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468DE1" w14:textId="77777777" w:rsidR="00FE08ED" w:rsidRPr="00A96565" w:rsidRDefault="00FE08ED" w:rsidP="001F555A">
      <w:pPr>
        <w:jc w:val="right"/>
        <w:rPr>
          <w:rFonts w:ascii="PT Astra Serif" w:hAnsi="PT Astra Serif"/>
          <w:b/>
        </w:rPr>
      </w:pPr>
    </w:p>
    <w:p w14:paraId="5023B1EB" w14:textId="77777777" w:rsidR="001F555A" w:rsidRPr="00A96565" w:rsidRDefault="007D14EF" w:rsidP="001F555A">
      <w:pPr>
        <w:jc w:val="right"/>
        <w:rPr>
          <w:rFonts w:ascii="PT Astra Serif" w:hAnsi="PT Astra Serif"/>
          <w:b/>
        </w:rPr>
      </w:pPr>
      <w:r w:rsidRPr="00A96565">
        <w:rPr>
          <w:rFonts w:ascii="PT Astra Serif" w:hAnsi="PT Astra Serif"/>
          <w:b/>
        </w:rPr>
        <w:t>ПРИЛОЖЕНИЕ</w:t>
      </w:r>
      <w:r w:rsidR="00201929" w:rsidRPr="00A96565">
        <w:rPr>
          <w:rFonts w:ascii="PT Astra Serif" w:hAnsi="PT Astra Serif"/>
          <w:b/>
        </w:rPr>
        <w:t xml:space="preserve"> № 1 к </w:t>
      </w:r>
      <w:r w:rsidR="00FE46C7" w:rsidRPr="00A96565">
        <w:rPr>
          <w:rFonts w:ascii="PT Astra Serif" w:hAnsi="PT Astra Serif"/>
          <w:b/>
        </w:rPr>
        <w:t>И</w:t>
      </w:r>
      <w:r w:rsidR="00201929" w:rsidRPr="00A96565">
        <w:rPr>
          <w:rFonts w:ascii="PT Astra Serif" w:hAnsi="PT Astra Serif"/>
          <w:b/>
        </w:rPr>
        <w:t>звещению об осуществлении закупки</w:t>
      </w:r>
    </w:p>
    <w:p w14:paraId="0D6412E6" w14:textId="65713060" w:rsidR="001F555A" w:rsidRPr="00A96565" w:rsidRDefault="001F555A" w:rsidP="001F555A">
      <w:pPr>
        <w:jc w:val="right"/>
        <w:rPr>
          <w:rFonts w:ascii="PT Astra Serif" w:hAnsi="PT Astra Serif"/>
          <w:b/>
        </w:rPr>
      </w:pPr>
      <w:r w:rsidRPr="00A96565">
        <w:rPr>
          <w:rFonts w:ascii="PT Astra Serif" w:hAnsi="PT Astra Serif"/>
          <w:b/>
        </w:rPr>
        <w:t xml:space="preserve">ИКЗ </w:t>
      </w:r>
      <w:r w:rsidR="00A96565" w:rsidRPr="00A96565">
        <w:rPr>
          <w:rFonts w:ascii="PT Astra Serif" w:hAnsi="PT Astra Serif"/>
        </w:rPr>
        <w:t>262645010962664500100100060016201244</w:t>
      </w:r>
    </w:p>
    <w:p w14:paraId="6F9C329E" w14:textId="77777777" w:rsidR="00FE46C7" w:rsidRPr="00A96565" w:rsidRDefault="00FE46C7" w:rsidP="00FE46C7">
      <w:pPr>
        <w:jc w:val="center"/>
        <w:rPr>
          <w:rFonts w:ascii="PT Astra Serif" w:hAnsi="PT Astra Serif"/>
          <w:b/>
        </w:rPr>
      </w:pPr>
    </w:p>
    <w:p w14:paraId="564EB85B" w14:textId="77777777" w:rsidR="00507D35" w:rsidRPr="00A96565" w:rsidRDefault="00C3529D" w:rsidP="00FE46C7">
      <w:pPr>
        <w:jc w:val="center"/>
        <w:rPr>
          <w:rFonts w:ascii="PT Astra Serif" w:hAnsi="PT Astra Serif"/>
          <w:b/>
        </w:rPr>
      </w:pPr>
      <w:r w:rsidRPr="00A96565">
        <w:rPr>
          <w:rFonts w:ascii="PT Astra Serif" w:hAnsi="PT Astra Serif"/>
          <w:b/>
        </w:rPr>
        <w:t>ОПИСАНИЕ ОБЪЕКТА ЗАКУПКИ</w:t>
      </w:r>
    </w:p>
    <w:p w14:paraId="3E9424E9" w14:textId="77777777" w:rsidR="00CA2996" w:rsidRPr="00A96565" w:rsidRDefault="00CA2996" w:rsidP="00FE46C7">
      <w:pPr>
        <w:jc w:val="center"/>
        <w:rPr>
          <w:rFonts w:ascii="PT Astra Serif" w:hAnsi="PT Astra Serif"/>
          <w:b/>
        </w:rPr>
      </w:pPr>
    </w:p>
    <w:p w14:paraId="7BDDA82B" w14:textId="039DD57A" w:rsidR="00281873" w:rsidRPr="00A96565" w:rsidRDefault="007D14EF" w:rsidP="00281873">
      <w:pPr>
        <w:spacing w:line="256" w:lineRule="auto"/>
        <w:jc w:val="both"/>
        <w:rPr>
          <w:rFonts w:ascii="PT Astra Serif" w:hAnsi="PT Astra Serif"/>
          <w:b/>
          <w:bCs/>
        </w:rPr>
      </w:pPr>
      <w:r w:rsidRPr="00A96565">
        <w:rPr>
          <w:rFonts w:ascii="PT Astra Serif" w:hAnsi="PT Astra Serif"/>
          <w:b/>
          <w:bCs/>
        </w:rPr>
        <w:t>Наименование объекта закупки</w:t>
      </w:r>
      <w:r w:rsidR="00507D35" w:rsidRPr="00A96565">
        <w:rPr>
          <w:rFonts w:ascii="PT Astra Serif" w:hAnsi="PT Astra Serif"/>
          <w:b/>
          <w:bCs/>
        </w:rPr>
        <w:t xml:space="preserve">: </w:t>
      </w:r>
      <w:r w:rsidR="00A96565" w:rsidRPr="00A96565">
        <w:rPr>
          <w:rFonts w:ascii="PT Astra Serif" w:hAnsi="PT Astra Serif"/>
          <w:b/>
          <w:bCs/>
        </w:rPr>
        <w:t>Оказание услуг по разработке интерактивных портальных форм госуда</w:t>
      </w:r>
      <w:r w:rsidR="00A96565" w:rsidRPr="00A96565">
        <w:rPr>
          <w:rFonts w:ascii="PT Astra Serif" w:hAnsi="PT Astra Serif"/>
          <w:b/>
          <w:bCs/>
        </w:rPr>
        <w:t>р</w:t>
      </w:r>
      <w:r w:rsidR="00A96565" w:rsidRPr="00A96565">
        <w:rPr>
          <w:rFonts w:ascii="PT Astra Serif" w:hAnsi="PT Astra Serif"/>
          <w:b/>
          <w:bCs/>
        </w:rPr>
        <w:t>ственных услуг Саратовской области для публикации их на Едином портале государственных и муниц</w:t>
      </w:r>
      <w:r w:rsidR="00A96565" w:rsidRPr="00A96565">
        <w:rPr>
          <w:rFonts w:ascii="PT Astra Serif" w:hAnsi="PT Astra Serif"/>
          <w:b/>
          <w:bCs/>
        </w:rPr>
        <w:t>и</w:t>
      </w:r>
      <w:r w:rsidR="00A96565" w:rsidRPr="00A96565">
        <w:rPr>
          <w:rFonts w:ascii="PT Astra Serif" w:hAnsi="PT Astra Serif"/>
          <w:b/>
          <w:bCs/>
        </w:rPr>
        <w:t>пальных услуг (функций) и автоматизации процессов предоставления таких услуг</w:t>
      </w:r>
    </w:p>
    <w:p w14:paraId="007DE4FF" w14:textId="77777777" w:rsidR="00A96565" w:rsidRPr="00A96565" w:rsidRDefault="00A96565" w:rsidP="00A96565">
      <w:pPr>
        <w:rPr>
          <w:rFonts w:ascii="PT Astra Serif" w:eastAsia="PT Astra Serif" w:hAnsi="PT Astra Serif" w:cs="PT Astra Serif"/>
        </w:rPr>
      </w:pPr>
    </w:p>
    <w:p w14:paraId="78C6B81D" w14:textId="77777777" w:rsidR="00A96565" w:rsidRPr="00A96565" w:rsidRDefault="00A96565" w:rsidP="00A96565">
      <w:pPr>
        <w:jc w:val="center"/>
        <w:rPr>
          <w:rFonts w:ascii="PT Astra Serif" w:eastAsia="PT Astra Serif" w:hAnsi="PT Astra Serif" w:cs="PT Astra Serif"/>
          <w:b/>
        </w:rPr>
      </w:pPr>
      <w:r w:rsidRPr="00A96565">
        <w:rPr>
          <w:rFonts w:ascii="PT Astra Serif" w:eastAsia="PT Astra Serif" w:hAnsi="PT Astra Serif" w:cs="PT Astra Serif"/>
          <w:b/>
        </w:rPr>
        <w:t>Техническое задание</w:t>
      </w:r>
    </w:p>
    <w:p w14:paraId="7A923A8D" w14:textId="77777777" w:rsidR="00A96565" w:rsidRPr="00A96565" w:rsidRDefault="00A96565" w:rsidP="00A96565">
      <w:pPr>
        <w:widowControl w:val="0"/>
        <w:tabs>
          <w:tab w:val="left" w:pos="-284"/>
        </w:tabs>
        <w:jc w:val="center"/>
        <w:rPr>
          <w:rFonts w:ascii="PT Astra Serif" w:eastAsia="PT Astra Serif" w:hAnsi="PT Astra Serif" w:cs="PT Astra Serif"/>
        </w:rPr>
      </w:pPr>
    </w:p>
    <w:tbl>
      <w:tblPr>
        <w:tblW w:w="10491" w:type="dxa"/>
        <w:tblInd w:w="-34" w:type="dxa"/>
        <w:tblLayout w:type="fixed"/>
        <w:tblLook w:val="0000" w:firstRow="0" w:lastRow="0" w:firstColumn="0" w:lastColumn="0" w:noHBand="0" w:noVBand="0"/>
      </w:tblPr>
      <w:tblGrid>
        <w:gridCol w:w="568"/>
        <w:gridCol w:w="1417"/>
        <w:gridCol w:w="2835"/>
        <w:gridCol w:w="2268"/>
        <w:gridCol w:w="1418"/>
        <w:gridCol w:w="1134"/>
        <w:gridCol w:w="851"/>
      </w:tblGrid>
      <w:tr w:rsidR="00A96565" w:rsidRPr="00A96565" w14:paraId="5941C1B2" w14:textId="77777777" w:rsidTr="00A96565">
        <w:trPr>
          <w:trHeight w:val="345"/>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6DD2EEE" w14:textId="77777777" w:rsidR="00A96565" w:rsidRPr="00A96565" w:rsidRDefault="00A96565" w:rsidP="00C25992">
            <w:pPr>
              <w:tabs>
                <w:tab w:val="left" w:pos="1722"/>
              </w:tabs>
              <w:ind w:right="-36"/>
              <w:jc w:val="center"/>
              <w:rPr>
                <w:rFonts w:ascii="PT Astra Serif" w:eastAsia="PT Astra Serif" w:hAnsi="PT Astra Serif" w:cs="PT Astra Serif"/>
                <w:b/>
              </w:rPr>
            </w:pPr>
            <w:r w:rsidRPr="00A96565">
              <w:rPr>
                <w:rFonts w:ascii="PT Astra Serif" w:eastAsia="PT Astra Serif" w:hAnsi="PT Astra Serif" w:cs="PT Astra Serif"/>
                <w:b/>
              </w:rPr>
              <w:t xml:space="preserve">№ </w:t>
            </w:r>
            <w:proofErr w:type="gramStart"/>
            <w:r w:rsidRPr="00A96565">
              <w:rPr>
                <w:rFonts w:ascii="PT Astra Serif" w:eastAsia="PT Astra Serif" w:hAnsi="PT Astra Serif" w:cs="PT Astra Serif"/>
                <w:b/>
              </w:rPr>
              <w:t>п</w:t>
            </w:r>
            <w:proofErr w:type="gramEnd"/>
            <w:r w:rsidRPr="00A96565">
              <w:rPr>
                <w:rFonts w:ascii="PT Astra Serif" w:eastAsia="PT Astra Serif" w:hAnsi="PT Astra Serif" w:cs="PT Astra Serif"/>
                <w:b/>
              </w:rPr>
              <w:t>/п</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E5E361A" w14:textId="77777777" w:rsidR="00A96565" w:rsidRPr="00A96565" w:rsidRDefault="00A96565" w:rsidP="00C25992">
            <w:pPr>
              <w:tabs>
                <w:tab w:val="left" w:pos="1722"/>
              </w:tabs>
              <w:ind w:firstLine="33"/>
              <w:rPr>
                <w:rFonts w:ascii="PT Astra Serif" w:eastAsia="PT Astra Serif" w:hAnsi="PT Astra Serif" w:cs="PT Astra Serif"/>
                <w:b/>
              </w:rPr>
            </w:pPr>
            <w:r w:rsidRPr="00A96565">
              <w:rPr>
                <w:rFonts w:ascii="PT Astra Serif" w:eastAsia="PT Astra Serif" w:hAnsi="PT Astra Serif" w:cs="PT Astra Serif"/>
                <w:b/>
              </w:rPr>
              <w:t>ОКПД</w:t>
            </w:r>
            <w:proofErr w:type="gramStart"/>
            <w:r w:rsidRPr="00A96565">
              <w:rPr>
                <w:rFonts w:ascii="PT Astra Serif" w:eastAsia="PT Astra Serif" w:hAnsi="PT Astra Serif" w:cs="PT Astra Serif"/>
                <w:b/>
              </w:rPr>
              <w:t>2</w:t>
            </w:r>
            <w:proofErr w:type="gramEnd"/>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F4E74E2" w14:textId="77777777" w:rsidR="00A96565" w:rsidRPr="00A96565" w:rsidRDefault="00A96565" w:rsidP="00C25992">
            <w:pPr>
              <w:tabs>
                <w:tab w:val="left" w:pos="1722"/>
              </w:tabs>
              <w:ind w:firstLine="567"/>
              <w:jc w:val="center"/>
              <w:rPr>
                <w:rFonts w:ascii="PT Astra Serif" w:eastAsia="PT Astra Serif" w:hAnsi="PT Astra Serif" w:cs="PT Astra Serif"/>
                <w:b/>
              </w:rPr>
            </w:pPr>
            <w:r w:rsidRPr="00A96565">
              <w:rPr>
                <w:rFonts w:ascii="PT Astra Serif" w:eastAsia="PT Astra Serif" w:hAnsi="PT Astra Serif" w:cs="PT Astra Serif"/>
                <w:b/>
              </w:rPr>
              <w:t>Наименование услуги</w:t>
            </w:r>
          </w:p>
        </w:tc>
        <w:tc>
          <w:tcPr>
            <w:tcW w:w="3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FE7029A" w14:textId="77777777" w:rsidR="00A96565" w:rsidRPr="00A96565" w:rsidRDefault="00A96565" w:rsidP="00C25992">
            <w:pPr>
              <w:tabs>
                <w:tab w:val="left" w:pos="1722"/>
              </w:tabs>
              <w:jc w:val="center"/>
              <w:rPr>
                <w:rFonts w:ascii="PT Astra Serif" w:eastAsia="PT Astra Serif" w:hAnsi="PT Astra Serif" w:cs="PT Astra Serif"/>
                <w:b/>
              </w:rPr>
            </w:pPr>
            <w:r w:rsidRPr="00A96565">
              <w:rPr>
                <w:rFonts w:ascii="PT Astra Serif" w:eastAsia="PT Astra Serif" w:hAnsi="PT Astra Serif" w:cs="PT Astra Serif"/>
                <w:b/>
              </w:rPr>
              <w:t>Характеристики услуги</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C5BBB90" w14:textId="77777777" w:rsidR="00A96565" w:rsidRPr="00A96565" w:rsidRDefault="00A96565" w:rsidP="00C25992">
            <w:pPr>
              <w:tabs>
                <w:tab w:val="left" w:pos="1722"/>
              </w:tabs>
              <w:jc w:val="center"/>
              <w:rPr>
                <w:rFonts w:ascii="PT Astra Serif" w:eastAsia="PT Astra Serif" w:hAnsi="PT Astra Serif" w:cs="PT Astra Serif"/>
                <w:b/>
              </w:rPr>
            </w:pPr>
            <w:r w:rsidRPr="00A96565">
              <w:rPr>
                <w:rFonts w:ascii="PT Astra Serif" w:eastAsia="PT Astra Serif" w:hAnsi="PT Astra Serif" w:cs="PT Astra Serif"/>
                <w:b/>
              </w:rPr>
              <w:t>Ед. изм.</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63779A0" w14:textId="77777777" w:rsidR="00A96565" w:rsidRPr="00A96565" w:rsidRDefault="00A96565" w:rsidP="00C25992">
            <w:pPr>
              <w:tabs>
                <w:tab w:val="left" w:pos="1722"/>
              </w:tabs>
              <w:rPr>
                <w:rFonts w:ascii="PT Astra Serif" w:eastAsia="PT Astra Serif" w:hAnsi="PT Astra Serif" w:cs="PT Astra Serif"/>
              </w:rPr>
            </w:pPr>
            <w:r w:rsidRPr="00A96565">
              <w:rPr>
                <w:rFonts w:ascii="PT Astra Serif" w:eastAsia="PT Astra Serif" w:hAnsi="PT Astra Serif" w:cs="PT Astra Serif"/>
                <w:b/>
              </w:rPr>
              <w:t>Объем</w:t>
            </w:r>
          </w:p>
        </w:tc>
      </w:tr>
      <w:tr w:rsidR="00A96565" w:rsidRPr="00A96565" w14:paraId="2793A4F3" w14:textId="77777777" w:rsidTr="00A96565">
        <w:trPr>
          <w:trHeight w:val="251"/>
        </w:trPr>
        <w:tc>
          <w:tcPr>
            <w:tcW w:w="5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B0A9F2" w14:textId="77777777" w:rsidR="00A96565" w:rsidRPr="00A96565" w:rsidRDefault="00A96565" w:rsidP="00C25992">
            <w:pPr>
              <w:widowControl w:val="0"/>
              <w:pBdr>
                <w:top w:val="nil"/>
                <w:left w:val="nil"/>
                <w:bottom w:val="nil"/>
                <w:right w:val="nil"/>
                <w:between w:val="nil"/>
              </w:pBdr>
              <w:spacing w:line="276" w:lineRule="auto"/>
              <w:rPr>
                <w:rFonts w:ascii="PT Astra Serif" w:eastAsia="PT Astra Serif" w:hAnsi="PT Astra Serif" w:cs="PT Astra Serif"/>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cPr>
          <w:p w14:paraId="76749269" w14:textId="77777777" w:rsidR="00A96565" w:rsidRPr="00A96565" w:rsidRDefault="00A96565" w:rsidP="00C25992">
            <w:pPr>
              <w:widowControl w:val="0"/>
              <w:pBdr>
                <w:top w:val="nil"/>
                <w:left w:val="nil"/>
                <w:bottom w:val="nil"/>
                <w:right w:val="nil"/>
                <w:between w:val="nil"/>
              </w:pBdr>
              <w:spacing w:line="276" w:lineRule="auto"/>
              <w:rPr>
                <w:rFonts w:ascii="PT Astra Serif" w:eastAsia="PT Astra Serif" w:hAnsi="PT Astra Serif" w:cs="PT Astra Serif"/>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21BCC1" w14:textId="77777777" w:rsidR="00A96565" w:rsidRPr="00A96565" w:rsidRDefault="00A96565" w:rsidP="00C25992">
            <w:pPr>
              <w:widowControl w:val="0"/>
              <w:pBdr>
                <w:top w:val="nil"/>
                <w:left w:val="nil"/>
                <w:bottom w:val="nil"/>
                <w:right w:val="nil"/>
                <w:between w:val="nil"/>
              </w:pBdr>
              <w:spacing w:line="276" w:lineRule="auto"/>
              <w:rPr>
                <w:rFonts w:ascii="PT Astra Serif" w:eastAsia="PT Astra Serif" w:hAnsi="PT Astra Serif" w:cs="PT Astra Serif"/>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65326A2" w14:textId="77777777" w:rsidR="00A96565" w:rsidRPr="00A96565" w:rsidRDefault="00A96565" w:rsidP="00C25992">
            <w:pPr>
              <w:tabs>
                <w:tab w:val="left" w:pos="1722"/>
              </w:tabs>
              <w:jc w:val="center"/>
              <w:rPr>
                <w:rFonts w:ascii="PT Astra Serif" w:eastAsia="PT Astra Serif" w:hAnsi="PT Astra Serif" w:cs="PT Astra Serif"/>
                <w:b/>
                <w:highlight w:val="cyan"/>
              </w:rPr>
            </w:pPr>
            <w:r w:rsidRPr="00A96565">
              <w:rPr>
                <w:rFonts w:ascii="PT Astra Serif" w:eastAsia="PT Astra Serif" w:hAnsi="PT Astra Serif" w:cs="PT Astra Serif"/>
                <w:b/>
              </w:rPr>
              <w:t>Наименование хара</w:t>
            </w:r>
            <w:r w:rsidRPr="00A96565">
              <w:rPr>
                <w:rFonts w:ascii="PT Astra Serif" w:eastAsia="PT Astra Serif" w:hAnsi="PT Astra Serif" w:cs="PT Astra Serif"/>
                <w:b/>
              </w:rPr>
              <w:t>к</w:t>
            </w:r>
            <w:r w:rsidRPr="00A96565">
              <w:rPr>
                <w:rFonts w:ascii="PT Astra Serif" w:eastAsia="PT Astra Serif" w:hAnsi="PT Astra Serif" w:cs="PT Astra Serif"/>
                <w:b/>
              </w:rPr>
              <w:t xml:space="preserve">теристики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2EFDEBB2" w14:textId="77777777" w:rsidR="00A96565" w:rsidRPr="00A96565" w:rsidRDefault="00A96565" w:rsidP="00C25992">
            <w:pPr>
              <w:tabs>
                <w:tab w:val="left" w:pos="1722"/>
              </w:tabs>
              <w:jc w:val="center"/>
              <w:rPr>
                <w:rFonts w:ascii="PT Astra Serif" w:eastAsia="PT Astra Serif" w:hAnsi="PT Astra Serif" w:cs="PT Astra Serif"/>
                <w:b/>
              </w:rPr>
            </w:pPr>
            <w:r w:rsidRPr="00A96565">
              <w:rPr>
                <w:rFonts w:ascii="PT Astra Serif" w:eastAsia="PT Astra Serif" w:hAnsi="PT Astra Serif" w:cs="PT Astra Serif"/>
                <w:b/>
              </w:rPr>
              <w:t>Значение характер</w:t>
            </w:r>
            <w:r w:rsidRPr="00A96565">
              <w:rPr>
                <w:rFonts w:ascii="PT Astra Serif" w:eastAsia="PT Astra Serif" w:hAnsi="PT Astra Serif" w:cs="PT Astra Serif"/>
                <w:b/>
              </w:rPr>
              <w:t>и</w:t>
            </w:r>
            <w:r w:rsidRPr="00A96565">
              <w:rPr>
                <w:rFonts w:ascii="PT Astra Serif" w:eastAsia="PT Astra Serif" w:hAnsi="PT Astra Serif" w:cs="PT Astra Serif"/>
                <w:b/>
              </w:rPr>
              <w:t>стики</w:t>
            </w: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47D325" w14:textId="77777777" w:rsidR="00A96565" w:rsidRPr="00A96565" w:rsidRDefault="00A96565" w:rsidP="00C25992">
            <w:pPr>
              <w:widowControl w:val="0"/>
              <w:pBdr>
                <w:top w:val="nil"/>
                <w:left w:val="nil"/>
                <w:bottom w:val="nil"/>
                <w:right w:val="nil"/>
                <w:between w:val="nil"/>
              </w:pBdr>
              <w:spacing w:line="276" w:lineRule="auto"/>
              <w:rPr>
                <w:rFonts w:ascii="PT Astra Serif" w:eastAsia="PT Astra Serif" w:hAnsi="PT Astra Serif" w:cs="PT Astra Serif"/>
                <w:b/>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7C1739" w14:textId="77777777" w:rsidR="00A96565" w:rsidRPr="00A96565" w:rsidRDefault="00A96565" w:rsidP="00C25992">
            <w:pPr>
              <w:widowControl w:val="0"/>
              <w:pBdr>
                <w:top w:val="nil"/>
                <w:left w:val="nil"/>
                <w:bottom w:val="nil"/>
                <w:right w:val="nil"/>
                <w:between w:val="nil"/>
              </w:pBdr>
              <w:spacing w:line="276" w:lineRule="auto"/>
              <w:rPr>
                <w:rFonts w:ascii="PT Astra Serif" w:eastAsia="PT Astra Serif" w:hAnsi="PT Astra Serif" w:cs="PT Astra Serif"/>
                <w:b/>
              </w:rPr>
            </w:pPr>
          </w:p>
        </w:tc>
      </w:tr>
      <w:tr w:rsidR="00A96565" w:rsidRPr="00A96565" w14:paraId="11384F23" w14:textId="77777777" w:rsidTr="00A96565">
        <w:trPr>
          <w:trHeight w:val="420"/>
        </w:trPr>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662BBD71" w14:textId="77777777" w:rsidR="00A96565" w:rsidRPr="00A96565" w:rsidRDefault="00A96565" w:rsidP="00C25992">
            <w:pPr>
              <w:tabs>
                <w:tab w:val="left" w:pos="1722"/>
              </w:tabs>
              <w:ind w:firstLine="567"/>
              <w:rPr>
                <w:rFonts w:ascii="PT Astra Serif" w:eastAsia="PT Astra Serif" w:hAnsi="PT Astra Serif" w:cs="PT Astra Serif"/>
              </w:rPr>
            </w:pPr>
            <w:r w:rsidRPr="00A96565">
              <w:rPr>
                <w:rFonts w:ascii="PT Astra Serif" w:eastAsia="PT Astra Serif" w:hAnsi="PT Astra Serif" w:cs="PT Astra Serif"/>
              </w:rPr>
              <w:t>1</w:t>
            </w:r>
          </w:p>
          <w:p w14:paraId="370F769C" w14:textId="77777777" w:rsidR="00A96565" w:rsidRPr="00A96565" w:rsidRDefault="00A96565" w:rsidP="00C25992">
            <w:pPr>
              <w:rPr>
                <w:rFonts w:ascii="PT Astra Serif" w:eastAsia="PT Astra Serif" w:hAnsi="PT Astra Serif" w:cs="PT Astra Serif"/>
              </w:rPr>
            </w:pPr>
            <w:r w:rsidRPr="00A96565">
              <w:rPr>
                <w:rFonts w:ascii="PT Astra Serif" w:eastAsia="PT Astra Serif" w:hAnsi="PT Astra Serif" w:cs="PT Astra Serif"/>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6746215A" w14:textId="77777777" w:rsidR="00A96565" w:rsidRPr="00A96565" w:rsidRDefault="00A96565" w:rsidP="00C25992">
            <w:pPr>
              <w:shd w:val="clear" w:color="auto" w:fill="FFFFFF"/>
              <w:jc w:val="center"/>
              <w:rPr>
                <w:rFonts w:ascii="PT Astra Serif" w:eastAsia="PT Astra Serif" w:hAnsi="PT Astra Serif" w:cs="PT Astra Serif"/>
                <w:highlight w:val="white"/>
              </w:rPr>
            </w:pPr>
            <w:r w:rsidRPr="00A96565">
              <w:rPr>
                <w:rFonts w:ascii="PT Astra Serif" w:eastAsia="PT Astra Serif" w:hAnsi="PT Astra Serif" w:cs="PT Astra Serif"/>
                <w:b/>
                <w:highlight w:val="white"/>
              </w:rPr>
              <w:t>62.01.11.000</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87A5C01" w14:textId="77777777" w:rsidR="00A96565" w:rsidRPr="00A96565" w:rsidRDefault="00A96565" w:rsidP="00C25992">
            <w:pPr>
              <w:shd w:val="clear" w:color="auto" w:fill="FFFFFF"/>
              <w:rPr>
                <w:rFonts w:ascii="PT Astra Serif" w:eastAsia="PT Astra Serif" w:hAnsi="PT Astra Serif" w:cs="PT Astra Serif"/>
                <w:b/>
              </w:rPr>
            </w:pPr>
            <w:r w:rsidRPr="00A96565">
              <w:rPr>
                <w:rFonts w:ascii="PT Astra Serif" w:eastAsia="PT Astra Serif" w:hAnsi="PT Astra Serif" w:cs="PT Astra Serif"/>
                <w:b/>
                <w:highlight w:val="white"/>
              </w:rPr>
              <w:t>Оказание услуг по разр</w:t>
            </w:r>
            <w:r w:rsidRPr="00A96565">
              <w:rPr>
                <w:rFonts w:ascii="PT Astra Serif" w:eastAsia="PT Astra Serif" w:hAnsi="PT Astra Serif" w:cs="PT Astra Serif"/>
                <w:b/>
                <w:highlight w:val="white"/>
              </w:rPr>
              <w:t>а</w:t>
            </w:r>
            <w:r w:rsidRPr="00A96565">
              <w:rPr>
                <w:rFonts w:ascii="PT Astra Serif" w:eastAsia="PT Astra Serif" w:hAnsi="PT Astra Serif" w:cs="PT Astra Serif"/>
                <w:b/>
                <w:highlight w:val="white"/>
              </w:rPr>
              <w:t>ботке интерактивных по</w:t>
            </w:r>
            <w:r w:rsidRPr="00A96565">
              <w:rPr>
                <w:rFonts w:ascii="PT Astra Serif" w:eastAsia="PT Astra Serif" w:hAnsi="PT Astra Serif" w:cs="PT Astra Serif"/>
                <w:b/>
                <w:highlight w:val="white"/>
              </w:rPr>
              <w:t>р</w:t>
            </w:r>
            <w:r w:rsidRPr="00A96565">
              <w:rPr>
                <w:rFonts w:ascii="PT Astra Serif" w:eastAsia="PT Astra Serif" w:hAnsi="PT Astra Serif" w:cs="PT Astra Serif"/>
                <w:b/>
                <w:highlight w:val="white"/>
              </w:rPr>
              <w:t>тальных форм госуда</w:t>
            </w:r>
            <w:r w:rsidRPr="00A96565">
              <w:rPr>
                <w:rFonts w:ascii="PT Astra Serif" w:eastAsia="PT Astra Serif" w:hAnsi="PT Astra Serif" w:cs="PT Astra Serif"/>
                <w:b/>
                <w:highlight w:val="white"/>
              </w:rPr>
              <w:t>р</w:t>
            </w:r>
            <w:r w:rsidRPr="00A96565">
              <w:rPr>
                <w:rFonts w:ascii="PT Astra Serif" w:eastAsia="PT Astra Serif" w:hAnsi="PT Astra Serif" w:cs="PT Astra Serif"/>
                <w:b/>
                <w:highlight w:val="white"/>
              </w:rPr>
              <w:t>ственных услуг Сарато</w:t>
            </w:r>
            <w:r w:rsidRPr="00A96565">
              <w:rPr>
                <w:rFonts w:ascii="PT Astra Serif" w:eastAsia="PT Astra Serif" w:hAnsi="PT Astra Serif" w:cs="PT Astra Serif"/>
                <w:b/>
                <w:highlight w:val="white"/>
              </w:rPr>
              <w:t>в</w:t>
            </w:r>
            <w:r w:rsidRPr="00A96565">
              <w:rPr>
                <w:rFonts w:ascii="PT Astra Serif" w:eastAsia="PT Astra Serif" w:hAnsi="PT Astra Serif" w:cs="PT Astra Serif"/>
                <w:b/>
                <w:highlight w:val="white"/>
              </w:rPr>
              <w:t>ской области для публик</w:t>
            </w:r>
            <w:r w:rsidRPr="00A96565">
              <w:rPr>
                <w:rFonts w:ascii="PT Astra Serif" w:eastAsia="PT Astra Serif" w:hAnsi="PT Astra Serif" w:cs="PT Astra Serif"/>
                <w:b/>
                <w:highlight w:val="white"/>
              </w:rPr>
              <w:t>а</w:t>
            </w:r>
            <w:r w:rsidRPr="00A96565">
              <w:rPr>
                <w:rFonts w:ascii="PT Astra Serif" w:eastAsia="PT Astra Serif" w:hAnsi="PT Astra Serif" w:cs="PT Astra Serif"/>
                <w:b/>
                <w:highlight w:val="white"/>
              </w:rPr>
              <w:t>ции их на Едином портале государственных и муниц</w:t>
            </w:r>
            <w:r w:rsidRPr="00A96565">
              <w:rPr>
                <w:rFonts w:ascii="PT Astra Serif" w:eastAsia="PT Astra Serif" w:hAnsi="PT Astra Serif" w:cs="PT Astra Serif"/>
                <w:b/>
                <w:highlight w:val="white"/>
              </w:rPr>
              <w:t>и</w:t>
            </w:r>
            <w:r w:rsidRPr="00A96565">
              <w:rPr>
                <w:rFonts w:ascii="PT Astra Serif" w:eastAsia="PT Astra Serif" w:hAnsi="PT Astra Serif" w:cs="PT Astra Serif"/>
                <w:b/>
                <w:highlight w:val="white"/>
              </w:rPr>
              <w:t xml:space="preserve">пальных услуг (функций) и автоматизации процессов предоставления таких услуг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92851D4" w14:textId="381830B9" w:rsidR="00A96565" w:rsidRPr="00A96565" w:rsidRDefault="00A96565" w:rsidP="00A96565">
            <w:pPr>
              <w:tabs>
                <w:tab w:val="left" w:pos="1722"/>
              </w:tabs>
              <w:jc w:val="both"/>
              <w:rPr>
                <w:rFonts w:ascii="PT Astra Serif" w:eastAsia="PT Astra Serif" w:hAnsi="PT Astra Serif" w:cs="PT Astra Serif"/>
              </w:rPr>
            </w:pPr>
            <w:r w:rsidRPr="00A96565">
              <w:rPr>
                <w:rFonts w:ascii="PT Astra Serif" w:eastAsia="PT Astra Serif" w:hAnsi="PT Astra Serif" w:cs="PT Astra Serif"/>
              </w:rPr>
              <w:t>Исполнитель обеспеч</w:t>
            </w:r>
            <w:r w:rsidRPr="00A96565">
              <w:rPr>
                <w:rFonts w:ascii="PT Astra Serif" w:eastAsia="PT Astra Serif" w:hAnsi="PT Astra Serif" w:cs="PT Astra Serif"/>
              </w:rPr>
              <w:t>и</w:t>
            </w:r>
            <w:r w:rsidRPr="00A96565">
              <w:rPr>
                <w:rFonts w:ascii="PT Astra Serif" w:eastAsia="PT Astra Serif" w:hAnsi="PT Astra Serif" w:cs="PT Astra Serif"/>
              </w:rPr>
              <w:t>вает разработку 22 и</w:t>
            </w:r>
            <w:r w:rsidRPr="00A96565">
              <w:rPr>
                <w:rFonts w:ascii="PT Astra Serif" w:eastAsia="PT Astra Serif" w:hAnsi="PT Astra Serif" w:cs="PT Astra Serif"/>
              </w:rPr>
              <w:t>н</w:t>
            </w:r>
            <w:r w:rsidRPr="00A96565">
              <w:rPr>
                <w:rFonts w:ascii="PT Astra Serif" w:eastAsia="PT Astra Serif" w:hAnsi="PT Astra Serif" w:cs="PT Astra Serif"/>
              </w:rPr>
              <w:t>терактивных портал</w:t>
            </w:r>
            <w:r w:rsidRPr="00A96565">
              <w:rPr>
                <w:rFonts w:ascii="PT Astra Serif" w:eastAsia="PT Astra Serif" w:hAnsi="PT Astra Serif" w:cs="PT Astra Serif"/>
              </w:rPr>
              <w:t>ь</w:t>
            </w:r>
            <w:r w:rsidRPr="00A96565">
              <w:rPr>
                <w:rFonts w:ascii="PT Astra Serif" w:eastAsia="PT Astra Serif" w:hAnsi="PT Astra Serif" w:cs="PT Astra Serif"/>
              </w:rPr>
              <w:t>ных форм госуда</w:t>
            </w:r>
            <w:r w:rsidRPr="00A96565">
              <w:rPr>
                <w:rFonts w:ascii="PT Astra Serif" w:eastAsia="PT Astra Serif" w:hAnsi="PT Astra Serif" w:cs="PT Astra Serif"/>
              </w:rPr>
              <w:t>р</w:t>
            </w:r>
            <w:r w:rsidRPr="00A96565">
              <w:rPr>
                <w:rFonts w:ascii="PT Astra Serif" w:eastAsia="PT Astra Serif" w:hAnsi="PT Astra Serif" w:cs="PT Astra Serif"/>
              </w:rPr>
              <w:t>ственных услуг Сар</w:t>
            </w:r>
            <w:r w:rsidRPr="00A96565">
              <w:rPr>
                <w:rFonts w:ascii="PT Astra Serif" w:eastAsia="PT Astra Serif" w:hAnsi="PT Astra Serif" w:cs="PT Astra Serif"/>
              </w:rPr>
              <w:t>а</w:t>
            </w:r>
            <w:r w:rsidRPr="00A96565">
              <w:rPr>
                <w:rFonts w:ascii="PT Astra Serif" w:eastAsia="PT Astra Serif" w:hAnsi="PT Astra Serif" w:cs="PT Astra Serif"/>
              </w:rPr>
              <w:t>товской области для публикации их на Ед</w:t>
            </w:r>
            <w:r w:rsidRPr="00A96565">
              <w:rPr>
                <w:rFonts w:ascii="PT Astra Serif" w:eastAsia="PT Astra Serif" w:hAnsi="PT Astra Serif" w:cs="PT Astra Serif"/>
              </w:rPr>
              <w:t>и</w:t>
            </w:r>
            <w:r w:rsidRPr="00A96565">
              <w:rPr>
                <w:rFonts w:ascii="PT Astra Serif" w:eastAsia="PT Astra Serif" w:hAnsi="PT Astra Serif" w:cs="PT Astra Serif"/>
              </w:rPr>
              <w:t>ном портале госуда</w:t>
            </w:r>
            <w:r w:rsidRPr="00A96565">
              <w:rPr>
                <w:rFonts w:ascii="PT Astra Serif" w:eastAsia="PT Astra Serif" w:hAnsi="PT Astra Serif" w:cs="PT Astra Serif"/>
              </w:rPr>
              <w:t>р</w:t>
            </w:r>
            <w:r w:rsidRPr="00A96565">
              <w:rPr>
                <w:rFonts w:ascii="PT Astra Serif" w:eastAsia="PT Astra Serif" w:hAnsi="PT Astra Serif" w:cs="PT Astra Serif"/>
              </w:rPr>
              <w:t>ственных и муниц</w:t>
            </w:r>
            <w:r w:rsidRPr="00A96565">
              <w:rPr>
                <w:rFonts w:ascii="PT Astra Serif" w:eastAsia="PT Astra Serif" w:hAnsi="PT Astra Serif" w:cs="PT Astra Serif"/>
              </w:rPr>
              <w:t>и</w:t>
            </w:r>
            <w:r w:rsidRPr="00A96565">
              <w:rPr>
                <w:rFonts w:ascii="PT Astra Serif" w:eastAsia="PT Astra Serif" w:hAnsi="PT Astra Serif" w:cs="PT Astra Serif"/>
              </w:rPr>
              <w:t>пальных услуг (фун</w:t>
            </w:r>
            <w:r w:rsidRPr="00A96565">
              <w:rPr>
                <w:rFonts w:ascii="PT Astra Serif" w:eastAsia="PT Astra Serif" w:hAnsi="PT Astra Serif" w:cs="PT Astra Serif"/>
              </w:rPr>
              <w:t>к</w:t>
            </w:r>
            <w:r w:rsidRPr="00A96565">
              <w:rPr>
                <w:rFonts w:ascii="PT Astra Serif" w:eastAsia="PT Astra Serif" w:hAnsi="PT Astra Serif" w:cs="PT Astra Serif"/>
              </w:rPr>
              <w:t>ций) и автоматизации процессов предоста</w:t>
            </w:r>
            <w:r w:rsidRPr="00A96565">
              <w:rPr>
                <w:rFonts w:ascii="PT Astra Serif" w:eastAsia="PT Astra Serif" w:hAnsi="PT Astra Serif" w:cs="PT Astra Serif"/>
              </w:rPr>
              <w:t>в</w:t>
            </w:r>
            <w:r w:rsidRPr="00A96565">
              <w:rPr>
                <w:rFonts w:ascii="PT Astra Serif" w:eastAsia="PT Astra Serif" w:hAnsi="PT Astra Serif" w:cs="PT Astra Serif"/>
              </w:rPr>
              <w:t>ления таких услуг</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7AD80615" w14:textId="77777777" w:rsidR="00A96565" w:rsidRPr="00A96565" w:rsidRDefault="00A96565" w:rsidP="00C25992">
            <w:pPr>
              <w:tabs>
                <w:tab w:val="left" w:pos="1722"/>
              </w:tabs>
              <w:jc w:val="center"/>
              <w:rPr>
                <w:rFonts w:ascii="PT Astra Serif" w:eastAsia="PT Astra Serif" w:hAnsi="PT Astra Serif" w:cs="PT Astra Serif"/>
              </w:rPr>
            </w:pPr>
            <w:r w:rsidRPr="00A96565">
              <w:rPr>
                <w:rFonts w:ascii="PT Astra Serif" w:eastAsia="PT Astra Serif" w:hAnsi="PT Astra Serif" w:cs="PT Astra Serif"/>
              </w:rPr>
              <w:t>соответствие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6E4C30" w14:textId="77777777" w:rsidR="00A96565" w:rsidRPr="00A96565" w:rsidRDefault="00A96565" w:rsidP="00C25992">
            <w:pPr>
              <w:tabs>
                <w:tab w:val="left" w:pos="1722"/>
              </w:tabs>
              <w:jc w:val="center"/>
              <w:rPr>
                <w:rFonts w:ascii="PT Astra Serif" w:eastAsia="PT Astra Serif" w:hAnsi="PT Astra Serif" w:cs="PT Astra Serif"/>
              </w:rPr>
            </w:pPr>
            <w:r w:rsidRPr="00A96565">
              <w:rPr>
                <w:rFonts w:ascii="PT Astra Serif" w:eastAsia="PT Astra Serif" w:hAnsi="PT Astra Serif" w:cs="PT Astra Serif"/>
              </w:rPr>
              <w:t>Условная единица</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6DB151" w14:textId="77777777" w:rsidR="00A96565" w:rsidRPr="00A96565" w:rsidRDefault="00A96565" w:rsidP="00C25992">
            <w:pPr>
              <w:tabs>
                <w:tab w:val="left" w:pos="1722"/>
              </w:tabs>
              <w:jc w:val="center"/>
              <w:rPr>
                <w:rFonts w:ascii="PT Astra Serif" w:eastAsia="PT Astra Serif" w:hAnsi="PT Astra Serif" w:cs="PT Astra Serif"/>
              </w:rPr>
            </w:pPr>
            <w:r w:rsidRPr="00A96565">
              <w:rPr>
                <w:rFonts w:ascii="PT Astra Serif" w:eastAsia="PT Astra Serif" w:hAnsi="PT Astra Serif" w:cs="PT Astra Serif"/>
              </w:rPr>
              <w:t>1</w:t>
            </w:r>
          </w:p>
        </w:tc>
      </w:tr>
    </w:tbl>
    <w:p w14:paraId="20FA956D" w14:textId="77777777" w:rsidR="00A96565" w:rsidRPr="00A96565" w:rsidRDefault="00A96565" w:rsidP="00A96565">
      <w:pPr>
        <w:tabs>
          <w:tab w:val="left" w:pos="1722"/>
        </w:tabs>
        <w:ind w:firstLine="567"/>
        <w:jc w:val="both"/>
        <w:rPr>
          <w:rFonts w:ascii="PT Astra Serif" w:eastAsia="PT Astra Serif" w:hAnsi="PT Astra Serif" w:cs="PT Astra Serif"/>
          <w:b/>
        </w:rPr>
      </w:pPr>
      <w:r w:rsidRPr="00A96565">
        <w:rPr>
          <w:rFonts w:ascii="PT Astra Serif" w:eastAsia="PT Astra Serif" w:hAnsi="PT Astra Serif" w:cs="PT Astra Serif"/>
          <w:b/>
        </w:rPr>
        <w:t xml:space="preserve"> </w:t>
      </w:r>
    </w:p>
    <w:p w14:paraId="2677F329" w14:textId="4843396F" w:rsidR="00A96565" w:rsidRPr="00A96565" w:rsidRDefault="00A96565" w:rsidP="00A96565">
      <w:pPr>
        <w:tabs>
          <w:tab w:val="left" w:pos="1722"/>
        </w:tabs>
        <w:ind w:firstLine="567"/>
        <w:jc w:val="both"/>
        <w:rPr>
          <w:rFonts w:ascii="PT Astra Serif" w:eastAsia="PT Astra Serif" w:hAnsi="PT Astra Serif" w:cs="PT Astra Serif"/>
          <w:b/>
        </w:rPr>
      </w:pPr>
      <w:r w:rsidRPr="00A96565">
        <w:rPr>
          <w:rFonts w:ascii="PT Astra Serif" w:eastAsia="PT Astra Serif" w:hAnsi="PT Astra Serif" w:cs="PT Astra Serif"/>
          <w:b/>
        </w:rPr>
        <w:t>1.1. Перечень терминов, определений и сокращений</w:t>
      </w:r>
    </w:p>
    <w:tbl>
      <w:tblPr>
        <w:tblpPr w:leftFromText="180" w:rightFromText="180" w:vertAnchor="text" w:tblpX="57" w:tblpY="25"/>
        <w:tblW w:w="10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7807"/>
      </w:tblGrid>
      <w:tr w:rsidR="00A96565" w:rsidRPr="00A96565" w14:paraId="4531A2E0" w14:textId="77777777" w:rsidTr="00A96565">
        <w:trPr>
          <w:trHeight w:val="60"/>
        </w:trPr>
        <w:tc>
          <w:tcPr>
            <w:tcW w:w="2518" w:type="dxa"/>
          </w:tcPr>
          <w:p w14:paraId="62B82C1B" w14:textId="77777777" w:rsidR="00A96565" w:rsidRPr="00A96565" w:rsidRDefault="00A96565" w:rsidP="00C25992">
            <w:pPr>
              <w:tabs>
                <w:tab w:val="left" w:pos="851"/>
              </w:tabs>
              <w:spacing w:before="60" w:after="60"/>
              <w:rPr>
                <w:rFonts w:ascii="PT Astra Serif" w:eastAsia="PT Astra Serif" w:hAnsi="PT Astra Serif" w:cs="PT Astra Serif"/>
                <w:b/>
              </w:rPr>
            </w:pPr>
            <w:bookmarkStart w:id="0" w:name="_heading=h.u24hp6ht594p" w:colFirst="0" w:colLast="0"/>
            <w:bookmarkEnd w:id="0"/>
            <w:r w:rsidRPr="00A96565">
              <w:rPr>
                <w:rFonts w:ascii="PT Astra Serif" w:eastAsia="PT Astra Serif" w:hAnsi="PT Astra Serif" w:cs="PT Astra Serif"/>
                <w:b/>
              </w:rPr>
              <w:t>Административный р</w:t>
            </w:r>
            <w:r w:rsidRPr="00A96565">
              <w:rPr>
                <w:rFonts w:ascii="PT Astra Serif" w:eastAsia="PT Astra Serif" w:hAnsi="PT Astra Serif" w:cs="PT Astra Serif"/>
                <w:b/>
              </w:rPr>
              <w:t>е</w:t>
            </w:r>
            <w:r w:rsidRPr="00A96565">
              <w:rPr>
                <w:rFonts w:ascii="PT Astra Serif" w:eastAsia="PT Astra Serif" w:hAnsi="PT Astra Serif" w:cs="PT Astra Serif"/>
                <w:b/>
              </w:rPr>
              <w:t>гламент</w:t>
            </w:r>
          </w:p>
        </w:tc>
        <w:tc>
          <w:tcPr>
            <w:tcW w:w="7807" w:type="dxa"/>
          </w:tcPr>
          <w:p w14:paraId="4E80FB33"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Нормативный правовой акт, устанавливающий порядок и стандарт предоставления го</w:t>
            </w:r>
            <w:r w:rsidRPr="00A96565">
              <w:rPr>
                <w:rFonts w:ascii="PT Astra Serif" w:eastAsia="PT Astra Serif" w:hAnsi="PT Astra Serif" w:cs="PT Astra Serif"/>
              </w:rPr>
              <w:t>с</w:t>
            </w:r>
            <w:r w:rsidRPr="00A96565">
              <w:rPr>
                <w:rFonts w:ascii="PT Astra Serif" w:eastAsia="PT Astra Serif" w:hAnsi="PT Astra Serif" w:cs="PT Astra Serif"/>
              </w:rPr>
              <w:t>ударственной (муниципальной) услуги</w:t>
            </w:r>
          </w:p>
        </w:tc>
      </w:tr>
      <w:tr w:rsidR="00A96565" w:rsidRPr="00A96565" w14:paraId="7E55320C" w14:textId="77777777" w:rsidTr="00A96565">
        <w:trPr>
          <w:trHeight w:val="60"/>
        </w:trPr>
        <w:tc>
          <w:tcPr>
            <w:tcW w:w="2518" w:type="dxa"/>
          </w:tcPr>
          <w:p w14:paraId="1C4252EE"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 xml:space="preserve">Вид сведения </w:t>
            </w:r>
          </w:p>
        </w:tc>
        <w:tc>
          <w:tcPr>
            <w:tcW w:w="7807" w:type="dxa"/>
          </w:tcPr>
          <w:p w14:paraId="377428FD"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Программное средство, используемое органами власти и организациями-участниками для обеспечения возможности доступа через Единую систему межведомственного эле</w:t>
            </w:r>
            <w:r w:rsidRPr="00A96565">
              <w:rPr>
                <w:rFonts w:ascii="PT Astra Serif" w:eastAsia="PT Astra Serif" w:hAnsi="PT Astra Serif" w:cs="PT Astra Serif"/>
              </w:rPr>
              <w:t>к</w:t>
            </w:r>
            <w:r w:rsidRPr="00A96565">
              <w:rPr>
                <w:rFonts w:ascii="PT Astra Serif" w:eastAsia="PT Astra Serif" w:hAnsi="PT Astra Serif" w:cs="PT Astra Serif"/>
              </w:rPr>
              <w:t xml:space="preserve">тронного взаимодействия к их информационным системам </w:t>
            </w:r>
          </w:p>
        </w:tc>
      </w:tr>
      <w:tr w:rsidR="00A96565" w:rsidRPr="00A96565" w14:paraId="750920AB" w14:textId="77777777" w:rsidTr="00A96565">
        <w:trPr>
          <w:trHeight w:val="60"/>
        </w:trPr>
        <w:tc>
          <w:tcPr>
            <w:tcW w:w="2518" w:type="dxa"/>
          </w:tcPr>
          <w:p w14:paraId="256DE2C8"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ВКУ</w:t>
            </w:r>
          </w:p>
        </w:tc>
        <w:tc>
          <w:tcPr>
            <w:tcW w:w="7807" w:type="dxa"/>
          </w:tcPr>
          <w:p w14:paraId="03A1E635"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Визуальный конструктор услуг, среда разработки интерактивных портальных форм</w:t>
            </w:r>
          </w:p>
        </w:tc>
      </w:tr>
      <w:tr w:rsidR="00A96565" w:rsidRPr="00A96565" w14:paraId="4849B055" w14:textId="77777777" w:rsidTr="00A96565">
        <w:trPr>
          <w:trHeight w:val="1300"/>
        </w:trPr>
        <w:tc>
          <w:tcPr>
            <w:tcW w:w="2518" w:type="dxa"/>
          </w:tcPr>
          <w:p w14:paraId="7A3740C5"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Государственная (мун</w:t>
            </w:r>
            <w:r w:rsidRPr="00A96565">
              <w:rPr>
                <w:rFonts w:ascii="PT Astra Serif" w:eastAsia="PT Astra Serif" w:hAnsi="PT Astra Serif" w:cs="PT Astra Serif"/>
                <w:b/>
              </w:rPr>
              <w:t>и</w:t>
            </w:r>
            <w:r w:rsidRPr="00A96565">
              <w:rPr>
                <w:rFonts w:ascii="PT Astra Serif" w:eastAsia="PT Astra Serif" w:hAnsi="PT Astra Serif" w:cs="PT Astra Serif"/>
                <w:b/>
              </w:rPr>
              <w:t>ципальная) услуга</w:t>
            </w:r>
          </w:p>
        </w:tc>
        <w:tc>
          <w:tcPr>
            <w:tcW w:w="7807" w:type="dxa"/>
          </w:tcPr>
          <w:p w14:paraId="34BCC120" w14:textId="77777777" w:rsidR="00A96565" w:rsidRPr="00A96565" w:rsidRDefault="00A96565" w:rsidP="00C25992">
            <w:pPr>
              <w:tabs>
                <w:tab w:val="left" w:pos="851"/>
              </w:tabs>
              <w:spacing w:before="60" w:after="60"/>
              <w:jc w:val="both"/>
              <w:rPr>
                <w:rFonts w:ascii="PT Astra Serif" w:eastAsia="PT Astra Serif" w:hAnsi="PT Astra Serif" w:cs="PT Astra Serif"/>
              </w:rPr>
            </w:pPr>
            <w:proofErr w:type="gramStart"/>
            <w:r w:rsidRPr="00A96565">
              <w:rPr>
                <w:rFonts w:ascii="PT Astra Serif" w:eastAsia="PT Astra Serif" w:hAnsi="PT Astra Serif" w:cs="PT Astra Serif"/>
              </w:rPr>
              <w:t>Деятельность по реализации функций соответственно федерального органа исполн</w:t>
            </w:r>
            <w:r w:rsidRPr="00A96565">
              <w:rPr>
                <w:rFonts w:ascii="PT Astra Serif" w:eastAsia="PT Astra Serif" w:hAnsi="PT Astra Serif" w:cs="PT Astra Serif"/>
              </w:rPr>
              <w:t>и</w:t>
            </w:r>
            <w:r w:rsidRPr="00A96565">
              <w:rPr>
                <w:rFonts w:ascii="PT Astra Serif" w:eastAsia="PT Astra Serif" w:hAnsi="PT Astra Serif" w:cs="PT Astra Serif"/>
              </w:rPr>
              <w:t>тельной власти, государственного внебюджетного фонда, исполнительного органа го</w:t>
            </w:r>
            <w:r w:rsidRPr="00A96565">
              <w:rPr>
                <w:rFonts w:ascii="PT Astra Serif" w:eastAsia="PT Astra Serif" w:hAnsi="PT Astra Serif" w:cs="PT Astra Serif"/>
              </w:rPr>
              <w:t>с</w:t>
            </w:r>
            <w:r w:rsidRPr="00A96565">
              <w:rPr>
                <w:rFonts w:ascii="PT Astra Serif" w:eastAsia="PT Astra Serif" w:hAnsi="PT Astra Serif" w:cs="PT Astra Serif"/>
              </w:rPr>
              <w:t>ударственной власти субъекта Российской Федерации, а также органа местного сам</w:t>
            </w:r>
            <w:r w:rsidRPr="00A96565">
              <w:rPr>
                <w:rFonts w:ascii="PT Astra Serif" w:eastAsia="PT Astra Serif" w:hAnsi="PT Astra Serif" w:cs="PT Astra Serif"/>
              </w:rPr>
              <w:t>о</w:t>
            </w:r>
            <w:r w:rsidRPr="00A96565">
              <w:rPr>
                <w:rFonts w:ascii="PT Astra Serif" w:eastAsia="PT Astra Serif" w:hAnsi="PT Astra Serif" w:cs="PT Astra Serif"/>
              </w:rPr>
              <w:t>управления при осуществлении отдельных государственных полномочий, переданных федеральными законами и законами субъектов Российской Федерации, которая ос</w:t>
            </w:r>
            <w:r w:rsidRPr="00A96565">
              <w:rPr>
                <w:rFonts w:ascii="PT Astra Serif" w:eastAsia="PT Astra Serif" w:hAnsi="PT Astra Serif" w:cs="PT Astra Serif"/>
              </w:rPr>
              <w:t>у</w:t>
            </w:r>
            <w:r w:rsidRPr="00A96565">
              <w:rPr>
                <w:rFonts w:ascii="PT Astra Serif" w:eastAsia="PT Astra Serif" w:hAnsi="PT Astra Serif" w:cs="PT Astra Serif"/>
              </w:rPr>
              <w:t>ществляется по запросам заявителей в пределах установленных нормативными прав</w:t>
            </w:r>
            <w:r w:rsidRPr="00A96565">
              <w:rPr>
                <w:rFonts w:ascii="PT Astra Serif" w:eastAsia="PT Astra Serif" w:hAnsi="PT Astra Serif" w:cs="PT Astra Serif"/>
              </w:rPr>
              <w:t>о</w:t>
            </w:r>
            <w:r w:rsidRPr="00A96565">
              <w:rPr>
                <w:rFonts w:ascii="PT Astra Serif" w:eastAsia="PT Astra Serif" w:hAnsi="PT Astra Serif" w:cs="PT Astra Serif"/>
              </w:rPr>
              <w:t>выми актами Российской Федерации и нормативными правовыми актами субъектов Российской Федерации полномочий органов, предоставляющих</w:t>
            </w:r>
            <w:proofErr w:type="gramEnd"/>
            <w:r w:rsidRPr="00A96565">
              <w:rPr>
                <w:rFonts w:ascii="PT Astra Serif" w:eastAsia="PT Astra Serif" w:hAnsi="PT Astra Serif" w:cs="PT Astra Serif"/>
              </w:rPr>
              <w:t xml:space="preserve"> государственные усл</w:t>
            </w:r>
            <w:r w:rsidRPr="00A96565">
              <w:rPr>
                <w:rFonts w:ascii="PT Astra Serif" w:eastAsia="PT Astra Serif" w:hAnsi="PT Astra Serif" w:cs="PT Astra Serif"/>
              </w:rPr>
              <w:t>у</w:t>
            </w:r>
            <w:r w:rsidRPr="00A96565">
              <w:rPr>
                <w:rFonts w:ascii="PT Astra Serif" w:eastAsia="PT Astra Serif" w:hAnsi="PT Astra Serif" w:cs="PT Astra Serif"/>
              </w:rPr>
              <w:t>ги (далее - услуга)</w:t>
            </w:r>
          </w:p>
        </w:tc>
      </w:tr>
      <w:tr w:rsidR="00A96565" w:rsidRPr="00A96565" w14:paraId="1D7C2EDB" w14:textId="77777777" w:rsidTr="00A96565">
        <w:trPr>
          <w:trHeight w:val="60"/>
        </w:trPr>
        <w:tc>
          <w:tcPr>
            <w:tcW w:w="2518" w:type="dxa"/>
          </w:tcPr>
          <w:p w14:paraId="4DFE8033"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ЕПГУ</w:t>
            </w:r>
          </w:p>
        </w:tc>
        <w:tc>
          <w:tcPr>
            <w:tcW w:w="7807" w:type="dxa"/>
          </w:tcPr>
          <w:p w14:paraId="3788FDC5"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Федеральная государственная информационная система «Единый портал государстве</w:t>
            </w:r>
            <w:r w:rsidRPr="00A96565">
              <w:rPr>
                <w:rFonts w:ascii="PT Astra Serif" w:eastAsia="PT Astra Serif" w:hAnsi="PT Astra Serif" w:cs="PT Astra Serif"/>
              </w:rPr>
              <w:t>н</w:t>
            </w:r>
            <w:r w:rsidRPr="00A96565">
              <w:rPr>
                <w:rFonts w:ascii="PT Astra Serif" w:eastAsia="PT Astra Serif" w:hAnsi="PT Astra Serif" w:cs="PT Astra Serif"/>
              </w:rPr>
              <w:t xml:space="preserve">ных и муниципальных услуг (функций)» </w:t>
            </w:r>
            <w:hyperlink r:id="rId9">
              <w:r w:rsidRPr="00A96565">
                <w:rPr>
                  <w:rFonts w:ascii="PT Astra Serif" w:eastAsia="PT Astra Serif" w:hAnsi="PT Astra Serif" w:cs="PT Astra Serif"/>
                  <w:u w:val="single"/>
                </w:rPr>
                <w:t>https://www.gosuslugi.ru/</w:t>
              </w:r>
            </w:hyperlink>
            <w:r w:rsidRPr="00A96565">
              <w:rPr>
                <w:rFonts w:ascii="PT Astra Serif" w:eastAsia="PT Astra Serif" w:hAnsi="PT Astra Serif" w:cs="PT Astra Serif"/>
              </w:rPr>
              <w:t xml:space="preserve"> </w:t>
            </w:r>
          </w:p>
        </w:tc>
      </w:tr>
      <w:tr w:rsidR="00A96565" w:rsidRPr="00A96565" w14:paraId="2B3D107D" w14:textId="77777777" w:rsidTr="00A96565">
        <w:trPr>
          <w:trHeight w:val="60"/>
        </w:trPr>
        <w:tc>
          <w:tcPr>
            <w:tcW w:w="2518" w:type="dxa"/>
          </w:tcPr>
          <w:p w14:paraId="401E5B8E"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ЕСИА</w:t>
            </w:r>
          </w:p>
        </w:tc>
        <w:tc>
          <w:tcPr>
            <w:tcW w:w="7807" w:type="dxa"/>
          </w:tcPr>
          <w:p w14:paraId="67AB21D0"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Федеральная государственная информационная система «Единая система идентифик</w:t>
            </w:r>
            <w:r w:rsidRPr="00A96565">
              <w:rPr>
                <w:rFonts w:ascii="PT Astra Serif" w:eastAsia="PT Astra Serif" w:hAnsi="PT Astra Serif" w:cs="PT Astra Serif"/>
              </w:rPr>
              <w:t>а</w:t>
            </w:r>
            <w:r w:rsidRPr="00A96565">
              <w:rPr>
                <w:rFonts w:ascii="PT Astra Serif" w:eastAsia="PT Astra Serif" w:hAnsi="PT Astra Serif" w:cs="PT Astra Serif"/>
              </w:rPr>
              <w:t>ц</w:t>
            </w:r>
            <w:proofErr w:type="gramStart"/>
            <w:r w:rsidRPr="00A96565">
              <w:rPr>
                <w:rFonts w:ascii="PT Astra Serif" w:eastAsia="PT Astra Serif" w:hAnsi="PT Astra Serif" w:cs="PT Astra Serif"/>
              </w:rPr>
              <w:t>ии и ау</w:t>
            </w:r>
            <w:proofErr w:type="gramEnd"/>
            <w:r w:rsidRPr="00A96565">
              <w:rPr>
                <w:rFonts w:ascii="PT Astra Serif" w:eastAsia="PT Astra Serif" w:hAnsi="PT Astra Serif" w:cs="PT Astra Serif"/>
              </w:rPr>
              <w:t>тентификации»</w:t>
            </w:r>
          </w:p>
        </w:tc>
      </w:tr>
      <w:tr w:rsidR="00A96565" w:rsidRPr="00A96565" w14:paraId="132EA5BC" w14:textId="77777777" w:rsidTr="00A96565">
        <w:trPr>
          <w:trHeight w:val="145"/>
        </w:trPr>
        <w:tc>
          <w:tcPr>
            <w:tcW w:w="2518" w:type="dxa"/>
          </w:tcPr>
          <w:p w14:paraId="60AE62C6"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ЕСНСИ</w:t>
            </w:r>
          </w:p>
        </w:tc>
        <w:tc>
          <w:tcPr>
            <w:tcW w:w="7807" w:type="dxa"/>
          </w:tcPr>
          <w:p w14:paraId="1D103E31"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Федеральная государственная информационная система «Единая система нормативной справочной информации»</w:t>
            </w:r>
          </w:p>
        </w:tc>
      </w:tr>
      <w:tr w:rsidR="00A96565" w:rsidRPr="00A96565" w14:paraId="2D7C117E" w14:textId="77777777" w:rsidTr="00A96565">
        <w:trPr>
          <w:trHeight w:val="145"/>
        </w:trPr>
        <w:tc>
          <w:tcPr>
            <w:tcW w:w="2518" w:type="dxa"/>
          </w:tcPr>
          <w:p w14:paraId="7F98DF28"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ИС</w:t>
            </w:r>
          </w:p>
        </w:tc>
        <w:tc>
          <w:tcPr>
            <w:tcW w:w="7807" w:type="dxa"/>
          </w:tcPr>
          <w:p w14:paraId="26B5F4C6"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Информационная система</w:t>
            </w:r>
          </w:p>
        </w:tc>
      </w:tr>
      <w:tr w:rsidR="00A96565" w:rsidRPr="00A96565" w14:paraId="370572C1" w14:textId="77777777" w:rsidTr="00A96565">
        <w:trPr>
          <w:trHeight w:val="145"/>
        </w:trPr>
        <w:tc>
          <w:tcPr>
            <w:tcW w:w="2518" w:type="dxa"/>
          </w:tcPr>
          <w:p w14:paraId="0BB7E625"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ИФ</w:t>
            </w:r>
          </w:p>
        </w:tc>
        <w:tc>
          <w:tcPr>
            <w:tcW w:w="7807" w:type="dxa"/>
          </w:tcPr>
          <w:p w14:paraId="2904C4FA"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Интерактивная портальная форма</w:t>
            </w:r>
          </w:p>
        </w:tc>
      </w:tr>
      <w:tr w:rsidR="00A96565" w:rsidRPr="00A96565" w14:paraId="67F8FA70" w14:textId="77777777" w:rsidTr="00A96565">
        <w:trPr>
          <w:trHeight w:val="145"/>
        </w:trPr>
        <w:tc>
          <w:tcPr>
            <w:tcW w:w="2518" w:type="dxa"/>
          </w:tcPr>
          <w:p w14:paraId="671017F9"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ЛК</w:t>
            </w:r>
          </w:p>
        </w:tc>
        <w:tc>
          <w:tcPr>
            <w:tcW w:w="7807" w:type="dxa"/>
          </w:tcPr>
          <w:p w14:paraId="6F749EB2"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Личный кабинет</w:t>
            </w:r>
          </w:p>
        </w:tc>
      </w:tr>
      <w:tr w:rsidR="00A96565" w:rsidRPr="00A96565" w14:paraId="24DA51BA" w14:textId="77777777" w:rsidTr="00A96565">
        <w:trPr>
          <w:trHeight w:val="145"/>
        </w:trPr>
        <w:tc>
          <w:tcPr>
            <w:tcW w:w="2518" w:type="dxa"/>
          </w:tcPr>
          <w:p w14:paraId="55AC8A8E" w14:textId="77777777" w:rsidR="00A96565" w:rsidRPr="00A96565" w:rsidRDefault="00A96565" w:rsidP="00C25992">
            <w:pPr>
              <w:tabs>
                <w:tab w:val="left" w:pos="851"/>
              </w:tabs>
              <w:spacing w:before="60" w:after="60"/>
              <w:rPr>
                <w:rFonts w:ascii="PT Astra Serif" w:eastAsia="PT Astra Serif" w:hAnsi="PT Astra Serif" w:cs="PT Astra Serif"/>
                <w:b/>
              </w:rPr>
            </w:pPr>
            <w:proofErr w:type="spellStart"/>
            <w:r w:rsidRPr="00A96565">
              <w:rPr>
                <w:rFonts w:ascii="PT Astra Serif" w:eastAsia="PT Astra Serif" w:hAnsi="PT Astra Serif" w:cs="PT Astra Serif"/>
                <w:b/>
              </w:rPr>
              <w:t>Минцифры</w:t>
            </w:r>
            <w:proofErr w:type="spellEnd"/>
            <w:r w:rsidRPr="00A96565">
              <w:rPr>
                <w:rFonts w:ascii="PT Astra Serif" w:eastAsia="PT Astra Serif" w:hAnsi="PT Astra Serif" w:cs="PT Astra Serif"/>
                <w:b/>
              </w:rPr>
              <w:t xml:space="preserve"> России</w:t>
            </w:r>
          </w:p>
        </w:tc>
        <w:tc>
          <w:tcPr>
            <w:tcW w:w="7807" w:type="dxa"/>
          </w:tcPr>
          <w:p w14:paraId="574C4AB1"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Министерство цифрового развития, связи и массовых коммуникаций Российской Фед</w:t>
            </w:r>
            <w:r w:rsidRPr="00A96565">
              <w:rPr>
                <w:rFonts w:ascii="PT Astra Serif" w:eastAsia="PT Astra Serif" w:hAnsi="PT Astra Serif" w:cs="PT Astra Serif"/>
              </w:rPr>
              <w:t>е</w:t>
            </w:r>
            <w:r w:rsidRPr="00A96565">
              <w:rPr>
                <w:rFonts w:ascii="PT Astra Serif" w:eastAsia="PT Astra Serif" w:hAnsi="PT Astra Serif" w:cs="PT Astra Serif"/>
              </w:rPr>
              <w:t>рации</w:t>
            </w:r>
          </w:p>
        </w:tc>
      </w:tr>
      <w:tr w:rsidR="00A96565" w:rsidRPr="00A96565" w14:paraId="73C9D07A" w14:textId="77777777" w:rsidTr="00A96565">
        <w:trPr>
          <w:trHeight w:val="145"/>
        </w:trPr>
        <w:tc>
          <w:tcPr>
            <w:tcW w:w="2518" w:type="dxa"/>
          </w:tcPr>
          <w:p w14:paraId="667E15D9"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ИО</w:t>
            </w:r>
          </w:p>
        </w:tc>
        <w:tc>
          <w:tcPr>
            <w:tcW w:w="7807" w:type="dxa"/>
          </w:tcPr>
          <w:p w14:paraId="0E191867"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Исполнительные органы Саратовской области</w:t>
            </w:r>
          </w:p>
        </w:tc>
      </w:tr>
      <w:tr w:rsidR="00A96565" w:rsidRPr="00A96565" w14:paraId="2873BDC3" w14:textId="77777777" w:rsidTr="00A96565">
        <w:trPr>
          <w:trHeight w:val="145"/>
        </w:trPr>
        <w:tc>
          <w:tcPr>
            <w:tcW w:w="2518" w:type="dxa"/>
          </w:tcPr>
          <w:p w14:paraId="204FC6D8"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lastRenderedPageBreak/>
              <w:t>ОИВ</w:t>
            </w:r>
          </w:p>
        </w:tc>
        <w:tc>
          <w:tcPr>
            <w:tcW w:w="7807" w:type="dxa"/>
          </w:tcPr>
          <w:p w14:paraId="2F8BFCF3"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Органы исполнительной власти Саратовской области</w:t>
            </w:r>
          </w:p>
        </w:tc>
      </w:tr>
      <w:tr w:rsidR="00A96565" w:rsidRPr="00A96565" w14:paraId="63B8FA82" w14:textId="77777777" w:rsidTr="00A96565">
        <w:trPr>
          <w:trHeight w:val="145"/>
        </w:trPr>
        <w:tc>
          <w:tcPr>
            <w:tcW w:w="2518" w:type="dxa"/>
          </w:tcPr>
          <w:p w14:paraId="7B43A040"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ОМСУ</w:t>
            </w:r>
          </w:p>
        </w:tc>
        <w:tc>
          <w:tcPr>
            <w:tcW w:w="7807" w:type="dxa"/>
          </w:tcPr>
          <w:p w14:paraId="6C67C337"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Органы местного самоуправления Саратовской области</w:t>
            </w:r>
          </w:p>
        </w:tc>
      </w:tr>
      <w:tr w:rsidR="00A96565" w:rsidRPr="00A96565" w14:paraId="633B3F39" w14:textId="77777777" w:rsidTr="00A96565">
        <w:trPr>
          <w:trHeight w:val="145"/>
        </w:trPr>
        <w:tc>
          <w:tcPr>
            <w:tcW w:w="2518" w:type="dxa"/>
          </w:tcPr>
          <w:p w14:paraId="4A6F2BDC"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РДК</w:t>
            </w:r>
          </w:p>
        </w:tc>
        <w:tc>
          <w:tcPr>
            <w:tcW w:w="7807" w:type="dxa"/>
          </w:tcPr>
          <w:p w14:paraId="25F28093" w14:textId="77777777" w:rsidR="00A96565" w:rsidRPr="00A96565" w:rsidRDefault="00A96565" w:rsidP="00C25992">
            <w:pPr>
              <w:tabs>
                <w:tab w:val="left" w:pos="851"/>
              </w:tabs>
              <w:spacing w:before="60" w:after="60"/>
              <w:jc w:val="both"/>
              <w:rPr>
                <w:rFonts w:ascii="PT Astra Serif" w:eastAsia="PT Astra Serif" w:hAnsi="PT Astra Serif" w:cs="PT Astra Serif"/>
              </w:rPr>
            </w:pPr>
            <w:proofErr w:type="spellStart"/>
            <w:r w:rsidRPr="00A96565">
              <w:rPr>
                <w:rFonts w:ascii="PT Astra Serif" w:eastAsia="PT Astra Serif" w:hAnsi="PT Astra Serif" w:cs="PT Astra Serif"/>
              </w:rPr>
              <w:t>Редакторско</w:t>
            </w:r>
            <w:proofErr w:type="spellEnd"/>
            <w:r w:rsidRPr="00A96565">
              <w:rPr>
                <w:rFonts w:ascii="PT Astra Serif" w:eastAsia="PT Astra Serif" w:hAnsi="PT Astra Serif" w:cs="PT Astra Serif"/>
              </w:rPr>
              <w:t>-дизайнерский контроль</w:t>
            </w:r>
          </w:p>
        </w:tc>
      </w:tr>
      <w:tr w:rsidR="00A96565" w:rsidRPr="00A96565" w14:paraId="5F1255D4" w14:textId="77777777" w:rsidTr="00A96565">
        <w:trPr>
          <w:trHeight w:val="145"/>
        </w:trPr>
        <w:tc>
          <w:tcPr>
            <w:tcW w:w="2518" w:type="dxa"/>
          </w:tcPr>
          <w:p w14:paraId="72F553E8"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РИЭП</w:t>
            </w:r>
          </w:p>
        </w:tc>
        <w:tc>
          <w:tcPr>
            <w:tcW w:w="7807" w:type="dxa"/>
          </w:tcPr>
          <w:p w14:paraId="48A0E231"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Региональная инфраструктура электронного правительства</w:t>
            </w:r>
          </w:p>
        </w:tc>
      </w:tr>
      <w:tr w:rsidR="00A96565" w:rsidRPr="00A96565" w14:paraId="45577161" w14:textId="77777777" w:rsidTr="00A96565">
        <w:trPr>
          <w:trHeight w:val="145"/>
        </w:trPr>
        <w:tc>
          <w:tcPr>
            <w:tcW w:w="2518" w:type="dxa"/>
          </w:tcPr>
          <w:p w14:paraId="5D7392A9"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ЕСМЭВ</w:t>
            </w:r>
          </w:p>
        </w:tc>
        <w:tc>
          <w:tcPr>
            <w:tcW w:w="7807" w:type="dxa"/>
          </w:tcPr>
          <w:p w14:paraId="35CE45C5"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Федеральная государственная информационная система «Единая система межведо</w:t>
            </w:r>
            <w:r w:rsidRPr="00A96565">
              <w:rPr>
                <w:rFonts w:ascii="PT Astra Serif" w:eastAsia="PT Astra Serif" w:hAnsi="PT Astra Serif" w:cs="PT Astra Serif"/>
              </w:rPr>
              <w:t>м</w:t>
            </w:r>
            <w:r w:rsidRPr="00A96565">
              <w:rPr>
                <w:rFonts w:ascii="PT Astra Serif" w:eastAsia="PT Astra Serif" w:hAnsi="PT Astra Serif" w:cs="PT Astra Serif"/>
              </w:rPr>
              <w:t>ственного электронного взаимодействия»</w:t>
            </w:r>
          </w:p>
        </w:tc>
      </w:tr>
      <w:tr w:rsidR="00A96565" w:rsidRPr="00A96565" w14:paraId="314BC045" w14:textId="77777777" w:rsidTr="00A96565">
        <w:trPr>
          <w:trHeight w:val="60"/>
        </w:trPr>
        <w:tc>
          <w:tcPr>
            <w:tcW w:w="2518" w:type="dxa"/>
          </w:tcPr>
          <w:p w14:paraId="46A575C6" w14:textId="77777777" w:rsidR="00A96565" w:rsidRPr="00A96565" w:rsidRDefault="00A96565" w:rsidP="00C25992">
            <w:pPr>
              <w:tabs>
                <w:tab w:val="left" w:pos="851"/>
              </w:tabs>
              <w:spacing w:before="60" w:after="60"/>
              <w:rPr>
                <w:rFonts w:ascii="PT Astra Serif" w:eastAsia="PT Astra Serif" w:hAnsi="PT Astra Serif" w:cs="PT Astra Serif"/>
                <w:b/>
              </w:rPr>
            </w:pPr>
            <w:r w:rsidRPr="00A96565">
              <w:rPr>
                <w:rFonts w:ascii="PT Astra Serif" w:eastAsia="PT Astra Serif" w:hAnsi="PT Astra Serif" w:cs="PT Astra Serif"/>
                <w:b/>
              </w:rPr>
              <w:t>СЭУ, Система</w:t>
            </w:r>
          </w:p>
        </w:tc>
        <w:tc>
          <w:tcPr>
            <w:tcW w:w="7807" w:type="dxa"/>
          </w:tcPr>
          <w:p w14:paraId="54A3F71C" w14:textId="77777777" w:rsidR="00A96565" w:rsidRPr="00A96565" w:rsidRDefault="00A96565" w:rsidP="00C25992">
            <w:pPr>
              <w:tabs>
                <w:tab w:val="left" w:pos="851"/>
              </w:tabs>
              <w:spacing w:before="60" w:after="60"/>
              <w:jc w:val="both"/>
              <w:rPr>
                <w:rFonts w:ascii="PT Astra Serif" w:eastAsia="PT Astra Serif" w:hAnsi="PT Astra Serif" w:cs="PT Astra Serif"/>
              </w:rPr>
            </w:pPr>
            <w:r w:rsidRPr="00A96565">
              <w:rPr>
                <w:rFonts w:ascii="PT Astra Serif" w:eastAsia="PT Astra Serif" w:hAnsi="PT Astra Serif" w:cs="PT Astra Serif"/>
              </w:rPr>
              <w:t>Система межведомственного электронного взаимодействия Саратовской области</w:t>
            </w:r>
          </w:p>
        </w:tc>
      </w:tr>
    </w:tbl>
    <w:p w14:paraId="421BDB67" w14:textId="77777777" w:rsidR="00A96565" w:rsidRPr="00A96565" w:rsidRDefault="00A96565" w:rsidP="00A96565">
      <w:pPr>
        <w:tabs>
          <w:tab w:val="left" w:pos="1134"/>
        </w:tabs>
        <w:ind w:firstLine="709"/>
        <w:jc w:val="both"/>
        <w:rPr>
          <w:rFonts w:ascii="PT Astra Serif" w:eastAsia="PT Astra Serif" w:hAnsi="PT Astra Serif" w:cs="PT Astra Serif"/>
          <w:b/>
        </w:rPr>
      </w:pPr>
    </w:p>
    <w:p w14:paraId="41BCCB12" w14:textId="77777777" w:rsidR="00A96565" w:rsidRPr="00A96565" w:rsidRDefault="00A96565" w:rsidP="00A96565">
      <w:pPr>
        <w:tabs>
          <w:tab w:val="left" w:pos="1134"/>
        </w:tabs>
        <w:ind w:firstLine="709"/>
        <w:jc w:val="both"/>
        <w:rPr>
          <w:rFonts w:ascii="PT Astra Serif" w:eastAsia="PT Astra Serif" w:hAnsi="PT Astra Serif" w:cs="PT Astra Serif"/>
          <w:b/>
        </w:rPr>
      </w:pPr>
      <w:r w:rsidRPr="00A96565">
        <w:rPr>
          <w:rFonts w:ascii="PT Astra Serif" w:eastAsia="PT Astra Serif" w:hAnsi="PT Astra Serif" w:cs="PT Astra Serif"/>
          <w:b/>
        </w:rPr>
        <w:t>1.2. Основания для оказания Услуг</w:t>
      </w:r>
    </w:p>
    <w:p w14:paraId="02C7446A" w14:textId="77777777" w:rsidR="00A96565" w:rsidRPr="00A96565" w:rsidRDefault="00A96565" w:rsidP="00A96565">
      <w:pPr>
        <w:tabs>
          <w:tab w:val="left" w:pos="6887"/>
        </w:tabs>
        <w:ind w:firstLine="709"/>
        <w:jc w:val="both"/>
        <w:rPr>
          <w:rFonts w:ascii="PT Astra Serif" w:eastAsia="PT Astra Serif" w:hAnsi="PT Astra Serif" w:cs="PT Astra Serif"/>
        </w:rPr>
      </w:pPr>
      <w:r w:rsidRPr="00A96565">
        <w:rPr>
          <w:rFonts w:ascii="PT Astra Serif" w:eastAsia="PT Astra Serif" w:hAnsi="PT Astra Serif" w:cs="PT Astra Serif"/>
        </w:rPr>
        <w:t>Услуги оказываются на основании установленных законодательством Российской Федерации правил и норм, регулирующих предоставление государственных и муниципальных услуг:</w:t>
      </w:r>
    </w:p>
    <w:p w14:paraId="319845F0" w14:textId="77777777" w:rsidR="00A96565" w:rsidRPr="00A96565" w:rsidRDefault="00A96565" w:rsidP="00A96565">
      <w:pPr>
        <w:ind w:firstLine="708"/>
        <w:jc w:val="both"/>
        <w:rPr>
          <w:rFonts w:ascii="PT Astra Serif" w:eastAsia="PT Astra Serif" w:hAnsi="PT Astra Serif" w:cs="PT Astra Serif"/>
        </w:rPr>
      </w:pPr>
      <w:r w:rsidRPr="00A96565">
        <w:rPr>
          <w:rFonts w:ascii="PT Astra Serif" w:eastAsia="PT Astra Serif" w:hAnsi="PT Astra Serif" w:cs="PT Astra Serif"/>
        </w:rPr>
        <w:t>Федеральный закон от 27 июля 2006 года № 149-ФЗ «Об информации, информационных технологиях и о защите информации»;</w:t>
      </w:r>
    </w:p>
    <w:p w14:paraId="39BFE135" w14:textId="77777777" w:rsidR="00A96565" w:rsidRPr="00A96565" w:rsidRDefault="00A96565" w:rsidP="00A96565">
      <w:pPr>
        <w:widowControl w:val="0"/>
        <w:ind w:firstLine="709"/>
        <w:jc w:val="both"/>
        <w:rPr>
          <w:rFonts w:ascii="PT Astra Serif" w:eastAsia="PT Astra Serif" w:hAnsi="PT Astra Serif" w:cs="PT Astra Serif"/>
        </w:rPr>
      </w:pPr>
      <w:r w:rsidRPr="00A96565">
        <w:rPr>
          <w:rFonts w:ascii="PT Astra Serif" w:eastAsia="PT Astra Serif" w:hAnsi="PT Astra Serif" w:cs="PT Astra Serif"/>
        </w:rPr>
        <w:t>Федеральный закон от 27 июля 2006 года № 152-ФЗ «О персональных данных»;</w:t>
      </w:r>
    </w:p>
    <w:p w14:paraId="112F70A5" w14:textId="77777777" w:rsidR="00A96565" w:rsidRPr="00A96565" w:rsidRDefault="00A96565" w:rsidP="00A96565">
      <w:pPr>
        <w:tabs>
          <w:tab w:val="left" w:pos="6887"/>
        </w:tabs>
        <w:ind w:firstLine="709"/>
        <w:jc w:val="both"/>
        <w:rPr>
          <w:rFonts w:ascii="PT Astra Serif" w:eastAsia="PT Astra Serif" w:hAnsi="PT Astra Serif" w:cs="PT Astra Serif"/>
        </w:rPr>
      </w:pPr>
      <w:r w:rsidRPr="00A96565">
        <w:rPr>
          <w:rFonts w:ascii="PT Astra Serif" w:eastAsia="PT Astra Serif" w:hAnsi="PT Astra Serif" w:cs="PT Astra Serif"/>
        </w:rPr>
        <w:t>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w:t>
      </w:r>
    </w:p>
    <w:p w14:paraId="64011ADE" w14:textId="77777777" w:rsidR="00A96565" w:rsidRPr="00A96565" w:rsidRDefault="00A96565" w:rsidP="00A96565">
      <w:pPr>
        <w:tabs>
          <w:tab w:val="left" w:pos="6887"/>
        </w:tabs>
        <w:ind w:firstLine="709"/>
        <w:jc w:val="both"/>
        <w:rPr>
          <w:rFonts w:ascii="PT Astra Serif" w:eastAsia="PT Astra Serif" w:hAnsi="PT Astra Serif" w:cs="PT Astra Serif"/>
        </w:rPr>
      </w:pPr>
      <w:r w:rsidRPr="00A96565">
        <w:rPr>
          <w:rFonts w:ascii="PT Astra Serif" w:eastAsia="PT Astra Serif" w:hAnsi="PT Astra Serif" w:cs="PT Astra Serif"/>
        </w:rPr>
        <w:t>Федеральный закон от 27 июля 2010 года № 210-ФЗ «Об организации предоставления государственных и муниципальных услуг»;</w:t>
      </w:r>
    </w:p>
    <w:p w14:paraId="1970A7F1" w14:textId="77777777" w:rsidR="00A96565" w:rsidRPr="00A96565" w:rsidRDefault="00A96565" w:rsidP="00A96565">
      <w:pPr>
        <w:tabs>
          <w:tab w:val="left" w:pos="6887"/>
        </w:tabs>
        <w:ind w:firstLine="709"/>
        <w:jc w:val="both"/>
        <w:rPr>
          <w:rFonts w:ascii="PT Astra Serif" w:eastAsia="PT Astra Serif" w:hAnsi="PT Astra Serif" w:cs="PT Astra Serif"/>
        </w:rPr>
      </w:pPr>
      <w:r w:rsidRPr="00A96565">
        <w:rPr>
          <w:rFonts w:ascii="PT Astra Serif" w:eastAsia="PT Astra Serif" w:hAnsi="PT Astra Serif" w:cs="PT Astra Serif"/>
        </w:rPr>
        <w:t>Постановление Правительства Российской Федерации от 15 апреля 2014 года № 313 «Об утверждении гос</w:t>
      </w:r>
      <w:r w:rsidRPr="00A96565">
        <w:rPr>
          <w:rFonts w:ascii="PT Astra Serif" w:eastAsia="PT Astra Serif" w:hAnsi="PT Astra Serif" w:cs="PT Astra Serif"/>
        </w:rPr>
        <w:t>у</w:t>
      </w:r>
      <w:r w:rsidRPr="00A96565">
        <w:rPr>
          <w:rFonts w:ascii="PT Astra Serif" w:eastAsia="PT Astra Serif" w:hAnsi="PT Astra Serif" w:cs="PT Astra Serif"/>
        </w:rPr>
        <w:t>дарственной программы Российской Федерации «Информационное общество»;</w:t>
      </w:r>
    </w:p>
    <w:p w14:paraId="11E7949B" w14:textId="77777777" w:rsidR="00A96565" w:rsidRPr="00A96565" w:rsidRDefault="00A96565" w:rsidP="00A96565">
      <w:pPr>
        <w:tabs>
          <w:tab w:val="left" w:pos="6887"/>
        </w:tabs>
        <w:ind w:firstLine="709"/>
        <w:jc w:val="both"/>
        <w:rPr>
          <w:rFonts w:ascii="PT Astra Serif" w:eastAsia="PT Astra Serif" w:hAnsi="PT Astra Serif" w:cs="PT Astra Serif"/>
        </w:rPr>
      </w:pPr>
      <w:r w:rsidRPr="00A96565">
        <w:rPr>
          <w:rFonts w:ascii="PT Astra Serif" w:eastAsia="PT Astra Serif" w:hAnsi="PT Astra Serif" w:cs="PT Astra Serif"/>
        </w:rPr>
        <w:t>Постановление Правительства Российской Федерации от 26 марта 2016 года № 236 «О требованиях к пред</w:t>
      </w:r>
      <w:r w:rsidRPr="00A96565">
        <w:rPr>
          <w:rFonts w:ascii="PT Astra Serif" w:eastAsia="PT Astra Serif" w:hAnsi="PT Astra Serif" w:cs="PT Astra Serif"/>
        </w:rPr>
        <w:t>о</w:t>
      </w:r>
      <w:r w:rsidRPr="00A96565">
        <w:rPr>
          <w:rFonts w:ascii="PT Astra Serif" w:eastAsia="PT Astra Serif" w:hAnsi="PT Astra Serif" w:cs="PT Astra Serif"/>
        </w:rPr>
        <w:t>ставлению в электронной форме государственных и муниципальных услуг»;</w:t>
      </w:r>
    </w:p>
    <w:p w14:paraId="7C3CBFCB" w14:textId="77777777" w:rsidR="00A96565" w:rsidRPr="00A96565" w:rsidRDefault="00A96565" w:rsidP="00A96565">
      <w:pPr>
        <w:tabs>
          <w:tab w:val="left" w:pos="6887"/>
        </w:tabs>
        <w:ind w:firstLine="709"/>
        <w:jc w:val="both"/>
        <w:rPr>
          <w:rFonts w:ascii="PT Astra Serif" w:eastAsia="PT Astra Serif" w:hAnsi="PT Astra Serif" w:cs="PT Astra Serif"/>
        </w:rPr>
      </w:pPr>
      <w:r w:rsidRPr="00A96565">
        <w:rPr>
          <w:rFonts w:ascii="PT Astra Serif" w:eastAsia="PT Astra Serif" w:hAnsi="PT Astra Serif" w:cs="PT Astra Serif"/>
        </w:rPr>
        <w:t>Постановление Правительства Российской Федерации от 3 сентября 2022 года № 1555 «Об утверждении Правил разработки и размещения в федеральной государственной информационной системе «Единый портал гос</w:t>
      </w:r>
      <w:r w:rsidRPr="00A96565">
        <w:rPr>
          <w:rFonts w:ascii="PT Astra Serif" w:eastAsia="PT Astra Serif" w:hAnsi="PT Astra Serif" w:cs="PT Astra Serif"/>
        </w:rPr>
        <w:t>у</w:t>
      </w:r>
      <w:r w:rsidRPr="00A96565">
        <w:rPr>
          <w:rFonts w:ascii="PT Astra Serif" w:eastAsia="PT Astra Serif" w:hAnsi="PT Astra Serif" w:cs="PT Astra Serif"/>
        </w:rPr>
        <w:t>дарственных и муниципальных услуг (функций)» интерактивных форм сообщений, обращений, заявлений и док</w:t>
      </w:r>
      <w:r w:rsidRPr="00A96565">
        <w:rPr>
          <w:rFonts w:ascii="PT Astra Serif" w:eastAsia="PT Astra Serif" w:hAnsi="PT Astra Serif" w:cs="PT Astra Serif"/>
        </w:rPr>
        <w:t>у</w:t>
      </w:r>
      <w:r w:rsidRPr="00A96565">
        <w:rPr>
          <w:rFonts w:ascii="PT Astra Serif" w:eastAsia="PT Astra Serif" w:hAnsi="PT Astra Serif" w:cs="PT Astra Serif"/>
        </w:rPr>
        <w:t>ментов, а также заявлений об электронной записи на прием»;</w:t>
      </w:r>
    </w:p>
    <w:p w14:paraId="4196C582" w14:textId="77777777" w:rsidR="00A96565" w:rsidRPr="00A96565" w:rsidRDefault="00A96565" w:rsidP="00A96565">
      <w:pPr>
        <w:tabs>
          <w:tab w:val="left" w:pos="6887"/>
        </w:tabs>
        <w:ind w:firstLine="709"/>
        <w:jc w:val="both"/>
        <w:rPr>
          <w:rFonts w:ascii="PT Astra Serif" w:eastAsia="PT Astra Serif" w:hAnsi="PT Astra Serif" w:cs="PT Astra Serif"/>
        </w:rPr>
      </w:pPr>
      <w:proofErr w:type="gramStart"/>
      <w:r w:rsidRPr="00A96565">
        <w:rPr>
          <w:rFonts w:ascii="PT Astra Serif" w:eastAsia="PT Astra Serif" w:hAnsi="PT Astra Serif" w:cs="PT Astra Serif"/>
        </w:rPr>
        <w:t>Постановление</w:t>
      </w:r>
      <w:r w:rsidRPr="00A96565">
        <w:rPr>
          <w:rFonts w:ascii="PT Astra Serif" w:eastAsia="PT Astra Serif" w:hAnsi="PT Astra Serif" w:cs="PT Astra Serif"/>
          <w:color w:val="000000"/>
        </w:rPr>
        <w:t xml:space="preserve"> Правительства Российской Федерации от 1 марта 2022 года № 277 «О направлении в личный кабинет заявителя в федеральной государственной информационной системе ЕПГУ сведений о ходе выполнения запроса о предоставлении государственной или муниципальной услуги, заявления о предоставлении услуги, указа</w:t>
      </w:r>
      <w:r w:rsidRPr="00A96565">
        <w:rPr>
          <w:rFonts w:ascii="PT Astra Serif" w:eastAsia="PT Astra Serif" w:hAnsi="PT Astra Serif" w:cs="PT Astra Serif"/>
          <w:color w:val="000000"/>
        </w:rPr>
        <w:t>н</w:t>
      </w:r>
      <w:r w:rsidRPr="00A96565">
        <w:rPr>
          <w:rFonts w:ascii="PT Astra Serif" w:eastAsia="PT Astra Serif" w:hAnsi="PT Astra Serif" w:cs="PT Astra Serif"/>
          <w:color w:val="000000"/>
        </w:rPr>
        <w:t>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w:t>
      </w:r>
      <w:proofErr w:type="gramEnd"/>
      <w:r w:rsidRPr="00A96565">
        <w:rPr>
          <w:rFonts w:ascii="PT Astra Serif" w:eastAsia="PT Astra Serif" w:hAnsi="PT Astra Serif" w:cs="PT Astra Serif"/>
          <w:color w:val="000000"/>
        </w:rPr>
        <w:t>, результатов предоставл</w:t>
      </w:r>
      <w:r w:rsidRPr="00A96565">
        <w:rPr>
          <w:rFonts w:ascii="PT Astra Serif" w:eastAsia="PT Astra Serif" w:hAnsi="PT Astra Serif" w:cs="PT Astra Serif"/>
          <w:color w:val="000000"/>
        </w:rPr>
        <w:t>е</w:t>
      </w:r>
      <w:r w:rsidRPr="00A96565">
        <w:rPr>
          <w:rFonts w:ascii="PT Astra Serif" w:eastAsia="PT Astra Serif" w:hAnsi="PT Astra Serif" w:cs="PT Astra Serif"/>
          <w:color w:val="000000"/>
        </w:rPr>
        <w:t>ния услуги, указанной в части 3 статьи 1 Федерального закона «Об организации предоставления государственных и муниципальных услуг»;</w:t>
      </w:r>
    </w:p>
    <w:p w14:paraId="5023E252" w14:textId="77777777" w:rsidR="00A96565" w:rsidRPr="00A96565" w:rsidRDefault="00A96565" w:rsidP="00A96565">
      <w:pPr>
        <w:tabs>
          <w:tab w:val="left" w:pos="6887"/>
        </w:tabs>
        <w:ind w:firstLine="709"/>
        <w:jc w:val="both"/>
        <w:rPr>
          <w:rFonts w:ascii="PT Astra Serif" w:eastAsia="PT Astra Serif" w:hAnsi="PT Astra Serif" w:cs="PT Astra Serif"/>
        </w:rPr>
      </w:pPr>
      <w:r w:rsidRPr="00A96565">
        <w:rPr>
          <w:rFonts w:ascii="PT Astra Serif" w:eastAsia="PT Astra Serif" w:hAnsi="PT Astra Serif" w:cs="PT Astra Serif"/>
        </w:rPr>
        <w:t>Постановление Правительства Саратовской области от 15 сентября 2014 года №533-П «О системе межв</w:t>
      </w:r>
      <w:r w:rsidRPr="00A96565">
        <w:rPr>
          <w:rFonts w:ascii="PT Astra Serif" w:eastAsia="PT Astra Serif" w:hAnsi="PT Astra Serif" w:cs="PT Astra Serif"/>
        </w:rPr>
        <w:t>е</w:t>
      </w:r>
      <w:r w:rsidRPr="00A96565">
        <w:rPr>
          <w:rFonts w:ascii="PT Astra Serif" w:eastAsia="PT Astra Serif" w:hAnsi="PT Astra Serif" w:cs="PT Astra Serif"/>
        </w:rPr>
        <w:t>домственного электронного взаимодействия Саратовской области»;</w:t>
      </w:r>
    </w:p>
    <w:p w14:paraId="0BAE3251" w14:textId="77777777" w:rsidR="00A96565" w:rsidRPr="00A96565" w:rsidRDefault="00A96565" w:rsidP="00A96565">
      <w:pPr>
        <w:tabs>
          <w:tab w:val="left" w:pos="6887"/>
        </w:tabs>
        <w:ind w:firstLine="709"/>
        <w:jc w:val="both"/>
        <w:rPr>
          <w:rFonts w:ascii="PT Astra Serif" w:eastAsia="PT Astra Serif" w:hAnsi="PT Astra Serif" w:cs="PT Astra Serif"/>
        </w:rPr>
      </w:pPr>
      <w:r w:rsidRPr="00A96565">
        <w:rPr>
          <w:rFonts w:ascii="PT Astra Serif" w:eastAsia="PT Astra Serif" w:hAnsi="PT Astra Serif" w:cs="PT Astra Serif"/>
        </w:rPr>
        <w:t>Постановление Правительства Саратовской области от 26 декабря 2018 года № 735-П «О государственной программе Саратовской области «Информационное общество»;</w:t>
      </w:r>
    </w:p>
    <w:p w14:paraId="34CD0EB0" w14:textId="77777777" w:rsidR="00A96565" w:rsidRPr="00A96565" w:rsidRDefault="00A96565" w:rsidP="00A96565">
      <w:pPr>
        <w:tabs>
          <w:tab w:val="left" w:pos="6887"/>
        </w:tabs>
        <w:ind w:firstLine="709"/>
        <w:jc w:val="both"/>
        <w:rPr>
          <w:rFonts w:ascii="PT Astra Serif" w:eastAsia="PT Astra Serif" w:hAnsi="PT Astra Serif" w:cs="PT Astra Serif"/>
        </w:rPr>
      </w:pPr>
      <w:proofErr w:type="gramStart"/>
      <w:r w:rsidRPr="00A96565">
        <w:rPr>
          <w:rFonts w:ascii="PT Astra Serif" w:eastAsia="PT Astra Serif" w:hAnsi="PT Astra Serif" w:cs="PT Astra Serif"/>
        </w:rPr>
        <w:t>Технические требования к разработке и размещению интерактивных форм сообщений, интерактивных форм обращений, интерактивных форм заявлений о предоставлении государственных и (или) муниципальных услуг, иных услуг и документов, необходимых для предоставления государственных и (или) муниципальных услуг и иных услуг и интерактивных форм заявлений об электронной записи в федеральной государственной информационной системе «Единый портал государственных и муниципальных услуг (функций)» с использованием визуального конструктора</w:t>
      </w:r>
      <w:proofErr w:type="gramEnd"/>
      <w:r w:rsidRPr="00A96565">
        <w:rPr>
          <w:rFonts w:ascii="PT Astra Serif" w:eastAsia="PT Astra Serif" w:hAnsi="PT Astra Serif" w:cs="PT Astra Serif"/>
        </w:rPr>
        <w:t xml:space="preserve"> услуг (документ размещен в свободном доступе в сети Интернет по адресу: </w:t>
      </w:r>
      <w:hyperlink r:id="rId10">
        <w:r w:rsidRPr="00A96565">
          <w:rPr>
            <w:rFonts w:ascii="PT Astra Serif" w:eastAsia="PT Astra Serif" w:hAnsi="PT Astra Serif" w:cs="PT Astra Serif"/>
            <w:color w:val="0000FF"/>
            <w:u w:val="single"/>
          </w:rPr>
          <w:t>https://info.gosuslugi.ru/articles/Нормативное_обоснование/</w:t>
        </w:r>
      </w:hyperlink>
      <w:r w:rsidRPr="00A96565">
        <w:rPr>
          <w:rFonts w:ascii="PT Astra Serif" w:eastAsia="PT Astra Serif" w:hAnsi="PT Astra Serif" w:cs="PT Astra Serif"/>
        </w:rPr>
        <w:t>).</w:t>
      </w:r>
    </w:p>
    <w:p w14:paraId="39B957CB" w14:textId="77777777" w:rsidR="00A96565" w:rsidRPr="00A96565" w:rsidRDefault="00A96565" w:rsidP="00A96565">
      <w:pPr>
        <w:ind w:firstLine="709"/>
        <w:jc w:val="both"/>
        <w:rPr>
          <w:rFonts w:ascii="PT Astra Serif" w:eastAsia="PT Astra Serif" w:hAnsi="PT Astra Serif" w:cs="PT Astra Serif"/>
        </w:rPr>
      </w:pPr>
      <w:r w:rsidRPr="00A96565">
        <w:rPr>
          <w:rFonts w:ascii="PT Astra Serif" w:eastAsia="PT Astra Serif" w:hAnsi="PT Astra Serif" w:cs="PT Astra Serif"/>
        </w:rPr>
        <w:t>Методические рекомендации по работе с ЕСМЭВ (документ размещен в свободном доступе в сети Интернет по адресу: https://sc.digital.gov.ru/documents/-/document_library/03jzkn2sfJTq/view/35823).</w:t>
      </w:r>
    </w:p>
    <w:p w14:paraId="1669E921" w14:textId="77777777" w:rsidR="00A96565" w:rsidRPr="00A96565" w:rsidRDefault="00A96565" w:rsidP="00A96565">
      <w:pPr>
        <w:jc w:val="both"/>
        <w:rPr>
          <w:rFonts w:ascii="PT Astra Serif" w:eastAsia="PT Astra Serif" w:hAnsi="PT Astra Serif" w:cs="PT Astra Serif"/>
        </w:rPr>
      </w:pPr>
    </w:p>
    <w:p w14:paraId="78215D6B" w14:textId="77777777" w:rsidR="00A96565" w:rsidRPr="00A96565" w:rsidRDefault="00A96565" w:rsidP="00A96565">
      <w:pPr>
        <w:tabs>
          <w:tab w:val="left" w:pos="1134"/>
        </w:tabs>
        <w:ind w:firstLine="709"/>
        <w:jc w:val="both"/>
        <w:rPr>
          <w:rFonts w:ascii="PT Astra Serif" w:eastAsia="PT Astra Serif" w:hAnsi="PT Astra Serif" w:cs="PT Astra Serif"/>
          <w:b/>
        </w:rPr>
      </w:pPr>
      <w:r w:rsidRPr="00A96565">
        <w:rPr>
          <w:rFonts w:ascii="PT Astra Serif" w:eastAsia="PT Astra Serif" w:hAnsi="PT Astra Serif" w:cs="PT Astra Serif"/>
          <w:b/>
        </w:rPr>
        <w:t>1.3.</w:t>
      </w:r>
      <w:r w:rsidRPr="00A96565">
        <w:rPr>
          <w:rFonts w:ascii="PT Astra Serif" w:eastAsia="PT Astra Serif" w:hAnsi="PT Astra Serif" w:cs="PT Astra Serif"/>
          <w:b/>
        </w:rPr>
        <w:tab/>
        <w:t>Назначение Услуг</w:t>
      </w:r>
    </w:p>
    <w:p w14:paraId="3309C82F" w14:textId="77777777" w:rsidR="00A96565" w:rsidRPr="00A96565" w:rsidRDefault="00A96565" w:rsidP="00A96565">
      <w:pPr>
        <w:ind w:firstLine="709"/>
        <w:rPr>
          <w:rFonts w:ascii="PT Astra Serif" w:eastAsia="PT Astra Serif" w:hAnsi="PT Astra Serif" w:cs="PT Astra Serif"/>
        </w:rPr>
      </w:pPr>
      <w:r w:rsidRPr="00A96565">
        <w:rPr>
          <w:rFonts w:ascii="PT Astra Serif" w:eastAsia="PT Astra Serif" w:hAnsi="PT Astra Serif" w:cs="PT Astra Serif"/>
        </w:rPr>
        <w:t>Назначением Услуг является выполнение следующих целей:</w:t>
      </w:r>
    </w:p>
    <w:p w14:paraId="195185B9" w14:textId="77777777" w:rsidR="00A96565" w:rsidRPr="00A96565" w:rsidRDefault="00A96565" w:rsidP="00A96565">
      <w:pPr>
        <w:numPr>
          <w:ilvl w:val="0"/>
          <w:numId w:val="39"/>
        </w:numPr>
        <w:tabs>
          <w:tab w:val="left" w:pos="993"/>
        </w:tabs>
        <w:ind w:left="0" w:firstLine="709"/>
        <w:jc w:val="both"/>
        <w:rPr>
          <w:rFonts w:ascii="PT Astra Serif" w:eastAsia="PT Astra Serif" w:hAnsi="PT Astra Serif" w:cs="PT Astra Serif"/>
        </w:rPr>
      </w:pPr>
      <w:r w:rsidRPr="00A96565">
        <w:rPr>
          <w:rFonts w:ascii="PT Astra Serif" w:eastAsia="PT Astra Serif" w:hAnsi="PT Astra Serif" w:cs="PT Astra Serif"/>
        </w:rPr>
        <w:t>Автоматизация процессов предоставления государственных и муниципальных услуг Саратовской обл</w:t>
      </w:r>
      <w:r w:rsidRPr="00A96565">
        <w:rPr>
          <w:rFonts w:ascii="PT Astra Serif" w:eastAsia="PT Astra Serif" w:hAnsi="PT Astra Serif" w:cs="PT Astra Serif"/>
        </w:rPr>
        <w:t>а</w:t>
      </w:r>
      <w:r w:rsidRPr="00A96565">
        <w:rPr>
          <w:rFonts w:ascii="PT Astra Serif" w:eastAsia="PT Astra Serif" w:hAnsi="PT Astra Serif" w:cs="PT Astra Serif"/>
        </w:rPr>
        <w:t>сти при их оказании в электронном виде.</w:t>
      </w:r>
    </w:p>
    <w:p w14:paraId="6783CB18" w14:textId="77777777" w:rsidR="00A96565" w:rsidRPr="00A96565" w:rsidRDefault="00A96565" w:rsidP="00A96565">
      <w:pPr>
        <w:numPr>
          <w:ilvl w:val="0"/>
          <w:numId w:val="39"/>
        </w:numPr>
        <w:tabs>
          <w:tab w:val="left" w:pos="993"/>
        </w:tabs>
        <w:ind w:left="0" w:firstLine="709"/>
        <w:jc w:val="both"/>
        <w:rPr>
          <w:rFonts w:ascii="PT Astra Serif" w:eastAsia="PT Astra Serif" w:hAnsi="PT Astra Serif" w:cs="PT Astra Serif"/>
        </w:rPr>
      </w:pPr>
      <w:r w:rsidRPr="00A96565">
        <w:rPr>
          <w:rFonts w:ascii="PT Astra Serif" w:eastAsia="PT Astra Serif" w:hAnsi="PT Astra Serif" w:cs="PT Astra Serif"/>
        </w:rPr>
        <w:t>Повышение качества оказания государственных и муниципальных услуг Саратовской области.</w:t>
      </w:r>
    </w:p>
    <w:p w14:paraId="46133D19" w14:textId="77777777" w:rsidR="00A96565" w:rsidRPr="00A96565" w:rsidRDefault="00A96565" w:rsidP="00A96565">
      <w:pPr>
        <w:numPr>
          <w:ilvl w:val="0"/>
          <w:numId w:val="39"/>
        </w:numPr>
        <w:tabs>
          <w:tab w:val="left" w:pos="993"/>
        </w:tabs>
        <w:ind w:left="0" w:firstLine="709"/>
        <w:jc w:val="both"/>
        <w:rPr>
          <w:rFonts w:ascii="PT Astra Serif" w:eastAsia="PT Astra Serif" w:hAnsi="PT Astra Serif" w:cs="PT Astra Serif"/>
        </w:rPr>
      </w:pPr>
      <w:r w:rsidRPr="00A96565">
        <w:rPr>
          <w:rFonts w:ascii="PT Astra Serif" w:eastAsia="PT Astra Serif" w:hAnsi="PT Astra Serif" w:cs="PT Astra Serif"/>
        </w:rPr>
        <w:t>Обеспечение возможности использования функциональности ЕПГУ при предоставлении государстве</w:t>
      </w:r>
      <w:r w:rsidRPr="00A96565">
        <w:rPr>
          <w:rFonts w:ascii="PT Astra Serif" w:eastAsia="PT Astra Serif" w:hAnsi="PT Astra Serif" w:cs="PT Astra Serif"/>
        </w:rPr>
        <w:t>н</w:t>
      </w:r>
      <w:r w:rsidRPr="00A96565">
        <w:rPr>
          <w:rFonts w:ascii="PT Astra Serif" w:eastAsia="PT Astra Serif" w:hAnsi="PT Astra Serif" w:cs="PT Astra Serif"/>
        </w:rPr>
        <w:t>ных и муниципальных услуг Саратовской области.</w:t>
      </w:r>
    </w:p>
    <w:p w14:paraId="6B1BB8B4" w14:textId="77777777" w:rsidR="00A96565" w:rsidRPr="00A96565" w:rsidRDefault="00A96565" w:rsidP="00A96565">
      <w:pPr>
        <w:tabs>
          <w:tab w:val="left" w:pos="993"/>
        </w:tabs>
        <w:jc w:val="center"/>
        <w:rPr>
          <w:rFonts w:ascii="PT Astra Serif" w:eastAsia="PT Astra Serif" w:hAnsi="PT Astra Serif" w:cs="PT Astra Serif"/>
        </w:rPr>
      </w:pPr>
    </w:p>
    <w:p w14:paraId="2189BC51" w14:textId="77777777" w:rsidR="00A96565" w:rsidRPr="00A96565" w:rsidRDefault="00A96565" w:rsidP="00A96565">
      <w:pPr>
        <w:tabs>
          <w:tab w:val="left" w:pos="993"/>
        </w:tabs>
        <w:ind w:firstLine="709"/>
        <w:rPr>
          <w:rFonts w:ascii="PT Astra Serif" w:eastAsia="PT Astra Serif" w:hAnsi="PT Astra Serif" w:cs="PT Astra Serif"/>
          <w:b/>
        </w:rPr>
      </w:pPr>
      <w:r w:rsidRPr="00A96565">
        <w:rPr>
          <w:rFonts w:ascii="PT Astra Serif" w:eastAsia="PT Astra Serif" w:hAnsi="PT Astra Serif" w:cs="PT Astra Serif"/>
          <w:b/>
        </w:rPr>
        <w:t>2. Сведения о Системе</w:t>
      </w:r>
    </w:p>
    <w:p w14:paraId="3C0A2AB2" w14:textId="77777777" w:rsidR="00A96565" w:rsidRPr="00A96565" w:rsidRDefault="00A96565" w:rsidP="00A96565">
      <w:pPr>
        <w:tabs>
          <w:tab w:val="left" w:pos="708"/>
        </w:tabs>
        <w:ind w:firstLine="720"/>
        <w:jc w:val="both"/>
        <w:rPr>
          <w:rFonts w:ascii="PT Astra Serif" w:eastAsia="PT Astra Serif" w:hAnsi="PT Astra Serif" w:cs="PT Astra Serif"/>
          <w:b/>
        </w:rPr>
      </w:pPr>
      <w:r w:rsidRPr="00A96565">
        <w:rPr>
          <w:rFonts w:ascii="PT Astra Serif" w:eastAsia="PT Astra Serif" w:hAnsi="PT Astra Serif" w:cs="PT Astra Serif"/>
          <w:b/>
        </w:rPr>
        <w:t>2.1. Общее описание Системы</w:t>
      </w:r>
    </w:p>
    <w:p w14:paraId="6D14BC23" w14:textId="77777777" w:rsidR="00A96565" w:rsidRPr="00A96565" w:rsidRDefault="00A96565" w:rsidP="00A96565">
      <w:pPr>
        <w:tabs>
          <w:tab w:val="left" w:pos="708"/>
        </w:tabs>
        <w:ind w:firstLine="720"/>
        <w:jc w:val="both"/>
        <w:rPr>
          <w:rFonts w:ascii="PT Astra Serif" w:eastAsia="PT Astra Serif" w:hAnsi="PT Astra Serif" w:cs="PT Astra Serif"/>
        </w:rPr>
      </w:pPr>
      <w:proofErr w:type="gramStart"/>
      <w:r w:rsidRPr="00A96565">
        <w:rPr>
          <w:rFonts w:ascii="PT Astra Serif" w:eastAsia="PT Astra Serif" w:hAnsi="PT Astra Serif" w:cs="PT Astra Serif"/>
        </w:rPr>
        <w:t xml:space="preserve">СЭУ представляет собой информационную систему Саратовской области, включающую информационные базы данных, в том числе содержащие сведения об используемых пользователями программных и технических средствах, обеспечивающих возможность доступа посредством Системы к их информационным ресурсам, сведения об истории движения в Системе электронных запросов при предоставлении государственных и муниципальных </w:t>
      </w:r>
      <w:r w:rsidRPr="00A96565">
        <w:rPr>
          <w:rFonts w:ascii="PT Astra Serif" w:eastAsia="PT Astra Serif" w:hAnsi="PT Astra Serif" w:cs="PT Astra Serif"/>
        </w:rPr>
        <w:lastRenderedPageBreak/>
        <w:t xml:space="preserve">услуг, исполнении государственных и муниципальных функций в электронной форме, а также программные </w:t>
      </w:r>
      <w:r w:rsidRPr="00A96565">
        <w:rPr>
          <w:rFonts w:ascii="PT Astra Serif" w:eastAsia="PT Astra Serif" w:hAnsi="PT Astra Serif" w:cs="PT Astra Serif"/>
        </w:rPr>
        <w:br/>
        <w:t>и технические средства</w:t>
      </w:r>
      <w:proofErr w:type="gramEnd"/>
      <w:r w:rsidRPr="00A96565">
        <w:rPr>
          <w:rFonts w:ascii="PT Astra Serif" w:eastAsia="PT Astra Serif" w:hAnsi="PT Astra Serif" w:cs="PT Astra Serif"/>
        </w:rPr>
        <w:t xml:space="preserve">, </w:t>
      </w:r>
      <w:proofErr w:type="gramStart"/>
      <w:r w:rsidRPr="00A96565">
        <w:rPr>
          <w:rFonts w:ascii="PT Astra Serif" w:eastAsia="PT Astra Serif" w:hAnsi="PT Astra Serif" w:cs="PT Astra Serif"/>
        </w:rPr>
        <w:t>обеспечивающие</w:t>
      </w:r>
      <w:proofErr w:type="gramEnd"/>
      <w:r w:rsidRPr="00A96565">
        <w:rPr>
          <w:rFonts w:ascii="PT Astra Serif" w:eastAsia="PT Astra Serif" w:hAnsi="PT Astra Serif" w:cs="PT Astra Serif"/>
        </w:rPr>
        <w:t xml:space="preserve"> электронное взаимодействие пользователей.</w:t>
      </w:r>
    </w:p>
    <w:p w14:paraId="4F8283E0" w14:textId="77777777" w:rsidR="00A96565" w:rsidRPr="00A96565" w:rsidRDefault="00A96565" w:rsidP="00A96565">
      <w:pPr>
        <w:tabs>
          <w:tab w:val="left" w:pos="708"/>
        </w:tabs>
        <w:ind w:firstLine="720"/>
        <w:jc w:val="both"/>
        <w:rPr>
          <w:rFonts w:ascii="PT Astra Serif" w:eastAsia="PT Astra Serif" w:hAnsi="PT Astra Serif" w:cs="PT Astra Serif"/>
        </w:rPr>
      </w:pPr>
      <w:r w:rsidRPr="00A96565">
        <w:rPr>
          <w:rFonts w:ascii="PT Astra Serif" w:eastAsia="PT Astra Serif" w:hAnsi="PT Astra Serif" w:cs="PT Astra Serif"/>
        </w:rPr>
        <w:t xml:space="preserve">Все модули Системы основаны на клиент-серверной архитектуре и доступны пользователям посредством </w:t>
      </w:r>
      <w:proofErr w:type="spellStart"/>
      <w:r w:rsidRPr="00A96565">
        <w:rPr>
          <w:rFonts w:ascii="PT Astra Serif" w:eastAsia="PT Astra Serif" w:hAnsi="PT Astra Serif" w:cs="PT Astra Serif"/>
        </w:rPr>
        <w:t>Web</w:t>
      </w:r>
      <w:proofErr w:type="spellEnd"/>
      <w:r w:rsidRPr="00A96565">
        <w:rPr>
          <w:rFonts w:ascii="PT Astra Serif" w:eastAsia="PT Astra Serif" w:hAnsi="PT Astra Serif" w:cs="PT Astra Serif"/>
        </w:rPr>
        <w:t>-браузера.</w:t>
      </w:r>
    </w:p>
    <w:p w14:paraId="5D09F746" w14:textId="77777777" w:rsidR="00A96565" w:rsidRPr="00A96565" w:rsidRDefault="00A96565" w:rsidP="00A96565">
      <w:pPr>
        <w:tabs>
          <w:tab w:val="left" w:pos="708"/>
        </w:tabs>
        <w:ind w:firstLine="720"/>
        <w:jc w:val="both"/>
        <w:rPr>
          <w:rFonts w:ascii="PT Astra Serif" w:eastAsia="PT Astra Serif" w:hAnsi="PT Astra Serif" w:cs="PT Astra Serif"/>
        </w:rPr>
      </w:pPr>
      <w:r w:rsidRPr="00A96565">
        <w:rPr>
          <w:rFonts w:ascii="PT Astra Serif" w:eastAsia="PT Astra Serif" w:hAnsi="PT Astra Serif" w:cs="PT Astra Serif"/>
        </w:rPr>
        <w:t>Система функционирует на программном обеспечении «</w:t>
      </w:r>
      <w:proofErr w:type="spellStart"/>
      <w:r w:rsidRPr="00A96565">
        <w:rPr>
          <w:rFonts w:ascii="PT Astra Serif" w:eastAsia="PT Astra Serif" w:hAnsi="PT Astra Serif" w:cs="PT Astra Serif"/>
        </w:rPr>
        <w:t>Digit</w:t>
      </w:r>
      <w:proofErr w:type="spellEnd"/>
      <w:r w:rsidRPr="00A96565">
        <w:rPr>
          <w:rFonts w:ascii="PT Astra Serif" w:eastAsia="PT Astra Serif" w:hAnsi="PT Astra Serif" w:cs="PT Astra Serif"/>
        </w:rPr>
        <w:t xml:space="preserve"> Платформа» (регистрационный номер Свид</w:t>
      </w:r>
      <w:r w:rsidRPr="00A96565">
        <w:rPr>
          <w:rFonts w:ascii="PT Astra Serif" w:eastAsia="PT Astra Serif" w:hAnsi="PT Astra Serif" w:cs="PT Astra Serif"/>
        </w:rPr>
        <w:t>е</w:t>
      </w:r>
      <w:r w:rsidRPr="00A96565">
        <w:rPr>
          <w:rFonts w:ascii="PT Astra Serif" w:eastAsia="PT Astra Serif" w:hAnsi="PT Astra Serif" w:cs="PT Astra Serif"/>
        </w:rPr>
        <w:t xml:space="preserve">тельства о государственной регистрации программы для ЭВМ № 2020614274 от 27.03.2020; внесено в единый реестр российских программ для электронных вычислительных машин и баз данных за № 5772 – Приказ Министерства цифрового развития, связи и массовых коммуникаций Российской Федерации от 19.09.2019 № 518). Программное обеспечение Системы передано Заказчику в рамках исполнения государственного контракта №37 от 19.09.2022 в виде неисключительных прав на использование. Исключительные права принадлежат ООО «Смарт консалтинг» (ИНН 5406628652). </w:t>
      </w:r>
    </w:p>
    <w:p w14:paraId="62601C88" w14:textId="77777777" w:rsidR="00A96565" w:rsidRPr="00A96565" w:rsidRDefault="00A96565" w:rsidP="00A96565">
      <w:pPr>
        <w:tabs>
          <w:tab w:val="left" w:pos="708"/>
        </w:tabs>
        <w:ind w:firstLine="720"/>
        <w:jc w:val="both"/>
        <w:rPr>
          <w:rFonts w:ascii="PT Astra Serif" w:hAnsi="PT Astra Serif"/>
        </w:rPr>
      </w:pPr>
      <w:r w:rsidRPr="00A96565">
        <w:rPr>
          <w:rFonts w:ascii="PT Astra Serif" w:eastAsia="PT Astra Serif" w:hAnsi="PT Astra Serif" w:cs="PT Astra Serif"/>
        </w:rPr>
        <w:t xml:space="preserve">Исполнитель в течение 3 (трех) рабочих дней </w:t>
      </w:r>
      <w:proofErr w:type="gramStart"/>
      <w:r w:rsidRPr="00A96565">
        <w:rPr>
          <w:rFonts w:ascii="PT Astra Serif" w:eastAsia="PT Astra Serif" w:hAnsi="PT Astra Serif" w:cs="PT Astra Serif"/>
        </w:rPr>
        <w:t>с даты заключения</w:t>
      </w:r>
      <w:proofErr w:type="gramEnd"/>
      <w:r w:rsidRPr="00A96565">
        <w:rPr>
          <w:rFonts w:ascii="PT Astra Serif" w:eastAsia="PT Astra Serif" w:hAnsi="PT Astra Serif" w:cs="PT Astra Serif"/>
        </w:rPr>
        <w:t xml:space="preserve"> контракта подтверждает обладание прав</w:t>
      </w:r>
      <w:r w:rsidRPr="00A96565">
        <w:rPr>
          <w:rFonts w:ascii="PT Astra Serif" w:eastAsia="PT Astra Serif" w:hAnsi="PT Astra Serif" w:cs="PT Astra Serif"/>
        </w:rPr>
        <w:t>а</w:t>
      </w:r>
      <w:r w:rsidRPr="00A96565">
        <w:rPr>
          <w:rFonts w:ascii="PT Astra Serif" w:eastAsia="PT Astra Serif" w:hAnsi="PT Astra Serif" w:cs="PT Astra Serif"/>
        </w:rPr>
        <w:t>ми на программное обеспечение «</w:t>
      </w:r>
      <w:proofErr w:type="spellStart"/>
      <w:r w:rsidRPr="00A96565">
        <w:rPr>
          <w:rFonts w:ascii="PT Astra Serif" w:eastAsia="PT Astra Serif" w:hAnsi="PT Astra Serif" w:cs="PT Astra Serif"/>
        </w:rPr>
        <w:t>Digit</w:t>
      </w:r>
      <w:proofErr w:type="spellEnd"/>
      <w:r w:rsidRPr="00A96565">
        <w:rPr>
          <w:rFonts w:ascii="PT Astra Serif" w:eastAsia="PT Astra Serif" w:hAnsi="PT Astra Serif" w:cs="PT Astra Serif"/>
        </w:rPr>
        <w:t xml:space="preserve"> Платформа» (регистрационный номер Свидетельства </w:t>
      </w:r>
      <w:r w:rsidRPr="00A96565">
        <w:rPr>
          <w:rFonts w:ascii="PT Astra Serif" w:eastAsia="PT Astra Serif" w:hAnsi="PT Astra Serif" w:cs="PT Astra Serif"/>
        </w:rPr>
        <w:br/>
        <w:t>о государственной регистрации программы для ЭВМ № 2020614274 от 27.03.2020; внесено в единый реестр росси</w:t>
      </w:r>
      <w:r w:rsidRPr="00A96565">
        <w:rPr>
          <w:rFonts w:ascii="PT Astra Serif" w:eastAsia="PT Astra Serif" w:hAnsi="PT Astra Serif" w:cs="PT Astra Serif"/>
        </w:rPr>
        <w:t>й</w:t>
      </w:r>
      <w:r w:rsidRPr="00A96565">
        <w:rPr>
          <w:rFonts w:ascii="PT Astra Serif" w:eastAsia="PT Astra Serif" w:hAnsi="PT Astra Serif" w:cs="PT Astra Serif"/>
        </w:rPr>
        <w:t>ских программ для электронных вычислительных машин и баз данных за № 5772 – Приказ Министерства цифрового развития, связи и массовых коммуникаций Российской Федерации от 19.09.2019 № 518) и программного обеспеч</w:t>
      </w:r>
      <w:r w:rsidRPr="00A96565">
        <w:rPr>
          <w:rFonts w:ascii="PT Astra Serif" w:eastAsia="PT Astra Serif" w:hAnsi="PT Astra Serif" w:cs="PT Astra Serif"/>
        </w:rPr>
        <w:t>е</w:t>
      </w:r>
      <w:r w:rsidRPr="00A96565">
        <w:rPr>
          <w:rFonts w:ascii="PT Astra Serif" w:eastAsia="PT Astra Serif" w:hAnsi="PT Astra Serif" w:cs="PT Astra Serif"/>
        </w:rPr>
        <w:t>ния «</w:t>
      </w:r>
      <w:proofErr w:type="spellStart"/>
      <w:r w:rsidRPr="00A96565">
        <w:rPr>
          <w:rFonts w:ascii="PT Astra Serif" w:eastAsia="PT Astra Serif" w:hAnsi="PT Astra Serif" w:cs="PT Astra Serif"/>
        </w:rPr>
        <w:t>Digit</w:t>
      </w:r>
      <w:proofErr w:type="spellEnd"/>
      <w:r w:rsidRPr="00A96565">
        <w:rPr>
          <w:rFonts w:ascii="PT Astra Serif" w:eastAsia="PT Astra Serif" w:hAnsi="PT Astra Serif" w:cs="PT Astra Serif"/>
        </w:rPr>
        <w:t xml:space="preserve"> МЭВ» (Регистрационный номер Свидетельства о государственной регистрации программы для ЭВМ №2020614116 от 26.03.2020; внесено в единый реестр российских программ для электронных вычислительных м</w:t>
      </w:r>
      <w:r w:rsidRPr="00A96565">
        <w:rPr>
          <w:rFonts w:ascii="PT Astra Serif" w:eastAsia="PT Astra Serif" w:hAnsi="PT Astra Serif" w:cs="PT Astra Serif"/>
        </w:rPr>
        <w:t>а</w:t>
      </w:r>
      <w:r w:rsidRPr="00A96565">
        <w:rPr>
          <w:rFonts w:ascii="PT Astra Serif" w:eastAsia="PT Astra Serif" w:hAnsi="PT Astra Serif" w:cs="PT Astra Serif"/>
        </w:rPr>
        <w:t>шин и баз данных за № 5347 – Приказ Министерства цифрового развития, связи и массовых коммуникаций Росси</w:t>
      </w:r>
      <w:r w:rsidRPr="00A96565">
        <w:rPr>
          <w:rFonts w:ascii="PT Astra Serif" w:eastAsia="PT Astra Serif" w:hAnsi="PT Astra Serif" w:cs="PT Astra Serif"/>
        </w:rPr>
        <w:t>й</w:t>
      </w:r>
      <w:r w:rsidRPr="00A96565">
        <w:rPr>
          <w:rFonts w:ascii="PT Astra Serif" w:eastAsia="PT Astra Serif" w:hAnsi="PT Astra Serif" w:cs="PT Astra Serif"/>
        </w:rPr>
        <w:t xml:space="preserve">ской Федерации от 24.04.2019 № 168), </w:t>
      </w:r>
      <w:proofErr w:type="gramStart"/>
      <w:r w:rsidRPr="00A96565">
        <w:rPr>
          <w:rFonts w:ascii="PT Astra Serif" w:eastAsia="PT Astra Serif" w:hAnsi="PT Astra Serif" w:cs="PT Astra Serif"/>
        </w:rPr>
        <w:t>необходимыми</w:t>
      </w:r>
      <w:proofErr w:type="gramEnd"/>
      <w:r w:rsidRPr="00A96565">
        <w:rPr>
          <w:rFonts w:ascii="PT Astra Serif" w:eastAsia="PT Astra Serif" w:hAnsi="PT Astra Serif" w:cs="PT Astra Serif"/>
        </w:rPr>
        <w:t xml:space="preserve"> для исполнения контракта</w:t>
      </w:r>
      <w:r w:rsidRPr="00A96565">
        <w:rPr>
          <w:rFonts w:ascii="PT Astra Serif" w:hAnsi="PT Astra Serif"/>
        </w:rPr>
        <w:t xml:space="preserve">. </w:t>
      </w:r>
      <w:r w:rsidRPr="00A96565">
        <w:rPr>
          <w:rFonts w:ascii="PT Astra Serif" w:eastAsia="PT Astra Serif" w:hAnsi="PT Astra Serif" w:cs="PT Astra Serif"/>
        </w:rPr>
        <w:t>Права на программное обеспеч</w:t>
      </w:r>
      <w:r w:rsidRPr="00A96565">
        <w:rPr>
          <w:rFonts w:ascii="PT Astra Serif" w:eastAsia="PT Astra Serif" w:hAnsi="PT Astra Serif" w:cs="PT Astra Serif"/>
        </w:rPr>
        <w:t>е</w:t>
      </w:r>
      <w:r w:rsidRPr="00A96565">
        <w:rPr>
          <w:rFonts w:ascii="PT Astra Serif" w:eastAsia="PT Astra Serif" w:hAnsi="PT Astra Serif" w:cs="PT Astra Serif"/>
        </w:rPr>
        <w:t>ние должны быть подтверждены Свидетельством о государственной регистрации программы для ЭВМ и/или лице</w:t>
      </w:r>
      <w:r w:rsidRPr="00A96565">
        <w:rPr>
          <w:rFonts w:ascii="PT Astra Serif" w:eastAsia="PT Astra Serif" w:hAnsi="PT Astra Serif" w:cs="PT Astra Serif"/>
        </w:rPr>
        <w:t>н</w:t>
      </w:r>
      <w:r w:rsidRPr="00A96565">
        <w:rPr>
          <w:rFonts w:ascii="PT Astra Serif" w:eastAsia="PT Astra Serif" w:hAnsi="PT Astra Serif" w:cs="PT Astra Serif"/>
        </w:rPr>
        <w:t xml:space="preserve">зионным договором. </w:t>
      </w:r>
      <w:r w:rsidRPr="00A96565">
        <w:rPr>
          <w:rFonts w:ascii="PT Astra Serif" w:hAnsi="PT Astra Serif"/>
        </w:rPr>
        <w:t>Замена программного обеспечения «</w:t>
      </w:r>
      <w:proofErr w:type="spellStart"/>
      <w:r w:rsidRPr="00A96565">
        <w:rPr>
          <w:rFonts w:ascii="PT Astra Serif" w:hAnsi="PT Astra Serif"/>
        </w:rPr>
        <w:t>Digit</w:t>
      </w:r>
      <w:proofErr w:type="spellEnd"/>
      <w:r w:rsidRPr="00A96565">
        <w:rPr>
          <w:rFonts w:ascii="PT Astra Serif" w:hAnsi="PT Astra Serif"/>
        </w:rPr>
        <w:t xml:space="preserve"> Платформа» и </w:t>
      </w:r>
      <w:r w:rsidRPr="00A96565">
        <w:rPr>
          <w:rFonts w:ascii="PT Astra Serif" w:eastAsia="PT Astra Serif" w:hAnsi="PT Astra Serif" w:cs="PT Astra Serif"/>
        </w:rPr>
        <w:t>«</w:t>
      </w:r>
      <w:proofErr w:type="spellStart"/>
      <w:r w:rsidRPr="00A96565">
        <w:rPr>
          <w:rFonts w:ascii="PT Astra Serif" w:eastAsia="PT Astra Serif" w:hAnsi="PT Astra Serif" w:cs="PT Astra Serif"/>
        </w:rPr>
        <w:t>Digit</w:t>
      </w:r>
      <w:proofErr w:type="spellEnd"/>
      <w:r w:rsidRPr="00A96565">
        <w:rPr>
          <w:rFonts w:ascii="PT Astra Serif" w:eastAsia="PT Astra Serif" w:hAnsi="PT Astra Serif" w:cs="PT Astra Serif"/>
        </w:rPr>
        <w:t xml:space="preserve"> МЭВ» </w:t>
      </w:r>
      <w:r w:rsidRPr="00A96565">
        <w:rPr>
          <w:rFonts w:ascii="PT Astra Serif" w:hAnsi="PT Astra Serif"/>
        </w:rPr>
        <w:t xml:space="preserve">на иное </w:t>
      </w:r>
      <w:proofErr w:type="gramStart"/>
      <w:r w:rsidRPr="00A96565">
        <w:rPr>
          <w:rFonts w:ascii="PT Astra Serif" w:hAnsi="PT Astra Serif"/>
        </w:rPr>
        <w:t>ПО</w:t>
      </w:r>
      <w:proofErr w:type="gramEnd"/>
      <w:r w:rsidRPr="00A96565">
        <w:rPr>
          <w:rFonts w:ascii="PT Astra Serif" w:hAnsi="PT Astra Serif"/>
        </w:rPr>
        <w:t xml:space="preserve"> не допуск</w:t>
      </w:r>
      <w:r w:rsidRPr="00A96565">
        <w:rPr>
          <w:rFonts w:ascii="PT Astra Serif" w:hAnsi="PT Astra Serif"/>
        </w:rPr>
        <w:t>а</w:t>
      </w:r>
      <w:r w:rsidRPr="00A96565">
        <w:rPr>
          <w:rFonts w:ascii="PT Astra Serif" w:hAnsi="PT Astra Serif"/>
        </w:rPr>
        <w:t xml:space="preserve">ется. </w:t>
      </w:r>
    </w:p>
    <w:p w14:paraId="1C338106" w14:textId="77777777" w:rsidR="00A96565" w:rsidRPr="00A96565" w:rsidRDefault="00A96565" w:rsidP="00A96565">
      <w:pPr>
        <w:tabs>
          <w:tab w:val="left" w:pos="708"/>
        </w:tabs>
        <w:ind w:firstLine="708"/>
        <w:rPr>
          <w:rFonts w:ascii="PT Astra Serif" w:eastAsia="PT Astra Serif" w:hAnsi="PT Astra Serif" w:cs="PT Astra Serif"/>
          <w:b/>
        </w:rPr>
      </w:pPr>
    </w:p>
    <w:p w14:paraId="7EE98111" w14:textId="77777777" w:rsidR="00A96565" w:rsidRPr="00A96565" w:rsidRDefault="00A96565" w:rsidP="00A96565">
      <w:pPr>
        <w:tabs>
          <w:tab w:val="left" w:pos="708"/>
        </w:tabs>
        <w:ind w:firstLine="708"/>
        <w:rPr>
          <w:rFonts w:ascii="PT Astra Serif" w:eastAsia="PT Astra Serif" w:hAnsi="PT Astra Serif" w:cs="PT Astra Serif"/>
          <w:b/>
        </w:rPr>
      </w:pPr>
      <w:r w:rsidRPr="00A96565">
        <w:rPr>
          <w:rFonts w:ascii="PT Astra Serif" w:eastAsia="PT Astra Serif" w:hAnsi="PT Astra Serif" w:cs="PT Astra Serif"/>
          <w:b/>
        </w:rPr>
        <w:t>2.2. Назначение Системы</w:t>
      </w:r>
    </w:p>
    <w:p w14:paraId="5F096ABA" w14:textId="77777777" w:rsidR="00A96565" w:rsidRPr="00A96565" w:rsidRDefault="00A96565" w:rsidP="00A96565">
      <w:pPr>
        <w:tabs>
          <w:tab w:val="left" w:pos="708"/>
        </w:tabs>
        <w:ind w:firstLine="720"/>
        <w:jc w:val="both"/>
        <w:rPr>
          <w:rFonts w:ascii="PT Astra Serif" w:eastAsia="PT Astra Serif" w:hAnsi="PT Astra Serif" w:cs="PT Astra Serif"/>
        </w:rPr>
      </w:pPr>
      <w:r w:rsidRPr="00A96565">
        <w:rPr>
          <w:rFonts w:ascii="PT Astra Serif" w:eastAsia="PT Astra Serif" w:hAnsi="PT Astra Serif" w:cs="PT Astra Serif"/>
        </w:rPr>
        <w:t xml:space="preserve">СЭУ представляет собой кроссплатформенную систему, построенную на принципах функционально-блочной архитектуры и </w:t>
      </w:r>
      <w:proofErr w:type="gramStart"/>
      <w:r w:rsidRPr="00A96565">
        <w:rPr>
          <w:rFonts w:ascii="PT Astra Serif" w:eastAsia="PT Astra Serif" w:hAnsi="PT Astra Serif" w:cs="PT Astra Serif"/>
        </w:rPr>
        <w:t>предназначена</w:t>
      </w:r>
      <w:proofErr w:type="gramEnd"/>
      <w:r w:rsidRPr="00A96565">
        <w:rPr>
          <w:rFonts w:ascii="PT Astra Serif" w:eastAsia="PT Astra Serif" w:hAnsi="PT Astra Serif" w:cs="PT Astra Serif"/>
        </w:rPr>
        <w:t xml:space="preserve"> для:</w:t>
      </w:r>
    </w:p>
    <w:p w14:paraId="07503DA9" w14:textId="77777777" w:rsidR="00A96565" w:rsidRPr="00A96565" w:rsidRDefault="00A96565" w:rsidP="00A96565">
      <w:pPr>
        <w:numPr>
          <w:ilvl w:val="0"/>
          <w:numId w:val="42"/>
        </w:numPr>
        <w:tabs>
          <w:tab w:val="left" w:pos="708"/>
        </w:tabs>
        <w:jc w:val="both"/>
        <w:rPr>
          <w:rFonts w:ascii="PT Astra Serif" w:eastAsia="PT Astra Serif" w:hAnsi="PT Astra Serif" w:cs="PT Astra Serif"/>
        </w:rPr>
      </w:pPr>
      <w:r w:rsidRPr="00A96565">
        <w:rPr>
          <w:rFonts w:ascii="PT Astra Serif" w:eastAsia="PT Astra Serif" w:hAnsi="PT Astra Serif" w:cs="PT Astra Serif"/>
        </w:rPr>
        <w:t>автоматизации процессов оказания ИО и ОМСУ Саратовской области государственных и муниципальных услуг и перевода их в электронный вид на основе существующих административных регламентов оказания услуг, требований действующего законодательства, в том числе для обработки обращений на получение государственных и муниципальных услуг Саратовской области, поступающих через систему межведо</w:t>
      </w:r>
      <w:r w:rsidRPr="00A96565">
        <w:rPr>
          <w:rFonts w:ascii="PT Astra Serif" w:eastAsia="PT Astra Serif" w:hAnsi="PT Astra Serif" w:cs="PT Astra Serif"/>
        </w:rPr>
        <w:t>м</w:t>
      </w:r>
      <w:r w:rsidRPr="00A96565">
        <w:rPr>
          <w:rFonts w:ascii="PT Astra Serif" w:eastAsia="PT Astra Serif" w:hAnsi="PT Astra Serif" w:cs="PT Astra Serif"/>
        </w:rPr>
        <w:t>ственного электронного взаимодействия с ЕПГУ;</w:t>
      </w:r>
    </w:p>
    <w:p w14:paraId="2C5A38F0" w14:textId="77777777" w:rsidR="00A96565" w:rsidRPr="00A96565" w:rsidRDefault="00A96565" w:rsidP="00A96565">
      <w:pPr>
        <w:numPr>
          <w:ilvl w:val="0"/>
          <w:numId w:val="42"/>
        </w:numPr>
        <w:tabs>
          <w:tab w:val="left" w:pos="708"/>
        </w:tabs>
        <w:jc w:val="both"/>
        <w:rPr>
          <w:rFonts w:ascii="PT Astra Serif" w:eastAsia="PT Astra Serif" w:hAnsi="PT Astra Serif" w:cs="PT Astra Serif"/>
        </w:rPr>
      </w:pPr>
      <w:r w:rsidRPr="00A96565">
        <w:rPr>
          <w:rFonts w:ascii="PT Astra Serif" w:eastAsia="PT Astra Serif" w:hAnsi="PT Astra Serif" w:cs="PT Astra Serif"/>
        </w:rPr>
        <w:t>обеспечения межведомственного электронного взаимодействия ИО, ОМСУ Саратовской области и подв</w:t>
      </w:r>
      <w:r w:rsidRPr="00A96565">
        <w:rPr>
          <w:rFonts w:ascii="PT Astra Serif" w:eastAsia="PT Astra Serif" w:hAnsi="PT Astra Serif" w:cs="PT Astra Serif"/>
        </w:rPr>
        <w:t>е</w:t>
      </w:r>
      <w:r w:rsidRPr="00A96565">
        <w:rPr>
          <w:rFonts w:ascii="PT Astra Serif" w:eastAsia="PT Astra Serif" w:hAnsi="PT Astra Serif" w:cs="PT Astra Serif"/>
        </w:rPr>
        <w:t xml:space="preserve">домственных им учреждений, как </w:t>
      </w:r>
      <w:proofErr w:type="spellStart"/>
      <w:r w:rsidRPr="00A96565">
        <w:rPr>
          <w:rFonts w:ascii="PT Astra Serif" w:eastAsia="PT Astra Serif" w:hAnsi="PT Astra Serif" w:cs="PT Astra Serif"/>
        </w:rPr>
        <w:t>внутрирегионального</w:t>
      </w:r>
      <w:proofErr w:type="spellEnd"/>
      <w:r w:rsidRPr="00A96565">
        <w:rPr>
          <w:rFonts w:ascii="PT Astra Serif" w:eastAsia="PT Astra Serif" w:hAnsi="PT Astra Serif" w:cs="PT Astra Serif"/>
        </w:rPr>
        <w:t xml:space="preserve">, так и с </w:t>
      </w:r>
      <w:proofErr w:type="gramStart"/>
      <w:r w:rsidRPr="00A96565">
        <w:rPr>
          <w:rFonts w:ascii="PT Astra Serif" w:eastAsia="PT Astra Serif" w:hAnsi="PT Astra Serif" w:cs="PT Astra Serif"/>
        </w:rPr>
        <w:t>федеральными</w:t>
      </w:r>
      <w:proofErr w:type="gramEnd"/>
      <w:r w:rsidRPr="00A96565">
        <w:rPr>
          <w:rFonts w:ascii="PT Astra Serif" w:eastAsia="PT Astra Serif" w:hAnsi="PT Astra Serif" w:cs="PT Astra Serif"/>
        </w:rPr>
        <w:t xml:space="preserve"> ИО, включая взаимоде</w:t>
      </w:r>
      <w:r w:rsidRPr="00A96565">
        <w:rPr>
          <w:rFonts w:ascii="PT Astra Serif" w:eastAsia="PT Astra Serif" w:hAnsi="PT Astra Serif" w:cs="PT Astra Serif"/>
        </w:rPr>
        <w:t>й</w:t>
      </w:r>
      <w:r w:rsidRPr="00A96565">
        <w:rPr>
          <w:rFonts w:ascii="PT Astra Serif" w:eastAsia="PT Astra Serif" w:hAnsi="PT Astra Serif" w:cs="PT Astra Serif"/>
        </w:rPr>
        <w:t>ствие с ИО и ОМСУ других регионов;</w:t>
      </w:r>
    </w:p>
    <w:p w14:paraId="1C47200A" w14:textId="77777777" w:rsidR="00A96565" w:rsidRPr="00A96565" w:rsidRDefault="00A96565" w:rsidP="00A96565">
      <w:pPr>
        <w:numPr>
          <w:ilvl w:val="0"/>
          <w:numId w:val="42"/>
        </w:numPr>
        <w:tabs>
          <w:tab w:val="left" w:pos="708"/>
        </w:tabs>
        <w:jc w:val="both"/>
        <w:rPr>
          <w:rFonts w:ascii="PT Astra Serif" w:eastAsia="PT Astra Serif" w:hAnsi="PT Astra Serif" w:cs="PT Astra Serif"/>
        </w:rPr>
      </w:pPr>
      <w:r w:rsidRPr="00A96565">
        <w:rPr>
          <w:rFonts w:ascii="PT Astra Serif" w:eastAsia="PT Astra Serif" w:hAnsi="PT Astra Serif" w:cs="PT Astra Serif"/>
        </w:rPr>
        <w:t>мониторинга хода оказания в электронной форме государственных и муниципальных услуг, межведо</w:t>
      </w:r>
      <w:r w:rsidRPr="00A96565">
        <w:rPr>
          <w:rFonts w:ascii="PT Astra Serif" w:eastAsia="PT Astra Serif" w:hAnsi="PT Astra Serif" w:cs="PT Astra Serif"/>
        </w:rPr>
        <w:t>м</w:t>
      </w:r>
      <w:r w:rsidRPr="00A96565">
        <w:rPr>
          <w:rFonts w:ascii="PT Astra Serif" w:eastAsia="PT Astra Serif" w:hAnsi="PT Astra Serif" w:cs="PT Astra Serif"/>
        </w:rPr>
        <w:t>ственного электронного взаимодействия, сбора статистических данных об указанных выше процессах и подготовки аналитической информации для принятия управленческих решений, совершенствования инфо</w:t>
      </w:r>
      <w:r w:rsidRPr="00A96565">
        <w:rPr>
          <w:rFonts w:ascii="PT Astra Serif" w:eastAsia="PT Astra Serif" w:hAnsi="PT Astra Serif" w:cs="PT Astra Serif"/>
        </w:rPr>
        <w:t>р</w:t>
      </w:r>
      <w:r w:rsidRPr="00A96565">
        <w:rPr>
          <w:rFonts w:ascii="PT Astra Serif" w:eastAsia="PT Astra Serif" w:hAnsi="PT Astra Serif" w:cs="PT Astra Serif"/>
        </w:rPr>
        <w:t>мационной системы, порядка ее эксплуатации.</w:t>
      </w:r>
    </w:p>
    <w:p w14:paraId="6FA4D2BB" w14:textId="77777777" w:rsidR="00A96565" w:rsidRPr="00A96565" w:rsidRDefault="00A96565" w:rsidP="00A96565">
      <w:pPr>
        <w:tabs>
          <w:tab w:val="left" w:pos="708"/>
        </w:tabs>
        <w:ind w:left="720"/>
        <w:jc w:val="both"/>
        <w:rPr>
          <w:rFonts w:ascii="PT Astra Serif" w:eastAsia="PT Astra Serif" w:hAnsi="PT Astra Serif" w:cs="PT Astra Serif"/>
        </w:rPr>
      </w:pPr>
    </w:p>
    <w:p w14:paraId="21354B7E" w14:textId="77777777" w:rsidR="00A96565" w:rsidRPr="00A96565" w:rsidRDefault="00A96565" w:rsidP="00A96565">
      <w:pPr>
        <w:tabs>
          <w:tab w:val="left" w:pos="708"/>
        </w:tabs>
        <w:ind w:firstLine="708"/>
        <w:rPr>
          <w:rFonts w:ascii="PT Astra Serif" w:eastAsia="PT Astra Serif" w:hAnsi="PT Astra Serif" w:cs="PT Astra Serif"/>
          <w:b/>
        </w:rPr>
      </w:pPr>
      <w:r w:rsidRPr="00A96565">
        <w:rPr>
          <w:rFonts w:ascii="PT Astra Serif" w:eastAsia="PT Astra Serif" w:hAnsi="PT Astra Serif" w:cs="PT Astra Serif"/>
          <w:b/>
        </w:rPr>
        <w:t>2.3. Функциональные возможности Системы</w:t>
      </w:r>
    </w:p>
    <w:p w14:paraId="149DE87C" w14:textId="77777777" w:rsidR="00A96565" w:rsidRPr="00A96565" w:rsidRDefault="00A96565" w:rsidP="00A96565">
      <w:pPr>
        <w:tabs>
          <w:tab w:val="left" w:pos="708"/>
        </w:tabs>
        <w:ind w:firstLine="708"/>
        <w:rPr>
          <w:rFonts w:ascii="PT Astra Serif" w:eastAsia="PT Astra Serif" w:hAnsi="PT Astra Serif" w:cs="PT Astra Serif"/>
        </w:rPr>
      </w:pPr>
      <w:r w:rsidRPr="00A96565">
        <w:rPr>
          <w:rFonts w:ascii="PT Astra Serif" w:eastAsia="PT Astra Serif" w:hAnsi="PT Astra Serif" w:cs="PT Astra Serif"/>
        </w:rPr>
        <w:t>СЭУ имеет следующие возможности:</w:t>
      </w:r>
    </w:p>
    <w:p w14:paraId="08EC8A02" w14:textId="77777777" w:rsidR="00A96565" w:rsidRPr="00A96565" w:rsidRDefault="00A96565" w:rsidP="00A96565">
      <w:pPr>
        <w:numPr>
          <w:ilvl w:val="0"/>
          <w:numId w:val="42"/>
        </w:numPr>
        <w:tabs>
          <w:tab w:val="left" w:pos="708"/>
        </w:tabs>
        <w:jc w:val="both"/>
        <w:rPr>
          <w:rFonts w:ascii="PT Astra Serif" w:eastAsia="PT Astra Serif" w:hAnsi="PT Astra Serif" w:cs="PT Astra Serif"/>
        </w:rPr>
      </w:pPr>
      <w:r w:rsidRPr="00A96565">
        <w:rPr>
          <w:rFonts w:ascii="PT Astra Serif" w:eastAsia="PT Astra Serif" w:hAnsi="PT Astra Serif" w:cs="PT Astra Serif"/>
        </w:rPr>
        <w:t>поэтапная фиксация исполнения процесса предоставления услуги;</w:t>
      </w:r>
    </w:p>
    <w:p w14:paraId="7577219A" w14:textId="77777777" w:rsidR="00A96565" w:rsidRPr="00A96565" w:rsidRDefault="00A96565" w:rsidP="00A96565">
      <w:pPr>
        <w:numPr>
          <w:ilvl w:val="0"/>
          <w:numId w:val="42"/>
        </w:numPr>
        <w:tabs>
          <w:tab w:val="left" w:pos="708"/>
        </w:tabs>
        <w:jc w:val="both"/>
        <w:rPr>
          <w:rFonts w:ascii="PT Astra Serif" w:eastAsia="PT Astra Serif" w:hAnsi="PT Astra Serif" w:cs="PT Astra Serif"/>
        </w:rPr>
      </w:pPr>
      <w:r w:rsidRPr="00A96565">
        <w:rPr>
          <w:rFonts w:ascii="PT Astra Serif" w:eastAsia="PT Astra Serif" w:hAnsi="PT Astra Serif" w:cs="PT Astra Serif"/>
        </w:rPr>
        <w:t>предоставление возможности приобщения отсканированных копий (</w:t>
      </w:r>
      <w:proofErr w:type="gramStart"/>
      <w:r w:rsidRPr="00A96565">
        <w:rPr>
          <w:rFonts w:ascii="PT Astra Serif" w:eastAsia="PT Astra Serif" w:hAnsi="PT Astra Serif" w:cs="PT Astra Serif"/>
        </w:rPr>
        <w:t>скан-копий</w:t>
      </w:r>
      <w:proofErr w:type="gramEnd"/>
      <w:r w:rsidRPr="00A96565">
        <w:rPr>
          <w:rFonts w:ascii="PT Astra Serif" w:eastAsia="PT Astra Serif" w:hAnsi="PT Astra Serif" w:cs="PT Astra Serif"/>
        </w:rPr>
        <w:t>) документов к электронн</w:t>
      </w:r>
      <w:r w:rsidRPr="00A96565">
        <w:rPr>
          <w:rFonts w:ascii="PT Astra Serif" w:eastAsia="PT Astra Serif" w:hAnsi="PT Astra Serif" w:cs="PT Astra Serif"/>
        </w:rPr>
        <w:t>о</w:t>
      </w:r>
      <w:r w:rsidRPr="00A96565">
        <w:rPr>
          <w:rFonts w:ascii="PT Astra Serif" w:eastAsia="PT Astra Serif" w:hAnsi="PT Astra Serif" w:cs="PT Astra Serif"/>
        </w:rPr>
        <w:t>му делу;</w:t>
      </w:r>
    </w:p>
    <w:p w14:paraId="7650F798" w14:textId="77777777" w:rsidR="00A96565" w:rsidRPr="00A96565" w:rsidRDefault="00A96565" w:rsidP="00A96565">
      <w:pPr>
        <w:numPr>
          <w:ilvl w:val="0"/>
          <w:numId w:val="42"/>
        </w:numPr>
        <w:tabs>
          <w:tab w:val="left" w:pos="708"/>
        </w:tabs>
        <w:jc w:val="both"/>
        <w:rPr>
          <w:rFonts w:ascii="PT Astra Serif" w:eastAsia="PT Astra Serif" w:hAnsi="PT Astra Serif" w:cs="PT Astra Serif"/>
        </w:rPr>
      </w:pPr>
      <w:r w:rsidRPr="00A96565">
        <w:rPr>
          <w:rFonts w:ascii="PT Astra Serif" w:eastAsia="PT Astra Serif" w:hAnsi="PT Astra Serif" w:cs="PT Astra Serif"/>
        </w:rPr>
        <w:t>получение информации о ходе исполнения услуги;</w:t>
      </w:r>
    </w:p>
    <w:p w14:paraId="1B377CBB" w14:textId="77777777" w:rsidR="00A96565" w:rsidRPr="00A96565" w:rsidRDefault="00A96565" w:rsidP="00A96565">
      <w:pPr>
        <w:numPr>
          <w:ilvl w:val="0"/>
          <w:numId w:val="42"/>
        </w:numPr>
        <w:tabs>
          <w:tab w:val="left" w:pos="708"/>
        </w:tabs>
        <w:jc w:val="both"/>
        <w:rPr>
          <w:rFonts w:ascii="PT Astra Serif" w:eastAsia="PT Astra Serif" w:hAnsi="PT Astra Serif" w:cs="PT Astra Serif"/>
        </w:rPr>
      </w:pPr>
      <w:r w:rsidRPr="00A96565">
        <w:rPr>
          <w:rFonts w:ascii="PT Astra Serif" w:eastAsia="PT Astra Serif" w:hAnsi="PT Astra Serif" w:cs="PT Astra Serif"/>
        </w:rPr>
        <w:t>ручной ввод заявлений на оказание услуг, формирование печатных форм заявлений.</w:t>
      </w:r>
    </w:p>
    <w:p w14:paraId="3AB8C4D0" w14:textId="77777777" w:rsidR="00A96565" w:rsidRPr="00A96565" w:rsidRDefault="00A96565" w:rsidP="00A96565">
      <w:pPr>
        <w:tabs>
          <w:tab w:val="left" w:pos="708"/>
        </w:tabs>
        <w:ind w:firstLine="720"/>
        <w:jc w:val="both"/>
        <w:rPr>
          <w:rFonts w:ascii="PT Astra Serif" w:eastAsia="PT Astra Serif" w:hAnsi="PT Astra Serif" w:cs="PT Astra Serif"/>
        </w:rPr>
      </w:pPr>
      <w:r w:rsidRPr="00A96565">
        <w:rPr>
          <w:rFonts w:ascii="PT Astra Serif" w:eastAsia="PT Astra Serif" w:hAnsi="PT Astra Serif" w:cs="PT Astra Serif"/>
        </w:rPr>
        <w:t xml:space="preserve">В части межведомственного взаимодействия в СЭУ реализован следующий функционал: </w:t>
      </w:r>
    </w:p>
    <w:p w14:paraId="5D631FD9" w14:textId="77777777" w:rsidR="00A96565" w:rsidRPr="00A96565" w:rsidRDefault="00A96565" w:rsidP="00A96565">
      <w:pPr>
        <w:numPr>
          <w:ilvl w:val="0"/>
          <w:numId w:val="43"/>
        </w:numPr>
        <w:tabs>
          <w:tab w:val="left" w:pos="708"/>
        </w:tabs>
        <w:jc w:val="both"/>
        <w:rPr>
          <w:rFonts w:ascii="PT Astra Serif" w:eastAsia="PT Astra Serif" w:hAnsi="PT Astra Serif" w:cs="PT Astra Serif"/>
        </w:rPr>
      </w:pPr>
      <w:r w:rsidRPr="00A96565">
        <w:rPr>
          <w:rFonts w:ascii="PT Astra Serif" w:eastAsia="PT Astra Serif" w:hAnsi="PT Astra Serif" w:cs="PT Astra Serif"/>
        </w:rPr>
        <w:t xml:space="preserve">адаптеры к сервисам и видам сведений ФОИВ, реализованные в библиотеке адаптеров СЭУ и входящих в нее модулей (ф-сведения); </w:t>
      </w:r>
    </w:p>
    <w:p w14:paraId="3EC9C231" w14:textId="77777777" w:rsidR="00A96565" w:rsidRPr="00A96565" w:rsidRDefault="00A96565" w:rsidP="00A96565">
      <w:pPr>
        <w:numPr>
          <w:ilvl w:val="0"/>
          <w:numId w:val="43"/>
        </w:numPr>
        <w:tabs>
          <w:tab w:val="left" w:pos="708"/>
        </w:tabs>
        <w:jc w:val="both"/>
        <w:rPr>
          <w:rFonts w:ascii="PT Astra Serif" w:eastAsia="PT Astra Serif" w:hAnsi="PT Astra Serif" w:cs="PT Astra Serif"/>
        </w:rPr>
      </w:pPr>
      <w:proofErr w:type="spellStart"/>
      <w:r w:rsidRPr="00A96565">
        <w:rPr>
          <w:rFonts w:ascii="PT Astra Serif" w:eastAsia="PT Astra Serif" w:hAnsi="PT Astra Serif" w:cs="PT Astra Serif"/>
        </w:rPr>
        <w:t>внутрирегиональные</w:t>
      </w:r>
      <w:proofErr w:type="spellEnd"/>
      <w:r w:rsidRPr="00A96565">
        <w:rPr>
          <w:rFonts w:ascii="PT Astra Serif" w:eastAsia="PT Astra Serif" w:hAnsi="PT Astra Serif" w:cs="PT Astra Serif"/>
        </w:rPr>
        <w:t xml:space="preserve"> сведения;</w:t>
      </w:r>
    </w:p>
    <w:p w14:paraId="5D2B9D07" w14:textId="77777777" w:rsidR="00A96565" w:rsidRPr="00A96565" w:rsidRDefault="00A96565" w:rsidP="00A96565">
      <w:pPr>
        <w:numPr>
          <w:ilvl w:val="0"/>
          <w:numId w:val="43"/>
        </w:numPr>
        <w:tabs>
          <w:tab w:val="left" w:pos="708"/>
        </w:tabs>
        <w:jc w:val="both"/>
        <w:rPr>
          <w:rFonts w:ascii="PT Astra Serif" w:eastAsia="PT Astra Serif" w:hAnsi="PT Astra Serif" w:cs="PT Astra Serif"/>
        </w:rPr>
      </w:pPr>
      <w:r w:rsidRPr="00A96565">
        <w:rPr>
          <w:rFonts w:ascii="PT Astra Serif" w:eastAsia="PT Astra Serif" w:hAnsi="PT Astra Serif" w:cs="PT Astra Serif"/>
        </w:rPr>
        <w:t>р-сведения;</w:t>
      </w:r>
    </w:p>
    <w:p w14:paraId="6D33FD77" w14:textId="77777777" w:rsidR="00A96565" w:rsidRPr="00A96565" w:rsidRDefault="00A96565" w:rsidP="00A96565">
      <w:pPr>
        <w:numPr>
          <w:ilvl w:val="0"/>
          <w:numId w:val="43"/>
        </w:numPr>
        <w:tabs>
          <w:tab w:val="left" w:pos="708"/>
        </w:tabs>
        <w:jc w:val="both"/>
        <w:rPr>
          <w:rFonts w:ascii="PT Astra Serif" w:eastAsia="PT Astra Serif" w:hAnsi="PT Astra Serif" w:cs="PT Astra Serif"/>
        </w:rPr>
      </w:pPr>
      <w:proofErr w:type="spellStart"/>
      <w:r w:rsidRPr="00A96565">
        <w:rPr>
          <w:rFonts w:ascii="PT Astra Serif" w:eastAsia="PT Astra Serif" w:hAnsi="PT Astra Serif" w:cs="PT Astra Serif"/>
        </w:rPr>
        <w:t>рр</w:t>
      </w:r>
      <w:proofErr w:type="spellEnd"/>
      <w:r w:rsidRPr="00A96565">
        <w:rPr>
          <w:rFonts w:ascii="PT Astra Serif" w:eastAsia="PT Astra Serif" w:hAnsi="PT Astra Serif" w:cs="PT Astra Serif"/>
        </w:rPr>
        <w:t>-сведения.</w:t>
      </w:r>
    </w:p>
    <w:p w14:paraId="7E8FBBF5" w14:textId="77777777" w:rsidR="00A96565" w:rsidRPr="00A96565" w:rsidRDefault="00A96565" w:rsidP="00A96565">
      <w:pPr>
        <w:tabs>
          <w:tab w:val="left" w:pos="708"/>
        </w:tabs>
        <w:ind w:left="720"/>
        <w:jc w:val="both"/>
        <w:rPr>
          <w:rFonts w:ascii="PT Astra Serif" w:eastAsia="PT Astra Serif" w:hAnsi="PT Astra Serif" w:cs="PT Astra Serif"/>
        </w:rPr>
      </w:pPr>
    </w:p>
    <w:p w14:paraId="6B2A9E69" w14:textId="77777777" w:rsidR="00A96565" w:rsidRPr="00A96565" w:rsidRDefault="00A96565" w:rsidP="00A96565">
      <w:pPr>
        <w:tabs>
          <w:tab w:val="left" w:pos="993"/>
        </w:tabs>
        <w:ind w:firstLine="709"/>
        <w:rPr>
          <w:rFonts w:ascii="PT Astra Serif" w:eastAsia="PT Astra Serif" w:hAnsi="PT Astra Serif" w:cs="PT Astra Serif"/>
          <w:b/>
        </w:rPr>
      </w:pPr>
      <w:r w:rsidRPr="00A96565">
        <w:rPr>
          <w:rFonts w:ascii="PT Astra Serif" w:eastAsia="PT Astra Serif" w:hAnsi="PT Astra Serif" w:cs="PT Astra Serif"/>
          <w:b/>
        </w:rPr>
        <w:t>3. Требования к оказываемым Услугам</w:t>
      </w:r>
    </w:p>
    <w:p w14:paraId="5D0C1E73" w14:textId="77777777" w:rsidR="00A96565" w:rsidRPr="00A96565" w:rsidRDefault="00A96565" w:rsidP="00A96565">
      <w:pPr>
        <w:keepNext/>
        <w:keepLines/>
        <w:ind w:firstLine="709"/>
        <w:jc w:val="both"/>
        <w:rPr>
          <w:rFonts w:ascii="PT Astra Serif" w:eastAsia="PT Astra Serif" w:hAnsi="PT Astra Serif" w:cs="PT Astra Serif"/>
          <w:b/>
        </w:rPr>
      </w:pPr>
      <w:r w:rsidRPr="00A96565">
        <w:rPr>
          <w:rFonts w:ascii="PT Astra Serif" w:eastAsia="PT Astra Serif" w:hAnsi="PT Astra Serif" w:cs="PT Astra Serif"/>
          <w:b/>
        </w:rPr>
        <w:t>3.1. Перечень государственных услуг</w:t>
      </w:r>
    </w:p>
    <w:p w14:paraId="34F908CE" w14:textId="77777777" w:rsidR="00A96565" w:rsidRPr="00A96565" w:rsidRDefault="00A96565" w:rsidP="00A96565">
      <w:pPr>
        <w:keepNext/>
        <w:keepLines/>
        <w:ind w:firstLine="709"/>
        <w:jc w:val="both"/>
        <w:rPr>
          <w:rFonts w:ascii="PT Astra Serif" w:eastAsia="PT Astra Serif" w:hAnsi="PT Astra Serif" w:cs="PT Astra Serif"/>
        </w:rPr>
      </w:pPr>
      <w:r w:rsidRPr="00A96565">
        <w:rPr>
          <w:rFonts w:ascii="PT Astra Serif" w:eastAsia="PT Astra Serif" w:hAnsi="PT Astra Serif" w:cs="PT Astra Serif"/>
        </w:rPr>
        <w:t xml:space="preserve">Исполнитель обеспечивает разработку </w:t>
      </w:r>
      <w:r w:rsidRPr="00A96565">
        <w:rPr>
          <w:rFonts w:ascii="PT Astra Serif" w:eastAsia="PT Astra Serif" w:hAnsi="PT Astra Serif" w:cs="PT Astra Serif"/>
          <w:b/>
          <w:u w:val="single"/>
        </w:rPr>
        <w:t>22</w:t>
      </w:r>
      <w:r w:rsidRPr="00A96565">
        <w:rPr>
          <w:rFonts w:ascii="PT Astra Serif" w:eastAsia="PT Astra Serif" w:hAnsi="PT Astra Serif" w:cs="PT Astra Serif"/>
          <w:b/>
        </w:rPr>
        <w:t xml:space="preserve"> </w:t>
      </w:r>
      <w:r w:rsidRPr="00A96565">
        <w:rPr>
          <w:rFonts w:ascii="PT Astra Serif" w:eastAsia="PT Astra Serif" w:hAnsi="PT Astra Serif" w:cs="PT Astra Serif"/>
          <w:b/>
          <w:u w:val="single"/>
        </w:rPr>
        <w:t xml:space="preserve">(двадцати </w:t>
      </w:r>
      <w:proofErr w:type="gramStart"/>
      <w:r w:rsidRPr="00A96565">
        <w:rPr>
          <w:rFonts w:ascii="PT Astra Serif" w:eastAsia="PT Astra Serif" w:hAnsi="PT Astra Serif" w:cs="PT Astra Serif"/>
          <w:b/>
          <w:u w:val="single"/>
        </w:rPr>
        <w:t>двух)</w:t>
      </w:r>
      <w:r w:rsidRPr="00A96565">
        <w:rPr>
          <w:rFonts w:ascii="PT Astra Serif" w:eastAsia="PT Astra Serif" w:hAnsi="PT Astra Serif" w:cs="PT Astra Serif"/>
        </w:rPr>
        <w:t xml:space="preserve"> </w:t>
      </w:r>
      <w:proofErr w:type="gramEnd"/>
      <w:r w:rsidRPr="00A96565">
        <w:rPr>
          <w:rFonts w:ascii="PT Astra Serif" w:eastAsia="PT Astra Serif" w:hAnsi="PT Astra Serif" w:cs="PT Astra Serif"/>
        </w:rPr>
        <w:t>ИФ государственных услуг Саратовской области, обеспечивает их взаимодействие с ИС Заказчика (СЭУ) и подготавливает к публикации на ЕПГУ следующий состав услуг (далее - Перечень):</w:t>
      </w:r>
    </w:p>
    <w:p w14:paraId="50D3974F" w14:textId="77777777" w:rsidR="00A96565" w:rsidRPr="00A96565" w:rsidRDefault="00A96565" w:rsidP="00A96565">
      <w:pPr>
        <w:keepNext/>
        <w:keepLines/>
        <w:suppressAutoHyphens/>
        <w:ind w:firstLine="709"/>
        <w:jc w:val="both"/>
        <w:rPr>
          <w:rFonts w:ascii="PT Astra Serif" w:hAnsi="PT Astra Serif"/>
          <w:lang w:eastAsia="en-US"/>
        </w:rPr>
      </w:pPr>
    </w:p>
    <w:tbl>
      <w:tblPr>
        <w:tblW w:w="10221" w:type="dxa"/>
        <w:tblInd w:w="93" w:type="dxa"/>
        <w:tblLayout w:type="fixed"/>
        <w:tblLook w:val="04A0" w:firstRow="1" w:lastRow="0" w:firstColumn="1" w:lastColumn="0" w:noHBand="0" w:noVBand="1"/>
      </w:tblPr>
      <w:tblGrid>
        <w:gridCol w:w="547"/>
        <w:gridCol w:w="2445"/>
        <w:gridCol w:w="3402"/>
        <w:gridCol w:w="3827"/>
      </w:tblGrid>
      <w:tr w:rsidR="00A96565" w:rsidRPr="00A96565" w14:paraId="63F0F5BA" w14:textId="77777777" w:rsidTr="00C25992">
        <w:trPr>
          <w:trHeight w:val="765"/>
        </w:trPr>
        <w:tc>
          <w:tcPr>
            <w:tcW w:w="547" w:type="dxa"/>
            <w:tcBorders>
              <w:top w:val="single" w:sz="4" w:space="0" w:color="auto"/>
              <w:left w:val="single" w:sz="4" w:space="0" w:color="auto"/>
              <w:bottom w:val="single" w:sz="4" w:space="0" w:color="auto"/>
              <w:right w:val="single" w:sz="4" w:space="0" w:color="auto"/>
            </w:tcBorders>
            <w:hideMark/>
          </w:tcPr>
          <w:p w14:paraId="60608EAF" w14:textId="77777777" w:rsidR="00A96565" w:rsidRPr="00A96565" w:rsidRDefault="00A96565" w:rsidP="00C25992">
            <w:pPr>
              <w:jc w:val="center"/>
              <w:rPr>
                <w:rFonts w:ascii="PT Astra Serif" w:hAnsi="PT Astra Serif" w:cs="Calibri"/>
                <w:b/>
                <w:bCs/>
                <w:color w:val="000000"/>
              </w:rPr>
            </w:pPr>
            <w:r w:rsidRPr="00A96565">
              <w:rPr>
                <w:rFonts w:ascii="PT Astra Serif" w:hAnsi="PT Astra Serif" w:cs="Calibri"/>
                <w:b/>
                <w:bCs/>
                <w:color w:val="000000"/>
              </w:rPr>
              <w:t xml:space="preserve">№ </w:t>
            </w:r>
            <w:proofErr w:type="spellStart"/>
            <w:r w:rsidRPr="00A96565">
              <w:rPr>
                <w:rFonts w:ascii="PT Astra Serif" w:hAnsi="PT Astra Serif" w:cs="Calibri"/>
                <w:b/>
                <w:bCs/>
                <w:color w:val="000000"/>
              </w:rPr>
              <w:t>п.п</w:t>
            </w:r>
            <w:proofErr w:type="spellEnd"/>
            <w:r w:rsidRPr="00A96565">
              <w:rPr>
                <w:rFonts w:ascii="PT Astra Serif" w:hAnsi="PT Astra Serif" w:cs="Calibri"/>
                <w:b/>
                <w:bCs/>
                <w:color w:val="000000"/>
              </w:rPr>
              <w:t>.</w:t>
            </w:r>
          </w:p>
        </w:tc>
        <w:tc>
          <w:tcPr>
            <w:tcW w:w="2445" w:type="dxa"/>
            <w:tcBorders>
              <w:top w:val="single" w:sz="4" w:space="0" w:color="auto"/>
              <w:left w:val="nil"/>
              <w:bottom w:val="single" w:sz="4" w:space="0" w:color="auto"/>
              <w:right w:val="single" w:sz="4" w:space="0" w:color="auto"/>
            </w:tcBorders>
            <w:hideMark/>
          </w:tcPr>
          <w:p w14:paraId="734EB95F" w14:textId="77777777" w:rsidR="00A96565" w:rsidRPr="00A96565" w:rsidRDefault="00A96565" w:rsidP="00C25992">
            <w:pPr>
              <w:jc w:val="center"/>
              <w:rPr>
                <w:rFonts w:ascii="PT Astra Serif" w:hAnsi="PT Astra Serif" w:cs="Calibri"/>
                <w:b/>
                <w:bCs/>
                <w:color w:val="000000"/>
              </w:rPr>
            </w:pPr>
            <w:r w:rsidRPr="00A96565">
              <w:rPr>
                <w:rFonts w:ascii="PT Astra Serif" w:hAnsi="PT Astra Serif" w:cs="Calibri"/>
                <w:b/>
                <w:bCs/>
                <w:color w:val="000000"/>
              </w:rPr>
              <w:t>Наименование ОИВ</w:t>
            </w:r>
          </w:p>
        </w:tc>
        <w:tc>
          <w:tcPr>
            <w:tcW w:w="3402" w:type="dxa"/>
            <w:tcBorders>
              <w:top w:val="single" w:sz="4" w:space="0" w:color="auto"/>
              <w:left w:val="nil"/>
              <w:bottom w:val="single" w:sz="4" w:space="0" w:color="auto"/>
              <w:right w:val="single" w:sz="4" w:space="0" w:color="auto"/>
            </w:tcBorders>
            <w:hideMark/>
          </w:tcPr>
          <w:p w14:paraId="2E2A5DA2" w14:textId="77777777" w:rsidR="00A96565" w:rsidRPr="00A96565" w:rsidRDefault="00A96565" w:rsidP="00C25992">
            <w:pPr>
              <w:jc w:val="center"/>
              <w:rPr>
                <w:rFonts w:ascii="PT Astra Serif" w:hAnsi="PT Astra Serif" w:cs="Calibri"/>
                <w:b/>
                <w:bCs/>
                <w:color w:val="000000"/>
              </w:rPr>
            </w:pPr>
            <w:r w:rsidRPr="00A96565">
              <w:rPr>
                <w:rFonts w:ascii="PT Astra Serif" w:hAnsi="PT Astra Serif" w:cs="Calibri"/>
                <w:b/>
                <w:bCs/>
                <w:color w:val="000000"/>
              </w:rPr>
              <w:t>Наименование услуги</w:t>
            </w:r>
          </w:p>
        </w:tc>
        <w:tc>
          <w:tcPr>
            <w:tcW w:w="3827" w:type="dxa"/>
            <w:tcBorders>
              <w:top w:val="single" w:sz="4" w:space="0" w:color="auto"/>
              <w:left w:val="nil"/>
              <w:bottom w:val="single" w:sz="4" w:space="0" w:color="auto"/>
              <w:right w:val="single" w:sz="4" w:space="0" w:color="auto"/>
            </w:tcBorders>
            <w:hideMark/>
          </w:tcPr>
          <w:p w14:paraId="2A56EDE3" w14:textId="77777777" w:rsidR="00A96565" w:rsidRPr="00A96565" w:rsidRDefault="00A96565" w:rsidP="00C25992">
            <w:pPr>
              <w:jc w:val="center"/>
              <w:rPr>
                <w:rFonts w:ascii="PT Astra Serif" w:hAnsi="PT Astra Serif" w:cs="Calibri"/>
                <w:b/>
                <w:bCs/>
                <w:color w:val="000000"/>
              </w:rPr>
            </w:pPr>
            <w:r w:rsidRPr="00A96565">
              <w:rPr>
                <w:rFonts w:ascii="PT Astra Serif" w:hAnsi="PT Astra Serif" w:cs="Calibri"/>
                <w:b/>
                <w:bCs/>
                <w:color w:val="000000"/>
              </w:rPr>
              <w:t>Реквизиты нормативно-правовых а</w:t>
            </w:r>
            <w:r w:rsidRPr="00A96565">
              <w:rPr>
                <w:rFonts w:ascii="PT Astra Serif" w:hAnsi="PT Astra Serif" w:cs="Calibri"/>
                <w:b/>
                <w:bCs/>
                <w:color w:val="000000"/>
              </w:rPr>
              <w:t>к</w:t>
            </w:r>
            <w:r w:rsidRPr="00A96565">
              <w:rPr>
                <w:rFonts w:ascii="PT Astra Serif" w:hAnsi="PT Astra Serif" w:cs="Calibri"/>
                <w:b/>
                <w:bCs/>
                <w:color w:val="000000"/>
              </w:rPr>
              <w:t>тов, регулирующих предоставление услуги</w:t>
            </w:r>
          </w:p>
        </w:tc>
      </w:tr>
      <w:tr w:rsidR="00A96565" w:rsidRPr="00A96565" w14:paraId="4DAEB32E"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2E0FDFBA"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1</w:t>
            </w:r>
          </w:p>
        </w:tc>
        <w:tc>
          <w:tcPr>
            <w:tcW w:w="2445" w:type="dxa"/>
            <w:tcBorders>
              <w:top w:val="nil"/>
              <w:left w:val="nil"/>
              <w:bottom w:val="single" w:sz="4" w:space="0" w:color="auto"/>
              <w:right w:val="single" w:sz="4" w:space="0" w:color="auto"/>
            </w:tcBorders>
            <w:hideMark/>
          </w:tcPr>
          <w:p w14:paraId="32069F6A"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 xml:space="preserve">Министерство сельского </w:t>
            </w:r>
            <w:r w:rsidRPr="00A96565">
              <w:rPr>
                <w:rFonts w:ascii="PT Astra Serif" w:hAnsi="PT Astra Serif" w:cs="Calibri"/>
                <w:color w:val="000000"/>
              </w:rPr>
              <w:lastRenderedPageBreak/>
              <w:t>хозяйства области</w:t>
            </w:r>
          </w:p>
        </w:tc>
        <w:tc>
          <w:tcPr>
            <w:tcW w:w="3402" w:type="dxa"/>
            <w:tcBorders>
              <w:top w:val="nil"/>
              <w:left w:val="nil"/>
              <w:bottom w:val="single" w:sz="4" w:space="0" w:color="auto"/>
              <w:right w:val="single" w:sz="4" w:space="0" w:color="auto"/>
            </w:tcBorders>
            <w:hideMark/>
          </w:tcPr>
          <w:p w14:paraId="431E6BDE"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lastRenderedPageBreak/>
              <w:t xml:space="preserve">Выдача племенных свидетельств </w:t>
            </w:r>
            <w:r w:rsidRPr="00A96565">
              <w:rPr>
                <w:rFonts w:ascii="PT Astra Serif" w:hAnsi="PT Astra Serif" w:cs="Calibri"/>
                <w:color w:val="000000"/>
              </w:rPr>
              <w:lastRenderedPageBreak/>
              <w:t>(паспортов) на племенную проду</w:t>
            </w:r>
            <w:r w:rsidRPr="00A96565">
              <w:rPr>
                <w:rFonts w:ascii="PT Astra Serif" w:hAnsi="PT Astra Serif" w:cs="Calibri"/>
                <w:color w:val="000000"/>
              </w:rPr>
              <w:t>к</w:t>
            </w:r>
            <w:r w:rsidRPr="00A96565">
              <w:rPr>
                <w:rFonts w:ascii="PT Astra Serif" w:hAnsi="PT Astra Serif" w:cs="Calibri"/>
                <w:color w:val="000000"/>
              </w:rPr>
              <w:t>цию (материал)</w:t>
            </w:r>
          </w:p>
        </w:tc>
        <w:tc>
          <w:tcPr>
            <w:tcW w:w="3827" w:type="dxa"/>
            <w:tcBorders>
              <w:top w:val="nil"/>
              <w:left w:val="nil"/>
              <w:bottom w:val="single" w:sz="4" w:space="0" w:color="auto"/>
              <w:right w:val="single" w:sz="4" w:space="0" w:color="auto"/>
            </w:tcBorders>
            <w:hideMark/>
          </w:tcPr>
          <w:p w14:paraId="011CECA2"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lastRenderedPageBreak/>
              <w:t>Приказ Министерства сельского хозя</w:t>
            </w:r>
            <w:r w:rsidRPr="00A96565">
              <w:rPr>
                <w:rFonts w:ascii="PT Astra Serif" w:hAnsi="PT Astra Serif" w:cs="Calibri"/>
                <w:color w:val="000000"/>
              </w:rPr>
              <w:t>й</w:t>
            </w:r>
            <w:r w:rsidRPr="00A96565">
              <w:rPr>
                <w:rFonts w:ascii="PT Astra Serif" w:hAnsi="PT Astra Serif" w:cs="Calibri"/>
                <w:color w:val="000000"/>
              </w:rPr>
              <w:lastRenderedPageBreak/>
              <w:t>ства от 3 сентября 2025 г. № 244-пр «Об утверждении Административного регл</w:t>
            </w:r>
            <w:r w:rsidRPr="00A96565">
              <w:rPr>
                <w:rFonts w:ascii="PT Astra Serif" w:hAnsi="PT Astra Serif" w:cs="Calibri"/>
                <w:color w:val="000000"/>
              </w:rPr>
              <w:t>а</w:t>
            </w:r>
            <w:r w:rsidRPr="00A96565">
              <w:rPr>
                <w:rFonts w:ascii="PT Astra Serif" w:hAnsi="PT Astra Serif" w:cs="Calibri"/>
                <w:color w:val="000000"/>
              </w:rPr>
              <w:t>мента министерства сельского хозяйства Саратовской области по предоставлению государственной услуги «Выдача пл</w:t>
            </w:r>
            <w:r w:rsidRPr="00A96565">
              <w:rPr>
                <w:rFonts w:ascii="PT Astra Serif" w:hAnsi="PT Astra Serif" w:cs="Calibri"/>
                <w:color w:val="000000"/>
              </w:rPr>
              <w:t>е</w:t>
            </w:r>
            <w:r w:rsidRPr="00A96565">
              <w:rPr>
                <w:rFonts w:ascii="PT Astra Serif" w:hAnsi="PT Astra Serif" w:cs="Calibri"/>
                <w:color w:val="000000"/>
              </w:rPr>
              <w:t>менных свидетельств (паспортов) на пл</w:t>
            </w:r>
            <w:r w:rsidRPr="00A96565">
              <w:rPr>
                <w:rFonts w:ascii="PT Astra Serif" w:hAnsi="PT Astra Serif" w:cs="Calibri"/>
                <w:color w:val="000000"/>
              </w:rPr>
              <w:t>е</w:t>
            </w:r>
            <w:r w:rsidRPr="00A96565">
              <w:rPr>
                <w:rFonts w:ascii="PT Astra Serif" w:hAnsi="PT Astra Serif" w:cs="Calibri"/>
                <w:color w:val="000000"/>
              </w:rPr>
              <w:t>менную продукцию (материал)»</w:t>
            </w:r>
          </w:p>
        </w:tc>
      </w:tr>
      <w:tr w:rsidR="00A96565" w:rsidRPr="00A96565" w14:paraId="2464477F" w14:textId="77777777" w:rsidTr="00C25992">
        <w:trPr>
          <w:trHeight w:val="1376"/>
        </w:trPr>
        <w:tc>
          <w:tcPr>
            <w:tcW w:w="547" w:type="dxa"/>
            <w:tcBorders>
              <w:top w:val="nil"/>
              <w:left w:val="single" w:sz="4" w:space="0" w:color="auto"/>
              <w:bottom w:val="single" w:sz="4" w:space="0" w:color="auto"/>
              <w:right w:val="single" w:sz="4" w:space="0" w:color="auto"/>
            </w:tcBorders>
            <w:hideMark/>
          </w:tcPr>
          <w:p w14:paraId="421CCB9F"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lastRenderedPageBreak/>
              <w:t>2</w:t>
            </w:r>
          </w:p>
        </w:tc>
        <w:tc>
          <w:tcPr>
            <w:tcW w:w="2445" w:type="dxa"/>
            <w:tcBorders>
              <w:top w:val="nil"/>
              <w:left w:val="nil"/>
              <w:bottom w:val="single" w:sz="4" w:space="0" w:color="auto"/>
              <w:right w:val="single" w:sz="4" w:space="0" w:color="auto"/>
            </w:tcBorders>
            <w:hideMark/>
          </w:tcPr>
          <w:p w14:paraId="65BC64E2"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Министерство сельского хозяйства области</w:t>
            </w:r>
          </w:p>
        </w:tc>
        <w:tc>
          <w:tcPr>
            <w:tcW w:w="3402" w:type="dxa"/>
            <w:tcBorders>
              <w:top w:val="nil"/>
              <w:left w:val="nil"/>
              <w:bottom w:val="single" w:sz="4" w:space="0" w:color="auto"/>
              <w:right w:val="single" w:sz="4" w:space="0" w:color="auto"/>
            </w:tcBorders>
            <w:hideMark/>
          </w:tcPr>
          <w:p w14:paraId="07770EF1"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Установление специальной семен</w:t>
            </w:r>
            <w:r w:rsidRPr="00A96565">
              <w:rPr>
                <w:rFonts w:ascii="PT Astra Serif" w:hAnsi="PT Astra Serif" w:cs="Calibri"/>
                <w:color w:val="000000"/>
              </w:rPr>
              <w:t>о</w:t>
            </w:r>
            <w:r w:rsidRPr="00A96565">
              <w:rPr>
                <w:rFonts w:ascii="PT Astra Serif" w:hAnsi="PT Astra Serif" w:cs="Calibri"/>
                <w:color w:val="000000"/>
              </w:rPr>
              <w:t>водческой зоны на территории Сар</w:t>
            </w:r>
            <w:r w:rsidRPr="00A96565">
              <w:rPr>
                <w:rFonts w:ascii="PT Astra Serif" w:hAnsi="PT Astra Serif" w:cs="Calibri"/>
                <w:color w:val="000000"/>
              </w:rPr>
              <w:t>а</w:t>
            </w:r>
            <w:r w:rsidRPr="00A96565">
              <w:rPr>
                <w:rFonts w:ascii="PT Astra Serif" w:hAnsi="PT Astra Serif" w:cs="Calibri"/>
                <w:color w:val="000000"/>
              </w:rPr>
              <w:t>товской области</w:t>
            </w:r>
          </w:p>
        </w:tc>
        <w:tc>
          <w:tcPr>
            <w:tcW w:w="3827" w:type="dxa"/>
            <w:tcBorders>
              <w:top w:val="nil"/>
              <w:left w:val="nil"/>
              <w:bottom w:val="single" w:sz="4" w:space="0" w:color="auto"/>
              <w:right w:val="single" w:sz="4" w:space="0" w:color="auto"/>
            </w:tcBorders>
            <w:hideMark/>
          </w:tcPr>
          <w:p w14:paraId="7D84E90C"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Приказ Министерства сельского хозя</w:t>
            </w:r>
            <w:r w:rsidRPr="00A96565">
              <w:rPr>
                <w:rFonts w:ascii="PT Astra Serif" w:hAnsi="PT Astra Serif" w:cs="Calibri"/>
                <w:color w:val="000000"/>
              </w:rPr>
              <w:t>й</w:t>
            </w:r>
            <w:r w:rsidRPr="00A96565">
              <w:rPr>
                <w:rFonts w:ascii="PT Astra Serif" w:hAnsi="PT Astra Serif" w:cs="Calibri"/>
                <w:color w:val="000000"/>
              </w:rPr>
              <w:t>ства от 24 декабря 2025 г. № 368-пр «Об утверждении Административного регл</w:t>
            </w:r>
            <w:r w:rsidRPr="00A96565">
              <w:rPr>
                <w:rFonts w:ascii="PT Astra Serif" w:hAnsi="PT Astra Serif" w:cs="Calibri"/>
                <w:color w:val="000000"/>
              </w:rPr>
              <w:t>а</w:t>
            </w:r>
            <w:r w:rsidRPr="00A96565">
              <w:rPr>
                <w:rFonts w:ascii="PT Astra Serif" w:hAnsi="PT Astra Serif" w:cs="Calibri"/>
                <w:color w:val="000000"/>
              </w:rPr>
              <w:t xml:space="preserve">мента министерства сельского хозяйства Саратовской области </w:t>
            </w:r>
            <w:r w:rsidRPr="00A96565">
              <w:rPr>
                <w:rFonts w:ascii="PT Astra Serif" w:hAnsi="PT Astra Serif" w:cs="Calibri"/>
                <w:color w:val="000000"/>
              </w:rPr>
              <w:br/>
              <w:t>по предоставлению государственной услуги «Установление специальной</w:t>
            </w:r>
          </w:p>
          <w:p w14:paraId="6EED65B8"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семеноводческой зоны на территории Саратовской области»</w:t>
            </w:r>
          </w:p>
        </w:tc>
      </w:tr>
      <w:tr w:rsidR="00A96565" w:rsidRPr="00A96565" w14:paraId="0550A12F"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36178C28"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3</w:t>
            </w:r>
          </w:p>
        </w:tc>
        <w:tc>
          <w:tcPr>
            <w:tcW w:w="2445" w:type="dxa"/>
            <w:tcBorders>
              <w:top w:val="nil"/>
              <w:left w:val="nil"/>
              <w:bottom w:val="single" w:sz="4" w:space="0" w:color="auto"/>
              <w:right w:val="single" w:sz="4" w:space="0" w:color="auto"/>
            </w:tcBorders>
            <w:hideMark/>
          </w:tcPr>
          <w:p w14:paraId="4068BD23"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Министерство строител</w:t>
            </w:r>
            <w:r w:rsidRPr="00A96565">
              <w:rPr>
                <w:rFonts w:ascii="PT Astra Serif" w:hAnsi="PT Astra Serif" w:cs="Calibri"/>
                <w:color w:val="000000"/>
              </w:rPr>
              <w:t>ь</w:t>
            </w:r>
            <w:r w:rsidRPr="00A96565">
              <w:rPr>
                <w:rFonts w:ascii="PT Astra Serif" w:hAnsi="PT Astra Serif" w:cs="Calibri"/>
                <w:color w:val="000000"/>
              </w:rPr>
              <w:t xml:space="preserve">ства </w:t>
            </w:r>
            <w:r w:rsidRPr="00A96565">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0D2CC30E" w14:textId="77777777" w:rsidR="00A96565" w:rsidRPr="00A96565" w:rsidRDefault="00A96565" w:rsidP="00C25992">
            <w:pPr>
              <w:jc w:val="both"/>
              <w:rPr>
                <w:rFonts w:ascii="PT Astra Serif" w:hAnsi="PT Astra Serif" w:cs="Calibri"/>
                <w:color w:val="000000"/>
              </w:rPr>
            </w:pPr>
            <w:proofErr w:type="gramStart"/>
            <w:r w:rsidRPr="00A96565">
              <w:rPr>
                <w:rFonts w:ascii="PT Astra Serif" w:hAnsi="PT Astra Serif" w:cs="Calibri"/>
                <w:color w:val="000000"/>
              </w:rPr>
              <w:t>Выдача разрешения на создание и</w:t>
            </w:r>
            <w:r w:rsidRPr="00A96565">
              <w:rPr>
                <w:rFonts w:ascii="PT Astra Serif" w:hAnsi="PT Astra Serif" w:cs="Calibri"/>
                <w:color w:val="000000"/>
              </w:rPr>
              <w:t>с</w:t>
            </w:r>
            <w:r w:rsidRPr="00A96565">
              <w:rPr>
                <w:rFonts w:ascii="PT Astra Serif" w:hAnsi="PT Astra Serif" w:cs="Calibri"/>
                <w:color w:val="000000"/>
              </w:rPr>
              <w:t>кусственного земельного участка на водном объекте, находящемся в ф</w:t>
            </w:r>
            <w:r w:rsidRPr="00A96565">
              <w:rPr>
                <w:rFonts w:ascii="PT Astra Serif" w:hAnsi="PT Astra Serif" w:cs="Calibri"/>
                <w:color w:val="000000"/>
              </w:rPr>
              <w:t>е</w:t>
            </w:r>
            <w:r w:rsidRPr="00A96565">
              <w:rPr>
                <w:rFonts w:ascii="PT Astra Serif" w:hAnsi="PT Astra Serif" w:cs="Calibri"/>
                <w:color w:val="000000"/>
              </w:rPr>
              <w:t>деральной собственности, в случае создания искусственного земельного участка на водном объекте, который находится в федеральной собстве</w:t>
            </w:r>
            <w:r w:rsidRPr="00A96565">
              <w:rPr>
                <w:rFonts w:ascii="PT Astra Serif" w:hAnsi="PT Astra Serif" w:cs="Calibri"/>
                <w:color w:val="000000"/>
              </w:rPr>
              <w:t>н</w:t>
            </w:r>
            <w:r w:rsidRPr="00A96565">
              <w:rPr>
                <w:rFonts w:ascii="PT Astra Serif" w:hAnsi="PT Astra Serif" w:cs="Calibri"/>
                <w:color w:val="000000"/>
              </w:rPr>
              <w:t>ности и расположен на территории субъекта Российской Федерации, за исключением случаев, предусмо</w:t>
            </w:r>
            <w:r w:rsidRPr="00A96565">
              <w:rPr>
                <w:rFonts w:ascii="PT Astra Serif" w:hAnsi="PT Astra Serif" w:cs="Calibri"/>
                <w:color w:val="000000"/>
              </w:rPr>
              <w:t>т</w:t>
            </w:r>
            <w:r w:rsidRPr="00A96565">
              <w:rPr>
                <w:rFonts w:ascii="PT Astra Serif" w:hAnsi="PT Astra Serif" w:cs="Calibri"/>
                <w:color w:val="000000"/>
              </w:rPr>
              <w:t>ренных пунктами 1 и 2 части 2 ст</w:t>
            </w:r>
            <w:r w:rsidRPr="00A96565">
              <w:rPr>
                <w:rFonts w:ascii="PT Astra Serif" w:hAnsi="PT Astra Serif" w:cs="Calibri"/>
                <w:color w:val="000000"/>
              </w:rPr>
              <w:t>а</w:t>
            </w:r>
            <w:r w:rsidRPr="00A96565">
              <w:rPr>
                <w:rFonts w:ascii="PT Astra Serif" w:hAnsi="PT Astra Serif" w:cs="Calibri"/>
                <w:color w:val="000000"/>
              </w:rPr>
              <w:t>тьи 5 Федерального закона «Об и</w:t>
            </w:r>
            <w:r w:rsidRPr="00A96565">
              <w:rPr>
                <w:rFonts w:ascii="PT Astra Serif" w:hAnsi="PT Astra Serif" w:cs="Calibri"/>
                <w:color w:val="000000"/>
              </w:rPr>
              <w:t>с</w:t>
            </w:r>
            <w:r w:rsidRPr="00A96565">
              <w:rPr>
                <w:rFonts w:ascii="PT Astra Serif" w:hAnsi="PT Astra Serif" w:cs="Calibri"/>
                <w:color w:val="000000"/>
              </w:rPr>
              <w:t>кусственных земельных участках, созданных на водных объектах, находящихся в федеральной</w:t>
            </w:r>
            <w:proofErr w:type="gramEnd"/>
            <w:r w:rsidRPr="00A96565">
              <w:rPr>
                <w:rFonts w:ascii="PT Astra Serif" w:hAnsi="PT Astra Serif" w:cs="Calibri"/>
                <w:color w:val="000000"/>
              </w:rPr>
              <w:t xml:space="preserve"> со</w:t>
            </w:r>
            <w:r w:rsidRPr="00A96565">
              <w:rPr>
                <w:rFonts w:ascii="PT Astra Serif" w:hAnsi="PT Astra Serif" w:cs="Calibri"/>
                <w:color w:val="000000"/>
              </w:rPr>
              <w:t>б</w:t>
            </w:r>
            <w:r w:rsidRPr="00A96565">
              <w:rPr>
                <w:rFonts w:ascii="PT Astra Serif" w:hAnsi="PT Astra Serif" w:cs="Calibri"/>
                <w:color w:val="000000"/>
              </w:rPr>
              <w:t>ственности, и о внесении изменений в отдельные законодательные акты Российской Федерации»</w:t>
            </w:r>
          </w:p>
        </w:tc>
        <w:tc>
          <w:tcPr>
            <w:tcW w:w="3827" w:type="dxa"/>
            <w:tcBorders>
              <w:top w:val="nil"/>
              <w:left w:val="nil"/>
              <w:bottom w:val="single" w:sz="4" w:space="0" w:color="auto"/>
              <w:right w:val="single" w:sz="4" w:space="0" w:color="auto"/>
            </w:tcBorders>
          </w:tcPr>
          <w:p w14:paraId="0943B3AD" w14:textId="77777777" w:rsidR="00A96565" w:rsidRPr="00A96565" w:rsidRDefault="00A96565" w:rsidP="00C25992">
            <w:pPr>
              <w:jc w:val="both"/>
              <w:rPr>
                <w:rFonts w:ascii="PT Astra Serif" w:hAnsi="PT Astra Serif" w:cs="Calibri"/>
                <w:color w:val="000000"/>
              </w:rPr>
            </w:pPr>
            <w:proofErr w:type="gramStart"/>
            <w:r w:rsidRPr="00A96565">
              <w:rPr>
                <w:rFonts w:ascii="PT Astra Serif" w:hAnsi="PT Astra Serif" w:cs="Calibri"/>
                <w:color w:val="000000"/>
              </w:rPr>
              <w:t xml:space="preserve">Приказ Министерства строительства </w:t>
            </w:r>
            <w:r w:rsidRPr="00A96565">
              <w:rPr>
                <w:rFonts w:ascii="PT Astra Serif" w:hAnsi="PT Astra Serif" w:cs="Calibri"/>
                <w:color w:val="000000"/>
              </w:rPr>
              <w:br/>
              <w:t>и жилищно-коммунального хозяйства Саратовской области от 16.12.2025 года № 799 «Об утверждении Администр</w:t>
            </w:r>
            <w:r w:rsidRPr="00A96565">
              <w:rPr>
                <w:rFonts w:ascii="PT Astra Serif" w:hAnsi="PT Astra Serif" w:cs="Calibri"/>
                <w:color w:val="000000"/>
              </w:rPr>
              <w:t>а</w:t>
            </w:r>
            <w:r w:rsidRPr="00A96565">
              <w:rPr>
                <w:rFonts w:ascii="PT Astra Serif" w:hAnsi="PT Astra Serif" w:cs="Calibri"/>
                <w:color w:val="000000"/>
              </w:rPr>
              <w:t>тивного регламента предоставления гос</w:t>
            </w:r>
            <w:r w:rsidRPr="00A96565">
              <w:rPr>
                <w:rFonts w:ascii="PT Astra Serif" w:hAnsi="PT Astra Serif" w:cs="Calibri"/>
                <w:color w:val="000000"/>
              </w:rPr>
              <w:t>у</w:t>
            </w:r>
            <w:r w:rsidRPr="00A96565">
              <w:rPr>
                <w:rFonts w:ascii="PT Astra Serif" w:hAnsi="PT Astra Serif" w:cs="Calibri"/>
                <w:color w:val="000000"/>
              </w:rPr>
              <w:t xml:space="preserve">дарственной услуги «Выдача разрешения на создание искусственного земельного участка на водном объекте, находящемся в федеральной собственности, в случае создания искусственного земельного участка на водном объекте, который находится в федеральной собственности </w:t>
            </w:r>
            <w:r w:rsidRPr="00A96565">
              <w:rPr>
                <w:rFonts w:ascii="PT Astra Serif" w:hAnsi="PT Astra Serif" w:cs="Calibri"/>
                <w:color w:val="000000"/>
              </w:rPr>
              <w:br/>
              <w:t xml:space="preserve">и расположен на территории субъекта Российской Федерации, </w:t>
            </w:r>
            <w:r w:rsidRPr="00A96565">
              <w:rPr>
                <w:rFonts w:ascii="PT Astra Serif" w:hAnsi="PT Astra Serif" w:cs="Calibri"/>
                <w:color w:val="000000"/>
              </w:rPr>
              <w:br/>
              <w:t>за исключением случаев, предусмотре</w:t>
            </w:r>
            <w:r w:rsidRPr="00A96565">
              <w:rPr>
                <w:rFonts w:ascii="PT Astra Serif" w:hAnsi="PT Astra Serif" w:cs="Calibri"/>
                <w:color w:val="000000"/>
              </w:rPr>
              <w:t>н</w:t>
            </w:r>
            <w:r w:rsidRPr="00A96565">
              <w:rPr>
                <w:rFonts w:ascii="PT Astra Serif" w:hAnsi="PT Astra Serif" w:cs="Calibri"/>
                <w:color w:val="000000"/>
              </w:rPr>
              <w:t>ных пунктами 1</w:t>
            </w:r>
            <w:proofErr w:type="gramEnd"/>
            <w:r w:rsidRPr="00A96565">
              <w:rPr>
                <w:rFonts w:ascii="PT Astra Serif" w:hAnsi="PT Astra Serif" w:cs="Calibri"/>
                <w:color w:val="000000"/>
              </w:rPr>
              <w:t xml:space="preserve"> и 2 части 2 статьи 5 Ф</w:t>
            </w:r>
            <w:r w:rsidRPr="00A96565">
              <w:rPr>
                <w:rFonts w:ascii="PT Astra Serif" w:hAnsi="PT Astra Serif" w:cs="Calibri"/>
                <w:color w:val="000000"/>
              </w:rPr>
              <w:t>е</w:t>
            </w:r>
            <w:r w:rsidRPr="00A96565">
              <w:rPr>
                <w:rFonts w:ascii="PT Astra Serif" w:hAnsi="PT Astra Serif" w:cs="Calibri"/>
                <w:color w:val="000000"/>
              </w:rPr>
              <w:t>дерального закона «Об искусственных земельных участках, созданных на во</w:t>
            </w:r>
            <w:r w:rsidRPr="00A96565">
              <w:rPr>
                <w:rFonts w:ascii="PT Astra Serif" w:hAnsi="PT Astra Serif" w:cs="Calibri"/>
                <w:color w:val="000000"/>
              </w:rPr>
              <w:t>д</w:t>
            </w:r>
            <w:r w:rsidRPr="00A96565">
              <w:rPr>
                <w:rFonts w:ascii="PT Astra Serif" w:hAnsi="PT Astra Serif" w:cs="Calibri"/>
                <w:color w:val="000000"/>
              </w:rPr>
              <w:t>ных объектах, находящихся в федерал</w:t>
            </w:r>
            <w:r w:rsidRPr="00A96565">
              <w:rPr>
                <w:rFonts w:ascii="PT Astra Serif" w:hAnsi="PT Astra Serif" w:cs="Calibri"/>
                <w:color w:val="000000"/>
              </w:rPr>
              <w:t>ь</w:t>
            </w:r>
            <w:r w:rsidRPr="00A96565">
              <w:rPr>
                <w:rFonts w:ascii="PT Astra Serif" w:hAnsi="PT Astra Serif" w:cs="Calibri"/>
                <w:color w:val="000000"/>
              </w:rPr>
              <w:t>ной собственности, и о внесении измен</w:t>
            </w:r>
            <w:r w:rsidRPr="00A96565">
              <w:rPr>
                <w:rFonts w:ascii="PT Astra Serif" w:hAnsi="PT Astra Serif" w:cs="Calibri"/>
                <w:color w:val="000000"/>
              </w:rPr>
              <w:t>е</w:t>
            </w:r>
            <w:r w:rsidRPr="00A96565">
              <w:rPr>
                <w:rFonts w:ascii="PT Astra Serif" w:hAnsi="PT Astra Serif" w:cs="Calibri"/>
                <w:color w:val="000000"/>
              </w:rPr>
              <w:t>ний в отдельные законодательные акты Российской Федерации»</w:t>
            </w:r>
          </w:p>
        </w:tc>
      </w:tr>
      <w:tr w:rsidR="00A96565" w:rsidRPr="00A96565" w14:paraId="50ED37A5"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0144376F"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4</w:t>
            </w:r>
          </w:p>
        </w:tc>
        <w:tc>
          <w:tcPr>
            <w:tcW w:w="2445" w:type="dxa"/>
            <w:tcBorders>
              <w:top w:val="nil"/>
              <w:left w:val="nil"/>
              <w:bottom w:val="single" w:sz="4" w:space="0" w:color="auto"/>
              <w:right w:val="single" w:sz="4" w:space="0" w:color="auto"/>
            </w:tcBorders>
            <w:hideMark/>
          </w:tcPr>
          <w:p w14:paraId="310F4902"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Министерство строител</w:t>
            </w:r>
            <w:r w:rsidRPr="00A96565">
              <w:rPr>
                <w:rFonts w:ascii="PT Astra Serif" w:hAnsi="PT Astra Serif" w:cs="Calibri"/>
                <w:color w:val="000000"/>
              </w:rPr>
              <w:t>ь</w:t>
            </w:r>
            <w:r w:rsidRPr="00A96565">
              <w:rPr>
                <w:rFonts w:ascii="PT Astra Serif" w:hAnsi="PT Astra Serif" w:cs="Calibri"/>
                <w:color w:val="000000"/>
              </w:rPr>
              <w:t xml:space="preserve">ства </w:t>
            </w:r>
            <w:r w:rsidRPr="00A96565">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3270A799" w14:textId="77777777" w:rsidR="00A96565" w:rsidRPr="00A96565" w:rsidRDefault="00A96565" w:rsidP="00C25992">
            <w:pPr>
              <w:jc w:val="both"/>
              <w:rPr>
                <w:rFonts w:ascii="PT Astra Serif" w:hAnsi="PT Astra Serif"/>
              </w:rPr>
            </w:pPr>
            <w:r w:rsidRPr="00A96565">
              <w:rPr>
                <w:rFonts w:ascii="PT Astra Serif" w:hAnsi="PT Astra Serif"/>
              </w:rPr>
              <w:t>Выдача разрешения на проведение работ по созданию искусственного земельного участка в случае созд</w:t>
            </w:r>
            <w:r w:rsidRPr="00A96565">
              <w:rPr>
                <w:rFonts w:ascii="PT Astra Serif" w:hAnsi="PT Astra Serif"/>
              </w:rPr>
              <w:t>а</w:t>
            </w:r>
            <w:r w:rsidRPr="00A96565">
              <w:rPr>
                <w:rFonts w:ascii="PT Astra Serif" w:hAnsi="PT Astra Serif"/>
              </w:rPr>
              <w:t>ния искусственного земельного участка на территориях двух и более муниципальных образований (мун</w:t>
            </w:r>
            <w:r w:rsidRPr="00A96565">
              <w:rPr>
                <w:rFonts w:ascii="PT Astra Serif" w:hAnsi="PT Astra Serif"/>
              </w:rPr>
              <w:t>и</w:t>
            </w:r>
            <w:r w:rsidRPr="00A96565">
              <w:rPr>
                <w:rFonts w:ascii="PT Astra Serif" w:hAnsi="PT Astra Serif"/>
              </w:rPr>
              <w:t>ципальных районов, городских и муниципальных округов)</w:t>
            </w:r>
          </w:p>
          <w:p w14:paraId="26DA5DB5" w14:textId="77777777" w:rsidR="00A96565" w:rsidRPr="00A96565" w:rsidRDefault="00A96565" w:rsidP="00C25992">
            <w:pPr>
              <w:rPr>
                <w:rFonts w:ascii="PT Astra Serif" w:hAnsi="PT Astra Serif" w:cs="Calibri"/>
                <w:color w:val="000000"/>
              </w:rPr>
            </w:pPr>
          </w:p>
        </w:tc>
        <w:tc>
          <w:tcPr>
            <w:tcW w:w="3827" w:type="dxa"/>
            <w:tcBorders>
              <w:top w:val="nil"/>
              <w:left w:val="nil"/>
              <w:bottom w:val="single" w:sz="4" w:space="0" w:color="auto"/>
              <w:right w:val="single" w:sz="4" w:space="0" w:color="auto"/>
            </w:tcBorders>
          </w:tcPr>
          <w:p w14:paraId="22499EAB" w14:textId="77777777" w:rsidR="00A96565" w:rsidRPr="00A96565" w:rsidRDefault="00A96565" w:rsidP="00C25992">
            <w:pPr>
              <w:jc w:val="both"/>
              <w:rPr>
                <w:rFonts w:ascii="PT Astra Serif" w:hAnsi="PT Astra Serif"/>
              </w:rPr>
            </w:pPr>
            <w:r w:rsidRPr="00A96565">
              <w:rPr>
                <w:rFonts w:ascii="PT Astra Serif" w:hAnsi="PT Astra Serif"/>
              </w:rPr>
              <w:t xml:space="preserve">Приказ Министерства строительства </w:t>
            </w:r>
            <w:r w:rsidRPr="00A96565">
              <w:rPr>
                <w:rFonts w:ascii="PT Astra Serif" w:hAnsi="PT Astra Serif"/>
              </w:rPr>
              <w:br/>
              <w:t>и жилищно-коммунального хозяйства Саратовской области от 16.12.2025 года № 798 «Об утверждении Администр</w:t>
            </w:r>
            <w:r w:rsidRPr="00A96565">
              <w:rPr>
                <w:rFonts w:ascii="PT Astra Serif" w:hAnsi="PT Astra Serif"/>
              </w:rPr>
              <w:t>а</w:t>
            </w:r>
            <w:r w:rsidRPr="00A96565">
              <w:rPr>
                <w:rFonts w:ascii="PT Astra Serif" w:hAnsi="PT Astra Serif"/>
              </w:rPr>
              <w:t>тивного регламента предоставления гос</w:t>
            </w:r>
            <w:r w:rsidRPr="00A96565">
              <w:rPr>
                <w:rFonts w:ascii="PT Astra Serif" w:hAnsi="PT Astra Serif"/>
              </w:rPr>
              <w:t>у</w:t>
            </w:r>
            <w:r w:rsidRPr="00A96565">
              <w:rPr>
                <w:rFonts w:ascii="PT Astra Serif" w:hAnsi="PT Astra Serif"/>
              </w:rPr>
              <w:t xml:space="preserve">дарственной услуги «Выдача разрешения </w:t>
            </w:r>
            <w:r w:rsidRPr="00A96565">
              <w:rPr>
                <w:rFonts w:ascii="PT Astra Serif" w:hAnsi="PT Astra Serif"/>
              </w:rPr>
              <w:br/>
              <w:t>на проведение работ по созданию иску</w:t>
            </w:r>
            <w:r w:rsidRPr="00A96565">
              <w:rPr>
                <w:rFonts w:ascii="PT Astra Serif" w:hAnsi="PT Astra Serif"/>
              </w:rPr>
              <w:t>с</w:t>
            </w:r>
            <w:r w:rsidRPr="00A96565">
              <w:rPr>
                <w:rFonts w:ascii="PT Astra Serif" w:hAnsi="PT Astra Serif"/>
              </w:rPr>
              <w:t xml:space="preserve">ственного земельного участка </w:t>
            </w:r>
            <w:r w:rsidRPr="00A96565">
              <w:rPr>
                <w:rFonts w:ascii="PT Astra Serif" w:hAnsi="PT Astra Serif"/>
              </w:rPr>
              <w:br/>
              <w:t>в случае создания искусственного з</w:t>
            </w:r>
            <w:r w:rsidRPr="00A96565">
              <w:rPr>
                <w:rFonts w:ascii="PT Astra Serif" w:hAnsi="PT Astra Serif"/>
              </w:rPr>
              <w:t>е</w:t>
            </w:r>
            <w:r w:rsidRPr="00A96565">
              <w:rPr>
                <w:rFonts w:ascii="PT Astra Serif" w:hAnsi="PT Astra Serif"/>
              </w:rPr>
              <w:t>мельного участка на территориях двух и более муниципальных образований (м</w:t>
            </w:r>
            <w:r w:rsidRPr="00A96565">
              <w:rPr>
                <w:rFonts w:ascii="PT Astra Serif" w:hAnsi="PT Astra Serif"/>
              </w:rPr>
              <w:t>у</w:t>
            </w:r>
            <w:r w:rsidRPr="00A96565">
              <w:rPr>
                <w:rFonts w:ascii="PT Astra Serif" w:hAnsi="PT Astra Serif"/>
              </w:rPr>
              <w:t>ниципальных районов, городских и м</w:t>
            </w:r>
            <w:r w:rsidRPr="00A96565">
              <w:rPr>
                <w:rFonts w:ascii="PT Astra Serif" w:hAnsi="PT Astra Serif"/>
              </w:rPr>
              <w:t>у</w:t>
            </w:r>
            <w:r w:rsidRPr="00A96565">
              <w:rPr>
                <w:rFonts w:ascii="PT Astra Serif" w:hAnsi="PT Astra Serif"/>
              </w:rPr>
              <w:t>ниципальных округов)»</w:t>
            </w:r>
          </w:p>
          <w:p w14:paraId="7D58C0E6" w14:textId="77777777" w:rsidR="00A96565" w:rsidRPr="00A96565" w:rsidRDefault="00A96565" w:rsidP="00C25992">
            <w:pPr>
              <w:rPr>
                <w:rFonts w:ascii="PT Astra Serif" w:hAnsi="PT Astra Serif" w:cs="Calibri"/>
                <w:color w:val="000000"/>
              </w:rPr>
            </w:pPr>
          </w:p>
        </w:tc>
      </w:tr>
      <w:tr w:rsidR="00A96565" w:rsidRPr="00A96565" w14:paraId="3C7E12EE"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377C8F61"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5</w:t>
            </w:r>
          </w:p>
        </w:tc>
        <w:tc>
          <w:tcPr>
            <w:tcW w:w="2445" w:type="dxa"/>
            <w:tcBorders>
              <w:top w:val="nil"/>
              <w:left w:val="nil"/>
              <w:bottom w:val="single" w:sz="4" w:space="0" w:color="auto"/>
              <w:right w:val="single" w:sz="4" w:space="0" w:color="auto"/>
            </w:tcBorders>
            <w:hideMark/>
          </w:tcPr>
          <w:p w14:paraId="40955F4B"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Министерство строител</w:t>
            </w:r>
            <w:r w:rsidRPr="00A96565">
              <w:rPr>
                <w:rFonts w:ascii="PT Astra Serif" w:hAnsi="PT Astra Serif" w:cs="Calibri"/>
                <w:color w:val="000000"/>
              </w:rPr>
              <w:t>ь</w:t>
            </w:r>
            <w:r w:rsidRPr="00A96565">
              <w:rPr>
                <w:rFonts w:ascii="PT Astra Serif" w:hAnsi="PT Astra Serif" w:cs="Calibri"/>
                <w:color w:val="000000"/>
              </w:rPr>
              <w:t xml:space="preserve">ства </w:t>
            </w:r>
            <w:r w:rsidRPr="00A96565">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3D759F08" w14:textId="77777777" w:rsidR="00A96565" w:rsidRPr="00A96565" w:rsidRDefault="00A96565" w:rsidP="00C25992">
            <w:pPr>
              <w:jc w:val="both"/>
              <w:rPr>
                <w:rFonts w:ascii="PT Astra Serif" w:hAnsi="PT Astra Serif"/>
              </w:rPr>
            </w:pPr>
            <w:r w:rsidRPr="00A96565">
              <w:rPr>
                <w:rFonts w:ascii="PT Astra Serif" w:hAnsi="PT Astra Serif"/>
              </w:rPr>
              <w:t>Предоставление социальных выплат на частичное возмещение расходов на оплату процентов по займу (кр</w:t>
            </w:r>
            <w:r w:rsidRPr="00A96565">
              <w:rPr>
                <w:rFonts w:ascii="PT Astra Serif" w:hAnsi="PT Astra Serif"/>
              </w:rPr>
              <w:t>е</w:t>
            </w:r>
            <w:r w:rsidRPr="00A96565">
              <w:rPr>
                <w:rFonts w:ascii="PT Astra Serif" w:hAnsi="PT Astra Serif"/>
              </w:rPr>
              <w:t>диту) на завершение строительства жилого помещения</w:t>
            </w:r>
          </w:p>
        </w:tc>
        <w:tc>
          <w:tcPr>
            <w:tcW w:w="3827" w:type="dxa"/>
            <w:tcBorders>
              <w:top w:val="nil"/>
              <w:left w:val="nil"/>
              <w:bottom w:val="single" w:sz="4" w:space="0" w:color="auto"/>
              <w:right w:val="single" w:sz="4" w:space="0" w:color="auto"/>
            </w:tcBorders>
          </w:tcPr>
          <w:p w14:paraId="6462C720" w14:textId="77777777" w:rsidR="00A96565" w:rsidRPr="00A96565" w:rsidRDefault="00A96565" w:rsidP="00C25992">
            <w:pPr>
              <w:jc w:val="both"/>
              <w:rPr>
                <w:rFonts w:ascii="PT Astra Serif" w:hAnsi="PT Astra Serif"/>
                <w:strike/>
              </w:rPr>
            </w:pPr>
            <w:r w:rsidRPr="00A96565">
              <w:rPr>
                <w:rFonts w:ascii="PT Astra Serif" w:hAnsi="PT Astra Serif"/>
              </w:rPr>
              <w:t>Приказ Министерства строительства и жилищно-коммунального хозяйства С</w:t>
            </w:r>
            <w:r w:rsidRPr="00A96565">
              <w:rPr>
                <w:rFonts w:ascii="PT Astra Serif" w:hAnsi="PT Astra Serif"/>
              </w:rPr>
              <w:t>а</w:t>
            </w:r>
            <w:r w:rsidRPr="00A96565">
              <w:rPr>
                <w:rFonts w:ascii="PT Astra Serif" w:hAnsi="PT Astra Serif"/>
              </w:rPr>
              <w:t xml:space="preserve">ратовской области  от 02.12.2025 </w:t>
            </w:r>
            <w:r w:rsidRPr="00A96565">
              <w:rPr>
                <w:rFonts w:ascii="PT Astra Serif" w:hAnsi="PT Astra Serif"/>
              </w:rPr>
              <w:br/>
              <w:t>№ 753 «Об утверждении Администр</w:t>
            </w:r>
            <w:r w:rsidRPr="00A96565">
              <w:rPr>
                <w:rFonts w:ascii="PT Astra Serif" w:hAnsi="PT Astra Serif"/>
              </w:rPr>
              <w:t>а</w:t>
            </w:r>
            <w:r w:rsidRPr="00A96565">
              <w:rPr>
                <w:rFonts w:ascii="PT Astra Serif" w:hAnsi="PT Astra Serif"/>
              </w:rPr>
              <w:t>тивного регламента предоставлению го</w:t>
            </w:r>
            <w:r w:rsidRPr="00A96565">
              <w:rPr>
                <w:rFonts w:ascii="PT Astra Serif" w:hAnsi="PT Astra Serif"/>
              </w:rPr>
              <w:t>с</w:t>
            </w:r>
            <w:r w:rsidRPr="00A96565">
              <w:rPr>
                <w:rFonts w:ascii="PT Astra Serif" w:hAnsi="PT Astra Serif"/>
              </w:rPr>
              <w:t>ударственной услуги «Предоставление социальных выплат на возмещение о</w:t>
            </w:r>
            <w:r w:rsidRPr="00A96565">
              <w:rPr>
                <w:rFonts w:ascii="PT Astra Serif" w:hAnsi="PT Astra Serif"/>
              </w:rPr>
              <w:t>т</w:t>
            </w:r>
            <w:r w:rsidRPr="00A96565">
              <w:rPr>
                <w:rFonts w:ascii="PT Astra Serif" w:hAnsi="PT Astra Serif"/>
              </w:rPr>
              <w:t>дельным категориям граждан части з</w:t>
            </w:r>
            <w:r w:rsidRPr="00A96565">
              <w:rPr>
                <w:rFonts w:ascii="PT Astra Serif" w:hAnsi="PT Astra Serif"/>
              </w:rPr>
              <w:t>а</w:t>
            </w:r>
            <w:r w:rsidRPr="00A96565">
              <w:rPr>
                <w:rFonts w:ascii="PT Astra Serif" w:hAnsi="PT Astra Serif"/>
              </w:rPr>
              <w:t>трат на оплату процентов по ипотечным займам (кредитам) на приобретение (строительство) жилых помещений»</w:t>
            </w:r>
          </w:p>
        </w:tc>
      </w:tr>
      <w:tr w:rsidR="00A96565" w:rsidRPr="00A96565" w14:paraId="1A2D3023"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4BA91B69"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6</w:t>
            </w:r>
          </w:p>
        </w:tc>
        <w:tc>
          <w:tcPr>
            <w:tcW w:w="2445" w:type="dxa"/>
            <w:tcBorders>
              <w:top w:val="nil"/>
              <w:left w:val="nil"/>
              <w:bottom w:val="single" w:sz="4" w:space="0" w:color="auto"/>
              <w:right w:val="single" w:sz="4" w:space="0" w:color="auto"/>
            </w:tcBorders>
            <w:hideMark/>
          </w:tcPr>
          <w:p w14:paraId="318D7B04"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Министерство строител</w:t>
            </w:r>
            <w:r w:rsidRPr="00A96565">
              <w:rPr>
                <w:rFonts w:ascii="PT Astra Serif" w:hAnsi="PT Astra Serif" w:cs="Calibri"/>
                <w:color w:val="000000"/>
              </w:rPr>
              <w:t>ь</w:t>
            </w:r>
            <w:r w:rsidRPr="00A96565">
              <w:rPr>
                <w:rFonts w:ascii="PT Astra Serif" w:hAnsi="PT Astra Serif" w:cs="Calibri"/>
                <w:color w:val="000000"/>
              </w:rPr>
              <w:lastRenderedPageBreak/>
              <w:t xml:space="preserve">ства </w:t>
            </w:r>
            <w:r w:rsidRPr="00A96565">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1BB50333"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lastRenderedPageBreak/>
              <w:t>Утверждение нормативов технол</w:t>
            </w:r>
            <w:r w:rsidRPr="00A96565">
              <w:rPr>
                <w:rFonts w:ascii="PT Astra Serif" w:hAnsi="PT Astra Serif" w:cs="Calibri"/>
                <w:color w:val="000000"/>
              </w:rPr>
              <w:t>о</w:t>
            </w:r>
            <w:r w:rsidRPr="00A96565">
              <w:rPr>
                <w:rFonts w:ascii="PT Astra Serif" w:hAnsi="PT Astra Serif" w:cs="Calibri"/>
                <w:color w:val="000000"/>
              </w:rPr>
              <w:lastRenderedPageBreak/>
              <w:t>гических потерь при передаче те</w:t>
            </w:r>
            <w:r w:rsidRPr="00A96565">
              <w:rPr>
                <w:rFonts w:ascii="PT Astra Serif" w:hAnsi="PT Astra Serif" w:cs="Calibri"/>
                <w:color w:val="000000"/>
              </w:rPr>
              <w:t>п</w:t>
            </w:r>
            <w:r w:rsidRPr="00A96565">
              <w:rPr>
                <w:rFonts w:ascii="PT Astra Serif" w:hAnsi="PT Astra Serif" w:cs="Calibri"/>
                <w:color w:val="000000"/>
              </w:rPr>
              <w:t>ловой энергии, теплоносителя по тепловым сетям, за исключением тепловых сетей, расположенных в поселениях, городских округах с численностью населения пятьсот тысяч человек и более</w:t>
            </w:r>
          </w:p>
        </w:tc>
        <w:tc>
          <w:tcPr>
            <w:tcW w:w="3827" w:type="dxa"/>
            <w:tcBorders>
              <w:top w:val="nil"/>
              <w:left w:val="nil"/>
              <w:bottom w:val="single" w:sz="4" w:space="0" w:color="auto"/>
              <w:right w:val="single" w:sz="4" w:space="0" w:color="auto"/>
            </w:tcBorders>
          </w:tcPr>
          <w:p w14:paraId="0A487E97" w14:textId="77777777" w:rsidR="00A96565" w:rsidRPr="00A96565" w:rsidRDefault="00A96565" w:rsidP="00C25992">
            <w:pPr>
              <w:jc w:val="both"/>
              <w:rPr>
                <w:rFonts w:ascii="PT Astra Serif" w:hAnsi="PT Astra Serif" w:cs="Calibri"/>
                <w:color w:val="000000"/>
              </w:rPr>
            </w:pPr>
            <w:proofErr w:type="gramStart"/>
            <w:r w:rsidRPr="00A96565">
              <w:rPr>
                <w:rFonts w:ascii="PT Astra Serif" w:hAnsi="PT Astra Serif" w:cs="Calibri"/>
                <w:color w:val="000000"/>
              </w:rPr>
              <w:lastRenderedPageBreak/>
              <w:t xml:space="preserve">Приказ Министерства строительства </w:t>
            </w:r>
            <w:r w:rsidRPr="00A96565">
              <w:rPr>
                <w:rFonts w:ascii="PT Astra Serif" w:hAnsi="PT Astra Serif" w:cs="Calibri"/>
                <w:color w:val="000000"/>
              </w:rPr>
              <w:br/>
            </w:r>
            <w:r w:rsidRPr="00A96565">
              <w:rPr>
                <w:rFonts w:ascii="PT Astra Serif" w:hAnsi="PT Astra Serif" w:cs="Calibri"/>
                <w:color w:val="000000"/>
              </w:rPr>
              <w:lastRenderedPageBreak/>
              <w:t xml:space="preserve">и жилищно-коммунального хозяйства Саратовской области от 15.04.2026 </w:t>
            </w:r>
            <w:r w:rsidRPr="00A96565">
              <w:rPr>
                <w:rFonts w:ascii="PT Astra Serif" w:hAnsi="PT Astra Serif" w:cs="Calibri"/>
                <w:color w:val="000000"/>
              </w:rPr>
              <w:br/>
              <w:t>№ 231 «</w:t>
            </w:r>
            <w:r w:rsidRPr="00A96565">
              <w:rPr>
                <w:rFonts w:ascii="PT Astra Serif" w:eastAsiaTheme="minorHAnsi" w:hAnsi="PT Astra Serif" w:cs="PT Astra Serif"/>
                <w:lang w:eastAsia="en-US"/>
              </w:rPr>
              <w:t>Об утверждении Администр</w:t>
            </w:r>
            <w:r w:rsidRPr="00A96565">
              <w:rPr>
                <w:rFonts w:ascii="PT Astra Serif" w:eastAsiaTheme="minorHAnsi" w:hAnsi="PT Astra Serif" w:cs="PT Astra Serif"/>
                <w:lang w:eastAsia="en-US"/>
              </w:rPr>
              <w:t>а</w:t>
            </w:r>
            <w:r w:rsidRPr="00A96565">
              <w:rPr>
                <w:rFonts w:ascii="PT Astra Serif" w:eastAsiaTheme="minorHAnsi" w:hAnsi="PT Astra Serif" w:cs="PT Astra Serif"/>
                <w:lang w:eastAsia="en-US"/>
              </w:rPr>
              <w:t>тивного регламента министерства стро</w:t>
            </w:r>
            <w:r w:rsidRPr="00A96565">
              <w:rPr>
                <w:rFonts w:ascii="PT Astra Serif" w:eastAsiaTheme="minorHAnsi" w:hAnsi="PT Astra Serif" w:cs="PT Astra Serif"/>
                <w:lang w:eastAsia="en-US"/>
              </w:rPr>
              <w:t>и</w:t>
            </w:r>
            <w:r w:rsidRPr="00A96565">
              <w:rPr>
                <w:rFonts w:ascii="PT Astra Serif" w:eastAsiaTheme="minorHAnsi" w:hAnsi="PT Astra Serif" w:cs="PT Astra Serif"/>
                <w:lang w:eastAsia="en-US"/>
              </w:rPr>
              <w:t xml:space="preserve">тельства </w:t>
            </w:r>
            <w:r w:rsidRPr="00A96565">
              <w:rPr>
                <w:rFonts w:ascii="PT Astra Serif" w:eastAsiaTheme="minorHAnsi" w:hAnsi="PT Astra Serif" w:cs="PT Astra Serif"/>
                <w:lang w:eastAsia="en-US"/>
              </w:rPr>
              <w:br/>
              <w:t>и жилищно-коммунального хозяйства Саратовской области по предоставлению государственной услуги «Утверждение нормативов технологических потерь при передаче тепловой энергии, теплоносит</w:t>
            </w:r>
            <w:r w:rsidRPr="00A96565">
              <w:rPr>
                <w:rFonts w:ascii="PT Astra Serif" w:eastAsiaTheme="minorHAnsi" w:hAnsi="PT Astra Serif" w:cs="PT Astra Serif"/>
                <w:lang w:eastAsia="en-US"/>
              </w:rPr>
              <w:t>е</w:t>
            </w:r>
            <w:r w:rsidRPr="00A96565">
              <w:rPr>
                <w:rFonts w:ascii="PT Astra Serif" w:eastAsiaTheme="minorHAnsi" w:hAnsi="PT Astra Serif" w:cs="PT Astra Serif"/>
                <w:lang w:eastAsia="en-US"/>
              </w:rPr>
              <w:t>ля по тепловым сетям, за исключением тепловых сетей, расположенных в пос</w:t>
            </w:r>
            <w:r w:rsidRPr="00A96565">
              <w:rPr>
                <w:rFonts w:ascii="PT Astra Serif" w:eastAsiaTheme="minorHAnsi" w:hAnsi="PT Astra Serif" w:cs="PT Astra Serif"/>
                <w:lang w:eastAsia="en-US"/>
              </w:rPr>
              <w:t>е</w:t>
            </w:r>
            <w:r w:rsidRPr="00A96565">
              <w:rPr>
                <w:rFonts w:ascii="PT Astra Serif" w:eastAsiaTheme="minorHAnsi" w:hAnsi="PT Astra Serif" w:cs="PT Astra Serif"/>
                <w:lang w:eastAsia="en-US"/>
              </w:rPr>
              <w:t>лениях, муниципальных округах, горо</w:t>
            </w:r>
            <w:r w:rsidRPr="00A96565">
              <w:rPr>
                <w:rFonts w:ascii="PT Astra Serif" w:eastAsiaTheme="minorHAnsi" w:hAnsi="PT Astra Serif" w:cs="PT Astra Serif"/>
                <w:lang w:eastAsia="en-US"/>
              </w:rPr>
              <w:t>д</w:t>
            </w:r>
            <w:r w:rsidRPr="00A96565">
              <w:rPr>
                <w:rFonts w:ascii="PT Astra Serif" w:eastAsiaTheme="minorHAnsi" w:hAnsi="PT Astra Serif" w:cs="PT Astra Serif"/>
                <w:lang w:eastAsia="en-US"/>
              </w:rPr>
              <w:t>ских округах с численностью населения пятьсот тысяч человек и более»</w:t>
            </w:r>
            <w:proofErr w:type="gramEnd"/>
          </w:p>
        </w:tc>
      </w:tr>
      <w:tr w:rsidR="00A96565" w:rsidRPr="00A96565" w14:paraId="325F177F"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529C7AEB"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lastRenderedPageBreak/>
              <w:t>7</w:t>
            </w:r>
          </w:p>
        </w:tc>
        <w:tc>
          <w:tcPr>
            <w:tcW w:w="2445" w:type="dxa"/>
            <w:tcBorders>
              <w:top w:val="nil"/>
              <w:left w:val="nil"/>
              <w:bottom w:val="single" w:sz="4" w:space="0" w:color="auto"/>
              <w:right w:val="single" w:sz="4" w:space="0" w:color="auto"/>
            </w:tcBorders>
            <w:hideMark/>
          </w:tcPr>
          <w:p w14:paraId="582458CB"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Министерство строител</w:t>
            </w:r>
            <w:r w:rsidRPr="00A96565">
              <w:rPr>
                <w:rFonts w:ascii="PT Astra Serif" w:hAnsi="PT Astra Serif" w:cs="Calibri"/>
                <w:color w:val="000000"/>
              </w:rPr>
              <w:t>ь</w:t>
            </w:r>
            <w:r w:rsidRPr="00A96565">
              <w:rPr>
                <w:rFonts w:ascii="PT Astra Serif" w:hAnsi="PT Astra Serif" w:cs="Calibri"/>
                <w:color w:val="000000"/>
              </w:rPr>
              <w:t xml:space="preserve">ства </w:t>
            </w:r>
            <w:r w:rsidRPr="00A96565">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056F5245" w14:textId="77777777" w:rsidR="00A96565" w:rsidRPr="00A96565" w:rsidRDefault="00A96565" w:rsidP="00C25992">
            <w:pPr>
              <w:jc w:val="both"/>
              <w:rPr>
                <w:rFonts w:ascii="PT Astra Serif" w:hAnsi="PT Astra Serif"/>
              </w:rPr>
            </w:pPr>
            <w:r w:rsidRPr="00A96565">
              <w:rPr>
                <w:rFonts w:ascii="PT Astra Serif" w:hAnsi="PT Astra Serif"/>
              </w:rPr>
              <w:t>Утверждение нормативов удельного расхода топлива при производстве тепловой энергии источниками те</w:t>
            </w:r>
            <w:r w:rsidRPr="00A96565">
              <w:rPr>
                <w:rFonts w:ascii="PT Astra Serif" w:hAnsi="PT Astra Serif"/>
              </w:rPr>
              <w:t>п</w:t>
            </w:r>
            <w:r w:rsidRPr="00A96565">
              <w:rPr>
                <w:rFonts w:ascii="PT Astra Serif" w:hAnsi="PT Astra Serif"/>
              </w:rPr>
              <w:t>ловой энергии, за исключением и</w:t>
            </w:r>
            <w:r w:rsidRPr="00A96565">
              <w:rPr>
                <w:rFonts w:ascii="PT Astra Serif" w:hAnsi="PT Astra Serif"/>
              </w:rPr>
              <w:t>с</w:t>
            </w:r>
            <w:r w:rsidRPr="00A96565">
              <w:rPr>
                <w:rFonts w:ascii="PT Astra Serif" w:hAnsi="PT Astra Serif"/>
              </w:rPr>
              <w:t>точников тепловой энергии, фун</w:t>
            </w:r>
            <w:r w:rsidRPr="00A96565">
              <w:rPr>
                <w:rFonts w:ascii="PT Astra Serif" w:hAnsi="PT Astra Serif"/>
              </w:rPr>
              <w:t>к</w:t>
            </w:r>
            <w:r w:rsidRPr="00A96565">
              <w:rPr>
                <w:rFonts w:ascii="PT Astra Serif" w:hAnsi="PT Astra Serif"/>
              </w:rPr>
              <w:t>ционирующих в режиме комбинир</w:t>
            </w:r>
            <w:r w:rsidRPr="00A96565">
              <w:rPr>
                <w:rFonts w:ascii="PT Astra Serif" w:hAnsi="PT Astra Serif"/>
              </w:rPr>
              <w:t>о</w:t>
            </w:r>
            <w:r w:rsidRPr="00A96565">
              <w:rPr>
                <w:rFonts w:ascii="PT Astra Serif" w:hAnsi="PT Astra Serif"/>
              </w:rPr>
              <w:t>ванной выработки электрической и тепловой энергии с установленной мощностью производства электр</w:t>
            </w:r>
            <w:r w:rsidRPr="00A96565">
              <w:rPr>
                <w:rFonts w:ascii="PT Astra Serif" w:hAnsi="PT Astra Serif"/>
              </w:rPr>
              <w:t>и</w:t>
            </w:r>
            <w:r w:rsidRPr="00A96565">
              <w:rPr>
                <w:rFonts w:ascii="PT Astra Serif" w:hAnsi="PT Astra Serif"/>
              </w:rPr>
              <w:t>ческой энергии 25 Мегаватт и более</w:t>
            </w:r>
          </w:p>
          <w:p w14:paraId="1AB3D179" w14:textId="77777777" w:rsidR="00A96565" w:rsidRPr="00A96565" w:rsidRDefault="00A96565" w:rsidP="00C25992">
            <w:pPr>
              <w:rPr>
                <w:rFonts w:ascii="PT Astra Serif" w:hAnsi="PT Astra Serif" w:cs="Calibri"/>
                <w:color w:val="000000"/>
              </w:rPr>
            </w:pPr>
          </w:p>
        </w:tc>
        <w:tc>
          <w:tcPr>
            <w:tcW w:w="3827" w:type="dxa"/>
            <w:tcBorders>
              <w:top w:val="nil"/>
              <w:left w:val="nil"/>
              <w:bottom w:val="single" w:sz="4" w:space="0" w:color="auto"/>
              <w:right w:val="single" w:sz="4" w:space="0" w:color="auto"/>
            </w:tcBorders>
          </w:tcPr>
          <w:p w14:paraId="7F77CF77" w14:textId="77777777" w:rsidR="00A96565" w:rsidRPr="00A96565" w:rsidRDefault="00A96565" w:rsidP="00C25992">
            <w:pPr>
              <w:jc w:val="both"/>
              <w:rPr>
                <w:rFonts w:ascii="PT Astra Serif" w:hAnsi="PT Astra Serif" w:cs="Calibri"/>
                <w:color w:val="000000"/>
              </w:rPr>
            </w:pPr>
            <w:proofErr w:type="gramStart"/>
            <w:r w:rsidRPr="00A96565">
              <w:rPr>
                <w:rFonts w:ascii="PT Astra Serif" w:hAnsi="PT Astra Serif" w:cs="Calibri"/>
                <w:color w:val="000000"/>
              </w:rPr>
              <w:t>Приказ</w:t>
            </w:r>
            <w:r w:rsidRPr="00A96565">
              <w:rPr>
                <w:rFonts w:ascii="PT Astra Serif" w:hAnsi="PT Astra Serif"/>
              </w:rPr>
              <w:t xml:space="preserve"> </w:t>
            </w:r>
            <w:r w:rsidRPr="00A96565">
              <w:rPr>
                <w:rFonts w:ascii="PT Astra Serif" w:hAnsi="PT Astra Serif" w:cs="Calibri"/>
                <w:color w:val="000000"/>
              </w:rPr>
              <w:t>Министерства строительства и жилищно-коммунального хозяйства о</w:t>
            </w:r>
            <w:r w:rsidRPr="00A96565">
              <w:rPr>
                <w:rFonts w:ascii="PT Astra Serif" w:hAnsi="PT Astra Serif" w:cs="Calibri"/>
                <w:color w:val="000000"/>
              </w:rPr>
              <w:t>б</w:t>
            </w:r>
            <w:r w:rsidRPr="00A96565">
              <w:rPr>
                <w:rFonts w:ascii="PT Astra Serif" w:hAnsi="PT Astra Serif" w:cs="Calibri"/>
                <w:color w:val="000000"/>
              </w:rPr>
              <w:t>ласти от 15 апреля 2026 г. № 232 «Об утверждении Административного регл</w:t>
            </w:r>
            <w:r w:rsidRPr="00A96565">
              <w:rPr>
                <w:rFonts w:ascii="PT Astra Serif" w:hAnsi="PT Astra Serif" w:cs="Calibri"/>
                <w:color w:val="000000"/>
              </w:rPr>
              <w:t>а</w:t>
            </w:r>
            <w:r w:rsidRPr="00A96565">
              <w:rPr>
                <w:rFonts w:ascii="PT Astra Serif" w:hAnsi="PT Astra Serif" w:cs="Calibri"/>
                <w:color w:val="000000"/>
              </w:rPr>
              <w:t>мента министерства строительства и ж</w:t>
            </w:r>
            <w:r w:rsidRPr="00A96565">
              <w:rPr>
                <w:rFonts w:ascii="PT Astra Serif" w:hAnsi="PT Astra Serif" w:cs="Calibri"/>
                <w:color w:val="000000"/>
              </w:rPr>
              <w:t>и</w:t>
            </w:r>
            <w:r w:rsidRPr="00A96565">
              <w:rPr>
                <w:rFonts w:ascii="PT Astra Serif" w:hAnsi="PT Astra Serif" w:cs="Calibri"/>
                <w:color w:val="000000"/>
              </w:rPr>
              <w:t>лищно-коммунального хозяйства Сар</w:t>
            </w:r>
            <w:r w:rsidRPr="00A96565">
              <w:rPr>
                <w:rFonts w:ascii="PT Astra Serif" w:hAnsi="PT Astra Serif" w:cs="Calibri"/>
                <w:color w:val="000000"/>
              </w:rPr>
              <w:t>а</w:t>
            </w:r>
            <w:r w:rsidRPr="00A96565">
              <w:rPr>
                <w:rFonts w:ascii="PT Astra Serif" w:hAnsi="PT Astra Serif" w:cs="Calibri"/>
                <w:color w:val="000000"/>
              </w:rPr>
              <w:t>товской области по предоставлению го</w:t>
            </w:r>
            <w:r w:rsidRPr="00A96565">
              <w:rPr>
                <w:rFonts w:ascii="PT Astra Serif" w:hAnsi="PT Astra Serif" w:cs="Calibri"/>
                <w:color w:val="000000"/>
              </w:rPr>
              <w:t>с</w:t>
            </w:r>
            <w:r w:rsidRPr="00A96565">
              <w:rPr>
                <w:rFonts w:ascii="PT Astra Serif" w:hAnsi="PT Astra Serif" w:cs="Calibri"/>
                <w:color w:val="000000"/>
              </w:rPr>
              <w:t>ударственной услуги «Утверждение но</w:t>
            </w:r>
            <w:r w:rsidRPr="00A96565">
              <w:rPr>
                <w:rFonts w:ascii="PT Astra Serif" w:hAnsi="PT Astra Serif" w:cs="Calibri"/>
                <w:color w:val="000000"/>
              </w:rPr>
              <w:t>р</w:t>
            </w:r>
            <w:r w:rsidRPr="00A96565">
              <w:rPr>
                <w:rFonts w:ascii="PT Astra Serif" w:hAnsi="PT Astra Serif" w:cs="Calibri"/>
                <w:color w:val="000000"/>
              </w:rPr>
              <w:t>мативов удельного расхода топлива при производстве тепловой энергии источн</w:t>
            </w:r>
            <w:r w:rsidRPr="00A96565">
              <w:rPr>
                <w:rFonts w:ascii="PT Astra Serif" w:hAnsi="PT Astra Serif" w:cs="Calibri"/>
                <w:color w:val="000000"/>
              </w:rPr>
              <w:t>и</w:t>
            </w:r>
            <w:r w:rsidRPr="00A96565">
              <w:rPr>
                <w:rFonts w:ascii="PT Astra Serif" w:hAnsi="PT Astra Serif" w:cs="Calibri"/>
                <w:color w:val="000000"/>
              </w:rPr>
              <w:t>ками тепловой энергии, за исключением источников тепловой энергии, функци</w:t>
            </w:r>
            <w:r w:rsidRPr="00A96565">
              <w:rPr>
                <w:rFonts w:ascii="PT Astra Serif" w:hAnsi="PT Astra Serif" w:cs="Calibri"/>
                <w:color w:val="000000"/>
              </w:rPr>
              <w:t>о</w:t>
            </w:r>
            <w:r w:rsidRPr="00A96565">
              <w:rPr>
                <w:rFonts w:ascii="PT Astra Serif" w:hAnsi="PT Astra Serif" w:cs="Calibri"/>
                <w:color w:val="000000"/>
              </w:rPr>
              <w:t>нирующих в режиме комбинированной выработки электрической и тепловой энергии с установленной мощностью производства электрической энергии</w:t>
            </w:r>
            <w:proofErr w:type="gramEnd"/>
            <w:r w:rsidRPr="00A96565">
              <w:rPr>
                <w:rFonts w:ascii="PT Astra Serif" w:hAnsi="PT Astra Serif" w:cs="Calibri"/>
                <w:color w:val="000000"/>
              </w:rPr>
              <w:t xml:space="preserve"> 25 мегаватт и более»</w:t>
            </w:r>
          </w:p>
        </w:tc>
      </w:tr>
      <w:tr w:rsidR="00A96565" w:rsidRPr="00A96565" w14:paraId="0C44CFF7"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05152201"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8</w:t>
            </w:r>
          </w:p>
        </w:tc>
        <w:tc>
          <w:tcPr>
            <w:tcW w:w="2445" w:type="dxa"/>
            <w:tcBorders>
              <w:top w:val="nil"/>
              <w:left w:val="nil"/>
              <w:bottom w:val="single" w:sz="4" w:space="0" w:color="auto"/>
              <w:right w:val="single" w:sz="4" w:space="0" w:color="auto"/>
            </w:tcBorders>
            <w:hideMark/>
          </w:tcPr>
          <w:p w14:paraId="16C6430D"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Министерство строител</w:t>
            </w:r>
            <w:r w:rsidRPr="00A96565">
              <w:rPr>
                <w:rFonts w:ascii="PT Astra Serif" w:hAnsi="PT Astra Serif" w:cs="Calibri"/>
                <w:color w:val="000000"/>
              </w:rPr>
              <w:t>ь</w:t>
            </w:r>
            <w:r w:rsidRPr="00A96565">
              <w:rPr>
                <w:rFonts w:ascii="PT Astra Serif" w:hAnsi="PT Astra Serif" w:cs="Calibri"/>
                <w:color w:val="000000"/>
              </w:rPr>
              <w:t xml:space="preserve">ства </w:t>
            </w:r>
            <w:r w:rsidRPr="00A96565">
              <w:rPr>
                <w:rFonts w:ascii="PT Astra Serif" w:hAnsi="PT Astra Serif" w:cs="Calibri"/>
                <w:color w:val="000000"/>
              </w:rPr>
              <w:br/>
              <w:t>и жилищно-коммунального хозяйства области</w:t>
            </w:r>
          </w:p>
        </w:tc>
        <w:tc>
          <w:tcPr>
            <w:tcW w:w="3402" w:type="dxa"/>
            <w:tcBorders>
              <w:top w:val="nil"/>
              <w:left w:val="nil"/>
              <w:bottom w:val="single" w:sz="4" w:space="0" w:color="auto"/>
              <w:right w:val="single" w:sz="4" w:space="0" w:color="auto"/>
            </w:tcBorders>
          </w:tcPr>
          <w:p w14:paraId="4F071686"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Утверждение нормативов запасов топлива на источниках тепловой энергии, за исключением источн</w:t>
            </w:r>
            <w:r w:rsidRPr="00A96565">
              <w:rPr>
                <w:rFonts w:ascii="PT Astra Serif" w:hAnsi="PT Astra Serif" w:cs="Calibri"/>
                <w:color w:val="000000"/>
              </w:rPr>
              <w:t>и</w:t>
            </w:r>
            <w:r w:rsidRPr="00A96565">
              <w:rPr>
                <w:rFonts w:ascii="PT Astra Serif" w:hAnsi="PT Astra Serif" w:cs="Calibri"/>
                <w:color w:val="000000"/>
              </w:rPr>
              <w:t>ков тепловой энергии, функцион</w:t>
            </w:r>
            <w:r w:rsidRPr="00A96565">
              <w:rPr>
                <w:rFonts w:ascii="PT Astra Serif" w:hAnsi="PT Astra Serif" w:cs="Calibri"/>
                <w:color w:val="000000"/>
              </w:rPr>
              <w:t>и</w:t>
            </w:r>
            <w:r w:rsidRPr="00A96565">
              <w:rPr>
                <w:rFonts w:ascii="PT Astra Serif" w:hAnsi="PT Astra Serif" w:cs="Calibri"/>
                <w:color w:val="000000"/>
              </w:rPr>
              <w:t>рующих в режиме комбинированной выработки электрической и тепл</w:t>
            </w:r>
            <w:r w:rsidRPr="00A96565">
              <w:rPr>
                <w:rFonts w:ascii="PT Astra Serif" w:hAnsi="PT Astra Serif" w:cs="Calibri"/>
                <w:color w:val="000000"/>
              </w:rPr>
              <w:t>о</w:t>
            </w:r>
            <w:r w:rsidRPr="00A96565">
              <w:rPr>
                <w:rFonts w:ascii="PT Astra Serif" w:hAnsi="PT Astra Serif" w:cs="Calibri"/>
                <w:color w:val="000000"/>
              </w:rPr>
              <w:t>вой энергии с установленной мо</w:t>
            </w:r>
            <w:r w:rsidRPr="00A96565">
              <w:rPr>
                <w:rFonts w:ascii="PT Astra Serif" w:hAnsi="PT Astra Serif" w:cs="Calibri"/>
                <w:color w:val="000000"/>
              </w:rPr>
              <w:t>щ</w:t>
            </w:r>
            <w:r w:rsidRPr="00A96565">
              <w:rPr>
                <w:rFonts w:ascii="PT Astra Serif" w:hAnsi="PT Astra Serif" w:cs="Calibri"/>
                <w:color w:val="000000"/>
              </w:rPr>
              <w:t>ностью производства электрической энергии 25 Мегаватт и более</w:t>
            </w:r>
          </w:p>
        </w:tc>
        <w:tc>
          <w:tcPr>
            <w:tcW w:w="3827" w:type="dxa"/>
            <w:tcBorders>
              <w:top w:val="nil"/>
              <w:left w:val="nil"/>
              <w:bottom w:val="single" w:sz="4" w:space="0" w:color="auto"/>
              <w:right w:val="single" w:sz="4" w:space="0" w:color="auto"/>
            </w:tcBorders>
          </w:tcPr>
          <w:p w14:paraId="5DF7F37C"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Приказ Министерства строительства и жилищно-коммунального хозяйства о</w:t>
            </w:r>
            <w:r w:rsidRPr="00A96565">
              <w:rPr>
                <w:rFonts w:ascii="PT Astra Serif" w:hAnsi="PT Astra Serif" w:cs="Calibri"/>
                <w:color w:val="000000"/>
              </w:rPr>
              <w:t>б</w:t>
            </w:r>
            <w:r w:rsidRPr="00A96565">
              <w:rPr>
                <w:rFonts w:ascii="PT Astra Serif" w:hAnsi="PT Astra Serif" w:cs="Calibri"/>
                <w:color w:val="000000"/>
              </w:rPr>
              <w:t>ласти от 15 апреля 2026 г. № 230 «Об утверждении Административного регл</w:t>
            </w:r>
            <w:r w:rsidRPr="00A96565">
              <w:rPr>
                <w:rFonts w:ascii="PT Astra Serif" w:hAnsi="PT Astra Serif" w:cs="Calibri"/>
                <w:color w:val="000000"/>
              </w:rPr>
              <w:t>а</w:t>
            </w:r>
            <w:r w:rsidRPr="00A96565">
              <w:rPr>
                <w:rFonts w:ascii="PT Astra Serif" w:hAnsi="PT Astra Serif" w:cs="Calibri"/>
                <w:color w:val="000000"/>
              </w:rPr>
              <w:t>мента министерства строительства и ж</w:t>
            </w:r>
            <w:r w:rsidRPr="00A96565">
              <w:rPr>
                <w:rFonts w:ascii="PT Astra Serif" w:hAnsi="PT Astra Serif" w:cs="Calibri"/>
                <w:color w:val="000000"/>
              </w:rPr>
              <w:t>и</w:t>
            </w:r>
            <w:r w:rsidRPr="00A96565">
              <w:rPr>
                <w:rFonts w:ascii="PT Astra Serif" w:hAnsi="PT Astra Serif" w:cs="Calibri"/>
                <w:color w:val="000000"/>
              </w:rPr>
              <w:t>лищн</w:t>
            </w:r>
            <w:proofErr w:type="gramStart"/>
            <w:r w:rsidRPr="00A96565">
              <w:rPr>
                <w:rFonts w:ascii="PT Astra Serif" w:hAnsi="PT Astra Serif" w:cs="Calibri"/>
                <w:color w:val="000000"/>
              </w:rPr>
              <w:t>о-</w:t>
            </w:r>
            <w:proofErr w:type="gramEnd"/>
            <w:r w:rsidRPr="00A96565">
              <w:rPr>
                <w:rFonts w:ascii="PT Astra Serif" w:hAnsi="PT Astra Serif" w:cs="Calibri"/>
                <w:color w:val="000000"/>
              </w:rPr>
              <w:t xml:space="preserve"> коммунального хозяйства Сар</w:t>
            </w:r>
            <w:r w:rsidRPr="00A96565">
              <w:rPr>
                <w:rFonts w:ascii="PT Astra Serif" w:hAnsi="PT Astra Serif" w:cs="Calibri"/>
                <w:color w:val="000000"/>
              </w:rPr>
              <w:t>а</w:t>
            </w:r>
            <w:r w:rsidRPr="00A96565">
              <w:rPr>
                <w:rFonts w:ascii="PT Astra Serif" w:hAnsi="PT Astra Serif" w:cs="Calibri"/>
                <w:color w:val="000000"/>
              </w:rPr>
              <w:t>товской области по предоставлению го</w:t>
            </w:r>
            <w:r w:rsidRPr="00A96565">
              <w:rPr>
                <w:rFonts w:ascii="PT Astra Serif" w:hAnsi="PT Astra Serif" w:cs="Calibri"/>
                <w:color w:val="000000"/>
              </w:rPr>
              <w:t>с</w:t>
            </w:r>
            <w:r w:rsidRPr="00A96565">
              <w:rPr>
                <w:rFonts w:ascii="PT Astra Serif" w:hAnsi="PT Astra Serif" w:cs="Calibri"/>
                <w:color w:val="000000"/>
              </w:rPr>
              <w:t>ударственной услуги «Утверждение но</w:t>
            </w:r>
            <w:r w:rsidRPr="00A96565">
              <w:rPr>
                <w:rFonts w:ascii="PT Astra Serif" w:hAnsi="PT Astra Serif" w:cs="Calibri"/>
                <w:color w:val="000000"/>
              </w:rPr>
              <w:t>р</w:t>
            </w:r>
            <w:r w:rsidRPr="00A96565">
              <w:rPr>
                <w:rFonts w:ascii="PT Astra Serif" w:hAnsi="PT Astra Serif" w:cs="Calibri"/>
                <w:color w:val="000000"/>
              </w:rPr>
              <w:t>мативов запасов топлива на источниках тепловой энергии, за исключением и</w:t>
            </w:r>
            <w:r w:rsidRPr="00A96565">
              <w:rPr>
                <w:rFonts w:ascii="PT Astra Serif" w:hAnsi="PT Astra Serif" w:cs="Calibri"/>
                <w:color w:val="000000"/>
              </w:rPr>
              <w:t>с</w:t>
            </w:r>
            <w:r w:rsidRPr="00A96565">
              <w:rPr>
                <w:rFonts w:ascii="PT Astra Serif" w:hAnsi="PT Astra Serif" w:cs="Calibri"/>
                <w:color w:val="000000"/>
              </w:rPr>
              <w:t>точников тепловой энергии, функцион</w:t>
            </w:r>
            <w:r w:rsidRPr="00A96565">
              <w:rPr>
                <w:rFonts w:ascii="PT Astra Serif" w:hAnsi="PT Astra Serif" w:cs="Calibri"/>
                <w:color w:val="000000"/>
              </w:rPr>
              <w:t>и</w:t>
            </w:r>
            <w:r w:rsidRPr="00A96565">
              <w:rPr>
                <w:rFonts w:ascii="PT Astra Serif" w:hAnsi="PT Astra Serif" w:cs="Calibri"/>
                <w:color w:val="000000"/>
              </w:rPr>
              <w:t>рующих в режиме комбинированной в</w:t>
            </w:r>
            <w:r w:rsidRPr="00A96565">
              <w:rPr>
                <w:rFonts w:ascii="PT Astra Serif" w:hAnsi="PT Astra Serif" w:cs="Calibri"/>
                <w:color w:val="000000"/>
              </w:rPr>
              <w:t>ы</w:t>
            </w:r>
            <w:r w:rsidRPr="00A96565">
              <w:rPr>
                <w:rFonts w:ascii="PT Astra Serif" w:hAnsi="PT Astra Serif" w:cs="Calibri"/>
                <w:color w:val="000000"/>
              </w:rPr>
              <w:t>работки электрической и тепловой эне</w:t>
            </w:r>
            <w:r w:rsidRPr="00A96565">
              <w:rPr>
                <w:rFonts w:ascii="PT Astra Serif" w:hAnsi="PT Astra Serif" w:cs="Calibri"/>
                <w:color w:val="000000"/>
              </w:rPr>
              <w:t>р</w:t>
            </w:r>
            <w:r w:rsidRPr="00A96565">
              <w:rPr>
                <w:rFonts w:ascii="PT Astra Serif" w:hAnsi="PT Astra Serif" w:cs="Calibri"/>
                <w:color w:val="000000"/>
              </w:rPr>
              <w:t>гии с установленной мощностью прои</w:t>
            </w:r>
            <w:r w:rsidRPr="00A96565">
              <w:rPr>
                <w:rFonts w:ascii="PT Astra Serif" w:hAnsi="PT Astra Serif" w:cs="Calibri"/>
                <w:color w:val="000000"/>
              </w:rPr>
              <w:t>з</w:t>
            </w:r>
            <w:r w:rsidRPr="00A96565">
              <w:rPr>
                <w:rFonts w:ascii="PT Astra Serif" w:hAnsi="PT Astra Serif" w:cs="Calibri"/>
                <w:color w:val="000000"/>
              </w:rPr>
              <w:t>водства электрической энергии 25 мег</w:t>
            </w:r>
            <w:r w:rsidRPr="00A96565">
              <w:rPr>
                <w:rFonts w:ascii="PT Astra Serif" w:hAnsi="PT Astra Serif" w:cs="Calibri"/>
                <w:color w:val="000000"/>
              </w:rPr>
              <w:t>а</w:t>
            </w:r>
            <w:r w:rsidRPr="00A96565">
              <w:rPr>
                <w:rFonts w:ascii="PT Astra Serif" w:hAnsi="PT Astra Serif" w:cs="Calibri"/>
                <w:color w:val="000000"/>
              </w:rPr>
              <w:t>ватт и более»</w:t>
            </w:r>
          </w:p>
        </w:tc>
      </w:tr>
      <w:tr w:rsidR="00A96565" w:rsidRPr="00A96565" w14:paraId="5CD7FF99" w14:textId="77777777" w:rsidTr="00C25992">
        <w:trPr>
          <w:trHeight w:val="4630"/>
        </w:trPr>
        <w:tc>
          <w:tcPr>
            <w:tcW w:w="547" w:type="dxa"/>
            <w:tcBorders>
              <w:top w:val="nil"/>
              <w:left w:val="single" w:sz="4" w:space="0" w:color="auto"/>
              <w:bottom w:val="single" w:sz="4" w:space="0" w:color="auto"/>
              <w:right w:val="single" w:sz="4" w:space="0" w:color="auto"/>
            </w:tcBorders>
            <w:hideMark/>
          </w:tcPr>
          <w:p w14:paraId="46EAEA22"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lastRenderedPageBreak/>
              <w:t>9</w:t>
            </w:r>
          </w:p>
        </w:tc>
        <w:tc>
          <w:tcPr>
            <w:tcW w:w="2445" w:type="dxa"/>
            <w:tcBorders>
              <w:top w:val="nil"/>
              <w:left w:val="nil"/>
              <w:bottom w:val="single" w:sz="4" w:space="0" w:color="auto"/>
              <w:right w:val="single" w:sz="4" w:space="0" w:color="auto"/>
            </w:tcBorders>
            <w:hideMark/>
          </w:tcPr>
          <w:p w14:paraId="3D24E50E"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Министерство строител</w:t>
            </w:r>
            <w:r w:rsidRPr="00A96565">
              <w:rPr>
                <w:rFonts w:ascii="PT Astra Serif" w:hAnsi="PT Astra Serif" w:cs="Calibri"/>
                <w:color w:val="000000"/>
              </w:rPr>
              <w:t>ь</w:t>
            </w:r>
            <w:r w:rsidRPr="00A96565">
              <w:rPr>
                <w:rFonts w:ascii="PT Astra Serif" w:hAnsi="PT Astra Serif" w:cs="Calibri"/>
                <w:color w:val="000000"/>
              </w:rPr>
              <w:t>ства и жилищно-коммунального хозяйства области</w:t>
            </w:r>
          </w:p>
        </w:tc>
        <w:tc>
          <w:tcPr>
            <w:tcW w:w="3402" w:type="dxa"/>
            <w:tcBorders>
              <w:top w:val="nil"/>
              <w:left w:val="nil"/>
              <w:bottom w:val="single" w:sz="4" w:space="0" w:color="auto"/>
              <w:right w:val="single" w:sz="4" w:space="0" w:color="auto"/>
            </w:tcBorders>
          </w:tcPr>
          <w:p w14:paraId="4B742799" w14:textId="77777777" w:rsidR="00A96565" w:rsidRPr="00A96565" w:rsidRDefault="00A96565" w:rsidP="00C25992">
            <w:pPr>
              <w:jc w:val="both"/>
              <w:rPr>
                <w:rFonts w:ascii="PT Astra Serif" w:hAnsi="PT Astra Serif"/>
              </w:rPr>
            </w:pPr>
            <w:proofErr w:type="gramStart"/>
            <w:r w:rsidRPr="00A96565">
              <w:rPr>
                <w:rFonts w:ascii="PT Astra Serif" w:hAnsi="PT Astra Serif"/>
              </w:rPr>
              <w:t>Предоставление педагогическим работникам, проживающим и раб</w:t>
            </w:r>
            <w:r w:rsidRPr="00A96565">
              <w:rPr>
                <w:rFonts w:ascii="PT Astra Serif" w:hAnsi="PT Astra Serif"/>
              </w:rPr>
              <w:t>о</w:t>
            </w:r>
            <w:r w:rsidRPr="00A96565">
              <w:rPr>
                <w:rFonts w:ascii="PT Astra Serif" w:hAnsi="PT Astra Serif"/>
              </w:rPr>
              <w:t>тающим в Саратовской области, с</w:t>
            </w:r>
            <w:r w:rsidRPr="00A96565">
              <w:rPr>
                <w:rFonts w:ascii="PT Astra Serif" w:hAnsi="PT Astra Serif"/>
              </w:rPr>
              <w:t>о</w:t>
            </w:r>
            <w:r w:rsidRPr="00A96565">
              <w:rPr>
                <w:rFonts w:ascii="PT Astra Serif" w:hAnsi="PT Astra Serif"/>
              </w:rPr>
              <w:t>циальной выплаты на осуществл</w:t>
            </w:r>
            <w:r w:rsidRPr="00A96565">
              <w:rPr>
                <w:rFonts w:ascii="PT Astra Serif" w:hAnsi="PT Astra Serif"/>
              </w:rPr>
              <w:t>е</w:t>
            </w:r>
            <w:r w:rsidRPr="00A96565">
              <w:rPr>
                <w:rFonts w:ascii="PT Astra Serif" w:hAnsi="PT Astra Serif"/>
              </w:rPr>
              <w:t>ние первоначального взноса при получении ипотечного займа (кр</w:t>
            </w:r>
            <w:r w:rsidRPr="00A96565">
              <w:rPr>
                <w:rFonts w:ascii="PT Astra Serif" w:hAnsi="PT Astra Serif"/>
              </w:rPr>
              <w:t>е</w:t>
            </w:r>
            <w:r w:rsidRPr="00A96565">
              <w:rPr>
                <w:rFonts w:ascii="PT Astra Serif" w:hAnsi="PT Astra Serif"/>
              </w:rPr>
              <w:t>дита) на приобретение (строител</w:t>
            </w:r>
            <w:r w:rsidRPr="00A96565">
              <w:rPr>
                <w:rFonts w:ascii="PT Astra Serif" w:hAnsi="PT Astra Serif"/>
              </w:rPr>
              <w:t>ь</w:t>
            </w:r>
            <w:r w:rsidRPr="00A96565">
              <w:rPr>
                <w:rFonts w:ascii="PT Astra Serif" w:hAnsi="PT Astra Serif"/>
              </w:rPr>
              <w:t>ство) жилого помещения и социал</w:t>
            </w:r>
            <w:r w:rsidRPr="00A96565">
              <w:rPr>
                <w:rFonts w:ascii="PT Astra Serif" w:hAnsi="PT Astra Serif"/>
              </w:rPr>
              <w:t>ь</w:t>
            </w:r>
            <w:r w:rsidRPr="00A96565">
              <w:rPr>
                <w:rFonts w:ascii="PT Astra Serif" w:hAnsi="PT Astra Serif"/>
              </w:rPr>
              <w:t>ной выплаты на частичное возмещ</w:t>
            </w:r>
            <w:r w:rsidRPr="00A96565">
              <w:rPr>
                <w:rFonts w:ascii="PT Astra Serif" w:hAnsi="PT Astra Serif"/>
              </w:rPr>
              <w:t>е</w:t>
            </w:r>
            <w:r w:rsidRPr="00A96565">
              <w:rPr>
                <w:rFonts w:ascii="PT Astra Serif" w:hAnsi="PT Astra Serif"/>
              </w:rPr>
              <w:t>ние в течение десяти лет расходов на оплату процентов по ипотечному займу (кредиту) после получения ипотечного займа (кредита) на пр</w:t>
            </w:r>
            <w:r w:rsidRPr="00A96565">
              <w:rPr>
                <w:rFonts w:ascii="PT Astra Serif" w:hAnsi="PT Astra Serif"/>
              </w:rPr>
              <w:t>и</w:t>
            </w:r>
            <w:r w:rsidRPr="00A96565">
              <w:rPr>
                <w:rFonts w:ascii="PT Astra Serif" w:hAnsi="PT Astra Serif"/>
              </w:rPr>
              <w:t>обретение (строительство) жилого помещения</w:t>
            </w:r>
            <w:proofErr w:type="gramEnd"/>
          </w:p>
        </w:tc>
        <w:tc>
          <w:tcPr>
            <w:tcW w:w="3827" w:type="dxa"/>
            <w:tcBorders>
              <w:top w:val="nil"/>
              <w:left w:val="nil"/>
              <w:bottom w:val="single" w:sz="4" w:space="0" w:color="auto"/>
              <w:right w:val="single" w:sz="4" w:space="0" w:color="auto"/>
            </w:tcBorders>
          </w:tcPr>
          <w:p w14:paraId="421FE66F" w14:textId="77777777" w:rsidR="00A96565" w:rsidRPr="00A96565" w:rsidRDefault="00A96565" w:rsidP="00C25992">
            <w:pPr>
              <w:jc w:val="both"/>
              <w:rPr>
                <w:rFonts w:ascii="PT Astra Serif" w:hAnsi="PT Astra Serif" w:cs="Calibri"/>
                <w:color w:val="000000"/>
              </w:rPr>
            </w:pPr>
            <w:proofErr w:type="gramStart"/>
            <w:r w:rsidRPr="00A96565">
              <w:rPr>
                <w:rFonts w:ascii="PT Astra Serif" w:eastAsiaTheme="minorHAnsi" w:hAnsi="PT Astra Serif" w:cs="PT Astra Serif"/>
                <w:lang w:eastAsia="en-US"/>
              </w:rPr>
              <w:t>Приказ от 13 июля 2026 г. № 426 «Об утверждении  административного регл</w:t>
            </w:r>
            <w:r w:rsidRPr="00A96565">
              <w:rPr>
                <w:rFonts w:ascii="PT Astra Serif" w:eastAsiaTheme="minorHAnsi" w:hAnsi="PT Astra Serif" w:cs="PT Astra Serif"/>
                <w:lang w:eastAsia="en-US"/>
              </w:rPr>
              <w:t>а</w:t>
            </w:r>
            <w:r w:rsidRPr="00A96565">
              <w:rPr>
                <w:rFonts w:ascii="PT Astra Serif" w:eastAsiaTheme="minorHAnsi" w:hAnsi="PT Astra Serif" w:cs="PT Astra Serif"/>
                <w:lang w:eastAsia="en-US"/>
              </w:rPr>
              <w:t>мента по предоставлению государстве</w:t>
            </w:r>
            <w:r w:rsidRPr="00A96565">
              <w:rPr>
                <w:rFonts w:ascii="PT Astra Serif" w:eastAsiaTheme="minorHAnsi" w:hAnsi="PT Astra Serif" w:cs="PT Astra Serif"/>
                <w:lang w:eastAsia="en-US"/>
              </w:rPr>
              <w:t>н</w:t>
            </w:r>
            <w:r w:rsidRPr="00A96565">
              <w:rPr>
                <w:rFonts w:ascii="PT Astra Serif" w:eastAsiaTheme="minorHAnsi" w:hAnsi="PT Astra Serif" w:cs="PT Astra Serif"/>
                <w:lang w:eastAsia="en-US"/>
              </w:rPr>
              <w:t>ной услуги «Предоставление педагогич</w:t>
            </w:r>
            <w:r w:rsidRPr="00A96565">
              <w:rPr>
                <w:rFonts w:ascii="PT Astra Serif" w:eastAsiaTheme="minorHAnsi" w:hAnsi="PT Astra Serif" w:cs="PT Astra Serif"/>
                <w:lang w:eastAsia="en-US"/>
              </w:rPr>
              <w:t>е</w:t>
            </w:r>
            <w:r w:rsidRPr="00A96565">
              <w:rPr>
                <w:rFonts w:ascii="PT Astra Serif" w:eastAsiaTheme="minorHAnsi" w:hAnsi="PT Astra Serif" w:cs="PT Astra Serif"/>
                <w:lang w:eastAsia="en-US"/>
              </w:rPr>
              <w:t>ским работникам, проживающим и раб</w:t>
            </w:r>
            <w:r w:rsidRPr="00A96565">
              <w:rPr>
                <w:rFonts w:ascii="PT Astra Serif" w:eastAsiaTheme="minorHAnsi" w:hAnsi="PT Astra Serif" w:cs="PT Astra Serif"/>
                <w:lang w:eastAsia="en-US"/>
              </w:rPr>
              <w:t>о</w:t>
            </w:r>
            <w:r w:rsidRPr="00A96565">
              <w:rPr>
                <w:rFonts w:ascii="PT Astra Serif" w:eastAsiaTheme="minorHAnsi" w:hAnsi="PT Astra Serif" w:cs="PT Astra Serif"/>
                <w:lang w:eastAsia="en-US"/>
              </w:rPr>
              <w:t>тающим в саратовской области, социал</w:t>
            </w:r>
            <w:r w:rsidRPr="00A96565">
              <w:rPr>
                <w:rFonts w:ascii="PT Astra Serif" w:eastAsiaTheme="minorHAnsi" w:hAnsi="PT Astra Serif" w:cs="PT Astra Serif"/>
                <w:lang w:eastAsia="en-US"/>
              </w:rPr>
              <w:t>ь</w:t>
            </w:r>
            <w:r w:rsidRPr="00A96565">
              <w:rPr>
                <w:rFonts w:ascii="PT Astra Serif" w:eastAsiaTheme="minorHAnsi" w:hAnsi="PT Astra Serif" w:cs="PT Astra Serif"/>
                <w:lang w:eastAsia="en-US"/>
              </w:rPr>
              <w:t>ной выплаты на осуществление первон</w:t>
            </w:r>
            <w:r w:rsidRPr="00A96565">
              <w:rPr>
                <w:rFonts w:ascii="PT Astra Serif" w:eastAsiaTheme="minorHAnsi" w:hAnsi="PT Astra Serif" w:cs="PT Astra Serif"/>
                <w:lang w:eastAsia="en-US"/>
              </w:rPr>
              <w:t>а</w:t>
            </w:r>
            <w:r w:rsidRPr="00A96565">
              <w:rPr>
                <w:rFonts w:ascii="PT Astra Serif" w:eastAsiaTheme="minorHAnsi" w:hAnsi="PT Astra Serif" w:cs="PT Astra Serif"/>
                <w:lang w:eastAsia="en-US"/>
              </w:rPr>
              <w:t>чального взноса при получении ипоте</w:t>
            </w:r>
            <w:r w:rsidRPr="00A96565">
              <w:rPr>
                <w:rFonts w:ascii="PT Astra Serif" w:eastAsiaTheme="minorHAnsi" w:hAnsi="PT Astra Serif" w:cs="PT Astra Serif"/>
                <w:lang w:eastAsia="en-US"/>
              </w:rPr>
              <w:t>ч</w:t>
            </w:r>
            <w:r w:rsidRPr="00A96565">
              <w:rPr>
                <w:rFonts w:ascii="PT Astra Serif" w:eastAsiaTheme="minorHAnsi" w:hAnsi="PT Astra Serif" w:cs="PT Astra Serif"/>
                <w:lang w:eastAsia="en-US"/>
              </w:rPr>
              <w:t>ного займа (кредита) на приобретение (строительство) жилого помещения и социальной выплаты на частичное во</w:t>
            </w:r>
            <w:r w:rsidRPr="00A96565">
              <w:rPr>
                <w:rFonts w:ascii="PT Astra Serif" w:eastAsiaTheme="minorHAnsi" w:hAnsi="PT Astra Serif" w:cs="PT Astra Serif"/>
                <w:lang w:eastAsia="en-US"/>
              </w:rPr>
              <w:t>з</w:t>
            </w:r>
            <w:r w:rsidRPr="00A96565">
              <w:rPr>
                <w:rFonts w:ascii="PT Astra Serif" w:eastAsiaTheme="minorHAnsi" w:hAnsi="PT Astra Serif" w:cs="PT Astra Serif"/>
                <w:lang w:eastAsia="en-US"/>
              </w:rPr>
              <w:t>мещение в течение десяти лет расходов на оплату процентов по ипотечному за</w:t>
            </w:r>
            <w:r w:rsidRPr="00A96565">
              <w:rPr>
                <w:rFonts w:ascii="PT Astra Serif" w:eastAsiaTheme="minorHAnsi" w:hAnsi="PT Astra Serif" w:cs="PT Astra Serif"/>
                <w:lang w:eastAsia="en-US"/>
              </w:rPr>
              <w:t>й</w:t>
            </w:r>
            <w:r w:rsidRPr="00A96565">
              <w:rPr>
                <w:rFonts w:ascii="PT Astra Serif" w:eastAsiaTheme="minorHAnsi" w:hAnsi="PT Astra Serif" w:cs="PT Astra Serif"/>
                <w:lang w:eastAsia="en-US"/>
              </w:rPr>
              <w:t>му (кредиту) после получения</w:t>
            </w:r>
            <w:proofErr w:type="gramEnd"/>
            <w:r w:rsidRPr="00A96565">
              <w:rPr>
                <w:rFonts w:ascii="PT Astra Serif" w:eastAsiaTheme="minorHAnsi" w:hAnsi="PT Astra Serif" w:cs="PT Astra Serif"/>
                <w:lang w:eastAsia="en-US"/>
              </w:rPr>
              <w:t xml:space="preserve"> ипотечного займа (кредита) на приобретение (стро</w:t>
            </w:r>
            <w:r w:rsidRPr="00A96565">
              <w:rPr>
                <w:rFonts w:ascii="PT Astra Serif" w:eastAsiaTheme="minorHAnsi" w:hAnsi="PT Astra Serif" w:cs="PT Astra Serif"/>
                <w:lang w:eastAsia="en-US"/>
              </w:rPr>
              <w:t>и</w:t>
            </w:r>
            <w:r w:rsidRPr="00A96565">
              <w:rPr>
                <w:rFonts w:ascii="PT Astra Serif" w:eastAsiaTheme="minorHAnsi" w:hAnsi="PT Astra Serif" w:cs="PT Astra Serif"/>
                <w:lang w:eastAsia="en-US"/>
              </w:rPr>
              <w:t>тельство) жилого помещения»</w:t>
            </w:r>
          </w:p>
        </w:tc>
      </w:tr>
      <w:tr w:rsidR="00A96565" w:rsidRPr="00A96565" w14:paraId="3A981063"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6575712A"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10</w:t>
            </w:r>
          </w:p>
        </w:tc>
        <w:tc>
          <w:tcPr>
            <w:tcW w:w="2445" w:type="dxa"/>
            <w:tcBorders>
              <w:top w:val="nil"/>
              <w:left w:val="nil"/>
              <w:bottom w:val="single" w:sz="4" w:space="0" w:color="auto"/>
              <w:right w:val="single" w:sz="4" w:space="0" w:color="auto"/>
            </w:tcBorders>
            <w:hideMark/>
          </w:tcPr>
          <w:p w14:paraId="65833744" w14:textId="77777777" w:rsidR="00A96565" w:rsidRPr="00A96565" w:rsidRDefault="00A96565" w:rsidP="00C25992">
            <w:pPr>
              <w:rPr>
                <w:rFonts w:ascii="PT Astra Serif" w:hAnsi="PT Astra Serif" w:cs="Calibri"/>
                <w:color w:val="000000"/>
              </w:rPr>
            </w:pPr>
            <w:r w:rsidRPr="00A96565">
              <w:rPr>
                <w:rFonts w:ascii="PT Astra Serif" w:hAnsi="PT Astra Serif"/>
                <w:color w:val="000000"/>
              </w:rPr>
              <w:t>Министерство приро</w:t>
            </w:r>
            <w:r w:rsidRPr="00A96565">
              <w:rPr>
                <w:rFonts w:ascii="PT Astra Serif" w:hAnsi="PT Astra Serif"/>
                <w:color w:val="000000"/>
              </w:rPr>
              <w:t>д</w:t>
            </w:r>
            <w:r w:rsidRPr="00A96565">
              <w:rPr>
                <w:rFonts w:ascii="PT Astra Serif" w:hAnsi="PT Astra Serif"/>
                <w:color w:val="000000"/>
              </w:rPr>
              <w:t>ных ресурсов и экологии области</w:t>
            </w:r>
          </w:p>
        </w:tc>
        <w:tc>
          <w:tcPr>
            <w:tcW w:w="3402" w:type="dxa"/>
            <w:tcBorders>
              <w:top w:val="nil"/>
              <w:left w:val="nil"/>
              <w:bottom w:val="single" w:sz="4" w:space="0" w:color="auto"/>
              <w:right w:val="single" w:sz="4" w:space="0" w:color="auto"/>
            </w:tcBorders>
          </w:tcPr>
          <w:p w14:paraId="75EC11D4" w14:textId="77777777" w:rsidR="00A96565" w:rsidRPr="00A96565" w:rsidRDefault="00A96565" w:rsidP="00C25992">
            <w:pPr>
              <w:jc w:val="both"/>
              <w:rPr>
                <w:rFonts w:ascii="PT Astra Serif" w:hAnsi="PT Astra Serif"/>
              </w:rPr>
            </w:pPr>
            <w:r w:rsidRPr="00A96565">
              <w:rPr>
                <w:rFonts w:ascii="PT Astra Serif" w:hAnsi="PT Astra Serif"/>
              </w:rPr>
              <w:t>Согласование расчета вероятного вреда, который может быть прич</w:t>
            </w:r>
            <w:r w:rsidRPr="00A96565">
              <w:rPr>
                <w:rFonts w:ascii="PT Astra Serif" w:hAnsi="PT Astra Serif"/>
              </w:rPr>
              <w:t>и</w:t>
            </w:r>
            <w:r w:rsidRPr="00A96565">
              <w:rPr>
                <w:rFonts w:ascii="PT Astra Serif" w:hAnsi="PT Astra Serif"/>
              </w:rPr>
              <w:t>нен в результате аварии гидротехн</w:t>
            </w:r>
            <w:r w:rsidRPr="00A96565">
              <w:rPr>
                <w:rFonts w:ascii="PT Astra Serif" w:hAnsi="PT Astra Serif"/>
              </w:rPr>
              <w:t>и</w:t>
            </w:r>
            <w:r w:rsidRPr="00A96565">
              <w:rPr>
                <w:rFonts w:ascii="PT Astra Serif" w:hAnsi="PT Astra Serif"/>
              </w:rPr>
              <w:t>ческого сооружения</w:t>
            </w:r>
          </w:p>
          <w:p w14:paraId="7C74E1F5" w14:textId="77777777" w:rsidR="00A96565" w:rsidRPr="00A96565" w:rsidRDefault="00A96565" w:rsidP="00C25992">
            <w:pPr>
              <w:rPr>
                <w:rFonts w:ascii="PT Astra Serif" w:hAnsi="PT Astra Serif" w:cs="Calibri"/>
                <w:color w:val="000000"/>
              </w:rPr>
            </w:pPr>
          </w:p>
        </w:tc>
        <w:tc>
          <w:tcPr>
            <w:tcW w:w="3827" w:type="dxa"/>
            <w:tcBorders>
              <w:top w:val="nil"/>
              <w:left w:val="nil"/>
              <w:bottom w:val="single" w:sz="4" w:space="0" w:color="auto"/>
              <w:right w:val="single" w:sz="4" w:space="0" w:color="auto"/>
            </w:tcBorders>
          </w:tcPr>
          <w:p w14:paraId="2B0D5C3B"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 xml:space="preserve">Приказ </w:t>
            </w:r>
            <w:r w:rsidRPr="00A96565">
              <w:rPr>
                <w:rFonts w:ascii="PT Astra Serif" w:hAnsi="PT Astra Serif"/>
                <w:color w:val="000000"/>
              </w:rPr>
              <w:t>Министерства природных ресу</w:t>
            </w:r>
            <w:r w:rsidRPr="00A96565">
              <w:rPr>
                <w:rFonts w:ascii="PT Astra Serif" w:hAnsi="PT Astra Serif"/>
                <w:color w:val="000000"/>
              </w:rPr>
              <w:t>р</w:t>
            </w:r>
            <w:r w:rsidRPr="00A96565">
              <w:rPr>
                <w:rFonts w:ascii="PT Astra Serif" w:hAnsi="PT Astra Serif"/>
                <w:color w:val="000000"/>
              </w:rPr>
              <w:t>сов и экологии области</w:t>
            </w:r>
            <w:r w:rsidRPr="00A96565">
              <w:rPr>
                <w:rFonts w:ascii="PT Astra Serif" w:hAnsi="PT Astra Serif" w:cs="Calibri"/>
                <w:color w:val="000000"/>
              </w:rPr>
              <w:t xml:space="preserve"> от 17 июня 2014 г. № 282 «Об утверждении администр</w:t>
            </w:r>
            <w:r w:rsidRPr="00A96565">
              <w:rPr>
                <w:rFonts w:ascii="PT Astra Serif" w:hAnsi="PT Astra Serif" w:cs="Calibri"/>
                <w:color w:val="000000"/>
              </w:rPr>
              <w:t>а</w:t>
            </w:r>
            <w:r w:rsidRPr="00A96565">
              <w:rPr>
                <w:rFonts w:ascii="PT Astra Serif" w:hAnsi="PT Astra Serif" w:cs="Calibri"/>
                <w:color w:val="000000"/>
              </w:rPr>
              <w:t>тивного регламента по предоставлению государственной услуги»</w:t>
            </w:r>
          </w:p>
        </w:tc>
      </w:tr>
      <w:tr w:rsidR="00A96565" w:rsidRPr="00A96565" w14:paraId="46D3ECCB"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76B96E58"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11</w:t>
            </w:r>
          </w:p>
        </w:tc>
        <w:tc>
          <w:tcPr>
            <w:tcW w:w="2445" w:type="dxa"/>
            <w:tcBorders>
              <w:top w:val="nil"/>
              <w:left w:val="nil"/>
              <w:bottom w:val="single" w:sz="4" w:space="0" w:color="auto"/>
              <w:right w:val="single" w:sz="4" w:space="0" w:color="auto"/>
            </w:tcBorders>
            <w:hideMark/>
          </w:tcPr>
          <w:p w14:paraId="42CB11A4"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Министерство труда и социальной защиты обл</w:t>
            </w:r>
            <w:r w:rsidRPr="00A96565">
              <w:rPr>
                <w:rFonts w:ascii="PT Astra Serif" w:hAnsi="PT Astra Serif" w:cs="Calibri"/>
                <w:color w:val="000000"/>
              </w:rPr>
              <w:t>а</w:t>
            </w:r>
            <w:r w:rsidRPr="00A96565">
              <w:rPr>
                <w:rFonts w:ascii="PT Astra Serif" w:hAnsi="PT Astra Serif" w:cs="Calibri"/>
                <w:color w:val="000000"/>
              </w:rPr>
              <w:t>сти</w:t>
            </w:r>
          </w:p>
        </w:tc>
        <w:tc>
          <w:tcPr>
            <w:tcW w:w="3402" w:type="dxa"/>
            <w:tcBorders>
              <w:top w:val="nil"/>
              <w:left w:val="nil"/>
              <w:bottom w:val="single" w:sz="4" w:space="0" w:color="auto"/>
              <w:right w:val="single" w:sz="4" w:space="0" w:color="auto"/>
            </w:tcBorders>
          </w:tcPr>
          <w:p w14:paraId="03709B2C" w14:textId="77777777" w:rsidR="00A96565" w:rsidRPr="00A96565" w:rsidRDefault="00A96565" w:rsidP="00C25992">
            <w:pPr>
              <w:jc w:val="both"/>
              <w:rPr>
                <w:rFonts w:ascii="PT Astra Serif" w:hAnsi="PT Astra Serif"/>
              </w:rPr>
            </w:pPr>
            <w:r w:rsidRPr="00A96565">
              <w:rPr>
                <w:rFonts w:ascii="PT Astra Serif" w:hAnsi="PT Astra Serif"/>
              </w:rPr>
              <w:t>Осуществление оценки качества оказания общественно полезных услуг социально ориентированной некоммерческой организацией в сфере содействия занятости насел</w:t>
            </w:r>
            <w:r w:rsidRPr="00A96565">
              <w:rPr>
                <w:rFonts w:ascii="PT Astra Serif" w:hAnsi="PT Astra Serif"/>
              </w:rPr>
              <w:t>е</w:t>
            </w:r>
            <w:r w:rsidRPr="00A96565">
              <w:rPr>
                <w:rFonts w:ascii="PT Astra Serif" w:hAnsi="PT Astra Serif"/>
              </w:rPr>
              <w:t>ния</w:t>
            </w:r>
          </w:p>
        </w:tc>
        <w:tc>
          <w:tcPr>
            <w:tcW w:w="3827" w:type="dxa"/>
            <w:tcBorders>
              <w:top w:val="nil"/>
              <w:left w:val="nil"/>
              <w:bottom w:val="single" w:sz="4" w:space="0" w:color="auto"/>
              <w:right w:val="single" w:sz="4" w:space="0" w:color="auto"/>
            </w:tcBorders>
          </w:tcPr>
          <w:p w14:paraId="11FD8B41" w14:textId="77777777" w:rsidR="00A96565" w:rsidRPr="00A96565" w:rsidRDefault="00A96565" w:rsidP="00C25992">
            <w:pPr>
              <w:jc w:val="both"/>
              <w:rPr>
                <w:rFonts w:ascii="PT Astra Serif" w:hAnsi="PT Astra Serif" w:cs="Calibri"/>
                <w:color w:val="000000"/>
              </w:rPr>
            </w:pPr>
            <w:r w:rsidRPr="00A96565">
              <w:rPr>
                <w:rFonts w:ascii="PT Astra Serif" w:eastAsiaTheme="minorHAnsi" w:hAnsi="PT Astra Serif"/>
                <w:lang w:eastAsia="en-US"/>
              </w:rPr>
              <w:t>Приказ м</w:t>
            </w:r>
            <w:r w:rsidRPr="00A96565">
              <w:rPr>
                <w:rFonts w:ascii="PT Astra Serif" w:hAnsi="PT Astra Serif"/>
                <w:color w:val="000000"/>
              </w:rPr>
              <w:t xml:space="preserve">инистерства труда </w:t>
            </w:r>
            <w:r w:rsidRPr="00A96565">
              <w:rPr>
                <w:rFonts w:ascii="PT Astra Serif" w:hAnsi="PT Astra Serif"/>
                <w:color w:val="000000"/>
              </w:rPr>
              <w:br/>
              <w:t>и социальной защиты Саратовской обл</w:t>
            </w:r>
            <w:r w:rsidRPr="00A96565">
              <w:rPr>
                <w:rFonts w:ascii="PT Astra Serif" w:hAnsi="PT Astra Serif"/>
                <w:color w:val="000000"/>
              </w:rPr>
              <w:t>а</w:t>
            </w:r>
            <w:r w:rsidRPr="00A96565">
              <w:rPr>
                <w:rFonts w:ascii="PT Astra Serif" w:hAnsi="PT Astra Serif"/>
                <w:color w:val="000000"/>
              </w:rPr>
              <w:t>сти</w:t>
            </w:r>
            <w:r w:rsidRPr="00A96565">
              <w:rPr>
                <w:rFonts w:ascii="PT Astra Serif" w:eastAsiaTheme="minorHAnsi" w:hAnsi="PT Astra Serif"/>
                <w:lang w:eastAsia="en-US"/>
              </w:rPr>
              <w:t xml:space="preserve"> от 7 октября 2024 г. № 1017 «Об утверждении Административного регл</w:t>
            </w:r>
            <w:r w:rsidRPr="00A96565">
              <w:rPr>
                <w:rFonts w:ascii="PT Astra Serif" w:eastAsiaTheme="minorHAnsi" w:hAnsi="PT Astra Serif"/>
                <w:lang w:eastAsia="en-US"/>
              </w:rPr>
              <w:t>а</w:t>
            </w:r>
            <w:r w:rsidRPr="00A96565">
              <w:rPr>
                <w:rFonts w:ascii="PT Astra Serif" w:eastAsiaTheme="minorHAnsi" w:hAnsi="PT Astra Serif"/>
                <w:lang w:eastAsia="en-US"/>
              </w:rPr>
              <w:t>мента предоставления государственной услуги «Осуществление оценки качества оказания общественно полезных услуг социально ориентированной некоммерч</w:t>
            </w:r>
            <w:r w:rsidRPr="00A96565">
              <w:rPr>
                <w:rFonts w:ascii="PT Astra Serif" w:eastAsiaTheme="minorHAnsi" w:hAnsi="PT Astra Serif"/>
                <w:lang w:eastAsia="en-US"/>
              </w:rPr>
              <w:t>е</w:t>
            </w:r>
            <w:r w:rsidRPr="00A96565">
              <w:rPr>
                <w:rFonts w:ascii="PT Astra Serif" w:eastAsiaTheme="minorHAnsi" w:hAnsi="PT Astra Serif"/>
                <w:lang w:eastAsia="en-US"/>
              </w:rPr>
              <w:t>ской организацией в сфере содействия занятости населения»</w:t>
            </w:r>
          </w:p>
        </w:tc>
      </w:tr>
      <w:tr w:rsidR="00A96565" w:rsidRPr="00A96565" w14:paraId="28F09E6A"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4B2FF9B8"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12</w:t>
            </w:r>
          </w:p>
        </w:tc>
        <w:tc>
          <w:tcPr>
            <w:tcW w:w="2445" w:type="dxa"/>
            <w:tcBorders>
              <w:top w:val="nil"/>
              <w:left w:val="nil"/>
              <w:bottom w:val="single" w:sz="4" w:space="0" w:color="auto"/>
              <w:right w:val="single" w:sz="4" w:space="0" w:color="auto"/>
            </w:tcBorders>
            <w:hideMark/>
          </w:tcPr>
          <w:p w14:paraId="0A8BD6BF"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Министерство спорта области</w:t>
            </w:r>
          </w:p>
        </w:tc>
        <w:tc>
          <w:tcPr>
            <w:tcW w:w="3402" w:type="dxa"/>
            <w:tcBorders>
              <w:top w:val="nil"/>
              <w:left w:val="nil"/>
              <w:bottom w:val="single" w:sz="4" w:space="0" w:color="auto"/>
              <w:right w:val="single" w:sz="4" w:space="0" w:color="auto"/>
            </w:tcBorders>
          </w:tcPr>
          <w:p w14:paraId="31BA1B21"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Выплата ежемесячных специальных стипендий отдельным категориям спортсменов</w:t>
            </w:r>
          </w:p>
        </w:tc>
        <w:tc>
          <w:tcPr>
            <w:tcW w:w="3827" w:type="dxa"/>
            <w:tcBorders>
              <w:top w:val="nil"/>
              <w:left w:val="nil"/>
              <w:bottom w:val="single" w:sz="4" w:space="0" w:color="auto"/>
              <w:right w:val="single" w:sz="4" w:space="0" w:color="auto"/>
            </w:tcBorders>
          </w:tcPr>
          <w:p w14:paraId="4BAF8E3D"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Приказ министерства спорта Саратовской области от 30 июля 2025 г. № 888 «Об утверждении Административного регл</w:t>
            </w:r>
            <w:r w:rsidRPr="00A96565">
              <w:rPr>
                <w:rFonts w:ascii="PT Astra Serif" w:hAnsi="PT Astra Serif" w:cs="Calibri"/>
                <w:color w:val="000000"/>
              </w:rPr>
              <w:t>а</w:t>
            </w:r>
            <w:r w:rsidRPr="00A96565">
              <w:rPr>
                <w:rFonts w:ascii="PT Astra Serif" w:hAnsi="PT Astra Serif" w:cs="Calibri"/>
                <w:color w:val="000000"/>
              </w:rPr>
              <w:t>мента предоставления государственной услуги «Выплата ежемесячных специал</w:t>
            </w:r>
            <w:r w:rsidRPr="00A96565">
              <w:rPr>
                <w:rFonts w:ascii="PT Astra Serif" w:hAnsi="PT Astra Serif" w:cs="Calibri"/>
                <w:color w:val="000000"/>
              </w:rPr>
              <w:t>ь</w:t>
            </w:r>
            <w:r w:rsidRPr="00A96565">
              <w:rPr>
                <w:rFonts w:ascii="PT Astra Serif" w:hAnsi="PT Astra Serif" w:cs="Calibri"/>
                <w:color w:val="000000"/>
              </w:rPr>
              <w:t>ных стипендий отдельным категориям спортсменов»</w:t>
            </w:r>
          </w:p>
        </w:tc>
      </w:tr>
      <w:tr w:rsidR="00A96565" w:rsidRPr="00A96565" w14:paraId="584B4D00"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31FA23B2"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13</w:t>
            </w:r>
          </w:p>
        </w:tc>
        <w:tc>
          <w:tcPr>
            <w:tcW w:w="2445" w:type="dxa"/>
            <w:tcBorders>
              <w:top w:val="nil"/>
              <w:left w:val="nil"/>
              <w:bottom w:val="single" w:sz="4" w:space="0" w:color="auto"/>
              <w:right w:val="single" w:sz="4" w:space="0" w:color="auto"/>
            </w:tcBorders>
            <w:hideMark/>
          </w:tcPr>
          <w:p w14:paraId="64383FAD"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Министерство внутре</w:t>
            </w:r>
            <w:r w:rsidRPr="00A96565">
              <w:rPr>
                <w:rFonts w:ascii="PT Astra Serif" w:hAnsi="PT Astra Serif" w:cs="Calibri"/>
                <w:color w:val="000000"/>
              </w:rPr>
              <w:t>н</w:t>
            </w:r>
            <w:r w:rsidRPr="00A96565">
              <w:rPr>
                <w:rFonts w:ascii="PT Astra Serif" w:hAnsi="PT Astra Serif" w:cs="Calibri"/>
                <w:color w:val="000000"/>
              </w:rPr>
              <w:t>ней региональной и м</w:t>
            </w:r>
            <w:r w:rsidRPr="00A96565">
              <w:rPr>
                <w:rFonts w:ascii="PT Astra Serif" w:hAnsi="PT Astra Serif" w:cs="Calibri"/>
                <w:color w:val="000000"/>
              </w:rPr>
              <w:t>у</w:t>
            </w:r>
            <w:r w:rsidRPr="00A96565">
              <w:rPr>
                <w:rFonts w:ascii="PT Astra Serif" w:hAnsi="PT Astra Serif" w:cs="Calibri"/>
                <w:color w:val="000000"/>
              </w:rPr>
              <w:t>ниципальной политики области</w:t>
            </w:r>
          </w:p>
        </w:tc>
        <w:tc>
          <w:tcPr>
            <w:tcW w:w="3402" w:type="dxa"/>
            <w:tcBorders>
              <w:top w:val="nil"/>
              <w:left w:val="nil"/>
              <w:bottom w:val="single" w:sz="4" w:space="0" w:color="auto"/>
              <w:right w:val="single" w:sz="4" w:space="0" w:color="auto"/>
            </w:tcBorders>
          </w:tcPr>
          <w:p w14:paraId="5CEFABC9" w14:textId="77777777" w:rsidR="00A96565" w:rsidRPr="00A96565" w:rsidRDefault="00A96565" w:rsidP="00C25992">
            <w:pPr>
              <w:jc w:val="both"/>
              <w:rPr>
                <w:rFonts w:ascii="PT Astra Serif" w:hAnsi="PT Astra Serif"/>
              </w:rPr>
            </w:pPr>
            <w:r w:rsidRPr="00A96565">
              <w:rPr>
                <w:rFonts w:ascii="PT Astra Serif" w:hAnsi="PT Astra Serif"/>
              </w:rPr>
              <w:t>Предоставление сведений, содерж</w:t>
            </w:r>
            <w:r w:rsidRPr="00A96565">
              <w:rPr>
                <w:rFonts w:ascii="PT Astra Serif" w:hAnsi="PT Astra Serif"/>
              </w:rPr>
              <w:t>а</w:t>
            </w:r>
            <w:r w:rsidRPr="00A96565">
              <w:rPr>
                <w:rFonts w:ascii="PT Astra Serif" w:hAnsi="PT Astra Serif"/>
              </w:rPr>
              <w:t>щихся в регистре муниципальных нормативных правовых актов Сар</w:t>
            </w:r>
            <w:r w:rsidRPr="00A96565">
              <w:rPr>
                <w:rFonts w:ascii="PT Astra Serif" w:hAnsi="PT Astra Serif"/>
              </w:rPr>
              <w:t>а</w:t>
            </w:r>
            <w:r w:rsidRPr="00A96565">
              <w:rPr>
                <w:rFonts w:ascii="PT Astra Serif" w:hAnsi="PT Astra Serif"/>
              </w:rPr>
              <w:t>товской области</w:t>
            </w:r>
          </w:p>
        </w:tc>
        <w:tc>
          <w:tcPr>
            <w:tcW w:w="3827" w:type="dxa"/>
            <w:tcBorders>
              <w:top w:val="nil"/>
              <w:left w:val="nil"/>
              <w:bottom w:val="single" w:sz="4" w:space="0" w:color="auto"/>
              <w:right w:val="single" w:sz="4" w:space="0" w:color="auto"/>
            </w:tcBorders>
          </w:tcPr>
          <w:p w14:paraId="719E12FC"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Приказ</w:t>
            </w:r>
            <w:r w:rsidRPr="00A96565">
              <w:rPr>
                <w:rFonts w:ascii="PT Astra Serif" w:hAnsi="PT Astra Serif"/>
              </w:rPr>
              <w:t xml:space="preserve"> </w:t>
            </w:r>
            <w:r w:rsidRPr="00A96565">
              <w:rPr>
                <w:rFonts w:ascii="PT Astra Serif" w:hAnsi="PT Astra Serif" w:cs="Calibri"/>
                <w:color w:val="000000"/>
              </w:rPr>
              <w:t>министерства внутренней реги</w:t>
            </w:r>
            <w:r w:rsidRPr="00A96565">
              <w:rPr>
                <w:rFonts w:ascii="PT Astra Serif" w:hAnsi="PT Astra Serif" w:cs="Calibri"/>
                <w:color w:val="000000"/>
              </w:rPr>
              <w:t>о</w:t>
            </w:r>
            <w:r w:rsidRPr="00A96565">
              <w:rPr>
                <w:rFonts w:ascii="PT Astra Serif" w:hAnsi="PT Astra Serif" w:cs="Calibri"/>
                <w:color w:val="000000"/>
              </w:rPr>
              <w:t>нальной и муниципальной политики С</w:t>
            </w:r>
            <w:r w:rsidRPr="00A96565">
              <w:rPr>
                <w:rFonts w:ascii="PT Astra Serif" w:hAnsi="PT Astra Serif" w:cs="Calibri"/>
                <w:color w:val="000000"/>
              </w:rPr>
              <w:t>а</w:t>
            </w:r>
            <w:r w:rsidRPr="00A96565">
              <w:rPr>
                <w:rFonts w:ascii="PT Astra Serif" w:hAnsi="PT Astra Serif" w:cs="Calibri"/>
                <w:color w:val="000000"/>
              </w:rPr>
              <w:t xml:space="preserve">ратовской области от </w:t>
            </w:r>
            <w:r w:rsidRPr="00A96565">
              <w:rPr>
                <w:rFonts w:ascii="PT Astra Serif" w:hAnsi="PT Astra Serif" w:cs="Calibri"/>
                <w:color w:val="000000"/>
              </w:rPr>
              <w:br/>
              <w:t>1 июля 2026 г. № 112-о/д «Об утвержд</w:t>
            </w:r>
            <w:r w:rsidRPr="00A96565">
              <w:rPr>
                <w:rFonts w:ascii="PT Astra Serif" w:hAnsi="PT Astra Serif" w:cs="Calibri"/>
                <w:color w:val="000000"/>
              </w:rPr>
              <w:t>е</w:t>
            </w:r>
            <w:r w:rsidRPr="00A96565">
              <w:rPr>
                <w:rFonts w:ascii="PT Astra Serif" w:hAnsi="PT Astra Serif" w:cs="Calibri"/>
                <w:color w:val="000000"/>
              </w:rPr>
              <w:t>нии Административного регламента м</w:t>
            </w:r>
            <w:r w:rsidRPr="00A96565">
              <w:rPr>
                <w:rFonts w:ascii="PT Astra Serif" w:hAnsi="PT Astra Serif" w:cs="Calibri"/>
                <w:color w:val="000000"/>
              </w:rPr>
              <w:t>и</w:t>
            </w:r>
            <w:r w:rsidRPr="00A96565">
              <w:rPr>
                <w:rFonts w:ascii="PT Astra Serif" w:hAnsi="PT Astra Serif" w:cs="Calibri"/>
                <w:color w:val="000000"/>
              </w:rPr>
              <w:t>нистерства внутренней региональной и муниципальной политики Саратовской области по предоставлению госуда</w:t>
            </w:r>
            <w:r w:rsidRPr="00A96565">
              <w:rPr>
                <w:rFonts w:ascii="PT Astra Serif" w:hAnsi="PT Astra Serif" w:cs="Calibri"/>
                <w:color w:val="000000"/>
              </w:rPr>
              <w:t>р</w:t>
            </w:r>
            <w:r w:rsidRPr="00A96565">
              <w:rPr>
                <w:rFonts w:ascii="PT Astra Serif" w:hAnsi="PT Astra Serif" w:cs="Calibri"/>
                <w:color w:val="000000"/>
              </w:rPr>
              <w:t>ственной услуги «Предоставление свед</w:t>
            </w:r>
            <w:r w:rsidRPr="00A96565">
              <w:rPr>
                <w:rFonts w:ascii="PT Astra Serif" w:hAnsi="PT Astra Serif" w:cs="Calibri"/>
                <w:color w:val="000000"/>
              </w:rPr>
              <w:t>е</w:t>
            </w:r>
            <w:r w:rsidRPr="00A96565">
              <w:rPr>
                <w:rFonts w:ascii="PT Astra Serif" w:hAnsi="PT Astra Serif" w:cs="Calibri"/>
                <w:color w:val="000000"/>
              </w:rPr>
              <w:t>ний, содержащихся в регистре муниц</w:t>
            </w:r>
            <w:r w:rsidRPr="00A96565">
              <w:rPr>
                <w:rFonts w:ascii="PT Astra Serif" w:hAnsi="PT Astra Serif" w:cs="Calibri"/>
                <w:color w:val="000000"/>
              </w:rPr>
              <w:t>и</w:t>
            </w:r>
            <w:r w:rsidRPr="00A96565">
              <w:rPr>
                <w:rFonts w:ascii="PT Astra Serif" w:hAnsi="PT Astra Serif" w:cs="Calibri"/>
                <w:color w:val="000000"/>
              </w:rPr>
              <w:t>пальных нормативных правовых актов Саратовской области»</w:t>
            </w:r>
          </w:p>
        </w:tc>
      </w:tr>
      <w:tr w:rsidR="00A96565" w:rsidRPr="00A96565" w14:paraId="334E2A0F"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5BD5D1CA"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14</w:t>
            </w:r>
          </w:p>
        </w:tc>
        <w:tc>
          <w:tcPr>
            <w:tcW w:w="2445" w:type="dxa"/>
            <w:tcBorders>
              <w:top w:val="nil"/>
              <w:left w:val="nil"/>
              <w:bottom w:val="single" w:sz="4" w:space="0" w:color="auto"/>
              <w:right w:val="single" w:sz="4" w:space="0" w:color="auto"/>
            </w:tcBorders>
            <w:hideMark/>
          </w:tcPr>
          <w:p w14:paraId="34DE1597"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Министерство образов</w:t>
            </w:r>
            <w:r w:rsidRPr="00A96565">
              <w:rPr>
                <w:rFonts w:ascii="PT Astra Serif" w:hAnsi="PT Astra Serif" w:cs="Calibri"/>
                <w:color w:val="000000"/>
              </w:rPr>
              <w:t>а</w:t>
            </w:r>
            <w:r w:rsidRPr="00A96565">
              <w:rPr>
                <w:rFonts w:ascii="PT Astra Serif" w:hAnsi="PT Astra Serif" w:cs="Calibri"/>
                <w:color w:val="000000"/>
              </w:rPr>
              <w:t>ния области</w:t>
            </w:r>
          </w:p>
        </w:tc>
        <w:tc>
          <w:tcPr>
            <w:tcW w:w="3402" w:type="dxa"/>
            <w:tcBorders>
              <w:top w:val="nil"/>
              <w:left w:val="nil"/>
              <w:bottom w:val="single" w:sz="4" w:space="0" w:color="auto"/>
              <w:right w:val="single" w:sz="4" w:space="0" w:color="auto"/>
            </w:tcBorders>
          </w:tcPr>
          <w:p w14:paraId="46EF0837"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Осуществление оценки качества оказания общественно полезных услуг социально ориентированной некоммерческой организацией в сфере образования</w:t>
            </w:r>
          </w:p>
        </w:tc>
        <w:tc>
          <w:tcPr>
            <w:tcW w:w="3827" w:type="dxa"/>
            <w:tcBorders>
              <w:top w:val="nil"/>
              <w:left w:val="nil"/>
              <w:bottom w:val="single" w:sz="4" w:space="0" w:color="auto"/>
              <w:right w:val="single" w:sz="4" w:space="0" w:color="auto"/>
            </w:tcBorders>
          </w:tcPr>
          <w:p w14:paraId="5B1AEEF6" w14:textId="77777777" w:rsidR="00A96565" w:rsidRPr="00A96565" w:rsidRDefault="00A96565" w:rsidP="00C25992">
            <w:pPr>
              <w:jc w:val="both"/>
              <w:rPr>
                <w:rFonts w:ascii="PT Astra Serif" w:hAnsi="PT Astra Serif" w:cs="Calibri"/>
                <w:color w:val="000000"/>
              </w:rPr>
            </w:pPr>
            <w:r w:rsidRPr="00A96565">
              <w:rPr>
                <w:rFonts w:ascii="PT Astra Serif" w:hAnsi="PT Astra Serif"/>
              </w:rPr>
              <w:t>Приказ министерства образования Сар</w:t>
            </w:r>
            <w:r w:rsidRPr="00A96565">
              <w:rPr>
                <w:rFonts w:ascii="PT Astra Serif" w:hAnsi="PT Astra Serif"/>
              </w:rPr>
              <w:t>а</w:t>
            </w:r>
            <w:r w:rsidRPr="00A96565">
              <w:rPr>
                <w:rFonts w:ascii="PT Astra Serif" w:hAnsi="PT Astra Serif"/>
              </w:rPr>
              <w:t>товской области от 6 августа 2021 г. № 1324 «Об утверждении Администрати</w:t>
            </w:r>
            <w:r w:rsidRPr="00A96565">
              <w:rPr>
                <w:rFonts w:ascii="PT Astra Serif" w:hAnsi="PT Astra Serif"/>
              </w:rPr>
              <w:t>в</w:t>
            </w:r>
            <w:r w:rsidRPr="00A96565">
              <w:rPr>
                <w:rFonts w:ascii="PT Astra Serif" w:hAnsi="PT Astra Serif"/>
              </w:rPr>
              <w:t>ного регламента предоставления госуда</w:t>
            </w:r>
            <w:r w:rsidRPr="00A96565">
              <w:rPr>
                <w:rFonts w:ascii="PT Astra Serif" w:hAnsi="PT Astra Serif"/>
              </w:rPr>
              <w:t>р</w:t>
            </w:r>
            <w:r w:rsidRPr="00A96565">
              <w:rPr>
                <w:rFonts w:ascii="PT Astra Serif" w:hAnsi="PT Astra Serif"/>
              </w:rPr>
              <w:t>ственной услуги по осуществлению оценки качества оказания общественно полезных услуг социально ориентир</w:t>
            </w:r>
            <w:r w:rsidRPr="00A96565">
              <w:rPr>
                <w:rFonts w:ascii="PT Astra Serif" w:hAnsi="PT Astra Serif"/>
              </w:rPr>
              <w:t>о</w:t>
            </w:r>
            <w:r w:rsidRPr="00A96565">
              <w:rPr>
                <w:rFonts w:ascii="PT Astra Serif" w:hAnsi="PT Astra Serif"/>
              </w:rPr>
              <w:t xml:space="preserve">ванной некоммерческой организацией в сфере образования» </w:t>
            </w:r>
          </w:p>
        </w:tc>
      </w:tr>
      <w:tr w:rsidR="00A96565" w:rsidRPr="00A96565" w14:paraId="3C0B3815"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58B0615B"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15</w:t>
            </w:r>
          </w:p>
        </w:tc>
        <w:tc>
          <w:tcPr>
            <w:tcW w:w="2445" w:type="dxa"/>
            <w:tcBorders>
              <w:top w:val="nil"/>
              <w:left w:val="nil"/>
              <w:bottom w:val="single" w:sz="4" w:space="0" w:color="auto"/>
              <w:right w:val="single" w:sz="4" w:space="0" w:color="auto"/>
            </w:tcBorders>
            <w:hideMark/>
          </w:tcPr>
          <w:p w14:paraId="0193CD15" w14:textId="77777777" w:rsidR="00A96565" w:rsidRPr="00A96565" w:rsidRDefault="00A96565" w:rsidP="00C25992">
            <w:pPr>
              <w:rPr>
                <w:rFonts w:ascii="PT Astra Serif" w:hAnsi="PT Astra Serif"/>
              </w:rPr>
            </w:pPr>
            <w:r w:rsidRPr="00A96565">
              <w:rPr>
                <w:rFonts w:ascii="PT Astra Serif" w:hAnsi="PT Astra Serif"/>
              </w:rPr>
              <w:t xml:space="preserve">Комитет культурного </w:t>
            </w:r>
            <w:r w:rsidRPr="00A96565">
              <w:rPr>
                <w:rFonts w:ascii="PT Astra Serif" w:hAnsi="PT Astra Serif"/>
              </w:rPr>
              <w:lastRenderedPageBreak/>
              <w:t>наследия области</w:t>
            </w:r>
          </w:p>
        </w:tc>
        <w:tc>
          <w:tcPr>
            <w:tcW w:w="3402" w:type="dxa"/>
            <w:tcBorders>
              <w:top w:val="nil"/>
              <w:left w:val="nil"/>
              <w:bottom w:val="single" w:sz="4" w:space="0" w:color="auto"/>
              <w:right w:val="single" w:sz="4" w:space="0" w:color="auto"/>
            </w:tcBorders>
          </w:tcPr>
          <w:p w14:paraId="1E2F5D1F" w14:textId="77777777" w:rsidR="00A96565" w:rsidRPr="00A96565" w:rsidRDefault="00A96565" w:rsidP="00C25992">
            <w:pPr>
              <w:jc w:val="both"/>
              <w:rPr>
                <w:rFonts w:ascii="PT Astra Serif" w:hAnsi="PT Astra Serif"/>
              </w:rPr>
            </w:pPr>
            <w:r w:rsidRPr="00A96565">
              <w:rPr>
                <w:rFonts w:ascii="PT Astra Serif" w:hAnsi="PT Astra Serif"/>
              </w:rPr>
              <w:lastRenderedPageBreak/>
              <w:t xml:space="preserve">Включение объекта, обладающего </w:t>
            </w:r>
            <w:r w:rsidRPr="00A96565">
              <w:rPr>
                <w:rFonts w:ascii="PT Astra Serif" w:hAnsi="PT Astra Serif"/>
              </w:rPr>
              <w:lastRenderedPageBreak/>
              <w:t>признаками объекта культурного наследия, в перечень выявленных объектов культурного наследия, расположенных на территории С</w:t>
            </w:r>
            <w:r w:rsidRPr="00A96565">
              <w:rPr>
                <w:rFonts w:ascii="PT Astra Serif" w:hAnsi="PT Astra Serif"/>
              </w:rPr>
              <w:t>а</w:t>
            </w:r>
            <w:r w:rsidRPr="00A96565">
              <w:rPr>
                <w:rFonts w:ascii="PT Astra Serif" w:hAnsi="PT Astra Serif"/>
              </w:rPr>
              <w:t>ратовской области</w:t>
            </w:r>
          </w:p>
          <w:p w14:paraId="1A143479" w14:textId="77777777" w:rsidR="00A96565" w:rsidRPr="00A96565" w:rsidRDefault="00A96565" w:rsidP="00C25992">
            <w:pPr>
              <w:rPr>
                <w:rFonts w:ascii="PT Astra Serif" w:hAnsi="PT Astra Serif" w:cs="Calibri"/>
                <w:color w:val="000000"/>
              </w:rPr>
            </w:pPr>
          </w:p>
        </w:tc>
        <w:tc>
          <w:tcPr>
            <w:tcW w:w="3827" w:type="dxa"/>
            <w:tcBorders>
              <w:top w:val="nil"/>
              <w:left w:val="nil"/>
              <w:bottom w:val="single" w:sz="4" w:space="0" w:color="auto"/>
              <w:right w:val="single" w:sz="4" w:space="0" w:color="auto"/>
            </w:tcBorders>
          </w:tcPr>
          <w:p w14:paraId="142DCC81" w14:textId="77777777" w:rsidR="00A96565" w:rsidRPr="00A96565" w:rsidRDefault="00A96565" w:rsidP="00C25992">
            <w:pPr>
              <w:jc w:val="both"/>
              <w:rPr>
                <w:rFonts w:ascii="PT Astra Serif" w:hAnsi="PT Astra Serif"/>
              </w:rPr>
            </w:pPr>
            <w:r w:rsidRPr="00A96565">
              <w:rPr>
                <w:rFonts w:ascii="PT Astra Serif" w:hAnsi="PT Astra Serif"/>
              </w:rPr>
              <w:lastRenderedPageBreak/>
              <w:t xml:space="preserve">Приказ комитета культурного наследия </w:t>
            </w:r>
            <w:r w:rsidRPr="00A96565">
              <w:rPr>
                <w:rFonts w:ascii="PT Astra Serif" w:hAnsi="PT Astra Serif"/>
              </w:rPr>
              <w:lastRenderedPageBreak/>
              <w:t>Саратовской области от 11 марта 2026 г. № 01-04/59 «Об утверждении Админ</w:t>
            </w:r>
            <w:r w:rsidRPr="00A96565">
              <w:rPr>
                <w:rFonts w:ascii="PT Astra Serif" w:hAnsi="PT Astra Serif"/>
              </w:rPr>
              <w:t>и</w:t>
            </w:r>
            <w:r w:rsidRPr="00A96565">
              <w:rPr>
                <w:rFonts w:ascii="PT Astra Serif" w:hAnsi="PT Astra Serif"/>
              </w:rPr>
              <w:t>стративного регламента предоставления комитетом культурного наследия Сар</w:t>
            </w:r>
            <w:r w:rsidRPr="00A96565">
              <w:rPr>
                <w:rFonts w:ascii="PT Astra Serif" w:hAnsi="PT Astra Serif"/>
              </w:rPr>
              <w:t>а</w:t>
            </w:r>
            <w:r w:rsidRPr="00A96565">
              <w:rPr>
                <w:rFonts w:ascii="PT Astra Serif" w:hAnsi="PT Astra Serif"/>
              </w:rPr>
              <w:t>товской области государственной услуги по включению объекта, обладающего признаками объекта культурного насл</w:t>
            </w:r>
            <w:r w:rsidRPr="00A96565">
              <w:rPr>
                <w:rFonts w:ascii="PT Astra Serif" w:hAnsi="PT Astra Serif"/>
              </w:rPr>
              <w:t>е</w:t>
            </w:r>
            <w:r w:rsidRPr="00A96565">
              <w:rPr>
                <w:rFonts w:ascii="PT Astra Serif" w:hAnsi="PT Astra Serif"/>
              </w:rPr>
              <w:t>дия, в перечень выявленных объектов культурного наследия, расположенных на территории Саратовской области»</w:t>
            </w:r>
          </w:p>
        </w:tc>
      </w:tr>
      <w:tr w:rsidR="00A96565" w:rsidRPr="00A96565" w14:paraId="30005D54" w14:textId="77777777" w:rsidTr="00C25992">
        <w:trPr>
          <w:trHeight w:val="60"/>
        </w:trPr>
        <w:tc>
          <w:tcPr>
            <w:tcW w:w="547" w:type="dxa"/>
            <w:tcBorders>
              <w:top w:val="nil"/>
              <w:left w:val="single" w:sz="4" w:space="0" w:color="auto"/>
              <w:bottom w:val="single" w:sz="4" w:space="0" w:color="auto"/>
              <w:right w:val="single" w:sz="4" w:space="0" w:color="auto"/>
            </w:tcBorders>
          </w:tcPr>
          <w:p w14:paraId="15735D34"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lastRenderedPageBreak/>
              <w:t>16</w:t>
            </w:r>
          </w:p>
        </w:tc>
        <w:tc>
          <w:tcPr>
            <w:tcW w:w="2445" w:type="dxa"/>
            <w:tcBorders>
              <w:top w:val="nil"/>
              <w:left w:val="nil"/>
              <w:bottom w:val="single" w:sz="4" w:space="0" w:color="auto"/>
              <w:right w:val="single" w:sz="4" w:space="0" w:color="auto"/>
            </w:tcBorders>
          </w:tcPr>
          <w:p w14:paraId="05CB4E57" w14:textId="77777777" w:rsidR="00A96565" w:rsidRPr="00A96565" w:rsidRDefault="00A96565" w:rsidP="00C25992">
            <w:pPr>
              <w:rPr>
                <w:rFonts w:ascii="PT Astra Serif" w:hAnsi="PT Astra Serif"/>
              </w:rPr>
            </w:pPr>
            <w:r w:rsidRPr="00A96565">
              <w:rPr>
                <w:rFonts w:ascii="PT Astra Serif" w:hAnsi="PT Astra Serif"/>
              </w:rPr>
              <w:t>Комитет культурного наследия области</w:t>
            </w:r>
          </w:p>
        </w:tc>
        <w:tc>
          <w:tcPr>
            <w:tcW w:w="3402" w:type="dxa"/>
            <w:tcBorders>
              <w:top w:val="nil"/>
              <w:left w:val="nil"/>
              <w:bottom w:val="single" w:sz="4" w:space="0" w:color="auto"/>
              <w:right w:val="single" w:sz="4" w:space="0" w:color="auto"/>
            </w:tcBorders>
          </w:tcPr>
          <w:p w14:paraId="638906CB" w14:textId="77777777" w:rsidR="00A96565" w:rsidRPr="00A96565" w:rsidRDefault="00A96565" w:rsidP="00C25992">
            <w:pPr>
              <w:jc w:val="both"/>
              <w:rPr>
                <w:rFonts w:ascii="PT Astra Serif" w:hAnsi="PT Astra Serif"/>
              </w:rPr>
            </w:pPr>
            <w:proofErr w:type="gramStart"/>
            <w:r w:rsidRPr="00A96565">
              <w:rPr>
                <w:rFonts w:ascii="PT Astra Serif" w:hAnsi="PT Astra Serif"/>
              </w:rPr>
              <w:t>Согласование обязательных разд</w:t>
            </w:r>
            <w:r w:rsidRPr="00A96565">
              <w:rPr>
                <w:rFonts w:ascii="PT Astra Serif" w:hAnsi="PT Astra Serif"/>
              </w:rPr>
              <w:t>е</w:t>
            </w:r>
            <w:r w:rsidRPr="00A96565">
              <w:rPr>
                <w:rFonts w:ascii="PT Astra Serif" w:hAnsi="PT Astra Serif"/>
              </w:rPr>
              <w:t>лов об обеспечении сохранности объектов культурного наследия ф</w:t>
            </w:r>
            <w:r w:rsidRPr="00A96565">
              <w:rPr>
                <w:rFonts w:ascii="PT Astra Serif" w:hAnsi="PT Astra Serif"/>
              </w:rPr>
              <w:t>е</w:t>
            </w:r>
            <w:r w:rsidRPr="00A96565">
              <w:rPr>
                <w:rFonts w:ascii="PT Astra Serif" w:hAnsi="PT Astra Serif"/>
              </w:rPr>
              <w:t>дерального значения, включённых в единый государственный реестр объектов культурного наследия (п</w:t>
            </w:r>
            <w:r w:rsidRPr="00A96565">
              <w:rPr>
                <w:rFonts w:ascii="PT Astra Serif" w:hAnsi="PT Astra Serif"/>
              </w:rPr>
              <w:t>а</w:t>
            </w:r>
            <w:r w:rsidRPr="00A96565">
              <w:rPr>
                <w:rFonts w:ascii="PT Astra Serif" w:hAnsi="PT Astra Serif"/>
              </w:rPr>
              <w:t xml:space="preserve">мятников истории </w:t>
            </w:r>
            <w:r w:rsidRPr="00A96565">
              <w:rPr>
                <w:rFonts w:ascii="PT Astra Serif" w:hAnsi="PT Astra Serif"/>
              </w:rPr>
              <w:br/>
              <w:t>и культуры) народов Российской Федерации (за исключением отдел</w:t>
            </w:r>
            <w:r w:rsidRPr="00A96565">
              <w:rPr>
                <w:rFonts w:ascii="PT Astra Serif" w:hAnsi="PT Astra Serif"/>
              </w:rPr>
              <w:t>ь</w:t>
            </w:r>
            <w:r w:rsidRPr="00A96565">
              <w:rPr>
                <w:rFonts w:ascii="PT Astra Serif" w:hAnsi="PT Astra Serif"/>
              </w:rPr>
              <w:t>ных объектов культурного наследия, перечень которых устанавливается Правительством Российской Фед</w:t>
            </w:r>
            <w:r w:rsidRPr="00A96565">
              <w:rPr>
                <w:rFonts w:ascii="PT Astra Serif" w:hAnsi="PT Astra Serif"/>
              </w:rPr>
              <w:t>е</w:t>
            </w:r>
            <w:r w:rsidRPr="00A96565">
              <w:rPr>
                <w:rFonts w:ascii="PT Astra Serif" w:hAnsi="PT Astra Serif"/>
              </w:rPr>
              <w:t>рации), и регионального значения, включённых в единый госуда</w:t>
            </w:r>
            <w:r w:rsidRPr="00A96565">
              <w:rPr>
                <w:rFonts w:ascii="PT Astra Serif" w:hAnsi="PT Astra Serif"/>
              </w:rPr>
              <w:t>р</w:t>
            </w:r>
            <w:r w:rsidRPr="00A96565">
              <w:rPr>
                <w:rFonts w:ascii="PT Astra Serif" w:hAnsi="PT Astra Serif"/>
              </w:rPr>
              <w:t>ственный реестр объектов культу</w:t>
            </w:r>
            <w:r w:rsidRPr="00A96565">
              <w:rPr>
                <w:rFonts w:ascii="PT Astra Serif" w:hAnsi="PT Astra Serif"/>
              </w:rPr>
              <w:t>р</w:t>
            </w:r>
            <w:r w:rsidRPr="00A96565">
              <w:rPr>
                <w:rFonts w:ascii="PT Astra Serif" w:hAnsi="PT Astra Serif"/>
              </w:rPr>
              <w:t xml:space="preserve">ного наследия (памятников истории и культуры) народов Российской Федерации, </w:t>
            </w:r>
            <w:r w:rsidRPr="00A96565">
              <w:rPr>
                <w:rFonts w:ascii="PT Astra Serif" w:hAnsi="PT Astra Serif"/>
              </w:rPr>
              <w:br/>
              <w:t>в проектах проведения изыскател</w:t>
            </w:r>
            <w:r w:rsidRPr="00A96565">
              <w:rPr>
                <w:rFonts w:ascii="PT Astra Serif" w:hAnsi="PT Astra Serif"/>
              </w:rPr>
              <w:t>ь</w:t>
            </w:r>
            <w:r w:rsidRPr="00A96565">
              <w:rPr>
                <w:rFonts w:ascii="PT Astra Serif" w:hAnsi="PT Astra Serif"/>
              </w:rPr>
              <w:t>ских</w:t>
            </w:r>
            <w:proofErr w:type="gramEnd"/>
            <w:r w:rsidRPr="00A96565">
              <w:rPr>
                <w:rFonts w:ascii="PT Astra Serif" w:hAnsi="PT Astra Serif"/>
              </w:rPr>
              <w:t>, проектных, земляных, стро</w:t>
            </w:r>
            <w:r w:rsidRPr="00A96565">
              <w:rPr>
                <w:rFonts w:ascii="PT Astra Serif" w:hAnsi="PT Astra Serif"/>
              </w:rPr>
              <w:t>и</w:t>
            </w:r>
            <w:r w:rsidRPr="00A96565">
              <w:rPr>
                <w:rFonts w:ascii="PT Astra Serif" w:hAnsi="PT Astra Serif"/>
              </w:rPr>
              <w:t>тельных, мелиоративных, хозя</w:t>
            </w:r>
            <w:r w:rsidRPr="00A96565">
              <w:rPr>
                <w:rFonts w:ascii="PT Astra Serif" w:hAnsi="PT Astra Serif"/>
              </w:rPr>
              <w:t>й</w:t>
            </w:r>
            <w:r w:rsidRPr="00A96565">
              <w:rPr>
                <w:rFonts w:ascii="PT Astra Serif" w:hAnsi="PT Astra Serif"/>
              </w:rPr>
              <w:t>ственных работ, работ по использ</w:t>
            </w:r>
            <w:r w:rsidRPr="00A96565">
              <w:rPr>
                <w:rFonts w:ascii="PT Astra Serif" w:hAnsi="PT Astra Serif"/>
              </w:rPr>
              <w:t>о</w:t>
            </w:r>
            <w:r w:rsidRPr="00A96565">
              <w:rPr>
                <w:rFonts w:ascii="PT Astra Serif" w:hAnsi="PT Astra Serif"/>
              </w:rPr>
              <w:t>ванию лесов и иных работ в гран</w:t>
            </w:r>
            <w:r w:rsidRPr="00A96565">
              <w:rPr>
                <w:rFonts w:ascii="PT Astra Serif" w:hAnsi="PT Astra Serif"/>
              </w:rPr>
              <w:t>и</w:t>
            </w:r>
            <w:r w:rsidRPr="00A96565">
              <w:rPr>
                <w:rFonts w:ascii="PT Astra Serif" w:hAnsi="PT Astra Serif"/>
              </w:rPr>
              <w:t>цах территории объекта культурного наследия либо плана проведения спасательных археологических п</w:t>
            </w:r>
            <w:r w:rsidRPr="00A96565">
              <w:rPr>
                <w:rFonts w:ascii="PT Astra Serif" w:hAnsi="PT Astra Serif"/>
              </w:rPr>
              <w:t>о</w:t>
            </w:r>
            <w:r w:rsidRPr="00A96565">
              <w:rPr>
                <w:rFonts w:ascii="PT Astra Serif" w:hAnsi="PT Astra Serif"/>
              </w:rPr>
              <w:t>левых работ, включающих оценку воздействия проводимых работ на указанные объекты культурного наследия</w:t>
            </w:r>
          </w:p>
          <w:p w14:paraId="1AD67383" w14:textId="77777777" w:rsidR="00A96565" w:rsidRPr="00A96565" w:rsidRDefault="00A96565" w:rsidP="00C25992">
            <w:pPr>
              <w:jc w:val="both"/>
              <w:rPr>
                <w:rFonts w:ascii="PT Astra Serif" w:hAnsi="PT Astra Serif"/>
              </w:rPr>
            </w:pPr>
          </w:p>
        </w:tc>
        <w:tc>
          <w:tcPr>
            <w:tcW w:w="3827" w:type="dxa"/>
            <w:tcBorders>
              <w:top w:val="nil"/>
              <w:left w:val="nil"/>
              <w:bottom w:val="single" w:sz="4" w:space="0" w:color="auto"/>
              <w:right w:val="single" w:sz="4" w:space="0" w:color="auto"/>
            </w:tcBorders>
          </w:tcPr>
          <w:p w14:paraId="301A334B" w14:textId="77777777" w:rsidR="00A96565" w:rsidRPr="00A96565" w:rsidRDefault="00A96565" w:rsidP="00C25992">
            <w:pPr>
              <w:jc w:val="both"/>
              <w:rPr>
                <w:rFonts w:ascii="PT Astra Serif" w:hAnsi="PT Astra Serif"/>
              </w:rPr>
            </w:pPr>
            <w:proofErr w:type="gramStart"/>
            <w:r w:rsidRPr="00A96565">
              <w:rPr>
                <w:rFonts w:ascii="PT Astra Serif" w:hAnsi="PT Astra Serif"/>
              </w:rPr>
              <w:t>Приказ комитета культурного наследия Саратовской области от 17 апреля 2026 г. № 01-04/103 «Об утверждении Админ</w:t>
            </w:r>
            <w:r w:rsidRPr="00A96565">
              <w:rPr>
                <w:rFonts w:ascii="PT Astra Serif" w:hAnsi="PT Astra Serif"/>
              </w:rPr>
              <w:t>и</w:t>
            </w:r>
            <w:r w:rsidRPr="00A96565">
              <w:rPr>
                <w:rFonts w:ascii="PT Astra Serif" w:hAnsi="PT Astra Serif"/>
              </w:rPr>
              <w:t>стративного регламента предоставления комитетом культурного наследия Сар</w:t>
            </w:r>
            <w:r w:rsidRPr="00A96565">
              <w:rPr>
                <w:rFonts w:ascii="PT Astra Serif" w:hAnsi="PT Astra Serif"/>
              </w:rPr>
              <w:t>а</w:t>
            </w:r>
            <w:r w:rsidRPr="00A96565">
              <w:rPr>
                <w:rFonts w:ascii="PT Astra Serif" w:hAnsi="PT Astra Serif"/>
              </w:rPr>
              <w:t>товской области государственной услуги по согласованию обязательных разделов об обеспечении сохранности объектов культурного наследия федерального зн</w:t>
            </w:r>
            <w:r w:rsidRPr="00A96565">
              <w:rPr>
                <w:rFonts w:ascii="PT Astra Serif" w:hAnsi="PT Astra Serif"/>
              </w:rPr>
              <w:t>а</w:t>
            </w:r>
            <w:r w:rsidRPr="00A96565">
              <w:rPr>
                <w:rFonts w:ascii="PT Astra Serif" w:hAnsi="PT Astra Serif"/>
              </w:rPr>
              <w:t>чения, включенных в единый госуда</w:t>
            </w:r>
            <w:r w:rsidRPr="00A96565">
              <w:rPr>
                <w:rFonts w:ascii="PT Astra Serif" w:hAnsi="PT Astra Serif"/>
              </w:rPr>
              <w:t>р</w:t>
            </w:r>
            <w:r w:rsidRPr="00A96565">
              <w:rPr>
                <w:rFonts w:ascii="PT Astra Serif" w:hAnsi="PT Astra Serif"/>
              </w:rPr>
              <w:t>ственный реестр объектов культурного наследия (памятников истории и культ</w:t>
            </w:r>
            <w:r w:rsidRPr="00A96565">
              <w:rPr>
                <w:rFonts w:ascii="PT Astra Serif" w:hAnsi="PT Astra Serif"/>
              </w:rPr>
              <w:t>у</w:t>
            </w:r>
            <w:r w:rsidRPr="00A96565">
              <w:rPr>
                <w:rFonts w:ascii="PT Astra Serif" w:hAnsi="PT Astra Serif"/>
              </w:rPr>
              <w:t>ры) народов Российской Федерации (за исключением отдельных объектов кул</w:t>
            </w:r>
            <w:r w:rsidRPr="00A96565">
              <w:rPr>
                <w:rFonts w:ascii="PT Astra Serif" w:hAnsi="PT Astra Serif"/>
              </w:rPr>
              <w:t>ь</w:t>
            </w:r>
            <w:r w:rsidRPr="00A96565">
              <w:rPr>
                <w:rFonts w:ascii="PT Astra Serif" w:hAnsi="PT Astra Serif"/>
              </w:rPr>
              <w:t>турного наследия, перечень которых</w:t>
            </w:r>
            <w:proofErr w:type="gramEnd"/>
            <w:r w:rsidRPr="00A96565">
              <w:rPr>
                <w:rFonts w:ascii="PT Astra Serif" w:hAnsi="PT Astra Serif"/>
              </w:rPr>
              <w:t xml:space="preserve"> устанавливается правительством Росси</w:t>
            </w:r>
            <w:r w:rsidRPr="00A96565">
              <w:rPr>
                <w:rFonts w:ascii="PT Astra Serif" w:hAnsi="PT Astra Serif"/>
              </w:rPr>
              <w:t>й</w:t>
            </w:r>
            <w:r w:rsidRPr="00A96565">
              <w:rPr>
                <w:rFonts w:ascii="PT Astra Serif" w:hAnsi="PT Astra Serif"/>
              </w:rPr>
              <w:t>ской Федерации), и регионального знач</w:t>
            </w:r>
            <w:r w:rsidRPr="00A96565">
              <w:rPr>
                <w:rFonts w:ascii="PT Astra Serif" w:hAnsi="PT Astra Serif"/>
              </w:rPr>
              <w:t>е</w:t>
            </w:r>
            <w:r w:rsidRPr="00A96565">
              <w:rPr>
                <w:rFonts w:ascii="PT Astra Serif" w:hAnsi="PT Astra Serif"/>
              </w:rPr>
              <w:t>ния, включенных в единый государстве</w:t>
            </w:r>
            <w:r w:rsidRPr="00A96565">
              <w:rPr>
                <w:rFonts w:ascii="PT Astra Serif" w:hAnsi="PT Astra Serif"/>
              </w:rPr>
              <w:t>н</w:t>
            </w:r>
            <w:r w:rsidRPr="00A96565">
              <w:rPr>
                <w:rFonts w:ascii="PT Astra Serif" w:hAnsi="PT Astra Serif"/>
              </w:rPr>
              <w:t>ный реестр объектов культурного насл</w:t>
            </w:r>
            <w:r w:rsidRPr="00A96565">
              <w:rPr>
                <w:rFonts w:ascii="PT Astra Serif" w:hAnsi="PT Astra Serif"/>
              </w:rPr>
              <w:t>е</w:t>
            </w:r>
            <w:r w:rsidRPr="00A96565">
              <w:rPr>
                <w:rFonts w:ascii="PT Astra Serif" w:hAnsi="PT Astra Serif"/>
              </w:rPr>
              <w:t>дия (памятников истории и культуры) народов Российской Федерации, в прое</w:t>
            </w:r>
            <w:r w:rsidRPr="00A96565">
              <w:rPr>
                <w:rFonts w:ascii="PT Astra Serif" w:hAnsi="PT Astra Serif"/>
              </w:rPr>
              <w:t>к</w:t>
            </w:r>
            <w:r w:rsidRPr="00A96565">
              <w:rPr>
                <w:rFonts w:ascii="PT Astra Serif" w:hAnsi="PT Astra Serif"/>
              </w:rPr>
              <w:t>тах проведения изыскательских, проек</w:t>
            </w:r>
            <w:r w:rsidRPr="00A96565">
              <w:rPr>
                <w:rFonts w:ascii="PT Astra Serif" w:hAnsi="PT Astra Serif"/>
              </w:rPr>
              <w:t>т</w:t>
            </w:r>
            <w:r w:rsidRPr="00A96565">
              <w:rPr>
                <w:rFonts w:ascii="PT Astra Serif" w:hAnsi="PT Astra Serif"/>
              </w:rPr>
              <w:t>ных, земляных, строительных, мелиор</w:t>
            </w:r>
            <w:r w:rsidRPr="00A96565">
              <w:rPr>
                <w:rFonts w:ascii="PT Astra Serif" w:hAnsi="PT Astra Serif"/>
              </w:rPr>
              <w:t>а</w:t>
            </w:r>
            <w:r w:rsidRPr="00A96565">
              <w:rPr>
                <w:rFonts w:ascii="PT Astra Serif" w:hAnsi="PT Astra Serif"/>
              </w:rPr>
              <w:t>тивных, хозяйственных работ, работ по использованию лесов и иных</w:t>
            </w:r>
          </w:p>
          <w:p w14:paraId="782EA1C1" w14:textId="77777777" w:rsidR="00A96565" w:rsidRPr="00A96565" w:rsidRDefault="00A96565" w:rsidP="00C25992">
            <w:pPr>
              <w:jc w:val="both"/>
              <w:rPr>
                <w:rFonts w:ascii="PT Astra Serif" w:hAnsi="PT Astra Serif"/>
              </w:rPr>
            </w:pPr>
            <w:r w:rsidRPr="00A96565">
              <w:rPr>
                <w:rFonts w:ascii="PT Astra Serif" w:hAnsi="PT Astra Serif"/>
              </w:rPr>
              <w:t>работ в границах территории объекта культурного наследия либо плана пров</w:t>
            </w:r>
            <w:r w:rsidRPr="00A96565">
              <w:rPr>
                <w:rFonts w:ascii="PT Astra Serif" w:hAnsi="PT Astra Serif"/>
              </w:rPr>
              <w:t>е</w:t>
            </w:r>
            <w:r w:rsidRPr="00A96565">
              <w:rPr>
                <w:rFonts w:ascii="PT Astra Serif" w:hAnsi="PT Astra Serif"/>
              </w:rPr>
              <w:t>дения спасательных археологических полевых работ, включающих оценку во</w:t>
            </w:r>
            <w:r w:rsidRPr="00A96565">
              <w:rPr>
                <w:rFonts w:ascii="PT Astra Serif" w:hAnsi="PT Astra Serif"/>
              </w:rPr>
              <w:t>з</w:t>
            </w:r>
            <w:r w:rsidRPr="00A96565">
              <w:rPr>
                <w:rFonts w:ascii="PT Astra Serif" w:hAnsi="PT Astra Serif"/>
              </w:rPr>
              <w:t>действия проводимых работ на указанные объекты культурного наследия</w:t>
            </w:r>
          </w:p>
        </w:tc>
      </w:tr>
      <w:tr w:rsidR="00A96565" w:rsidRPr="00A96565" w14:paraId="07D9F756"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19092EDE"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17</w:t>
            </w:r>
          </w:p>
        </w:tc>
        <w:tc>
          <w:tcPr>
            <w:tcW w:w="2445" w:type="dxa"/>
            <w:tcBorders>
              <w:top w:val="nil"/>
              <w:left w:val="nil"/>
              <w:bottom w:val="single" w:sz="4" w:space="0" w:color="auto"/>
              <w:right w:val="single" w:sz="4" w:space="0" w:color="auto"/>
            </w:tcBorders>
            <w:hideMark/>
          </w:tcPr>
          <w:p w14:paraId="1057BBD7" w14:textId="77777777" w:rsidR="00A96565" w:rsidRPr="00A96565" w:rsidRDefault="00A96565" w:rsidP="00C25992">
            <w:pPr>
              <w:rPr>
                <w:rFonts w:ascii="PT Astra Serif" w:hAnsi="PT Astra Serif"/>
              </w:rPr>
            </w:pPr>
            <w:r w:rsidRPr="00A96565">
              <w:rPr>
                <w:rFonts w:ascii="PT Astra Serif" w:hAnsi="PT Astra Serif"/>
              </w:rPr>
              <w:t>Комитет молодежной политики области</w:t>
            </w:r>
          </w:p>
        </w:tc>
        <w:tc>
          <w:tcPr>
            <w:tcW w:w="3402" w:type="dxa"/>
            <w:tcBorders>
              <w:top w:val="nil"/>
              <w:left w:val="nil"/>
              <w:bottom w:val="single" w:sz="4" w:space="0" w:color="auto"/>
              <w:right w:val="single" w:sz="4" w:space="0" w:color="auto"/>
            </w:tcBorders>
          </w:tcPr>
          <w:p w14:paraId="10CDDBA2" w14:textId="77777777" w:rsidR="00A96565" w:rsidRPr="00A96565" w:rsidRDefault="00A96565" w:rsidP="00C25992">
            <w:pPr>
              <w:jc w:val="both"/>
              <w:rPr>
                <w:rFonts w:ascii="PT Astra Serif" w:hAnsi="PT Astra Serif"/>
              </w:rPr>
            </w:pPr>
            <w:r w:rsidRPr="00A96565">
              <w:rPr>
                <w:rFonts w:ascii="PT Astra Serif" w:hAnsi="PT Astra Serif"/>
              </w:rPr>
              <w:t>Включение в областной реестр м</w:t>
            </w:r>
            <w:r w:rsidRPr="00A96565">
              <w:rPr>
                <w:rFonts w:ascii="PT Astra Serif" w:hAnsi="PT Astra Serif"/>
              </w:rPr>
              <w:t>о</w:t>
            </w:r>
            <w:r w:rsidRPr="00A96565">
              <w:rPr>
                <w:rFonts w:ascii="PT Astra Serif" w:hAnsi="PT Astra Serif"/>
              </w:rPr>
              <w:t>лодежных и детских объединений, пользующихся государственной поддержкой</w:t>
            </w:r>
          </w:p>
        </w:tc>
        <w:tc>
          <w:tcPr>
            <w:tcW w:w="3827" w:type="dxa"/>
            <w:tcBorders>
              <w:top w:val="nil"/>
              <w:left w:val="nil"/>
              <w:bottom w:val="single" w:sz="4" w:space="0" w:color="auto"/>
              <w:right w:val="single" w:sz="4" w:space="0" w:color="auto"/>
            </w:tcBorders>
          </w:tcPr>
          <w:p w14:paraId="446F95FE"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Приказ комитета молодежной политики от 01 августа 2025 г. № 59-од </w:t>
            </w:r>
            <w:r w:rsidRPr="00A96565">
              <w:rPr>
                <w:rFonts w:ascii="PT Astra Serif" w:eastAsiaTheme="minorHAnsi" w:hAnsi="PT Astra Serif" w:cs="PT Astra Serif"/>
                <w:lang w:eastAsia="en-US"/>
              </w:rPr>
              <w:t>«Об утве</w:t>
            </w:r>
            <w:r w:rsidRPr="00A96565">
              <w:rPr>
                <w:rFonts w:ascii="PT Astra Serif" w:eastAsiaTheme="minorHAnsi" w:hAnsi="PT Astra Serif" w:cs="PT Astra Serif"/>
                <w:lang w:eastAsia="en-US"/>
              </w:rPr>
              <w:t>р</w:t>
            </w:r>
            <w:r w:rsidRPr="00A96565">
              <w:rPr>
                <w:rFonts w:ascii="PT Astra Serif" w:eastAsiaTheme="minorHAnsi" w:hAnsi="PT Astra Serif" w:cs="PT Astra Serif"/>
                <w:lang w:eastAsia="en-US"/>
              </w:rPr>
              <w:t xml:space="preserve">ждении Административного регламента предоставления государственной услуги «Включение </w:t>
            </w:r>
            <w:r w:rsidRPr="00A96565">
              <w:rPr>
                <w:rFonts w:ascii="PT Astra Serif" w:eastAsiaTheme="minorHAnsi" w:hAnsi="PT Astra Serif" w:cs="PT Astra Serif"/>
                <w:lang w:eastAsia="en-US"/>
              </w:rPr>
              <w:br/>
              <w:t xml:space="preserve">в областной реестр молодежных </w:t>
            </w:r>
            <w:r w:rsidRPr="00A96565">
              <w:rPr>
                <w:rFonts w:ascii="PT Astra Serif" w:eastAsiaTheme="minorHAnsi" w:hAnsi="PT Astra Serif" w:cs="PT Astra Serif"/>
                <w:lang w:eastAsia="en-US"/>
              </w:rPr>
              <w:br/>
              <w:t>и детских объединений, пользующихся государственной поддержкой»</w:t>
            </w:r>
          </w:p>
        </w:tc>
      </w:tr>
      <w:tr w:rsidR="00A96565" w:rsidRPr="00A96565" w14:paraId="0DD3652D"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4FF24B59"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18</w:t>
            </w:r>
          </w:p>
        </w:tc>
        <w:tc>
          <w:tcPr>
            <w:tcW w:w="2445" w:type="dxa"/>
            <w:tcBorders>
              <w:top w:val="nil"/>
              <w:left w:val="nil"/>
              <w:bottom w:val="single" w:sz="4" w:space="0" w:color="auto"/>
              <w:right w:val="single" w:sz="4" w:space="0" w:color="auto"/>
            </w:tcBorders>
            <w:hideMark/>
          </w:tcPr>
          <w:p w14:paraId="1D417C83"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Комитет охотничьего хозяйства и рыболовства области</w:t>
            </w:r>
          </w:p>
        </w:tc>
        <w:tc>
          <w:tcPr>
            <w:tcW w:w="3402" w:type="dxa"/>
            <w:tcBorders>
              <w:top w:val="nil"/>
              <w:left w:val="nil"/>
              <w:bottom w:val="single" w:sz="4" w:space="0" w:color="auto"/>
              <w:right w:val="single" w:sz="4" w:space="0" w:color="auto"/>
            </w:tcBorders>
          </w:tcPr>
          <w:p w14:paraId="745265A2" w14:textId="77777777" w:rsidR="00A96565" w:rsidRPr="00A96565" w:rsidRDefault="00A96565" w:rsidP="00C25992">
            <w:pPr>
              <w:jc w:val="both"/>
              <w:rPr>
                <w:rFonts w:ascii="PT Astra Serif" w:hAnsi="PT Astra Serif"/>
              </w:rPr>
            </w:pPr>
            <w:r w:rsidRPr="00A96565">
              <w:rPr>
                <w:rFonts w:ascii="PT Astra Serif" w:hAnsi="PT Astra Serif"/>
              </w:rPr>
              <w:t>Подготовка и заключение договора пользования водными биоресурсами, которые отнесены к объектам рыб</w:t>
            </w:r>
            <w:r w:rsidRPr="00A96565">
              <w:rPr>
                <w:rFonts w:ascii="PT Astra Serif" w:hAnsi="PT Astra Serif"/>
              </w:rPr>
              <w:t>о</w:t>
            </w:r>
            <w:r w:rsidRPr="00A96565">
              <w:rPr>
                <w:rFonts w:ascii="PT Astra Serif" w:hAnsi="PT Astra Serif"/>
              </w:rPr>
              <w:t>ловства и общий допустимый улов которых не устанавливается, в о</w:t>
            </w:r>
            <w:r w:rsidRPr="00A96565">
              <w:rPr>
                <w:rFonts w:ascii="PT Astra Serif" w:hAnsi="PT Astra Serif"/>
              </w:rPr>
              <w:t>т</w:t>
            </w:r>
            <w:r w:rsidRPr="00A96565">
              <w:rPr>
                <w:rFonts w:ascii="PT Astra Serif" w:hAnsi="PT Astra Serif"/>
              </w:rPr>
              <w:t>ношении водных биологических ресурсов внутренних вод Росси</w:t>
            </w:r>
            <w:r w:rsidRPr="00A96565">
              <w:rPr>
                <w:rFonts w:ascii="PT Astra Serif" w:hAnsi="PT Astra Serif"/>
              </w:rPr>
              <w:t>й</w:t>
            </w:r>
            <w:r w:rsidRPr="00A96565">
              <w:rPr>
                <w:rFonts w:ascii="PT Astra Serif" w:hAnsi="PT Astra Serif"/>
              </w:rPr>
              <w:t>ской Федерации (за исключением внутренних морских вод Российской Федерации)</w:t>
            </w:r>
          </w:p>
          <w:p w14:paraId="1811F2F6" w14:textId="77777777" w:rsidR="00A96565" w:rsidRPr="00A96565" w:rsidRDefault="00A96565" w:rsidP="00C25992">
            <w:pPr>
              <w:jc w:val="both"/>
              <w:rPr>
                <w:rFonts w:ascii="PT Astra Serif" w:hAnsi="PT Astra Serif" w:cs="Calibri"/>
                <w:color w:val="000000"/>
              </w:rPr>
            </w:pPr>
          </w:p>
        </w:tc>
        <w:tc>
          <w:tcPr>
            <w:tcW w:w="3827" w:type="dxa"/>
            <w:tcBorders>
              <w:top w:val="nil"/>
              <w:left w:val="nil"/>
              <w:bottom w:val="single" w:sz="4" w:space="0" w:color="auto"/>
              <w:right w:val="single" w:sz="4" w:space="0" w:color="auto"/>
            </w:tcBorders>
          </w:tcPr>
          <w:p w14:paraId="03A28BA2" w14:textId="77777777" w:rsidR="00A96565" w:rsidRPr="00A96565" w:rsidRDefault="00A96565" w:rsidP="00C25992">
            <w:pPr>
              <w:jc w:val="both"/>
              <w:rPr>
                <w:rFonts w:ascii="PT Astra Serif" w:hAnsi="PT Astra Serif"/>
                <w:color w:val="000000" w:themeColor="text1"/>
              </w:rPr>
            </w:pPr>
            <w:r w:rsidRPr="00A96565">
              <w:rPr>
                <w:rFonts w:ascii="PT Astra Serif" w:hAnsi="PT Astra Serif"/>
                <w:color w:val="000000" w:themeColor="text1"/>
              </w:rPr>
              <w:t xml:space="preserve">Приказ </w:t>
            </w:r>
            <w:r w:rsidRPr="00A96565">
              <w:rPr>
                <w:rFonts w:ascii="PT Astra Serif" w:hAnsi="PT Astra Serif"/>
                <w:color w:val="000000"/>
              </w:rPr>
              <w:t>Министерства сельского хозя</w:t>
            </w:r>
            <w:r w:rsidRPr="00A96565">
              <w:rPr>
                <w:rFonts w:ascii="PT Astra Serif" w:hAnsi="PT Astra Serif"/>
                <w:color w:val="000000"/>
              </w:rPr>
              <w:t>й</w:t>
            </w:r>
            <w:r w:rsidRPr="00A96565">
              <w:rPr>
                <w:rFonts w:ascii="PT Astra Serif" w:hAnsi="PT Astra Serif"/>
                <w:color w:val="000000"/>
              </w:rPr>
              <w:t xml:space="preserve">ства </w:t>
            </w:r>
            <w:r w:rsidRPr="00A96565">
              <w:rPr>
                <w:rFonts w:ascii="PT Astra Serif" w:hAnsi="PT Astra Serif"/>
                <w:color w:val="000000" w:themeColor="text1"/>
              </w:rPr>
              <w:t xml:space="preserve"> от 7 апреля 2016 г. № 134 «Об утверждении административного регл</w:t>
            </w:r>
            <w:r w:rsidRPr="00A96565">
              <w:rPr>
                <w:rFonts w:ascii="PT Astra Serif" w:hAnsi="PT Astra Serif"/>
                <w:color w:val="000000" w:themeColor="text1"/>
              </w:rPr>
              <w:t>а</w:t>
            </w:r>
            <w:r w:rsidRPr="00A96565">
              <w:rPr>
                <w:rFonts w:ascii="PT Astra Serif" w:hAnsi="PT Astra Serif"/>
                <w:color w:val="000000" w:themeColor="text1"/>
              </w:rPr>
              <w:t>мента по предоставлению органами и</w:t>
            </w:r>
            <w:r w:rsidRPr="00A96565">
              <w:rPr>
                <w:rFonts w:ascii="PT Astra Serif" w:hAnsi="PT Astra Serif"/>
                <w:color w:val="000000" w:themeColor="text1"/>
              </w:rPr>
              <w:t>с</w:t>
            </w:r>
            <w:r w:rsidRPr="00A96565">
              <w:rPr>
                <w:rFonts w:ascii="PT Astra Serif" w:hAnsi="PT Astra Serif"/>
                <w:color w:val="000000" w:themeColor="text1"/>
              </w:rPr>
              <w:t>полнительной власти субъектов росси</w:t>
            </w:r>
            <w:r w:rsidRPr="00A96565">
              <w:rPr>
                <w:rFonts w:ascii="PT Astra Serif" w:hAnsi="PT Astra Serif"/>
                <w:color w:val="000000" w:themeColor="text1"/>
              </w:rPr>
              <w:t>й</w:t>
            </w:r>
            <w:r w:rsidRPr="00A96565">
              <w:rPr>
                <w:rFonts w:ascii="PT Astra Serif" w:hAnsi="PT Astra Serif"/>
                <w:color w:val="000000" w:themeColor="text1"/>
              </w:rPr>
              <w:t>ской федерации государственной услуги в сфере переданных полномочий росси</w:t>
            </w:r>
            <w:r w:rsidRPr="00A96565">
              <w:rPr>
                <w:rFonts w:ascii="PT Astra Serif" w:hAnsi="PT Astra Serif"/>
                <w:color w:val="000000" w:themeColor="text1"/>
              </w:rPr>
              <w:t>й</w:t>
            </w:r>
            <w:r w:rsidRPr="00A96565">
              <w:rPr>
                <w:rFonts w:ascii="PT Astra Serif" w:hAnsi="PT Astra Serif"/>
                <w:color w:val="000000" w:themeColor="text1"/>
              </w:rPr>
              <w:t>ской федерации по заключению с юрид</w:t>
            </w:r>
            <w:r w:rsidRPr="00A96565">
              <w:rPr>
                <w:rFonts w:ascii="PT Astra Serif" w:hAnsi="PT Astra Serif"/>
                <w:color w:val="000000" w:themeColor="text1"/>
              </w:rPr>
              <w:t>и</w:t>
            </w:r>
            <w:r w:rsidRPr="00A96565">
              <w:rPr>
                <w:rFonts w:ascii="PT Astra Serif" w:hAnsi="PT Astra Serif"/>
                <w:color w:val="000000" w:themeColor="text1"/>
              </w:rPr>
              <w:t>ческими лицами и индивидуальными предпринимателями договоров пользов</w:t>
            </w:r>
            <w:r w:rsidRPr="00A96565">
              <w:rPr>
                <w:rFonts w:ascii="PT Astra Serif" w:hAnsi="PT Astra Serif"/>
                <w:color w:val="000000" w:themeColor="text1"/>
              </w:rPr>
              <w:t>а</w:t>
            </w:r>
            <w:r w:rsidRPr="00A96565">
              <w:rPr>
                <w:rFonts w:ascii="PT Astra Serif" w:hAnsi="PT Astra Serif"/>
                <w:color w:val="000000" w:themeColor="text1"/>
              </w:rPr>
              <w:t>ния водными биологическими ресурсами, общий допустимый улов которых не устанавливается»</w:t>
            </w:r>
          </w:p>
        </w:tc>
      </w:tr>
      <w:tr w:rsidR="00A96565" w:rsidRPr="00A96565" w14:paraId="3A553456"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01DD1FFB"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19</w:t>
            </w:r>
          </w:p>
        </w:tc>
        <w:tc>
          <w:tcPr>
            <w:tcW w:w="2445" w:type="dxa"/>
            <w:tcBorders>
              <w:top w:val="nil"/>
              <w:left w:val="nil"/>
              <w:bottom w:val="single" w:sz="4" w:space="0" w:color="auto"/>
              <w:right w:val="single" w:sz="4" w:space="0" w:color="auto"/>
            </w:tcBorders>
            <w:hideMark/>
          </w:tcPr>
          <w:p w14:paraId="1B208F3E" w14:textId="77777777" w:rsidR="00A96565" w:rsidRPr="00A96565" w:rsidRDefault="00A96565" w:rsidP="00C25992">
            <w:pPr>
              <w:jc w:val="both"/>
              <w:rPr>
                <w:rFonts w:ascii="PT Astra Serif" w:hAnsi="PT Astra Serif"/>
              </w:rPr>
            </w:pPr>
            <w:r w:rsidRPr="00A96565">
              <w:rPr>
                <w:rFonts w:ascii="PT Astra Serif" w:hAnsi="PT Astra Serif"/>
              </w:rPr>
              <w:t>Администрация муниц</w:t>
            </w:r>
            <w:r w:rsidRPr="00A96565">
              <w:rPr>
                <w:rFonts w:ascii="PT Astra Serif" w:hAnsi="PT Astra Serif"/>
              </w:rPr>
              <w:t>и</w:t>
            </w:r>
            <w:r w:rsidRPr="00A96565">
              <w:rPr>
                <w:rFonts w:ascii="PT Astra Serif" w:hAnsi="PT Astra Serif"/>
              </w:rPr>
              <w:t xml:space="preserve">пального образования </w:t>
            </w:r>
            <w:r w:rsidRPr="00A96565">
              <w:rPr>
                <w:rFonts w:ascii="PT Astra Serif" w:hAnsi="PT Astra Serif"/>
              </w:rPr>
              <w:lastRenderedPageBreak/>
              <w:t>«Город Саратов»</w:t>
            </w:r>
          </w:p>
        </w:tc>
        <w:tc>
          <w:tcPr>
            <w:tcW w:w="3402" w:type="dxa"/>
            <w:tcBorders>
              <w:top w:val="nil"/>
              <w:left w:val="nil"/>
              <w:bottom w:val="single" w:sz="4" w:space="0" w:color="auto"/>
              <w:right w:val="single" w:sz="4" w:space="0" w:color="auto"/>
            </w:tcBorders>
          </w:tcPr>
          <w:p w14:paraId="4B23F3B3" w14:textId="77777777" w:rsidR="00A96565" w:rsidRPr="00A96565" w:rsidRDefault="00A96565" w:rsidP="00C25992">
            <w:pPr>
              <w:jc w:val="both"/>
              <w:rPr>
                <w:rFonts w:ascii="PT Astra Serif" w:hAnsi="PT Astra Serif"/>
              </w:rPr>
            </w:pPr>
            <w:r w:rsidRPr="00A96565">
              <w:rPr>
                <w:rFonts w:ascii="PT Astra Serif" w:hAnsi="PT Astra Serif"/>
              </w:rPr>
              <w:lastRenderedPageBreak/>
              <w:t xml:space="preserve">Назначение ежемесячной доплаты к пенсии лицам, </w:t>
            </w:r>
          </w:p>
          <w:p w14:paraId="3D48F105" w14:textId="77777777" w:rsidR="00A96565" w:rsidRPr="00A96565" w:rsidRDefault="00A96565" w:rsidP="00C25992">
            <w:pPr>
              <w:jc w:val="both"/>
              <w:rPr>
                <w:rFonts w:ascii="PT Astra Serif" w:hAnsi="PT Astra Serif"/>
              </w:rPr>
            </w:pPr>
            <w:proofErr w:type="gramStart"/>
            <w:r w:rsidRPr="00A96565">
              <w:rPr>
                <w:rFonts w:ascii="PT Astra Serif" w:hAnsi="PT Astra Serif"/>
              </w:rPr>
              <w:lastRenderedPageBreak/>
              <w:t>замещавшим</w:t>
            </w:r>
            <w:proofErr w:type="gramEnd"/>
            <w:r w:rsidRPr="00A96565">
              <w:rPr>
                <w:rFonts w:ascii="PT Astra Serif" w:hAnsi="PT Astra Serif"/>
              </w:rPr>
              <w:t xml:space="preserve"> должности муниц</w:t>
            </w:r>
            <w:r w:rsidRPr="00A96565">
              <w:rPr>
                <w:rFonts w:ascii="PT Astra Serif" w:hAnsi="PT Astra Serif"/>
              </w:rPr>
              <w:t>и</w:t>
            </w:r>
            <w:r w:rsidRPr="00A96565">
              <w:rPr>
                <w:rFonts w:ascii="PT Astra Serif" w:hAnsi="PT Astra Serif"/>
              </w:rPr>
              <w:t>пальной службы в муниципальном образовании «Город Саратов»</w:t>
            </w:r>
          </w:p>
        </w:tc>
        <w:tc>
          <w:tcPr>
            <w:tcW w:w="3827" w:type="dxa"/>
            <w:tcBorders>
              <w:top w:val="nil"/>
              <w:left w:val="nil"/>
              <w:bottom w:val="single" w:sz="4" w:space="0" w:color="auto"/>
              <w:right w:val="single" w:sz="4" w:space="0" w:color="auto"/>
            </w:tcBorders>
          </w:tcPr>
          <w:p w14:paraId="3253223C"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lastRenderedPageBreak/>
              <w:t>Администрация муниципального образ</w:t>
            </w:r>
            <w:r w:rsidRPr="00A96565">
              <w:rPr>
                <w:rFonts w:ascii="PT Astra Serif" w:hAnsi="PT Astra Serif" w:cs="Calibri"/>
                <w:color w:val="000000"/>
              </w:rPr>
              <w:t>о</w:t>
            </w:r>
            <w:r w:rsidRPr="00A96565">
              <w:rPr>
                <w:rFonts w:ascii="PT Astra Serif" w:hAnsi="PT Astra Serif" w:cs="Calibri"/>
                <w:color w:val="000000"/>
              </w:rPr>
              <w:t xml:space="preserve">вания «Город Саратов» Постановление от </w:t>
            </w:r>
            <w:r w:rsidRPr="00A96565">
              <w:rPr>
                <w:rFonts w:ascii="PT Astra Serif" w:hAnsi="PT Astra Serif" w:cs="Calibri"/>
                <w:color w:val="000000"/>
              </w:rPr>
              <w:lastRenderedPageBreak/>
              <w:t xml:space="preserve">1 июня 2022 г. </w:t>
            </w:r>
            <w:r w:rsidRPr="00A96565">
              <w:rPr>
                <w:rFonts w:ascii="PT Astra Serif" w:hAnsi="PT Astra Serif" w:cs="Calibri"/>
                <w:color w:val="000000"/>
              </w:rPr>
              <w:br/>
              <w:t>№ 2270 «Об утверждении Администр</w:t>
            </w:r>
            <w:r w:rsidRPr="00A96565">
              <w:rPr>
                <w:rFonts w:ascii="PT Astra Serif" w:hAnsi="PT Astra Serif" w:cs="Calibri"/>
                <w:color w:val="000000"/>
              </w:rPr>
              <w:t>а</w:t>
            </w:r>
            <w:r w:rsidRPr="00A96565">
              <w:rPr>
                <w:rFonts w:ascii="PT Astra Serif" w:hAnsi="PT Astra Serif" w:cs="Calibri"/>
                <w:color w:val="000000"/>
              </w:rPr>
              <w:t>тивного регламента предоставления м</w:t>
            </w:r>
            <w:r w:rsidRPr="00A96565">
              <w:rPr>
                <w:rFonts w:ascii="PT Astra Serif" w:hAnsi="PT Astra Serif" w:cs="Calibri"/>
                <w:color w:val="000000"/>
              </w:rPr>
              <w:t>у</w:t>
            </w:r>
            <w:r w:rsidRPr="00A96565">
              <w:rPr>
                <w:rFonts w:ascii="PT Astra Serif" w:hAnsi="PT Astra Serif" w:cs="Calibri"/>
                <w:color w:val="000000"/>
              </w:rPr>
              <w:t>ниципальной услуги «Назначение ежем</w:t>
            </w:r>
            <w:r w:rsidRPr="00A96565">
              <w:rPr>
                <w:rFonts w:ascii="PT Astra Serif" w:hAnsi="PT Astra Serif" w:cs="Calibri"/>
                <w:color w:val="000000"/>
              </w:rPr>
              <w:t>е</w:t>
            </w:r>
            <w:r w:rsidRPr="00A96565">
              <w:rPr>
                <w:rFonts w:ascii="PT Astra Serif" w:hAnsi="PT Astra Serif" w:cs="Calibri"/>
                <w:color w:val="000000"/>
              </w:rPr>
              <w:t>сячной доплаты к пенсии лицам, зам</w:t>
            </w:r>
            <w:r w:rsidRPr="00A96565">
              <w:rPr>
                <w:rFonts w:ascii="PT Astra Serif" w:hAnsi="PT Astra Serif" w:cs="Calibri"/>
                <w:color w:val="000000"/>
              </w:rPr>
              <w:t>е</w:t>
            </w:r>
            <w:r w:rsidRPr="00A96565">
              <w:rPr>
                <w:rFonts w:ascii="PT Astra Serif" w:hAnsi="PT Astra Serif" w:cs="Calibri"/>
                <w:color w:val="000000"/>
              </w:rPr>
              <w:t xml:space="preserve">щавшим должности муниципальной службы </w:t>
            </w:r>
            <w:r w:rsidRPr="00A96565">
              <w:rPr>
                <w:rFonts w:ascii="PT Astra Serif" w:hAnsi="PT Astra Serif" w:cs="Calibri"/>
                <w:color w:val="000000"/>
              </w:rPr>
              <w:br/>
              <w:t>в муниципальном образовании «Город Саратов»</w:t>
            </w:r>
          </w:p>
        </w:tc>
      </w:tr>
      <w:tr w:rsidR="00A96565" w:rsidRPr="00A96565" w14:paraId="165FA6EE" w14:textId="77777777" w:rsidTr="00C25992">
        <w:trPr>
          <w:trHeight w:val="60"/>
        </w:trPr>
        <w:tc>
          <w:tcPr>
            <w:tcW w:w="547" w:type="dxa"/>
            <w:tcBorders>
              <w:top w:val="nil"/>
              <w:left w:val="single" w:sz="4" w:space="0" w:color="auto"/>
              <w:bottom w:val="single" w:sz="4" w:space="0" w:color="auto"/>
              <w:right w:val="single" w:sz="4" w:space="0" w:color="auto"/>
            </w:tcBorders>
            <w:hideMark/>
          </w:tcPr>
          <w:p w14:paraId="71C5873A"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lastRenderedPageBreak/>
              <w:t>20</w:t>
            </w:r>
          </w:p>
        </w:tc>
        <w:tc>
          <w:tcPr>
            <w:tcW w:w="2445" w:type="dxa"/>
            <w:tcBorders>
              <w:top w:val="nil"/>
              <w:left w:val="nil"/>
              <w:bottom w:val="single" w:sz="4" w:space="0" w:color="auto"/>
              <w:right w:val="single" w:sz="4" w:space="0" w:color="auto"/>
            </w:tcBorders>
            <w:hideMark/>
          </w:tcPr>
          <w:p w14:paraId="41E1C0EB" w14:textId="77777777" w:rsidR="00A96565" w:rsidRPr="00A96565" w:rsidRDefault="00A96565" w:rsidP="00C25992">
            <w:pPr>
              <w:jc w:val="both"/>
              <w:rPr>
                <w:rFonts w:ascii="PT Astra Serif" w:hAnsi="PT Astra Serif" w:cs="Calibri"/>
                <w:color w:val="000000"/>
              </w:rPr>
            </w:pPr>
            <w:r w:rsidRPr="00A96565">
              <w:rPr>
                <w:rFonts w:ascii="PT Astra Serif" w:hAnsi="PT Astra Serif"/>
              </w:rPr>
              <w:t>Администрация муниц</w:t>
            </w:r>
            <w:r w:rsidRPr="00A96565">
              <w:rPr>
                <w:rFonts w:ascii="PT Astra Serif" w:hAnsi="PT Astra Serif"/>
              </w:rPr>
              <w:t>и</w:t>
            </w:r>
            <w:r w:rsidRPr="00A96565">
              <w:rPr>
                <w:rFonts w:ascii="PT Astra Serif" w:hAnsi="PT Astra Serif"/>
              </w:rPr>
              <w:t>пального образования «Город Саратов»</w:t>
            </w:r>
          </w:p>
        </w:tc>
        <w:tc>
          <w:tcPr>
            <w:tcW w:w="3402" w:type="dxa"/>
            <w:tcBorders>
              <w:top w:val="nil"/>
              <w:left w:val="nil"/>
              <w:bottom w:val="single" w:sz="4" w:space="0" w:color="auto"/>
              <w:right w:val="single" w:sz="4" w:space="0" w:color="auto"/>
            </w:tcBorders>
          </w:tcPr>
          <w:p w14:paraId="0CB2D329" w14:textId="77777777" w:rsidR="00A96565" w:rsidRPr="00A96565" w:rsidRDefault="00A96565" w:rsidP="00C25992">
            <w:pPr>
              <w:jc w:val="both"/>
              <w:rPr>
                <w:rFonts w:ascii="PT Astra Serif" w:hAnsi="PT Astra Serif"/>
              </w:rPr>
            </w:pPr>
            <w:r w:rsidRPr="00A96565">
              <w:rPr>
                <w:rFonts w:ascii="PT Astra Serif" w:hAnsi="PT Astra Serif"/>
              </w:rPr>
              <w:t>Назначение пенсии за выслугу лет лицам, замещавшим должности м</w:t>
            </w:r>
            <w:r w:rsidRPr="00A96565">
              <w:rPr>
                <w:rFonts w:ascii="PT Astra Serif" w:hAnsi="PT Astra Serif"/>
              </w:rPr>
              <w:t>у</w:t>
            </w:r>
            <w:r w:rsidRPr="00A96565">
              <w:rPr>
                <w:rFonts w:ascii="PT Astra Serif" w:hAnsi="PT Astra Serif"/>
              </w:rPr>
              <w:t>ниципальной службы в муниципал</w:t>
            </w:r>
            <w:r w:rsidRPr="00A96565">
              <w:rPr>
                <w:rFonts w:ascii="PT Astra Serif" w:hAnsi="PT Astra Serif"/>
              </w:rPr>
              <w:t>ь</w:t>
            </w:r>
            <w:r w:rsidRPr="00A96565">
              <w:rPr>
                <w:rFonts w:ascii="PT Astra Serif" w:hAnsi="PT Astra Serif"/>
              </w:rPr>
              <w:t>ном образовании «Город Саратов»</w:t>
            </w:r>
          </w:p>
        </w:tc>
        <w:tc>
          <w:tcPr>
            <w:tcW w:w="3827" w:type="dxa"/>
            <w:tcBorders>
              <w:top w:val="nil"/>
              <w:left w:val="nil"/>
              <w:bottom w:val="single" w:sz="4" w:space="0" w:color="auto"/>
              <w:right w:val="single" w:sz="4" w:space="0" w:color="auto"/>
            </w:tcBorders>
          </w:tcPr>
          <w:p w14:paraId="435B92ED"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Администрация муниципального образ</w:t>
            </w:r>
            <w:r w:rsidRPr="00A96565">
              <w:rPr>
                <w:rFonts w:ascii="PT Astra Serif" w:hAnsi="PT Astra Serif" w:cs="Calibri"/>
                <w:color w:val="000000"/>
              </w:rPr>
              <w:t>о</w:t>
            </w:r>
            <w:r w:rsidRPr="00A96565">
              <w:rPr>
                <w:rFonts w:ascii="PT Astra Serif" w:hAnsi="PT Astra Serif" w:cs="Calibri"/>
                <w:color w:val="000000"/>
              </w:rPr>
              <w:t>вания «Город Саратов»</w:t>
            </w:r>
          </w:p>
          <w:p w14:paraId="2B206F6E" w14:textId="77777777" w:rsidR="00A96565" w:rsidRPr="00A96565" w:rsidRDefault="00A96565" w:rsidP="00C25992">
            <w:pPr>
              <w:jc w:val="both"/>
              <w:rPr>
                <w:rFonts w:ascii="PT Astra Serif" w:hAnsi="PT Astra Serif" w:cs="Calibri"/>
                <w:color w:val="000000"/>
              </w:rPr>
            </w:pPr>
            <w:r w:rsidRPr="00A96565">
              <w:rPr>
                <w:rFonts w:ascii="PT Astra Serif" w:hAnsi="PT Astra Serif" w:cs="Calibri"/>
                <w:color w:val="000000"/>
              </w:rPr>
              <w:t>Постановление от 20 апреля 2010 г. № 1256 «Об утверждении Администрати</w:t>
            </w:r>
            <w:r w:rsidRPr="00A96565">
              <w:rPr>
                <w:rFonts w:ascii="PT Astra Serif" w:hAnsi="PT Astra Serif" w:cs="Calibri"/>
                <w:color w:val="000000"/>
              </w:rPr>
              <w:t>в</w:t>
            </w:r>
            <w:r w:rsidRPr="00A96565">
              <w:rPr>
                <w:rFonts w:ascii="PT Astra Serif" w:hAnsi="PT Astra Serif" w:cs="Calibri"/>
                <w:color w:val="000000"/>
              </w:rPr>
              <w:t>ного регламента предоставления муниц</w:t>
            </w:r>
            <w:r w:rsidRPr="00A96565">
              <w:rPr>
                <w:rFonts w:ascii="PT Astra Serif" w:hAnsi="PT Astra Serif" w:cs="Calibri"/>
                <w:color w:val="000000"/>
              </w:rPr>
              <w:t>и</w:t>
            </w:r>
            <w:r w:rsidRPr="00A96565">
              <w:rPr>
                <w:rFonts w:ascii="PT Astra Serif" w:hAnsi="PT Astra Serif" w:cs="Calibri"/>
                <w:color w:val="000000"/>
              </w:rPr>
              <w:t>пальной услуги «Назначение пенсии за выслугу лет лицам, замещавшим должн</w:t>
            </w:r>
            <w:r w:rsidRPr="00A96565">
              <w:rPr>
                <w:rFonts w:ascii="PT Astra Serif" w:hAnsi="PT Astra Serif" w:cs="Calibri"/>
                <w:color w:val="000000"/>
              </w:rPr>
              <w:t>о</w:t>
            </w:r>
            <w:r w:rsidRPr="00A96565">
              <w:rPr>
                <w:rFonts w:ascii="PT Astra Serif" w:hAnsi="PT Astra Serif" w:cs="Calibri"/>
                <w:color w:val="000000"/>
              </w:rPr>
              <w:t>сти муниципальной службы в муниц</w:t>
            </w:r>
            <w:r w:rsidRPr="00A96565">
              <w:rPr>
                <w:rFonts w:ascii="PT Astra Serif" w:hAnsi="PT Astra Serif" w:cs="Calibri"/>
                <w:color w:val="000000"/>
              </w:rPr>
              <w:t>и</w:t>
            </w:r>
            <w:r w:rsidRPr="00A96565">
              <w:rPr>
                <w:rFonts w:ascii="PT Astra Serif" w:hAnsi="PT Astra Serif" w:cs="Calibri"/>
                <w:color w:val="000000"/>
              </w:rPr>
              <w:t>пальном образовании «Город Саратов»</w:t>
            </w:r>
          </w:p>
        </w:tc>
      </w:tr>
      <w:tr w:rsidR="00A96565" w:rsidRPr="00A96565" w14:paraId="1DD11039" w14:textId="77777777" w:rsidTr="00C25992">
        <w:trPr>
          <w:trHeight w:val="60"/>
        </w:trPr>
        <w:tc>
          <w:tcPr>
            <w:tcW w:w="547" w:type="dxa"/>
            <w:tcBorders>
              <w:top w:val="single" w:sz="4" w:space="0" w:color="auto"/>
              <w:left w:val="single" w:sz="4" w:space="0" w:color="auto"/>
              <w:bottom w:val="single" w:sz="4" w:space="0" w:color="auto"/>
              <w:right w:val="single" w:sz="4" w:space="0" w:color="auto"/>
            </w:tcBorders>
            <w:hideMark/>
          </w:tcPr>
          <w:p w14:paraId="6E93B560"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21</w:t>
            </w:r>
          </w:p>
        </w:tc>
        <w:tc>
          <w:tcPr>
            <w:tcW w:w="2445" w:type="dxa"/>
            <w:tcBorders>
              <w:top w:val="single" w:sz="4" w:space="0" w:color="auto"/>
              <w:left w:val="nil"/>
              <w:bottom w:val="single" w:sz="4" w:space="0" w:color="auto"/>
              <w:right w:val="single" w:sz="4" w:space="0" w:color="auto"/>
            </w:tcBorders>
            <w:hideMark/>
          </w:tcPr>
          <w:p w14:paraId="33A21791"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Органы местного сам</w:t>
            </w:r>
            <w:r w:rsidRPr="00A96565">
              <w:rPr>
                <w:rFonts w:ascii="PT Astra Serif" w:hAnsi="PT Astra Serif" w:cs="Calibri"/>
                <w:color w:val="000000"/>
              </w:rPr>
              <w:t>о</w:t>
            </w:r>
            <w:r w:rsidRPr="00A96565">
              <w:rPr>
                <w:rFonts w:ascii="PT Astra Serif" w:hAnsi="PT Astra Serif" w:cs="Calibri"/>
                <w:color w:val="000000"/>
              </w:rPr>
              <w:t>управления области</w:t>
            </w:r>
          </w:p>
        </w:tc>
        <w:tc>
          <w:tcPr>
            <w:tcW w:w="3402" w:type="dxa"/>
            <w:tcBorders>
              <w:top w:val="single" w:sz="4" w:space="0" w:color="auto"/>
              <w:left w:val="nil"/>
              <w:bottom w:val="single" w:sz="4" w:space="0" w:color="auto"/>
              <w:right w:val="single" w:sz="4" w:space="0" w:color="auto"/>
            </w:tcBorders>
          </w:tcPr>
          <w:p w14:paraId="6C6EDA88" w14:textId="77777777" w:rsidR="00A96565" w:rsidRPr="00A96565" w:rsidRDefault="00A96565" w:rsidP="00C25992">
            <w:pPr>
              <w:rPr>
                <w:rFonts w:ascii="PT Astra Serif" w:hAnsi="PT Astra Serif"/>
              </w:rPr>
            </w:pPr>
            <w:r w:rsidRPr="00A96565">
              <w:rPr>
                <w:rFonts w:ascii="PT Astra Serif" w:hAnsi="PT Astra Serif"/>
              </w:rPr>
              <w:t>Предоставление молодым семьям социальных выплат на приобретение (строительство) жилья</w:t>
            </w:r>
          </w:p>
        </w:tc>
        <w:tc>
          <w:tcPr>
            <w:tcW w:w="3827" w:type="dxa"/>
            <w:tcBorders>
              <w:top w:val="single" w:sz="4" w:space="0" w:color="auto"/>
              <w:left w:val="nil"/>
              <w:bottom w:val="single" w:sz="4" w:space="0" w:color="auto"/>
              <w:right w:val="single" w:sz="4" w:space="0" w:color="auto"/>
            </w:tcBorders>
          </w:tcPr>
          <w:p w14:paraId="73C290D5" w14:textId="77777777" w:rsidR="00A96565" w:rsidRPr="00A96565" w:rsidRDefault="00A96565" w:rsidP="00C25992">
            <w:pPr>
              <w:jc w:val="both"/>
              <w:rPr>
                <w:rFonts w:ascii="PT Astra Serif" w:hAnsi="PT Astra Serif"/>
              </w:rPr>
            </w:pPr>
            <w:r w:rsidRPr="00A96565">
              <w:rPr>
                <w:rFonts w:ascii="PT Astra Serif" w:hAnsi="PT Astra Serif"/>
              </w:rPr>
              <w:t>Постановление Правительства Росси</w:t>
            </w:r>
            <w:r w:rsidRPr="00A96565">
              <w:rPr>
                <w:rFonts w:ascii="PT Astra Serif" w:hAnsi="PT Astra Serif"/>
              </w:rPr>
              <w:t>й</w:t>
            </w:r>
            <w:r w:rsidRPr="00A96565">
              <w:rPr>
                <w:rFonts w:ascii="PT Astra Serif" w:hAnsi="PT Astra Serif"/>
              </w:rPr>
              <w:t>ской Федерации от 17 декабря 2010 года № 1050 «О реализации отдельных мер</w:t>
            </w:r>
            <w:r w:rsidRPr="00A96565">
              <w:rPr>
                <w:rFonts w:ascii="PT Astra Serif" w:hAnsi="PT Astra Serif"/>
              </w:rPr>
              <w:t>о</w:t>
            </w:r>
            <w:r w:rsidRPr="00A96565">
              <w:rPr>
                <w:rFonts w:ascii="PT Astra Serif" w:hAnsi="PT Astra Serif"/>
              </w:rPr>
              <w:t>приятий государственной программы Российской Федерации «Обеспечение доступным и комфортным жильем и коммунальными услугами граждан Ро</w:t>
            </w:r>
            <w:r w:rsidRPr="00A96565">
              <w:rPr>
                <w:rFonts w:ascii="PT Astra Serif" w:hAnsi="PT Astra Serif"/>
              </w:rPr>
              <w:t>с</w:t>
            </w:r>
            <w:r w:rsidRPr="00A96565">
              <w:rPr>
                <w:rFonts w:ascii="PT Astra Serif" w:hAnsi="PT Astra Serif"/>
              </w:rPr>
              <w:t>сийской Федерации»</w:t>
            </w:r>
          </w:p>
          <w:p w14:paraId="0A3B3E48" w14:textId="77777777" w:rsidR="00A96565" w:rsidRPr="00A96565" w:rsidRDefault="00A96565" w:rsidP="00C25992">
            <w:pPr>
              <w:rPr>
                <w:rFonts w:ascii="PT Astra Serif" w:hAnsi="PT Astra Serif" w:cs="Calibri"/>
                <w:color w:val="000000"/>
              </w:rPr>
            </w:pPr>
          </w:p>
        </w:tc>
      </w:tr>
      <w:tr w:rsidR="00A96565" w:rsidRPr="00A96565" w14:paraId="2C446D38" w14:textId="77777777" w:rsidTr="00C25992">
        <w:trPr>
          <w:trHeight w:val="60"/>
        </w:trPr>
        <w:tc>
          <w:tcPr>
            <w:tcW w:w="547" w:type="dxa"/>
            <w:tcBorders>
              <w:top w:val="single" w:sz="4" w:space="0" w:color="auto"/>
              <w:left w:val="single" w:sz="4" w:space="0" w:color="auto"/>
              <w:bottom w:val="single" w:sz="4" w:space="0" w:color="auto"/>
              <w:right w:val="single" w:sz="4" w:space="0" w:color="auto"/>
            </w:tcBorders>
          </w:tcPr>
          <w:p w14:paraId="786819CB"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22</w:t>
            </w:r>
          </w:p>
        </w:tc>
        <w:tc>
          <w:tcPr>
            <w:tcW w:w="2445" w:type="dxa"/>
            <w:tcBorders>
              <w:top w:val="single" w:sz="4" w:space="0" w:color="auto"/>
              <w:left w:val="nil"/>
              <w:bottom w:val="single" w:sz="4" w:space="0" w:color="auto"/>
              <w:right w:val="single" w:sz="4" w:space="0" w:color="auto"/>
            </w:tcBorders>
          </w:tcPr>
          <w:p w14:paraId="4CB27EB3" w14:textId="77777777" w:rsidR="00A96565" w:rsidRPr="00A96565" w:rsidRDefault="00A96565" w:rsidP="00C25992">
            <w:pPr>
              <w:rPr>
                <w:rFonts w:ascii="PT Astra Serif" w:hAnsi="PT Astra Serif" w:cs="Calibri"/>
                <w:color w:val="000000"/>
              </w:rPr>
            </w:pPr>
            <w:r w:rsidRPr="00A96565">
              <w:rPr>
                <w:rFonts w:ascii="PT Astra Serif" w:hAnsi="PT Astra Serif" w:cs="Calibri"/>
                <w:color w:val="000000"/>
              </w:rPr>
              <w:t>Министерство спорта области</w:t>
            </w:r>
          </w:p>
          <w:p w14:paraId="76B37FE7" w14:textId="77777777" w:rsidR="00A96565" w:rsidRPr="00A96565" w:rsidRDefault="00A96565" w:rsidP="00C25992">
            <w:pPr>
              <w:rPr>
                <w:rFonts w:ascii="PT Astra Serif" w:hAnsi="PT Astra Serif" w:cs="Calibri"/>
                <w:color w:val="000000"/>
              </w:rPr>
            </w:pPr>
          </w:p>
        </w:tc>
        <w:tc>
          <w:tcPr>
            <w:tcW w:w="3402" w:type="dxa"/>
            <w:tcBorders>
              <w:top w:val="single" w:sz="4" w:space="0" w:color="auto"/>
              <w:left w:val="nil"/>
              <w:bottom w:val="single" w:sz="4" w:space="0" w:color="auto"/>
              <w:right w:val="single" w:sz="4" w:space="0" w:color="auto"/>
            </w:tcBorders>
          </w:tcPr>
          <w:p w14:paraId="5F3EA9D1" w14:textId="77777777" w:rsidR="00A96565" w:rsidRPr="00A96565" w:rsidRDefault="00A96565" w:rsidP="00C25992">
            <w:pPr>
              <w:rPr>
                <w:rFonts w:ascii="PT Astra Serif" w:hAnsi="PT Astra Serif"/>
              </w:rPr>
            </w:pPr>
            <w:r w:rsidRPr="00A96565">
              <w:rPr>
                <w:rFonts w:ascii="PT Astra Serif" w:hAnsi="PT Astra Serif"/>
              </w:rPr>
              <w:t>Предоставление единовременной компенсационной выплаты работн</w:t>
            </w:r>
            <w:r w:rsidRPr="00A96565">
              <w:rPr>
                <w:rFonts w:ascii="PT Astra Serif" w:hAnsi="PT Astra Serif"/>
              </w:rPr>
              <w:t>и</w:t>
            </w:r>
            <w:r w:rsidRPr="00A96565">
              <w:rPr>
                <w:rFonts w:ascii="PT Astra Serif" w:hAnsi="PT Astra Serif"/>
              </w:rPr>
              <w:t>кам сферы физической культуры и спорта, прибывшим (переехавшим) на работу в населенные пункты С</w:t>
            </w:r>
            <w:r w:rsidRPr="00A96565">
              <w:rPr>
                <w:rFonts w:ascii="PT Astra Serif" w:hAnsi="PT Astra Serif"/>
              </w:rPr>
              <w:t>а</w:t>
            </w:r>
            <w:r w:rsidRPr="00A96565">
              <w:rPr>
                <w:rFonts w:ascii="PT Astra Serif" w:hAnsi="PT Astra Serif"/>
              </w:rPr>
              <w:t>ратовской области с числом жителей до 50 тысяч человек</w:t>
            </w:r>
          </w:p>
        </w:tc>
        <w:tc>
          <w:tcPr>
            <w:tcW w:w="3827" w:type="dxa"/>
            <w:tcBorders>
              <w:top w:val="single" w:sz="4" w:space="0" w:color="auto"/>
              <w:left w:val="nil"/>
              <w:bottom w:val="single" w:sz="4" w:space="0" w:color="auto"/>
              <w:right w:val="single" w:sz="4" w:space="0" w:color="auto"/>
            </w:tcBorders>
          </w:tcPr>
          <w:p w14:paraId="02059C28" w14:textId="77777777" w:rsidR="00A96565" w:rsidRPr="00A96565" w:rsidRDefault="00A96565" w:rsidP="00C25992">
            <w:pPr>
              <w:jc w:val="both"/>
              <w:rPr>
                <w:rFonts w:ascii="PT Astra Serif" w:hAnsi="PT Astra Serif"/>
              </w:rPr>
            </w:pPr>
            <w:r w:rsidRPr="00A96565">
              <w:rPr>
                <w:rFonts w:ascii="PT Astra Serif" w:hAnsi="PT Astra Serif"/>
              </w:rPr>
              <w:t>Приказ министерства спорта Саратовской области от 9 февраля 2026 года № 99 «Об утверждении административного регл</w:t>
            </w:r>
            <w:r w:rsidRPr="00A96565">
              <w:rPr>
                <w:rFonts w:ascii="PT Astra Serif" w:hAnsi="PT Astra Serif"/>
              </w:rPr>
              <w:t>а</w:t>
            </w:r>
            <w:r w:rsidRPr="00A96565">
              <w:rPr>
                <w:rFonts w:ascii="PT Astra Serif" w:hAnsi="PT Astra Serif"/>
              </w:rPr>
              <w:t>мента предоставления государственной услуги «Предоставление единовременной компенсационной выплаты работникам сферы физической культуры и спорта, прибывшим (переехавшим) на работу в населенные пункты Саратовской области с числом жителей до 50 тысяч человек» </w:t>
            </w:r>
          </w:p>
        </w:tc>
      </w:tr>
    </w:tbl>
    <w:p w14:paraId="303DE541" w14:textId="10706366" w:rsidR="00A96565" w:rsidRPr="00A96565" w:rsidRDefault="00A96565" w:rsidP="00D07B3E">
      <w:pPr>
        <w:keepNext/>
        <w:keepLines/>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Согласование возможности реализации указанного Перечня услуг на ВКУ с </w:t>
      </w: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 находится в зоне ответственности Заказчика. Заказчик предоставляет согласование </w:t>
      </w: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 Исполнителю в течение 5 (пяти) рабочих дней </w:t>
      </w:r>
      <w:proofErr w:type="gramStart"/>
      <w:r w:rsidRPr="00A96565">
        <w:rPr>
          <w:rFonts w:ascii="PT Astra Serif" w:eastAsia="PT Astra Serif" w:hAnsi="PT Astra Serif" w:cs="PT Astra Serif"/>
        </w:rPr>
        <w:t>с даты заключения</w:t>
      </w:r>
      <w:proofErr w:type="gramEnd"/>
      <w:r w:rsidRPr="00A96565">
        <w:rPr>
          <w:rFonts w:ascii="PT Astra Serif" w:eastAsia="PT Astra Serif" w:hAnsi="PT Astra Serif" w:cs="PT Astra Serif"/>
        </w:rPr>
        <w:t xml:space="preserve"> Контракта. </w:t>
      </w:r>
    </w:p>
    <w:p w14:paraId="5190B319" w14:textId="77777777" w:rsidR="00A96565" w:rsidRPr="00A96565" w:rsidRDefault="00A96565" w:rsidP="00A96565">
      <w:pPr>
        <w:keepNext/>
        <w:keepLines/>
        <w:ind w:firstLine="567"/>
        <w:jc w:val="both"/>
        <w:rPr>
          <w:rFonts w:ascii="PT Astra Serif" w:eastAsia="PT Astra Serif" w:hAnsi="PT Astra Serif" w:cs="PT Astra Serif"/>
        </w:rPr>
      </w:pPr>
    </w:p>
    <w:p w14:paraId="3733A0AC" w14:textId="77777777" w:rsidR="00A96565" w:rsidRPr="00A96565" w:rsidRDefault="00A96565" w:rsidP="00A96565">
      <w:pPr>
        <w:keepNext/>
        <w:keepLines/>
        <w:ind w:firstLine="567"/>
        <w:jc w:val="both"/>
        <w:rPr>
          <w:rFonts w:ascii="PT Astra Serif" w:eastAsia="PT Astra Serif" w:hAnsi="PT Astra Serif" w:cs="PT Astra Serif"/>
          <w:b/>
        </w:rPr>
      </w:pPr>
      <w:r w:rsidRPr="00A96565">
        <w:rPr>
          <w:rFonts w:ascii="PT Astra Serif" w:eastAsia="PT Astra Serif" w:hAnsi="PT Astra Serif" w:cs="PT Astra Serif"/>
          <w:b/>
        </w:rPr>
        <w:t xml:space="preserve">3.2. Порядок оказания Услуг </w:t>
      </w:r>
    </w:p>
    <w:p w14:paraId="52A7B11D" w14:textId="77777777" w:rsidR="00A96565" w:rsidRPr="00A96565" w:rsidRDefault="00A96565" w:rsidP="00A96565">
      <w:pPr>
        <w:keepNext/>
        <w:keepLines/>
        <w:ind w:firstLine="567"/>
        <w:jc w:val="both"/>
        <w:rPr>
          <w:rFonts w:ascii="PT Astra Serif" w:eastAsia="PT Astra Serif" w:hAnsi="PT Astra Serif" w:cs="PT Astra Serif"/>
        </w:rPr>
      </w:pPr>
      <w:r w:rsidRPr="00A96565">
        <w:rPr>
          <w:rFonts w:ascii="PT Astra Serif" w:eastAsia="PT Astra Serif" w:hAnsi="PT Astra Serif" w:cs="PT Astra Serif"/>
        </w:rPr>
        <w:t>В рамках оказания Услуг Исполнитель обеспечивает разработку 22 интерактивных портальных формы гос</w:t>
      </w:r>
      <w:r w:rsidRPr="00A96565">
        <w:rPr>
          <w:rFonts w:ascii="PT Astra Serif" w:eastAsia="PT Astra Serif" w:hAnsi="PT Astra Serif" w:cs="PT Astra Serif"/>
        </w:rPr>
        <w:t>у</w:t>
      </w:r>
      <w:r w:rsidRPr="00A96565">
        <w:rPr>
          <w:rFonts w:ascii="PT Astra Serif" w:eastAsia="PT Astra Serif" w:hAnsi="PT Astra Serif" w:cs="PT Astra Serif"/>
        </w:rPr>
        <w:t xml:space="preserve">дарственных услуг Саратовской области для публикации их на Едином портале государственных и муниципальных услуг (функций) и автоматизации процессов предоставления таких услуг согласно Перечню. Для этого Исполнитель: </w:t>
      </w:r>
    </w:p>
    <w:p w14:paraId="06427C15" w14:textId="77777777" w:rsidR="00A96565" w:rsidRPr="00A96565" w:rsidRDefault="00A96565" w:rsidP="00A96565">
      <w:pPr>
        <w:tabs>
          <w:tab w:val="left" w:pos="1722"/>
        </w:tabs>
        <w:ind w:firstLine="567"/>
        <w:jc w:val="both"/>
        <w:rPr>
          <w:rFonts w:ascii="PT Astra Serif" w:eastAsia="PT Astra Serif" w:hAnsi="PT Astra Serif" w:cs="PT Astra Serif"/>
        </w:rPr>
      </w:pPr>
      <w:r w:rsidRPr="00A96565">
        <w:rPr>
          <w:rFonts w:ascii="PT Astra Serif" w:eastAsia="PT Astra Serif" w:hAnsi="PT Astra Serif" w:cs="PT Astra Serif"/>
        </w:rPr>
        <w:t>- проводит обследование государственных услуг на основе действующих нормативных правовых документов, указанных в п.3.1 настоящего технического задания, а именно: провести анализ нормативной правовой базы, адм</w:t>
      </w:r>
      <w:r w:rsidRPr="00A96565">
        <w:rPr>
          <w:rFonts w:ascii="PT Astra Serif" w:eastAsia="PT Astra Serif" w:hAnsi="PT Astra Serif" w:cs="PT Astra Serif"/>
        </w:rPr>
        <w:t>и</w:t>
      </w:r>
      <w:r w:rsidRPr="00A96565">
        <w:rPr>
          <w:rFonts w:ascii="PT Astra Serif" w:eastAsia="PT Astra Serif" w:hAnsi="PT Astra Serif" w:cs="PT Astra Serif"/>
        </w:rPr>
        <w:t>нистративного регламента предоставления услуги на предмет возможности (ограничений) на предоставление услуг в электронной форме с использованием РИЭП, в том числе при помощи ЕПГУ;</w:t>
      </w:r>
    </w:p>
    <w:p w14:paraId="3F9EDD3D" w14:textId="77777777" w:rsidR="00A96565" w:rsidRPr="00A96565" w:rsidRDefault="00A96565" w:rsidP="00A96565">
      <w:pPr>
        <w:tabs>
          <w:tab w:val="left" w:pos="1722"/>
        </w:tabs>
        <w:ind w:firstLine="567"/>
        <w:jc w:val="both"/>
        <w:rPr>
          <w:rFonts w:ascii="PT Astra Serif" w:eastAsia="PT Astra Serif" w:hAnsi="PT Astra Serif" w:cs="PT Astra Serif"/>
        </w:rPr>
      </w:pPr>
      <w:r w:rsidRPr="00A96565">
        <w:rPr>
          <w:rFonts w:ascii="PT Astra Serif" w:eastAsia="PT Astra Serif" w:hAnsi="PT Astra Serif" w:cs="PT Astra Serif"/>
        </w:rPr>
        <w:t>- подготавливает в ВКУ макеты ИФ для каждой из услуг Перечня, которые должны содержать требования к структуре и содержанию интерактивной портальной формы ЕПГУ, отображаемой в процессе заказа услуги, в том числе к полям и их взаимосвязям, форматно-логическому контролю, экранам (шагам) ИФ (в том числе стартовому и финальному);</w:t>
      </w:r>
    </w:p>
    <w:p w14:paraId="4C9A3C0F" w14:textId="77777777" w:rsidR="00A96565" w:rsidRPr="00A96565" w:rsidRDefault="00A96565" w:rsidP="00A96565">
      <w:pPr>
        <w:tabs>
          <w:tab w:val="left" w:pos="1722"/>
        </w:tabs>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 самостоятельно проверить созданные макеты ИФ по </w:t>
      </w:r>
      <w:proofErr w:type="gramStart"/>
      <w:r w:rsidRPr="00A96565">
        <w:rPr>
          <w:rFonts w:ascii="PT Astra Serif" w:eastAsia="PT Astra Serif" w:hAnsi="PT Astra Serif" w:cs="PT Astra Serif"/>
        </w:rPr>
        <w:t>чек-листу</w:t>
      </w:r>
      <w:proofErr w:type="gramEnd"/>
      <w:r w:rsidRPr="00A96565">
        <w:rPr>
          <w:rFonts w:ascii="PT Astra Serif" w:eastAsia="PT Astra Serif" w:hAnsi="PT Astra Serif" w:cs="PT Astra Serif"/>
        </w:rPr>
        <w:t>, составленному оператором ЕПГУ;</w:t>
      </w:r>
    </w:p>
    <w:p w14:paraId="53FEEF8D" w14:textId="77777777" w:rsidR="00A96565" w:rsidRPr="00A96565" w:rsidRDefault="00A96565" w:rsidP="00A96565">
      <w:pPr>
        <w:tabs>
          <w:tab w:val="num" w:pos="720"/>
          <w:tab w:val="left" w:pos="1722"/>
        </w:tabs>
        <w:ind w:firstLine="567"/>
        <w:jc w:val="both"/>
        <w:rPr>
          <w:rFonts w:ascii="PT Astra Serif" w:eastAsia="PT Astra Serif" w:hAnsi="PT Astra Serif" w:cs="PT Astra Serif"/>
        </w:rPr>
      </w:pPr>
      <w:r w:rsidRPr="00A96565">
        <w:rPr>
          <w:rFonts w:ascii="PT Astra Serif" w:eastAsia="PT Astra Serif" w:hAnsi="PT Astra Serif" w:cs="PT Astra Serif"/>
        </w:rPr>
        <w:t>- направить макеты ИФ на редакторский и дизайнерский контроль (РДК) в соответствии с актуальным поря</w:t>
      </w:r>
      <w:r w:rsidRPr="00A96565">
        <w:rPr>
          <w:rFonts w:ascii="PT Astra Serif" w:eastAsia="PT Astra Serif" w:hAnsi="PT Astra Serif" w:cs="PT Astra Serif"/>
        </w:rPr>
        <w:t>д</w:t>
      </w:r>
      <w:r w:rsidRPr="00A96565">
        <w:rPr>
          <w:rFonts w:ascii="PT Astra Serif" w:eastAsia="PT Astra Serif" w:hAnsi="PT Astra Serif" w:cs="PT Astra Serif"/>
        </w:rPr>
        <w:t>ком, установленным оператором ЕПГУ;</w:t>
      </w:r>
    </w:p>
    <w:p w14:paraId="77506254" w14:textId="77777777" w:rsidR="00D07B3E" w:rsidRDefault="00A96565" w:rsidP="00D07B3E">
      <w:pPr>
        <w:tabs>
          <w:tab w:val="num" w:pos="720"/>
          <w:tab w:val="left" w:pos="1722"/>
        </w:tabs>
        <w:ind w:firstLine="567"/>
        <w:jc w:val="both"/>
        <w:rPr>
          <w:rFonts w:ascii="PT Astra Serif" w:eastAsia="PT Astra Serif" w:hAnsi="PT Astra Serif" w:cs="PT Astra Serif"/>
        </w:rPr>
      </w:pPr>
      <w:r w:rsidRPr="00A96565">
        <w:rPr>
          <w:rFonts w:ascii="PT Astra Serif" w:eastAsia="PT Astra Serif" w:hAnsi="PT Astra Serif" w:cs="PT Astra Serif"/>
        </w:rPr>
        <w:t>- в случае получения замечаний по результатам РДК внести корректировки в разрабатываемые ИФ и напр</w:t>
      </w:r>
      <w:r w:rsidRPr="00A96565">
        <w:rPr>
          <w:rFonts w:ascii="PT Astra Serif" w:eastAsia="PT Astra Serif" w:hAnsi="PT Astra Serif" w:cs="PT Astra Serif"/>
        </w:rPr>
        <w:t>а</w:t>
      </w:r>
      <w:r w:rsidRPr="00A96565">
        <w:rPr>
          <w:rFonts w:ascii="PT Astra Serif" w:eastAsia="PT Astra Serif" w:hAnsi="PT Astra Serif" w:cs="PT Astra Serif"/>
        </w:rPr>
        <w:t>вить доработанные макеты на повторную экспертизу.</w:t>
      </w:r>
    </w:p>
    <w:p w14:paraId="0BB2EFC3" w14:textId="77777777" w:rsidR="00D07B3E" w:rsidRDefault="00A96565" w:rsidP="00D07B3E">
      <w:pPr>
        <w:tabs>
          <w:tab w:val="num" w:pos="720"/>
          <w:tab w:val="left" w:pos="1722"/>
        </w:tabs>
        <w:ind w:firstLine="567"/>
        <w:jc w:val="both"/>
        <w:rPr>
          <w:rFonts w:ascii="PT Astra Serif" w:eastAsia="PT Astra Serif" w:hAnsi="PT Astra Serif" w:cs="PT Astra Serif"/>
        </w:rPr>
      </w:pPr>
      <w:r w:rsidRPr="00A96565">
        <w:rPr>
          <w:rFonts w:ascii="PT Astra Serif" w:eastAsia="PT Astra Serif" w:hAnsi="PT Astra Serif" w:cs="PT Astra Serif"/>
        </w:rPr>
        <w:t>Исполнитель самостоятельно решает вопросы, связанные с получением необходимых доступов к ВКУ.</w:t>
      </w:r>
      <w:r w:rsidR="00D07B3E">
        <w:rPr>
          <w:rFonts w:ascii="PT Astra Serif" w:eastAsia="PT Astra Serif" w:hAnsi="PT Astra Serif" w:cs="PT Astra Serif"/>
        </w:rPr>
        <w:t xml:space="preserve"> </w:t>
      </w:r>
    </w:p>
    <w:p w14:paraId="551E71F9" w14:textId="6AA4BA25" w:rsidR="00A96565" w:rsidRPr="00A96565" w:rsidRDefault="00A96565" w:rsidP="00D07B3E">
      <w:pPr>
        <w:tabs>
          <w:tab w:val="num" w:pos="720"/>
          <w:tab w:val="left" w:pos="1722"/>
        </w:tabs>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После прохождения </w:t>
      </w:r>
      <w:proofErr w:type="gramStart"/>
      <w:r w:rsidRPr="00A96565">
        <w:rPr>
          <w:rFonts w:ascii="PT Astra Serif" w:eastAsia="PT Astra Serif" w:hAnsi="PT Astra Serif" w:cs="PT Astra Serif"/>
        </w:rPr>
        <w:t>редакторского-дизайнерского</w:t>
      </w:r>
      <w:proofErr w:type="gramEnd"/>
      <w:r w:rsidRPr="00A96565">
        <w:rPr>
          <w:rFonts w:ascii="PT Astra Serif" w:eastAsia="PT Astra Serif" w:hAnsi="PT Astra Serif" w:cs="PT Astra Serif"/>
        </w:rPr>
        <w:t xml:space="preserve"> контроля (РДК) Исполнитель проводит интеграцию формы услуги с С</w:t>
      </w:r>
      <w:r w:rsidRPr="00A96565">
        <w:rPr>
          <w:rFonts w:ascii="PT Astra Serif" w:eastAsia="PT Astra Serif" w:hAnsi="PT Astra Serif" w:cs="PT Astra Serif"/>
        </w:rPr>
        <w:t>и</w:t>
      </w:r>
      <w:r w:rsidRPr="00A96565">
        <w:rPr>
          <w:rFonts w:ascii="PT Astra Serif" w:eastAsia="PT Astra Serif" w:hAnsi="PT Astra Serif" w:cs="PT Astra Serif"/>
        </w:rPr>
        <w:t xml:space="preserve">стемой в тестовой среде путем разработки VM-шаблона, обеспечивающего преобразование заполненных данных в формат вида сведений Системы. Исполнитель обеспечивает взаимодействие ИФ со справочниками ЕСНСИ, в случае их использования в ИФ. Исполнитель обеспечивает взаимодействие ИФ с ИС Заказчика (СЭУ) посредством Вида сведений «Универсальный вид сведений для приема заявления Саратовской области» </w:t>
      </w:r>
      <w:r w:rsidRPr="00A96565">
        <w:rPr>
          <w:rFonts w:ascii="PT Astra Serif" w:eastAsia="PT Astra Serif" w:hAnsi="PT Astra Serif" w:cs="PT Astra Serif"/>
        </w:rPr>
        <w:lastRenderedPageBreak/>
        <w:t>(</w:t>
      </w:r>
      <w:hyperlink r:id="rId11" w:anchor="/inquiries/6373010b-ff80-11eb-ba23-33408f10c8dc/versions/f6d4accf-dab4-48b8-b0a7-92f43ba733ab?area=PROD" w:history="1">
        <w:r w:rsidRPr="00A96565">
          <w:rPr>
            <w:rStyle w:val="af2"/>
            <w:rFonts w:ascii="PT Astra Serif" w:eastAsia="PT Astra Serif" w:hAnsi="PT Astra Serif" w:cs="PT Astra Serif"/>
          </w:rPr>
          <w:t>https://lkuv.gosuslugi.ru/paip-portal/#/inquiries/6373010b-ff80-11eb-ba23-33408f10c8dc/versions/f6d4accf-dab4-48b8-b0a7-92f43ba733ab?area=PROD</w:t>
        </w:r>
      </w:hyperlink>
      <w:r w:rsidRPr="00A96565">
        <w:rPr>
          <w:rFonts w:ascii="PT Astra Serif" w:eastAsia="PT Astra Serif" w:hAnsi="PT Astra Serif" w:cs="PT Astra Serif"/>
        </w:rPr>
        <w:t>).</w:t>
      </w:r>
    </w:p>
    <w:p w14:paraId="0C074769" w14:textId="77777777" w:rsidR="00A96565" w:rsidRPr="00A96565" w:rsidRDefault="00A96565" w:rsidP="00A96565">
      <w:pPr>
        <w:tabs>
          <w:tab w:val="left" w:pos="1722"/>
        </w:tabs>
        <w:ind w:firstLine="567"/>
        <w:jc w:val="both"/>
        <w:rPr>
          <w:rFonts w:ascii="PT Astra Serif" w:eastAsia="PT Astra Serif" w:hAnsi="PT Astra Serif" w:cs="PT Astra Serif"/>
        </w:rPr>
      </w:pPr>
      <w:r w:rsidRPr="00A96565">
        <w:rPr>
          <w:rFonts w:ascii="PT Astra Serif" w:eastAsia="PT Astra Serif" w:hAnsi="PT Astra Serif" w:cs="PT Astra Serif"/>
        </w:rPr>
        <w:t>Далее Исполнитель заводит технологические процессы оказания услуг в СЭУ под взаимодействие по форм</w:t>
      </w:r>
      <w:r w:rsidRPr="00A96565">
        <w:rPr>
          <w:rFonts w:ascii="PT Astra Serif" w:eastAsia="PT Astra Serif" w:hAnsi="PT Astra Serif" w:cs="PT Astra Serif"/>
        </w:rPr>
        <w:t>а</w:t>
      </w:r>
      <w:r w:rsidRPr="00A96565">
        <w:rPr>
          <w:rFonts w:ascii="PT Astra Serif" w:eastAsia="PT Astra Serif" w:hAnsi="PT Astra Serif" w:cs="PT Astra Serif"/>
        </w:rPr>
        <w:t>там СМЭВ3. Заведение технологических процессов в СЭУ включает в себя:</w:t>
      </w:r>
    </w:p>
    <w:p w14:paraId="0E4B42DE" w14:textId="77777777" w:rsidR="00A96565" w:rsidRPr="00A96565" w:rsidRDefault="00A96565" w:rsidP="00A96565">
      <w:pPr>
        <w:numPr>
          <w:ilvl w:val="0"/>
          <w:numId w:val="44"/>
        </w:numPr>
        <w:pBdr>
          <w:top w:val="nil"/>
          <w:left w:val="nil"/>
          <w:bottom w:val="nil"/>
          <w:right w:val="nil"/>
          <w:between w:val="nil"/>
        </w:pBdr>
        <w:tabs>
          <w:tab w:val="left" w:pos="1276"/>
        </w:tabs>
        <w:ind w:left="0" w:firstLine="567"/>
        <w:jc w:val="both"/>
        <w:rPr>
          <w:rFonts w:ascii="PT Astra Serif" w:eastAsia="PT Astra Serif" w:hAnsi="PT Astra Serif" w:cs="PT Astra Serif"/>
          <w:color w:val="000000"/>
        </w:rPr>
      </w:pPr>
      <w:r w:rsidRPr="00A96565">
        <w:rPr>
          <w:rFonts w:ascii="PT Astra Serif" w:eastAsia="PT Astra Serif" w:hAnsi="PT Astra Serif" w:cs="PT Astra Serif"/>
          <w:color w:val="000000"/>
        </w:rPr>
        <w:t xml:space="preserve">создание в соответствии с </w:t>
      </w:r>
      <w:proofErr w:type="spellStart"/>
      <w:r w:rsidRPr="00A96565">
        <w:rPr>
          <w:rFonts w:ascii="PT Astra Serif" w:eastAsia="PT Astra Serif" w:hAnsi="PT Astra Serif" w:cs="PT Astra Serif"/>
          <w:color w:val="000000"/>
        </w:rPr>
        <w:t>xml</w:t>
      </w:r>
      <w:proofErr w:type="spellEnd"/>
      <w:r w:rsidRPr="00A96565">
        <w:rPr>
          <w:rFonts w:ascii="PT Astra Serif" w:eastAsia="PT Astra Serif" w:hAnsi="PT Astra Serif" w:cs="PT Astra Serif"/>
          <w:color w:val="000000"/>
        </w:rPr>
        <w:t xml:space="preserve"> документом, поступающим с портала ЕПГУ, заявки на оказание услуги в интерфейсе СЭУ;</w:t>
      </w:r>
    </w:p>
    <w:p w14:paraId="7850E934" w14:textId="77777777" w:rsidR="00A96565" w:rsidRPr="00A96565" w:rsidRDefault="00A96565" w:rsidP="00A96565">
      <w:pPr>
        <w:numPr>
          <w:ilvl w:val="0"/>
          <w:numId w:val="44"/>
        </w:numPr>
        <w:pBdr>
          <w:top w:val="nil"/>
          <w:left w:val="nil"/>
          <w:bottom w:val="nil"/>
          <w:right w:val="nil"/>
          <w:between w:val="nil"/>
        </w:pBdr>
        <w:tabs>
          <w:tab w:val="left" w:pos="1276"/>
        </w:tabs>
        <w:ind w:left="0" w:firstLine="567"/>
        <w:jc w:val="both"/>
        <w:rPr>
          <w:rFonts w:ascii="PT Astra Serif" w:eastAsia="PT Astra Serif" w:hAnsi="PT Astra Serif" w:cs="PT Astra Serif"/>
          <w:color w:val="000000"/>
        </w:rPr>
      </w:pPr>
      <w:r w:rsidRPr="00A96565">
        <w:rPr>
          <w:rFonts w:ascii="PT Astra Serif" w:eastAsia="PT Astra Serif" w:hAnsi="PT Astra Serif" w:cs="PT Astra Serif"/>
          <w:color w:val="000000"/>
        </w:rPr>
        <w:t>создание технологического процесса оказания услуги в СЭУ;</w:t>
      </w:r>
    </w:p>
    <w:p w14:paraId="530F76B0" w14:textId="77777777" w:rsidR="00A96565" w:rsidRPr="00A96565" w:rsidRDefault="00A96565" w:rsidP="00A96565">
      <w:pPr>
        <w:numPr>
          <w:ilvl w:val="0"/>
          <w:numId w:val="44"/>
        </w:numPr>
        <w:pBdr>
          <w:top w:val="nil"/>
          <w:left w:val="nil"/>
          <w:bottom w:val="nil"/>
          <w:right w:val="nil"/>
          <w:between w:val="nil"/>
        </w:pBdr>
        <w:tabs>
          <w:tab w:val="left" w:pos="1276"/>
        </w:tabs>
        <w:ind w:left="0" w:firstLine="567"/>
        <w:jc w:val="both"/>
        <w:rPr>
          <w:rFonts w:ascii="PT Astra Serif" w:eastAsia="PT Astra Serif" w:hAnsi="PT Astra Serif" w:cs="PT Astra Serif"/>
          <w:color w:val="000000"/>
        </w:rPr>
      </w:pPr>
      <w:r w:rsidRPr="00A96565">
        <w:rPr>
          <w:rFonts w:ascii="PT Astra Serif" w:eastAsia="PT Astra Serif" w:hAnsi="PT Astra Serif" w:cs="PT Astra Serif"/>
          <w:color w:val="000000"/>
        </w:rPr>
        <w:t xml:space="preserve">   создание шаблона печатной формы заявления на оказание услуги в СЭУ в соответствии с пред</w:t>
      </w:r>
      <w:r w:rsidRPr="00A96565">
        <w:rPr>
          <w:rFonts w:ascii="PT Astra Serif" w:eastAsia="PT Astra Serif" w:hAnsi="PT Astra Serif" w:cs="PT Astra Serif"/>
          <w:color w:val="000000"/>
        </w:rPr>
        <w:t>о</w:t>
      </w:r>
      <w:r w:rsidRPr="00A96565">
        <w:rPr>
          <w:rFonts w:ascii="PT Astra Serif" w:eastAsia="PT Astra Serif" w:hAnsi="PT Astra Serif" w:cs="PT Astra Serif"/>
          <w:color w:val="000000"/>
        </w:rPr>
        <w:t>ставленным Заказчиком шаблоном печатной формы заявления. Предоставленный шаблон должен содержать все возможные логики заполнения заявки.</w:t>
      </w:r>
    </w:p>
    <w:p w14:paraId="13490F17" w14:textId="77777777" w:rsidR="00A96565" w:rsidRPr="00A96565" w:rsidRDefault="00A96565" w:rsidP="00A96565">
      <w:pPr>
        <w:tabs>
          <w:tab w:val="left" w:pos="1722"/>
        </w:tabs>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Далее Исполнитель: </w:t>
      </w:r>
    </w:p>
    <w:p w14:paraId="74D48DF7" w14:textId="77777777" w:rsidR="00A96565" w:rsidRPr="00A96565" w:rsidRDefault="00A96565" w:rsidP="00A96565">
      <w:pPr>
        <w:keepNext/>
        <w:keepLines/>
        <w:ind w:firstLine="567"/>
        <w:jc w:val="both"/>
        <w:rPr>
          <w:rFonts w:ascii="PT Astra Serif" w:eastAsia="PT Astra Serif" w:hAnsi="PT Astra Serif" w:cs="PT Astra Serif"/>
        </w:rPr>
      </w:pPr>
      <w:r w:rsidRPr="00A96565">
        <w:rPr>
          <w:rFonts w:ascii="PT Astra Serif" w:eastAsia="PT Astra Serif" w:hAnsi="PT Astra Serif" w:cs="PT Astra Serif"/>
        </w:rPr>
        <w:t>- проводит интеграционное тестирование взаимодействия разработанных ИФ с ИС Заказчика в тестовой ср</w:t>
      </w:r>
      <w:r w:rsidRPr="00A96565">
        <w:rPr>
          <w:rFonts w:ascii="PT Astra Serif" w:eastAsia="PT Astra Serif" w:hAnsi="PT Astra Serif" w:cs="PT Astra Serif"/>
        </w:rPr>
        <w:t>е</w:t>
      </w:r>
      <w:r w:rsidRPr="00A96565">
        <w:rPr>
          <w:rFonts w:ascii="PT Astra Serif" w:eastAsia="PT Astra Serif" w:hAnsi="PT Astra Serif" w:cs="PT Astra Serif"/>
        </w:rPr>
        <w:t>де, необходимое для вывода услуги в продуктивный контур ЕПГУ;</w:t>
      </w:r>
    </w:p>
    <w:p w14:paraId="195727CE" w14:textId="77777777" w:rsidR="00A96565" w:rsidRPr="00A96565" w:rsidRDefault="00A96565" w:rsidP="00A96565">
      <w:pPr>
        <w:keepNext/>
        <w:keepLines/>
        <w:ind w:firstLine="567"/>
        <w:jc w:val="both"/>
        <w:rPr>
          <w:rFonts w:ascii="PT Astra Serif" w:eastAsia="PT Astra Serif" w:hAnsi="PT Astra Serif" w:cs="PT Astra Serif"/>
        </w:rPr>
      </w:pPr>
      <w:r w:rsidRPr="00A96565">
        <w:rPr>
          <w:rFonts w:ascii="PT Astra Serif" w:eastAsia="PT Astra Serif" w:hAnsi="PT Astra Serif" w:cs="PT Astra Serif"/>
        </w:rPr>
        <w:t>- предоставляет Заказчику необходимую информацию для отправки заявки на размещение ИФ на ЕПГУ.</w:t>
      </w:r>
    </w:p>
    <w:p w14:paraId="3F9ED30B" w14:textId="77777777" w:rsidR="00A96565" w:rsidRPr="00A96565" w:rsidRDefault="00A96565" w:rsidP="00A96565">
      <w:pPr>
        <w:keepNext/>
        <w:keepLines/>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Заявка на размещение ИФ на ЕПГУ направляется в </w:t>
      </w: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 Заказчиком самостоятельно. В случае получения от </w:t>
      </w: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 замечаний при отправке ИФ на публикацию Исполнитель вносит корректировки в спроектированную интерактивную форму согласно замечаниям.</w:t>
      </w:r>
    </w:p>
    <w:p w14:paraId="4B13123B" w14:textId="77777777" w:rsidR="00A96565" w:rsidRPr="00A96565" w:rsidRDefault="00A96565" w:rsidP="00A96565">
      <w:pPr>
        <w:keepNext/>
        <w:keepLines/>
        <w:ind w:firstLine="567"/>
        <w:jc w:val="both"/>
        <w:rPr>
          <w:rFonts w:ascii="PT Astra Serif" w:eastAsia="PT Astra Serif" w:hAnsi="PT Astra Serif" w:cs="PT Astra Serif"/>
        </w:rPr>
      </w:pPr>
      <w:r w:rsidRPr="00A96565">
        <w:rPr>
          <w:rFonts w:ascii="PT Astra Serif" w:eastAsia="PT Astra Serif" w:hAnsi="PT Astra Serif" w:cs="PT Astra Serif"/>
        </w:rPr>
        <w:t>В рамках настоящего технического задания Исполнитель не проводит доработку портальных форм услуг, с</w:t>
      </w:r>
      <w:r w:rsidRPr="00A96565">
        <w:rPr>
          <w:rFonts w:ascii="PT Astra Serif" w:eastAsia="PT Astra Serif" w:hAnsi="PT Astra Serif" w:cs="PT Astra Serif"/>
        </w:rPr>
        <w:t>о</w:t>
      </w:r>
      <w:r w:rsidRPr="00A96565">
        <w:rPr>
          <w:rFonts w:ascii="PT Astra Serif" w:eastAsia="PT Astra Serif" w:hAnsi="PT Astra Serif" w:cs="PT Astra Serif"/>
        </w:rPr>
        <w:t>гласованных с Заказчиком и выведенных в продуктивный контур ЕПГУ, в случае изменения административного регламента или появления иных требований или нормативно-правовых актов, регулирующих оказание данной усл</w:t>
      </w:r>
      <w:r w:rsidRPr="00A96565">
        <w:rPr>
          <w:rFonts w:ascii="PT Astra Serif" w:eastAsia="PT Astra Serif" w:hAnsi="PT Astra Serif" w:cs="PT Astra Serif"/>
        </w:rPr>
        <w:t>у</w:t>
      </w:r>
      <w:r w:rsidRPr="00A96565">
        <w:rPr>
          <w:rFonts w:ascii="PT Astra Serif" w:eastAsia="PT Astra Serif" w:hAnsi="PT Astra Serif" w:cs="PT Astra Serif"/>
        </w:rPr>
        <w:t xml:space="preserve">ги с момента вывода услуги в продуктивную среду ЕПГУ. </w:t>
      </w:r>
    </w:p>
    <w:p w14:paraId="35AF34FB" w14:textId="77777777" w:rsidR="00A96565" w:rsidRPr="00A96565" w:rsidRDefault="00A96565" w:rsidP="00A96565">
      <w:pPr>
        <w:keepNext/>
        <w:keepLines/>
        <w:ind w:firstLine="567"/>
        <w:jc w:val="both"/>
        <w:rPr>
          <w:rFonts w:ascii="PT Astra Serif" w:eastAsia="PT Astra Serif" w:hAnsi="PT Astra Serif" w:cs="PT Astra Serif"/>
        </w:rPr>
      </w:pPr>
    </w:p>
    <w:p w14:paraId="1D9048F8" w14:textId="77777777" w:rsidR="00A96565" w:rsidRPr="00A96565" w:rsidRDefault="00A96565" w:rsidP="00A96565">
      <w:pPr>
        <w:keepNext/>
        <w:widowControl w:val="0"/>
        <w:tabs>
          <w:tab w:val="left" w:pos="993"/>
        </w:tabs>
        <w:ind w:firstLine="567"/>
        <w:rPr>
          <w:rFonts w:ascii="PT Astra Serif" w:eastAsia="PT Astra Serif" w:hAnsi="PT Astra Serif" w:cs="PT Astra Serif"/>
          <w:b/>
        </w:rPr>
      </w:pPr>
      <w:r w:rsidRPr="00A96565">
        <w:rPr>
          <w:rFonts w:ascii="PT Astra Serif" w:eastAsia="PT Astra Serif" w:hAnsi="PT Astra Serif" w:cs="PT Astra Serif"/>
          <w:b/>
        </w:rPr>
        <w:t>4. Обязательства Заказчика по обеспечению надлежащего оказания Исполнителем Услуги</w:t>
      </w:r>
    </w:p>
    <w:p w14:paraId="434C0605" w14:textId="77777777" w:rsidR="00A96565" w:rsidRPr="00A96565" w:rsidRDefault="00A96565" w:rsidP="00A96565">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4.1.</w:t>
      </w:r>
      <w:r w:rsidRPr="00A96565">
        <w:rPr>
          <w:rFonts w:ascii="PT Astra Serif" w:eastAsia="PT Astra Serif" w:hAnsi="PT Astra Serif" w:cs="PT Astra Serif"/>
          <w:b/>
        </w:rPr>
        <w:t xml:space="preserve"> </w:t>
      </w:r>
      <w:r w:rsidRPr="00A96565">
        <w:rPr>
          <w:rFonts w:ascii="PT Astra Serif" w:eastAsia="PT Astra Serif" w:hAnsi="PT Astra Serif" w:cs="PT Astra Serif"/>
        </w:rPr>
        <w:t>Заказчик в течение 5 (пяти) рабочих дней с момента заключения Контракта предоставляет Исполнителю необходимые исходные данные для проведения обследования, для каждой из услуг Перечня:</w:t>
      </w:r>
    </w:p>
    <w:p w14:paraId="568FC2EF" w14:textId="77777777" w:rsidR="00A96565" w:rsidRPr="00A96565" w:rsidRDefault="00A96565" w:rsidP="00A96565">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 административный регламент предоставления услуги;</w:t>
      </w:r>
    </w:p>
    <w:p w14:paraId="643631D9" w14:textId="77777777" w:rsidR="00A96565" w:rsidRPr="00A96565" w:rsidRDefault="00A96565" w:rsidP="00A96565">
      <w:pPr>
        <w:widowControl w:val="0"/>
        <w:ind w:firstLine="567"/>
        <w:jc w:val="both"/>
        <w:rPr>
          <w:rFonts w:ascii="PT Astra Serif" w:eastAsia="PT Astra Serif" w:hAnsi="PT Astra Serif" w:cs="PT Astra Serif"/>
          <w:color w:val="000000"/>
        </w:rPr>
      </w:pPr>
      <w:r w:rsidRPr="00A96565">
        <w:rPr>
          <w:rFonts w:ascii="PT Astra Serif" w:eastAsia="PT Astra Serif" w:hAnsi="PT Astra Serif" w:cs="PT Astra Serif"/>
        </w:rPr>
        <w:t>- иные нормативные правовые акты и сведения, относящиеся к предоставлению услуги</w:t>
      </w:r>
      <w:r w:rsidRPr="00A96565">
        <w:rPr>
          <w:rFonts w:ascii="PT Astra Serif" w:eastAsia="PT Astra Serif" w:hAnsi="PT Astra Serif" w:cs="PT Astra Serif"/>
          <w:color w:val="000000"/>
        </w:rPr>
        <w:t>, в том числе</w:t>
      </w:r>
      <w:r w:rsidRPr="00A96565">
        <w:rPr>
          <w:rFonts w:ascii="PT Astra Serif" w:eastAsia="PT Astra Serif" w:hAnsi="PT Astra Serif" w:cs="PT Astra Serif"/>
        </w:rPr>
        <w:t xml:space="preserve"> </w:t>
      </w:r>
      <w:r w:rsidRPr="00A96565">
        <w:rPr>
          <w:rFonts w:ascii="PT Astra Serif" w:eastAsia="PT Astra Serif" w:hAnsi="PT Astra Serif" w:cs="PT Astra Serif"/>
          <w:color w:val="000000"/>
        </w:rPr>
        <w:t xml:space="preserve">образцы (шаблоны) заявлений, используемые при обращении в бумажном формате, </w:t>
      </w:r>
      <w:r w:rsidRPr="00A96565">
        <w:rPr>
          <w:rFonts w:ascii="PT Astra Serif" w:eastAsia="PT Astra Serif" w:hAnsi="PT Astra Serif" w:cs="PT Astra Serif"/>
          <w:color w:val="000000"/>
        </w:rPr>
        <w:br/>
        <w:t>а именно заполненные образцы заявлений с тестовыми данными (2-3 варианта для разных категорий заявителей).</w:t>
      </w:r>
    </w:p>
    <w:p w14:paraId="0E2348AC" w14:textId="77777777" w:rsidR="00A96565" w:rsidRPr="00A96565" w:rsidRDefault="00A96565" w:rsidP="00A96565">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4.2. Заказчик в течение 5 (пяти) рабочих дней с момента заключения Контракта предоставляет Исполнителю следующие данные, необходимые для заведения технологического процесса, для каждой из услуг Перечня:</w:t>
      </w:r>
    </w:p>
    <w:p w14:paraId="7AA7A51B" w14:textId="77777777" w:rsidR="00A96565" w:rsidRPr="00A96565" w:rsidRDefault="00A96565" w:rsidP="00A96565">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 код услуги из РГУ;</w:t>
      </w:r>
    </w:p>
    <w:p w14:paraId="0C75E69C" w14:textId="77777777" w:rsidR="00A96565" w:rsidRPr="00A96565" w:rsidRDefault="00A96565" w:rsidP="00A96565">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 наименование услуги;</w:t>
      </w:r>
    </w:p>
    <w:p w14:paraId="221CB46F" w14:textId="77777777" w:rsidR="00A96565" w:rsidRPr="00A96565" w:rsidRDefault="00A96565" w:rsidP="00A96565">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 наименование ведомства, оказывающего услугу;</w:t>
      </w:r>
    </w:p>
    <w:p w14:paraId="4242BDEC" w14:textId="77777777" w:rsidR="00A96565" w:rsidRPr="00A96565" w:rsidRDefault="00B62216" w:rsidP="00A96565">
      <w:pPr>
        <w:widowControl w:val="0"/>
        <w:ind w:firstLine="567"/>
        <w:jc w:val="both"/>
        <w:rPr>
          <w:rFonts w:ascii="PT Astra Serif" w:eastAsia="PT Astra Serif" w:hAnsi="PT Astra Serif" w:cs="PT Astra Serif"/>
        </w:rPr>
      </w:pPr>
      <w:sdt>
        <w:sdtPr>
          <w:rPr>
            <w:rFonts w:ascii="PT Astra Serif" w:hAnsi="PT Astra Serif"/>
          </w:rPr>
          <w:tag w:val="goog_rdk_12"/>
          <w:id w:val="-231790210"/>
        </w:sdtPr>
        <w:sdtEndPr/>
        <w:sdtContent/>
      </w:sdt>
      <w:r w:rsidR="00A96565" w:rsidRPr="00A96565">
        <w:rPr>
          <w:rFonts w:ascii="PT Astra Serif" w:eastAsia="PT Astra Serif" w:hAnsi="PT Astra Serif" w:cs="PT Astra Serif"/>
        </w:rPr>
        <w:t>- шаблон печатной формы заявки на оказание услуги.</w:t>
      </w:r>
    </w:p>
    <w:p w14:paraId="157CD809" w14:textId="77777777" w:rsidR="00A96565" w:rsidRPr="00A96565" w:rsidRDefault="00A96565" w:rsidP="00A96565">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Также Заказчик для каждой услуги Перечня в течение 5 (пяти) рабочих дней после заведения соответству</w:t>
      </w:r>
      <w:r w:rsidRPr="00A96565">
        <w:rPr>
          <w:rFonts w:ascii="PT Astra Serif" w:eastAsia="PT Astra Serif" w:hAnsi="PT Astra Serif" w:cs="PT Astra Serif"/>
        </w:rPr>
        <w:t>ю</w:t>
      </w:r>
      <w:r w:rsidRPr="00A96565">
        <w:rPr>
          <w:rFonts w:ascii="PT Astra Serif" w:eastAsia="PT Astra Serif" w:hAnsi="PT Astra Serif" w:cs="PT Astra Serif"/>
        </w:rPr>
        <w:t>щей услуги в СЭУ направляет Исполнителю список учётных записей пользователей СЭУ для назначения услуги.</w:t>
      </w:r>
    </w:p>
    <w:p w14:paraId="717887D1" w14:textId="77777777" w:rsidR="00A96565" w:rsidRPr="00A96565" w:rsidRDefault="00A96565" w:rsidP="00A96565">
      <w:pPr>
        <w:keepNext/>
        <w:keepLines/>
        <w:ind w:firstLine="567"/>
        <w:jc w:val="both"/>
        <w:rPr>
          <w:rFonts w:ascii="PT Astra Serif" w:eastAsia="PT Astra Serif" w:hAnsi="PT Astra Serif" w:cs="PT Astra Serif"/>
          <w:b/>
        </w:rPr>
      </w:pPr>
      <w:r w:rsidRPr="00A96565">
        <w:rPr>
          <w:rFonts w:ascii="PT Astra Serif" w:eastAsia="PT Astra Serif" w:hAnsi="PT Astra Serif" w:cs="PT Astra Serif"/>
        </w:rPr>
        <w:t>4.3. В рамках оказания Услуг Заказчик обеспечивает</w:t>
      </w:r>
      <w:r w:rsidRPr="00A96565">
        <w:rPr>
          <w:rFonts w:ascii="PT Astra Serif" w:eastAsia="PT Astra Serif" w:hAnsi="PT Astra Serif" w:cs="PT Astra Serif"/>
          <w:b/>
        </w:rPr>
        <w:t>:</w:t>
      </w:r>
    </w:p>
    <w:p w14:paraId="37FF3FC2" w14:textId="77777777" w:rsidR="00A96565" w:rsidRPr="00A96565" w:rsidRDefault="00A96565" w:rsidP="00A96565">
      <w:pPr>
        <w:keepNext/>
        <w:keepLines/>
        <w:ind w:firstLine="567"/>
        <w:jc w:val="both"/>
        <w:rPr>
          <w:rFonts w:ascii="PT Astra Serif" w:eastAsia="PT Astra Serif" w:hAnsi="PT Astra Serif" w:cs="PT Astra Serif"/>
        </w:rPr>
      </w:pPr>
      <w:r w:rsidRPr="00A96565">
        <w:rPr>
          <w:rFonts w:ascii="PT Astra Serif" w:eastAsia="PT Astra Serif" w:hAnsi="PT Astra Serif" w:cs="PT Astra Serif"/>
        </w:rPr>
        <w:t>– проверка и согласование макетов интерактивных форм в срок до 5 (пяти) рабочих дней с момента направл</w:t>
      </w:r>
      <w:r w:rsidRPr="00A96565">
        <w:rPr>
          <w:rFonts w:ascii="PT Astra Serif" w:eastAsia="PT Astra Serif" w:hAnsi="PT Astra Serif" w:cs="PT Astra Serif"/>
        </w:rPr>
        <w:t>е</w:t>
      </w:r>
      <w:r w:rsidRPr="00A96565">
        <w:rPr>
          <w:rFonts w:ascii="PT Astra Serif" w:eastAsia="PT Astra Serif" w:hAnsi="PT Astra Serif" w:cs="PT Astra Serif"/>
        </w:rPr>
        <w:t>ния;</w:t>
      </w:r>
    </w:p>
    <w:p w14:paraId="563DBF6E" w14:textId="77777777" w:rsidR="00A96565" w:rsidRPr="00A96565" w:rsidRDefault="00A96565" w:rsidP="00A96565">
      <w:pPr>
        <w:keepNext/>
        <w:keepLines/>
        <w:ind w:firstLine="567"/>
        <w:jc w:val="both"/>
        <w:rPr>
          <w:rFonts w:ascii="PT Astra Serif" w:eastAsia="PT Astra Serif" w:hAnsi="PT Astra Serif" w:cs="PT Astra Serif"/>
        </w:rPr>
      </w:pPr>
      <w:r w:rsidRPr="00A96565">
        <w:rPr>
          <w:rFonts w:ascii="PT Astra Serif" w:eastAsia="PT Astra Serif" w:hAnsi="PT Astra Serif" w:cs="PT Astra Serif"/>
        </w:rPr>
        <w:t>– вывод формы в продуктивный контур ЕПГУ;</w:t>
      </w:r>
    </w:p>
    <w:p w14:paraId="19E5C384" w14:textId="77777777" w:rsidR="00A96565" w:rsidRPr="00A96565" w:rsidRDefault="00A96565" w:rsidP="00A96565">
      <w:pPr>
        <w:keepNext/>
        <w:keepLines/>
        <w:ind w:firstLine="567"/>
        <w:jc w:val="both"/>
        <w:rPr>
          <w:rFonts w:ascii="PT Astra Serif" w:eastAsia="PT Astra Serif" w:hAnsi="PT Astra Serif" w:cs="PT Astra Serif"/>
        </w:rPr>
      </w:pPr>
      <w:r w:rsidRPr="00A96565">
        <w:rPr>
          <w:rFonts w:ascii="PT Astra Serif" w:eastAsia="PT Astra Serif" w:hAnsi="PT Astra Serif" w:cs="PT Astra Serif"/>
        </w:rPr>
        <w:t>– создание, наполнение и обновление всех справочников в Единой системе нормативной справочной инфо</w:t>
      </w:r>
      <w:r w:rsidRPr="00A96565">
        <w:rPr>
          <w:rFonts w:ascii="PT Astra Serif" w:eastAsia="PT Astra Serif" w:hAnsi="PT Astra Serif" w:cs="PT Astra Serif"/>
        </w:rPr>
        <w:t>р</w:t>
      </w:r>
      <w:r w:rsidRPr="00A96565">
        <w:rPr>
          <w:rFonts w:ascii="PT Astra Serif" w:eastAsia="PT Astra Serif" w:hAnsi="PT Astra Serif" w:cs="PT Astra Serif"/>
        </w:rPr>
        <w:t xml:space="preserve">мации в тестовой и продуктивной среде, необходимых для разработки услуг Исполнителем.  </w:t>
      </w:r>
    </w:p>
    <w:p w14:paraId="1E8A6FA7" w14:textId="77777777" w:rsidR="00A96565" w:rsidRPr="00A96565" w:rsidRDefault="00A96565" w:rsidP="00A96565">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4.4.</w:t>
      </w:r>
      <w:r w:rsidRPr="00A96565">
        <w:rPr>
          <w:rFonts w:ascii="PT Astra Serif" w:eastAsia="PT Astra Serif" w:hAnsi="PT Astra Serif" w:cs="PT Astra Serif"/>
          <w:b/>
        </w:rPr>
        <w:t xml:space="preserve"> </w:t>
      </w:r>
      <w:r w:rsidRPr="00A96565">
        <w:rPr>
          <w:rFonts w:ascii="PT Astra Serif" w:eastAsia="PT Astra Serif" w:hAnsi="PT Astra Serif" w:cs="PT Astra Serif"/>
        </w:rPr>
        <w:t xml:space="preserve">В случае задержек необходимых согласований по ИФ со стороны </w:t>
      </w: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 или ОИВ, а также в случае задержек регистрации необходимых Видов сведений, Исполнитель вправе осуществлять сдачу-приемку Услуг на тестовой среде. При этом вывод Услуг в </w:t>
      </w:r>
      <w:proofErr w:type="gramStart"/>
      <w:r w:rsidRPr="00A96565">
        <w:rPr>
          <w:rFonts w:ascii="PT Astra Serif" w:eastAsia="PT Astra Serif" w:hAnsi="PT Astra Serif" w:cs="PT Astra Serif"/>
        </w:rPr>
        <w:t>продуктивную</w:t>
      </w:r>
      <w:proofErr w:type="gramEnd"/>
      <w:r w:rsidRPr="00A96565">
        <w:rPr>
          <w:rFonts w:ascii="PT Astra Serif" w:eastAsia="PT Astra Serif" w:hAnsi="PT Astra Serif" w:cs="PT Astra Serif"/>
        </w:rPr>
        <w:t xml:space="preserve"> ЕПГУ осуществляется в течение гарантийного ср</w:t>
      </w:r>
      <w:r w:rsidRPr="00A96565">
        <w:rPr>
          <w:rFonts w:ascii="PT Astra Serif" w:eastAsia="PT Astra Serif" w:hAnsi="PT Astra Serif" w:cs="PT Astra Serif"/>
        </w:rPr>
        <w:t>о</w:t>
      </w:r>
      <w:r w:rsidRPr="00A96565">
        <w:rPr>
          <w:rFonts w:ascii="PT Astra Serif" w:eastAsia="PT Astra Serif" w:hAnsi="PT Astra Serif" w:cs="PT Astra Serif"/>
        </w:rPr>
        <w:t>ка на оказываемые Услуги.</w:t>
      </w:r>
    </w:p>
    <w:p w14:paraId="3FEA2532" w14:textId="77777777" w:rsidR="00A96565" w:rsidRPr="00A96565" w:rsidRDefault="00A96565" w:rsidP="00A96565">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4.5. Предоставление доступов и технической документации</w:t>
      </w:r>
    </w:p>
    <w:p w14:paraId="14A1CC9A" w14:textId="77777777" w:rsidR="00A96565" w:rsidRPr="00A96565" w:rsidRDefault="00A96565" w:rsidP="00A96565">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В рамках предоставления технической документации СЭУ Заказчик предоставляет руководство пользователя и руководство администратора СЭУ. Срок предоставления </w:t>
      </w:r>
      <w:proofErr w:type="gramStart"/>
      <w:r w:rsidRPr="00A96565">
        <w:rPr>
          <w:rFonts w:ascii="PT Astra Serif" w:eastAsia="PT Astra Serif" w:hAnsi="PT Astra Serif" w:cs="PT Astra Serif"/>
        </w:rPr>
        <w:t>технической</w:t>
      </w:r>
      <w:proofErr w:type="gramEnd"/>
      <w:r w:rsidRPr="00A96565">
        <w:rPr>
          <w:rFonts w:ascii="PT Astra Serif" w:eastAsia="PT Astra Serif" w:hAnsi="PT Astra Serif" w:cs="PT Astra Serif"/>
        </w:rPr>
        <w:t xml:space="preserve"> документация СЭУ: в течение 3 (трёх) раб</w:t>
      </w:r>
      <w:r w:rsidRPr="00A96565">
        <w:rPr>
          <w:rFonts w:ascii="PT Astra Serif" w:eastAsia="PT Astra Serif" w:hAnsi="PT Astra Serif" w:cs="PT Astra Serif"/>
        </w:rPr>
        <w:t>о</w:t>
      </w:r>
      <w:r w:rsidRPr="00A96565">
        <w:rPr>
          <w:rFonts w:ascii="PT Astra Serif" w:eastAsia="PT Astra Serif" w:hAnsi="PT Astra Serif" w:cs="PT Astra Serif"/>
        </w:rPr>
        <w:t xml:space="preserve">чих дней с момента заключения Контракта. </w:t>
      </w:r>
    </w:p>
    <w:p w14:paraId="35D8BC80" w14:textId="77777777" w:rsidR="00D07B3E" w:rsidRDefault="00A96565" w:rsidP="00D07B3E">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Заказчик обеспечивает Исполнителю предоставление доступа к серверным мощностям для </w:t>
      </w:r>
      <w:r w:rsidR="00D07B3E">
        <w:rPr>
          <w:rFonts w:ascii="PT Astra Serif" w:eastAsia="PT Astra Serif" w:hAnsi="PT Astra Serif" w:cs="PT Astra Serif"/>
        </w:rPr>
        <w:t>оказания услуг</w:t>
      </w:r>
      <w:r w:rsidRPr="00A96565">
        <w:rPr>
          <w:rFonts w:ascii="PT Astra Serif" w:eastAsia="PT Astra Serif" w:hAnsi="PT Astra Serif" w:cs="PT Astra Serif"/>
        </w:rPr>
        <w:t xml:space="preserve"> в срок, не превышающий 5 (пять) рабочих дней </w:t>
      </w:r>
      <w:proofErr w:type="gramStart"/>
      <w:r w:rsidRPr="00A96565">
        <w:rPr>
          <w:rFonts w:ascii="PT Astra Serif" w:eastAsia="PT Astra Serif" w:hAnsi="PT Astra Serif" w:cs="PT Astra Serif"/>
        </w:rPr>
        <w:t>с даты заключения</w:t>
      </w:r>
      <w:proofErr w:type="gramEnd"/>
      <w:r w:rsidRPr="00A96565">
        <w:rPr>
          <w:rFonts w:ascii="PT Astra Serif" w:eastAsia="PT Astra Serif" w:hAnsi="PT Astra Serif" w:cs="PT Astra Serif"/>
        </w:rPr>
        <w:t xml:space="preserve"> Контракта.</w:t>
      </w:r>
    </w:p>
    <w:p w14:paraId="766D0AD9" w14:textId="77777777" w:rsidR="00D07B3E" w:rsidRDefault="00A96565" w:rsidP="00D07B3E">
      <w:pPr>
        <w:widowControl w:val="0"/>
        <w:ind w:firstLine="567"/>
        <w:jc w:val="both"/>
        <w:rPr>
          <w:rFonts w:ascii="PT Astra Serif" w:eastAsia="PT Astra Serif" w:hAnsi="PT Astra Serif" w:cs="PT Astra Serif"/>
          <w:b/>
        </w:rPr>
      </w:pPr>
      <w:r w:rsidRPr="00A96565">
        <w:rPr>
          <w:rFonts w:ascii="PT Astra Serif" w:eastAsia="PT Astra Serif" w:hAnsi="PT Astra Serif" w:cs="PT Astra Serif"/>
          <w:b/>
        </w:rPr>
        <w:t>5. Требования к результату оказанных Услуг</w:t>
      </w:r>
    </w:p>
    <w:p w14:paraId="0711313B" w14:textId="50461128" w:rsidR="00A96565" w:rsidRDefault="00A96565" w:rsidP="00D07B3E">
      <w:pPr>
        <w:widowControl w:val="0"/>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Результатом оказания Услуг по </w:t>
      </w:r>
      <w:r w:rsidRPr="00A96565">
        <w:rPr>
          <w:rFonts w:ascii="PT Astra Serif" w:eastAsia="PT Astra Serif" w:hAnsi="PT Astra Serif" w:cs="PT Astra Serif"/>
          <w:highlight w:val="white"/>
        </w:rPr>
        <w:t>разработке интерактивных портальных форм государственных услуг Сарато</w:t>
      </w:r>
      <w:r w:rsidRPr="00A96565">
        <w:rPr>
          <w:rFonts w:ascii="PT Astra Serif" w:eastAsia="PT Astra Serif" w:hAnsi="PT Astra Serif" w:cs="PT Astra Serif"/>
          <w:highlight w:val="white"/>
        </w:rPr>
        <w:t>в</w:t>
      </w:r>
      <w:r w:rsidRPr="00A96565">
        <w:rPr>
          <w:rFonts w:ascii="PT Astra Serif" w:eastAsia="PT Astra Serif" w:hAnsi="PT Astra Serif" w:cs="PT Astra Serif"/>
          <w:highlight w:val="white"/>
        </w:rPr>
        <w:t>ской области для публикации их на Едином портале государственных и муниципальных услуг (функций) и автом</w:t>
      </w:r>
      <w:r w:rsidRPr="00A96565">
        <w:rPr>
          <w:rFonts w:ascii="PT Astra Serif" w:eastAsia="PT Astra Serif" w:hAnsi="PT Astra Serif" w:cs="PT Astra Serif"/>
          <w:highlight w:val="white"/>
        </w:rPr>
        <w:t>а</w:t>
      </w:r>
      <w:r w:rsidRPr="00A96565">
        <w:rPr>
          <w:rFonts w:ascii="PT Astra Serif" w:eastAsia="PT Astra Serif" w:hAnsi="PT Astra Serif" w:cs="PT Astra Serif"/>
          <w:highlight w:val="white"/>
        </w:rPr>
        <w:t>тизации процессов предоставления таких услуг</w:t>
      </w:r>
      <w:r w:rsidRPr="00A96565">
        <w:rPr>
          <w:rFonts w:ascii="PT Astra Serif" w:eastAsia="PT Astra Serif" w:hAnsi="PT Astra Serif" w:cs="PT Astra Serif"/>
        </w:rPr>
        <w:t xml:space="preserve"> являются выполненные настройки Системы и подготовленные в проце</w:t>
      </w:r>
      <w:r w:rsidRPr="00A96565">
        <w:rPr>
          <w:rFonts w:ascii="PT Astra Serif" w:eastAsia="PT Astra Serif" w:hAnsi="PT Astra Serif" w:cs="PT Astra Serif"/>
        </w:rPr>
        <w:t>с</w:t>
      </w:r>
      <w:r w:rsidRPr="00A96565">
        <w:rPr>
          <w:rFonts w:ascii="PT Astra Serif" w:eastAsia="PT Astra Serif" w:hAnsi="PT Astra Serif" w:cs="PT Astra Serif"/>
        </w:rPr>
        <w:t>се подключения документы:</w:t>
      </w:r>
    </w:p>
    <w:p w14:paraId="399A5284" w14:textId="77777777" w:rsidR="00A96565" w:rsidRPr="00A96565" w:rsidRDefault="00A96565" w:rsidP="00A96565">
      <w:pPr>
        <w:keepNext/>
        <w:keepLines/>
        <w:numPr>
          <w:ilvl w:val="0"/>
          <w:numId w:val="40"/>
        </w:numPr>
        <w:ind w:left="0" w:firstLine="567"/>
        <w:jc w:val="both"/>
        <w:rPr>
          <w:rFonts w:ascii="PT Astra Serif" w:eastAsia="PT Astra Serif" w:hAnsi="PT Astra Serif" w:cs="PT Astra Serif"/>
        </w:rPr>
      </w:pPr>
      <w:r w:rsidRPr="00A96565">
        <w:rPr>
          <w:rFonts w:ascii="PT Astra Serif" w:eastAsia="PT Astra Serif" w:hAnsi="PT Astra Serif" w:cs="PT Astra Serif"/>
        </w:rPr>
        <w:lastRenderedPageBreak/>
        <w:t>ссылка на подготовленные в ВКУ ЕПГУ макеты ИФ для каждой из услуг Перечня;</w:t>
      </w:r>
    </w:p>
    <w:p w14:paraId="705C60A0" w14:textId="77777777" w:rsidR="00A96565" w:rsidRPr="00A96565" w:rsidRDefault="00A96565" w:rsidP="00A96565">
      <w:pPr>
        <w:keepNext/>
        <w:keepLines/>
        <w:numPr>
          <w:ilvl w:val="0"/>
          <w:numId w:val="40"/>
        </w:numPr>
        <w:ind w:left="0" w:firstLine="567"/>
        <w:jc w:val="both"/>
        <w:rPr>
          <w:rFonts w:ascii="PT Astra Serif" w:eastAsia="PT Astra Serif" w:hAnsi="PT Astra Serif" w:cs="PT Astra Serif"/>
        </w:rPr>
      </w:pPr>
      <w:r w:rsidRPr="00A96565">
        <w:rPr>
          <w:rFonts w:ascii="PT Astra Serif" w:eastAsia="PT Astra Serif" w:hAnsi="PT Astra Serif" w:cs="PT Astra Serif"/>
        </w:rPr>
        <w:t xml:space="preserve">заполненные </w:t>
      </w:r>
      <w:proofErr w:type="gramStart"/>
      <w:r w:rsidRPr="00A96565">
        <w:rPr>
          <w:rFonts w:ascii="PT Astra Serif" w:eastAsia="PT Astra Serif" w:hAnsi="PT Astra Serif" w:cs="PT Astra Serif"/>
        </w:rPr>
        <w:t>чек-листы</w:t>
      </w:r>
      <w:proofErr w:type="gramEnd"/>
      <w:r w:rsidRPr="00A96565">
        <w:rPr>
          <w:rFonts w:ascii="PT Astra Serif" w:eastAsia="PT Astra Serif" w:hAnsi="PT Astra Serif" w:cs="PT Astra Serif"/>
        </w:rPr>
        <w:t xml:space="preserve"> самопроверки интерактивных форм;</w:t>
      </w:r>
    </w:p>
    <w:p w14:paraId="22F3CFB1" w14:textId="77777777" w:rsidR="00A96565" w:rsidRPr="00A96565" w:rsidRDefault="00A96565" w:rsidP="00A96565">
      <w:pPr>
        <w:keepNext/>
        <w:keepLines/>
        <w:numPr>
          <w:ilvl w:val="0"/>
          <w:numId w:val="40"/>
        </w:numPr>
        <w:ind w:left="0" w:firstLine="567"/>
        <w:jc w:val="both"/>
        <w:rPr>
          <w:rFonts w:ascii="PT Astra Serif" w:eastAsia="PT Astra Serif" w:hAnsi="PT Astra Serif" w:cs="PT Astra Serif"/>
        </w:rPr>
      </w:pPr>
      <w:r w:rsidRPr="00A96565">
        <w:rPr>
          <w:rFonts w:ascii="PT Astra Serif" w:eastAsia="PT Astra Serif" w:hAnsi="PT Astra Serif" w:cs="PT Astra Serif"/>
        </w:rPr>
        <w:t>протоколы интеграционного тестирования для интерактивных форм;</w:t>
      </w:r>
    </w:p>
    <w:p w14:paraId="7E736CA0" w14:textId="77777777" w:rsidR="00A96565" w:rsidRPr="00A96565" w:rsidRDefault="00A96565" w:rsidP="00A96565">
      <w:pPr>
        <w:keepNext/>
        <w:keepLines/>
        <w:numPr>
          <w:ilvl w:val="0"/>
          <w:numId w:val="41"/>
        </w:numPr>
        <w:ind w:left="0" w:firstLine="567"/>
        <w:jc w:val="both"/>
        <w:rPr>
          <w:rFonts w:ascii="PT Astra Serif" w:eastAsia="PT Astra Serif" w:hAnsi="PT Astra Serif" w:cs="PT Astra Serif"/>
        </w:rPr>
      </w:pPr>
      <w:r w:rsidRPr="00A96565">
        <w:rPr>
          <w:rFonts w:ascii="PT Astra Serif" w:eastAsia="PT Astra Serif" w:hAnsi="PT Astra Serif" w:cs="PT Astra Serif"/>
        </w:rPr>
        <w:t>программа и методика приемочных испытаний;</w:t>
      </w:r>
    </w:p>
    <w:p w14:paraId="2D1B203A" w14:textId="77777777" w:rsidR="00A96565" w:rsidRPr="00A96565" w:rsidRDefault="00A96565" w:rsidP="00A96565">
      <w:pPr>
        <w:keepNext/>
        <w:keepLines/>
        <w:numPr>
          <w:ilvl w:val="0"/>
          <w:numId w:val="41"/>
        </w:numPr>
        <w:ind w:left="0" w:firstLine="567"/>
        <w:jc w:val="both"/>
        <w:rPr>
          <w:rFonts w:ascii="PT Astra Serif" w:eastAsia="PT Astra Serif" w:hAnsi="PT Astra Serif" w:cs="PT Astra Serif"/>
        </w:rPr>
      </w:pPr>
      <w:r w:rsidRPr="00A96565">
        <w:rPr>
          <w:rFonts w:ascii="PT Astra Serif" w:eastAsia="PT Astra Serif" w:hAnsi="PT Astra Serif" w:cs="PT Astra Serif"/>
        </w:rPr>
        <w:t>протокол приёмочных испытаний.</w:t>
      </w:r>
    </w:p>
    <w:p w14:paraId="04B00C58" w14:textId="77777777" w:rsidR="00A96565" w:rsidRPr="00A96565" w:rsidRDefault="00A96565" w:rsidP="00A96565">
      <w:pPr>
        <w:keepNext/>
        <w:keepLines/>
        <w:ind w:firstLine="567"/>
        <w:jc w:val="both"/>
        <w:rPr>
          <w:rFonts w:ascii="PT Astra Serif" w:eastAsia="PT Astra Serif" w:hAnsi="PT Astra Serif" w:cs="PT Astra Serif"/>
        </w:rPr>
      </w:pPr>
      <w:r w:rsidRPr="00A96565">
        <w:rPr>
          <w:rFonts w:ascii="PT Astra Serif" w:eastAsia="PT Astra Serif" w:hAnsi="PT Astra Serif" w:cs="PT Astra Serif"/>
        </w:rPr>
        <w:t>Допускается передача документации в электронном виде. Передача результатов в виде программного обесп</w:t>
      </w:r>
      <w:r w:rsidRPr="00A96565">
        <w:rPr>
          <w:rFonts w:ascii="PT Astra Serif" w:eastAsia="PT Astra Serif" w:hAnsi="PT Astra Serif" w:cs="PT Astra Serif"/>
        </w:rPr>
        <w:t>е</w:t>
      </w:r>
      <w:r w:rsidRPr="00A96565">
        <w:rPr>
          <w:rFonts w:ascii="PT Astra Serif" w:eastAsia="PT Astra Serif" w:hAnsi="PT Astra Serif" w:cs="PT Astra Serif"/>
        </w:rPr>
        <w:t>чения, исходных кодов или другой материальной форме не требуется.</w:t>
      </w:r>
    </w:p>
    <w:p w14:paraId="64727F6C" w14:textId="77777777" w:rsidR="00A96565" w:rsidRPr="00A96565" w:rsidRDefault="00A96565" w:rsidP="00A96565">
      <w:pPr>
        <w:tabs>
          <w:tab w:val="left" w:pos="1134"/>
        </w:tabs>
        <w:ind w:firstLine="567"/>
        <w:jc w:val="both"/>
        <w:rPr>
          <w:rFonts w:ascii="PT Astra Serif" w:eastAsia="PT Astra Serif" w:hAnsi="PT Astra Serif" w:cs="PT Astra Serif"/>
          <w:b/>
        </w:rPr>
      </w:pPr>
    </w:p>
    <w:p w14:paraId="178F4780" w14:textId="77777777" w:rsidR="00A96565" w:rsidRPr="00A96565" w:rsidRDefault="00A96565" w:rsidP="00A96565">
      <w:pPr>
        <w:tabs>
          <w:tab w:val="left" w:pos="1134"/>
        </w:tabs>
        <w:ind w:firstLine="567"/>
        <w:jc w:val="both"/>
        <w:rPr>
          <w:rFonts w:ascii="PT Astra Serif" w:eastAsia="PT Astra Serif" w:hAnsi="PT Astra Serif" w:cs="PT Astra Serif"/>
          <w:b/>
        </w:rPr>
      </w:pPr>
      <w:r w:rsidRPr="00A96565">
        <w:rPr>
          <w:rFonts w:ascii="PT Astra Serif" w:eastAsia="PT Astra Serif" w:hAnsi="PT Astra Serif" w:cs="PT Astra Serif"/>
          <w:b/>
        </w:rPr>
        <w:t>6. Сведения о поддерживающих услугах и связанных сервисах</w:t>
      </w:r>
    </w:p>
    <w:p w14:paraId="6EB6B73D" w14:textId="77777777" w:rsidR="00A96565" w:rsidRPr="00A96565" w:rsidRDefault="00A96565" w:rsidP="00A96565">
      <w:pPr>
        <w:tabs>
          <w:tab w:val="left" w:pos="1134"/>
        </w:tabs>
        <w:ind w:firstLine="567"/>
        <w:jc w:val="both"/>
        <w:rPr>
          <w:rFonts w:ascii="PT Astra Serif" w:eastAsia="PT Astra Serif" w:hAnsi="PT Astra Serif" w:cs="PT Astra Serif"/>
        </w:rPr>
      </w:pPr>
      <w:proofErr w:type="gramStart"/>
      <w:r w:rsidRPr="00A96565">
        <w:rPr>
          <w:rFonts w:ascii="PT Astra Serif" w:eastAsia="PT Astra Serif" w:hAnsi="PT Astra Serif" w:cs="PT Astra Serif"/>
        </w:rPr>
        <w:t>В случае наступления обстоятельств, находящихся в зоне ответственности Заказчика и влияющих на резул</w:t>
      </w:r>
      <w:r w:rsidRPr="00A96565">
        <w:rPr>
          <w:rFonts w:ascii="PT Astra Serif" w:eastAsia="PT Astra Serif" w:hAnsi="PT Astra Serif" w:cs="PT Astra Serif"/>
        </w:rPr>
        <w:t>ь</w:t>
      </w:r>
      <w:r w:rsidRPr="00A96565">
        <w:rPr>
          <w:rFonts w:ascii="PT Astra Serif" w:eastAsia="PT Astra Serif" w:hAnsi="PT Astra Serif" w:cs="PT Astra Serif"/>
        </w:rPr>
        <w:t>таты оказываемого комплекса Услуг, либо создающих невозможность их оказания в установленные сроки, Исполн</w:t>
      </w:r>
      <w:r w:rsidRPr="00A96565">
        <w:rPr>
          <w:rFonts w:ascii="PT Astra Serif" w:eastAsia="PT Astra Serif" w:hAnsi="PT Astra Serif" w:cs="PT Astra Serif"/>
        </w:rPr>
        <w:t>и</w:t>
      </w:r>
      <w:r w:rsidRPr="00A96565">
        <w:rPr>
          <w:rFonts w:ascii="PT Astra Serif" w:eastAsia="PT Astra Serif" w:hAnsi="PT Astra Serif" w:cs="PT Astra Serif"/>
        </w:rPr>
        <w:t>тель предпринимает усилия для обеспечения целевого уровня оказания Услуг, установленного настоящим Технич</w:t>
      </w:r>
      <w:r w:rsidRPr="00A96565">
        <w:rPr>
          <w:rFonts w:ascii="PT Astra Serif" w:eastAsia="PT Astra Serif" w:hAnsi="PT Astra Serif" w:cs="PT Astra Serif"/>
        </w:rPr>
        <w:t>е</w:t>
      </w:r>
      <w:r w:rsidRPr="00A96565">
        <w:rPr>
          <w:rFonts w:ascii="PT Astra Serif" w:eastAsia="PT Astra Serif" w:hAnsi="PT Astra Serif" w:cs="PT Astra Serif"/>
        </w:rPr>
        <w:t>ским заданием, но не несет ответственность за его нарушение в случае нарушения уровня обслуживания поддерж</w:t>
      </w:r>
      <w:r w:rsidRPr="00A96565">
        <w:rPr>
          <w:rFonts w:ascii="PT Astra Serif" w:eastAsia="PT Astra Serif" w:hAnsi="PT Astra Serif" w:cs="PT Astra Serif"/>
        </w:rPr>
        <w:t>и</w:t>
      </w:r>
      <w:r w:rsidRPr="00A96565">
        <w:rPr>
          <w:rFonts w:ascii="PT Astra Serif" w:eastAsia="PT Astra Serif" w:hAnsi="PT Astra Serif" w:cs="PT Astra Serif"/>
        </w:rPr>
        <w:t>вающих услуг.</w:t>
      </w:r>
      <w:proofErr w:type="gramEnd"/>
    </w:p>
    <w:p w14:paraId="72A092C6" w14:textId="77777777" w:rsidR="00A96565" w:rsidRPr="00A96565" w:rsidRDefault="00A96565" w:rsidP="00A96565">
      <w:pPr>
        <w:ind w:right="-23" w:firstLine="567"/>
        <w:jc w:val="both"/>
        <w:rPr>
          <w:rFonts w:ascii="PT Astra Serif" w:eastAsia="PT Astra Serif" w:hAnsi="PT Astra Serif" w:cs="PT Astra Serif"/>
        </w:rPr>
      </w:pPr>
      <w:r w:rsidRPr="00A96565">
        <w:rPr>
          <w:rFonts w:ascii="PT Astra Serif" w:eastAsia="PT Astra Serif" w:hAnsi="PT Astra Serif" w:cs="PT Astra Serif"/>
        </w:rPr>
        <w:t>В таблице ниже приведены системы и сервисы, работоспособность или доступность которых влияют на кач</w:t>
      </w:r>
      <w:r w:rsidRPr="00A96565">
        <w:rPr>
          <w:rFonts w:ascii="PT Astra Serif" w:eastAsia="PT Astra Serif" w:hAnsi="PT Astra Serif" w:cs="PT Astra Serif"/>
        </w:rPr>
        <w:t>е</w:t>
      </w:r>
      <w:r w:rsidRPr="00A96565">
        <w:rPr>
          <w:rFonts w:ascii="PT Astra Serif" w:eastAsia="PT Astra Serif" w:hAnsi="PT Astra Serif" w:cs="PT Astra Serif"/>
        </w:rPr>
        <w:t xml:space="preserve">ство оказания Услуг. Исполнитель не несет ответственности за выполнение параметров оказания Услуг в случае снижения уровня или недоступности связанных сервисов. </w:t>
      </w:r>
    </w:p>
    <w:p w14:paraId="152B9A43" w14:textId="77777777" w:rsidR="00A96565" w:rsidRPr="00A96565" w:rsidRDefault="00A96565" w:rsidP="00A96565">
      <w:pPr>
        <w:ind w:right="-23" w:firstLine="709"/>
        <w:jc w:val="both"/>
        <w:rPr>
          <w:rFonts w:ascii="PT Astra Serif" w:eastAsia="PT Astra Serif" w:hAnsi="PT Astra Serif" w:cs="PT Astra Serif"/>
        </w:rPr>
      </w:pPr>
    </w:p>
    <w:tbl>
      <w:tblPr>
        <w:tblW w:w="100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4"/>
        <w:gridCol w:w="6182"/>
        <w:gridCol w:w="2442"/>
        <w:gridCol w:w="314"/>
      </w:tblGrid>
      <w:tr w:rsidR="00A96565" w:rsidRPr="00A96565" w14:paraId="661F0964" w14:textId="77777777" w:rsidTr="00C25992">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C9B835" w14:textId="77777777" w:rsidR="00A96565" w:rsidRPr="00A96565" w:rsidRDefault="00A96565" w:rsidP="00C25992">
            <w:pPr>
              <w:jc w:val="center"/>
              <w:rPr>
                <w:rFonts w:ascii="PT Astra Serif" w:eastAsia="PT Astra Serif" w:hAnsi="PT Astra Serif" w:cs="PT Astra Serif"/>
                <w:b/>
              </w:rPr>
            </w:pPr>
            <w:r w:rsidRPr="00A96565">
              <w:rPr>
                <w:rFonts w:ascii="PT Astra Serif" w:eastAsia="PT Astra Serif" w:hAnsi="PT Astra Serif" w:cs="PT Astra Serif"/>
                <w:b/>
              </w:rPr>
              <w:t>Сервис</w:t>
            </w:r>
          </w:p>
        </w:tc>
        <w:tc>
          <w:tcPr>
            <w:tcW w:w="618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ACA81E"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b/>
              </w:rPr>
              <w:t>Наименование связанных сервисов</w:t>
            </w:r>
          </w:p>
        </w:tc>
        <w:tc>
          <w:tcPr>
            <w:tcW w:w="244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BA38BA" w14:textId="77777777" w:rsidR="00A96565" w:rsidRPr="00A96565" w:rsidRDefault="00A96565" w:rsidP="00C25992">
            <w:pPr>
              <w:jc w:val="center"/>
              <w:rPr>
                <w:rFonts w:ascii="PT Astra Serif" w:eastAsia="PT Astra Serif" w:hAnsi="PT Astra Serif" w:cs="PT Astra Serif"/>
              </w:rPr>
            </w:pPr>
            <w:proofErr w:type="gramStart"/>
            <w:r w:rsidRPr="00A96565">
              <w:rPr>
                <w:rFonts w:ascii="PT Astra Serif" w:eastAsia="PT Astra Serif" w:hAnsi="PT Astra Serif" w:cs="PT Astra Serif"/>
                <w:b/>
              </w:rPr>
              <w:t>Ответственный</w:t>
            </w:r>
            <w:proofErr w:type="gramEnd"/>
            <w:r w:rsidRPr="00A96565">
              <w:rPr>
                <w:rFonts w:ascii="PT Astra Serif" w:eastAsia="PT Astra Serif" w:hAnsi="PT Astra Serif" w:cs="PT Astra Serif"/>
                <w:b/>
              </w:rPr>
              <w:t xml:space="preserve"> за предоставление</w:t>
            </w:r>
          </w:p>
        </w:tc>
      </w:tr>
      <w:tr w:rsidR="00A96565" w:rsidRPr="00A96565" w14:paraId="74883838" w14:textId="77777777" w:rsidTr="00C25992">
        <w:trPr>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4FB828A7"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ЕСИА</w:t>
            </w:r>
          </w:p>
        </w:tc>
        <w:tc>
          <w:tcPr>
            <w:tcW w:w="6183" w:type="dxa"/>
            <w:tcBorders>
              <w:top w:val="nil"/>
              <w:left w:val="single" w:sz="4" w:space="0" w:color="000000"/>
              <w:bottom w:val="single" w:sz="4" w:space="0" w:color="000000"/>
              <w:right w:val="nil"/>
            </w:tcBorders>
            <w:vAlign w:val="center"/>
          </w:tcPr>
          <w:p w14:paraId="66FC7B03" w14:textId="77777777" w:rsidR="00A96565" w:rsidRPr="00A96565" w:rsidRDefault="00A96565" w:rsidP="00C25992">
            <w:pPr>
              <w:rPr>
                <w:rFonts w:ascii="PT Astra Serif" w:eastAsia="PT Astra Serif" w:hAnsi="PT Astra Serif" w:cs="PT Astra Serif"/>
              </w:rPr>
            </w:pPr>
            <w:r w:rsidRPr="00A96565">
              <w:rPr>
                <w:rFonts w:ascii="PT Astra Serif" w:eastAsia="PT Astra Serif" w:hAnsi="PT Astra Serif" w:cs="PT Astra Serif"/>
              </w:rPr>
              <w:t>Единая система идентификац</w:t>
            </w:r>
            <w:proofErr w:type="gramStart"/>
            <w:r w:rsidRPr="00A96565">
              <w:rPr>
                <w:rFonts w:ascii="PT Astra Serif" w:eastAsia="PT Astra Serif" w:hAnsi="PT Astra Serif" w:cs="PT Astra Serif"/>
              </w:rPr>
              <w:t>ии и ау</w:t>
            </w:r>
            <w:proofErr w:type="gramEnd"/>
            <w:r w:rsidRPr="00A96565">
              <w:rPr>
                <w:rFonts w:ascii="PT Astra Serif" w:eastAsia="PT Astra Serif" w:hAnsi="PT Astra Serif" w:cs="PT Astra Serif"/>
              </w:rPr>
              <w:t>тентификации</w:t>
            </w:r>
          </w:p>
        </w:tc>
        <w:tc>
          <w:tcPr>
            <w:tcW w:w="2442" w:type="dxa"/>
            <w:tcBorders>
              <w:top w:val="nil"/>
              <w:left w:val="single" w:sz="4" w:space="0" w:color="000000"/>
              <w:bottom w:val="single" w:sz="4" w:space="0" w:color="000000"/>
              <w:right w:val="nil"/>
            </w:tcBorders>
            <w:vAlign w:val="center"/>
          </w:tcPr>
          <w:p w14:paraId="7F0814F4" w14:textId="77777777" w:rsidR="00A96565" w:rsidRPr="00A96565" w:rsidRDefault="00A96565" w:rsidP="00C25992">
            <w:pPr>
              <w:jc w:val="center"/>
              <w:rPr>
                <w:rFonts w:ascii="PT Astra Serif" w:eastAsia="PT Astra Serif" w:hAnsi="PT Astra Serif" w:cs="PT Astra Serif"/>
              </w:rPr>
            </w:pP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w:t>
            </w:r>
          </w:p>
        </w:tc>
        <w:tc>
          <w:tcPr>
            <w:tcW w:w="314" w:type="dxa"/>
            <w:tcBorders>
              <w:top w:val="nil"/>
              <w:left w:val="single" w:sz="4" w:space="0" w:color="000000"/>
              <w:bottom w:val="nil"/>
              <w:right w:val="nil"/>
            </w:tcBorders>
            <w:vAlign w:val="center"/>
          </w:tcPr>
          <w:p w14:paraId="7418BFEF" w14:textId="77777777" w:rsidR="00A96565" w:rsidRPr="00A96565" w:rsidRDefault="00A96565" w:rsidP="00C25992">
            <w:pPr>
              <w:ind w:firstLine="709"/>
              <w:jc w:val="center"/>
              <w:rPr>
                <w:rFonts w:ascii="PT Astra Serif" w:eastAsia="PT Astra Serif" w:hAnsi="PT Astra Serif" w:cs="PT Astra Serif"/>
              </w:rPr>
            </w:pPr>
          </w:p>
        </w:tc>
      </w:tr>
      <w:tr w:rsidR="00A96565" w:rsidRPr="00A96565" w14:paraId="21977052" w14:textId="77777777" w:rsidTr="00C25992">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28E1BB0D"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ЕПГУ</w:t>
            </w:r>
          </w:p>
        </w:tc>
        <w:tc>
          <w:tcPr>
            <w:tcW w:w="6183" w:type="dxa"/>
            <w:tcBorders>
              <w:top w:val="single" w:sz="4" w:space="0" w:color="000000"/>
              <w:left w:val="single" w:sz="4" w:space="0" w:color="000000"/>
              <w:bottom w:val="single" w:sz="4" w:space="0" w:color="000000"/>
              <w:right w:val="single" w:sz="4" w:space="0" w:color="000000"/>
            </w:tcBorders>
            <w:vAlign w:val="center"/>
          </w:tcPr>
          <w:p w14:paraId="76D19B31" w14:textId="77777777" w:rsidR="00A96565" w:rsidRPr="00A96565" w:rsidRDefault="00A96565" w:rsidP="00C25992">
            <w:pPr>
              <w:rPr>
                <w:rFonts w:ascii="PT Astra Serif" w:eastAsia="PT Astra Serif" w:hAnsi="PT Astra Serif" w:cs="PT Astra Serif"/>
              </w:rPr>
            </w:pPr>
            <w:r w:rsidRPr="00A96565">
              <w:rPr>
                <w:rFonts w:ascii="PT Astra Serif" w:eastAsia="PT Astra Serif" w:hAnsi="PT Astra Serif" w:cs="PT Astra Serif"/>
              </w:rPr>
              <w:t>Единый портал государственных и муниципальных услуг (функций)</w:t>
            </w:r>
          </w:p>
        </w:tc>
        <w:tc>
          <w:tcPr>
            <w:tcW w:w="2442" w:type="dxa"/>
            <w:tcBorders>
              <w:top w:val="single" w:sz="4" w:space="0" w:color="000000"/>
              <w:left w:val="single" w:sz="4" w:space="0" w:color="000000"/>
              <w:bottom w:val="single" w:sz="4" w:space="0" w:color="000000"/>
              <w:right w:val="single" w:sz="4" w:space="0" w:color="000000"/>
            </w:tcBorders>
            <w:vAlign w:val="center"/>
          </w:tcPr>
          <w:p w14:paraId="623B8CDA" w14:textId="77777777" w:rsidR="00A96565" w:rsidRPr="00A96565" w:rsidRDefault="00A96565" w:rsidP="00C25992">
            <w:pPr>
              <w:jc w:val="center"/>
              <w:rPr>
                <w:rFonts w:ascii="PT Astra Serif" w:eastAsia="PT Astra Serif" w:hAnsi="PT Astra Serif" w:cs="PT Astra Serif"/>
              </w:rPr>
            </w:pP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w:t>
            </w:r>
          </w:p>
        </w:tc>
      </w:tr>
      <w:tr w:rsidR="00A96565" w:rsidRPr="00A96565" w14:paraId="3AC0C552" w14:textId="77777777" w:rsidTr="00C25992">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49BCCD8F"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ЕСНСИ</w:t>
            </w:r>
          </w:p>
        </w:tc>
        <w:tc>
          <w:tcPr>
            <w:tcW w:w="6183" w:type="dxa"/>
            <w:tcBorders>
              <w:top w:val="single" w:sz="4" w:space="0" w:color="000000"/>
              <w:left w:val="single" w:sz="4" w:space="0" w:color="000000"/>
              <w:bottom w:val="single" w:sz="4" w:space="0" w:color="000000"/>
              <w:right w:val="single" w:sz="4" w:space="0" w:color="000000"/>
            </w:tcBorders>
            <w:vAlign w:val="center"/>
          </w:tcPr>
          <w:p w14:paraId="6B26C3A2" w14:textId="77777777" w:rsidR="00A96565" w:rsidRPr="00A96565" w:rsidRDefault="00A96565" w:rsidP="00C25992">
            <w:pPr>
              <w:jc w:val="both"/>
              <w:rPr>
                <w:rFonts w:ascii="PT Astra Serif" w:eastAsia="PT Astra Serif" w:hAnsi="PT Astra Serif" w:cs="PT Astra Serif"/>
              </w:rPr>
            </w:pPr>
            <w:r w:rsidRPr="00A96565">
              <w:rPr>
                <w:rFonts w:ascii="PT Astra Serif" w:eastAsia="PT Astra Serif" w:hAnsi="PT Astra Serif" w:cs="PT Astra Serif"/>
              </w:rPr>
              <w:t>Единая система нормативной справочной информации</w:t>
            </w:r>
          </w:p>
        </w:tc>
        <w:tc>
          <w:tcPr>
            <w:tcW w:w="2442" w:type="dxa"/>
            <w:tcBorders>
              <w:top w:val="single" w:sz="4" w:space="0" w:color="000000"/>
              <w:left w:val="single" w:sz="4" w:space="0" w:color="000000"/>
              <w:bottom w:val="single" w:sz="4" w:space="0" w:color="000000"/>
              <w:right w:val="single" w:sz="4" w:space="0" w:color="000000"/>
            </w:tcBorders>
            <w:vAlign w:val="center"/>
          </w:tcPr>
          <w:p w14:paraId="492C1224" w14:textId="77777777" w:rsidR="00A96565" w:rsidRPr="00A96565" w:rsidRDefault="00A96565" w:rsidP="00C25992">
            <w:pPr>
              <w:jc w:val="center"/>
              <w:rPr>
                <w:rFonts w:ascii="PT Astra Serif" w:eastAsia="PT Astra Serif" w:hAnsi="PT Astra Serif" w:cs="PT Astra Serif"/>
              </w:rPr>
            </w:pP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w:t>
            </w:r>
          </w:p>
        </w:tc>
      </w:tr>
      <w:tr w:rsidR="00A96565" w:rsidRPr="00A96565" w14:paraId="054681D8" w14:textId="77777777" w:rsidTr="00C25992">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105EB741"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ГИС ГМП</w:t>
            </w:r>
          </w:p>
        </w:tc>
        <w:tc>
          <w:tcPr>
            <w:tcW w:w="6183" w:type="dxa"/>
            <w:tcBorders>
              <w:top w:val="single" w:sz="4" w:space="0" w:color="000000"/>
              <w:left w:val="single" w:sz="4" w:space="0" w:color="000000"/>
              <w:bottom w:val="single" w:sz="4" w:space="0" w:color="000000"/>
              <w:right w:val="single" w:sz="4" w:space="0" w:color="000000"/>
            </w:tcBorders>
            <w:vAlign w:val="center"/>
          </w:tcPr>
          <w:p w14:paraId="1CA8F1A3" w14:textId="77777777" w:rsidR="00A96565" w:rsidRPr="00A96565" w:rsidRDefault="00A96565" w:rsidP="00C25992">
            <w:pPr>
              <w:jc w:val="both"/>
              <w:rPr>
                <w:rFonts w:ascii="PT Astra Serif" w:eastAsia="PT Astra Serif" w:hAnsi="PT Astra Serif" w:cs="PT Astra Serif"/>
              </w:rPr>
            </w:pPr>
            <w:r w:rsidRPr="00A96565">
              <w:rPr>
                <w:rFonts w:ascii="PT Astra Serif" w:eastAsia="PT Astra Serif" w:hAnsi="PT Astra Serif" w:cs="PT Astra Serif"/>
              </w:rPr>
              <w:t>Государственная информационная система о государственных и м</w:t>
            </w:r>
            <w:r w:rsidRPr="00A96565">
              <w:rPr>
                <w:rFonts w:ascii="PT Astra Serif" w:eastAsia="PT Astra Serif" w:hAnsi="PT Astra Serif" w:cs="PT Astra Serif"/>
              </w:rPr>
              <w:t>у</w:t>
            </w:r>
            <w:r w:rsidRPr="00A96565">
              <w:rPr>
                <w:rFonts w:ascii="PT Astra Serif" w:eastAsia="PT Astra Serif" w:hAnsi="PT Astra Serif" w:cs="PT Astra Serif"/>
              </w:rPr>
              <w:t>ниципальных платежах</w:t>
            </w:r>
          </w:p>
        </w:tc>
        <w:tc>
          <w:tcPr>
            <w:tcW w:w="2442" w:type="dxa"/>
            <w:tcBorders>
              <w:top w:val="single" w:sz="4" w:space="0" w:color="000000"/>
              <w:left w:val="single" w:sz="4" w:space="0" w:color="000000"/>
              <w:bottom w:val="single" w:sz="4" w:space="0" w:color="000000"/>
              <w:right w:val="single" w:sz="4" w:space="0" w:color="000000"/>
            </w:tcBorders>
            <w:vAlign w:val="center"/>
          </w:tcPr>
          <w:p w14:paraId="184AB676" w14:textId="77777777" w:rsidR="00A96565" w:rsidRPr="00A96565" w:rsidRDefault="00A96565" w:rsidP="00C25992">
            <w:pPr>
              <w:jc w:val="center"/>
              <w:rPr>
                <w:rFonts w:ascii="PT Astra Serif" w:eastAsia="PT Astra Serif" w:hAnsi="PT Astra Serif" w:cs="PT Astra Serif"/>
              </w:rPr>
            </w:pP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w:t>
            </w:r>
          </w:p>
        </w:tc>
      </w:tr>
      <w:tr w:rsidR="00A96565" w:rsidRPr="00A96565" w14:paraId="481A31CB" w14:textId="77777777" w:rsidTr="00C25992">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7CEFFF0D"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ЛК</w:t>
            </w:r>
          </w:p>
        </w:tc>
        <w:tc>
          <w:tcPr>
            <w:tcW w:w="6183" w:type="dxa"/>
            <w:tcBorders>
              <w:top w:val="single" w:sz="4" w:space="0" w:color="000000"/>
              <w:left w:val="single" w:sz="4" w:space="0" w:color="000000"/>
              <w:bottom w:val="single" w:sz="4" w:space="0" w:color="000000"/>
              <w:right w:val="single" w:sz="4" w:space="0" w:color="000000"/>
            </w:tcBorders>
            <w:vAlign w:val="center"/>
          </w:tcPr>
          <w:p w14:paraId="1E188FC9" w14:textId="77777777" w:rsidR="00A96565" w:rsidRPr="00A96565" w:rsidRDefault="00A96565" w:rsidP="00C25992">
            <w:pPr>
              <w:rPr>
                <w:rFonts w:ascii="PT Astra Serif" w:eastAsia="PT Astra Serif" w:hAnsi="PT Astra Serif" w:cs="PT Astra Serif"/>
              </w:rPr>
            </w:pPr>
            <w:r w:rsidRPr="00A96565">
              <w:rPr>
                <w:rFonts w:ascii="PT Astra Serif" w:eastAsia="PT Astra Serif" w:hAnsi="PT Astra Serif" w:cs="PT Astra Serif"/>
              </w:rPr>
              <w:t>Личный кабинет ЕПГУ</w:t>
            </w:r>
          </w:p>
        </w:tc>
        <w:tc>
          <w:tcPr>
            <w:tcW w:w="2442" w:type="dxa"/>
            <w:tcBorders>
              <w:top w:val="single" w:sz="4" w:space="0" w:color="000000"/>
              <w:left w:val="single" w:sz="4" w:space="0" w:color="000000"/>
              <w:bottom w:val="single" w:sz="4" w:space="0" w:color="000000"/>
              <w:right w:val="single" w:sz="4" w:space="0" w:color="000000"/>
            </w:tcBorders>
            <w:vAlign w:val="center"/>
          </w:tcPr>
          <w:p w14:paraId="2F50C173" w14:textId="77777777" w:rsidR="00A96565" w:rsidRPr="00A96565" w:rsidRDefault="00A96565" w:rsidP="00C25992">
            <w:pPr>
              <w:jc w:val="center"/>
              <w:rPr>
                <w:rFonts w:ascii="PT Astra Serif" w:eastAsia="PT Astra Serif" w:hAnsi="PT Astra Serif" w:cs="PT Astra Serif"/>
              </w:rPr>
            </w:pP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w:t>
            </w:r>
          </w:p>
        </w:tc>
      </w:tr>
      <w:tr w:rsidR="00A96565" w:rsidRPr="00A96565" w14:paraId="31EBF2A2" w14:textId="77777777" w:rsidTr="00C25992">
        <w:trPr>
          <w:gridAfter w:val="1"/>
          <w:wAfter w:w="314" w:type="dxa"/>
          <w:tblHeader/>
        </w:trPr>
        <w:tc>
          <w:tcPr>
            <w:tcW w:w="1114" w:type="dxa"/>
            <w:tcBorders>
              <w:top w:val="single" w:sz="4" w:space="0" w:color="000000"/>
              <w:left w:val="single" w:sz="4" w:space="0" w:color="000000"/>
              <w:bottom w:val="nil"/>
              <w:right w:val="single" w:sz="4" w:space="0" w:color="000000"/>
            </w:tcBorders>
            <w:vAlign w:val="center"/>
          </w:tcPr>
          <w:p w14:paraId="2FF50A7F"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ВС</w:t>
            </w:r>
          </w:p>
        </w:tc>
        <w:tc>
          <w:tcPr>
            <w:tcW w:w="6183" w:type="dxa"/>
            <w:tcBorders>
              <w:top w:val="single" w:sz="4" w:space="0" w:color="000000"/>
              <w:left w:val="single" w:sz="4" w:space="0" w:color="000000"/>
              <w:bottom w:val="nil"/>
              <w:right w:val="single" w:sz="4" w:space="0" w:color="000000"/>
            </w:tcBorders>
            <w:vAlign w:val="center"/>
          </w:tcPr>
          <w:p w14:paraId="66A06421" w14:textId="77777777" w:rsidR="00A96565" w:rsidRPr="00A96565" w:rsidRDefault="00A96565" w:rsidP="00C25992">
            <w:pPr>
              <w:rPr>
                <w:rFonts w:ascii="PT Astra Serif" w:eastAsia="PT Astra Serif" w:hAnsi="PT Astra Serif" w:cs="PT Astra Serif"/>
              </w:rPr>
            </w:pPr>
            <w:r w:rsidRPr="00A96565">
              <w:rPr>
                <w:rFonts w:ascii="PT Astra Serif" w:eastAsia="PT Astra Serif" w:hAnsi="PT Astra Serif" w:cs="PT Astra Serif"/>
              </w:rPr>
              <w:t>Вид сведений, опубликованный в СМЭВ 3*</w:t>
            </w:r>
          </w:p>
        </w:tc>
        <w:tc>
          <w:tcPr>
            <w:tcW w:w="2442" w:type="dxa"/>
            <w:tcBorders>
              <w:top w:val="single" w:sz="4" w:space="0" w:color="000000"/>
              <w:left w:val="single" w:sz="4" w:space="0" w:color="000000"/>
              <w:bottom w:val="nil"/>
              <w:right w:val="single" w:sz="4" w:space="0" w:color="000000"/>
            </w:tcBorders>
            <w:vAlign w:val="center"/>
          </w:tcPr>
          <w:p w14:paraId="322E3675"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Заказчик</w:t>
            </w:r>
          </w:p>
        </w:tc>
      </w:tr>
      <w:tr w:rsidR="00A96565" w:rsidRPr="00A96565" w14:paraId="102A0A05" w14:textId="77777777" w:rsidTr="00C25992">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43C7F94F"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СМЭВ</w:t>
            </w:r>
          </w:p>
        </w:tc>
        <w:tc>
          <w:tcPr>
            <w:tcW w:w="6183" w:type="dxa"/>
            <w:tcBorders>
              <w:top w:val="single" w:sz="4" w:space="0" w:color="000000"/>
              <w:left w:val="single" w:sz="4" w:space="0" w:color="000000"/>
              <w:bottom w:val="single" w:sz="4" w:space="0" w:color="000000"/>
              <w:right w:val="single" w:sz="4" w:space="0" w:color="000000"/>
            </w:tcBorders>
            <w:vAlign w:val="center"/>
          </w:tcPr>
          <w:p w14:paraId="69B417F9" w14:textId="77777777" w:rsidR="00A96565" w:rsidRPr="00A96565" w:rsidRDefault="00A96565" w:rsidP="00C25992">
            <w:pPr>
              <w:rPr>
                <w:rFonts w:ascii="PT Astra Serif" w:eastAsia="PT Astra Serif" w:hAnsi="PT Astra Serif" w:cs="PT Astra Serif"/>
              </w:rPr>
            </w:pPr>
            <w:r w:rsidRPr="00A96565">
              <w:rPr>
                <w:rFonts w:ascii="PT Astra Serif" w:eastAsia="PT Astra Serif" w:hAnsi="PT Astra Serif" w:cs="PT Astra Serif"/>
              </w:rPr>
              <w:t>Система межведомственного электронного взаимодействия</w:t>
            </w:r>
          </w:p>
        </w:tc>
        <w:tc>
          <w:tcPr>
            <w:tcW w:w="2442" w:type="dxa"/>
            <w:tcBorders>
              <w:top w:val="single" w:sz="4" w:space="0" w:color="000000"/>
              <w:left w:val="single" w:sz="4" w:space="0" w:color="000000"/>
              <w:bottom w:val="single" w:sz="4" w:space="0" w:color="000000"/>
              <w:right w:val="single" w:sz="4" w:space="0" w:color="000000"/>
            </w:tcBorders>
            <w:vAlign w:val="center"/>
          </w:tcPr>
          <w:p w14:paraId="3D08A837" w14:textId="77777777" w:rsidR="00A96565" w:rsidRPr="00A96565" w:rsidRDefault="00A96565" w:rsidP="00C25992">
            <w:pPr>
              <w:jc w:val="center"/>
              <w:rPr>
                <w:rFonts w:ascii="PT Astra Serif" w:eastAsia="PT Astra Serif" w:hAnsi="PT Astra Serif" w:cs="PT Astra Serif"/>
              </w:rPr>
            </w:pP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w:t>
            </w:r>
          </w:p>
        </w:tc>
      </w:tr>
      <w:tr w:rsidR="00A96565" w:rsidRPr="00A96565" w14:paraId="4FF0F6C4" w14:textId="77777777" w:rsidTr="00C25992">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37CF1298"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Канал к СМЭВ</w:t>
            </w:r>
          </w:p>
        </w:tc>
        <w:tc>
          <w:tcPr>
            <w:tcW w:w="6183" w:type="dxa"/>
            <w:tcBorders>
              <w:top w:val="single" w:sz="4" w:space="0" w:color="000000"/>
              <w:left w:val="single" w:sz="4" w:space="0" w:color="000000"/>
              <w:bottom w:val="single" w:sz="4" w:space="0" w:color="000000"/>
              <w:right w:val="single" w:sz="4" w:space="0" w:color="000000"/>
            </w:tcBorders>
            <w:vAlign w:val="center"/>
          </w:tcPr>
          <w:p w14:paraId="1E093493" w14:textId="77777777" w:rsidR="00A96565" w:rsidRPr="00A96565" w:rsidRDefault="00A96565" w:rsidP="00C25992">
            <w:pPr>
              <w:rPr>
                <w:rFonts w:ascii="PT Astra Serif" w:eastAsia="PT Astra Serif" w:hAnsi="PT Astra Serif" w:cs="PT Astra Serif"/>
              </w:rPr>
            </w:pPr>
            <w:r w:rsidRPr="00A96565">
              <w:rPr>
                <w:rFonts w:ascii="PT Astra Serif" w:eastAsia="PT Astra Serif" w:hAnsi="PT Astra Serif" w:cs="PT Astra Serif"/>
              </w:rPr>
              <w:t>Наличие подключения ведомства через канал связи или сеть Инте</w:t>
            </w:r>
            <w:r w:rsidRPr="00A96565">
              <w:rPr>
                <w:rFonts w:ascii="PT Astra Serif" w:eastAsia="PT Astra Serif" w:hAnsi="PT Astra Serif" w:cs="PT Astra Serif"/>
              </w:rPr>
              <w:t>р</w:t>
            </w:r>
            <w:r w:rsidRPr="00A96565">
              <w:rPr>
                <w:rFonts w:ascii="PT Astra Serif" w:eastAsia="PT Astra Serif" w:hAnsi="PT Astra Serif" w:cs="PT Astra Serif"/>
              </w:rPr>
              <w:t>нет к СМЭВ</w:t>
            </w:r>
          </w:p>
        </w:tc>
        <w:tc>
          <w:tcPr>
            <w:tcW w:w="2442" w:type="dxa"/>
            <w:tcBorders>
              <w:top w:val="single" w:sz="4" w:space="0" w:color="000000"/>
              <w:left w:val="single" w:sz="4" w:space="0" w:color="000000"/>
              <w:bottom w:val="single" w:sz="4" w:space="0" w:color="000000"/>
              <w:right w:val="single" w:sz="4" w:space="0" w:color="000000"/>
            </w:tcBorders>
            <w:vAlign w:val="center"/>
          </w:tcPr>
          <w:p w14:paraId="6232BFB2"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Заказчик</w:t>
            </w:r>
          </w:p>
        </w:tc>
      </w:tr>
      <w:tr w:rsidR="00A96565" w:rsidRPr="00A96565" w14:paraId="6FCAC066" w14:textId="77777777" w:rsidTr="00C25992">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6A3794A4"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ВКУ</w:t>
            </w:r>
          </w:p>
        </w:tc>
        <w:tc>
          <w:tcPr>
            <w:tcW w:w="6183" w:type="dxa"/>
            <w:tcBorders>
              <w:top w:val="single" w:sz="4" w:space="0" w:color="000000"/>
              <w:left w:val="single" w:sz="4" w:space="0" w:color="000000"/>
              <w:bottom w:val="single" w:sz="4" w:space="0" w:color="000000"/>
              <w:right w:val="single" w:sz="4" w:space="0" w:color="000000"/>
            </w:tcBorders>
          </w:tcPr>
          <w:p w14:paraId="714E56CE" w14:textId="77777777" w:rsidR="00A96565" w:rsidRPr="00A96565" w:rsidRDefault="00A96565" w:rsidP="00C25992">
            <w:pPr>
              <w:rPr>
                <w:rFonts w:ascii="PT Astra Serif" w:eastAsia="PT Astra Serif" w:hAnsi="PT Astra Serif" w:cs="PT Astra Serif"/>
              </w:rPr>
            </w:pPr>
            <w:r w:rsidRPr="00A96565">
              <w:rPr>
                <w:rFonts w:ascii="PT Astra Serif" w:eastAsia="PT Astra Serif" w:hAnsi="PT Astra Serif" w:cs="PT Astra Serif"/>
              </w:rPr>
              <w:t>Среда разработки ИФ</w:t>
            </w:r>
          </w:p>
        </w:tc>
        <w:tc>
          <w:tcPr>
            <w:tcW w:w="2442" w:type="dxa"/>
            <w:tcBorders>
              <w:top w:val="single" w:sz="4" w:space="0" w:color="000000"/>
              <w:left w:val="single" w:sz="4" w:space="0" w:color="000000"/>
              <w:bottom w:val="single" w:sz="4" w:space="0" w:color="000000"/>
              <w:right w:val="single" w:sz="4" w:space="0" w:color="000000"/>
            </w:tcBorders>
            <w:vAlign w:val="center"/>
          </w:tcPr>
          <w:p w14:paraId="65650702" w14:textId="77777777" w:rsidR="00A96565" w:rsidRPr="00A96565" w:rsidRDefault="00A96565" w:rsidP="00C25992">
            <w:pPr>
              <w:jc w:val="center"/>
              <w:rPr>
                <w:rFonts w:ascii="PT Astra Serif" w:eastAsia="PT Astra Serif" w:hAnsi="PT Astra Serif" w:cs="PT Astra Serif"/>
              </w:rPr>
            </w:pP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w:t>
            </w:r>
          </w:p>
        </w:tc>
      </w:tr>
      <w:tr w:rsidR="00A96565" w:rsidRPr="00A96565" w14:paraId="25473024" w14:textId="77777777" w:rsidTr="00C25992">
        <w:trPr>
          <w:gridAfter w:val="1"/>
          <w:wAfter w:w="314" w:type="dxa"/>
          <w:tblHeader/>
        </w:trPr>
        <w:tc>
          <w:tcPr>
            <w:tcW w:w="1114" w:type="dxa"/>
            <w:tcBorders>
              <w:top w:val="single" w:sz="4" w:space="0" w:color="000000"/>
              <w:left w:val="single" w:sz="4" w:space="0" w:color="000000"/>
              <w:bottom w:val="single" w:sz="4" w:space="0" w:color="000000"/>
              <w:right w:val="single" w:sz="4" w:space="0" w:color="000000"/>
            </w:tcBorders>
            <w:vAlign w:val="center"/>
          </w:tcPr>
          <w:p w14:paraId="5043FFBE" w14:textId="77777777" w:rsidR="00A96565" w:rsidRPr="00A96565" w:rsidRDefault="00A96565" w:rsidP="00C25992">
            <w:pPr>
              <w:jc w:val="center"/>
              <w:rPr>
                <w:rFonts w:ascii="PT Astra Serif" w:eastAsia="PT Astra Serif" w:hAnsi="PT Astra Serif" w:cs="PT Astra Serif"/>
              </w:rPr>
            </w:pPr>
            <w:r w:rsidRPr="00A96565">
              <w:rPr>
                <w:rFonts w:ascii="PT Astra Serif" w:eastAsia="PT Astra Serif" w:hAnsi="PT Astra Serif" w:cs="PT Astra Serif"/>
              </w:rPr>
              <w:t>Релиз</w:t>
            </w:r>
          </w:p>
        </w:tc>
        <w:tc>
          <w:tcPr>
            <w:tcW w:w="6183" w:type="dxa"/>
            <w:tcBorders>
              <w:top w:val="single" w:sz="4" w:space="0" w:color="000000"/>
              <w:left w:val="single" w:sz="4" w:space="0" w:color="000000"/>
              <w:bottom w:val="single" w:sz="4" w:space="0" w:color="000000"/>
              <w:right w:val="single" w:sz="4" w:space="0" w:color="000000"/>
            </w:tcBorders>
            <w:vAlign w:val="center"/>
          </w:tcPr>
          <w:p w14:paraId="5BB6EB12" w14:textId="77777777" w:rsidR="00A96565" w:rsidRPr="00A96565" w:rsidRDefault="00A96565" w:rsidP="00C25992">
            <w:pPr>
              <w:rPr>
                <w:rFonts w:ascii="PT Astra Serif" w:eastAsia="PT Astra Serif" w:hAnsi="PT Astra Serif" w:cs="PT Astra Serif"/>
              </w:rPr>
            </w:pPr>
            <w:r w:rsidRPr="00A96565">
              <w:rPr>
                <w:rFonts w:ascii="PT Astra Serif" w:eastAsia="PT Astra Serif" w:hAnsi="PT Astra Serif" w:cs="PT Astra Serif"/>
              </w:rPr>
              <w:t>Обновление ядра ЕПГУ</w:t>
            </w:r>
          </w:p>
        </w:tc>
        <w:tc>
          <w:tcPr>
            <w:tcW w:w="2442" w:type="dxa"/>
            <w:tcBorders>
              <w:top w:val="single" w:sz="4" w:space="0" w:color="000000"/>
              <w:left w:val="single" w:sz="4" w:space="0" w:color="000000"/>
              <w:bottom w:val="single" w:sz="4" w:space="0" w:color="000000"/>
              <w:right w:val="single" w:sz="4" w:space="0" w:color="000000"/>
            </w:tcBorders>
            <w:vAlign w:val="center"/>
          </w:tcPr>
          <w:p w14:paraId="13650395" w14:textId="77777777" w:rsidR="00A96565" w:rsidRPr="00A96565" w:rsidRDefault="00A96565" w:rsidP="00C25992">
            <w:pPr>
              <w:jc w:val="center"/>
              <w:rPr>
                <w:rFonts w:ascii="PT Astra Serif" w:eastAsia="PT Astra Serif" w:hAnsi="PT Astra Serif" w:cs="PT Astra Serif"/>
              </w:rPr>
            </w:pPr>
            <w:proofErr w:type="spellStart"/>
            <w:r w:rsidRPr="00A96565">
              <w:rPr>
                <w:rFonts w:ascii="PT Astra Serif" w:eastAsia="PT Astra Serif" w:hAnsi="PT Astra Serif" w:cs="PT Astra Serif"/>
              </w:rPr>
              <w:t>Минцифры</w:t>
            </w:r>
            <w:proofErr w:type="spellEnd"/>
            <w:r w:rsidRPr="00A96565">
              <w:rPr>
                <w:rFonts w:ascii="PT Astra Serif" w:eastAsia="PT Astra Serif" w:hAnsi="PT Astra Serif" w:cs="PT Astra Serif"/>
              </w:rPr>
              <w:t xml:space="preserve"> России</w:t>
            </w:r>
          </w:p>
        </w:tc>
      </w:tr>
    </w:tbl>
    <w:p w14:paraId="370E93B8" w14:textId="77777777" w:rsidR="00A96565" w:rsidRPr="00A96565" w:rsidRDefault="00A96565" w:rsidP="00A96565">
      <w:pPr>
        <w:ind w:firstLine="567"/>
        <w:jc w:val="both"/>
        <w:rPr>
          <w:rFonts w:ascii="PT Astra Serif" w:eastAsia="PT Astra Serif" w:hAnsi="PT Astra Serif" w:cs="PT Astra Serif"/>
          <w:i/>
        </w:rPr>
      </w:pPr>
      <w:r w:rsidRPr="00A96565">
        <w:rPr>
          <w:rFonts w:ascii="PT Astra Serif" w:eastAsia="PT Astra Serif" w:hAnsi="PT Astra Serif" w:cs="PT Astra Serif"/>
        </w:rPr>
        <w:t xml:space="preserve">* </w:t>
      </w:r>
      <w:r w:rsidRPr="00A96565">
        <w:rPr>
          <w:rFonts w:ascii="PT Astra Serif" w:eastAsia="PT Astra Serif" w:hAnsi="PT Astra Serif" w:cs="PT Astra Serif"/>
          <w:i/>
        </w:rPr>
        <w:t>В случае отсутствия зарегистрированного ВС для приема заявлений, Исполнитель не несет ответстве</w:t>
      </w:r>
      <w:r w:rsidRPr="00A96565">
        <w:rPr>
          <w:rFonts w:ascii="PT Astra Serif" w:eastAsia="PT Astra Serif" w:hAnsi="PT Astra Serif" w:cs="PT Astra Serif"/>
          <w:i/>
        </w:rPr>
        <w:t>н</w:t>
      </w:r>
      <w:r w:rsidRPr="00A96565">
        <w:rPr>
          <w:rFonts w:ascii="PT Astra Serif" w:eastAsia="PT Astra Serif" w:hAnsi="PT Astra Serif" w:cs="PT Astra Serif"/>
          <w:i/>
        </w:rPr>
        <w:t>ности за соблюдение сроков по публикации услуг на продуктивном портале ЕПГУ.</w:t>
      </w:r>
    </w:p>
    <w:p w14:paraId="4545CDFD" w14:textId="77777777" w:rsidR="00A96565" w:rsidRPr="00A96565" w:rsidRDefault="00A96565" w:rsidP="00A96565">
      <w:pPr>
        <w:ind w:firstLine="567"/>
        <w:jc w:val="both"/>
        <w:rPr>
          <w:rFonts w:ascii="PT Astra Serif" w:eastAsia="PT Astra Serif" w:hAnsi="PT Astra Serif" w:cs="PT Astra Serif"/>
          <w:i/>
        </w:rPr>
      </w:pPr>
    </w:p>
    <w:p w14:paraId="21FC3C14" w14:textId="77777777" w:rsidR="00A96565" w:rsidRPr="00A96565" w:rsidRDefault="00A96565" w:rsidP="00A96565">
      <w:pPr>
        <w:keepNext/>
        <w:keepLines/>
        <w:tabs>
          <w:tab w:val="left" w:pos="993"/>
        </w:tabs>
        <w:ind w:firstLine="567"/>
        <w:rPr>
          <w:rFonts w:ascii="PT Astra Serif" w:eastAsia="PT Astra Serif" w:hAnsi="PT Astra Serif" w:cs="PT Astra Serif"/>
          <w:b/>
        </w:rPr>
      </w:pPr>
      <w:r w:rsidRPr="00A96565">
        <w:rPr>
          <w:rFonts w:ascii="PT Astra Serif" w:eastAsia="PT Astra Serif" w:hAnsi="PT Astra Serif" w:cs="PT Astra Serif"/>
          <w:b/>
        </w:rPr>
        <w:t>7. Порядок контроля и приемки</w:t>
      </w:r>
    </w:p>
    <w:p w14:paraId="64998495" w14:textId="77777777" w:rsidR="00A96565" w:rsidRPr="00A96565" w:rsidRDefault="00A96565" w:rsidP="00A96565">
      <w:pPr>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Заказчиком совместно с Исполнителем проводятся приемочные испытания на соответствие оказанных Услуг требованиям данного технического задания. </w:t>
      </w:r>
    </w:p>
    <w:p w14:paraId="7080469B" w14:textId="77777777" w:rsidR="00A96565" w:rsidRPr="00A96565" w:rsidRDefault="00A96565" w:rsidP="00A96565">
      <w:pPr>
        <w:ind w:firstLine="567"/>
        <w:jc w:val="both"/>
        <w:rPr>
          <w:rFonts w:ascii="PT Astra Serif" w:eastAsia="PT Astra Serif" w:hAnsi="PT Astra Serif" w:cs="PT Astra Serif"/>
        </w:rPr>
      </w:pPr>
      <w:r w:rsidRPr="00A96565">
        <w:rPr>
          <w:rFonts w:ascii="PT Astra Serif" w:eastAsia="PT Astra Serif" w:hAnsi="PT Astra Serif" w:cs="PT Astra Serif"/>
        </w:rPr>
        <w:t>Приемочные испытания проводятся совместно представителями Исполнителя и Заказчика. Испытания пров</w:t>
      </w:r>
      <w:r w:rsidRPr="00A96565">
        <w:rPr>
          <w:rFonts w:ascii="PT Astra Serif" w:eastAsia="PT Astra Serif" w:hAnsi="PT Astra Serif" w:cs="PT Astra Serif"/>
        </w:rPr>
        <w:t>о</w:t>
      </w:r>
      <w:r w:rsidRPr="00A96565">
        <w:rPr>
          <w:rFonts w:ascii="PT Astra Serif" w:eastAsia="PT Astra Serif" w:hAnsi="PT Astra Serif" w:cs="PT Astra Serif"/>
        </w:rPr>
        <w:t>дятся на тестовом стенде в соответствии с Программой и методикой приемочных испытаний, разработанной Испо</w:t>
      </w:r>
      <w:r w:rsidRPr="00A96565">
        <w:rPr>
          <w:rFonts w:ascii="PT Astra Serif" w:eastAsia="PT Astra Serif" w:hAnsi="PT Astra Serif" w:cs="PT Astra Serif"/>
        </w:rPr>
        <w:t>л</w:t>
      </w:r>
      <w:r w:rsidRPr="00A96565">
        <w:rPr>
          <w:rFonts w:ascii="PT Astra Serif" w:eastAsia="PT Astra Serif" w:hAnsi="PT Astra Serif" w:cs="PT Astra Serif"/>
        </w:rPr>
        <w:t xml:space="preserve">нителем, в течение 5 (пяти) рабочих дней </w:t>
      </w:r>
      <w:proofErr w:type="gramStart"/>
      <w:r w:rsidRPr="00A96565">
        <w:rPr>
          <w:rFonts w:ascii="PT Astra Serif" w:eastAsia="PT Astra Serif" w:hAnsi="PT Astra Serif" w:cs="PT Astra Serif"/>
        </w:rPr>
        <w:t>с даты завершения</w:t>
      </w:r>
      <w:proofErr w:type="gramEnd"/>
      <w:r w:rsidRPr="00A96565">
        <w:rPr>
          <w:rFonts w:ascii="PT Astra Serif" w:eastAsia="PT Astra Serif" w:hAnsi="PT Astra Serif" w:cs="PT Astra Serif"/>
        </w:rPr>
        <w:t xml:space="preserve"> оказания Услуг. В процессе испытаний ведется Прот</w:t>
      </w:r>
      <w:r w:rsidRPr="00A96565">
        <w:rPr>
          <w:rFonts w:ascii="PT Astra Serif" w:eastAsia="PT Astra Serif" w:hAnsi="PT Astra Serif" w:cs="PT Astra Serif"/>
        </w:rPr>
        <w:t>о</w:t>
      </w:r>
      <w:r w:rsidRPr="00A96565">
        <w:rPr>
          <w:rFonts w:ascii="PT Astra Serif" w:eastAsia="PT Astra Serif" w:hAnsi="PT Astra Serif" w:cs="PT Astra Serif"/>
        </w:rPr>
        <w:t>кол приемочных испытаний.</w:t>
      </w:r>
    </w:p>
    <w:p w14:paraId="04219987" w14:textId="2C23EFBD" w:rsidR="00A96565" w:rsidRPr="00A96565" w:rsidRDefault="00A96565" w:rsidP="00A96565">
      <w:pPr>
        <w:ind w:firstLine="567"/>
        <w:jc w:val="both"/>
        <w:rPr>
          <w:rFonts w:ascii="PT Astra Serif" w:eastAsia="PT Astra Serif" w:hAnsi="PT Astra Serif" w:cs="PT Astra Serif"/>
        </w:rPr>
      </w:pPr>
      <w:r w:rsidRPr="00A96565">
        <w:rPr>
          <w:rFonts w:ascii="PT Astra Serif" w:eastAsia="PT Astra Serif" w:hAnsi="PT Astra Serif" w:cs="PT Astra Serif"/>
        </w:rPr>
        <w:t>Заказчик может использовать тестовые данные, обеспечивающие подтверждение исполнения требований данного технического задания.</w:t>
      </w:r>
    </w:p>
    <w:p w14:paraId="180B9534" w14:textId="77777777" w:rsidR="00A96565" w:rsidRPr="00A96565" w:rsidRDefault="00A96565" w:rsidP="00A96565">
      <w:pPr>
        <w:ind w:firstLine="567"/>
        <w:jc w:val="both"/>
        <w:rPr>
          <w:rFonts w:ascii="PT Astra Serif" w:eastAsia="PT Astra Serif" w:hAnsi="PT Astra Serif" w:cs="PT Astra Serif"/>
        </w:rPr>
      </w:pPr>
    </w:p>
    <w:p w14:paraId="0F67B878" w14:textId="77777777" w:rsidR="00A96565" w:rsidRPr="00A96565" w:rsidRDefault="00A96565" w:rsidP="00A96565">
      <w:pPr>
        <w:ind w:firstLine="567"/>
        <w:jc w:val="both"/>
        <w:rPr>
          <w:rFonts w:ascii="PT Astra Serif" w:eastAsia="PT Astra Serif" w:hAnsi="PT Astra Serif" w:cs="PT Astra Serif"/>
          <w:b/>
        </w:rPr>
      </w:pPr>
      <w:r w:rsidRPr="00A96565">
        <w:rPr>
          <w:rFonts w:ascii="PT Astra Serif" w:eastAsia="PT Astra Serif" w:hAnsi="PT Astra Serif" w:cs="PT Astra Serif"/>
          <w:b/>
        </w:rPr>
        <w:t>8. Требования к гарантийным обязательствам</w:t>
      </w:r>
    </w:p>
    <w:p w14:paraId="191C9F80" w14:textId="77777777" w:rsidR="00A96565" w:rsidRPr="00A96565" w:rsidRDefault="00A96565" w:rsidP="00A96565">
      <w:pPr>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Исполнитель принимает на себя обязательства по гарантии качества на результаты оказанных Услуг сроком 12 (двенадцать) месяцев </w:t>
      </w:r>
      <w:proofErr w:type="gramStart"/>
      <w:r w:rsidRPr="00A96565">
        <w:rPr>
          <w:rFonts w:ascii="PT Astra Serif" w:eastAsia="PT Astra Serif" w:hAnsi="PT Astra Serif" w:cs="PT Astra Serif"/>
        </w:rPr>
        <w:t>с даты подписания</w:t>
      </w:r>
      <w:proofErr w:type="gramEnd"/>
      <w:r w:rsidRPr="00A96565">
        <w:rPr>
          <w:rFonts w:ascii="PT Astra Serif" w:eastAsia="PT Astra Serif" w:hAnsi="PT Astra Serif" w:cs="PT Astra Serif"/>
        </w:rPr>
        <w:t xml:space="preserve"> Заказчиком документа о приемке.</w:t>
      </w:r>
    </w:p>
    <w:p w14:paraId="7A1FA50C" w14:textId="6E10D9C0" w:rsidR="00A96565" w:rsidRPr="00A96565" w:rsidRDefault="00B62216" w:rsidP="00A96565">
      <w:pPr>
        <w:ind w:firstLine="567"/>
        <w:jc w:val="both"/>
        <w:rPr>
          <w:rFonts w:ascii="PT Astra Serif" w:eastAsia="PT Astra Serif" w:hAnsi="PT Astra Serif" w:cs="PT Astra Serif"/>
        </w:rPr>
      </w:pPr>
      <w:sdt>
        <w:sdtPr>
          <w:rPr>
            <w:rFonts w:ascii="PT Astra Serif" w:hAnsi="PT Astra Serif"/>
          </w:rPr>
          <w:tag w:val="goog_rdk_15"/>
          <w:id w:val="-893983033"/>
        </w:sdtPr>
        <w:sdtEndPr/>
        <w:sdtContent/>
      </w:sdt>
      <w:r w:rsidR="00A96565" w:rsidRPr="00A96565">
        <w:rPr>
          <w:rFonts w:ascii="PT Astra Serif" w:eastAsia="PT Astra Serif" w:hAnsi="PT Astra Serif" w:cs="PT Astra Serif"/>
        </w:rPr>
        <w:t>Исполнитель несет ответственность за дефекты и недостатки, обнаруженные в период гарантийного срока. В случае выявления в гарантийный период дефектов и недостатков, допущенных по вине Исполнителя, Исполнитель безвозмездно выполняет работы по их устранению</w:t>
      </w:r>
      <w:r w:rsidR="00D07B3E">
        <w:rPr>
          <w:rFonts w:ascii="PT Astra Serif" w:eastAsia="PT Astra Serif" w:hAnsi="PT Astra Serif" w:cs="PT Astra Serif"/>
        </w:rPr>
        <w:t xml:space="preserve"> в</w:t>
      </w:r>
      <w:bookmarkStart w:id="1" w:name="_GoBack"/>
      <w:bookmarkEnd w:id="1"/>
      <w:r w:rsidR="00D07B3E">
        <w:rPr>
          <w:rFonts w:ascii="PT Astra Serif" w:eastAsia="PT Astra Serif" w:hAnsi="PT Astra Serif" w:cs="PT Astra Serif"/>
        </w:rPr>
        <w:t xml:space="preserve"> срок не более 30 (тридцати) рабочих дней</w:t>
      </w:r>
      <w:r w:rsidR="00A96565" w:rsidRPr="00A96565">
        <w:rPr>
          <w:rFonts w:ascii="PT Astra Serif" w:eastAsia="PT Astra Serif" w:hAnsi="PT Astra Serif" w:cs="PT Astra Serif"/>
        </w:rPr>
        <w:t xml:space="preserve">. </w:t>
      </w:r>
    </w:p>
    <w:p w14:paraId="2B0BBC5D" w14:textId="77777777" w:rsidR="00A96565" w:rsidRPr="00A96565" w:rsidRDefault="00A96565" w:rsidP="00A96565">
      <w:pPr>
        <w:ind w:firstLine="567"/>
        <w:jc w:val="both"/>
        <w:rPr>
          <w:rFonts w:ascii="PT Astra Serif" w:eastAsia="PT Astra Serif" w:hAnsi="PT Astra Serif" w:cs="PT Astra Serif"/>
        </w:rPr>
      </w:pPr>
      <w:r w:rsidRPr="00A96565">
        <w:rPr>
          <w:rFonts w:ascii="PT Astra Serif" w:eastAsia="PT Astra Serif" w:hAnsi="PT Astra Serif" w:cs="PT Astra Serif"/>
        </w:rPr>
        <w:t xml:space="preserve">Качество оказанных услуг и их результатов должно соответствовать условиям Контракта </w:t>
      </w:r>
      <w:r w:rsidRPr="00A96565">
        <w:rPr>
          <w:rFonts w:ascii="PT Astra Serif" w:eastAsia="PT Astra Serif" w:hAnsi="PT Astra Serif" w:cs="PT Astra Serif"/>
        </w:rPr>
        <w:br/>
        <w:t>и обязательным требованиям, установленным нормативными документами, действующими на момент передачи р</w:t>
      </w:r>
      <w:r w:rsidRPr="00A96565">
        <w:rPr>
          <w:rFonts w:ascii="PT Astra Serif" w:eastAsia="PT Astra Serif" w:hAnsi="PT Astra Serif" w:cs="PT Astra Serif"/>
        </w:rPr>
        <w:t>е</w:t>
      </w:r>
      <w:r w:rsidRPr="00A96565">
        <w:rPr>
          <w:rFonts w:ascii="PT Astra Serif" w:eastAsia="PT Astra Serif" w:hAnsi="PT Astra Serif" w:cs="PT Astra Serif"/>
        </w:rPr>
        <w:t>зультатов оказанных услуг по Контракту Заказчику, должны обладать функциональными возможностями, в соотве</w:t>
      </w:r>
      <w:r w:rsidRPr="00A96565">
        <w:rPr>
          <w:rFonts w:ascii="PT Astra Serif" w:eastAsia="PT Astra Serif" w:hAnsi="PT Astra Serif" w:cs="PT Astra Serif"/>
        </w:rPr>
        <w:t>т</w:t>
      </w:r>
      <w:r w:rsidRPr="00A96565">
        <w:rPr>
          <w:rFonts w:ascii="PT Astra Serif" w:eastAsia="PT Astra Serif" w:hAnsi="PT Astra Serif" w:cs="PT Astra Serif"/>
        </w:rPr>
        <w:t xml:space="preserve">ствии с требованиями настоящего технического задания. </w:t>
      </w:r>
    </w:p>
    <w:p w14:paraId="7C461120" w14:textId="77777777" w:rsidR="00A96565" w:rsidRPr="00A96565" w:rsidRDefault="00A96565" w:rsidP="00A96565">
      <w:pPr>
        <w:ind w:firstLine="567"/>
        <w:jc w:val="both"/>
        <w:rPr>
          <w:rFonts w:ascii="PT Astra Serif" w:eastAsia="PT Astra Serif" w:hAnsi="PT Astra Serif" w:cs="PT Astra Serif"/>
        </w:rPr>
      </w:pPr>
    </w:p>
    <w:p w14:paraId="10B1D636" w14:textId="77777777" w:rsidR="00A96565" w:rsidRPr="00A96565" w:rsidRDefault="00A96565" w:rsidP="00A96565">
      <w:pPr>
        <w:ind w:firstLine="567"/>
        <w:jc w:val="both"/>
        <w:rPr>
          <w:rFonts w:ascii="PT Astra Serif" w:eastAsia="PT Astra Serif" w:hAnsi="PT Astra Serif" w:cs="PT Astra Serif"/>
        </w:rPr>
      </w:pPr>
    </w:p>
    <w:p w14:paraId="11739B4E" w14:textId="77777777" w:rsidR="00A96565" w:rsidRPr="00A96565" w:rsidRDefault="00A96565" w:rsidP="00A96565">
      <w:pPr>
        <w:widowControl w:val="0"/>
        <w:tabs>
          <w:tab w:val="left" w:pos="-284"/>
        </w:tabs>
        <w:spacing w:after="240"/>
        <w:ind w:firstLine="567"/>
        <w:jc w:val="both"/>
        <w:rPr>
          <w:rFonts w:ascii="PT Astra Serif" w:eastAsia="PT Astra Serif" w:hAnsi="PT Astra Serif" w:cs="PT Astra Serif"/>
        </w:rPr>
      </w:pPr>
      <w:r w:rsidRPr="00A96565">
        <w:rPr>
          <w:rFonts w:ascii="PT Astra Serif" w:eastAsia="PT Astra Serif" w:hAnsi="PT Astra Serif" w:cs="PT Astra Serif"/>
          <w:i/>
          <w:highlight w:val="white"/>
        </w:rPr>
        <w:t>Предоставление Заказчику прав на использование программного обеспечения или расширение ранее пред</w:t>
      </w:r>
      <w:r w:rsidRPr="00A96565">
        <w:rPr>
          <w:rFonts w:ascii="PT Astra Serif" w:eastAsia="PT Astra Serif" w:hAnsi="PT Astra Serif" w:cs="PT Astra Serif"/>
          <w:i/>
          <w:highlight w:val="white"/>
        </w:rPr>
        <w:t>о</w:t>
      </w:r>
      <w:r w:rsidRPr="00A96565">
        <w:rPr>
          <w:rFonts w:ascii="PT Astra Serif" w:eastAsia="PT Astra Serif" w:hAnsi="PT Astra Serif" w:cs="PT Astra Serif"/>
          <w:i/>
          <w:highlight w:val="white"/>
        </w:rPr>
        <w:t>ставленного объема прав в рамках оказания Услуг не требуется</w:t>
      </w:r>
      <w:r w:rsidRPr="00A96565">
        <w:rPr>
          <w:rFonts w:ascii="PT Astra Serif" w:eastAsia="PT Astra Serif" w:hAnsi="PT Astra Serif" w:cs="PT Astra Serif"/>
          <w:i/>
        </w:rPr>
        <w:t>.</w:t>
      </w:r>
    </w:p>
    <w:p w14:paraId="2F836ADC" w14:textId="77777777" w:rsidR="00281873" w:rsidRPr="00A96565" w:rsidRDefault="00281873" w:rsidP="00281873">
      <w:pPr>
        <w:rPr>
          <w:rFonts w:ascii="PT Astra Serif" w:hAnsi="PT Astra Serif"/>
        </w:rPr>
      </w:pPr>
    </w:p>
    <w:p w14:paraId="5E884010" w14:textId="43A71501" w:rsidR="0011293B" w:rsidRPr="00A96565" w:rsidRDefault="0011293B" w:rsidP="00281873">
      <w:pPr>
        <w:widowControl w:val="0"/>
        <w:tabs>
          <w:tab w:val="left" w:pos="-284"/>
        </w:tabs>
        <w:autoSpaceDE w:val="0"/>
        <w:snapToGrid w:val="0"/>
        <w:jc w:val="both"/>
        <w:rPr>
          <w:rFonts w:ascii="PT Astra Serif" w:hAnsi="PT Astra Serif"/>
          <w:b/>
          <w:i/>
        </w:rPr>
      </w:pPr>
    </w:p>
    <w:sectPr w:rsidR="0011293B" w:rsidRPr="00A96565" w:rsidSect="00A96565">
      <w:headerReference w:type="default" r:id="rId12"/>
      <w:footerReference w:type="even" r:id="rId13"/>
      <w:footerReference w:type="default" r:id="rId14"/>
      <w:pgSz w:w="11906" w:h="16838" w:code="9"/>
      <w:pgMar w:top="851" w:right="851" w:bottom="851" w:left="99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CCC827" w14:textId="77777777" w:rsidR="00B62216" w:rsidRDefault="00B62216">
      <w:r>
        <w:separator/>
      </w:r>
    </w:p>
  </w:endnote>
  <w:endnote w:type="continuationSeparator" w:id="0">
    <w:p w14:paraId="3AAA2A78" w14:textId="77777777" w:rsidR="00B62216" w:rsidRDefault="00B62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vantGardeGothicC">
    <w:panose1 w:val="00000000000000000000"/>
    <w:charset w:val="CC"/>
    <w:family w:val="decorative"/>
    <w:notTrueType/>
    <w:pitch w:val="default"/>
    <w:sig w:usb0="00000201" w:usb1="00000000" w:usb2="00000000" w:usb3="00000000" w:csb0="00000004"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TimesDL">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aramondC">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ISOCPEUR">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ST">
    <w:altName w:val="Arial"/>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GaramondNarrowC">
    <w:altName w:val="Courier New"/>
    <w:charset w:val="00"/>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CC"/>
    <w:family w:val="modern"/>
    <w:pitch w:val="fixed"/>
    <w:sig w:usb0="E10002FF" w:usb1="4000FCFF" w:usb2="00000009" w:usb3="00000000" w:csb0="0000019F" w:csb1="00000000"/>
  </w:font>
  <w:font w:name="HeliosLight">
    <w:altName w:val="HeliosLight"/>
    <w:charset w:val="CC"/>
    <w:family w:val="swiss"/>
    <w:pitch w:val="default"/>
  </w:font>
  <w:font w:name="Andale Sans UI">
    <w:altName w:val="Arial Unicode MS"/>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_Typer">
    <w:altName w:val="Times New Roman"/>
    <w:panose1 w:val="00000000000000000000"/>
    <w:charset w:val="CC"/>
    <w:family w:val="modern"/>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 w:name="a_Timer">
    <w:altName w:val="Times New Roman"/>
    <w:charset w:val="CC"/>
    <w:family w:val="roman"/>
    <w:pitch w:val="variable"/>
    <w:sig w:usb0="00000201" w:usb1="00000000" w:usb2="00000000" w:usb3="00000000" w:csb0="00000004" w:csb1="00000000"/>
  </w:font>
  <w:font w:name="PT Astra Serif">
    <w:altName w:val="Cambria"/>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D9434" w14:textId="77777777" w:rsidR="006972F4" w:rsidRDefault="006972F4" w:rsidP="0017077D">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2E6B5D7E" w14:textId="77777777" w:rsidR="006972F4" w:rsidRDefault="006972F4" w:rsidP="009028D8">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ECB19" w14:textId="77777777" w:rsidR="006972F4" w:rsidRDefault="006972F4" w:rsidP="0017077D">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D07B3E">
      <w:rPr>
        <w:rStyle w:val="ae"/>
        <w:noProof/>
      </w:rPr>
      <w:t>10</w:t>
    </w:r>
    <w:r>
      <w:rPr>
        <w:rStyle w:val="ae"/>
      </w:rPr>
      <w:fldChar w:fldCharType="end"/>
    </w:r>
  </w:p>
  <w:p w14:paraId="4F8260D6" w14:textId="77777777" w:rsidR="006972F4" w:rsidRDefault="006972F4" w:rsidP="009028D8">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294C67" w14:textId="77777777" w:rsidR="00B62216" w:rsidRDefault="00B62216">
      <w:r>
        <w:separator/>
      </w:r>
    </w:p>
  </w:footnote>
  <w:footnote w:type="continuationSeparator" w:id="0">
    <w:p w14:paraId="59DB02C5" w14:textId="77777777" w:rsidR="00B62216" w:rsidRDefault="00B622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DFAA03" w14:textId="77777777" w:rsidR="006972F4" w:rsidRPr="00A32FC3" w:rsidRDefault="006972F4" w:rsidP="00A32FC3">
    <w:pPr>
      <w:pStyle w:val="aa"/>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CE0E6C8C"/>
    <w:name w:val="WW8Num2"/>
    <w:lvl w:ilvl="0">
      <w:start w:val="1"/>
      <w:numFmt w:val="decimal"/>
      <w:lvlText w:val="%1."/>
      <w:lvlJc w:val="left"/>
      <w:pPr>
        <w:tabs>
          <w:tab w:val="num" w:pos="0"/>
        </w:tabs>
        <w:ind w:left="720" w:hanging="360"/>
      </w:pPr>
    </w:lvl>
    <w:lvl w:ilvl="1">
      <w:start w:val="5"/>
      <w:numFmt w:val="decimal"/>
      <w:isLgl/>
      <w:lvlText w:val="%1.%2."/>
      <w:lvlJc w:val="left"/>
      <w:pPr>
        <w:ind w:left="1068" w:hanging="360"/>
      </w:pPr>
      <w:rPr>
        <w:rFonts w:hint="default"/>
        <w:b w:val="0"/>
        <w:color w:val="000000"/>
      </w:rPr>
    </w:lvl>
    <w:lvl w:ilvl="2">
      <w:start w:val="1"/>
      <w:numFmt w:val="decimal"/>
      <w:isLgl/>
      <w:lvlText w:val="%1.%2.%3."/>
      <w:lvlJc w:val="left"/>
      <w:pPr>
        <w:ind w:left="1776" w:hanging="720"/>
      </w:pPr>
      <w:rPr>
        <w:rFonts w:hint="default"/>
        <w:b w:val="0"/>
        <w:color w:val="000000"/>
      </w:rPr>
    </w:lvl>
    <w:lvl w:ilvl="3">
      <w:start w:val="1"/>
      <w:numFmt w:val="decimal"/>
      <w:isLgl/>
      <w:lvlText w:val="%1.%2.%3.%4."/>
      <w:lvlJc w:val="left"/>
      <w:pPr>
        <w:ind w:left="2124" w:hanging="720"/>
      </w:pPr>
      <w:rPr>
        <w:rFonts w:hint="default"/>
        <w:b w:val="0"/>
        <w:color w:val="000000"/>
      </w:rPr>
    </w:lvl>
    <w:lvl w:ilvl="4">
      <w:start w:val="1"/>
      <w:numFmt w:val="decimal"/>
      <w:isLgl/>
      <w:lvlText w:val="%1.%2.%3.%4.%5."/>
      <w:lvlJc w:val="left"/>
      <w:pPr>
        <w:ind w:left="2832" w:hanging="1080"/>
      </w:pPr>
      <w:rPr>
        <w:rFonts w:hint="default"/>
        <w:b w:val="0"/>
        <w:color w:val="000000"/>
      </w:rPr>
    </w:lvl>
    <w:lvl w:ilvl="5">
      <w:start w:val="1"/>
      <w:numFmt w:val="decimal"/>
      <w:isLgl/>
      <w:lvlText w:val="%1.%2.%3.%4.%5.%6."/>
      <w:lvlJc w:val="left"/>
      <w:pPr>
        <w:ind w:left="3180" w:hanging="1080"/>
      </w:pPr>
      <w:rPr>
        <w:rFonts w:hint="default"/>
        <w:b w:val="0"/>
        <w:color w:val="000000"/>
      </w:rPr>
    </w:lvl>
    <w:lvl w:ilvl="6">
      <w:start w:val="1"/>
      <w:numFmt w:val="decimal"/>
      <w:isLgl/>
      <w:lvlText w:val="%1.%2.%3.%4.%5.%6.%7."/>
      <w:lvlJc w:val="left"/>
      <w:pPr>
        <w:ind w:left="3528" w:hanging="1080"/>
      </w:pPr>
      <w:rPr>
        <w:rFonts w:hint="default"/>
        <w:b w:val="0"/>
        <w:color w:val="000000"/>
      </w:rPr>
    </w:lvl>
    <w:lvl w:ilvl="7">
      <w:start w:val="1"/>
      <w:numFmt w:val="decimal"/>
      <w:isLgl/>
      <w:lvlText w:val="%1.%2.%3.%4.%5.%6.%7.%8."/>
      <w:lvlJc w:val="left"/>
      <w:pPr>
        <w:ind w:left="4236" w:hanging="1440"/>
      </w:pPr>
      <w:rPr>
        <w:rFonts w:hint="default"/>
        <w:b w:val="0"/>
        <w:color w:val="000000"/>
      </w:rPr>
    </w:lvl>
    <w:lvl w:ilvl="8">
      <w:start w:val="1"/>
      <w:numFmt w:val="decimal"/>
      <w:isLgl/>
      <w:lvlText w:val="%1.%2.%3.%4.%5.%6.%7.%8.%9."/>
      <w:lvlJc w:val="left"/>
      <w:pPr>
        <w:ind w:left="4584" w:hanging="1440"/>
      </w:pPr>
      <w:rPr>
        <w:rFonts w:hint="default"/>
        <w:b w:val="0"/>
        <w:color w:val="000000"/>
      </w:rPr>
    </w:lvl>
  </w:abstractNum>
  <w:abstractNum w:abstractNumId="1">
    <w:nsid w:val="076672F2"/>
    <w:multiLevelType w:val="multilevel"/>
    <w:tmpl w:val="D13EDE4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87E7D30"/>
    <w:multiLevelType w:val="multilevel"/>
    <w:tmpl w:val="7FA2D6C0"/>
    <w:lvl w:ilvl="0">
      <w:start w:val="1"/>
      <w:numFmt w:val="bullet"/>
      <w:pStyle w:val="TableItemizedList1"/>
      <w:suff w:val="space"/>
      <w:lvlText w:val="-"/>
      <w:lvlJc w:val="left"/>
      <w:pPr>
        <w:ind w:left="142" w:firstLine="284"/>
      </w:pPr>
      <w:rPr>
        <w:rFonts w:ascii="Times New Roman" w:hAnsi="Times New Roman" w:cs="Times New Roman" w:hint="default"/>
        <w:b w:val="0"/>
        <w:i w:val="0"/>
        <w:sz w:val="28"/>
      </w:rPr>
    </w:lvl>
    <w:lvl w:ilvl="1">
      <w:start w:val="1"/>
      <w:numFmt w:val="bullet"/>
      <w:pStyle w:val="TableItemizedList2"/>
      <w:suff w:val="space"/>
      <w:lvlText w:val="-"/>
      <w:lvlJc w:val="left"/>
      <w:pPr>
        <w:ind w:left="0" w:firstLine="567"/>
      </w:pPr>
      <w:rPr>
        <w:rFonts w:ascii="Arial" w:hAnsi="Arial" w:hint="default"/>
      </w:rPr>
    </w:lvl>
    <w:lvl w:ilvl="2">
      <w:start w:val="1"/>
      <w:numFmt w:val="bullet"/>
      <w:lvlRestart w:val="0"/>
      <w:pStyle w:val="TableItemizedList3"/>
      <w:suff w:val="space"/>
      <w:lvlText w:val="-"/>
      <w:lvlJc w:val="left"/>
      <w:pPr>
        <w:ind w:left="0" w:firstLine="851"/>
      </w:pPr>
      <w:rPr>
        <w:rFonts w:ascii="Times New Roman" w:hAnsi="Times New Roman"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D4E24AC"/>
    <w:multiLevelType w:val="hybridMultilevel"/>
    <w:tmpl w:val="07E2DBA4"/>
    <w:lvl w:ilvl="0" w:tplc="649C494A">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0EC01354"/>
    <w:multiLevelType w:val="hybridMultilevel"/>
    <w:tmpl w:val="313AFE48"/>
    <w:lvl w:ilvl="0" w:tplc="649C494A">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0F206D6A"/>
    <w:multiLevelType w:val="multilevel"/>
    <w:tmpl w:val="8250C2D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pStyle w:val="LanTit4"/>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106053C2"/>
    <w:multiLevelType w:val="multilevel"/>
    <w:tmpl w:val="D9843B30"/>
    <w:numStyleLink w:val="g"/>
  </w:abstractNum>
  <w:abstractNum w:abstractNumId="7">
    <w:nsid w:val="136F4FD5"/>
    <w:multiLevelType w:val="multilevel"/>
    <w:tmpl w:val="CAD001E8"/>
    <w:lvl w:ilvl="0">
      <w:start w:val="1"/>
      <w:numFmt w:val="bullet"/>
      <w:pStyle w:val="a"/>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3A24F7D"/>
    <w:multiLevelType w:val="multilevel"/>
    <w:tmpl w:val="8C26F460"/>
    <w:styleLink w:val="g0"/>
    <w:lvl w:ilvl="0">
      <w:start w:val="1"/>
      <w:numFmt w:val="russianLower"/>
      <w:pStyle w:val="g1"/>
      <w:suff w:val="space"/>
      <w:lvlText w:val="%1)"/>
      <w:lvlJc w:val="left"/>
      <w:pPr>
        <w:ind w:left="0" w:firstLine="709"/>
      </w:pPr>
      <w:rPr>
        <w:rFonts w:ascii="Times New Roman" w:hAnsi="Times New Roman" w:hint="default"/>
        <w:sz w:val="26"/>
      </w:rPr>
    </w:lvl>
    <w:lvl w:ilvl="1">
      <w:start w:val="1"/>
      <w:numFmt w:val="decimal"/>
      <w:suff w:val="space"/>
      <w:lvlText w:val="%2)"/>
      <w:lvlJc w:val="left"/>
      <w:pPr>
        <w:ind w:left="1276" w:hanging="284"/>
      </w:pPr>
      <w:rPr>
        <w:rFonts w:ascii="Times New Roman" w:hAnsi="Times New Roman" w:hint="default"/>
        <w:sz w:val="26"/>
      </w:rPr>
    </w:lvl>
    <w:lvl w:ilvl="2">
      <w:start w:val="1"/>
      <w:numFmt w:val="bullet"/>
      <w:suff w:val="space"/>
      <w:lvlText w:val="–"/>
      <w:lvlJc w:val="left"/>
      <w:pPr>
        <w:ind w:left="1843" w:hanging="284"/>
      </w:pPr>
      <w:rPr>
        <w:rFonts w:ascii="Times New Roman" w:hAnsi="Times New Roman" w:cs="Times New Roman" w:hint="default"/>
        <w:sz w:val="26"/>
      </w:rPr>
    </w:lvl>
    <w:lvl w:ilvl="3">
      <w:start w:val="1"/>
      <w:numFmt w:val="bullet"/>
      <w:suff w:val="space"/>
      <w:lvlText w:val=""/>
      <w:lvlJc w:val="left"/>
      <w:pPr>
        <w:ind w:left="2126" w:hanging="283"/>
      </w:pPr>
      <w:rPr>
        <w:rFonts w:ascii="Symbol" w:hAnsi="Symbol" w:hint="default"/>
        <w:sz w:val="26"/>
      </w:rPr>
    </w:lvl>
    <w:lvl w:ilvl="4">
      <w:start w:val="1"/>
      <w:numFmt w:val="lowerLetter"/>
      <w:lvlText w:val="(%5)"/>
      <w:lvlJc w:val="left"/>
      <w:pPr>
        <w:ind w:left="2880" w:hanging="360"/>
      </w:pPr>
      <w:rPr>
        <w:rFonts w:hint="default"/>
        <w:sz w:val="26"/>
      </w:rPr>
    </w:lvl>
    <w:lvl w:ilvl="5">
      <w:start w:val="1"/>
      <w:numFmt w:val="lowerRoman"/>
      <w:lvlText w:val="(%6)"/>
      <w:lvlJc w:val="left"/>
      <w:pPr>
        <w:ind w:left="3240" w:hanging="360"/>
      </w:pPr>
      <w:rPr>
        <w:rFonts w:hint="default"/>
        <w:sz w:val="26"/>
      </w:rPr>
    </w:lvl>
    <w:lvl w:ilvl="6">
      <w:start w:val="1"/>
      <w:numFmt w:val="decimal"/>
      <w:lvlText w:val="%7."/>
      <w:lvlJc w:val="left"/>
      <w:pPr>
        <w:ind w:left="3600" w:hanging="360"/>
      </w:pPr>
      <w:rPr>
        <w:rFonts w:hint="default"/>
        <w:sz w:val="26"/>
      </w:rPr>
    </w:lvl>
    <w:lvl w:ilvl="7">
      <w:start w:val="1"/>
      <w:numFmt w:val="lowerLetter"/>
      <w:lvlText w:val="%8."/>
      <w:lvlJc w:val="left"/>
      <w:pPr>
        <w:ind w:left="3960" w:hanging="360"/>
      </w:pPr>
      <w:rPr>
        <w:rFonts w:hint="default"/>
        <w:sz w:val="26"/>
      </w:rPr>
    </w:lvl>
    <w:lvl w:ilvl="8">
      <w:start w:val="1"/>
      <w:numFmt w:val="lowerRoman"/>
      <w:lvlText w:val="%9."/>
      <w:lvlJc w:val="left"/>
      <w:pPr>
        <w:ind w:left="4320" w:hanging="360"/>
      </w:pPr>
      <w:rPr>
        <w:rFonts w:hint="default"/>
        <w:sz w:val="26"/>
      </w:rPr>
    </w:lvl>
  </w:abstractNum>
  <w:abstractNum w:abstractNumId="9">
    <w:nsid w:val="1A90484C"/>
    <w:multiLevelType w:val="hybridMultilevel"/>
    <w:tmpl w:val="B0E2777C"/>
    <w:lvl w:ilvl="0" w:tplc="88C09D6C">
      <w:start w:val="1"/>
      <w:numFmt w:val="bullet"/>
      <w:lvlText w:val=""/>
      <w:lvlJc w:val="left"/>
      <w:pPr>
        <w:ind w:left="1429" w:hanging="360"/>
      </w:pPr>
      <w:rPr>
        <w:rFonts w:ascii="Symbol" w:hAnsi="Symbol"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C09D6C">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ADA4827"/>
    <w:multiLevelType w:val="multilevel"/>
    <w:tmpl w:val="B62E7CB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1B8A2538"/>
    <w:multiLevelType w:val="multilevel"/>
    <w:tmpl w:val="1F288FAE"/>
    <w:lvl w:ilvl="0">
      <w:start w:val="1"/>
      <w:numFmt w:val="bullet"/>
      <w:pStyle w:val="4"/>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1CB5782B"/>
    <w:multiLevelType w:val="multilevel"/>
    <w:tmpl w:val="C56A168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1D1E3764"/>
    <w:multiLevelType w:val="multilevel"/>
    <w:tmpl w:val="D0665390"/>
    <w:lvl w:ilvl="0">
      <w:start w:val="1"/>
      <w:numFmt w:val="decimal"/>
      <w:pStyle w:val="OderedList1"/>
      <w:suff w:val="space"/>
      <w:lvlText w:val="%1)"/>
      <w:lvlJc w:val="left"/>
      <w:pPr>
        <w:ind w:left="142" w:firstLine="0"/>
      </w:pPr>
      <w:rPr>
        <w:rFonts w:hint="default"/>
      </w:rPr>
    </w:lvl>
    <w:lvl w:ilvl="1">
      <w:start w:val="1"/>
      <w:numFmt w:val="decimal"/>
      <w:pStyle w:val="OderedList2"/>
      <w:suff w:val="space"/>
      <w:lvlText w:val="%2)"/>
      <w:lvlJc w:val="left"/>
      <w:pPr>
        <w:ind w:left="0" w:firstLine="567"/>
      </w:pPr>
      <w:rPr>
        <w:rFonts w:hint="default"/>
      </w:rPr>
    </w:lvl>
    <w:lvl w:ilvl="2">
      <w:start w:val="1"/>
      <w:numFmt w:val="decimal"/>
      <w:pStyle w:val="OderedList3"/>
      <w:suff w:val="space"/>
      <w:lvlText w:val="%3)"/>
      <w:lvlJc w:val="left"/>
      <w:pPr>
        <w:ind w:left="0" w:firstLine="1134"/>
      </w:pPr>
      <w:rPr>
        <w:rFonts w:hint="default"/>
      </w:rPr>
    </w:lvl>
    <w:lvl w:ilvl="3">
      <w:start w:val="1"/>
      <w:numFmt w:val="bullet"/>
      <w:lvlText w:val=""/>
      <w:lvlJc w:val="left"/>
      <w:pPr>
        <w:tabs>
          <w:tab w:val="num" w:pos="2831"/>
        </w:tabs>
        <w:ind w:left="2831" w:hanging="360"/>
      </w:pPr>
      <w:rPr>
        <w:rFonts w:ascii="Symbol" w:hAnsi="Symbol" w:hint="default"/>
      </w:rPr>
    </w:lvl>
    <w:lvl w:ilvl="4">
      <w:start w:val="1"/>
      <w:numFmt w:val="bullet"/>
      <w:lvlText w:val="o"/>
      <w:lvlJc w:val="left"/>
      <w:pPr>
        <w:tabs>
          <w:tab w:val="num" w:pos="3551"/>
        </w:tabs>
        <w:ind w:left="3551" w:hanging="360"/>
      </w:pPr>
      <w:rPr>
        <w:rFonts w:ascii="Courier New" w:hAnsi="Courier New" w:cs="Courier New" w:hint="default"/>
      </w:rPr>
    </w:lvl>
    <w:lvl w:ilvl="5">
      <w:start w:val="1"/>
      <w:numFmt w:val="bullet"/>
      <w:lvlText w:val=""/>
      <w:lvlJc w:val="left"/>
      <w:pPr>
        <w:tabs>
          <w:tab w:val="num" w:pos="4271"/>
        </w:tabs>
        <w:ind w:left="4271" w:hanging="360"/>
      </w:pPr>
      <w:rPr>
        <w:rFonts w:ascii="Wingdings" w:hAnsi="Wingdings" w:hint="default"/>
      </w:rPr>
    </w:lvl>
    <w:lvl w:ilvl="6">
      <w:start w:val="1"/>
      <w:numFmt w:val="bullet"/>
      <w:lvlText w:val=""/>
      <w:lvlJc w:val="left"/>
      <w:pPr>
        <w:tabs>
          <w:tab w:val="num" w:pos="4991"/>
        </w:tabs>
        <w:ind w:left="4991" w:hanging="360"/>
      </w:pPr>
      <w:rPr>
        <w:rFonts w:ascii="Symbol" w:hAnsi="Symbol" w:hint="default"/>
      </w:rPr>
    </w:lvl>
    <w:lvl w:ilvl="7">
      <w:start w:val="1"/>
      <w:numFmt w:val="bullet"/>
      <w:lvlText w:val="o"/>
      <w:lvlJc w:val="left"/>
      <w:pPr>
        <w:tabs>
          <w:tab w:val="num" w:pos="2912"/>
        </w:tabs>
        <w:ind w:left="2912" w:hanging="360"/>
      </w:pPr>
      <w:rPr>
        <w:rFonts w:ascii="Courier New" w:hAnsi="Courier New" w:cs="Courier New" w:hint="default"/>
      </w:rPr>
    </w:lvl>
    <w:lvl w:ilvl="8">
      <w:start w:val="1"/>
      <w:numFmt w:val="bullet"/>
      <w:lvlText w:val=""/>
      <w:lvlJc w:val="left"/>
      <w:pPr>
        <w:tabs>
          <w:tab w:val="num" w:pos="6431"/>
        </w:tabs>
        <w:ind w:left="6431" w:hanging="360"/>
      </w:pPr>
      <w:rPr>
        <w:rFonts w:ascii="Wingdings" w:hAnsi="Wingdings" w:hint="default"/>
      </w:rPr>
    </w:lvl>
  </w:abstractNum>
  <w:abstractNum w:abstractNumId="14">
    <w:nsid w:val="215335DE"/>
    <w:multiLevelType w:val="multilevel"/>
    <w:tmpl w:val="C660DEA2"/>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23EC3E81"/>
    <w:multiLevelType w:val="multilevel"/>
    <w:tmpl w:val="685ABA0E"/>
    <w:lvl w:ilvl="0">
      <w:start w:val="1"/>
      <w:numFmt w:val="decimal"/>
      <w:suff w:val="space"/>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2B91125C"/>
    <w:multiLevelType w:val="multilevel"/>
    <w:tmpl w:val="A20AF3D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2C310620"/>
    <w:multiLevelType w:val="multilevel"/>
    <w:tmpl w:val="52587170"/>
    <w:styleLink w:val="g2"/>
    <w:lvl w:ilvl="0">
      <w:start w:val="1"/>
      <w:numFmt w:val="decimal"/>
      <w:pStyle w:val="g3"/>
      <w:suff w:val="space"/>
      <w:lvlText w:val="Рисунок %1 – "/>
      <w:lvlJc w:val="left"/>
      <w:rPr>
        <w:rFonts w:ascii="Times New Roman" w:hAnsi="Times New Roman" w:cs="Times New Roman" w:hint="default"/>
        <w:b w:val="0"/>
        <w:bCs w:val="0"/>
        <w:i w:val="0"/>
        <w:iCs w:val="0"/>
        <w:caps w:val="0"/>
        <w:strike w:val="0"/>
        <w:dstrike w:val="0"/>
        <w:snapToGrid w:val="0"/>
        <w:vanish w:val="0"/>
        <w:color w:val="000000"/>
        <w:spacing w:val="0"/>
        <w:w w:val="0"/>
        <w:kern w:val="0"/>
        <w:position w:val="0"/>
        <w:sz w:val="24"/>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8">
    <w:nsid w:val="2E0651BF"/>
    <w:multiLevelType w:val="hybridMultilevel"/>
    <w:tmpl w:val="9998D580"/>
    <w:lvl w:ilvl="0" w:tplc="88C09D6C">
      <w:start w:val="1"/>
      <w:numFmt w:val="bullet"/>
      <w:lvlText w:val=""/>
      <w:lvlJc w:val="left"/>
      <w:pPr>
        <w:ind w:left="1429" w:hanging="360"/>
      </w:pPr>
      <w:rPr>
        <w:rFonts w:ascii="Symbol" w:hAnsi="Symbol"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5DD27C1"/>
    <w:multiLevelType w:val="multilevel"/>
    <w:tmpl w:val="75F22E5A"/>
    <w:styleLink w:val="g4"/>
    <w:lvl w:ilvl="0">
      <w:start w:val="1"/>
      <w:numFmt w:val="bullet"/>
      <w:pStyle w:val="g5"/>
      <w:suff w:val="space"/>
      <w:lvlText w:val="–"/>
      <w:lvlJc w:val="left"/>
      <w:pPr>
        <w:ind w:left="0" w:firstLine="0"/>
      </w:pPr>
      <w:rPr>
        <w:rFonts w:ascii="Times New Roman" w:hAnsi="Times New Roman" w:cs="Times New Roman" w:hint="default"/>
      </w:rPr>
    </w:lvl>
    <w:lvl w:ilvl="1">
      <w:start w:val="1"/>
      <w:numFmt w:val="bullet"/>
      <w:suff w:val="space"/>
      <w:lvlText w:val=""/>
      <w:lvlJc w:val="left"/>
      <w:pPr>
        <w:ind w:left="284" w:firstLine="0"/>
      </w:pPr>
      <w:rPr>
        <w:rFonts w:ascii="Symbol" w:hAnsi="Symbol" w:hint="default"/>
      </w:rPr>
    </w:lvl>
    <w:lvl w:ilvl="2">
      <w:start w:val="1"/>
      <w:numFmt w:val="bullet"/>
      <w:suff w:val="space"/>
      <w:lvlText w:val=""/>
      <w:lvlJc w:val="left"/>
      <w:pPr>
        <w:ind w:left="1843" w:hanging="284"/>
      </w:pPr>
      <w:rPr>
        <w:rFonts w:ascii="Wingdings" w:hAnsi="Wingdings" w:hint="default"/>
      </w:rPr>
    </w:lvl>
    <w:lvl w:ilvl="3">
      <w:start w:val="1"/>
      <w:numFmt w:val="bullet"/>
      <w:suff w:val="space"/>
      <w:lvlText w:val=""/>
      <w:lvlJc w:val="left"/>
      <w:pPr>
        <w:ind w:left="2126" w:hanging="283"/>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367021FB"/>
    <w:multiLevelType w:val="multilevel"/>
    <w:tmpl w:val="57F0F146"/>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37A56B55"/>
    <w:multiLevelType w:val="multilevel"/>
    <w:tmpl w:val="B7FA844E"/>
    <w:lvl w:ilvl="0">
      <w:start w:val="1"/>
      <w:numFmt w:val="bullet"/>
      <w:pStyle w:val="-2"/>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3A837724"/>
    <w:multiLevelType w:val="multilevel"/>
    <w:tmpl w:val="F92EE038"/>
    <w:lvl w:ilvl="0">
      <w:start w:val="1"/>
      <w:numFmt w:val="bullet"/>
      <w:pStyle w:val="2"/>
      <w:lvlText w:val="−"/>
      <w:lvlJc w:val="left"/>
      <w:pPr>
        <w:ind w:left="720" w:hanging="360"/>
      </w:pPr>
      <w:rPr>
        <w:rFonts w:ascii="Times New Roman" w:eastAsia="Times New Roman" w:hAnsi="Times New Roman" w:cs="Times New Roman"/>
        <w:strike w:val="0"/>
        <w:u w:val="none"/>
      </w:rPr>
    </w:lvl>
    <w:lvl w:ilvl="1">
      <w:start w:val="1"/>
      <w:numFmt w:val="bullet"/>
      <w:lvlText w:val="🌕"/>
      <w:lvlJc w:val="left"/>
      <w:pPr>
        <w:ind w:left="1440" w:hanging="360"/>
      </w:pPr>
      <w:rPr>
        <w:rFonts w:ascii="Noto Sans Symbols" w:eastAsia="Noto Sans Symbols" w:hAnsi="Noto Sans Symbols" w:cs="Noto Sans Symbols"/>
        <w:strike w:val="0"/>
        <w:u w:val="none"/>
      </w:rPr>
    </w:lvl>
    <w:lvl w:ilvl="2">
      <w:start w:val="1"/>
      <w:numFmt w:val="bullet"/>
      <w:lvlText w:val="■"/>
      <w:lvlJc w:val="left"/>
      <w:pPr>
        <w:ind w:left="2160" w:hanging="360"/>
      </w:pPr>
      <w:rPr>
        <w:rFonts w:ascii="Noto Sans Symbols" w:eastAsia="Noto Sans Symbols" w:hAnsi="Noto Sans Symbols" w:cs="Noto Sans Symbols"/>
        <w:strike w:val="0"/>
        <w:u w:val="none"/>
      </w:rPr>
    </w:lvl>
    <w:lvl w:ilvl="3">
      <w:start w:val="1"/>
      <w:numFmt w:val="bullet"/>
      <w:lvlText w:val="●"/>
      <w:lvlJc w:val="left"/>
      <w:pPr>
        <w:ind w:left="2880" w:hanging="360"/>
      </w:pPr>
      <w:rPr>
        <w:rFonts w:ascii="Noto Sans Symbols" w:eastAsia="Noto Sans Symbols" w:hAnsi="Noto Sans Symbols" w:cs="Noto Sans Symbols"/>
        <w:strike w:val="0"/>
        <w:u w:val="none"/>
      </w:rPr>
    </w:lvl>
    <w:lvl w:ilvl="4">
      <w:start w:val="1"/>
      <w:numFmt w:val="bullet"/>
      <w:lvlText w:val="🌕"/>
      <w:lvlJc w:val="left"/>
      <w:pPr>
        <w:ind w:left="3600" w:hanging="360"/>
      </w:pPr>
      <w:rPr>
        <w:rFonts w:ascii="Noto Sans Symbols" w:eastAsia="Noto Sans Symbols" w:hAnsi="Noto Sans Symbols" w:cs="Noto Sans Symbols"/>
        <w:strike w:val="0"/>
        <w:u w:val="none"/>
      </w:rPr>
    </w:lvl>
    <w:lvl w:ilvl="5">
      <w:start w:val="1"/>
      <w:numFmt w:val="bullet"/>
      <w:lvlText w:val="■"/>
      <w:lvlJc w:val="left"/>
      <w:pPr>
        <w:ind w:left="4320" w:hanging="360"/>
      </w:pPr>
      <w:rPr>
        <w:rFonts w:ascii="Noto Sans Symbols" w:eastAsia="Noto Sans Symbols" w:hAnsi="Noto Sans Symbols" w:cs="Noto Sans Symbols"/>
        <w:strike w:val="0"/>
        <w:u w:val="none"/>
      </w:rPr>
    </w:lvl>
    <w:lvl w:ilvl="6">
      <w:start w:val="1"/>
      <w:numFmt w:val="bullet"/>
      <w:lvlText w:val="●"/>
      <w:lvlJc w:val="left"/>
      <w:pPr>
        <w:ind w:left="5040" w:hanging="360"/>
      </w:pPr>
      <w:rPr>
        <w:rFonts w:ascii="Noto Sans Symbols" w:eastAsia="Noto Sans Symbols" w:hAnsi="Noto Sans Symbols" w:cs="Noto Sans Symbols"/>
        <w:strike w:val="0"/>
        <w:u w:val="none"/>
      </w:rPr>
    </w:lvl>
    <w:lvl w:ilvl="7">
      <w:start w:val="1"/>
      <w:numFmt w:val="bullet"/>
      <w:lvlText w:val="🌕"/>
      <w:lvlJc w:val="left"/>
      <w:pPr>
        <w:ind w:left="5760" w:hanging="360"/>
      </w:pPr>
      <w:rPr>
        <w:rFonts w:ascii="Noto Sans Symbols" w:eastAsia="Noto Sans Symbols" w:hAnsi="Noto Sans Symbols" w:cs="Noto Sans Symbols"/>
        <w:strike w:val="0"/>
        <w:u w:val="none"/>
      </w:rPr>
    </w:lvl>
    <w:lvl w:ilvl="8">
      <w:start w:val="1"/>
      <w:numFmt w:val="bullet"/>
      <w:lvlText w:val="■"/>
      <w:lvlJc w:val="left"/>
      <w:pPr>
        <w:ind w:left="6480" w:hanging="360"/>
      </w:pPr>
      <w:rPr>
        <w:rFonts w:ascii="Noto Sans Symbols" w:eastAsia="Noto Sans Symbols" w:hAnsi="Noto Sans Symbols" w:cs="Noto Sans Symbols"/>
        <w:strike w:val="0"/>
        <w:u w:val="none"/>
      </w:rPr>
    </w:lvl>
  </w:abstractNum>
  <w:abstractNum w:abstractNumId="23">
    <w:nsid w:val="3B317E96"/>
    <w:multiLevelType w:val="multilevel"/>
    <w:tmpl w:val="18F6F104"/>
    <w:lvl w:ilvl="0">
      <w:start w:val="1"/>
      <w:numFmt w:val="bullet"/>
      <w:pStyle w:val="a0"/>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3D437A7C"/>
    <w:multiLevelType w:val="multilevel"/>
    <w:tmpl w:val="F350C9BA"/>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409974D2"/>
    <w:multiLevelType w:val="multilevel"/>
    <w:tmpl w:val="424CD8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Times New Roman"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432F26F3"/>
    <w:multiLevelType w:val="multilevel"/>
    <w:tmpl w:val="07CC6BD0"/>
    <w:lvl w:ilvl="0">
      <w:start w:val="1"/>
      <w:numFmt w:val="decimal"/>
      <w:pStyle w:val="41"/>
      <w:lvlText w:val="%1."/>
      <w:lvlJc w:val="left"/>
      <w:pPr>
        <w:ind w:left="720" w:hanging="360"/>
      </w:p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7">
    <w:nsid w:val="46CC4D6D"/>
    <w:multiLevelType w:val="multilevel"/>
    <w:tmpl w:val="E09E9C58"/>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47682C87"/>
    <w:multiLevelType w:val="hybridMultilevel"/>
    <w:tmpl w:val="C27ECF20"/>
    <w:lvl w:ilvl="0" w:tplc="649C494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F0412F3"/>
    <w:multiLevelType w:val="multilevel"/>
    <w:tmpl w:val="45A08B5A"/>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nsid w:val="4FD5774B"/>
    <w:multiLevelType w:val="multilevel"/>
    <w:tmpl w:val="75F22E5A"/>
    <w:numStyleLink w:val="g4"/>
  </w:abstractNum>
  <w:abstractNum w:abstractNumId="31">
    <w:nsid w:val="54562CBA"/>
    <w:multiLevelType w:val="multilevel"/>
    <w:tmpl w:val="C6B8F606"/>
    <w:lvl w:ilvl="0">
      <w:start w:val="1"/>
      <w:numFmt w:val="decimal"/>
      <w:lvlText w:val="%1."/>
      <w:lvlJc w:val="left"/>
      <w:pPr>
        <w:ind w:left="450" w:hanging="450"/>
      </w:pPr>
      <w:rPr>
        <w:rFonts w:hint="default"/>
      </w:rPr>
    </w:lvl>
    <w:lvl w:ilvl="1">
      <w:start w:val="1"/>
      <w:numFmt w:val="decimal"/>
      <w:pStyle w:val="022"/>
      <w:lvlText w:val="%1.%2."/>
      <w:lvlJc w:val="left"/>
      <w:pPr>
        <w:ind w:left="1287"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21"/>
      <w:lvlText w:val="%1.%2.%3."/>
      <w:lvlJc w:val="left"/>
      <w:pPr>
        <w:ind w:left="1854" w:hanging="720"/>
      </w:pPr>
      <w:rPr>
        <w:rFonts w:hint="default"/>
      </w:rPr>
    </w:lvl>
    <w:lvl w:ilvl="3">
      <w:start w:val="1"/>
      <w:numFmt w:val="decimal"/>
      <w:pStyle w:val="01"/>
      <w:lvlText w:val="%1.%2.%3.%4."/>
      <w:lvlJc w:val="left"/>
      <w:pPr>
        <w:ind w:left="2781" w:hanging="1080"/>
      </w:pPr>
      <w:rPr>
        <w:rFonts w:hint="default"/>
        <w:b w:val="0"/>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2">
    <w:nsid w:val="591B1CBA"/>
    <w:multiLevelType w:val="multilevel"/>
    <w:tmpl w:val="591B1CB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5B6F76C3"/>
    <w:multiLevelType w:val="multilevel"/>
    <w:tmpl w:val="913088A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nsid w:val="62A76F8F"/>
    <w:multiLevelType w:val="hybridMultilevel"/>
    <w:tmpl w:val="02DE55E6"/>
    <w:lvl w:ilvl="0" w:tplc="649C494A">
      <w:start w:val="1"/>
      <w:numFmt w:val="bullet"/>
      <w:lvlText w:val="−"/>
      <w:lvlJc w:val="left"/>
      <w:pPr>
        <w:ind w:left="1800" w:hanging="360"/>
      </w:pPr>
      <w:rPr>
        <w:rFonts w:ascii="Times New Roman"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5">
    <w:nsid w:val="63185ACB"/>
    <w:multiLevelType w:val="multilevel"/>
    <w:tmpl w:val="95A2FF76"/>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nsid w:val="63DA001C"/>
    <w:multiLevelType w:val="multilevel"/>
    <w:tmpl w:val="54244BE2"/>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nsid w:val="654842E8"/>
    <w:multiLevelType w:val="multilevel"/>
    <w:tmpl w:val="D9843B30"/>
    <w:styleLink w:val="g"/>
    <w:lvl w:ilvl="0">
      <w:start w:val="1"/>
      <w:numFmt w:val="decimal"/>
      <w:pStyle w:val="g10"/>
      <w:suff w:val="space"/>
      <w:lvlText w:val="%1"/>
      <w:lvlJc w:val="left"/>
      <w:pPr>
        <w:ind w:left="0" w:firstLine="709"/>
      </w:pPr>
      <w:rPr>
        <w:rFonts w:hint="default"/>
        <w:b/>
        <w:i w:val="0"/>
        <w:sz w:val="34"/>
      </w:rPr>
    </w:lvl>
    <w:lvl w:ilvl="1">
      <w:start w:val="1"/>
      <w:numFmt w:val="decimal"/>
      <w:pStyle w:val="g20"/>
      <w:suff w:val="space"/>
      <w:lvlText w:val="%1.%2"/>
      <w:lvlJc w:val="left"/>
      <w:pPr>
        <w:ind w:left="0" w:firstLine="709"/>
      </w:pPr>
      <w:rPr>
        <w:rFonts w:hint="default"/>
        <w:b/>
        <w:i w:val="0"/>
        <w:sz w:val="32"/>
      </w:rPr>
    </w:lvl>
    <w:lvl w:ilvl="2">
      <w:start w:val="1"/>
      <w:numFmt w:val="decimal"/>
      <w:pStyle w:val="g30"/>
      <w:suff w:val="space"/>
      <w:lvlText w:val="%1.%2.%3"/>
      <w:lvlJc w:val="left"/>
      <w:pPr>
        <w:ind w:left="0" w:firstLine="709"/>
      </w:pPr>
      <w:rPr>
        <w:rFonts w:hint="default"/>
        <w:b/>
        <w:i w:val="0"/>
        <w:sz w:val="30"/>
      </w:rPr>
    </w:lvl>
    <w:lvl w:ilvl="3">
      <w:start w:val="1"/>
      <w:numFmt w:val="decimal"/>
      <w:pStyle w:val="g40"/>
      <w:suff w:val="space"/>
      <w:lvlText w:val="%1.%2.%3.%4"/>
      <w:lvlJc w:val="left"/>
      <w:pPr>
        <w:ind w:left="0" w:firstLine="709"/>
      </w:pPr>
      <w:rPr>
        <w:rFonts w:hint="default"/>
        <w:b/>
        <w:i w:val="0"/>
        <w:sz w:val="28"/>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nsid w:val="6AAA3F63"/>
    <w:multiLevelType w:val="multilevel"/>
    <w:tmpl w:val="8416B2F0"/>
    <w:styleLink w:val="g6"/>
    <w:lvl w:ilvl="0">
      <w:start w:val="1"/>
      <w:numFmt w:val="bullet"/>
      <w:pStyle w:val="g7"/>
      <w:suff w:val="space"/>
      <w:lvlText w:val="–"/>
      <w:lvlJc w:val="left"/>
      <w:pPr>
        <w:ind w:left="0" w:firstLine="709"/>
      </w:pPr>
      <w:rPr>
        <w:rFonts w:ascii="Times New Roman" w:hAnsi="Times New Roman" w:cs="Times New Roman" w:hint="default"/>
      </w:rPr>
    </w:lvl>
    <w:lvl w:ilvl="1">
      <w:start w:val="1"/>
      <w:numFmt w:val="bullet"/>
      <w:suff w:val="space"/>
      <w:lvlText w:val=""/>
      <w:lvlJc w:val="left"/>
      <w:pPr>
        <w:ind w:left="1276" w:hanging="284"/>
      </w:pPr>
      <w:rPr>
        <w:rFonts w:ascii="Symbol" w:hAnsi="Symbol"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9">
    <w:nsid w:val="6ED64C8D"/>
    <w:multiLevelType w:val="hybridMultilevel"/>
    <w:tmpl w:val="6CD6C0AE"/>
    <w:lvl w:ilvl="0" w:tplc="5BDA37AE">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19A6FDC"/>
    <w:multiLevelType w:val="hybridMultilevel"/>
    <w:tmpl w:val="84B6C2AC"/>
    <w:lvl w:ilvl="0" w:tplc="88C09D6C">
      <w:start w:val="1"/>
      <w:numFmt w:val="bullet"/>
      <w:lvlText w:val=""/>
      <w:lvlJc w:val="left"/>
      <w:pPr>
        <w:ind w:left="1429" w:hanging="360"/>
      </w:pPr>
      <w:rPr>
        <w:rFonts w:ascii="Symbol" w:hAnsi="Symbol"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43148D5"/>
    <w:multiLevelType w:val="multilevel"/>
    <w:tmpl w:val="3D5ED1EC"/>
    <w:lvl w:ilvl="0">
      <w:start w:val="1"/>
      <w:numFmt w:val="decimal"/>
      <w:lvlText w:val="%1"/>
      <w:lvlJc w:val="left"/>
      <w:pPr>
        <w:tabs>
          <w:tab w:val="num" w:pos="1304"/>
        </w:tabs>
        <w:ind w:left="1304" w:hanging="595"/>
      </w:pPr>
      <w:rPr>
        <w:rFonts w:cs="Times New Roman"/>
        <w:b w:val="0"/>
        <w:bCs w:val="0"/>
        <w:i w:val="0"/>
        <w:iCs w:val="0"/>
        <w:caps w:val="0"/>
        <w:smallCaps w:val="0"/>
        <w:strike w:val="0"/>
        <w:dstrike w:val="0"/>
        <w:vanish w:val="0"/>
        <w:color w:val="000000"/>
        <w:spacing w:val="0"/>
        <w:kern w:val="0"/>
        <w:position w:val="0"/>
        <w:u w:val="none"/>
        <w:vertAlign w:val="baseline"/>
      </w:rPr>
    </w:lvl>
    <w:lvl w:ilvl="1">
      <w:start w:val="1"/>
      <w:numFmt w:val="decimal"/>
      <w:pStyle w:val="2014"/>
      <w:lvlText w:val="%1.%2"/>
      <w:lvlJc w:val="left"/>
      <w:pPr>
        <w:tabs>
          <w:tab w:val="num" w:pos="1304"/>
        </w:tabs>
        <w:ind w:left="1304" w:hanging="595"/>
      </w:pPr>
      <w:rPr>
        <w:rFonts w:cs="Times New Roman" w:hint="default"/>
      </w:rPr>
    </w:lvl>
    <w:lvl w:ilvl="2">
      <w:start w:val="1"/>
      <w:numFmt w:val="decimal"/>
      <w:lvlText w:val="%1.%2.%3"/>
      <w:lvlJc w:val="left"/>
      <w:pPr>
        <w:tabs>
          <w:tab w:val="num" w:pos="1430"/>
        </w:tabs>
        <w:ind w:left="1419" w:hanging="709"/>
      </w:pPr>
      <w:rPr>
        <w:rFonts w:cs="Times New Roman" w:hint="default"/>
        <w:b/>
      </w:rPr>
    </w:lvl>
    <w:lvl w:ilvl="3">
      <w:start w:val="1"/>
      <w:numFmt w:val="decimal"/>
      <w:lvlText w:val="%1.%2.%3.%4"/>
      <w:lvlJc w:val="left"/>
      <w:pPr>
        <w:tabs>
          <w:tab w:val="num" w:pos="2269"/>
        </w:tabs>
        <w:ind w:left="2269" w:hanging="992"/>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2">
    <w:nsid w:val="77DF0B11"/>
    <w:multiLevelType w:val="multilevel"/>
    <w:tmpl w:val="1BEA35DC"/>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b w:val="0"/>
      </w:rPr>
    </w:lvl>
    <w:lvl w:ilvl="3">
      <w:start w:val="1"/>
      <w:numFmt w:val="decimal"/>
      <w:lvlText w:val="%1.%2.%3.%4."/>
      <w:lvlJc w:val="left"/>
      <w:pPr>
        <w:ind w:left="135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7B6077AD"/>
    <w:multiLevelType w:val="multilevel"/>
    <w:tmpl w:val="930CC4AE"/>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nsid w:val="7F401EF7"/>
    <w:multiLevelType w:val="multilevel"/>
    <w:tmpl w:val="1BEA35DC"/>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b w:val="0"/>
      </w:rPr>
    </w:lvl>
    <w:lvl w:ilvl="3">
      <w:start w:val="1"/>
      <w:numFmt w:val="decimal"/>
      <w:lvlText w:val="%1.%2.%3.%4."/>
      <w:lvlJc w:val="left"/>
      <w:pPr>
        <w:ind w:left="135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9"/>
  </w:num>
  <w:num w:numId="2">
    <w:abstractNumId w:val="41"/>
  </w:num>
  <w:num w:numId="3">
    <w:abstractNumId w:val="13"/>
  </w:num>
  <w:num w:numId="4">
    <w:abstractNumId w:val="2"/>
  </w:num>
  <w:num w:numId="5">
    <w:abstractNumId w:val="31"/>
  </w:num>
  <w:num w:numId="6">
    <w:abstractNumId w:val="8"/>
  </w:num>
  <w:num w:numId="7">
    <w:abstractNumId w:val="37"/>
  </w:num>
  <w:num w:numId="8">
    <w:abstractNumId w:val="38"/>
  </w:num>
  <w:num w:numId="9">
    <w:abstractNumId w:val="17"/>
  </w:num>
  <w:num w:numId="10">
    <w:abstractNumId w:val="19"/>
  </w:num>
  <w:num w:numId="11">
    <w:abstractNumId w:val="6"/>
    <w:lvlOverride w:ilvl="0">
      <w:lvl w:ilvl="0">
        <w:start w:val="1"/>
        <w:numFmt w:val="decimal"/>
        <w:pStyle w:val="g10"/>
        <w:suff w:val="space"/>
        <w:lvlText w:val="%1"/>
        <w:lvlJc w:val="left"/>
        <w:pPr>
          <w:ind w:left="0" w:firstLine="709"/>
        </w:pPr>
        <w:rPr>
          <w:rFonts w:hint="default"/>
          <w:b/>
          <w:i w:val="0"/>
          <w:sz w:val="24"/>
          <w:szCs w:val="24"/>
        </w:rPr>
      </w:lvl>
    </w:lvlOverride>
    <w:lvlOverride w:ilvl="1">
      <w:lvl w:ilvl="1">
        <w:start w:val="1"/>
        <w:numFmt w:val="decimal"/>
        <w:pStyle w:val="g20"/>
        <w:suff w:val="space"/>
        <w:lvlText w:val="%1.%2"/>
        <w:lvlJc w:val="left"/>
        <w:pPr>
          <w:ind w:left="0" w:firstLine="709"/>
        </w:pPr>
        <w:rPr>
          <w:rFonts w:hint="default"/>
          <w:b/>
          <w:i w:val="0"/>
          <w:sz w:val="24"/>
          <w:szCs w:val="24"/>
        </w:rPr>
      </w:lvl>
    </w:lvlOverride>
    <w:lvlOverride w:ilvl="2">
      <w:lvl w:ilvl="2">
        <w:start w:val="1"/>
        <w:numFmt w:val="decimal"/>
        <w:pStyle w:val="g30"/>
        <w:suff w:val="space"/>
        <w:lvlText w:val="%1.%2.%3"/>
        <w:lvlJc w:val="left"/>
        <w:pPr>
          <w:ind w:left="0" w:firstLine="709"/>
        </w:pPr>
        <w:rPr>
          <w:rFonts w:hint="default"/>
          <w:b/>
          <w:i w:val="0"/>
          <w:sz w:val="24"/>
          <w:szCs w:val="24"/>
        </w:rPr>
      </w:lvl>
    </w:lvlOverride>
  </w:num>
  <w:num w:numId="12">
    <w:abstractNumId w:val="30"/>
  </w:num>
  <w:num w:numId="13">
    <w:abstractNumId w:val="5"/>
  </w:num>
  <w:num w:numId="14">
    <w:abstractNumId w:val="29"/>
  </w:num>
  <w:num w:numId="15">
    <w:abstractNumId w:val="1"/>
  </w:num>
  <w:num w:numId="16">
    <w:abstractNumId w:val="14"/>
  </w:num>
  <w:num w:numId="17">
    <w:abstractNumId w:val="28"/>
  </w:num>
  <w:num w:numId="18">
    <w:abstractNumId w:val="34"/>
  </w:num>
  <w:num w:numId="19">
    <w:abstractNumId w:val="20"/>
  </w:num>
  <w:num w:numId="20">
    <w:abstractNumId w:val="12"/>
  </w:num>
  <w:num w:numId="21">
    <w:abstractNumId w:val="33"/>
  </w:num>
  <w:num w:numId="22">
    <w:abstractNumId w:val="25"/>
  </w:num>
  <w:num w:numId="23">
    <w:abstractNumId w:val="35"/>
  </w:num>
  <w:num w:numId="24">
    <w:abstractNumId w:val="10"/>
  </w:num>
  <w:num w:numId="25">
    <w:abstractNumId w:val="16"/>
  </w:num>
  <w:num w:numId="26">
    <w:abstractNumId w:val="4"/>
  </w:num>
  <w:num w:numId="27">
    <w:abstractNumId w:val="36"/>
  </w:num>
  <w:num w:numId="28">
    <w:abstractNumId w:val="3"/>
  </w:num>
  <w:num w:numId="29">
    <w:abstractNumId w:val="27"/>
  </w:num>
  <w:num w:numId="30">
    <w:abstractNumId w:val="24"/>
  </w:num>
  <w:num w:numId="31">
    <w:abstractNumId w:val="43"/>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num>
  <w:num w:numId="34">
    <w:abstractNumId w:val="18"/>
  </w:num>
  <w:num w:numId="35">
    <w:abstractNumId w:val="9"/>
  </w:num>
  <w:num w:numId="36">
    <w:abstractNumId w:val="42"/>
  </w:num>
  <w:num w:numId="37">
    <w:abstractNumId w:val="44"/>
  </w:num>
  <w:num w:numId="38">
    <w:abstractNumId w:val="15"/>
  </w:num>
  <w:num w:numId="39">
    <w:abstractNumId w:val="26"/>
  </w:num>
  <w:num w:numId="40">
    <w:abstractNumId w:val="7"/>
  </w:num>
  <w:num w:numId="41">
    <w:abstractNumId w:val="23"/>
  </w:num>
  <w:num w:numId="42">
    <w:abstractNumId w:val="21"/>
  </w:num>
  <w:num w:numId="43">
    <w:abstractNumId w:val="22"/>
  </w:num>
  <w:num w:numId="44">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86E"/>
    <w:rsid w:val="000002BA"/>
    <w:rsid w:val="00000A2E"/>
    <w:rsid w:val="00000A49"/>
    <w:rsid w:val="00000EC8"/>
    <w:rsid w:val="00001038"/>
    <w:rsid w:val="00001938"/>
    <w:rsid w:val="00001AE7"/>
    <w:rsid w:val="00001B52"/>
    <w:rsid w:val="00001E1C"/>
    <w:rsid w:val="000020D0"/>
    <w:rsid w:val="000022B5"/>
    <w:rsid w:val="000022E5"/>
    <w:rsid w:val="000024D2"/>
    <w:rsid w:val="000026E5"/>
    <w:rsid w:val="00002B7A"/>
    <w:rsid w:val="00002F42"/>
    <w:rsid w:val="000031FF"/>
    <w:rsid w:val="000034F9"/>
    <w:rsid w:val="00003D22"/>
    <w:rsid w:val="00003D51"/>
    <w:rsid w:val="0000431F"/>
    <w:rsid w:val="000043B7"/>
    <w:rsid w:val="0000454E"/>
    <w:rsid w:val="000049B6"/>
    <w:rsid w:val="00004D6D"/>
    <w:rsid w:val="0000532F"/>
    <w:rsid w:val="00005458"/>
    <w:rsid w:val="00005B48"/>
    <w:rsid w:val="00005D95"/>
    <w:rsid w:val="00005F79"/>
    <w:rsid w:val="00006126"/>
    <w:rsid w:val="00006492"/>
    <w:rsid w:val="0000649D"/>
    <w:rsid w:val="00006A23"/>
    <w:rsid w:val="000071D5"/>
    <w:rsid w:val="0000722F"/>
    <w:rsid w:val="000074DE"/>
    <w:rsid w:val="000075FF"/>
    <w:rsid w:val="00007953"/>
    <w:rsid w:val="00007A54"/>
    <w:rsid w:val="00007B08"/>
    <w:rsid w:val="000102BD"/>
    <w:rsid w:val="00010393"/>
    <w:rsid w:val="00010C67"/>
    <w:rsid w:val="00010E3C"/>
    <w:rsid w:val="00010F3E"/>
    <w:rsid w:val="00011017"/>
    <w:rsid w:val="0001103E"/>
    <w:rsid w:val="000110FA"/>
    <w:rsid w:val="00011163"/>
    <w:rsid w:val="000118F6"/>
    <w:rsid w:val="00011ACF"/>
    <w:rsid w:val="00011CDB"/>
    <w:rsid w:val="00011DDD"/>
    <w:rsid w:val="00011E13"/>
    <w:rsid w:val="0001265C"/>
    <w:rsid w:val="00012883"/>
    <w:rsid w:val="00012898"/>
    <w:rsid w:val="00012C6F"/>
    <w:rsid w:val="0001343A"/>
    <w:rsid w:val="00013900"/>
    <w:rsid w:val="00013BB3"/>
    <w:rsid w:val="00013C79"/>
    <w:rsid w:val="00014098"/>
    <w:rsid w:val="00014A7F"/>
    <w:rsid w:val="00014C99"/>
    <w:rsid w:val="00014F91"/>
    <w:rsid w:val="00014FC3"/>
    <w:rsid w:val="00014FD8"/>
    <w:rsid w:val="00014FEC"/>
    <w:rsid w:val="00015765"/>
    <w:rsid w:val="000157EE"/>
    <w:rsid w:val="00015CC0"/>
    <w:rsid w:val="00015E2C"/>
    <w:rsid w:val="000168C8"/>
    <w:rsid w:val="00016B6C"/>
    <w:rsid w:val="00016DB1"/>
    <w:rsid w:val="00016F1E"/>
    <w:rsid w:val="00016FDA"/>
    <w:rsid w:val="00017919"/>
    <w:rsid w:val="000202E0"/>
    <w:rsid w:val="00020366"/>
    <w:rsid w:val="000204BF"/>
    <w:rsid w:val="0002068E"/>
    <w:rsid w:val="00020848"/>
    <w:rsid w:val="00021300"/>
    <w:rsid w:val="00021899"/>
    <w:rsid w:val="000218C2"/>
    <w:rsid w:val="00021B92"/>
    <w:rsid w:val="00022031"/>
    <w:rsid w:val="00022172"/>
    <w:rsid w:val="00022622"/>
    <w:rsid w:val="000226D8"/>
    <w:rsid w:val="000226D9"/>
    <w:rsid w:val="00023163"/>
    <w:rsid w:val="00023BE3"/>
    <w:rsid w:val="00023F3D"/>
    <w:rsid w:val="000242D9"/>
    <w:rsid w:val="0002501D"/>
    <w:rsid w:val="000250FB"/>
    <w:rsid w:val="00025118"/>
    <w:rsid w:val="000255CE"/>
    <w:rsid w:val="000256E1"/>
    <w:rsid w:val="00025781"/>
    <w:rsid w:val="000257D1"/>
    <w:rsid w:val="00025894"/>
    <w:rsid w:val="00025C52"/>
    <w:rsid w:val="00025C8C"/>
    <w:rsid w:val="0002649B"/>
    <w:rsid w:val="000268AD"/>
    <w:rsid w:val="00026A8A"/>
    <w:rsid w:val="00026C95"/>
    <w:rsid w:val="000270DB"/>
    <w:rsid w:val="0002733D"/>
    <w:rsid w:val="00027408"/>
    <w:rsid w:val="00027586"/>
    <w:rsid w:val="00027606"/>
    <w:rsid w:val="00027614"/>
    <w:rsid w:val="0002773B"/>
    <w:rsid w:val="000277A0"/>
    <w:rsid w:val="000279A7"/>
    <w:rsid w:val="00027A66"/>
    <w:rsid w:val="000307EF"/>
    <w:rsid w:val="00030838"/>
    <w:rsid w:val="0003092B"/>
    <w:rsid w:val="00030B69"/>
    <w:rsid w:val="00031305"/>
    <w:rsid w:val="00031A97"/>
    <w:rsid w:val="00031C07"/>
    <w:rsid w:val="000322E4"/>
    <w:rsid w:val="0003262A"/>
    <w:rsid w:val="0003277B"/>
    <w:rsid w:val="00032A00"/>
    <w:rsid w:val="00032F01"/>
    <w:rsid w:val="0003302F"/>
    <w:rsid w:val="0003353B"/>
    <w:rsid w:val="00033847"/>
    <w:rsid w:val="00033A57"/>
    <w:rsid w:val="00033B0C"/>
    <w:rsid w:val="00033DCD"/>
    <w:rsid w:val="00033E4F"/>
    <w:rsid w:val="000340FF"/>
    <w:rsid w:val="00034163"/>
    <w:rsid w:val="000345B6"/>
    <w:rsid w:val="000349D9"/>
    <w:rsid w:val="00034CB2"/>
    <w:rsid w:val="000350B6"/>
    <w:rsid w:val="0003548A"/>
    <w:rsid w:val="000356E9"/>
    <w:rsid w:val="00035848"/>
    <w:rsid w:val="0003586E"/>
    <w:rsid w:val="00035C0F"/>
    <w:rsid w:val="00035C44"/>
    <w:rsid w:val="00035C96"/>
    <w:rsid w:val="00035F47"/>
    <w:rsid w:val="00036140"/>
    <w:rsid w:val="0003661F"/>
    <w:rsid w:val="000368E6"/>
    <w:rsid w:val="0003743C"/>
    <w:rsid w:val="0003747C"/>
    <w:rsid w:val="000376EA"/>
    <w:rsid w:val="00037816"/>
    <w:rsid w:val="00037897"/>
    <w:rsid w:val="00037BFE"/>
    <w:rsid w:val="00040295"/>
    <w:rsid w:val="00040A0C"/>
    <w:rsid w:val="00040B31"/>
    <w:rsid w:val="00040C7E"/>
    <w:rsid w:val="00040EAA"/>
    <w:rsid w:val="00040F1D"/>
    <w:rsid w:val="00041015"/>
    <w:rsid w:val="00041565"/>
    <w:rsid w:val="00041ADB"/>
    <w:rsid w:val="00041CC7"/>
    <w:rsid w:val="00042254"/>
    <w:rsid w:val="000422BA"/>
    <w:rsid w:val="000423DB"/>
    <w:rsid w:val="000425CD"/>
    <w:rsid w:val="000426AD"/>
    <w:rsid w:val="00042A2C"/>
    <w:rsid w:val="00042E95"/>
    <w:rsid w:val="0004311C"/>
    <w:rsid w:val="00043769"/>
    <w:rsid w:val="000438F3"/>
    <w:rsid w:val="00043B54"/>
    <w:rsid w:val="00043F2A"/>
    <w:rsid w:val="000442D2"/>
    <w:rsid w:val="00044335"/>
    <w:rsid w:val="0004447F"/>
    <w:rsid w:val="00044675"/>
    <w:rsid w:val="000455D5"/>
    <w:rsid w:val="0004594B"/>
    <w:rsid w:val="00045B4F"/>
    <w:rsid w:val="00045C03"/>
    <w:rsid w:val="000466FD"/>
    <w:rsid w:val="0004693B"/>
    <w:rsid w:val="000469D1"/>
    <w:rsid w:val="000472E5"/>
    <w:rsid w:val="000473DC"/>
    <w:rsid w:val="00050089"/>
    <w:rsid w:val="000508DD"/>
    <w:rsid w:val="000508F1"/>
    <w:rsid w:val="00050A8A"/>
    <w:rsid w:val="00050DE8"/>
    <w:rsid w:val="000510EA"/>
    <w:rsid w:val="00051571"/>
    <w:rsid w:val="0005159A"/>
    <w:rsid w:val="00051A47"/>
    <w:rsid w:val="00051AA7"/>
    <w:rsid w:val="00051FA3"/>
    <w:rsid w:val="000521DB"/>
    <w:rsid w:val="000527F2"/>
    <w:rsid w:val="000529AF"/>
    <w:rsid w:val="00052C45"/>
    <w:rsid w:val="0005339A"/>
    <w:rsid w:val="00053DAA"/>
    <w:rsid w:val="00054172"/>
    <w:rsid w:val="000542FD"/>
    <w:rsid w:val="00054316"/>
    <w:rsid w:val="00054480"/>
    <w:rsid w:val="000547F1"/>
    <w:rsid w:val="00054B4E"/>
    <w:rsid w:val="00054BAF"/>
    <w:rsid w:val="00054C6A"/>
    <w:rsid w:val="000555FF"/>
    <w:rsid w:val="00055763"/>
    <w:rsid w:val="00055F16"/>
    <w:rsid w:val="00056C99"/>
    <w:rsid w:val="000572FF"/>
    <w:rsid w:val="000575B8"/>
    <w:rsid w:val="000576C6"/>
    <w:rsid w:val="00057B2E"/>
    <w:rsid w:val="0006031A"/>
    <w:rsid w:val="00060FAE"/>
    <w:rsid w:val="00061493"/>
    <w:rsid w:val="000617BA"/>
    <w:rsid w:val="00061D1D"/>
    <w:rsid w:val="000625FB"/>
    <w:rsid w:val="000626A3"/>
    <w:rsid w:val="000631EC"/>
    <w:rsid w:val="000631F3"/>
    <w:rsid w:val="0006340D"/>
    <w:rsid w:val="000635BD"/>
    <w:rsid w:val="00063896"/>
    <w:rsid w:val="00064372"/>
    <w:rsid w:val="0006440E"/>
    <w:rsid w:val="00064D6A"/>
    <w:rsid w:val="00064F43"/>
    <w:rsid w:val="00065138"/>
    <w:rsid w:val="000654DA"/>
    <w:rsid w:val="00066247"/>
    <w:rsid w:val="00066E67"/>
    <w:rsid w:val="00067BD3"/>
    <w:rsid w:val="00067C04"/>
    <w:rsid w:val="000701A2"/>
    <w:rsid w:val="000701D3"/>
    <w:rsid w:val="00070431"/>
    <w:rsid w:val="000707D0"/>
    <w:rsid w:val="00070BE4"/>
    <w:rsid w:val="0007101B"/>
    <w:rsid w:val="0007141F"/>
    <w:rsid w:val="000717FD"/>
    <w:rsid w:val="00071F7B"/>
    <w:rsid w:val="00072240"/>
    <w:rsid w:val="00072368"/>
    <w:rsid w:val="00072C04"/>
    <w:rsid w:val="00073203"/>
    <w:rsid w:val="00073CCF"/>
    <w:rsid w:val="00073DAF"/>
    <w:rsid w:val="000741E5"/>
    <w:rsid w:val="00074DA1"/>
    <w:rsid w:val="00074E31"/>
    <w:rsid w:val="000752DB"/>
    <w:rsid w:val="00075342"/>
    <w:rsid w:val="0007538C"/>
    <w:rsid w:val="00075F8C"/>
    <w:rsid w:val="000766A1"/>
    <w:rsid w:val="0007710F"/>
    <w:rsid w:val="0007786E"/>
    <w:rsid w:val="00077BF4"/>
    <w:rsid w:val="00077F95"/>
    <w:rsid w:val="00080E94"/>
    <w:rsid w:val="00081617"/>
    <w:rsid w:val="000818A3"/>
    <w:rsid w:val="000829F8"/>
    <w:rsid w:val="00082DD7"/>
    <w:rsid w:val="000830FB"/>
    <w:rsid w:val="00083162"/>
    <w:rsid w:val="00083349"/>
    <w:rsid w:val="000834B3"/>
    <w:rsid w:val="00083C92"/>
    <w:rsid w:val="0008439A"/>
    <w:rsid w:val="000843AF"/>
    <w:rsid w:val="000845DD"/>
    <w:rsid w:val="00084B03"/>
    <w:rsid w:val="00084F16"/>
    <w:rsid w:val="00085AF6"/>
    <w:rsid w:val="00085E3F"/>
    <w:rsid w:val="00085EA5"/>
    <w:rsid w:val="00085F2C"/>
    <w:rsid w:val="000867A9"/>
    <w:rsid w:val="00086B47"/>
    <w:rsid w:val="00086CD6"/>
    <w:rsid w:val="00086E43"/>
    <w:rsid w:val="0008704B"/>
    <w:rsid w:val="000870F7"/>
    <w:rsid w:val="00087227"/>
    <w:rsid w:val="00087866"/>
    <w:rsid w:val="00087F1E"/>
    <w:rsid w:val="00087FFE"/>
    <w:rsid w:val="00090213"/>
    <w:rsid w:val="000908F2"/>
    <w:rsid w:val="000909DA"/>
    <w:rsid w:val="00090F75"/>
    <w:rsid w:val="0009105B"/>
    <w:rsid w:val="0009114D"/>
    <w:rsid w:val="0009161B"/>
    <w:rsid w:val="000919D5"/>
    <w:rsid w:val="00091E77"/>
    <w:rsid w:val="00092094"/>
    <w:rsid w:val="00092368"/>
    <w:rsid w:val="000924F6"/>
    <w:rsid w:val="00092952"/>
    <w:rsid w:val="00092F79"/>
    <w:rsid w:val="0009303F"/>
    <w:rsid w:val="000935F7"/>
    <w:rsid w:val="00093839"/>
    <w:rsid w:val="00093A5E"/>
    <w:rsid w:val="00094340"/>
    <w:rsid w:val="00094BEB"/>
    <w:rsid w:val="00094C8B"/>
    <w:rsid w:val="0009564C"/>
    <w:rsid w:val="00095C1F"/>
    <w:rsid w:val="00095D17"/>
    <w:rsid w:val="00095D23"/>
    <w:rsid w:val="00095D78"/>
    <w:rsid w:val="00096104"/>
    <w:rsid w:val="0009657E"/>
    <w:rsid w:val="00096A31"/>
    <w:rsid w:val="000974F2"/>
    <w:rsid w:val="0009759E"/>
    <w:rsid w:val="000976B2"/>
    <w:rsid w:val="00097998"/>
    <w:rsid w:val="000979DC"/>
    <w:rsid w:val="000A0110"/>
    <w:rsid w:val="000A0391"/>
    <w:rsid w:val="000A07FE"/>
    <w:rsid w:val="000A088D"/>
    <w:rsid w:val="000A09C0"/>
    <w:rsid w:val="000A0A29"/>
    <w:rsid w:val="000A0C86"/>
    <w:rsid w:val="000A11C1"/>
    <w:rsid w:val="000A1427"/>
    <w:rsid w:val="000A1556"/>
    <w:rsid w:val="000A19B7"/>
    <w:rsid w:val="000A1DD5"/>
    <w:rsid w:val="000A1F4B"/>
    <w:rsid w:val="000A2531"/>
    <w:rsid w:val="000A2798"/>
    <w:rsid w:val="000A3B9B"/>
    <w:rsid w:val="000A4102"/>
    <w:rsid w:val="000A4420"/>
    <w:rsid w:val="000A4857"/>
    <w:rsid w:val="000A499B"/>
    <w:rsid w:val="000A56F7"/>
    <w:rsid w:val="000A58BB"/>
    <w:rsid w:val="000A65F7"/>
    <w:rsid w:val="000A6688"/>
    <w:rsid w:val="000A66B0"/>
    <w:rsid w:val="000A675E"/>
    <w:rsid w:val="000A74F0"/>
    <w:rsid w:val="000A75F6"/>
    <w:rsid w:val="000A79DC"/>
    <w:rsid w:val="000A7B3E"/>
    <w:rsid w:val="000A7B57"/>
    <w:rsid w:val="000A7C69"/>
    <w:rsid w:val="000B01DD"/>
    <w:rsid w:val="000B0D70"/>
    <w:rsid w:val="000B10C7"/>
    <w:rsid w:val="000B1DD3"/>
    <w:rsid w:val="000B1E22"/>
    <w:rsid w:val="000B2251"/>
    <w:rsid w:val="000B22F0"/>
    <w:rsid w:val="000B2579"/>
    <w:rsid w:val="000B2689"/>
    <w:rsid w:val="000B2C10"/>
    <w:rsid w:val="000B3981"/>
    <w:rsid w:val="000B3ADE"/>
    <w:rsid w:val="000B413B"/>
    <w:rsid w:val="000B46ED"/>
    <w:rsid w:val="000B47A8"/>
    <w:rsid w:val="000B4F6F"/>
    <w:rsid w:val="000B543C"/>
    <w:rsid w:val="000B55DD"/>
    <w:rsid w:val="000B5688"/>
    <w:rsid w:val="000B5B72"/>
    <w:rsid w:val="000B5C46"/>
    <w:rsid w:val="000B5C9D"/>
    <w:rsid w:val="000B5D83"/>
    <w:rsid w:val="000B638A"/>
    <w:rsid w:val="000B66EE"/>
    <w:rsid w:val="000B6798"/>
    <w:rsid w:val="000B6AB0"/>
    <w:rsid w:val="000B740C"/>
    <w:rsid w:val="000B7C7C"/>
    <w:rsid w:val="000C0311"/>
    <w:rsid w:val="000C094B"/>
    <w:rsid w:val="000C0963"/>
    <w:rsid w:val="000C0FA7"/>
    <w:rsid w:val="000C10E7"/>
    <w:rsid w:val="000C1248"/>
    <w:rsid w:val="000C1286"/>
    <w:rsid w:val="000C194C"/>
    <w:rsid w:val="000C1B9F"/>
    <w:rsid w:val="000C2169"/>
    <w:rsid w:val="000C27CB"/>
    <w:rsid w:val="000C2E2B"/>
    <w:rsid w:val="000C333A"/>
    <w:rsid w:val="000C3980"/>
    <w:rsid w:val="000C3AB7"/>
    <w:rsid w:val="000C3B3F"/>
    <w:rsid w:val="000C3C51"/>
    <w:rsid w:val="000C3EA9"/>
    <w:rsid w:val="000C40B9"/>
    <w:rsid w:val="000C4D79"/>
    <w:rsid w:val="000C4EDA"/>
    <w:rsid w:val="000C553D"/>
    <w:rsid w:val="000C5904"/>
    <w:rsid w:val="000C5A4B"/>
    <w:rsid w:val="000C5B03"/>
    <w:rsid w:val="000C5C09"/>
    <w:rsid w:val="000C60F7"/>
    <w:rsid w:val="000C66B8"/>
    <w:rsid w:val="000C67EB"/>
    <w:rsid w:val="000C6AF7"/>
    <w:rsid w:val="000C6AF8"/>
    <w:rsid w:val="000C6B6C"/>
    <w:rsid w:val="000C7795"/>
    <w:rsid w:val="000C77A9"/>
    <w:rsid w:val="000C7D21"/>
    <w:rsid w:val="000C7E92"/>
    <w:rsid w:val="000D0038"/>
    <w:rsid w:val="000D00E9"/>
    <w:rsid w:val="000D05F8"/>
    <w:rsid w:val="000D067E"/>
    <w:rsid w:val="000D0733"/>
    <w:rsid w:val="000D0A66"/>
    <w:rsid w:val="000D0AAF"/>
    <w:rsid w:val="000D13E9"/>
    <w:rsid w:val="000D1A25"/>
    <w:rsid w:val="000D1C93"/>
    <w:rsid w:val="000D1E57"/>
    <w:rsid w:val="000D21F3"/>
    <w:rsid w:val="000D25C2"/>
    <w:rsid w:val="000D27C2"/>
    <w:rsid w:val="000D27F4"/>
    <w:rsid w:val="000D3226"/>
    <w:rsid w:val="000D3370"/>
    <w:rsid w:val="000D338B"/>
    <w:rsid w:val="000D342F"/>
    <w:rsid w:val="000D36C8"/>
    <w:rsid w:val="000D3D24"/>
    <w:rsid w:val="000D41CD"/>
    <w:rsid w:val="000D49C8"/>
    <w:rsid w:val="000D4BC7"/>
    <w:rsid w:val="000D4EAA"/>
    <w:rsid w:val="000D6165"/>
    <w:rsid w:val="000D6556"/>
    <w:rsid w:val="000D7439"/>
    <w:rsid w:val="000D7AB7"/>
    <w:rsid w:val="000D7E06"/>
    <w:rsid w:val="000D7F41"/>
    <w:rsid w:val="000E01D9"/>
    <w:rsid w:val="000E0403"/>
    <w:rsid w:val="000E056B"/>
    <w:rsid w:val="000E0638"/>
    <w:rsid w:val="000E08D1"/>
    <w:rsid w:val="000E092E"/>
    <w:rsid w:val="000E10CB"/>
    <w:rsid w:val="000E10E9"/>
    <w:rsid w:val="000E13A0"/>
    <w:rsid w:val="000E1842"/>
    <w:rsid w:val="000E1A6C"/>
    <w:rsid w:val="000E1C89"/>
    <w:rsid w:val="000E1DDB"/>
    <w:rsid w:val="000E2057"/>
    <w:rsid w:val="000E24C4"/>
    <w:rsid w:val="000E28CB"/>
    <w:rsid w:val="000E310C"/>
    <w:rsid w:val="000E3699"/>
    <w:rsid w:val="000E372B"/>
    <w:rsid w:val="000E3903"/>
    <w:rsid w:val="000E3D54"/>
    <w:rsid w:val="000E42D0"/>
    <w:rsid w:val="000E4E21"/>
    <w:rsid w:val="000E4F27"/>
    <w:rsid w:val="000E5BA7"/>
    <w:rsid w:val="000E5EA5"/>
    <w:rsid w:val="000E5F8C"/>
    <w:rsid w:val="000E60CB"/>
    <w:rsid w:val="000E64B0"/>
    <w:rsid w:val="000E674F"/>
    <w:rsid w:val="000E68A4"/>
    <w:rsid w:val="000E6AEC"/>
    <w:rsid w:val="000E6C1E"/>
    <w:rsid w:val="000E6E63"/>
    <w:rsid w:val="000E6E7E"/>
    <w:rsid w:val="000E7239"/>
    <w:rsid w:val="000E776F"/>
    <w:rsid w:val="000F04A9"/>
    <w:rsid w:val="000F082E"/>
    <w:rsid w:val="000F0B02"/>
    <w:rsid w:val="000F0D7E"/>
    <w:rsid w:val="000F0F56"/>
    <w:rsid w:val="000F1271"/>
    <w:rsid w:val="000F148E"/>
    <w:rsid w:val="000F14F4"/>
    <w:rsid w:val="000F19A5"/>
    <w:rsid w:val="000F1EE2"/>
    <w:rsid w:val="000F1F28"/>
    <w:rsid w:val="000F27D6"/>
    <w:rsid w:val="000F2B9A"/>
    <w:rsid w:val="000F2BC9"/>
    <w:rsid w:val="000F2F26"/>
    <w:rsid w:val="000F35FC"/>
    <w:rsid w:val="000F3651"/>
    <w:rsid w:val="000F3732"/>
    <w:rsid w:val="000F3D83"/>
    <w:rsid w:val="000F3F5C"/>
    <w:rsid w:val="000F46BC"/>
    <w:rsid w:val="000F492F"/>
    <w:rsid w:val="000F4DDB"/>
    <w:rsid w:val="000F58D8"/>
    <w:rsid w:val="000F66FE"/>
    <w:rsid w:val="000F6A40"/>
    <w:rsid w:val="000F6BC3"/>
    <w:rsid w:val="000F6ED4"/>
    <w:rsid w:val="000F79EC"/>
    <w:rsid w:val="000F7D09"/>
    <w:rsid w:val="000F7E25"/>
    <w:rsid w:val="00100101"/>
    <w:rsid w:val="0010043C"/>
    <w:rsid w:val="00100AA1"/>
    <w:rsid w:val="00100C08"/>
    <w:rsid w:val="00100E61"/>
    <w:rsid w:val="00101584"/>
    <w:rsid w:val="00102176"/>
    <w:rsid w:val="001022A0"/>
    <w:rsid w:val="00102485"/>
    <w:rsid w:val="0010286F"/>
    <w:rsid w:val="00102B56"/>
    <w:rsid w:val="001034E3"/>
    <w:rsid w:val="00103B00"/>
    <w:rsid w:val="00103D61"/>
    <w:rsid w:val="001040BB"/>
    <w:rsid w:val="0010421D"/>
    <w:rsid w:val="001043B5"/>
    <w:rsid w:val="00104797"/>
    <w:rsid w:val="001048FF"/>
    <w:rsid w:val="001049B1"/>
    <w:rsid w:val="00104A73"/>
    <w:rsid w:val="00104D49"/>
    <w:rsid w:val="00104E01"/>
    <w:rsid w:val="00104E62"/>
    <w:rsid w:val="00104F68"/>
    <w:rsid w:val="00105279"/>
    <w:rsid w:val="00105387"/>
    <w:rsid w:val="001054BF"/>
    <w:rsid w:val="001055DF"/>
    <w:rsid w:val="0010574A"/>
    <w:rsid w:val="001057C8"/>
    <w:rsid w:val="001065F4"/>
    <w:rsid w:val="0010681E"/>
    <w:rsid w:val="00106AE3"/>
    <w:rsid w:val="00106E04"/>
    <w:rsid w:val="00106ED4"/>
    <w:rsid w:val="00107450"/>
    <w:rsid w:val="00107480"/>
    <w:rsid w:val="001079EB"/>
    <w:rsid w:val="00107AA9"/>
    <w:rsid w:val="00107CC5"/>
    <w:rsid w:val="00107E08"/>
    <w:rsid w:val="00107E1F"/>
    <w:rsid w:val="0011013D"/>
    <w:rsid w:val="00110216"/>
    <w:rsid w:val="001102EC"/>
    <w:rsid w:val="00110E4F"/>
    <w:rsid w:val="00110F4B"/>
    <w:rsid w:val="0011171F"/>
    <w:rsid w:val="00111747"/>
    <w:rsid w:val="00111C73"/>
    <w:rsid w:val="00111ED5"/>
    <w:rsid w:val="00112291"/>
    <w:rsid w:val="001124EF"/>
    <w:rsid w:val="001125E2"/>
    <w:rsid w:val="00112799"/>
    <w:rsid w:val="0011289A"/>
    <w:rsid w:val="0011293B"/>
    <w:rsid w:val="001129C7"/>
    <w:rsid w:val="001129D0"/>
    <w:rsid w:val="00112A14"/>
    <w:rsid w:val="00112D97"/>
    <w:rsid w:val="00113850"/>
    <w:rsid w:val="00113ADB"/>
    <w:rsid w:val="00113DE0"/>
    <w:rsid w:val="00113F4A"/>
    <w:rsid w:val="00113F60"/>
    <w:rsid w:val="0011401D"/>
    <w:rsid w:val="001140C4"/>
    <w:rsid w:val="001140F3"/>
    <w:rsid w:val="0011413D"/>
    <w:rsid w:val="0011454F"/>
    <w:rsid w:val="00114773"/>
    <w:rsid w:val="0011480E"/>
    <w:rsid w:val="00114AB3"/>
    <w:rsid w:val="00114DC5"/>
    <w:rsid w:val="00114FCA"/>
    <w:rsid w:val="00115575"/>
    <w:rsid w:val="00115A58"/>
    <w:rsid w:val="00115AE1"/>
    <w:rsid w:val="00115F9B"/>
    <w:rsid w:val="0011602F"/>
    <w:rsid w:val="00116229"/>
    <w:rsid w:val="001162FD"/>
    <w:rsid w:val="00116714"/>
    <w:rsid w:val="001167BB"/>
    <w:rsid w:val="00116853"/>
    <w:rsid w:val="001169AC"/>
    <w:rsid w:val="00116A9F"/>
    <w:rsid w:val="00116EB5"/>
    <w:rsid w:val="00116EEB"/>
    <w:rsid w:val="00116FBD"/>
    <w:rsid w:val="00116FC1"/>
    <w:rsid w:val="0011754D"/>
    <w:rsid w:val="00117960"/>
    <w:rsid w:val="00117D6E"/>
    <w:rsid w:val="001200B2"/>
    <w:rsid w:val="00120679"/>
    <w:rsid w:val="00120AA7"/>
    <w:rsid w:val="00120B38"/>
    <w:rsid w:val="00120CA7"/>
    <w:rsid w:val="00120CC5"/>
    <w:rsid w:val="00120F32"/>
    <w:rsid w:val="00120F7C"/>
    <w:rsid w:val="001213F8"/>
    <w:rsid w:val="00121D5A"/>
    <w:rsid w:val="00122453"/>
    <w:rsid w:val="001227F9"/>
    <w:rsid w:val="00122934"/>
    <w:rsid w:val="00122AA2"/>
    <w:rsid w:val="00122B38"/>
    <w:rsid w:val="00122C26"/>
    <w:rsid w:val="00122C3A"/>
    <w:rsid w:val="00122CE2"/>
    <w:rsid w:val="001236E8"/>
    <w:rsid w:val="001238A4"/>
    <w:rsid w:val="0012501F"/>
    <w:rsid w:val="001252F9"/>
    <w:rsid w:val="00125E08"/>
    <w:rsid w:val="00126057"/>
    <w:rsid w:val="0012690B"/>
    <w:rsid w:val="00126ED9"/>
    <w:rsid w:val="00127790"/>
    <w:rsid w:val="0012781A"/>
    <w:rsid w:val="00127E1E"/>
    <w:rsid w:val="0013005A"/>
    <w:rsid w:val="00130209"/>
    <w:rsid w:val="0013044A"/>
    <w:rsid w:val="0013054B"/>
    <w:rsid w:val="00130564"/>
    <w:rsid w:val="0013115E"/>
    <w:rsid w:val="00131655"/>
    <w:rsid w:val="00131E4E"/>
    <w:rsid w:val="00131FAC"/>
    <w:rsid w:val="0013205A"/>
    <w:rsid w:val="00132499"/>
    <w:rsid w:val="00132569"/>
    <w:rsid w:val="0013280B"/>
    <w:rsid w:val="00132BEA"/>
    <w:rsid w:val="00133197"/>
    <w:rsid w:val="001332D7"/>
    <w:rsid w:val="00133479"/>
    <w:rsid w:val="001334C6"/>
    <w:rsid w:val="0013397E"/>
    <w:rsid w:val="0013398E"/>
    <w:rsid w:val="00133B23"/>
    <w:rsid w:val="00133CB3"/>
    <w:rsid w:val="00133EC4"/>
    <w:rsid w:val="00133EEB"/>
    <w:rsid w:val="00134127"/>
    <w:rsid w:val="00134266"/>
    <w:rsid w:val="0013452C"/>
    <w:rsid w:val="00134B18"/>
    <w:rsid w:val="00135010"/>
    <w:rsid w:val="001355CF"/>
    <w:rsid w:val="00135926"/>
    <w:rsid w:val="00135E83"/>
    <w:rsid w:val="00136042"/>
    <w:rsid w:val="001365E9"/>
    <w:rsid w:val="0013679F"/>
    <w:rsid w:val="00136C72"/>
    <w:rsid w:val="00137B2C"/>
    <w:rsid w:val="00140007"/>
    <w:rsid w:val="001403B3"/>
    <w:rsid w:val="00140DA0"/>
    <w:rsid w:val="00140FE2"/>
    <w:rsid w:val="00141896"/>
    <w:rsid w:val="00141B7A"/>
    <w:rsid w:val="00141CE5"/>
    <w:rsid w:val="00141E7C"/>
    <w:rsid w:val="0014229A"/>
    <w:rsid w:val="001423A6"/>
    <w:rsid w:val="001425EE"/>
    <w:rsid w:val="00142B88"/>
    <w:rsid w:val="00142FCE"/>
    <w:rsid w:val="00142FD0"/>
    <w:rsid w:val="00143126"/>
    <w:rsid w:val="001432E2"/>
    <w:rsid w:val="00143410"/>
    <w:rsid w:val="00143DD8"/>
    <w:rsid w:val="00143E0F"/>
    <w:rsid w:val="0014425D"/>
    <w:rsid w:val="00144524"/>
    <w:rsid w:val="00144683"/>
    <w:rsid w:val="0014492E"/>
    <w:rsid w:val="00144FCC"/>
    <w:rsid w:val="0014569B"/>
    <w:rsid w:val="00145936"/>
    <w:rsid w:val="00145A54"/>
    <w:rsid w:val="00145EF0"/>
    <w:rsid w:val="00145F89"/>
    <w:rsid w:val="0014611E"/>
    <w:rsid w:val="001466AA"/>
    <w:rsid w:val="001469B5"/>
    <w:rsid w:val="00146C01"/>
    <w:rsid w:val="00146CF1"/>
    <w:rsid w:val="001476DD"/>
    <w:rsid w:val="001477FD"/>
    <w:rsid w:val="001478BC"/>
    <w:rsid w:val="00147B2A"/>
    <w:rsid w:val="00147B8E"/>
    <w:rsid w:val="001502DD"/>
    <w:rsid w:val="00150577"/>
    <w:rsid w:val="00151407"/>
    <w:rsid w:val="00151483"/>
    <w:rsid w:val="001515C9"/>
    <w:rsid w:val="0015163F"/>
    <w:rsid w:val="00151B6C"/>
    <w:rsid w:val="00151F22"/>
    <w:rsid w:val="001520C2"/>
    <w:rsid w:val="001522D3"/>
    <w:rsid w:val="0015288D"/>
    <w:rsid w:val="00153223"/>
    <w:rsid w:val="00153380"/>
    <w:rsid w:val="00153ADF"/>
    <w:rsid w:val="00154AC2"/>
    <w:rsid w:val="00154F2E"/>
    <w:rsid w:val="00155468"/>
    <w:rsid w:val="00155D45"/>
    <w:rsid w:val="00155FA1"/>
    <w:rsid w:val="001560A2"/>
    <w:rsid w:val="00156273"/>
    <w:rsid w:val="00156504"/>
    <w:rsid w:val="001568FC"/>
    <w:rsid w:val="00156C3F"/>
    <w:rsid w:val="00156C54"/>
    <w:rsid w:val="00157569"/>
    <w:rsid w:val="00157630"/>
    <w:rsid w:val="00157672"/>
    <w:rsid w:val="00157B52"/>
    <w:rsid w:val="00157C20"/>
    <w:rsid w:val="00157DEF"/>
    <w:rsid w:val="001607B9"/>
    <w:rsid w:val="00160DDA"/>
    <w:rsid w:val="0016105C"/>
    <w:rsid w:val="001614AB"/>
    <w:rsid w:val="0016155D"/>
    <w:rsid w:val="00161C02"/>
    <w:rsid w:val="00161FD5"/>
    <w:rsid w:val="00162269"/>
    <w:rsid w:val="001622CB"/>
    <w:rsid w:val="00162631"/>
    <w:rsid w:val="00162BBD"/>
    <w:rsid w:val="00162F80"/>
    <w:rsid w:val="00163029"/>
    <w:rsid w:val="001633CC"/>
    <w:rsid w:val="0016374C"/>
    <w:rsid w:val="00163927"/>
    <w:rsid w:val="00163D02"/>
    <w:rsid w:val="001644BB"/>
    <w:rsid w:val="001648F7"/>
    <w:rsid w:val="00164C0C"/>
    <w:rsid w:val="0016514A"/>
    <w:rsid w:val="00165A7E"/>
    <w:rsid w:val="00165FB0"/>
    <w:rsid w:val="001660DE"/>
    <w:rsid w:val="00166479"/>
    <w:rsid w:val="00166552"/>
    <w:rsid w:val="0016705F"/>
    <w:rsid w:val="00167373"/>
    <w:rsid w:val="00167422"/>
    <w:rsid w:val="00167946"/>
    <w:rsid w:val="00167C08"/>
    <w:rsid w:val="00170141"/>
    <w:rsid w:val="001705F2"/>
    <w:rsid w:val="00170755"/>
    <w:rsid w:val="0017077D"/>
    <w:rsid w:val="00170B46"/>
    <w:rsid w:val="00170CFB"/>
    <w:rsid w:val="001713D2"/>
    <w:rsid w:val="0017160F"/>
    <w:rsid w:val="00171CE9"/>
    <w:rsid w:val="00172213"/>
    <w:rsid w:val="0017234A"/>
    <w:rsid w:val="001723AF"/>
    <w:rsid w:val="001724F3"/>
    <w:rsid w:val="001729AE"/>
    <w:rsid w:val="00172FE7"/>
    <w:rsid w:val="001731FA"/>
    <w:rsid w:val="00173281"/>
    <w:rsid w:val="001732A4"/>
    <w:rsid w:val="00173490"/>
    <w:rsid w:val="0017382A"/>
    <w:rsid w:val="0017391E"/>
    <w:rsid w:val="00173C0F"/>
    <w:rsid w:val="00173CFB"/>
    <w:rsid w:val="00173DDB"/>
    <w:rsid w:val="001748AE"/>
    <w:rsid w:val="00174A59"/>
    <w:rsid w:val="00174EC1"/>
    <w:rsid w:val="0017510C"/>
    <w:rsid w:val="00175309"/>
    <w:rsid w:val="001756DB"/>
    <w:rsid w:val="00175A7F"/>
    <w:rsid w:val="00175F9B"/>
    <w:rsid w:val="0017600B"/>
    <w:rsid w:val="0017627E"/>
    <w:rsid w:val="0017670E"/>
    <w:rsid w:val="00176D25"/>
    <w:rsid w:val="00177314"/>
    <w:rsid w:val="001776ED"/>
    <w:rsid w:val="001777EA"/>
    <w:rsid w:val="0017781A"/>
    <w:rsid w:val="00177A68"/>
    <w:rsid w:val="00177EB2"/>
    <w:rsid w:val="00180121"/>
    <w:rsid w:val="001801C6"/>
    <w:rsid w:val="001803D1"/>
    <w:rsid w:val="00180499"/>
    <w:rsid w:val="001805BA"/>
    <w:rsid w:val="001806A9"/>
    <w:rsid w:val="00180AB0"/>
    <w:rsid w:val="00180F09"/>
    <w:rsid w:val="0018166C"/>
    <w:rsid w:val="0018189F"/>
    <w:rsid w:val="00181912"/>
    <w:rsid w:val="00181DA7"/>
    <w:rsid w:val="00181EF1"/>
    <w:rsid w:val="0018204A"/>
    <w:rsid w:val="00182AC4"/>
    <w:rsid w:val="00182AF7"/>
    <w:rsid w:val="00182CC1"/>
    <w:rsid w:val="00182EE5"/>
    <w:rsid w:val="00182F75"/>
    <w:rsid w:val="0018311D"/>
    <w:rsid w:val="0018352E"/>
    <w:rsid w:val="00183B79"/>
    <w:rsid w:val="00183EEA"/>
    <w:rsid w:val="001841B7"/>
    <w:rsid w:val="001841C5"/>
    <w:rsid w:val="001842D1"/>
    <w:rsid w:val="00184450"/>
    <w:rsid w:val="00184C1F"/>
    <w:rsid w:val="00184CCA"/>
    <w:rsid w:val="00184EC9"/>
    <w:rsid w:val="001851CA"/>
    <w:rsid w:val="0018537C"/>
    <w:rsid w:val="001853E7"/>
    <w:rsid w:val="00185483"/>
    <w:rsid w:val="001857FC"/>
    <w:rsid w:val="00185A82"/>
    <w:rsid w:val="00185E00"/>
    <w:rsid w:val="00185E0F"/>
    <w:rsid w:val="0018671E"/>
    <w:rsid w:val="00186B38"/>
    <w:rsid w:val="00186E88"/>
    <w:rsid w:val="001873B6"/>
    <w:rsid w:val="0018787A"/>
    <w:rsid w:val="0018797E"/>
    <w:rsid w:val="00187A91"/>
    <w:rsid w:val="00187AD2"/>
    <w:rsid w:val="0019003D"/>
    <w:rsid w:val="0019061A"/>
    <w:rsid w:val="00190C25"/>
    <w:rsid w:val="00190E6C"/>
    <w:rsid w:val="001910FD"/>
    <w:rsid w:val="0019121C"/>
    <w:rsid w:val="001915A4"/>
    <w:rsid w:val="0019184B"/>
    <w:rsid w:val="001921C6"/>
    <w:rsid w:val="0019231F"/>
    <w:rsid w:val="00192E52"/>
    <w:rsid w:val="00192EA2"/>
    <w:rsid w:val="00192FA1"/>
    <w:rsid w:val="00192FB5"/>
    <w:rsid w:val="0019303D"/>
    <w:rsid w:val="00193064"/>
    <w:rsid w:val="001937E8"/>
    <w:rsid w:val="00193850"/>
    <w:rsid w:val="00193BB3"/>
    <w:rsid w:val="001948AD"/>
    <w:rsid w:val="00194B06"/>
    <w:rsid w:val="001951A8"/>
    <w:rsid w:val="00195290"/>
    <w:rsid w:val="001953DB"/>
    <w:rsid w:val="00195596"/>
    <w:rsid w:val="001957FC"/>
    <w:rsid w:val="0019593C"/>
    <w:rsid w:val="00196802"/>
    <w:rsid w:val="0019685D"/>
    <w:rsid w:val="001974B5"/>
    <w:rsid w:val="0019759B"/>
    <w:rsid w:val="00197E23"/>
    <w:rsid w:val="00197E28"/>
    <w:rsid w:val="001A0091"/>
    <w:rsid w:val="001A019E"/>
    <w:rsid w:val="001A0224"/>
    <w:rsid w:val="001A025D"/>
    <w:rsid w:val="001A0647"/>
    <w:rsid w:val="001A0801"/>
    <w:rsid w:val="001A1169"/>
    <w:rsid w:val="001A11FA"/>
    <w:rsid w:val="001A153C"/>
    <w:rsid w:val="001A16A6"/>
    <w:rsid w:val="001A1F48"/>
    <w:rsid w:val="001A244F"/>
    <w:rsid w:val="001A386D"/>
    <w:rsid w:val="001A3A88"/>
    <w:rsid w:val="001A3E44"/>
    <w:rsid w:val="001A51FB"/>
    <w:rsid w:val="001A555A"/>
    <w:rsid w:val="001A5A98"/>
    <w:rsid w:val="001A5BE4"/>
    <w:rsid w:val="001A63F6"/>
    <w:rsid w:val="001A6619"/>
    <w:rsid w:val="001A677A"/>
    <w:rsid w:val="001A6E04"/>
    <w:rsid w:val="001A6F75"/>
    <w:rsid w:val="001A7465"/>
    <w:rsid w:val="001A76C9"/>
    <w:rsid w:val="001A793A"/>
    <w:rsid w:val="001A7CA3"/>
    <w:rsid w:val="001B02C9"/>
    <w:rsid w:val="001B07FF"/>
    <w:rsid w:val="001B0C23"/>
    <w:rsid w:val="001B0CEA"/>
    <w:rsid w:val="001B0E88"/>
    <w:rsid w:val="001B12BC"/>
    <w:rsid w:val="001B1380"/>
    <w:rsid w:val="001B181C"/>
    <w:rsid w:val="001B1A79"/>
    <w:rsid w:val="001B1CCD"/>
    <w:rsid w:val="001B1E2E"/>
    <w:rsid w:val="001B20CD"/>
    <w:rsid w:val="001B221C"/>
    <w:rsid w:val="001B23CD"/>
    <w:rsid w:val="001B2DD8"/>
    <w:rsid w:val="001B32AF"/>
    <w:rsid w:val="001B35C3"/>
    <w:rsid w:val="001B388A"/>
    <w:rsid w:val="001B38BE"/>
    <w:rsid w:val="001B3C6D"/>
    <w:rsid w:val="001B409A"/>
    <w:rsid w:val="001B4346"/>
    <w:rsid w:val="001B45CF"/>
    <w:rsid w:val="001B47AA"/>
    <w:rsid w:val="001B48F1"/>
    <w:rsid w:val="001B4B4B"/>
    <w:rsid w:val="001B4CE1"/>
    <w:rsid w:val="001B4F39"/>
    <w:rsid w:val="001B562D"/>
    <w:rsid w:val="001B57A3"/>
    <w:rsid w:val="001B5944"/>
    <w:rsid w:val="001B5964"/>
    <w:rsid w:val="001B5D3D"/>
    <w:rsid w:val="001B5E0E"/>
    <w:rsid w:val="001B5EAC"/>
    <w:rsid w:val="001B6126"/>
    <w:rsid w:val="001B71DC"/>
    <w:rsid w:val="001B79C7"/>
    <w:rsid w:val="001C008F"/>
    <w:rsid w:val="001C0728"/>
    <w:rsid w:val="001C0818"/>
    <w:rsid w:val="001C08A9"/>
    <w:rsid w:val="001C0A38"/>
    <w:rsid w:val="001C0B26"/>
    <w:rsid w:val="001C1113"/>
    <w:rsid w:val="001C121A"/>
    <w:rsid w:val="001C14AB"/>
    <w:rsid w:val="001C26C4"/>
    <w:rsid w:val="001C2843"/>
    <w:rsid w:val="001C2BB1"/>
    <w:rsid w:val="001C2F37"/>
    <w:rsid w:val="001C2F3C"/>
    <w:rsid w:val="001C37DE"/>
    <w:rsid w:val="001C3FB6"/>
    <w:rsid w:val="001C4269"/>
    <w:rsid w:val="001C4BDB"/>
    <w:rsid w:val="001C4D8A"/>
    <w:rsid w:val="001C4E44"/>
    <w:rsid w:val="001C5202"/>
    <w:rsid w:val="001C55DA"/>
    <w:rsid w:val="001C55EE"/>
    <w:rsid w:val="001C56FA"/>
    <w:rsid w:val="001C5700"/>
    <w:rsid w:val="001C5726"/>
    <w:rsid w:val="001C611E"/>
    <w:rsid w:val="001C61D5"/>
    <w:rsid w:val="001C6362"/>
    <w:rsid w:val="001C63D8"/>
    <w:rsid w:val="001C695F"/>
    <w:rsid w:val="001C6B6B"/>
    <w:rsid w:val="001C6E24"/>
    <w:rsid w:val="001C7001"/>
    <w:rsid w:val="001C70F4"/>
    <w:rsid w:val="001C7210"/>
    <w:rsid w:val="001C7C77"/>
    <w:rsid w:val="001C7E71"/>
    <w:rsid w:val="001D0130"/>
    <w:rsid w:val="001D014D"/>
    <w:rsid w:val="001D024A"/>
    <w:rsid w:val="001D044B"/>
    <w:rsid w:val="001D06CC"/>
    <w:rsid w:val="001D0966"/>
    <w:rsid w:val="001D0C3D"/>
    <w:rsid w:val="001D0D5A"/>
    <w:rsid w:val="001D0EB6"/>
    <w:rsid w:val="001D0F59"/>
    <w:rsid w:val="001D111F"/>
    <w:rsid w:val="001D1168"/>
    <w:rsid w:val="001D1416"/>
    <w:rsid w:val="001D14A8"/>
    <w:rsid w:val="001D16BD"/>
    <w:rsid w:val="001D19DE"/>
    <w:rsid w:val="001D1BC0"/>
    <w:rsid w:val="001D1F02"/>
    <w:rsid w:val="001D1F1E"/>
    <w:rsid w:val="001D2402"/>
    <w:rsid w:val="001D24A5"/>
    <w:rsid w:val="001D2518"/>
    <w:rsid w:val="001D2927"/>
    <w:rsid w:val="001D2993"/>
    <w:rsid w:val="001D2A75"/>
    <w:rsid w:val="001D2B51"/>
    <w:rsid w:val="001D2E46"/>
    <w:rsid w:val="001D31B0"/>
    <w:rsid w:val="001D3701"/>
    <w:rsid w:val="001D3E93"/>
    <w:rsid w:val="001D4498"/>
    <w:rsid w:val="001D44F0"/>
    <w:rsid w:val="001D565E"/>
    <w:rsid w:val="001D6317"/>
    <w:rsid w:val="001D644B"/>
    <w:rsid w:val="001D6865"/>
    <w:rsid w:val="001D6A6D"/>
    <w:rsid w:val="001D6F60"/>
    <w:rsid w:val="001D73FD"/>
    <w:rsid w:val="001D74FF"/>
    <w:rsid w:val="001D7595"/>
    <w:rsid w:val="001E0082"/>
    <w:rsid w:val="001E00B5"/>
    <w:rsid w:val="001E04EE"/>
    <w:rsid w:val="001E0B3F"/>
    <w:rsid w:val="001E0B60"/>
    <w:rsid w:val="001E0B99"/>
    <w:rsid w:val="001E14E8"/>
    <w:rsid w:val="001E18E5"/>
    <w:rsid w:val="001E2831"/>
    <w:rsid w:val="001E2B84"/>
    <w:rsid w:val="001E2C8D"/>
    <w:rsid w:val="001E2D38"/>
    <w:rsid w:val="001E2E5E"/>
    <w:rsid w:val="001E2EAC"/>
    <w:rsid w:val="001E2FDF"/>
    <w:rsid w:val="001E309B"/>
    <w:rsid w:val="001E3972"/>
    <w:rsid w:val="001E42E3"/>
    <w:rsid w:val="001E4F92"/>
    <w:rsid w:val="001E4F9C"/>
    <w:rsid w:val="001E50F5"/>
    <w:rsid w:val="001E58EC"/>
    <w:rsid w:val="001E59F4"/>
    <w:rsid w:val="001E5D84"/>
    <w:rsid w:val="001E5F4D"/>
    <w:rsid w:val="001E671F"/>
    <w:rsid w:val="001E6AB6"/>
    <w:rsid w:val="001E6EE9"/>
    <w:rsid w:val="001E72BA"/>
    <w:rsid w:val="001E7645"/>
    <w:rsid w:val="001E7A7C"/>
    <w:rsid w:val="001E7BCC"/>
    <w:rsid w:val="001E7C80"/>
    <w:rsid w:val="001E7ED3"/>
    <w:rsid w:val="001F00F2"/>
    <w:rsid w:val="001F0257"/>
    <w:rsid w:val="001F031F"/>
    <w:rsid w:val="001F0486"/>
    <w:rsid w:val="001F04D0"/>
    <w:rsid w:val="001F0E47"/>
    <w:rsid w:val="001F1315"/>
    <w:rsid w:val="001F1785"/>
    <w:rsid w:val="001F1962"/>
    <w:rsid w:val="001F21B4"/>
    <w:rsid w:val="001F24EE"/>
    <w:rsid w:val="001F2B60"/>
    <w:rsid w:val="001F2BB8"/>
    <w:rsid w:val="001F3307"/>
    <w:rsid w:val="001F381F"/>
    <w:rsid w:val="001F3BE1"/>
    <w:rsid w:val="001F3FBB"/>
    <w:rsid w:val="001F46B7"/>
    <w:rsid w:val="001F46E5"/>
    <w:rsid w:val="001F48F7"/>
    <w:rsid w:val="001F4A52"/>
    <w:rsid w:val="001F4C06"/>
    <w:rsid w:val="001F5467"/>
    <w:rsid w:val="001F555A"/>
    <w:rsid w:val="001F5BAF"/>
    <w:rsid w:val="001F5E67"/>
    <w:rsid w:val="001F5EC4"/>
    <w:rsid w:val="001F6800"/>
    <w:rsid w:val="001F6CAE"/>
    <w:rsid w:val="001F6FED"/>
    <w:rsid w:val="001F70D2"/>
    <w:rsid w:val="001F733B"/>
    <w:rsid w:val="001F73D5"/>
    <w:rsid w:val="001F748F"/>
    <w:rsid w:val="001F74C4"/>
    <w:rsid w:val="00200102"/>
    <w:rsid w:val="00200312"/>
    <w:rsid w:val="002003FE"/>
    <w:rsid w:val="002009B3"/>
    <w:rsid w:val="00200EDE"/>
    <w:rsid w:val="00201929"/>
    <w:rsid w:val="00201CA2"/>
    <w:rsid w:val="00201E99"/>
    <w:rsid w:val="002020F4"/>
    <w:rsid w:val="00202131"/>
    <w:rsid w:val="002022F7"/>
    <w:rsid w:val="0020243F"/>
    <w:rsid w:val="00202C51"/>
    <w:rsid w:val="00202EF5"/>
    <w:rsid w:val="002032B8"/>
    <w:rsid w:val="002034D2"/>
    <w:rsid w:val="0020390E"/>
    <w:rsid w:val="00203BA3"/>
    <w:rsid w:val="002042A5"/>
    <w:rsid w:val="002042B0"/>
    <w:rsid w:val="0020437A"/>
    <w:rsid w:val="00204509"/>
    <w:rsid w:val="0020455D"/>
    <w:rsid w:val="00204C8B"/>
    <w:rsid w:val="00205476"/>
    <w:rsid w:val="0020576D"/>
    <w:rsid w:val="0020588E"/>
    <w:rsid w:val="00205C07"/>
    <w:rsid w:val="00205DEB"/>
    <w:rsid w:val="00205EF5"/>
    <w:rsid w:val="00206079"/>
    <w:rsid w:val="00206705"/>
    <w:rsid w:val="0020672D"/>
    <w:rsid w:val="00206A7C"/>
    <w:rsid w:val="00206B83"/>
    <w:rsid w:val="00206E57"/>
    <w:rsid w:val="00206EEE"/>
    <w:rsid w:val="002074C3"/>
    <w:rsid w:val="00207673"/>
    <w:rsid w:val="00207761"/>
    <w:rsid w:val="002077CF"/>
    <w:rsid w:val="00207EFD"/>
    <w:rsid w:val="00207F9F"/>
    <w:rsid w:val="00210320"/>
    <w:rsid w:val="0021033A"/>
    <w:rsid w:val="002103E3"/>
    <w:rsid w:val="0021049D"/>
    <w:rsid w:val="002104E6"/>
    <w:rsid w:val="0021059B"/>
    <w:rsid w:val="002105EE"/>
    <w:rsid w:val="0021081D"/>
    <w:rsid w:val="00210B2C"/>
    <w:rsid w:val="0021130B"/>
    <w:rsid w:val="00211812"/>
    <w:rsid w:val="00211DC1"/>
    <w:rsid w:val="00211E32"/>
    <w:rsid w:val="00212671"/>
    <w:rsid w:val="00212949"/>
    <w:rsid w:val="00212A1B"/>
    <w:rsid w:val="00212C06"/>
    <w:rsid w:val="00212D7D"/>
    <w:rsid w:val="00212DDA"/>
    <w:rsid w:val="00212FD4"/>
    <w:rsid w:val="00213322"/>
    <w:rsid w:val="00213327"/>
    <w:rsid w:val="00213C50"/>
    <w:rsid w:val="002141F7"/>
    <w:rsid w:val="002145D0"/>
    <w:rsid w:val="002146C9"/>
    <w:rsid w:val="00214BD9"/>
    <w:rsid w:val="00214EA9"/>
    <w:rsid w:val="00215283"/>
    <w:rsid w:val="0021606B"/>
    <w:rsid w:val="00216103"/>
    <w:rsid w:val="00216113"/>
    <w:rsid w:val="00216514"/>
    <w:rsid w:val="00216698"/>
    <w:rsid w:val="002167AC"/>
    <w:rsid w:val="00216981"/>
    <w:rsid w:val="00216C1F"/>
    <w:rsid w:val="00216C6F"/>
    <w:rsid w:val="00216E83"/>
    <w:rsid w:val="0021711E"/>
    <w:rsid w:val="002175BD"/>
    <w:rsid w:val="00217DA4"/>
    <w:rsid w:val="0022091F"/>
    <w:rsid w:val="00220989"/>
    <w:rsid w:val="00220B42"/>
    <w:rsid w:val="00220C4B"/>
    <w:rsid w:val="00220CFD"/>
    <w:rsid w:val="0022105F"/>
    <w:rsid w:val="00221751"/>
    <w:rsid w:val="002218AC"/>
    <w:rsid w:val="00221995"/>
    <w:rsid w:val="002227B0"/>
    <w:rsid w:val="00222A76"/>
    <w:rsid w:val="00222B51"/>
    <w:rsid w:val="00222D40"/>
    <w:rsid w:val="00223139"/>
    <w:rsid w:val="0022396E"/>
    <w:rsid w:val="00223EE6"/>
    <w:rsid w:val="00224C6E"/>
    <w:rsid w:val="00224C99"/>
    <w:rsid w:val="002250D6"/>
    <w:rsid w:val="00225393"/>
    <w:rsid w:val="002256C4"/>
    <w:rsid w:val="00225E85"/>
    <w:rsid w:val="00225F1E"/>
    <w:rsid w:val="002268C9"/>
    <w:rsid w:val="00226AEB"/>
    <w:rsid w:val="0022717A"/>
    <w:rsid w:val="00230C04"/>
    <w:rsid w:val="00231222"/>
    <w:rsid w:val="0023173C"/>
    <w:rsid w:val="00231844"/>
    <w:rsid w:val="00231934"/>
    <w:rsid w:val="00231A5B"/>
    <w:rsid w:val="00231BCD"/>
    <w:rsid w:val="00231BED"/>
    <w:rsid w:val="00231C4B"/>
    <w:rsid w:val="0023214F"/>
    <w:rsid w:val="002323E5"/>
    <w:rsid w:val="00232689"/>
    <w:rsid w:val="002326E2"/>
    <w:rsid w:val="00232789"/>
    <w:rsid w:val="002328AA"/>
    <w:rsid w:val="00232B0C"/>
    <w:rsid w:val="00232B52"/>
    <w:rsid w:val="00232F37"/>
    <w:rsid w:val="002330B8"/>
    <w:rsid w:val="00233147"/>
    <w:rsid w:val="00233882"/>
    <w:rsid w:val="002338BE"/>
    <w:rsid w:val="002339B7"/>
    <w:rsid w:val="00234038"/>
    <w:rsid w:val="0023441E"/>
    <w:rsid w:val="00234C03"/>
    <w:rsid w:val="00234CA5"/>
    <w:rsid w:val="00234D1D"/>
    <w:rsid w:val="00234D79"/>
    <w:rsid w:val="00234DAC"/>
    <w:rsid w:val="00234EF1"/>
    <w:rsid w:val="00235301"/>
    <w:rsid w:val="002357CD"/>
    <w:rsid w:val="002358EA"/>
    <w:rsid w:val="00235D09"/>
    <w:rsid w:val="002360BF"/>
    <w:rsid w:val="0023621D"/>
    <w:rsid w:val="00236554"/>
    <w:rsid w:val="00236A82"/>
    <w:rsid w:val="0023763D"/>
    <w:rsid w:val="00237959"/>
    <w:rsid w:val="00237BD0"/>
    <w:rsid w:val="00237ECD"/>
    <w:rsid w:val="00237FF9"/>
    <w:rsid w:val="00240743"/>
    <w:rsid w:val="0024078B"/>
    <w:rsid w:val="002409AB"/>
    <w:rsid w:val="00240AAA"/>
    <w:rsid w:val="00240C04"/>
    <w:rsid w:val="00240E86"/>
    <w:rsid w:val="002412BD"/>
    <w:rsid w:val="002418CB"/>
    <w:rsid w:val="00241D3C"/>
    <w:rsid w:val="00242FE2"/>
    <w:rsid w:val="00243291"/>
    <w:rsid w:val="00243457"/>
    <w:rsid w:val="002437EC"/>
    <w:rsid w:val="00243FC4"/>
    <w:rsid w:val="002440A4"/>
    <w:rsid w:val="002442FD"/>
    <w:rsid w:val="00244BE8"/>
    <w:rsid w:val="00244FA5"/>
    <w:rsid w:val="00244FCC"/>
    <w:rsid w:val="00245528"/>
    <w:rsid w:val="0024580F"/>
    <w:rsid w:val="00245854"/>
    <w:rsid w:val="002459C0"/>
    <w:rsid w:val="00245BE6"/>
    <w:rsid w:val="002464BA"/>
    <w:rsid w:val="002464D6"/>
    <w:rsid w:val="00246551"/>
    <w:rsid w:val="00246562"/>
    <w:rsid w:val="0024689B"/>
    <w:rsid w:val="0024690B"/>
    <w:rsid w:val="002473F9"/>
    <w:rsid w:val="00247840"/>
    <w:rsid w:val="00247C74"/>
    <w:rsid w:val="00247DA4"/>
    <w:rsid w:val="00247E2E"/>
    <w:rsid w:val="00250492"/>
    <w:rsid w:val="00250681"/>
    <w:rsid w:val="00250703"/>
    <w:rsid w:val="00250845"/>
    <w:rsid w:val="0025094E"/>
    <w:rsid w:val="002509A6"/>
    <w:rsid w:val="00250A85"/>
    <w:rsid w:val="00250D5D"/>
    <w:rsid w:val="00251C1F"/>
    <w:rsid w:val="00251E6C"/>
    <w:rsid w:val="00252723"/>
    <w:rsid w:val="00252C12"/>
    <w:rsid w:val="002534A7"/>
    <w:rsid w:val="0025375A"/>
    <w:rsid w:val="00253BBB"/>
    <w:rsid w:val="00253EAA"/>
    <w:rsid w:val="00254349"/>
    <w:rsid w:val="00255234"/>
    <w:rsid w:val="002553D3"/>
    <w:rsid w:val="00255AF9"/>
    <w:rsid w:val="00255DEF"/>
    <w:rsid w:val="00256212"/>
    <w:rsid w:val="00256341"/>
    <w:rsid w:val="00256432"/>
    <w:rsid w:val="00257A93"/>
    <w:rsid w:val="00257E28"/>
    <w:rsid w:val="00257ECA"/>
    <w:rsid w:val="00260180"/>
    <w:rsid w:val="00260245"/>
    <w:rsid w:val="002606E6"/>
    <w:rsid w:val="002608CE"/>
    <w:rsid w:val="00260FC8"/>
    <w:rsid w:val="00261030"/>
    <w:rsid w:val="00261352"/>
    <w:rsid w:val="002615FD"/>
    <w:rsid w:val="0026170D"/>
    <w:rsid w:val="00261A96"/>
    <w:rsid w:val="002621A2"/>
    <w:rsid w:val="0026228D"/>
    <w:rsid w:val="002624C8"/>
    <w:rsid w:val="00262502"/>
    <w:rsid w:val="00262ADB"/>
    <w:rsid w:val="00263428"/>
    <w:rsid w:val="002636A8"/>
    <w:rsid w:val="00263A3D"/>
    <w:rsid w:val="00263A6B"/>
    <w:rsid w:val="00264065"/>
    <w:rsid w:val="0026481A"/>
    <w:rsid w:val="002648AF"/>
    <w:rsid w:val="00264D5C"/>
    <w:rsid w:val="0026504D"/>
    <w:rsid w:val="0026528B"/>
    <w:rsid w:val="00265C8D"/>
    <w:rsid w:val="002661E1"/>
    <w:rsid w:val="00266621"/>
    <w:rsid w:val="00266A00"/>
    <w:rsid w:val="00266A5A"/>
    <w:rsid w:val="00266C28"/>
    <w:rsid w:val="00267987"/>
    <w:rsid w:val="00267D90"/>
    <w:rsid w:val="00267DBF"/>
    <w:rsid w:val="00267E32"/>
    <w:rsid w:val="00270BCE"/>
    <w:rsid w:val="0027107B"/>
    <w:rsid w:val="0027132B"/>
    <w:rsid w:val="00271A4A"/>
    <w:rsid w:val="002724CE"/>
    <w:rsid w:val="00272899"/>
    <w:rsid w:val="00272B49"/>
    <w:rsid w:val="00272CB3"/>
    <w:rsid w:val="002734CE"/>
    <w:rsid w:val="00274194"/>
    <w:rsid w:val="002745A5"/>
    <w:rsid w:val="0027481B"/>
    <w:rsid w:val="00274879"/>
    <w:rsid w:val="002748E1"/>
    <w:rsid w:val="00274914"/>
    <w:rsid w:val="002751FE"/>
    <w:rsid w:val="00275279"/>
    <w:rsid w:val="00275578"/>
    <w:rsid w:val="00275722"/>
    <w:rsid w:val="00275870"/>
    <w:rsid w:val="00275A8E"/>
    <w:rsid w:val="00275ACF"/>
    <w:rsid w:val="00275B21"/>
    <w:rsid w:val="00275B44"/>
    <w:rsid w:val="002762C7"/>
    <w:rsid w:val="002767A0"/>
    <w:rsid w:val="002769D9"/>
    <w:rsid w:val="00277572"/>
    <w:rsid w:val="00277F25"/>
    <w:rsid w:val="00277F89"/>
    <w:rsid w:val="0028067C"/>
    <w:rsid w:val="002807B6"/>
    <w:rsid w:val="00280B35"/>
    <w:rsid w:val="00280EEB"/>
    <w:rsid w:val="0028115C"/>
    <w:rsid w:val="0028185B"/>
    <w:rsid w:val="00281873"/>
    <w:rsid w:val="00281B1B"/>
    <w:rsid w:val="00281F2F"/>
    <w:rsid w:val="002823C7"/>
    <w:rsid w:val="002826FD"/>
    <w:rsid w:val="00282EB3"/>
    <w:rsid w:val="00283383"/>
    <w:rsid w:val="00283798"/>
    <w:rsid w:val="00283BF7"/>
    <w:rsid w:val="00284342"/>
    <w:rsid w:val="00284476"/>
    <w:rsid w:val="00284723"/>
    <w:rsid w:val="00284814"/>
    <w:rsid w:val="00284DBE"/>
    <w:rsid w:val="00284E6F"/>
    <w:rsid w:val="00284E8C"/>
    <w:rsid w:val="002856AC"/>
    <w:rsid w:val="00285714"/>
    <w:rsid w:val="00285C84"/>
    <w:rsid w:val="00285C94"/>
    <w:rsid w:val="002869CA"/>
    <w:rsid w:val="00286D8A"/>
    <w:rsid w:val="00286E01"/>
    <w:rsid w:val="00286F63"/>
    <w:rsid w:val="00286F72"/>
    <w:rsid w:val="00287600"/>
    <w:rsid w:val="00287A54"/>
    <w:rsid w:val="00287EDB"/>
    <w:rsid w:val="002900A9"/>
    <w:rsid w:val="00290175"/>
    <w:rsid w:val="002904DE"/>
    <w:rsid w:val="00290D83"/>
    <w:rsid w:val="00291328"/>
    <w:rsid w:val="002915BE"/>
    <w:rsid w:val="00291E68"/>
    <w:rsid w:val="0029225B"/>
    <w:rsid w:val="00292542"/>
    <w:rsid w:val="00292893"/>
    <w:rsid w:val="00292984"/>
    <w:rsid w:val="002935E4"/>
    <w:rsid w:val="002936A9"/>
    <w:rsid w:val="00294399"/>
    <w:rsid w:val="002947DE"/>
    <w:rsid w:val="00294816"/>
    <w:rsid w:val="00294B00"/>
    <w:rsid w:val="00294B1C"/>
    <w:rsid w:val="00294BDF"/>
    <w:rsid w:val="00294D75"/>
    <w:rsid w:val="0029526C"/>
    <w:rsid w:val="0029574B"/>
    <w:rsid w:val="0029609F"/>
    <w:rsid w:val="002960A5"/>
    <w:rsid w:val="00296A0C"/>
    <w:rsid w:val="00296D57"/>
    <w:rsid w:val="002A098B"/>
    <w:rsid w:val="002A0AF4"/>
    <w:rsid w:val="002A0D1B"/>
    <w:rsid w:val="002A0D78"/>
    <w:rsid w:val="002A0F0A"/>
    <w:rsid w:val="002A0F8C"/>
    <w:rsid w:val="002A12AE"/>
    <w:rsid w:val="002A167D"/>
    <w:rsid w:val="002A16F9"/>
    <w:rsid w:val="002A1AF7"/>
    <w:rsid w:val="002A1BEC"/>
    <w:rsid w:val="002A1E32"/>
    <w:rsid w:val="002A24AA"/>
    <w:rsid w:val="002A2C11"/>
    <w:rsid w:val="002A2CD2"/>
    <w:rsid w:val="002A2CDC"/>
    <w:rsid w:val="002A312F"/>
    <w:rsid w:val="002A33AA"/>
    <w:rsid w:val="002A33E3"/>
    <w:rsid w:val="002A38A0"/>
    <w:rsid w:val="002A39AB"/>
    <w:rsid w:val="002A39E3"/>
    <w:rsid w:val="002A444D"/>
    <w:rsid w:val="002A5360"/>
    <w:rsid w:val="002A5DE3"/>
    <w:rsid w:val="002A6117"/>
    <w:rsid w:val="002A6C06"/>
    <w:rsid w:val="002A6D47"/>
    <w:rsid w:val="002A6F04"/>
    <w:rsid w:val="002A721D"/>
    <w:rsid w:val="002A732A"/>
    <w:rsid w:val="002A76D9"/>
    <w:rsid w:val="002A76DF"/>
    <w:rsid w:val="002A78A2"/>
    <w:rsid w:val="002B007C"/>
    <w:rsid w:val="002B019D"/>
    <w:rsid w:val="002B0535"/>
    <w:rsid w:val="002B08FB"/>
    <w:rsid w:val="002B0A9F"/>
    <w:rsid w:val="002B0F64"/>
    <w:rsid w:val="002B15AF"/>
    <w:rsid w:val="002B16F2"/>
    <w:rsid w:val="002B1786"/>
    <w:rsid w:val="002B1D48"/>
    <w:rsid w:val="002B1F80"/>
    <w:rsid w:val="002B2088"/>
    <w:rsid w:val="002B256A"/>
    <w:rsid w:val="002B295C"/>
    <w:rsid w:val="002B2DBB"/>
    <w:rsid w:val="002B310C"/>
    <w:rsid w:val="002B3956"/>
    <w:rsid w:val="002B428C"/>
    <w:rsid w:val="002B46E0"/>
    <w:rsid w:val="002B47C2"/>
    <w:rsid w:val="002B48C2"/>
    <w:rsid w:val="002B49A5"/>
    <w:rsid w:val="002B4B88"/>
    <w:rsid w:val="002B4C40"/>
    <w:rsid w:val="002B5028"/>
    <w:rsid w:val="002B51AB"/>
    <w:rsid w:val="002B521B"/>
    <w:rsid w:val="002B588C"/>
    <w:rsid w:val="002B58D1"/>
    <w:rsid w:val="002B5977"/>
    <w:rsid w:val="002B5A1D"/>
    <w:rsid w:val="002B5BD0"/>
    <w:rsid w:val="002B5D85"/>
    <w:rsid w:val="002B6003"/>
    <w:rsid w:val="002B6233"/>
    <w:rsid w:val="002B65D6"/>
    <w:rsid w:val="002B69B4"/>
    <w:rsid w:val="002B6B6F"/>
    <w:rsid w:val="002B6DE4"/>
    <w:rsid w:val="002B7344"/>
    <w:rsid w:val="002B7AA4"/>
    <w:rsid w:val="002B7DB2"/>
    <w:rsid w:val="002C0139"/>
    <w:rsid w:val="002C02AB"/>
    <w:rsid w:val="002C073F"/>
    <w:rsid w:val="002C0B9B"/>
    <w:rsid w:val="002C152B"/>
    <w:rsid w:val="002C26F9"/>
    <w:rsid w:val="002C29E0"/>
    <w:rsid w:val="002C2B9D"/>
    <w:rsid w:val="002C2D42"/>
    <w:rsid w:val="002C2D53"/>
    <w:rsid w:val="002C3165"/>
    <w:rsid w:val="002C31A3"/>
    <w:rsid w:val="002C3271"/>
    <w:rsid w:val="002C3830"/>
    <w:rsid w:val="002C3893"/>
    <w:rsid w:val="002C39AA"/>
    <w:rsid w:val="002C3C08"/>
    <w:rsid w:val="002C41D6"/>
    <w:rsid w:val="002C4D6C"/>
    <w:rsid w:val="002C4DAD"/>
    <w:rsid w:val="002C52E3"/>
    <w:rsid w:val="002C540B"/>
    <w:rsid w:val="002C577C"/>
    <w:rsid w:val="002C5A54"/>
    <w:rsid w:val="002C67C5"/>
    <w:rsid w:val="002C6884"/>
    <w:rsid w:val="002C6AD5"/>
    <w:rsid w:val="002C6CED"/>
    <w:rsid w:val="002C7324"/>
    <w:rsid w:val="002C736B"/>
    <w:rsid w:val="002C7C03"/>
    <w:rsid w:val="002C7D3B"/>
    <w:rsid w:val="002C7D83"/>
    <w:rsid w:val="002D001A"/>
    <w:rsid w:val="002D0025"/>
    <w:rsid w:val="002D028C"/>
    <w:rsid w:val="002D0866"/>
    <w:rsid w:val="002D0B53"/>
    <w:rsid w:val="002D126D"/>
    <w:rsid w:val="002D1422"/>
    <w:rsid w:val="002D170C"/>
    <w:rsid w:val="002D23A0"/>
    <w:rsid w:val="002D2684"/>
    <w:rsid w:val="002D299F"/>
    <w:rsid w:val="002D2A48"/>
    <w:rsid w:val="002D2C7B"/>
    <w:rsid w:val="002D3EC8"/>
    <w:rsid w:val="002D3FBD"/>
    <w:rsid w:val="002D4596"/>
    <w:rsid w:val="002D49B6"/>
    <w:rsid w:val="002D49EC"/>
    <w:rsid w:val="002D4ED8"/>
    <w:rsid w:val="002D4F7D"/>
    <w:rsid w:val="002D51D2"/>
    <w:rsid w:val="002D53E5"/>
    <w:rsid w:val="002D54BB"/>
    <w:rsid w:val="002D56D7"/>
    <w:rsid w:val="002D5776"/>
    <w:rsid w:val="002D5B7A"/>
    <w:rsid w:val="002D5B92"/>
    <w:rsid w:val="002D5CB9"/>
    <w:rsid w:val="002D5E52"/>
    <w:rsid w:val="002D5E5A"/>
    <w:rsid w:val="002D6D89"/>
    <w:rsid w:val="002D70EB"/>
    <w:rsid w:val="002D75E8"/>
    <w:rsid w:val="002D7E4E"/>
    <w:rsid w:val="002E00AD"/>
    <w:rsid w:val="002E0209"/>
    <w:rsid w:val="002E059E"/>
    <w:rsid w:val="002E08BE"/>
    <w:rsid w:val="002E0936"/>
    <w:rsid w:val="002E0CDD"/>
    <w:rsid w:val="002E0E0A"/>
    <w:rsid w:val="002E15C0"/>
    <w:rsid w:val="002E19E4"/>
    <w:rsid w:val="002E1FD3"/>
    <w:rsid w:val="002E2219"/>
    <w:rsid w:val="002E2440"/>
    <w:rsid w:val="002E2878"/>
    <w:rsid w:val="002E32EF"/>
    <w:rsid w:val="002E384F"/>
    <w:rsid w:val="002E3952"/>
    <w:rsid w:val="002E3C17"/>
    <w:rsid w:val="002E43CD"/>
    <w:rsid w:val="002E44E8"/>
    <w:rsid w:val="002E4692"/>
    <w:rsid w:val="002E4866"/>
    <w:rsid w:val="002E49A2"/>
    <w:rsid w:val="002E4CFD"/>
    <w:rsid w:val="002E567E"/>
    <w:rsid w:val="002E57DB"/>
    <w:rsid w:val="002E5A9C"/>
    <w:rsid w:val="002E5D5E"/>
    <w:rsid w:val="002E6365"/>
    <w:rsid w:val="002E648D"/>
    <w:rsid w:val="002E6593"/>
    <w:rsid w:val="002E662E"/>
    <w:rsid w:val="002E668E"/>
    <w:rsid w:val="002E693F"/>
    <w:rsid w:val="002E71C0"/>
    <w:rsid w:val="002E71C6"/>
    <w:rsid w:val="002E7512"/>
    <w:rsid w:val="002E75CD"/>
    <w:rsid w:val="002E76DF"/>
    <w:rsid w:val="002E79D7"/>
    <w:rsid w:val="002F1137"/>
    <w:rsid w:val="002F113E"/>
    <w:rsid w:val="002F13F0"/>
    <w:rsid w:val="002F1433"/>
    <w:rsid w:val="002F1B1D"/>
    <w:rsid w:val="002F1FBD"/>
    <w:rsid w:val="002F229B"/>
    <w:rsid w:val="002F24DD"/>
    <w:rsid w:val="002F268E"/>
    <w:rsid w:val="002F2793"/>
    <w:rsid w:val="002F377D"/>
    <w:rsid w:val="002F3926"/>
    <w:rsid w:val="002F3BD7"/>
    <w:rsid w:val="002F3C4F"/>
    <w:rsid w:val="002F41F4"/>
    <w:rsid w:val="002F4226"/>
    <w:rsid w:val="002F4388"/>
    <w:rsid w:val="002F454F"/>
    <w:rsid w:val="002F4E61"/>
    <w:rsid w:val="002F4FDC"/>
    <w:rsid w:val="002F5BAA"/>
    <w:rsid w:val="002F606A"/>
    <w:rsid w:val="002F65A7"/>
    <w:rsid w:val="002F6774"/>
    <w:rsid w:val="002F6A7D"/>
    <w:rsid w:val="002F6D0F"/>
    <w:rsid w:val="002F72FD"/>
    <w:rsid w:val="002F7B16"/>
    <w:rsid w:val="002F7B26"/>
    <w:rsid w:val="002F7C12"/>
    <w:rsid w:val="002F7DE8"/>
    <w:rsid w:val="002F7E38"/>
    <w:rsid w:val="003000C7"/>
    <w:rsid w:val="00300120"/>
    <w:rsid w:val="003005D4"/>
    <w:rsid w:val="00301ED7"/>
    <w:rsid w:val="003024E9"/>
    <w:rsid w:val="0030254E"/>
    <w:rsid w:val="00302616"/>
    <w:rsid w:val="00302892"/>
    <w:rsid w:val="003029F5"/>
    <w:rsid w:val="00302EB4"/>
    <w:rsid w:val="003032E8"/>
    <w:rsid w:val="00303B31"/>
    <w:rsid w:val="00303CD7"/>
    <w:rsid w:val="00303D52"/>
    <w:rsid w:val="00303F98"/>
    <w:rsid w:val="00304295"/>
    <w:rsid w:val="003043D5"/>
    <w:rsid w:val="00304664"/>
    <w:rsid w:val="0030478B"/>
    <w:rsid w:val="00304795"/>
    <w:rsid w:val="00304AB4"/>
    <w:rsid w:val="00304AB8"/>
    <w:rsid w:val="00304AD2"/>
    <w:rsid w:val="00304D83"/>
    <w:rsid w:val="00304E29"/>
    <w:rsid w:val="003051A1"/>
    <w:rsid w:val="00305312"/>
    <w:rsid w:val="00305362"/>
    <w:rsid w:val="00305C6F"/>
    <w:rsid w:val="003061B3"/>
    <w:rsid w:val="00306555"/>
    <w:rsid w:val="00306A4F"/>
    <w:rsid w:val="00306C02"/>
    <w:rsid w:val="0030704F"/>
    <w:rsid w:val="0030749F"/>
    <w:rsid w:val="00307E31"/>
    <w:rsid w:val="00307F85"/>
    <w:rsid w:val="003103CC"/>
    <w:rsid w:val="003111A9"/>
    <w:rsid w:val="00311396"/>
    <w:rsid w:val="00311BBE"/>
    <w:rsid w:val="0031256E"/>
    <w:rsid w:val="00312D2E"/>
    <w:rsid w:val="003132FA"/>
    <w:rsid w:val="0031332F"/>
    <w:rsid w:val="00313480"/>
    <w:rsid w:val="00313482"/>
    <w:rsid w:val="00313496"/>
    <w:rsid w:val="003136A6"/>
    <w:rsid w:val="00313DC2"/>
    <w:rsid w:val="003141DC"/>
    <w:rsid w:val="0031430E"/>
    <w:rsid w:val="00314375"/>
    <w:rsid w:val="003148DE"/>
    <w:rsid w:val="00314ADE"/>
    <w:rsid w:val="003153B4"/>
    <w:rsid w:val="0031584D"/>
    <w:rsid w:val="003158EB"/>
    <w:rsid w:val="00316424"/>
    <w:rsid w:val="0031686E"/>
    <w:rsid w:val="00316947"/>
    <w:rsid w:val="0031696E"/>
    <w:rsid w:val="00316AA0"/>
    <w:rsid w:val="00316BC7"/>
    <w:rsid w:val="00316C3E"/>
    <w:rsid w:val="003173FD"/>
    <w:rsid w:val="00317637"/>
    <w:rsid w:val="0031778E"/>
    <w:rsid w:val="00317A6A"/>
    <w:rsid w:val="003206D2"/>
    <w:rsid w:val="00320A45"/>
    <w:rsid w:val="00320CBC"/>
    <w:rsid w:val="00320D16"/>
    <w:rsid w:val="00320D77"/>
    <w:rsid w:val="00320FD4"/>
    <w:rsid w:val="0032131C"/>
    <w:rsid w:val="0032132A"/>
    <w:rsid w:val="00321A6B"/>
    <w:rsid w:val="00321F45"/>
    <w:rsid w:val="003221E3"/>
    <w:rsid w:val="003224A8"/>
    <w:rsid w:val="00323A05"/>
    <w:rsid w:val="00323DA5"/>
    <w:rsid w:val="00324035"/>
    <w:rsid w:val="003240E8"/>
    <w:rsid w:val="00324FFC"/>
    <w:rsid w:val="00325C17"/>
    <w:rsid w:val="00325DCB"/>
    <w:rsid w:val="00325F8F"/>
    <w:rsid w:val="00325F90"/>
    <w:rsid w:val="003263A8"/>
    <w:rsid w:val="003265B8"/>
    <w:rsid w:val="0032680F"/>
    <w:rsid w:val="0032710B"/>
    <w:rsid w:val="003271F6"/>
    <w:rsid w:val="00327E12"/>
    <w:rsid w:val="00327E5D"/>
    <w:rsid w:val="00330373"/>
    <w:rsid w:val="003305FF"/>
    <w:rsid w:val="003306FA"/>
    <w:rsid w:val="00330B5C"/>
    <w:rsid w:val="00330F66"/>
    <w:rsid w:val="00332349"/>
    <w:rsid w:val="003325EC"/>
    <w:rsid w:val="003329E8"/>
    <w:rsid w:val="00332F52"/>
    <w:rsid w:val="003330D4"/>
    <w:rsid w:val="003334F3"/>
    <w:rsid w:val="00333921"/>
    <w:rsid w:val="003339EC"/>
    <w:rsid w:val="00333E8B"/>
    <w:rsid w:val="0033415A"/>
    <w:rsid w:val="00334316"/>
    <w:rsid w:val="00334329"/>
    <w:rsid w:val="0033454D"/>
    <w:rsid w:val="00334DE2"/>
    <w:rsid w:val="00334EEF"/>
    <w:rsid w:val="00334FEA"/>
    <w:rsid w:val="00335387"/>
    <w:rsid w:val="0033539F"/>
    <w:rsid w:val="0033574E"/>
    <w:rsid w:val="00335F19"/>
    <w:rsid w:val="00336429"/>
    <w:rsid w:val="00336567"/>
    <w:rsid w:val="00336A3E"/>
    <w:rsid w:val="00337B33"/>
    <w:rsid w:val="00337B9D"/>
    <w:rsid w:val="0034051A"/>
    <w:rsid w:val="00340A6C"/>
    <w:rsid w:val="00340BFB"/>
    <w:rsid w:val="00340D31"/>
    <w:rsid w:val="0034115C"/>
    <w:rsid w:val="00341391"/>
    <w:rsid w:val="003413E5"/>
    <w:rsid w:val="00341450"/>
    <w:rsid w:val="00342011"/>
    <w:rsid w:val="0034272D"/>
    <w:rsid w:val="00342A43"/>
    <w:rsid w:val="00342E1C"/>
    <w:rsid w:val="003431FE"/>
    <w:rsid w:val="00343344"/>
    <w:rsid w:val="0034353C"/>
    <w:rsid w:val="00343557"/>
    <w:rsid w:val="003438A8"/>
    <w:rsid w:val="00343D16"/>
    <w:rsid w:val="003442CB"/>
    <w:rsid w:val="00344767"/>
    <w:rsid w:val="0034490B"/>
    <w:rsid w:val="00344951"/>
    <w:rsid w:val="003449BF"/>
    <w:rsid w:val="00344C33"/>
    <w:rsid w:val="003450BA"/>
    <w:rsid w:val="003459C6"/>
    <w:rsid w:val="003459C8"/>
    <w:rsid w:val="00345B2C"/>
    <w:rsid w:val="00346A20"/>
    <w:rsid w:val="00346B6D"/>
    <w:rsid w:val="003470F5"/>
    <w:rsid w:val="0034784A"/>
    <w:rsid w:val="00347CC2"/>
    <w:rsid w:val="003501BD"/>
    <w:rsid w:val="00350666"/>
    <w:rsid w:val="00350879"/>
    <w:rsid w:val="0035136D"/>
    <w:rsid w:val="00351B4A"/>
    <w:rsid w:val="003520D1"/>
    <w:rsid w:val="003526C9"/>
    <w:rsid w:val="00352741"/>
    <w:rsid w:val="00352DD1"/>
    <w:rsid w:val="00352F9C"/>
    <w:rsid w:val="00353AF1"/>
    <w:rsid w:val="00353DFB"/>
    <w:rsid w:val="00353F27"/>
    <w:rsid w:val="00354178"/>
    <w:rsid w:val="00354726"/>
    <w:rsid w:val="0035499D"/>
    <w:rsid w:val="00355674"/>
    <w:rsid w:val="00355979"/>
    <w:rsid w:val="0035651C"/>
    <w:rsid w:val="00356627"/>
    <w:rsid w:val="00356E37"/>
    <w:rsid w:val="003574C8"/>
    <w:rsid w:val="00357996"/>
    <w:rsid w:val="00357AD2"/>
    <w:rsid w:val="00357B29"/>
    <w:rsid w:val="00357C05"/>
    <w:rsid w:val="00360280"/>
    <w:rsid w:val="0036064F"/>
    <w:rsid w:val="003609DE"/>
    <w:rsid w:val="00360BFF"/>
    <w:rsid w:val="0036129F"/>
    <w:rsid w:val="003615B8"/>
    <w:rsid w:val="00361B3E"/>
    <w:rsid w:val="00361CBD"/>
    <w:rsid w:val="00361D14"/>
    <w:rsid w:val="00362244"/>
    <w:rsid w:val="003629EF"/>
    <w:rsid w:val="00362A02"/>
    <w:rsid w:val="00362FE9"/>
    <w:rsid w:val="003635DE"/>
    <w:rsid w:val="003638C3"/>
    <w:rsid w:val="00363D15"/>
    <w:rsid w:val="00364022"/>
    <w:rsid w:val="00364209"/>
    <w:rsid w:val="00364A37"/>
    <w:rsid w:val="00364DB8"/>
    <w:rsid w:val="00364E57"/>
    <w:rsid w:val="00364F37"/>
    <w:rsid w:val="003654D0"/>
    <w:rsid w:val="0036591A"/>
    <w:rsid w:val="00365BB0"/>
    <w:rsid w:val="0036670E"/>
    <w:rsid w:val="003667EB"/>
    <w:rsid w:val="0036692D"/>
    <w:rsid w:val="003673D9"/>
    <w:rsid w:val="00367817"/>
    <w:rsid w:val="00367E68"/>
    <w:rsid w:val="00370322"/>
    <w:rsid w:val="00370943"/>
    <w:rsid w:val="003709DD"/>
    <w:rsid w:val="00370EFD"/>
    <w:rsid w:val="00371173"/>
    <w:rsid w:val="00371228"/>
    <w:rsid w:val="0037168F"/>
    <w:rsid w:val="00371755"/>
    <w:rsid w:val="00371992"/>
    <w:rsid w:val="00371CA3"/>
    <w:rsid w:val="00372230"/>
    <w:rsid w:val="0037272F"/>
    <w:rsid w:val="00372756"/>
    <w:rsid w:val="00372B3C"/>
    <w:rsid w:val="00372DEE"/>
    <w:rsid w:val="00372E5F"/>
    <w:rsid w:val="0037316F"/>
    <w:rsid w:val="003732DE"/>
    <w:rsid w:val="00373410"/>
    <w:rsid w:val="00373953"/>
    <w:rsid w:val="0037405B"/>
    <w:rsid w:val="003748BE"/>
    <w:rsid w:val="00374A00"/>
    <w:rsid w:val="00374AD0"/>
    <w:rsid w:val="00374AEE"/>
    <w:rsid w:val="00374FD0"/>
    <w:rsid w:val="00374FEB"/>
    <w:rsid w:val="00375283"/>
    <w:rsid w:val="00375847"/>
    <w:rsid w:val="00375AB2"/>
    <w:rsid w:val="00375DF3"/>
    <w:rsid w:val="0037620C"/>
    <w:rsid w:val="00376334"/>
    <w:rsid w:val="003763CA"/>
    <w:rsid w:val="003764B8"/>
    <w:rsid w:val="00376834"/>
    <w:rsid w:val="00376849"/>
    <w:rsid w:val="00376A19"/>
    <w:rsid w:val="00377049"/>
    <w:rsid w:val="0037780C"/>
    <w:rsid w:val="00377C77"/>
    <w:rsid w:val="00377F80"/>
    <w:rsid w:val="00377FB1"/>
    <w:rsid w:val="003800A1"/>
    <w:rsid w:val="00380A81"/>
    <w:rsid w:val="00380B54"/>
    <w:rsid w:val="00381129"/>
    <w:rsid w:val="003815B2"/>
    <w:rsid w:val="00381894"/>
    <w:rsid w:val="00381A5A"/>
    <w:rsid w:val="00381A64"/>
    <w:rsid w:val="00381BDB"/>
    <w:rsid w:val="0038203D"/>
    <w:rsid w:val="003826D0"/>
    <w:rsid w:val="00382F19"/>
    <w:rsid w:val="00382FE1"/>
    <w:rsid w:val="003833DC"/>
    <w:rsid w:val="003838C1"/>
    <w:rsid w:val="00383A08"/>
    <w:rsid w:val="0038408C"/>
    <w:rsid w:val="0038416E"/>
    <w:rsid w:val="00384193"/>
    <w:rsid w:val="0038445D"/>
    <w:rsid w:val="0038488B"/>
    <w:rsid w:val="003848C6"/>
    <w:rsid w:val="00384CDE"/>
    <w:rsid w:val="00384F13"/>
    <w:rsid w:val="0038526B"/>
    <w:rsid w:val="003854F1"/>
    <w:rsid w:val="00385922"/>
    <w:rsid w:val="00385DF8"/>
    <w:rsid w:val="003860E0"/>
    <w:rsid w:val="003861A8"/>
    <w:rsid w:val="00386260"/>
    <w:rsid w:val="0038635B"/>
    <w:rsid w:val="003868DA"/>
    <w:rsid w:val="003877F9"/>
    <w:rsid w:val="00387ABF"/>
    <w:rsid w:val="00387D10"/>
    <w:rsid w:val="00390060"/>
    <w:rsid w:val="00390306"/>
    <w:rsid w:val="00390743"/>
    <w:rsid w:val="00390DCF"/>
    <w:rsid w:val="003911CD"/>
    <w:rsid w:val="003913A8"/>
    <w:rsid w:val="00391606"/>
    <w:rsid w:val="0039172C"/>
    <w:rsid w:val="00391F15"/>
    <w:rsid w:val="0039262C"/>
    <w:rsid w:val="00392BD4"/>
    <w:rsid w:val="00392DB9"/>
    <w:rsid w:val="00393107"/>
    <w:rsid w:val="003938F1"/>
    <w:rsid w:val="003942FE"/>
    <w:rsid w:val="00394589"/>
    <w:rsid w:val="00394674"/>
    <w:rsid w:val="003949C9"/>
    <w:rsid w:val="00394ECC"/>
    <w:rsid w:val="003950BE"/>
    <w:rsid w:val="003952E2"/>
    <w:rsid w:val="00395353"/>
    <w:rsid w:val="00395C04"/>
    <w:rsid w:val="00395FED"/>
    <w:rsid w:val="00396180"/>
    <w:rsid w:val="00396297"/>
    <w:rsid w:val="00396443"/>
    <w:rsid w:val="00396B09"/>
    <w:rsid w:val="003970F5"/>
    <w:rsid w:val="0039737B"/>
    <w:rsid w:val="0039794F"/>
    <w:rsid w:val="003A02C0"/>
    <w:rsid w:val="003A05B9"/>
    <w:rsid w:val="003A0E7D"/>
    <w:rsid w:val="003A1E67"/>
    <w:rsid w:val="003A1FE4"/>
    <w:rsid w:val="003A2D13"/>
    <w:rsid w:val="003A32E8"/>
    <w:rsid w:val="003A3A8D"/>
    <w:rsid w:val="003A3FB9"/>
    <w:rsid w:val="003A41D5"/>
    <w:rsid w:val="003A4691"/>
    <w:rsid w:val="003A487B"/>
    <w:rsid w:val="003A48E4"/>
    <w:rsid w:val="003A4B70"/>
    <w:rsid w:val="003A4CCC"/>
    <w:rsid w:val="003A4D1E"/>
    <w:rsid w:val="003A4DC6"/>
    <w:rsid w:val="003A5168"/>
    <w:rsid w:val="003A5425"/>
    <w:rsid w:val="003A5F74"/>
    <w:rsid w:val="003A5FE7"/>
    <w:rsid w:val="003A6C1E"/>
    <w:rsid w:val="003A7036"/>
    <w:rsid w:val="003A7949"/>
    <w:rsid w:val="003A7B7F"/>
    <w:rsid w:val="003A7DEE"/>
    <w:rsid w:val="003B0022"/>
    <w:rsid w:val="003B01D0"/>
    <w:rsid w:val="003B0204"/>
    <w:rsid w:val="003B0341"/>
    <w:rsid w:val="003B0714"/>
    <w:rsid w:val="003B0A09"/>
    <w:rsid w:val="003B0CDA"/>
    <w:rsid w:val="003B0F99"/>
    <w:rsid w:val="003B12B8"/>
    <w:rsid w:val="003B1312"/>
    <w:rsid w:val="003B1439"/>
    <w:rsid w:val="003B1461"/>
    <w:rsid w:val="003B1808"/>
    <w:rsid w:val="003B1FD6"/>
    <w:rsid w:val="003B238C"/>
    <w:rsid w:val="003B26DA"/>
    <w:rsid w:val="003B2904"/>
    <w:rsid w:val="003B2A5D"/>
    <w:rsid w:val="003B364F"/>
    <w:rsid w:val="003B3747"/>
    <w:rsid w:val="003B3963"/>
    <w:rsid w:val="003B3D4A"/>
    <w:rsid w:val="003B3EC9"/>
    <w:rsid w:val="003B408B"/>
    <w:rsid w:val="003B4795"/>
    <w:rsid w:val="003B4C64"/>
    <w:rsid w:val="003B4F8E"/>
    <w:rsid w:val="003B52A6"/>
    <w:rsid w:val="003B5A3A"/>
    <w:rsid w:val="003B5E57"/>
    <w:rsid w:val="003B607B"/>
    <w:rsid w:val="003B620D"/>
    <w:rsid w:val="003B66AF"/>
    <w:rsid w:val="003B6E88"/>
    <w:rsid w:val="003B6F24"/>
    <w:rsid w:val="003B746E"/>
    <w:rsid w:val="003C00B5"/>
    <w:rsid w:val="003C0462"/>
    <w:rsid w:val="003C05A9"/>
    <w:rsid w:val="003C05F6"/>
    <w:rsid w:val="003C0B4D"/>
    <w:rsid w:val="003C0D02"/>
    <w:rsid w:val="003C0DC8"/>
    <w:rsid w:val="003C1371"/>
    <w:rsid w:val="003C1B23"/>
    <w:rsid w:val="003C1CF9"/>
    <w:rsid w:val="003C1FD3"/>
    <w:rsid w:val="003C2366"/>
    <w:rsid w:val="003C2500"/>
    <w:rsid w:val="003C2777"/>
    <w:rsid w:val="003C2844"/>
    <w:rsid w:val="003C2882"/>
    <w:rsid w:val="003C29F9"/>
    <w:rsid w:val="003C361C"/>
    <w:rsid w:val="003C390F"/>
    <w:rsid w:val="003C3E43"/>
    <w:rsid w:val="003C3F92"/>
    <w:rsid w:val="003C43D3"/>
    <w:rsid w:val="003C4C20"/>
    <w:rsid w:val="003C52CB"/>
    <w:rsid w:val="003C539F"/>
    <w:rsid w:val="003C58D7"/>
    <w:rsid w:val="003C59A9"/>
    <w:rsid w:val="003C5C7D"/>
    <w:rsid w:val="003C5EBB"/>
    <w:rsid w:val="003C61AF"/>
    <w:rsid w:val="003C62C5"/>
    <w:rsid w:val="003C6E2A"/>
    <w:rsid w:val="003C6F89"/>
    <w:rsid w:val="003C6FB2"/>
    <w:rsid w:val="003D0329"/>
    <w:rsid w:val="003D03E7"/>
    <w:rsid w:val="003D0506"/>
    <w:rsid w:val="003D07E2"/>
    <w:rsid w:val="003D08CE"/>
    <w:rsid w:val="003D0BDE"/>
    <w:rsid w:val="003D0F33"/>
    <w:rsid w:val="003D11BB"/>
    <w:rsid w:val="003D1316"/>
    <w:rsid w:val="003D1663"/>
    <w:rsid w:val="003D1DDD"/>
    <w:rsid w:val="003D21F6"/>
    <w:rsid w:val="003D2430"/>
    <w:rsid w:val="003D274C"/>
    <w:rsid w:val="003D27DE"/>
    <w:rsid w:val="003D2CEF"/>
    <w:rsid w:val="003D3592"/>
    <w:rsid w:val="003D3E28"/>
    <w:rsid w:val="003D3EFE"/>
    <w:rsid w:val="003D47E6"/>
    <w:rsid w:val="003D4891"/>
    <w:rsid w:val="003D4B97"/>
    <w:rsid w:val="003D4D08"/>
    <w:rsid w:val="003D5487"/>
    <w:rsid w:val="003D5962"/>
    <w:rsid w:val="003D5CA5"/>
    <w:rsid w:val="003D5E85"/>
    <w:rsid w:val="003D6067"/>
    <w:rsid w:val="003D662B"/>
    <w:rsid w:val="003D68F6"/>
    <w:rsid w:val="003D69E5"/>
    <w:rsid w:val="003D6C46"/>
    <w:rsid w:val="003D7114"/>
    <w:rsid w:val="003D715D"/>
    <w:rsid w:val="003D75D6"/>
    <w:rsid w:val="003D7608"/>
    <w:rsid w:val="003D77C9"/>
    <w:rsid w:val="003D7A06"/>
    <w:rsid w:val="003D7A46"/>
    <w:rsid w:val="003E0484"/>
    <w:rsid w:val="003E066B"/>
    <w:rsid w:val="003E0684"/>
    <w:rsid w:val="003E0699"/>
    <w:rsid w:val="003E077F"/>
    <w:rsid w:val="003E080E"/>
    <w:rsid w:val="003E0AA5"/>
    <w:rsid w:val="003E0D50"/>
    <w:rsid w:val="003E1016"/>
    <w:rsid w:val="003E110A"/>
    <w:rsid w:val="003E12E0"/>
    <w:rsid w:val="003E132D"/>
    <w:rsid w:val="003E13F1"/>
    <w:rsid w:val="003E1ED6"/>
    <w:rsid w:val="003E1F6D"/>
    <w:rsid w:val="003E201D"/>
    <w:rsid w:val="003E227B"/>
    <w:rsid w:val="003E3656"/>
    <w:rsid w:val="003E39BA"/>
    <w:rsid w:val="003E3A72"/>
    <w:rsid w:val="003E3B35"/>
    <w:rsid w:val="003E3FEF"/>
    <w:rsid w:val="003E4394"/>
    <w:rsid w:val="003E4ADD"/>
    <w:rsid w:val="003E4FB5"/>
    <w:rsid w:val="003E5052"/>
    <w:rsid w:val="003E5A5C"/>
    <w:rsid w:val="003E6004"/>
    <w:rsid w:val="003E6248"/>
    <w:rsid w:val="003E6384"/>
    <w:rsid w:val="003E71D5"/>
    <w:rsid w:val="003E76CB"/>
    <w:rsid w:val="003E76F7"/>
    <w:rsid w:val="003E76FF"/>
    <w:rsid w:val="003E7F8C"/>
    <w:rsid w:val="003F0553"/>
    <w:rsid w:val="003F07C0"/>
    <w:rsid w:val="003F090C"/>
    <w:rsid w:val="003F0EB6"/>
    <w:rsid w:val="003F1570"/>
    <w:rsid w:val="003F16D6"/>
    <w:rsid w:val="003F1AF4"/>
    <w:rsid w:val="003F1BC1"/>
    <w:rsid w:val="003F2189"/>
    <w:rsid w:val="003F27B5"/>
    <w:rsid w:val="003F287A"/>
    <w:rsid w:val="003F2A59"/>
    <w:rsid w:val="003F31BF"/>
    <w:rsid w:val="003F326C"/>
    <w:rsid w:val="003F3BCD"/>
    <w:rsid w:val="003F43B9"/>
    <w:rsid w:val="003F43CA"/>
    <w:rsid w:val="003F4909"/>
    <w:rsid w:val="003F4A08"/>
    <w:rsid w:val="003F5739"/>
    <w:rsid w:val="003F67B2"/>
    <w:rsid w:val="003F6FE1"/>
    <w:rsid w:val="003F7227"/>
    <w:rsid w:val="003F723B"/>
    <w:rsid w:val="003F7754"/>
    <w:rsid w:val="003F7857"/>
    <w:rsid w:val="003F78A0"/>
    <w:rsid w:val="003F7946"/>
    <w:rsid w:val="003F7C6D"/>
    <w:rsid w:val="003F7E84"/>
    <w:rsid w:val="00400132"/>
    <w:rsid w:val="00400583"/>
    <w:rsid w:val="00400A1A"/>
    <w:rsid w:val="00400AC5"/>
    <w:rsid w:val="00400C57"/>
    <w:rsid w:val="004015DE"/>
    <w:rsid w:val="004018A8"/>
    <w:rsid w:val="00401B5B"/>
    <w:rsid w:val="00401DF9"/>
    <w:rsid w:val="00401EE0"/>
    <w:rsid w:val="004028ED"/>
    <w:rsid w:val="004032AA"/>
    <w:rsid w:val="0040350A"/>
    <w:rsid w:val="0040369F"/>
    <w:rsid w:val="00403C81"/>
    <w:rsid w:val="004049A1"/>
    <w:rsid w:val="00404B70"/>
    <w:rsid w:val="00404C08"/>
    <w:rsid w:val="00404E6F"/>
    <w:rsid w:val="0040515A"/>
    <w:rsid w:val="0040553D"/>
    <w:rsid w:val="0040581B"/>
    <w:rsid w:val="00405C1F"/>
    <w:rsid w:val="00405EB0"/>
    <w:rsid w:val="0040650C"/>
    <w:rsid w:val="00406996"/>
    <w:rsid w:val="0040712B"/>
    <w:rsid w:val="00407170"/>
    <w:rsid w:val="00407794"/>
    <w:rsid w:val="004077DB"/>
    <w:rsid w:val="00407962"/>
    <w:rsid w:val="0041014F"/>
    <w:rsid w:val="004101F8"/>
    <w:rsid w:val="0041079B"/>
    <w:rsid w:val="0041081D"/>
    <w:rsid w:val="00410A6A"/>
    <w:rsid w:val="00410ACD"/>
    <w:rsid w:val="00410E44"/>
    <w:rsid w:val="004111B8"/>
    <w:rsid w:val="0041133A"/>
    <w:rsid w:val="00411CF0"/>
    <w:rsid w:val="00412370"/>
    <w:rsid w:val="00412D8D"/>
    <w:rsid w:val="00412DD3"/>
    <w:rsid w:val="00413689"/>
    <w:rsid w:val="0041479C"/>
    <w:rsid w:val="00414F08"/>
    <w:rsid w:val="004150EB"/>
    <w:rsid w:val="00415100"/>
    <w:rsid w:val="00415C66"/>
    <w:rsid w:val="00415CE5"/>
    <w:rsid w:val="00415F14"/>
    <w:rsid w:val="00416428"/>
    <w:rsid w:val="00416625"/>
    <w:rsid w:val="004166E3"/>
    <w:rsid w:val="004167E4"/>
    <w:rsid w:val="00416810"/>
    <w:rsid w:val="00416C98"/>
    <w:rsid w:val="00416FE7"/>
    <w:rsid w:val="00417006"/>
    <w:rsid w:val="004170C2"/>
    <w:rsid w:val="00417176"/>
    <w:rsid w:val="004173DB"/>
    <w:rsid w:val="004177CD"/>
    <w:rsid w:val="00417818"/>
    <w:rsid w:val="004179E5"/>
    <w:rsid w:val="00417C36"/>
    <w:rsid w:val="00417C54"/>
    <w:rsid w:val="00417D5E"/>
    <w:rsid w:val="0042005B"/>
    <w:rsid w:val="00420093"/>
    <w:rsid w:val="0042019B"/>
    <w:rsid w:val="00420589"/>
    <w:rsid w:val="00420729"/>
    <w:rsid w:val="004207D2"/>
    <w:rsid w:val="004209EC"/>
    <w:rsid w:val="00420E2D"/>
    <w:rsid w:val="00420E93"/>
    <w:rsid w:val="00420EE7"/>
    <w:rsid w:val="004210AE"/>
    <w:rsid w:val="00421273"/>
    <w:rsid w:val="0042175B"/>
    <w:rsid w:val="00421AB4"/>
    <w:rsid w:val="00421E3D"/>
    <w:rsid w:val="004221D9"/>
    <w:rsid w:val="0042235B"/>
    <w:rsid w:val="00422E64"/>
    <w:rsid w:val="004232E1"/>
    <w:rsid w:val="00423C8C"/>
    <w:rsid w:val="00423CBC"/>
    <w:rsid w:val="00423D5A"/>
    <w:rsid w:val="0042409A"/>
    <w:rsid w:val="00424A59"/>
    <w:rsid w:val="00425411"/>
    <w:rsid w:val="00425B5A"/>
    <w:rsid w:val="00425D4F"/>
    <w:rsid w:val="0042626E"/>
    <w:rsid w:val="0042634A"/>
    <w:rsid w:val="00426469"/>
    <w:rsid w:val="004265E5"/>
    <w:rsid w:val="004269F2"/>
    <w:rsid w:val="00426B01"/>
    <w:rsid w:val="00426EFE"/>
    <w:rsid w:val="004274A2"/>
    <w:rsid w:val="00427D4F"/>
    <w:rsid w:val="00427DDB"/>
    <w:rsid w:val="004304A9"/>
    <w:rsid w:val="00430769"/>
    <w:rsid w:val="00430881"/>
    <w:rsid w:val="004313DB"/>
    <w:rsid w:val="00431C6A"/>
    <w:rsid w:val="00431ED1"/>
    <w:rsid w:val="004320B4"/>
    <w:rsid w:val="0043238B"/>
    <w:rsid w:val="00432405"/>
    <w:rsid w:val="00432985"/>
    <w:rsid w:val="004329E9"/>
    <w:rsid w:val="00433541"/>
    <w:rsid w:val="00433AD3"/>
    <w:rsid w:val="00433CB0"/>
    <w:rsid w:val="00433E09"/>
    <w:rsid w:val="0043497D"/>
    <w:rsid w:val="00435A05"/>
    <w:rsid w:val="00435F43"/>
    <w:rsid w:val="00436073"/>
    <w:rsid w:val="00436382"/>
    <w:rsid w:val="004366F1"/>
    <w:rsid w:val="00436F46"/>
    <w:rsid w:val="004371EE"/>
    <w:rsid w:val="004373B0"/>
    <w:rsid w:val="00437A4B"/>
    <w:rsid w:val="00437CC6"/>
    <w:rsid w:val="00437D5C"/>
    <w:rsid w:val="00437FDF"/>
    <w:rsid w:val="0044030E"/>
    <w:rsid w:val="00440EE1"/>
    <w:rsid w:val="00440F55"/>
    <w:rsid w:val="0044129E"/>
    <w:rsid w:val="00442040"/>
    <w:rsid w:val="004421A1"/>
    <w:rsid w:val="004421F3"/>
    <w:rsid w:val="004422AA"/>
    <w:rsid w:val="004425AC"/>
    <w:rsid w:val="00442AC4"/>
    <w:rsid w:val="00442B22"/>
    <w:rsid w:val="00442EB5"/>
    <w:rsid w:val="00443D8F"/>
    <w:rsid w:val="00444089"/>
    <w:rsid w:val="004440FC"/>
    <w:rsid w:val="004441CD"/>
    <w:rsid w:val="0044424B"/>
    <w:rsid w:val="004442DD"/>
    <w:rsid w:val="00444A8A"/>
    <w:rsid w:val="00444E30"/>
    <w:rsid w:val="00445868"/>
    <w:rsid w:val="00445D8B"/>
    <w:rsid w:val="004460E9"/>
    <w:rsid w:val="004462DB"/>
    <w:rsid w:val="004464F0"/>
    <w:rsid w:val="00446999"/>
    <w:rsid w:val="004473F8"/>
    <w:rsid w:val="00447A56"/>
    <w:rsid w:val="00450065"/>
    <w:rsid w:val="00450170"/>
    <w:rsid w:val="0045017D"/>
    <w:rsid w:val="004506DD"/>
    <w:rsid w:val="00450706"/>
    <w:rsid w:val="00450F41"/>
    <w:rsid w:val="00451056"/>
    <w:rsid w:val="00451271"/>
    <w:rsid w:val="0045143D"/>
    <w:rsid w:val="0045158B"/>
    <w:rsid w:val="00452265"/>
    <w:rsid w:val="0045280A"/>
    <w:rsid w:val="00454160"/>
    <w:rsid w:val="0045456D"/>
    <w:rsid w:val="004548E4"/>
    <w:rsid w:val="00454E01"/>
    <w:rsid w:val="004551D1"/>
    <w:rsid w:val="004557C2"/>
    <w:rsid w:val="00456439"/>
    <w:rsid w:val="0045691A"/>
    <w:rsid w:val="00456F2B"/>
    <w:rsid w:val="00457284"/>
    <w:rsid w:val="0045732A"/>
    <w:rsid w:val="004573B0"/>
    <w:rsid w:val="00457507"/>
    <w:rsid w:val="00457538"/>
    <w:rsid w:val="004575FD"/>
    <w:rsid w:val="00457698"/>
    <w:rsid w:val="004600B9"/>
    <w:rsid w:val="004606E7"/>
    <w:rsid w:val="00460830"/>
    <w:rsid w:val="0046096A"/>
    <w:rsid w:val="00460A4C"/>
    <w:rsid w:val="00461052"/>
    <w:rsid w:val="0046112F"/>
    <w:rsid w:val="0046170D"/>
    <w:rsid w:val="004617B7"/>
    <w:rsid w:val="00461891"/>
    <w:rsid w:val="00462024"/>
    <w:rsid w:val="00462183"/>
    <w:rsid w:val="00462596"/>
    <w:rsid w:val="004625AF"/>
    <w:rsid w:val="00462AE9"/>
    <w:rsid w:val="00462CD8"/>
    <w:rsid w:val="00464092"/>
    <w:rsid w:val="00464123"/>
    <w:rsid w:val="004642DF"/>
    <w:rsid w:val="00464996"/>
    <w:rsid w:val="00464F5B"/>
    <w:rsid w:val="00465253"/>
    <w:rsid w:val="00465A7F"/>
    <w:rsid w:val="00466AC2"/>
    <w:rsid w:val="00466AC3"/>
    <w:rsid w:val="00466E54"/>
    <w:rsid w:val="004670C1"/>
    <w:rsid w:val="004670C5"/>
    <w:rsid w:val="004671CB"/>
    <w:rsid w:val="0046743B"/>
    <w:rsid w:val="00467814"/>
    <w:rsid w:val="00467DF4"/>
    <w:rsid w:val="00470853"/>
    <w:rsid w:val="0047150C"/>
    <w:rsid w:val="00471736"/>
    <w:rsid w:val="004717A6"/>
    <w:rsid w:val="004717B6"/>
    <w:rsid w:val="00471881"/>
    <w:rsid w:val="00471D79"/>
    <w:rsid w:val="004726E5"/>
    <w:rsid w:val="0047291B"/>
    <w:rsid w:val="00472A09"/>
    <w:rsid w:val="00472A4A"/>
    <w:rsid w:val="00472D21"/>
    <w:rsid w:val="00472FF4"/>
    <w:rsid w:val="00473E3F"/>
    <w:rsid w:val="004742EF"/>
    <w:rsid w:val="004743B5"/>
    <w:rsid w:val="00474495"/>
    <w:rsid w:val="00474B88"/>
    <w:rsid w:val="00474C2F"/>
    <w:rsid w:val="004752A7"/>
    <w:rsid w:val="004754FE"/>
    <w:rsid w:val="00475515"/>
    <w:rsid w:val="00475676"/>
    <w:rsid w:val="00475786"/>
    <w:rsid w:val="004758B2"/>
    <w:rsid w:val="00475905"/>
    <w:rsid w:val="00475E96"/>
    <w:rsid w:val="00475F56"/>
    <w:rsid w:val="00476735"/>
    <w:rsid w:val="004767FD"/>
    <w:rsid w:val="00476B89"/>
    <w:rsid w:val="00476C34"/>
    <w:rsid w:val="0047732B"/>
    <w:rsid w:val="0047754B"/>
    <w:rsid w:val="0047770D"/>
    <w:rsid w:val="00477A4F"/>
    <w:rsid w:val="0048086C"/>
    <w:rsid w:val="004808EC"/>
    <w:rsid w:val="00480CB2"/>
    <w:rsid w:val="004812D0"/>
    <w:rsid w:val="00481A74"/>
    <w:rsid w:val="00481AB9"/>
    <w:rsid w:val="00481B20"/>
    <w:rsid w:val="0048210C"/>
    <w:rsid w:val="00482696"/>
    <w:rsid w:val="004828A2"/>
    <w:rsid w:val="0048377A"/>
    <w:rsid w:val="00483AB7"/>
    <w:rsid w:val="00483E57"/>
    <w:rsid w:val="00484070"/>
    <w:rsid w:val="00484764"/>
    <w:rsid w:val="00485199"/>
    <w:rsid w:val="004851FC"/>
    <w:rsid w:val="00485A0C"/>
    <w:rsid w:val="00485DBE"/>
    <w:rsid w:val="00485E4D"/>
    <w:rsid w:val="004867F8"/>
    <w:rsid w:val="00487128"/>
    <w:rsid w:val="004873D9"/>
    <w:rsid w:val="00487F4F"/>
    <w:rsid w:val="00490668"/>
    <w:rsid w:val="00490711"/>
    <w:rsid w:val="00490E19"/>
    <w:rsid w:val="004913CD"/>
    <w:rsid w:val="004914EA"/>
    <w:rsid w:val="00491547"/>
    <w:rsid w:val="004919D8"/>
    <w:rsid w:val="0049230C"/>
    <w:rsid w:val="00492451"/>
    <w:rsid w:val="00492577"/>
    <w:rsid w:val="004936AC"/>
    <w:rsid w:val="0049383B"/>
    <w:rsid w:val="00493DF1"/>
    <w:rsid w:val="00494532"/>
    <w:rsid w:val="00494636"/>
    <w:rsid w:val="00494836"/>
    <w:rsid w:val="00494A39"/>
    <w:rsid w:val="00494E63"/>
    <w:rsid w:val="004950A2"/>
    <w:rsid w:val="004955A1"/>
    <w:rsid w:val="004955DF"/>
    <w:rsid w:val="004958D8"/>
    <w:rsid w:val="004962A0"/>
    <w:rsid w:val="004962C6"/>
    <w:rsid w:val="00496CBB"/>
    <w:rsid w:val="00497810"/>
    <w:rsid w:val="004A0DEB"/>
    <w:rsid w:val="004A111A"/>
    <w:rsid w:val="004A14C7"/>
    <w:rsid w:val="004A1768"/>
    <w:rsid w:val="004A1C38"/>
    <w:rsid w:val="004A1E16"/>
    <w:rsid w:val="004A26A0"/>
    <w:rsid w:val="004A2A73"/>
    <w:rsid w:val="004A2D42"/>
    <w:rsid w:val="004A3063"/>
    <w:rsid w:val="004A31DA"/>
    <w:rsid w:val="004A327F"/>
    <w:rsid w:val="004A415E"/>
    <w:rsid w:val="004A4733"/>
    <w:rsid w:val="004A4771"/>
    <w:rsid w:val="004A4A6C"/>
    <w:rsid w:val="004A54E5"/>
    <w:rsid w:val="004A5C45"/>
    <w:rsid w:val="004A608A"/>
    <w:rsid w:val="004A6897"/>
    <w:rsid w:val="004A6898"/>
    <w:rsid w:val="004A6AC1"/>
    <w:rsid w:val="004A714D"/>
    <w:rsid w:val="004A72A2"/>
    <w:rsid w:val="004A7692"/>
    <w:rsid w:val="004A796A"/>
    <w:rsid w:val="004A7C61"/>
    <w:rsid w:val="004A7C63"/>
    <w:rsid w:val="004A7CE4"/>
    <w:rsid w:val="004A7D96"/>
    <w:rsid w:val="004B007F"/>
    <w:rsid w:val="004B08DC"/>
    <w:rsid w:val="004B0B1B"/>
    <w:rsid w:val="004B0B38"/>
    <w:rsid w:val="004B1223"/>
    <w:rsid w:val="004B133B"/>
    <w:rsid w:val="004B23F5"/>
    <w:rsid w:val="004B2497"/>
    <w:rsid w:val="004B255A"/>
    <w:rsid w:val="004B2661"/>
    <w:rsid w:val="004B2A20"/>
    <w:rsid w:val="004B3362"/>
    <w:rsid w:val="004B3BE1"/>
    <w:rsid w:val="004B3C00"/>
    <w:rsid w:val="004B3CA4"/>
    <w:rsid w:val="004B3F12"/>
    <w:rsid w:val="004B4346"/>
    <w:rsid w:val="004B43E2"/>
    <w:rsid w:val="004B4A13"/>
    <w:rsid w:val="004B4D4B"/>
    <w:rsid w:val="004B4FBE"/>
    <w:rsid w:val="004B5063"/>
    <w:rsid w:val="004B5242"/>
    <w:rsid w:val="004B570F"/>
    <w:rsid w:val="004B5A4F"/>
    <w:rsid w:val="004B5AB1"/>
    <w:rsid w:val="004B5BE1"/>
    <w:rsid w:val="004B5C4B"/>
    <w:rsid w:val="004B5E95"/>
    <w:rsid w:val="004B5FAB"/>
    <w:rsid w:val="004B69E0"/>
    <w:rsid w:val="004B6A9D"/>
    <w:rsid w:val="004B6C0A"/>
    <w:rsid w:val="004B71C4"/>
    <w:rsid w:val="004B73E3"/>
    <w:rsid w:val="004B75AA"/>
    <w:rsid w:val="004B76CC"/>
    <w:rsid w:val="004B7819"/>
    <w:rsid w:val="004B7CDB"/>
    <w:rsid w:val="004B7FD6"/>
    <w:rsid w:val="004C057E"/>
    <w:rsid w:val="004C0A0F"/>
    <w:rsid w:val="004C0B55"/>
    <w:rsid w:val="004C1781"/>
    <w:rsid w:val="004C1B55"/>
    <w:rsid w:val="004C2480"/>
    <w:rsid w:val="004C26C2"/>
    <w:rsid w:val="004C2A40"/>
    <w:rsid w:val="004C2F92"/>
    <w:rsid w:val="004C32E5"/>
    <w:rsid w:val="004C33B0"/>
    <w:rsid w:val="004C3565"/>
    <w:rsid w:val="004C3633"/>
    <w:rsid w:val="004C3A74"/>
    <w:rsid w:val="004C43C4"/>
    <w:rsid w:val="004C44C9"/>
    <w:rsid w:val="004C455B"/>
    <w:rsid w:val="004C45AE"/>
    <w:rsid w:val="004C45DB"/>
    <w:rsid w:val="004C4B2B"/>
    <w:rsid w:val="004C54EB"/>
    <w:rsid w:val="004C569F"/>
    <w:rsid w:val="004C58C9"/>
    <w:rsid w:val="004C5E13"/>
    <w:rsid w:val="004C5E66"/>
    <w:rsid w:val="004C60A4"/>
    <w:rsid w:val="004C61F3"/>
    <w:rsid w:val="004C6317"/>
    <w:rsid w:val="004C6433"/>
    <w:rsid w:val="004C6448"/>
    <w:rsid w:val="004C685C"/>
    <w:rsid w:val="004C6FFC"/>
    <w:rsid w:val="004C76EB"/>
    <w:rsid w:val="004C7C45"/>
    <w:rsid w:val="004D02B6"/>
    <w:rsid w:val="004D030E"/>
    <w:rsid w:val="004D0830"/>
    <w:rsid w:val="004D08C8"/>
    <w:rsid w:val="004D0929"/>
    <w:rsid w:val="004D107C"/>
    <w:rsid w:val="004D1269"/>
    <w:rsid w:val="004D1285"/>
    <w:rsid w:val="004D13A7"/>
    <w:rsid w:val="004D1558"/>
    <w:rsid w:val="004D2336"/>
    <w:rsid w:val="004D2356"/>
    <w:rsid w:val="004D25B4"/>
    <w:rsid w:val="004D26A8"/>
    <w:rsid w:val="004D26C0"/>
    <w:rsid w:val="004D2DDB"/>
    <w:rsid w:val="004D3274"/>
    <w:rsid w:val="004D3ABD"/>
    <w:rsid w:val="004D3CBA"/>
    <w:rsid w:val="004D3DF3"/>
    <w:rsid w:val="004D41D0"/>
    <w:rsid w:val="004D4390"/>
    <w:rsid w:val="004D43AA"/>
    <w:rsid w:val="004D5293"/>
    <w:rsid w:val="004D5466"/>
    <w:rsid w:val="004D5500"/>
    <w:rsid w:val="004D566D"/>
    <w:rsid w:val="004D6B9D"/>
    <w:rsid w:val="004E023C"/>
    <w:rsid w:val="004E02C8"/>
    <w:rsid w:val="004E082F"/>
    <w:rsid w:val="004E0869"/>
    <w:rsid w:val="004E08D1"/>
    <w:rsid w:val="004E0A78"/>
    <w:rsid w:val="004E0D49"/>
    <w:rsid w:val="004E10DC"/>
    <w:rsid w:val="004E11EB"/>
    <w:rsid w:val="004E12CB"/>
    <w:rsid w:val="004E163C"/>
    <w:rsid w:val="004E1BE8"/>
    <w:rsid w:val="004E1D86"/>
    <w:rsid w:val="004E21CC"/>
    <w:rsid w:val="004E22FD"/>
    <w:rsid w:val="004E2622"/>
    <w:rsid w:val="004E2A45"/>
    <w:rsid w:val="004E32EA"/>
    <w:rsid w:val="004E33BA"/>
    <w:rsid w:val="004E389E"/>
    <w:rsid w:val="004E39FB"/>
    <w:rsid w:val="004E3B7E"/>
    <w:rsid w:val="004E3E0B"/>
    <w:rsid w:val="004E4489"/>
    <w:rsid w:val="004E4515"/>
    <w:rsid w:val="004E4519"/>
    <w:rsid w:val="004E48BC"/>
    <w:rsid w:val="004E4931"/>
    <w:rsid w:val="004E4AFC"/>
    <w:rsid w:val="004E4BED"/>
    <w:rsid w:val="004E4C49"/>
    <w:rsid w:val="004E503A"/>
    <w:rsid w:val="004E5180"/>
    <w:rsid w:val="004E5753"/>
    <w:rsid w:val="004E590E"/>
    <w:rsid w:val="004E5E1E"/>
    <w:rsid w:val="004E5EF5"/>
    <w:rsid w:val="004E5F8C"/>
    <w:rsid w:val="004E619F"/>
    <w:rsid w:val="004E61C8"/>
    <w:rsid w:val="004E65E1"/>
    <w:rsid w:val="004E69F2"/>
    <w:rsid w:val="004E6B47"/>
    <w:rsid w:val="004E6BD1"/>
    <w:rsid w:val="004E6DBF"/>
    <w:rsid w:val="004E7220"/>
    <w:rsid w:val="004F00E9"/>
    <w:rsid w:val="004F0103"/>
    <w:rsid w:val="004F036D"/>
    <w:rsid w:val="004F03A0"/>
    <w:rsid w:val="004F03A9"/>
    <w:rsid w:val="004F06D8"/>
    <w:rsid w:val="004F099B"/>
    <w:rsid w:val="004F09F2"/>
    <w:rsid w:val="004F0AFA"/>
    <w:rsid w:val="004F1AFB"/>
    <w:rsid w:val="004F2B0F"/>
    <w:rsid w:val="004F2F46"/>
    <w:rsid w:val="004F302D"/>
    <w:rsid w:val="004F35A2"/>
    <w:rsid w:val="004F377C"/>
    <w:rsid w:val="004F37EA"/>
    <w:rsid w:val="004F398F"/>
    <w:rsid w:val="004F3EE4"/>
    <w:rsid w:val="004F3F53"/>
    <w:rsid w:val="004F41B5"/>
    <w:rsid w:val="004F45CA"/>
    <w:rsid w:val="004F46C2"/>
    <w:rsid w:val="004F4823"/>
    <w:rsid w:val="004F4B68"/>
    <w:rsid w:val="004F51BF"/>
    <w:rsid w:val="004F53A3"/>
    <w:rsid w:val="004F57CD"/>
    <w:rsid w:val="004F5B80"/>
    <w:rsid w:val="004F5F7C"/>
    <w:rsid w:val="004F6509"/>
    <w:rsid w:val="004F6926"/>
    <w:rsid w:val="004F6E5B"/>
    <w:rsid w:val="004F6FD3"/>
    <w:rsid w:val="004F7278"/>
    <w:rsid w:val="004F72F5"/>
    <w:rsid w:val="004F72F6"/>
    <w:rsid w:val="004F78F4"/>
    <w:rsid w:val="004F7A5D"/>
    <w:rsid w:val="0050017E"/>
    <w:rsid w:val="00501656"/>
    <w:rsid w:val="00501834"/>
    <w:rsid w:val="00501871"/>
    <w:rsid w:val="00501961"/>
    <w:rsid w:val="00501A62"/>
    <w:rsid w:val="00501E87"/>
    <w:rsid w:val="005020F8"/>
    <w:rsid w:val="0050225A"/>
    <w:rsid w:val="00502994"/>
    <w:rsid w:val="00502C46"/>
    <w:rsid w:val="00502F33"/>
    <w:rsid w:val="0050319D"/>
    <w:rsid w:val="00503E8C"/>
    <w:rsid w:val="00503F1C"/>
    <w:rsid w:val="0050465D"/>
    <w:rsid w:val="005047DC"/>
    <w:rsid w:val="00504CF0"/>
    <w:rsid w:val="00505579"/>
    <w:rsid w:val="005056D7"/>
    <w:rsid w:val="00505BCB"/>
    <w:rsid w:val="00505C24"/>
    <w:rsid w:val="00505CA7"/>
    <w:rsid w:val="00505D44"/>
    <w:rsid w:val="00505D48"/>
    <w:rsid w:val="00506008"/>
    <w:rsid w:val="005062B7"/>
    <w:rsid w:val="005063FC"/>
    <w:rsid w:val="0050691D"/>
    <w:rsid w:val="00506AA6"/>
    <w:rsid w:val="00506E8B"/>
    <w:rsid w:val="005074ED"/>
    <w:rsid w:val="00507652"/>
    <w:rsid w:val="00507933"/>
    <w:rsid w:val="00507D2F"/>
    <w:rsid w:val="00507D35"/>
    <w:rsid w:val="00507D5F"/>
    <w:rsid w:val="00510242"/>
    <w:rsid w:val="005108CC"/>
    <w:rsid w:val="00510A99"/>
    <w:rsid w:val="005110D6"/>
    <w:rsid w:val="00511159"/>
    <w:rsid w:val="0051128A"/>
    <w:rsid w:val="00511549"/>
    <w:rsid w:val="00511EFF"/>
    <w:rsid w:val="0051210F"/>
    <w:rsid w:val="0051214C"/>
    <w:rsid w:val="0051279A"/>
    <w:rsid w:val="00512A13"/>
    <w:rsid w:val="00512C1F"/>
    <w:rsid w:val="00512C66"/>
    <w:rsid w:val="00513661"/>
    <w:rsid w:val="005139AF"/>
    <w:rsid w:val="005139CB"/>
    <w:rsid w:val="00513A2A"/>
    <w:rsid w:val="00513CC0"/>
    <w:rsid w:val="00513EAF"/>
    <w:rsid w:val="00513F0E"/>
    <w:rsid w:val="0051404F"/>
    <w:rsid w:val="005141EE"/>
    <w:rsid w:val="00514816"/>
    <w:rsid w:val="00514F21"/>
    <w:rsid w:val="005158E9"/>
    <w:rsid w:val="00515DE1"/>
    <w:rsid w:val="00516DB7"/>
    <w:rsid w:val="005170FE"/>
    <w:rsid w:val="00517216"/>
    <w:rsid w:val="00517290"/>
    <w:rsid w:val="00517318"/>
    <w:rsid w:val="005177F7"/>
    <w:rsid w:val="00517868"/>
    <w:rsid w:val="00517D97"/>
    <w:rsid w:val="005201AC"/>
    <w:rsid w:val="005206ED"/>
    <w:rsid w:val="00520A03"/>
    <w:rsid w:val="00520E7F"/>
    <w:rsid w:val="0052180C"/>
    <w:rsid w:val="00521C02"/>
    <w:rsid w:val="00521FE3"/>
    <w:rsid w:val="00522A32"/>
    <w:rsid w:val="00522BF1"/>
    <w:rsid w:val="00522BF8"/>
    <w:rsid w:val="00522D8E"/>
    <w:rsid w:val="00522ECE"/>
    <w:rsid w:val="00522F23"/>
    <w:rsid w:val="005230A5"/>
    <w:rsid w:val="0052310D"/>
    <w:rsid w:val="005231B5"/>
    <w:rsid w:val="00523951"/>
    <w:rsid w:val="00523CD1"/>
    <w:rsid w:val="00523FDD"/>
    <w:rsid w:val="005244CA"/>
    <w:rsid w:val="00524BC7"/>
    <w:rsid w:val="0052513C"/>
    <w:rsid w:val="00525293"/>
    <w:rsid w:val="0052529D"/>
    <w:rsid w:val="00525994"/>
    <w:rsid w:val="00526301"/>
    <w:rsid w:val="005266A2"/>
    <w:rsid w:val="005267FA"/>
    <w:rsid w:val="00526D57"/>
    <w:rsid w:val="00527174"/>
    <w:rsid w:val="0052717E"/>
    <w:rsid w:val="005272B3"/>
    <w:rsid w:val="0052739B"/>
    <w:rsid w:val="00527449"/>
    <w:rsid w:val="00527812"/>
    <w:rsid w:val="005278DE"/>
    <w:rsid w:val="00527B7C"/>
    <w:rsid w:val="00527EAF"/>
    <w:rsid w:val="0053005E"/>
    <w:rsid w:val="00530229"/>
    <w:rsid w:val="00530488"/>
    <w:rsid w:val="00530F26"/>
    <w:rsid w:val="0053103B"/>
    <w:rsid w:val="0053113D"/>
    <w:rsid w:val="005315E5"/>
    <w:rsid w:val="00531A6F"/>
    <w:rsid w:val="00531BE8"/>
    <w:rsid w:val="00531E06"/>
    <w:rsid w:val="005323F8"/>
    <w:rsid w:val="005325F0"/>
    <w:rsid w:val="00532F5A"/>
    <w:rsid w:val="00532FC2"/>
    <w:rsid w:val="00533230"/>
    <w:rsid w:val="0053330C"/>
    <w:rsid w:val="005333FA"/>
    <w:rsid w:val="0053356D"/>
    <w:rsid w:val="005335AC"/>
    <w:rsid w:val="005339BC"/>
    <w:rsid w:val="00533C87"/>
    <w:rsid w:val="00533D38"/>
    <w:rsid w:val="00533F86"/>
    <w:rsid w:val="00534AA9"/>
    <w:rsid w:val="00535805"/>
    <w:rsid w:val="00536257"/>
    <w:rsid w:val="00536D99"/>
    <w:rsid w:val="005374A2"/>
    <w:rsid w:val="005375F7"/>
    <w:rsid w:val="005376D1"/>
    <w:rsid w:val="00537831"/>
    <w:rsid w:val="005379AE"/>
    <w:rsid w:val="00537A81"/>
    <w:rsid w:val="00537DE4"/>
    <w:rsid w:val="00537EE6"/>
    <w:rsid w:val="00537F04"/>
    <w:rsid w:val="00537F18"/>
    <w:rsid w:val="005402F7"/>
    <w:rsid w:val="005405B8"/>
    <w:rsid w:val="00540C2C"/>
    <w:rsid w:val="0054111F"/>
    <w:rsid w:val="00541774"/>
    <w:rsid w:val="0054195A"/>
    <w:rsid w:val="00541D4D"/>
    <w:rsid w:val="00541D71"/>
    <w:rsid w:val="00541F2B"/>
    <w:rsid w:val="00542314"/>
    <w:rsid w:val="00542702"/>
    <w:rsid w:val="0054284A"/>
    <w:rsid w:val="00542E2E"/>
    <w:rsid w:val="00542E97"/>
    <w:rsid w:val="00542F16"/>
    <w:rsid w:val="005435A3"/>
    <w:rsid w:val="00543DA4"/>
    <w:rsid w:val="00543FA8"/>
    <w:rsid w:val="00544153"/>
    <w:rsid w:val="00544169"/>
    <w:rsid w:val="0054424F"/>
    <w:rsid w:val="0054438F"/>
    <w:rsid w:val="00544842"/>
    <w:rsid w:val="00544AD7"/>
    <w:rsid w:val="00545300"/>
    <w:rsid w:val="00545589"/>
    <w:rsid w:val="00545AF1"/>
    <w:rsid w:val="00545B1B"/>
    <w:rsid w:val="005463BF"/>
    <w:rsid w:val="005464A8"/>
    <w:rsid w:val="00546693"/>
    <w:rsid w:val="00546C5C"/>
    <w:rsid w:val="00547138"/>
    <w:rsid w:val="0054739A"/>
    <w:rsid w:val="005476D5"/>
    <w:rsid w:val="00547DDD"/>
    <w:rsid w:val="00550A7D"/>
    <w:rsid w:val="00550EC5"/>
    <w:rsid w:val="005510A8"/>
    <w:rsid w:val="005511DE"/>
    <w:rsid w:val="005511F2"/>
    <w:rsid w:val="005514D3"/>
    <w:rsid w:val="00551502"/>
    <w:rsid w:val="00551B55"/>
    <w:rsid w:val="00551BE3"/>
    <w:rsid w:val="00552175"/>
    <w:rsid w:val="00552B75"/>
    <w:rsid w:val="00553038"/>
    <w:rsid w:val="00553348"/>
    <w:rsid w:val="0055382E"/>
    <w:rsid w:val="00553A28"/>
    <w:rsid w:val="00553A55"/>
    <w:rsid w:val="00553B69"/>
    <w:rsid w:val="0055413D"/>
    <w:rsid w:val="00554159"/>
    <w:rsid w:val="00554420"/>
    <w:rsid w:val="00554B4D"/>
    <w:rsid w:val="00554C05"/>
    <w:rsid w:val="00555155"/>
    <w:rsid w:val="00555D9F"/>
    <w:rsid w:val="00555E61"/>
    <w:rsid w:val="00556003"/>
    <w:rsid w:val="00556614"/>
    <w:rsid w:val="0055696B"/>
    <w:rsid w:val="00556D4C"/>
    <w:rsid w:val="00556D6D"/>
    <w:rsid w:val="00556EC7"/>
    <w:rsid w:val="00557656"/>
    <w:rsid w:val="005576AB"/>
    <w:rsid w:val="005576CF"/>
    <w:rsid w:val="00560424"/>
    <w:rsid w:val="0056057C"/>
    <w:rsid w:val="00560602"/>
    <w:rsid w:val="0056134D"/>
    <w:rsid w:val="00561B3B"/>
    <w:rsid w:val="00561D53"/>
    <w:rsid w:val="005622EF"/>
    <w:rsid w:val="005624AA"/>
    <w:rsid w:val="005624BE"/>
    <w:rsid w:val="00562AED"/>
    <w:rsid w:val="00562B61"/>
    <w:rsid w:val="00562FDF"/>
    <w:rsid w:val="005630DE"/>
    <w:rsid w:val="005630E1"/>
    <w:rsid w:val="0056310A"/>
    <w:rsid w:val="005632FB"/>
    <w:rsid w:val="00563728"/>
    <w:rsid w:val="00563864"/>
    <w:rsid w:val="00563A18"/>
    <w:rsid w:val="00564747"/>
    <w:rsid w:val="00564C84"/>
    <w:rsid w:val="0056501A"/>
    <w:rsid w:val="005653B3"/>
    <w:rsid w:val="005658FE"/>
    <w:rsid w:val="00565B05"/>
    <w:rsid w:val="00565F80"/>
    <w:rsid w:val="00566091"/>
    <w:rsid w:val="0056646B"/>
    <w:rsid w:val="0056683E"/>
    <w:rsid w:val="00566B83"/>
    <w:rsid w:val="00566C03"/>
    <w:rsid w:val="00566CAB"/>
    <w:rsid w:val="0056762B"/>
    <w:rsid w:val="005678FA"/>
    <w:rsid w:val="00567D9F"/>
    <w:rsid w:val="0057069C"/>
    <w:rsid w:val="00570CDD"/>
    <w:rsid w:val="00570F9F"/>
    <w:rsid w:val="00570FE8"/>
    <w:rsid w:val="005715CA"/>
    <w:rsid w:val="00571C19"/>
    <w:rsid w:val="005722D3"/>
    <w:rsid w:val="00572890"/>
    <w:rsid w:val="0057382D"/>
    <w:rsid w:val="00573E3F"/>
    <w:rsid w:val="00573F9E"/>
    <w:rsid w:val="00574524"/>
    <w:rsid w:val="00574B4B"/>
    <w:rsid w:val="00575860"/>
    <w:rsid w:val="0057630C"/>
    <w:rsid w:val="0057637C"/>
    <w:rsid w:val="005765E4"/>
    <w:rsid w:val="00576684"/>
    <w:rsid w:val="00576692"/>
    <w:rsid w:val="00576EAD"/>
    <w:rsid w:val="005773D0"/>
    <w:rsid w:val="00577C3B"/>
    <w:rsid w:val="00577F23"/>
    <w:rsid w:val="00580208"/>
    <w:rsid w:val="0058037C"/>
    <w:rsid w:val="0058038E"/>
    <w:rsid w:val="0058063F"/>
    <w:rsid w:val="0058091B"/>
    <w:rsid w:val="00580A30"/>
    <w:rsid w:val="00580F3D"/>
    <w:rsid w:val="00581288"/>
    <w:rsid w:val="00581545"/>
    <w:rsid w:val="00581ADB"/>
    <w:rsid w:val="00581B49"/>
    <w:rsid w:val="00582317"/>
    <w:rsid w:val="005823F9"/>
    <w:rsid w:val="00582459"/>
    <w:rsid w:val="005829B7"/>
    <w:rsid w:val="00582A0C"/>
    <w:rsid w:val="00582AEA"/>
    <w:rsid w:val="00582BA0"/>
    <w:rsid w:val="00582E39"/>
    <w:rsid w:val="0058300B"/>
    <w:rsid w:val="005837A1"/>
    <w:rsid w:val="00583E77"/>
    <w:rsid w:val="00583F1B"/>
    <w:rsid w:val="005840DB"/>
    <w:rsid w:val="00584199"/>
    <w:rsid w:val="00584397"/>
    <w:rsid w:val="00584691"/>
    <w:rsid w:val="0058504F"/>
    <w:rsid w:val="00586251"/>
    <w:rsid w:val="005867A1"/>
    <w:rsid w:val="005868BD"/>
    <w:rsid w:val="0058698E"/>
    <w:rsid w:val="00586B38"/>
    <w:rsid w:val="00586BC7"/>
    <w:rsid w:val="0058718A"/>
    <w:rsid w:val="00587416"/>
    <w:rsid w:val="005875DC"/>
    <w:rsid w:val="005879D7"/>
    <w:rsid w:val="00587C69"/>
    <w:rsid w:val="00587D15"/>
    <w:rsid w:val="00587D87"/>
    <w:rsid w:val="005901D7"/>
    <w:rsid w:val="00590477"/>
    <w:rsid w:val="00590EC6"/>
    <w:rsid w:val="0059198D"/>
    <w:rsid w:val="00591C77"/>
    <w:rsid w:val="00592910"/>
    <w:rsid w:val="00592EDE"/>
    <w:rsid w:val="005936EB"/>
    <w:rsid w:val="005937AA"/>
    <w:rsid w:val="005937CB"/>
    <w:rsid w:val="00593863"/>
    <w:rsid w:val="00593A4B"/>
    <w:rsid w:val="005943D4"/>
    <w:rsid w:val="00594676"/>
    <w:rsid w:val="0059474B"/>
    <w:rsid w:val="005947FF"/>
    <w:rsid w:val="00594AC6"/>
    <w:rsid w:val="00594D50"/>
    <w:rsid w:val="00594EFD"/>
    <w:rsid w:val="00594FDF"/>
    <w:rsid w:val="005950A8"/>
    <w:rsid w:val="0059511B"/>
    <w:rsid w:val="005957F5"/>
    <w:rsid w:val="00595AD0"/>
    <w:rsid w:val="005961A0"/>
    <w:rsid w:val="00596609"/>
    <w:rsid w:val="005966E7"/>
    <w:rsid w:val="00596D2F"/>
    <w:rsid w:val="00597162"/>
    <w:rsid w:val="00597316"/>
    <w:rsid w:val="00597930"/>
    <w:rsid w:val="00597BCC"/>
    <w:rsid w:val="005A0087"/>
    <w:rsid w:val="005A09FB"/>
    <w:rsid w:val="005A0C76"/>
    <w:rsid w:val="005A1210"/>
    <w:rsid w:val="005A17C3"/>
    <w:rsid w:val="005A1FDE"/>
    <w:rsid w:val="005A216A"/>
    <w:rsid w:val="005A2487"/>
    <w:rsid w:val="005A2D85"/>
    <w:rsid w:val="005A3007"/>
    <w:rsid w:val="005A30E4"/>
    <w:rsid w:val="005A32B3"/>
    <w:rsid w:val="005A34CB"/>
    <w:rsid w:val="005A36C8"/>
    <w:rsid w:val="005A3906"/>
    <w:rsid w:val="005A4538"/>
    <w:rsid w:val="005A5735"/>
    <w:rsid w:val="005A5C6D"/>
    <w:rsid w:val="005A5E9E"/>
    <w:rsid w:val="005A5F28"/>
    <w:rsid w:val="005A6052"/>
    <w:rsid w:val="005A616C"/>
    <w:rsid w:val="005A699A"/>
    <w:rsid w:val="005A6A67"/>
    <w:rsid w:val="005A6C06"/>
    <w:rsid w:val="005A7040"/>
    <w:rsid w:val="005A72B7"/>
    <w:rsid w:val="005A7468"/>
    <w:rsid w:val="005A77AD"/>
    <w:rsid w:val="005A7AFA"/>
    <w:rsid w:val="005A7FD2"/>
    <w:rsid w:val="005B031F"/>
    <w:rsid w:val="005B093A"/>
    <w:rsid w:val="005B09AB"/>
    <w:rsid w:val="005B0F7A"/>
    <w:rsid w:val="005B1293"/>
    <w:rsid w:val="005B1474"/>
    <w:rsid w:val="005B1B5D"/>
    <w:rsid w:val="005B1C24"/>
    <w:rsid w:val="005B260B"/>
    <w:rsid w:val="005B286A"/>
    <w:rsid w:val="005B3210"/>
    <w:rsid w:val="005B3288"/>
    <w:rsid w:val="005B3777"/>
    <w:rsid w:val="005B391B"/>
    <w:rsid w:val="005B394A"/>
    <w:rsid w:val="005B3A1C"/>
    <w:rsid w:val="005B3B6C"/>
    <w:rsid w:val="005B3E99"/>
    <w:rsid w:val="005B3F51"/>
    <w:rsid w:val="005B40CB"/>
    <w:rsid w:val="005B4425"/>
    <w:rsid w:val="005B4ADA"/>
    <w:rsid w:val="005B4CE6"/>
    <w:rsid w:val="005B65E2"/>
    <w:rsid w:val="005B65E4"/>
    <w:rsid w:val="005B6778"/>
    <w:rsid w:val="005B677C"/>
    <w:rsid w:val="005B6884"/>
    <w:rsid w:val="005B690B"/>
    <w:rsid w:val="005B690D"/>
    <w:rsid w:val="005B698A"/>
    <w:rsid w:val="005B69B4"/>
    <w:rsid w:val="005B6FB2"/>
    <w:rsid w:val="005B73F8"/>
    <w:rsid w:val="005B7786"/>
    <w:rsid w:val="005B77D9"/>
    <w:rsid w:val="005B7C7F"/>
    <w:rsid w:val="005C018D"/>
    <w:rsid w:val="005C0542"/>
    <w:rsid w:val="005C0670"/>
    <w:rsid w:val="005C07AA"/>
    <w:rsid w:val="005C0B47"/>
    <w:rsid w:val="005C0B93"/>
    <w:rsid w:val="005C0E62"/>
    <w:rsid w:val="005C0E7A"/>
    <w:rsid w:val="005C1076"/>
    <w:rsid w:val="005C10B5"/>
    <w:rsid w:val="005C1195"/>
    <w:rsid w:val="005C12C9"/>
    <w:rsid w:val="005C136D"/>
    <w:rsid w:val="005C1955"/>
    <w:rsid w:val="005C1EE0"/>
    <w:rsid w:val="005C20E5"/>
    <w:rsid w:val="005C2330"/>
    <w:rsid w:val="005C272F"/>
    <w:rsid w:val="005C2B63"/>
    <w:rsid w:val="005C32CD"/>
    <w:rsid w:val="005C37DD"/>
    <w:rsid w:val="005C3ED7"/>
    <w:rsid w:val="005C407A"/>
    <w:rsid w:val="005C4C69"/>
    <w:rsid w:val="005C4F28"/>
    <w:rsid w:val="005C55A9"/>
    <w:rsid w:val="005C5A2C"/>
    <w:rsid w:val="005C6A1C"/>
    <w:rsid w:val="005C6AF2"/>
    <w:rsid w:val="005C6B06"/>
    <w:rsid w:val="005C6F19"/>
    <w:rsid w:val="005C75C3"/>
    <w:rsid w:val="005C774F"/>
    <w:rsid w:val="005C7ADA"/>
    <w:rsid w:val="005D0091"/>
    <w:rsid w:val="005D0572"/>
    <w:rsid w:val="005D0879"/>
    <w:rsid w:val="005D0CF2"/>
    <w:rsid w:val="005D11BD"/>
    <w:rsid w:val="005D13A6"/>
    <w:rsid w:val="005D17C6"/>
    <w:rsid w:val="005D18E3"/>
    <w:rsid w:val="005D1EF5"/>
    <w:rsid w:val="005D202A"/>
    <w:rsid w:val="005D28C3"/>
    <w:rsid w:val="005D358D"/>
    <w:rsid w:val="005D369B"/>
    <w:rsid w:val="005D3BDB"/>
    <w:rsid w:val="005D3F2A"/>
    <w:rsid w:val="005D4000"/>
    <w:rsid w:val="005D405D"/>
    <w:rsid w:val="005D4767"/>
    <w:rsid w:val="005D49E9"/>
    <w:rsid w:val="005D4A86"/>
    <w:rsid w:val="005D4D46"/>
    <w:rsid w:val="005D525B"/>
    <w:rsid w:val="005D5B5C"/>
    <w:rsid w:val="005D65CB"/>
    <w:rsid w:val="005D65F6"/>
    <w:rsid w:val="005D6945"/>
    <w:rsid w:val="005D701D"/>
    <w:rsid w:val="005D789B"/>
    <w:rsid w:val="005D78D8"/>
    <w:rsid w:val="005D7A95"/>
    <w:rsid w:val="005D7C0B"/>
    <w:rsid w:val="005D7D1D"/>
    <w:rsid w:val="005E0421"/>
    <w:rsid w:val="005E0887"/>
    <w:rsid w:val="005E092F"/>
    <w:rsid w:val="005E0A9C"/>
    <w:rsid w:val="005E0BE6"/>
    <w:rsid w:val="005E12BC"/>
    <w:rsid w:val="005E189F"/>
    <w:rsid w:val="005E275A"/>
    <w:rsid w:val="005E28AF"/>
    <w:rsid w:val="005E293E"/>
    <w:rsid w:val="005E2B20"/>
    <w:rsid w:val="005E2C98"/>
    <w:rsid w:val="005E32C2"/>
    <w:rsid w:val="005E3648"/>
    <w:rsid w:val="005E3802"/>
    <w:rsid w:val="005E3B65"/>
    <w:rsid w:val="005E3D27"/>
    <w:rsid w:val="005E3E9A"/>
    <w:rsid w:val="005E4111"/>
    <w:rsid w:val="005E4133"/>
    <w:rsid w:val="005E441B"/>
    <w:rsid w:val="005E59FB"/>
    <w:rsid w:val="005E5A00"/>
    <w:rsid w:val="005E5BB6"/>
    <w:rsid w:val="005E5BE9"/>
    <w:rsid w:val="005E5DB3"/>
    <w:rsid w:val="005E6091"/>
    <w:rsid w:val="005E6254"/>
    <w:rsid w:val="005E63E6"/>
    <w:rsid w:val="005E6903"/>
    <w:rsid w:val="005E6993"/>
    <w:rsid w:val="005E6BA4"/>
    <w:rsid w:val="005E6C60"/>
    <w:rsid w:val="005E6E58"/>
    <w:rsid w:val="005E6FFF"/>
    <w:rsid w:val="005E7848"/>
    <w:rsid w:val="005F0BE3"/>
    <w:rsid w:val="005F0CEA"/>
    <w:rsid w:val="005F10A5"/>
    <w:rsid w:val="005F1AB6"/>
    <w:rsid w:val="005F22E4"/>
    <w:rsid w:val="005F3005"/>
    <w:rsid w:val="005F319F"/>
    <w:rsid w:val="005F32BA"/>
    <w:rsid w:val="005F3626"/>
    <w:rsid w:val="005F3A82"/>
    <w:rsid w:val="005F3AE9"/>
    <w:rsid w:val="005F3C66"/>
    <w:rsid w:val="005F41FB"/>
    <w:rsid w:val="005F4249"/>
    <w:rsid w:val="005F4897"/>
    <w:rsid w:val="005F4A9C"/>
    <w:rsid w:val="005F5574"/>
    <w:rsid w:val="005F5934"/>
    <w:rsid w:val="005F5B70"/>
    <w:rsid w:val="005F5D70"/>
    <w:rsid w:val="005F611D"/>
    <w:rsid w:val="005F639D"/>
    <w:rsid w:val="005F68AC"/>
    <w:rsid w:val="005F6A6F"/>
    <w:rsid w:val="005F6AF4"/>
    <w:rsid w:val="005F6CA8"/>
    <w:rsid w:val="005F6F7B"/>
    <w:rsid w:val="005F7172"/>
    <w:rsid w:val="005F72D5"/>
    <w:rsid w:val="005F732E"/>
    <w:rsid w:val="005F7992"/>
    <w:rsid w:val="005F7C69"/>
    <w:rsid w:val="0060017E"/>
    <w:rsid w:val="00600335"/>
    <w:rsid w:val="006003F3"/>
    <w:rsid w:val="0060065B"/>
    <w:rsid w:val="00600835"/>
    <w:rsid w:val="00600C98"/>
    <w:rsid w:val="00600F99"/>
    <w:rsid w:val="00601EE7"/>
    <w:rsid w:val="00601EF5"/>
    <w:rsid w:val="00602358"/>
    <w:rsid w:val="0060282A"/>
    <w:rsid w:val="00603176"/>
    <w:rsid w:val="006037DF"/>
    <w:rsid w:val="00603D88"/>
    <w:rsid w:val="00603E97"/>
    <w:rsid w:val="00604318"/>
    <w:rsid w:val="00604582"/>
    <w:rsid w:val="006046E1"/>
    <w:rsid w:val="00604932"/>
    <w:rsid w:val="0060493B"/>
    <w:rsid w:val="00605190"/>
    <w:rsid w:val="006051DA"/>
    <w:rsid w:val="006052A7"/>
    <w:rsid w:val="00605D7A"/>
    <w:rsid w:val="006061CE"/>
    <w:rsid w:val="0060633F"/>
    <w:rsid w:val="006065ED"/>
    <w:rsid w:val="006068A0"/>
    <w:rsid w:val="006068E4"/>
    <w:rsid w:val="00606B24"/>
    <w:rsid w:val="00606CD1"/>
    <w:rsid w:val="00606EC2"/>
    <w:rsid w:val="00606F3E"/>
    <w:rsid w:val="006071A6"/>
    <w:rsid w:val="0060740B"/>
    <w:rsid w:val="00607788"/>
    <w:rsid w:val="006078AF"/>
    <w:rsid w:val="00607BFE"/>
    <w:rsid w:val="00607C94"/>
    <w:rsid w:val="00607D4F"/>
    <w:rsid w:val="00607E2E"/>
    <w:rsid w:val="00607F36"/>
    <w:rsid w:val="006104BB"/>
    <w:rsid w:val="0061078A"/>
    <w:rsid w:val="006109AA"/>
    <w:rsid w:val="00610A6B"/>
    <w:rsid w:val="00610CC8"/>
    <w:rsid w:val="00610F4E"/>
    <w:rsid w:val="00610FD8"/>
    <w:rsid w:val="0061131E"/>
    <w:rsid w:val="00611338"/>
    <w:rsid w:val="00611987"/>
    <w:rsid w:val="00611C25"/>
    <w:rsid w:val="006121AC"/>
    <w:rsid w:val="0061222B"/>
    <w:rsid w:val="006124F8"/>
    <w:rsid w:val="006125F0"/>
    <w:rsid w:val="0061298C"/>
    <w:rsid w:val="00613010"/>
    <w:rsid w:val="00613589"/>
    <w:rsid w:val="00613A09"/>
    <w:rsid w:val="00613B78"/>
    <w:rsid w:val="00613C8B"/>
    <w:rsid w:val="00613C91"/>
    <w:rsid w:val="0061472B"/>
    <w:rsid w:val="006148AB"/>
    <w:rsid w:val="006148CA"/>
    <w:rsid w:val="00614C9A"/>
    <w:rsid w:val="00614D1F"/>
    <w:rsid w:val="00614DBA"/>
    <w:rsid w:val="00614EB5"/>
    <w:rsid w:val="0061521F"/>
    <w:rsid w:val="006153C4"/>
    <w:rsid w:val="00615418"/>
    <w:rsid w:val="006154F3"/>
    <w:rsid w:val="00615559"/>
    <w:rsid w:val="00615914"/>
    <w:rsid w:val="00615969"/>
    <w:rsid w:val="006160CD"/>
    <w:rsid w:val="006162F6"/>
    <w:rsid w:val="006162F8"/>
    <w:rsid w:val="006168BA"/>
    <w:rsid w:val="006168CC"/>
    <w:rsid w:val="00616984"/>
    <w:rsid w:val="00616E7D"/>
    <w:rsid w:val="00617382"/>
    <w:rsid w:val="006175FB"/>
    <w:rsid w:val="00617831"/>
    <w:rsid w:val="00617EE6"/>
    <w:rsid w:val="0062012E"/>
    <w:rsid w:val="006203A7"/>
    <w:rsid w:val="006203CA"/>
    <w:rsid w:val="00620D12"/>
    <w:rsid w:val="00620F50"/>
    <w:rsid w:val="00621096"/>
    <w:rsid w:val="006210E8"/>
    <w:rsid w:val="006214BF"/>
    <w:rsid w:val="00621AF7"/>
    <w:rsid w:val="00621D9B"/>
    <w:rsid w:val="006221E3"/>
    <w:rsid w:val="0062260E"/>
    <w:rsid w:val="00622912"/>
    <w:rsid w:val="00622E11"/>
    <w:rsid w:val="006231A0"/>
    <w:rsid w:val="006231CF"/>
    <w:rsid w:val="00623225"/>
    <w:rsid w:val="0062329B"/>
    <w:rsid w:val="006232DF"/>
    <w:rsid w:val="006235B3"/>
    <w:rsid w:val="006238B7"/>
    <w:rsid w:val="006238BD"/>
    <w:rsid w:val="00623B17"/>
    <w:rsid w:val="0062421C"/>
    <w:rsid w:val="00624BA7"/>
    <w:rsid w:val="00624BAC"/>
    <w:rsid w:val="00624BB6"/>
    <w:rsid w:val="00624BD1"/>
    <w:rsid w:val="00624BFB"/>
    <w:rsid w:val="00624ED1"/>
    <w:rsid w:val="0062596A"/>
    <w:rsid w:val="00625C22"/>
    <w:rsid w:val="00625F2B"/>
    <w:rsid w:val="006261E9"/>
    <w:rsid w:val="006263AF"/>
    <w:rsid w:val="00626548"/>
    <w:rsid w:val="00627755"/>
    <w:rsid w:val="00627BCC"/>
    <w:rsid w:val="00627E9F"/>
    <w:rsid w:val="00630E4A"/>
    <w:rsid w:val="00631CEF"/>
    <w:rsid w:val="00631F72"/>
    <w:rsid w:val="0063221E"/>
    <w:rsid w:val="0063231A"/>
    <w:rsid w:val="0063276D"/>
    <w:rsid w:val="0063290F"/>
    <w:rsid w:val="00632E86"/>
    <w:rsid w:val="0063316F"/>
    <w:rsid w:val="00633490"/>
    <w:rsid w:val="00633562"/>
    <w:rsid w:val="006335CF"/>
    <w:rsid w:val="0063389A"/>
    <w:rsid w:val="00633A6D"/>
    <w:rsid w:val="00633FBF"/>
    <w:rsid w:val="006340AB"/>
    <w:rsid w:val="006341CF"/>
    <w:rsid w:val="0063429F"/>
    <w:rsid w:val="006347CF"/>
    <w:rsid w:val="006348A9"/>
    <w:rsid w:val="00634A44"/>
    <w:rsid w:val="00634B42"/>
    <w:rsid w:val="00635253"/>
    <w:rsid w:val="00635305"/>
    <w:rsid w:val="006353A9"/>
    <w:rsid w:val="006353E8"/>
    <w:rsid w:val="0063571A"/>
    <w:rsid w:val="00635ABE"/>
    <w:rsid w:val="00635CFB"/>
    <w:rsid w:val="00635F55"/>
    <w:rsid w:val="0063650A"/>
    <w:rsid w:val="00636A52"/>
    <w:rsid w:val="00636D8A"/>
    <w:rsid w:val="00637294"/>
    <w:rsid w:val="00637385"/>
    <w:rsid w:val="00637689"/>
    <w:rsid w:val="00637D18"/>
    <w:rsid w:val="00640146"/>
    <w:rsid w:val="006401DB"/>
    <w:rsid w:val="006404DA"/>
    <w:rsid w:val="0064073E"/>
    <w:rsid w:val="006407CD"/>
    <w:rsid w:val="00641144"/>
    <w:rsid w:val="006413D6"/>
    <w:rsid w:val="00641495"/>
    <w:rsid w:val="0064158C"/>
    <w:rsid w:val="006416DA"/>
    <w:rsid w:val="006416FF"/>
    <w:rsid w:val="0064180D"/>
    <w:rsid w:val="00641930"/>
    <w:rsid w:val="00641C42"/>
    <w:rsid w:val="00641C6E"/>
    <w:rsid w:val="0064202E"/>
    <w:rsid w:val="00642360"/>
    <w:rsid w:val="00642631"/>
    <w:rsid w:val="00642A56"/>
    <w:rsid w:val="00642EEC"/>
    <w:rsid w:val="0064329E"/>
    <w:rsid w:val="006434E1"/>
    <w:rsid w:val="00643C81"/>
    <w:rsid w:val="00643D70"/>
    <w:rsid w:val="0064411A"/>
    <w:rsid w:val="00644698"/>
    <w:rsid w:val="00644F55"/>
    <w:rsid w:val="00644FF8"/>
    <w:rsid w:val="00645A62"/>
    <w:rsid w:val="00646345"/>
    <w:rsid w:val="00646477"/>
    <w:rsid w:val="00646579"/>
    <w:rsid w:val="00647262"/>
    <w:rsid w:val="0064745C"/>
    <w:rsid w:val="006475DB"/>
    <w:rsid w:val="006477AC"/>
    <w:rsid w:val="00647A26"/>
    <w:rsid w:val="00647F7C"/>
    <w:rsid w:val="00650C24"/>
    <w:rsid w:val="00651985"/>
    <w:rsid w:val="00651B49"/>
    <w:rsid w:val="0065229D"/>
    <w:rsid w:val="00652848"/>
    <w:rsid w:val="00652A7B"/>
    <w:rsid w:val="00652D8E"/>
    <w:rsid w:val="0065306A"/>
    <w:rsid w:val="0065330E"/>
    <w:rsid w:val="00653464"/>
    <w:rsid w:val="00653977"/>
    <w:rsid w:val="006539C5"/>
    <w:rsid w:val="00653B14"/>
    <w:rsid w:val="00653BAB"/>
    <w:rsid w:val="0065483A"/>
    <w:rsid w:val="00654B85"/>
    <w:rsid w:val="006554C3"/>
    <w:rsid w:val="006557D5"/>
    <w:rsid w:val="00655814"/>
    <w:rsid w:val="00655B39"/>
    <w:rsid w:val="00655F6F"/>
    <w:rsid w:val="0065610C"/>
    <w:rsid w:val="00656940"/>
    <w:rsid w:val="00656BD3"/>
    <w:rsid w:val="00656BDD"/>
    <w:rsid w:val="00656DBB"/>
    <w:rsid w:val="00657324"/>
    <w:rsid w:val="0065759D"/>
    <w:rsid w:val="006575D6"/>
    <w:rsid w:val="00657796"/>
    <w:rsid w:val="00657C76"/>
    <w:rsid w:val="00657F25"/>
    <w:rsid w:val="0066022D"/>
    <w:rsid w:val="0066092D"/>
    <w:rsid w:val="00660A13"/>
    <w:rsid w:val="006616AB"/>
    <w:rsid w:val="00661B14"/>
    <w:rsid w:val="006620A7"/>
    <w:rsid w:val="006624B0"/>
    <w:rsid w:val="006624F7"/>
    <w:rsid w:val="0066284C"/>
    <w:rsid w:val="00662F3A"/>
    <w:rsid w:val="00662F82"/>
    <w:rsid w:val="00663124"/>
    <w:rsid w:val="0066370B"/>
    <w:rsid w:val="00663D14"/>
    <w:rsid w:val="00664B2F"/>
    <w:rsid w:val="00664B69"/>
    <w:rsid w:val="00664F98"/>
    <w:rsid w:val="00664FDC"/>
    <w:rsid w:val="00664FE4"/>
    <w:rsid w:val="006666E6"/>
    <w:rsid w:val="00666A84"/>
    <w:rsid w:val="00666B5D"/>
    <w:rsid w:val="00666B62"/>
    <w:rsid w:val="00666C76"/>
    <w:rsid w:val="00666E92"/>
    <w:rsid w:val="00667160"/>
    <w:rsid w:val="006672FD"/>
    <w:rsid w:val="0066731E"/>
    <w:rsid w:val="006673E1"/>
    <w:rsid w:val="006675A8"/>
    <w:rsid w:val="0066785D"/>
    <w:rsid w:val="00670187"/>
    <w:rsid w:val="0067034D"/>
    <w:rsid w:val="006704A7"/>
    <w:rsid w:val="006707CC"/>
    <w:rsid w:val="00670E3E"/>
    <w:rsid w:val="006712E7"/>
    <w:rsid w:val="00671325"/>
    <w:rsid w:val="006716A3"/>
    <w:rsid w:val="00672392"/>
    <w:rsid w:val="00672976"/>
    <w:rsid w:val="00672CAE"/>
    <w:rsid w:val="00672EC4"/>
    <w:rsid w:val="0067332F"/>
    <w:rsid w:val="0067343E"/>
    <w:rsid w:val="0067361B"/>
    <w:rsid w:val="006736D2"/>
    <w:rsid w:val="0067380A"/>
    <w:rsid w:val="00673A20"/>
    <w:rsid w:val="00673B71"/>
    <w:rsid w:val="00673E9B"/>
    <w:rsid w:val="00673EEC"/>
    <w:rsid w:val="006742E1"/>
    <w:rsid w:val="0067437B"/>
    <w:rsid w:val="006744E6"/>
    <w:rsid w:val="006745D3"/>
    <w:rsid w:val="006746CE"/>
    <w:rsid w:val="0067493F"/>
    <w:rsid w:val="00674A06"/>
    <w:rsid w:val="00674BB7"/>
    <w:rsid w:val="00674E05"/>
    <w:rsid w:val="006753C8"/>
    <w:rsid w:val="00675418"/>
    <w:rsid w:val="00675939"/>
    <w:rsid w:val="00675D62"/>
    <w:rsid w:val="00675E57"/>
    <w:rsid w:val="00675F38"/>
    <w:rsid w:val="006761E2"/>
    <w:rsid w:val="0067630B"/>
    <w:rsid w:val="00676624"/>
    <w:rsid w:val="00676C8C"/>
    <w:rsid w:val="00676F66"/>
    <w:rsid w:val="00677127"/>
    <w:rsid w:val="00677151"/>
    <w:rsid w:val="006774B6"/>
    <w:rsid w:val="00677A71"/>
    <w:rsid w:val="00677DE0"/>
    <w:rsid w:val="00680366"/>
    <w:rsid w:val="0068085A"/>
    <w:rsid w:val="00680983"/>
    <w:rsid w:val="00680B07"/>
    <w:rsid w:val="00680D59"/>
    <w:rsid w:val="00680E6F"/>
    <w:rsid w:val="006811EB"/>
    <w:rsid w:val="00681962"/>
    <w:rsid w:val="00681CC2"/>
    <w:rsid w:val="0068357B"/>
    <w:rsid w:val="0068388A"/>
    <w:rsid w:val="00683CD1"/>
    <w:rsid w:val="00683DED"/>
    <w:rsid w:val="006841D2"/>
    <w:rsid w:val="00684206"/>
    <w:rsid w:val="00684967"/>
    <w:rsid w:val="006849EA"/>
    <w:rsid w:val="00684B7B"/>
    <w:rsid w:val="00685069"/>
    <w:rsid w:val="00685269"/>
    <w:rsid w:val="006856D5"/>
    <w:rsid w:val="00685734"/>
    <w:rsid w:val="00685CCC"/>
    <w:rsid w:val="006861D5"/>
    <w:rsid w:val="00686ACB"/>
    <w:rsid w:val="00686DDA"/>
    <w:rsid w:val="00686FC0"/>
    <w:rsid w:val="006872C5"/>
    <w:rsid w:val="006878C5"/>
    <w:rsid w:val="00687A42"/>
    <w:rsid w:val="00687D87"/>
    <w:rsid w:val="00687E03"/>
    <w:rsid w:val="006900F7"/>
    <w:rsid w:val="006907AB"/>
    <w:rsid w:val="0069093F"/>
    <w:rsid w:val="00690A23"/>
    <w:rsid w:val="00690D9F"/>
    <w:rsid w:val="0069118A"/>
    <w:rsid w:val="00691306"/>
    <w:rsid w:val="0069131B"/>
    <w:rsid w:val="006915E4"/>
    <w:rsid w:val="00691A1D"/>
    <w:rsid w:val="00691B05"/>
    <w:rsid w:val="00691CE0"/>
    <w:rsid w:val="00691E76"/>
    <w:rsid w:val="00692401"/>
    <w:rsid w:val="00692C0E"/>
    <w:rsid w:val="00692C4C"/>
    <w:rsid w:val="00693506"/>
    <w:rsid w:val="00693749"/>
    <w:rsid w:val="00693825"/>
    <w:rsid w:val="0069406F"/>
    <w:rsid w:val="00694311"/>
    <w:rsid w:val="0069473C"/>
    <w:rsid w:val="00694D85"/>
    <w:rsid w:val="00695024"/>
    <w:rsid w:val="00695190"/>
    <w:rsid w:val="00695370"/>
    <w:rsid w:val="006955BE"/>
    <w:rsid w:val="00695CAA"/>
    <w:rsid w:val="00695E06"/>
    <w:rsid w:val="0069611E"/>
    <w:rsid w:val="0069615A"/>
    <w:rsid w:val="006965D4"/>
    <w:rsid w:val="006966EC"/>
    <w:rsid w:val="00696B46"/>
    <w:rsid w:val="00696B9C"/>
    <w:rsid w:val="00696C87"/>
    <w:rsid w:val="00696DA9"/>
    <w:rsid w:val="00696FE3"/>
    <w:rsid w:val="006972F4"/>
    <w:rsid w:val="006978FA"/>
    <w:rsid w:val="006979F2"/>
    <w:rsid w:val="00697CB0"/>
    <w:rsid w:val="006A0054"/>
    <w:rsid w:val="006A0089"/>
    <w:rsid w:val="006A00F4"/>
    <w:rsid w:val="006A01CF"/>
    <w:rsid w:val="006A01EC"/>
    <w:rsid w:val="006A0275"/>
    <w:rsid w:val="006A02F8"/>
    <w:rsid w:val="006A0A5D"/>
    <w:rsid w:val="006A0F7A"/>
    <w:rsid w:val="006A104C"/>
    <w:rsid w:val="006A1279"/>
    <w:rsid w:val="006A12BE"/>
    <w:rsid w:val="006A16A0"/>
    <w:rsid w:val="006A1739"/>
    <w:rsid w:val="006A1E9C"/>
    <w:rsid w:val="006A2AFF"/>
    <w:rsid w:val="006A2C4E"/>
    <w:rsid w:val="006A30AD"/>
    <w:rsid w:val="006A358C"/>
    <w:rsid w:val="006A3A23"/>
    <w:rsid w:val="006A3C53"/>
    <w:rsid w:val="006A44C1"/>
    <w:rsid w:val="006A44E4"/>
    <w:rsid w:val="006A4A75"/>
    <w:rsid w:val="006A4C2B"/>
    <w:rsid w:val="006A4EB7"/>
    <w:rsid w:val="006A5238"/>
    <w:rsid w:val="006A5706"/>
    <w:rsid w:val="006A58E6"/>
    <w:rsid w:val="006A5FC5"/>
    <w:rsid w:val="006A6805"/>
    <w:rsid w:val="006A68B3"/>
    <w:rsid w:val="006A6B96"/>
    <w:rsid w:val="006A6CBC"/>
    <w:rsid w:val="006A6FB4"/>
    <w:rsid w:val="006A74A2"/>
    <w:rsid w:val="006A75CF"/>
    <w:rsid w:val="006A7702"/>
    <w:rsid w:val="006A7E9E"/>
    <w:rsid w:val="006B0258"/>
    <w:rsid w:val="006B0316"/>
    <w:rsid w:val="006B0381"/>
    <w:rsid w:val="006B0C13"/>
    <w:rsid w:val="006B0EED"/>
    <w:rsid w:val="006B0FE2"/>
    <w:rsid w:val="006B155F"/>
    <w:rsid w:val="006B1577"/>
    <w:rsid w:val="006B16C0"/>
    <w:rsid w:val="006B1859"/>
    <w:rsid w:val="006B1BD9"/>
    <w:rsid w:val="006B1EE6"/>
    <w:rsid w:val="006B1F4F"/>
    <w:rsid w:val="006B20A6"/>
    <w:rsid w:val="006B2584"/>
    <w:rsid w:val="006B2BAD"/>
    <w:rsid w:val="006B2E8F"/>
    <w:rsid w:val="006B3056"/>
    <w:rsid w:val="006B3470"/>
    <w:rsid w:val="006B3AD9"/>
    <w:rsid w:val="006B444C"/>
    <w:rsid w:val="006B4D83"/>
    <w:rsid w:val="006B4EB6"/>
    <w:rsid w:val="006B4EF9"/>
    <w:rsid w:val="006B5375"/>
    <w:rsid w:val="006B55C6"/>
    <w:rsid w:val="006B57AD"/>
    <w:rsid w:val="006B5D4A"/>
    <w:rsid w:val="006B5D77"/>
    <w:rsid w:val="006B6825"/>
    <w:rsid w:val="006B68D2"/>
    <w:rsid w:val="006B6F76"/>
    <w:rsid w:val="006B7047"/>
    <w:rsid w:val="006B706B"/>
    <w:rsid w:val="006B7342"/>
    <w:rsid w:val="006B7365"/>
    <w:rsid w:val="006B7898"/>
    <w:rsid w:val="006B7AC2"/>
    <w:rsid w:val="006B7DDA"/>
    <w:rsid w:val="006B7EE7"/>
    <w:rsid w:val="006C0185"/>
    <w:rsid w:val="006C01CB"/>
    <w:rsid w:val="006C0579"/>
    <w:rsid w:val="006C065B"/>
    <w:rsid w:val="006C0757"/>
    <w:rsid w:val="006C08A1"/>
    <w:rsid w:val="006C0CC7"/>
    <w:rsid w:val="006C104F"/>
    <w:rsid w:val="006C157F"/>
    <w:rsid w:val="006C1770"/>
    <w:rsid w:val="006C1771"/>
    <w:rsid w:val="006C182F"/>
    <w:rsid w:val="006C1B7C"/>
    <w:rsid w:val="006C1BB6"/>
    <w:rsid w:val="006C2338"/>
    <w:rsid w:val="006C2AD4"/>
    <w:rsid w:val="006C30B7"/>
    <w:rsid w:val="006C3557"/>
    <w:rsid w:val="006C3AFA"/>
    <w:rsid w:val="006C3CE3"/>
    <w:rsid w:val="006C424E"/>
    <w:rsid w:val="006C44A3"/>
    <w:rsid w:val="006C498F"/>
    <w:rsid w:val="006C4C14"/>
    <w:rsid w:val="006C4DC1"/>
    <w:rsid w:val="006C4E6C"/>
    <w:rsid w:val="006C4EC1"/>
    <w:rsid w:val="006C50D6"/>
    <w:rsid w:val="006C57A9"/>
    <w:rsid w:val="006C5E7C"/>
    <w:rsid w:val="006C5F2A"/>
    <w:rsid w:val="006C72B4"/>
    <w:rsid w:val="006C730E"/>
    <w:rsid w:val="006C7570"/>
    <w:rsid w:val="006C7FC6"/>
    <w:rsid w:val="006D046B"/>
    <w:rsid w:val="006D0729"/>
    <w:rsid w:val="006D074B"/>
    <w:rsid w:val="006D0CAF"/>
    <w:rsid w:val="006D0F13"/>
    <w:rsid w:val="006D113F"/>
    <w:rsid w:val="006D1E56"/>
    <w:rsid w:val="006D26BF"/>
    <w:rsid w:val="006D275B"/>
    <w:rsid w:val="006D279B"/>
    <w:rsid w:val="006D2B60"/>
    <w:rsid w:val="006D31F7"/>
    <w:rsid w:val="006D46BC"/>
    <w:rsid w:val="006D4B3A"/>
    <w:rsid w:val="006D4CB5"/>
    <w:rsid w:val="006D4D44"/>
    <w:rsid w:val="006D4E3F"/>
    <w:rsid w:val="006D4E5B"/>
    <w:rsid w:val="006D5397"/>
    <w:rsid w:val="006D56D4"/>
    <w:rsid w:val="006D58B8"/>
    <w:rsid w:val="006D592A"/>
    <w:rsid w:val="006D5AE5"/>
    <w:rsid w:val="006D5B8E"/>
    <w:rsid w:val="006D6A03"/>
    <w:rsid w:val="006D6A05"/>
    <w:rsid w:val="006D6A33"/>
    <w:rsid w:val="006D6DD3"/>
    <w:rsid w:val="006D766B"/>
    <w:rsid w:val="006D783B"/>
    <w:rsid w:val="006D784A"/>
    <w:rsid w:val="006D786A"/>
    <w:rsid w:val="006D7A3C"/>
    <w:rsid w:val="006D7D34"/>
    <w:rsid w:val="006D7DF1"/>
    <w:rsid w:val="006E014A"/>
    <w:rsid w:val="006E0186"/>
    <w:rsid w:val="006E0414"/>
    <w:rsid w:val="006E0A9C"/>
    <w:rsid w:val="006E0C2C"/>
    <w:rsid w:val="006E0DAF"/>
    <w:rsid w:val="006E103D"/>
    <w:rsid w:val="006E1BCA"/>
    <w:rsid w:val="006E1DE7"/>
    <w:rsid w:val="006E20F5"/>
    <w:rsid w:val="006E239C"/>
    <w:rsid w:val="006E2764"/>
    <w:rsid w:val="006E28B7"/>
    <w:rsid w:val="006E307B"/>
    <w:rsid w:val="006E314C"/>
    <w:rsid w:val="006E3190"/>
    <w:rsid w:val="006E3295"/>
    <w:rsid w:val="006E3389"/>
    <w:rsid w:val="006E393E"/>
    <w:rsid w:val="006E3AA6"/>
    <w:rsid w:val="006E4039"/>
    <w:rsid w:val="006E4442"/>
    <w:rsid w:val="006E4828"/>
    <w:rsid w:val="006E48FD"/>
    <w:rsid w:val="006E4FB7"/>
    <w:rsid w:val="006E51A6"/>
    <w:rsid w:val="006E5B95"/>
    <w:rsid w:val="006E5C8E"/>
    <w:rsid w:val="006E5D50"/>
    <w:rsid w:val="006E5D8F"/>
    <w:rsid w:val="006E5E62"/>
    <w:rsid w:val="006E67BF"/>
    <w:rsid w:val="006E6D7B"/>
    <w:rsid w:val="006E6DBE"/>
    <w:rsid w:val="006E7A77"/>
    <w:rsid w:val="006E7CC1"/>
    <w:rsid w:val="006F11AF"/>
    <w:rsid w:val="006F14AB"/>
    <w:rsid w:val="006F1B55"/>
    <w:rsid w:val="006F1C60"/>
    <w:rsid w:val="006F1D1A"/>
    <w:rsid w:val="006F1E8F"/>
    <w:rsid w:val="006F220C"/>
    <w:rsid w:val="006F22F4"/>
    <w:rsid w:val="006F2380"/>
    <w:rsid w:val="006F3153"/>
    <w:rsid w:val="006F339B"/>
    <w:rsid w:val="006F362E"/>
    <w:rsid w:val="006F3A2A"/>
    <w:rsid w:val="006F40A3"/>
    <w:rsid w:val="006F4186"/>
    <w:rsid w:val="006F4207"/>
    <w:rsid w:val="006F4669"/>
    <w:rsid w:val="006F4853"/>
    <w:rsid w:val="006F50C3"/>
    <w:rsid w:val="006F50F8"/>
    <w:rsid w:val="006F5228"/>
    <w:rsid w:val="006F5296"/>
    <w:rsid w:val="006F537A"/>
    <w:rsid w:val="006F56B4"/>
    <w:rsid w:val="006F6030"/>
    <w:rsid w:val="006F6AFA"/>
    <w:rsid w:val="006F75AF"/>
    <w:rsid w:val="006F79BE"/>
    <w:rsid w:val="006F7E20"/>
    <w:rsid w:val="0070023A"/>
    <w:rsid w:val="007002D7"/>
    <w:rsid w:val="00700339"/>
    <w:rsid w:val="00700EA8"/>
    <w:rsid w:val="0070162A"/>
    <w:rsid w:val="00701AB8"/>
    <w:rsid w:val="00701B2E"/>
    <w:rsid w:val="00701DE5"/>
    <w:rsid w:val="00702B3A"/>
    <w:rsid w:val="00702D32"/>
    <w:rsid w:val="00703119"/>
    <w:rsid w:val="00703656"/>
    <w:rsid w:val="0070371E"/>
    <w:rsid w:val="007042BF"/>
    <w:rsid w:val="00704427"/>
    <w:rsid w:val="0070451D"/>
    <w:rsid w:val="00704631"/>
    <w:rsid w:val="0070467C"/>
    <w:rsid w:val="0070473D"/>
    <w:rsid w:val="00704A5F"/>
    <w:rsid w:val="00704B27"/>
    <w:rsid w:val="00704D6E"/>
    <w:rsid w:val="00705165"/>
    <w:rsid w:val="007051BC"/>
    <w:rsid w:val="00705629"/>
    <w:rsid w:val="007058FC"/>
    <w:rsid w:val="0070597D"/>
    <w:rsid w:val="007059DB"/>
    <w:rsid w:val="00705A0E"/>
    <w:rsid w:val="00706229"/>
    <w:rsid w:val="007068E4"/>
    <w:rsid w:val="007069F8"/>
    <w:rsid w:val="00706A30"/>
    <w:rsid w:val="00706AA0"/>
    <w:rsid w:val="00706FC8"/>
    <w:rsid w:val="007074E2"/>
    <w:rsid w:val="007075F7"/>
    <w:rsid w:val="00707774"/>
    <w:rsid w:val="00707BE6"/>
    <w:rsid w:val="007102C6"/>
    <w:rsid w:val="00710556"/>
    <w:rsid w:val="00710815"/>
    <w:rsid w:val="0071098D"/>
    <w:rsid w:val="00710EF0"/>
    <w:rsid w:val="0071161D"/>
    <w:rsid w:val="00711984"/>
    <w:rsid w:val="00711D48"/>
    <w:rsid w:val="00711DFB"/>
    <w:rsid w:val="00712186"/>
    <w:rsid w:val="007123F6"/>
    <w:rsid w:val="007126C6"/>
    <w:rsid w:val="00712874"/>
    <w:rsid w:val="00712F32"/>
    <w:rsid w:val="00712F74"/>
    <w:rsid w:val="0071315F"/>
    <w:rsid w:val="0071338B"/>
    <w:rsid w:val="0071363D"/>
    <w:rsid w:val="00713D93"/>
    <w:rsid w:val="00713ED1"/>
    <w:rsid w:val="00713F08"/>
    <w:rsid w:val="00714231"/>
    <w:rsid w:val="00714232"/>
    <w:rsid w:val="00714369"/>
    <w:rsid w:val="00714E82"/>
    <w:rsid w:val="007157FA"/>
    <w:rsid w:val="007158FA"/>
    <w:rsid w:val="007159BC"/>
    <w:rsid w:val="00715A27"/>
    <w:rsid w:val="00715DB2"/>
    <w:rsid w:val="0071600E"/>
    <w:rsid w:val="007160F0"/>
    <w:rsid w:val="00716264"/>
    <w:rsid w:val="007167CF"/>
    <w:rsid w:val="00716861"/>
    <w:rsid w:val="00716D10"/>
    <w:rsid w:val="007173D3"/>
    <w:rsid w:val="00717A28"/>
    <w:rsid w:val="00717D12"/>
    <w:rsid w:val="00717F7A"/>
    <w:rsid w:val="00720034"/>
    <w:rsid w:val="007201F7"/>
    <w:rsid w:val="007203BD"/>
    <w:rsid w:val="007204D3"/>
    <w:rsid w:val="00720573"/>
    <w:rsid w:val="00720625"/>
    <w:rsid w:val="00720736"/>
    <w:rsid w:val="00720864"/>
    <w:rsid w:val="00721602"/>
    <w:rsid w:val="00721C41"/>
    <w:rsid w:val="00721CFC"/>
    <w:rsid w:val="00721DAB"/>
    <w:rsid w:val="00722561"/>
    <w:rsid w:val="007226F0"/>
    <w:rsid w:val="00722763"/>
    <w:rsid w:val="007228CC"/>
    <w:rsid w:val="00722A13"/>
    <w:rsid w:val="00722D29"/>
    <w:rsid w:val="00722EFD"/>
    <w:rsid w:val="0072311E"/>
    <w:rsid w:val="007233D4"/>
    <w:rsid w:val="00723CBC"/>
    <w:rsid w:val="00724893"/>
    <w:rsid w:val="00724BB3"/>
    <w:rsid w:val="007250AD"/>
    <w:rsid w:val="00725749"/>
    <w:rsid w:val="007262EC"/>
    <w:rsid w:val="00726407"/>
    <w:rsid w:val="00726FBB"/>
    <w:rsid w:val="0072751E"/>
    <w:rsid w:val="00727789"/>
    <w:rsid w:val="00727A0E"/>
    <w:rsid w:val="00727B5F"/>
    <w:rsid w:val="00727CD9"/>
    <w:rsid w:val="00730226"/>
    <w:rsid w:val="00730502"/>
    <w:rsid w:val="007305E2"/>
    <w:rsid w:val="0073067D"/>
    <w:rsid w:val="0073068A"/>
    <w:rsid w:val="0073088A"/>
    <w:rsid w:val="00730908"/>
    <w:rsid w:val="0073117C"/>
    <w:rsid w:val="007312D4"/>
    <w:rsid w:val="007314CF"/>
    <w:rsid w:val="00731764"/>
    <w:rsid w:val="00731796"/>
    <w:rsid w:val="00731900"/>
    <w:rsid w:val="00731955"/>
    <w:rsid w:val="00731A14"/>
    <w:rsid w:val="00731C40"/>
    <w:rsid w:val="0073217C"/>
    <w:rsid w:val="00732230"/>
    <w:rsid w:val="00732891"/>
    <w:rsid w:val="007328DE"/>
    <w:rsid w:val="00733084"/>
    <w:rsid w:val="007330EC"/>
    <w:rsid w:val="007339BD"/>
    <w:rsid w:val="00733C1B"/>
    <w:rsid w:val="00733D63"/>
    <w:rsid w:val="007345FD"/>
    <w:rsid w:val="00734761"/>
    <w:rsid w:val="00734850"/>
    <w:rsid w:val="0073497F"/>
    <w:rsid w:val="00734A15"/>
    <w:rsid w:val="00734A53"/>
    <w:rsid w:val="00734C34"/>
    <w:rsid w:val="00734CDC"/>
    <w:rsid w:val="0073535D"/>
    <w:rsid w:val="0073581F"/>
    <w:rsid w:val="00736130"/>
    <w:rsid w:val="00736195"/>
    <w:rsid w:val="007362D6"/>
    <w:rsid w:val="00736C75"/>
    <w:rsid w:val="00736EF4"/>
    <w:rsid w:val="00736F34"/>
    <w:rsid w:val="00736F37"/>
    <w:rsid w:val="00736F4F"/>
    <w:rsid w:val="00737099"/>
    <w:rsid w:val="00737378"/>
    <w:rsid w:val="00737A56"/>
    <w:rsid w:val="007402C4"/>
    <w:rsid w:val="00740968"/>
    <w:rsid w:val="00740DB1"/>
    <w:rsid w:val="0074125B"/>
    <w:rsid w:val="00741582"/>
    <w:rsid w:val="007415FC"/>
    <w:rsid w:val="00741D1B"/>
    <w:rsid w:val="00741D73"/>
    <w:rsid w:val="00742AB6"/>
    <w:rsid w:val="00743131"/>
    <w:rsid w:val="00743353"/>
    <w:rsid w:val="00743D1C"/>
    <w:rsid w:val="0074423E"/>
    <w:rsid w:val="007442F9"/>
    <w:rsid w:val="007443F6"/>
    <w:rsid w:val="00744499"/>
    <w:rsid w:val="007446D9"/>
    <w:rsid w:val="00744A9C"/>
    <w:rsid w:val="00744E3A"/>
    <w:rsid w:val="007459FA"/>
    <w:rsid w:val="00745DC5"/>
    <w:rsid w:val="007460EF"/>
    <w:rsid w:val="007463D6"/>
    <w:rsid w:val="00746538"/>
    <w:rsid w:val="00746AC6"/>
    <w:rsid w:val="00750180"/>
    <w:rsid w:val="007501D0"/>
    <w:rsid w:val="007503E1"/>
    <w:rsid w:val="0075080F"/>
    <w:rsid w:val="00750891"/>
    <w:rsid w:val="00750CAC"/>
    <w:rsid w:val="00750CAF"/>
    <w:rsid w:val="00750E22"/>
    <w:rsid w:val="00750EB5"/>
    <w:rsid w:val="007510BA"/>
    <w:rsid w:val="007512E2"/>
    <w:rsid w:val="00751467"/>
    <w:rsid w:val="00751D2F"/>
    <w:rsid w:val="0075214A"/>
    <w:rsid w:val="0075304A"/>
    <w:rsid w:val="007533DC"/>
    <w:rsid w:val="007538E5"/>
    <w:rsid w:val="00753D3E"/>
    <w:rsid w:val="00753D5D"/>
    <w:rsid w:val="00754379"/>
    <w:rsid w:val="00754457"/>
    <w:rsid w:val="0075445E"/>
    <w:rsid w:val="00754BD3"/>
    <w:rsid w:val="0075501F"/>
    <w:rsid w:val="00755338"/>
    <w:rsid w:val="00755531"/>
    <w:rsid w:val="00755647"/>
    <w:rsid w:val="00755651"/>
    <w:rsid w:val="0075594F"/>
    <w:rsid w:val="00755C3B"/>
    <w:rsid w:val="007563AB"/>
    <w:rsid w:val="0075680E"/>
    <w:rsid w:val="00756AAC"/>
    <w:rsid w:val="007571A5"/>
    <w:rsid w:val="00757B06"/>
    <w:rsid w:val="007607C8"/>
    <w:rsid w:val="00760A18"/>
    <w:rsid w:val="007610B6"/>
    <w:rsid w:val="007611A5"/>
    <w:rsid w:val="0076148E"/>
    <w:rsid w:val="007618BE"/>
    <w:rsid w:val="00761959"/>
    <w:rsid w:val="00761C7A"/>
    <w:rsid w:val="00761EBF"/>
    <w:rsid w:val="00761ED2"/>
    <w:rsid w:val="00761FC0"/>
    <w:rsid w:val="00762418"/>
    <w:rsid w:val="00762BD8"/>
    <w:rsid w:val="00762EAA"/>
    <w:rsid w:val="0076302C"/>
    <w:rsid w:val="007631E6"/>
    <w:rsid w:val="00763209"/>
    <w:rsid w:val="007632A4"/>
    <w:rsid w:val="00763411"/>
    <w:rsid w:val="00763505"/>
    <w:rsid w:val="00763615"/>
    <w:rsid w:val="007636BF"/>
    <w:rsid w:val="00763E95"/>
    <w:rsid w:val="007640C3"/>
    <w:rsid w:val="007641AF"/>
    <w:rsid w:val="007648AB"/>
    <w:rsid w:val="00765931"/>
    <w:rsid w:val="00765C48"/>
    <w:rsid w:val="0076606E"/>
    <w:rsid w:val="0076619F"/>
    <w:rsid w:val="00766468"/>
    <w:rsid w:val="0076652C"/>
    <w:rsid w:val="00766838"/>
    <w:rsid w:val="0076739D"/>
    <w:rsid w:val="0076754E"/>
    <w:rsid w:val="00767781"/>
    <w:rsid w:val="0076789F"/>
    <w:rsid w:val="00767914"/>
    <w:rsid w:val="007702DE"/>
    <w:rsid w:val="0077066D"/>
    <w:rsid w:val="0077084D"/>
    <w:rsid w:val="0077092C"/>
    <w:rsid w:val="007710C7"/>
    <w:rsid w:val="0077128C"/>
    <w:rsid w:val="007714BF"/>
    <w:rsid w:val="0077205C"/>
    <w:rsid w:val="007721BB"/>
    <w:rsid w:val="00772219"/>
    <w:rsid w:val="0077223E"/>
    <w:rsid w:val="00772380"/>
    <w:rsid w:val="0077247D"/>
    <w:rsid w:val="0077269C"/>
    <w:rsid w:val="00772848"/>
    <w:rsid w:val="007728B6"/>
    <w:rsid w:val="00772CAC"/>
    <w:rsid w:val="00773035"/>
    <w:rsid w:val="0077312A"/>
    <w:rsid w:val="00773188"/>
    <w:rsid w:val="007733AA"/>
    <w:rsid w:val="007735E7"/>
    <w:rsid w:val="007736BC"/>
    <w:rsid w:val="00773C60"/>
    <w:rsid w:val="00773E05"/>
    <w:rsid w:val="00774260"/>
    <w:rsid w:val="00774282"/>
    <w:rsid w:val="007745CB"/>
    <w:rsid w:val="007746DC"/>
    <w:rsid w:val="0077479F"/>
    <w:rsid w:val="00774B94"/>
    <w:rsid w:val="00774C6B"/>
    <w:rsid w:val="00775122"/>
    <w:rsid w:val="007758AA"/>
    <w:rsid w:val="00775D78"/>
    <w:rsid w:val="00775F48"/>
    <w:rsid w:val="0077618E"/>
    <w:rsid w:val="00776557"/>
    <w:rsid w:val="0077659D"/>
    <w:rsid w:val="00776D6E"/>
    <w:rsid w:val="00777079"/>
    <w:rsid w:val="0077721C"/>
    <w:rsid w:val="00777CC1"/>
    <w:rsid w:val="007800F1"/>
    <w:rsid w:val="00780112"/>
    <w:rsid w:val="007802A7"/>
    <w:rsid w:val="007802FC"/>
    <w:rsid w:val="007804D4"/>
    <w:rsid w:val="00780534"/>
    <w:rsid w:val="007808A6"/>
    <w:rsid w:val="00780955"/>
    <w:rsid w:val="00780A95"/>
    <w:rsid w:val="00780F13"/>
    <w:rsid w:val="007815EA"/>
    <w:rsid w:val="00781828"/>
    <w:rsid w:val="007819CC"/>
    <w:rsid w:val="00781CB7"/>
    <w:rsid w:val="00781E08"/>
    <w:rsid w:val="007823F6"/>
    <w:rsid w:val="007826D5"/>
    <w:rsid w:val="0078349D"/>
    <w:rsid w:val="00783CF8"/>
    <w:rsid w:val="00784016"/>
    <w:rsid w:val="007841DE"/>
    <w:rsid w:val="00784583"/>
    <w:rsid w:val="0078460A"/>
    <w:rsid w:val="007847FC"/>
    <w:rsid w:val="00785767"/>
    <w:rsid w:val="007857B1"/>
    <w:rsid w:val="00785B9D"/>
    <w:rsid w:val="00785BCD"/>
    <w:rsid w:val="00785FF9"/>
    <w:rsid w:val="00786468"/>
    <w:rsid w:val="00786ADA"/>
    <w:rsid w:val="00786C7D"/>
    <w:rsid w:val="00786DFA"/>
    <w:rsid w:val="00786E61"/>
    <w:rsid w:val="00786EB6"/>
    <w:rsid w:val="007870A6"/>
    <w:rsid w:val="007877C8"/>
    <w:rsid w:val="00787846"/>
    <w:rsid w:val="00787939"/>
    <w:rsid w:val="00787971"/>
    <w:rsid w:val="00787CBD"/>
    <w:rsid w:val="0079048D"/>
    <w:rsid w:val="00790D04"/>
    <w:rsid w:val="007912EA"/>
    <w:rsid w:val="00791A27"/>
    <w:rsid w:val="00791A8D"/>
    <w:rsid w:val="00791C3A"/>
    <w:rsid w:val="00792740"/>
    <w:rsid w:val="0079287C"/>
    <w:rsid w:val="00792AED"/>
    <w:rsid w:val="00792E88"/>
    <w:rsid w:val="00792E98"/>
    <w:rsid w:val="007937E2"/>
    <w:rsid w:val="00793A65"/>
    <w:rsid w:val="00793A6B"/>
    <w:rsid w:val="007944EF"/>
    <w:rsid w:val="0079530B"/>
    <w:rsid w:val="007957B3"/>
    <w:rsid w:val="00795934"/>
    <w:rsid w:val="00795A8E"/>
    <w:rsid w:val="00795D37"/>
    <w:rsid w:val="00796316"/>
    <w:rsid w:val="00796426"/>
    <w:rsid w:val="00796E1D"/>
    <w:rsid w:val="00796EE5"/>
    <w:rsid w:val="00796EFB"/>
    <w:rsid w:val="00796F66"/>
    <w:rsid w:val="007974BD"/>
    <w:rsid w:val="0079797F"/>
    <w:rsid w:val="00797C8E"/>
    <w:rsid w:val="00797DB1"/>
    <w:rsid w:val="007A0630"/>
    <w:rsid w:val="007A0C58"/>
    <w:rsid w:val="007A0F58"/>
    <w:rsid w:val="007A108A"/>
    <w:rsid w:val="007A12BB"/>
    <w:rsid w:val="007A14A4"/>
    <w:rsid w:val="007A15B4"/>
    <w:rsid w:val="007A16C3"/>
    <w:rsid w:val="007A1CF9"/>
    <w:rsid w:val="007A1DFB"/>
    <w:rsid w:val="007A2001"/>
    <w:rsid w:val="007A21C5"/>
    <w:rsid w:val="007A2FD6"/>
    <w:rsid w:val="007A369B"/>
    <w:rsid w:val="007A377B"/>
    <w:rsid w:val="007A3A70"/>
    <w:rsid w:val="007A3D0E"/>
    <w:rsid w:val="007A4415"/>
    <w:rsid w:val="007A465D"/>
    <w:rsid w:val="007A4DF4"/>
    <w:rsid w:val="007A5182"/>
    <w:rsid w:val="007A5206"/>
    <w:rsid w:val="007A5606"/>
    <w:rsid w:val="007A597B"/>
    <w:rsid w:val="007A5BBA"/>
    <w:rsid w:val="007A5DC2"/>
    <w:rsid w:val="007A63BD"/>
    <w:rsid w:val="007A68E9"/>
    <w:rsid w:val="007A6F41"/>
    <w:rsid w:val="007A7339"/>
    <w:rsid w:val="007A7AD3"/>
    <w:rsid w:val="007A7EBD"/>
    <w:rsid w:val="007B01FF"/>
    <w:rsid w:val="007B0BD1"/>
    <w:rsid w:val="007B10D0"/>
    <w:rsid w:val="007B10DD"/>
    <w:rsid w:val="007B11C2"/>
    <w:rsid w:val="007B161F"/>
    <w:rsid w:val="007B1B13"/>
    <w:rsid w:val="007B1CC2"/>
    <w:rsid w:val="007B214B"/>
    <w:rsid w:val="007B21CB"/>
    <w:rsid w:val="007B2B46"/>
    <w:rsid w:val="007B3017"/>
    <w:rsid w:val="007B34A4"/>
    <w:rsid w:val="007B3951"/>
    <w:rsid w:val="007B3BBF"/>
    <w:rsid w:val="007B41DB"/>
    <w:rsid w:val="007B420B"/>
    <w:rsid w:val="007B433A"/>
    <w:rsid w:val="007B44D4"/>
    <w:rsid w:val="007B4858"/>
    <w:rsid w:val="007B4860"/>
    <w:rsid w:val="007B49EB"/>
    <w:rsid w:val="007B4B61"/>
    <w:rsid w:val="007B4CEB"/>
    <w:rsid w:val="007B52FA"/>
    <w:rsid w:val="007B5347"/>
    <w:rsid w:val="007B5409"/>
    <w:rsid w:val="007B5A52"/>
    <w:rsid w:val="007B6389"/>
    <w:rsid w:val="007B6426"/>
    <w:rsid w:val="007B67E5"/>
    <w:rsid w:val="007B698C"/>
    <w:rsid w:val="007B72DB"/>
    <w:rsid w:val="007B739E"/>
    <w:rsid w:val="007B754F"/>
    <w:rsid w:val="007B7675"/>
    <w:rsid w:val="007B7FE7"/>
    <w:rsid w:val="007B7FEA"/>
    <w:rsid w:val="007C0B93"/>
    <w:rsid w:val="007C0D9C"/>
    <w:rsid w:val="007C11EC"/>
    <w:rsid w:val="007C1734"/>
    <w:rsid w:val="007C1876"/>
    <w:rsid w:val="007C2160"/>
    <w:rsid w:val="007C28AE"/>
    <w:rsid w:val="007C29A1"/>
    <w:rsid w:val="007C2B06"/>
    <w:rsid w:val="007C2C9E"/>
    <w:rsid w:val="007C2FAD"/>
    <w:rsid w:val="007C32B1"/>
    <w:rsid w:val="007C34E3"/>
    <w:rsid w:val="007C3605"/>
    <w:rsid w:val="007C3819"/>
    <w:rsid w:val="007C3997"/>
    <w:rsid w:val="007C490A"/>
    <w:rsid w:val="007C4CF1"/>
    <w:rsid w:val="007C5598"/>
    <w:rsid w:val="007C56DD"/>
    <w:rsid w:val="007C5C30"/>
    <w:rsid w:val="007C6360"/>
    <w:rsid w:val="007C63D0"/>
    <w:rsid w:val="007C64D5"/>
    <w:rsid w:val="007C650F"/>
    <w:rsid w:val="007C6571"/>
    <w:rsid w:val="007C678C"/>
    <w:rsid w:val="007C6942"/>
    <w:rsid w:val="007C69BA"/>
    <w:rsid w:val="007C6AEE"/>
    <w:rsid w:val="007C6B32"/>
    <w:rsid w:val="007C6B8A"/>
    <w:rsid w:val="007C6F94"/>
    <w:rsid w:val="007C6FA1"/>
    <w:rsid w:val="007C732A"/>
    <w:rsid w:val="007C7473"/>
    <w:rsid w:val="007C7527"/>
    <w:rsid w:val="007D0532"/>
    <w:rsid w:val="007D095B"/>
    <w:rsid w:val="007D0AFF"/>
    <w:rsid w:val="007D111D"/>
    <w:rsid w:val="007D11A5"/>
    <w:rsid w:val="007D14EF"/>
    <w:rsid w:val="007D159D"/>
    <w:rsid w:val="007D17B1"/>
    <w:rsid w:val="007D1855"/>
    <w:rsid w:val="007D1B6A"/>
    <w:rsid w:val="007D1E62"/>
    <w:rsid w:val="007D250D"/>
    <w:rsid w:val="007D2522"/>
    <w:rsid w:val="007D260A"/>
    <w:rsid w:val="007D287B"/>
    <w:rsid w:val="007D2A35"/>
    <w:rsid w:val="007D33A2"/>
    <w:rsid w:val="007D35B9"/>
    <w:rsid w:val="007D3F4F"/>
    <w:rsid w:val="007D40BE"/>
    <w:rsid w:val="007D4120"/>
    <w:rsid w:val="007D421E"/>
    <w:rsid w:val="007D4675"/>
    <w:rsid w:val="007D4684"/>
    <w:rsid w:val="007D49F9"/>
    <w:rsid w:val="007D5586"/>
    <w:rsid w:val="007D56CE"/>
    <w:rsid w:val="007D5C9D"/>
    <w:rsid w:val="007D5CD3"/>
    <w:rsid w:val="007D6310"/>
    <w:rsid w:val="007D6517"/>
    <w:rsid w:val="007D65E8"/>
    <w:rsid w:val="007D67F7"/>
    <w:rsid w:val="007D6A8F"/>
    <w:rsid w:val="007D6D54"/>
    <w:rsid w:val="007D7253"/>
    <w:rsid w:val="007D75E6"/>
    <w:rsid w:val="007D7796"/>
    <w:rsid w:val="007D79E4"/>
    <w:rsid w:val="007D7A1F"/>
    <w:rsid w:val="007D7C6F"/>
    <w:rsid w:val="007D7D41"/>
    <w:rsid w:val="007E061C"/>
    <w:rsid w:val="007E08FF"/>
    <w:rsid w:val="007E0BF1"/>
    <w:rsid w:val="007E14F4"/>
    <w:rsid w:val="007E1720"/>
    <w:rsid w:val="007E1775"/>
    <w:rsid w:val="007E1A3D"/>
    <w:rsid w:val="007E1A4E"/>
    <w:rsid w:val="007E1FEB"/>
    <w:rsid w:val="007E21B7"/>
    <w:rsid w:val="007E220D"/>
    <w:rsid w:val="007E237C"/>
    <w:rsid w:val="007E2A74"/>
    <w:rsid w:val="007E2C59"/>
    <w:rsid w:val="007E3029"/>
    <w:rsid w:val="007E363F"/>
    <w:rsid w:val="007E3BE1"/>
    <w:rsid w:val="007E3EA1"/>
    <w:rsid w:val="007E3FB0"/>
    <w:rsid w:val="007E400C"/>
    <w:rsid w:val="007E4195"/>
    <w:rsid w:val="007E543C"/>
    <w:rsid w:val="007E58A2"/>
    <w:rsid w:val="007E58F4"/>
    <w:rsid w:val="007E5A7C"/>
    <w:rsid w:val="007E5C0D"/>
    <w:rsid w:val="007E5EF6"/>
    <w:rsid w:val="007E5F5B"/>
    <w:rsid w:val="007E66A2"/>
    <w:rsid w:val="007E6823"/>
    <w:rsid w:val="007E6903"/>
    <w:rsid w:val="007E6CF9"/>
    <w:rsid w:val="007E6D99"/>
    <w:rsid w:val="007E6F10"/>
    <w:rsid w:val="007E7496"/>
    <w:rsid w:val="007E74A0"/>
    <w:rsid w:val="007E75C7"/>
    <w:rsid w:val="007E7939"/>
    <w:rsid w:val="007E7F11"/>
    <w:rsid w:val="007F01E3"/>
    <w:rsid w:val="007F03DB"/>
    <w:rsid w:val="007F0585"/>
    <w:rsid w:val="007F09EF"/>
    <w:rsid w:val="007F0E56"/>
    <w:rsid w:val="007F174A"/>
    <w:rsid w:val="007F177D"/>
    <w:rsid w:val="007F1B7C"/>
    <w:rsid w:val="007F1D58"/>
    <w:rsid w:val="007F22E0"/>
    <w:rsid w:val="007F2732"/>
    <w:rsid w:val="007F29B7"/>
    <w:rsid w:val="007F3300"/>
    <w:rsid w:val="007F3406"/>
    <w:rsid w:val="007F365D"/>
    <w:rsid w:val="007F3891"/>
    <w:rsid w:val="007F38DB"/>
    <w:rsid w:val="007F3CDA"/>
    <w:rsid w:val="007F4262"/>
    <w:rsid w:val="007F4ABA"/>
    <w:rsid w:val="007F50B7"/>
    <w:rsid w:val="007F5173"/>
    <w:rsid w:val="007F5203"/>
    <w:rsid w:val="007F547C"/>
    <w:rsid w:val="007F5BF0"/>
    <w:rsid w:val="007F5BFF"/>
    <w:rsid w:val="007F5E00"/>
    <w:rsid w:val="007F5FCE"/>
    <w:rsid w:val="007F6823"/>
    <w:rsid w:val="007F692E"/>
    <w:rsid w:val="007F69A6"/>
    <w:rsid w:val="007F756D"/>
    <w:rsid w:val="007F757C"/>
    <w:rsid w:val="007F7E02"/>
    <w:rsid w:val="0080072B"/>
    <w:rsid w:val="0080085D"/>
    <w:rsid w:val="00800DD3"/>
    <w:rsid w:val="00800F2A"/>
    <w:rsid w:val="008012B4"/>
    <w:rsid w:val="008016EB"/>
    <w:rsid w:val="008017EB"/>
    <w:rsid w:val="00801AD2"/>
    <w:rsid w:val="00801E7D"/>
    <w:rsid w:val="0080231B"/>
    <w:rsid w:val="00802516"/>
    <w:rsid w:val="00802675"/>
    <w:rsid w:val="00802B41"/>
    <w:rsid w:val="00802DAD"/>
    <w:rsid w:val="00802EF6"/>
    <w:rsid w:val="008030A7"/>
    <w:rsid w:val="00803137"/>
    <w:rsid w:val="00803797"/>
    <w:rsid w:val="00803BCA"/>
    <w:rsid w:val="00803BCC"/>
    <w:rsid w:val="00803DC5"/>
    <w:rsid w:val="00803F26"/>
    <w:rsid w:val="00803F3F"/>
    <w:rsid w:val="00804095"/>
    <w:rsid w:val="0080443D"/>
    <w:rsid w:val="0080448D"/>
    <w:rsid w:val="0080465E"/>
    <w:rsid w:val="0080493F"/>
    <w:rsid w:val="00804CBF"/>
    <w:rsid w:val="008053D0"/>
    <w:rsid w:val="008058C5"/>
    <w:rsid w:val="00805B17"/>
    <w:rsid w:val="00805C3A"/>
    <w:rsid w:val="00805F8B"/>
    <w:rsid w:val="00806076"/>
    <w:rsid w:val="008060B5"/>
    <w:rsid w:val="00806788"/>
    <w:rsid w:val="00806BB7"/>
    <w:rsid w:val="00806C71"/>
    <w:rsid w:val="0080720B"/>
    <w:rsid w:val="008076E5"/>
    <w:rsid w:val="008079FB"/>
    <w:rsid w:val="00807B81"/>
    <w:rsid w:val="00807FB7"/>
    <w:rsid w:val="008103AD"/>
    <w:rsid w:val="00810652"/>
    <w:rsid w:val="00810CB7"/>
    <w:rsid w:val="00810D72"/>
    <w:rsid w:val="00810DED"/>
    <w:rsid w:val="00810FC1"/>
    <w:rsid w:val="00811080"/>
    <w:rsid w:val="0081162E"/>
    <w:rsid w:val="00811944"/>
    <w:rsid w:val="00811B76"/>
    <w:rsid w:val="00811CC2"/>
    <w:rsid w:val="00812097"/>
    <w:rsid w:val="008121DD"/>
    <w:rsid w:val="00812E4D"/>
    <w:rsid w:val="00812E70"/>
    <w:rsid w:val="00812EBA"/>
    <w:rsid w:val="00812ED2"/>
    <w:rsid w:val="0081306C"/>
    <w:rsid w:val="008133A6"/>
    <w:rsid w:val="008135DC"/>
    <w:rsid w:val="00813991"/>
    <w:rsid w:val="00813C39"/>
    <w:rsid w:val="00813DAA"/>
    <w:rsid w:val="00814396"/>
    <w:rsid w:val="00814F28"/>
    <w:rsid w:val="008153D1"/>
    <w:rsid w:val="00815658"/>
    <w:rsid w:val="00815CA6"/>
    <w:rsid w:val="00815CC0"/>
    <w:rsid w:val="00815E20"/>
    <w:rsid w:val="00815E3B"/>
    <w:rsid w:val="00815EBF"/>
    <w:rsid w:val="00816043"/>
    <w:rsid w:val="0081643B"/>
    <w:rsid w:val="00817BD8"/>
    <w:rsid w:val="00817EF2"/>
    <w:rsid w:val="008202AD"/>
    <w:rsid w:val="008205D7"/>
    <w:rsid w:val="00820970"/>
    <w:rsid w:val="00820CB8"/>
    <w:rsid w:val="00820F07"/>
    <w:rsid w:val="00820F85"/>
    <w:rsid w:val="0082109C"/>
    <w:rsid w:val="008212BD"/>
    <w:rsid w:val="008212CC"/>
    <w:rsid w:val="0082238E"/>
    <w:rsid w:val="008226F5"/>
    <w:rsid w:val="008227CC"/>
    <w:rsid w:val="00823158"/>
    <w:rsid w:val="00823230"/>
    <w:rsid w:val="0082335F"/>
    <w:rsid w:val="00823B05"/>
    <w:rsid w:val="00823C3D"/>
    <w:rsid w:val="00823DE7"/>
    <w:rsid w:val="0082429D"/>
    <w:rsid w:val="00824481"/>
    <w:rsid w:val="0082453A"/>
    <w:rsid w:val="00824917"/>
    <w:rsid w:val="00824A6A"/>
    <w:rsid w:val="00825D39"/>
    <w:rsid w:val="00825D63"/>
    <w:rsid w:val="00825FC8"/>
    <w:rsid w:val="00825FDE"/>
    <w:rsid w:val="008261B7"/>
    <w:rsid w:val="008261BF"/>
    <w:rsid w:val="008261F0"/>
    <w:rsid w:val="00826211"/>
    <w:rsid w:val="008268EB"/>
    <w:rsid w:val="008269D8"/>
    <w:rsid w:val="00826CBC"/>
    <w:rsid w:val="00826D40"/>
    <w:rsid w:val="00826ECA"/>
    <w:rsid w:val="00827380"/>
    <w:rsid w:val="00830311"/>
    <w:rsid w:val="0083062E"/>
    <w:rsid w:val="00830734"/>
    <w:rsid w:val="00830F54"/>
    <w:rsid w:val="0083101A"/>
    <w:rsid w:val="008314CA"/>
    <w:rsid w:val="0083154E"/>
    <w:rsid w:val="00831A5B"/>
    <w:rsid w:val="00831BDA"/>
    <w:rsid w:val="00831F87"/>
    <w:rsid w:val="008322FE"/>
    <w:rsid w:val="00832E0B"/>
    <w:rsid w:val="00833690"/>
    <w:rsid w:val="00833B82"/>
    <w:rsid w:val="00833B8F"/>
    <w:rsid w:val="00833D8C"/>
    <w:rsid w:val="00833F66"/>
    <w:rsid w:val="00833FDC"/>
    <w:rsid w:val="008343CF"/>
    <w:rsid w:val="00834449"/>
    <w:rsid w:val="00834510"/>
    <w:rsid w:val="008345D3"/>
    <w:rsid w:val="00834647"/>
    <w:rsid w:val="00834E74"/>
    <w:rsid w:val="00834F9C"/>
    <w:rsid w:val="00835078"/>
    <w:rsid w:val="008352EA"/>
    <w:rsid w:val="00835689"/>
    <w:rsid w:val="008359CF"/>
    <w:rsid w:val="00835B9B"/>
    <w:rsid w:val="008366EB"/>
    <w:rsid w:val="00836729"/>
    <w:rsid w:val="0083696E"/>
    <w:rsid w:val="00837347"/>
    <w:rsid w:val="00837B13"/>
    <w:rsid w:val="00837D1D"/>
    <w:rsid w:val="00837F95"/>
    <w:rsid w:val="008400C4"/>
    <w:rsid w:val="00840342"/>
    <w:rsid w:val="008403EC"/>
    <w:rsid w:val="008407C0"/>
    <w:rsid w:val="00841279"/>
    <w:rsid w:val="00841489"/>
    <w:rsid w:val="0084167D"/>
    <w:rsid w:val="00841974"/>
    <w:rsid w:val="00841B21"/>
    <w:rsid w:val="00841D4C"/>
    <w:rsid w:val="00841F91"/>
    <w:rsid w:val="008426DC"/>
    <w:rsid w:val="0084278A"/>
    <w:rsid w:val="00843157"/>
    <w:rsid w:val="00843285"/>
    <w:rsid w:val="008436E7"/>
    <w:rsid w:val="00843AC5"/>
    <w:rsid w:val="00843C14"/>
    <w:rsid w:val="00843E7F"/>
    <w:rsid w:val="0084497A"/>
    <w:rsid w:val="00844B38"/>
    <w:rsid w:val="00845AA4"/>
    <w:rsid w:val="008460E7"/>
    <w:rsid w:val="00846235"/>
    <w:rsid w:val="008472E7"/>
    <w:rsid w:val="0084754E"/>
    <w:rsid w:val="00847687"/>
    <w:rsid w:val="00847D88"/>
    <w:rsid w:val="00847F4B"/>
    <w:rsid w:val="00847FDA"/>
    <w:rsid w:val="008505A0"/>
    <w:rsid w:val="0085098E"/>
    <w:rsid w:val="008509AF"/>
    <w:rsid w:val="00850CE9"/>
    <w:rsid w:val="00850E9E"/>
    <w:rsid w:val="00850EEE"/>
    <w:rsid w:val="00851525"/>
    <w:rsid w:val="00851590"/>
    <w:rsid w:val="008516F1"/>
    <w:rsid w:val="008518BE"/>
    <w:rsid w:val="0085257B"/>
    <w:rsid w:val="0085263D"/>
    <w:rsid w:val="008528C5"/>
    <w:rsid w:val="00852D7F"/>
    <w:rsid w:val="008531A7"/>
    <w:rsid w:val="00853965"/>
    <w:rsid w:val="00853A0F"/>
    <w:rsid w:val="00853BCB"/>
    <w:rsid w:val="00853FD1"/>
    <w:rsid w:val="00854143"/>
    <w:rsid w:val="00854492"/>
    <w:rsid w:val="0085455B"/>
    <w:rsid w:val="00854E7B"/>
    <w:rsid w:val="00854F1C"/>
    <w:rsid w:val="00855280"/>
    <w:rsid w:val="0085539C"/>
    <w:rsid w:val="00855A51"/>
    <w:rsid w:val="00855AF6"/>
    <w:rsid w:val="008565FA"/>
    <w:rsid w:val="008566E5"/>
    <w:rsid w:val="00856A03"/>
    <w:rsid w:val="00856C6D"/>
    <w:rsid w:val="00857D18"/>
    <w:rsid w:val="008607E6"/>
    <w:rsid w:val="00860DB2"/>
    <w:rsid w:val="0086138D"/>
    <w:rsid w:val="008613A7"/>
    <w:rsid w:val="0086153A"/>
    <w:rsid w:val="008618B7"/>
    <w:rsid w:val="00861D5C"/>
    <w:rsid w:val="008620C5"/>
    <w:rsid w:val="008622B3"/>
    <w:rsid w:val="00862364"/>
    <w:rsid w:val="0086277C"/>
    <w:rsid w:val="0086294B"/>
    <w:rsid w:val="00863697"/>
    <w:rsid w:val="008639D7"/>
    <w:rsid w:val="00863AEF"/>
    <w:rsid w:val="00863F8C"/>
    <w:rsid w:val="00864273"/>
    <w:rsid w:val="00864341"/>
    <w:rsid w:val="00864376"/>
    <w:rsid w:val="008645E5"/>
    <w:rsid w:val="008646D7"/>
    <w:rsid w:val="008649B4"/>
    <w:rsid w:val="00864F0E"/>
    <w:rsid w:val="008651F5"/>
    <w:rsid w:val="008652CA"/>
    <w:rsid w:val="00865C63"/>
    <w:rsid w:val="00865DEC"/>
    <w:rsid w:val="00866074"/>
    <w:rsid w:val="0086689A"/>
    <w:rsid w:val="00866DD0"/>
    <w:rsid w:val="008671F6"/>
    <w:rsid w:val="008675FB"/>
    <w:rsid w:val="0086771B"/>
    <w:rsid w:val="00867897"/>
    <w:rsid w:val="00867A96"/>
    <w:rsid w:val="008700EF"/>
    <w:rsid w:val="00870146"/>
    <w:rsid w:val="00870C4D"/>
    <w:rsid w:val="00870CF0"/>
    <w:rsid w:val="00870D77"/>
    <w:rsid w:val="00870E5A"/>
    <w:rsid w:val="00871A0B"/>
    <w:rsid w:val="00871C5C"/>
    <w:rsid w:val="0087220C"/>
    <w:rsid w:val="00872B64"/>
    <w:rsid w:val="00872DE4"/>
    <w:rsid w:val="00872FCE"/>
    <w:rsid w:val="00873227"/>
    <w:rsid w:val="00873599"/>
    <w:rsid w:val="00873C9E"/>
    <w:rsid w:val="00874079"/>
    <w:rsid w:val="008743F7"/>
    <w:rsid w:val="00874648"/>
    <w:rsid w:val="0087484F"/>
    <w:rsid w:val="00874D8B"/>
    <w:rsid w:val="0087533B"/>
    <w:rsid w:val="008754F3"/>
    <w:rsid w:val="00875714"/>
    <w:rsid w:val="0087594C"/>
    <w:rsid w:val="00875A0E"/>
    <w:rsid w:val="00875B5F"/>
    <w:rsid w:val="00875D5D"/>
    <w:rsid w:val="008761F5"/>
    <w:rsid w:val="0087627D"/>
    <w:rsid w:val="00876314"/>
    <w:rsid w:val="008763CC"/>
    <w:rsid w:val="008763D0"/>
    <w:rsid w:val="008768D4"/>
    <w:rsid w:val="00876A6A"/>
    <w:rsid w:val="00876F13"/>
    <w:rsid w:val="008771EB"/>
    <w:rsid w:val="0087740D"/>
    <w:rsid w:val="00877590"/>
    <w:rsid w:val="008779F5"/>
    <w:rsid w:val="00877DAF"/>
    <w:rsid w:val="00877E5A"/>
    <w:rsid w:val="00877F57"/>
    <w:rsid w:val="0088008C"/>
    <w:rsid w:val="00880314"/>
    <w:rsid w:val="00880455"/>
    <w:rsid w:val="008810AB"/>
    <w:rsid w:val="008810DD"/>
    <w:rsid w:val="00881249"/>
    <w:rsid w:val="0088154E"/>
    <w:rsid w:val="0088192C"/>
    <w:rsid w:val="0088196D"/>
    <w:rsid w:val="00881BB8"/>
    <w:rsid w:val="00881DAB"/>
    <w:rsid w:val="00881E6E"/>
    <w:rsid w:val="0088202B"/>
    <w:rsid w:val="0088214F"/>
    <w:rsid w:val="008825E8"/>
    <w:rsid w:val="00882C38"/>
    <w:rsid w:val="00882F77"/>
    <w:rsid w:val="00883027"/>
    <w:rsid w:val="008836DB"/>
    <w:rsid w:val="00883776"/>
    <w:rsid w:val="008839FA"/>
    <w:rsid w:val="00883DC7"/>
    <w:rsid w:val="00883F01"/>
    <w:rsid w:val="00883FBA"/>
    <w:rsid w:val="0088474E"/>
    <w:rsid w:val="00884C4E"/>
    <w:rsid w:val="008855C6"/>
    <w:rsid w:val="008868F6"/>
    <w:rsid w:val="00886A34"/>
    <w:rsid w:val="008874E3"/>
    <w:rsid w:val="00887A46"/>
    <w:rsid w:val="00887C2B"/>
    <w:rsid w:val="00887DA4"/>
    <w:rsid w:val="00887E4B"/>
    <w:rsid w:val="00887F3C"/>
    <w:rsid w:val="008903F8"/>
    <w:rsid w:val="00890627"/>
    <w:rsid w:val="0089065B"/>
    <w:rsid w:val="00890AFC"/>
    <w:rsid w:val="00890B5D"/>
    <w:rsid w:val="00890C70"/>
    <w:rsid w:val="00890D8A"/>
    <w:rsid w:val="00891013"/>
    <w:rsid w:val="0089109E"/>
    <w:rsid w:val="008910F8"/>
    <w:rsid w:val="00891186"/>
    <w:rsid w:val="0089125F"/>
    <w:rsid w:val="00891C0E"/>
    <w:rsid w:val="008925B7"/>
    <w:rsid w:val="00892605"/>
    <w:rsid w:val="0089268A"/>
    <w:rsid w:val="00892B21"/>
    <w:rsid w:val="00892BA8"/>
    <w:rsid w:val="00893171"/>
    <w:rsid w:val="008932B0"/>
    <w:rsid w:val="008937F8"/>
    <w:rsid w:val="008938C6"/>
    <w:rsid w:val="00893C66"/>
    <w:rsid w:val="00893F89"/>
    <w:rsid w:val="00894899"/>
    <w:rsid w:val="00894FD1"/>
    <w:rsid w:val="0089512C"/>
    <w:rsid w:val="0089530D"/>
    <w:rsid w:val="0089541F"/>
    <w:rsid w:val="008954DA"/>
    <w:rsid w:val="00895A2E"/>
    <w:rsid w:val="00896957"/>
    <w:rsid w:val="00896D2B"/>
    <w:rsid w:val="00896DBC"/>
    <w:rsid w:val="00896F5E"/>
    <w:rsid w:val="0089700D"/>
    <w:rsid w:val="008971E9"/>
    <w:rsid w:val="00897B25"/>
    <w:rsid w:val="00897D8D"/>
    <w:rsid w:val="00897D9F"/>
    <w:rsid w:val="008A066B"/>
    <w:rsid w:val="008A08A1"/>
    <w:rsid w:val="008A090E"/>
    <w:rsid w:val="008A0982"/>
    <w:rsid w:val="008A09F1"/>
    <w:rsid w:val="008A0C83"/>
    <w:rsid w:val="008A1153"/>
    <w:rsid w:val="008A1484"/>
    <w:rsid w:val="008A1D4C"/>
    <w:rsid w:val="008A1D93"/>
    <w:rsid w:val="008A20EB"/>
    <w:rsid w:val="008A21FE"/>
    <w:rsid w:val="008A2596"/>
    <w:rsid w:val="008A2678"/>
    <w:rsid w:val="008A2943"/>
    <w:rsid w:val="008A2D6E"/>
    <w:rsid w:val="008A2E25"/>
    <w:rsid w:val="008A322C"/>
    <w:rsid w:val="008A337D"/>
    <w:rsid w:val="008A35C7"/>
    <w:rsid w:val="008A36B3"/>
    <w:rsid w:val="008A3721"/>
    <w:rsid w:val="008A3865"/>
    <w:rsid w:val="008A3FFC"/>
    <w:rsid w:val="008A407F"/>
    <w:rsid w:val="008A42FE"/>
    <w:rsid w:val="008A4802"/>
    <w:rsid w:val="008A5183"/>
    <w:rsid w:val="008A5473"/>
    <w:rsid w:val="008A5620"/>
    <w:rsid w:val="008A5B25"/>
    <w:rsid w:val="008A614B"/>
    <w:rsid w:val="008A690E"/>
    <w:rsid w:val="008A6AFD"/>
    <w:rsid w:val="008A6B66"/>
    <w:rsid w:val="008A7033"/>
    <w:rsid w:val="008A7494"/>
    <w:rsid w:val="008A752F"/>
    <w:rsid w:val="008A7812"/>
    <w:rsid w:val="008A7C99"/>
    <w:rsid w:val="008A7F2B"/>
    <w:rsid w:val="008B0334"/>
    <w:rsid w:val="008B0DBE"/>
    <w:rsid w:val="008B0F7A"/>
    <w:rsid w:val="008B16FA"/>
    <w:rsid w:val="008B1ED3"/>
    <w:rsid w:val="008B2608"/>
    <w:rsid w:val="008B26FC"/>
    <w:rsid w:val="008B2BA7"/>
    <w:rsid w:val="008B3A39"/>
    <w:rsid w:val="008B3A79"/>
    <w:rsid w:val="008B3D98"/>
    <w:rsid w:val="008B40C4"/>
    <w:rsid w:val="008B456D"/>
    <w:rsid w:val="008B4716"/>
    <w:rsid w:val="008B4EBB"/>
    <w:rsid w:val="008B50A0"/>
    <w:rsid w:val="008B5158"/>
    <w:rsid w:val="008B524E"/>
    <w:rsid w:val="008B5566"/>
    <w:rsid w:val="008B577B"/>
    <w:rsid w:val="008B5984"/>
    <w:rsid w:val="008B5E17"/>
    <w:rsid w:val="008B6070"/>
    <w:rsid w:val="008B6247"/>
    <w:rsid w:val="008B6703"/>
    <w:rsid w:val="008B6AB1"/>
    <w:rsid w:val="008B6D68"/>
    <w:rsid w:val="008B6EDD"/>
    <w:rsid w:val="008B7446"/>
    <w:rsid w:val="008B75DF"/>
    <w:rsid w:val="008B7726"/>
    <w:rsid w:val="008B799A"/>
    <w:rsid w:val="008C0079"/>
    <w:rsid w:val="008C041B"/>
    <w:rsid w:val="008C0571"/>
    <w:rsid w:val="008C08CA"/>
    <w:rsid w:val="008C0977"/>
    <w:rsid w:val="008C0FD7"/>
    <w:rsid w:val="008C11DB"/>
    <w:rsid w:val="008C12FC"/>
    <w:rsid w:val="008C13AD"/>
    <w:rsid w:val="008C13C1"/>
    <w:rsid w:val="008C150D"/>
    <w:rsid w:val="008C163F"/>
    <w:rsid w:val="008C180A"/>
    <w:rsid w:val="008C18F7"/>
    <w:rsid w:val="008C1C86"/>
    <w:rsid w:val="008C1D89"/>
    <w:rsid w:val="008C24F0"/>
    <w:rsid w:val="008C2529"/>
    <w:rsid w:val="008C2993"/>
    <w:rsid w:val="008C2A7A"/>
    <w:rsid w:val="008C2AD3"/>
    <w:rsid w:val="008C2DF1"/>
    <w:rsid w:val="008C337A"/>
    <w:rsid w:val="008C3875"/>
    <w:rsid w:val="008C3DC4"/>
    <w:rsid w:val="008C430D"/>
    <w:rsid w:val="008C4B59"/>
    <w:rsid w:val="008C4C43"/>
    <w:rsid w:val="008C4EC7"/>
    <w:rsid w:val="008C56F8"/>
    <w:rsid w:val="008C57C5"/>
    <w:rsid w:val="008C6061"/>
    <w:rsid w:val="008C64D6"/>
    <w:rsid w:val="008C6699"/>
    <w:rsid w:val="008C68F4"/>
    <w:rsid w:val="008C6CA4"/>
    <w:rsid w:val="008C722A"/>
    <w:rsid w:val="008C72C4"/>
    <w:rsid w:val="008C732E"/>
    <w:rsid w:val="008C74E5"/>
    <w:rsid w:val="008C773A"/>
    <w:rsid w:val="008C7DF3"/>
    <w:rsid w:val="008C7E88"/>
    <w:rsid w:val="008D00B9"/>
    <w:rsid w:val="008D0343"/>
    <w:rsid w:val="008D0A40"/>
    <w:rsid w:val="008D0DEC"/>
    <w:rsid w:val="008D1291"/>
    <w:rsid w:val="008D1463"/>
    <w:rsid w:val="008D196E"/>
    <w:rsid w:val="008D1C49"/>
    <w:rsid w:val="008D1D19"/>
    <w:rsid w:val="008D1D73"/>
    <w:rsid w:val="008D1DE9"/>
    <w:rsid w:val="008D1F87"/>
    <w:rsid w:val="008D242B"/>
    <w:rsid w:val="008D2DBE"/>
    <w:rsid w:val="008D3037"/>
    <w:rsid w:val="008D3527"/>
    <w:rsid w:val="008D352D"/>
    <w:rsid w:val="008D3803"/>
    <w:rsid w:val="008D387F"/>
    <w:rsid w:val="008D3903"/>
    <w:rsid w:val="008D3E50"/>
    <w:rsid w:val="008D46D6"/>
    <w:rsid w:val="008D495D"/>
    <w:rsid w:val="008D4F7C"/>
    <w:rsid w:val="008D5968"/>
    <w:rsid w:val="008D5BE2"/>
    <w:rsid w:val="008D68EE"/>
    <w:rsid w:val="008D6C33"/>
    <w:rsid w:val="008D72B1"/>
    <w:rsid w:val="008D7948"/>
    <w:rsid w:val="008D7D04"/>
    <w:rsid w:val="008D7FC9"/>
    <w:rsid w:val="008E0028"/>
    <w:rsid w:val="008E0331"/>
    <w:rsid w:val="008E05DB"/>
    <w:rsid w:val="008E0BA4"/>
    <w:rsid w:val="008E0E40"/>
    <w:rsid w:val="008E182D"/>
    <w:rsid w:val="008E186B"/>
    <w:rsid w:val="008E1E6D"/>
    <w:rsid w:val="008E254C"/>
    <w:rsid w:val="008E29C8"/>
    <w:rsid w:val="008E2B14"/>
    <w:rsid w:val="008E2D2D"/>
    <w:rsid w:val="008E2D97"/>
    <w:rsid w:val="008E2F83"/>
    <w:rsid w:val="008E3537"/>
    <w:rsid w:val="008E358B"/>
    <w:rsid w:val="008E35F0"/>
    <w:rsid w:val="008E3FA2"/>
    <w:rsid w:val="008E4061"/>
    <w:rsid w:val="008E4413"/>
    <w:rsid w:val="008E483E"/>
    <w:rsid w:val="008E4C6F"/>
    <w:rsid w:val="008E4EAD"/>
    <w:rsid w:val="008E50BE"/>
    <w:rsid w:val="008E5377"/>
    <w:rsid w:val="008E5598"/>
    <w:rsid w:val="008E5609"/>
    <w:rsid w:val="008E561C"/>
    <w:rsid w:val="008E584C"/>
    <w:rsid w:val="008E6056"/>
    <w:rsid w:val="008E607A"/>
    <w:rsid w:val="008E6150"/>
    <w:rsid w:val="008E6215"/>
    <w:rsid w:val="008E6E90"/>
    <w:rsid w:val="008E6E92"/>
    <w:rsid w:val="008E75F1"/>
    <w:rsid w:val="008F0A3B"/>
    <w:rsid w:val="008F100A"/>
    <w:rsid w:val="008F1E71"/>
    <w:rsid w:val="008F28E9"/>
    <w:rsid w:val="008F2909"/>
    <w:rsid w:val="008F324B"/>
    <w:rsid w:val="008F359B"/>
    <w:rsid w:val="008F3B84"/>
    <w:rsid w:val="008F417F"/>
    <w:rsid w:val="008F42AC"/>
    <w:rsid w:val="008F48B9"/>
    <w:rsid w:val="008F4D55"/>
    <w:rsid w:val="008F4DA6"/>
    <w:rsid w:val="008F4FD7"/>
    <w:rsid w:val="008F53CB"/>
    <w:rsid w:val="008F54D2"/>
    <w:rsid w:val="008F5765"/>
    <w:rsid w:val="008F591B"/>
    <w:rsid w:val="008F6582"/>
    <w:rsid w:val="008F67B2"/>
    <w:rsid w:val="008F6A15"/>
    <w:rsid w:val="008F6B30"/>
    <w:rsid w:val="008F769E"/>
    <w:rsid w:val="008F76FB"/>
    <w:rsid w:val="008F77CC"/>
    <w:rsid w:val="008F79CB"/>
    <w:rsid w:val="008F79D0"/>
    <w:rsid w:val="008F79EB"/>
    <w:rsid w:val="008F7EF3"/>
    <w:rsid w:val="0090007A"/>
    <w:rsid w:val="00900FAB"/>
    <w:rsid w:val="009012E7"/>
    <w:rsid w:val="0090131D"/>
    <w:rsid w:val="0090187F"/>
    <w:rsid w:val="00901965"/>
    <w:rsid w:val="00902423"/>
    <w:rsid w:val="009028D8"/>
    <w:rsid w:val="00902DA1"/>
    <w:rsid w:val="00902EB9"/>
    <w:rsid w:val="00902F2D"/>
    <w:rsid w:val="00903024"/>
    <w:rsid w:val="009030E6"/>
    <w:rsid w:val="00903129"/>
    <w:rsid w:val="00903D77"/>
    <w:rsid w:val="00903F52"/>
    <w:rsid w:val="0090408E"/>
    <w:rsid w:val="009043F3"/>
    <w:rsid w:val="009044F4"/>
    <w:rsid w:val="00904502"/>
    <w:rsid w:val="0090467F"/>
    <w:rsid w:val="009048D4"/>
    <w:rsid w:val="009049BC"/>
    <w:rsid w:val="00904D0F"/>
    <w:rsid w:val="00904E9D"/>
    <w:rsid w:val="00904EE6"/>
    <w:rsid w:val="00905C42"/>
    <w:rsid w:val="00905C6B"/>
    <w:rsid w:val="0090618C"/>
    <w:rsid w:val="00906211"/>
    <w:rsid w:val="0090645F"/>
    <w:rsid w:val="0090675B"/>
    <w:rsid w:val="00906AEB"/>
    <w:rsid w:val="00906ED3"/>
    <w:rsid w:val="00907515"/>
    <w:rsid w:val="00907640"/>
    <w:rsid w:val="00907B9F"/>
    <w:rsid w:val="00907D43"/>
    <w:rsid w:val="00907DD3"/>
    <w:rsid w:val="0091008D"/>
    <w:rsid w:val="009109AF"/>
    <w:rsid w:val="00911415"/>
    <w:rsid w:val="00911443"/>
    <w:rsid w:val="00911632"/>
    <w:rsid w:val="009116E9"/>
    <w:rsid w:val="00911F6F"/>
    <w:rsid w:val="00912132"/>
    <w:rsid w:val="009122C9"/>
    <w:rsid w:val="0091279E"/>
    <w:rsid w:val="009130B4"/>
    <w:rsid w:val="009136E3"/>
    <w:rsid w:val="009139BA"/>
    <w:rsid w:val="00913DA5"/>
    <w:rsid w:val="00914070"/>
    <w:rsid w:val="009141FE"/>
    <w:rsid w:val="009144F0"/>
    <w:rsid w:val="0091468F"/>
    <w:rsid w:val="00914E9F"/>
    <w:rsid w:val="00915574"/>
    <w:rsid w:val="009156CB"/>
    <w:rsid w:val="009160A5"/>
    <w:rsid w:val="00916198"/>
    <w:rsid w:val="00916710"/>
    <w:rsid w:val="00916D4C"/>
    <w:rsid w:val="00917848"/>
    <w:rsid w:val="00917928"/>
    <w:rsid w:val="00917EAD"/>
    <w:rsid w:val="009202FA"/>
    <w:rsid w:val="009206C9"/>
    <w:rsid w:val="009207F6"/>
    <w:rsid w:val="0092099F"/>
    <w:rsid w:val="00920A32"/>
    <w:rsid w:val="00920AB7"/>
    <w:rsid w:val="009211C2"/>
    <w:rsid w:val="00921A8D"/>
    <w:rsid w:val="00921CB8"/>
    <w:rsid w:val="00921DBB"/>
    <w:rsid w:val="00921F82"/>
    <w:rsid w:val="009221CC"/>
    <w:rsid w:val="009222A9"/>
    <w:rsid w:val="00922999"/>
    <w:rsid w:val="009229D8"/>
    <w:rsid w:val="00922EBA"/>
    <w:rsid w:val="0092318A"/>
    <w:rsid w:val="00923A04"/>
    <w:rsid w:val="009242CA"/>
    <w:rsid w:val="00924691"/>
    <w:rsid w:val="00924B1D"/>
    <w:rsid w:val="00925130"/>
    <w:rsid w:val="00925145"/>
    <w:rsid w:val="009251F0"/>
    <w:rsid w:val="009254B1"/>
    <w:rsid w:val="009259C0"/>
    <w:rsid w:val="00925AAC"/>
    <w:rsid w:val="00925D7D"/>
    <w:rsid w:val="009260A8"/>
    <w:rsid w:val="00926C67"/>
    <w:rsid w:val="009275BD"/>
    <w:rsid w:val="009275EE"/>
    <w:rsid w:val="009276EF"/>
    <w:rsid w:val="00927DFD"/>
    <w:rsid w:val="00930A66"/>
    <w:rsid w:val="00930E11"/>
    <w:rsid w:val="00931508"/>
    <w:rsid w:val="00931CD7"/>
    <w:rsid w:val="00932722"/>
    <w:rsid w:val="009329F9"/>
    <w:rsid w:val="00932AE5"/>
    <w:rsid w:val="00932B52"/>
    <w:rsid w:val="00932C4C"/>
    <w:rsid w:val="00933005"/>
    <w:rsid w:val="009333CB"/>
    <w:rsid w:val="009334C2"/>
    <w:rsid w:val="00933535"/>
    <w:rsid w:val="00933787"/>
    <w:rsid w:val="00933824"/>
    <w:rsid w:val="00933ED0"/>
    <w:rsid w:val="009340E0"/>
    <w:rsid w:val="00934405"/>
    <w:rsid w:val="009348E5"/>
    <w:rsid w:val="00934967"/>
    <w:rsid w:val="00934A8B"/>
    <w:rsid w:val="00934CCD"/>
    <w:rsid w:val="0093503B"/>
    <w:rsid w:val="00935233"/>
    <w:rsid w:val="009355B4"/>
    <w:rsid w:val="00935CBF"/>
    <w:rsid w:val="00935EEF"/>
    <w:rsid w:val="00935FBA"/>
    <w:rsid w:val="009362E1"/>
    <w:rsid w:val="0093655A"/>
    <w:rsid w:val="00936586"/>
    <w:rsid w:val="009365DF"/>
    <w:rsid w:val="0093671B"/>
    <w:rsid w:val="00936F7E"/>
    <w:rsid w:val="0093749B"/>
    <w:rsid w:val="00937563"/>
    <w:rsid w:val="00937C2A"/>
    <w:rsid w:val="00937D30"/>
    <w:rsid w:val="009401CC"/>
    <w:rsid w:val="00940575"/>
    <w:rsid w:val="00940664"/>
    <w:rsid w:val="009407CD"/>
    <w:rsid w:val="00940ED2"/>
    <w:rsid w:val="00941BE4"/>
    <w:rsid w:val="00941C90"/>
    <w:rsid w:val="00941E72"/>
    <w:rsid w:val="00941EB8"/>
    <w:rsid w:val="009425DA"/>
    <w:rsid w:val="00942ECE"/>
    <w:rsid w:val="00943A5D"/>
    <w:rsid w:val="00943DFE"/>
    <w:rsid w:val="0094408F"/>
    <w:rsid w:val="009441A5"/>
    <w:rsid w:val="009446E2"/>
    <w:rsid w:val="009448CC"/>
    <w:rsid w:val="00944A1E"/>
    <w:rsid w:val="00944A3E"/>
    <w:rsid w:val="009451A4"/>
    <w:rsid w:val="0094581A"/>
    <w:rsid w:val="009458A3"/>
    <w:rsid w:val="009459F2"/>
    <w:rsid w:val="00945B42"/>
    <w:rsid w:val="00945D9A"/>
    <w:rsid w:val="00945EAB"/>
    <w:rsid w:val="0094617D"/>
    <w:rsid w:val="009461ED"/>
    <w:rsid w:val="0094658E"/>
    <w:rsid w:val="00946629"/>
    <w:rsid w:val="00946E03"/>
    <w:rsid w:val="00946EA0"/>
    <w:rsid w:val="00947E94"/>
    <w:rsid w:val="00947EA5"/>
    <w:rsid w:val="00947EE4"/>
    <w:rsid w:val="009501C9"/>
    <w:rsid w:val="00950878"/>
    <w:rsid w:val="00950BB8"/>
    <w:rsid w:val="0095123B"/>
    <w:rsid w:val="009517A9"/>
    <w:rsid w:val="009519DB"/>
    <w:rsid w:val="00951E09"/>
    <w:rsid w:val="009520D4"/>
    <w:rsid w:val="009526D1"/>
    <w:rsid w:val="00952A55"/>
    <w:rsid w:val="00952B0E"/>
    <w:rsid w:val="00952DBD"/>
    <w:rsid w:val="00953240"/>
    <w:rsid w:val="00953280"/>
    <w:rsid w:val="009533F2"/>
    <w:rsid w:val="009534BF"/>
    <w:rsid w:val="009537A1"/>
    <w:rsid w:val="00953B9E"/>
    <w:rsid w:val="00953CE8"/>
    <w:rsid w:val="00954266"/>
    <w:rsid w:val="009543E8"/>
    <w:rsid w:val="00954551"/>
    <w:rsid w:val="00954FE0"/>
    <w:rsid w:val="009556ED"/>
    <w:rsid w:val="009561C5"/>
    <w:rsid w:val="00956387"/>
    <w:rsid w:val="009569C1"/>
    <w:rsid w:val="00956CBF"/>
    <w:rsid w:val="00956E04"/>
    <w:rsid w:val="009570E1"/>
    <w:rsid w:val="009575B0"/>
    <w:rsid w:val="00957A7E"/>
    <w:rsid w:val="00957E4F"/>
    <w:rsid w:val="00960217"/>
    <w:rsid w:val="0096040C"/>
    <w:rsid w:val="00960A3B"/>
    <w:rsid w:val="00960BEB"/>
    <w:rsid w:val="00960BF7"/>
    <w:rsid w:val="009615EB"/>
    <w:rsid w:val="00961C7D"/>
    <w:rsid w:val="00961E16"/>
    <w:rsid w:val="00961F01"/>
    <w:rsid w:val="00961F9F"/>
    <w:rsid w:val="0096211E"/>
    <w:rsid w:val="00962485"/>
    <w:rsid w:val="00962766"/>
    <w:rsid w:val="00962787"/>
    <w:rsid w:val="009627A0"/>
    <w:rsid w:val="0096304E"/>
    <w:rsid w:val="00963085"/>
    <w:rsid w:val="009631D1"/>
    <w:rsid w:val="00963744"/>
    <w:rsid w:val="009638F0"/>
    <w:rsid w:val="00963A08"/>
    <w:rsid w:val="00963C29"/>
    <w:rsid w:val="00963F71"/>
    <w:rsid w:val="009643E3"/>
    <w:rsid w:val="0096451F"/>
    <w:rsid w:val="00964545"/>
    <w:rsid w:val="00964CE5"/>
    <w:rsid w:val="00964E0E"/>
    <w:rsid w:val="00965587"/>
    <w:rsid w:val="0096577E"/>
    <w:rsid w:val="00965DC0"/>
    <w:rsid w:val="009663A0"/>
    <w:rsid w:val="009668BA"/>
    <w:rsid w:val="00966DC8"/>
    <w:rsid w:val="00967201"/>
    <w:rsid w:val="0096726C"/>
    <w:rsid w:val="00967851"/>
    <w:rsid w:val="00967A1A"/>
    <w:rsid w:val="00967F47"/>
    <w:rsid w:val="00970416"/>
    <w:rsid w:val="009710CD"/>
    <w:rsid w:val="0097160B"/>
    <w:rsid w:val="009716B2"/>
    <w:rsid w:val="009718FE"/>
    <w:rsid w:val="00971D61"/>
    <w:rsid w:val="00971F28"/>
    <w:rsid w:val="00971F68"/>
    <w:rsid w:val="00971F92"/>
    <w:rsid w:val="00972035"/>
    <w:rsid w:val="0097272C"/>
    <w:rsid w:val="00972778"/>
    <w:rsid w:val="00972C8B"/>
    <w:rsid w:val="00972CE6"/>
    <w:rsid w:val="00972F8A"/>
    <w:rsid w:val="00973073"/>
    <w:rsid w:val="0097339D"/>
    <w:rsid w:val="009733E8"/>
    <w:rsid w:val="009739C6"/>
    <w:rsid w:val="00973C16"/>
    <w:rsid w:val="00974199"/>
    <w:rsid w:val="009742AD"/>
    <w:rsid w:val="00974399"/>
    <w:rsid w:val="0097473D"/>
    <w:rsid w:val="00974826"/>
    <w:rsid w:val="00974E9F"/>
    <w:rsid w:val="009754D0"/>
    <w:rsid w:val="0097565C"/>
    <w:rsid w:val="00975888"/>
    <w:rsid w:val="00975D10"/>
    <w:rsid w:val="00975E98"/>
    <w:rsid w:val="00976315"/>
    <w:rsid w:val="0097640B"/>
    <w:rsid w:val="0097643A"/>
    <w:rsid w:val="00976EE5"/>
    <w:rsid w:val="0097770E"/>
    <w:rsid w:val="00977884"/>
    <w:rsid w:val="00977A08"/>
    <w:rsid w:val="00980133"/>
    <w:rsid w:val="0098068D"/>
    <w:rsid w:val="009808D9"/>
    <w:rsid w:val="00980F3E"/>
    <w:rsid w:val="0098115A"/>
    <w:rsid w:val="00981382"/>
    <w:rsid w:val="00981441"/>
    <w:rsid w:val="0098155E"/>
    <w:rsid w:val="00981922"/>
    <w:rsid w:val="00981B2C"/>
    <w:rsid w:val="00981CBE"/>
    <w:rsid w:val="00982091"/>
    <w:rsid w:val="00982715"/>
    <w:rsid w:val="00982814"/>
    <w:rsid w:val="00982C53"/>
    <w:rsid w:val="00982E51"/>
    <w:rsid w:val="00982EA7"/>
    <w:rsid w:val="00983480"/>
    <w:rsid w:val="009834B2"/>
    <w:rsid w:val="0098384E"/>
    <w:rsid w:val="00983D07"/>
    <w:rsid w:val="009842A8"/>
    <w:rsid w:val="00984825"/>
    <w:rsid w:val="00984AB4"/>
    <w:rsid w:val="00984B0A"/>
    <w:rsid w:val="00984B87"/>
    <w:rsid w:val="009858CD"/>
    <w:rsid w:val="009859CD"/>
    <w:rsid w:val="00985E24"/>
    <w:rsid w:val="00985EF0"/>
    <w:rsid w:val="00986336"/>
    <w:rsid w:val="00986562"/>
    <w:rsid w:val="009866C9"/>
    <w:rsid w:val="009868F4"/>
    <w:rsid w:val="00986EBC"/>
    <w:rsid w:val="00987316"/>
    <w:rsid w:val="0098751A"/>
    <w:rsid w:val="0098794F"/>
    <w:rsid w:val="00987DB6"/>
    <w:rsid w:val="00987F43"/>
    <w:rsid w:val="00990294"/>
    <w:rsid w:val="009906A7"/>
    <w:rsid w:val="00990872"/>
    <w:rsid w:val="00991229"/>
    <w:rsid w:val="0099150F"/>
    <w:rsid w:val="00991BF9"/>
    <w:rsid w:val="00991C3E"/>
    <w:rsid w:val="00991DA1"/>
    <w:rsid w:val="00991E10"/>
    <w:rsid w:val="00992014"/>
    <w:rsid w:val="00992205"/>
    <w:rsid w:val="0099276E"/>
    <w:rsid w:val="00992EA1"/>
    <w:rsid w:val="0099300E"/>
    <w:rsid w:val="00993079"/>
    <w:rsid w:val="00993358"/>
    <w:rsid w:val="0099360A"/>
    <w:rsid w:val="00994058"/>
    <w:rsid w:val="0099455F"/>
    <w:rsid w:val="00994695"/>
    <w:rsid w:val="0099477E"/>
    <w:rsid w:val="009947A6"/>
    <w:rsid w:val="0099498E"/>
    <w:rsid w:val="00994D76"/>
    <w:rsid w:val="00994E84"/>
    <w:rsid w:val="00994FF9"/>
    <w:rsid w:val="00995121"/>
    <w:rsid w:val="0099518A"/>
    <w:rsid w:val="00995794"/>
    <w:rsid w:val="009957C8"/>
    <w:rsid w:val="00995E47"/>
    <w:rsid w:val="0099620F"/>
    <w:rsid w:val="00996375"/>
    <w:rsid w:val="009965CA"/>
    <w:rsid w:val="00996D68"/>
    <w:rsid w:val="00996DA1"/>
    <w:rsid w:val="00996E8C"/>
    <w:rsid w:val="0099706E"/>
    <w:rsid w:val="00997117"/>
    <w:rsid w:val="009974F7"/>
    <w:rsid w:val="009978B6"/>
    <w:rsid w:val="009979D8"/>
    <w:rsid w:val="009A017A"/>
    <w:rsid w:val="009A03C3"/>
    <w:rsid w:val="009A0730"/>
    <w:rsid w:val="009A0DD2"/>
    <w:rsid w:val="009A10BF"/>
    <w:rsid w:val="009A1C93"/>
    <w:rsid w:val="009A1FEC"/>
    <w:rsid w:val="009A207E"/>
    <w:rsid w:val="009A2101"/>
    <w:rsid w:val="009A2419"/>
    <w:rsid w:val="009A26E6"/>
    <w:rsid w:val="009A28EC"/>
    <w:rsid w:val="009A30D8"/>
    <w:rsid w:val="009A34F2"/>
    <w:rsid w:val="009A35C1"/>
    <w:rsid w:val="009A35F5"/>
    <w:rsid w:val="009A3816"/>
    <w:rsid w:val="009A3AA7"/>
    <w:rsid w:val="009A3B6E"/>
    <w:rsid w:val="009A3D9D"/>
    <w:rsid w:val="009A461F"/>
    <w:rsid w:val="009A4DBD"/>
    <w:rsid w:val="009A4EC2"/>
    <w:rsid w:val="009A4EDB"/>
    <w:rsid w:val="009A5BCC"/>
    <w:rsid w:val="009A5D79"/>
    <w:rsid w:val="009A5EAD"/>
    <w:rsid w:val="009A6313"/>
    <w:rsid w:val="009A6A01"/>
    <w:rsid w:val="009A6A5A"/>
    <w:rsid w:val="009A6ED2"/>
    <w:rsid w:val="009A6FC5"/>
    <w:rsid w:val="009A74D2"/>
    <w:rsid w:val="009A780B"/>
    <w:rsid w:val="009A7836"/>
    <w:rsid w:val="009A7AD6"/>
    <w:rsid w:val="009A7B25"/>
    <w:rsid w:val="009A7BB6"/>
    <w:rsid w:val="009A7C6E"/>
    <w:rsid w:val="009B03DA"/>
    <w:rsid w:val="009B0448"/>
    <w:rsid w:val="009B06AF"/>
    <w:rsid w:val="009B0AEA"/>
    <w:rsid w:val="009B0C1C"/>
    <w:rsid w:val="009B0F43"/>
    <w:rsid w:val="009B1ACC"/>
    <w:rsid w:val="009B1CE7"/>
    <w:rsid w:val="009B2076"/>
    <w:rsid w:val="009B2248"/>
    <w:rsid w:val="009B2BE2"/>
    <w:rsid w:val="009B2CAC"/>
    <w:rsid w:val="009B3290"/>
    <w:rsid w:val="009B35DA"/>
    <w:rsid w:val="009B366B"/>
    <w:rsid w:val="009B36D7"/>
    <w:rsid w:val="009B377D"/>
    <w:rsid w:val="009B3CA9"/>
    <w:rsid w:val="009B46B4"/>
    <w:rsid w:val="009B4878"/>
    <w:rsid w:val="009B4ADE"/>
    <w:rsid w:val="009B4BFC"/>
    <w:rsid w:val="009B5B09"/>
    <w:rsid w:val="009B5B4F"/>
    <w:rsid w:val="009B5E7E"/>
    <w:rsid w:val="009B5F04"/>
    <w:rsid w:val="009B62F7"/>
    <w:rsid w:val="009B6489"/>
    <w:rsid w:val="009B69BF"/>
    <w:rsid w:val="009B6A6C"/>
    <w:rsid w:val="009B6BF3"/>
    <w:rsid w:val="009B6C1D"/>
    <w:rsid w:val="009B6E66"/>
    <w:rsid w:val="009B6EC9"/>
    <w:rsid w:val="009B7688"/>
    <w:rsid w:val="009B7C48"/>
    <w:rsid w:val="009C0327"/>
    <w:rsid w:val="009C06EF"/>
    <w:rsid w:val="009C082A"/>
    <w:rsid w:val="009C0830"/>
    <w:rsid w:val="009C0966"/>
    <w:rsid w:val="009C0B85"/>
    <w:rsid w:val="009C0D2B"/>
    <w:rsid w:val="009C0E1D"/>
    <w:rsid w:val="009C0E5B"/>
    <w:rsid w:val="009C1219"/>
    <w:rsid w:val="009C18EC"/>
    <w:rsid w:val="009C1C85"/>
    <w:rsid w:val="009C2418"/>
    <w:rsid w:val="009C25A2"/>
    <w:rsid w:val="009C30D9"/>
    <w:rsid w:val="009C31DC"/>
    <w:rsid w:val="009C3641"/>
    <w:rsid w:val="009C40E7"/>
    <w:rsid w:val="009C450B"/>
    <w:rsid w:val="009C52D2"/>
    <w:rsid w:val="009C593F"/>
    <w:rsid w:val="009C59C8"/>
    <w:rsid w:val="009C5F06"/>
    <w:rsid w:val="009C63BC"/>
    <w:rsid w:val="009C6784"/>
    <w:rsid w:val="009C6D26"/>
    <w:rsid w:val="009C708C"/>
    <w:rsid w:val="009C70B3"/>
    <w:rsid w:val="009C70FD"/>
    <w:rsid w:val="009C7818"/>
    <w:rsid w:val="009C7BBB"/>
    <w:rsid w:val="009C7E3B"/>
    <w:rsid w:val="009D008E"/>
    <w:rsid w:val="009D1452"/>
    <w:rsid w:val="009D1476"/>
    <w:rsid w:val="009D1498"/>
    <w:rsid w:val="009D1582"/>
    <w:rsid w:val="009D198A"/>
    <w:rsid w:val="009D225F"/>
    <w:rsid w:val="009D2526"/>
    <w:rsid w:val="009D26EA"/>
    <w:rsid w:val="009D27ED"/>
    <w:rsid w:val="009D2856"/>
    <w:rsid w:val="009D29AF"/>
    <w:rsid w:val="009D2A23"/>
    <w:rsid w:val="009D2E1F"/>
    <w:rsid w:val="009D35D4"/>
    <w:rsid w:val="009D3BC6"/>
    <w:rsid w:val="009D3CE3"/>
    <w:rsid w:val="009D418E"/>
    <w:rsid w:val="009D466C"/>
    <w:rsid w:val="009D49C0"/>
    <w:rsid w:val="009D4A94"/>
    <w:rsid w:val="009D4DBB"/>
    <w:rsid w:val="009D5482"/>
    <w:rsid w:val="009D5A53"/>
    <w:rsid w:val="009D6874"/>
    <w:rsid w:val="009D6C2C"/>
    <w:rsid w:val="009D6D93"/>
    <w:rsid w:val="009D70F0"/>
    <w:rsid w:val="009D7196"/>
    <w:rsid w:val="009D7503"/>
    <w:rsid w:val="009E00EB"/>
    <w:rsid w:val="009E015A"/>
    <w:rsid w:val="009E022F"/>
    <w:rsid w:val="009E03C3"/>
    <w:rsid w:val="009E048D"/>
    <w:rsid w:val="009E14D3"/>
    <w:rsid w:val="009E1840"/>
    <w:rsid w:val="009E18FA"/>
    <w:rsid w:val="009E1927"/>
    <w:rsid w:val="009E1A35"/>
    <w:rsid w:val="009E1AEE"/>
    <w:rsid w:val="009E2125"/>
    <w:rsid w:val="009E23ED"/>
    <w:rsid w:val="009E2481"/>
    <w:rsid w:val="009E2522"/>
    <w:rsid w:val="009E255A"/>
    <w:rsid w:val="009E28B1"/>
    <w:rsid w:val="009E29C0"/>
    <w:rsid w:val="009E336B"/>
    <w:rsid w:val="009E34B5"/>
    <w:rsid w:val="009E3DFE"/>
    <w:rsid w:val="009E4180"/>
    <w:rsid w:val="009E4720"/>
    <w:rsid w:val="009E4782"/>
    <w:rsid w:val="009E4CE2"/>
    <w:rsid w:val="009E4DE0"/>
    <w:rsid w:val="009E5060"/>
    <w:rsid w:val="009E5069"/>
    <w:rsid w:val="009E52AA"/>
    <w:rsid w:val="009E595F"/>
    <w:rsid w:val="009E5D76"/>
    <w:rsid w:val="009E5FE6"/>
    <w:rsid w:val="009E60B1"/>
    <w:rsid w:val="009E6287"/>
    <w:rsid w:val="009E6517"/>
    <w:rsid w:val="009E66C9"/>
    <w:rsid w:val="009E688C"/>
    <w:rsid w:val="009E6A88"/>
    <w:rsid w:val="009E6D7C"/>
    <w:rsid w:val="009E6DCB"/>
    <w:rsid w:val="009E707E"/>
    <w:rsid w:val="009E73E7"/>
    <w:rsid w:val="009E74B3"/>
    <w:rsid w:val="009E77CD"/>
    <w:rsid w:val="009E787E"/>
    <w:rsid w:val="009E79A5"/>
    <w:rsid w:val="009E7E90"/>
    <w:rsid w:val="009F02A8"/>
    <w:rsid w:val="009F03DC"/>
    <w:rsid w:val="009F0A39"/>
    <w:rsid w:val="009F0A77"/>
    <w:rsid w:val="009F0D24"/>
    <w:rsid w:val="009F0ED4"/>
    <w:rsid w:val="009F10AD"/>
    <w:rsid w:val="009F161B"/>
    <w:rsid w:val="009F18AB"/>
    <w:rsid w:val="009F1F9D"/>
    <w:rsid w:val="009F201E"/>
    <w:rsid w:val="009F2088"/>
    <w:rsid w:val="009F2AD7"/>
    <w:rsid w:val="009F2B49"/>
    <w:rsid w:val="009F2ECB"/>
    <w:rsid w:val="009F2FE0"/>
    <w:rsid w:val="009F3097"/>
    <w:rsid w:val="009F31D6"/>
    <w:rsid w:val="009F359C"/>
    <w:rsid w:val="009F36D9"/>
    <w:rsid w:val="009F396F"/>
    <w:rsid w:val="009F508F"/>
    <w:rsid w:val="009F5141"/>
    <w:rsid w:val="009F51B6"/>
    <w:rsid w:val="009F5420"/>
    <w:rsid w:val="009F569B"/>
    <w:rsid w:val="009F584E"/>
    <w:rsid w:val="009F587A"/>
    <w:rsid w:val="009F5EE0"/>
    <w:rsid w:val="009F6752"/>
    <w:rsid w:val="009F6F23"/>
    <w:rsid w:val="009F70B5"/>
    <w:rsid w:val="009F713E"/>
    <w:rsid w:val="009F74BB"/>
    <w:rsid w:val="009F74CA"/>
    <w:rsid w:val="009F7767"/>
    <w:rsid w:val="009F7DC5"/>
    <w:rsid w:val="00A000AD"/>
    <w:rsid w:val="00A00306"/>
    <w:rsid w:val="00A003E8"/>
    <w:rsid w:val="00A007EC"/>
    <w:rsid w:val="00A00A12"/>
    <w:rsid w:val="00A00E3E"/>
    <w:rsid w:val="00A00EFA"/>
    <w:rsid w:val="00A01471"/>
    <w:rsid w:val="00A01F51"/>
    <w:rsid w:val="00A02471"/>
    <w:rsid w:val="00A0282C"/>
    <w:rsid w:val="00A02B50"/>
    <w:rsid w:val="00A02E16"/>
    <w:rsid w:val="00A02E88"/>
    <w:rsid w:val="00A02EF8"/>
    <w:rsid w:val="00A03485"/>
    <w:rsid w:val="00A035C6"/>
    <w:rsid w:val="00A03F5F"/>
    <w:rsid w:val="00A047EE"/>
    <w:rsid w:val="00A049FC"/>
    <w:rsid w:val="00A04F09"/>
    <w:rsid w:val="00A050EE"/>
    <w:rsid w:val="00A05218"/>
    <w:rsid w:val="00A05437"/>
    <w:rsid w:val="00A05944"/>
    <w:rsid w:val="00A05992"/>
    <w:rsid w:val="00A059DA"/>
    <w:rsid w:val="00A05E74"/>
    <w:rsid w:val="00A05E97"/>
    <w:rsid w:val="00A05F1D"/>
    <w:rsid w:val="00A06107"/>
    <w:rsid w:val="00A063E5"/>
    <w:rsid w:val="00A06D06"/>
    <w:rsid w:val="00A06D50"/>
    <w:rsid w:val="00A06D5C"/>
    <w:rsid w:val="00A07C0E"/>
    <w:rsid w:val="00A07DBF"/>
    <w:rsid w:val="00A10614"/>
    <w:rsid w:val="00A10C41"/>
    <w:rsid w:val="00A11AB6"/>
    <w:rsid w:val="00A122BE"/>
    <w:rsid w:val="00A1246C"/>
    <w:rsid w:val="00A125E1"/>
    <w:rsid w:val="00A12798"/>
    <w:rsid w:val="00A12981"/>
    <w:rsid w:val="00A12D84"/>
    <w:rsid w:val="00A12E3F"/>
    <w:rsid w:val="00A12E81"/>
    <w:rsid w:val="00A1331E"/>
    <w:rsid w:val="00A13596"/>
    <w:rsid w:val="00A13667"/>
    <w:rsid w:val="00A138AE"/>
    <w:rsid w:val="00A13968"/>
    <w:rsid w:val="00A13A4E"/>
    <w:rsid w:val="00A13B55"/>
    <w:rsid w:val="00A13D47"/>
    <w:rsid w:val="00A13D91"/>
    <w:rsid w:val="00A14008"/>
    <w:rsid w:val="00A14213"/>
    <w:rsid w:val="00A14379"/>
    <w:rsid w:val="00A14651"/>
    <w:rsid w:val="00A14810"/>
    <w:rsid w:val="00A14ADA"/>
    <w:rsid w:val="00A14D2B"/>
    <w:rsid w:val="00A14D8B"/>
    <w:rsid w:val="00A14E41"/>
    <w:rsid w:val="00A150DC"/>
    <w:rsid w:val="00A15142"/>
    <w:rsid w:val="00A1554F"/>
    <w:rsid w:val="00A15BA2"/>
    <w:rsid w:val="00A15BD4"/>
    <w:rsid w:val="00A15E07"/>
    <w:rsid w:val="00A166D8"/>
    <w:rsid w:val="00A16BF3"/>
    <w:rsid w:val="00A16C68"/>
    <w:rsid w:val="00A17255"/>
    <w:rsid w:val="00A1731B"/>
    <w:rsid w:val="00A17D7C"/>
    <w:rsid w:val="00A203A3"/>
    <w:rsid w:val="00A20612"/>
    <w:rsid w:val="00A2073E"/>
    <w:rsid w:val="00A20E42"/>
    <w:rsid w:val="00A20FE6"/>
    <w:rsid w:val="00A21105"/>
    <w:rsid w:val="00A2123C"/>
    <w:rsid w:val="00A21294"/>
    <w:rsid w:val="00A215A3"/>
    <w:rsid w:val="00A217F9"/>
    <w:rsid w:val="00A218B3"/>
    <w:rsid w:val="00A21D3D"/>
    <w:rsid w:val="00A21E25"/>
    <w:rsid w:val="00A21F03"/>
    <w:rsid w:val="00A21F3A"/>
    <w:rsid w:val="00A21F87"/>
    <w:rsid w:val="00A22159"/>
    <w:rsid w:val="00A221A8"/>
    <w:rsid w:val="00A22211"/>
    <w:rsid w:val="00A222AF"/>
    <w:rsid w:val="00A2252D"/>
    <w:rsid w:val="00A22D18"/>
    <w:rsid w:val="00A22F7D"/>
    <w:rsid w:val="00A236A3"/>
    <w:rsid w:val="00A23737"/>
    <w:rsid w:val="00A23801"/>
    <w:rsid w:val="00A238FB"/>
    <w:rsid w:val="00A24281"/>
    <w:rsid w:val="00A24598"/>
    <w:rsid w:val="00A24609"/>
    <w:rsid w:val="00A2486C"/>
    <w:rsid w:val="00A253F4"/>
    <w:rsid w:val="00A25489"/>
    <w:rsid w:val="00A2566F"/>
    <w:rsid w:val="00A27181"/>
    <w:rsid w:val="00A2723D"/>
    <w:rsid w:val="00A273D5"/>
    <w:rsid w:val="00A27967"/>
    <w:rsid w:val="00A27CA2"/>
    <w:rsid w:val="00A3015E"/>
    <w:rsid w:val="00A30C13"/>
    <w:rsid w:val="00A30FBE"/>
    <w:rsid w:val="00A318FA"/>
    <w:rsid w:val="00A31AA8"/>
    <w:rsid w:val="00A31AAF"/>
    <w:rsid w:val="00A31B70"/>
    <w:rsid w:val="00A31EF0"/>
    <w:rsid w:val="00A32318"/>
    <w:rsid w:val="00A324B0"/>
    <w:rsid w:val="00A324E6"/>
    <w:rsid w:val="00A3252E"/>
    <w:rsid w:val="00A32A48"/>
    <w:rsid w:val="00A32FC3"/>
    <w:rsid w:val="00A33171"/>
    <w:rsid w:val="00A33423"/>
    <w:rsid w:val="00A33505"/>
    <w:rsid w:val="00A336B3"/>
    <w:rsid w:val="00A338A0"/>
    <w:rsid w:val="00A33A29"/>
    <w:rsid w:val="00A33A37"/>
    <w:rsid w:val="00A33E44"/>
    <w:rsid w:val="00A3424E"/>
    <w:rsid w:val="00A342EE"/>
    <w:rsid w:val="00A34480"/>
    <w:rsid w:val="00A3515D"/>
    <w:rsid w:val="00A351E0"/>
    <w:rsid w:val="00A351F4"/>
    <w:rsid w:val="00A354D7"/>
    <w:rsid w:val="00A3551A"/>
    <w:rsid w:val="00A35970"/>
    <w:rsid w:val="00A35F2F"/>
    <w:rsid w:val="00A35F33"/>
    <w:rsid w:val="00A3639A"/>
    <w:rsid w:val="00A364E0"/>
    <w:rsid w:val="00A36718"/>
    <w:rsid w:val="00A369BB"/>
    <w:rsid w:val="00A372CC"/>
    <w:rsid w:val="00A373B2"/>
    <w:rsid w:val="00A374C6"/>
    <w:rsid w:val="00A378A0"/>
    <w:rsid w:val="00A37B2B"/>
    <w:rsid w:val="00A37B44"/>
    <w:rsid w:val="00A37E37"/>
    <w:rsid w:val="00A37F2B"/>
    <w:rsid w:val="00A37F3B"/>
    <w:rsid w:val="00A37F45"/>
    <w:rsid w:val="00A40116"/>
    <w:rsid w:val="00A4017F"/>
    <w:rsid w:val="00A401B6"/>
    <w:rsid w:val="00A4037F"/>
    <w:rsid w:val="00A40E74"/>
    <w:rsid w:val="00A41A99"/>
    <w:rsid w:val="00A41B1F"/>
    <w:rsid w:val="00A41CD5"/>
    <w:rsid w:val="00A4206A"/>
    <w:rsid w:val="00A426F3"/>
    <w:rsid w:val="00A428E4"/>
    <w:rsid w:val="00A42C5F"/>
    <w:rsid w:val="00A43045"/>
    <w:rsid w:val="00A43056"/>
    <w:rsid w:val="00A4336E"/>
    <w:rsid w:val="00A4366F"/>
    <w:rsid w:val="00A43701"/>
    <w:rsid w:val="00A439E9"/>
    <w:rsid w:val="00A43A8C"/>
    <w:rsid w:val="00A445A0"/>
    <w:rsid w:val="00A445CC"/>
    <w:rsid w:val="00A44CB1"/>
    <w:rsid w:val="00A44EA0"/>
    <w:rsid w:val="00A45075"/>
    <w:rsid w:val="00A4564C"/>
    <w:rsid w:val="00A45BBD"/>
    <w:rsid w:val="00A45CC3"/>
    <w:rsid w:val="00A464D2"/>
    <w:rsid w:val="00A468F2"/>
    <w:rsid w:val="00A46BF3"/>
    <w:rsid w:val="00A470E6"/>
    <w:rsid w:val="00A47742"/>
    <w:rsid w:val="00A47A5E"/>
    <w:rsid w:val="00A47C95"/>
    <w:rsid w:val="00A47D12"/>
    <w:rsid w:val="00A47D51"/>
    <w:rsid w:val="00A47FE6"/>
    <w:rsid w:val="00A5003A"/>
    <w:rsid w:val="00A50825"/>
    <w:rsid w:val="00A5091B"/>
    <w:rsid w:val="00A50F0B"/>
    <w:rsid w:val="00A50F3A"/>
    <w:rsid w:val="00A515DC"/>
    <w:rsid w:val="00A51694"/>
    <w:rsid w:val="00A517A4"/>
    <w:rsid w:val="00A51DE5"/>
    <w:rsid w:val="00A52020"/>
    <w:rsid w:val="00A5218A"/>
    <w:rsid w:val="00A521CF"/>
    <w:rsid w:val="00A522B8"/>
    <w:rsid w:val="00A5235C"/>
    <w:rsid w:val="00A52390"/>
    <w:rsid w:val="00A52455"/>
    <w:rsid w:val="00A524FA"/>
    <w:rsid w:val="00A525EB"/>
    <w:rsid w:val="00A52978"/>
    <w:rsid w:val="00A52CE9"/>
    <w:rsid w:val="00A52F84"/>
    <w:rsid w:val="00A53C9D"/>
    <w:rsid w:val="00A53E36"/>
    <w:rsid w:val="00A548F6"/>
    <w:rsid w:val="00A54961"/>
    <w:rsid w:val="00A54978"/>
    <w:rsid w:val="00A54EEF"/>
    <w:rsid w:val="00A54FF1"/>
    <w:rsid w:val="00A551A7"/>
    <w:rsid w:val="00A55248"/>
    <w:rsid w:val="00A55292"/>
    <w:rsid w:val="00A5558B"/>
    <w:rsid w:val="00A556B1"/>
    <w:rsid w:val="00A556EB"/>
    <w:rsid w:val="00A56577"/>
    <w:rsid w:val="00A56650"/>
    <w:rsid w:val="00A569F7"/>
    <w:rsid w:val="00A56C47"/>
    <w:rsid w:val="00A56FC8"/>
    <w:rsid w:val="00A57137"/>
    <w:rsid w:val="00A57387"/>
    <w:rsid w:val="00A575C1"/>
    <w:rsid w:val="00A5781A"/>
    <w:rsid w:val="00A5784E"/>
    <w:rsid w:val="00A57A80"/>
    <w:rsid w:val="00A60175"/>
    <w:rsid w:val="00A60BAB"/>
    <w:rsid w:val="00A60E1C"/>
    <w:rsid w:val="00A61794"/>
    <w:rsid w:val="00A61A92"/>
    <w:rsid w:val="00A61AAC"/>
    <w:rsid w:val="00A61BB9"/>
    <w:rsid w:val="00A61E7B"/>
    <w:rsid w:val="00A6233A"/>
    <w:rsid w:val="00A62763"/>
    <w:rsid w:val="00A62B94"/>
    <w:rsid w:val="00A63233"/>
    <w:rsid w:val="00A6325D"/>
    <w:rsid w:val="00A6335D"/>
    <w:rsid w:val="00A63433"/>
    <w:rsid w:val="00A63961"/>
    <w:rsid w:val="00A63978"/>
    <w:rsid w:val="00A63CE7"/>
    <w:rsid w:val="00A64A07"/>
    <w:rsid w:val="00A64A1E"/>
    <w:rsid w:val="00A64D4F"/>
    <w:rsid w:val="00A65A93"/>
    <w:rsid w:val="00A65D46"/>
    <w:rsid w:val="00A65E94"/>
    <w:rsid w:val="00A66C3D"/>
    <w:rsid w:val="00A66D13"/>
    <w:rsid w:val="00A675E1"/>
    <w:rsid w:val="00A67751"/>
    <w:rsid w:val="00A67AEA"/>
    <w:rsid w:val="00A67B7E"/>
    <w:rsid w:val="00A67EDC"/>
    <w:rsid w:val="00A70C4F"/>
    <w:rsid w:val="00A70F1A"/>
    <w:rsid w:val="00A70F39"/>
    <w:rsid w:val="00A715C8"/>
    <w:rsid w:val="00A71E1B"/>
    <w:rsid w:val="00A71E3E"/>
    <w:rsid w:val="00A72295"/>
    <w:rsid w:val="00A724D3"/>
    <w:rsid w:val="00A7293E"/>
    <w:rsid w:val="00A7296E"/>
    <w:rsid w:val="00A72BC5"/>
    <w:rsid w:val="00A72D3E"/>
    <w:rsid w:val="00A72E14"/>
    <w:rsid w:val="00A73669"/>
    <w:rsid w:val="00A73918"/>
    <w:rsid w:val="00A73994"/>
    <w:rsid w:val="00A73C68"/>
    <w:rsid w:val="00A73DCA"/>
    <w:rsid w:val="00A74314"/>
    <w:rsid w:val="00A74498"/>
    <w:rsid w:val="00A744F8"/>
    <w:rsid w:val="00A74568"/>
    <w:rsid w:val="00A74659"/>
    <w:rsid w:val="00A74811"/>
    <w:rsid w:val="00A748BB"/>
    <w:rsid w:val="00A74922"/>
    <w:rsid w:val="00A74923"/>
    <w:rsid w:val="00A74C4C"/>
    <w:rsid w:val="00A751B5"/>
    <w:rsid w:val="00A758B7"/>
    <w:rsid w:val="00A75FB8"/>
    <w:rsid w:val="00A7634E"/>
    <w:rsid w:val="00A763F1"/>
    <w:rsid w:val="00A76541"/>
    <w:rsid w:val="00A765A5"/>
    <w:rsid w:val="00A76A18"/>
    <w:rsid w:val="00A76AFA"/>
    <w:rsid w:val="00A772FE"/>
    <w:rsid w:val="00A775E4"/>
    <w:rsid w:val="00A77C1E"/>
    <w:rsid w:val="00A77D8F"/>
    <w:rsid w:val="00A77EAD"/>
    <w:rsid w:val="00A8063B"/>
    <w:rsid w:val="00A80685"/>
    <w:rsid w:val="00A80AF7"/>
    <w:rsid w:val="00A80CD5"/>
    <w:rsid w:val="00A813BD"/>
    <w:rsid w:val="00A818E9"/>
    <w:rsid w:val="00A81FFE"/>
    <w:rsid w:val="00A82188"/>
    <w:rsid w:val="00A82616"/>
    <w:rsid w:val="00A832B9"/>
    <w:rsid w:val="00A8342C"/>
    <w:rsid w:val="00A83768"/>
    <w:rsid w:val="00A83A8B"/>
    <w:rsid w:val="00A83CE1"/>
    <w:rsid w:val="00A83DE2"/>
    <w:rsid w:val="00A84004"/>
    <w:rsid w:val="00A842BE"/>
    <w:rsid w:val="00A84F04"/>
    <w:rsid w:val="00A85291"/>
    <w:rsid w:val="00A85316"/>
    <w:rsid w:val="00A854E1"/>
    <w:rsid w:val="00A85827"/>
    <w:rsid w:val="00A85ADE"/>
    <w:rsid w:val="00A85B7A"/>
    <w:rsid w:val="00A85DB5"/>
    <w:rsid w:val="00A85ECB"/>
    <w:rsid w:val="00A86594"/>
    <w:rsid w:val="00A86666"/>
    <w:rsid w:val="00A86B45"/>
    <w:rsid w:val="00A86B8D"/>
    <w:rsid w:val="00A86D85"/>
    <w:rsid w:val="00A874ED"/>
    <w:rsid w:val="00A87735"/>
    <w:rsid w:val="00A87E36"/>
    <w:rsid w:val="00A900CE"/>
    <w:rsid w:val="00A91022"/>
    <w:rsid w:val="00A92172"/>
    <w:rsid w:val="00A921B7"/>
    <w:rsid w:val="00A9232E"/>
    <w:rsid w:val="00A92FEF"/>
    <w:rsid w:val="00A93058"/>
    <w:rsid w:val="00A931FD"/>
    <w:rsid w:val="00A932B2"/>
    <w:rsid w:val="00A93558"/>
    <w:rsid w:val="00A935BB"/>
    <w:rsid w:val="00A937C8"/>
    <w:rsid w:val="00A93DB5"/>
    <w:rsid w:val="00A93DFB"/>
    <w:rsid w:val="00A9430D"/>
    <w:rsid w:val="00A94324"/>
    <w:rsid w:val="00A944B5"/>
    <w:rsid w:val="00A94613"/>
    <w:rsid w:val="00A949BF"/>
    <w:rsid w:val="00A94B5A"/>
    <w:rsid w:val="00A94F3D"/>
    <w:rsid w:val="00A95053"/>
    <w:rsid w:val="00A953A0"/>
    <w:rsid w:val="00A955DF"/>
    <w:rsid w:val="00A95F02"/>
    <w:rsid w:val="00A95F35"/>
    <w:rsid w:val="00A96565"/>
    <w:rsid w:val="00A96B22"/>
    <w:rsid w:val="00A97261"/>
    <w:rsid w:val="00AA0171"/>
    <w:rsid w:val="00AA019A"/>
    <w:rsid w:val="00AA01CF"/>
    <w:rsid w:val="00AA0459"/>
    <w:rsid w:val="00AA07C9"/>
    <w:rsid w:val="00AA1598"/>
    <w:rsid w:val="00AA15B8"/>
    <w:rsid w:val="00AA16E9"/>
    <w:rsid w:val="00AA19C0"/>
    <w:rsid w:val="00AA1CF7"/>
    <w:rsid w:val="00AA1ECA"/>
    <w:rsid w:val="00AA2428"/>
    <w:rsid w:val="00AA2929"/>
    <w:rsid w:val="00AA31B8"/>
    <w:rsid w:val="00AA3550"/>
    <w:rsid w:val="00AA3583"/>
    <w:rsid w:val="00AA43A7"/>
    <w:rsid w:val="00AA49B5"/>
    <w:rsid w:val="00AA51DD"/>
    <w:rsid w:val="00AA5689"/>
    <w:rsid w:val="00AA5783"/>
    <w:rsid w:val="00AA5847"/>
    <w:rsid w:val="00AA58F2"/>
    <w:rsid w:val="00AA59EB"/>
    <w:rsid w:val="00AA5E2F"/>
    <w:rsid w:val="00AA5EC8"/>
    <w:rsid w:val="00AA5FEC"/>
    <w:rsid w:val="00AA6D1C"/>
    <w:rsid w:val="00AA6D9F"/>
    <w:rsid w:val="00AA6DCE"/>
    <w:rsid w:val="00AA6FD4"/>
    <w:rsid w:val="00AA7476"/>
    <w:rsid w:val="00AA778E"/>
    <w:rsid w:val="00AA79DD"/>
    <w:rsid w:val="00AA7C95"/>
    <w:rsid w:val="00AA7F31"/>
    <w:rsid w:val="00AB0339"/>
    <w:rsid w:val="00AB04B8"/>
    <w:rsid w:val="00AB067B"/>
    <w:rsid w:val="00AB074B"/>
    <w:rsid w:val="00AB084B"/>
    <w:rsid w:val="00AB087D"/>
    <w:rsid w:val="00AB094F"/>
    <w:rsid w:val="00AB0A49"/>
    <w:rsid w:val="00AB0E5C"/>
    <w:rsid w:val="00AB1D88"/>
    <w:rsid w:val="00AB2E40"/>
    <w:rsid w:val="00AB308F"/>
    <w:rsid w:val="00AB322A"/>
    <w:rsid w:val="00AB3710"/>
    <w:rsid w:val="00AB3A48"/>
    <w:rsid w:val="00AB3E70"/>
    <w:rsid w:val="00AB3FA3"/>
    <w:rsid w:val="00AB591A"/>
    <w:rsid w:val="00AB5A64"/>
    <w:rsid w:val="00AB5B2C"/>
    <w:rsid w:val="00AB5E99"/>
    <w:rsid w:val="00AB5EC6"/>
    <w:rsid w:val="00AB614C"/>
    <w:rsid w:val="00AB6177"/>
    <w:rsid w:val="00AB63A9"/>
    <w:rsid w:val="00AB64AC"/>
    <w:rsid w:val="00AB6A40"/>
    <w:rsid w:val="00AB6BFB"/>
    <w:rsid w:val="00AB6C3F"/>
    <w:rsid w:val="00AB7957"/>
    <w:rsid w:val="00AB7F8F"/>
    <w:rsid w:val="00AB7FD6"/>
    <w:rsid w:val="00AB7FF5"/>
    <w:rsid w:val="00AC00FC"/>
    <w:rsid w:val="00AC015A"/>
    <w:rsid w:val="00AC0600"/>
    <w:rsid w:val="00AC0882"/>
    <w:rsid w:val="00AC0A2A"/>
    <w:rsid w:val="00AC0FEE"/>
    <w:rsid w:val="00AC1036"/>
    <w:rsid w:val="00AC16A0"/>
    <w:rsid w:val="00AC16C2"/>
    <w:rsid w:val="00AC1C5D"/>
    <w:rsid w:val="00AC349F"/>
    <w:rsid w:val="00AC4760"/>
    <w:rsid w:val="00AC5305"/>
    <w:rsid w:val="00AC5438"/>
    <w:rsid w:val="00AC5A3E"/>
    <w:rsid w:val="00AC5C89"/>
    <w:rsid w:val="00AC5DDD"/>
    <w:rsid w:val="00AC6468"/>
    <w:rsid w:val="00AC6523"/>
    <w:rsid w:val="00AC6668"/>
    <w:rsid w:val="00AC6886"/>
    <w:rsid w:val="00AC7042"/>
    <w:rsid w:val="00AC72DD"/>
    <w:rsid w:val="00AC733C"/>
    <w:rsid w:val="00AC77A3"/>
    <w:rsid w:val="00AC7E27"/>
    <w:rsid w:val="00AD0373"/>
    <w:rsid w:val="00AD051F"/>
    <w:rsid w:val="00AD1137"/>
    <w:rsid w:val="00AD1B16"/>
    <w:rsid w:val="00AD24AA"/>
    <w:rsid w:val="00AD31A4"/>
    <w:rsid w:val="00AD3417"/>
    <w:rsid w:val="00AD3B63"/>
    <w:rsid w:val="00AD3CD4"/>
    <w:rsid w:val="00AD3E5B"/>
    <w:rsid w:val="00AD41C2"/>
    <w:rsid w:val="00AD4291"/>
    <w:rsid w:val="00AD49F6"/>
    <w:rsid w:val="00AD4D51"/>
    <w:rsid w:val="00AD52BF"/>
    <w:rsid w:val="00AD5433"/>
    <w:rsid w:val="00AD57B5"/>
    <w:rsid w:val="00AD5A99"/>
    <w:rsid w:val="00AD5ABD"/>
    <w:rsid w:val="00AD5B9B"/>
    <w:rsid w:val="00AD5C22"/>
    <w:rsid w:val="00AD5D1C"/>
    <w:rsid w:val="00AD63E1"/>
    <w:rsid w:val="00AD64B7"/>
    <w:rsid w:val="00AD7035"/>
    <w:rsid w:val="00AD7102"/>
    <w:rsid w:val="00AD7125"/>
    <w:rsid w:val="00AD72DB"/>
    <w:rsid w:val="00AD749E"/>
    <w:rsid w:val="00AD75AE"/>
    <w:rsid w:val="00AD763F"/>
    <w:rsid w:val="00AD7681"/>
    <w:rsid w:val="00AD7826"/>
    <w:rsid w:val="00AD79AB"/>
    <w:rsid w:val="00AE0372"/>
    <w:rsid w:val="00AE090E"/>
    <w:rsid w:val="00AE0D99"/>
    <w:rsid w:val="00AE0DC8"/>
    <w:rsid w:val="00AE10AC"/>
    <w:rsid w:val="00AE1282"/>
    <w:rsid w:val="00AE1511"/>
    <w:rsid w:val="00AE2082"/>
    <w:rsid w:val="00AE25A6"/>
    <w:rsid w:val="00AE25D7"/>
    <w:rsid w:val="00AE2627"/>
    <w:rsid w:val="00AE2635"/>
    <w:rsid w:val="00AE27DD"/>
    <w:rsid w:val="00AE2F5E"/>
    <w:rsid w:val="00AE3277"/>
    <w:rsid w:val="00AE3784"/>
    <w:rsid w:val="00AE38B3"/>
    <w:rsid w:val="00AE3F1C"/>
    <w:rsid w:val="00AE3F51"/>
    <w:rsid w:val="00AE4417"/>
    <w:rsid w:val="00AE47E2"/>
    <w:rsid w:val="00AE4E45"/>
    <w:rsid w:val="00AE4E72"/>
    <w:rsid w:val="00AE5755"/>
    <w:rsid w:val="00AE5760"/>
    <w:rsid w:val="00AE6024"/>
    <w:rsid w:val="00AE672A"/>
    <w:rsid w:val="00AE6C74"/>
    <w:rsid w:val="00AE6DBF"/>
    <w:rsid w:val="00AE6EE2"/>
    <w:rsid w:val="00AE71A8"/>
    <w:rsid w:val="00AE7C23"/>
    <w:rsid w:val="00AE7F46"/>
    <w:rsid w:val="00AF0110"/>
    <w:rsid w:val="00AF0530"/>
    <w:rsid w:val="00AF094D"/>
    <w:rsid w:val="00AF0965"/>
    <w:rsid w:val="00AF0F0B"/>
    <w:rsid w:val="00AF10C2"/>
    <w:rsid w:val="00AF1556"/>
    <w:rsid w:val="00AF15BA"/>
    <w:rsid w:val="00AF17D1"/>
    <w:rsid w:val="00AF1984"/>
    <w:rsid w:val="00AF1AD2"/>
    <w:rsid w:val="00AF1E57"/>
    <w:rsid w:val="00AF211D"/>
    <w:rsid w:val="00AF292E"/>
    <w:rsid w:val="00AF2E70"/>
    <w:rsid w:val="00AF3152"/>
    <w:rsid w:val="00AF3A64"/>
    <w:rsid w:val="00AF3E15"/>
    <w:rsid w:val="00AF4465"/>
    <w:rsid w:val="00AF44EE"/>
    <w:rsid w:val="00AF461E"/>
    <w:rsid w:val="00AF46E6"/>
    <w:rsid w:val="00AF4BBC"/>
    <w:rsid w:val="00AF55DC"/>
    <w:rsid w:val="00AF56F7"/>
    <w:rsid w:val="00AF5743"/>
    <w:rsid w:val="00AF5994"/>
    <w:rsid w:val="00AF5AAA"/>
    <w:rsid w:val="00AF5BAF"/>
    <w:rsid w:val="00AF5DB3"/>
    <w:rsid w:val="00AF5F76"/>
    <w:rsid w:val="00AF6418"/>
    <w:rsid w:val="00AF6A52"/>
    <w:rsid w:val="00AF7008"/>
    <w:rsid w:val="00AF7094"/>
    <w:rsid w:val="00AF7288"/>
    <w:rsid w:val="00AF78E3"/>
    <w:rsid w:val="00AF7A35"/>
    <w:rsid w:val="00AF7DAE"/>
    <w:rsid w:val="00B0084B"/>
    <w:rsid w:val="00B00949"/>
    <w:rsid w:val="00B014B1"/>
    <w:rsid w:val="00B0186D"/>
    <w:rsid w:val="00B01989"/>
    <w:rsid w:val="00B01FA2"/>
    <w:rsid w:val="00B01FB6"/>
    <w:rsid w:val="00B0247C"/>
    <w:rsid w:val="00B0282F"/>
    <w:rsid w:val="00B03304"/>
    <w:rsid w:val="00B036ED"/>
    <w:rsid w:val="00B03880"/>
    <w:rsid w:val="00B038F3"/>
    <w:rsid w:val="00B04795"/>
    <w:rsid w:val="00B0538F"/>
    <w:rsid w:val="00B05508"/>
    <w:rsid w:val="00B05CF8"/>
    <w:rsid w:val="00B0613E"/>
    <w:rsid w:val="00B067D4"/>
    <w:rsid w:val="00B072AE"/>
    <w:rsid w:val="00B07B25"/>
    <w:rsid w:val="00B07F52"/>
    <w:rsid w:val="00B07F7A"/>
    <w:rsid w:val="00B10B4B"/>
    <w:rsid w:val="00B10D96"/>
    <w:rsid w:val="00B11033"/>
    <w:rsid w:val="00B11D86"/>
    <w:rsid w:val="00B11DFB"/>
    <w:rsid w:val="00B12125"/>
    <w:rsid w:val="00B122FE"/>
    <w:rsid w:val="00B12346"/>
    <w:rsid w:val="00B1257C"/>
    <w:rsid w:val="00B127B4"/>
    <w:rsid w:val="00B12AB0"/>
    <w:rsid w:val="00B12EA1"/>
    <w:rsid w:val="00B13731"/>
    <w:rsid w:val="00B13840"/>
    <w:rsid w:val="00B13BE7"/>
    <w:rsid w:val="00B13DE9"/>
    <w:rsid w:val="00B141F9"/>
    <w:rsid w:val="00B14AB7"/>
    <w:rsid w:val="00B14C1C"/>
    <w:rsid w:val="00B14D98"/>
    <w:rsid w:val="00B15E8F"/>
    <w:rsid w:val="00B16A12"/>
    <w:rsid w:val="00B16BCA"/>
    <w:rsid w:val="00B16EB4"/>
    <w:rsid w:val="00B17CC6"/>
    <w:rsid w:val="00B20627"/>
    <w:rsid w:val="00B20804"/>
    <w:rsid w:val="00B20B02"/>
    <w:rsid w:val="00B20B16"/>
    <w:rsid w:val="00B20D22"/>
    <w:rsid w:val="00B20D6C"/>
    <w:rsid w:val="00B20DDF"/>
    <w:rsid w:val="00B20E16"/>
    <w:rsid w:val="00B21320"/>
    <w:rsid w:val="00B21722"/>
    <w:rsid w:val="00B217E7"/>
    <w:rsid w:val="00B21A4E"/>
    <w:rsid w:val="00B21BFE"/>
    <w:rsid w:val="00B21C1D"/>
    <w:rsid w:val="00B22466"/>
    <w:rsid w:val="00B227E9"/>
    <w:rsid w:val="00B228FF"/>
    <w:rsid w:val="00B2363C"/>
    <w:rsid w:val="00B2368D"/>
    <w:rsid w:val="00B23EBE"/>
    <w:rsid w:val="00B241A2"/>
    <w:rsid w:val="00B24CD8"/>
    <w:rsid w:val="00B2535D"/>
    <w:rsid w:val="00B2561E"/>
    <w:rsid w:val="00B25FCE"/>
    <w:rsid w:val="00B25FEB"/>
    <w:rsid w:val="00B261A2"/>
    <w:rsid w:val="00B264E2"/>
    <w:rsid w:val="00B26B22"/>
    <w:rsid w:val="00B270F1"/>
    <w:rsid w:val="00B27122"/>
    <w:rsid w:val="00B27294"/>
    <w:rsid w:val="00B272A1"/>
    <w:rsid w:val="00B2763A"/>
    <w:rsid w:val="00B27AF5"/>
    <w:rsid w:val="00B27B28"/>
    <w:rsid w:val="00B30338"/>
    <w:rsid w:val="00B303E1"/>
    <w:rsid w:val="00B30551"/>
    <w:rsid w:val="00B3068F"/>
    <w:rsid w:val="00B3089F"/>
    <w:rsid w:val="00B30CA6"/>
    <w:rsid w:val="00B30E02"/>
    <w:rsid w:val="00B30EFF"/>
    <w:rsid w:val="00B31044"/>
    <w:rsid w:val="00B31507"/>
    <w:rsid w:val="00B319CC"/>
    <w:rsid w:val="00B319D4"/>
    <w:rsid w:val="00B32130"/>
    <w:rsid w:val="00B322CD"/>
    <w:rsid w:val="00B32B2D"/>
    <w:rsid w:val="00B32F13"/>
    <w:rsid w:val="00B3399D"/>
    <w:rsid w:val="00B34250"/>
    <w:rsid w:val="00B3484A"/>
    <w:rsid w:val="00B34D40"/>
    <w:rsid w:val="00B35244"/>
    <w:rsid w:val="00B35663"/>
    <w:rsid w:val="00B358E5"/>
    <w:rsid w:val="00B365F8"/>
    <w:rsid w:val="00B36798"/>
    <w:rsid w:val="00B36D3A"/>
    <w:rsid w:val="00B37529"/>
    <w:rsid w:val="00B375AA"/>
    <w:rsid w:val="00B37682"/>
    <w:rsid w:val="00B377EA"/>
    <w:rsid w:val="00B37A67"/>
    <w:rsid w:val="00B37C76"/>
    <w:rsid w:val="00B37FA3"/>
    <w:rsid w:val="00B40083"/>
    <w:rsid w:val="00B40107"/>
    <w:rsid w:val="00B4014F"/>
    <w:rsid w:val="00B402CF"/>
    <w:rsid w:val="00B40CF2"/>
    <w:rsid w:val="00B40DD5"/>
    <w:rsid w:val="00B40FC4"/>
    <w:rsid w:val="00B41343"/>
    <w:rsid w:val="00B41427"/>
    <w:rsid w:val="00B4183F"/>
    <w:rsid w:val="00B41B12"/>
    <w:rsid w:val="00B41BA3"/>
    <w:rsid w:val="00B421C6"/>
    <w:rsid w:val="00B42236"/>
    <w:rsid w:val="00B42880"/>
    <w:rsid w:val="00B4335D"/>
    <w:rsid w:val="00B434AA"/>
    <w:rsid w:val="00B4356D"/>
    <w:rsid w:val="00B43F3A"/>
    <w:rsid w:val="00B443BF"/>
    <w:rsid w:val="00B44CA4"/>
    <w:rsid w:val="00B450C4"/>
    <w:rsid w:val="00B45145"/>
    <w:rsid w:val="00B45726"/>
    <w:rsid w:val="00B45799"/>
    <w:rsid w:val="00B45BD5"/>
    <w:rsid w:val="00B45BF7"/>
    <w:rsid w:val="00B45BFD"/>
    <w:rsid w:val="00B45DA2"/>
    <w:rsid w:val="00B461D3"/>
    <w:rsid w:val="00B4680F"/>
    <w:rsid w:val="00B46A0C"/>
    <w:rsid w:val="00B46AB6"/>
    <w:rsid w:val="00B46C3E"/>
    <w:rsid w:val="00B47357"/>
    <w:rsid w:val="00B4738B"/>
    <w:rsid w:val="00B47A96"/>
    <w:rsid w:val="00B503EB"/>
    <w:rsid w:val="00B50AD3"/>
    <w:rsid w:val="00B51108"/>
    <w:rsid w:val="00B5142B"/>
    <w:rsid w:val="00B51914"/>
    <w:rsid w:val="00B51946"/>
    <w:rsid w:val="00B519F5"/>
    <w:rsid w:val="00B51E82"/>
    <w:rsid w:val="00B51EE4"/>
    <w:rsid w:val="00B521C1"/>
    <w:rsid w:val="00B52892"/>
    <w:rsid w:val="00B528BD"/>
    <w:rsid w:val="00B5312E"/>
    <w:rsid w:val="00B531B9"/>
    <w:rsid w:val="00B5337B"/>
    <w:rsid w:val="00B5343B"/>
    <w:rsid w:val="00B5348D"/>
    <w:rsid w:val="00B538C6"/>
    <w:rsid w:val="00B539A4"/>
    <w:rsid w:val="00B53CD0"/>
    <w:rsid w:val="00B53EA0"/>
    <w:rsid w:val="00B54399"/>
    <w:rsid w:val="00B545C1"/>
    <w:rsid w:val="00B545D5"/>
    <w:rsid w:val="00B54621"/>
    <w:rsid w:val="00B5468F"/>
    <w:rsid w:val="00B5492D"/>
    <w:rsid w:val="00B54C1A"/>
    <w:rsid w:val="00B54D4B"/>
    <w:rsid w:val="00B54FC3"/>
    <w:rsid w:val="00B550F9"/>
    <w:rsid w:val="00B55240"/>
    <w:rsid w:val="00B555A3"/>
    <w:rsid w:val="00B5587B"/>
    <w:rsid w:val="00B55A63"/>
    <w:rsid w:val="00B563CE"/>
    <w:rsid w:val="00B5686C"/>
    <w:rsid w:val="00B56988"/>
    <w:rsid w:val="00B56ECC"/>
    <w:rsid w:val="00B57184"/>
    <w:rsid w:val="00B57D0F"/>
    <w:rsid w:val="00B603B3"/>
    <w:rsid w:val="00B60737"/>
    <w:rsid w:val="00B607ED"/>
    <w:rsid w:val="00B60EEC"/>
    <w:rsid w:val="00B6110C"/>
    <w:rsid w:val="00B619FF"/>
    <w:rsid w:val="00B61A29"/>
    <w:rsid w:val="00B61BE2"/>
    <w:rsid w:val="00B61DA9"/>
    <w:rsid w:val="00B61DEA"/>
    <w:rsid w:val="00B62188"/>
    <w:rsid w:val="00B62216"/>
    <w:rsid w:val="00B6259D"/>
    <w:rsid w:val="00B62875"/>
    <w:rsid w:val="00B62B28"/>
    <w:rsid w:val="00B62EE1"/>
    <w:rsid w:val="00B62EF0"/>
    <w:rsid w:val="00B638F1"/>
    <w:rsid w:val="00B63C49"/>
    <w:rsid w:val="00B63E65"/>
    <w:rsid w:val="00B63F31"/>
    <w:rsid w:val="00B6425F"/>
    <w:rsid w:val="00B64782"/>
    <w:rsid w:val="00B64D49"/>
    <w:rsid w:val="00B64D75"/>
    <w:rsid w:val="00B65ADC"/>
    <w:rsid w:val="00B6657F"/>
    <w:rsid w:val="00B667FB"/>
    <w:rsid w:val="00B66C3C"/>
    <w:rsid w:val="00B6742B"/>
    <w:rsid w:val="00B67480"/>
    <w:rsid w:val="00B67897"/>
    <w:rsid w:val="00B67B1A"/>
    <w:rsid w:val="00B702A0"/>
    <w:rsid w:val="00B70602"/>
    <w:rsid w:val="00B70700"/>
    <w:rsid w:val="00B707A7"/>
    <w:rsid w:val="00B707DD"/>
    <w:rsid w:val="00B70B66"/>
    <w:rsid w:val="00B70DA0"/>
    <w:rsid w:val="00B7153B"/>
    <w:rsid w:val="00B71732"/>
    <w:rsid w:val="00B7195C"/>
    <w:rsid w:val="00B71E51"/>
    <w:rsid w:val="00B71FE8"/>
    <w:rsid w:val="00B72003"/>
    <w:rsid w:val="00B721F9"/>
    <w:rsid w:val="00B726C4"/>
    <w:rsid w:val="00B726E9"/>
    <w:rsid w:val="00B7280F"/>
    <w:rsid w:val="00B72826"/>
    <w:rsid w:val="00B72B39"/>
    <w:rsid w:val="00B72CFF"/>
    <w:rsid w:val="00B73148"/>
    <w:rsid w:val="00B73152"/>
    <w:rsid w:val="00B731A0"/>
    <w:rsid w:val="00B734FA"/>
    <w:rsid w:val="00B736FC"/>
    <w:rsid w:val="00B73A29"/>
    <w:rsid w:val="00B747FF"/>
    <w:rsid w:val="00B75099"/>
    <w:rsid w:val="00B751F0"/>
    <w:rsid w:val="00B754CE"/>
    <w:rsid w:val="00B75A7B"/>
    <w:rsid w:val="00B75E80"/>
    <w:rsid w:val="00B75EDC"/>
    <w:rsid w:val="00B75FCB"/>
    <w:rsid w:val="00B76001"/>
    <w:rsid w:val="00B761AF"/>
    <w:rsid w:val="00B7652C"/>
    <w:rsid w:val="00B766C6"/>
    <w:rsid w:val="00B766F4"/>
    <w:rsid w:val="00B7696D"/>
    <w:rsid w:val="00B76A78"/>
    <w:rsid w:val="00B76DC9"/>
    <w:rsid w:val="00B76F5F"/>
    <w:rsid w:val="00B76FBB"/>
    <w:rsid w:val="00B77187"/>
    <w:rsid w:val="00B77233"/>
    <w:rsid w:val="00B775F5"/>
    <w:rsid w:val="00B77740"/>
    <w:rsid w:val="00B77B91"/>
    <w:rsid w:val="00B77CE8"/>
    <w:rsid w:val="00B801F4"/>
    <w:rsid w:val="00B8035E"/>
    <w:rsid w:val="00B806AE"/>
    <w:rsid w:val="00B80C31"/>
    <w:rsid w:val="00B81069"/>
    <w:rsid w:val="00B812DA"/>
    <w:rsid w:val="00B814C9"/>
    <w:rsid w:val="00B814E2"/>
    <w:rsid w:val="00B818D0"/>
    <w:rsid w:val="00B81961"/>
    <w:rsid w:val="00B82521"/>
    <w:rsid w:val="00B825F1"/>
    <w:rsid w:val="00B82889"/>
    <w:rsid w:val="00B82A99"/>
    <w:rsid w:val="00B82C9B"/>
    <w:rsid w:val="00B82FFD"/>
    <w:rsid w:val="00B83270"/>
    <w:rsid w:val="00B83A35"/>
    <w:rsid w:val="00B83E62"/>
    <w:rsid w:val="00B83F7D"/>
    <w:rsid w:val="00B84982"/>
    <w:rsid w:val="00B84A56"/>
    <w:rsid w:val="00B84DB5"/>
    <w:rsid w:val="00B8568C"/>
    <w:rsid w:val="00B85A4D"/>
    <w:rsid w:val="00B85B8F"/>
    <w:rsid w:val="00B85C0F"/>
    <w:rsid w:val="00B8634A"/>
    <w:rsid w:val="00B86746"/>
    <w:rsid w:val="00B86B2B"/>
    <w:rsid w:val="00B86BC4"/>
    <w:rsid w:val="00B86FCC"/>
    <w:rsid w:val="00B871F5"/>
    <w:rsid w:val="00B8742D"/>
    <w:rsid w:val="00B87CE1"/>
    <w:rsid w:val="00B9060D"/>
    <w:rsid w:val="00B91BC5"/>
    <w:rsid w:val="00B91C17"/>
    <w:rsid w:val="00B91C3A"/>
    <w:rsid w:val="00B92616"/>
    <w:rsid w:val="00B928B1"/>
    <w:rsid w:val="00B93684"/>
    <w:rsid w:val="00B93782"/>
    <w:rsid w:val="00B93908"/>
    <w:rsid w:val="00B944B1"/>
    <w:rsid w:val="00B9494F"/>
    <w:rsid w:val="00B94BC7"/>
    <w:rsid w:val="00B94C05"/>
    <w:rsid w:val="00B956BD"/>
    <w:rsid w:val="00B956E2"/>
    <w:rsid w:val="00B9573C"/>
    <w:rsid w:val="00B958D2"/>
    <w:rsid w:val="00B95C0F"/>
    <w:rsid w:val="00B95FB9"/>
    <w:rsid w:val="00B960D4"/>
    <w:rsid w:val="00B96123"/>
    <w:rsid w:val="00B964B5"/>
    <w:rsid w:val="00B964EC"/>
    <w:rsid w:val="00B96A2F"/>
    <w:rsid w:val="00B96CF9"/>
    <w:rsid w:val="00B96E68"/>
    <w:rsid w:val="00B9722E"/>
    <w:rsid w:val="00B972DC"/>
    <w:rsid w:val="00B97D86"/>
    <w:rsid w:val="00B97F0F"/>
    <w:rsid w:val="00B97F75"/>
    <w:rsid w:val="00BA041C"/>
    <w:rsid w:val="00BA0977"/>
    <w:rsid w:val="00BA12D4"/>
    <w:rsid w:val="00BA1A06"/>
    <w:rsid w:val="00BA1CCB"/>
    <w:rsid w:val="00BA1EE0"/>
    <w:rsid w:val="00BA1FFA"/>
    <w:rsid w:val="00BA2381"/>
    <w:rsid w:val="00BA2620"/>
    <w:rsid w:val="00BA2665"/>
    <w:rsid w:val="00BA28AA"/>
    <w:rsid w:val="00BA2B29"/>
    <w:rsid w:val="00BA3310"/>
    <w:rsid w:val="00BA3801"/>
    <w:rsid w:val="00BA3860"/>
    <w:rsid w:val="00BA399D"/>
    <w:rsid w:val="00BA3AAB"/>
    <w:rsid w:val="00BA3FD9"/>
    <w:rsid w:val="00BA40E8"/>
    <w:rsid w:val="00BA435D"/>
    <w:rsid w:val="00BA4402"/>
    <w:rsid w:val="00BA44F2"/>
    <w:rsid w:val="00BA45D2"/>
    <w:rsid w:val="00BA45FA"/>
    <w:rsid w:val="00BA4689"/>
    <w:rsid w:val="00BA4C9D"/>
    <w:rsid w:val="00BA4CF8"/>
    <w:rsid w:val="00BA546F"/>
    <w:rsid w:val="00BA5E25"/>
    <w:rsid w:val="00BA6052"/>
    <w:rsid w:val="00BA6558"/>
    <w:rsid w:val="00BA6962"/>
    <w:rsid w:val="00BA71F5"/>
    <w:rsid w:val="00BA7370"/>
    <w:rsid w:val="00BA7CF9"/>
    <w:rsid w:val="00BA7EBA"/>
    <w:rsid w:val="00BB0F02"/>
    <w:rsid w:val="00BB0F9F"/>
    <w:rsid w:val="00BB1AF5"/>
    <w:rsid w:val="00BB22BF"/>
    <w:rsid w:val="00BB2451"/>
    <w:rsid w:val="00BB2C97"/>
    <w:rsid w:val="00BB368D"/>
    <w:rsid w:val="00BB3B8E"/>
    <w:rsid w:val="00BB3C7B"/>
    <w:rsid w:val="00BB3DCF"/>
    <w:rsid w:val="00BB44B4"/>
    <w:rsid w:val="00BB460B"/>
    <w:rsid w:val="00BB4AC7"/>
    <w:rsid w:val="00BB4BA9"/>
    <w:rsid w:val="00BB515B"/>
    <w:rsid w:val="00BB5349"/>
    <w:rsid w:val="00BB63F9"/>
    <w:rsid w:val="00BB641B"/>
    <w:rsid w:val="00BB67A2"/>
    <w:rsid w:val="00BB6AD3"/>
    <w:rsid w:val="00BB6D07"/>
    <w:rsid w:val="00BB6E60"/>
    <w:rsid w:val="00BB7505"/>
    <w:rsid w:val="00BB7D8D"/>
    <w:rsid w:val="00BC0151"/>
    <w:rsid w:val="00BC028E"/>
    <w:rsid w:val="00BC0CE3"/>
    <w:rsid w:val="00BC0DF9"/>
    <w:rsid w:val="00BC13D7"/>
    <w:rsid w:val="00BC16E2"/>
    <w:rsid w:val="00BC17C0"/>
    <w:rsid w:val="00BC1931"/>
    <w:rsid w:val="00BC1D67"/>
    <w:rsid w:val="00BC1FA0"/>
    <w:rsid w:val="00BC26E9"/>
    <w:rsid w:val="00BC3501"/>
    <w:rsid w:val="00BC3C33"/>
    <w:rsid w:val="00BC487C"/>
    <w:rsid w:val="00BC490E"/>
    <w:rsid w:val="00BC4BC0"/>
    <w:rsid w:val="00BC4C7B"/>
    <w:rsid w:val="00BC4DF9"/>
    <w:rsid w:val="00BC530A"/>
    <w:rsid w:val="00BC537B"/>
    <w:rsid w:val="00BC53F1"/>
    <w:rsid w:val="00BC54A0"/>
    <w:rsid w:val="00BC568E"/>
    <w:rsid w:val="00BC5809"/>
    <w:rsid w:val="00BC59F5"/>
    <w:rsid w:val="00BC5E7F"/>
    <w:rsid w:val="00BC5EA9"/>
    <w:rsid w:val="00BC6449"/>
    <w:rsid w:val="00BC6567"/>
    <w:rsid w:val="00BC67FE"/>
    <w:rsid w:val="00BC7744"/>
    <w:rsid w:val="00BC7967"/>
    <w:rsid w:val="00BC7D2F"/>
    <w:rsid w:val="00BD03B2"/>
    <w:rsid w:val="00BD064A"/>
    <w:rsid w:val="00BD07E4"/>
    <w:rsid w:val="00BD080A"/>
    <w:rsid w:val="00BD089A"/>
    <w:rsid w:val="00BD0BC7"/>
    <w:rsid w:val="00BD0F0C"/>
    <w:rsid w:val="00BD1005"/>
    <w:rsid w:val="00BD1817"/>
    <w:rsid w:val="00BD2748"/>
    <w:rsid w:val="00BD29F8"/>
    <w:rsid w:val="00BD2D43"/>
    <w:rsid w:val="00BD33B1"/>
    <w:rsid w:val="00BD3956"/>
    <w:rsid w:val="00BD3A11"/>
    <w:rsid w:val="00BD3AF4"/>
    <w:rsid w:val="00BD3AFA"/>
    <w:rsid w:val="00BD3E83"/>
    <w:rsid w:val="00BD418A"/>
    <w:rsid w:val="00BD41E2"/>
    <w:rsid w:val="00BD47C9"/>
    <w:rsid w:val="00BD48EB"/>
    <w:rsid w:val="00BD4935"/>
    <w:rsid w:val="00BD4CA1"/>
    <w:rsid w:val="00BD5244"/>
    <w:rsid w:val="00BD5A0C"/>
    <w:rsid w:val="00BD5A3A"/>
    <w:rsid w:val="00BD5B9A"/>
    <w:rsid w:val="00BD601B"/>
    <w:rsid w:val="00BD636B"/>
    <w:rsid w:val="00BD655B"/>
    <w:rsid w:val="00BD66C1"/>
    <w:rsid w:val="00BD6A40"/>
    <w:rsid w:val="00BD6E2E"/>
    <w:rsid w:val="00BD754B"/>
    <w:rsid w:val="00BD75E3"/>
    <w:rsid w:val="00BD76DF"/>
    <w:rsid w:val="00BD7AD6"/>
    <w:rsid w:val="00BE03E3"/>
    <w:rsid w:val="00BE07E3"/>
    <w:rsid w:val="00BE082C"/>
    <w:rsid w:val="00BE0E4E"/>
    <w:rsid w:val="00BE19B1"/>
    <w:rsid w:val="00BE1BD2"/>
    <w:rsid w:val="00BE1D13"/>
    <w:rsid w:val="00BE1E87"/>
    <w:rsid w:val="00BE1EF3"/>
    <w:rsid w:val="00BE2090"/>
    <w:rsid w:val="00BE211C"/>
    <w:rsid w:val="00BE213A"/>
    <w:rsid w:val="00BE220C"/>
    <w:rsid w:val="00BE2212"/>
    <w:rsid w:val="00BE23DE"/>
    <w:rsid w:val="00BE2A1E"/>
    <w:rsid w:val="00BE36C7"/>
    <w:rsid w:val="00BE37C7"/>
    <w:rsid w:val="00BE3A2C"/>
    <w:rsid w:val="00BE3B84"/>
    <w:rsid w:val="00BE3B88"/>
    <w:rsid w:val="00BE40C0"/>
    <w:rsid w:val="00BE40D8"/>
    <w:rsid w:val="00BE4201"/>
    <w:rsid w:val="00BE431F"/>
    <w:rsid w:val="00BE49E2"/>
    <w:rsid w:val="00BE5157"/>
    <w:rsid w:val="00BE5366"/>
    <w:rsid w:val="00BE545A"/>
    <w:rsid w:val="00BE54AF"/>
    <w:rsid w:val="00BE5505"/>
    <w:rsid w:val="00BE5D77"/>
    <w:rsid w:val="00BE60AB"/>
    <w:rsid w:val="00BE620C"/>
    <w:rsid w:val="00BE6623"/>
    <w:rsid w:val="00BE6B3D"/>
    <w:rsid w:val="00BE6B9A"/>
    <w:rsid w:val="00BE7487"/>
    <w:rsid w:val="00BE790F"/>
    <w:rsid w:val="00BE7D2C"/>
    <w:rsid w:val="00BF026B"/>
    <w:rsid w:val="00BF051F"/>
    <w:rsid w:val="00BF0936"/>
    <w:rsid w:val="00BF0AD2"/>
    <w:rsid w:val="00BF0D1B"/>
    <w:rsid w:val="00BF0F50"/>
    <w:rsid w:val="00BF15AC"/>
    <w:rsid w:val="00BF1C78"/>
    <w:rsid w:val="00BF2547"/>
    <w:rsid w:val="00BF274D"/>
    <w:rsid w:val="00BF2A8C"/>
    <w:rsid w:val="00BF2A9F"/>
    <w:rsid w:val="00BF2B7E"/>
    <w:rsid w:val="00BF3014"/>
    <w:rsid w:val="00BF3088"/>
    <w:rsid w:val="00BF318D"/>
    <w:rsid w:val="00BF324F"/>
    <w:rsid w:val="00BF328E"/>
    <w:rsid w:val="00BF32DD"/>
    <w:rsid w:val="00BF3653"/>
    <w:rsid w:val="00BF3CD9"/>
    <w:rsid w:val="00BF4265"/>
    <w:rsid w:val="00BF4D54"/>
    <w:rsid w:val="00BF5086"/>
    <w:rsid w:val="00BF5898"/>
    <w:rsid w:val="00BF5F64"/>
    <w:rsid w:val="00BF5FDA"/>
    <w:rsid w:val="00BF602D"/>
    <w:rsid w:val="00BF68AD"/>
    <w:rsid w:val="00BF6D76"/>
    <w:rsid w:val="00BF7029"/>
    <w:rsid w:val="00BF731C"/>
    <w:rsid w:val="00BF7822"/>
    <w:rsid w:val="00BF7F6F"/>
    <w:rsid w:val="00C0017E"/>
    <w:rsid w:val="00C0063F"/>
    <w:rsid w:val="00C006E4"/>
    <w:rsid w:val="00C0071D"/>
    <w:rsid w:val="00C00760"/>
    <w:rsid w:val="00C00AC2"/>
    <w:rsid w:val="00C01695"/>
    <w:rsid w:val="00C01A9B"/>
    <w:rsid w:val="00C01C6F"/>
    <w:rsid w:val="00C01DDB"/>
    <w:rsid w:val="00C02A02"/>
    <w:rsid w:val="00C036C4"/>
    <w:rsid w:val="00C036EF"/>
    <w:rsid w:val="00C03872"/>
    <w:rsid w:val="00C03DA3"/>
    <w:rsid w:val="00C03E3F"/>
    <w:rsid w:val="00C041C4"/>
    <w:rsid w:val="00C044AD"/>
    <w:rsid w:val="00C04582"/>
    <w:rsid w:val="00C04A9E"/>
    <w:rsid w:val="00C04C2F"/>
    <w:rsid w:val="00C04F37"/>
    <w:rsid w:val="00C0502D"/>
    <w:rsid w:val="00C051FB"/>
    <w:rsid w:val="00C053C3"/>
    <w:rsid w:val="00C05479"/>
    <w:rsid w:val="00C054F4"/>
    <w:rsid w:val="00C0583A"/>
    <w:rsid w:val="00C0589E"/>
    <w:rsid w:val="00C05BA2"/>
    <w:rsid w:val="00C06024"/>
    <w:rsid w:val="00C06356"/>
    <w:rsid w:val="00C067B3"/>
    <w:rsid w:val="00C06F13"/>
    <w:rsid w:val="00C06FDE"/>
    <w:rsid w:val="00C07111"/>
    <w:rsid w:val="00C0751B"/>
    <w:rsid w:val="00C07999"/>
    <w:rsid w:val="00C07CCC"/>
    <w:rsid w:val="00C100BB"/>
    <w:rsid w:val="00C10D1D"/>
    <w:rsid w:val="00C116DB"/>
    <w:rsid w:val="00C11D91"/>
    <w:rsid w:val="00C126F2"/>
    <w:rsid w:val="00C12833"/>
    <w:rsid w:val="00C12C34"/>
    <w:rsid w:val="00C12D2C"/>
    <w:rsid w:val="00C12E6A"/>
    <w:rsid w:val="00C13317"/>
    <w:rsid w:val="00C13436"/>
    <w:rsid w:val="00C1389A"/>
    <w:rsid w:val="00C138C7"/>
    <w:rsid w:val="00C13B3D"/>
    <w:rsid w:val="00C13F21"/>
    <w:rsid w:val="00C1456B"/>
    <w:rsid w:val="00C14AB4"/>
    <w:rsid w:val="00C14DC0"/>
    <w:rsid w:val="00C14E53"/>
    <w:rsid w:val="00C151B4"/>
    <w:rsid w:val="00C151F8"/>
    <w:rsid w:val="00C15278"/>
    <w:rsid w:val="00C156B6"/>
    <w:rsid w:val="00C1579C"/>
    <w:rsid w:val="00C1587B"/>
    <w:rsid w:val="00C1599B"/>
    <w:rsid w:val="00C15D29"/>
    <w:rsid w:val="00C16422"/>
    <w:rsid w:val="00C16556"/>
    <w:rsid w:val="00C1690B"/>
    <w:rsid w:val="00C17A18"/>
    <w:rsid w:val="00C17E0A"/>
    <w:rsid w:val="00C2026E"/>
    <w:rsid w:val="00C2079C"/>
    <w:rsid w:val="00C2094F"/>
    <w:rsid w:val="00C20BDA"/>
    <w:rsid w:val="00C21247"/>
    <w:rsid w:val="00C214E0"/>
    <w:rsid w:val="00C21723"/>
    <w:rsid w:val="00C217A2"/>
    <w:rsid w:val="00C21803"/>
    <w:rsid w:val="00C21992"/>
    <w:rsid w:val="00C21D10"/>
    <w:rsid w:val="00C21F64"/>
    <w:rsid w:val="00C22019"/>
    <w:rsid w:val="00C220F6"/>
    <w:rsid w:val="00C23020"/>
    <w:rsid w:val="00C23600"/>
    <w:rsid w:val="00C23C34"/>
    <w:rsid w:val="00C23D13"/>
    <w:rsid w:val="00C23F4C"/>
    <w:rsid w:val="00C24633"/>
    <w:rsid w:val="00C24828"/>
    <w:rsid w:val="00C248C0"/>
    <w:rsid w:val="00C24F19"/>
    <w:rsid w:val="00C25680"/>
    <w:rsid w:val="00C256C2"/>
    <w:rsid w:val="00C259C5"/>
    <w:rsid w:val="00C264C6"/>
    <w:rsid w:val="00C2656C"/>
    <w:rsid w:val="00C2781E"/>
    <w:rsid w:val="00C2789B"/>
    <w:rsid w:val="00C27B99"/>
    <w:rsid w:val="00C27BFB"/>
    <w:rsid w:val="00C309EC"/>
    <w:rsid w:val="00C312AE"/>
    <w:rsid w:val="00C31C11"/>
    <w:rsid w:val="00C32783"/>
    <w:rsid w:val="00C32B43"/>
    <w:rsid w:val="00C32E5B"/>
    <w:rsid w:val="00C334E8"/>
    <w:rsid w:val="00C3350B"/>
    <w:rsid w:val="00C33660"/>
    <w:rsid w:val="00C348EA"/>
    <w:rsid w:val="00C3529D"/>
    <w:rsid w:val="00C3546B"/>
    <w:rsid w:val="00C35551"/>
    <w:rsid w:val="00C3567D"/>
    <w:rsid w:val="00C357CD"/>
    <w:rsid w:val="00C35CE3"/>
    <w:rsid w:val="00C35EC7"/>
    <w:rsid w:val="00C35F40"/>
    <w:rsid w:val="00C3624A"/>
    <w:rsid w:val="00C3647E"/>
    <w:rsid w:val="00C36497"/>
    <w:rsid w:val="00C364AF"/>
    <w:rsid w:val="00C36540"/>
    <w:rsid w:val="00C368B5"/>
    <w:rsid w:val="00C36A76"/>
    <w:rsid w:val="00C37907"/>
    <w:rsid w:val="00C37D03"/>
    <w:rsid w:val="00C400DC"/>
    <w:rsid w:val="00C407BD"/>
    <w:rsid w:val="00C40DA8"/>
    <w:rsid w:val="00C40DE7"/>
    <w:rsid w:val="00C41128"/>
    <w:rsid w:val="00C4130F"/>
    <w:rsid w:val="00C41471"/>
    <w:rsid w:val="00C41DF9"/>
    <w:rsid w:val="00C42027"/>
    <w:rsid w:val="00C42060"/>
    <w:rsid w:val="00C4236E"/>
    <w:rsid w:val="00C42558"/>
    <w:rsid w:val="00C4255A"/>
    <w:rsid w:val="00C429DA"/>
    <w:rsid w:val="00C4324C"/>
    <w:rsid w:val="00C43610"/>
    <w:rsid w:val="00C43749"/>
    <w:rsid w:val="00C43780"/>
    <w:rsid w:val="00C43B85"/>
    <w:rsid w:val="00C43D61"/>
    <w:rsid w:val="00C43F56"/>
    <w:rsid w:val="00C43F7F"/>
    <w:rsid w:val="00C44880"/>
    <w:rsid w:val="00C449A0"/>
    <w:rsid w:val="00C44CF2"/>
    <w:rsid w:val="00C44E07"/>
    <w:rsid w:val="00C4500B"/>
    <w:rsid w:val="00C4575A"/>
    <w:rsid w:val="00C45CBA"/>
    <w:rsid w:val="00C45E13"/>
    <w:rsid w:val="00C46111"/>
    <w:rsid w:val="00C4646D"/>
    <w:rsid w:val="00C4659E"/>
    <w:rsid w:val="00C46685"/>
    <w:rsid w:val="00C46709"/>
    <w:rsid w:val="00C46901"/>
    <w:rsid w:val="00C47167"/>
    <w:rsid w:val="00C4724A"/>
    <w:rsid w:val="00C47257"/>
    <w:rsid w:val="00C4764C"/>
    <w:rsid w:val="00C4787E"/>
    <w:rsid w:val="00C4794E"/>
    <w:rsid w:val="00C479DC"/>
    <w:rsid w:val="00C47B31"/>
    <w:rsid w:val="00C506CD"/>
    <w:rsid w:val="00C50925"/>
    <w:rsid w:val="00C509F6"/>
    <w:rsid w:val="00C50E12"/>
    <w:rsid w:val="00C51093"/>
    <w:rsid w:val="00C513F6"/>
    <w:rsid w:val="00C51569"/>
    <w:rsid w:val="00C51744"/>
    <w:rsid w:val="00C52046"/>
    <w:rsid w:val="00C5232F"/>
    <w:rsid w:val="00C524A9"/>
    <w:rsid w:val="00C528AC"/>
    <w:rsid w:val="00C528D3"/>
    <w:rsid w:val="00C52E29"/>
    <w:rsid w:val="00C5366C"/>
    <w:rsid w:val="00C538C3"/>
    <w:rsid w:val="00C54282"/>
    <w:rsid w:val="00C5484B"/>
    <w:rsid w:val="00C5485B"/>
    <w:rsid w:val="00C54CF8"/>
    <w:rsid w:val="00C55E3D"/>
    <w:rsid w:val="00C564D8"/>
    <w:rsid w:val="00C56534"/>
    <w:rsid w:val="00C568AF"/>
    <w:rsid w:val="00C5695C"/>
    <w:rsid w:val="00C56C31"/>
    <w:rsid w:val="00C56F1E"/>
    <w:rsid w:val="00C570DB"/>
    <w:rsid w:val="00C57115"/>
    <w:rsid w:val="00C5712E"/>
    <w:rsid w:val="00C571F5"/>
    <w:rsid w:val="00C57335"/>
    <w:rsid w:val="00C57B4C"/>
    <w:rsid w:val="00C57C13"/>
    <w:rsid w:val="00C57F8E"/>
    <w:rsid w:val="00C60172"/>
    <w:rsid w:val="00C602B2"/>
    <w:rsid w:val="00C60816"/>
    <w:rsid w:val="00C60885"/>
    <w:rsid w:val="00C60F51"/>
    <w:rsid w:val="00C60F8D"/>
    <w:rsid w:val="00C615D6"/>
    <w:rsid w:val="00C61676"/>
    <w:rsid w:val="00C61DF8"/>
    <w:rsid w:val="00C62584"/>
    <w:rsid w:val="00C628AF"/>
    <w:rsid w:val="00C629C0"/>
    <w:rsid w:val="00C63304"/>
    <w:rsid w:val="00C63589"/>
    <w:rsid w:val="00C63648"/>
    <w:rsid w:val="00C638CB"/>
    <w:rsid w:val="00C63CCE"/>
    <w:rsid w:val="00C63E9E"/>
    <w:rsid w:val="00C6464A"/>
    <w:rsid w:val="00C64D47"/>
    <w:rsid w:val="00C656D5"/>
    <w:rsid w:val="00C6672A"/>
    <w:rsid w:val="00C66B21"/>
    <w:rsid w:val="00C66BC5"/>
    <w:rsid w:val="00C66CA6"/>
    <w:rsid w:val="00C66FE6"/>
    <w:rsid w:val="00C67148"/>
    <w:rsid w:val="00C6726B"/>
    <w:rsid w:val="00C672F5"/>
    <w:rsid w:val="00C674B7"/>
    <w:rsid w:val="00C67515"/>
    <w:rsid w:val="00C67E52"/>
    <w:rsid w:val="00C703B0"/>
    <w:rsid w:val="00C708C8"/>
    <w:rsid w:val="00C70B2F"/>
    <w:rsid w:val="00C70CF7"/>
    <w:rsid w:val="00C70FD7"/>
    <w:rsid w:val="00C71074"/>
    <w:rsid w:val="00C710B9"/>
    <w:rsid w:val="00C71410"/>
    <w:rsid w:val="00C71D95"/>
    <w:rsid w:val="00C71FED"/>
    <w:rsid w:val="00C72418"/>
    <w:rsid w:val="00C72786"/>
    <w:rsid w:val="00C7282B"/>
    <w:rsid w:val="00C72C1C"/>
    <w:rsid w:val="00C72FAC"/>
    <w:rsid w:val="00C731FD"/>
    <w:rsid w:val="00C73957"/>
    <w:rsid w:val="00C73BD2"/>
    <w:rsid w:val="00C73E20"/>
    <w:rsid w:val="00C74206"/>
    <w:rsid w:val="00C74C52"/>
    <w:rsid w:val="00C74DC0"/>
    <w:rsid w:val="00C7512E"/>
    <w:rsid w:val="00C75177"/>
    <w:rsid w:val="00C75974"/>
    <w:rsid w:val="00C75B96"/>
    <w:rsid w:val="00C75F39"/>
    <w:rsid w:val="00C7609C"/>
    <w:rsid w:val="00C7655F"/>
    <w:rsid w:val="00C76665"/>
    <w:rsid w:val="00C767C7"/>
    <w:rsid w:val="00C7692F"/>
    <w:rsid w:val="00C76DF5"/>
    <w:rsid w:val="00C77481"/>
    <w:rsid w:val="00C777D6"/>
    <w:rsid w:val="00C77ED0"/>
    <w:rsid w:val="00C80923"/>
    <w:rsid w:val="00C80BC0"/>
    <w:rsid w:val="00C80E65"/>
    <w:rsid w:val="00C80EA0"/>
    <w:rsid w:val="00C80FDA"/>
    <w:rsid w:val="00C81434"/>
    <w:rsid w:val="00C81514"/>
    <w:rsid w:val="00C8217A"/>
    <w:rsid w:val="00C824AA"/>
    <w:rsid w:val="00C8351F"/>
    <w:rsid w:val="00C83609"/>
    <w:rsid w:val="00C837F9"/>
    <w:rsid w:val="00C83BB9"/>
    <w:rsid w:val="00C8478D"/>
    <w:rsid w:val="00C84966"/>
    <w:rsid w:val="00C84E20"/>
    <w:rsid w:val="00C85027"/>
    <w:rsid w:val="00C850FA"/>
    <w:rsid w:val="00C85437"/>
    <w:rsid w:val="00C85549"/>
    <w:rsid w:val="00C85725"/>
    <w:rsid w:val="00C8587B"/>
    <w:rsid w:val="00C85B88"/>
    <w:rsid w:val="00C85D1E"/>
    <w:rsid w:val="00C86227"/>
    <w:rsid w:val="00C863CD"/>
    <w:rsid w:val="00C86427"/>
    <w:rsid w:val="00C86CDA"/>
    <w:rsid w:val="00C86F60"/>
    <w:rsid w:val="00C870DD"/>
    <w:rsid w:val="00C8762F"/>
    <w:rsid w:val="00C87641"/>
    <w:rsid w:val="00C87D78"/>
    <w:rsid w:val="00C87F8C"/>
    <w:rsid w:val="00C9047D"/>
    <w:rsid w:val="00C90903"/>
    <w:rsid w:val="00C909BD"/>
    <w:rsid w:val="00C90E64"/>
    <w:rsid w:val="00C90F43"/>
    <w:rsid w:val="00C91280"/>
    <w:rsid w:val="00C919C7"/>
    <w:rsid w:val="00C919D2"/>
    <w:rsid w:val="00C91B33"/>
    <w:rsid w:val="00C9208B"/>
    <w:rsid w:val="00C927C6"/>
    <w:rsid w:val="00C92DC7"/>
    <w:rsid w:val="00C92E07"/>
    <w:rsid w:val="00C9306B"/>
    <w:rsid w:val="00C9354C"/>
    <w:rsid w:val="00C9358A"/>
    <w:rsid w:val="00C9359B"/>
    <w:rsid w:val="00C93F78"/>
    <w:rsid w:val="00C94545"/>
    <w:rsid w:val="00C946CA"/>
    <w:rsid w:val="00C949CF"/>
    <w:rsid w:val="00C94A82"/>
    <w:rsid w:val="00C94C17"/>
    <w:rsid w:val="00C950E2"/>
    <w:rsid w:val="00C9536B"/>
    <w:rsid w:val="00C96329"/>
    <w:rsid w:val="00C967D7"/>
    <w:rsid w:val="00C96B58"/>
    <w:rsid w:val="00C96B9C"/>
    <w:rsid w:val="00C96CB9"/>
    <w:rsid w:val="00C96CBD"/>
    <w:rsid w:val="00C96F98"/>
    <w:rsid w:val="00C972B9"/>
    <w:rsid w:val="00C9745A"/>
    <w:rsid w:val="00C97A13"/>
    <w:rsid w:val="00C97C7C"/>
    <w:rsid w:val="00C97F6A"/>
    <w:rsid w:val="00CA0608"/>
    <w:rsid w:val="00CA0870"/>
    <w:rsid w:val="00CA0A66"/>
    <w:rsid w:val="00CA0C01"/>
    <w:rsid w:val="00CA0FFA"/>
    <w:rsid w:val="00CA1243"/>
    <w:rsid w:val="00CA14FF"/>
    <w:rsid w:val="00CA1537"/>
    <w:rsid w:val="00CA18D5"/>
    <w:rsid w:val="00CA1AB9"/>
    <w:rsid w:val="00CA1D05"/>
    <w:rsid w:val="00CA1F93"/>
    <w:rsid w:val="00CA21AA"/>
    <w:rsid w:val="00CA26F3"/>
    <w:rsid w:val="00CA2795"/>
    <w:rsid w:val="00CA2825"/>
    <w:rsid w:val="00CA2996"/>
    <w:rsid w:val="00CA335F"/>
    <w:rsid w:val="00CA34F6"/>
    <w:rsid w:val="00CA3571"/>
    <w:rsid w:val="00CA38C7"/>
    <w:rsid w:val="00CA3BCD"/>
    <w:rsid w:val="00CA3DE4"/>
    <w:rsid w:val="00CA4048"/>
    <w:rsid w:val="00CA4BCB"/>
    <w:rsid w:val="00CA4C2E"/>
    <w:rsid w:val="00CA5528"/>
    <w:rsid w:val="00CA55D3"/>
    <w:rsid w:val="00CA5A31"/>
    <w:rsid w:val="00CA6806"/>
    <w:rsid w:val="00CA6A87"/>
    <w:rsid w:val="00CA7060"/>
    <w:rsid w:val="00CA7154"/>
    <w:rsid w:val="00CA7198"/>
    <w:rsid w:val="00CA731C"/>
    <w:rsid w:val="00CA7581"/>
    <w:rsid w:val="00CA7641"/>
    <w:rsid w:val="00CA7651"/>
    <w:rsid w:val="00CA7BE4"/>
    <w:rsid w:val="00CA7FEC"/>
    <w:rsid w:val="00CB00E6"/>
    <w:rsid w:val="00CB0305"/>
    <w:rsid w:val="00CB04A7"/>
    <w:rsid w:val="00CB095F"/>
    <w:rsid w:val="00CB11F8"/>
    <w:rsid w:val="00CB14B7"/>
    <w:rsid w:val="00CB197A"/>
    <w:rsid w:val="00CB1A9C"/>
    <w:rsid w:val="00CB1DCE"/>
    <w:rsid w:val="00CB2108"/>
    <w:rsid w:val="00CB2510"/>
    <w:rsid w:val="00CB27E3"/>
    <w:rsid w:val="00CB286E"/>
    <w:rsid w:val="00CB307D"/>
    <w:rsid w:val="00CB30CC"/>
    <w:rsid w:val="00CB34DE"/>
    <w:rsid w:val="00CB3A09"/>
    <w:rsid w:val="00CB3EE9"/>
    <w:rsid w:val="00CB4347"/>
    <w:rsid w:val="00CB43B3"/>
    <w:rsid w:val="00CB48B0"/>
    <w:rsid w:val="00CB4ACB"/>
    <w:rsid w:val="00CB4B3B"/>
    <w:rsid w:val="00CB4C7E"/>
    <w:rsid w:val="00CB4F8D"/>
    <w:rsid w:val="00CB5239"/>
    <w:rsid w:val="00CB56A9"/>
    <w:rsid w:val="00CB56E8"/>
    <w:rsid w:val="00CB58B6"/>
    <w:rsid w:val="00CB5AC9"/>
    <w:rsid w:val="00CB5EDF"/>
    <w:rsid w:val="00CB6067"/>
    <w:rsid w:val="00CB6321"/>
    <w:rsid w:val="00CB6475"/>
    <w:rsid w:val="00CB6A31"/>
    <w:rsid w:val="00CB6A7F"/>
    <w:rsid w:val="00CB6AEE"/>
    <w:rsid w:val="00CB6BF5"/>
    <w:rsid w:val="00CB6E90"/>
    <w:rsid w:val="00CB7ADC"/>
    <w:rsid w:val="00CB7D5B"/>
    <w:rsid w:val="00CB7D61"/>
    <w:rsid w:val="00CC003E"/>
    <w:rsid w:val="00CC032B"/>
    <w:rsid w:val="00CC0500"/>
    <w:rsid w:val="00CC0B65"/>
    <w:rsid w:val="00CC0BED"/>
    <w:rsid w:val="00CC0FCF"/>
    <w:rsid w:val="00CC163D"/>
    <w:rsid w:val="00CC1959"/>
    <w:rsid w:val="00CC1ADC"/>
    <w:rsid w:val="00CC2309"/>
    <w:rsid w:val="00CC2F0A"/>
    <w:rsid w:val="00CC33F1"/>
    <w:rsid w:val="00CC3B60"/>
    <w:rsid w:val="00CC4370"/>
    <w:rsid w:val="00CC4735"/>
    <w:rsid w:val="00CC4E13"/>
    <w:rsid w:val="00CC534D"/>
    <w:rsid w:val="00CC5629"/>
    <w:rsid w:val="00CC5661"/>
    <w:rsid w:val="00CC57B6"/>
    <w:rsid w:val="00CC666A"/>
    <w:rsid w:val="00CC67EC"/>
    <w:rsid w:val="00CC68EA"/>
    <w:rsid w:val="00CC6912"/>
    <w:rsid w:val="00CC69F7"/>
    <w:rsid w:val="00CC6B98"/>
    <w:rsid w:val="00CC6DC9"/>
    <w:rsid w:val="00CC722F"/>
    <w:rsid w:val="00CC747F"/>
    <w:rsid w:val="00CC74D2"/>
    <w:rsid w:val="00CC7618"/>
    <w:rsid w:val="00CC7727"/>
    <w:rsid w:val="00CC7787"/>
    <w:rsid w:val="00CC7C86"/>
    <w:rsid w:val="00CD01BD"/>
    <w:rsid w:val="00CD01E9"/>
    <w:rsid w:val="00CD042F"/>
    <w:rsid w:val="00CD05A5"/>
    <w:rsid w:val="00CD0713"/>
    <w:rsid w:val="00CD10AF"/>
    <w:rsid w:val="00CD160A"/>
    <w:rsid w:val="00CD166D"/>
    <w:rsid w:val="00CD1679"/>
    <w:rsid w:val="00CD1A33"/>
    <w:rsid w:val="00CD1E39"/>
    <w:rsid w:val="00CD22DB"/>
    <w:rsid w:val="00CD2565"/>
    <w:rsid w:val="00CD263C"/>
    <w:rsid w:val="00CD2DD0"/>
    <w:rsid w:val="00CD3002"/>
    <w:rsid w:val="00CD3392"/>
    <w:rsid w:val="00CD3D12"/>
    <w:rsid w:val="00CD3D6C"/>
    <w:rsid w:val="00CD425F"/>
    <w:rsid w:val="00CD43B7"/>
    <w:rsid w:val="00CD44E2"/>
    <w:rsid w:val="00CD45B3"/>
    <w:rsid w:val="00CD49AD"/>
    <w:rsid w:val="00CD4E99"/>
    <w:rsid w:val="00CD53A5"/>
    <w:rsid w:val="00CD58CE"/>
    <w:rsid w:val="00CD5C9B"/>
    <w:rsid w:val="00CD6960"/>
    <w:rsid w:val="00CD77EF"/>
    <w:rsid w:val="00CD78D0"/>
    <w:rsid w:val="00CD78E6"/>
    <w:rsid w:val="00CD7C4B"/>
    <w:rsid w:val="00CD7FF9"/>
    <w:rsid w:val="00CE0318"/>
    <w:rsid w:val="00CE0451"/>
    <w:rsid w:val="00CE0CBD"/>
    <w:rsid w:val="00CE0F26"/>
    <w:rsid w:val="00CE1087"/>
    <w:rsid w:val="00CE1210"/>
    <w:rsid w:val="00CE12D3"/>
    <w:rsid w:val="00CE1A1C"/>
    <w:rsid w:val="00CE1CCB"/>
    <w:rsid w:val="00CE1E00"/>
    <w:rsid w:val="00CE23AC"/>
    <w:rsid w:val="00CE23D1"/>
    <w:rsid w:val="00CE273C"/>
    <w:rsid w:val="00CE2A0F"/>
    <w:rsid w:val="00CE2F74"/>
    <w:rsid w:val="00CE300B"/>
    <w:rsid w:val="00CE3C85"/>
    <w:rsid w:val="00CE3E85"/>
    <w:rsid w:val="00CE44B6"/>
    <w:rsid w:val="00CE4B83"/>
    <w:rsid w:val="00CE4F71"/>
    <w:rsid w:val="00CE51E1"/>
    <w:rsid w:val="00CE53E1"/>
    <w:rsid w:val="00CE55DB"/>
    <w:rsid w:val="00CE5983"/>
    <w:rsid w:val="00CE5BA4"/>
    <w:rsid w:val="00CE5D1F"/>
    <w:rsid w:val="00CE5EF9"/>
    <w:rsid w:val="00CE5FD7"/>
    <w:rsid w:val="00CE62D8"/>
    <w:rsid w:val="00CE71B5"/>
    <w:rsid w:val="00CE7660"/>
    <w:rsid w:val="00CE77FF"/>
    <w:rsid w:val="00CE7863"/>
    <w:rsid w:val="00CE788D"/>
    <w:rsid w:val="00CE7D79"/>
    <w:rsid w:val="00CF010C"/>
    <w:rsid w:val="00CF012D"/>
    <w:rsid w:val="00CF051C"/>
    <w:rsid w:val="00CF07AF"/>
    <w:rsid w:val="00CF0822"/>
    <w:rsid w:val="00CF0D36"/>
    <w:rsid w:val="00CF0D80"/>
    <w:rsid w:val="00CF1081"/>
    <w:rsid w:val="00CF1105"/>
    <w:rsid w:val="00CF13A4"/>
    <w:rsid w:val="00CF1615"/>
    <w:rsid w:val="00CF1890"/>
    <w:rsid w:val="00CF1B90"/>
    <w:rsid w:val="00CF1E02"/>
    <w:rsid w:val="00CF1E08"/>
    <w:rsid w:val="00CF21B9"/>
    <w:rsid w:val="00CF2654"/>
    <w:rsid w:val="00CF274E"/>
    <w:rsid w:val="00CF2A03"/>
    <w:rsid w:val="00CF2A46"/>
    <w:rsid w:val="00CF2D3A"/>
    <w:rsid w:val="00CF3052"/>
    <w:rsid w:val="00CF39DF"/>
    <w:rsid w:val="00CF3E6E"/>
    <w:rsid w:val="00CF454A"/>
    <w:rsid w:val="00CF4744"/>
    <w:rsid w:val="00CF4855"/>
    <w:rsid w:val="00CF48F8"/>
    <w:rsid w:val="00CF498D"/>
    <w:rsid w:val="00CF4D88"/>
    <w:rsid w:val="00CF4E4F"/>
    <w:rsid w:val="00CF502E"/>
    <w:rsid w:val="00CF541E"/>
    <w:rsid w:val="00CF5C6B"/>
    <w:rsid w:val="00CF5D8A"/>
    <w:rsid w:val="00CF646B"/>
    <w:rsid w:val="00CF6B66"/>
    <w:rsid w:val="00CF6C0D"/>
    <w:rsid w:val="00CF6EA9"/>
    <w:rsid w:val="00CF7191"/>
    <w:rsid w:val="00CF71F8"/>
    <w:rsid w:val="00CF737D"/>
    <w:rsid w:val="00CF7433"/>
    <w:rsid w:val="00CF7C18"/>
    <w:rsid w:val="00CF7CD6"/>
    <w:rsid w:val="00D000E7"/>
    <w:rsid w:val="00D000E9"/>
    <w:rsid w:val="00D00D8D"/>
    <w:rsid w:val="00D00F97"/>
    <w:rsid w:val="00D010B6"/>
    <w:rsid w:val="00D01118"/>
    <w:rsid w:val="00D01203"/>
    <w:rsid w:val="00D01735"/>
    <w:rsid w:val="00D0191D"/>
    <w:rsid w:val="00D01C79"/>
    <w:rsid w:val="00D025C4"/>
    <w:rsid w:val="00D0274C"/>
    <w:rsid w:val="00D02C48"/>
    <w:rsid w:val="00D036F8"/>
    <w:rsid w:val="00D038F8"/>
    <w:rsid w:val="00D03BC6"/>
    <w:rsid w:val="00D03DD2"/>
    <w:rsid w:val="00D04440"/>
    <w:rsid w:val="00D0466F"/>
    <w:rsid w:val="00D04A84"/>
    <w:rsid w:val="00D0515C"/>
    <w:rsid w:val="00D056FD"/>
    <w:rsid w:val="00D063B3"/>
    <w:rsid w:val="00D06C74"/>
    <w:rsid w:val="00D072F2"/>
    <w:rsid w:val="00D073F7"/>
    <w:rsid w:val="00D07748"/>
    <w:rsid w:val="00D07B3E"/>
    <w:rsid w:val="00D106B5"/>
    <w:rsid w:val="00D10E9F"/>
    <w:rsid w:val="00D110F7"/>
    <w:rsid w:val="00D11295"/>
    <w:rsid w:val="00D113E8"/>
    <w:rsid w:val="00D11459"/>
    <w:rsid w:val="00D116AC"/>
    <w:rsid w:val="00D11719"/>
    <w:rsid w:val="00D119F6"/>
    <w:rsid w:val="00D11B5E"/>
    <w:rsid w:val="00D11E38"/>
    <w:rsid w:val="00D11E82"/>
    <w:rsid w:val="00D11F4E"/>
    <w:rsid w:val="00D12191"/>
    <w:rsid w:val="00D1238D"/>
    <w:rsid w:val="00D125A0"/>
    <w:rsid w:val="00D125C3"/>
    <w:rsid w:val="00D128DE"/>
    <w:rsid w:val="00D1293F"/>
    <w:rsid w:val="00D12DD1"/>
    <w:rsid w:val="00D13323"/>
    <w:rsid w:val="00D13529"/>
    <w:rsid w:val="00D135F1"/>
    <w:rsid w:val="00D136B5"/>
    <w:rsid w:val="00D13A0C"/>
    <w:rsid w:val="00D13DE8"/>
    <w:rsid w:val="00D14123"/>
    <w:rsid w:val="00D14524"/>
    <w:rsid w:val="00D14888"/>
    <w:rsid w:val="00D149B0"/>
    <w:rsid w:val="00D150E0"/>
    <w:rsid w:val="00D1543C"/>
    <w:rsid w:val="00D1551C"/>
    <w:rsid w:val="00D15D9D"/>
    <w:rsid w:val="00D1601C"/>
    <w:rsid w:val="00D163DB"/>
    <w:rsid w:val="00D175E4"/>
    <w:rsid w:val="00D17C82"/>
    <w:rsid w:val="00D17FD3"/>
    <w:rsid w:val="00D202EC"/>
    <w:rsid w:val="00D20389"/>
    <w:rsid w:val="00D203C9"/>
    <w:rsid w:val="00D207EA"/>
    <w:rsid w:val="00D2094D"/>
    <w:rsid w:val="00D20D83"/>
    <w:rsid w:val="00D212A6"/>
    <w:rsid w:val="00D21363"/>
    <w:rsid w:val="00D21476"/>
    <w:rsid w:val="00D21735"/>
    <w:rsid w:val="00D21DCD"/>
    <w:rsid w:val="00D21F61"/>
    <w:rsid w:val="00D22082"/>
    <w:rsid w:val="00D225FA"/>
    <w:rsid w:val="00D22A49"/>
    <w:rsid w:val="00D22EB8"/>
    <w:rsid w:val="00D2315F"/>
    <w:rsid w:val="00D23596"/>
    <w:rsid w:val="00D235D6"/>
    <w:rsid w:val="00D2365A"/>
    <w:rsid w:val="00D2405D"/>
    <w:rsid w:val="00D243DE"/>
    <w:rsid w:val="00D24C7E"/>
    <w:rsid w:val="00D25307"/>
    <w:rsid w:val="00D25497"/>
    <w:rsid w:val="00D254BC"/>
    <w:rsid w:val="00D255AA"/>
    <w:rsid w:val="00D258BC"/>
    <w:rsid w:val="00D25A3B"/>
    <w:rsid w:val="00D26021"/>
    <w:rsid w:val="00D263E6"/>
    <w:rsid w:val="00D26613"/>
    <w:rsid w:val="00D27826"/>
    <w:rsid w:val="00D27A25"/>
    <w:rsid w:val="00D27C4F"/>
    <w:rsid w:val="00D27E4C"/>
    <w:rsid w:val="00D30B3B"/>
    <w:rsid w:val="00D30BB8"/>
    <w:rsid w:val="00D30F98"/>
    <w:rsid w:val="00D31358"/>
    <w:rsid w:val="00D3162E"/>
    <w:rsid w:val="00D31929"/>
    <w:rsid w:val="00D32029"/>
    <w:rsid w:val="00D323F5"/>
    <w:rsid w:val="00D32631"/>
    <w:rsid w:val="00D326D2"/>
    <w:rsid w:val="00D32763"/>
    <w:rsid w:val="00D33003"/>
    <w:rsid w:val="00D33412"/>
    <w:rsid w:val="00D33AF9"/>
    <w:rsid w:val="00D34273"/>
    <w:rsid w:val="00D34730"/>
    <w:rsid w:val="00D34FE4"/>
    <w:rsid w:val="00D35063"/>
    <w:rsid w:val="00D35703"/>
    <w:rsid w:val="00D35720"/>
    <w:rsid w:val="00D35992"/>
    <w:rsid w:val="00D3611F"/>
    <w:rsid w:val="00D36C36"/>
    <w:rsid w:val="00D36F33"/>
    <w:rsid w:val="00D37112"/>
    <w:rsid w:val="00D3798A"/>
    <w:rsid w:val="00D37AEE"/>
    <w:rsid w:val="00D40390"/>
    <w:rsid w:val="00D40833"/>
    <w:rsid w:val="00D40AC4"/>
    <w:rsid w:val="00D40F96"/>
    <w:rsid w:val="00D40FDC"/>
    <w:rsid w:val="00D41445"/>
    <w:rsid w:val="00D41473"/>
    <w:rsid w:val="00D41536"/>
    <w:rsid w:val="00D419D0"/>
    <w:rsid w:val="00D41A1E"/>
    <w:rsid w:val="00D42118"/>
    <w:rsid w:val="00D4238C"/>
    <w:rsid w:val="00D426D9"/>
    <w:rsid w:val="00D4272F"/>
    <w:rsid w:val="00D42ABE"/>
    <w:rsid w:val="00D42B8C"/>
    <w:rsid w:val="00D42FAF"/>
    <w:rsid w:val="00D431EC"/>
    <w:rsid w:val="00D437F7"/>
    <w:rsid w:val="00D439E4"/>
    <w:rsid w:val="00D44360"/>
    <w:rsid w:val="00D445D0"/>
    <w:rsid w:val="00D44D42"/>
    <w:rsid w:val="00D44FD4"/>
    <w:rsid w:val="00D4510F"/>
    <w:rsid w:val="00D45363"/>
    <w:rsid w:val="00D45517"/>
    <w:rsid w:val="00D457C5"/>
    <w:rsid w:val="00D45FDA"/>
    <w:rsid w:val="00D460AD"/>
    <w:rsid w:val="00D460D6"/>
    <w:rsid w:val="00D4653A"/>
    <w:rsid w:val="00D466B8"/>
    <w:rsid w:val="00D468EB"/>
    <w:rsid w:val="00D469BA"/>
    <w:rsid w:val="00D4704A"/>
    <w:rsid w:val="00D472AD"/>
    <w:rsid w:val="00D47542"/>
    <w:rsid w:val="00D47AEA"/>
    <w:rsid w:val="00D47E32"/>
    <w:rsid w:val="00D50938"/>
    <w:rsid w:val="00D50A15"/>
    <w:rsid w:val="00D50A67"/>
    <w:rsid w:val="00D5114A"/>
    <w:rsid w:val="00D5116C"/>
    <w:rsid w:val="00D51557"/>
    <w:rsid w:val="00D51738"/>
    <w:rsid w:val="00D51E00"/>
    <w:rsid w:val="00D521F0"/>
    <w:rsid w:val="00D52A1D"/>
    <w:rsid w:val="00D52BCA"/>
    <w:rsid w:val="00D52DF5"/>
    <w:rsid w:val="00D52FDA"/>
    <w:rsid w:val="00D53117"/>
    <w:rsid w:val="00D5318A"/>
    <w:rsid w:val="00D5347D"/>
    <w:rsid w:val="00D536A6"/>
    <w:rsid w:val="00D53733"/>
    <w:rsid w:val="00D53B57"/>
    <w:rsid w:val="00D54266"/>
    <w:rsid w:val="00D54B92"/>
    <w:rsid w:val="00D54F6B"/>
    <w:rsid w:val="00D55107"/>
    <w:rsid w:val="00D556EC"/>
    <w:rsid w:val="00D55EEA"/>
    <w:rsid w:val="00D56205"/>
    <w:rsid w:val="00D5671B"/>
    <w:rsid w:val="00D567AE"/>
    <w:rsid w:val="00D56C9B"/>
    <w:rsid w:val="00D5733D"/>
    <w:rsid w:val="00D573FB"/>
    <w:rsid w:val="00D575E7"/>
    <w:rsid w:val="00D57697"/>
    <w:rsid w:val="00D578BF"/>
    <w:rsid w:val="00D578F2"/>
    <w:rsid w:val="00D57D3F"/>
    <w:rsid w:val="00D6034E"/>
    <w:rsid w:val="00D604BA"/>
    <w:rsid w:val="00D609CA"/>
    <w:rsid w:val="00D60ADF"/>
    <w:rsid w:val="00D60F6E"/>
    <w:rsid w:val="00D6184E"/>
    <w:rsid w:val="00D61884"/>
    <w:rsid w:val="00D61B77"/>
    <w:rsid w:val="00D61C71"/>
    <w:rsid w:val="00D61D6A"/>
    <w:rsid w:val="00D61F40"/>
    <w:rsid w:val="00D621FE"/>
    <w:rsid w:val="00D6241E"/>
    <w:rsid w:val="00D624E2"/>
    <w:rsid w:val="00D62C4B"/>
    <w:rsid w:val="00D62E7F"/>
    <w:rsid w:val="00D6322E"/>
    <w:rsid w:val="00D63675"/>
    <w:rsid w:val="00D63EFE"/>
    <w:rsid w:val="00D6400C"/>
    <w:rsid w:val="00D64796"/>
    <w:rsid w:val="00D64937"/>
    <w:rsid w:val="00D6495E"/>
    <w:rsid w:val="00D64B49"/>
    <w:rsid w:val="00D64D0B"/>
    <w:rsid w:val="00D64E61"/>
    <w:rsid w:val="00D64FC7"/>
    <w:rsid w:val="00D65346"/>
    <w:rsid w:val="00D6564B"/>
    <w:rsid w:val="00D65F25"/>
    <w:rsid w:val="00D668E7"/>
    <w:rsid w:val="00D669BB"/>
    <w:rsid w:val="00D677F7"/>
    <w:rsid w:val="00D67CFA"/>
    <w:rsid w:val="00D67E09"/>
    <w:rsid w:val="00D70163"/>
    <w:rsid w:val="00D70420"/>
    <w:rsid w:val="00D70962"/>
    <w:rsid w:val="00D70F62"/>
    <w:rsid w:val="00D7114B"/>
    <w:rsid w:val="00D7121A"/>
    <w:rsid w:val="00D7152F"/>
    <w:rsid w:val="00D71C61"/>
    <w:rsid w:val="00D7217C"/>
    <w:rsid w:val="00D72282"/>
    <w:rsid w:val="00D72411"/>
    <w:rsid w:val="00D726DE"/>
    <w:rsid w:val="00D72703"/>
    <w:rsid w:val="00D72E5B"/>
    <w:rsid w:val="00D730D8"/>
    <w:rsid w:val="00D73227"/>
    <w:rsid w:val="00D734E6"/>
    <w:rsid w:val="00D73921"/>
    <w:rsid w:val="00D73A5D"/>
    <w:rsid w:val="00D741CF"/>
    <w:rsid w:val="00D7427F"/>
    <w:rsid w:val="00D74784"/>
    <w:rsid w:val="00D747DD"/>
    <w:rsid w:val="00D74809"/>
    <w:rsid w:val="00D74823"/>
    <w:rsid w:val="00D74939"/>
    <w:rsid w:val="00D750A4"/>
    <w:rsid w:val="00D751BF"/>
    <w:rsid w:val="00D7540E"/>
    <w:rsid w:val="00D7551F"/>
    <w:rsid w:val="00D75D2F"/>
    <w:rsid w:val="00D7613B"/>
    <w:rsid w:val="00D76527"/>
    <w:rsid w:val="00D7661C"/>
    <w:rsid w:val="00D766B6"/>
    <w:rsid w:val="00D7682D"/>
    <w:rsid w:val="00D76EC6"/>
    <w:rsid w:val="00D7725B"/>
    <w:rsid w:val="00D773B7"/>
    <w:rsid w:val="00D77625"/>
    <w:rsid w:val="00D777CF"/>
    <w:rsid w:val="00D77C83"/>
    <w:rsid w:val="00D77DF9"/>
    <w:rsid w:val="00D77FA1"/>
    <w:rsid w:val="00D8004A"/>
    <w:rsid w:val="00D800EA"/>
    <w:rsid w:val="00D80404"/>
    <w:rsid w:val="00D80632"/>
    <w:rsid w:val="00D808EF"/>
    <w:rsid w:val="00D809C9"/>
    <w:rsid w:val="00D80D0E"/>
    <w:rsid w:val="00D81043"/>
    <w:rsid w:val="00D8143C"/>
    <w:rsid w:val="00D819F0"/>
    <w:rsid w:val="00D81AE6"/>
    <w:rsid w:val="00D81F02"/>
    <w:rsid w:val="00D82437"/>
    <w:rsid w:val="00D82668"/>
    <w:rsid w:val="00D827B8"/>
    <w:rsid w:val="00D8291A"/>
    <w:rsid w:val="00D82B4C"/>
    <w:rsid w:val="00D82D77"/>
    <w:rsid w:val="00D82F5B"/>
    <w:rsid w:val="00D8310B"/>
    <w:rsid w:val="00D839C6"/>
    <w:rsid w:val="00D847E0"/>
    <w:rsid w:val="00D84BDB"/>
    <w:rsid w:val="00D850B4"/>
    <w:rsid w:val="00D8577D"/>
    <w:rsid w:val="00D86052"/>
    <w:rsid w:val="00D86060"/>
    <w:rsid w:val="00D8611F"/>
    <w:rsid w:val="00D863B5"/>
    <w:rsid w:val="00D8730A"/>
    <w:rsid w:val="00D875E4"/>
    <w:rsid w:val="00D8772D"/>
    <w:rsid w:val="00D87A27"/>
    <w:rsid w:val="00D87EF3"/>
    <w:rsid w:val="00D9102D"/>
    <w:rsid w:val="00D91124"/>
    <w:rsid w:val="00D91ED3"/>
    <w:rsid w:val="00D91F85"/>
    <w:rsid w:val="00D92217"/>
    <w:rsid w:val="00D92715"/>
    <w:rsid w:val="00D92833"/>
    <w:rsid w:val="00D932FE"/>
    <w:rsid w:val="00D93503"/>
    <w:rsid w:val="00D935F8"/>
    <w:rsid w:val="00D93CD5"/>
    <w:rsid w:val="00D93EAE"/>
    <w:rsid w:val="00D94021"/>
    <w:rsid w:val="00D94413"/>
    <w:rsid w:val="00D94768"/>
    <w:rsid w:val="00D94806"/>
    <w:rsid w:val="00D94B51"/>
    <w:rsid w:val="00D94C58"/>
    <w:rsid w:val="00D94C9E"/>
    <w:rsid w:val="00D9527D"/>
    <w:rsid w:val="00D9579E"/>
    <w:rsid w:val="00D959FC"/>
    <w:rsid w:val="00D95AB2"/>
    <w:rsid w:val="00D9675A"/>
    <w:rsid w:val="00D971D9"/>
    <w:rsid w:val="00D97607"/>
    <w:rsid w:val="00D977FB"/>
    <w:rsid w:val="00D97A33"/>
    <w:rsid w:val="00D97BC4"/>
    <w:rsid w:val="00DA00FA"/>
    <w:rsid w:val="00DA010B"/>
    <w:rsid w:val="00DA099F"/>
    <w:rsid w:val="00DA0E37"/>
    <w:rsid w:val="00DA20D8"/>
    <w:rsid w:val="00DA2789"/>
    <w:rsid w:val="00DA299B"/>
    <w:rsid w:val="00DA40C0"/>
    <w:rsid w:val="00DA4973"/>
    <w:rsid w:val="00DA4C9A"/>
    <w:rsid w:val="00DA4DDB"/>
    <w:rsid w:val="00DA4EEC"/>
    <w:rsid w:val="00DA6057"/>
    <w:rsid w:val="00DA6E72"/>
    <w:rsid w:val="00DA7BBF"/>
    <w:rsid w:val="00DA7E83"/>
    <w:rsid w:val="00DB02E6"/>
    <w:rsid w:val="00DB040E"/>
    <w:rsid w:val="00DB0517"/>
    <w:rsid w:val="00DB05CA"/>
    <w:rsid w:val="00DB06F7"/>
    <w:rsid w:val="00DB0B1C"/>
    <w:rsid w:val="00DB0DC4"/>
    <w:rsid w:val="00DB1EEA"/>
    <w:rsid w:val="00DB22B9"/>
    <w:rsid w:val="00DB27C4"/>
    <w:rsid w:val="00DB2841"/>
    <w:rsid w:val="00DB2892"/>
    <w:rsid w:val="00DB2A69"/>
    <w:rsid w:val="00DB2B60"/>
    <w:rsid w:val="00DB3219"/>
    <w:rsid w:val="00DB32AF"/>
    <w:rsid w:val="00DB34D8"/>
    <w:rsid w:val="00DB35AD"/>
    <w:rsid w:val="00DB3684"/>
    <w:rsid w:val="00DB3D69"/>
    <w:rsid w:val="00DB3E8D"/>
    <w:rsid w:val="00DB40D3"/>
    <w:rsid w:val="00DB431A"/>
    <w:rsid w:val="00DB4AA6"/>
    <w:rsid w:val="00DB4C7A"/>
    <w:rsid w:val="00DB4E08"/>
    <w:rsid w:val="00DB4FF1"/>
    <w:rsid w:val="00DB5151"/>
    <w:rsid w:val="00DB53C3"/>
    <w:rsid w:val="00DB59AB"/>
    <w:rsid w:val="00DB5B0C"/>
    <w:rsid w:val="00DB5B9D"/>
    <w:rsid w:val="00DB5BC3"/>
    <w:rsid w:val="00DB5C9E"/>
    <w:rsid w:val="00DB5D9D"/>
    <w:rsid w:val="00DB6001"/>
    <w:rsid w:val="00DB6263"/>
    <w:rsid w:val="00DB6497"/>
    <w:rsid w:val="00DB6922"/>
    <w:rsid w:val="00DB6E21"/>
    <w:rsid w:val="00DB7096"/>
    <w:rsid w:val="00DB7098"/>
    <w:rsid w:val="00DB70ED"/>
    <w:rsid w:val="00DB7114"/>
    <w:rsid w:val="00DB72C6"/>
    <w:rsid w:val="00DB73AE"/>
    <w:rsid w:val="00DB754C"/>
    <w:rsid w:val="00DB765C"/>
    <w:rsid w:val="00DB77AB"/>
    <w:rsid w:val="00DB7899"/>
    <w:rsid w:val="00DB78E6"/>
    <w:rsid w:val="00DB7E7F"/>
    <w:rsid w:val="00DC00D6"/>
    <w:rsid w:val="00DC019F"/>
    <w:rsid w:val="00DC066D"/>
    <w:rsid w:val="00DC0D4F"/>
    <w:rsid w:val="00DC0FB1"/>
    <w:rsid w:val="00DC1669"/>
    <w:rsid w:val="00DC17D1"/>
    <w:rsid w:val="00DC1A72"/>
    <w:rsid w:val="00DC1AE9"/>
    <w:rsid w:val="00DC2338"/>
    <w:rsid w:val="00DC2616"/>
    <w:rsid w:val="00DC29E4"/>
    <w:rsid w:val="00DC2DA2"/>
    <w:rsid w:val="00DC2E3D"/>
    <w:rsid w:val="00DC32F2"/>
    <w:rsid w:val="00DC36C9"/>
    <w:rsid w:val="00DC3C16"/>
    <w:rsid w:val="00DC3F79"/>
    <w:rsid w:val="00DC4763"/>
    <w:rsid w:val="00DC5887"/>
    <w:rsid w:val="00DC5B70"/>
    <w:rsid w:val="00DC604D"/>
    <w:rsid w:val="00DC6375"/>
    <w:rsid w:val="00DC64BC"/>
    <w:rsid w:val="00DC773E"/>
    <w:rsid w:val="00DC7859"/>
    <w:rsid w:val="00DC7E32"/>
    <w:rsid w:val="00DD04DA"/>
    <w:rsid w:val="00DD0648"/>
    <w:rsid w:val="00DD082B"/>
    <w:rsid w:val="00DD0C9E"/>
    <w:rsid w:val="00DD0EA9"/>
    <w:rsid w:val="00DD10A1"/>
    <w:rsid w:val="00DD1135"/>
    <w:rsid w:val="00DD11DD"/>
    <w:rsid w:val="00DD15F7"/>
    <w:rsid w:val="00DD1656"/>
    <w:rsid w:val="00DD1840"/>
    <w:rsid w:val="00DD1E03"/>
    <w:rsid w:val="00DD2711"/>
    <w:rsid w:val="00DD2ADE"/>
    <w:rsid w:val="00DD31DC"/>
    <w:rsid w:val="00DD332D"/>
    <w:rsid w:val="00DD346F"/>
    <w:rsid w:val="00DD3721"/>
    <w:rsid w:val="00DD46EB"/>
    <w:rsid w:val="00DD472E"/>
    <w:rsid w:val="00DD489A"/>
    <w:rsid w:val="00DD4A55"/>
    <w:rsid w:val="00DD51DF"/>
    <w:rsid w:val="00DD5CB4"/>
    <w:rsid w:val="00DD6407"/>
    <w:rsid w:val="00DD66EC"/>
    <w:rsid w:val="00DD6E11"/>
    <w:rsid w:val="00DD70E5"/>
    <w:rsid w:val="00DD7203"/>
    <w:rsid w:val="00DD732B"/>
    <w:rsid w:val="00DD7DA2"/>
    <w:rsid w:val="00DE01DC"/>
    <w:rsid w:val="00DE05A4"/>
    <w:rsid w:val="00DE0960"/>
    <w:rsid w:val="00DE0D66"/>
    <w:rsid w:val="00DE0F38"/>
    <w:rsid w:val="00DE1018"/>
    <w:rsid w:val="00DE1326"/>
    <w:rsid w:val="00DE14DD"/>
    <w:rsid w:val="00DE19C3"/>
    <w:rsid w:val="00DE1ADF"/>
    <w:rsid w:val="00DE1CF2"/>
    <w:rsid w:val="00DE2555"/>
    <w:rsid w:val="00DE255C"/>
    <w:rsid w:val="00DE26F0"/>
    <w:rsid w:val="00DE2D36"/>
    <w:rsid w:val="00DE3534"/>
    <w:rsid w:val="00DE3D8A"/>
    <w:rsid w:val="00DE3EA4"/>
    <w:rsid w:val="00DE3EAE"/>
    <w:rsid w:val="00DE3F2C"/>
    <w:rsid w:val="00DE4319"/>
    <w:rsid w:val="00DE44D8"/>
    <w:rsid w:val="00DE4509"/>
    <w:rsid w:val="00DE4522"/>
    <w:rsid w:val="00DE4662"/>
    <w:rsid w:val="00DE472F"/>
    <w:rsid w:val="00DE4DEE"/>
    <w:rsid w:val="00DE4E6F"/>
    <w:rsid w:val="00DE4F59"/>
    <w:rsid w:val="00DE51EB"/>
    <w:rsid w:val="00DE59F7"/>
    <w:rsid w:val="00DE5BFB"/>
    <w:rsid w:val="00DE5C4D"/>
    <w:rsid w:val="00DE64A9"/>
    <w:rsid w:val="00DE67AB"/>
    <w:rsid w:val="00DE6FDB"/>
    <w:rsid w:val="00DE701E"/>
    <w:rsid w:val="00DE7A01"/>
    <w:rsid w:val="00DE7B59"/>
    <w:rsid w:val="00DE7C78"/>
    <w:rsid w:val="00DE7DB9"/>
    <w:rsid w:val="00DF0169"/>
    <w:rsid w:val="00DF01DB"/>
    <w:rsid w:val="00DF020E"/>
    <w:rsid w:val="00DF0450"/>
    <w:rsid w:val="00DF074D"/>
    <w:rsid w:val="00DF076D"/>
    <w:rsid w:val="00DF1A77"/>
    <w:rsid w:val="00DF1B01"/>
    <w:rsid w:val="00DF202E"/>
    <w:rsid w:val="00DF22DB"/>
    <w:rsid w:val="00DF2370"/>
    <w:rsid w:val="00DF24B8"/>
    <w:rsid w:val="00DF26C2"/>
    <w:rsid w:val="00DF26E9"/>
    <w:rsid w:val="00DF2B99"/>
    <w:rsid w:val="00DF2CEB"/>
    <w:rsid w:val="00DF3392"/>
    <w:rsid w:val="00DF345F"/>
    <w:rsid w:val="00DF35F0"/>
    <w:rsid w:val="00DF3C00"/>
    <w:rsid w:val="00DF3CC8"/>
    <w:rsid w:val="00DF45B4"/>
    <w:rsid w:val="00DF476C"/>
    <w:rsid w:val="00DF4971"/>
    <w:rsid w:val="00DF4A6D"/>
    <w:rsid w:val="00DF4F1A"/>
    <w:rsid w:val="00DF5027"/>
    <w:rsid w:val="00DF588E"/>
    <w:rsid w:val="00DF5C1F"/>
    <w:rsid w:val="00DF5C23"/>
    <w:rsid w:val="00DF5F4B"/>
    <w:rsid w:val="00DF617B"/>
    <w:rsid w:val="00DF63AE"/>
    <w:rsid w:val="00DF649E"/>
    <w:rsid w:val="00DF780E"/>
    <w:rsid w:val="00DF7A3C"/>
    <w:rsid w:val="00DF7F7F"/>
    <w:rsid w:val="00E0076C"/>
    <w:rsid w:val="00E00B21"/>
    <w:rsid w:val="00E00B2C"/>
    <w:rsid w:val="00E00D03"/>
    <w:rsid w:val="00E0155B"/>
    <w:rsid w:val="00E03AA4"/>
    <w:rsid w:val="00E03C7E"/>
    <w:rsid w:val="00E03E94"/>
    <w:rsid w:val="00E03F81"/>
    <w:rsid w:val="00E0471F"/>
    <w:rsid w:val="00E0473D"/>
    <w:rsid w:val="00E048E6"/>
    <w:rsid w:val="00E04EF3"/>
    <w:rsid w:val="00E0514F"/>
    <w:rsid w:val="00E05243"/>
    <w:rsid w:val="00E0551D"/>
    <w:rsid w:val="00E055A1"/>
    <w:rsid w:val="00E05746"/>
    <w:rsid w:val="00E05918"/>
    <w:rsid w:val="00E05BA4"/>
    <w:rsid w:val="00E05F4F"/>
    <w:rsid w:val="00E066B9"/>
    <w:rsid w:val="00E068FA"/>
    <w:rsid w:val="00E07303"/>
    <w:rsid w:val="00E07804"/>
    <w:rsid w:val="00E07EC5"/>
    <w:rsid w:val="00E104A2"/>
    <w:rsid w:val="00E105B8"/>
    <w:rsid w:val="00E1071B"/>
    <w:rsid w:val="00E109F3"/>
    <w:rsid w:val="00E10B5A"/>
    <w:rsid w:val="00E10C5F"/>
    <w:rsid w:val="00E11275"/>
    <w:rsid w:val="00E11874"/>
    <w:rsid w:val="00E11C8B"/>
    <w:rsid w:val="00E11F06"/>
    <w:rsid w:val="00E121D8"/>
    <w:rsid w:val="00E127D9"/>
    <w:rsid w:val="00E128B5"/>
    <w:rsid w:val="00E129FB"/>
    <w:rsid w:val="00E12D47"/>
    <w:rsid w:val="00E12D74"/>
    <w:rsid w:val="00E13304"/>
    <w:rsid w:val="00E13436"/>
    <w:rsid w:val="00E13D59"/>
    <w:rsid w:val="00E13E23"/>
    <w:rsid w:val="00E14411"/>
    <w:rsid w:val="00E14506"/>
    <w:rsid w:val="00E146A8"/>
    <w:rsid w:val="00E147C4"/>
    <w:rsid w:val="00E148EE"/>
    <w:rsid w:val="00E149DA"/>
    <w:rsid w:val="00E14D7D"/>
    <w:rsid w:val="00E1504E"/>
    <w:rsid w:val="00E150A7"/>
    <w:rsid w:val="00E1517B"/>
    <w:rsid w:val="00E151F9"/>
    <w:rsid w:val="00E1556A"/>
    <w:rsid w:val="00E158A4"/>
    <w:rsid w:val="00E159A7"/>
    <w:rsid w:val="00E162E7"/>
    <w:rsid w:val="00E164BB"/>
    <w:rsid w:val="00E1654E"/>
    <w:rsid w:val="00E16814"/>
    <w:rsid w:val="00E16AF6"/>
    <w:rsid w:val="00E17297"/>
    <w:rsid w:val="00E17532"/>
    <w:rsid w:val="00E176A1"/>
    <w:rsid w:val="00E17741"/>
    <w:rsid w:val="00E17AAF"/>
    <w:rsid w:val="00E17EE0"/>
    <w:rsid w:val="00E203EC"/>
    <w:rsid w:val="00E20710"/>
    <w:rsid w:val="00E2084C"/>
    <w:rsid w:val="00E20C49"/>
    <w:rsid w:val="00E20D78"/>
    <w:rsid w:val="00E20F85"/>
    <w:rsid w:val="00E21244"/>
    <w:rsid w:val="00E21296"/>
    <w:rsid w:val="00E21473"/>
    <w:rsid w:val="00E216A4"/>
    <w:rsid w:val="00E21C27"/>
    <w:rsid w:val="00E21C77"/>
    <w:rsid w:val="00E22232"/>
    <w:rsid w:val="00E22333"/>
    <w:rsid w:val="00E22574"/>
    <w:rsid w:val="00E22A5C"/>
    <w:rsid w:val="00E22AC7"/>
    <w:rsid w:val="00E2336C"/>
    <w:rsid w:val="00E23C4C"/>
    <w:rsid w:val="00E23F01"/>
    <w:rsid w:val="00E23FA7"/>
    <w:rsid w:val="00E2405F"/>
    <w:rsid w:val="00E2416E"/>
    <w:rsid w:val="00E24ABA"/>
    <w:rsid w:val="00E250D1"/>
    <w:rsid w:val="00E258DB"/>
    <w:rsid w:val="00E25B11"/>
    <w:rsid w:val="00E25E9F"/>
    <w:rsid w:val="00E25F50"/>
    <w:rsid w:val="00E26026"/>
    <w:rsid w:val="00E262B3"/>
    <w:rsid w:val="00E269D3"/>
    <w:rsid w:val="00E26B72"/>
    <w:rsid w:val="00E2703F"/>
    <w:rsid w:val="00E2727F"/>
    <w:rsid w:val="00E274C7"/>
    <w:rsid w:val="00E2773A"/>
    <w:rsid w:val="00E27740"/>
    <w:rsid w:val="00E27743"/>
    <w:rsid w:val="00E27843"/>
    <w:rsid w:val="00E27856"/>
    <w:rsid w:val="00E27CDE"/>
    <w:rsid w:val="00E306E7"/>
    <w:rsid w:val="00E30789"/>
    <w:rsid w:val="00E312A3"/>
    <w:rsid w:val="00E3155B"/>
    <w:rsid w:val="00E316E5"/>
    <w:rsid w:val="00E31806"/>
    <w:rsid w:val="00E31D0C"/>
    <w:rsid w:val="00E31DB4"/>
    <w:rsid w:val="00E3223C"/>
    <w:rsid w:val="00E3224A"/>
    <w:rsid w:val="00E32286"/>
    <w:rsid w:val="00E32360"/>
    <w:rsid w:val="00E327E4"/>
    <w:rsid w:val="00E3297E"/>
    <w:rsid w:val="00E32B9C"/>
    <w:rsid w:val="00E32BE9"/>
    <w:rsid w:val="00E3322D"/>
    <w:rsid w:val="00E33767"/>
    <w:rsid w:val="00E33CC5"/>
    <w:rsid w:val="00E34226"/>
    <w:rsid w:val="00E34524"/>
    <w:rsid w:val="00E34620"/>
    <w:rsid w:val="00E34629"/>
    <w:rsid w:val="00E34B05"/>
    <w:rsid w:val="00E35878"/>
    <w:rsid w:val="00E35D4D"/>
    <w:rsid w:val="00E36142"/>
    <w:rsid w:val="00E3640C"/>
    <w:rsid w:val="00E36492"/>
    <w:rsid w:val="00E3671A"/>
    <w:rsid w:val="00E36C0D"/>
    <w:rsid w:val="00E3735E"/>
    <w:rsid w:val="00E373BC"/>
    <w:rsid w:val="00E373FB"/>
    <w:rsid w:val="00E3766A"/>
    <w:rsid w:val="00E3780C"/>
    <w:rsid w:val="00E378ED"/>
    <w:rsid w:val="00E37A70"/>
    <w:rsid w:val="00E37ACE"/>
    <w:rsid w:val="00E37B2B"/>
    <w:rsid w:val="00E37F13"/>
    <w:rsid w:val="00E37FAA"/>
    <w:rsid w:val="00E40811"/>
    <w:rsid w:val="00E40895"/>
    <w:rsid w:val="00E41248"/>
    <w:rsid w:val="00E41A13"/>
    <w:rsid w:val="00E41C42"/>
    <w:rsid w:val="00E41DE7"/>
    <w:rsid w:val="00E41F23"/>
    <w:rsid w:val="00E42065"/>
    <w:rsid w:val="00E42270"/>
    <w:rsid w:val="00E422EC"/>
    <w:rsid w:val="00E42584"/>
    <w:rsid w:val="00E425BB"/>
    <w:rsid w:val="00E429F2"/>
    <w:rsid w:val="00E42B7A"/>
    <w:rsid w:val="00E42B89"/>
    <w:rsid w:val="00E42FB8"/>
    <w:rsid w:val="00E430AD"/>
    <w:rsid w:val="00E43468"/>
    <w:rsid w:val="00E43603"/>
    <w:rsid w:val="00E4486B"/>
    <w:rsid w:val="00E44E33"/>
    <w:rsid w:val="00E44FB7"/>
    <w:rsid w:val="00E457E1"/>
    <w:rsid w:val="00E457FE"/>
    <w:rsid w:val="00E458A3"/>
    <w:rsid w:val="00E45CAA"/>
    <w:rsid w:val="00E46A59"/>
    <w:rsid w:val="00E46B47"/>
    <w:rsid w:val="00E4770B"/>
    <w:rsid w:val="00E4793B"/>
    <w:rsid w:val="00E47A02"/>
    <w:rsid w:val="00E47EA9"/>
    <w:rsid w:val="00E47F2D"/>
    <w:rsid w:val="00E503CA"/>
    <w:rsid w:val="00E505C2"/>
    <w:rsid w:val="00E506D3"/>
    <w:rsid w:val="00E5077D"/>
    <w:rsid w:val="00E509FD"/>
    <w:rsid w:val="00E50EB1"/>
    <w:rsid w:val="00E50EF3"/>
    <w:rsid w:val="00E512C0"/>
    <w:rsid w:val="00E512FA"/>
    <w:rsid w:val="00E514F7"/>
    <w:rsid w:val="00E51610"/>
    <w:rsid w:val="00E518A6"/>
    <w:rsid w:val="00E518BB"/>
    <w:rsid w:val="00E519D9"/>
    <w:rsid w:val="00E52129"/>
    <w:rsid w:val="00E53112"/>
    <w:rsid w:val="00E534BE"/>
    <w:rsid w:val="00E53773"/>
    <w:rsid w:val="00E53FD0"/>
    <w:rsid w:val="00E54332"/>
    <w:rsid w:val="00E543F0"/>
    <w:rsid w:val="00E546B3"/>
    <w:rsid w:val="00E55399"/>
    <w:rsid w:val="00E55C89"/>
    <w:rsid w:val="00E55E10"/>
    <w:rsid w:val="00E55E37"/>
    <w:rsid w:val="00E55FA9"/>
    <w:rsid w:val="00E56234"/>
    <w:rsid w:val="00E563F8"/>
    <w:rsid w:val="00E5641A"/>
    <w:rsid w:val="00E56867"/>
    <w:rsid w:val="00E600B4"/>
    <w:rsid w:val="00E60372"/>
    <w:rsid w:val="00E60992"/>
    <w:rsid w:val="00E609AC"/>
    <w:rsid w:val="00E60AAE"/>
    <w:rsid w:val="00E60D68"/>
    <w:rsid w:val="00E60F8C"/>
    <w:rsid w:val="00E61129"/>
    <w:rsid w:val="00E617F1"/>
    <w:rsid w:val="00E61CB0"/>
    <w:rsid w:val="00E6262F"/>
    <w:rsid w:val="00E626E7"/>
    <w:rsid w:val="00E62D9F"/>
    <w:rsid w:val="00E63B27"/>
    <w:rsid w:val="00E63D4E"/>
    <w:rsid w:val="00E63F0A"/>
    <w:rsid w:val="00E63FE6"/>
    <w:rsid w:val="00E6409F"/>
    <w:rsid w:val="00E64267"/>
    <w:rsid w:val="00E64414"/>
    <w:rsid w:val="00E64979"/>
    <w:rsid w:val="00E649F8"/>
    <w:rsid w:val="00E64D56"/>
    <w:rsid w:val="00E64ED1"/>
    <w:rsid w:val="00E65260"/>
    <w:rsid w:val="00E65878"/>
    <w:rsid w:val="00E65A00"/>
    <w:rsid w:val="00E65BF8"/>
    <w:rsid w:val="00E65F0E"/>
    <w:rsid w:val="00E6612C"/>
    <w:rsid w:val="00E662B5"/>
    <w:rsid w:val="00E66588"/>
    <w:rsid w:val="00E667C4"/>
    <w:rsid w:val="00E66C52"/>
    <w:rsid w:val="00E67970"/>
    <w:rsid w:val="00E67A36"/>
    <w:rsid w:val="00E67C25"/>
    <w:rsid w:val="00E67DC5"/>
    <w:rsid w:val="00E70618"/>
    <w:rsid w:val="00E70714"/>
    <w:rsid w:val="00E70766"/>
    <w:rsid w:val="00E70D55"/>
    <w:rsid w:val="00E70D82"/>
    <w:rsid w:val="00E70FAE"/>
    <w:rsid w:val="00E710A9"/>
    <w:rsid w:val="00E71A88"/>
    <w:rsid w:val="00E71D2A"/>
    <w:rsid w:val="00E722B3"/>
    <w:rsid w:val="00E727CD"/>
    <w:rsid w:val="00E729CA"/>
    <w:rsid w:val="00E732D0"/>
    <w:rsid w:val="00E734DA"/>
    <w:rsid w:val="00E7398C"/>
    <w:rsid w:val="00E73D73"/>
    <w:rsid w:val="00E73DFB"/>
    <w:rsid w:val="00E73FEF"/>
    <w:rsid w:val="00E74185"/>
    <w:rsid w:val="00E744FE"/>
    <w:rsid w:val="00E746D5"/>
    <w:rsid w:val="00E74AF3"/>
    <w:rsid w:val="00E75014"/>
    <w:rsid w:val="00E7516B"/>
    <w:rsid w:val="00E75350"/>
    <w:rsid w:val="00E75459"/>
    <w:rsid w:val="00E75574"/>
    <w:rsid w:val="00E758FC"/>
    <w:rsid w:val="00E7595B"/>
    <w:rsid w:val="00E76025"/>
    <w:rsid w:val="00E7670F"/>
    <w:rsid w:val="00E76BD2"/>
    <w:rsid w:val="00E76CAA"/>
    <w:rsid w:val="00E76E75"/>
    <w:rsid w:val="00E76F5A"/>
    <w:rsid w:val="00E7729A"/>
    <w:rsid w:val="00E77348"/>
    <w:rsid w:val="00E77D05"/>
    <w:rsid w:val="00E800DB"/>
    <w:rsid w:val="00E800FF"/>
    <w:rsid w:val="00E807DE"/>
    <w:rsid w:val="00E80908"/>
    <w:rsid w:val="00E80AA6"/>
    <w:rsid w:val="00E80CC8"/>
    <w:rsid w:val="00E80F6B"/>
    <w:rsid w:val="00E813F4"/>
    <w:rsid w:val="00E81722"/>
    <w:rsid w:val="00E81B12"/>
    <w:rsid w:val="00E81B49"/>
    <w:rsid w:val="00E81BD5"/>
    <w:rsid w:val="00E81BD9"/>
    <w:rsid w:val="00E81F9C"/>
    <w:rsid w:val="00E82114"/>
    <w:rsid w:val="00E8281A"/>
    <w:rsid w:val="00E82BF7"/>
    <w:rsid w:val="00E82F04"/>
    <w:rsid w:val="00E83028"/>
    <w:rsid w:val="00E83427"/>
    <w:rsid w:val="00E83754"/>
    <w:rsid w:val="00E838B9"/>
    <w:rsid w:val="00E839DE"/>
    <w:rsid w:val="00E83CE4"/>
    <w:rsid w:val="00E84069"/>
    <w:rsid w:val="00E84098"/>
    <w:rsid w:val="00E846FC"/>
    <w:rsid w:val="00E84B93"/>
    <w:rsid w:val="00E84FAD"/>
    <w:rsid w:val="00E851D8"/>
    <w:rsid w:val="00E853AC"/>
    <w:rsid w:val="00E8627F"/>
    <w:rsid w:val="00E86531"/>
    <w:rsid w:val="00E8676E"/>
    <w:rsid w:val="00E86D2A"/>
    <w:rsid w:val="00E8714E"/>
    <w:rsid w:val="00E872C4"/>
    <w:rsid w:val="00E87728"/>
    <w:rsid w:val="00E8773B"/>
    <w:rsid w:val="00E877F2"/>
    <w:rsid w:val="00E878A3"/>
    <w:rsid w:val="00E878AE"/>
    <w:rsid w:val="00E87980"/>
    <w:rsid w:val="00E87CBE"/>
    <w:rsid w:val="00E90026"/>
    <w:rsid w:val="00E90235"/>
    <w:rsid w:val="00E904C6"/>
    <w:rsid w:val="00E9052A"/>
    <w:rsid w:val="00E9117F"/>
    <w:rsid w:val="00E91F39"/>
    <w:rsid w:val="00E92247"/>
    <w:rsid w:val="00E92AD8"/>
    <w:rsid w:val="00E92D8F"/>
    <w:rsid w:val="00E932CB"/>
    <w:rsid w:val="00E93446"/>
    <w:rsid w:val="00E9348E"/>
    <w:rsid w:val="00E93759"/>
    <w:rsid w:val="00E94437"/>
    <w:rsid w:val="00E9463C"/>
    <w:rsid w:val="00E94B0B"/>
    <w:rsid w:val="00E94C8E"/>
    <w:rsid w:val="00E94CC6"/>
    <w:rsid w:val="00E94CD5"/>
    <w:rsid w:val="00E94D53"/>
    <w:rsid w:val="00E94FA8"/>
    <w:rsid w:val="00E94FE4"/>
    <w:rsid w:val="00E952EE"/>
    <w:rsid w:val="00E95491"/>
    <w:rsid w:val="00E9550C"/>
    <w:rsid w:val="00E957EA"/>
    <w:rsid w:val="00E95F18"/>
    <w:rsid w:val="00E95FB6"/>
    <w:rsid w:val="00E96432"/>
    <w:rsid w:val="00E9688C"/>
    <w:rsid w:val="00E96A9F"/>
    <w:rsid w:val="00E96F6B"/>
    <w:rsid w:val="00E9706C"/>
    <w:rsid w:val="00E9769E"/>
    <w:rsid w:val="00E977DE"/>
    <w:rsid w:val="00E97CE0"/>
    <w:rsid w:val="00E97D02"/>
    <w:rsid w:val="00EA0025"/>
    <w:rsid w:val="00EA030D"/>
    <w:rsid w:val="00EA039F"/>
    <w:rsid w:val="00EA06FF"/>
    <w:rsid w:val="00EA0B63"/>
    <w:rsid w:val="00EA0BD1"/>
    <w:rsid w:val="00EA0DE1"/>
    <w:rsid w:val="00EA1E18"/>
    <w:rsid w:val="00EA2230"/>
    <w:rsid w:val="00EA27A5"/>
    <w:rsid w:val="00EA28A4"/>
    <w:rsid w:val="00EA2972"/>
    <w:rsid w:val="00EA2BC3"/>
    <w:rsid w:val="00EA2FAB"/>
    <w:rsid w:val="00EA36D3"/>
    <w:rsid w:val="00EA37AE"/>
    <w:rsid w:val="00EA3E44"/>
    <w:rsid w:val="00EA3FE4"/>
    <w:rsid w:val="00EA4489"/>
    <w:rsid w:val="00EA455A"/>
    <w:rsid w:val="00EA4787"/>
    <w:rsid w:val="00EA4A0D"/>
    <w:rsid w:val="00EA4F28"/>
    <w:rsid w:val="00EA51CB"/>
    <w:rsid w:val="00EA53B9"/>
    <w:rsid w:val="00EA587D"/>
    <w:rsid w:val="00EA5AC6"/>
    <w:rsid w:val="00EA604D"/>
    <w:rsid w:val="00EA6369"/>
    <w:rsid w:val="00EA65C2"/>
    <w:rsid w:val="00EA6683"/>
    <w:rsid w:val="00EA6A8F"/>
    <w:rsid w:val="00EA6BFC"/>
    <w:rsid w:val="00EA6E5D"/>
    <w:rsid w:val="00EA749A"/>
    <w:rsid w:val="00EA7D9E"/>
    <w:rsid w:val="00EB005F"/>
    <w:rsid w:val="00EB0066"/>
    <w:rsid w:val="00EB0834"/>
    <w:rsid w:val="00EB0B1A"/>
    <w:rsid w:val="00EB0BB4"/>
    <w:rsid w:val="00EB0DF3"/>
    <w:rsid w:val="00EB1006"/>
    <w:rsid w:val="00EB14C1"/>
    <w:rsid w:val="00EB1F60"/>
    <w:rsid w:val="00EB227E"/>
    <w:rsid w:val="00EB22A4"/>
    <w:rsid w:val="00EB23E5"/>
    <w:rsid w:val="00EB2658"/>
    <w:rsid w:val="00EB289C"/>
    <w:rsid w:val="00EB2B65"/>
    <w:rsid w:val="00EB2EBF"/>
    <w:rsid w:val="00EB2FBB"/>
    <w:rsid w:val="00EB3314"/>
    <w:rsid w:val="00EB3325"/>
    <w:rsid w:val="00EB3C59"/>
    <w:rsid w:val="00EB40BC"/>
    <w:rsid w:val="00EB42CC"/>
    <w:rsid w:val="00EB4410"/>
    <w:rsid w:val="00EB461C"/>
    <w:rsid w:val="00EB49E6"/>
    <w:rsid w:val="00EB4E85"/>
    <w:rsid w:val="00EB4ECC"/>
    <w:rsid w:val="00EB5148"/>
    <w:rsid w:val="00EB52AA"/>
    <w:rsid w:val="00EB57FF"/>
    <w:rsid w:val="00EB5936"/>
    <w:rsid w:val="00EB6437"/>
    <w:rsid w:val="00EB6524"/>
    <w:rsid w:val="00EB6545"/>
    <w:rsid w:val="00EB667E"/>
    <w:rsid w:val="00EB68F3"/>
    <w:rsid w:val="00EB6C18"/>
    <w:rsid w:val="00EB6DAF"/>
    <w:rsid w:val="00EB6F4B"/>
    <w:rsid w:val="00EB7584"/>
    <w:rsid w:val="00EB7A4E"/>
    <w:rsid w:val="00EB7CA1"/>
    <w:rsid w:val="00EC0891"/>
    <w:rsid w:val="00EC08B0"/>
    <w:rsid w:val="00EC12B8"/>
    <w:rsid w:val="00EC13A0"/>
    <w:rsid w:val="00EC17FE"/>
    <w:rsid w:val="00EC1BB5"/>
    <w:rsid w:val="00EC1C38"/>
    <w:rsid w:val="00EC257F"/>
    <w:rsid w:val="00EC25AF"/>
    <w:rsid w:val="00EC2834"/>
    <w:rsid w:val="00EC2B2E"/>
    <w:rsid w:val="00EC2F2A"/>
    <w:rsid w:val="00EC2F4A"/>
    <w:rsid w:val="00EC33AC"/>
    <w:rsid w:val="00EC33D5"/>
    <w:rsid w:val="00EC3693"/>
    <w:rsid w:val="00EC39ED"/>
    <w:rsid w:val="00EC3C56"/>
    <w:rsid w:val="00EC3E44"/>
    <w:rsid w:val="00EC412C"/>
    <w:rsid w:val="00EC4200"/>
    <w:rsid w:val="00EC478B"/>
    <w:rsid w:val="00EC48BA"/>
    <w:rsid w:val="00EC49FD"/>
    <w:rsid w:val="00EC4A23"/>
    <w:rsid w:val="00EC4B1C"/>
    <w:rsid w:val="00EC4B8D"/>
    <w:rsid w:val="00EC4BE6"/>
    <w:rsid w:val="00EC4D28"/>
    <w:rsid w:val="00EC4D78"/>
    <w:rsid w:val="00EC5368"/>
    <w:rsid w:val="00EC5441"/>
    <w:rsid w:val="00EC562D"/>
    <w:rsid w:val="00EC570D"/>
    <w:rsid w:val="00EC5754"/>
    <w:rsid w:val="00EC57CF"/>
    <w:rsid w:val="00EC5A37"/>
    <w:rsid w:val="00EC5B78"/>
    <w:rsid w:val="00EC5D00"/>
    <w:rsid w:val="00EC5E13"/>
    <w:rsid w:val="00EC6007"/>
    <w:rsid w:val="00EC62BE"/>
    <w:rsid w:val="00EC6300"/>
    <w:rsid w:val="00EC6CD7"/>
    <w:rsid w:val="00EC72F3"/>
    <w:rsid w:val="00EC7A07"/>
    <w:rsid w:val="00EC7F53"/>
    <w:rsid w:val="00EC7FD8"/>
    <w:rsid w:val="00ED0556"/>
    <w:rsid w:val="00ED081F"/>
    <w:rsid w:val="00ED0EDF"/>
    <w:rsid w:val="00ED11E0"/>
    <w:rsid w:val="00ED1952"/>
    <w:rsid w:val="00ED1FC0"/>
    <w:rsid w:val="00ED265E"/>
    <w:rsid w:val="00ED2942"/>
    <w:rsid w:val="00ED2F23"/>
    <w:rsid w:val="00ED2F63"/>
    <w:rsid w:val="00ED3D78"/>
    <w:rsid w:val="00ED457C"/>
    <w:rsid w:val="00ED4AF5"/>
    <w:rsid w:val="00ED4B82"/>
    <w:rsid w:val="00ED5140"/>
    <w:rsid w:val="00ED52B7"/>
    <w:rsid w:val="00ED53B0"/>
    <w:rsid w:val="00ED53D4"/>
    <w:rsid w:val="00ED5701"/>
    <w:rsid w:val="00ED5E39"/>
    <w:rsid w:val="00ED5F5F"/>
    <w:rsid w:val="00ED68E9"/>
    <w:rsid w:val="00ED6A79"/>
    <w:rsid w:val="00ED6C9C"/>
    <w:rsid w:val="00ED701E"/>
    <w:rsid w:val="00ED76AF"/>
    <w:rsid w:val="00ED7737"/>
    <w:rsid w:val="00EE0225"/>
    <w:rsid w:val="00EE0BBD"/>
    <w:rsid w:val="00EE0C32"/>
    <w:rsid w:val="00EE0DD7"/>
    <w:rsid w:val="00EE1227"/>
    <w:rsid w:val="00EE1268"/>
    <w:rsid w:val="00EE13B3"/>
    <w:rsid w:val="00EE162D"/>
    <w:rsid w:val="00EE16B9"/>
    <w:rsid w:val="00EE196E"/>
    <w:rsid w:val="00EE1FD9"/>
    <w:rsid w:val="00EE23AA"/>
    <w:rsid w:val="00EE2A34"/>
    <w:rsid w:val="00EE2A67"/>
    <w:rsid w:val="00EE2AA1"/>
    <w:rsid w:val="00EE2B94"/>
    <w:rsid w:val="00EE2E41"/>
    <w:rsid w:val="00EE35F9"/>
    <w:rsid w:val="00EE421A"/>
    <w:rsid w:val="00EE45A6"/>
    <w:rsid w:val="00EE4707"/>
    <w:rsid w:val="00EE487A"/>
    <w:rsid w:val="00EE4C5C"/>
    <w:rsid w:val="00EE50E5"/>
    <w:rsid w:val="00EE5183"/>
    <w:rsid w:val="00EE5537"/>
    <w:rsid w:val="00EE5704"/>
    <w:rsid w:val="00EE5905"/>
    <w:rsid w:val="00EE5A10"/>
    <w:rsid w:val="00EE5A5A"/>
    <w:rsid w:val="00EE5EB7"/>
    <w:rsid w:val="00EE64D0"/>
    <w:rsid w:val="00EE65CF"/>
    <w:rsid w:val="00EE6820"/>
    <w:rsid w:val="00EE7D9E"/>
    <w:rsid w:val="00EE7F13"/>
    <w:rsid w:val="00EF004C"/>
    <w:rsid w:val="00EF03D6"/>
    <w:rsid w:val="00EF059E"/>
    <w:rsid w:val="00EF068F"/>
    <w:rsid w:val="00EF0C53"/>
    <w:rsid w:val="00EF0DEB"/>
    <w:rsid w:val="00EF1AE0"/>
    <w:rsid w:val="00EF1B30"/>
    <w:rsid w:val="00EF210B"/>
    <w:rsid w:val="00EF2254"/>
    <w:rsid w:val="00EF2704"/>
    <w:rsid w:val="00EF27B0"/>
    <w:rsid w:val="00EF28E0"/>
    <w:rsid w:val="00EF2A31"/>
    <w:rsid w:val="00EF3343"/>
    <w:rsid w:val="00EF3454"/>
    <w:rsid w:val="00EF37B2"/>
    <w:rsid w:val="00EF3C00"/>
    <w:rsid w:val="00EF3F91"/>
    <w:rsid w:val="00EF483B"/>
    <w:rsid w:val="00EF49D0"/>
    <w:rsid w:val="00EF604A"/>
    <w:rsid w:val="00EF6153"/>
    <w:rsid w:val="00EF6309"/>
    <w:rsid w:val="00EF6895"/>
    <w:rsid w:val="00EF6ED1"/>
    <w:rsid w:val="00EF6F67"/>
    <w:rsid w:val="00EF71F2"/>
    <w:rsid w:val="00EF7599"/>
    <w:rsid w:val="00EF7AF2"/>
    <w:rsid w:val="00EF7B66"/>
    <w:rsid w:val="00F000B2"/>
    <w:rsid w:val="00F000FD"/>
    <w:rsid w:val="00F002C9"/>
    <w:rsid w:val="00F00900"/>
    <w:rsid w:val="00F00ADC"/>
    <w:rsid w:val="00F00CE5"/>
    <w:rsid w:val="00F0145E"/>
    <w:rsid w:val="00F016C3"/>
    <w:rsid w:val="00F01793"/>
    <w:rsid w:val="00F01924"/>
    <w:rsid w:val="00F01AB6"/>
    <w:rsid w:val="00F0290C"/>
    <w:rsid w:val="00F02CFC"/>
    <w:rsid w:val="00F02DCE"/>
    <w:rsid w:val="00F039E0"/>
    <w:rsid w:val="00F03F94"/>
    <w:rsid w:val="00F041BF"/>
    <w:rsid w:val="00F04667"/>
    <w:rsid w:val="00F0476E"/>
    <w:rsid w:val="00F047B4"/>
    <w:rsid w:val="00F0513D"/>
    <w:rsid w:val="00F051BE"/>
    <w:rsid w:val="00F052C3"/>
    <w:rsid w:val="00F05C75"/>
    <w:rsid w:val="00F06AAE"/>
    <w:rsid w:val="00F06E80"/>
    <w:rsid w:val="00F070A9"/>
    <w:rsid w:val="00F07292"/>
    <w:rsid w:val="00F075A9"/>
    <w:rsid w:val="00F10024"/>
    <w:rsid w:val="00F103AC"/>
    <w:rsid w:val="00F1043D"/>
    <w:rsid w:val="00F105BB"/>
    <w:rsid w:val="00F1095F"/>
    <w:rsid w:val="00F10B9B"/>
    <w:rsid w:val="00F10EBA"/>
    <w:rsid w:val="00F11898"/>
    <w:rsid w:val="00F11F47"/>
    <w:rsid w:val="00F11F8C"/>
    <w:rsid w:val="00F11F98"/>
    <w:rsid w:val="00F1256C"/>
    <w:rsid w:val="00F125AD"/>
    <w:rsid w:val="00F13114"/>
    <w:rsid w:val="00F1382E"/>
    <w:rsid w:val="00F14190"/>
    <w:rsid w:val="00F1437D"/>
    <w:rsid w:val="00F14EA1"/>
    <w:rsid w:val="00F15B2A"/>
    <w:rsid w:val="00F163C5"/>
    <w:rsid w:val="00F164EF"/>
    <w:rsid w:val="00F169EB"/>
    <w:rsid w:val="00F17518"/>
    <w:rsid w:val="00F17C19"/>
    <w:rsid w:val="00F20101"/>
    <w:rsid w:val="00F2029A"/>
    <w:rsid w:val="00F206DD"/>
    <w:rsid w:val="00F209BC"/>
    <w:rsid w:val="00F20B55"/>
    <w:rsid w:val="00F20D43"/>
    <w:rsid w:val="00F20EF5"/>
    <w:rsid w:val="00F20F8F"/>
    <w:rsid w:val="00F212FD"/>
    <w:rsid w:val="00F213B2"/>
    <w:rsid w:val="00F21681"/>
    <w:rsid w:val="00F2178D"/>
    <w:rsid w:val="00F21CBD"/>
    <w:rsid w:val="00F22154"/>
    <w:rsid w:val="00F2245B"/>
    <w:rsid w:val="00F2280E"/>
    <w:rsid w:val="00F228A9"/>
    <w:rsid w:val="00F22A2B"/>
    <w:rsid w:val="00F23077"/>
    <w:rsid w:val="00F2367A"/>
    <w:rsid w:val="00F240E1"/>
    <w:rsid w:val="00F241D2"/>
    <w:rsid w:val="00F24274"/>
    <w:rsid w:val="00F24394"/>
    <w:rsid w:val="00F247A2"/>
    <w:rsid w:val="00F249C8"/>
    <w:rsid w:val="00F24EC5"/>
    <w:rsid w:val="00F25327"/>
    <w:rsid w:val="00F253B8"/>
    <w:rsid w:val="00F25C53"/>
    <w:rsid w:val="00F25E69"/>
    <w:rsid w:val="00F2610A"/>
    <w:rsid w:val="00F263C6"/>
    <w:rsid w:val="00F265E5"/>
    <w:rsid w:val="00F273F2"/>
    <w:rsid w:val="00F27417"/>
    <w:rsid w:val="00F27485"/>
    <w:rsid w:val="00F27A03"/>
    <w:rsid w:val="00F27A55"/>
    <w:rsid w:val="00F27A98"/>
    <w:rsid w:val="00F307C9"/>
    <w:rsid w:val="00F308A7"/>
    <w:rsid w:val="00F30AFA"/>
    <w:rsid w:val="00F31061"/>
    <w:rsid w:val="00F310FC"/>
    <w:rsid w:val="00F31331"/>
    <w:rsid w:val="00F3151D"/>
    <w:rsid w:val="00F31569"/>
    <w:rsid w:val="00F315B4"/>
    <w:rsid w:val="00F31BBA"/>
    <w:rsid w:val="00F31DFA"/>
    <w:rsid w:val="00F323F1"/>
    <w:rsid w:val="00F326B5"/>
    <w:rsid w:val="00F32B77"/>
    <w:rsid w:val="00F33754"/>
    <w:rsid w:val="00F33ABB"/>
    <w:rsid w:val="00F34AD2"/>
    <w:rsid w:val="00F34C58"/>
    <w:rsid w:val="00F35137"/>
    <w:rsid w:val="00F35291"/>
    <w:rsid w:val="00F3555A"/>
    <w:rsid w:val="00F35A26"/>
    <w:rsid w:val="00F35BC9"/>
    <w:rsid w:val="00F35C80"/>
    <w:rsid w:val="00F361DC"/>
    <w:rsid w:val="00F3648F"/>
    <w:rsid w:val="00F36710"/>
    <w:rsid w:val="00F367A0"/>
    <w:rsid w:val="00F36A42"/>
    <w:rsid w:val="00F3706E"/>
    <w:rsid w:val="00F370AB"/>
    <w:rsid w:val="00F3711B"/>
    <w:rsid w:val="00F372E7"/>
    <w:rsid w:val="00F377B2"/>
    <w:rsid w:val="00F378BF"/>
    <w:rsid w:val="00F37A18"/>
    <w:rsid w:val="00F37B29"/>
    <w:rsid w:val="00F401BC"/>
    <w:rsid w:val="00F4075B"/>
    <w:rsid w:val="00F41245"/>
    <w:rsid w:val="00F41924"/>
    <w:rsid w:val="00F4208A"/>
    <w:rsid w:val="00F4239E"/>
    <w:rsid w:val="00F424F2"/>
    <w:rsid w:val="00F42DA7"/>
    <w:rsid w:val="00F42F46"/>
    <w:rsid w:val="00F4327C"/>
    <w:rsid w:val="00F43464"/>
    <w:rsid w:val="00F43732"/>
    <w:rsid w:val="00F437AE"/>
    <w:rsid w:val="00F43D5B"/>
    <w:rsid w:val="00F43E85"/>
    <w:rsid w:val="00F45009"/>
    <w:rsid w:val="00F450AD"/>
    <w:rsid w:val="00F45159"/>
    <w:rsid w:val="00F45214"/>
    <w:rsid w:val="00F45218"/>
    <w:rsid w:val="00F452DC"/>
    <w:rsid w:val="00F455E8"/>
    <w:rsid w:val="00F4575D"/>
    <w:rsid w:val="00F4576F"/>
    <w:rsid w:val="00F459E4"/>
    <w:rsid w:val="00F45F73"/>
    <w:rsid w:val="00F4636E"/>
    <w:rsid w:val="00F46946"/>
    <w:rsid w:val="00F46A16"/>
    <w:rsid w:val="00F47142"/>
    <w:rsid w:val="00F4715A"/>
    <w:rsid w:val="00F47266"/>
    <w:rsid w:val="00F473A0"/>
    <w:rsid w:val="00F47478"/>
    <w:rsid w:val="00F50262"/>
    <w:rsid w:val="00F502F5"/>
    <w:rsid w:val="00F503AB"/>
    <w:rsid w:val="00F50580"/>
    <w:rsid w:val="00F51139"/>
    <w:rsid w:val="00F517C3"/>
    <w:rsid w:val="00F51D77"/>
    <w:rsid w:val="00F5203C"/>
    <w:rsid w:val="00F522B5"/>
    <w:rsid w:val="00F5236C"/>
    <w:rsid w:val="00F5254F"/>
    <w:rsid w:val="00F525FC"/>
    <w:rsid w:val="00F5263A"/>
    <w:rsid w:val="00F52B37"/>
    <w:rsid w:val="00F52C81"/>
    <w:rsid w:val="00F53542"/>
    <w:rsid w:val="00F536B3"/>
    <w:rsid w:val="00F53E4A"/>
    <w:rsid w:val="00F53E52"/>
    <w:rsid w:val="00F54248"/>
    <w:rsid w:val="00F54301"/>
    <w:rsid w:val="00F55054"/>
    <w:rsid w:val="00F55570"/>
    <w:rsid w:val="00F557D9"/>
    <w:rsid w:val="00F559EF"/>
    <w:rsid w:val="00F55E87"/>
    <w:rsid w:val="00F56129"/>
    <w:rsid w:val="00F56812"/>
    <w:rsid w:val="00F5686E"/>
    <w:rsid w:val="00F569F0"/>
    <w:rsid w:val="00F56B01"/>
    <w:rsid w:val="00F56E44"/>
    <w:rsid w:val="00F573B2"/>
    <w:rsid w:val="00F577D5"/>
    <w:rsid w:val="00F5781A"/>
    <w:rsid w:val="00F57860"/>
    <w:rsid w:val="00F57A50"/>
    <w:rsid w:val="00F57D60"/>
    <w:rsid w:val="00F57E2F"/>
    <w:rsid w:val="00F57FB6"/>
    <w:rsid w:val="00F602B8"/>
    <w:rsid w:val="00F60432"/>
    <w:rsid w:val="00F605AA"/>
    <w:rsid w:val="00F60B98"/>
    <w:rsid w:val="00F60EC5"/>
    <w:rsid w:val="00F6121C"/>
    <w:rsid w:val="00F617F4"/>
    <w:rsid w:val="00F61B68"/>
    <w:rsid w:val="00F61C74"/>
    <w:rsid w:val="00F6249E"/>
    <w:rsid w:val="00F625A2"/>
    <w:rsid w:val="00F625DD"/>
    <w:rsid w:val="00F626D7"/>
    <w:rsid w:val="00F62B91"/>
    <w:rsid w:val="00F6308D"/>
    <w:rsid w:val="00F633E0"/>
    <w:rsid w:val="00F6362B"/>
    <w:rsid w:val="00F637F3"/>
    <w:rsid w:val="00F63937"/>
    <w:rsid w:val="00F63CAC"/>
    <w:rsid w:val="00F6480C"/>
    <w:rsid w:val="00F64EF5"/>
    <w:rsid w:val="00F64F0B"/>
    <w:rsid w:val="00F650C9"/>
    <w:rsid w:val="00F6514C"/>
    <w:rsid w:val="00F655AC"/>
    <w:rsid w:val="00F656ED"/>
    <w:rsid w:val="00F65AEC"/>
    <w:rsid w:val="00F65DA2"/>
    <w:rsid w:val="00F66218"/>
    <w:rsid w:val="00F66BF8"/>
    <w:rsid w:val="00F66CC8"/>
    <w:rsid w:val="00F67229"/>
    <w:rsid w:val="00F672A2"/>
    <w:rsid w:val="00F67516"/>
    <w:rsid w:val="00F677A9"/>
    <w:rsid w:val="00F678DC"/>
    <w:rsid w:val="00F67D6B"/>
    <w:rsid w:val="00F70589"/>
    <w:rsid w:val="00F70725"/>
    <w:rsid w:val="00F70932"/>
    <w:rsid w:val="00F7162D"/>
    <w:rsid w:val="00F71693"/>
    <w:rsid w:val="00F71DFC"/>
    <w:rsid w:val="00F7207F"/>
    <w:rsid w:val="00F72576"/>
    <w:rsid w:val="00F728A4"/>
    <w:rsid w:val="00F72AB2"/>
    <w:rsid w:val="00F72B47"/>
    <w:rsid w:val="00F732ED"/>
    <w:rsid w:val="00F733A2"/>
    <w:rsid w:val="00F734CD"/>
    <w:rsid w:val="00F73682"/>
    <w:rsid w:val="00F73E4E"/>
    <w:rsid w:val="00F7454F"/>
    <w:rsid w:val="00F745C9"/>
    <w:rsid w:val="00F74983"/>
    <w:rsid w:val="00F74AE8"/>
    <w:rsid w:val="00F75086"/>
    <w:rsid w:val="00F75849"/>
    <w:rsid w:val="00F75D18"/>
    <w:rsid w:val="00F761C4"/>
    <w:rsid w:val="00F7712B"/>
    <w:rsid w:val="00F80491"/>
    <w:rsid w:val="00F807A9"/>
    <w:rsid w:val="00F807CB"/>
    <w:rsid w:val="00F80E59"/>
    <w:rsid w:val="00F80FA8"/>
    <w:rsid w:val="00F81055"/>
    <w:rsid w:val="00F81082"/>
    <w:rsid w:val="00F81396"/>
    <w:rsid w:val="00F813D4"/>
    <w:rsid w:val="00F8146D"/>
    <w:rsid w:val="00F81492"/>
    <w:rsid w:val="00F81B59"/>
    <w:rsid w:val="00F81C84"/>
    <w:rsid w:val="00F821FB"/>
    <w:rsid w:val="00F828DD"/>
    <w:rsid w:val="00F831B6"/>
    <w:rsid w:val="00F834FF"/>
    <w:rsid w:val="00F83ABE"/>
    <w:rsid w:val="00F83B4E"/>
    <w:rsid w:val="00F8421B"/>
    <w:rsid w:val="00F8422B"/>
    <w:rsid w:val="00F84652"/>
    <w:rsid w:val="00F84922"/>
    <w:rsid w:val="00F84A82"/>
    <w:rsid w:val="00F85101"/>
    <w:rsid w:val="00F8520E"/>
    <w:rsid w:val="00F852E6"/>
    <w:rsid w:val="00F85B25"/>
    <w:rsid w:val="00F85B57"/>
    <w:rsid w:val="00F85CEE"/>
    <w:rsid w:val="00F85DDB"/>
    <w:rsid w:val="00F860E4"/>
    <w:rsid w:val="00F86104"/>
    <w:rsid w:val="00F86D3C"/>
    <w:rsid w:val="00F870DB"/>
    <w:rsid w:val="00F87360"/>
    <w:rsid w:val="00F87872"/>
    <w:rsid w:val="00F87A97"/>
    <w:rsid w:val="00F87BB2"/>
    <w:rsid w:val="00F87E7C"/>
    <w:rsid w:val="00F9028D"/>
    <w:rsid w:val="00F906AF"/>
    <w:rsid w:val="00F9074D"/>
    <w:rsid w:val="00F90AE5"/>
    <w:rsid w:val="00F91081"/>
    <w:rsid w:val="00F9123F"/>
    <w:rsid w:val="00F91962"/>
    <w:rsid w:val="00F91DA3"/>
    <w:rsid w:val="00F924C7"/>
    <w:rsid w:val="00F926A2"/>
    <w:rsid w:val="00F926AA"/>
    <w:rsid w:val="00F92712"/>
    <w:rsid w:val="00F9291A"/>
    <w:rsid w:val="00F92C8F"/>
    <w:rsid w:val="00F9317E"/>
    <w:rsid w:val="00F935BC"/>
    <w:rsid w:val="00F94710"/>
    <w:rsid w:val="00F9488F"/>
    <w:rsid w:val="00F9497D"/>
    <w:rsid w:val="00F94E5F"/>
    <w:rsid w:val="00F95340"/>
    <w:rsid w:val="00F955E9"/>
    <w:rsid w:val="00F95CD9"/>
    <w:rsid w:val="00F96502"/>
    <w:rsid w:val="00F96AD5"/>
    <w:rsid w:val="00F96B27"/>
    <w:rsid w:val="00F96C05"/>
    <w:rsid w:val="00F96FFC"/>
    <w:rsid w:val="00F97021"/>
    <w:rsid w:val="00F9721C"/>
    <w:rsid w:val="00F97239"/>
    <w:rsid w:val="00F97771"/>
    <w:rsid w:val="00F97B4C"/>
    <w:rsid w:val="00FA05E2"/>
    <w:rsid w:val="00FA0981"/>
    <w:rsid w:val="00FA0D1A"/>
    <w:rsid w:val="00FA10C2"/>
    <w:rsid w:val="00FA1478"/>
    <w:rsid w:val="00FA1BA0"/>
    <w:rsid w:val="00FA1C87"/>
    <w:rsid w:val="00FA1EF3"/>
    <w:rsid w:val="00FA2D51"/>
    <w:rsid w:val="00FA2DB9"/>
    <w:rsid w:val="00FA2ECF"/>
    <w:rsid w:val="00FA2F10"/>
    <w:rsid w:val="00FA322E"/>
    <w:rsid w:val="00FA377A"/>
    <w:rsid w:val="00FA41C2"/>
    <w:rsid w:val="00FA4649"/>
    <w:rsid w:val="00FA4773"/>
    <w:rsid w:val="00FA4D4E"/>
    <w:rsid w:val="00FA4F95"/>
    <w:rsid w:val="00FA50A9"/>
    <w:rsid w:val="00FA51C3"/>
    <w:rsid w:val="00FA5519"/>
    <w:rsid w:val="00FA56E9"/>
    <w:rsid w:val="00FA5723"/>
    <w:rsid w:val="00FA5D25"/>
    <w:rsid w:val="00FA6BE8"/>
    <w:rsid w:val="00FA7505"/>
    <w:rsid w:val="00FA755B"/>
    <w:rsid w:val="00FA75AB"/>
    <w:rsid w:val="00FA77DF"/>
    <w:rsid w:val="00FA7846"/>
    <w:rsid w:val="00FA7B20"/>
    <w:rsid w:val="00FA7D94"/>
    <w:rsid w:val="00FA7EE7"/>
    <w:rsid w:val="00FB0022"/>
    <w:rsid w:val="00FB037A"/>
    <w:rsid w:val="00FB0D66"/>
    <w:rsid w:val="00FB0F5F"/>
    <w:rsid w:val="00FB1251"/>
    <w:rsid w:val="00FB1461"/>
    <w:rsid w:val="00FB1C09"/>
    <w:rsid w:val="00FB1DC9"/>
    <w:rsid w:val="00FB1F32"/>
    <w:rsid w:val="00FB21DE"/>
    <w:rsid w:val="00FB22E8"/>
    <w:rsid w:val="00FB24A2"/>
    <w:rsid w:val="00FB24AF"/>
    <w:rsid w:val="00FB2759"/>
    <w:rsid w:val="00FB2E36"/>
    <w:rsid w:val="00FB2F62"/>
    <w:rsid w:val="00FB3039"/>
    <w:rsid w:val="00FB339A"/>
    <w:rsid w:val="00FB33BA"/>
    <w:rsid w:val="00FB385C"/>
    <w:rsid w:val="00FB4267"/>
    <w:rsid w:val="00FB49F2"/>
    <w:rsid w:val="00FB4C45"/>
    <w:rsid w:val="00FB5028"/>
    <w:rsid w:val="00FB5353"/>
    <w:rsid w:val="00FB5615"/>
    <w:rsid w:val="00FB58DC"/>
    <w:rsid w:val="00FB675F"/>
    <w:rsid w:val="00FB6E3A"/>
    <w:rsid w:val="00FC01FF"/>
    <w:rsid w:val="00FC0369"/>
    <w:rsid w:val="00FC08C9"/>
    <w:rsid w:val="00FC0A9C"/>
    <w:rsid w:val="00FC1906"/>
    <w:rsid w:val="00FC1DB3"/>
    <w:rsid w:val="00FC207A"/>
    <w:rsid w:val="00FC212A"/>
    <w:rsid w:val="00FC241A"/>
    <w:rsid w:val="00FC261A"/>
    <w:rsid w:val="00FC262C"/>
    <w:rsid w:val="00FC27C1"/>
    <w:rsid w:val="00FC2927"/>
    <w:rsid w:val="00FC324C"/>
    <w:rsid w:val="00FC3555"/>
    <w:rsid w:val="00FC3913"/>
    <w:rsid w:val="00FC3C9E"/>
    <w:rsid w:val="00FC44BC"/>
    <w:rsid w:val="00FC4673"/>
    <w:rsid w:val="00FC46C9"/>
    <w:rsid w:val="00FC4A9B"/>
    <w:rsid w:val="00FC4AE6"/>
    <w:rsid w:val="00FC4E30"/>
    <w:rsid w:val="00FC51C4"/>
    <w:rsid w:val="00FC531F"/>
    <w:rsid w:val="00FC556F"/>
    <w:rsid w:val="00FC56AE"/>
    <w:rsid w:val="00FC570D"/>
    <w:rsid w:val="00FC57E6"/>
    <w:rsid w:val="00FC5852"/>
    <w:rsid w:val="00FC59B7"/>
    <w:rsid w:val="00FC5AE6"/>
    <w:rsid w:val="00FC5EB4"/>
    <w:rsid w:val="00FC5EF6"/>
    <w:rsid w:val="00FC63AC"/>
    <w:rsid w:val="00FC6C68"/>
    <w:rsid w:val="00FC7186"/>
    <w:rsid w:val="00FC7537"/>
    <w:rsid w:val="00FC767D"/>
    <w:rsid w:val="00FC76C1"/>
    <w:rsid w:val="00FC789E"/>
    <w:rsid w:val="00FC7A7E"/>
    <w:rsid w:val="00FC7B41"/>
    <w:rsid w:val="00FC7DDD"/>
    <w:rsid w:val="00FC7ECB"/>
    <w:rsid w:val="00FC7F2C"/>
    <w:rsid w:val="00FD0014"/>
    <w:rsid w:val="00FD059D"/>
    <w:rsid w:val="00FD06FC"/>
    <w:rsid w:val="00FD0915"/>
    <w:rsid w:val="00FD0AB8"/>
    <w:rsid w:val="00FD0D77"/>
    <w:rsid w:val="00FD0DAB"/>
    <w:rsid w:val="00FD0F4C"/>
    <w:rsid w:val="00FD15E0"/>
    <w:rsid w:val="00FD16EC"/>
    <w:rsid w:val="00FD193E"/>
    <w:rsid w:val="00FD1C59"/>
    <w:rsid w:val="00FD1C78"/>
    <w:rsid w:val="00FD1EC6"/>
    <w:rsid w:val="00FD232C"/>
    <w:rsid w:val="00FD2615"/>
    <w:rsid w:val="00FD2727"/>
    <w:rsid w:val="00FD2793"/>
    <w:rsid w:val="00FD27EE"/>
    <w:rsid w:val="00FD30F3"/>
    <w:rsid w:val="00FD317A"/>
    <w:rsid w:val="00FD3268"/>
    <w:rsid w:val="00FD345B"/>
    <w:rsid w:val="00FD3A28"/>
    <w:rsid w:val="00FD3BA6"/>
    <w:rsid w:val="00FD3CB3"/>
    <w:rsid w:val="00FD3CC1"/>
    <w:rsid w:val="00FD3EBD"/>
    <w:rsid w:val="00FD44CC"/>
    <w:rsid w:val="00FD454D"/>
    <w:rsid w:val="00FD4BED"/>
    <w:rsid w:val="00FD4E09"/>
    <w:rsid w:val="00FD5219"/>
    <w:rsid w:val="00FD52DB"/>
    <w:rsid w:val="00FD53AB"/>
    <w:rsid w:val="00FD564D"/>
    <w:rsid w:val="00FD56B6"/>
    <w:rsid w:val="00FD5F52"/>
    <w:rsid w:val="00FD6100"/>
    <w:rsid w:val="00FD71FE"/>
    <w:rsid w:val="00FD7A58"/>
    <w:rsid w:val="00FD7E2A"/>
    <w:rsid w:val="00FE08ED"/>
    <w:rsid w:val="00FE0A9E"/>
    <w:rsid w:val="00FE0F87"/>
    <w:rsid w:val="00FE1089"/>
    <w:rsid w:val="00FE151C"/>
    <w:rsid w:val="00FE15A6"/>
    <w:rsid w:val="00FE1633"/>
    <w:rsid w:val="00FE196C"/>
    <w:rsid w:val="00FE206F"/>
    <w:rsid w:val="00FE2852"/>
    <w:rsid w:val="00FE2DBF"/>
    <w:rsid w:val="00FE3140"/>
    <w:rsid w:val="00FE3581"/>
    <w:rsid w:val="00FE3689"/>
    <w:rsid w:val="00FE3D6F"/>
    <w:rsid w:val="00FE3DED"/>
    <w:rsid w:val="00FE4155"/>
    <w:rsid w:val="00FE46C7"/>
    <w:rsid w:val="00FE4C18"/>
    <w:rsid w:val="00FE4DA9"/>
    <w:rsid w:val="00FE4E77"/>
    <w:rsid w:val="00FE50DF"/>
    <w:rsid w:val="00FE5AC3"/>
    <w:rsid w:val="00FE5E5A"/>
    <w:rsid w:val="00FE63D5"/>
    <w:rsid w:val="00FE66E8"/>
    <w:rsid w:val="00FE7166"/>
    <w:rsid w:val="00FE71DC"/>
    <w:rsid w:val="00FE7290"/>
    <w:rsid w:val="00FE75C9"/>
    <w:rsid w:val="00FE792D"/>
    <w:rsid w:val="00FE7F69"/>
    <w:rsid w:val="00FF039A"/>
    <w:rsid w:val="00FF051D"/>
    <w:rsid w:val="00FF081B"/>
    <w:rsid w:val="00FF0BF7"/>
    <w:rsid w:val="00FF0C6D"/>
    <w:rsid w:val="00FF0CFD"/>
    <w:rsid w:val="00FF129C"/>
    <w:rsid w:val="00FF13CD"/>
    <w:rsid w:val="00FF175F"/>
    <w:rsid w:val="00FF1CEB"/>
    <w:rsid w:val="00FF1F91"/>
    <w:rsid w:val="00FF20CC"/>
    <w:rsid w:val="00FF232B"/>
    <w:rsid w:val="00FF25D1"/>
    <w:rsid w:val="00FF2BBE"/>
    <w:rsid w:val="00FF352C"/>
    <w:rsid w:val="00FF36D9"/>
    <w:rsid w:val="00FF375F"/>
    <w:rsid w:val="00FF3ED7"/>
    <w:rsid w:val="00FF4061"/>
    <w:rsid w:val="00FF40C3"/>
    <w:rsid w:val="00FF490F"/>
    <w:rsid w:val="00FF4BD6"/>
    <w:rsid w:val="00FF4FA4"/>
    <w:rsid w:val="00FF5127"/>
    <w:rsid w:val="00FF5604"/>
    <w:rsid w:val="00FF657B"/>
    <w:rsid w:val="00FF6759"/>
    <w:rsid w:val="00FF6CED"/>
    <w:rsid w:val="00FF747F"/>
    <w:rsid w:val="00FF7488"/>
    <w:rsid w:val="00FF7584"/>
    <w:rsid w:val="00FF78B6"/>
    <w:rsid w:val="00FF7AB0"/>
    <w:rsid w:val="00FF7AF0"/>
    <w:rsid w:val="00FF7C3B"/>
    <w:rsid w:val="00FF7D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622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qFormat="1"/>
    <w:lsdException w:name="toc 3" w:qFormat="1"/>
    <w:lsdException w:name="footnote text" w:uiPriority="99" w:qFormat="1"/>
    <w:lsdException w:name="annotation text" w:uiPriority="99"/>
    <w:lsdException w:name="header" w:qFormat="1"/>
    <w:lsdException w:name="footer" w:uiPriority="99"/>
    <w:lsdException w:name="caption" w:uiPriority="35" w:qFormat="1"/>
    <w:lsdException w:name="footnote reference" w:uiPriority="99" w:qFormat="1"/>
    <w:lsdException w:name="annotation reference" w:uiPriority="99"/>
    <w:lsdException w:name="List Number" w:semiHidden="0" w:unhideWhenUsed="0"/>
    <w:lsdException w:name="List 4" w:semiHidden="0" w:unhideWhenUsed="0"/>
    <w:lsdException w:name="List 5" w:semiHidden="0" w:unhideWhenUsed="0"/>
    <w:lsdException w:name="List Bullet 2" w:uiPriority="99" w:qFormat="1"/>
    <w:lsdException w:name="List Bullet 4" w:uiPriority="99" w:qFormat="1"/>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qFormat="1"/>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qFormat="1"/>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E674F"/>
  </w:style>
  <w:style w:type="paragraph" w:styleId="10">
    <w:name w:val="heading 1"/>
    <w:aliases w:val="Document Header1,Раздел Договора,&quot;Алмаз&quot;,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1"/>
    <w:uiPriority w:val="9"/>
    <w:qFormat/>
    <w:rsid w:val="00F5686E"/>
    <w:pPr>
      <w:keepNext/>
      <w:spacing w:before="120" w:after="120" w:line="360" w:lineRule="auto"/>
      <w:outlineLvl w:val="0"/>
    </w:pPr>
    <w:rPr>
      <w:b/>
      <w:kern w:val="28"/>
      <w:sz w:val="32"/>
    </w:rPr>
  </w:style>
  <w:style w:type="paragraph" w:styleId="20">
    <w:name w:val="heading 2"/>
    <w:aliases w:val="Заголовок 2 Знак1,Заголовок 2 Знак Знак,Заголовок 2 Знак Знак Знак,H2,h2,contract,2,Numbered text 3,H21,H22,H23,H24,H211,H25,H212,H221,H231,H241,H2111,H26,H213,H222,H232,H242,H2112,H27,H214,H28,H29,H210,H215,H216,H217,H218,H219,H220,H2110,21"/>
    <w:basedOn w:val="a1"/>
    <w:next w:val="a1"/>
    <w:link w:val="21"/>
    <w:qFormat/>
    <w:rsid w:val="00F5686E"/>
    <w:pPr>
      <w:keepNext/>
      <w:spacing w:before="240" w:after="60"/>
      <w:outlineLvl w:val="1"/>
    </w:pPr>
    <w:rPr>
      <w:rFonts w:ascii="Arial" w:hAnsi="Arial" w:cs="Arial"/>
      <w:b/>
      <w:bCs/>
      <w:i/>
      <w:iCs/>
      <w:sz w:val="28"/>
      <w:szCs w:val="28"/>
    </w:rPr>
  </w:style>
  <w:style w:type="paragraph" w:styleId="3">
    <w:name w:val="heading 3"/>
    <w:basedOn w:val="a1"/>
    <w:next w:val="a1"/>
    <w:link w:val="31"/>
    <w:qFormat/>
    <w:rsid w:val="00F5686E"/>
    <w:pPr>
      <w:keepNext/>
      <w:spacing w:before="240" w:after="60"/>
      <w:outlineLvl w:val="2"/>
    </w:pPr>
    <w:rPr>
      <w:rFonts w:ascii="Arial" w:hAnsi="Arial" w:cs="Arial"/>
      <w:b/>
      <w:bCs/>
      <w:sz w:val="26"/>
      <w:szCs w:val="26"/>
    </w:rPr>
  </w:style>
  <w:style w:type="paragraph" w:styleId="40">
    <w:name w:val="heading 4"/>
    <w:basedOn w:val="a1"/>
    <w:next w:val="a1"/>
    <w:link w:val="42"/>
    <w:qFormat/>
    <w:rsid w:val="00F5686E"/>
    <w:pPr>
      <w:keepNext/>
      <w:spacing w:before="240" w:after="120"/>
      <w:outlineLvl w:val="3"/>
    </w:pPr>
    <w:rPr>
      <w:b/>
      <w:sz w:val="28"/>
    </w:rPr>
  </w:style>
  <w:style w:type="paragraph" w:styleId="5">
    <w:name w:val="heading 5"/>
    <w:basedOn w:val="a1"/>
    <w:next w:val="a1"/>
    <w:link w:val="50"/>
    <w:uiPriority w:val="9"/>
    <w:qFormat/>
    <w:rsid w:val="00F5686E"/>
    <w:pPr>
      <w:spacing w:before="240" w:after="60"/>
      <w:outlineLvl w:val="4"/>
    </w:pPr>
    <w:rPr>
      <w:b/>
      <w:bCs/>
      <w:i/>
      <w:iCs/>
      <w:sz w:val="26"/>
      <w:szCs w:val="26"/>
    </w:rPr>
  </w:style>
  <w:style w:type="paragraph" w:styleId="6">
    <w:name w:val="heading 6"/>
    <w:basedOn w:val="a1"/>
    <w:next w:val="a1"/>
    <w:link w:val="60"/>
    <w:qFormat/>
    <w:rsid w:val="00F5686E"/>
    <w:pPr>
      <w:spacing w:before="240" w:after="60"/>
      <w:outlineLvl w:val="5"/>
    </w:pPr>
    <w:rPr>
      <w:b/>
      <w:bCs/>
      <w:sz w:val="22"/>
      <w:szCs w:val="22"/>
    </w:rPr>
  </w:style>
  <w:style w:type="paragraph" w:styleId="7">
    <w:name w:val="heading 7"/>
    <w:basedOn w:val="a1"/>
    <w:next w:val="a1"/>
    <w:link w:val="70"/>
    <w:qFormat/>
    <w:rsid w:val="00F5686E"/>
    <w:pPr>
      <w:spacing w:before="240" w:after="60"/>
      <w:outlineLvl w:val="6"/>
    </w:pPr>
    <w:rPr>
      <w:sz w:val="24"/>
      <w:szCs w:val="24"/>
    </w:rPr>
  </w:style>
  <w:style w:type="paragraph" w:styleId="8">
    <w:name w:val="heading 8"/>
    <w:basedOn w:val="a1"/>
    <w:next w:val="a1"/>
    <w:link w:val="80"/>
    <w:qFormat/>
    <w:rsid w:val="00F5686E"/>
    <w:pPr>
      <w:spacing w:before="240" w:after="60"/>
      <w:outlineLvl w:val="7"/>
    </w:pPr>
    <w:rPr>
      <w:i/>
      <w:iCs/>
      <w:sz w:val="24"/>
      <w:szCs w:val="24"/>
    </w:rPr>
  </w:style>
  <w:style w:type="paragraph" w:styleId="9">
    <w:name w:val="heading 9"/>
    <w:basedOn w:val="a1"/>
    <w:next w:val="a1"/>
    <w:link w:val="90"/>
    <w:qFormat/>
    <w:rsid w:val="00F5686E"/>
    <w:pPr>
      <w:keepNext/>
      <w:shd w:val="clear" w:color="auto" w:fill="FFFFFF"/>
      <w:ind w:firstLine="244"/>
      <w:jc w:val="both"/>
      <w:outlineLvl w:val="8"/>
    </w:pPr>
    <w:rPr>
      <w:b/>
      <w:sz w:val="24"/>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Document Header1 Знак,Раздел Договора Знак,&quot;Алмаз&quot;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Знак"/>
    <w:link w:val="10"/>
    <w:uiPriority w:val="9"/>
    <w:rsid w:val="00F5686E"/>
    <w:rPr>
      <w:b/>
      <w:kern w:val="28"/>
      <w:sz w:val="32"/>
      <w:lang w:val="ru-RU" w:eastAsia="ru-RU" w:bidi="ar-SA"/>
    </w:rPr>
  </w:style>
  <w:style w:type="character" w:customStyle="1" w:styleId="31">
    <w:name w:val="Заголовок 3 Знак1"/>
    <w:link w:val="3"/>
    <w:rsid w:val="00F5686E"/>
    <w:rPr>
      <w:rFonts w:ascii="Arial" w:hAnsi="Arial" w:cs="Arial"/>
      <w:b/>
      <w:bCs/>
      <w:sz w:val="26"/>
      <w:szCs w:val="26"/>
      <w:lang w:val="ru-RU" w:eastAsia="ru-RU" w:bidi="ar-SA"/>
    </w:rPr>
  </w:style>
  <w:style w:type="paragraph" w:styleId="a5">
    <w:name w:val="Body Text"/>
    <w:aliases w:val="Знак1 Знак,Основной текст Знак1 Знак,Основной текст Знак Знак Знак,Знак1 Знак1 Знак,Основной текст Знак Знак1,Знак1 Знак Знак1,Body Text Char"/>
    <w:basedOn w:val="a1"/>
    <w:link w:val="a6"/>
    <w:rsid w:val="00F5686E"/>
    <w:pPr>
      <w:keepNext/>
      <w:suppressAutoHyphens/>
      <w:outlineLvl w:val="0"/>
    </w:pPr>
    <w:rPr>
      <w:sz w:val="24"/>
    </w:rPr>
  </w:style>
  <w:style w:type="paragraph" w:styleId="30">
    <w:name w:val="Body Text Indent 3"/>
    <w:basedOn w:val="a1"/>
    <w:link w:val="32"/>
    <w:rsid w:val="00F5686E"/>
    <w:pPr>
      <w:widowControl w:val="0"/>
      <w:spacing w:before="240"/>
      <w:ind w:left="680" w:hanging="680"/>
      <w:jc w:val="both"/>
    </w:pPr>
    <w:rPr>
      <w:sz w:val="22"/>
    </w:rPr>
  </w:style>
  <w:style w:type="paragraph" w:styleId="a7">
    <w:name w:val="Block Text"/>
    <w:basedOn w:val="a1"/>
    <w:rsid w:val="00F5686E"/>
    <w:pPr>
      <w:shd w:val="clear" w:color="auto" w:fill="FFFFFF"/>
      <w:spacing w:line="278" w:lineRule="exact"/>
      <w:ind w:left="10" w:right="102" w:firstLine="451"/>
    </w:pPr>
    <w:rPr>
      <w:color w:val="000000"/>
      <w:spacing w:val="-9"/>
      <w:sz w:val="25"/>
    </w:rPr>
  </w:style>
  <w:style w:type="paragraph" w:customStyle="1" w:styleId="Iniiaiieoaeno">
    <w:name w:val="Iniiaiie oaeno"/>
    <w:basedOn w:val="a1"/>
    <w:rsid w:val="00F5686E"/>
    <w:pPr>
      <w:suppressAutoHyphens/>
      <w:autoSpaceDE w:val="0"/>
      <w:autoSpaceDN w:val="0"/>
      <w:jc w:val="center"/>
    </w:pPr>
    <w:rPr>
      <w:rFonts w:ascii="Arial" w:hAnsi="Arial" w:cs="Arial"/>
      <w:sz w:val="24"/>
      <w:szCs w:val="24"/>
    </w:rPr>
  </w:style>
  <w:style w:type="paragraph" w:styleId="a8">
    <w:name w:val="Body Text Indent"/>
    <w:aliases w:val="Body Text Indent"/>
    <w:basedOn w:val="a1"/>
    <w:link w:val="a9"/>
    <w:rsid w:val="00F5686E"/>
    <w:pPr>
      <w:spacing w:after="120"/>
      <w:ind w:left="283"/>
    </w:pPr>
  </w:style>
  <w:style w:type="character" w:customStyle="1" w:styleId="a9">
    <w:name w:val="Основной текст с отступом Знак"/>
    <w:aliases w:val="Body Text Indent Знак"/>
    <w:link w:val="a8"/>
    <w:rsid w:val="00F5686E"/>
    <w:rPr>
      <w:lang w:val="ru-RU" w:eastAsia="ru-RU" w:bidi="ar-SA"/>
    </w:rPr>
  </w:style>
  <w:style w:type="paragraph" w:styleId="22">
    <w:name w:val="Body Text Indent 2"/>
    <w:basedOn w:val="a1"/>
    <w:rsid w:val="00F5686E"/>
    <w:pPr>
      <w:spacing w:after="120" w:line="480" w:lineRule="auto"/>
      <w:ind w:left="283"/>
    </w:pPr>
  </w:style>
  <w:style w:type="paragraph" w:styleId="aa">
    <w:name w:val="header"/>
    <w:aliases w:val=" Знак Знак"/>
    <w:basedOn w:val="a1"/>
    <w:link w:val="ab"/>
    <w:qFormat/>
    <w:rsid w:val="00F5686E"/>
    <w:pPr>
      <w:tabs>
        <w:tab w:val="center" w:pos="4153"/>
        <w:tab w:val="right" w:pos="8306"/>
      </w:tabs>
    </w:pPr>
  </w:style>
  <w:style w:type="paragraph" w:styleId="ac">
    <w:name w:val="footer"/>
    <w:basedOn w:val="a1"/>
    <w:link w:val="ad"/>
    <w:uiPriority w:val="99"/>
    <w:rsid w:val="00F5686E"/>
    <w:pPr>
      <w:tabs>
        <w:tab w:val="center" w:pos="4153"/>
        <w:tab w:val="right" w:pos="8306"/>
      </w:tabs>
    </w:pPr>
  </w:style>
  <w:style w:type="paragraph" w:customStyle="1" w:styleId="210">
    <w:name w:val="Основной текст 21"/>
    <w:basedOn w:val="a1"/>
    <w:rsid w:val="00F5686E"/>
    <w:pPr>
      <w:overflowPunct w:val="0"/>
      <w:autoSpaceDE w:val="0"/>
      <w:autoSpaceDN w:val="0"/>
      <w:adjustRightInd w:val="0"/>
      <w:jc w:val="center"/>
    </w:pPr>
    <w:rPr>
      <w:b/>
      <w:sz w:val="28"/>
    </w:rPr>
  </w:style>
  <w:style w:type="character" w:styleId="ae">
    <w:name w:val="page number"/>
    <w:basedOn w:val="a2"/>
    <w:rsid w:val="00F5686E"/>
  </w:style>
  <w:style w:type="paragraph" w:customStyle="1" w:styleId="12">
    <w:name w:val="Стиль1"/>
    <w:basedOn w:val="a1"/>
    <w:rsid w:val="00F5686E"/>
    <w:pPr>
      <w:jc w:val="center"/>
    </w:pPr>
    <w:rPr>
      <w:b/>
      <w:sz w:val="28"/>
    </w:rPr>
  </w:style>
  <w:style w:type="paragraph" w:customStyle="1" w:styleId="23">
    <w:name w:val="Стиль2"/>
    <w:basedOn w:val="a1"/>
    <w:rsid w:val="00F5686E"/>
    <w:pPr>
      <w:ind w:firstLine="426"/>
      <w:jc w:val="both"/>
    </w:pPr>
    <w:rPr>
      <w:sz w:val="24"/>
    </w:rPr>
  </w:style>
  <w:style w:type="paragraph" w:customStyle="1" w:styleId="43">
    <w:name w:val="Стиль4"/>
    <w:basedOn w:val="a1"/>
    <w:rsid w:val="00F5686E"/>
    <w:pPr>
      <w:jc w:val="both"/>
    </w:pPr>
    <w:rPr>
      <w:sz w:val="24"/>
    </w:rPr>
  </w:style>
  <w:style w:type="paragraph" w:customStyle="1" w:styleId="33">
    <w:name w:val="Стиль3"/>
    <w:basedOn w:val="a1"/>
    <w:rsid w:val="00F5686E"/>
    <w:pPr>
      <w:jc w:val="both"/>
    </w:pPr>
  </w:style>
  <w:style w:type="paragraph" w:customStyle="1" w:styleId="51">
    <w:name w:val="Стиль5"/>
    <w:basedOn w:val="a1"/>
    <w:rsid w:val="00F5686E"/>
    <w:pPr>
      <w:ind w:firstLine="426"/>
      <w:jc w:val="center"/>
    </w:pPr>
    <w:rPr>
      <w:sz w:val="24"/>
    </w:rPr>
  </w:style>
  <w:style w:type="paragraph" w:customStyle="1" w:styleId="24">
    <w:name w:val="çàãîëîâîê 2"/>
    <w:basedOn w:val="a1"/>
    <w:next w:val="a1"/>
    <w:rsid w:val="00F5686E"/>
    <w:pPr>
      <w:keepNext/>
      <w:widowControl w:val="0"/>
      <w:autoSpaceDE w:val="0"/>
      <w:autoSpaceDN w:val="0"/>
      <w:jc w:val="center"/>
    </w:pPr>
    <w:rPr>
      <w:b/>
      <w:sz w:val="32"/>
    </w:rPr>
  </w:style>
  <w:style w:type="paragraph" w:customStyle="1" w:styleId="71">
    <w:name w:val="Стиль7"/>
    <w:basedOn w:val="33"/>
    <w:rsid w:val="00F5686E"/>
    <w:pPr>
      <w:ind w:firstLine="426"/>
    </w:pPr>
  </w:style>
  <w:style w:type="paragraph" w:styleId="25">
    <w:name w:val="Body Text 2"/>
    <w:basedOn w:val="a1"/>
    <w:link w:val="26"/>
    <w:uiPriority w:val="99"/>
    <w:rsid w:val="00F5686E"/>
    <w:pPr>
      <w:spacing w:after="120" w:line="480" w:lineRule="auto"/>
    </w:pPr>
  </w:style>
  <w:style w:type="paragraph" w:customStyle="1" w:styleId="13">
    <w:name w:val="Обычный1"/>
    <w:rsid w:val="00F5686E"/>
    <w:pPr>
      <w:widowControl w:val="0"/>
      <w:ind w:left="120" w:firstLine="560"/>
    </w:pPr>
    <w:rPr>
      <w:rFonts w:ascii="Arial" w:hAnsi="Arial"/>
      <w:sz w:val="22"/>
    </w:rPr>
  </w:style>
  <w:style w:type="paragraph" w:customStyle="1" w:styleId="310">
    <w:name w:val="Основной текст с отступом 31"/>
    <w:basedOn w:val="13"/>
    <w:rsid w:val="00F5686E"/>
    <w:pPr>
      <w:spacing w:line="360" w:lineRule="auto"/>
      <w:ind w:left="0" w:firstLine="709"/>
      <w:jc w:val="both"/>
    </w:pPr>
    <w:rPr>
      <w:sz w:val="24"/>
    </w:rPr>
  </w:style>
  <w:style w:type="paragraph" w:customStyle="1" w:styleId="27">
    <w:name w:val="Текст_начало_2"/>
    <w:basedOn w:val="a1"/>
    <w:rsid w:val="00F5686E"/>
    <w:pPr>
      <w:spacing w:line="360" w:lineRule="exact"/>
      <w:jc w:val="both"/>
    </w:pPr>
    <w:rPr>
      <w:rFonts w:ascii="Arial" w:hAnsi="Arial"/>
      <w:sz w:val="24"/>
      <w:lang w:val="en-GB"/>
    </w:rPr>
  </w:style>
  <w:style w:type="paragraph" w:customStyle="1" w:styleId="BodyText21">
    <w:name w:val="Body Text 21"/>
    <w:basedOn w:val="13"/>
    <w:rsid w:val="00F5686E"/>
    <w:pPr>
      <w:spacing w:line="360" w:lineRule="auto"/>
      <w:ind w:left="0" w:firstLine="851"/>
      <w:jc w:val="both"/>
    </w:pPr>
    <w:rPr>
      <w:sz w:val="24"/>
    </w:rPr>
  </w:style>
  <w:style w:type="paragraph" w:styleId="34">
    <w:name w:val="Body Text 3"/>
    <w:basedOn w:val="a1"/>
    <w:link w:val="35"/>
    <w:rsid w:val="00F5686E"/>
    <w:pPr>
      <w:spacing w:after="120"/>
    </w:pPr>
    <w:rPr>
      <w:sz w:val="16"/>
      <w:szCs w:val="16"/>
    </w:rPr>
  </w:style>
  <w:style w:type="paragraph" w:customStyle="1" w:styleId="110">
    <w:name w:val="заголовок 11"/>
    <w:basedOn w:val="a1"/>
    <w:next w:val="a1"/>
    <w:rsid w:val="00F5686E"/>
    <w:pPr>
      <w:keepNext/>
      <w:jc w:val="center"/>
    </w:pPr>
    <w:rPr>
      <w:rFonts w:cs="Arial"/>
      <w:snapToGrid w:val="0"/>
      <w:sz w:val="24"/>
    </w:rPr>
  </w:style>
  <w:style w:type="paragraph" w:styleId="af">
    <w:name w:val="caption"/>
    <w:basedOn w:val="a1"/>
    <w:next w:val="a1"/>
    <w:uiPriority w:val="35"/>
    <w:qFormat/>
    <w:rsid w:val="00F5686E"/>
    <w:pPr>
      <w:keepNext/>
      <w:ind w:firstLine="567"/>
      <w:jc w:val="both"/>
    </w:pPr>
    <w:rPr>
      <w:b/>
    </w:rPr>
  </w:style>
  <w:style w:type="paragraph" w:styleId="af0">
    <w:name w:val="Title"/>
    <w:basedOn w:val="a1"/>
    <w:link w:val="af1"/>
    <w:uiPriority w:val="10"/>
    <w:qFormat/>
    <w:rsid w:val="00F5686E"/>
    <w:pPr>
      <w:jc w:val="center"/>
    </w:pPr>
    <w:rPr>
      <w:sz w:val="32"/>
      <w:szCs w:val="24"/>
    </w:rPr>
  </w:style>
  <w:style w:type="character" w:styleId="af2">
    <w:name w:val="Hyperlink"/>
    <w:uiPriority w:val="99"/>
    <w:qFormat/>
    <w:rsid w:val="00F5686E"/>
    <w:rPr>
      <w:color w:val="0000FF"/>
      <w:u w:val="single"/>
    </w:rPr>
  </w:style>
  <w:style w:type="paragraph" w:customStyle="1" w:styleId="ConsNormal">
    <w:name w:val="ConsNormal"/>
    <w:rsid w:val="00F5686E"/>
    <w:pPr>
      <w:widowControl w:val="0"/>
      <w:autoSpaceDE w:val="0"/>
      <w:autoSpaceDN w:val="0"/>
      <w:adjustRightInd w:val="0"/>
      <w:ind w:right="19772" w:firstLine="720"/>
    </w:pPr>
    <w:rPr>
      <w:rFonts w:ascii="Arial" w:hAnsi="Arial" w:cs="Arial"/>
    </w:rPr>
  </w:style>
  <w:style w:type="paragraph" w:styleId="af3">
    <w:name w:val="footnote text"/>
    <w:aliases w:val="Знак Знак Знак Знак Знак Знак,Знак Знак Знак Знак Знак1,Знак Знак Знак Знак Знак, Знак1 Знак1,Текст сноски Знак Знак1,Текст сноски Знак Знак Знак1,Текст сноски Знак Знак Знак Знак,Текст сноски Знак1 Знак Знак Знак Знак,ft,Знак21, Знак"/>
    <w:basedOn w:val="a1"/>
    <w:link w:val="af4"/>
    <w:uiPriority w:val="99"/>
    <w:qFormat/>
    <w:rsid w:val="00F5686E"/>
  </w:style>
  <w:style w:type="character" w:customStyle="1" w:styleId="af4">
    <w:name w:val="Текст сноски Знак"/>
    <w:aliases w:val="Знак Знак Знак Знак Знак Знак Знак1,Знак Знак Знак Знак Знак1 Знак,Знак Знак Знак Знак Знак Знак1, Знак1 Знак1 Знак,Текст сноски Знак Знак1 Знак,Текст сноски Знак Знак Знак1 Знак,Текст сноски Знак Знак Знак Знак Знак,ft Знак"/>
    <w:link w:val="af3"/>
    <w:uiPriority w:val="99"/>
    <w:qFormat/>
    <w:locked/>
    <w:rsid w:val="00690D9F"/>
    <w:rPr>
      <w:lang w:val="ru-RU" w:eastAsia="ru-RU" w:bidi="ar-SA"/>
    </w:rPr>
  </w:style>
  <w:style w:type="character" w:styleId="af5">
    <w:name w:val="footnote reference"/>
    <w:aliases w:val="Ссылка на сноску 45,fr,Used by Word for Help footnote symbols,Знак сноски-FN,Ciae niinee-FN,Знак сноски 1,Referencia nota al pie,SUPERS,16 Point,Superscript 6 Point,Ciae niinee 1"/>
    <w:uiPriority w:val="99"/>
    <w:qFormat/>
    <w:rsid w:val="00F5686E"/>
    <w:rPr>
      <w:vertAlign w:val="superscript"/>
    </w:rPr>
  </w:style>
  <w:style w:type="character" w:styleId="af6">
    <w:name w:val="FollowedHyperlink"/>
    <w:uiPriority w:val="99"/>
    <w:rsid w:val="00F5686E"/>
    <w:rPr>
      <w:color w:val="800080"/>
      <w:u w:val="single"/>
    </w:rPr>
  </w:style>
  <w:style w:type="paragraph" w:customStyle="1" w:styleId="FR5">
    <w:name w:val="FR5"/>
    <w:rsid w:val="00F5686E"/>
    <w:pPr>
      <w:widowControl w:val="0"/>
      <w:autoSpaceDE w:val="0"/>
      <w:autoSpaceDN w:val="0"/>
      <w:adjustRightInd w:val="0"/>
      <w:spacing w:line="300" w:lineRule="auto"/>
    </w:pPr>
    <w:rPr>
      <w:rFonts w:ascii="Arial" w:hAnsi="Arial"/>
      <w:b/>
      <w:sz w:val="22"/>
    </w:rPr>
  </w:style>
  <w:style w:type="paragraph" w:customStyle="1" w:styleId="FR3">
    <w:name w:val="FR3"/>
    <w:rsid w:val="00F5686E"/>
    <w:pPr>
      <w:widowControl w:val="0"/>
      <w:autoSpaceDE w:val="0"/>
      <w:autoSpaceDN w:val="0"/>
      <w:adjustRightInd w:val="0"/>
      <w:spacing w:line="300" w:lineRule="auto"/>
      <w:ind w:left="800" w:right="600"/>
      <w:jc w:val="center"/>
    </w:pPr>
    <w:rPr>
      <w:sz w:val="40"/>
    </w:rPr>
  </w:style>
  <w:style w:type="paragraph" w:customStyle="1" w:styleId="FR1">
    <w:name w:val="FR1"/>
    <w:rsid w:val="00F5686E"/>
    <w:pPr>
      <w:widowControl w:val="0"/>
      <w:autoSpaceDE w:val="0"/>
      <w:autoSpaceDN w:val="0"/>
      <w:adjustRightInd w:val="0"/>
      <w:spacing w:before="3100"/>
      <w:jc w:val="center"/>
    </w:pPr>
    <w:rPr>
      <w:sz w:val="64"/>
    </w:rPr>
  </w:style>
  <w:style w:type="paragraph" w:customStyle="1" w:styleId="FR2">
    <w:name w:val="FR2"/>
    <w:rsid w:val="00F5686E"/>
    <w:pPr>
      <w:widowControl w:val="0"/>
      <w:autoSpaceDE w:val="0"/>
      <w:autoSpaceDN w:val="0"/>
      <w:adjustRightInd w:val="0"/>
      <w:spacing w:before="320" w:line="300" w:lineRule="auto"/>
      <w:jc w:val="center"/>
    </w:pPr>
    <w:rPr>
      <w:b/>
      <w:sz w:val="48"/>
    </w:rPr>
  </w:style>
  <w:style w:type="paragraph" w:customStyle="1" w:styleId="FR4">
    <w:name w:val="FR4"/>
    <w:rsid w:val="00F5686E"/>
    <w:pPr>
      <w:widowControl w:val="0"/>
      <w:autoSpaceDE w:val="0"/>
      <w:autoSpaceDN w:val="0"/>
      <w:adjustRightInd w:val="0"/>
      <w:spacing w:before="460"/>
      <w:ind w:left="2560"/>
    </w:pPr>
    <w:rPr>
      <w:rFonts w:ascii="Arial" w:hAnsi="Arial"/>
      <w:sz w:val="32"/>
    </w:rPr>
  </w:style>
  <w:style w:type="paragraph" w:styleId="af7">
    <w:name w:val="List Bullet"/>
    <w:basedOn w:val="a1"/>
    <w:autoRedefine/>
    <w:rsid w:val="00F5686E"/>
    <w:pPr>
      <w:jc w:val="both"/>
    </w:pPr>
  </w:style>
  <w:style w:type="paragraph" w:styleId="36">
    <w:name w:val="List Bullet 3"/>
    <w:basedOn w:val="af7"/>
    <w:autoRedefine/>
    <w:rsid w:val="00F5686E"/>
    <w:pPr>
      <w:ind w:left="1440"/>
    </w:pPr>
  </w:style>
  <w:style w:type="paragraph" w:styleId="28">
    <w:name w:val="toc 2"/>
    <w:basedOn w:val="a1"/>
    <w:autoRedefine/>
    <w:qFormat/>
    <w:rsid w:val="00F5686E"/>
    <w:pPr>
      <w:spacing w:before="240"/>
    </w:pPr>
    <w:rPr>
      <w:b/>
      <w:bCs/>
    </w:rPr>
  </w:style>
  <w:style w:type="paragraph" w:customStyle="1" w:styleId="4H4">
    <w:name w:val="Заголовок 4.H4"/>
    <w:basedOn w:val="a1"/>
    <w:next w:val="a1"/>
    <w:rsid w:val="00F5686E"/>
    <w:pPr>
      <w:spacing w:before="120"/>
    </w:pPr>
    <w:rPr>
      <w:sz w:val="22"/>
    </w:rPr>
  </w:style>
  <w:style w:type="paragraph" w:customStyle="1" w:styleId="5H5">
    <w:name w:val="Заголовок 5.H5"/>
    <w:basedOn w:val="a1"/>
    <w:next w:val="a1"/>
    <w:rsid w:val="00F5686E"/>
    <w:pPr>
      <w:spacing w:before="120"/>
    </w:pPr>
    <w:rPr>
      <w:sz w:val="22"/>
    </w:rPr>
  </w:style>
  <w:style w:type="paragraph" w:customStyle="1" w:styleId="3H3">
    <w:name w:val="Заголовок 3.H3"/>
    <w:basedOn w:val="a1"/>
    <w:next w:val="a1"/>
    <w:rsid w:val="00F5686E"/>
    <w:pPr>
      <w:spacing w:before="120"/>
    </w:pPr>
    <w:rPr>
      <w:sz w:val="22"/>
    </w:rPr>
  </w:style>
  <w:style w:type="paragraph" w:customStyle="1" w:styleId="Web">
    <w:name w:val="Обычный (Web)"/>
    <w:basedOn w:val="a1"/>
    <w:rsid w:val="00F5686E"/>
    <w:pPr>
      <w:spacing w:before="100" w:beforeAutospacing="1" w:after="100" w:afterAutospacing="1"/>
    </w:pPr>
    <w:rPr>
      <w:sz w:val="24"/>
      <w:szCs w:val="24"/>
    </w:rPr>
  </w:style>
  <w:style w:type="paragraph" w:customStyle="1" w:styleId="14">
    <w:name w:val="Обычный + Первая строка:  1 см"/>
    <w:basedOn w:val="a1"/>
    <w:link w:val="15"/>
    <w:rsid w:val="00F5686E"/>
    <w:pPr>
      <w:keepNext/>
      <w:keepLines/>
      <w:widowControl w:val="0"/>
      <w:suppressLineNumbers/>
      <w:suppressAutoHyphens/>
      <w:spacing w:after="60"/>
      <w:ind w:firstLine="567"/>
      <w:jc w:val="both"/>
    </w:pPr>
    <w:rPr>
      <w:i/>
      <w:sz w:val="24"/>
      <w:szCs w:val="24"/>
    </w:rPr>
  </w:style>
  <w:style w:type="character" w:customStyle="1" w:styleId="15">
    <w:name w:val="Обычный + Первая строка:  1 см Знак"/>
    <w:link w:val="14"/>
    <w:rsid w:val="00F5686E"/>
    <w:rPr>
      <w:i/>
      <w:sz w:val="24"/>
      <w:szCs w:val="24"/>
      <w:lang w:val="ru-RU" w:eastAsia="ru-RU" w:bidi="ar-SA"/>
    </w:rPr>
  </w:style>
  <w:style w:type="paragraph" w:customStyle="1" w:styleId="37">
    <w:name w:val="Стиль3 Знак Знак"/>
    <w:basedOn w:val="22"/>
    <w:link w:val="38"/>
    <w:rsid w:val="00F5686E"/>
    <w:pPr>
      <w:widowControl w:val="0"/>
      <w:tabs>
        <w:tab w:val="num" w:pos="227"/>
      </w:tabs>
      <w:adjustRightInd w:val="0"/>
      <w:spacing w:after="0" w:line="240" w:lineRule="auto"/>
      <w:ind w:left="0"/>
      <w:jc w:val="both"/>
      <w:textAlignment w:val="baseline"/>
    </w:pPr>
    <w:rPr>
      <w:sz w:val="24"/>
    </w:rPr>
  </w:style>
  <w:style w:type="character" w:customStyle="1" w:styleId="38">
    <w:name w:val="Стиль3 Знак Знак Знак"/>
    <w:link w:val="37"/>
    <w:rsid w:val="00F5686E"/>
    <w:rPr>
      <w:sz w:val="24"/>
      <w:lang w:val="ru-RU" w:eastAsia="ru-RU" w:bidi="ar-SA"/>
    </w:rPr>
  </w:style>
  <w:style w:type="paragraph" w:styleId="29">
    <w:name w:val="List Number 2"/>
    <w:basedOn w:val="a1"/>
    <w:rsid w:val="00F5686E"/>
    <w:pPr>
      <w:tabs>
        <w:tab w:val="num" w:pos="360"/>
      </w:tabs>
      <w:spacing w:after="60"/>
      <w:ind w:left="360" w:hanging="360"/>
      <w:jc w:val="both"/>
    </w:pPr>
    <w:rPr>
      <w:sz w:val="24"/>
      <w:szCs w:val="24"/>
    </w:rPr>
  </w:style>
  <w:style w:type="paragraph" w:customStyle="1" w:styleId="39">
    <w:name w:val="Стиль3 Знак"/>
    <w:basedOn w:val="22"/>
    <w:link w:val="311"/>
    <w:rsid w:val="00F5686E"/>
    <w:pPr>
      <w:widowControl w:val="0"/>
      <w:tabs>
        <w:tab w:val="num" w:pos="1307"/>
      </w:tabs>
      <w:adjustRightInd w:val="0"/>
      <w:spacing w:after="0" w:line="240" w:lineRule="auto"/>
      <w:ind w:left="1080"/>
      <w:jc w:val="both"/>
      <w:textAlignment w:val="baseline"/>
    </w:pPr>
    <w:rPr>
      <w:sz w:val="24"/>
    </w:rPr>
  </w:style>
  <w:style w:type="character" w:customStyle="1" w:styleId="311">
    <w:name w:val="Стиль3 Знак Знак1"/>
    <w:link w:val="39"/>
    <w:rsid w:val="00F5686E"/>
    <w:rPr>
      <w:sz w:val="24"/>
      <w:lang w:val="ru-RU" w:eastAsia="ru-RU" w:bidi="ar-SA"/>
    </w:rPr>
  </w:style>
  <w:style w:type="paragraph" w:styleId="3a">
    <w:name w:val="toc 3"/>
    <w:basedOn w:val="a1"/>
    <w:next w:val="a1"/>
    <w:autoRedefine/>
    <w:qFormat/>
    <w:rsid w:val="00F5686E"/>
    <w:pPr>
      <w:ind w:left="200"/>
    </w:pPr>
  </w:style>
  <w:style w:type="paragraph" w:styleId="af8">
    <w:name w:val="Date"/>
    <w:basedOn w:val="a1"/>
    <w:next w:val="a1"/>
    <w:link w:val="af9"/>
    <w:semiHidden/>
    <w:rsid w:val="00F5686E"/>
    <w:pPr>
      <w:spacing w:after="60"/>
      <w:jc w:val="both"/>
    </w:pPr>
    <w:rPr>
      <w:sz w:val="24"/>
    </w:rPr>
  </w:style>
  <w:style w:type="paragraph" w:styleId="afa">
    <w:name w:val="Normal (Web)"/>
    <w:aliases w:val=" Знак Знак1,Знак Знак1,Обычный (веб) Знак Знак,Обычный (Web) Знак Знак Знак"/>
    <w:basedOn w:val="a1"/>
    <w:uiPriority w:val="99"/>
    <w:qFormat/>
    <w:rsid w:val="00F5686E"/>
    <w:pPr>
      <w:spacing w:before="100" w:beforeAutospacing="1" w:after="100" w:afterAutospacing="1"/>
    </w:pPr>
    <w:rPr>
      <w:sz w:val="24"/>
      <w:szCs w:val="24"/>
    </w:rPr>
  </w:style>
  <w:style w:type="paragraph" w:customStyle="1" w:styleId="afb">
    <w:name w:val="Тендерные данные"/>
    <w:basedOn w:val="a1"/>
    <w:semiHidden/>
    <w:rsid w:val="00F5686E"/>
    <w:pPr>
      <w:tabs>
        <w:tab w:val="left" w:pos="1985"/>
      </w:tabs>
      <w:spacing w:before="120" w:after="60"/>
      <w:jc w:val="both"/>
    </w:pPr>
    <w:rPr>
      <w:b/>
      <w:sz w:val="24"/>
    </w:rPr>
  </w:style>
  <w:style w:type="paragraph" w:styleId="afc">
    <w:name w:val="Plain Text"/>
    <w:basedOn w:val="a1"/>
    <w:link w:val="afd"/>
    <w:uiPriority w:val="99"/>
    <w:rsid w:val="00F5686E"/>
    <w:rPr>
      <w:rFonts w:ascii="Courier New" w:hAnsi="Courier New"/>
    </w:rPr>
  </w:style>
  <w:style w:type="paragraph" w:customStyle="1" w:styleId="2-11">
    <w:name w:val="содержание2-11"/>
    <w:basedOn w:val="a1"/>
    <w:rsid w:val="00F5686E"/>
    <w:pPr>
      <w:spacing w:after="60"/>
      <w:jc w:val="both"/>
    </w:pPr>
    <w:rPr>
      <w:sz w:val="24"/>
      <w:szCs w:val="24"/>
    </w:rPr>
  </w:style>
  <w:style w:type="paragraph" w:customStyle="1" w:styleId="16">
    <w:name w:val="текст1"/>
    <w:rsid w:val="00F5686E"/>
    <w:pPr>
      <w:autoSpaceDE w:val="0"/>
      <w:autoSpaceDN w:val="0"/>
      <w:adjustRightInd w:val="0"/>
      <w:ind w:firstLine="397"/>
      <w:jc w:val="both"/>
    </w:pPr>
    <w:rPr>
      <w:rFonts w:ascii="SchoolBookC" w:hAnsi="SchoolBookC"/>
      <w:sz w:val="24"/>
    </w:rPr>
  </w:style>
  <w:style w:type="paragraph" w:customStyle="1" w:styleId="afe">
    <w:name w:val="втяжка"/>
    <w:basedOn w:val="16"/>
    <w:next w:val="16"/>
    <w:rsid w:val="00F5686E"/>
    <w:pPr>
      <w:tabs>
        <w:tab w:val="left" w:pos="567"/>
      </w:tabs>
      <w:spacing w:before="57"/>
      <w:ind w:left="567" w:hanging="567"/>
    </w:pPr>
  </w:style>
  <w:style w:type="paragraph" w:customStyle="1" w:styleId="aff">
    <w:name w:val="текст"/>
    <w:rsid w:val="00F5686E"/>
    <w:pPr>
      <w:autoSpaceDE w:val="0"/>
      <w:autoSpaceDN w:val="0"/>
      <w:adjustRightInd w:val="0"/>
      <w:jc w:val="both"/>
    </w:pPr>
    <w:rPr>
      <w:rFonts w:ascii="SchoolBookC" w:hAnsi="SchoolBookC"/>
      <w:color w:val="000000"/>
      <w:sz w:val="24"/>
    </w:rPr>
  </w:style>
  <w:style w:type="table" w:styleId="aff0">
    <w:name w:val="Table Grid"/>
    <w:basedOn w:val="a3"/>
    <w:uiPriority w:val="39"/>
    <w:rsid w:val="00F5686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1">
    <w:name w:val="текст таблицы"/>
    <w:basedOn w:val="a1"/>
    <w:rsid w:val="00F5686E"/>
    <w:pPr>
      <w:spacing w:before="120"/>
      <w:ind w:right="-102"/>
    </w:pPr>
    <w:rPr>
      <w:sz w:val="24"/>
      <w:szCs w:val="24"/>
    </w:rPr>
  </w:style>
  <w:style w:type="paragraph" w:customStyle="1" w:styleId="aff2">
    <w:name w:val="Раздел"/>
    <w:basedOn w:val="a1"/>
    <w:semiHidden/>
    <w:rsid w:val="00F5686E"/>
    <w:pPr>
      <w:tabs>
        <w:tab w:val="num" w:pos="1440"/>
      </w:tabs>
      <w:spacing w:before="120" w:after="120"/>
      <w:ind w:left="720" w:hanging="720"/>
      <w:jc w:val="center"/>
    </w:pPr>
    <w:rPr>
      <w:rFonts w:ascii="Arial Narrow" w:hAnsi="Arial Narrow"/>
      <w:b/>
      <w:sz w:val="28"/>
    </w:rPr>
  </w:style>
  <w:style w:type="character" w:customStyle="1" w:styleId="aff3">
    <w:name w:val="Основной шрифт"/>
    <w:semiHidden/>
    <w:rsid w:val="00F5686E"/>
  </w:style>
  <w:style w:type="paragraph" w:customStyle="1" w:styleId="aff4">
    <w:name w:val="заг_центр"/>
    <w:basedOn w:val="a1"/>
    <w:rsid w:val="00F5686E"/>
    <w:pPr>
      <w:autoSpaceDE w:val="0"/>
      <w:autoSpaceDN w:val="0"/>
      <w:adjustRightInd w:val="0"/>
      <w:spacing w:before="57"/>
      <w:ind w:left="283" w:right="283"/>
      <w:jc w:val="center"/>
    </w:pPr>
    <w:rPr>
      <w:rFonts w:ascii="AvantGardeGothicC" w:hAnsi="AvantGardeGothicC"/>
      <w:b/>
      <w:i/>
      <w:sz w:val="24"/>
    </w:rPr>
  </w:style>
  <w:style w:type="paragraph" w:styleId="aff5">
    <w:name w:val="Subtitle"/>
    <w:basedOn w:val="a1"/>
    <w:link w:val="aff6"/>
    <w:qFormat/>
    <w:rsid w:val="00F5686E"/>
    <w:pPr>
      <w:tabs>
        <w:tab w:val="left" w:pos="567"/>
      </w:tabs>
      <w:spacing w:line="360" w:lineRule="auto"/>
      <w:ind w:firstLine="709"/>
      <w:jc w:val="both"/>
    </w:pPr>
    <w:rPr>
      <w:b/>
      <w:sz w:val="24"/>
    </w:rPr>
  </w:style>
  <w:style w:type="paragraph" w:customStyle="1" w:styleId="111">
    <w:name w:val="Обычный11"/>
    <w:rsid w:val="00F5686E"/>
    <w:rPr>
      <w:rFonts w:ascii="NTHelvetica/Cyrillic" w:hAnsi="NTHelvetica/Cyrillic"/>
      <w:color w:val="000080"/>
      <w:sz w:val="16"/>
    </w:rPr>
  </w:style>
  <w:style w:type="paragraph" w:customStyle="1" w:styleId="TextNormal">
    <w:name w:val="Text Normal"/>
    <w:basedOn w:val="a1"/>
    <w:rsid w:val="00F5686E"/>
    <w:pPr>
      <w:tabs>
        <w:tab w:val="left" w:pos="1170"/>
      </w:tabs>
      <w:ind w:left="360" w:right="448" w:firstLine="540"/>
      <w:jc w:val="both"/>
    </w:pPr>
    <w:rPr>
      <w:rFonts w:ascii="TimesDL" w:hAnsi="TimesDL"/>
      <w:lang w:val="en-GB"/>
    </w:rPr>
  </w:style>
  <w:style w:type="character" w:customStyle="1" w:styleId="sZamNoBreakSpace">
    <w:name w:val="sZamNoBreakSpace"/>
    <w:rsid w:val="00F5686E"/>
  </w:style>
  <w:style w:type="character" w:styleId="aff7">
    <w:name w:val="Emphasis"/>
    <w:qFormat/>
    <w:rsid w:val="00F5686E"/>
    <w:rPr>
      <w:i/>
      <w:iCs/>
    </w:rPr>
  </w:style>
  <w:style w:type="paragraph" w:customStyle="1" w:styleId="StyleFirstline127cm">
    <w:name w:val="Style First line:  127 cm"/>
    <w:basedOn w:val="a1"/>
    <w:rsid w:val="00F5686E"/>
    <w:pPr>
      <w:spacing w:before="120"/>
      <w:ind w:firstLine="720"/>
      <w:jc w:val="both"/>
    </w:pPr>
    <w:rPr>
      <w:rFonts w:ascii="Arial" w:hAnsi="Arial"/>
      <w:sz w:val="24"/>
      <w:lang w:eastAsia="en-US"/>
    </w:rPr>
  </w:style>
  <w:style w:type="paragraph" w:styleId="aff8">
    <w:name w:val="Balloon Text"/>
    <w:basedOn w:val="a1"/>
    <w:link w:val="17"/>
    <w:uiPriority w:val="99"/>
    <w:rsid w:val="00F5686E"/>
    <w:rPr>
      <w:rFonts w:ascii="Tahoma" w:hAnsi="Tahoma" w:cs="Tahoma"/>
      <w:sz w:val="16"/>
      <w:szCs w:val="16"/>
    </w:rPr>
  </w:style>
  <w:style w:type="character" w:styleId="aff9">
    <w:name w:val="annotation reference"/>
    <w:uiPriority w:val="99"/>
    <w:semiHidden/>
    <w:rsid w:val="00F5686E"/>
    <w:rPr>
      <w:sz w:val="16"/>
      <w:szCs w:val="16"/>
    </w:rPr>
  </w:style>
  <w:style w:type="paragraph" w:styleId="affa">
    <w:name w:val="annotation text"/>
    <w:basedOn w:val="a1"/>
    <w:uiPriority w:val="99"/>
    <w:rsid w:val="00F5686E"/>
  </w:style>
  <w:style w:type="paragraph" w:styleId="affb">
    <w:name w:val="annotation subject"/>
    <w:basedOn w:val="affa"/>
    <w:next w:val="affa"/>
    <w:uiPriority w:val="99"/>
    <w:semiHidden/>
    <w:rsid w:val="00F5686E"/>
    <w:rPr>
      <w:b/>
      <w:bCs/>
    </w:rPr>
  </w:style>
  <w:style w:type="paragraph" w:customStyle="1" w:styleId="ConsPlusNormal">
    <w:name w:val="ConsPlusNormal"/>
    <w:link w:val="ConsPlusNormal0"/>
    <w:qFormat/>
    <w:rsid w:val="00F5686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C5852"/>
    <w:rPr>
      <w:rFonts w:ascii="Arial" w:hAnsi="Arial" w:cs="Arial"/>
      <w:lang w:val="ru-RU" w:eastAsia="ru-RU" w:bidi="ar-SA"/>
    </w:rPr>
  </w:style>
  <w:style w:type="paragraph" w:customStyle="1" w:styleId="3b">
    <w:name w:val="3"/>
    <w:basedOn w:val="a1"/>
    <w:rsid w:val="00F5686E"/>
    <w:pPr>
      <w:jc w:val="both"/>
    </w:pPr>
    <w:rPr>
      <w:sz w:val="24"/>
      <w:szCs w:val="24"/>
    </w:rPr>
  </w:style>
  <w:style w:type="paragraph" w:customStyle="1" w:styleId="2-110">
    <w:name w:val="2-11"/>
    <w:basedOn w:val="a1"/>
    <w:rsid w:val="00F5686E"/>
    <w:pPr>
      <w:spacing w:after="60"/>
      <w:jc w:val="both"/>
    </w:pPr>
    <w:rPr>
      <w:sz w:val="24"/>
      <w:szCs w:val="24"/>
    </w:rPr>
  </w:style>
  <w:style w:type="paragraph" w:customStyle="1" w:styleId="affc">
    <w:name w:val="Знак Знак Знак Знак"/>
    <w:basedOn w:val="a1"/>
    <w:rsid w:val="00F5686E"/>
    <w:pPr>
      <w:spacing w:after="160" w:line="240" w:lineRule="exact"/>
    </w:pPr>
    <w:rPr>
      <w:rFonts w:ascii="Verdana" w:hAnsi="Verdana"/>
      <w:sz w:val="24"/>
      <w:szCs w:val="24"/>
      <w:lang w:val="en-US" w:eastAsia="en-US"/>
    </w:rPr>
  </w:style>
  <w:style w:type="paragraph" w:customStyle="1" w:styleId="18">
    <w:name w:val="Знак1"/>
    <w:basedOn w:val="a1"/>
    <w:rsid w:val="004210AE"/>
    <w:pPr>
      <w:spacing w:before="100" w:beforeAutospacing="1" w:after="100" w:afterAutospacing="1"/>
    </w:pPr>
    <w:rPr>
      <w:rFonts w:ascii="Tahoma" w:hAnsi="Tahoma"/>
      <w:lang w:val="en-US" w:eastAsia="en-US"/>
    </w:rPr>
  </w:style>
  <w:style w:type="paragraph" w:customStyle="1" w:styleId="affd">
    <w:name w:val="Спис_заголовок"/>
    <w:basedOn w:val="a1"/>
    <w:next w:val="affe"/>
    <w:rsid w:val="00CA1AB9"/>
    <w:pPr>
      <w:keepNext/>
      <w:keepLines/>
      <w:tabs>
        <w:tab w:val="left" w:pos="0"/>
        <w:tab w:val="num" w:pos="360"/>
      </w:tabs>
      <w:spacing w:before="60" w:after="60"/>
      <w:jc w:val="both"/>
    </w:pPr>
    <w:rPr>
      <w:sz w:val="22"/>
    </w:rPr>
  </w:style>
  <w:style w:type="paragraph" w:styleId="affe">
    <w:name w:val="List"/>
    <w:basedOn w:val="a1"/>
    <w:rsid w:val="00CA1AB9"/>
    <w:pPr>
      <w:spacing w:after="60"/>
      <w:ind w:left="283" w:hanging="283"/>
      <w:jc w:val="both"/>
    </w:pPr>
    <w:rPr>
      <w:sz w:val="24"/>
      <w:szCs w:val="24"/>
    </w:rPr>
  </w:style>
  <w:style w:type="paragraph" w:customStyle="1" w:styleId="19">
    <w:name w:val="Номер1"/>
    <w:basedOn w:val="affe"/>
    <w:rsid w:val="00CA1AB9"/>
    <w:pPr>
      <w:tabs>
        <w:tab w:val="num" w:pos="1077"/>
      </w:tabs>
      <w:spacing w:before="40" w:after="40"/>
      <w:ind w:left="737" w:hanging="380"/>
    </w:pPr>
    <w:rPr>
      <w:sz w:val="22"/>
      <w:szCs w:val="20"/>
    </w:rPr>
  </w:style>
  <w:style w:type="paragraph" w:customStyle="1" w:styleId="1a">
    <w:name w:val="Текст1"/>
    <w:basedOn w:val="a1"/>
    <w:rsid w:val="006065ED"/>
    <w:pPr>
      <w:spacing w:line="360" w:lineRule="auto"/>
      <w:ind w:firstLine="720"/>
      <w:jc w:val="both"/>
    </w:pPr>
    <w:rPr>
      <w:sz w:val="28"/>
    </w:rPr>
  </w:style>
  <w:style w:type="paragraph" w:customStyle="1" w:styleId="130">
    <w:name w:val="Основной13"/>
    <w:basedOn w:val="a8"/>
    <w:rsid w:val="006065ED"/>
    <w:pPr>
      <w:widowControl w:val="0"/>
      <w:ind w:left="0" w:firstLine="720"/>
      <w:jc w:val="both"/>
    </w:pPr>
    <w:rPr>
      <w:sz w:val="26"/>
    </w:rPr>
  </w:style>
  <w:style w:type="paragraph" w:customStyle="1" w:styleId="112">
    <w:name w:val="Знак11"/>
    <w:basedOn w:val="a1"/>
    <w:rsid w:val="00941C90"/>
    <w:pPr>
      <w:spacing w:before="100" w:beforeAutospacing="1" w:after="100" w:afterAutospacing="1"/>
    </w:pPr>
    <w:rPr>
      <w:rFonts w:ascii="Tahoma" w:hAnsi="Tahoma"/>
      <w:lang w:val="en-US" w:eastAsia="en-US"/>
    </w:rPr>
  </w:style>
  <w:style w:type="paragraph" w:customStyle="1" w:styleId="03zagolovok2">
    <w:name w:val="03zagolovok2"/>
    <w:basedOn w:val="a1"/>
    <w:rsid w:val="008C6CA4"/>
    <w:pPr>
      <w:keepNext/>
      <w:spacing w:before="360" w:after="120" w:line="360" w:lineRule="atLeast"/>
      <w:outlineLvl w:val="1"/>
    </w:pPr>
    <w:rPr>
      <w:rFonts w:ascii="GaramondC" w:hAnsi="GaramondC"/>
      <w:b/>
      <w:color w:val="000000"/>
      <w:sz w:val="28"/>
      <w:szCs w:val="28"/>
    </w:rPr>
  </w:style>
  <w:style w:type="paragraph" w:styleId="afff">
    <w:name w:val="endnote text"/>
    <w:basedOn w:val="a1"/>
    <w:link w:val="afff0"/>
    <w:semiHidden/>
    <w:rsid w:val="006046E1"/>
  </w:style>
  <w:style w:type="character" w:styleId="afff1">
    <w:name w:val="endnote reference"/>
    <w:semiHidden/>
    <w:rsid w:val="006046E1"/>
    <w:rPr>
      <w:vertAlign w:val="superscript"/>
    </w:rPr>
  </w:style>
  <w:style w:type="paragraph" w:customStyle="1" w:styleId="aji5m00">
    <w:name w:val="aji5m0_0"/>
    <w:basedOn w:val="a1"/>
    <w:rsid w:val="00887F3C"/>
    <w:pPr>
      <w:ind w:firstLine="600"/>
      <w:jc w:val="both"/>
    </w:pPr>
    <w:rPr>
      <w:sz w:val="24"/>
      <w:szCs w:val="24"/>
    </w:rPr>
  </w:style>
  <w:style w:type="paragraph" w:customStyle="1" w:styleId="aji5m11">
    <w:name w:val="aji5m1_1"/>
    <w:basedOn w:val="a1"/>
    <w:rsid w:val="00887F3C"/>
    <w:pPr>
      <w:spacing w:before="120" w:after="120"/>
      <w:ind w:left="120" w:right="120" w:firstLine="600"/>
      <w:jc w:val="both"/>
    </w:pPr>
    <w:rPr>
      <w:b/>
      <w:bCs/>
      <w:color w:val="004761"/>
      <w:sz w:val="24"/>
      <w:szCs w:val="24"/>
    </w:rPr>
  </w:style>
  <w:style w:type="paragraph" w:customStyle="1" w:styleId="ConsNonformat">
    <w:name w:val="ConsNonformat"/>
    <w:rsid w:val="00887F3C"/>
    <w:pPr>
      <w:widowControl w:val="0"/>
      <w:autoSpaceDE w:val="0"/>
      <w:autoSpaceDN w:val="0"/>
      <w:adjustRightInd w:val="0"/>
      <w:ind w:right="19772"/>
    </w:pPr>
    <w:rPr>
      <w:rFonts w:ascii="Courier New" w:hAnsi="Courier New" w:cs="Courier New"/>
    </w:rPr>
  </w:style>
  <w:style w:type="paragraph" w:customStyle="1" w:styleId="afff2">
    <w:name w:val="Îñíîâí"/>
    <w:basedOn w:val="a1"/>
    <w:rsid w:val="00887F3C"/>
    <w:pPr>
      <w:widowControl w:val="0"/>
      <w:suppressAutoHyphens/>
      <w:jc w:val="both"/>
    </w:pPr>
    <w:rPr>
      <w:rFonts w:ascii="Arial" w:hAnsi="Arial"/>
      <w:sz w:val="22"/>
    </w:rPr>
  </w:style>
  <w:style w:type="paragraph" w:styleId="afff3">
    <w:name w:val="List Number"/>
    <w:basedOn w:val="a1"/>
    <w:rsid w:val="00902423"/>
    <w:pPr>
      <w:tabs>
        <w:tab w:val="num" w:pos="360"/>
      </w:tabs>
      <w:ind w:left="360" w:hanging="360"/>
    </w:pPr>
  </w:style>
  <w:style w:type="paragraph" w:customStyle="1" w:styleId="afff4">
    <w:name w:val="Îáû÷íûé"/>
    <w:rsid w:val="005624AA"/>
  </w:style>
  <w:style w:type="paragraph" w:customStyle="1" w:styleId="afff5">
    <w:name w:val="Знак"/>
    <w:basedOn w:val="a1"/>
    <w:rsid w:val="009868F4"/>
    <w:pPr>
      <w:spacing w:after="160" w:line="240" w:lineRule="exact"/>
    </w:pPr>
    <w:rPr>
      <w:rFonts w:ascii="Verdana" w:hAnsi="Verdana"/>
      <w:sz w:val="24"/>
      <w:szCs w:val="24"/>
      <w:lang w:val="en-US" w:eastAsia="en-US"/>
    </w:rPr>
  </w:style>
  <w:style w:type="paragraph" w:customStyle="1" w:styleId="OEM">
    <w:name w:val="Нормальный (OEM)"/>
    <w:basedOn w:val="a1"/>
    <w:next w:val="a1"/>
    <w:rsid w:val="00BD4CA1"/>
    <w:pPr>
      <w:widowControl w:val="0"/>
      <w:snapToGrid w:val="0"/>
      <w:jc w:val="both"/>
    </w:pPr>
    <w:rPr>
      <w:rFonts w:ascii="Courier New" w:hAnsi="Courier New"/>
    </w:rPr>
  </w:style>
  <w:style w:type="paragraph" w:customStyle="1" w:styleId="afff6">
    <w:name w:val="Таблицы (моноширинный)"/>
    <w:basedOn w:val="a1"/>
    <w:next w:val="a1"/>
    <w:rsid w:val="00BD4CA1"/>
    <w:pPr>
      <w:widowControl w:val="0"/>
      <w:autoSpaceDE w:val="0"/>
      <w:autoSpaceDN w:val="0"/>
      <w:adjustRightInd w:val="0"/>
      <w:jc w:val="both"/>
    </w:pPr>
    <w:rPr>
      <w:rFonts w:ascii="Courier New" w:hAnsi="Courier New" w:cs="Courier New"/>
    </w:rPr>
  </w:style>
  <w:style w:type="character" w:customStyle="1" w:styleId="afff7">
    <w:name w:val="Цветовое выделение"/>
    <w:rsid w:val="00BD4CA1"/>
    <w:rPr>
      <w:b/>
      <w:bCs/>
      <w:color w:val="000080"/>
    </w:rPr>
  </w:style>
  <w:style w:type="character" w:customStyle="1" w:styleId="afff8">
    <w:name w:val="Гипертекстовая ссылка"/>
    <w:uiPriority w:val="99"/>
    <w:rsid w:val="00BD4CA1"/>
    <w:rPr>
      <w:b/>
      <w:bCs/>
      <w:color w:val="008000"/>
      <w:u w:val="single"/>
    </w:rPr>
  </w:style>
  <w:style w:type="paragraph" w:styleId="1b">
    <w:name w:val="toc 1"/>
    <w:basedOn w:val="a1"/>
    <w:next w:val="a1"/>
    <w:autoRedefine/>
    <w:uiPriority w:val="39"/>
    <w:qFormat/>
    <w:rsid w:val="002E2878"/>
    <w:pPr>
      <w:tabs>
        <w:tab w:val="right" w:leader="dot" w:pos="9923"/>
      </w:tabs>
      <w:spacing w:line="360" w:lineRule="auto"/>
    </w:pPr>
    <w:rPr>
      <w:rFonts w:ascii="Arial" w:hAnsi="Arial" w:cs="Arial"/>
      <w:b/>
      <w:bCs/>
      <w:caps/>
      <w:noProof/>
      <w:sz w:val="24"/>
      <w:szCs w:val="24"/>
    </w:rPr>
  </w:style>
  <w:style w:type="paragraph" w:customStyle="1" w:styleId="1c">
    <w:name w:val="заголовок 1"/>
    <w:basedOn w:val="a1"/>
    <w:next w:val="a1"/>
    <w:rsid w:val="00033DCD"/>
    <w:pPr>
      <w:keepNext/>
      <w:pageBreakBefore/>
      <w:spacing w:after="120"/>
      <w:ind w:left="1701" w:hanging="680"/>
      <w:outlineLvl w:val="0"/>
    </w:pPr>
    <w:rPr>
      <w:b/>
      <w:kern w:val="28"/>
      <w:sz w:val="28"/>
    </w:rPr>
  </w:style>
  <w:style w:type="paragraph" w:customStyle="1" w:styleId="2a">
    <w:name w:val="заголовок 2"/>
    <w:basedOn w:val="a1"/>
    <w:next w:val="a1"/>
    <w:rsid w:val="00033DCD"/>
    <w:pPr>
      <w:keepNext/>
      <w:spacing w:after="120"/>
      <w:ind w:left="1815" w:hanging="680"/>
      <w:outlineLvl w:val="1"/>
    </w:pPr>
    <w:rPr>
      <w:b/>
      <w:i/>
      <w:sz w:val="24"/>
    </w:rPr>
  </w:style>
  <w:style w:type="paragraph" w:customStyle="1" w:styleId="3c">
    <w:name w:val="заголовок 3"/>
    <w:basedOn w:val="a1"/>
    <w:next w:val="a1"/>
    <w:rsid w:val="00033DCD"/>
    <w:pPr>
      <w:keepNext/>
      <w:spacing w:after="120"/>
      <w:ind w:left="1701" w:hanging="708"/>
      <w:outlineLvl w:val="2"/>
    </w:pPr>
    <w:rPr>
      <w:b/>
      <w:sz w:val="24"/>
    </w:rPr>
  </w:style>
  <w:style w:type="paragraph" w:customStyle="1" w:styleId="44">
    <w:name w:val="заголовок 4"/>
    <w:basedOn w:val="a1"/>
    <w:next w:val="a1"/>
    <w:rsid w:val="00033DCD"/>
    <w:pPr>
      <w:keepNext/>
      <w:spacing w:after="120"/>
      <w:ind w:left="1701" w:hanging="708"/>
      <w:outlineLvl w:val="3"/>
    </w:pPr>
    <w:rPr>
      <w:sz w:val="24"/>
    </w:rPr>
  </w:style>
  <w:style w:type="paragraph" w:customStyle="1" w:styleId="52">
    <w:name w:val="заголовок 5"/>
    <w:basedOn w:val="a1"/>
    <w:next w:val="a1"/>
    <w:rsid w:val="00033DCD"/>
    <w:pPr>
      <w:keepNext/>
      <w:spacing w:after="120"/>
      <w:ind w:left="1701" w:hanging="708"/>
      <w:jc w:val="both"/>
    </w:pPr>
    <w:rPr>
      <w:sz w:val="22"/>
    </w:rPr>
  </w:style>
  <w:style w:type="paragraph" w:customStyle="1" w:styleId="61">
    <w:name w:val="заголовок 6"/>
    <w:basedOn w:val="a1"/>
    <w:next w:val="a1"/>
    <w:rsid w:val="00033DCD"/>
    <w:pPr>
      <w:spacing w:after="120"/>
      <w:ind w:left="4192" w:hanging="708"/>
      <w:jc w:val="both"/>
    </w:pPr>
    <w:rPr>
      <w:i/>
      <w:sz w:val="22"/>
    </w:rPr>
  </w:style>
  <w:style w:type="paragraph" w:customStyle="1" w:styleId="72">
    <w:name w:val="заголовок 7"/>
    <w:basedOn w:val="a1"/>
    <w:next w:val="a1"/>
    <w:rsid w:val="00033DCD"/>
    <w:pPr>
      <w:spacing w:after="120"/>
      <w:ind w:left="1134" w:hanging="1134"/>
      <w:jc w:val="both"/>
    </w:pPr>
  </w:style>
  <w:style w:type="paragraph" w:customStyle="1" w:styleId="81">
    <w:name w:val="заголовок 8"/>
    <w:basedOn w:val="a1"/>
    <w:next w:val="a1"/>
    <w:rsid w:val="00033DCD"/>
    <w:pPr>
      <w:spacing w:after="120"/>
      <w:ind w:left="1134" w:hanging="1134"/>
      <w:jc w:val="both"/>
    </w:pPr>
    <w:rPr>
      <w:i/>
    </w:rPr>
  </w:style>
  <w:style w:type="paragraph" w:customStyle="1" w:styleId="91">
    <w:name w:val="заголовок 9"/>
    <w:basedOn w:val="a1"/>
    <w:next w:val="a1"/>
    <w:rsid w:val="00033DCD"/>
    <w:pPr>
      <w:spacing w:after="120"/>
      <w:ind w:left="1134" w:hanging="1134"/>
      <w:jc w:val="both"/>
    </w:pPr>
    <w:rPr>
      <w:b/>
      <w:i/>
      <w:sz w:val="18"/>
    </w:rPr>
  </w:style>
  <w:style w:type="paragraph" w:customStyle="1" w:styleId="afff9">
    <w:name w:val="Список маркированный"/>
    <w:basedOn w:val="a1"/>
    <w:rsid w:val="00033DCD"/>
    <w:pPr>
      <w:tabs>
        <w:tab w:val="num" w:pos="360"/>
      </w:tabs>
      <w:spacing w:after="120"/>
      <w:ind w:left="360" w:hanging="360"/>
      <w:jc w:val="both"/>
    </w:pPr>
  </w:style>
  <w:style w:type="character" w:customStyle="1" w:styleId="afffa">
    <w:name w:val="номер страницы"/>
    <w:basedOn w:val="aff3"/>
    <w:rsid w:val="00033DCD"/>
  </w:style>
  <w:style w:type="paragraph" w:customStyle="1" w:styleId="1d">
    <w:name w:val="оглавление 1"/>
    <w:basedOn w:val="a1"/>
    <w:next w:val="a1"/>
    <w:autoRedefine/>
    <w:rsid w:val="00033DCD"/>
    <w:pPr>
      <w:tabs>
        <w:tab w:val="left" w:pos="400"/>
        <w:tab w:val="right" w:leader="dot" w:pos="9061"/>
      </w:tabs>
      <w:spacing w:before="120" w:after="120"/>
      <w:ind w:left="426" w:hanging="426"/>
      <w:jc w:val="center"/>
    </w:pPr>
    <w:rPr>
      <w:b/>
      <w:caps/>
      <w:noProof/>
    </w:rPr>
  </w:style>
  <w:style w:type="paragraph" w:customStyle="1" w:styleId="2b">
    <w:name w:val="оглавление 2"/>
    <w:basedOn w:val="a1"/>
    <w:next w:val="a1"/>
    <w:autoRedefine/>
    <w:rsid w:val="00033DCD"/>
    <w:pPr>
      <w:tabs>
        <w:tab w:val="left" w:pos="851"/>
        <w:tab w:val="right" w:leader="dot" w:pos="9061"/>
      </w:tabs>
      <w:ind w:left="851" w:hanging="651"/>
    </w:pPr>
    <w:rPr>
      <w:smallCaps/>
      <w:noProof/>
    </w:rPr>
  </w:style>
  <w:style w:type="paragraph" w:customStyle="1" w:styleId="3d">
    <w:name w:val="оглавление 3"/>
    <w:basedOn w:val="a1"/>
    <w:next w:val="a1"/>
    <w:autoRedefine/>
    <w:rsid w:val="00033DCD"/>
    <w:pPr>
      <w:tabs>
        <w:tab w:val="left" w:pos="1134"/>
        <w:tab w:val="right" w:leader="dot" w:pos="9061"/>
      </w:tabs>
      <w:ind w:left="1134" w:hanging="734"/>
    </w:pPr>
    <w:rPr>
      <w:i/>
      <w:noProof/>
    </w:rPr>
  </w:style>
  <w:style w:type="paragraph" w:customStyle="1" w:styleId="45">
    <w:name w:val="оглавление 4"/>
    <w:basedOn w:val="a1"/>
    <w:next w:val="a1"/>
    <w:autoRedefine/>
    <w:rsid w:val="00033DCD"/>
    <w:pPr>
      <w:tabs>
        <w:tab w:val="left" w:pos="1560"/>
        <w:tab w:val="right" w:leader="dot" w:pos="9061"/>
      </w:tabs>
      <w:ind w:left="1560" w:hanging="960"/>
    </w:pPr>
    <w:rPr>
      <w:noProof/>
      <w:sz w:val="18"/>
    </w:rPr>
  </w:style>
  <w:style w:type="paragraph" w:customStyle="1" w:styleId="53">
    <w:name w:val="оглавление 5"/>
    <w:basedOn w:val="a1"/>
    <w:next w:val="a1"/>
    <w:autoRedefine/>
    <w:rsid w:val="00033DCD"/>
    <w:pPr>
      <w:ind w:left="800"/>
    </w:pPr>
    <w:rPr>
      <w:sz w:val="18"/>
    </w:rPr>
  </w:style>
  <w:style w:type="paragraph" w:customStyle="1" w:styleId="62">
    <w:name w:val="оглавление 6"/>
    <w:basedOn w:val="a1"/>
    <w:next w:val="a1"/>
    <w:autoRedefine/>
    <w:rsid w:val="00033DCD"/>
    <w:pPr>
      <w:ind w:left="1000"/>
    </w:pPr>
    <w:rPr>
      <w:sz w:val="18"/>
    </w:rPr>
  </w:style>
  <w:style w:type="paragraph" w:customStyle="1" w:styleId="73">
    <w:name w:val="оглавление 7"/>
    <w:basedOn w:val="a1"/>
    <w:next w:val="a1"/>
    <w:autoRedefine/>
    <w:rsid w:val="00033DCD"/>
    <w:pPr>
      <w:ind w:left="1200"/>
    </w:pPr>
    <w:rPr>
      <w:sz w:val="18"/>
    </w:rPr>
  </w:style>
  <w:style w:type="paragraph" w:customStyle="1" w:styleId="82">
    <w:name w:val="оглавление 8"/>
    <w:basedOn w:val="a1"/>
    <w:next w:val="a1"/>
    <w:autoRedefine/>
    <w:rsid w:val="00033DCD"/>
    <w:pPr>
      <w:ind w:left="1400"/>
    </w:pPr>
    <w:rPr>
      <w:sz w:val="18"/>
    </w:rPr>
  </w:style>
  <w:style w:type="paragraph" w:customStyle="1" w:styleId="92">
    <w:name w:val="оглавление 9"/>
    <w:basedOn w:val="a1"/>
    <w:next w:val="a1"/>
    <w:autoRedefine/>
    <w:rsid w:val="00033DCD"/>
    <w:pPr>
      <w:ind w:left="1600"/>
    </w:pPr>
    <w:rPr>
      <w:sz w:val="18"/>
    </w:rPr>
  </w:style>
  <w:style w:type="paragraph" w:customStyle="1" w:styleId="1e">
    <w:name w:val="Нумерованый список 1"/>
    <w:basedOn w:val="a1"/>
    <w:rsid w:val="00033DCD"/>
    <w:pPr>
      <w:tabs>
        <w:tab w:val="num" w:pos="1247"/>
      </w:tabs>
      <w:spacing w:after="120" w:line="480" w:lineRule="auto"/>
      <w:ind w:left="1247" w:hanging="527"/>
      <w:jc w:val="both"/>
    </w:pPr>
  </w:style>
  <w:style w:type="paragraph" w:customStyle="1" w:styleId="afffb">
    <w:name w:val="невидимый"/>
    <w:rsid w:val="00033DCD"/>
    <w:rPr>
      <w:rFonts w:ascii="Arial" w:hAnsi="Arial"/>
      <w:vanish/>
      <w:color w:val="0000FF"/>
      <w:lang w:val="en-US"/>
    </w:rPr>
  </w:style>
  <w:style w:type="paragraph" w:customStyle="1" w:styleId="2c">
    <w:name w:val="Нумерованый список 2"/>
    <w:basedOn w:val="1e"/>
    <w:rsid w:val="00033DCD"/>
    <w:pPr>
      <w:tabs>
        <w:tab w:val="clear" w:pos="1247"/>
        <w:tab w:val="num" w:pos="2098"/>
      </w:tabs>
      <w:ind w:left="360" w:hanging="360"/>
    </w:pPr>
  </w:style>
  <w:style w:type="paragraph" w:customStyle="1" w:styleId="afffc">
    <w:name w:val="Приложение"/>
    <w:basedOn w:val="1c"/>
    <w:next w:val="a1"/>
    <w:rsid w:val="00033DCD"/>
    <w:pPr>
      <w:pageBreakBefore w:val="0"/>
      <w:tabs>
        <w:tab w:val="num" w:pos="1191"/>
        <w:tab w:val="left" w:pos="1418"/>
      </w:tabs>
      <w:suppressAutoHyphens/>
      <w:ind w:left="1191" w:hanging="454"/>
      <w:outlineLvl w:val="1"/>
    </w:pPr>
  </w:style>
  <w:style w:type="paragraph" w:customStyle="1" w:styleId="1f">
    <w:name w:val="Указатель1"/>
    <w:basedOn w:val="a1"/>
    <w:rsid w:val="00033DCD"/>
    <w:pPr>
      <w:tabs>
        <w:tab w:val="num" w:pos="360"/>
      </w:tabs>
      <w:spacing w:line="360" w:lineRule="auto"/>
      <w:ind w:left="357" w:hanging="357"/>
      <w:jc w:val="both"/>
    </w:pPr>
    <w:rPr>
      <w:sz w:val="24"/>
    </w:rPr>
  </w:style>
  <w:style w:type="paragraph" w:customStyle="1" w:styleId="1f0">
    <w:name w:val="Заголовок1"/>
    <w:basedOn w:val="1c"/>
    <w:next w:val="a1"/>
    <w:rsid w:val="00033DCD"/>
    <w:pPr>
      <w:pageBreakBefore w:val="0"/>
      <w:suppressAutoHyphens/>
      <w:spacing w:before="240" w:after="60" w:line="360" w:lineRule="auto"/>
      <w:ind w:left="0" w:firstLine="0"/>
      <w:jc w:val="center"/>
    </w:pPr>
    <w:rPr>
      <w:b w:val="0"/>
      <w:snapToGrid w:val="0"/>
      <w:sz w:val="36"/>
    </w:rPr>
  </w:style>
  <w:style w:type="paragraph" w:customStyle="1" w:styleId="afffd">
    <w:name w:val="Табличный"/>
    <w:basedOn w:val="a1"/>
    <w:next w:val="a1"/>
    <w:rsid w:val="00033DCD"/>
    <w:pPr>
      <w:spacing w:line="360" w:lineRule="auto"/>
      <w:ind w:firstLine="720"/>
      <w:jc w:val="both"/>
    </w:pPr>
    <w:rPr>
      <w:snapToGrid w:val="0"/>
    </w:rPr>
  </w:style>
  <w:style w:type="character" w:customStyle="1" w:styleId="afffe">
    <w:name w:val="знак примечания"/>
    <w:rsid w:val="00033DCD"/>
    <w:rPr>
      <w:sz w:val="16"/>
    </w:rPr>
  </w:style>
  <w:style w:type="paragraph" w:customStyle="1" w:styleId="affff">
    <w:name w:val="текст примечания"/>
    <w:basedOn w:val="a1"/>
    <w:rsid w:val="00033DCD"/>
    <w:pPr>
      <w:spacing w:after="120"/>
      <w:jc w:val="both"/>
    </w:pPr>
  </w:style>
  <w:style w:type="paragraph" w:customStyle="1" w:styleId="affff0">
    <w:name w:val="Точка"/>
    <w:basedOn w:val="a1"/>
    <w:rsid w:val="00033DCD"/>
    <w:pPr>
      <w:tabs>
        <w:tab w:val="num" w:pos="360"/>
      </w:tabs>
      <w:ind w:left="360" w:hanging="360"/>
    </w:pPr>
    <w:rPr>
      <w:sz w:val="24"/>
    </w:rPr>
  </w:style>
  <w:style w:type="paragraph" w:customStyle="1" w:styleId="1f1">
    <w:name w:val="Список 1"/>
    <w:basedOn w:val="a1"/>
    <w:rsid w:val="00033DCD"/>
    <w:pPr>
      <w:spacing w:before="120" w:line="360" w:lineRule="auto"/>
      <w:ind w:left="850" w:hanging="283"/>
      <w:jc w:val="both"/>
    </w:pPr>
    <w:rPr>
      <w:rFonts w:ascii="Arial" w:hAnsi="Arial"/>
      <w:sz w:val="22"/>
    </w:rPr>
  </w:style>
  <w:style w:type="character" w:customStyle="1" w:styleId="HTML">
    <w:name w:val="Разметка HTML"/>
    <w:rsid w:val="00033DCD"/>
    <w:rPr>
      <w:vanish/>
      <w:color w:val="FF0000"/>
    </w:rPr>
  </w:style>
  <w:style w:type="paragraph" w:customStyle="1" w:styleId="H4">
    <w:name w:val="H4"/>
    <w:basedOn w:val="13"/>
    <w:next w:val="13"/>
    <w:rsid w:val="00033DCD"/>
    <w:pPr>
      <w:keepNext/>
      <w:spacing w:before="100" w:after="100"/>
      <w:ind w:left="0" w:firstLine="0"/>
      <w:outlineLvl w:val="4"/>
    </w:pPr>
    <w:rPr>
      <w:rFonts w:ascii="Times New Roman" w:hAnsi="Times New Roman"/>
      <w:b/>
      <w:snapToGrid w:val="0"/>
      <w:sz w:val="24"/>
    </w:rPr>
  </w:style>
  <w:style w:type="character" w:customStyle="1" w:styleId="1f2">
    <w:name w:val="Гиперссылка1"/>
    <w:rsid w:val="00033DCD"/>
    <w:rPr>
      <w:color w:val="0000FF"/>
      <w:u w:val="single"/>
    </w:rPr>
  </w:style>
  <w:style w:type="character" w:customStyle="1" w:styleId="1f3">
    <w:name w:val="Строгий1"/>
    <w:rsid w:val="00033DCD"/>
    <w:rPr>
      <w:b/>
    </w:rPr>
  </w:style>
  <w:style w:type="character" w:customStyle="1" w:styleId="HTMLMarkup">
    <w:name w:val="HTML Markup"/>
    <w:rsid w:val="00033DCD"/>
    <w:rPr>
      <w:vanish/>
      <w:color w:val="FF0000"/>
    </w:rPr>
  </w:style>
  <w:style w:type="paragraph" w:customStyle="1" w:styleId="H1">
    <w:name w:val="H1"/>
    <w:basedOn w:val="13"/>
    <w:next w:val="13"/>
    <w:rsid w:val="00033DCD"/>
    <w:pPr>
      <w:keepNext/>
      <w:spacing w:before="100" w:after="100"/>
      <w:ind w:left="0" w:firstLine="0"/>
      <w:outlineLvl w:val="1"/>
    </w:pPr>
    <w:rPr>
      <w:rFonts w:ascii="Times New Roman" w:hAnsi="Times New Roman"/>
      <w:b/>
      <w:snapToGrid w:val="0"/>
      <w:kern w:val="36"/>
      <w:sz w:val="48"/>
    </w:rPr>
  </w:style>
  <w:style w:type="paragraph" w:customStyle="1" w:styleId="xl30">
    <w:name w:val="xl30"/>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b/>
      <w:bCs/>
      <w:sz w:val="24"/>
      <w:szCs w:val="24"/>
      <w:lang w:val="en-US" w:eastAsia="en-US"/>
    </w:rPr>
  </w:style>
  <w:style w:type="paragraph" w:customStyle="1" w:styleId="xl31">
    <w:name w:val="xl31"/>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2">
    <w:name w:val="xl32"/>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3">
    <w:name w:val="xl33"/>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en-US"/>
    </w:rPr>
  </w:style>
  <w:style w:type="paragraph" w:customStyle="1" w:styleId="xl34">
    <w:name w:val="xl34"/>
    <w:basedOn w:val="a1"/>
    <w:rsid w:val="00033DCD"/>
    <w:pPr>
      <w:spacing w:before="100" w:beforeAutospacing="1" w:after="100" w:afterAutospacing="1"/>
      <w:textAlignment w:val="center"/>
    </w:pPr>
    <w:rPr>
      <w:sz w:val="24"/>
      <w:szCs w:val="24"/>
      <w:lang w:val="en-US" w:eastAsia="en-US"/>
    </w:rPr>
  </w:style>
  <w:style w:type="paragraph" w:customStyle="1" w:styleId="xl37">
    <w:name w:val="xl37"/>
    <w:basedOn w:val="a1"/>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8">
    <w:name w:val="xl38"/>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9">
    <w:name w:val="xl39"/>
    <w:basedOn w:val="a1"/>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40">
    <w:name w:val="xl40"/>
    <w:basedOn w:val="a1"/>
    <w:rsid w:val="00033DCD"/>
    <w:pPr>
      <w:spacing w:before="100" w:beforeAutospacing="1" w:after="100" w:afterAutospacing="1"/>
    </w:pPr>
    <w:rPr>
      <w:rFonts w:ascii="Arial" w:hAnsi="Arial"/>
      <w:b/>
      <w:bCs/>
      <w:sz w:val="24"/>
      <w:szCs w:val="24"/>
      <w:lang w:val="en-US" w:eastAsia="en-US"/>
    </w:rPr>
  </w:style>
  <w:style w:type="paragraph" w:customStyle="1" w:styleId="xl41">
    <w:name w:val="xl41"/>
    <w:basedOn w:val="a1"/>
    <w:rsid w:val="00033DCD"/>
    <w:pPr>
      <w:pBdr>
        <w:top w:val="single" w:sz="4" w:space="0" w:color="auto"/>
        <w:left w:val="single" w:sz="4" w:space="0" w:color="auto"/>
        <w:bottom w:val="single" w:sz="4" w:space="0" w:color="auto"/>
      </w:pBdr>
      <w:spacing w:before="100" w:beforeAutospacing="1" w:after="100" w:afterAutospacing="1"/>
    </w:pPr>
    <w:rPr>
      <w:rFonts w:ascii="Arial" w:hAnsi="Arial"/>
      <w:b/>
      <w:bCs/>
      <w:i/>
      <w:iCs/>
      <w:sz w:val="24"/>
      <w:szCs w:val="24"/>
      <w:lang w:val="en-US" w:eastAsia="en-US"/>
    </w:rPr>
  </w:style>
  <w:style w:type="paragraph" w:customStyle="1" w:styleId="xl42">
    <w:name w:val="xl42"/>
    <w:basedOn w:val="a1"/>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3">
    <w:name w:val="xl43"/>
    <w:basedOn w:val="a1"/>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4">
    <w:name w:val="xl44"/>
    <w:basedOn w:val="a1"/>
    <w:rsid w:val="00033DCD"/>
    <w:pPr>
      <w:pBdr>
        <w:bottom w:val="single" w:sz="4" w:space="0" w:color="auto"/>
      </w:pBdr>
      <w:spacing w:before="100" w:beforeAutospacing="1" w:after="100" w:afterAutospacing="1"/>
    </w:pPr>
    <w:rPr>
      <w:sz w:val="24"/>
      <w:szCs w:val="24"/>
      <w:lang w:val="en-US" w:eastAsia="en-US"/>
    </w:rPr>
  </w:style>
  <w:style w:type="paragraph" w:customStyle="1" w:styleId="font5">
    <w:name w:val="font5"/>
    <w:basedOn w:val="a1"/>
    <w:rsid w:val="00033DCD"/>
    <w:pPr>
      <w:spacing w:before="100" w:beforeAutospacing="1" w:after="100" w:afterAutospacing="1"/>
    </w:pPr>
    <w:rPr>
      <w:rFonts w:ascii="Arial" w:hAnsi="Arial" w:cs="Arial"/>
      <w:b/>
      <w:bCs/>
      <w:i/>
      <w:iCs/>
      <w:sz w:val="24"/>
      <w:szCs w:val="24"/>
      <w:lang w:val="en-US" w:eastAsia="en-US"/>
    </w:rPr>
  </w:style>
  <w:style w:type="paragraph" w:customStyle="1" w:styleId="font6">
    <w:name w:val="font6"/>
    <w:basedOn w:val="a1"/>
    <w:rsid w:val="00033DCD"/>
    <w:pPr>
      <w:spacing w:before="100" w:beforeAutospacing="1" w:after="100" w:afterAutospacing="1"/>
    </w:pPr>
    <w:rPr>
      <w:rFonts w:ascii="Arial" w:hAnsi="Arial" w:cs="Arial"/>
      <w:sz w:val="24"/>
      <w:szCs w:val="24"/>
      <w:lang w:val="en-US" w:eastAsia="en-US"/>
    </w:rPr>
  </w:style>
  <w:style w:type="paragraph" w:customStyle="1" w:styleId="font7">
    <w:name w:val="font7"/>
    <w:basedOn w:val="a1"/>
    <w:rsid w:val="00033DCD"/>
    <w:pPr>
      <w:spacing w:before="100" w:beforeAutospacing="1" w:after="100" w:afterAutospacing="1"/>
    </w:pPr>
    <w:rPr>
      <w:rFonts w:ascii="Tahoma" w:hAnsi="Tahoma" w:cs="Tahoma"/>
      <w:b/>
      <w:bCs/>
      <w:color w:val="000000"/>
      <w:sz w:val="16"/>
      <w:szCs w:val="16"/>
      <w:lang w:val="en-US" w:eastAsia="en-US"/>
    </w:rPr>
  </w:style>
  <w:style w:type="paragraph" w:customStyle="1" w:styleId="font8">
    <w:name w:val="font8"/>
    <w:basedOn w:val="a1"/>
    <w:rsid w:val="00033DCD"/>
    <w:pPr>
      <w:spacing w:before="100" w:beforeAutospacing="1" w:after="100" w:afterAutospacing="1"/>
    </w:pPr>
    <w:rPr>
      <w:rFonts w:ascii="Tahoma" w:hAnsi="Tahoma" w:cs="Tahoma"/>
      <w:color w:val="000000"/>
      <w:sz w:val="16"/>
      <w:szCs w:val="16"/>
      <w:lang w:val="en-US" w:eastAsia="en-US"/>
    </w:rPr>
  </w:style>
  <w:style w:type="paragraph" w:customStyle="1" w:styleId="xl35">
    <w:name w:val="xl35"/>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24"/>
      <w:szCs w:val="24"/>
      <w:lang w:val="en-US" w:eastAsia="en-US"/>
    </w:rPr>
  </w:style>
  <w:style w:type="paragraph" w:customStyle="1" w:styleId="xl36">
    <w:name w:val="xl36"/>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sz w:val="24"/>
      <w:szCs w:val="24"/>
      <w:lang w:val="en-US" w:eastAsia="en-US"/>
    </w:rPr>
  </w:style>
  <w:style w:type="paragraph" w:customStyle="1" w:styleId="xl45">
    <w:name w:val="xl45"/>
    <w:basedOn w:val="a1"/>
    <w:rsid w:val="00033DC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4"/>
      <w:szCs w:val="24"/>
      <w:lang w:val="en-US" w:eastAsia="en-US"/>
    </w:rPr>
  </w:style>
  <w:style w:type="paragraph" w:customStyle="1" w:styleId="xl26">
    <w:name w:val="xl26"/>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b/>
      <w:bCs/>
      <w:sz w:val="22"/>
      <w:szCs w:val="22"/>
    </w:rPr>
  </w:style>
  <w:style w:type="paragraph" w:customStyle="1" w:styleId="xl27">
    <w:name w:val="xl27"/>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Unicode MS"/>
      <w:b/>
      <w:bCs/>
      <w:sz w:val="22"/>
      <w:szCs w:val="22"/>
    </w:rPr>
  </w:style>
  <w:style w:type="paragraph" w:customStyle="1" w:styleId="xl28">
    <w:name w:val="xl28"/>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sz w:val="22"/>
      <w:szCs w:val="22"/>
    </w:rPr>
  </w:style>
  <w:style w:type="paragraph" w:customStyle="1" w:styleId="xl29">
    <w:name w:val="xl29"/>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sz w:val="22"/>
      <w:szCs w:val="22"/>
    </w:rPr>
  </w:style>
  <w:style w:type="character" w:styleId="affff1">
    <w:name w:val="Strong"/>
    <w:uiPriority w:val="22"/>
    <w:qFormat/>
    <w:rsid w:val="00033DCD"/>
    <w:rPr>
      <w:b/>
      <w:bCs/>
    </w:rPr>
  </w:style>
  <w:style w:type="paragraph" w:customStyle="1" w:styleId="Headline2">
    <w:name w:val="Headline 2"/>
    <w:basedOn w:val="a1"/>
    <w:rsid w:val="00033DCD"/>
    <w:rPr>
      <w:sz w:val="24"/>
      <w:szCs w:val="24"/>
      <w:lang w:eastAsia="en-US"/>
    </w:rPr>
  </w:style>
  <w:style w:type="paragraph" w:customStyle="1" w:styleId="Normal1">
    <w:name w:val="Normal1"/>
    <w:rsid w:val="00033DCD"/>
    <w:pPr>
      <w:widowControl w:val="0"/>
      <w:ind w:firstLine="720"/>
      <w:jc w:val="both"/>
    </w:pPr>
    <w:rPr>
      <w:snapToGrid w:val="0"/>
      <w:sz w:val="24"/>
    </w:rPr>
  </w:style>
  <w:style w:type="paragraph" w:customStyle="1" w:styleId="affff2">
    <w:name w:val="Чертежный"/>
    <w:rsid w:val="00033DCD"/>
    <w:pPr>
      <w:jc w:val="both"/>
    </w:pPr>
    <w:rPr>
      <w:rFonts w:ascii="ISOCPEUR" w:hAnsi="ISOCPEUR"/>
      <w:i/>
      <w:sz w:val="28"/>
      <w:lang w:val="uk-UA"/>
    </w:rPr>
  </w:style>
  <w:style w:type="paragraph" w:customStyle="1" w:styleId="affff3">
    <w:name w:val="Содержание"/>
    <w:basedOn w:val="a1"/>
    <w:rsid w:val="00033DCD"/>
    <w:pPr>
      <w:spacing w:line="480" w:lineRule="auto"/>
      <w:jc w:val="center"/>
    </w:pPr>
    <w:rPr>
      <w:rFonts w:ascii="Arial" w:hAnsi="Arial"/>
      <w:b/>
      <w:sz w:val="28"/>
    </w:rPr>
  </w:style>
  <w:style w:type="paragraph" w:styleId="z-">
    <w:name w:val="HTML Top of Form"/>
    <w:basedOn w:val="a1"/>
    <w:next w:val="a1"/>
    <w:link w:val="z-0"/>
    <w:hidden/>
    <w:rsid w:val="00033DCD"/>
    <w:pPr>
      <w:pBdr>
        <w:bottom w:val="single" w:sz="6" w:space="1" w:color="auto"/>
      </w:pBdr>
      <w:jc w:val="center"/>
    </w:pPr>
    <w:rPr>
      <w:rFonts w:ascii="Arial" w:eastAsia="Batang" w:hAnsi="Arial" w:cs="Arial"/>
      <w:vanish/>
      <w:sz w:val="16"/>
      <w:szCs w:val="16"/>
      <w:lang w:eastAsia="ko-KR"/>
    </w:rPr>
  </w:style>
  <w:style w:type="paragraph" w:styleId="z-1">
    <w:name w:val="HTML Bottom of Form"/>
    <w:basedOn w:val="a1"/>
    <w:next w:val="a1"/>
    <w:link w:val="z-2"/>
    <w:hidden/>
    <w:rsid w:val="00033DCD"/>
    <w:pPr>
      <w:pBdr>
        <w:top w:val="single" w:sz="6" w:space="1" w:color="auto"/>
      </w:pBdr>
      <w:jc w:val="center"/>
    </w:pPr>
    <w:rPr>
      <w:rFonts w:ascii="Arial" w:eastAsia="Batang" w:hAnsi="Arial" w:cs="Arial"/>
      <w:vanish/>
      <w:sz w:val="16"/>
      <w:szCs w:val="16"/>
      <w:lang w:eastAsia="ko-KR"/>
    </w:rPr>
  </w:style>
  <w:style w:type="paragraph" w:customStyle="1" w:styleId="NormalT">
    <w:name w:val="Normal+T без отступа"/>
    <w:basedOn w:val="a1"/>
    <w:next w:val="a1"/>
    <w:autoRedefine/>
    <w:rsid w:val="00033DCD"/>
    <w:pPr>
      <w:keepLines/>
      <w:tabs>
        <w:tab w:val="left" w:pos="709"/>
      </w:tabs>
      <w:spacing w:before="60"/>
      <w:ind w:left="142" w:right="-108"/>
    </w:pPr>
    <w:rPr>
      <w:rFonts w:ascii="GOST" w:hAnsi="GOST"/>
      <w:lang w:eastAsia="en-US"/>
    </w:rPr>
  </w:style>
  <w:style w:type="paragraph" w:customStyle="1" w:styleId="NormalT0">
    <w:name w:val="Normal+T без разрыва"/>
    <w:basedOn w:val="a1"/>
    <w:autoRedefine/>
    <w:rsid w:val="00033DCD"/>
    <w:pPr>
      <w:keepLines/>
      <w:spacing w:before="120"/>
      <w:jc w:val="both"/>
    </w:pPr>
    <w:rPr>
      <w:rFonts w:ascii="Arial" w:hAnsi="Arial"/>
      <w:szCs w:val="24"/>
      <w:lang w:eastAsia="en-US"/>
    </w:rPr>
  </w:style>
  <w:style w:type="paragraph" w:customStyle="1" w:styleId="NormalT1">
    <w:name w:val="Normal+T"/>
    <w:basedOn w:val="a1"/>
    <w:autoRedefine/>
    <w:rsid w:val="00033DCD"/>
    <w:pPr>
      <w:tabs>
        <w:tab w:val="left" w:pos="709"/>
        <w:tab w:val="num" w:pos="1647"/>
      </w:tabs>
      <w:spacing w:before="60"/>
      <w:ind w:left="1647" w:right="-82" w:hanging="360"/>
      <w:jc w:val="both"/>
    </w:pPr>
    <w:rPr>
      <w:lang w:eastAsia="en-US"/>
    </w:rPr>
  </w:style>
  <w:style w:type="paragraph" w:customStyle="1" w:styleId="ListT">
    <w:name w:val="List+T"/>
    <w:basedOn w:val="NormalT1"/>
    <w:autoRedefine/>
    <w:rsid w:val="00033DCD"/>
    <w:pPr>
      <w:tabs>
        <w:tab w:val="clear" w:pos="1647"/>
        <w:tab w:val="left" w:pos="567"/>
        <w:tab w:val="left" w:pos="1276"/>
      </w:tabs>
      <w:spacing w:before="0"/>
      <w:ind w:left="0" w:right="-79" w:firstLine="0"/>
    </w:pPr>
  </w:style>
  <w:style w:type="paragraph" w:customStyle="1" w:styleId="Heading1NumberedT">
    <w:name w:val="Heading 1 Numbered + T"/>
    <w:basedOn w:val="a1"/>
    <w:next w:val="a1"/>
    <w:autoRedefine/>
    <w:rsid w:val="00033DCD"/>
    <w:pPr>
      <w:keepNext/>
      <w:keepLines/>
      <w:tabs>
        <w:tab w:val="left" w:pos="567"/>
        <w:tab w:val="left" w:pos="709"/>
        <w:tab w:val="left" w:pos="1701"/>
      </w:tabs>
      <w:spacing w:before="240" w:after="60"/>
      <w:outlineLvl w:val="0"/>
    </w:pPr>
    <w:rPr>
      <w:b/>
      <w:szCs w:val="28"/>
      <w:lang w:eastAsia="en-US"/>
    </w:rPr>
  </w:style>
  <w:style w:type="paragraph" w:customStyle="1" w:styleId="Heading2NumberedT">
    <w:name w:val="Heading 2 Numbered + T"/>
    <w:basedOn w:val="Heading1NumberedT"/>
    <w:next w:val="a1"/>
    <w:autoRedefine/>
    <w:rsid w:val="00033DCD"/>
    <w:pPr>
      <w:jc w:val="both"/>
      <w:outlineLvl w:val="1"/>
    </w:pPr>
    <w:rPr>
      <w:szCs w:val="24"/>
    </w:rPr>
  </w:style>
  <w:style w:type="paragraph" w:styleId="affff4">
    <w:name w:val="List Paragraph"/>
    <w:aliases w:val="SL_Абзац списка,Bullet List,FooterText,numbered,Bullet 1,Use Case List Paragraph,ТЗ список,Абзац списка литеральный,Булет1,1Булет,it_List1,Маркер,Paragraphe de liste1,Bulletr List Paragraph,A_маркированный_список,_Абзац списка,Абзац Стас"/>
    <w:basedOn w:val="a1"/>
    <w:link w:val="affff5"/>
    <w:uiPriority w:val="34"/>
    <w:qFormat/>
    <w:rsid w:val="00033DCD"/>
    <w:pPr>
      <w:ind w:left="720"/>
    </w:pPr>
    <w:rPr>
      <w:rFonts w:ascii="Calibri" w:eastAsia="Calibri" w:hAnsi="Calibri"/>
      <w:sz w:val="22"/>
      <w:szCs w:val="22"/>
    </w:rPr>
  </w:style>
  <w:style w:type="character" w:customStyle="1" w:styleId="h3">
    <w:name w:val="h3"/>
    <w:basedOn w:val="a2"/>
    <w:rsid w:val="00A04F09"/>
  </w:style>
  <w:style w:type="paragraph" w:customStyle="1" w:styleId="3e">
    <w:name w:val="Знак3"/>
    <w:basedOn w:val="a1"/>
    <w:rsid w:val="007402C4"/>
    <w:pPr>
      <w:spacing w:after="160" w:line="240" w:lineRule="exact"/>
    </w:pPr>
    <w:rPr>
      <w:rFonts w:ascii="Verdana" w:hAnsi="Verdana"/>
      <w:sz w:val="24"/>
      <w:szCs w:val="24"/>
      <w:lang w:val="en-US" w:eastAsia="en-US"/>
    </w:rPr>
  </w:style>
  <w:style w:type="paragraph" w:customStyle="1" w:styleId="1f4">
    <w:name w:val="Знак Знак Знак Знак1"/>
    <w:basedOn w:val="a1"/>
    <w:rsid w:val="00DF0450"/>
    <w:pPr>
      <w:spacing w:after="160" w:line="240" w:lineRule="exact"/>
    </w:pPr>
    <w:rPr>
      <w:rFonts w:ascii="Verdana" w:hAnsi="Verdana"/>
      <w:sz w:val="24"/>
      <w:szCs w:val="24"/>
      <w:lang w:val="en-US" w:eastAsia="en-US"/>
    </w:rPr>
  </w:style>
  <w:style w:type="paragraph" w:customStyle="1" w:styleId="02statia2">
    <w:name w:val="02statia2"/>
    <w:basedOn w:val="a1"/>
    <w:rsid w:val="00A3515D"/>
    <w:pPr>
      <w:spacing w:before="120" w:line="320" w:lineRule="atLeast"/>
      <w:ind w:left="2020" w:hanging="880"/>
      <w:jc w:val="both"/>
    </w:pPr>
    <w:rPr>
      <w:rFonts w:ascii="GaramondNarrowC" w:hAnsi="GaramondNarrowC"/>
      <w:color w:val="000000"/>
      <w:sz w:val="21"/>
      <w:szCs w:val="21"/>
    </w:rPr>
  </w:style>
  <w:style w:type="paragraph" w:styleId="46">
    <w:name w:val="toc 4"/>
    <w:basedOn w:val="a1"/>
    <w:next w:val="a1"/>
    <w:autoRedefine/>
    <w:semiHidden/>
    <w:rsid w:val="006003F3"/>
    <w:pPr>
      <w:ind w:left="400"/>
    </w:pPr>
  </w:style>
  <w:style w:type="paragraph" w:styleId="54">
    <w:name w:val="toc 5"/>
    <w:basedOn w:val="a1"/>
    <w:next w:val="a1"/>
    <w:autoRedefine/>
    <w:semiHidden/>
    <w:rsid w:val="006003F3"/>
    <w:pPr>
      <w:ind w:left="600"/>
    </w:pPr>
  </w:style>
  <w:style w:type="paragraph" w:styleId="63">
    <w:name w:val="toc 6"/>
    <w:basedOn w:val="a1"/>
    <w:next w:val="a1"/>
    <w:autoRedefine/>
    <w:semiHidden/>
    <w:rsid w:val="006003F3"/>
    <w:pPr>
      <w:ind w:left="800"/>
    </w:pPr>
  </w:style>
  <w:style w:type="paragraph" w:styleId="74">
    <w:name w:val="toc 7"/>
    <w:basedOn w:val="a1"/>
    <w:next w:val="a1"/>
    <w:autoRedefine/>
    <w:semiHidden/>
    <w:rsid w:val="006003F3"/>
    <w:pPr>
      <w:ind w:left="1000"/>
    </w:pPr>
  </w:style>
  <w:style w:type="paragraph" w:styleId="83">
    <w:name w:val="toc 8"/>
    <w:basedOn w:val="a1"/>
    <w:next w:val="a1"/>
    <w:autoRedefine/>
    <w:semiHidden/>
    <w:rsid w:val="006003F3"/>
    <w:pPr>
      <w:ind w:left="1200"/>
    </w:pPr>
  </w:style>
  <w:style w:type="paragraph" w:styleId="93">
    <w:name w:val="toc 9"/>
    <w:basedOn w:val="a1"/>
    <w:next w:val="a1"/>
    <w:autoRedefine/>
    <w:semiHidden/>
    <w:rsid w:val="006003F3"/>
    <w:pPr>
      <w:ind w:left="1400"/>
    </w:pPr>
  </w:style>
  <w:style w:type="paragraph" w:customStyle="1" w:styleId="pagetitle">
    <w:name w:val="pagetitle"/>
    <w:basedOn w:val="a1"/>
    <w:rsid w:val="00D808EF"/>
    <w:pPr>
      <w:spacing w:before="100" w:beforeAutospacing="1" w:after="100" w:afterAutospacing="1"/>
    </w:pPr>
    <w:rPr>
      <w:rFonts w:ascii="Arial" w:hAnsi="Arial" w:cs="Arial"/>
      <w:sz w:val="18"/>
      <w:szCs w:val="18"/>
    </w:rPr>
  </w:style>
  <w:style w:type="paragraph" w:customStyle="1" w:styleId="Iauiue">
    <w:name w:val="Iau?iue"/>
    <w:rsid w:val="001D2993"/>
    <w:rPr>
      <w:lang w:val="en-US"/>
    </w:rPr>
  </w:style>
  <w:style w:type="character" w:customStyle="1" w:styleId="3f">
    <w:name w:val="Заголовок 3 Знак"/>
    <w:rsid w:val="002A16F9"/>
    <w:rPr>
      <w:b/>
      <w:bCs/>
      <w:lang w:val="ru-RU" w:eastAsia="ru-RU" w:bidi="ar-SA"/>
    </w:rPr>
  </w:style>
  <w:style w:type="paragraph" w:customStyle="1" w:styleId="64">
    <w:name w:val="Стиль6"/>
    <w:basedOn w:val="10"/>
    <w:autoRedefine/>
    <w:rsid w:val="004B4346"/>
    <w:pPr>
      <w:ind w:firstLine="567"/>
      <w:jc w:val="center"/>
    </w:pPr>
    <w:rPr>
      <w:bCs/>
      <w:sz w:val="24"/>
    </w:rPr>
  </w:style>
  <w:style w:type="paragraph" w:customStyle="1" w:styleId="84">
    <w:name w:val="Стиль8"/>
    <w:basedOn w:val="10"/>
    <w:rsid w:val="004B4346"/>
    <w:pPr>
      <w:spacing w:before="0" w:after="0" w:line="240" w:lineRule="auto"/>
      <w:ind w:firstLine="708"/>
      <w:jc w:val="center"/>
    </w:pPr>
    <w:rPr>
      <w:bCs/>
      <w:sz w:val="24"/>
    </w:rPr>
  </w:style>
  <w:style w:type="paragraph" w:customStyle="1" w:styleId="94">
    <w:name w:val="Стиль9"/>
    <w:basedOn w:val="10"/>
    <w:rsid w:val="004B4346"/>
    <w:pPr>
      <w:ind w:firstLine="708"/>
      <w:jc w:val="center"/>
    </w:pPr>
    <w:rPr>
      <w:bCs/>
      <w:sz w:val="24"/>
    </w:rPr>
  </w:style>
  <w:style w:type="paragraph" w:customStyle="1" w:styleId="100">
    <w:name w:val="Стиль10"/>
    <w:basedOn w:val="a1"/>
    <w:rsid w:val="004B4346"/>
    <w:rPr>
      <w:b/>
      <w:sz w:val="24"/>
      <w:szCs w:val="24"/>
    </w:rPr>
  </w:style>
  <w:style w:type="paragraph" w:customStyle="1" w:styleId="113">
    <w:name w:val="Стиль11"/>
    <w:basedOn w:val="52"/>
    <w:autoRedefine/>
    <w:rsid w:val="00635253"/>
    <w:rPr>
      <w:b/>
      <w:sz w:val="24"/>
      <w:szCs w:val="24"/>
    </w:rPr>
  </w:style>
  <w:style w:type="paragraph" w:customStyle="1" w:styleId="120">
    <w:name w:val="Стиль12"/>
    <w:basedOn w:val="10"/>
    <w:link w:val="121"/>
    <w:rsid w:val="009A2101"/>
    <w:rPr>
      <w:bCs/>
      <w:color w:val="000000"/>
      <w:sz w:val="24"/>
    </w:rPr>
  </w:style>
  <w:style w:type="character" w:customStyle="1" w:styleId="121">
    <w:name w:val="Стиль12 Знак"/>
    <w:link w:val="120"/>
    <w:rsid w:val="009A2101"/>
    <w:rPr>
      <w:b/>
      <w:bCs/>
      <w:color w:val="000000"/>
      <w:kern w:val="28"/>
      <w:sz w:val="24"/>
      <w:lang w:val="ru-RU" w:eastAsia="ru-RU" w:bidi="ar-SA"/>
    </w:rPr>
  </w:style>
  <w:style w:type="paragraph" w:customStyle="1" w:styleId="xl22">
    <w:name w:val="xl22"/>
    <w:basedOn w:val="a1"/>
    <w:rsid w:val="00ED457C"/>
    <w:pPr>
      <w:spacing w:before="100" w:beforeAutospacing="1" w:after="100" w:afterAutospacing="1"/>
      <w:jc w:val="center"/>
      <w:textAlignment w:val="top"/>
    </w:pPr>
    <w:rPr>
      <w:sz w:val="22"/>
      <w:szCs w:val="22"/>
    </w:rPr>
  </w:style>
  <w:style w:type="paragraph" w:customStyle="1" w:styleId="xl23">
    <w:name w:val="xl23"/>
    <w:basedOn w:val="a1"/>
    <w:rsid w:val="00ED457C"/>
    <w:pPr>
      <w:spacing w:before="100" w:beforeAutospacing="1" w:after="100" w:afterAutospacing="1"/>
      <w:jc w:val="center"/>
      <w:textAlignment w:val="top"/>
    </w:pPr>
    <w:rPr>
      <w:b/>
      <w:bCs/>
      <w:sz w:val="24"/>
      <w:szCs w:val="24"/>
    </w:rPr>
  </w:style>
  <w:style w:type="paragraph" w:customStyle="1" w:styleId="xl24">
    <w:name w:val="xl24"/>
    <w:basedOn w:val="a1"/>
    <w:rsid w:val="00ED457C"/>
    <w:pPr>
      <w:pBdr>
        <w:top w:val="single" w:sz="4" w:space="0" w:color="auto"/>
      </w:pBdr>
      <w:spacing w:before="100" w:beforeAutospacing="1" w:after="100" w:afterAutospacing="1"/>
      <w:jc w:val="center"/>
      <w:textAlignment w:val="top"/>
    </w:pPr>
    <w:rPr>
      <w:i/>
      <w:iCs/>
      <w:sz w:val="22"/>
      <w:szCs w:val="22"/>
    </w:rPr>
  </w:style>
  <w:style w:type="paragraph" w:customStyle="1" w:styleId="xl25">
    <w:name w:val="xl25"/>
    <w:basedOn w:val="a1"/>
    <w:rsid w:val="00ED457C"/>
    <w:pPr>
      <w:pBdr>
        <w:top w:val="single" w:sz="4" w:space="0" w:color="auto"/>
      </w:pBdr>
      <w:spacing w:before="100" w:beforeAutospacing="1" w:after="100" w:afterAutospacing="1"/>
      <w:jc w:val="center"/>
      <w:textAlignment w:val="top"/>
    </w:pPr>
    <w:rPr>
      <w:i/>
      <w:iCs/>
      <w:sz w:val="16"/>
      <w:szCs w:val="16"/>
    </w:rPr>
  </w:style>
  <w:style w:type="paragraph" w:customStyle="1" w:styleId="xl46">
    <w:name w:val="xl46"/>
    <w:basedOn w:val="a1"/>
    <w:rsid w:val="00ED457C"/>
    <w:pPr>
      <w:spacing w:before="100" w:beforeAutospacing="1" w:after="100" w:afterAutospacing="1"/>
      <w:textAlignment w:val="top"/>
    </w:pPr>
    <w:rPr>
      <w:sz w:val="16"/>
      <w:szCs w:val="16"/>
    </w:rPr>
  </w:style>
  <w:style w:type="paragraph" w:customStyle="1" w:styleId="xl47">
    <w:name w:val="xl47"/>
    <w:basedOn w:val="a1"/>
    <w:rsid w:val="00ED457C"/>
    <w:pPr>
      <w:spacing w:before="100" w:beforeAutospacing="1" w:after="100" w:afterAutospacing="1"/>
      <w:textAlignment w:val="top"/>
    </w:pPr>
    <w:rPr>
      <w:b/>
      <w:bCs/>
      <w:sz w:val="24"/>
      <w:szCs w:val="24"/>
    </w:rPr>
  </w:style>
  <w:style w:type="paragraph" w:customStyle="1" w:styleId="xl48">
    <w:name w:val="xl48"/>
    <w:basedOn w:val="a1"/>
    <w:rsid w:val="00ED457C"/>
    <w:pPr>
      <w:spacing w:before="100" w:beforeAutospacing="1" w:after="100" w:afterAutospacing="1"/>
      <w:textAlignment w:val="top"/>
    </w:pPr>
    <w:rPr>
      <w:sz w:val="18"/>
      <w:szCs w:val="18"/>
    </w:rPr>
  </w:style>
  <w:style w:type="paragraph" w:customStyle="1" w:styleId="xl49">
    <w:name w:val="xl49"/>
    <w:basedOn w:val="a1"/>
    <w:rsid w:val="00ED457C"/>
    <w:pPr>
      <w:spacing w:before="100" w:beforeAutospacing="1" w:after="100" w:afterAutospacing="1"/>
      <w:textAlignment w:val="top"/>
    </w:pPr>
    <w:rPr>
      <w:i/>
      <w:iCs/>
      <w:sz w:val="18"/>
      <w:szCs w:val="18"/>
    </w:rPr>
  </w:style>
  <w:style w:type="paragraph" w:customStyle="1" w:styleId="xl50">
    <w:name w:val="xl50"/>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51">
    <w:name w:val="xl51"/>
    <w:basedOn w:val="a1"/>
    <w:rsid w:val="00ED457C"/>
    <w:pPr>
      <w:spacing w:before="100" w:beforeAutospacing="1" w:after="100" w:afterAutospacing="1"/>
      <w:textAlignment w:val="top"/>
    </w:pPr>
    <w:rPr>
      <w:sz w:val="22"/>
      <w:szCs w:val="22"/>
    </w:rPr>
  </w:style>
  <w:style w:type="paragraph" w:customStyle="1" w:styleId="xl52">
    <w:name w:val="xl52"/>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3">
    <w:name w:val="xl53"/>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4">
    <w:name w:val="xl54"/>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55">
    <w:name w:val="xl55"/>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56">
    <w:name w:val="xl56"/>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7">
    <w:name w:val="xl57"/>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58">
    <w:name w:val="xl58"/>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59">
    <w:name w:val="xl59"/>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0">
    <w:name w:val="xl60"/>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1">
    <w:name w:val="xl61"/>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62">
    <w:name w:val="xl62"/>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4"/>
      <w:szCs w:val="14"/>
    </w:rPr>
  </w:style>
  <w:style w:type="paragraph" w:customStyle="1" w:styleId="xl63">
    <w:name w:val="xl63"/>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64">
    <w:name w:val="xl64"/>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5">
    <w:name w:val="xl65"/>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66">
    <w:name w:val="xl66"/>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67">
    <w:name w:val="xl67"/>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68">
    <w:name w:val="xl68"/>
    <w:basedOn w:val="a1"/>
    <w:rsid w:val="00ED457C"/>
    <w:pPr>
      <w:spacing w:before="100" w:beforeAutospacing="1" w:after="100" w:afterAutospacing="1"/>
      <w:jc w:val="right"/>
      <w:textAlignment w:val="top"/>
    </w:pPr>
    <w:rPr>
      <w:sz w:val="24"/>
      <w:szCs w:val="24"/>
    </w:rPr>
  </w:style>
  <w:style w:type="paragraph" w:customStyle="1" w:styleId="xl69">
    <w:name w:val="xl69"/>
    <w:basedOn w:val="a1"/>
    <w:rsid w:val="00ED457C"/>
    <w:pPr>
      <w:pBdr>
        <w:bottom w:val="single" w:sz="4" w:space="0" w:color="auto"/>
      </w:pBdr>
      <w:spacing w:before="100" w:beforeAutospacing="1" w:after="100" w:afterAutospacing="1"/>
      <w:jc w:val="center"/>
      <w:textAlignment w:val="top"/>
    </w:pPr>
    <w:rPr>
      <w:sz w:val="22"/>
      <w:szCs w:val="22"/>
    </w:rPr>
  </w:style>
  <w:style w:type="paragraph" w:customStyle="1" w:styleId="xl70">
    <w:name w:val="xl70"/>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1">
    <w:name w:val="xl71"/>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2">
    <w:name w:val="xl72"/>
    <w:basedOn w:val="a1"/>
    <w:rsid w:val="00ED457C"/>
    <w:pPr>
      <w:spacing w:before="100" w:beforeAutospacing="1" w:after="100" w:afterAutospacing="1"/>
      <w:jc w:val="right"/>
      <w:textAlignment w:val="top"/>
    </w:pPr>
    <w:rPr>
      <w:sz w:val="24"/>
      <w:szCs w:val="24"/>
    </w:rPr>
  </w:style>
  <w:style w:type="paragraph" w:customStyle="1" w:styleId="xl73">
    <w:name w:val="xl73"/>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4">
    <w:name w:val="xl74"/>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1"/>
    <w:rsid w:val="00ED457C"/>
    <w:pPr>
      <w:spacing w:before="100" w:beforeAutospacing="1" w:after="100" w:afterAutospacing="1"/>
      <w:jc w:val="center"/>
    </w:pPr>
    <w:rPr>
      <w:sz w:val="22"/>
      <w:szCs w:val="22"/>
    </w:rPr>
  </w:style>
  <w:style w:type="paragraph" w:customStyle="1" w:styleId="ConsPlusNonformat">
    <w:name w:val="ConsPlusNonformat"/>
    <w:qFormat/>
    <w:rsid w:val="00014098"/>
    <w:pPr>
      <w:autoSpaceDE w:val="0"/>
      <w:autoSpaceDN w:val="0"/>
      <w:adjustRightInd w:val="0"/>
    </w:pPr>
    <w:rPr>
      <w:rFonts w:ascii="Courier New" w:hAnsi="Courier New" w:cs="Courier New"/>
    </w:rPr>
  </w:style>
  <w:style w:type="paragraph" w:customStyle="1" w:styleId="2d">
    <w:name w:val="Знак2"/>
    <w:basedOn w:val="a1"/>
    <w:rsid w:val="006A44C1"/>
    <w:pPr>
      <w:spacing w:after="160" w:line="240" w:lineRule="exact"/>
    </w:pPr>
    <w:rPr>
      <w:rFonts w:ascii="Verdana" w:hAnsi="Verdana" w:cs="Verdana"/>
      <w:lang w:val="en-US" w:eastAsia="en-US"/>
    </w:rPr>
  </w:style>
  <w:style w:type="paragraph" w:customStyle="1" w:styleId="BodyText31">
    <w:name w:val="Body Text 31"/>
    <w:basedOn w:val="a1"/>
    <w:rsid w:val="0087484F"/>
    <w:pPr>
      <w:widowControl w:val="0"/>
      <w:overflowPunct w:val="0"/>
      <w:autoSpaceDE w:val="0"/>
      <w:autoSpaceDN w:val="0"/>
      <w:adjustRightInd w:val="0"/>
      <w:jc w:val="center"/>
      <w:textAlignment w:val="baseline"/>
    </w:pPr>
    <w:rPr>
      <w:sz w:val="40"/>
    </w:rPr>
  </w:style>
  <w:style w:type="paragraph" w:customStyle="1" w:styleId="affff6">
    <w:name w:val="Знак Знак Знак Знак Знак Знак Знак Знак Знак Знак"/>
    <w:basedOn w:val="a1"/>
    <w:rsid w:val="0003277B"/>
    <w:pPr>
      <w:spacing w:before="100" w:beforeAutospacing="1" w:after="100" w:afterAutospacing="1"/>
    </w:pPr>
    <w:rPr>
      <w:rFonts w:ascii="Tahoma" w:hAnsi="Tahoma"/>
      <w:lang w:val="en-US" w:eastAsia="en-US"/>
    </w:rPr>
  </w:style>
  <w:style w:type="paragraph" w:customStyle="1" w:styleId="2e">
    <w:name w:val="Знак Знак Знак2 Знак"/>
    <w:basedOn w:val="a1"/>
    <w:rsid w:val="00A20612"/>
    <w:pPr>
      <w:widowControl w:val="0"/>
      <w:adjustRightInd w:val="0"/>
      <w:spacing w:after="160" w:line="240" w:lineRule="exact"/>
      <w:jc w:val="right"/>
    </w:pPr>
    <w:rPr>
      <w:rFonts w:eastAsia="MS Mincho"/>
      <w:lang w:val="en-GB" w:eastAsia="en-US"/>
    </w:rPr>
  </w:style>
  <w:style w:type="paragraph" w:customStyle="1" w:styleId="114">
    <w:name w:val="Знак Знак Знак Знак Знак Знак Знак Знак Знак1 Знак Знак Знак1 Знак"/>
    <w:basedOn w:val="a1"/>
    <w:rsid w:val="00E3735E"/>
    <w:pPr>
      <w:spacing w:before="100" w:beforeAutospacing="1" w:after="100" w:afterAutospacing="1"/>
      <w:jc w:val="both"/>
    </w:pPr>
    <w:rPr>
      <w:rFonts w:ascii="Tahoma" w:hAnsi="Tahoma"/>
      <w:lang w:val="en-US" w:eastAsia="en-US"/>
    </w:rPr>
  </w:style>
  <w:style w:type="paragraph" w:customStyle="1" w:styleId="affff7">
    <w:name w:val="Пункт"/>
    <w:basedOn w:val="a1"/>
    <w:rsid w:val="00E3735E"/>
    <w:pPr>
      <w:tabs>
        <w:tab w:val="num" w:pos="1980"/>
      </w:tabs>
      <w:ind w:left="1404" w:hanging="504"/>
      <w:jc w:val="both"/>
    </w:pPr>
    <w:rPr>
      <w:sz w:val="24"/>
      <w:szCs w:val="24"/>
    </w:rPr>
  </w:style>
  <w:style w:type="paragraph" w:customStyle="1" w:styleId="2f">
    <w:name w:val="Знак Знак Знак2 Знак Знак Знак Знак Знак"/>
    <w:basedOn w:val="a1"/>
    <w:rsid w:val="009C450B"/>
    <w:pPr>
      <w:widowControl w:val="0"/>
      <w:adjustRightInd w:val="0"/>
      <w:spacing w:after="160" w:line="240" w:lineRule="exact"/>
      <w:jc w:val="right"/>
    </w:pPr>
    <w:rPr>
      <w:rFonts w:eastAsia="MS Mincho"/>
      <w:lang w:val="en-GB" w:eastAsia="en-US"/>
    </w:rPr>
  </w:style>
  <w:style w:type="paragraph" w:customStyle="1" w:styleId="ListNum">
    <w:name w:val="ListNum"/>
    <w:basedOn w:val="a1"/>
    <w:rsid w:val="001D6317"/>
    <w:pPr>
      <w:tabs>
        <w:tab w:val="left" w:pos="284"/>
      </w:tabs>
      <w:spacing w:before="60"/>
      <w:jc w:val="both"/>
    </w:pPr>
    <w:rPr>
      <w:sz w:val="22"/>
      <w:szCs w:val="24"/>
    </w:rPr>
  </w:style>
  <w:style w:type="paragraph" w:customStyle="1" w:styleId="2f0">
    <w:name w:val="Знак Знак Знак2 Знак Знак Знак"/>
    <w:basedOn w:val="a1"/>
    <w:rsid w:val="00805F8B"/>
    <w:pPr>
      <w:widowControl w:val="0"/>
      <w:adjustRightInd w:val="0"/>
      <w:spacing w:after="160" w:line="240" w:lineRule="exact"/>
      <w:jc w:val="right"/>
    </w:pPr>
    <w:rPr>
      <w:rFonts w:eastAsia="MS Mincho"/>
      <w:lang w:val="en-GB" w:eastAsia="en-US"/>
    </w:rPr>
  </w:style>
  <w:style w:type="paragraph" w:styleId="HTML0">
    <w:name w:val="HTML Preformatted"/>
    <w:basedOn w:val="a1"/>
    <w:link w:val="HTML1"/>
    <w:rsid w:val="008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ad">
    <w:name w:val="Нижний колонтитул Знак"/>
    <w:basedOn w:val="a2"/>
    <w:link w:val="ac"/>
    <w:uiPriority w:val="99"/>
    <w:qFormat/>
    <w:rsid w:val="00192E52"/>
  </w:style>
  <w:style w:type="paragraph" w:styleId="affff8">
    <w:name w:val="No Spacing"/>
    <w:aliases w:val="No Spacing_0,Без интервала 111,Без интервала2,МОЙ,для таблиц,мой,No Spacing,No Spacing_1"/>
    <w:link w:val="affff9"/>
    <w:uiPriority w:val="1"/>
    <w:qFormat/>
    <w:rsid w:val="00494A39"/>
    <w:rPr>
      <w:rFonts w:ascii="Calibri" w:hAnsi="Calibri"/>
      <w:sz w:val="22"/>
      <w:szCs w:val="22"/>
      <w:lang w:eastAsia="en-US"/>
    </w:rPr>
  </w:style>
  <w:style w:type="character" w:customStyle="1" w:styleId="affff9">
    <w:name w:val="Без интервала Знак"/>
    <w:aliases w:val="No Spacing_0 Знак,Без интервала 111 Знак,Без интервала2 Знак,МОЙ Знак,для таблиц Знак,мой Знак,No Spacing Знак,No Spacing_1 Знак"/>
    <w:link w:val="affff8"/>
    <w:uiPriority w:val="1"/>
    <w:qFormat/>
    <w:rsid w:val="00494A39"/>
    <w:rPr>
      <w:rFonts w:ascii="Calibri" w:hAnsi="Calibri"/>
      <w:sz w:val="22"/>
      <w:szCs w:val="22"/>
      <w:lang w:eastAsia="en-US" w:bidi="ar-SA"/>
    </w:rPr>
  </w:style>
  <w:style w:type="paragraph" w:customStyle="1" w:styleId="p1">
    <w:name w:val="p1"/>
    <w:basedOn w:val="a1"/>
    <w:rsid w:val="00C67148"/>
    <w:pPr>
      <w:spacing w:before="100" w:beforeAutospacing="1" w:after="100" w:afterAutospacing="1"/>
    </w:pPr>
    <w:rPr>
      <w:sz w:val="24"/>
      <w:szCs w:val="24"/>
    </w:rPr>
  </w:style>
  <w:style w:type="character" w:customStyle="1" w:styleId="s1">
    <w:name w:val="s1"/>
    <w:rsid w:val="00C67148"/>
  </w:style>
  <w:style w:type="paragraph" w:customStyle="1" w:styleId="p2">
    <w:name w:val="p2"/>
    <w:basedOn w:val="a1"/>
    <w:rsid w:val="00C67148"/>
    <w:pPr>
      <w:spacing w:before="100" w:beforeAutospacing="1" w:after="100" w:afterAutospacing="1"/>
    </w:pPr>
    <w:rPr>
      <w:sz w:val="24"/>
      <w:szCs w:val="24"/>
    </w:rPr>
  </w:style>
  <w:style w:type="paragraph" w:customStyle="1" w:styleId="p5">
    <w:name w:val="p5"/>
    <w:basedOn w:val="a1"/>
    <w:rsid w:val="00C67148"/>
    <w:pPr>
      <w:spacing w:before="100" w:beforeAutospacing="1" w:after="100" w:afterAutospacing="1"/>
    </w:pPr>
    <w:rPr>
      <w:sz w:val="24"/>
      <w:szCs w:val="24"/>
    </w:rPr>
  </w:style>
  <w:style w:type="paragraph" w:customStyle="1" w:styleId="1f5">
    <w:name w:val="Текст выноски1"/>
    <w:basedOn w:val="a1"/>
    <w:rsid w:val="00683DED"/>
    <w:pPr>
      <w:widowControl w:val="0"/>
      <w:autoSpaceDE w:val="0"/>
      <w:autoSpaceDN w:val="0"/>
      <w:adjustRightInd w:val="0"/>
      <w:spacing w:line="360" w:lineRule="atLeast"/>
      <w:jc w:val="both"/>
    </w:pPr>
    <w:rPr>
      <w:rFonts w:ascii="Tahoma" w:hAnsi="Tahoma" w:cs="Tahoma"/>
      <w:sz w:val="16"/>
      <w:szCs w:val="16"/>
    </w:rPr>
  </w:style>
  <w:style w:type="character" w:customStyle="1" w:styleId="afd">
    <w:name w:val="Текст Знак"/>
    <w:link w:val="afc"/>
    <w:uiPriority w:val="99"/>
    <w:rsid w:val="00683DED"/>
    <w:rPr>
      <w:rFonts w:ascii="Courier New" w:hAnsi="Courier New" w:cs="Courier New"/>
    </w:rPr>
  </w:style>
  <w:style w:type="paragraph" w:styleId="affffa">
    <w:name w:val="Revision"/>
    <w:hidden/>
    <w:uiPriority w:val="99"/>
    <w:semiHidden/>
    <w:rsid w:val="00990872"/>
  </w:style>
  <w:style w:type="character" w:customStyle="1" w:styleId="affffb">
    <w:name w:val="Основной текст_"/>
    <w:link w:val="2f1"/>
    <w:rsid w:val="00C40DA8"/>
    <w:rPr>
      <w:sz w:val="21"/>
      <w:szCs w:val="21"/>
      <w:shd w:val="clear" w:color="auto" w:fill="FFFFFF"/>
    </w:rPr>
  </w:style>
  <w:style w:type="character" w:customStyle="1" w:styleId="affffc">
    <w:name w:val="Основной текст + Полужирный"/>
    <w:rsid w:val="00C40DA8"/>
    <w:rPr>
      <w:b/>
      <w:bCs/>
      <w:color w:val="000000"/>
      <w:spacing w:val="0"/>
      <w:w w:val="100"/>
      <w:position w:val="0"/>
      <w:sz w:val="21"/>
      <w:szCs w:val="21"/>
      <w:shd w:val="clear" w:color="auto" w:fill="FFFFFF"/>
      <w:lang w:val="ru-RU" w:eastAsia="ru-RU" w:bidi="ru-RU"/>
    </w:rPr>
  </w:style>
  <w:style w:type="paragraph" w:customStyle="1" w:styleId="2f1">
    <w:name w:val="Основной текст2"/>
    <w:basedOn w:val="a1"/>
    <w:link w:val="affffb"/>
    <w:rsid w:val="00C40DA8"/>
    <w:pPr>
      <w:widowControl w:val="0"/>
      <w:shd w:val="clear" w:color="auto" w:fill="FFFFFF"/>
      <w:spacing w:line="274" w:lineRule="exact"/>
      <w:jc w:val="both"/>
    </w:pPr>
    <w:rPr>
      <w:sz w:val="21"/>
      <w:szCs w:val="21"/>
    </w:rPr>
  </w:style>
  <w:style w:type="character" w:customStyle="1" w:styleId="11pt">
    <w:name w:val="Основной текст + 11 pt"/>
    <w:aliases w:val="Полужирный"/>
    <w:rsid w:val="0020776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1f6">
    <w:name w:val="Основной текст1"/>
    <w:basedOn w:val="a1"/>
    <w:rsid w:val="00207761"/>
    <w:pPr>
      <w:widowControl w:val="0"/>
      <w:shd w:val="clear" w:color="auto" w:fill="FFFFFF"/>
    </w:pPr>
    <w:rPr>
      <w:lang w:eastAsia="en-US"/>
    </w:rPr>
  </w:style>
  <w:style w:type="character" w:customStyle="1" w:styleId="iceouttxt4">
    <w:name w:val="iceouttxt4"/>
    <w:rsid w:val="00851525"/>
    <w:rPr>
      <w:rFonts w:ascii="Arial" w:hAnsi="Arial" w:cs="Arial" w:hint="default"/>
      <w:color w:val="666666"/>
      <w:sz w:val="17"/>
      <w:szCs w:val="17"/>
    </w:rPr>
  </w:style>
  <w:style w:type="character" w:customStyle="1" w:styleId="47">
    <w:name w:val="Основной текст (4)_"/>
    <w:link w:val="48"/>
    <w:rsid w:val="00C972B9"/>
    <w:rPr>
      <w:b/>
      <w:bCs/>
      <w:sz w:val="21"/>
      <w:szCs w:val="21"/>
      <w:shd w:val="clear" w:color="auto" w:fill="FFFFFF"/>
    </w:rPr>
  </w:style>
  <w:style w:type="paragraph" w:customStyle="1" w:styleId="48">
    <w:name w:val="Основной текст (4)"/>
    <w:basedOn w:val="a1"/>
    <w:link w:val="47"/>
    <w:rsid w:val="00C972B9"/>
    <w:pPr>
      <w:widowControl w:val="0"/>
      <w:shd w:val="clear" w:color="auto" w:fill="FFFFFF"/>
      <w:spacing w:before="420" w:after="420" w:line="274" w:lineRule="exact"/>
      <w:jc w:val="center"/>
    </w:pPr>
    <w:rPr>
      <w:b/>
      <w:bCs/>
      <w:sz w:val="21"/>
      <w:szCs w:val="21"/>
    </w:rPr>
  </w:style>
  <w:style w:type="character" w:customStyle="1" w:styleId="115">
    <w:name w:val="Основной текст (11)_"/>
    <w:link w:val="116"/>
    <w:rsid w:val="00C972B9"/>
    <w:rPr>
      <w:sz w:val="15"/>
      <w:szCs w:val="15"/>
      <w:shd w:val="clear" w:color="auto" w:fill="FFFFFF"/>
    </w:rPr>
  </w:style>
  <w:style w:type="paragraph" w:customStyle="1" w:styleId="116">
    <w:name w:val="Основной текст (11)"/>
    <w:basedOn w:val="a1"/>
    <w:link w:val="115"/>
    <w:rsid w:val="00C972B9"/>
    <w:pPr>
      <w:widowControl w:val="0"/>
      <w:shd w:val="clear" w:color="auto" w:fill="FFFFFF"/>
      <w:spacing w:before="780" w:after="60" w:line="0" w:lineRule="atLeast"/>
    </w:pPr>
    <w:rPr>
      <w:sz w:val="15"/>
      <w:szCs w:val="15"/>
    </w:rPr>
  </w:style>
  <w:style w:type="character" w:customStyle="1" w:styleId="95pt0pt">
    <w:name w:val="Основной текст + 9;5 pt;Не полужирный;Интервал 0 pt"/>
    <w:rsid w:val="00C972B9"/>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eastAsia="ru-RU" w:bidi="ru-RU"/>
    </w:rPr>
  </w:style>
  <w:style w:type="character" w:customStyle="1" w:styleId="Consolas9pt-1pt">
    <w:name w:val="Основной текст + Consolas;9 pt;Не полужирный;Интервал -1 pt"/>
    <w:rsid w:val="00C972B9"/>
    <w:rPr>
      <w:rFonts w:ascii="Consolas" w:eastAsia="Consolas" w:hAnsi="Consolas" w:cs="Consolas"/>
      <w:b/>
      <w:bCs/>
      <w:i w:val="0"/>
      <w:iCs w:val="0"/>
      <w:smallCaps w:val="0"/>
      <w:strike w:val="0"/>
      <w:color w:val="000000"/>
      <w:spacing w:val="-20"/>
      <w:w w:val="100"/>
      <w:position w:val="0"/>
      <w:sz w:val="18"/>
      <w:szCs w:val="18"/>
      <w:u w:val="none"/>
      <w:shd w:val="clear" w:color="auto" w:fill="FFFFFF"/>
      <w:lang w:val="ru-RU" w:eastAsia="ru-RU" w:bidi="ru-RU"/>
    </w:rPr>
  </w:style>
  <w:style w:type="character" w:customStyle="1" w:styleId="95pt">
    <w:name w:val="Основной текст + 9;5 pt;Не полужирный"/>
    <w:rsid w:val="0060065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195pt0pt">
    <w:name w:val="Основной текст (11) + 9;5 pt;Интервал 0 pt"/>
    <w:rsid w:val="00A47C95"/>
    <w:rPr>
      <w:rFonts w:ascii="Times New Roman" w:hAnsi="Times New Roman" w:cs="Times New Roman"/>
      <w:color w:val="000000"/>
      <w:spacing w:val="10"/>
      <w:w w:val="100"/>
      <w:position w:val="0"/>
      <w:sz w:val="19"/>
      <w:szCs w:val="19"/>
      <w:shd w:val="clear" w:color="auto" w:fill="FFFFFF"/>
      <w:lang w:val="ru-RU" w:eastAsia="ru-RU" w:bidi="ru-RU"/>
    </w:rPr>
  </w:style>
  <w:style w:type="character" w:customStyle="1" w:styleId="11105pt">
    <w:name w:val="Основной текст (11) + 10;5 pt"/>
    <w:rsid w:val="00A47C95"/>
    <w:rPr>
      <w:rFonts w:ascii="Times New Roman" w:hAnsi="Times New Roman" w:cs="Times New Roman"/>
      <w:color w:val="000000"/>
      <w:spacing w:val="0"/>
      <w:w w:val="100"/>
      <w:position w:val="0"/>
      <w:sz w:val="21"/>
      <w:szCs w:val="21"/>
      <w:shd w:val="clear" w:color="auto" w:fill="FFFFFF"/>
      <w:lang w:val="ru-RU" w:eastAsia="ru-RU" w:bidi="ru-RU"/>
    </w:rPr>
  </w:style>
  <w:style w:type="character" w:customStyle="1" w:styleId="FontStyle51">
    <w:name w:val="Font Style51"/>
    <w:rsid w:val="00FB037A"/>
    <w:rPr>
      <w:rFonts w:ascii="Times New Roman" w:hAnsi="Times New Roman" w:cs="Times New Roman"/>
      <w:b/>
      <w:bCs/>
      <w:sz w:val="22"/>
      <w:szCs w:val="22"/>
    </w:rPr>
  </w:style>
  <w:style w:type="character" w:customStyle="1" w:styleId="affff5">
    <w:name w:val="Абзац списка Знак"/>
    <w:aliases w:val="SL_Абзац списка Знак,Bullet List Знак,FooterText Знак,numbered Знак,Bullet 1 Знак,Use Case List Paragraph Знак,ТЗ список Знак,Абзац списка литеральный Знак,Булет1 Знак,1Булет Знак,it_List1 Знак,Маркер Знак,Paragraphe de liste1 Знак"/>
    <w:link w:val="affff4"/>
    <w:uiPriority w:val="34"/>
    <w:qFormat/>
    <w:locked/>
    <w:rsid w:val="009D466C"/>
    <w:rPr>
      <w:rFonts w:ascii="Calibri" w:eastAsia="Calibri" w:hAnsi="Calibri"/>
      <w:sz w:val="22"/>
      <w:szCs w:val="22"/>
    </w:rPr>
  </w:style>
  <w:style w:type="paragraph" w:customStyle="1" w:styleId="Pa2">
    <w:name w:val="Pa2"/>
    <w:basedOn w:val="a1"/>
    <w:next w:val="a1"/>
    <w:uiPriority w:val="99"/>
    <w:rsid w:val="009D466C"/>
    <w:pPr>
      <w:autoSpaceDE w:val="0"/>
      <w:autoSpaceDN w:val="0"/>
      <w:adjustRightInd w:val="0"/>
      <w:spacing w:line="181" w:lineRule="atLeast"/>
    </w:pPr>
    <w:rPr>
      <w:rFonts w:ascii="HeliosLight" w:eastAsia="Calibri" w:hAnsi="HeliosLight"/>
      <w:sz w:val="24"/>
      <w:szCs w:val="24"/>
    </w:rPr>
  </w:style>
  <w:style w:type="table" w:customStyle="1" w:styleId="1f7">
    <w:name w:val="Сетка таблицы1"/>
    <w:basedOn w:val="a3"/>
    <w:next w:val="aff0"/>
    <w:uiPriority w:val="59"/>
    <w:rsid w:val="00D44D4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
    <w:name w:val="Верхний колонтитул Знак"/>
    <w:aliases w:val=" Знак Знак Знак"/>
    <w:basedOn w:val="a2"/>
    <w:link w:val="aa"/>
    <w:rsid w:val="000A7C69"/>
  </w:style>
  <w:style w:type="paragraph" w:styleId="affffd">
    <w:name w:val="Document Map"/>
    <w:basedOn w:val="a1"/>
    <w:link w:val="affffe"/>
    <w:uiPriority w:val="99"/>
    <w:rsid w:val="00867897"/>
    <w:rPr>
      <w:rFonts w:ascii="Tahoma" w:hAnsi="Tahoma"/>
      <w:sz w:val="16"/>
      <w:szCs w:val="16"/>
    </w:rPr>
  </w:style>
  <w:style w:type="character" w:customStyle="1" w:styleId="affffe">
    <w:name w:val="Схема документа Знак"/>
    <w:link w:val="affffd"/>
    <w:uiPriority w:val="99"/>
    <w:rsid w:val="00867897"/>
    <w:rPr>
      <w:rFonts w:ascii="Tahoma" w:hAnsi="Tahoma" w:cs="Tahoma"/>
      <w:sz w:val="16"/>
      <w:szCs w:val="16"/>
    </w:rPr>
  </w:style>
  <w:style w:type="character" w:customStyle="1" w:styleId="a6">
    <w:name w:val="Основной текст Знак"/>
    <w:aliases w:val="Знак1 Знак Знак,Основной текст Знак1 Знак Знак,Основной текст Знак Знак Знак Знак,Знак1 Знак1 Знак Знак,Основной текст Знак Знак1 Знак,Знак1 Знак Знак1 Знак,Body Text Char Знак"/>
    <w:link w:val="a5"/>
    <w:rsid w:val="00BB3C7B"/>
    <w:rPr>
      <w:sz w:val="24"/>
    </w:rPr>
  </w:style>
  <w:style w:type="character" w:customStyle="1" w:styleId="iceouttxt6">
    <w:name w:val="iceouttxt6"/>
    <w:rsid w:val="00B11033"/>
    <w:rPr>
      <w:rFonts w:ascii="Arial" w:hAnsi="Arial" w:cs="Arial"/>
      <w:color w:val="666666"/>
      <w:sz w:val="17"/>
      <w:szCs w:val="17"/>
    </w:rPr>
  </w:style>
  <w:style w:type="paragraph" w:customStyle="1" w:styleId="WW-">
    <w:name w:val="WW-Базовый"/>
    <w:rsid w:val="00B11033"/>
    <w:pPr>
      <w:suppressAutoHyphens/>
      <w:spacing w:before="100" w:after="200" w:line="276" w:lineRule="auto"/>
    </w:pPr>
    <w:rPr>
      <w:color w:val="00000A"/>
      <w:sz w:val="24"/>
      <w:szCs w:val="24"/>
      <w:lang w:eastAsia="zh-CN"/>
    </w:rPr>
  </w:style>
  <w:style w:type="paragraph" w:customStyle="1" w:styleId="Standard">
    <w:name w:val="Standard"/>
    <w:rsid w:val="00681CC2"/>
    <w:pPr>
      <w:widowControl w:val="0"/>
      <w:suppressAutoHyphens/>
      <w:autoSpaceDN w:val="0"/>
      <w:textAlignment w:val="baseline"/>
    </w:pPr>
    <w:rPr>
      <w:rFonts w:eastAsia="Andale Sans UI" w:cs="Tahoma"/>
      <w:kern w:val="3"/>
      <w:sz w:val="24"/>
      <w:szCs w:val="24"/>
      <w:lang w:val="de-DE" w:eastAsia="ja-JP" w:bidi="fa-IR"/>
    </w:rPr>
  </w:style>
  <w:style w:type="character" w:customStyle="1" w:styleId="header-user-name">
    <w:name w:val="header-user-name"/>
    <w:basedOn w:val="a2"/>
    <w:rsid w:val="003438A8"/>
  </w:style>
  <w:style w:type="character" w:customStyle="1" w:styleId="9pt">
    <w:name w:val="Основной текст + 9 pt"/>
    <w:basedOn w:val="affffb"/>
    <w:uiPriority w:val="99"/>
    <w:rsid w:val="00E81BD9"/>
    <w:rPr>
      <w:color w:val="000000"/>
      <w:spacing w:val="0"/>
      <w:w w:val="100"/>
      <w:position w:val="0"/>
      <w:sz w:val="18"/>
      <w:szCs w:val="18"/>
      <w:shd w:val="clear" w:color="auto" w:fill="FFFFFF"/>
      <w:lang w:val="ru-RU"/>
    </w:rPr>
  </w:style>
  <w:style w:type="paragraph" w:customStyle="1" w:styleId="ConsPlusCell">
    <w:name w:val="ConsPlusCell"/>
    <w:uiPriority w:val="99"/>
    <w:rsid w:val="00570FE8"/>
    <w:pPr>
      <w:widowControl w:val="0"/>
      <w:autoSpaceDE w:val="0"/>
      <w:autoSpaceDN w:val="0"/>
      <w:adjustRightInd w:val="0"/>
    </w:pPr>
    <w:rPr>
      <w:rFonts w:ascii="Arial" w:hAnsi="Arial" w:cs="Arial"/>
    </w:rPr>
  </w:style>
  <w:style w:type="paragraph" w:customStyle="1" w:styleId="afffff">
    <w:name w:val="Содержимое таблицы"/>
    <w:basedOn w:val="a1"/>
    <w:rsid w:val="00127E1E"/>
    <w:pPr>
      <w:suppressLineNumbers/>
      <w:suppressAutoHyphens/>
    </w:pPr>
    <w:rPr>
      <w:sz w:val="24"/>
      <w:szCs w:val="24"/>
      <w:lang w:eastAsia="ar-SA"/>
    </w:rPr>
  </w:style>
  <w:style w:type="paragraph" w:customStyle="1" w:styleId="Style1">
    <w:name w:val="Style1"/>
    <w:basedOn w:val="a1"/>
    <w:uiPriority w:val="99"/>
    <w:rsid w:val="00556614"/>
    <w:pPr>
      <w:widowControl w:val="0"/>
      <w:autoSpaceDE w:val="0"/>
      <w:autoSpaceDN w:val="0"/>
      <w:adjustRightInd w:val="0"/>
      <w:spacing w:line="322" w:lineRule="exact"/>
    </w:pPr>
    <w:rPr>
      <w:sz w:val="24"/>
      <w:szCs w:val="24"/>
    </w:rPr>
  </w:style>
  <w:style w:type="paragraph" w:customStyle="1" w:styleId="Style2">
    <w:name w:val="Style2"/>
    <w:basedOn w:val="a1"/>
    <w:uiPriority w:val="99"/>
    <w:rsid w:val="00556614"/>
    <w:pPr>
      <w:widowControl w:val="0"/>
      <w:autoSpaceDE w:val="0"/>
      <w:autoSpaceDN w:val="0"/>
      <w:adjustRightInd w:val="0"/>
    </w:pPr>
    <w:rPr>
      <w:sz w:val="24"/>
      <w:szCs w:val="24"/>
    </w:rPr>
  </w:style>
  <w:style w:type="character" w:customStyle="1" w:styleId="FontStyle11">
    <w:name w:val="Font Style11"/>
    <w:rsid w:val="00556614"/>
    <w:rPr>
      <w:rFonts w:ascii="Times New Roman" w:hAnsi="Times New Roman" w:cs="Times New Roman"/>
      <w:sz w:val="26"/>
      <w:szCs w:val="26"/>
    </w:rPr>
  </w:style>
  <w:style w:type="character" w:customStyle="1" w:styleId="FontStyle12">
    <w:name w:val="Font Style12"/>
    <w:uiPriority w:val="99"/>
    <w:rsid w:val="00556614"/>
    <w:rPr>
      <w:rFonts w:ascii="Times New Roman" w:hAnsi="Times New Roman" w:cs="Times New Roman"/>
      <w:b/>
      <w:bCs/>
      <w:sz w:val="26"/>
      <w:szCs w:val="26"/>
    </w:rPr>
  </w:style>
  <w:style w:type="character" w:customStyle="1" w:styleId="iceouttxtviewinfo">
    <w:name w:val="iceouttxt viewinfo"/>
    <w:basedOn w:val="a2"/>
    <w:rsid w:val="00922EBA"/>
  </w:style>
  <w:style w:type="paragraph" w:customStyle="1" w:styleId="1CStyle-1">
    <w:name w:val="1CStyle-1"/>
    <w:rsid w:val="00C312AE"/>
    <w:pPr>
      <w:wordWrap w:val="0"/>
      <w:jc w:val="center"/>
    </w:pPr>
    <w:rPr>
      <w:rFonts w:ascii="Arial" w:hAnsi="Arial"/>
      <w:b/>
      <w:sz w:val="28"/>
      <w:szCs w:val="22"/>
    </w:rPr>
  </w:style>
  <w:style w:type="paragraph" w:customStyle="1" w:styleId="1CStyle1">
    <w:name w:val="1CStyle1"/>
    <w:rsid w:val="005B3210"/>
    <w:rPr>
      <w:rFonts w:ascii="Calibri" w:hAnsi="Calibri"/>
      <w:sz w:val="22"/>
      <w:szCs w:val="22"/>
    </w:rPr>
  </w:style>
  <w:style w:type="paragraph" w:customStyle="1" w:styleId="1CStyle2">
    <w:name w:val="1CStyle2"/>
    <w:rsid w:val="005B3210"/>
    <w:rPr>
      <w:rFonts w:ascii="Calibri" w:hAnsi="Calibri"/>
      <w:sz w:val="22"/>
      <w:szCs w:val="22"/>
    </w:rPr>
  </w:style>
  <w:style w:type="paragraph" w:customStyle="1" w:styleId="TableContents">
    <w:name w:val="Table Contents"/>
    <w:basedOn w:val="Standard"/>
    <w:qFormat/>
    <w:rsid w:val="0035651C"/>
    <w:pPr>
      <w:widowControl/>
      <w:suppressLineNumbers/>
    </w:pPr>
    <w:rPr>
      <w:rFonts w:eastAsia="Times New Roman" w:cs="Times New Roman"/>
      <w:lang w:val="ru-RU" w:eastAsia="ar-SA" w:bidi="ar-SA"/>
    </w:rPr>
  </w:style>
  <w:style w:type="paragraph" w:customStyle="1" w:styleId="Textbody">
    <w:name w:val="Text body"/>
    <w:basedOn w:val="Standard"/>
    <w:rsid w:val="0035651C"/>
    <w:pPr>
      <w:spacing w:after="120"/>
    </w:pPr>
    <w:rPr>
      <w:rFonts w:eastAsia="SimSun" w:cs="Mangal"/>
      <w:sz w:val="20"/>
      <w:szCs w:val="20"/>
      <w:lang w:val="ru-RU" w:eastAsia="zh-CN" w:bidi="hi-IN"/>
    </w:rPr>
  </w:style>
  <w:style w:type="paragraph" w:customStyle="1" w:styleId="TableContentsuser">
    <w:name w:val="Table Contents (user)"/>
    <w:basedOn w:val="Standard"/>
    <w:rsid w:val="0035651C"/>
    <w:pPr>
      <w:widowControl/>
      <w:suppressLineNumbers/>
      <w:spacing w:after="200" w:line="276" w:lineRule="auto"/>
    </w:pPr>
    <w:rPr>
      <w:rFonts w:eastAsia="Arial" w:cs="Times New Roman"/>
      <w:lang w:val="ru-RU" w:eastAsia="zh-CN" w:bidi="ar-SA"/>
    </w:rPr>
  </w:style>
  <w:style w:type="character" w:customStyle="1" w:styleId="iceouttxt32">
    <w:name w:val="iceouttxt32"/>
    <w:rsid w:val="00CA3571"/>
    <w:rPr>
      <w:rFonts w:ascii="Arial" w:hAnsi="Arial" w:cs="Arial" w:hint="default"/>
      <w:color w:val="666666"/>
      <w:sz w:val="17"/>
      <w:szCs w:val="17"/>
    </w:rPr>
  </w:style>
  <w:style w:type="paragraph" w:customStyle="1" w:styleId="1f8">
    <w:name w:val="Обычный (веб)1"/>
    <w:basedOn w:val="a1"/>
    <w:rsid w:val="00715A27"/>
    <w:pPr>
      <w:widowControl w:val="0"/>
      <w:suppressAutoHyphens/>
      <w:spacing w:before="100" w:after="100"/>
    </w:pPr>
    <w:rPr>
      <w:rFonts w:eastAsia="SimSun" w:cs="Mangal"/>
      <w:kern w:val="1"/>
      <w:sz w:val="24"/>
      <w:szCs w:val="24"/>
      <w:lang w:eastAsia="hi-IN" w:bidi="hi-IN"/>
    </w:rPr>
  </w:style>
  <w:style w:type="character" w:customStyle="1" w:styleId="42">
    <w:name w:val="Заголовок 4 Знак"/>
    <w:link w:val="40"/>
    <w:locked/>
    <w:rsid w:val="001A1169"/>
    <w:rPr>
      <w:b/>
      <w:sz w:val="28"/>
    </w:rPr>
  </w:style>
  <w:style w:type="paragraph" w:customStyle="1" w:styleId="1CStyle10">
    <w:name w:val="1CStyle10"/>
    <w:rsid w:val="0016155D"/>
    <w:pPr>
      <w:jc w:val="center"/>
    </w:pPr>
    <w:rPr>
      <w:rFonts w:ascii="Tahoma" w:hAnsi="Tahoma" w:cs="Tahoma"/>
      <w:sz w:val="18"/>
      <w:szCs w:val="18"/>
    </w:rPr>
  </w:style>
  <w:style w:type="paragraph" w:customStyle="1" w:styleId="1CStyle9">
    <w:name w:val="1CStyle9"/>
    <w:rsid w:val="0016155D"/>
    <w:pPr>
      <w:jc w:val="center"/>
    </w:pPr>
    <w:rPr>
      <w:rFonts w:ascii="Tahoma" w:hAnsi="Tahoma" w:cs="Tahoma"/>
      <w:sz w:val="18"/>
      <w:szCs w:val="18"/>
    </w:rPr>
  </w:style>
  <w:style w:type="paragraph" w:customStyle="1" w:styleId="1CStyle8">
    <w:name w:val="1CStyle8"/>
    <w:rsid w:val="0016155D"/>
    <w:pPr>
      <w:jc w:val="center"/>
    </w:pPr>
    <w:rPr>
      <w:rFonts w:ascii="Tahoma" w:hAnsi="Tahoma" w:cs="Tahoma"/>
      <w:sz w:val="18"/>
      <w:szCs w:val="18"/>
    </w:rPr>
  </w:style>
  <w:style w:type="numbering" w:customStyle="1" w:styleId="1f9">
    <w:name w:val="Нет списка1"/>
    <w:next w:val="a4"/>
    <w:uiPriority w:val="99"/>
    <w:semiHidden/>
    <w:unhideWhenUsed/>
    <w:rsid w:val="00ED0EDF"/>
  </w:style>
  <w:style w:type="character" w:customStyle="1" w:styleId="WW8Num1z0">
    <w:name w:val="WW8Num1z0"/>
    <w:rsid w:val="00ED0EDF"/>
  </w:style>
  <w:style w:type="character" w:customStyle="1" w:styleId="WW8Num1z1">
    <w:name w:val="WW8Num1z1"/>
    <w:rsid w:val="00ED0EDF"/>
  </w:style>
  <w:style w:type="character" w:customStyle="1" w:styleId="WW8Num1z2">
    <w:name w:val="WW8Num1z2"/>
    <w:rsid w:val="00ED0EDF"/>
  </w:style>
  <w:style w:type="character" w:customStyle="1" w:styleId="WW8Num1z3">
    <w:name w:val="WW8Num1z3"/>
    <w:rsid w:val="00ED0EDF"/>
  </w:style>
  <w:style w:type="character" w:customStyle="1" w:styleId="WW8Num1z4">
    <w:name w:val="WW8Num1z4"/>
    <w:rsid w:val="00ED0EDF"/>
  </w:style>
  <w:style w:type="character" w:customStyle="1" w:styleId="WW8Num1z5">
    <w:name w:val="WW8Num1z5"/>
    <w:rsid w:val="00ED0EDF"/>
  </w:style>
  <w:style w:type="character" w:customStyle="1" w:styleId="WW8Num1z6">
    <w:name w:val="WW8Num1z6"/>
    <w:rsid w:val="00ED0EDF"/>
  </w:style>
  <w:style w:type="character" w:customStyle="1" w:styleId="WW8Num1z7">
    <w:name w:val="WW8Num1z7"/>
    <w:rsid w:val="00ED0EDF"/>
  </w:style>
  <w:style w:type="character" w:customStyle="1" w:styleId="WW8Num1z8">
    <w:name w:val="WW8Num1z8"/>
    <w:rsid w:val="00ED0EDF"/>
  </w:style>
  <w:style w:type="character" w:customStyle="1" w:styleId="WW8Num2z0">
    <w:name w:val="WW8Num2z0"/>
    <w:rsid w:val="00ED0EDF"/>
  </w:style>
  <w:style w:type="character" w:customStyle="1" w:styleId="WW8Num2z1">
    <w:name w:val="WW8Num2z1"/>
    <w:rsid w:val="00ED0EDF"/>
  </w:style>
  <w:style w:type="character" w:customStyle="1" w:styleId="WW8Num2z2">
    <w:name w:val="WW8Num2z2"/>
    <w:rsid w:val="00ED0EDF"/>
  </w:style>
  <w:style w:type="character" w:customStyle="1" w:styleId="WW8Num2z3">
    <w:name w:val="WW8Num2z3"/>
    <w:rsid w:val="00ED0EDF"/>
  </w:style>
  <w:style w:type="character" w:customStyle="1" w:styleId="WW8Num2z4">
    <w:name w:val="WW8Num2z4"/>
    <w:rsid w:val="00ED0EDF"/>
  </w:style>
  <w:style w:type="character" w:customStyle="1" w:styleId="WW8Num2z5">
    <w:name w:val="WW8Num2z5"/>
    <w:rsid w:val="00ED0EDF"/>
  </w:style>
  <w:style w:type="character" w:customStyle="1" w:styleId="WW8Num2z6">
    <w:name w:val="WW8Num2z6"/>
    <w:rsid w:val="00ED0EDF"/>
  </w:style>
  <w:style w:type="character" w:customStyle="1" w:styleId="WW8Num2z7">
    <w:name w:val="WW8Num2z7"/>
    <w:rsid w:val="00ED0EDF"/>
  </w:style>
  <w:style w:type="character" w:customStyle="1" w:styleId="WW8Num2z8">
    <w:name w:val="WW8Num2z8"/>
    <w:rsid w:val="00ED0EDF"/>
  </w:style>
  <w:style w:type="character" w:customStyle="1" w:styleId="2f2">
    <w:name w:val="Основной шрифт абзаца2"/>
    <w:rsid w:val="00ED0EDF"/>
  </w:style>
  <w:style w:type="character" w:customStyle="1" w:styleId="1fa">
    <w:name w:val="Основной шрифт абзаца1"/>
    <w:rsid w:val="00ED0EDF"/>
  </w:style>
  <w:style w:type="character" w:customStyle="1" w:styleId="3f0">
    <w:name w:val="Основной шрифт абзаца3"/>
    <w:rsid w:val="00ED0EDF"/>
  </w:style>
  <w:style w:type="character" w:customStyle="1" w:styleId="afffff0">
    <w:name w:val="Текст выноски Знак"/>
    <w:basedOn w:val="3f0"/>
    <w:uiPriority w:val="99"/>
    <w:rsid w:val="00ED0EDF"/>
    <w:rPr>
      <w:rFonts w:ascii="Tahoma" w:eastAsia="Calibri" w:hAnsi="Tahoma" w:cs="Tahoma"/>
      <w:sz w:val="16"/>
      <w:szCs w:val="16"/>
    </w:rPr>
  </w:style>
  <w:style w:type="character" w:customStyle="1" w:styleId="1fb">
    <w:name w:val="Верхний колонтитул Знак1"/>
    <w:basedOn w:val="3f0"/>
    <w:rsid w:val="00ED0EDF"/>
    <w:rPr>
      <w:rFonts w:ascii="Calibri" w:eastAsia="Calibri" w:hAnsi="Calibri" w:cs="Times New Roman"/>
    </w:rPr>
  </w:style>
  <w:style w:type="character" w:customStyle="1" w:styleId="1fc">
    <w:name w:val="Знак примечания1"/>
    <w:basedOn w:val="3f0"/>
    <w:rsid w:val="00ED0EDF"/>
    <w:rPr>
      <w:sz w:val="16"/>
      <w:szCs w:val="16"/>
    </w:rPr>
  </w:style>
  <w:style w:type="character" w:customStyle="1" w:styleId="afffff1">
    <w:name w:val="Текст примечания Знак"/>
    <w:basedOn w:val="3f0"/>
    <w:uiPriority w:val="99"/>
    <w:rsid w:val="00ED0EDF"/>
    <w:rPr>
      <w:rFonts w:ascii="Calibri" w:eastAsia="Calibri" w:hAnsi="Calibri" w:cs="Times New Roman"/>
      <w:sz w:val="20"/>
      <w:szCs w:val="20"/>
    </w:rPr>
  </w:style>
  <w:style w:type="character" w:customStyle="1" w:styleId="afffff2">
    <w:name w:val="Тема примечания Знак"/>
    <w:basedOn w:val="afffff1"/>
    <w:uiPriority w:val="99"/>
    <w:rsid w:val="00ED0EDF"/>
    <w:rPr>
      <w:rFonts w:ascii="Calibri" w:eastAsia="Calibri" w:hAnsi="Calibri" w:cs="Times New Roman"/>
      <w:b/>
      <w:bCs/>
      <w:sz w:val="20"/>
      <w:szCs w:val="20"/>
    </w:rPr>
  </w:style>
  <w:style w:type="character" w:customStyle="1" w:styleId="2f3">
    <w:name w:val="Основной текст с отступом 2 Знак"/>
    <w:basedOn w:val="3f0"/>
    <w:rsid w:val="00ED0EDF"/>
    <w:rPr>
      <w:rFonts w:ascii="Calibri" w:eastAsia="Calibri" w:hAnsi="Calibri" w:cs="Times New Roman"/>
    </w:rPr>
  </w:style>
  <w:style w:type="character" w:customStyle="1" w:styleId="afffff3">
    <w:name w:val="Символ нумерации"/>
    <w:rsid w:val="00ED0EDF"/>
  </w:style>
  <w:style w:type="paragraph" w:customStyle="1" w:styleId="3f1">
    <w:name w:val="Указатель3"/>
    <w:basedOn w:val="a1"/>
    <w:rsid w:val="00ED0EDF"/>
    <w:pPr>
      <w:suppressLineNumbers/>
      <w:suppressAutoHyphens/>
      <w:spacing w:after="200" w:line="276" w:lineRule="auto"/>
    </w:pPr>
    <w:rPr>
      <w:rFonts w:ascii="Calibri" w:eastAsia="Calibri" w:hAnsi="Calibri" w:cs="Mangal"/>
      <w:color w:val="00000A"/>
      <w:kern w:val="1"/>
      <w:sz w:val="22"/>
      <w:szCs w:val="22"/>
      <w:lang w:eastAsia="zh-CN"/>
    </w:rPr>
  </w:style>
  <w:style w:type="paragraph" w:customStyle="1" w:styleId="2f4">
    <w:name w:val="Название объекта2"/>
    <w:basedOn w:val="a1"/>
    <w:rsid w:val="00ED0EDF"/>
    <w:pPr>
      <w:suppressLineNumbers/>
      <w:suppressAutoHyphens/>
      <w:spacing w:before="120" w:after="120" w:line="276" w:lineRule="auto"/>
    </w:pPr>
    <w:rPr>
      <w:rFonts w:ascii="Calibri" w:eastAsia="Calibri" w:hAnsi="Calibri" w:cs="Mangal"/>
      <w:i/>
      <w:iCs/>
      <w:color w:val="00000A"/>
      <w:kern w:val="1"/>
      <w:sz w:val="24"/>
      <w:szCs w:val="24"/>
      <w:lang w:eastAsia="zh-CN"/>
    </w:rPr>
  </w:style>
  <w:style w:type="paragraph" w:customStyle="1" w:styleId="2f5">
    <w:name w:val="Указатель2"/>
    <w:basedOn w:val="a1"/>
    <w:rsid w:val="00ED0EDF"/>
    <w:pPr>
      <w:suppressLineNumbers/>
      <w:suppressAutoHyphens/>
      <w:spacing w:after="200" w:line="276" w:lineRule="auto"/>
    </w:pPr>
    <w:rPr>
      <w:rFonts w:ascii="Calibri" w:eastAsia="Calibri" w:hAnsi="Calibri" w:cs="Mangal"/>
      <w:color w:val="00000A"/>
      <w:kern w:val="1"/>
      <w:sz w:val="22"/>
      <w:szCs w:val="22"/>
      <w:lang w:eastAsia="zh-CN"/>
    </w:rPr>
  </w:style>
  <w:style w:type="paragraph" w:customStyle="1" w:styleId="1fd">
    <w:name w:val="Название объекта1"/>
    <w:basedOn w:val="a1"/>
    <w:rsid w:val="00ED0EDF"/>
    <w:pPr>
      <w:suppressLineNumbers/>
      <w:suppressAutoHyphens/>
      <w:spacing w:before="120" w:after="120" w:line="276" w:lineRule="auto"/>
    </w:pPr>
    <w:rPr>
      <w:rFonts w:ascii="Calibri" w:eastAsia="Calibri" w:hAnsi="Calibri" w:cs="Mangal"/>
      <w:i/>
      <w:iCs/>
      <w:color w:val="00000A"/>
      <w:kern w:val="1"/>
      <w:sz w:val="24"/>
      <w:szCs w:val="24"/>
      <w:lang w:eastAsia="zh-CN"/>
    </w:rPr>
  </w:style>
  <w:style w:type="character" w:customStyle="1" w:styleId="2f6">
    <w:name w:val="Верхний колонтитул Знак2"/>
    <w:basedOn w:val="a2"/>
    <w:uiPriority w:val="99"/>
    <w:rsid w:val="00ED0EDF"/>
    <w:rPr>
      <w:rFonts w:ascii="Calibri" w:eastAsia="MS Mincho" w:hAnsi="Calibri" w:cs="Calibri"/>
      <w:color w:val="00000A"/>
      <w:kern w:val="1"/>
      <w:sz w:val="24"/>
      <w:szCs w:val="24"/>
      <w:lang w:eastAsia="zh-CN"/>
    </w:rPr>
  </w:style>
  <w:style w:type="paragraph" w:customStyle="1" w:styleId="1fe">
    <w:name w:val="Абзац списка1"/>
    <w:basedOn w:val="a1"/>
    <w:qFormat/>
    <w:rsid w:val="00ED0EDF"/>
    <w:pPr>
      <w:suppressAutoHyphens/>
      <w:spacing w:after="200" w:line="276" w:lineRule="auto"/>
      <w:ind w:left="720"/>
      <w:contextualSpacing/>
    </w:pPr>
    <w:rPr>
      <w:rFonts w:ascii="Calibri" w:eastAsia="Calibri" w:hAnsi="Calibri"/>
      <w:color w:val="00000A"/>
      <w:kern w:val="1"/>
      <w:sz w:val="22"/>
      <w:szCs w:val="22"/>
      <w:lang w:eastAsia="zh-CN"/>
    </w:rPr>
  </w:style>
  <w:style w:type="character" w:customStyle="1" w:styleId="1ff">
    <w:name w:val="Нижний колонтитул Знак1"/>
    <w:basedOn w:val="a2"/>
    <w:rsid w:val="00ED0EDF"/>
    <w:rPr>
      <w:rFonts w:ascii="Calibri" w:eastAsia="Calibri" w:hAnsi="Calibri" w:cs="Times New Roman"/>
      <w:color w:val="00000A"/>
      <w:kern w:val="1"/>
      <w:lang w:eastAsia="zh-CN"/>
    </w:rPr>
  </w:style>
  <w:style w:type="paragraph" w:customStyle="1" w:styleId="1ff0">
    <w:name w:val="Текст примечания1"/>
    <w:basedOn w:val="a1"/>
    <w:rsid w:val="00ED0EDF"/>
    <w:pPr>
      <w:suppressAutoHyphens/>
      <w:spacing w:after="200"/>
    </w:pPr>
    <w:rPr>
      <w:rFonts w:ascii="Calibri" w:eastAsia="Calibri" w:hAnsi="Calibri"/>
      <w:color w:val="00000A"/>
      <w:kern w:val="1"/>
      <w:lang w:eastAsia="zh-CN"/>
    </w:rPr>
  </w:style>
  <w:style w:type="paragraph" w:customStyle="1" w:styleId="1ff1">
    <w:name w:val="Тема примечания1"/>
    <w:basedOn w:val="1ff0"/>
    <w:rsid w:val="00ED0EDF"/>
    <w:rPr>
      <w:b/>
      <w:bCs/>
    </w:rPr>
  </w:style>
  <w:style w:type="paragraph" w:customStyle="1" w:styleId="1ff2">
    <w:name w:val="Рецензия1"/>
    <w:rsid w:val="00ED0EDF"/>
    <w:pPr>
      <w:suppressAutoHyphens/>
    </w:pPr>
    <w:rPr>
      <w:rFonts w:ascii="Calibri" w:eastAsia="Calibri" w:hAnsi="Calibri"/>
      <w:color w:val="00000A"/>
      <w:kern w:val="1"/>
      <w:sz w:val="22"/>
      <w:szCs w:val="22"/>
      <w:lang w:eastAsia="zh-CN"/>
    </w:rPr>
  </w:style>
  <w:style w:type="character" w:customStyle="1" w:styleId="1ff3">
    <w:name w:val="Основной текст с отступом Знак1"/>
    <w:basedOn w:val="a2"/>
    <w:uiPriority w:val="99"/>
    <w:rsid w:val="00ED0EDF"/>
    <w:rPr>
      <w:rFonts w:ascii="Calibri" w:eastAsia="Times New Roman" w:hAnsi="Calibri" w:cs="Times New Roman"/>
      <w:color w:val="00000A"/>
      <w:kern w:val="1"/>
      <w:lang w:eastAsia="zh-CN"/>
    </w:rPr>
  </w:style>
  <w:style w:type="paragraph" w:customStyle="1" w:styleId="211">
    <w:name w:val="Основной текст с отступом 21"/>
    <w:basedOn w:val="a1"/>
    <w:rsid w:val="00ED0EDF"/>
    <w:pPr>
      <w:suppressAutoHyphens/>
      <w:spacing w:after="120" w:line="480" w:lineRule="auto"/>
      <w:ind w:left="283"/>
    </w:pPr>
    <w:rPr>
      <w:rFonts w:ascii="Calibri" w:eastAsia="Calibri" w:hAnsi="Calibri"/>
      <w:color w:val="00000A"/>
      <w:kern w:val="1"/>
      <w:sz w:val="22"/>
      <w:szCs w:val="22"/>
      <w:lang w:eastAsia="zh-CN"/>
    </w:rPr>
  </w:style>
  <w:style w:type="paragraph" w:customStyle="1" w:styleId="afffff4">
    <w:name w:val="Заголовок таблицы"/>
    <w:basedOn w:val="afffff"/>
    <w:rsid w:val="00ED0EDF"/>
    <w:pPr>
      <w:suppressLineNumbers w:val="0"/>
      <w:spacing w:after="200" w:line="276" w:lineRule="auto"/>
    </w:pPr>
    <w:rPr>
      <w:rFonts w:ascii="Calibri" w:eastAsia="Calibri" w:hAnsi="Calibri"/>
      <w:color w:val="00000A"/>
      <w:kern w:val="1"/>
      <w:sz w:val="22"/>
      <w:szCs w:val="22"/>
      <w:lang w:eastAsia="zh-CN"/>
    </w:rPr>
  </w:style>
  <w:style w:type="character" w:customStyle="1" w:styleId="z-0">
    <w:name w:val="z-Начало формы Знак"/>
    <w:basedOn w:val="a2"/>
    <w:link w:val="z-"/>
    <w:rsid w:val="00ED0EDF"/>
    <w:rPr>
      <w:rFonts w:ascii="Arial" w:eastAsia="Batang" w:hAnsi="Arial" w:cs="Arial"/>
      <w:vanish/>
      <w:sz w:val="16"/>
      <w:szCs w:val="16"/>
      <w:lang w:eastAsia="ko-KR"/>
    </w:rPr>
  </w:style>
  <w:style w:type="numbering" w:customStyle="1" w:styleId="2f7">
    <w:name w:val="Нет списка2"/>
    <w:next w:val="a4"/>
    <w:uiPriority w:val="99"/>
    <w:semiHidden/>
    <w:unhideWhenUsed/>
    <w:rsid w:val="00206A7C"/>
  </w:style>
  <w:style w:type="character" w:customStyle="1" w:styleId="49">
    <w:name w:val="Основной шрифт абзаца4"/>
    <w:rsid w:val="00206A7C"/>
  </w:style>
  <w:style w:type="character" w:customStyle="1" w:styleId="2f8">
    <w:name w:val="Знак примечания2"/>
    <w:rsid w:val="00206A7C"/>
    <w:rPr>
      <w:sz w:val="16"/>
      <w:szCs w:val="16"/>
    </w:rPr>
  </w:style>
  <w:style w:type="paragraph" w:customStyle="1" w:styleId="2f9">
    <w:name w:val="Текст выноски2"/>
    <w:basedOn w:val="a1"/>
    <w:rsid w:val="00206A7C"/>
    <w:pPr>
      <w:suppressAutoHyphens/>
    </w:pPr>
    <w:rPr>
      <w:rFonts w:ascii="Tahoma" w:eastAsia="Calibri" w:hAnsi="Tahoma" w:cs="Tahoma"/>
      <w:color w:val="00000A"/>
      <w:kern w:val="1"/>
      <w:sz w:val="16"/>
      <w:szCs w:val="16"/>
      <w:lang w:eastAsia="zh-CN"/>
    </w:rPr>
  </w:style>
  <w:style w:type="paragraph" w:customStyle="1" w:styleId="2fa">
    <w:name w:val="Абзац списка2"/>
    <w:basedOn w:val="a1"/>
    <w:rsid w:val="00206A7C"/>
    <w:pPr>
      <w:suppressAutoHyphens/>
      <w:spacing w:after="200" w:line="276" w:lineRule="auto"/>
      <w:ind w:left="720"/>
      <w:contextualSpacing/>
    </w:pPr>
    <w:rPr>
      <w:rFonts w:ascii="Calibri" w:eastAsia="Calibri" w:hAnsi="Calibri"/>
      <w:color w:val="00000A"/>
      <w:kern w:val="1"/>
      <w:sz w:val="22"/>
      <w:szCs w:val="22"/>
      <w:lang w:eastAsia="zh-CN"/>
    </w:rPr>
  </w:style>
  <w:style w:type="paragraph" w:customStyle="1" w:styleId="2fb">
    <w:name w:val="Текст примечания2"/>
    <w:basedOn w:val="a1"/>
    <w:rsid w:val="00206A7C"/>
    <w:pPr>
      <w:suppressAutoHyphens/>
      <w:spacing w:after="200"/>
    </w:pPr>
    <w:rPr>
      <w:rFonts w:ascii="Calibri" w:eastAsia="Calibri" w:hAnsi="Calibri"/>
      <w:color w:val="00000A"/>
      <w:kern w:val="1"/>
      <w:lang w:eastAsia="zh-CN"/>
    </w:rPr>
  </w:style>
  <w:style w:type="paragraph" w:customStyle="1" w:styleId="2fc">
    <w:name w:val="Тема примечания2"/>
    <w:basedOn w:val="2fb"/>
    <w:rsid w:val="00206A7C"/>
    <w:rPr>
      <w:b/>
      <w:bCs/>
    </w:rPr>
  </w:style>
  <w:style w:type="paragraph" w:customStyle="1" w:styleId="2fd">
    <w:name w:val="Рецензия2"/>
    <w:rsid w:val="00206A7C"/>
    <w:pPr>
      <w:suppressAutoHyphens/>
    </w:pPr>
    <w:rPr>
      <w:rFonts w:ascii="Calibri" w:eastAsia="Calibri" w:hAnsi="Calibri"/>
      <w:color w:val="00000A"/>
      <w:kern w:val="1"/>
      <w:sz w:val="22"/>
      <w:szCs w:val="22"/>
      <w:lang w:eastAsia="zh-CN"/>
    </w:rPr>
  </w:style>
  <w:style w:type="paragraph" w:customStyle="1" w:styleId="220">
    <w:name w:val="Основной текст с отступом 22"/>
    <w:basedOn w:val="a1"/>
    <w:rsid w:val="00206A7C"/>
    <w:pPr>
      <w:suppressAutoHyphens/>
      <w:spacing w:after="120" w:line="480" w:lineRule="auto"/>
      <w:ind w:left="283"/>
    </w:pPr>
    <w:rPr>
      <w:rFonts w:ascii="Calibri" w:eastAsia="Calibri" w:hAnsi="Calibri"/>
      <w:color w:val="00000A"/>
      <w:kern w:val="1"/>
      <w:sz w:val="22"/>
      <w:szCs w:val="22"/>
      <w:lang w:eastAsia="zh-CN"/>
    </w:rPr>
  </w:style>
  <w:style w:type="character" w:customStyle="1" w:styleId="17">
    <w:name w:val="Текст выноски Знак1"/>
    <w:link w:val="aff8"/>
    <w:uiPriority w:val="99"/>
    <w:rsid w:val="00206A7C"/>
    <w:rPr>
      <w:rFonts w:ascii="Tahoma" w:hAnsi="Tahoma" w:cs="Tahoma"/>
      <w:sz w:val="16"/>
      <w:szCs w:val="16"/>
    </w:rPr>
  </w:style>
  <w:style w:type="numbering" w:customStyle="1" w:styleId="3f2">
    <w:name w:val="Нет списка3"/>
    <w:next w:val="a4"/>
    <w:uiPriority w:val="99"/>
    <w:semiHidden/>
    <w:unhideWhenUsed/>
    <w:rsid w:val="00B322CD"/>
  </w:style>
  <w:style w:type="numbering" w:customStyle="1" w:styleId="4a">
    <w:name w:val="Нет списка4"/>
    <w:next w:val="a4"/>
    <w:uiPriority w:val="99"/>
    <w:semiHidden/>
    <w:unhideWhenUsed/>
    <w:rsid w:val="00B0538F"/>
  </w:style>
  <w:style w:type="numbering" w:customStyle="1" w:styleId="55">
    <w:name w:val="Нет списка5"/>
    <w:next w:val="a4"/>
    <w:uiPriority w:val="99"/>
    <w:semiHidden/>
    <w:unhideWhenUsed/>
    <w:rsid w:val="007E75C7"/>
  </w:style>
  <w:style w:type="character" w:customStyle="1" w:styleId="afff0">
    <w:name w:val="Текст концевой сноски Знак"/>
    <w:basedOn w:val="a2"/>
    <w:link w:val="afff"/>
    <w:semiHidden/>
    <w:locked/>
    <w:rsid w:val="00A31B70"/>
  </w:style>
  <w:style w:type="character" w:customStyle="1" w:styleId="HTML1">
    <w:name w:val="Стандартный HTML Знак"/>
    <w:link w:val="HTML0"/>
    <w:rsid w:val="0069615A"/>
    <w:rPr>
      <w:rFonts w:ascii="Courier New" w:hAnsi="Courier New" w:cs="Courier New"/>
    </w:rPr>
  </w:style>
  <w:style w:type="character" w:customStyle="1" w:styleId="21">
    <w:name w:val="Заголовок 2 Знак"/>
    <w:aliases w:val="Заголовок 2 Знак1 Знак,Заголовок 2 Знак Знак Знак1,Заголовок 2 Знак Знак Знак Знак,H2 Знак,h2 Знак,contract Знак,2 Знак,Numbered text 3 Знак,H21 Знак,H22 Знак,H23 Знак,H24 Знак,H211 Знак,H25 Знак,H212 Знак,H221 Знак,H231 Знак,H241 Знак"/>
    <w:link w:val="20"/>
    <w:rsid w:val="009808D9"/>
    <w:rPr>
      <w:rFonts w:ascii="Arial" w:hAnsi="Arial" w:cs="Arial"/>
      <w:b/>
      <w:bCs/>
      <w:i/>
      <w:iCs/>
      <w:sz w:val="28"/>
      <w:szCs w:val="28"/>
    </w:rPr>
  </w:style>
  <w:style w:type="character" w:customStyle="1" w:styleId="50">
    <w:name w:val="Заголовок 5 Знак"/>
    <w:link w:val="5"/>
    <w:uiPriority w:val="9"/>
    <w:rsid w:val="009808D9"/>
    <w:rPr>
      <w:b/>
      <w:bCs/>
      <w:i/>
      <w:iCs/>
      <w:sz w:val="26"/>
      <w:szCs w:val="26"/>
    </w:rPr>
  </w:style>
  <w:style w:type="character" w:customStyle="1" w:styleId="60">
    <w:name w:val="Заголовок 6 Знак"/>
    <w:link w:val="6"/>
    <w:rsid w:val="009808D9"/>
    <w:rPr>
      <w:b/>
      <w:bCs/>
      <w:sz w:val="22"/>
      <w:szCs w:val="22"/>
    </w:rPr>
  </w:style>
  <w:style w:type="character" w:customStyle="1" w:styleId="70">
    <w:name w:val="Заголовок 7 Знак"/>
    <w:link w:val="7"/>
    <w:rsid w:val="009808D9"/>
    <w:rPr>
      <w:sz w:val="24"/>
      <w:szCs w:val="24"/>
    </w:rPr>
  </w:style>
  <w:style w:type="character" w:customStyle="1" w:styleId="80">
    <w:name w:val="Заголовок 8 Знак"/>
    <w:link w:val="8"/>
    <w:rsid w:val="009808D9"/>
    <w:rPr>
      <w:i/>
      <w:iCs/>
      <w:sz w:val="24"/>
      <w:szCs w:val="24"/>
    </w:rPr>
  </w:style>
  <w:style w:type="character" w:customStyle="1" w:styleId="90">
    <w:name w:val="Заголовок 9 Знак"/>
    <w:link w:val="9"/>
    <w:rsid w:val="009808D9"/>
    <w:rPr>
      <w:b/>
      <w:sz w:val="24"/>
      <w:szCs w:val="26"/>
      <w:shd w:val="clear" w:color="auto" w:fill="FFFFFF"/>
    </w:rPr>
  </w:style>
  <w:style w:type="paragraph" w:customStyle="1" w:styleId="afffff5">
    <w:name w:val="Текст основной"/>
    <w:qFormat/>
    <w:rsid w:val="009808D9"/>
    <w:pPr>
      <w:widowControl w:val="0"/>
      <w:spacing w:line="276" w:lineRule="auto"/>
      <w:ind w:firstLine="709"/>
      <w:jc w:val="both"/>
    </w:pPr>
    <w:rPr>
      <w:rFonts w:eastAsia="Calibri"/>
      <w:sz w:val="28"/>
      <w:szCs w:val="22"/>
      <w:lang w:eastAsia="en-US"/>
    </w:rPr>
  </w:style>
  <w:style w:type="paragraph" w:customStyle="1" w:styleId="1">
    <w:name w:val="Список 1 маркер"/>
    <w:qFormat/>
    <w:rsid w:val="009808D9"/>
    <w:pPr>
      <w:numPr>
        <w:numId w:val="1"/>
      </w:numPr>
      <w:suppressAutoHyphens/>
      <w:spacing w:line="276" w:lineRule="auto"/>
      <w:contextualSpacing/>
      <w:jc w:val="both"/>
    </w:pPr>
    <w:rPr>
      <w:sz w:val="28"/>
    </w:rPr>
  </w:style>
  <w:style w:type="paragraph" w:customStyle="1" w:styleId="Style18">
    <w:name w:val="Style18"/>
    <w:basedOn w:val="a1"/>
    <w:uiPriority w:val="99"/>
    <w:rsid w:val="009808D9"/>
    <w:pPr>
      <w:widowControl w:val="0"/>
      <w:autoSpaceDE w:val="0"/>
      <w:autoSpaceDN w:val="0"/>
      <w:adjustRightInd w:val="0"/>
      <w:spacing w:line="277" w:lineRule="exact"/>
      <w:ind w:firstLine="710"/>
      <w:jc w:val="both"/>
    </w:pPr>
    <w:rPr>
      <w:sz w:val="24"/>
      <w:szCs w:val="24"/>
    </w:rPr>
  </w:style>
  <w:style w:type="character" w:customStyle="1" w:styleId="FontStyle53">
    <w:name w:val="Font Style53"/>
    <w:uiPriority w:val="99"/>
    <w:rsid w:val="009808D9"/>
    <w:rPr>
      <w:rFonts w:ascii="Times New Roman" w:hAnsi="Times New Roman" w:cs="Times New Roman"/>
      <w:sz w:val="22"/>
      <w:szCs w:val="22"/>
    </w:rPr>
  </w:style>
  <w:style w:type="paragraph" w:customStyle="1" w:styleId="2014">
    <w:name w:val="Стиль Заголовок 2 + Перед:  0 пт Междустр.интервал:  множитель 14..."/>
    <w:basedOn w:val="20"/>
    <w:autoRedefine/>
    <w:rsid w:val="009808D9"/>
    <w:pPr>
      <w:numPr>
        <w:ilvl w:val="1"/>
        <w:numId w:val="2"/>
      </w:numPr>
      <w:tabs>
        <w:tab w:val="clear" w:pos="1304"/>
        <w:tab w:val="num" w:pos="360"/>
      </w:tabs>
      <w:spacing w:before="120" w:after="120"/>
      <w:ind w:left="0" w:firstLine="0"/>
      <w:jc w:val="both"/>
    </w:pPr>
    <w:rPr>
      <w:rFonts w:ascii="Times New Roman" w:hAnsi="Times New Roman" w:cs="Times New Roman"/>
      <w:i w:val="0"/>
      <w:iCs w:val="0"/>
      <w:sz w:val="24"/>
      <w:szCs w:val="24"/>
    </w:rPr>
  </w:style>
  <w:style w:type="paragraph" w:customStyle="1" w:styleId="Style28">
    <w:name w:val="Style28"/>
    <w:basedOn w:val="a1"/>
    <w:uiPriority w:val="99"/>
    <w:rsid w:val="009808D9"/>
    <w:pPr>
      <w:widowControl w:val="0"/>
      <w:autoSpaceDE w:val="0"/>
      <w:autoSpaceDN w:val="0"/>
      <w:adjustRightInd w:val="0"/>
      <w:spacing w:line="278" w:lineRule="exact"/>
      <w:ind w:firstLine="581"/>
      <w:jc w:val="both"/>
    </w:pPr>
    <w:rPr>
      <w:sz w:val="24"/>
      <w:szCs w:val="24"/>
    </w:rPr>
  </w:style>
  <w:style w:type="character" w:customStyle="1" w:styleId="FontStyle48">
    <w:name w:val="Font Style48"/>
    <w:uiPriority w:val="99"/>
    <w:rsid w:val="009808D9"/>
    <w:rPr>
      <w:rFonts w:ascii="Times New Roman" w:hAnsi="Times New Roman" w:cs="Times New Roman"/>
      <w:sz w:val="26"/>
      <w:szCs w:val="26"/>
    </w:rPr>
  </w:style>
  <w:style w:type="paragraph" w:customStyle="1" w:styleId="Default">
    <w:name w:val="Default"/>
    <w:rsid w:val="009808D9"/>
    <w:pPr>
      <w:autoSpaceDE w:val="0"/>
      <w:autoSpaceDN w:val="0"/>
      <w:adjustRightInd w:val="0"/>
    </w:pPr>
    <w:rPr>
      <w:rFonts w:ascii="Arial" w:eastAsia="Calibri" w:hAnsi="Arial" w:cs="Arial"/>
      <w:color w:val="000000"/>
      <w:sz w:val="24"/>
      <w:szCs w:val="24"/>
      <w:lang w:eastAsia="en-US"/>
    </w:rPr>
  </w:style>
  <w:style w:type="character" w:customStyle="1" w:styleId="FontStyle50">
    <w:name w:val="Font Style50"/>
    <w:uiPriority w:val="99"/>
    <w:rsid w:val="009808D9"/>
    <w:rPr>
      <w:rFonts w:ascii="Times New Roman" w:hAnsi="Times New Roman" w:cs="Times New Roman"/>
      <w:b/>
      <w:bCs/>
      <w:i/>
      <w:iCs/>
      <w:sz w:val="22"/>
      <w:szCs w:val="22"/>
    </w:rPr>
  </w:style>
  <w:style w:type="paragraph" w:customStyle="1" w:styleId="Style40">
    <w:name w:val="Style40"/>
    <w:basedOn w:val="a1"/>
    <w:uiPriority w:val="99"/>
    <w:rsid w:val="009808D9"/>
    <w:pPr>
      <w:widowControl w:val="0"/>
      <w:autoSpaceDE w:val="0"/>
      <w:autoSpaceDN w:val="0"/>
      <w:adjustRightInd w:val="0"/>
      <w:spacing w:line="288" w:lineRule="exact"/>
    </w:pPr>
    <w:rPr>
      <w:sz w:val="24"/>
      <w:szCs w:val="24"/>
    </w:rPr>
  </w:style>
  <w:style w:type="paragraph" w:customStyle="1" w:styleId="Style41">
    <w:name w:val="Style41"/>
    <w:basedOn w:val="a1"/>
    <w:uiPriority w:val="99"/>
    <w:rsid w:val="009808D9"/>
    <w:pPr>
      <w:widowControl w:val="0"/>
      <w:autoSpaceDE w:val="0"/>
      <w:autoSpaceDN w:val="0"/>
      <w:adjustRightInd w:val="0"/>
      <w:spacing w:line="269" w:lineRule="exact"/>
      <w:jc w:val="center"/>
    </w:pPr>
    <w:rPr>
      <w:sz w:val="24"/>
      <w:szCs w:val="24"/>
    </w:rPr>
  </w:style>
  <w:style w:type="paragraph" w:customStyle="1" w:styleId="Style42">
    <w:name w:val="Style42"/>
    <w:basedOn w:val="a1"/>
    <w:uiPriority w:val="99"/>
    <w:rsid w:val="009808D9"/>
    <w:pPr>
      <w:widowControl w:val="0"/>
      <w:autoSpaceDE w:val="0"/>
      <w:autoSpaceDN w:val="0"/>
      <w:adjustRightInd w:val="0"/>
      <w:spacing w:line="278" w:lineRule="exact"/>
      <w:ind w:firstLine="115"/>
    </w:pPr>
    <w:rPr>
      <w:sz w:val="24"/>
      <w:szCs w:val="24"/>
    </w:rPr>
  </w:style>
  <w:style w:type="paragraph" w:customStyle="1" w:styleId="Style30">
    <w:name w:val="Style30"/>
    <w:basedOn w:val="a1"/>
    <w:uiPriority w:val="99"/>
    <w:rsid w:val="009808D9"/>
    <w:pPr>
      <w:widowControl w:val="0"/>
      <w:autoSpaceDE w:val="0"/>
      <w:autoSpaceDN w:val="0"/>
      <w:adjustRightInd w:val="0"/>
    </w:pPr>
    <w:rPr>
      <w:sz w:val="24"/>
      <w:szCs w:val="24"/>
    </w:rPr>
  </w:style>
  <w:style w:type="paragraph" w:customStyle="1" w:styleId="Style37">
    <w:name w:val="Style37"/>
    <w:basedOn w:val="a1"/>
    <w:uiPriority w:val="99"/>
    <w:rsid w:val="009808D9"/>
    <w:pPr>
      <w:widowControl w:val="0"/>
      <w:autoSpaceDE w:val="0"/>
      <w:autoSpaceDN w:val="0"/>
      <w:adjustRightInd w:val="0"/>
      <w:spacing w:line="487" w:lineRule="exact"/>
      <w:ind w:firstLine="552"/>
    </w:pPr>
    <w:rPr>
      <w:sz w:val="24"/>
      <w:szCs w:val="24"/>
    </w:rPr>
  </w:style>
  <w:style w:type="paragraph" w:customStyle="1" w:styleId="Style11">
    <w:name w:val="Style11"/>
    <w:basedOn w:val="a1"/>
    <w:uiPriority w:val="99"/>
    <w:rsid w:val="009808D9"/>
    <w:pPr>
      <w:widowControl w:val="0"/>
      <w:autoSpaceDE w:val="0"/>
      <w:autoSpaceDN w:val="0"/>
      <w:adjustRightInd w:val="0"/>
      <w:spacing w:line="269" w:lineRule="exact"/>
      <w:jc w:val="center"/>
    </w:pPr>
    <w:rPr>
      <w:sz w:val="24"/>
      <w:szCs w:val="24"/>
    </w:rPr>
  </w:style>
  <w:style w:type="paragraph" w:customStyle="1" w:styleId="Style35">
    <w:name w:val="Style35"/>
    <w:basedOn w:val="a1"/>
    <w:uiPriority w:val="99"/>
    <w:rsid w:val="009808D9"/>
    <w:pPr>
      <w:widowControl w:val="0"/>
      <w:autoSpaceDE w:val="0"/>
      <w:autoSpaceDN w:val="0"/>
      <w:adjustRightInd w:val="0"/>
      <w:spacing w:line="269" w:lineRule="exact"/>
      <w:ind w:firstLine="202"/>
    </w:pPr>
    <w:rPr>
      <w:sz w:val="24"/>
      <w:szCs w:val="24"/>
    </w:rPr>
  </w:style>
  <w:style w:type="character" w:customStyle="1" w:styleId="apple-converted-space">
    <w:name w:val="apple-converted-space"/>
    <w:basedOn w:val="a2"/>
    <w:rsid w:val="009808D9"/>
  </w:style>
  <w:style w:type="paragraph" w:customStyle="1" w:styleId="TblHead">
    <w:name w:val="TblHead"/>
    <w:rsid w:val="009808D9"/>
    <w:pPr>
      <w:keepNext/>
      <w:spacing w:before="60" w:after="60"/>
    </w:pPr>
    <w:rPr>
      <w:rFonts w:ascii="Arial Narrow" w:hAnsi="Arial Narrow"/>
      <w:b/>
      <w:lang w:val="en-US" w:eastAsia="en-US"/>
    </w:rPr>
  </w:style>
  <w:style w:type="paragraph" w:styleId="afffff6">
    <w:name w:val="TOC Heading"/>
    <w:basedOn w:val="10"/>
    <w:next w:val="a1"/>
    <w:uiPriority w:val="39"/>
    <w:unhideWhenUsed/>
    <w:qFormat/>
    <w:rsid w:val="009808D9"/>
    <w:pPr>
      <w:keepLines/>
      <w:spacing w:before="240" w:after="0" w:line="259" w:lineRule="auto"/>
      <w:ind w:left="1440" w:hanging="360"/>
      <w:outlineLvl w:val="9"/>
    </w:pPr>
    <w:rPr>
      <w:rFonts w:ascii="Cambria" w:hAnsi="Cambria"/>
      <w:b w:val="0"/>
      <w:color w:val="365F91"/>
      <w:kern w:val="0"/>
      <w:szCs w:val="32"/>
    </w:rPr>
  </w:style>
  <w:style w:type="paragraph" w:customStyle="1" w:styleId="321">
    <w:name w:val="_3.2.1"/>
    <w:basedOn w:val="a1"/>
    <w:autoRedefine/>
    <w:qFormat/>
    <w:rsid w:val="009808D9"/>
    <w:pPr>
      <w:keepNext/>
      <w:keepLines/>
      <w:widowControl w:val="0"/>
      <w:numPr>
        <w:ilvl w:val="2"/>
        <w:numId w:val="5"/>
      </w:numPr>
      <w:suppressAutoHyphens/>
      <w:autoSpaceDN w:val="0"/>
      <w:adjustRightInd w:val="0"/>
      <w:spacing w:before="120" w:after="120" w:line="276" w:lineRule="auto"/>
      <w:textAlignment w:val="baseline"/>
      <w:outlineLvl w:val="2"/>
    </w:pPr>
    <w:rPr>
      <w:b/>
      <w:bCs/>
      <w:caps/>
      <w:sz w:val="24"/>
      <w:szCs w:val="24"/>
      <w:lang w:eastAsia="ar-SA"/>
    </w:rPr>
  </w:style>
  <w:style w:type="paragraph" w:customStyle="1" w:styleId="01">
    <w:name w:val="_0.1.ГЛАВНЫЙ ЗАГОЛОВОК"/>
    <w:basedOn w:val="a1"/>
    <w:link w:val="010"/>
    <w:autoRedefine/>
    <w:qFormat/>
    <w:rsid w:val="009808D9"/>
    <w:pPr>
      <w:keepNext/>
      <w:keepLines/>
      <w:numPr>
        <w:ilvl w:val="3"/>
        <w:numId w:val="5"/>
      </w:numPr>
      <w:spacing w:before="200" w:after="200" w:line="360" w:lineRule="auto"/>
      <w:outlineLvl w:val="0"/>
    </w:pPr>
    <w:rPr>
      <w:b/>
      <w:bCs/>
      <w:caps/>
      <w:kern w:val="32"/>
      <w:sz w:val="28"/>
      <w:szCs w:val="28"/>
    </w:rPr>
  </w:style>
  <w:style w:type="character" w:customStyle="1" w:styleId="010">
    <w:name w:val="_0.1.ГЛАВНЫЙ ЗАГОЛОВОК Знак"/>
    <w:link w:val="01"/>
    <w:rsid w:val="009808D9"/>
    <w:rPr>
      <w:b/>
      <w:bCs/>
      <w:caps/>
      <w:kern w:val="32"/>
      <w:sz w:val="28"/>
      <w:szCs w:val="28"/>
    </w:rPr>
  </w:style>
  <w:style w:type="paragraph" w:customStyle="1" w:styleId="022">
    <w:name w:val="_0.2.УРОВЕНЬ2"/>
    <w:basedOn w:val="a1"/>
    <w:autoRedefine/>
    <w:qFormat/>
    <w:rsid w:val="009808D9"/>
    <w:pPr>
      <w:keepNext/>
      <w:keepLines/>
      <w:numPr>
        <w:ilvl w:val="1"/>
        <w:numId w:val="5"/>
      </w:numPr>
      <w:spacing w:before="200" w:after="200" w:line="360" w:lineRule="auto"/>
      <w:outlineLvl w:val="0"/>
    </w:pPr>
    <w:rPr>
      <w:b/>
      <w:bCs/>
      <w:caps/>
      <w:spacing w:val="-2"/>
      <w:kern w:val="32"/>
      <w:sz w:val="24"/>
      <w:szCs w:val="24"/>
      <w:lang w:eastAsia="en-US"/>
    </w:rPr>
  </w:style>
  <w:style w:type="paragraph" w:customStyle="1" w:styleId="3211">
    <w:name w:val="_3.2.1.1."/>
    <w:basedOn w:val="321"/>
    <w:autoRedefine/>
    <w:qFormat/>
    <w:rsid w:val="009808D9"/>
    <w:pPr>
      <w:numPr>
        <w:ilvl w:val="0"/>
        <w:numId w:val="0"/>
      </w:numPr>
      <w:ind w:left="2781" w:hanging="1080"/>
    </w:pPr>
    <w:rPr>
      <w:b w:val="0"/>
    </w:rPr>
  </w:style>
  <w:style w:type="paragraph" w:customStyle="1" w:styleId="afffff7">
    <w:name w:val="Текст документа"/>
    <w:basedOn w:val="a1"/>
    <w:rsid w:val="009808D9"/>
    <w:pPr>
      <w:spacing w:line="360" w:lineRule="auto"/>
      <w:ind w:firstLine="720"/>
      <w:jc w:val="both"/>
    </w:pPr>
    <w:rPr>
      <w:rFonts w:eastAsia="Batang"/>
      <w:sz w:val="24"/>
      <w:lang w:eastAsia="ar-SA"/>
    </w:rPr>
  </w:style>
  <w:style w:type="paragraph" w:customStyle="1" w:styleId="Style27">
    <w:name w:val="Style27"/>
    <w:basedOn w:val="a1"/>
    <w:uiPriority w:val="99"/>
    <w:rsid w:val="009808D9"/>
    <w:pPr>
      <w:widowControl w:val="0"/>
      <w:autoSpaceDE w:val="0"/>
      <w:autoSpaceDN w:val="0"/>
      <w:adjustRightInd w:val="0"/>
      <w:spacing w:line="278" w:lineRule="exact"/>
      <w:ind w:hanging="1109"/>
    </w:pPr>
    <w:rPr>
      <w:sz w:val="24"/>
      <w:szCs w:val="24"/>
    </w:rPr>
  </w:style>
  <w:style w:type="character" w:customStyle="1" w:styleId="FontStyle49">
    <w:name w:val="Font Style49"/>
    <w:uiPriority w:val="99"/>
    <w:rsid w:val="009808D9"/>
    <w:rPr>
      <w:rFonts w:ascii="Times New Roman" w:hAnsi="Times New Roman" w:cs="Times New Roman"/>
      <w:b/>
      <w:bCs/>
      <w:sz w:val="22"/>
      <w:szCs w:val="22"/>
    </w:rPr>
  </w:style>
  <w:style w:type="paragraph" w:customStyle="1" w:styleId="Style6">
    <w:name w:val="Style6"/>
    <w:basedOn w:val="a1"/>
    <w:uiPriority w:val="99"/>
    <w:rsid w:val="009808D9"/>
    <w:pPr>
      <w:widowControl w:val="0"/>
      <w:autoSpaceDE w:val="0"/>
      <w:autoSpaceDN w:val="0"/>
      <w:adjustRightInd w:val="0"/>
      <w:jc w:val="both"/>
    </w:pPr>
    <w:rPr>
      <w:sz w:val="24"/>
      <w:szCs w:val="24"/>
    </w:rPr>
  </w:style>
  <w:style w:type="paragraph" w:customStyle="1" w:styleId="Style15">
    <w:name w:val="Style15"/>
    <w:basedOn w:val="a1"/>
    <w:uiPriority w:val="99"/>
    <w:rsid w:val="009808D9"/>
    <w:pPr>
      <w:widowControl w:val="0"/>
      <w:autoSpaceDE w:val="0"/>
      <w:autoSpaceDN w:val="0"/>
      <w:adjustRightInd w:val="0"/>
      <w:jc w:val="both"/>
    </w:pPr>
    <w:rPr>
      <w:sz w:val="24"/>
      <w:szCs w:val="24"/>
    </w:rPr>
  </w:style>
  <w:style w:type="paragraph" w:customStyle="1" w:styleId="Style24">
    <w:name w:val="Style24"/>
    <w:basedOn w:val="a1"/>
    <w:uiPriority w:val="99"/>
    <w:rsid w:val="009808D9"/>
    <w:pPr>
      <w:widowControl w:val="0"/>
      <w:autoSpaceDE w:val="0"/>
      <w:autoSpaceDN w:val="0"/>
      <w:adjustRightInd w:val="0"/>
      <w:spacing w:line="278" w:lineRule="exact"/>
      <w:ind w:firstLine="955"/>
    </w:pPr>
    <w:rPr>
      <w:sz w:val="24"/>
      <w:szCs w:val="24"/>
    </w:rPr>
  </w:style>
  <w:style w:type="paragraph" w:customStyle="1" w:styleId="Style26">
    <w:name w:val="Style26"/>
    <w:basedOn w:val="a1"/>
    <w:uiPriority w:val="99"/>
    <w:rsid w:val="009808D9"/>
    <w:pPr>
      <w:widowControl w:val="0"/>
      <w:autoSpaceDE w:val="0"/>
      <w:autoSpaceDN w:val="0"/>
      <w:adjustRightInd w:val="0"/>
      <w:spacing w:line="283" w:lineRule="exact"/>
      <w:ind w:firstLine="562"/>
      <w:jc w:val="both"/>
    </w:pPr>
    <w:rPr>
      <w:sz w:val="24"/>
      <w:szCs w:val="24"/>
    </w:rPr>
  </w:style>
  <w:style w:type="paragraph" w:customStyle="1" w:styleId="TNewRoman">
    <w:name w:val="Основной текст TNewRoman"/>
    <w:basedOn w:val="a5"/>
    <w:uiPriority w:val="99"/>
    <w:rsid w:val="009808D9"/>
    <w:pPr>
      <w:keepNext w:val="0"/>
      <w:suppressAutoHyphens w:val="0"/>
      <w:spacing w:after="120" w:line="259" w:lineRule="auto"/>
      <w:outlineLvl w:val="9"/>
    </w:pPr>
    <w:rPr>
      <w:rFonts w:ascii="Calibri" w:eastAsia="Calibri" w:hAnsi="Calibri"/>
      <w:sz w:val="22"/>
      <w:szCs w:val="22"/>
      <w:lang w:eastAsia="en-US"/>
    </w:rPr>
  </w:style>
  <w:style w:type="character" w:customStyle="1" w:styleId="1ff4">
    <w:name w:val="Основной текст Знак1"/>
    <w:aliases w:val="Body Text Char Знак1"/>
    <w:rsid w:val="009808D9"/>
    <w:rPr>
      <w:rFonts w:eastAsia="Calibri"/>
      <w:lang w:eastAsia="en-US"/>
    </w:rPr>
  </w:style>
  <w:style w:type="paragraph" w:customStyle="1" w:styleId="Confirmationtext">
    <w:name w:val="Confirmation text"/>
    <w:basedOn w:val="a1"/>
    <w:rsid w:val="009808D9"/>
    <w:pPr>
      <w:keepLines/>
      <w:widowControl w:val="0"/>
      <w:spacing w:before="60" w:after="60" w:line="288" w:lineRule="auto"/>
      <w:jc w:val="center"/>
    </w:pPr>
    <w:rPr>
      <w:sz w:val="24"/>
      <w:szCs w:val="24"/>
      <w:lang w:eastAsia="en-US"/>
    </w:rPr>
  </w:style>
  <w:style w:type="paragraph" w:customStyle="1" w:styleId="xl77">
    <w:name w:val="xl77"/>
    <w:basedOn w:val="a1"/>
    <w:rsid w:val="009808D9"/>
    <w:pPr>
      <w:pBdr>
        <w:right w:val="single" w:sz="4" w:space="0" w:color="auto"/>
      </w:pBdr>
      <w:spacing w:before="100" w:beforeAutospacing="1" w:after="100" w:afterAutospacing="1"/>
      <w:jc w:val="center"/>
      <w:textAlignment w:val="top"/>
    </w:pPr>
    <w:rPr>
      <w:sz w:val="24"/>
      <w:szCs w:val="24"/>
    </w:rPr>
  </w:style>
  <w:style w:type="paragraph" w:customStyle="1" w:styleId="xl78">
    <w:name w:val="xl78"/>
    <w:basedOn w:val="a1"/>
    <w:rsid w:val="009808D9"/>
    <w:pPr>
      <w:pBdr>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79">
    <w:name w:val="xl79"/>
    <w:basedOn w:val="a1"/>
    <w:rsid w:val="009808D9"/>
    <w:pPr>
      <w:pBdr>
        <w:right w:val="single" w:sz="4" w:space="0" w:color="auto"/>
      </w:pBdr>
      <w:spacing w:before="100" w:beforeAutospacing="1" w:after="100" w:afterAutospacing="1"/>
    </w:pPr>
    <w:rPr>
      <w:sz w:val="24"/>
      <w:szCs w:val="24"/>
    </w:rPr>
  </w:style>
  <w:style w:type="paragraph" w:customStyle="1" w:styleId="xl80">
    <w:name w:val="xl80"/>
    <w:basedOn w:val="a1"/>
    <w:rsid w:val="009808D9"/>
    <w:pPr>
      <w:pBdr>
        <w:top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1">
    <w:name w:val="xl81"/>
    <w:basedOn w:val="a1"/>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2">
    <w:name w:val="xl82"/>
    <w:basedOn w:val="a1"/>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3">
    <w:name w:val="xl83"/>
    <w:basedOn w:val="a1"/>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4">
    <w:name w:val="xl84"/>
    <w:basedOn w:val="a1"/>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5">
    <w:name w:val="xl85"/>
    <w:basedOn w:val="a1"/>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6">
    <w:name w:val="xl86"/>
    <w:basedOn w:val="a1"/>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7">
    <w:name w:val="xl87"/>
    <w:basedOn w:val="a1"/>
    <w:rsid w:val="009808D9"/>
    <w:pPr>
      <w:pBdr>
        <w:left w:val="single" w:sz="4" w:space="0" w:color="auto"/>
        <w:right w:val="single" w:sz="4" w:space="0" w:color="auto"/>
      </w:pBdr>
      <w:spacing w:before="100" w:beforeAutospacing="1" w:after="100" w:afterAutospacing="1"/>
    </w:pPr>
    <w:rPr>
      <w:sz w:val="24"/>
      <w:szCs w:val="24"/>
    </w:rPr>
  </w:style>
  <w:style w:type="paragraph" w:customStyle="1" w:styleId="xl88">
    <w:name w:val="xl88"/>
    <w:basedOn w:val="a1"/>
    <w:rsid w:val="009808D9"/>
    <w:pPr>
      <w:pBdr>
        <w:left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89">
    <w:name w:val="xl89"/>
    <w:basedOn w:val="a1"/>
    <w:rsid w:val="009808D9"/>
    <w:pPr>
      <w:pBdr>
        <w:left w:val="single" w:sz="4" w:space="0" w:color="auto"/>
        <w:bottom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90">
    <w:name w:val="xl90"/>
    <w:basedOn w:val="a1"/>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91">
    <w:name w:val="xl91"/>
    <w:basedOn w:val="a1"/>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2">
    <w:name w:val="xl92"/>
    <w:basedOn w:val="a1"/>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93">
    <w:name w:val="xl93"/>
    <w:basedOn w:val="a1"/>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4">
    <w:name w:val="xl94"/>
    <w:basedOn w:val="a1"/>
    <w:rsid w:val="009808D9"/>
    <w:pPr>
      <w:pBdr>
        <w:left w:val="single" w:sz="4" w:space="0" w:color="auto"/>
        <w:bottom w:val="single" w:sz="8" w:space="0" w:color="D1D1D1"/>
        <w:right w:val="single" w:sz="4" w:space="0" w:color="auto"/>
      </w:pBdr>
      <w:spacing w:before="100" w:beforeAutospacing="1" w:after="100" w:afterAutospacing="1"/>
      <w:textAlignment w:val="top"/>
    </w:pPr>
    <w:rPr>
      <w:color w:val="000000"/>
      <w:sz w:val="24"/>
      <w:szCs w:val="24"/>
    </w:rPr>
  </w:style>
  <w:style w:type="paragraph" w:customStyle="1" w:styleId="xl95">
    <w:name w:val="xl95"/>
    <w:basedOn w:val="a1"/>
    <w:rsid w:val="009808D9"/>
    <w:pPr>
      <w:pBdr>
        <w:top w:val="single" w:sz="8" w:space="0" w:color="D1D1D1"/>
        <w:left w:val="single" w:sz="4" w:space="0" w:color="auto"/>
        <w:bottom w:val="single" w:sz="8" w:space="0" w:color="D1D1D1"/>
        <w:right w:val="single" w:sz="4" w:space="0" w:color="auto"/>
      </w:pBdr>
      <w:spacing w:before="100" w:beforeAutospacing="1" w:after="100" w:afterAutospacing="1"/>
      <w:textAlignment w:val="top"/>
    </w:pPr>
    <w:rPr>
      <w:color w:val="000000"/>
      <w:sz w:val="24"/>
      <w:szCs w:val="24"/>
    </w:rPr>
  </w:style>
  <w:style w:type="paragraph" w:customStyle="1" w:styleId="xl96">
    <w:name w:val="xl96"/>
    <w:basedOn w:val="a1"/>
    <w:rsid w:val="009808D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1"/>
    <w:rsid w:val="009808D9"/>
    <w:pPr>
      <w:pBdr>
        <w:left w:val="single" w:sz="4" w:space="0" w:color="auto"/>
        <w:right w:val="single" w:sz="4" w:space="0" w:color="auto"/>
      </w:pBdr>
      <w:spacing w:before="100" w:beforeAutospacing="1" w:after="100" w:afterAutospacing="1"/>
    </w:pPr>
    <w:rPr>
      <w:sz w:val="24"/>
      <w:szCs w:val="24"/>
    </w:rPr>
  </w:style>
  <w:style w:type="paragraph" w:customStyle="1" w:styleId="xl98">
    <w:name w:val="xl98"/>
    <w:basedOn w:val="a1"/>
    <w:rsid w:val="009808D9"/>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9">
    <w:name w:val="xl99"/>
    <w:basedOn w:val="a1"/>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1"/>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1"/>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2">
    <w:name w:val="xl102"/>
    <w:basedOn w:val="a1"/>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3">
    <w:name w:val="xl103"/>
    <w:basedOn w:val="a1"/>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character" w:customStyle="1" w:styleId="delimiter">
    <w:name w:val="delimiter"/>
    <w:basedOn w:val="a2"/>
    <w:rsid w:val="009808D9"/>
  </w:style>
  <w:style w:type="character" w:customStyle="1" w:styleId="tooltippable">
    <w:name w:val="tooltippable"/>
    <w:basedOn w:val="a2"/>
    <w:rsid w:val="009808D9"/>
  </w:style>
  <w:style w:type="character" w:customStyle="1" w:styleId="011">
    <w:name w:val="01 Заг Знак"/>
    <w:link w:val="012"/>
    <w:locked/>
    <w:rsid w:val="009808D9"/>
    <w:rPr>
      <w:b/>
      <w:bCs/>
      <w:caps/>
    </w:rPr>
  </w:style>
  <w:style w:type="paragraph" w:customStyle="1" w:styleId="012">
    <w:name w:val="01 Заг"/>
    <w:basedOn w:val="a1"/>
    <w:link w:val="011"/>
    <w:rsid w:val="009808D9"/>
    <w:pPr>
      <w:keepNext/>
      <w:tabs>
        <w:tab w:val="num" w:pos="360"/>
      </w:tabs>
      <w:spacing w:after="120"/>
      <w:contextualSpacing/>
    </w:pPr>
    <w:rPr>
      <w:b/>
      <w:bCs/>
      <w:caps/>
    </w:rPr>
  </w:style>
  <w:style w:type="character" w:customStyle="1" w:styleId="02">
    <w:name w:val="02 Заг Знак"/>
    <w:link w:val="020"/>
    <w:locked/>
    <w:rsid w:val="009808D9"/>
    <w:rPr>
      <w:b/>
      <w:bCs/>
      <w:caps/>
    </w:rPr>
  </w:style>
  <w:style w:type="paragraph" w:customStyle="1" w:styleId="020">
    <w:name w:val="02 Заг"/>
    <w:basedOn w:val="a1"/>
    <w:link w:val="02"/>
    <w:rsid w:val="009808D9"/>
    <w:pPr>
      <w:keepNext/>
      <w:spacing w:after="120"/>
      <w:ind w:firstLine="709"/>
      <w:contextualSpacing/>
    </w:pPr>
    <w:rPr>
      <w:b/>
      <w:bCs/>
      <w:caps/>
    </w:rPr>
  </w:style>
  <w:style w:type="character" w:customStyle="1" w:styleId="BodyTextChar">
    <w:name w:val="Body Text Char Знак Знак"/>
    <w:rsid w:val="009808D9"/>
    <w:rPr>
      <w:sz w:val="28"/>
      <w:szCs w:val="24"/>
      <w:lang w:val="ru-RU" w:eastAsia="ru-RU" w:bidi="ar-SA"/>
    </w:rPr>
  </w:style>
  <w:style w:type="character" w:customStyle="1" w:styleId="3f3">
    <w:name w:val="Знак Знак3"/>
    <w:rsid w:val="009808D9"/>
    <w:rPr>
      <w:sz w:val="24"/>
      <w:szCs w:val="24"/>
      <w:lang w:val="ru-RU" w:eastAsia="ru-RU" w:bidi="ar-SA"/>
    </w:rPr>
  </w:style>
  <w:style w:type="character" w:customStyle="1" w:styleId="26">
    <w:name w:val="Основной текст 2 Знак"/>
    <w:link w:val="25"/>
    <w:uiPriority w:val="99"/>
    <w:rsid w:val="009808D9"/>
  </w:style>
  <w:style w:type="character" w:customStyle="1" w:styleId="212">
    <w:name w:val="Основной текст 2 Знак1"/>
    <w:basedOn w:val="a2"/>
    <w:uiPriority w:val="99"/>
    <w:semiHidden/>
    <w:rsid w:val="009808D9"/>
  </w:style>
  <w:style w:type="character" w:customStyle="1" w:styleId="32">
    <w:name w:val="Основной текст с отступом 3 Знак"/>
    <w:link w:val="30"/>
    <w:rsid w:val="009808D9"/>
    <w:rPr>
      <w:sz w:val="22"/>
    </w:rPr>
  </w:style>
  <w:style w:type="character" w:customStyle="1" w:styleId="35">
    <w:name w:val="Основной текст 3 Знак"/>
    <w:link w:val="34"/>
    <w:rsid w:val="009808D9"/>
    <w:rPr>
      <w:sz w:val="16"/>
      <w:szCs w:val="16"/>
    </w:rPr>
  </w:style>
  <w:style w:type="character" w:customStyle="1" w:styleId="312">
    <w:name w:val="Основной текст 3 Знак1"/>
    <w:uiPriority w:val="99"/>
    <w:semiHidden/>
    <w:rsid w:val="009808D9"/>
    <w:rPr>
      <w:sz w:val="16"/>
      <w:szCs w:val="16"/>
    </w:rPr>
  </w:style>
  <w:style w:type="character" w:customStyle="1" w:styleId="95">
    <w:name w:val="Знак Знак9"/>
    <w:rsid w:val="009808D9"/>
    <w:rPr>
      <w:rFonts w:eastAsia="Times New Roman"/>
      <w:lang w:eastAsia="ru-RU"/>
    </w:rPr>
  </w:style>
  <w:style w:type="character" w:customStyle="1" w:styleId="rvts6">
    <w:name w:val="rvts6"/>
    <w:basedOn w:val="a2"/>
    <w:rsid w:val="009808D9"/>
  </w:style>
  <w:style w:type="paragraph" w:customStyle="1" w:styleId="rvps2">
    <w:name w:val="rvps2"/>
    <w:basedOn w:val="a1"/>
    <w:rsid w:val="009808D9"/>
    <w:pPr>
      <w:spacing w:before="100" w:beforeAutospacing="1" w:after="100" w:afterAutospacing="1"/>
    </w:pPr>
    <w:rPr>
      <w:color w:val="000000"/>
      <w:sz w:val="24"/>
      <w:szCs w:val="24"/>
    </w:rPr>
  </w:style>
  <w:style w:type="character" w:customStyle="1" w:styleId="56">
    <w:name w:val="Основной текст (5)_"/>
    <w:link w:val="57"/>
    <w:uiPriority w:val="99"/>
    <w:locked/>
    <w:rsid w:val="009808D9"/>
    <w:rPr>
      <w:sz w:val="23"/>
      <w:shd w:val="clear" w:color="auto" w:fill="FFFFFF"/>
    </w:rPr>
  </w:style>
  <w:style w:type="paragraph" w:customStyle="1" w:styleId="57">
    <w:name w:val="Основной текст (5)"/>
    <w:basedOn w:val="a1"/>
    <w:link w:val="56"/>
    <w:uiPriority w:val="99"/>
    <w:rsid w:val="009808D9"/>
    <w:pPr>
      <w:shd w:val="clear" w:color="auto" w:fill="FFFFFF"/>
      <w:spacing w:before="180" w:line="240" w:lineRule="atLeast"/>
      <w:ind w:hanging="1360"/>
    </w:pPr>
    <w:rPr>
      <w:sz w:val="23"/>
      <w:shd w:val="clear" w:color="auto" w:fill="FFFFFF"/>
    </w:rPr>
  </w:style>
  <w:style w:type="paragraph" w:customStyle="1" w:styleId="afffff8">
    <w:name w:val="Готовый"/>
    <w:basedOn w:val="a1"/>
    <w:rsid w:val="009808D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customStyle="1" w:styleId="af1">
    <w:name w:val="Название Знак"/>
    <w:link w:val="af0"/>
    <w:uiPriority w:val="10"/>
    <w:rsid w:val="009808D9"/>
    <w:rPr>
      <w:sz w:val="32"/>
      <w:szCs w:val="24"/>
    </w:rPr>
  </w:style>
  <w:style w:type="character" w:customStyle="1" w:styleId="aff6">
    <w:name w:val="Подзаголовок Знак"/>
    <w:link w:val="aff5"/>
    <w:rsid w:val="009808D9"/>
    <w:rPr>
      <w:b/>
      <w:sz w:val="24"/>
    </w:rPr>
  </w:style>
  <w:style w:type="paragraph" w:styleId="2fe">
    <w:name w:val="Quote"/>
    <w:basedOn w:val="a1"/>
    <w:next w:val="a1"/>
    <w:link w:val="2ff"/>
    <w:uiPriority w:val="29"/>
    <w:qFormat/>
    <w:rsid w:val="009808D9"/>
    <w:rPr>
      <w:rFonts w:ascii="Calibri" w:hAnsi="Calibri"/>
      <w:i/>
      <w:sz w:val="24"/>
      <w:szCs w:val="24"/>
    </w:rPr>
  </w:style>
  <w:style w:type="character" w:customStyle="1" w:styleId="2ff">
    <w:name w:val="Цитата 2 Знак"/>
    <w:basedOn w:val="a2"/>
    <w:link w:val="2fe"/>
    <w:uiPriority w:val="29"/>
    <w:rsid w:val="009808D9"/>
    <w:rPr>
      <w:rFonts w:ascii="Calibri" w:hAnsi="Calibri"/>
      <w:i/>
      <w:sz w:val="24"/>
      <w:szCs w:val="24"/>
    </w:rPr>
  </w:style>
  <w:style w:type="paragraph" w:styleId="afffff9">
    <w:name w:val="Intense Quote"/>
    <w:basedOn w:val="a1"/>
    <w:next w:val="a1"/>
    <w:link w:val="afffffa"/>
    <w:uiPriority w:val="30"/>
    <w:qFormat/>
    <w:rsid w:val="009808D9"/>
    <w:pPr>
      <w:ind w:left="720" w:right="720"/>
    </w:pPr>
    <w:rPr>
      <w:rFonts w:ascii="Calibri" w:hAnsi="Calibri"/>
      <w:b/>
      <w:i/>
      <w:sz w:val="24"/>
    </w:rPr>
  </w:style>
  <w:style w:type="character" w:customStyle="1" w:styleId="afffffa">
    <w:name w:val="Выделенная цитата Знак"/>
    <w:basedOn w:val="a2"/>
    <w:link w:val="afffff9"/>
    <w:uiPriority w:val="30"/>
    <w:rsid w:val="009808D9"/>
    <w:rPr>
      <w:rFonts w:ascii="Calibri" w:hAnsi="Calibri"/>
      <w:b/>
      <w:i/>
      <w:sz w:val="24"/>
    </w:rPr>
  </w:style>
  <w:style w:type="character" w:styleId="afffffb">
    <w:name w:val="Subtle Emphasis"/>
    <w:uiPriority w:val="19"/>
    <w:qFormat/>
    <w:rsid w:val="009808D9"/>
    <w:rPr>
      <w:i/>
      <w:color w:val="5A5A5A"/>
    </w:rPr>
  </w:style>
  <w:style w:type="character" w:styleId="afffffc">
    <w:name w:val="Intense Emphasis"/>
    <w:uiPriority w:val="21"/>
    <w:qFormat/>
    <w:rsid w:val="009808D9"/>
    <w:rPr>
      <w:b/>
      <w:i/>
      <w:sz w:val="24"/>
      <w:szCs w:val="24"/>
      <w:u w:val="single"/>
    </w:rPr>
  </w:style>
  <w:style w:type="character" w:styleId="afffffd">
    <w:name w:val="Subtle Reference"/>
    <w:uiPriority w:val="31"/>
    <w:qFormat/>
    <w:rsid w:val="009808D9"/>
    <w:rPr>
      <w:sz w:val="24"/>
      <w:szCs w:val="24"/>
      <w:u w:val="single"/>
    </w:rPr>
  </w:style>
  <w:style w:type="character" w:styleId="afffffe">
    <w:name w:val="Intense Reference"/>
    <w:uiPriority w:val="32"/>
    <w:qFormat/>
    <w:rsid w:val="009808D9"/>
    <w:rPr>
      <w:b/>
      <w:sz w:val="24"/>
      <w:u w:val="single"/>
    </w:rPr>
  </w:style>
  <w:style w:type="character" w:styleId="affffff">
    <w:name w:val="Book Title"/>
    <w:uiPriority w:val="33"/>
    <w:qFormat/>
    <w:rsid w:val="009808D9"/>
    <w:rPr>
      <w:rFonts w:ascii="Cambria" w:eastAsia="Times New Roman" w:hAnsi="Cambria"/>
      <w:b/>
      <w:i/>
      <w:sz w:val="24"/>
      <w:szCs w:val="24"/>
    </w:rPr>
  </w:style>
  <w:style w:type="paragraph" w:customStyle="1" w:styleId="xl104">
    <w:name w:val="xl104"/>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105">
    <w:name w:val="xl105"/>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6"/>
      <w:szCs w:val="16"/>
    </w:rPr>
  </w:style>
  <w:style w:type="paragraph" w:customStyle="1" w:styleId="xl106">
    <w:name w:val="xl106"/>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8"/>
      <w:szCs w:val="18"/>
    </w:rPr>
  </w:style>
  <w:style w:type="paragraph" w:customStyle="1" w:styleId="xl107">
    <w:name w:val="xl107"/>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108">
    <w:name w:val="xl108"/>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09">
    <w:name w:val="xl109"/>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110">
    <w:name w:val="xl110"/>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11">
    <w:name w:val="xl11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CYR" w:hAnsi="Times New Roman CYR"/>
      <w:sz w:val="16"/>
      <w:szCs w:val="16"/>
    </w:rPr>
  </w:style>
  <w:style w:type="paragraph" w:customStyle="1" w:styleId="xl112">
    <w:name w:val="xl112"/>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13">
    <w:name w:val="xl113"/>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14">
    <w:name w:val="xl114"/>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15">
    <w:name w:val="xl115"/>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16">
    <w:name w:val="xl116"/>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17">
    <w:name w:val="xl117"/>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118">
    <w:name w:val="xl118"/>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16"/>
      <w:szCs w:val="16"/>
    </w:rPr>
  </w:style>
  <w:style w:type="paragraph" w:customStyle="1" w:styleId="xl119">
    <w:name w:val="xl119"/>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20">
    <w:name w:val="xl120"/>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1">
    <w:name w:val="xl12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2">
    <w:name w:val="xl122"/>
    <w:basedOn w:val="a1"/>
    <w:rsid w:val="009808D9"/>
    <w:pPr>
      <w:shd w:val="clear" w:color="000000" w:fill="FFFFFF"/>
      <w:spacing w:before="100" w:beforeAutospacing="1" w:after="100" w:afterAutospacing="1"/>
      <w:textAlignment w:val="top"/>
    </w:pPr>
    <w:rPr>
      <w:sz w:val="24"/>
      <w:szCs w:val="24"/>
    </w:rPr>
  </w:style>
  <w:style w:type="paragraph" w:customStyle="1" w:styleId="xl123">
    <w:name w:val="xl123"/>
    <w:basedOn w:val="a1"/>
    <w:rsid w:val="009808D9"/>
    <w:pPr>
      <w:spacing w:before="100" w:beforeAutospacing="1" w:after="100" w:afterAutospacing="1"/>
    </w:pPr>
    <w:rPr>
      <w:sz w:val="24"/>
      <w:szCs w:val="24"/>
    </w:rPr>
  </w:style>
  <w:style w:type="paragraph" w:customStyle="1" w:styleId="xl124">
    <w:name w:val="xl124"/>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25">
    <w:name w:val="xl125"/>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26">
    <w:name w:val="xl126"/>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olor w:val="000000"/>
      <w:sz w:val="16"/>
      <w:szCs w:val="16"/>
    </w:rPr>
  </w:style>
  <w:style w:type="paragraph" w:customStyle="1" w:styleId="xl127">
    <w:name w:val="xl127"/>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28">
    <w:name w:val="xl128"/>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olor w:val="000000"/>
      <w:sz w:val="16"/>
      <w:szCs w:val="16"/>
    </w:rPr>
  </w:style>
  <w:style w:type="paragraph" w:customStyle="1" w:styleId="xl129">
    <w:name w:val="xl129"/>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130">
    <w:name w:val="xl130"/>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6"/>
      <w:szCs w:val="16"/>
    </w:rPr>
  </w:style>
  <w:style w:type="paragraph" w:customStyle="1" w:styleId="xl131">
    <w:name w:val="xl13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32">
    <w:name w:val="xl132"/>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8"/>
      <w:szCs w:val="18"/>
    </w:rPr>
  </w:style>
  <w:style w:type="paragraph" w:customStyle="1" w:styleId="xl133">
    <w:name w:val="xl133"/>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34">
    <w:name w:val="xl134"/>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8"/>
      <w:szCs w:val="18"/>
    </w:rPr>
  </w:style>
  <w:style w:type="paragraph" w:customStyle="1" w:styleId="xl135">
    <w:name w:val="xl135"/>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8"/>
      <w:szCs w:val="18"/>
    </w:rPr>
  </w:style>
  <w:style w:type="paragraph" w:customStyle="1" w:styleId="xl136">
    <w:name w:val="xl136"/>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37">
    <w:name w:val="xl137"/>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38">
    <w:name w:val="xl138"/>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39">
    <w:name w:val="xl139"/>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40">
    <w:name w:val="xl140"/>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sz w:val="24"/>
      <w:szCs w:val="24"/>
      <w:u w:val="single"/>
    </w:rPr>
  </w:style>
  <w:style w:type="paragraph" w:customStyle="1" w:styleId="xl141">
    <w:name w:val="xl14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2">
    <w:name w:val="xl142"/>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44">
    <w:name w:val="xl144"/>
    <w:basedOn w:val="a1"/>
    <w:rsid w:val="009808D9"/>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145">
    <w:name w:val="xl145"/>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46">
    <w:name w:val="xl146"/>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47">
    <w:name w:val="xl147"/>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48">
    <w:name w:val="xl148"/>
    <w:basedOn w:val="a1"/>
    <w:rsid w:val="009808D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49">
    <w:name w:val="xl149"/>
    <w:basedOn w:val="a1"/>
    <w:rsid w:val="009808D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50">
    <w:name w:val="xl150"/>
    <w:basedOn w:val="a1"/>
    <w:rsid w:val="009808D9"/>
    <w:pPr>
      <w:shd w:val="clear" w:color="000000" w:fill="FFFFFF"/>
      <w:spacing w:before="100" w:beforeAutospacing="1" w:after="100" w:afterAutospacing="1"/>
      <w:textAlignment w:val="top"/>
    </w:pPr>
    <w:rPr>
      <w:sz w:val="16"/>
      <w:szCs w:val="16"/>
    </w:rPr>
  </w:style>
  <w:style w:type="paragraph" w:customStyle="1" w:styleId="xl151">
    <w:name w:val="xl151"/>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52">
    <w:name w:val="xl152"/>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53">
    <w:name w:val="xl153"/>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4">
    <w:name w:val="xl154"/>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5">
    <w:name w:val="xl155"/>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6">
    <w:name w:val="xl156"/>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7">
    <w:name w:val="xl157"/>
    <w:basedOn w:val="a1"/>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b/>
      <w:bCs/>
    </w:rPr>
  </w:style>
  <w:style w:type="paragraph" w:customStyle="1" w:styleId="xl158">
    <w:name w:val="xl158"/>
    <w:basedOn w:val="a1"/>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59">
    <w:name w:val="xl159"/>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60">
    <w:name w:val="xl160"/>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1">
    <w:name w:val="xl16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3">
    <w:name w:val="xl163"/>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4">
    <w:name w:val="xl164"/>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65">
    <w:name w:val="xl165"/>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6">
    <w:name w:val="xl166"/>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7">
    <w:name w:val="xl167"/>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8">
    <w:name w:val="xl168"/>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9">
    <w:name w:val="xl169"/>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0">
    <w:name w:val="xl170"/>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3">
    <w:name w:val="xl173"/>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75">
    <w:name w:val="xl175"/>
    <w:basedOn w:val="a1"/>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76">
    <w:name w:val="xl176"/>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78">
    <w:name w:val="xl178"/>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80">
    <w:name w:val="xl180"/>
    <w:basedOn w:val="a1"/>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81">
    <w:name w:val="xl18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2">
    <w:name w:val="xl182"/>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83">
    <w:name w:val="xl183"/>
    <w:basedOn w:val="a1"/>
    <w:rsid w:val="009808D9"/>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4">
    <w:name w:val="xl184"/>
    <w:basedOn w:val="a1"/>
    <w:rsid w:val="009808D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5">
    <w:name w:val="xl185"/>
    <w:basedOn w:val="a1"/>
    <w:rsid w:val="009808D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6">
    <w:name w:val="xl186"/>
    <w:basedOn w:val="a1"/>
    <w:rsid w:val="009808D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7">
    <w:name w:val="xl187"/>
    <w:basedOn w:val="a1"/>
    <w:rsid w:val="009808D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OderedList1">
    <w:name w:val="OderedList1"/>
    <w:basedOn w:val="a1"/>
    <w:rsid w:val="009808D9"/>
    <w:pPr>
      <w:numPr>
        <w:numId w:val="3"/>
      </w:numPr>
      <w:spacing w:after="120"/>
      <w:jc w:val="both"/>
    </w:pPr>
    <w:rPr>
      <w:sz w:val="24"/>
    </w:rPr>
  </w:style>
  <w:style w:type="paragraph" w:customStyle="1" w:styleId="OderedList2">
    <w:name w:val="OderedList2"/>
    <w:basedOn w:val="a1"/>
    <w:rsid w:val="009808D9"/>
    <w:pPr>
      <w:numPr>
        <w:ilvl w:val="1"/>
        <w:numId w:val="3"/>
      </w:numPr>
      <w:spacing w:before="120" w:after="120"/>
      <w:jc w:val="both"/>
    </w:pPr>
    <w:rPr>
      <w:sz w:val="24"/>
    </w:rPr>
  </w:style>
  <w:style w:type="paragraph" w:customStyle="1" w:styleId="OderedList3">
    <w:name w:val="OderedList3"/>
    <w:qFormat/>
    <w:rsid w:val="009808D9"/>
    <w:pPr>
      <w:numPr>
        <w:ilvl w:val="2"/>
        <w:numId w:val="3"/>
      </w:numPr>
      <w:spacing w:before="120" w:after="120"/>
      <w:jc w:val="both"/>
    </w:pPr>
    <w:rPr>
      <w:sz w:val="24"/>
      <w:szCs w:val="24"/>
    </w:rPr>
  </w:style>
  <w:style w:type="paragraph" w:customStyle="1" w:styleId="TableItemizedList1">
    <w:name w:val="TableItemizedList1"/>
    <w:rsid w:val="009808D9"/>
    <w:pPr>
      <w:numPr>
        <w:numId w:val="4"/>
      </w:numPr>
    </w:pPr>
    <w:rPr>
      <w:sz w:val="24"/>
    </w:rPr>
  </w:style>
  <w:style w:type="paragraph" w:customStyle="1" w:styleId="TableItemizedList2">
    <w:name w:val="TableItemizedList2"/>
    <w:qFormat/>
    <w:rsid w:val="009808D9"/>
    <w:pPr>
      <w:numPr>
        <w:ilvl w:val="1"/>
        <w:numId w:val="4"/>
      </w:numPr>
    </w:pPr>
    <w:rPr>
      <w:sz w:val="24"/>
      <w:szCs w:val="24"/>
    </w:rPr>
  </w:style>
  <w:style w:type="paragraph" w:customStyle="1" w:styleId="TableItemizedList3">
    <w:name w:val="TableItemizedList3"/>
    <w:qFormat/>
    <w:rsid w:val="009808D9"/>
    <w:pPr>
      <w:numPr>
        <w:ilvl w:val="2"/>
        <w:numId w:val="4"/>
      </w:numPr>
      <w:contextualSpacing/>
    </w:pPr>
    <w:rPr>
      <w:sz w:val="24"/>
      <w:szCs w:val="24"/>
    </w:rPr>
  </w:style>
  <w:style w:type="table" w:customStyle="1" w:styleId="2ff0">
    <w:name w:val="Сетка таблицы2"/>
    <w:basedOn w:val="a3"/>
    <w:next w:val="aff0"/>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4">
    <w:name w:val="Сетка таблицы3"/>
    <w:basedOn w:val="a3"/>
    <w:next w:val="aff0"/>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3"/>
    <w:next w:val="aff0"/>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3"/>
    <w:next w:val="aff0"/>
    <w:uiPriority w:val="59"/>
    <w:rsid w:val="009808D9"/>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3"/>
    <w:next w:val="aff0"/>
    <w:uiPriority w:val="39"/>
    <w:rsid w:val="009808D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3"/>
    <w:next w:val="aff0"/>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3"/>
    <w:next w:val="aff0"/>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f0"/>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9">
    <w:name w:val="Без интервала5"/>
    <w:qFormat/>
    <w:rsid w:val="009808D9"/>
    <w:rPr>
      <w:sz w:val="24"/>
      <w:szCs w:val="24"/>
    </w:rPr>
  </w:style>
  <w:style w:type="character" w:customStyle="1" w:styleId="1ff5">
    <w:name w:val="Знак сноски1"/>
    <w:rsid w:val="009808D9"/>
    <w:rPr>
      <w:vertAlign w:val="superscript"/>
    </w:rPr>
  </w:style>
  <w:style w:type="paragraph" w:customStyle="1" w:styleId="1ff6">
    <w:name w:val="Текст сноски1"/>
    <w:basedOn w:val="a1"/>
    <w:rsid w:val="009808D9"/>
    <w:pPr>
      <w:suppressAutoHyphens/>
    </w:pPr>
    <w:rPr>
      <w:sz w:val="24"/>
      <w:szCs w:val="24"/>
      <w:lang w:eastAsia="ar-SA"/>
    </w:rPr>
  </w:style>
  <w:style w:type="table" w:customStyle="1" w:styleId="65">
    <w:name w:val="Сетка таблицы6"/>
    <w:basedOn w:val="a3"/>
    <w:next w:val="aff0"/>
    <w:uiPriority w:val="59"/>
    <w:rsid w:val="009808D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1">
    <w:name w:val="Знак сноски2"/>
    <w:rsid w:val="00D726DE"/>
    <w:rPr>
      <w:vertAlign w:val="superscript"/>
    </w:rPr>
  </w:style>
  <w:style w:type="character" w:customStyle="1" w:styleId="rcol">
    <w:name w:val="rcol"/>
    <w:rsid w:val="00D726DE"/>
  </w:style>
  <w:style w:type="paragraph" w:customStyle="1" w:styleId="2ff2">
    <w:name w:val="Текст сноски2"/>
    <w:basedOn w:val="a1"/>
    <w:rsid w:val="00D726DE"/>
    <w:pPr>
      <w:suppressAutoHyphens/>
    </w:pPr>
    <w:rPr>
      <w:sz w:val="24"/>
      <w:szCs w:val="24"/>
      <w:lang w:eastAsia="ar-SA"/>
    </w:rPr>
  </w:style>
  <w:style w:type="numbering" w:customStyle="1" w:styleId="66">
    <w:name w:val="Нет списка6"/>
    <w:next w:val="a4"/>
    <w:uiPriority w:val="99"/>
    <w:semiHidden/>
    <w:unhideWhenUsed/>
    <w:rsid w:val="00CC67EC"/>
  </w:style>
  <w:style w:type="numbering" w:customStyle="1" w:styleId="118">
    <w:name w:val="Нет списка11"/>
    <w:next w:val="a4"/>
    <w:uiPriority w:val="99"/>
    <w:semiHidden/>
    <w:rsid w:val="00CC67EC"/>
  </w:style>
  <w:style w:type="character" w:customStyle="1" w:styleId="af9">
    <w:name w:val="Дата Знак"/>
    <w:link w:val="af8"/>
    <w:semiHidden/>
    <w:rsid w:val="00CC67EC"/>
    <w:rPr>
      <w:sz w:val="24"/>
    </w:rPr>
  </w:style>
  <w:style w:type="paragraph" w:customStyle="1" w:styleId="1ff7">
    <w:name w:val="Заголовок1"/>
    <w:basedOn w:val="1c"/>
    <w:next w:val="a1"/>
    <w:rsid w:val="00CC67EC"/>
    <w:pPr>
      <w:pageBreakBefore w:val="0"/>
      <w:suppressAutoHyphens/>
      <w:spacing w:before="240" w:after="60" w:line="360" w:lineRule="auto"/>
      <w:ind w:left="0" w:firstLine="0"/>
      <w:jc w:val="center"/>
    </w:pPr>
    <w:rPr>
      <w:b w:val="0"/>
      <w:snapToGrid w:val="0"/>
      <w:sz w:val="36"/>
    </w:rPr>
  </w:style>
  <w:style w:type="character" w:customStyle="1" w:styleId="z-2">
    <w:name w:val="z-Конец формы Знак"/>
    <w:link w:val="z-1"/>
    <w:rsid w:val="00CC67EC"/>
    <w:rPr>
      <w:rFonts w:ascii="Arial" w:eastAsia="Batang" w:hAnsi="Arial" w:cs="Arial"/>
      <w:vanish/>
      <w:sz w:val="16"/>
      <w:szCs w:val="16"/>
      <w:lang w:eastAsia="ko-KR"/>
    </w:rPr>
  </w:style>
  <w:style w:type="table" w:customStyle="1" w:styleId="122">
    <w:name w:val="Сетка таблицы12"/>
    <w:basedOn w:val="a3"/>
    <w:next w:val="aff0"/>
    <w:uiPriority w:val="59"/>
    <w:rsid w:val="00CC67EC"/>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8">
    <w:name w:val="1"/>
    <w:basedOn w:val="a1"/>
    <w:rsid w:val="00CC67EC"/>
    <w:pPr>
      <w:spacing w:before="100" w:beforeAutospacing="1" w:after="100" w:afterAutospacing="1"/>
    </w:pPr>
    <w:rPr>
      <w:rFonts w:ascii="Tahoma" w:hAnsi="Tahoma" w:cs="Tahoma"/>
      <w:lang w:val="en-US" w:eastAsia="en-US"/>
    </w:rPr>
  </w:style>
  <w:style w:type="character" w:customStyle="1" w:styleId="blk">
    <w:name w:val="blk"/>
    <w:basedOn w:val="a2"/>
    <w:rsid w:val="00CC67EC"/>
  </w:style>
  <w:style w:type="character" w:customStyle="1" w:styleId="s0">
    <w:name w:val="s0"/>
    <w:rsid w:val="00CC67EC"/>
  </w:style>
  <w:style w:type="character" w:customStyle="1" w:styleId="-">
    <w:name w:val="Интернет-ссылка"/>
    <w:uiPriority w:val="99"/>
    <w:rsid w:val="00CC67EC"/>
    <w:rPr>
      <w:color w:val="0000FF"/>
      <w:u w:val="single"/>
    </w:rPr>
  </w:style>
  <w:style w:type="paragraph" w:customStyle="1" w:styleId="style132">
    <w:name w:val="style132"/>
    <w:basedOn w:val="a1"/>
    <w:rsid w:val="00CC67EC"/>
    <w:pPr>
      <w:spacing w:after="270"/>
      <w:jc w:val="both"/>
    </w:pPr>
    <w:rPr>
      <w:sz w:val="24"/>
      <w:szCs w:val="24"/>
    </w:rPr>
  </w:style>
  <w:style w:type="character" w:customStyle="1" w:styleId="size1">
    <w:name w:val="size1"/>
    <w:rsid w:val="00CC67EC"/>
  </w:style>
  <w:style w:type="paragraph" w:customStyle="1" w:styleId="style127">
    <w:name w:val="style127"/>
    <w:basedOn w:val="a1"/>
    <w:rsid w:val="00CC67EC"/>
    <w:pPr>
      <w:spacing w:after="245"/>
      <w:jc w:val="both"/>
    </w:pPr>
    <w:rPr>
      <w:sz w:val="24"/>
      <w:szCs w:val="24"/>
    </w:rPr>
  </w:style>
  <w:style w:type="paragraph" w:customStyle="1" w:styleId="affffff0">
    <w:name w:val="Базовый"/>
    <w:rsid w:val="00CC67EC"/>
    <w:pPr>
      <w:suppressAutoHyphens/>
      <w:spacing w:before="100" w:after="200" w:line="276" w:lineRule="auto"/>
    </w:pPr>
    <w:rPr>
      <w:color w:val="00000A"/>
      <w:sz w:val="24"/>
      <w:szCs w:val="24"/>
      <w:lang w:eastAsia="zh-CN"/>
    </w:rPr>
  </w:style>
  <w:style w:type="character" w:customStyle="1" w:styleId="affffff1">
    <w:name w:val="Символ сноски"/>
    <w:rsid w:val="00CC67EC"/>
    <w:rPr>
      <w:vertAlign w:val="superscript"/>
    </w:rPr>
  </w:style>
  <w:style w:type="paragraph" w:customStyle="1" w:styleId="2ff3">
    <w:name w:val="Название2"/>
    <w:basedOn w:val="a1"/>
    <w:rsid w:val="00CC67EC"/>
    <w:pPr>
      <w:suppressLineNumbers/>
      <w:suppressAutoHyphens/>
      <w:spacing w:before="120" w:after="120"/>
    </w:pPr>
    <w:rPr>
      <w:rFonts w:cs="Mangal"/>
      <w:i/>
      <w:iCs/>
      <w:sz w:val="24"/>
      <w:szCs w:val="24"/>
      <w:lang w:eastAsia="ar-SA"/>
    </w:rPr>
  </w:style>
  <w:style w:type="paragraph" w:customStyle="1" w:styleId="1ff9">
    <w:name w:val="Название1"/>
    <w:basedOn w:val="a1"/>
    <w:rsid w:val="00CC67EC"/>
    <w:pPr>
      <w:suppressLineNumbers/>
      <w:suppressAutoHyphens/>
      <w:spacing w:before="120" w:after="120"/>
    </w:pPr>
    <w:rPr>
      <w:rFonts w:cs="Mangal"/>
      <w:i/>
      <w:iCs/>
      <w:sz w:val="24"/>
      <w:szCs w:val="24"/>
      <w:lang w:eastAsia="ar-SA"/>
    </w:rPr>
  </w:style>
  <w:style w:type="paragraph" w:customStyle="1" w:styleId="affffff2">
    <w:name w:val="Знак Знак Знак Знак Знак Знак Знак"/>
    <w:basedOn w:val="a1"/>
    <w:rsid w:val="00CC67EC"/>
    <w:pPr>
      <w:widowControl w:val="0"/>
      <w:suppressAutoHyphens/>
      <w:spacing w:after="160" w:line="240" w:lineRule="exact"/>
      <w:jc w:val="right"/>
    </w:pPr>
    <w:rPr>
      <w:lang w:val="en-GB" w:eastAsia="ar-SA"/>
    </w:rPr>
  </w:style>
  <w:style w:type="paragraph" w:customStyle="1" w:styleId="affffff3">
    <w:name w:val="Содержимое врезки"/>
    <w:basedOn w:val="a5"/>
    <w:rsid w:val="00CC67EC"/>
    <w:pPr>
      <w:keepNext w:val="0"/>
      <w:spacing w:after="120"/>
      <w:outlineLvl w:val="9"/>
    </w:pPr>
    <w:rPr>
      <w:szCs w:val="24"/>
      <w:lang w:eastAsia="ar-SA"/>
    </w:rPr>
  </w:style>
  <w:style w:type="numbering" w:customStyle="1" w:styleId="1110">
    <w:name w:val="Нет списка111"/>
    <w:next w:val="a4"/>
    <w:uiPriority w:val="99"/>
    <w:semiHidden/>
    <w:unhideWhenUsed/>
    <w:rsid w:val="00CC67EC"/>
  </w:style>
  <w:style w:type="paragraph" w:customStyle="1" w:styleId="LO-Normal">
    <w:name w:val="LO-Normal"/>
    <w:rsid w:val="00CC67EC"/>
    <w:pPr>
      <w:suppressAutoHyphens/>
      <w:spacing w:line="100" w:lineRule="atLeast"/>
    </w:pPr>
    <w:rPr>
      <w:color w:val="000000"/>
      <w:sz w:val="24"/>
      <w:szCs w:val="24"/>
      <w:lang w:bidi="hi-IN"/>
    </w:rPr>
  </w:style>
  <w:style w:type="paragraph" w:customStyle="1" w:styleId="1ffa">
    <w:name w:val="Без интервала1"/>
    <w:uiPriority w:val="99"/>
    <w:qFormat/>
    <w:rsid w:val="00CC67EC"/>
    <w:pPr>
      <w:suppressAutoHyphens/>
    </w:pPr>
    <w:rPr>
      <w:rFonts w:ascii="Calibri" w:eastAsia="SimSun" w:hAnsi="Calibri" w:cs="Mangal"/>
      <w:sz w:val="22"/>
      <w:szCs w:val="22"/>
      <w:lang w:eastAsia="hi-IN" w:bidi="hi-IN"/>
    </w:rPr>
  </w:style>
  <w:style w:type="paragraph" w:customStyle="1" w:styleId="affffff4">
    <w:name w:val="_КакЕсть"/>
    <w:basedOn w:val="a1"/>
    <w:rsid w:val="00CC67EC"/>
    <w:rPr>
      <w:rFonts w:ascii="a_Typer" w:hAnsi="a_Typer"/>
      <w:sz w:val="24"/>
    </w:rPr>
  </w:style>
  <w:style w:type="character" w:customStyle="1" w:styleId="95pt0">
    <w:name w:val="Основной текст + 9;5 pt"/>
    <w:rsid w:val="00CC67EC"/>
    <w:rPr>
      <w:rFonts w:eastAsia="Times New Roman"/>
      <w:color w:val="000000"/>
      <w:spacing w:val="0"/>
      <w:w w:val="100"/>
      <w:position w:val="0"/>
      <w:sz w:val="19"/>
      <w:szCs w:val="19"/>
      <w:shd w:val="clear" w:color="auto" w:fill="FFFFFF"/>
      <w:lang w:val="ru-RU"/>
    </w:rPr>
  </w:style>
  <w:style w:type="paragraph" w:customStyle="1" w:styleId="formattext">
    <w:name w:val="formattext"/>
    <w:basedOn w:val="a1"/>
    <w:rsid w:val="00CC67EC"/>
    <w:pPr>
      <w:spacing w:before="100" w:beforeAutospacing="1" w:after="100" w:afterAutospacing="1"/>
    </w:pPr>
    <w:rPr>
      <w:sz w:val="24"/>
      <w:szCs w:val="24"/>
    </w:rPr>
  </w:style>
  <w:style w:type="character" w:customStyle="1" w:styleId="dynatree-title">
    <w:name w:val="dynatree-title"/>
    <w:rsid w:val="00CC67EC"/>
  </w:style>
  <w:style w:type="table" w:customStyle="1" w:styleId="221">
    <w:name w:val="Сетка таблицы22"/>
    <w:basedOn w:val="a3"/>
    <w:next w:val="aff0"/>
    <w:rsid w:val="00CC6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3"/>
    <w:next w:val="aff0"/>
    <w:uiPriority w:val="59"/>
    <w:rsid w:val="00CC67E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b">
    <w:name w:val="Название Знак1"/>
    <w:uiPriority w:val="10"/>
    <w:rsid w:val="00CC67EC"/>
    <w:rPr>
      <w:rFonts w:ascii="Calibri Light" w:eastAsia="Times New Roman" w:hAnsi="Calibri Light" w:cs="Times New Roman"/>
      <w:spacing w:val="-10"/>
      <w:kern w:val="28"/>
      <w:sz w:val="56"/>
      <w:szCs w:val="56"/>
    </w:rPr>
  </w:style>
  <w:style w:type="numbering" w:customStyle="1" w:styleId="75">
    <w:name w:val="Нет списка7"/>
    <w:next w:val="a4"/>
    <w:uiPriority w:val="99"/>
    <w:semiHidden/>
    <w:unhideWhenUsed/>
    <w:rsid w:val="00344767"/>
  </w:style>
  <w:style w:type="table" w:customStyle="1" w:styleId="76">
    <w:name w:val="Сетка таблицы7"/>
    <w:basedOn w:val="a3"/>
    <w:next w:val="aff0"/>
    <w:uiPriority w:val="59"/>
    <w:rsid w:val="0034476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a">
    <w:name w:val="Основной текст + Полужирный5"/>
    <w:rsid w:val="00E64267"/>
    <w:rPr>
      <w:rFonts w:ascii="Times New Roman" w:hAnsi="Times New Roman"/>
      <w:b/>
      <w:spacing w:val="0"/>
      <w:sz w:val="21"/>
    </w:rPr>
  </w:style>
  <w:style w:type="numbering" w:customStyle="1" w:styleId="85">
    <w:name w:val="Нет списка8"/>
    <w:next w:val="a4"/>
    <w:uiPriority w:val="99"/>
    <w:semiHidden/>
    <w:unhideWhenUsed/>
    <w:rsid w:val="00972778"/>
  </w:style>
  <w:style w:type="table" w:customStyle="1" w:styleId="131">
    <w:name w:val="Сетка таблицы13"/>
    <w:basedOn w:val="a3"/>
    <w:next w:val="aff0"/>
    <w:uiPriority w:val="59"/>
    <w:rsid w:val="0097277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3">
    <w:name w:val="Нет списка12"/>
    <w:next w:val="a4"/>
    <w:uiPriority w:val="99"/>
    <w:semiHidden/>
    <w:unhideWhenUsed/>
    <w:rsid w:val="00972778"/>
  </w:style>
  <w:style w:type="numbering" w:customStyle="1" w:styleId="214">
    <w:name w:val="Нет списка21"/>
    <w:next w:val="a4"/>
    <w:uiPriority w:val="99"/>
    <w:semiHidden/>
    <w:unhideWhenUsed/>
    <w:rsid w:val="00972778"/>
  </w:style>
  <w:style w:type="numbering" w:customStyle="1" w:styleId="314">
    <w:name w:val="Нет списка31"/>
    <w:next w:val="a4"/>
    <w:uiPriority w:val="99"/>
    <w:semiHidden/>
    <w:unhideWhenUsed/>
    <w:rsid w:val="00972778"/>
  </w:style>
  <w:style w:type="numbering" w:customStyle="1" w:styleId="411">
    <w:name w:val="Нет списка41"/>
    <w:next w:val="a4"/>
    <w:uiPriority w:val="99"/>
    <w:semiHidden/>
    <w:unhideWhenUsed/>
    <w:rsid w:val="00972778"/>
  </w:style>
  <w:style w:type="numbering" w:customStyle="1" w:styleId="510">
    <w:name w:val="Нет списка51"/>
    <w:next w:val="a4"/>
    <w:uiPriority w:val="99"/>
    <w:semiHidden/>
    <w:unhideWhenUsed/>
    <w:rsid w:val="00972778"/>
  </w:style>
  <w:style w:type="table" w:customStyle="1" w:styleId="610">
    <w:name w:val="Сетка таблицы61"/>
    <w:basedOn w:val="a3"/>
    <w:next w:val="aff0"/>
    <w:uiPriority w:val="59"/>
    <w:rsid w:val="0097277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4"/>
    <w:uiPriority w:val="99"/>
    <w:semiHidden/>
    <w:unhideWhenUsed/>
    <w:rsid w:val="00972778"/>
  </w:style>
  <w:style w:type="numbering" w:customStyle="1" w:styleId="1120">
    <w:name w:val="Нет списка112"/>
    <w:next w:val="a4"/>
    <w:uiPriority w:val="99"/>
    <w:semiHidden/>
    <w:rsid w:val="00972778"/>
  </w:style>
  <w:style w:type="numbering" w:customStyle="1" w:styleId="1111">
    <w:name w:val="Нет списка1111"/>
    <w:next w:val="a4"/>
    <w:uiPriority w:val="99"/>
    <w:semiHidden/>
    <w:unhideWhenUsed/>
    <w:rsid w:val="00972778"/>
  </w:style>
  <w:style w:type="paragraph" w:customStyle="1" w:styleId="3f5">
    <w:name w:val="Текст сноски3"/>
    <w:basedOn w:val="a1"/>
    <w:rsid w:val="00110E4F"/>
    <w:pPr>
      <w:suppressAutoHyphens/>
    </w:pPr>
    <w:rPr>
      <w:sz w:val="24"/>
      <w:szCs w:val="24"/>
      <w:lang w:eastAsia="ar-SA"/>
    </w:rPr>
  </w:style>
  <w:style w:type="character" w:customStyle="1" w:styleId="sectioninfo2">
    <w:name w:val="section__info2"/>
    <w:basedOn w:val="a2"/>
    <w:rsid w:val="00D5347D"/>
    <w:rPr>
      <w:vanish w:val="0"/>
      <w:webHidden w:val="0"/>
      <w:sz w:val="24"/>
      <w:szCs w:val="24"/>
      <w:specVanish w:val="0"/>
    </w:rPr>
  </w:style>
  <w:style w:type="character" w:customStyle="1" w:styleId="chars-valuevalue-text-desc">
    <w:name w:val="chars-value__value-text-desc"/>
    <w:basedOn w:val="a2"/>
    <w:rsid w:val="00C52E29"/>
  </w:style>
  <w:style w:type="character" w:customStyle="1" w:styleId="chars-valuevalue">
    <w:name w:val="chars-value__value"/>
    <w:basedOn w:val="a2"/>
    <w:rsid w:val="00C52E29"/>
  </w:style>
  <w:style w:type="character" w:customStyle="1" w:styleId="chars-valuevalue-min-val">
    <w:name w:val="chars-value__value-min-val"/>
    <w:basedOn w:val="a2"/>
    <w:rsid w:val="00C52E29"/>
  </w:style>
  <w:style w:type="character" w:customStyle="1" w:styleId="chars-valuevalue-max-val">
    <w:name w:val="chars-value__value-max-val"/>
    <w:basedOn w:val="a2"/>
    <w:rsid w:val="00C52E29"/>
  </w:style>
  <w:style w:type="paragraph" w:customStyle="1" w:styleId="1ffc">
    <w:name w:val="_Титульный 1"/>
    <w:qFormat/>
    <w:rsid w:val="005E6FFF"/>
    <w:pPr>
      <w:tabs>
        <w:tab w:val="left" w:pos="720"/>
      </w:tabs>
      <w:jc w:val="center"/>
    </w:pPr>
    <w:rPr>
      <w:b/>
      <w:kern w:val="32"/>
      <w:sz w:val="28"/>
      <w:szCs w:val="28"/>
    </w:rPr>
  </w:style>
  <w:style w:type="paragraph" w:customStyle="1" w:styleId="Style17">
    <w:name w:val="Style17"/>
    <w:basedOn w:val="a1"/>
    <w:uiPriority w:val="99"/>
    <w:rsid w:val="005E6FFF"/>
    <w:pPr>
      <w:widowControl w:val="0"/>
      <w:autoSpaceDE w:val="0"/>
      <w:autoSpaceDN w:val="0"/>
      <w:adjustRightInd w:val="0"/>
    </w:pPr>
    <w:rPr>
      <w:sz w:val="24"/>
      <w:szCs w:val="24"/>
    </w:rPr>
  </w:style>
  <w:style w:type="character" w:customStyle="1" w:styleId="FontStyle37">
    <w:name w:val="Font Style37"/>
    <w:basedOn w:val="a2"/>
    <w:uiPriority w:val="99"/>
    <w:rsid w:val="005E6FFF"/>
    <w:rPr>
      <w:rFonts w:ascii="Times New Roman" w:hAnsi="Times New Roman" w:cs="Times New Roman"/>
      <w:sz w:val="14"/>
      <w:szCs w:val="14"/>
    </w:rPr>
  </w:style>
  <w:style w:type="paragraph" w:customStyle="1" w:styleId="Style12">
    <w:name w:val="Style12"/>
    <w:basedOn w:val="a1"/>
    <w:uiPriority w:val="99"/>
    <w:rsid w:val="005E6FFF"/>
    <w:pPr>
      <w:widowControl w:val="0"/>
      <w:autoSpaceDE w:val="0"/>
      <w:autoSpaceDN w:val="0"/>
      <w:adjustRightInd w:val="0"/>
    </w:pPr>
    <w:rPr>
      <w:rFonts w:ascii="Calibri" w:hAnsi="Calibri" w:cs="Calibri"/>
      <w:sz w:val="24"/>
      <w:szCs w:val="24"/>
    </w:rPr>
  </w:style>
  <w:style w:type="table" w:customStyle="1" w:styleId="86">
    <w:name w:val="Сетка таблицы8"/>
    <w:basedOn w:val="a3"/>
    <w:next w:val="aff0"/>
    <w:uiPriority w:val="39"/>
    <w:rsid w:val="00D431EC"/>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576692"/>
    <w:pPr>
      <w:widowControl w:val="0"/>
      <w:autoSpaceDE w:val="0"/>
      <w:autoSpaceDN w:val="0"/>
    </w:pPr>
    <w:rPr>
      <w:rFonts w:ascii="Calibri" w:hAnsi="Calibri" w:cs="Calibri"/>
      <w:b/>
      <w:sz w:val="22"/>
    </w:rPr>
  </w:style>
  <w:style w:type="paragraph" w:customStyle="1" w:styleId="ConsPlusTitlePage">
    <w:name w:val="ConsPlusTitlePage"/>
    <w:rsid w:val="00576692"/>
    <w:pPr>
      <w:widowControl w:val="0"/>
      <w:autoSpaceDE w:val="0"/>
      <w:autoSpaceDN w:val="0"/>
    </w:pPr>
    <w:rPr>
      <w:rFonts w:ascii="Tahoma" w:hAnsi="Tahoma" w:cs="Tahoma"/>
    </w:rPr>
  </w:style>
  <w:style w:type="table" w:customStyle="1" w:styleId="140">
    <w:name w:val="Сетка таблицы14"/>
    <w:basedOn w:val="a3"/>
    <w:next w:val="aff0"/>
    <w:uiPriority w:val="59"/>
    <w:rsid w:val="00F573B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greycolor">
    <w:name w:val="greycolor"/>
    <w:basedOn w:val="a2"/>
    <w:rsid w:val="00B14AB7"/>
  </w:style>
  <w:style w:type="character" w:customStyle="1" w:styleId="3f6">
    <w:name w:val="Основной текст (3)_"/>
    <w:basedOn w:val="a2"/>
    <w:link w:val="3f7"/>
    <w:qFormat/>
    <w:rsid w:val="00A222AF"/>
    <w:rPr>
      <w:b/>
      <w:bCs/>
      <w:shd w:val="clear" w:color="auto" w:fill="FFFFFF"/>
    </w:rPr>
  </w:style>
  <w:style w:type="paragraph" w:customStyle="1" w:styleId="3f7">
    <w:name w:val="Основной текст (3)"/>
    <w:basedOn w:val="a1"/>
    <w:link w:val="3f6"/>
    <w:qFormat/>
    <w:rsid w:val="00A222AF"/>
    <w:pPr>
      <w:widowControl w:val="0"/>
      <w:shd w:val="clear" w:color="auto" w:fill="FFFFFF"/>
      <w:suppressAutoHyphens/>
      <w:spacing w:line="302" w:lineRule="exact"/>
      <w:jc w:val="center"/>
    </w:pPr>
    <w:rPr>
      <w:b/>
      <w:bCs/>
    </w:rPr>
  </w:style>
  <w:style w:type="paragraph" w:customStyle="1" w:styleId="3f8">
    <w:name w:val="Без интервала3"/>
    <w:rsid w:val="00AB0A49"/>
    <w:rPr>
      <w:rFonts w:ascii="Calibri" w:hAnsi="Calibri"/>
      <w:color w:val="000000"/>
      <w:sz w:val="22"/>
    </w:rPr>
  </w:style>
  <w:style w:type="character" w:customStyle="1" w:styleId="5b">
    <w:name w:val="Основной шрифт абзаца5"/>
    <w:rsid w:val="003E71D5"/>
  </w:style>
  <w:style w:type="character" w:customStyle="1" w:styleId="fontstyle01">
    <w:name w:val="fontstyle01"/>
    <w:rsid w:val="003E71D5"/>
    <w:rPr>
      <w:rFonts w:ascii="Times New Roman" w:hAnsi="Times New Roman" w:cs="Times New Roman" w:hint="default"/>
      <w:b w:val="0"/>
      <w:bCs w:val="0"/>
      <w:i w:val="0"/>
      <w:iCs w:val="0"/>
      <w:color w:val="000000"/>
      <w:sz w:val="24"/>
      <w:szCs w:val="24"/>
    </w:rPr>
  </w:style>
  <w:style w:type="character" w:customStyle="1" w:styleId="cardmaininfocontent2">
    <w:name w:val="cardmaininfo__content2"/>
    <w:rsid w:val="003E71D5"/>
    <w:rPr>
      <w:vanish w:val="0"/>
    </w:rPr>
  </w:style>
  <w:style w:type="paragraph" w:customStyle="1" w:styleId="g8">
    <w:name w:val="g_Обычный. Интервал перед"/>
    <w:next w:val="g9"/>
    <w:link w:val="ga"/>
    <w:qFormat/>
    <w:rsid w:val="003E71D5"/>
    <w:pPr>
      <w:spacing w:before="120" w:line="360" w:lineRule="auto"/>
      <w:ind w:firstLine="709"/>
      <w:jc w:val="both"/>
    </w:pPr>
    <w:rPr>
      <w:rFonts w:eastAsiaTheme="minorHAnsi" w:cstheme="minorBidi"/>
      <w:sz w:val="26"/>
      <w:szCs w:val="24"/>
      <w:lang w:eastAsia="en-US"/>
    </w:rPr>
  </w:style>
  <w:style w:type="paragraph" w:customStyle="1" w:styleId="gb">
    <w:name w:val="g_Обычный. Без отрыва от следующего"/>
    <w:next w:val="g7"/>
    <w:link w:val="gc"/>
    <w:qFormat/>
    <w:rsid w:val="003E71D5"/>
    <w:pPr>
      <w:keepNext/>
      <w:spacing w:line="360" w:lineRule="auto"/>
      <w:ind w:firstLine="709"/>
      <w:jc w:val="both"/>
    </w:pPr>
    <w:rPr>
      <w:rFonts w:eastAsiaTheme="minorHAnsi" w:cstheme="minorBidi"/>
      <w:sz w:val="26"/>
      <w:szCs w:val="24"/>
      <w:lang w:eastAsia="en-US"/>
    </w:rPr>
  </w:style>
  <w:style w:type="character" w:customStyle="1" w:styleId="gd">
    <w:name w:val="g_Выделение Полужирный"/>
    <w:basedOn w:val="a2"/>
    <w:uiPriority w:val="1"/>
    <w:qFormat/>
    <w:rsid w:val="003E71D5"/>
    <w:rPr>
      <w:rFonts w:ascii="Times New Roman" w:hAnsi="Times New Roman"/>
      <w:b/>
      <w:sz w:val="26"/>
    </w:rPr>
  </w:style>
  <w:style w:type="numbering" w:customStyle="1" w:styleId="g4">
    <w:name w:val="g_Таблица. Список. Маркированный"/>
    <w:uiPriority w:val="99"/>
    <w:rsid w:val="003E71D5"/>
    <w:pPr>
      <w:numPr>
        <w:numId w:val="10"/>
      </w:numPr>
    </w:pPr>
  </w:style>
  <w:style w:type="paragraph" w:customStyle="1" w:styleId="g3">
    <w:name w:val="g_Рисунок. Название"/>
    <w:next w:val="g9"/>
    <w:qFormat/>
    <w:rsid w:val="003E71D5"/>
    <w:pPr>
      <w:numPr>
        <w:numId w:val="9"/>
      </w:numPr>
      <w:spacing w:line="360" w:lineRule="auto"/>
      <w:ind w:firstLine="709"/>
      <w:jc w:val="center"/>
    </w:pPr>
    <w:rPr>
      <w:rFonts w:eastAsiaTheme="minorHAnsi" w:cstheme="minorBidi"/>
      <w:sz w:val="24"/>
      <w:szCs w:val="24"/>
      <w:lang w:eastAsia="en-US"/>
    </w:rPr>
  </w:style>
  <w:style w:type="paragraph" w:customStyle="1" w:styleId="ge">
    <w:name w:val="g_Таблица. Подзаголовок как строка"/>
    <w:basedOn w:val="gf"/>
    <w:link w:val="gf0"/>
    <w:qFormat/>
    <w:rsid w:val="003E71D5"/>
    <w:pPr>
      <w:keepNext/>
      <w:jc w:val="center"/>
    </w:pPr>
    <w:rPr>
      <w:rFonts w:eastAsiaTheme="minorHAnsi" w:cstheme="minorBidi"/>
      <w:b/>
      <w:sz w:val="24"/>
      <w:lang w:val="en-US" w:eastAsia="en-US"/>
    </w:rPr>
  </w:style>
  <w:style w:type="numbering" w:customStyle="1" w:styleId="g0">
    <w:name w:val="g_Обычный. Список. Нумерованный"/>
    <w:uiPriority w:val="99"/>
    <w:rsid w:val="003E71D5"/>
    <w:pPr>
      <w:numPr>
        <w:numId w:val="6"/>
      </w:numPr>
    </w:pPr>
  </w:style>
  <w:style w:type="numbering" w:customStyle="1" w:styleId="g6">
    <w:name w:val="g_Обычный. Список. Маркированный"/>
    <w:uiPriority w:val="99"/>
    <w:rsid w:val="003E71D5"/>
    <w:pPr>
      <w:numPr>
        <w:numId w:val="8"/>
      </w:numPr>
    </w:pPr>
  </w:style>
  <w:style w:type="paragraph" w:customStyle="1" w:styleId="gf1">
    <w:name w:val="g_Обычный. Интервал перед и без отрыва от следующего"/>
    <w:next w:val="g9"/>
    <w:link w:val="gf2"/>
    <w:qFormat/>
    <w:rsid w:val="003E71D5"/>
    <w:pPr>
      <w:keepNext/>
      <w:spacing w:before="120" w:line="360" w:lineRule="auto"/>
      <w:ind w:firstLine="709"/>
      <w:jc w:val="both"/>
    </w:pPr>
    <w:rPr>
      <w:rFonts w:eastAsiaTheme="minorHAnsi" w:cstheme="minorBidi"/>
      <w:sz w:val="26"/>
      <w:szCs w:val="24"/>
      <w:lang w:eastAsia="en-US"/>
    </w:rPr>
  </w:style>
  <w:style w:type="character" w:customStyle="1" w:styleId="gf3">
    <w:name w:val="g_Таблица. Текст Знак"/>
    <w:basedOn w:val="a2"/>
    <w:link w:val="gf"/>
    <w:rsid w:val="003E71D5"/>
  </w:style>
  <w:style w:type="paragraph" w:customStyle="1" w:styleId="g5">
    <w:name w:val="g_Таблица. Текст. Список маркированный"/>
    <w:qFormat/>
    <w:rsid w:val="003E71D5"/>
    <w:pPr>
      <w:numPr>
        <w:numId w:val="12"/>
      </w:numPr>
    </w:pPr>
    <w:rPr>
      <w:rFonts w:eastAsiaTheme="minorHAnsi" w:cstheme="minorBidi"/>
      <w:sz w:val="24"/>
      <w:szCs w:val="24"/>
      <w:lang w:eastAsia="en-US"/>
    </w:rPr>
  </w:style>
  <w:style w:type="paragraph" w:customStyle="1" w:styleId="g7">
    <w:name w:val="g_Обычный. Список маркированный"/>
    <w:link w:val="gf4"/>
    <w:qFormat/>
    <w:rsid w:val="003E71D5"/>
    <w:pPr>
      <w:numPr>
        <w:numId w:val="8"/>
      </w:numPr>
      <w:spacing w:line="360" w:lineRule="auto"/>
      <w:jc w:val="both"/>
    </w:pPr>
    <w:rPr>
      <w:rFonts w:eastAsiaTheme="minorHAnsi" w:cstheme="minorBidi"/>
      <w:sz w:val="26"/>
      <w:szCs w:val="24"/>
      <w:lang w:eastAsia="en-US"/>
    </w:rPr>
  </w:style>
  <w:style w:type="paragraph" w:customStyle="1" w:styleId="g1">
    <w:name w:val="g_Обычный. Список нумерованный"/>
    <w:link w:val="gf5"/>
    <w:qFormat/>
    <w:rsid w:val="003E71D5"/>
    <w:pPr>
      <w:numPr>
        <w:numId w:val="6"/>
      </w:numPr>
      <w:spacing w:line="360" w:lineRule="auto"/>
      <w:jc w:val="both"/>
    </w:pPr>
    <w:rPr>
      <w:rFonts w:eastAsiaTheme="minorHAnsi" w:cstheme="minorBidi"/>
      <w:sz w:val="26"/>
      <w:szCs w:val="24"/>
      <w:lang w:eastAsia="en-US"/>
    </w:rPr>
  </w:style>
  <w:style w:type="character" w:customStyle="1" w:styleId="gf0">
    <w:name w:val="g_Таблица. Подзаголовок как строка Знак"/>
    <w:basedOn w:val="gf3"/>
    <w:link w:val="ge"/>
    <w:rsid w:val="003E71D5"/>
    <w:rPr>
      <w:rFonts w:eastAsiaTheme="minorHAnsi" w:cstheme="minorBidi"/>
      <w:b/>
      <w:sz w:val="24"/>
      <w:lang w:val="en-US" w:eastAsia="en-US"/>
    </w:rPr>
  </w:style>
  <w:style w:type="paragraph" w:customStyle="1" w:styleId="gf">
    <w:name w:val="g_Таблица. Текст"/>
    <w:link w:val="gf3"/>
    <w:qFormat/>
    <w:rsid w:val="003E71D5"/>
  </w:style>
  <w:style w:type="paragraph" w:customStyle="1" w:styleId="gf6">
    <w:name w:val="g_Таблица. Название и номер"/>
    <w:next w:val="g9"/>
    <w:qFormat/>
    <w:rsid w:val="003E71D5"/>
    <w:pPr>
      <w:keepNext/>
      <w:spacing w:before="120" w:line="360" w:lineRule="auto"/>
      <w:jc w:val="both"/>
    </w:pPr>
    <w:rPr>
      <w:rFonts w:eastAsiaTheme="minorHAnsi" w:cstheme="minorBidi"/>
      <w:sz w:val="24"/>
      <w:szCs w:val="24"/>
      <w:lang w:eastAsia="en-US"/>
    </w:rPr>
  </w:style>
  <w:style w:type="paragraph" w:customStyle="1" w:styleId="g10">
    <w:name w:val="g_Заголовок 1"/>
    <w:next w:val="g9"/>
    <w:qFormat/>
    <w:rsid w:val="003E71D5"/>
    <w:pPr>
      <w:keepNext/>
      <w:keepLines/>
      <w:pageBreakBefore/>
      <w:numPr>
        <w:numId w:val="11"/>
      </w:numPr>
      <w:spacing w:after="520" w:line="360" w:lineRule="auto"/>
      <w:jc w:val="both"/>
      <w:outlineLvl w:val="0"/>
    </w:pPr>
    <w:rPr>
      <w:b/>
      <w:sz w:val="34"/>
      <w:szCs w:val="32"/>
      <w:lang w:eastAsia="en-US"/>
    </w:rPr>
  </w:style>
  <w:style w:type="paragraph" w:customStyle="1" w:styleId="g20">
    <w:name w:val="g_Заголовок 2"/>
    <w:next w:val="g9"/>
    <w:qFormat/>
    <w:rsid w:val="003E71D5"/>
    <w:pPr>
      <w:keepNext/>
      <w:keepLines/>
      <w:numPr>
        <w:ilvl w:val="1"/>
        <w:numId w:val="11"/>
      </w:numPr>
      <w:spacing w:before="520" w:after="520" w:line="360" w:lineRule="auto"/>
      <w:jc w:val="both"/>
      <w:outlineLvl w:val="1"/>
    </w:pPr>
    <w:rPr>
      <w:b/>
      <w:sz w:val="32"/>
      <w:szCs w:val="26"/>
      <w:lang w:eastAsia="en-US"/>
    </w:rPr>
  </w:style>
  <w:style w:type="paragraph" w:customStyle="1" w:styleId="g30">
    <w:name w:val="g_Заголовок 3"/>
    <w:next w:val="g9"/>
    <w:qFormat/>
    <w:rsid w:val="003E71D5"/>
    <w:pPr>
      <w:keepNext/>
      <w:keepLines/>
      <w:numPr>
        <w:ilvl w:val="2"/>
        <w:numId w:val="11"/>
      </w:numPr>
      <w:spacing w:line="360" w:lineRule="auto"/>
      <w:jc w:val="both"/>
      <w:outlineLvl w:val="2"/>
    </w:pPr>
    <w:rPr>
      <w:b/>
      <w:sz w:val="30"/>
      <w:szCs w:val="26"/>
      <w:lang w:eastAsia="en-US"/>
    </w:rPr>
  </w:style>
  <w:style w:type="paragraph" w:customStyle="1" w:styleId="g40">
    <w:name w:val="g_Заголовок 4"/>
    <w:next w:val="g9"/>
    <w:qFormat/>
    <w:rsid w:val="003E71D5"/>
    <w:pPr>
      <w:keepNext/>
      <w:keepLines/>
      <w:numPr>
        <w:ilvl w:val="3"/>
        <w:numId w:val="11"/>
      </w:numPr>
      <w:spacing w:line="360" w:lineRule="auto"/>
      <w:jc w:val="both"/>
      <w:outlineLvl w:val="3"/>
    </w:pPr>
    <w:rPr>
      <w:b/>
      <w:iCs/>
      <w:sz w:val="28"/>
      <w:szCs w:val="26"/>
      <w:lang w:eastAsia="en-US"/>
    </w:rPr>
  </w:style>
  <w:style w:type="paragraph" w:customStyle="1" w:styleId="g9">
    <w:name w:val="g_Обычный"/>
    <w:link w:val="gf7"/>
    <w:qFormat/>
    <w:rsid w:val="003E71D5"/>
    <w:pPr>
      <w:spacing w:line="360" w:lineRule="auto"/>
      <w:ind w:firstLine="709"/>
      <w:jc w:val="both"/>
    </w:pPr>
    <w:rPr>
      <w:rFonts w:eastAsiaTheme="minorHAnsi" w:cstheme="minorBidi"/>
      <w:sz w:val="26"/>
      <w:szCs w:val="24"/>
      <w:lang w:eastAsia="en-US"/>
    </w:rPr>
  </w:style>
  <w:style w:type="numbering" w:customStyle="1" w:styleId="g">
    <w:name w:val="g_Заголовки"/>
    <w:uiPriority w:val="99"/>
    <w:rsid w:val="003E71D5"/>
    <w:pPr>
      <w:numPr>
        <w:numId w:val="7"/>
      </w:numPr>
    </w:pPr>
  </w:style>
  <w:style w:type="character" w:customStyle="1" w:styleId="gc">
    <w:name w:val="g_Обычный. Без отрыва от следующего Знак"/>
    <w:basedOn w:val="gf7"/>
    <w:link w:val="gb"/>
    <w:rsid w:val="003E71D5"/>
    <w:rPr>
      <w:rFonts w:eastAsiaTheme="minorHAnsi" w:cstheme="minorBidi"/>
      <w:sz w:val="26"/>
      <w:szCs w:val="24"/>
      <w:lang w:eastAsia="en-US"/>
    </w:rPr>
  </w:style>
  <w:style w:type="character" w:customStyle="1" w:styleId="gf7">
    <w:name w:val="g_Обычный Знак"/>
    <w:basedOn w:val="a2"/>
    <w:link w:val="g9"/>
    <w:rsid w:val="003E71D5"/>
    <w:rPr>
      <w:rFonts w:eastAsiaTheme="minorHAnsi" w:cstheme="minorBidi"/>
      <w:sz w:val="26"/>
      <w:szCs w:val="24"/>
      <w:lang w:eastAsia="en-US"/>
    </w:rPr>
  </w:style>
  <w:style w:type="character" w:customStyle="1" w:styleId="ga">
    <w:name w:val="g_Обычный. Интервал перед Знак"/>
    <w:basedOn w:val="a2"/>
    <w:link w:val="g8"/>
    <w:rsid w:val="003E71D5"/>
    <w:rPr>
      <w:rFonts w:eastAsiaTheme="minorHAnsi" w:cstheme="minorBidi"/>
      <w:sz w:val="26"/>
      <w:szCs w:val="24"/>
      <w:lang w:eastAsia="en-US"/>
    </w:rPr>
  </w:style>
  <w:style w:type="character" w:customStyle="1" w:styleId="gf2">
    <w:name w:val="g_Обычный. Интервал перед и без отрыва от следующего Знак"/>
    <w:basedOn w:val="a2"/>
    <w:link w:val="gf1"/>
    <w:rsid w:val="003E71D5"/>
    <w:rPr>
      <w:rFonts w:eastAsiaTheme="minorHAnsi" w:cstheme="minorBidi"/>
      <w:sz w:val="26"/>
      <w:szCs w:val="24"/>
      <w:lang w:eastAsia="en-US"/>
    </w:rPr>
  </w:style>
  <w:style w:type="character" w:customStyle="1" w:styleId="gf4">
    <w:name w:val="g_Обычный. Список маркированный Знак"/>
    <w:basedOn w:val="a2"/>
    <w:link w:val="g7"/>
    <w:rsid w:val="003E71D5"/>
    <w:rPr>
      <w:rFonts w:eastAsiaTheme="minorHAnsi" w:cstheme="minorBidi"/>
      <w:sz w:val="26"/>
      <w:szCs w:val="24"/>
      <w:lang w:eastAsia="en-US"/>
    </w:rPr>
  </w:style>
  <w:style w:type="character" w:customStyle="1" w:styleId="gf5">
    <w:name w:val="g_Обычный. Список нумерованный Знак"/>
    <w:basedOn w:val="a2"/>
    <w:link w:val="g1"/>
    <w:rsid w:val="003E71D5"/>
    <w:rPr>
      <w:rFonts w:eastAsiaTheme="minorHAnsi" w:cstheme="minorBidi"/>
      <w:sz w:val="26"/>
      <w:szCs w:val="24"/>
      <w:lang w:eastAsia="en-US"/>
    </w:rPr>
  </w:style>
  <w:style w:type="numbering" w:customStyle="1" w:styleId="g2">
    <w:name w:val="g_Рисунок.Название"/>
    <w:uiPriority w:val="99"/>
    <w:rsid w:val="003E71D5"/>
    <w:pPr>
      <w:numPr>
        <w:numId w:val="9"/>
      </w:numPr>
    </w:pPr>
  </w:style>
  <w:style w:type="table" w:customStyle="1" w:styleId="affffff5">
    <w:name w:val="Таблица"/>
    <w:basedOn w:val="a3"/>
    <w:uiPriority w:val="99"/>
    <w:rsid w:val="003E71D5"/>
    <w:pPr>
      <w:spacing w:before="60" w:after="60"/>
    </w:pPr>
    <w:rPr>
      <w:rFonts w:eastAsia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keepNext/>
        <w:wordWrap/>
        <w:jc w:val="center"/>
      </w:pPr>
      <w:rPr>
        <w:rFonts w:ascii="Times New Roman" w:hAnsi="Times New Roman"/>
        <w:b w:val="0"/>
        <w:sz w:val="24"/>
      </w:rPr>
      <w:tblPr/>
      <w:trPr>
        <w:tblHeader/>
      </w:trPr>
      <w:tcPr>
        <w:tcBorders>
          <w:top w:val="single" w:sz="4" w:space="0" w:color="auto"/>
          <w:left w:val="single" w:sz="4" w:space="0" w:color="auto"/>
          <w:bottom w:val="double" w:sz="4" w:space="0" w:color="auto"/>
          <w:right w:val="single" w:sz="4" w:space="0" w:color="auto"/>
          <w:insideH w:val="nil"/>
          <w:insideV w:val="single" w:sz="4" w:space="0" w:color="auto"/>
          <w:tl2br w:val="nil"/>
          <w:tr2bl w:val="nil"/>
        </w:tcBorders>
        <w:vAlign w:val="center"/>
      </w:tcPr>
    </w:tblStylePr>
    <w:tblStylePr w:type="lastRow">
      <w:pPr>
        <w:wordWrap/>
        <w:spacing w:afterLines="0" w:after="120" w:afterAutospacing="0"/>
      </w:pPr>
    </w:tblStylePr>
  </w:style>
  <w:style w:type="paragraph" w:customStyle="1" w:styleId="affffff6">
    <w:name w:val="Рисунок"/>
    <w:basedOn w:val="a1"/>
    <w:qFormat/>
    <w:rsid w:val="003E71D5"/>
    <w:pPr>
      <w:keepNext/>
      <w:spacing w:before="60" w:after="60" w:line="360" w:lineRule="auto"/>
      <w:jc w:val="center"/>
    </w:pPr>
    <w:rPr>
      <w:rFonts w:eastAsiaTheme="minorHAnsi" w:cstheme="minorBidi"/>
      <w:sz w:val="24"/>
      <w:szCs w:val="24"/>
      <w:lang w:eastAsia="en-US"/>
    </w:rPr>
  </w:style>
  <w:style w:type="paragraph" w:customStyle="1" w:styleId="LanTit4">
    <w:name w:val="LanTit4"/>
    <w:basedOn w:val="a1"/>
    <w:next w:val="a1"/>
    <w:qFormat/>
    <w:rsid w:val="003E71D5"/>
    <w:pPr>
      <w:keepNext/>
      <w:numPr>
        <w:ilvl w:val="3"/>
        <w:numId w:val="13"/>
      </w:numPr>
      <w:tabs>
        <w:tab w:val="left" w:pos="0"/>
        <w:tab w:val="num" w:pos="1021"/>
        <w:tab w:val="num" w:pos="1134"/>
        <w:tab w:val="num" w:pos="2880"/>
      </w:tabs>
      <w:suppressAutoHyphens/>
      <w:spacing w:before="62" w:after="40" w:line="360" w:lineRule="auto"/>
      <w:jc w:val="both"/>
      <w:outlineLvl w:val="3"/>
    </w:pPr>
    <w:rPr>
      <w:rFonts w:eastAsia="Arial Unicode MS" w:cs="Arial Unicode MS"/>
      <w:b/>
      <w:sz w:val="24"/>
      <w:szCs w:val="24"/>
      <w:lang w:eastAsia="hi-IN" w:bidi="hi-IN"/>
    </w:rPr>
  </w:style>
  <w:style w:type="paragraph" w:customStyle="1" w:styleId="gf8">
    <w:name w:val="g_Приложение. Интервал перед"/>
    <w:next w:val="a1"/>
    <w:link w:val="gf9"/>
    <w:qFormat/>
    <w:rsid w:val="00E5077D"/>
    <w:pPr>
      <w:spacing w:before="120" w:line="360" w:lineRule="auto"/>
      <w:ind w:firstLine="709"/>
      <w:jc w:val="both"/>
    </w:pPr>
    <w:rPr>
      <w:rFonts w:eastAsia="Calibri"/>
      <w:sz w:val="26"/>
      <w:szCs w:val="24"/>
      <w:lang w:eastAsia="en-US"/>
    </w:rPr>
  </w:style>
  <w:style w:type="character" w:customStyle="1" w:styleId="gf9">
    <w:name w:val="g_Приложение. Интервал перед Знак"/>
    <w:link w:val="gf8"/>
    <w:rsid w:val="00E5077D"/>
    <w:rPr>
      <w:rFonts w:eastAsia="Calibri"/>
      <w:sz w:val="26"/>
      <w:szCs w:val="24"/>
      <w:lang w:eastAsia="en-US"/>
    </w:rPr>
  </w:style>
  <w:style w:type="paragraph" w:customStyle="1" w:styleId="affffff7">
    <w:name w:val="_Основной с красной строки"/>
    <w:basedOn w:val="a1"/>
    <w:link w:val="affffff8"/>
    <w:qFormat/>
    <w:rsid w:val="00D010B6"/>
    <w:pPr>
      <w:spacing w:line="360" w:lineRule="exact"/>
      <w:ind w:firstLine="709"/>
      <w:jc w:val="both"/>
    </w:pPr>
    <w:rPr>
      <w:sz w:val="24"/>
      <w:lang w:val="x-none" w:eastAsia="x-none"/>
    </w:rPr>
  </w:style>
  <w:style w:type="character" w:customStyle="1" w:styleId="affffff8">
    <w:name w:val="_Основной с красной строки Знак"/>
    <w:link w:val="affffff7"/>
    <w:qFormat/>
    <w:locked/>
    <w:rsid w:val="00D010B6"/>
    <w:rPr>
      <w:sz w:val="24"/>
      <w:lang w:val="x-none" w:eastAsia="x-none"/>
    </w:rPr>
  </w:style>
  <w:style w:type="paragraph" w:customStyle="1" w:styleId="a">
    <w:name w:val="Обычный нумерованный"/>
    <w:qFormat/>
    <w:rsid w:val="00A96565"/>
    <w:pPr>
      <w:numPr>
        <w:numId w:val="40"/>
      </w:numPr>
      <w:ind w:firstLine="0"/>
    </w:pPr>
    <w:rPr>
      <w:lang w:val="ru"/>
    </w:rPr>
  </w:style>
  <w:style w:type="paragraph" w:customStyle="1" w:styleId="41">
    <w:name w:val="Маркированный список 41"/>
    <w:qFormat/>
    <w:rsid w:val="00A96565"/>
    <w:pPr>
      <w:numPr>
        <w:numId w:val="39"/>
      </w:numPr>
      <w:suppressAutoHyphens/>
      <w:spacing w:after="60"/>
      <w:jc w:val="both"/>
    </w:pPr>
    <w:rPr>
      <w:sz w:val="24"/>
      <w:lang w:val="ru" w:eastAsia="ar-SA"/>
    </w:rPr>
  </w:style>
  <w:style w:type="paragraph" w:customStyle="1" w:styleId="-2">
    <w:name w:val="Спис-2"/>
    <w:uiPriority w:val="99"/>
    <w:qFormat/>
    <w:rsid w:val="00A96565"/>
    <w:pPr>
      <w:widowControl w:val="0"/>
      <w:numPr>
        <w:numId w:val="42"/>
      </w:numPr>
      <w:jc w:val="both"/>
    </w:pPr>
    <w:rPr>
      <w:rFonts w:ascii="a_Timer" w:hAnsi="a_Timer"/>
      <w:sz w:val="24"/>
      <w:lang w:val="ru"/>
    </w:rPr>
  </w:style>
  <w:style w:type="paragraph" w:styleId="2">
    <w:name w:val="List Bullet 2"/>
    <w:autoRedefine/>
    <w:uiPriority w:val="99"/>
    <w:qFormat/>
    <w:rsid w:val="00A96565"/>
    <w:pPr>
      <w:numPr>
        <w:numId w:val="43"/>
      </w:numPr>
      <w:tabs>
        <w:tab w:val="num" w:pos="720"/>
      </w:tabs>
      <w:ind w:firstLine="0"/>
      <w:jc w:val="both"/>
    </w:pPr>
    <w:rPr>
      <w:sz w:val="24"/>
      <w:szCs w:val="24"/>
      <w:lang w:val="ru"/>
    </w:rPr>
  </w:style>
  <w:style w:type="paragraph" w:styleId="4">
    <w:name w:val="List Bullet 4"/>
    <w:uiPriority w:val="99"/>
    <w:qFormat/>
    <w:rsid w:val="00A96565"/>
    <w:pPr>
      <w:widowControl w:val="0"/>
      <w:numPr>
        <w:numId w:val="44"/>
      </w:numPr>
      <w:jc w:val="both"/>
    </w:pPr>
    <w:rPr>
      <w:sz w:val="24"/>
      <w:szCs w:val="24"/>
      <w:lang w:val="ru"/>
    </w:rPr>
  </w:style>
  <w:style w:type="paragraph" w:customStyle="1" w:styleId="a0">
    <w:name w:val="Стиль Маркированный список + Черный"/>
    <w:basedOn w:val="2"/>
    <w:uiPriority w:val="99"/>
    <w:qFormat/>
    <w:rsid w:val="00A96565"/>
    <w:pPr>
      <w:numPr>
        <w:numId w:val="41"/>
      </w:numPr>
      <w:contextualSpacing/>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qFormat="1"/>
    <w:lsdException w:name="toc 3" w:qFormat="1"/>
    <w:lsdException w:name="footnote text" w:uiPriority="99" w:qFormat="1"/>
    <w:lsdException w:name="annotation text" w:uiPriority="99"/>
    <w:lsdException w:name="header" w:qFormat="1"/>
    <w:lsdException w:name="footer" w:uiPriority="99"/>
    <w:lsdException w:name="caption" w:uiPriority="35" w:qFormat="1"/>
    <w:lsdException w:name="footnote reference" w:uiPriority="99" w:qFormat="1"/>
    <w:lsdException w:name="annotation reference" w:uiPriority="99"/>
    <w:lsdException w:name="List Number" w:semiHidden="0" w:unhideWhenUsed="0"/>
    <w:lsdException w:name="List 4" w:semiHidden="0" w:unhideWhenUsed="0"/>
    <w:lsdException w:name="List 5" w:semiHidden="0" w:unhideWhenUsed="0"/>
    <w:lsdException w:name="List Bullet 2" w:uiPriority="99" w:qFormat="1"/>
    <w:lsdException w:name="List Bullet 4" w:uiPriority="99" w:qFormat="1"/>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qFormat="1"/>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qFormat="1"/>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E674F"/>
  </w:style>
  <w:style w:type="paragraph" w:styleId="10">
    <w:name w:val="heading 1"/>
    <w:aliases w:val="Document Header1,Раздел Договора,&quot;Алмаз&quot;,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1"/>
    <w:uiPriority w:val="9"/>
    <w:qFormat/>
    <w:rsid w:val="00F5686E"/>
    <w:pPr>
      <w:keepNext/>
      <w:spacing w:before="120" w:after="120" w:line="360" w:lineRule="auto"/>
      <w:outlineLvl w:val="0"/>
    </w:pPr>
    <w:rPr>
      <w:b/>
      <w:kern w:val="28"/>
      <w:sz w:val="32"/>
    </w:rPr>
  </w:style>
  <w:style w:type="paragraph" w:styleId="20">
    <w:name w:val="heading 2"/>
    <w:aliases w:val="Заголовок 2 Знак1,Заголовок 2 Знак Знак,Заголовок 2 Знак Знак Знак,H2,h2,contract,2,Numbered text 3,H21,H22,H23,H24,H211,H25,H212,H221,H231,H241,H2111,H26,H213,H222,H232,H242,H2112,H27,H214,H28,H29,H210,H215,H216,H217,H218,H219,H220,H2110,21"/>
    <w:basedOn w:val="a1"/>
    <w:next w:val="a1"/>
    <w:link w:val="21"/>
    <w:qFormat/>
    <w:rsid w:val="00F5686E"/>
    <w:pPr>
      <w:keepNext/>
      <w:spacing w:before="240" w:after="60"/>
      <w:outlineLvl w:val="1"/>
    </w:pPr>
    <w:rPr>
      <w:rFonts w:ascii="Arial" w:hAnsi="Arial" w:cs="Arial"/>
      <w:b/>
      <w:bCs/>
      <w:i/>
      <w:iCs/>
      <w:sz w:val="28"/>
      <w:szCs w:val="28"/>
    </w:rPr>
  </w:style>
  <w:style w:type="paragraph" w:styleId="3">
    <w:name w:val="heading 3"/>
    <w:basedOn w:val="a1"/>
    <w:next w:val="a1"/>
    <w:link w:val="31"/>
    <w:qFormat/>
    <w:rsid w:val="00F5686E"/>
    <w:pPr>
      <w:keepNext/>
      <w:spacing w:before="240" w:after="60"/>
      <w:outlineLvl w:val="2"/>
    </w:pPr>
    <w:rPr>
      <w:rFonts w:ascii="Arial" w:hAnsi="Arial" w:cs="Arial"/>
      <w:b/>
      <w:bCs/>
      <w:sz w:val="26"/>
      <w:szCs w:val="26"/>
    </w:rPr>
  </w:style>
  <w:style w:type="paragraph" w:styleId="40">
    <w:name w:val="heading 4"/>
    <w:basedOn w:val="a1"/>
    <w:next w:val="a1"/>
    <w:link w:val="42"/>
    <w:qFormat/>
    <w:rsid w:val="00F5686E"/>
    <w:pPr>
      <w:keepNext/>
      <w:spacing w:before="240" w:after="120"/>
      <w:outlineLvl w:val="3"/>
    </w:pPr>
    <w:rPr>
      <w:b/>
      <w:sz w:val="28"/>
    </w:rPr>
  </w:style>
  <w:style w:type="paragraph" w:styleId="5">
    <w:name w:val="heading 5"/>
    <w:basedOn w:val="a1"/>
    <w:next w:val="a1"/>
    <w:link w:val="50"/>
    <w:uiPriority w:val="9"/>
    <w:qFormat/>
    <w:rsid w:val="00F5686E"/>
    <w:pPr>
      <w:spacing w:before="240" w:after="60"/>
      <w:outlineLvl w:val="4"/>
    </w:pPr>
    <w:rPr>
      <w:b/>
      <w:bCs/>
      <w:i/>
      <w:iCs/>
      <w:sz w:val="26"/>
      <w:szCs w:val="26"/>
    </w:rPr>
  </w:style>
  <w:style w:type="paragraph" w:styleId="6">
    <w:name w:val="heading 6"/>
    <w:basedOn w:val="a1"/>
    <w:next w:val="a1"/>
    <w:link w:val="60"/>
    <w:qFormat/>
    <w:rsid w:val="00F5686E"/>
    <w:pPr>
      <w:spacing w:before="240" w:after="60"/>
      <w:outlineLvl w:val="5"/>
    </w:pPr>
    <w:rPr>
      <w:b/>
      <w:bCs/>
      <w:sz w:val="22"/>
      <w:szCs w:val="22"/>
    </w:rPr>
  </w:style>
  <w:style w:type="paragraph" w:styleId="7">
    <w:name w:val="heading 7"/>
    <w:basedOn w:val="a1"/>
    <w:next w:val="a1"/>
    <w:link w:val="70"/>
    <w:qFormat/>
    <w:rsid w:val="00F5686E"/>
    <w:pPr>
      <w:spacing w:before="240" w:after="60"/>
      <w:outlineLvl w:val="6"/>
    </w:pPr>
    <w:rPr>
      <w:sz w:val="24"/>
      <w:szCs w:val="24"/>
    </w:rPr>
  </w:style>
  <w:style w:type="paragraph" w:styleId="8">
    <w:name w:val="heading 8"/>
    <w:basedOn w:val="a1"/>
    <w:next w:val="a1"/>
    <w:link w:val="80"/>
    <w:qFormat/>
    <w:rsid w:val="00F5686E"/>
    <w:pPr>
      <w:spacing w:before="240" w:after="60"/>
      <w:outlineLvl w:val="7"/>
    </w:pPr>
    <w:rPr>
      <w:i/>
      <w:iCs/>
      <w:sz w:val="24"/>
      <w:szCs w:val="24"/>
    </w:rPr>
  </w:style>
  <w:style w:type="paragraph" w:styleId="9">
    <w:name w:val="heading 9"/>
    <w:basedOn w:val="a1"/>
    <w:next w:val="a1"/>
    <w:link w:val="90"/>
    <w:qFormat/>
    <w:rsid w:val="00F5686E"/>
    <w:pPr>
      <w:keepNext/>
      <w:shd w:val="clear" w:color="auto" w:fill="FFFFFF"/>
      <w:ind w:firstLine="244"/>
      <w:jc w:val="both"/>
      <w:outlineLvl w:val="8"/>
    </w:pPr>
    <w:rPr>
      <w:b/>
      <w:sz w:val="24"/>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Document Header1 Знак,Раздел Договора Знак,&quot;Алмаз&quot;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Знак"/>
    <w:link w:val="10"/>
    <w:uiPriority w:val="9"/>
    <w:rsid w:val="00F5686E"/>
    <w:rPr>
      <w:b/>
      <w:kern w:val="28"/>
      <w:sz w:val="32"/>
      <w:lang w:val="ru-RU" w:eastAsia="ru-RU" w:bidi="ar-SA"/>
    </w:rPr>
  </w:style>
  <w:style w:type="character" w:customStyle="1" w:styleId="31">
    <w:name w:val="Заголовок 3 Знак1"/>
    <w:link w:val="3"/>
    <w:rsid w:val="00F5686E"/>
    <w:rPr>
      <w:rFonts w:ascii="Arial" w:hAnsi="Arial" w:cs="Arial"/>
      <w:b/>
      <w:bCs/>
      <w:sz w:val="26"/>
      <w:szCs w:val="26"/>
      <w:lang w:val="ru-RU" w:eastAsia="ru-RU" w:bidi="ar-SA"/>
    </w:rPr>
  </w:style>
  <w:style w:type="paragraph" w:styleId="a5">
    <w:name w:val="Body Text"/>
    <w:aliases w:val="Знак1 Знак,Основной текст Знак1 Знак,Основной текст Знак Знак Знак,Знак1 Знак1 Знак,Основной текст Знак Знак1,Знак1 Знак Знак1,Body Text Char"/>
    <w:basedOn w:val="a1"/>
    <w:link w:val="a6"/>
    <w:rsid w:val="00F5686E"/>
    <w:pPr>
      <w:keepNext/>
      <w:suppressAutoHyphens/>
      <w:outlineLvl w:val="0"/>
    </w:pPr>
    <w:rPr>
      <w:sz w:val="24"/>
    </w:rPr>
  </w:style>
  <w:style w:type="paragraph" w:styleId="30">
    <w:name w:val="Body Text Indent 3"/>
    <w:basedOn w:val="a1"/>
    <w:link w:val="32"/>
    <w:rsid w:val="00F5686E"/>
    <w:pPr>
      <w:widowControl w:val="0"/>
      <w:spacing w:before="240"/>
      <w:ind w:left="680" w:hanging="680"/>
      <w:jc w:val="both"/>
    </w:pPr>
    <w:rPr>
      <w:sz w:val="22"/>
    </w:rPr>
  </w:style>
  <w:style w:type="paragraph" w:styleId="a7">
    <w:name w:val="Block Text"/>
    <w:basedOn w:val="a1"/>
    <w:rsid w:val="00F5686E"/>
    <w:pPr>
      <w:shd w:val="clear" w:color="auto" w:fill="FFFFFF"/>
      <w:spacing w:line="278" w:lineRule="exact"/>
      <w:ind w:left="10" w:right="102" w:firstLine="451"/>
    </w:pPr>
    <w:rPr>
      <w:color w:val="000000"/>
      <w:spacing w:val="-9"/>
      <w:sz w:val="25"/>
    </w:rPr>
  </w:style>
  <w:style w:type="paragraph" w:customStyle="1" w:styleId="Iniiaiieoaeno">
    <w:name w:val="Iniiaiie oaeno"/>
    <w:basedOn w:val="a1"/>
    <w:rsid w:val="00F5686E"/>
    <w:pPr>
      <w:suppressAutoHyphens/>
      <w:autoSpaceDE w:val="0"/>
      <w:autoSpaceDN w:val="0"/>
      <w:jc w:val="center"/>
    </w:pPr>
    <w:rPr>
      <w:rFonts w:ascii="Arial" w:hAnsi="Arial" w:cs="Arial"/>
      <w:sz w:val="24"/>
      <w:szCs w:val="24"/>
    </w:rPr>
  </w:style>
  <w:style w:type="paragraph" w:styleId="a8">
    <w:name w:val="Body Text Indent"/>
    <w:aliases w:val="Body Text Indent"/>
    <w:basedOn w:val="a1"/>
    <w:link w:val="a9"/>
    <w:rsid w:val="00F5686E"/>
    <w:pPr>
      <w:spacing w:after="120"/>
      <w:ind w:left="283"/>
    </w:pPr>
  </w:style>
  <w:style w:type="character" w:customStyle="1" w:styleId="a9">
    <w:name w:val="Основной текст с отступом Знак"/>
    <w:aliases w:val="Body Text Indent Знак"/>
    <w:link w:val="a8"/>
    <w:rsid w:val="00F5686E"/>
    <w:rPr>
      <w:lang w:val="ru-RU" w:eastAsia="ru-RU" w:bidi="ar-SA"/>
    </w:rPr>
  </w:style>
  <w:style w:type="paragraph" w:styleId="22">
    <w:name w:val="Body Text Indent 2"/>
    <w:basedOn w:val="a1"/>
    <w:rsid w:val="00F5686E"/>
    <w:pPr>
      <w:spacing w:after="120" w:line="480" w:lineRule="auto"/>
      <w:ind w:left="283"/>
    </w:pPr>
  </w:style>
  <w:style w:type="paragraph" w:styleId="aa">
    <w:name w:val="header"/>
    <w:aliases w:val=" Знак Знак"/>
    <w:basedOn w:val="a1"/>
    <w:link w:val="ab"/>
    <w:qFormat/>
    <w:rsid w:val="00F5686E"/>
    <w:pPr>
      <w:tabs>
        <w:tab w:val="center" w:pos="4153"/>
        <w:tab w:val="right" w:pos="8306"/>
      </w:tabs>
    </w:pPr>
  </w:style>
  <w:style w:type="paragraph" w:styleId="ac">
    <w:name w:val="footer"/>
    <w:basedOn w:val="a1"/>
    <w:link w:val="ad"/>
    <w:uiPriority w:val="99"/>
    <w:rsid w:val="00F5686E"/>
    <w:pPr>
      <w:tabs>
        <w:tab w:val="center" w:pos="4153"/>
        <w:tab w:val="right" w:pos="8306"/>
      </w:tabs>
    </w:pPr>
  </w:style>
  <w:style w:type="paragraph" w:customStyle="1" w:styleId="210">
    <w:name w:val="Основной текст 21"/>
    <w:basedOn w:val="a1"/>
    <w:rsid w:val="00F5686E"/>
    <w:pPr>
      <w:overflowPunct w:val="0"/>
      <w:autoSpaceDE w:val="0"/>
      <w:autoSpaceDN w:val="0"/>
      <w:adjustRightInd w:val="0"/>
      <w:jc w:val="center"/>
    </w:pPr>
    <w:rPr>
      <w:b/>
      <w:sz w:val="28"/>
    </w:rPr>
  </w:style>
  <w:style w:type="character" w:styleId="ae">
    <w:name w:val="page number"/>
    <w:basedOn w:val="a2"/>
    <w:rsid w:val="00F5686E"/>
  </w:style>
  <w:style w:type="paragraph" w:customStyle="1" w:styleId="12">
    <w:name w:val="Стиль1"/>
    <w:basedOn w:val="a1"/>
    <w:rsid w:val="00F5686E"/>
    <w:pPr>
      <w:jc w:val="center"/>
    </w:pPr>
    <w:rPr>
      <w:b/>
      <w:sz w:val="28"/>
    </w:rPr>
  </w:style>
  <w:style w:type="paragraph" w:customStyle="1" w:styleId="23">
    <w:name w:val="Стиль2"/>
    <w:basedOn w:val="a1"/>
    <w:rsid w:val="00F5686E"/>
    <w:pPr>
      <w:ind w:firstLine="426"/>
      <w:jc w:val="both"/>
    </w:pPr>
    <w:rPr>
      <w:sz w:val="24"/>
    </w:rPr>
  </w:style>
  <w:style w:type="paragraph" w:customStyle="1" w:styleId="43">
    <w:name w:val="Стиль4"/>
    <w:basedOn w:val="a1"/>
    <w:rsid w:val="00F5686E"/>
    <w:pPr>
      <w:jc w:val="both"/>
    </w:pPr>
    <w:rPr>
      <w:sz w:val="24"/>
    </w:rPr>
  </w:style>
  <w:style w:type="paragraph" w:customStyle="1" w:styleId="33">
    <w:name w:val="Стиль3"/>
    <w:basedOn w:val="a1"/>
    <w:rsid w:val="00F5686E"/>
    <w:pPr>
      <w:jc w:val="both"/>
    </w:pPr>
  </w:style>
  <w:style w:type="paragraph" w:customStyle="1" w:styleId="51">
    <w:name w:val="Стиль5"/>
    <w:basedOn w:val="a1"/>
    <w:rsid w:val="00F5686E"/>
    <w:pPr>
      <w:ind w:firstLine="426"/>
      <w:jc w:val="center"/>
    </w:pPr>
    <w:rPr>
      <w:sz w:val="24"/>
    </w:rPr>
  </w:style>
  <w:style w:type="paragraph" w:customStyle="1" w:styleId="24">
    <w:name w:val="çàãîëîâîê 2"/>
    <w:basedOn w:val="a1"/>
    <w:next w:val="a1"/>
    <w:rsid w:val="00F5686E"/>
    <w:pPr>
      <w:keepNext/>
      <w:widowControl w:val="0"/>
      <w:autoSpaceDE w:val="0"/>
      <w:autoSpaceDN w:val="0"/>
      <w:jc w:val="center"/>
    </w:pPr>
    <w:rPr>
      <w:b/>
      <w:sz w:val="32"/>
    </w:rPr>
  </w:style>
  <w:style w:type="paragraph" w:customStyle="1" w:styleId="71">
    <w:name w:val="Стиль7"/>
    <w:basedOn w:val="33"/>
    <w:rsid w:val="00F5686E"/>
    <w:pPr>
      <w:ind w:firstLine="426"/>
    </w:pPr>
  </w:style>
  <w:style w:type="paragraph" w:styleId="25">
    <w:name w:val="Body Text 2"/>
    <w:basedOn w:val="a1"/>
    <w:link w:val="26"/>
    <w:uiPriority w:val="99"/>
    <w:rsid w:val="00F5686E"/>
    <w:pPr>
      <w:spacing w:after="120" w:line="480" w:lineRule="auto"/>
    </w:pPr>
  </w:style>
  <w:style w:type="paragraph" w:customStyle="1" w:styleId="13">
    <w:name w:val="Обычный1"/>
    <w:rsid w:val="00F5686E"/>
    <w:pPr>
      <w:widowControl w:val="0"/>
      <w:ind w:left="120" w:firstLine="560"/>
    </w:pPr>
    <w:rPr>
      <w:rFonts w:ascii="Arial" w:hAnsi="Arial"/>
      <w:sz w:val="22"/>
    </w:rPr>
  </w:style>
  <w:style w:type="paragraph" w:customStyle="1" w:styleId="310">
    <w:name w:val="Основной текст с отступом 31"/>
    <w:basedOn w:val="13"/>
    <w:rsid w:val="00F5686E"/>
    <w:pPr>
      <w:spacing w:line="360" w:lineRule="auto"/>
      <w:ind w:left="0" w:firstLine="709"/>
      <w:jc w:val="both"/>
    </w:pPr>
    <w:rPr>
      <w:sz w:val="24"/>
    </w:rPr>
  </w:style>
  <w:style w:type="paragraph" w:customStyle="1" w:styleId="27">
    <w:name w:val="Текст_начало_2"/>
    <w:basedOn w:val="a1"/>
    <w:rsid w:val="00F5686E"/>
    <w:pPr>
      <w:spacing w:line="360" w:lineRule="exact"/>
      <w:jc w:val="both"/>
    </w:pPr>
    <w:rPr>
      <w:rFonts w:ascii="Arial" w:hAnsi="Arial"/>
      <w:sz w:val="24"/>
      <w:lang w:val="en-GB"/>
    </w:rPr>
  </w:style>
  <w:style w:type="paragraph" w:customStyle="1" w:styleId="BodyText21">
    <w:name w:val="Body Text 21"/>
    <w:basedOn w:val="13"/>
    <w:rsid w:val="00F5686E"/>
    <w:pPr>
      <w:spacing w:line="360" w:lineRule="auto"/>
      <w:ind w:left="0" w:firstLine="851"/>
      <w:jc w:val="both"/>
    </w:pPr>
    <w:rPr>
      <w:sz w:val="24"/>
    </w:rPr>
  </w:style>
  <w:style w:type="paragraph" w:styleId="34">
    <w:name w:val="Body Text 3"/>
    <w:basedOn w:val="a1"/>
    <w:link w:val="35"/>
    <w:rsid w:val="00F5686E"/>
    <w:pPr>
      <w:spacing w:after="120"/>
    </w:pPr>
    <w:rPr>
      <w:sz w:val="16"/>
      <w:szCs w:val="16"/>
    </w:rPr>
  </w:style>
  <w:style w:type="paragraph" w:customStyle="1" w:styleId="110">
    <w:name w:val="заголовок 11"/>
    <w:basedOn w:val="a1"/>
    <w:next w:val="a1"/>
    <w:rsid w:val="00F5686E"/>
    <w:pPr>
      <w:keepNext/>
      <w:jc w:val="center"/>
    </w:pPr>
    <w:rPr>
      <w:rFonts w:cs="Arial"/>
      <w:snapToGrid w:val="0"/>
      <w:sz w:val="24"/>
    </w:rPr>
  </w:style>
  <w:style w:type="paragraph" w:styleId="af">
    <w:name w:val="caption"/>
    <w:basedOn w:val="a1"/>
    <w:next w:val="a1"/>
    <w:uiPriority w:val="35"/>
    <w:qFormat/>
    <w:rsid w:val="00F5686E"/>
    <w:pPr>
      <w:keepNext/>
      <w:ind w:firstLine="567"/>
      <w:jc w:val="both"/>
    </w:pPr>
    <w:rPr>
      <w:b/>
    </w:rPr>
  </w:style>
  <w:style w:type="paragraph" w:styleId="af0">
    <w:name w:val="Title"/>
    <w:basedOn w:val="a1"/>
    <w:link w:val="af1"/>
    <w:uiPriority w:val="10"/>
    <w:qFormat/>
    <w:rsid w:val="00F5686E"/>
    <w:pPr>
      <w:jc w:val="center"/>
    </w:pPr>
    <w:rPr>
      <w:sz w:val="32"/>
      <w:szCs w:val="24"/>
    </w:rPr>
  </w:style>
  <w:style w:type="character" w:styleId="af2">
    <w:name w:val="Hyperlink"/>
    <w:uiPriority w:val="99"/>
    <w:qFormat/>
    <w:rsid w:val="00F5686E"/>
    <w:rPr>
      <w:color w:val="0000FF"/>
      <w:u w:val="single"/>
    </w:rPr>
  </w:style>
  <w:style w:type="paragraph" w:customStyle="1" w:styleId="ConsNormal">
    <w:name w:val="ConsNormal"/>
    <w:rsid w:val="00F5686E"/>
    <w:pPr>
      <w:widowControl w:val="0"/>
      <w:autoSpaceDE w:val="0"/>
      <w:autoSpaceDN w:val="0"/>
      <w:adjustRightInd w:val="0"/>
      <w:ind w:right="19772" w:firstLine="720"/>
    </w:pPr>
    <w:rPr>
      <w:rFonts w:ascii="Arial" w:hAnsi="Arial" w:cs="Arial"/>
    </w:rPr>
  </w:style>
  <w:style w:type="paragraph" w:styleId="af3">
    <w:name w:val="footnote text"/>
    <w:aliases w:val="Знак Знак Знак Знак Знак Знак,Знак Знак Знак Знак Знак1,Знак Знак Знак Знак Знак, Знак1 Знак1,Текст сноски Знак Знак1,Текст сноски Знак Знак Знак1,Текст сноски Знак Знак Знак Знак,Текст сноски Знак1 Знак Знак Знак Знак,ft,Знак21, Знак"/>
    <w:basedOn w:val="a1"/>
    <w:link w:val="af4"/>
    <w:uiPriority w:val="99"/>
    <w:qFormat/>
    <w:rsid w:val="00F5686E"/>
  </w:style>
  <w:style w:type="character" w:customStyle="1" w:styleId="af4">
    <w:name w:val="Текст сноски Знак"/>
    <w:aliases w:val="Знак Знак Знак Знак Знак Знак Знак1,Знак Знак Знак Знак Знак1 Знак,Знак Знак Знак Знак Знак Знак1, Знак1 Знак1 Знак,Текст сноски Знак Знак1 Знак,Текст сноски Знак Знак Знак1 Знак,Текст сноски Знак Знак Знак Знак Знак,ft Знак"/>
    <w:link w:val="af3"/>
    <w:uiPriority w:val="99"/>
    <w:qFormat/>
    <w:locked/>
    <w:rsid w:val="00690D9F"/>
    <w:rPr>
      <w:lang w:val="ru-RU" w:eastAsia="ru-RU" w:bidi="ar-SA"/>
    </w:rPr>
  </w:style>
  <w:style w:type="character" w:styleId="af5">
    <w:name w:val="footnote reference"/>
    <w:aliases w:val="Ссылка на сноску 45,fr,Used by Word for Help footnote symbols,Знак сноски-FN,Ciae niinee-FN,Знак сноски 1,Referencia nota al pie,SUPERS,16 Point,Superscript 6 Point,Ciae niinee 1"/>
    <w:uiPriority w:val="99"/>
    <w:qFormat/>
    <w:rsid w:val="00F5686E"/>
    <w:rPr>
      <w:vertAlign w:val="superscript"/>
    </w:rPr>
  </w:style>
  <w:style w:type="character" w:styleId="af6">
    <w:name w:val="FollowedHyperlink"/>
    <w:uiPriority w:val="99"/>
    <w:rsid w:val="00F5686E"/>
    <w:rPr>
      <w:color w:val="800080"/>
      <w:u w:val="single"/>
    </w:rPr>
  </w:style>
  <w:style w:type="paragraph" w:customStyle="1" w:styleId="FR5">
    <w:name w:val="FR5"/>
    <w:rsid w:val="00F5686E"/>
    <w:pPr>
      <w:widowControl w:val="0"/>
      <w:autoSpaceDE w:val="0"/>
      <w:autoSpaceDN w:val="0"/>
      <w:adjustRightInd w:val="0"/>
      <w:spacing w:line="300" w:lineRule="auto"/>
    </w:pPr>
    <w:rPr>
      <w:rFonts w:ascii="Arial" w:hAnsi="Arial"/>
      <w:b/>
      <w:sz w:val="22"/>
    </w:rPr>
  </w:style>
  <w:style w:type="paragraph" w:customStyle="1" w:styleId="FR3">
    <w:name w:val="FR3"/>
    <w:rsid w:val="00F5686E"/>
    <w:pPr>
      <w:widowControl w:val="0"/>
      <w:autoSpaceDE w:val="0"/>
      <w:autoSpaceDN w:val="0"/>
      <w:adjustRightInd w:val="0"/>
      <w:spacing w:line="300" w:lineRule="auto"/>
      <w:ind w:left="800" w:right="600"/>
      <w:jc w:val="center"/>
    </w:pPr>
    <w:rPr>
      <w:sz w:val="40"/>
    </w:rPr>
  </w:style>
  <w:style w:type="paragraph" w:customStyle="1" w:styleId="FR1">
    <w:name w:val="FR1"/>
    <w:rsid w:val="00F5686E"/>
    <w:pPr>
      <w:widowControl w:val="0"/>
      <w:autoSpaceDE w:val="0"/>
      <w:autoSpaceDN w:val="0"/>
      <w:adjustRightInd w:val="0"/>
      <w:spacing w:before="3100"/>
      <w:jc w:val="center"/>
    </w:pPr>
    <w:rPr>
      <w:sz w:val="64"/>
    </w:rPr>
  </w:style>
  <w:style w:type="paragraph" w:customStyle="1" w:styleId="FR2">
    <w:name w:val="FR2"/>
    <w:rsid w:val="00F5686E"/>
    <w:pPr>
      <w:widowControl w:val="0"/>
      <w:autoSpaceDE w:val="0"/>
      <w:autoSpaceDN w:val="0"/>
      <w:adjustRightInd w:val="0"/>
      <w:spacing w:before="320" w:line="300" w:lineRule="auto"/>
      <w:jc w:val="center"/>
    </w:pPr>
    <w:rPr>
      <w:b/>
      <w:sz w:val="48"/>
    </w:rPr>
  </w:style>
  <w:style w:type="paragraph" w:customStyle="1" w:styleId="FR4">
    <w:name w:val="FR4"/>
    <w:rsid w:val="00F5686E"/>
    <w:pPr>
      <w:widowControl w:val="0"/>
      <w:autoSpaceDE w:val="0"/>
      <w:autoSpaceDN w:val="0"/>
      <w:adjustRightInd w:val="0"/>
      <w:spacing w:before="460"/>
      <w:ind w:left="2560"/>
    </w:pPr>
    <w:rPr>
      <w:rFonts w:ascii="Arial" w:hAnsi="Arial"/>
      <w:sz w:val="32"/>
    </w:rPr>
  </w:style>
  <w:style w:type="paragraph" w:styleId="af7">
    <w:name w:val="List Bullet"/>
    <w:basedOn w:val="a1"/>
    <w:autoRedefine/>
    <w:rsid w:val="00F5686E"/>
    <w:pPr>
      <w:jc w:val="both"/>
    </w:pPr>
  </w:style>
  <w:style w:type="paragraph" w:styleId="36">
    <w:name w:val="List Bullet 3"/>
    <w:basedOn w:val="af7"/>
    <w:autoRedefine/>
    <w:rsid w:val="00F5686E"/>
    <w:pPr>
      <w:ind w:left="1440"/>
    </w:pPr>
  </w:style>
  <w:style w:type="paragraph" w:styleId="28">
    <w:name w:val="toc 2"/>
    <w:basedOn w:val="a1"/>
    <w:autoRedefine/>
    <w:qFormat/>
    <w:rsid w:val="00F5686E"/>
    <w:pPr>
      <w:spacing w:before="240"/>
    </w:pPr>
    <w:rPr>
      <w:b/>
      <w:bCs/>
    </w:rPr>
  </w:style>
  <w:style w:type="paragraph" w:customStyle="1" w:styleId="4H4">
    <w:name w:val="Заголовок 4.H4"/>
    <w:basedOn w:val="a1"/>
    <w:next w:val="a1"/>
    <w:rsid w:val="00F5686E"/>
    <w:pPr>
      <w:spacing w:before="120"/>
    </w:pPr>
    <w:rPr>
      <w:sz w:val="22"/>
    </w:rPr>
  </w:style>
  <w:style w:type="paragraph" w:customStyle="1" w:styleId="5H5">
    <w:name w:val="Заголовок 5.H5"/>
    <w:basedOn w:val="a1"/>
    <w:next w:val="a1"/>
    <w:rsid w:val="00F5686E"/>
    <w:pPr>
      <w:spacing w:before="120"/>
    </w:pPr>
    <w:rPr>
      <w:sz w:val="22"/>
    </w:rPr>
  </w:style>
  <w:style w:type="paragraph" w:customStyle="1" w:styleId="3H3">
    <w:name w:val="Заголовок 3.H3"/>
    <w:basedOn w:val="a1"/>
    <w:next w:val="a1"/>
    <w:rsid w:val="00F5686E"/>
    <w:pPr>
      <w:spacing w:before="120"/>
    </w:pPr>
    <w:rPr>
      <w:sz w:val="22"/>
    </w:rPr>
  </w:style>
  <w:style w:type="paragraph" w:customStyle="1" w:styleId="Web">
    <w:name w:val="Обычный (Web)"/>
    <w:basedOn w:val="a1"/>
    <w:rsid w:val="00F5686E"/>
    <w:pPr>
      <w:spacing w:before="100" w:beforeAutospacing="1" w:after="100" w:afterAutospacing="1"/>
    </w:pPr>
    <w:rPr>
      <w:sz w:val="24"/>
      <w:szCs w:val="24"/>
    </w:rPr>
  </w:style>
  <w:style w:type="paragraph" w:customStyle="1" w:styleId="14">
    <w:name w:val="Обычный + Первая строка:  1 см"/>
    <w:basedOn w:val="a1"/>
    <w:link w:val="15"/>
    <w:rsid w:val="00F5686E"/>
    <w:pPr>
      <w:keepNext/>
      <w:keepLines/>
      <w:widowControl w:val="0"/>
      <w:suppressLineNumbers/>
      <w:suppressAutoHyphens/>
      <w:spacing w:after="60"/>
      <w:ind w:firstLine="567"/>
      <w:jc w:val="both"/>
    </w:pPr>
    <w:rPr>
      <w:i/>
      <w:sz w:val="24"/>
      <w:szCs w:val="24"/>
    </w:rPr>
  </w:style>
  <w:style w:type="character" w:customStyle="1" w:styleId="15">
    <w:name w:val="Обычный + Первая строка:  1 см Знак"/>
    <w:link w:val="14"/>
    <w:rsid w:val="00F5686E"/>
    <w:rPr>
      <w:i/>
      <w:sz w:val="24"/>
      <w:szCs w:val="24"/>
      <w:lang w:val="ru-RU" w:eastAsia="ru-RU" w:bidi="ar-SA"/>
    </w:rPr>
  </w:style>
  <w:style w:type="paragraph" w:customStyle="1" w:styleId="37">
    <w:name w:val="Стиль3 Знак Знак"/>
    <w:basedOn w:val="22"/>
    <w:link w:val="38"/>
    <w:rsid w:val="00F5686E"/>
    <w:pPr>
      <w:widowControl w:val="0"/>
      <w:tabs>
        <w:tab w:val="num" w:pos="227"/>
      </w:tabs>
      <w:adjustRightInd w:val="0"/>
      <w:spacing w:after="0" w:line="240" w:lineRule="auto"/>
      <w:ind w:left="0"/>
      <w:jc w:val="both"/>
      <w:textAlignment w:val="baseline"/>
    </w:pPr>
    <w:rPr>
      <w:sz w:val="24"/>
    </w:rPr>
  </w:style>
  <w:style w:type="character" w:customStyle="1" w:styleId="38">
    <w:name w:val="Стиль3 Знак Знак Знак"/>
    <w:link w:val="37"/>
    <w:rsid w:val="00F5686E"/>
    <w:rPr>
      <w:sz w:val="24"/>
      <w:lang w:val="ru-RU" w:eastAsia="ru-RU" w:bidi="ar-SA"/>
    </w:rPr>
  </w:style>
  <w:style w:type="paragraph" w:styleId="29">
    <w:name w:val="List Number 2"/>
    <w:basedOn w:val="a1"/>
    <w:rsid w:val="00F5686E"/>
    <w:pPr>
      <w:tabs>
        <w:tab w:val="num" w:pos="360"/>
      </w:tabs>
      <w:spacing w:after="60"/>
      <w:ind w:left="360" w:hanging="360"/>
      <w:jc w:val="both"/>
    </w:pPr>
    <w:rPr>
      <w:sz w:val="24"/>
      <w:szCs w:val="24"/>
    </w:rPr>
  </w:style>
  <w:style w:type="paragraph" w:customStyle="1" w:styleId="39">
    <w:name w:val="Стиль3 Знак"/>
    <w:basedOn w:val="22"/>
    <w:link w:val="311"/>
    <w:rsid w:val="00F5686E"/>
    <w:pPr>
      <w:widowControl w:val="0"/>
      <w:tabs>
        <w:tab w:val="num" w:pos="1307"/>
      </w:tabs>
      <w:adjustRightInd w:val="0"/>
      <w:spacing w:after="0" w:line="240" w:lineRule="auto"/>
      <w:ind w:left="1080"/>
      <w:jc w:val="both"/>
      <w:textAlignment w:val="baseline"/>
    </w:pPr>
    <w:rPr>
      <w:sz w:val="24"/>
    </w:rPr>
  </w:style>
  <w:style w:type="character" w:customStyle="1" w:styleId="311">
    <w:name w:val="Стиль3 Знак Знак1"/>
    <w:link w:val="39"/>
    <w:rsid w:val="00F5686E"/>
    <w:rPr>
      <w:sz w:val="24"/>
      <w:lang w:val="ru-RU" w:eastAsia="ru-RU" w:bidi="ar-SA"/>
    </w:rPr>
  </w:style>
  <w:style w:type="paragraph" w:styleId="3a">
    <w:name w:val="toc 3"/>
    <w:basedOn w:val="a1"/>
    <w:next w:val="a1"/>
    <w:autoRedefine/>
    <w:qFormat/>
    <w:rsid w:val="00F5686E"/>
    <w:pPr>
      <w:ind w:left="200"/>
    </w:pPr>
  </w:style>
  <w:style w:type="paragraph" w:styleId="af8">
    <w:name w:val="Date"/>
    <w:basedOn w:val="a1"/>
    <w:next w:val="a1"/>
    <w:link w:val="af9"/>
    <w:semiHidden/>
    <w:rsid w:val="00F5686E"/>
    <w:pPr>
      <w:spacing w:after="60"/>
      <w:jc w:val="both"/>
    </w:pPr>
    <w:rPr>
      <w:sz w:val="24"/>
    </w:rPr>
  </w:style>
  <w:style w:type="paragraph" w:styleId="afa">
    <w:name w:val="Normal (Web)"/>
    <w:aliases w:val=" Знак Знак1,Знак Знак1,Обычный (веб) Знак Знак,Обычный (Web) Знак Знак Знак"/>
    <w:basedOn w:val="a1"/>
    <w:uiPriority w:val="99"/>
    <w:qFormat/>
    <w:rsid w:val="00F5686E"/>
    <w:pPr>
      <w:spacing w:before="100" w:beforeAutospacing="1" w:after="100" w:afterAutospacing="1"/>
    </w:pPr>
    <w:rPr>
      <w:sz w:val="24"/>
      <w:szCs w:val="24"/>
    </w:rPr>
  </w:style>
  <w:style w:type="paragraph" w:customStyle="1" w:styleId="afb">
    <w:name w:val="Тендерные данные"/>
    <w:basedOn w:val="a1"/>
    <w:semiHidden/>
    <w:rsid w:val="00F5686E"/>
    <w:pPr>
      <w:tabs>
        <w:tab w:val="left" w:pos="1985"/>
      </w:tabs>
      <w:spacing w:before="120" w:after="60"/>
      <w:jc w:val="both"/>
    </w:pPr>
    <w:rPr>
      <w:b/>
      <w:sz w:val="24"/>
    </w:rPr>
  </w:style>
  <w:style w:type="paragraph" w:styleId="afc">
    <w:name w:val="Plain Text"/>
    <w:basedOn w:val="a1"/>
    <w:link w:val="afd"/>
    <w:uiPriority w:val="99"/>
    <w:rsid w:val="00F5686E"/>
    <w:rPr>
      <w:rFonts w:ascii="Courier New" w:hAnsi="Courier New"/>
    </w:rPr>
  </w:style>
  <w:style w:type="paragraph" w:customStyle="1" w:styleId="2-11">
    <w:name w:val="содержание2-11"/>
    <w:basedOn w:val="a1"/>
    <w:rsid w:val="00F5686E"/>
    <w:pPr>
      <w:spacing w:after="60"/>
      <w:jc w:val="both"/>
    </w:pPr>
    <w:rPr>
      <w:sz w:val="24"/>
      <w:szCs w:val="24"/>
    </w:rPr>
  </w:style>
  <w:style w:type="paragraph" w:customStyle="1" w:styleId="16">
    <w:name w:val="текст1"/>
    <w:rsid w:val="00F5686E"/>
    <w:pPr>
      <w:autoSpaceDE w:val="0"/>
      <w:autoSpaceDN w:val="0"/>
      <w:adjustRightInd w:val="0"/>
      <w:ind w:firstLine="397"/>
      <w:jc w:val="both"/>
    </w:pPr>
    <w:rPr>
      <w:rFonts w:ascii="SchoolBookC" w:hAnsi="SchoolBookC"/>
      <w:sz w:val="24"/>
    </w:rPr>
  </w:style>
  <w:style w:type="paragraph" w:customStyle="1" w:styleId="afe">
    <w:name w:val="втяжка"/>
    <w:basedOn w:val="16"/>
    <w:next w:val="16"/>
    <w:rsid w:val="00F5686E"/>
    <w:pPr>
      <w:tabs>
        <w:tab w:val="left" w:pos="567"/>
      </w:tabs>
      <w:spacing w:before="57"/>
      <w:ind w:left="567" w:hanging="567"/>
    </w:pPr>
  </w:style>
  <w:style w:type="paragraph" w:customStyle="1" w:styleId="aff">
    <w:name w:val="текст"/>
    <w:rsid w:val="00F5686E"/>
    <w:pPr>
      <w:autoSpaceDE w:val="0"/>
      <w:autoSpaceDN w:val="0"/>
      <w:adjustRightInd w:val="0"/>
      <w:jc w:val="both"/>
    </w:pPr>
    <w:rPr>
      <w:rFonts w:ascii="SchoolBookC" w:hAnsi="SchoolBookC"/>
      <w:color w:val="000000"/>
      <w:sz w:val="24"/>
    </w:rPr>
  </w:style>
  <w:style w:type="table" w:styleId="aff0">
    <w:name w:val="Table Grid"/>
    <w:basedOn w:val="a3"/>
    <w:uiPriority w:val="39"/>
    <w:rsid w:val="00F5686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1">
    <w:name w:val="текст таблицы"/>
    <w:basedOn w:val="a1"/>
    <w:rsid w:val="00F5686E"/>
    <w:pPr>
      <w:spacing w:before="120"/>
      <w:ind w:right="-102"/>
    </w:pPr>
    <w:rPr>
      <w:sz w:val="24"/>
      <w:szCs w:val="24"/>
    </w:rPr>
  </w:style>
  <w:style w:type="paragraph" w:customStyle="1" w:styleId="aff2">
    <w:name w:val="Раздел"/>
    <w:basedOn w:val="a1"/>
    <w:semiHidden/>
    <w:rsid w:val="00F5686E"/>
    <w:pPr>
      <w:tabs>
        <w:tab w:val="num" w:pos="1440"/>
      </w:tabs>
      <w:spacing w:before="120" w:after="120"/>
      <w:ind w:left="720" w:hanging="720"/>
      <w:jc w:val="center"/>
    </w:pPr>
    <w:rPr>
      <w:rFonts w:ascii="Arial Narrow" w:hAnsi="Arial Narrow"/>
      <w:b/>
      <w:sz w:val="28"/>
    </w:rPr>
  </w:style>
  <w:style w:type="character" w:customStyle="1" w:styleId="aff3">
    <w:name w:val="Основной шрифт"/>
    <w:semiHidden/>
    <w:rsid w:val="00F5686E"/>
  </w:style>
  <w:style w:type="paragraph" w:customStyle="1" w:styleId="aff4">
    <w:name w:val="заг_центр"/>
    <w:basedOn w:val="a1"/>
    <w:rsid w:val="00F5686E"/>
    <w:pPr>
      <w:autoSpaceDE w:val="0"/>
      <w:autoSpaceDN w:val="0"/>
      <w:adjustRightInd w:val="0"/>
      <w:spacing w:before="57"/>
      <w:ind w:left="283" w:right="283"/>
      <w:jc w:val="center"/>
    </w:pPr>
    <w:rPr>
      <w:rFonts w:ascii="AvantGardeGothicC" w:hAnsi="AvantGardeGothicC"/>
      <w:b/>
      <w:i/>
      <w:sz w:val="24"/>
    </w:rPr>
  </w:style>
  <w:style w:type="paragraph" w:styleId="aff5">
    <w:name w:val="Subtitle"/>
    <w:basedOn w:val="a1"/>
    <w:link w:val="aff6"/>
    <w:qFormat/>
    <w:rsid w:val="00F5686E"/>
    <w:pPr>
      <w:tabs>
        <w:tab w:val="left" w:pos="567"/>
      </w:tabs>
      <w:spacing w:line="360" w:lineRule="auto"/>
      <w:ind w:firstLine="709"/>
      <w:jc w:val="both"/>
    </w:pPr>
    <w:rPr>
      <w:b/>
      <w:sz w:val="24"/>
    </w:rPr>
  </w:style>
  <w:style w:type="paragraph" w:customStyle="1" w:styleId="111">
    <w:name w:val="Обычный11"/>
    <w:rsid w:val="00F5686E"/>
    <w:rPr>
      <w:rFonts w:ascii="NTHelvetica/Cyrillic" w:hAnsi="NTHelvetica/Cyrillic"/>
      <w:color w:val="000080"/>
      <w:sz w:val="16"/>
    </w:rPr>
  </w:style>
  <w:style w:type="paragraph" w:customStyle="1" w:styleId="TextNormal">
    <w:name w:val="Text Normal"/>
    <w:basedOn w:val="a1"/>
    <w:rsid w:val="00F5686E"/>
    <w:pPr>
      <w:tabs>
        <w:tab w:val="left" w:pos="1170"/>
      </w:tabs>
      <w:ind w:left="360" w:right="448" w:firstLine="540"/>
      <w:jc w:val="both"/>
    </w:pPr>
    <w:rPr>
      <w:rFonts w:ascii="TimesDL" w:hAnsi="TimesDL"/>
      <w:lang w:val="en-GB"/>
    </w:rPr>
  </w:style>
  <w:style w:type="character" w:customStyle="1" w:styleId="sZamNoBreakSpace">
    <w:name w:val="sZamNoBreakSpace"/>
    <w:rsid w:val="00F5686E"/>
  </w:style>
  <w:style w:type="character" w:styleId="aff7">
    <w:name w:val="Emphasis"/>
    <w:qFormat/>
    <w:rsid w:val="00F5686E"/>
    <w:rPr>
      <w:i/>
      <w:iCs/>
    </w:rPr>
  </w:style>
  <w:style w:type="paragraph" w:customStyle="1" w:styleId="StyleFirstline127cm">
    <w:name w:val="Style First line:  127 cm"/>
    <w:basedOn w:val="a1"/>
    <w:rsid w:val="00F5686E"/>
    <w:pPr>
      <w:spacing w:before="120"/>
      <w:ind w:firstLine="720"/>
      <w:jc w:val="both"/>
    </w:pPr>
    <w:rPr>
      <w:rFonts w:ascii="Arial" w:hAnsi="Arial"/>
      <w:sz w:val="24"/>
      <w:lang w:eastAsia="en-US"/>
    </w:rPr>
  </w:style>
  <w:style w:type="paragraph" w:styleId="aff8">
    <w:name w:val="Balloon Text"/>
    <w:basedOn w:val="a1"/>
    <w:link w:val="17"/>
    <w:uiPriority w:val="99"/>
    <w:rsid w:val="00F5686E"/>
    <w:rPr>
      <w:rFonts w:ascii="Tahoma" w:hAnsi="Tahoma" w:cs="Tahoma"/>
      <w:sz w:val="16"/>
      <w:szCs w:val="16"/>
    </w:rPr>
  </w:style>
  <w:style w:type="character" w:styleId="aff9">
    <w:name w:val="annotation reference"/>
    <w:uiPriority w:val="99"/>
    <w:semiHidden/>
    <w:rsid w:val="00F5686E"/>
    <w:rPr>
      <w:sz w:val="16"/>
      <w:szCs w:val="16"/>
    </w:rPr>
  </w:style>
  <w:style w:type="paragraph" w:styleId="affa">
    <w:name w:val="annotation text"/>
    <w:basedOn w:val="a1"/>
    <w:uiPriority w:val="99"/>
    <w:rsid w:val="00F5686E"/>
  </w:style>
  <w:style w:type="paragraph" w:styleId="affb">
    <w:name w:val="annotation subject"/>
    <w:basedOn w:val="affa"/>
    <w:next w:val="affa"/>
    <w:uiPriority w:val="99"/>
    <w:semiHidden/>
    <w:rsid w:val="00F5686E"/>
    <w:rPr>
      <w:b/>
      <w:bCs/>
    </w:rPr>
  </w:style>
  <w:style w:type="paragraph" w:customStyle="1" w:styleId="ConsPlusNormal">
    <w:name w:val="ConsPlusNormal"/>
    <w:link w:val="ConsPlusNormal0"/>
    <w:qFormat/>
    <w:rsid w:val="00F5686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C5852"/>
    <w:rPr>
      <w:rFonts w:ascii="Arial" w:hAnsi="Arial" w:cs="Arial"/>
      <w:lang w:val="ru-RU" w:eastAsia="ru-RU" w:bidi="ar-SA"/>
    </w:rPr>
  </w:style>
  <w:style w:type="paragraph" w:customStyle="1" w:styleId="3b">
    <w:name w:val="3"/>
    <w:basedOn w:val="a1"/>
    <w:rsid w:val="00F5686E"/>
    <w:pPr>
      <w:jc w:val="both"/>
    </w:pPr>
    <w:rPr>
      <w:sz w:val="24"/>
      <w:szCs w:val="24"/>
    </w:rPr>
  </w:style>
  <w:style w:type="paragraph" w:customStyle="1" w:styleId="2-110">
    <w:name w:val="2-11"/>
    <w:basedOn w:val="a1"/>
    <w:rsid w:val="00F5686E"/>
    <w:pPr>
      <w:spacing w:after="60"/>
      <w:jc w:val="both"/>
    </w:pPr>
    <w:rPr>
      <w:sz w:val="24"/>
      <w:szCs w:val="24"/>
    </w:rPr>
  </w:style>
  <w:style w:type="paragraph" w:customStyle="1" w:styleId="affc">
    <w:name w:val="Знак Знак Знак Знак"/>
    <w:basedOn w:val="a1"/>
    <w:rsid w:val="00F5686E"/>
    <w:pPr>
      <w:spacing w:after="160" w:line="240" w:lineRule="exact"/>
    </w:pPr>
    <w:rPr>
      <w:rFonts w:ascii="Verdana" w:hAnsi="Verdana"/>
      <w:sz w:val="24"/>
      <w:szCs w:val="24"/>
      <w:lang w:val="en-US" w:eastAsia="en-US"/>
    </w:rPr>
  </w:style>
  <w:style w:type="paragraph" w:customStyle="1" w:styleId="18">
    <w:name w:val="Знак1"/>
    <w:basedOn w:val="a1"/>
    <w:rsid w:val="004210AE"/>
    <w:pPr>
      <w:spacing w:before="100" w:beforeAutospacing="1" w:after="100" w:afterAutospacing="1"/>
    </w:pPr>
    <w:rPr>
      <w:rFonts w:ascii="Tahoma" w:hAnsi="Tahoma"/>
      <w:lang w:val="en-US" w:eastAsia="en-US"/>
    </w:rPr>
  </w:style>
  <w:style w:type="paragraph" w:customStyle="1" w:styleId="affd">
    <w:name w:val="Спис_заголовок"/>
    <w:basedOn w:val="a1"/>
    <w:next w:val="affe"/>
    <w:rsid w:val="00CA1AB9"/>
    <w:pPr>
      <w:keepNext/>
      <w:keepLines/>
      <w:tabs>
        <w:tab w:val="left" w:pos="0"/>
        <w:tab w:val="num" w:pos="360"/>
      </w:tabs>
      <w:spacing w:before="60" w:after="60"/>
      <w:jc w:val="both"/>
    </w:pPr>
    <w:rPr>
      <w:sz w:val="22"/>
    </w:rPr>
  </w:style>
  <w:style w:type="paragraph" w:styleId="affe">
    <w:name w:val="List"/>
    <w:basedOn w:val="a1"/>
    <w:rsid w:val="00CA1AB9"/>
    <w:pPr>
      <w:spacing w:after="60"/>
      <w:ind w:left="283" w:hanging="283"/>
      <w:jc w:val="both"/>
    </w:pPr>
    <w:rPr>
      <w:sz w:val="24"/>
      <w:szCs w:val="24"/>
    </w:rPr>
  </w:style>
  <w:style w:type="paragraph" w:customStyle="1" w:styleId="19">
    <w:name w:val="Номер1"/>
    <w:basedOn w:val="affe"/>
    <w:rsid w:val="00CA1AB9"/>
    <w:pPr>
      <w:tabs>
        <w:tab w:val="num" w:pos="1077"/>
      </w:tabs>
      <w:spacing w:before="40" w:after="40"/>
      <w:ind w:left="737" w:hanging="380"/>
    </w:pPr>
    <w:rPr>
      <w:sz w:val="22"/>
      <w:szCs w:val="20"/>
    </w:rPr>
  </w:style>
  <w:style w:type="paragraph" w:customStyle="1" w:styleId="1a">
    <w:name w:val="Текст1"/>
    <w:basedOn w:val="a1"/>
    <w:rsid w:val="006065ED"/>
    <w:pPr>
      <w:spacing w:line="360" w:lineRule="auto"/>
      <w:ind w:firstLine="720"/>
      <w:jc w:val="both"/>
    </w:pPr>
    <w:rPr>
      <w:sz w:val="28"/>
    </w:rPr>
  </w:style>
  <w:style w:type="paragraph" w:customStyle="1" w:styleId="130">
    <w:name w:val="Основной13"/>
    <w:basedOn w:val="a8"/>
    <w:rsid w:val="006065ED"/>
    <w:pPr>
      <w:widowControl w:val="0"/>
      <w:ind w:left="0" w:firstLine="720"/>
      <w:jc w:val="both"/>
    </w:pPr>
    <w:rPr>
      <w:sz w:val="26"/>
    </w:rPr>
  </w:style>
  <w:style w:type="paragraph" w:customStyle="1" w:styleId="112">
    <w:name w:val="Знак11"/>
    <w:basedOn w:val="a1"/>
    <w:rsid w:val="00941C90"/>
    <w:pPr>
      <w:spacing w:before="100" w:beforeAutospacing="1" w:after="100" w:afterAutospacing="1"/>
    </w:pPr>
    <w:rPr>
      <w:rFonts w:ascii="Tahoma" w:hAnsi="Tahoma"/>
      <w:lang w:val="en-US" w:eastAsia="en-US"/>
    </w:rPr>
  </w:style>
  <w:style w:type="paragraph" w:customStyle="1" w:styleId="03zagolovok2">
    <w:name w:val="03zagolovok2"/>
    <w:basedOn w:val="a1"/>
    <w:rsid w:val="008C6CA4"/>
    <w:pPr>
      <w:keepNext/>
      <w:spacing w:before="360" w:after="120" w:line="360" w:lineRule="atLeast"/>
      <w:outlineLvl w:val="1"/>
    </w:pPr>
    <w:rPr>
      <w:rFonts w:ascii="GaramondC" w:hAnsi="GaramondC"/>
      <w:b/>
      <w:color w:val="000000"/>
      <w:sz w:val="28"/>
      <w:szCs w:val="28"/>
    </w:rPr>
  </w:style>
  <w:style w:type="paragraph" w:styleId="afff">
    <w:name w:val="endnote text"/>
    <w:basedOn w:val="a1"/>
    <w:link w:val="afff0"/>
    <w:semiHidden/>
    <w:rsid w:val="006046E1"/>
  </w:style>
  <w:style w:type="character" w:styleId="afff1">
    <w:name w:val="endnote reference"/>
    <w:semiHidden/>
    <w:rsid w:val="006046E1"/>
    <w:rPr>
      <w:vertAlign w:val="superscript"/>
    </w:rPr>
  </w:style>
  <w:style w:type="paragraph" w:customStyle="1" w:styleId="aji5m00">
    <w:name w:val="aji5m0_0"/>
    <w:basedOn w:val="a1"/>
    <w:rsid w:val="00887F3C"/>
    <w:pPr>
      <w:ind w:firstLine="600"/>
      <w:jc w:val="both"/>
    </w:pPr>
    <w:rPr>
      <w:sz w:val="24"/>
      <w:szCs w:val="24"/>
    </w:rPr>
  </w:style>
  <w:style w:type="paragraph" w:customStyle="1" w:styleId="aji5m11">
    <w:name w:val="aji5m1_1"/>
    <w:basedOn w:val="a1"/>
    <w:rsid w:val="00887F3C"/>
    <w:pPr>
      <w:spacing w:before="120" w:after="120"/>
      <w:ind w:left="120" w:right="120" w:firstLine="600"/>
      <w:jc w:val="both"/>
    </w:pPr>
    <w:rPr>
      <w:b/>
      <w:bCs/>
      <w:color w:val="004761"/>
      <w:sz w:val="24"/>
      <w:szCs w:val="24"/>
    </w:rPr>
  </w:style>
  <w:style w:type="paragraph" w:customStyle="1" w:styleId="ConsNonformat">
    <w:name w:val="ConsNonformat"/>
    <w:rsid w:val="00887F3C"/>
    <w:pPr>
      <w:widowControl w:val="0"/>
      <w:autoSpaceDE w:val="0"/>
      <w:autoSpaceDN w:val="0"/>
      <w:adjustRightInd w:val="0"/>
      <w:ind w:right="19772"/>
    </w:pPr>
    <w:rPr>
      <w:rFonts w:ascii="Courier New" w:hAnsi="Courier New" w:cs="Courier New"/>
    </w:rPr>
  </w:style>
  <w:style w:type="paragraph" w:customStyle="1" w:styleId="afff2">
    <w:name w:val="Îñíîâí"/>
    <w:basedOn w:val="a1"/>
    <w:rsid w:val="00887F3C"/>
    <w:pPr>
      <w:widowControl w:val="0"/>
      <w:suppressAutoHyphens/>
      <w:jc w:val="both"/>
    </w:pPr>
    <w:rPr>
      <w:rFonts w:ascii="Arial" w:hAnsi="Arial"/>
      <w:sz w:val="22"/>
    </w:rPr>
  </w:style>
  <w:style w:type="paragraph" w:styleId="afff3">
    <w:name w:val="List Number"/>
    <w:basedOn w:val="a1"/>
    <w:rsid w:val="00902423"/>
    <w:pPr>
      <w:tabs>
        <w:tab w:val="num" w:pos="360"/>
      </w:tabs>
      <w:ind w:left="360" w:hanging="360"/>
    </w:pPr>
  </w:style>
  <w:style w:type="paragraph" w:customStyle="1" w:styleId="afff4">
    <w:name w:val="Îáû÷íûé"/>
    <w:rsid w:val="005624AA"/>
  </w:style>
  <w:style w:type="paragraph" w:customStyle="1" w:styleId="afff5">
    <w:name w:val="Знак"/>
    <w:basedOn w:val="a1"/>
    <w:rsid w:val="009868F4"/>
    <w:pPr>
      <w:spacing w:after="160" w:line="240" w:lineRule="exact"/>
    </w:pPr>
    <w:rPr>
      <w:rFonts w:ascii="Verdana" w:hAnsi="Verdana"/>
      <w:sz w:val="24"/>
      <w:szCs w:val="24"/>
      <w:lang w:val="en-US" w:eastAsia="en-US"/>
    </w:rPr>
  </w:style>
  <w:style w:type="paragraph" w:customStyle="1" w:styleId="OEM">
    <w:name w:val="Нормальный (OEM)"/>
    <w:basedOn w:val="a1"/>
    <w:next w:val="a1"/>
    <w:rsid w:val="00BD4CA1"/>
    <w:pPr>
      <w:widowControl w:val="0"/>
      <w:snapToGrid w:val="0"/>
      <w:jc w:val="both"/>
    </w:pPr>
    <w:rPr>
      <w:rFonts w:ascii="Courier New" w:hAnsi="Courier New"/>
    </w:rPr>
  </w:style>
  <w:style w:type="paragraph" w:customStyle="1" w:styleId="afff6">
    <w:name w:val="Таблицы (моноширинный)"/>
    <w:basedOn w:val="a1"/>
    <w:next w:val="a1"/>
    <w:rsid w:val="00BD4CA1"/>
    <w:pPr>
      <w:widowControl w:val="0"/>
      <w:autoSpaceDE w:val="0"/>
      <w:autoSpaceDN w:val="0"/>
      <w:adjustRightInd w:val="0"/>
      <w:jc w:val="both"/>
    </w:pPr>
    <w:rPr>
      <w:rFonts w:ascii="Courier New" w:hAnsi="Courier New" w:cs="Courier New"/>
    </w:rPr>
  </w:style>
  <w:style w:type="character" w:customStyle="1" w:styleId="afff7">
    <w:name w:val="Цветовое выделение"/>
    <w:rsid w:val="00BD4CA1"/>
    <w:rPr>
      <w:b/>
      <w:bCs/>
      <w:color w:val="000080"/>
    </w:rPr>
  </w:style>
  <w:style w:type="character" w:customStyle="1" w:styleId="afff8">
    <w:name w:val="Гипертекстовая ссылка"/>
    <w:uiPriority w:val="99"/>
    <w:rsid w:val="00BD4CA1"/>
    <w:rPr>
      <w:b/>
      <w:bCs/>
      <w:color w:val="008000"/>
      <w:u w:val="single"/>
    </w:rPr>
  </w:style>
  <w:style w:type="paragraph" w:styleId="1b">
    <w:name w:val="toc 1"/>
    <w:basedOn w:val="a1"/>
    <w:next w:val="a1"/>
    <w:autoRedefine/>
    <w:uiPriority w:val="39"/>
    <w:qFormat/>
    <w:rsid w:val="002E2878"/>
    <w:pPr>
      <w:tabs>
        <w:tab w:val="right" w:leader="dot" w:pos="9923"/>
      </w:tabs>
      <w:spacing w:line="360" w:lineRule="auto"/>
    </w:pPr>
    <w:rPr>
      <w:rFonts w:ascii="Arial" w:hAnsi="Arial" w:cs="Arial"/>
      <w:b/>
      <w:bCs/>
      <w:caps/>
      <w:noProof/>
      <w:sz w:val="24"/>
      <w:szCs w:val="24"/>
    </w:rPr>
  </w:style>
  <w:style w:type="paragraph" w:customStyle="1" w:styleId="1c">
    <w:name w:val="заголовок 1"/>
    <w:basedOn w:val="a1"/>
    <w:next w:val="a1"/>
    <w:rsid w:val="00033DCD"/>
    <w:pPr>
      <w:keepNext/>
      <w:pageBreakBefore/>
      <w:spacing w:after="120"/>
      <w:ind w:left="1701" w:hanging="680"/>
      <w:outlineLvl w:val="0"/>
    </w:pPr>
    <w:rPr>
      <w:b/>
      <w:kern w:val="28"/>
      <w:sz w:val="28"/>
    </w:rPr>
  </w:style>
  <w:style w:type="paragraph" w:customStyle="1" w:styleId="2a">
    <w:name w:val="заголовок 2"/>
    <w:basedOn w:val="a1"/>
    <w:next w:val="a1"/>
    <w:rsid w:val="00033DCD"/>
    <w:pPr>
      <w:keepNext/>
      <w:spacing w:after="120"/>
      <w:ind w:left="1815" w:hanging="680"/>
      <w:outlineLvl w:val="1"/>
    </w:pPr>
    <w:rPr>
      <w:b/>
      <w:i/>
      <w:sz w:val="24"/>
    </w:rPr>
  </w:style>
  <w:style w:type="paragraph" w:customStyle="1" w:styleId="3c">
    <w:name w:val="заголовок 3"/>
    <w:basedOn w:val="a1"/>
    <w:next w:val="a1"/>
    <w:rsid w:val="00033DCD"/>
    <w:pPr>
      <w:keepNext/>
      <w:spacing w:after="120"/>
      <w:ind w:left="1701" w:hanging="708"/>
      <w:outlineLvl w:val="2"/>
    </w:pPr>
    <w:rPr>
      <w:b/>
      <w:sz w:val="24"/>
    </w:rPr>
  </w:style>
  <w:style w:type="paragraph" w:customStyle="1" w:styleId="44">
    <w:name w:val="заголовок 4"/>
    <w:basedOn w:val="a1"/>
    <w:next w:val="a1"/>
    <w:rsid w:val="00033DCD"/>
    <w:pPr>
      <w:keepNext/>
      <w:spacing w:after="120"/>
      <w:ind w:left="1701" w:hanging="708"/>
      <w:outlineLvl w:val="3"/>
    </w:pPr>
    <w:rPr>
      <w:sz w:val="24"/>
    </w:rPr>
  </w:style>
  <w:style w:type="paragraph" w:customStyle="1" w:styleId="52">
    <w:name w:val="заголовок 5"/>
    <w:basedOn w:val="a1"/>
    <w:next w:val="a1"/>
    <w:rsid w:val="00033DCD"/>
    <w:pPr>
      <w:keepNext/>
      <w:spacing w:after="120"/>
      <w:ind w:left="1701" w:hanging="708"/>
      <w:jc w:val="both"/>
    </w:pPr>
    <w:rPr>
      <w:sz w:val="22"/>
    </w:rPr>
  </w:style>
  <w:style w:type="paragraph" w:customStyle="1" w:styleId="61">
    <w:name w:val="заголовок 6"/>
    <w:basedOn w:val="a1"/>
    <w:next w:val="a1"/>
    <w:rsid w:val="00033DCD"/>
    <w:pPr>
      <w:spacing w:after="120"/>
      <w:ind w:left="4192" w:hanging="708"/>
      <w:jc w:val="both"/>
    </w:pPr>
    <w:rPr>
      <w:i/>
      <w:sz w:val="22"/>
    </w:rPr>
  </w:style>
  <w:style w:type="paragraph" w:customStyle="1" w:styleId="72">
    <w:name w:val="заголовок 7"/>
    <w:basedOn w:val="a1"/>
    <w:next w:val="a1"/>
    <w:rsid w:val="00033DCD"/>
    <w:pPr>
      <w:spacing w:after="120"/>
      <w:ind w:left="1134" w:hanging="1134"/>
      <w:jc w:val="both"/>
    </w:pPr>
  </w:style>
  <w:style w:type="paragraph" w:customStyle="1" w:styleId="81">
    <w:name w:val="заголовок 8"/>
    <w:basedOn w:val="a1"/>
    <w:next w:val="a1"/>
    <w:rsid w:val="00033DCD"/>
    <w:pPr>
      <w:spacing w:after="120"/>
      <w:ind w:left="1134" w:hanging="1134"/>
      <w:jc w:val="both"/>
    </w:pPr>
    <w:rPr>
      <w:i/>
    </w:rPr>
  </w:style>
  <w:style w:type="paragraph" w:customStyle="1" w:styleId="91">
    <w:name w:val="заголовок 9"/>
    <w:basedOn w:val="a1"/>
    <w:next w:val="a1"/>
    <w:rsid w:val="00033DCD"/>
    <w:pPr>
      <w:spacing w:after="120"/>
      <w:ind w:left="1134" w:hanging="1134"/>
      <w:jc w:val="both"/>
    </w:pPr>
    <w:rPr>
      <w:b/>
      <w:i/>
      <w:sz w:val="18"/>
    </w:rPr>
  </w:style>
  <w:style w:type="paragraph" w:customStyle="1" w:styleId="afff9">
    <w:name w:val="Список маркированный"/>
    <w:basedOn w:val="a1"/>
    <w:rsid w:val="00033DCD"/>
    <w:pPr>
      <w:tabs>
        <w:tab w:val="num" w:pos="360"/>
      </w:tabs>
      <w:spacing w:after="120"/>
      <w:ind w:left="360" w:hanging="360"/>
      <w:jc w:val="both"/>
    </w:pPr>
  </w:style>
  <w:style w:type="character" w:customStyle="1" w:styleId="afffa">
    <w:name w:val="номер страницы"/>
    <w:basedOn w:val="aff3"/>
    <w:rsid w:val="00033DCD"/>
  </w:style>
  <w:style w:type="paragraph" w:customStyle="1" w:styleId="1d">
    <w:name w:val="оглавление 1"/>
    <w:basedOn w:val="a1"/>
    <w:next w:val="a1"/>
    <w:autoRedefine/>
    <w:rsid w:val="00033DCD"/>
    <w:pPr>
      <w:tabs>
        <w:tab w:val="left" w:pos="400"/>
        <w:tab w:val="right" w:leader="dot" w:pos="9061"/>
      </w:tabs>
      <w:spacing w:before="120" w:after="120"/>
      <w:ind w:left="426" w:hanging="426"/>
      <w:jc w:val="center"/>
    </w:pPr>
    <w:rPr>
      <w:b/>
      <w:caps/>
      <w:noProof/>
    </w:rPr>
  </w:style>
  <w:style w:type="paragraph" w:customStyle="1" w:styleId="2b">
    <w:name w:val="оглавление 2"/>
    <w:basedOn w:val="a1"/>
    <w:next w:val="a1"/>
    <w:autoRedefine/>
    <w:rsid w:val="00033DCD"/>
    <w:pPr>
      <w:tabs>
        <w:tab w:val="left" w:pos="851"/>
        <w:tab w:val="right" w:leader="dot" w:pos="9061"/>
      </w:tabs>
      <w:ind w:left="851" w:hanging="651"/>
    </w:pPr>
    <w:rPr>
      <w:smallCaps/>
      <w:noProof/>
    </w:rPr>
  </w:style>
  <w:style w:type="paragraph" w:customStyle="1" w:styleId="3d">
    <w:name w:val="оглавление 3"/>
    <w:basedOn w:val="a1"/>
    <w:next w:val="a1"/>
    <w:autoRedefine/>
    <w:rsid w:val="00033DCD"/>
    <w:pPr>
      <w:tabs>
        <w:tab w:val="left" w:pos="1134"/>
        <w:tab w:val="right" w:leader="dot" w:pos="9061"/>
      </w:tabs>
      <w:ind w:left="1134" w:hanging="734"/>
    </w:pPr>
    <w:rPr>
      <w:i/>
      <w:noProof/>
    </w:rPr>
  </w:style>
  <w:style w:type="paragraph" w:customStyle="1" w:styleId="45">
    <w:name w:val="оглавление 4"/>
    <w:basedOn w:val="a1"/>
    <w:next w:val="a1"/>
    <w:autoRedefine/>
    <w:rsid w:val="00033DCD"/>
    <w:pPr>
      <w:tabs>
        <w:tab w:val="left" w:pos="1560"/>
        <w:tab w:val="right" w:leader="dot" w:pos="9061"/>
      </w:tabs>
      <w:ind w:left="1560" w:hanging="960"/>
    </w:pPr>
    <w:rPr>
      <w:noProof/>
      <w:sz w:val="18"/>
    </w:rPr>
  </w:style>
  <w:style w:type="paragraph" w:customStyle="1" w:styleId="53">
    <w:name w:val="оглавление 5"/>
    <w:basedOn w:val="a1"/>
    <w:next w:val="a1"/>
    <w:autoRedefine/>
    <w:rsid w:val="00033DCD"/>
    <w:pPr>
      <w:ind w:left="800"/>
    </w:pPr>
    <w:rPr>
      <w:sz w:val="18"/>
    </w:rPr>
  </w:style>
  <w:style w:type="paragraph" w:customStyle="1" w:styleId="62">
    <w:name w:val="оглавление 6"/>
    <w:basedOn w:val="a1"/>
    <w:next w:val="a1"/>
    <w:autoRedefine/>
    <w:rsid w:val="00033DCD"/>
    <w:pPr>
      <w:ind w:left="1000"/>
    </w:pPr>
    <w:rPr>
      <w:sz w:val="18"/>
    </w:rPr>
  </w:style>
  <w:style w:type="paragraph" w:customStyle="1" w:styleId="73">
    <w:name w:val="оглавление 7"/>
    <w:basedOn w:val="a1"/>
    <w:next w:val="a1"/>
    <w:autoRedefine/>
    <w:rsid w:val="00033DCD"/>
    <w:pPr>
      <w:ind w:left="1200"/>
    </w:pPr>
    <w:rPr>
      <w:sz w:val="18"/>
    </w:rPr>
  </w:style>
  <w:style w:type="paragraph" w:customStyle="1" w:styleId="82">
    <w:name w:val="оглавление 8"/>
    <w:basedOn w:val="a1"/>
    <w:next w:val="a1"/>
    <w:autoRedefine/>
    <w:rsid w:val="00033DCD"/>
    <w:pPr>
      <w:ind w:left="1400"/>
    </w:pPr>
    <w:rPr>
      <w:sz w:val="18"/>
    </w:rPr>
  </w:style>
  <w:style w:type="paragraph" w:customStyle="1" w:styleId="92">
    <w:name w:val="оглавление 9"/>
    <w:basedOn w:val="a1"/>
    <w:next w:val="a1"/>
    <w:autoRedefine/>
    <w:rsid w:val="00033DCD"/>
    <w:pPr>
      <w:ind w:left="1600"/>
    </w:pPr>
    <w:rPr>
      <w:sz w:val="18"/>
    </w:rPr>
  </w:style>
  <w:style w:type="paragraph" w:customStyle="1" w:styleId="1e">
    <w:name w:val="Нумерованый список 1"/>
    <w:basedOn w:val="a1"/>
    <w:rsid w:val="00033DCD"/>
    <w:pPr>
      <w:tabs>
        <w:tab w:val="num" w:pos="1247"/>
      </w:tabs>
      <w:spacing w:after="120" w:line="480" w:lineRule="auto"/>
      <w:ind w:left="1247" w:hanging="527"/>
      <w:jc w:val="both"/>
    </w:pPr>
  </w:style>
  <w:style w:type="paragraph" w:customStyle="1" w:styleId="afffb">
    <w:name w:val="невидимый"/>
    <w:rsid w:val="00033DCD"/>
    <w:rPr>
      <w:rFonts w:ascii="Arial" w:hAnsi="Arial"/>
      <w:vanish/>
      <w:color w:val="0000FF"/>
      <w:lang w:val="en-US"/>
    </w:rPr>
  </w:style>
  <w:style w:type="paragraph" w:customStyle="1" w:styleId="2c">
    <w:name w:val="Нумерованый список 2"/>
    <w:basedOn w:val="1e"/>
    <w:rsid w:val="00033DCD"/>
    <w:pPr>
      <w:tabs>
        <w:tab w:val="clear" w:pos="1247"/>
        <w:tab w:val="num" w:pos="2098"/>
      </w:tabs>
      <w:ind w:left="360" w:hanging="360"/>
    </w:pPr>
  </w:style>
  <w:style w:type="paragraph" w:customStyle="1" w:styleId="afffc">
    <w:name w:val="Приложение"/>
    <w:basedOn w:val="1c"/>
    <w:next w:val="a1"/>
    <w:rsid w:val="00033DCD"/>
    <w:pPr>
      <w:pageBreakBefore w:val="0"/>
      <w:tabs>
        <w:tab w:val="num" w:pos="1191"/>
        <w:tab w:val="left" w:pos="1418"/>
      </w:tabs>
      <w:suppressAutoHyphens/>
      <w:ind w:left="1191" w:hanging="454"/>
      <w:outlineLvl w:val="1"/>
    </w:pPr>
  </w:style>
  <w:style w:type="paragraph" w:customStyle="1" w:styleId="1f">
    <w:name w:val="Указатель1"/>
    <w:basedOn w:val="a1"/>
    <w:rsid w:val="00033DCD"/>
    <w:pPr>
      <w:tabs>
        <w:tab w:val="num" w:pos="360"/>
      </w:tabs>
      <w:spacing w:line="360" w:lineRule="auto"/>
      <w:ind w:left="357" w:hanging="357"/>
      <w:jc w:val="both"/>
    </w:pPr>
    <w:rPr>
      <w:sz w:val="24"/>
    </w:rPr>
  </w:style>
  <w:style w:type="paragraph" w:customStyle="1" w:styleId="1f0">
    <w:name w:val="Заголовок1"/>
    <w:basedOn w:val="1c"/>
    <w:next w:val="a1"/>
    <w:rsid w:val="00033DCD"/>
    <w:pPr>
      <w:pageBreakBefore w:val="0"/>
      <w:suppressAutoHyphens/>
      <w:spacing w:before="240" w:after="60" w:line="360" w:lineRule="auto"/>
      <w:ind w:left="0" w:firstLine="0"/>
      <w:jc w:val="center"/>
    </w:pPr>
    <w:rPr>
      <w:b w:val="0"/>
      <w:snapToGrid w:val="0"/>
      <w:sz w:val="36"/>
    </w:rPr>
  </w:style>
  <w:style w:type="paragraph" w:customStyle="1" w:styleId="afffd">
    <w:name w:val="Табличный"/>
    <w:basedOn w:val="a1"/>
    <w:next w:val="a1"/>
    <w:rsid w:val="00033DCD"/>
    <w:pPr>
      <w:spacing w:line="360" w:lineRule="auto"/>
      <w:ind w:firstLine="720"/>
      <w:jc w:val="both"/>
    </w:pPr>
    <w:rPr>
      <w:snapToGrid w:val="0"/>
    </w:rPr>
  </w:style>
  <w:style w:type="character" w:customStyle="1" w:styleId="afffe">
    <w:name w:val="знак примечания"/>
    <w:rsid w:val="00033DCD"/>
    <w:rPr>
      <w:sz w:val="16"/>
    </w:rPr>
  </w:style>
  <w:style w:type="paragraph" w:customStyle="1" w:styleId="affff">
    <w:name w:val="текст примечания"/>
    <w:basedOn w:val="a1"/>
    <w:rsid w:val="00033DCD"/>
    <w:pPr>
      <w:spacing w:after="120"/>
      <w:jc w:val="both"/>
    </w:pPr>
  </w:style>
  <w:style w:type="paragraph" w:customStyle="1" w:styleId="affff0">
    <w:name w:val="Точка"/>
    <w:basedOn w:val="a1"/>
    <w:rsid w:val="00033DCD"/>
    <w:pPr>
      <w:tabs>
        <w:tab w:val="num" w:pos="360"/>
      </w:tabs>
      <w:ind w:left="360" w:hanging="360"/>
    </w:pPr>
    <w:rPr>
      <w:sz w:val="24"/>
    </w:rPr>
  </w:style>
  <w:style w:type="paragraph" w:customStyle="1" w:styleId="1f1">
    <w:name w:val="Список 1"/>
    <w:basedOn w:val="a1"/>
    <w:rsid w:val="00033DCD"/>
    <w:pPr>
      <w:spacing w:before="120" w:line="360" w:lineRule="auto"/>
      <w:ind w:left="850" w:hanging="283"/>
      <w:jc w:val="both"/>
    </w:pPr>
    <w:rPr>
      <w:rFonts w:ascii="Arial" w:hAnsi="Arial"/>
      <w:sz w:val="22"/>
    </w:rPr>
  </w:style>
  <w:style w:type="character" w:customStyle="1" w:styleId="HTML">
    <w:name w:val="Разметка HTML"/>
    <w:rsid w:val="00033DCD"/>
    <w:rPr>
      <w:vanish/>
      <w:color w:val="FF0000"/>
    </w:rPr>
  </w:style>
  <w:style w:type="paragraph" w:customStyle="1" w:styleId="H4">
    <w:name w:val="H4"/>
    <w:basedOn w:val="13"/>
    <w:next w:val="13"/>
    <w:rsid w:val="00033DCD"/>
    <w:pPr>
      <w:keepNext/>
      <w:spacing w:before="100" w:after="100"/>
      <w:ind w:left="0" w:firstLine="0"/>
      <w:outlineLvl w:val="4"/>
    </w:pPr>
    <w:rPr>
      <w:rFonts w:ascii="Times New Roman" w:hAnsi="Times New Roman"/>
      <w:b/>
      <w:snapToGrid w:val="0"/>
      <w:sz w:val="24"/>
    </w:rPr>
  </w:style>
  <w:style w:type="character" w:customStyle="1" w:styleId="1f2">
    <w:name w:val="Гиперссылка1"/>
    <w:rsid w:val="00033DCD"/>
    <w:rPr>
      <w:color w:val="0000FF"/>
      <w:u w:val="single"/>
    </w:rPr>
  </w:style>
  <w:style w:type="character" w:customStyle="1" w:styleId="1f3">
    <w:name w:val="Строгий1"/>
    <w:rsid w:val="00033DCD"/>
    <w:rPr>
      <w:b/>
    </w:rPr>
  </w:style>
  <w:style w:type="character" w:customStyle="1" w:styleId="HTMLMarkup">
    <w:name w:val="HTML Markup"/>
    <w:rsid w:val="00033DCD"/>
    <w:rPr>
      <w:vanish/>
      <w:color w:val="FF0000"/>
    </w:rPr>
  </w:style>
  <w:style w:type="paragraph" w:customStyle="1" w:styleId="H1">
    <w:name w:val="H1"/>
    <w:basedOn w:val="13"/>
    <w:next w:val="13"/>
    <w:rsid w:val="00033DCD"/>
    <w:pPr>
      <w:keepNext/>
      <w:spacing w:before="100" w:after="100"/>
      <w:ind w:left="0" w:firstLine="0"/>
      <w:outlineLvl w:val="1"/>
    </w:pPr>
    <w:rPr>
      <w:rFonts w:ascii="Times New Roman" w:hAnsi="Times New Roman"/>
      <w:b/>
      <w:snapToGrid w:val="0"/>
      <w:kern w:val="36"/>
      <w:sz w:val="48"/>
    </w:rPr>
  </w:style>
  <w:style w:type="paragraph" w:customStyle="1" w:styleId="xl30">
    <w:name w:val="xl30"/>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b/>
      <w:bCs/>
      <w:sz w:val="24"/>
      <w:szCs w:val="24"/>
      <w:lang w:val="en-US" w:eastAsia="en-US"/>
    </w:rPr>
  </w:style>
  <w:style w:type="paragraph" w:customStyle="1" w:styleId="xl31">
    <w:name w:val="xl31"/>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2">
    <w:name w:val="xl32"/>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3">
    <w:name w:val="xl33"/>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en-US"/>
    </w:rPr>
  </w:style>
  <w:style w:type="paragraph" w:customStyle="1" w:styleId="xl34">
    <w:name w:val="xl34"/>
    <w:basedOn w:val="a1"/>
    <w:rsid w:val="00033DCD"/>
    <w:pPr>
      <w:spacing w:before="100" w:beforeAutospacing="1" w:after="100" w:afterAutospacing="1"/>
      <w:textAlignment w:val="center"/>
    </w:pPr>
    <w:rPr>
      <w:sz w:val="24"/>
      <w:szCs w:val="24"/>
      <w:lang w:val="en-US" w:eastAsia="en-US"/>
    </w:rPr>
  </w:style>
  <w:style w:type="paragraph" w:customStyle="1" w:styleId="xl37">
    <w:name w:val="xl37"/>
    <w:basedOn w:val="a1"/>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8">
    <w:name w:val="xl38"/>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39">
    <w:name w:val="xl39"/>
    <w:basedOn w:val="a1"/>
    <w:rsid w:val="00033DCD"/>
    <w:pPr>
      <w:pBdr>
        <w:top w:val="single" w:sz="4" w:space="0" w:color="auto"/>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40">
    <w:name w:val="xl40"/>
    <w:basedOn w:val="a1"/>
    <w:rsid w:val="00033DCD"/>
    <w:pPr>
      <w:spacing w:before="100" w:beforeAutospacing="1" w:after="100" w:afterAutospacing="1"/>
    </w:pPr>
    <w:rPr>
      <w:rFonts w:ascii="Arial" w:hAnsi="Arial"/>
      <w:b/>
      <w:bCs/>
      <w:sz w:val="24"/>
      <w:szCs w:val="24"/>
      <w:lang w:val="en-US" w:eastAsia="en-US"/>
    </w:rPr>
  </w:style>
  <w:style w:type="paragraph" w:customStyle="1" w:styleId="xl41">
    <w:name w:val="xl41"/>
    <w:basedOn w:val="a1"/>
    <w:rsid w:val="00033DCD"/>
    <w:pPr>
      <w:pBdr>
        <w:top w:val="single" w:sz="4" w:space="0" w:color="auto"/>
        <w:left w:val="single" w:sz="4" w:space="0" w:color="auto"/>
        <w:bottom w:val="single" w:sz="4" w:space="0" w:color="auto"/>
      </w:pBdr>
      <w:spacing w:before="100" w:beforeAutospacing="1" w:after="100" w:afterAutospacing="1"/>
    </w:pPr>
    <w:rPr>
      <w:rFonts w:ascii="Arial" w:hAnsi="Arial"/>
      <w:b/>
      <w:bCs/>
      <w:i/>
      <w:iCs/>
      <w:sz w:val="24"/>
      <w:szCs w:val="24"/>
      <w:lang w:val="en-US" w:eastAsia="en-US"/>
    </w:rPr>
  </w:style>
  <w:style w:type="paragraph" w:customStyle="1" w:styleId="xl42">
    <w:name w:val="xl42"/>
    <w:basedOn w:val="a1"/>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3">
    <w:name w:val="xl43"/>
    <w:basedOn w:val="a1"/>
    <w:rsid w:val="00033DCD"/>
    <w:pPr>
      <w:pBdr>
        <w:top w:val="single" w:sz="4" w:space="0" w:color="auto"/>
        <w:bottom w:val="single" w:sz="4" w:space="0" w:color="auto"/>
        <w:right w:val="single" w:sz="4" w:space="0" w:color="auto"/>
      </w:pBdr>
      <w:spacing w:before="100" w:beforeAutospacing="1" w:after="100" w:afterAutospacing="1"/>
    </w:pPr>
    <w:rPr>
      <w:sz w:val="24"/>
      <w:szCs w:val="24"/>
      <w:lang w:val="en-US" w:eastAsia="en-US"/>
    </w:rPr>
  </w:style>
  <w:style w:type="paragraph" w:customStyle="1" w:styleId="xl44">
    <w:name w:val="xl44"/>
    <w:basedOn w:val="a1"/>
    <w:rsid w:val="00033DCD"/>
    <w:pPr>
      <w:pBdr>
        <w:bottom w:val="single" w:sz="4" w:space="0" w:color="auto"/>
      </w:pBdr>
      <w:spacing w:before="100" w:beforeAutospacing="1" w:after="100" w:afterAutospacing="1"/>
    </w:pPr>
    <w:rPr>
      <w:sz w:val="24"/>
      <w:szCs w:val="24"/>
      <w:lang w:val="en-US" w:eastAsia="en-US"/>
    </w:rPr>
  </w:style>
  <w:style w:type="paragraph" w:customStyle="1" w:styleId="font5">
    <w:name w:val="font5"/>
    <w:basedOn w:val="a1"/>
    <w:rsid w:val="00033DCD"/>
    <w:pPr>
      <w:spacing w:before="100" w:beforeAutospacing="1" w:after="100" w:afterAutospacing="1"/>
    </w:pPr>
    <w:rPr>
      <w:rFonts w:ascii="Arial" w:hAnsi="Arial" w:cs="Arial"/>
      <w:b/>
      <w:bCs/>
      <w:i/>
      <w:iCs/>
      <w:sz w:val="24"/>
      <w:szCs w:val="24"/>
      <w:lang w:val="en-US" w:eastAsia="en-US"/>
    </w:rPr>
  </w:style>
  <w:style w:type="paragraph" w:customStyle="1" w:styleId="font6">
    <w:name w:val="font6"/>
    <w:basedOn w:val="a1"/>
    <w:rsid w:val="00033DCD"/>
    <w:pPr>
      <w:spacing w:before="100" w:beforeAutospacing="1" w:after="100" w:afterAutospacing="1"/>
    </w:pPr>
    <w:rPr>
      <w:rFonts w:ascii="Arial" w:hAnsi="Arial" w:cs="Arial"/>
      <w:sz w:val="24"/>
      <w:szCs w:val="24"/>
      <w:lang w:val="en-US" w:eastAsia="en-US"/>
    </w:rPr>
  </w:style>
  <w:style w:type="paragraph" w:customStyle="1" w:styleId="font7">
    <w:name w:val="font7"/>
    <w:basedOn w:val="a1"/>
    <w:rsid w:val="00033DCD"/>
    <w:pPr>
      <w:spacing w:before="100" w:beforeAutospacing="1" w:after="100" w:afterAutospacing="1"/>
    </w:pPr>
    <w:rPr>
      <w:rFonts w:ascii="Tahoma" w:hAnsi="Tahoma" w:cs="Tahoma"/>
      <w:b/>
      <w:bCs/>
      <w:color w:val="000000"/>
      <w:sz w:val="16"/>
      <w:szCs w:val="16"/>
      <w:lang w:val="en-US" w:eastAsia="en-US"/>
    </w:rPr>
  </w:style>
  <w:style w:type="paragraph" w:customStyle="1" w:styleId="font8">
    <w:name w:val="font8"/>
    <w:basedOn w:val="a1"/>
    <w:rsid w:val="00033DCD"/>
    <w:pPr>
      <w:spacing w:before="100" w:beforeAutospacing="1" w:after="100" w:afterAutospacing="1"/>
    </w:pPr>
    <w:rPr>
      <w:rFonts w:ascii="Tahoma" w:hAnsi="Tahoma" w:cs="Tahoma"/>
      <w:color w:val="000000"/>
      <w:sz w:val="16"/>
      <w:szCs w:val="16"/>
      <w:lang w:val="en-US" w:eastAsia="en-US"/>
    </w:rPr>
  </w:style>
  <w:style w:type="paragraph" w:customStyle="1" w:styleId="xl35">
    <w:name w:val="xl35"/>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sz w:val="24"/>
      <w:szCs w:val="24"/>
      <w:lang w:val="en-US" w:eastAsia="en-US"/>
    </w:rPr>
  </w:style>
  <w:style w:type="paragraph" w:customStyle="1" w:styleId="xl36">
    <w:name w:val="xl36"/>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sz w:val="24"/>
      <w:szCs w:val="24"/>
      <w:lang w:val="en-US" w:eastAsia="en-US"/>
    </w:rPr>
  </w:style>
  <w:style w:type="paragraph" w:customStyle="1" w:styleId="xl45">
    <w:name w:val="xl45"/>
    <w:basedOn w:val="a1"/>
    <w:rsid w:val="00033DC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sz w:val="24"/>
      <w:szCs w:val="24"/>
      <w:lang w:val="en-US" w:eastAsia="en-US"/>
    </w:rPr>
  </w:style>
  <w:style w:type="paragraph" w:customStyle="1" w:styleId="xl26">
    <w:name w:val="xl26"/>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b/>
      <w:bCs/>
      <w:sz w:val="22"/>
      <w:szCs w:val="22"/>
    </w:rPr>
  </w:style>
  <w:style w:type="paragraph" w:customStyle="1" w:styleId="xl27">
    <w:name w:val="xl27"/>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Unicode MS"/>
      <w:b/>
      <w:bCs/>
      <w:sz w:val="22"/>
      <w:szCs w:val="22"/>
    </w:rPr>
  </w:style>
  <w:style w:type="paragraph" w:customStyle="1" w:styleId="xl28">
    <w:name w:val="xl28"/>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Unicode MS"/>
      <w:sz w:val="22"/>
      <w:szCs w:val="22"/>
    </w:rPr>
  </w:style>
  <w:style w:type="paragraph" w:customStyle="1" w:styleId="xl29">
    <w:name w:val="xl29"/>
    <w:basedOn w:val="a1"/>
    <w:rsid w:val="00033DC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Unicode MS"/>
      <w:sz w:val="22"/>
      <w:szCs w:val="22"/>
    </w:rPr>
  </w:style>
  <w:style w:type="character" w:styleId="affff1">
    <w:name w:val="Strong"/>
    <w:uiPriority w:val="22"/>
    <w:qFormat/>
    <w:rsid w:val="00033DCD"/>
    <w:rPr>
      <w:b/>
      <w:bCs/>
    </w:rPr>
  </w:style>
  <w:style w:type="paragraph" w:customStyle="1" w:styleId="Headline2">
    <w:name w:val="Headline 2"/>
    <w:basedOn w:val="a1"/>
    <w:rsid w:val="00033DCD"/>
    <w:rPr>
      <w:sz w:val="24"/>
      <w:szCs w:val="24"/>
      <w:lang w:eastAsia="en-US"/>
    </w:rPr>
  </w:style>
  <w:style w:type="paragraph" w:customStyle="1" w:styleId="Normal1">
    <w:name w:val="Normal1"/>
    <w:rsid w:val="00033DCD"/>
    <w:pPr>
      <w:widowControl w:val="0"/>
      <w:ind w:firstLine="720"/>
      <w:jc w:val="both"/>
    </w:pPr>
    <w:rPr>
      <w:snapToGrid w:val="0"/>
      <w:sz w:val="24"/>
    </w:rPr>
  </w:style>
  <w:style w:type="paragraph" w:customStyle="1" w:styleId="affff2">
    <w:name w:val="Чертежный"/>
    <w:rsid w:val="00033DCD"/>
    <w:pPr>
      <w:jc w:val="both"/>
    </w:pPr>
    <w:rPr>
      <w:rFonts w:ascii="ISOCPEUR" w:hAnsi="ISOCPEUR"/>
      <w:i/>
      <w:sz w:val="28"/>
      <w:lang w:val="uk-UA"/>
    </w:rPr>
  </w:style>
  <w:style w:type="paragraph" w:customStyle="1" w:styleId="affff3">
    <w:name w:val="Содержание"/>
    <w:basedOn w:val="a1"/>
    <w:rsid w:val="00033DCD"/>
    <w:pPr>
      <w:spacing w:line="480" w:lineRule="auto"/>
      <w:jc w:val="center"/>
    </w:pPr>
    <w:rPr>
      <w:rFonts w:ascii="Arial" w:hAnsi="Arial"/>
      <w:b/>
      <w:sz w:val="28"/>
    </w:rPr>
  </w:style>
  <w:style w:type="paragraph" w:styleId="z-">
    <w:name w:val="HTML Top of Form"/>
    <w:basedOn w:val="a1"/>
    <w:next w:val="a1"/>
    <w:link w:val="z-0"/>
    <w:hidden/>
    <w:rsid w:val="00033DCD"/>
    <w:pPr>
      <w:pBdr>
        <w:bottom w:val="single" w:sz="6" w:space="1" w:color="auto"/>
      </w:pBdr>
      <w:jc w:val="center"/>
    </w:pPr>
    <w:rPr>
      <w:rFonts w:ascii="Arial" w:eastAsia="Batang" w:hAnsi="Arial" w:cs="Arial"/>
      <w:vanish/>
      <w:sz w:val="16"/>
      <w:szCs w:val="16"/>
      <w:lang w:eastAsia="ko-KR"/>
    </w:rPr>
  </w:style>
  <w:style w:type="paragraph" w:styleId="z-1">
    <w:name w:val="HTML Bottom of Form"/>
    <w:basedOn w:val="a1"/>
    <w:next w:val="a1"/>
    <w:link w:val="z-2"/>
    <w:hidden/>
    <w:rsid w:val="00033DCD"/>
    <w:pPr>
      <w:pBdr>
        <w:top w:val="single" w:sz="6" w:space="1" w:color="auto"/>
      </w:pBdr>
      <w:jc w:val="center"/>
    </w:pPr>
    <w:rPr>
      <w:rFonts w:ascii="Arial" w:eastAsia="Batang" w:hAnsi="Arial" w:cs="Arial"/>
      <w:vanish/>
      <w:sz w:val="16"/>
      <w:szCs w:val="16"/>
      <w:lang w:eastAsia="ko-KR"/>
    </w:rPr>
  </w:style>
  <w:style w:type="paragraph" w:customStyle="1" w:styleId="NormalT">
    <w:name w:val="Normal+T без отступа"/>
    <w:basedOn w:val="a1"/>
    <w:next w:val="a1"/>
    <w:autoRedefine/>
    <w:rsid w:val="00033DCD"/>
    <w:pPr>
      <w:keepLines/>
      <w:tabs>
        <w:tab w:val="left" w:pos="709"/>
      </w:tabs>
      <w:spacing w:before="60"/>
      <w:ind w:left="142" w:right="-108"/>
    </w:pPr>
    <w:rPr>
      <w:rFonts w:ascii="GOST" w:hAnsi="GOST"/>
      <w:lang w:eastAsia="en-US"/>
    </w:rPr>
  </w:style>
  <w:style w:type="paragraph" w:customStyle="1" w:styleId="NormalT0">
    <w:name w:val="Normal+T без разрыва"/>
    <w:basedOn w:val="a1"/>
    <w:autoRedefine/>
    <w:rsid w:val="00033DCD"/>
    <w:pPr>
      <w:keepLines/>
      <w:spacing w:before="120"/>
      <w:jc w:val="both"/>
    </w:pPr>
    <w:rPr>
      <w:rFonts w:ascii="Arial" w:hAnsi="Arial"/>
      <w:szCs w:val="24"/>
      <w:lang w:eastAsia="en-US"/>
    </w:rPr>
  </w:style>
  <w:style w:type="paragraph" w:customStyle="1" w:styleId="NormalT1">
    <w:name w:val="Normal+T"/>
    <w:basedOn w:val="a1"/>
    <w:autoRedefine/>
    <w:rsid w:val="00033DCD"/>
    <w:pPr>
      <w:tabs>
        <w:tab w:val="left" w:pos="709"/>
        <w:tab w:val="num" w:pos="1647"/>
      </w:tabs>
      <w:spacing w:before="60"/>
      <w:ind w:left="1647" w:right="-82" w:hanging="360"/>
      <w:jc w:val="both"/>
    </w:pPr>
    <w:rPr>
      <w:lang w:eastAsia="en-US"/>
    </w:rPr>
  </w:style>
  <w:style w:type="paragraph" w:customStyle="1" w:styleId="ListT">
    <w:name w:val="List+T"/>
    <w:basedOn w:val="NormalT1"/>
    <w:autoRedefine/>
    <w:rsid w:val="00033DCD"/>
    <w:pPr>
      <w:tabs>
        <w:tab w:val="clear" w:pos="1647"/>
        <w:tab w:val="left" w:pos="567"/>
        <w:tab w:val="left" w:pos="1276"/>
      </w:tabs>
      <w:spacing w:before="0"/>
      <w:ind w:left="0" w:right="-79" w:firstLine="0"/>
    </w:pPr>
  </w:style>
  <w:style w:type="paragraph" w:customStyle="1" w:styleId="Heading1NumberedT">
    <w:name w:val="Heading 1 Numbered + T"/>
    <w:basedOn w:val="a1"/>
    <w:next w:val="a1"/>
    <w:autoRedefine/>
    <w:rsid w:val="00033DCD"/>
    <w:pPr>
      <w:keepNext/>
      <w:keepLines/>
      <w:tabs>
        <w:tab w:val="left" w:pos="567"/>
        <w:tab w:val="left" w:pos="709"/>
        <w:tab w:val="left" w:pos="1701"/>
      </w:tabs>
      <w:spacing w:before="240" w:after="60"/>
      <w:outlineLvl w:val="0"/>
    </w:pPr>
    <w:rPr>
      <w:b/>
      <w:szCs w:val="28"/>
      <w:lang w:eastAsia="en-US"/>
    </w:rPr>
  </w:style>
  <w:style w:type="paragraph" w:customStyle="1" w:styleId="Heading2NumberedT">
    <w:name w:val="Heading 2 Numbered + T"/>
    <w:basedOn w:val="Heading1NumberedT"/>
    <w:next w:val="a1"/>
    <w:autoRedefine/>
    <w:rsid w:val="00033DCD"/>
    <w:pPr>
      <w:jc w:val="both"/>
      <w:outlineLvl w:val="1"/>
    </w:pPr>
    <w:rPr>
      <w:szCs w:val="24"/>
    </w:rPr>
  </w:style>
  <w:style w:type="paragraph" w:styleId="affff4">
    <w:name w:val="List Paragraph"/>
    <w:aliases w:val="SL_Абзац списка,Bullet List,FooterText,numbered,Bullet 1,Use Case List Paragraph,ТЗ список,Абзац списка литеральный,Булет1,1Булет,it_List1,Маркер,Paragraphe de liste1,Bulletr List Paragraph,A_маркированный_список,_Абзац списка,Абзац Стас"/>
    <w:basedOn w:val="a1"/>
    <w:link w:val="affff5"/>
    <w:uiPriority w:val="34"/>
    <w:qFormat/>
    <w:rsid w:val="00033DCD"/>
    <w:pPr>
      <w:ind w:left="720"/>
    </w:pPr>
    <w:rPr>
      <w:rFonts w:ascii="Calibri" w:eastAsia="Calibri" w:hAnsi="Calibri"/>
      <w:sz w:val="22"/>
      <w:szCs w:val="22"/>
    </w:rPr>
  </w:style>
  <w:style w:type="character" w:customStyle="1" w:styleId="h3">
    <w:name w:val="h3"/>
    <w:basedOn w:val="a2"/>
    <w:rsid w:val="00A04F09"/>
  </w:style>
  <w:style w:type="paragraph" w:customStyle="1" w:styleId="3e">
    <w:name w:val="Знак3"/>
    <w:basedOn w:val="a1"/>
    <w:rsid w:val="007402C4"/>
    <w:pPr>
      <w:spacing w:after="160" w:line="240" w:lineRule="exact"/>
    </w:pPr>
    <w:rPr>
      <w:rFonts w:ascii="Verdana" w:hAnsi="Verdana"/>
      <w:sz w:val="24"/>
      <w:szCs w:val="24"/>
      <w:lang w:val="en-US" w:eastAsia="en-US"/>
    </w:rPr>
  </w:style>
  <w:style w:type="paragraph" w:customStyle="1" w:styleId="1f4">
    <w:name w:val="Знак Знак Знак Знак1"/>
    <w:basedOn w:val="a1"/>
    <w:rsid w:val="00DF0450"/>
    <w:pPr>
      <w:spacing w:after="160" w:line="240" w:lineRule="exact"/>
    </w:pPr>
    <w:rPr>
      <w:rFonts w:ascii="Verdana" w:hAnsi="Verdana"/>
      <w:sz w:val="24"/>
      <w:szCs w:val="24"/>
      <w:lang w:val="en-US" w:eastAsia="en-US"/>
    </w:rPr>
  </w:style>
  <w:style w:type="paragraph" w:customStyle="1" w:styleId="02statia2">
    <w:name w:val="02statia2"/>
    <w:basedOn w:val="a1"/>
    <w:rsid w:val="00A3515D"/>
    <w:pPr>
      <w:spacing w:before="120" w:line="320" w:lineRule="atLeast"/>
      <w:ind w:left="2020" w:hanging="880"/>
      <w:jc w:val="both"/>
    </w:pPr>
    <w:rPr>
      <w:rFonts w:ascii="GaramondNarrowC" w:hAnsi="GaramondNarrowC"/>
      <w:color w:val="000000"/>
      <w:sz w:val="21"/>
      <w:szCs w:val="21"/>
    </w:rPr>
  </w:style>
  <w:style w:type="paragraph" w:styleId="46">
    <w:name w:val="toc 4"/>
    <w:basedOn w:val="a1"/>
    <w:next w:val="a1"/>
    <w:autoRedefine/>
    <w:semiHidden/>
    <w:rsid w:val="006003F3"/>
    <w:pPr>
      <w:ind w:left="400"/>
    </w:pPr>
  </w:style>
  <w:style w:type="paragraph" w:styleId="54">
    <w:name w:val="toc 5"/>
    <w:basedOn w:val="a1"/>
    <w:next w:val="a1"/>
    <w:autoRedefine/>
    <w:semiHidden/>
    <w:rsid w:val="006003F3"/>
    <w:pPr>
      <w:ind w:left="600"/>
    </w:pPr>
  </w:style>
  <w:style w:type="paragraph" w:styleId="63">
    <w:name w:val="toc 6"/>
    <w:basedOn w:val="a1"/>
    <w:next w:val="a1"/>
    <w:autoRedefine/>
    <w:semiHidden/>
    <w:rsid w:val="006003F3"/>
    <w:pPr>
      <w:ind w:left="800"/>
    </w:pPr>
  </w:style>
  <w:style w:type="paragraph" w:styleId="74">
    <w:name w:val="toc 7"/>
    <w:basedOn w:val="a1"/>
    <w:next w:val="a1"/>
    <w:autoRedefine/>
    <w:semiHidden/>
    <w:rsid w:val="006003F3"/>
    <w:pPr>
      <w:ind w:left="1000"/>
    </w:pPr>
  </w:style>
  <w:style w:type="paragraph" w:styleId="83">
    <w:name w:val="toc 8"/>
    <w:basedOn w:val="a1"/>
    <w:next w:val="a1"/>
    <w:autoRedefine/>
    <w:semiHidden/>
    <w:rsid w:val="006003F3"/>
    <w:pPr>
      <w:ind w:left="1200"/>
    </w:pPr>
  </w:style>
  <w:style w:type="paragraph" w:styleId="93">
    <w:name w:val="toc 9"/>
    <w:basedOn w:val="a1"/>
    <w:next w:val="a1"/>
    <w:autoRedefine/>
    <w:semiHidden/>
    <w:rsid w:val="006003F3"/>
    <w:pPr>
      <w:ind w:left="1400"/>
    </w:pPr>
  </w:style>
  <w:style w:type="paragraph" w:customStyle="1" w:styleId="pagetitle">
    <w:name w:val="pagetitle"/>
    <w:basedOn w:val="a1"/>
    <w:rsid w:val="00D808EF"/>
    <w:pPr>
      <w:spacing w:before="100" w:beforeAutospacing="1" w:after="100" w:afterAutospacing="1"/>
    </w:pPr>
    <w:rPr>
      <w:rFonts w:ascii="Arial" w:hAnsi="Arial" w:cs="Arial"/>
      <w:sz w:val="18"/>
      <w:szCs w:val="18"/>
    </w:rPr>
  </w:style>
  <w:style w:type="paragraph" w:customStyle="1" w:styleId="Iauiue">
    <w:name w:val="Iau?iue"/>
    <w:rsid w:val="001D2993"/>
    <w:rPr>
      <w:lang w:val="en-US"/>
    </w:rPr>
  </w:style>
  <w:style w:type="character" w:customStyle="1" w:styleId="3f">
    <w:name w:val="Заголовок 3 Знак"/>
    <w:rsid w:val="002A16F9"/>
    <w:rPr>
      <w:b/>
      <w:bCs/>
      <w:lang w:val="ru-RU" w:eastAsia="ru-RU" w:bidi="ar-SA"/>
    </w:rPr>
  </w:style>
  <w:style w:type="paragraph" w:customStyle="1" w:styleId="64">
    <w:name w:val="Стиль6"/>
    <w:basedOn w:val="10"/>
    <w:autoRedefine/>
    <w:rsid w:val="004B4346"/>
    <w:pPr>
      <w:ind w:firstLine="567"/>
      <w:jc w:val="center"/>
    </w:pPr>
    <w:rPr>
      <w:bCs/>
      <w:sz w:val="24"/>
    </w:rPr>
  </w:style>
  <w:style w:type="paragraph" w:customStyle="1" w:styleId="84">
    <w:name w:val="Стиль8"/>
    <w:basedOn w:val="10"/>
    <w:rsid w:val="004B4346"/>
    <w:pPr>
      <w:spacing w:before="0" w:after="0" w:line="240" w:lineRule="auto"/>
      <w:ind w:firstLine="708"/>
      <w:jc w:val="center"/>
    </w:pPr>
    <w:rPr>
      <w:bCs/>
      <w:sz w:val="24"/>
    </w:rPr>
  </w:style>
  <w:style w:type="paragraph" w:customStyle="1" w:styleId="94">
    <w:name w:val="Стиль9"/>
    <w:basedOn w:val="10"/>
    <w:rsid w:val="004B4346"/>
    <w:pPr>
      <w:ind w:firstLine="708"/>
      <w:jc w:val="center"/>
    </w:pPr>
    <w:rPr>
      <w:bCs/>
      <w:sz w:val="24"/>
    </w:rPr>
  </w:style>
  <w:style w:type="paragraph" w:customStyle="1" w:styleId="100">
    <w:name w:val="Стиль10"/>
    <w:basedOn w:val="a1"/>
    <w:rsid w:val="004B4346"/>
    <w:rPr>
      <w:b/>
      <w:sz w:val="24"/>
      <w:szCs w:val="24"/>
    </w:rPr>
  </w:style>
  <w:style w:type="paragraph" w:customStyle="1" w:styleId="113">
    <w:name w:val="Стиль11"/>
    <w:basedOn w:val="52"/>
    <w:autoRedefine/>
    <w:rsid w:val="00635253"/>
    <w:rPr>
      <w:b/>
      <w:sz w:val="24"/>
      <w:szCs w:val="24"/>
    </w:rPr>
  </w:style>
  <w:style w:type="paragraph" w:customStyle="1" w:styleId="120">
    <w:name w:val="Стиль12"/>
    <w:basedOn w:val="10"/>
    <w:link w:val="121"/>
    <w:rsid w:val="009A2101"/>
    <w:rPr>
      <w:bCs/>
      <w:color w:val="000000"/>
      <w:sz w:val="24"/>
    </w:rPr>
  </w:style>
  <w:style w:type="character" w:customStyle="1" w:styleId="121">
    <w:name w:val="Стиль12 Знак"/>
    <w:link w:val="120"/>
    <w:rsid w:val="009A2101"/>
    <w:rPr>
      <w:b/>
      <w:bCs/>
      <w:color w:val="000000"/>
      <w:kern w:val="28"/>
      <w:sz w:val="24"/>
      <w:lang w:val="ru-RU" w:eastAsia="ru-RU" w:bidi="ar-SA"/>
    </w:rPr>
  </w:style>
  <w:style w:type="paragraph" w:customStyle="1" w:styleId="xl22">
    <w:name w:val="xl22"/>
    <w:basedOn w:val="a1"/>
    <w:rsid w:val="00ED457C"/>
    <w:pPr>
      <w:spacing w:before="100" w:beforeAutospacing="1" w:after="100" w:afterAutospacing="1"/>
      <w:jc w:val="center"/>
      <w:textAlignment w:val="top"/>
    </w:pPr>
    <w:rPr>
      <w:sz w:val="22"/>
      <w:szCs w:val="22"/>
    </w:rPr>
  </w:style>
  <w:style w:type="paragraph" w:customStyle="1" w:styleId="xl23">
    <w:name w:val="xl23"/>
    <w:basedOn w:val="a1"/>
    <w:rsid w:val="00ED457C"/>
    <w:pPr>
      <w:spacing w:before="100" w:beforeAutospacing="1" w:after="100" w:afterAutospacing="1"/>
      <w:jc w:val="center"/>
      <w:textAlignment w:val="top"/>
    </w:pPr>
    <w:rPr>
      <w:b/>
      <w:bCs/>
      <w:sz w:val="24"/>
      <w:szCs w:val="24"/>
    </w:rPr>
  </w:style>
  <w:style w:type="paragraph" w:customStyle="1" w:styleId="xl24">
    <w:name w:val="xl24"/>
    <w:basedOn w:val="a1"/>
    <w:rsid w:val="00ED457C"/>
    <w:pPr>
      <w:pBdr>
        <w:top w:val="single" w:sz="4" w:space="0" w:color="auto"/>
      </w:pBdr>
      <w:spacing w:before="100" w:beforeAutospacing="1" w:after="100" w:afterAutospacing="1"/>
      <w:jc w:val="center"/>
      <w:textAlignment w:val="top"/>
    </w:pPr>
    <w:rPr>
      <w:i/>
      <w:iCs/>
      <w:sz w:val="22"/>
      <w:szCs w:val="22"/>
    </w:rPr>
  </w:style>
  <w:style w:type="paragraph" w:customStyle="1" w:styleId="xl25">
    <w:name w:val="xl25"/>
    <w:basedOn w:val="a1"/>
    <w:rsid w:val="00ED457C"/>
    <w:pPr>
      <w:pBdr>
        <w:top w:val="single" w:sz="4" w:space="0" w:color="auto"/>
      </w:pBdr>
      <w:spacing w:before="100" w:beforeAutospacing="1" w:after="100" w:afterAutospacing="1"/>
      <w:jc w:val="center"/>
      <w:textAlignment w:val="top"/>
    </w:pPr>
    <w:rPr>
      <w:i/>
      <w:iCs/>
      <w:sz w:val="16"/>
      <w:szCs w:val="16"/>
    </w:rPr>
  </w:style>
  <w:style w:type="paragraph" w:customStyle="1" w:styleId="xl46">
    <w:name w:val="xl46"/>
    <w:basedOn w:val="a1"/>
    <w:rsid w:val="00ED457C"/>
    <w:pPr>
      <w:spacing w:before="100" w:beforeAutospacing="1" w:after="100" w:afterAutospacing="1"/>
      <w:textAlignment w:val="top"/>
    </w:pPr>
    <w:rPr>
      <w:sz w:val="16"/>
      <w:szCs w:val="16"/>
    </w:rPr>
  </w:style>
  <w:style w:type="paragraph" w:customStyle="1" w:styleId="xl47">
    <w:name w:val="xl47"/>
    <w:basedOn w:val="a1"/>
    <w:rsid w:val="00ED457C"/>
    <w:pPr>
      <w:spacing w:before="100" w:beforeAutospacing="1" w:after="100" w:afterAutospacing="1"/>
      <w:textAlignment w:val="top"/>
    </w:pPr>
    <w:rPr>
      <w:b/>
      <w:bCs/>
      <w:sz w:val="24"/>
      <w:szCs w:val="24"/>
    </w:rPr>
  </w:style>
  <w:style w:type="paragraph" w:customStyle="1" w:styleId="xl48">
    <w:name w:val="xl48"/>
    <w:basedOn w:val="a1"/>
    <w:rsid w:val="00ED457C"/>
    <w:pPr>
      <w:spacing w:before="100" w:beforeAutospacing="1" w:after="100" w:afterAutospacing="1"/>
      <w:textAlignment w:val="top"/>
    </w:pPr>
    <w:rPr>
      <w:sz w:val="18"/>
      <w:szCs w:val="18"/>
    </w:rPr>
  </w:style>
  <w:style w:type="paragraph" w:customStyle="1" w:styleId="xl49">
    <w:name w:val="xl49"/>
    <w:basedOn w:val="a1"/>
    <w:rsid w:val="00ED457C"/>
    <w:pPr>
      <w:spacing w:before="100" w:beforeAutospacing="1" w:after="100" w:afterAutospacing="1"/>
      <w:textAlignment w:val="top"/>
    </w:pPr>
    <w:rPr>
      <w:i/>
      <w:iCs/>
      <w:sz w:val="18"/>
      <w:szCs w:val="18"/>
    </w:rPr>
  </w:style>
  <w:style w:type="paragraph" w:customStyle="1" w:styleId="xl50">
    <w:name w:val="xl50"/>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51">
    <w:name w:val="xl51"/>
    <w:basedOn w:val="a1"/>
    <w:rsid w:val="00ED457C"/>
    <w:pPr>
      <w:spacing w:before="100" w:beforeAutospacing="1" w:after="100" w:afterAutospacing="1"/>
      <w:textAlignment w:val="top"/>
    </w:pPr>
    <w:rPr>
      <w:sz w:val="22"/>
      <w:szCs w:val="22"/>
    </w:rPr>
  </w:style>
  <w:style w:type="paragraph" w:customStyle="1" w:styleId="xl52">
    <w:name w:val="xl52"/>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3">
    <w:name w:val="xl53"/>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4">
    <w:name w:val="xl54"/>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55">
    <w:name w:val="xl55"/>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56">
    <w:name w:val="xl56"/>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57">
    <w:name w:val="xl57"/>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58">
    <w:name w:val="xl58"/>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59">
    <w:name w:val="xl59"/>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0">
    <w:name w:val="xl60"/>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1">
    <w:name w:val="xl61"/>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62">
    <w:name w:val="xl62"/>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4"/>
      <w:szCs w:val="14"/>
    </w:rPr>
  </w:style>
  <w:style w:type="paragraph" w:customStyle="1" w:styleId="xl63">
    <w:name w:val="xl63"/>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4"/>
      <w:szCs w:val="14"/>
    </w:rPr>
  </w:style>
  <w:style w:type="paragraph" w:customStyle="1" w:styleId="xl64">
    <w:name w:val="xl64"/>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65">
    <w:name w:val="xl65"/>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66">
    <w:name w:val="xl66"/>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67">
    <w:name w:val="xl67"/>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68">
    <w:name w:val="xl68"/>
    <w:basedOn w:val="a1"/>
    <w:rsid w:val="00ED457C"/>
    <w:pPr>
      <w:spacing w:before="100" w:beforeAutospacing="1" w:after="100" w:afterAutospacing="1"/>
      <w:jc w:val="right"/>
      <w:textAlignment w:val="top"/>
    </w:pPr>
    <w:rPr>
      <w:sz w:val="24"/>
      <w:szCs w:val="24"/>
    </w:rPr>
  </w:style>
  <w:style w:type="paragraph" w:customStyle="1" w:styleId="xl69">
    <w:name w:val="xl69"/>
    <w:basedOn w:val="a1"/>
    <w:rsid w:val="00ED457C"/>
    <w:pPr>
      <w:pBdr>
        <w:bottom w:val="single" w:sz="4" w:space="0" w:color="auto"/>
      </w:pBdr>
      <w:spacing w:before="100" w:beforeAutospacing="1" w:after="100" w:afterAutospacing="1"/>
      <w:jc w:val="center"/>
      <w:textAlignment w:val="top"/>
    </w:pPr>
    <w:rPr>
      <w:sz w:val="22"/>
      <w:szCs w:val="22"/>
    </w:rPr>
  </w:style>
  <w:style w:type="paragraph" w:customStyle="1" w:styleId="xl70">
    <w:name w:val="xl70"/>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1">
    <w:name w:val="xl71"/>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72">
    <w:name w:val="xl72"/>
    <w:basedOn w:val="a1"/>
    <w:rsid w:val="00ED457C"/>
    <w:pPr>
      <w:spacing w:before="100" w:beforeAutospacing="1" w:after="100" w:afterAutospacing="1"/>
      <w:jc w:val="right"/>
      <w:textAlignment w:val="top"/>
    </w:pPr>
    <w:rPr>
      <w:sz w:val="24"/>
      <w:szCs w:val="24"/>
    </w:rPr>
  </w:style>
  <w:style w:type="paragraph" w:customStyle="1" w:styleId="xl73">
    <w:name w:val="xl73"/>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8"/>
      <w:szCs w:val="18"/>
    </w:rPr>
  </w:style>
  <w:style w:type="paragraph" w:customStyle="1" w:styleId="xl74">
    <w:name w:val="xl74"/>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1"/>
    <w:rsid w:val="00ED457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1"/>
    <w:rsid w:val="00ED457C"/>
    <w:pPr>
      <w:spacing w:before="100" w:beforeAutospacing="1" w:after="100" w:afterAutospacing="1"/>
      <w:jc w:val="center"/>
    </w:pPr>
    <w:rPr>
      <w:sz w:val="22"/>
      <w:szCs w:val="22"/>
    </w:rPr>
  </w:style>
  <w:style w:type="paragraph" w:customStyle="1" w:styleId="ConsPlusNonformat">
    <w:name w:val="ConsPlusNonformat"/>
    <w:qFormat/>
    <w:rsid w:val="00014098"/>
    <w:pPr>
      <w:autoSpaceDE w:val="0"/>
      <w:autoSpaceDN w:val="0"/>
      <w:adjustRightInd w:val="0"/>
    </w:pPr>
    <w:rPr>
      <w:rFonts w:ascii="Courier New" w:hAnsi="Courier New" w:cs="Courier New"/>
    </w:rPr>
  </w:style>
  <w:style w:type="paragraph" w:customStyle="1" w:styleId="2d">
    <w:name w:val="Знак2"/>
    <w:basedOn w:val="a1"/>
    <w:rsid w:val="006A44C1"/>
    <w:pPr>
      <w:spacing w:after="160" w:line="240" w:lineRule="exact"/>
    </w:pPr>
    <w:rPr>
      <w:rFonts w:ascii="Verdana" w:hAnsi="Verdana" w:cs="Verdana"/>
      <w:lang w:val="en-US" w:eastAsia="en-US"/>
    </w:rPr>
  </w:style>
  <w:style w:type="paragraph" w:customStyle="1" w:styleId="BodyText31">
    <w:name w:val="Body Text 31"/>
    <w:basedOn w:val="a1"/>
    <w:rsid w:val="0087484F"/>
    <w:pPr>
      <w:widowControl w:val="0"/>
      <w:overflowPunct w:val="0"/>
      <w:autoSpaceDE w:val="0"/>
      <w:autoSpaceDN w:val="0"/>
      <w:adjustRightInd w:val="0"/>
      <w:jc w:val="center"/>
      <w:textAlignment w:val="baseline"/>
    </w:pPr>
    <w:rPr>
      <w:sz w:val="40"/>
    </w:rPr>
  </w:style>
  <w:style w:type="paragraph" w:customStyle="1" w:styleId="affff6">
    <w:name w:val="Знак Знак Знак Знак Знак Знак Знак Знак Знак Знак"/>
    <w:basedOn w:val="a1"/>
    <w:rsid w:val="0003277B"/>
    <w:pPr>
      <w:spacing w:before="100" w:beforeAutospacing="1" w:after="100" w:afterAutospacing="1"/>
    </w:pPr>
    <w:rPr>
      <w:rFonts w:ascii="Tahoma" w:hAnsi="Tahoma"/>
      <w:lang w:val="en-US" w:eastAsia="en-US"/>
    </w:rPr>
  </w:style>
  <w:style w:type="paragraph" w:customStyle="1" w:styleId="2e">
    <w:name w:val="Знак Знак Знак2 Знак"/>
    <w:basedOn w:val="a1"/>
    <w:rsid w:val="00A20612"/>
    <w:pPr>
      <w:widowControl w:val="0"/>
      <w:adjustRightInd w:val="0"/>
      <w:spacing w:after="160" w:line="240" w:lineRule="exact"/>
      <w:jc w:val="right"/>
    </w:pPr>
    <w:rPr>
      <w:rFonts w:eastAsia="MS Mincho"/>
      <w:lang w:val="en-GB" w:eastAsia="en-US"/>
    </w:rPr>
  </w:style>
  <w:style w:type="paragraph" w:customStyle="1" w:styleId="114">
    <w:name w:val="Знак Знак Знак Знак Знак Знак Знак Знак Знак1 Знак Знак Знак1 Знак"/>
    <w:basedOn w:val="a1"/>
    <w:rsid w:val="00E3735E"/>
    <w:pPr>
      <w:spacing w:before="100" w:beforeAutospacing="1" w:after="100" w:afterAutospacing="1"/>
      <w:jc w:val="both"/>
    </w:pPr>
    <w:rPr>
      <w:rFonts w:ascii="Tahoma" w:hAnsi="Tahoma"/>
      <w:lang w:val="en-US" w:eastAsia="en-US"/>
    </w:rPr>
  </w:style>
  <w:style w:type="paragraph" w:customStyle="1" w:styleId="affff7">
    <w:name w:val="Пункт"/>
    <w:basedOn w:val="a1"/>
    <w:rsid w:val="00E3735E"/>
    <w:pPr>
      <w:tabs>
        <w:tab w:val="num" w:pos="1980"/>
      </w:tabs>
      <w:ind w:left="1404" w:hanging="504"/>
      <w:jc w:val="both"/>
    </w:pPr>
    <w:rPr>
      <w:sz w:val="24"/>
      <w:szCs w:val="24"/>
    </w:rPr>
  </w:style>
  <w:style w:type="paragraph" w:customStyle="1" w:styleId="2f">
    <w:name w:val="Знак Знак Знак2 Знак Знак Знак Знак Знак"/>
    <w:basedOn w:val="a1"/>
    <w:rsid w:val="009C450B"/>
    <w:pPr>
      <w:widowControl w:val="0"/>
      <w:adjustRightInd w:val="0"/>
      <w:spacing w:after="160" w:line="240" w:lineRule="exact"/>
      <w:jc w:val="right"/>
    </w:pPr>
    <w:rPr>
      <w:rFonts w:eastAsia="MS Mincho"/>
      <w:lang w:val="en-GB" w:eastAsia="en-US"/>
    </w:rPr>
  </w:style>
  <w:style w:type="paragraph" w:customStyle="1" w:styleId="ListNum">
    <w:name w:val="ListNum"/>
    <w:basedOn w:val="a1"/>
    <w:rsid w:val="001D6317"/>
    <w:pPr>
      <w:tabs>
        <w:tab w:val="left" w:pos="284"/>
      </w:tabs>
      <w:spacing w:before="60"/>
      <w:jc w:val="both"/>
    </w:pPr>
    <w:rPr>
      <w:sz w:val="22"/>
      <w:szCs w:val="24"/>
    </w:rPr>
  </w:style>
  <w:style w:type="paragraph" w:customStyle="1" w:styleId="2f0">
    <w:name w:val="Знак Знак Знак2 Знак Знак Знак"/>
    <w:basedOn w:val="a1"/>
    <w:rsid w:val="00805F8B"/>
    <w:pPr>
      <w:widowControl w:val="0"/>
      <w:adjustRightInd w:val="0"/>
      <w:spacing w:after="160" w:line="240" w:lineRule="exact"/>
      <w:jc w:val="right"/>
    </w:pPr>
    <w:rPr>
      <w:rFonts w:eastAsia="MS Mincho"/>
      <w:lang w:val="en-GB" w:eastAsia="en-US"/>
    </w:rPr>
  </w:style>
  <w:style w:type="paragraph" w:styleId="HTML0">
    <w:name w:val="HTML Preformatted"/>
    <w:basedOn w:val="a1"/>
    <w:link w:val="HTML1"/>
    <w:rsid w:val="008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ad">
    <w:name w:val="Нижний колонтитул Знак"/>
    <w:basedOn w:val="a2"/>
    <w:link w:val="ac"/>
    <w:uiPriority w:val="99"/>
    <w:qFormat/>
    <w:rsid w:val="00192E52"/>
  </w:style>
  <w:style w:type="paragraph" w:styleId="affff8">
    <w:name w:val="No Spacing"/>
    <w:aliases w:val="No Spacing_0,Без интервала 111,Без интервала2,МОЙ,для таблиц,мой,No Spacing,No Spacing_1"/>
    <w:link w:val="affff9"/>
    <w:uiPriority w:val="1"/>
    <w:qFormat/>
    <w:rsid w:val="00494A39"/>
    <w:rPr>
      <w:rFonts w:ascii="Calibri" w:hAnsi="Calibri"/>
      <w:sz w:val="22"/>
      <w:szCs w:val="22"/>
      <w:lang w:eastAsia="en-US"/>
    </w:rPr>
  </w:style>
  <w:style w:type="character" w:customStyle="1" w:styleId="affff9">
    <w:name w:val="Без интервала Знак"/>
    <w:aliases w:val="No Spacing_0 Знак,Без интервала 111 Знак,Без интервала2 Знак,МОЙ Знак,для таблиц Знак,мой Знак,No Spacing Знак,No Spacing_1 Знак"/>
    <w:link w:val="affff8"/>
    <w:uiPriority w:val="1"/>
    <w:qFormat/>
    <w:rsid w:val="00494A39"/>
    <w:rPr>
      <w:rFonts w:ascii="Calibri" w:hAnsi="Calibri"/>
      <w:sz w:val="22"/>
      <w:szCs w:val="22"/>
      <w:lang w:eastAsia="en-US" w:bidi="ar-SA"/>
    </w:rPr>
  </w:style>
  <w:style w:type="paragraph" w:customStyle="1" w:styleId="p1">
    <w:name w:val="p1"/>
    <w:basedOn w:val="a1"/>
    <w:rsid w:val="00C67148"/>
    <w:pPr>
      <w:spacing w:before="100" w:beforeAutospacing="1" w:after="100" w:afterAutospacing="1"/>
    </w:pPr>
    <w:rPr>
      <w:sz w:val="24"/>
      <w:szCs w:val="24"/>
    </w:rPr>
  </w:style>
  <w:style w:type="character" w:customStyle="1" w:styleId="s1">
    <w:name w:val="s1"/>
    <w:rsid w:val="00C67148"/>
  </w:style>
  <w:style w:type="paragraph" w:customStyle="1" w:styleId="p2">
    <w:name w:val="p2"/>
    <w:basedOn w:val="a1"/>
    <w:rsid w:val="00C67148"/>
    <w:pPr>
      <w:spacing w:before="100" w:beforeAutospacing="1" w:after="100" w:afterAutospacing="1"/>
    </w:pPr>
    <w:rPr>
      <w:sz w:val="24"/>
      <w:szCs w:val="24"/>
    </w:rPr>
  </w:style>
  <w:style w:type="paragraph" w:customStyle="1" w:styleId="p5">
    <w:name w:val="p5"/>
    <w:basedOn w:val="a1"/>
    <w:rsid w:val="00C67148"/>
    <w:pPr>
      <w:spacing w:before="100" w:beforeAutospacing="1" w:after="100" w:afterAutospacing="1"/>
    </w:pPr>
    <w:rPr>
      <w:sz w:val="24"/>
      <w:szCs w:val="24"/>
    </w:rPr>
  </w:style>
  <w:style w:type="paragraph" w:customStyle="1" w:styleId="1f5">
    <w:name w:val="Текст выноски1"/>
    <w:basedOn w:val="a1"/>
    <w:rsid w:val="00683DED"/>
    <w:pPr>
      <w:widowControl w:val="0"/>
      <w:autoSpaceDE w:val="0"/>
      <w:autoSpaceDN w:val="0"/>
      <w:adjustRightInd w:val="0"/>
      <w:spacing w:line="360" w:lineRule="atLeast"/>
      <w:jc w:val="both"/>
    </w:pPr>
    <w:rPr>
      <w:rFonts w:ascii="Tahoma" w:hAnsi="Tahoma" w:cs="Tahoma"/>
      <w:sz w:val="16"/>
      <w:szCs w:val="16"/>
    </w:rPr>
  </w:style>
  <w:style w:type="character" w:customStyle="1" w:styleId="afd">
    <w:name w:val="Текст Знак"/>
    <w:link w:val="afc"/>
    <w:uiPriority w:val="99"/>
    <w:rsid w:val="00683DED"/>
    <w:rPr>
      <w:rFonts w:ascii="Courier New" w:hAnsi="Courier New" w:cs="Courier New"/>
    </w:rPr>
  </w:style>
  <w:style w:type="paragraph" w:styleId="affffa">
    <w:name w:val="Revision"/>
    <w:hidden/>
    <w:uiPriority w:val="99"/>
    <w:semiHidden/>
    <w:rsid w:val="00990872"/>
  </w:style>
  <w:style w:type="character" w:customStyle="1" w:styleId="affffb">
    <w:name w:val="Основной текст_"/>
    <w:link w:val="2f1"/>
    <w:rsid w:val="00C40DA8"/>
    <w:rPr>
      <w:sz w:val="21"/>
      <w:szCs w:val="21"/>
      <w:shd w:val="clear" w:color="auto" w:fill="FFFFFF"/>
    </w:rPr>
  </w:style>
  <w:style w:type="character" w:customStyle="1" w:styleId="affffc">
    <w:name w:val="Основной текст + Полужирный"/>
    <w:rsid w:val="00C40DA8"/>
    <w:rPr>
      <w:b/>
      <w:bCs/>
      <w:color w:val="000000"/>
      <w:spacing w:val="0"/>
      <w:w w:val="100"/>
      <w:position w:val="0"/>
      <w:sz w:val="21"/>
      <w:szCs w:val="21"/>
      <w:shd w:val="clear" w:color="auto" w:fill="FFFFFF"/>
      <w:lang w:val="ru-RU" w:eastAsia="ru-RU" w:bidi="ru-RU"/>
    </w:rPr>
  </w:style>
  <w:style w:type="paragraph" w:customStyle="1" w:styleId="2f1">
    <w:name w:val="Основной текст2"/>
    <w:basedOn w:val="a1"/>
    <w:link w:val="affffb"/>
    <w:rsid w:val="00C40DA8"/>
    <w:pPr>
      <w:widowControl w:val="0"/>
      <w:shd w:val="clear" w:color="auto" w:fill="FFFFFF"/>
      <w:spacing w:line="274" w:lineRule="exact"/>
      <w:jc w:val="both"/>
    </w:pPr>
    <w:rPr>
      <w:sz w:val="21"/>
      <w:szCs w:val="21"/>
    </w:rPr>
  </w:style>
  <w:style w:type="character" w:customStyle="1" w:styleId="11pt">
    <w:name w:val="Основной текст + 11 pt"/>
    <w:aliases w:val="Полужирный"/>
    <w:rsid w:val="0020776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1f6">
    <w:name w:val="Основной текст1"/>
    <w:basedOn w:val="a1"/>
    <w:rsid w:val="00207761"/>
    <w:pPr>
      <w:widowControl w:val="0"/>
      <w:shd w:val="clear" w:color="auto" w:fill="FFFFFF"/>
    </w:pPr>
    <w:rPr>
      <w:lang w:eastAsia="en-US"/>
    </w:rPr>
  </w:style>
  <w:style w:type="character" w:customStyle="1" w:styleId="iceouttxt4">
    <w:name w:val="iceouttxt4"/>
    <w:rsid w:val="00851525"/>
    <w:rPr>
      <w:rFonts w:ascii="Arial" w:hAnsi="Arial" w:cs="Arial" w:hint="default"/>
      <w:color w:val="666666"/>
      <w:sz w:val="17"/>
      <w:szCs w:val="17"/>
    </w:rPr>
  </w:style>
  <w:style w:type="character" w:customStyle="1" w:styleId="47">
    <w:name w:val="Основной текст (4)_"/>
    <w:link w:val="48"/>
    <w:rsid w:val="00C972B9"/>
    <w:rPr>
      <w:b/>
      <w:bCs/>
      <w:sz w:val="21"/>
      <w:szCs w:val="21"/>
      <w:shd w:val="clear" w:color="auto" w:fill="FFFFFF"/>
    </w:rPr>
  </w:style>
  <w:style w:type="paragraph" w:customStyle="1" w:styleId="48">
    <w:name w:val="Основной текст (4)"/>
    <w:basedOn w:val="a1"/>
    <w:link w:val="47"/>
    <w:rsid w:val="00C972B9"/>
    <w:pPr>
      <w:widowControl w:val="0"/>
      <w:shd w:val="clear" w:color="auto" w:fill="FFFFFF"/>
      <w:spacing w:before="420" w:after="420" w:line="274" w:lineRule="exact"/>
      <w:jc w:val="center"/>
    </w:pPr>
    <w:rPr>
      <w:b/>
      <w:bCs/>
      <w:sz w:val="21"/>
      <w:szCs w:val="21"/>
    </w:rPr>
  </w:style>
  <w:style w:type="character" w:customStyle="1" w:styleId="115">
    <w:name w:val="Основной текст (11)_"/>
    <w:link w:val="116"/>
    <w:rsid w:val="00C972B9"/>
    <w:rPr>
      <w:sz w:val="15"/>
      <w:szCs w:val="15"/>
      <w:shd w:val="clear" w:color="auto" w:fill="FFFFFF"/>
    </w:rPr>
  </w:style>
  <w:style w:type="paragraph" w:customStyle="1" w:styleId="116">
    <w:name w:val="Основной текст (11)"/>
    <w:basedOn w:val="a1"/>
    <w:link w:val="115"/>
    <w:rsid w:val="00C972B9"/>
    <w:pPr>
      <w:widowControl w:val="0"/>
      <w:shd w:val="clear" w:color="auto" w:fill="FFFFFF"/>
      <w:spacing w:before="780" w:after="60" w:line="0" w:lineRule="atLeast"/>
    </w:pPr>
    <w:rPr>
      <w:sz w:val="15"/>
      <w:szCs w:val="15"/>
    </w:rPr>
  </w:style>
  <w:style w:type="character" w:customStyle="1" w:styleId="95pt0pt">
    <w:name w:val="Основной текст + 9;5 pt;Не полужирный;Интервал 0 pt"/>
    <w:rsid w:val="00C972B9"/>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eastAsia="ru-RU" w:bidi="ru-RU"/>
    </w:rPr>
  </w:style>
  <w:style w:type="character" w:customStyle="1" w:styleId="Consolas9pt-1pt">
    <w:name w:val="Основной текст + Consolas;9 pt;Не полужирный;Интервал -1 pt"/>
    <w:rsid w:val="00C972B9"/>
    <w:rPr>
      <w:rFonts w:ascii="Consolas" w:eastAsia="Consolas" w:hAnsi="Consolas" w:cs="Consolas"/>
      <w:b/>
      <w:bCs/>
      <w:i w:val="0"/>
      <w:iCs w:val="0"/>
      <w:smallCaps w:val="0"/>
      <w:strike w:val="0"/>
      <w:color w:val="000000"/>
      <w:spacing w:val="-20"/>
      <w:w w:val="100"/>
      <w:position w:val="0"/>
      <w:sz w:val="18"/>
      <w:szCs w:val="18"/>
      <w:u w:val="none"/>
      <w:shd w:val="clear" w:color="auto" w:fill="FFFFFF"/>
      <w:lang w:val="ru-RU" w:eastAsia="ru-RU" w:bidi="ru-RU"/>
    </w:rPr>
  </w:style>
  <w:style w:type="character" w:customStyle="1" w:styleId="95pt">
    <w:name w:val="Основной текст + 9;5 pt;Не полужирный"/>
    <w:rsid w:val="0060065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195pt0pt">
    <w:name w:val="Основной текст (11) + 9;5 pt;Интервал 0 pt"/>
    <w:rsid w:val="00A47C95"/>
    <w:rPr>
      <w:rFonts w:ascii="Times New Roman" w:hAnsi="Times New Roman" w:cs="Times New Roman"/>
      <w:color w:val="000000"/>
      <w:spacing w:val="10"/>
      <w:w w:val="100"/>
      <w:position w:val="0"/>
      <w:sz w:val="19"/>
      <w:szCs w:val="19"/>
      <w:shd w:val="clear" w:color="auto" w:fill="FFFFFF"/>
      <w:lang w:val="ru-RU" w:eastAsia="ru-RU" w:bidi="ru-RU"/>
    </w:rPr>
  </w:style>
  <w:style w:type="character" w:customStyle="1" w:styleId="11105pt">
    <w:name w:val="Основной текст (11) + 10;5 pt"/>
    <w:rsid w:val="00A47C95"/>
    <w:rPr>
      <w:rFonts w:ascii="Times New Roman" w:hAnsi="Times New Roman" w:cs="Times New Roman"/>
      <w:color w:val="000000"/>
      <w:spacing w:val="0"/>
      <w:w w:val="100"/>
      <w:position w:val="0"/>
      <w:sz w:val="21"/>
      <w:szCs w:val="21"/>
      <w:shd w:val="clear" w:color="auto" w:fill="FFFFFF"/>
      <w:lang w:val="ru-RU" w:eastAsia="ru-RU" w:bidi="ru-RU"/>
    </w:rPr>
  </w:style>
  <w:style w:type="character" w:customStyle="1" w:styleId="FontStyle51">
    <w:name w:val="Font Style51"/>
    <w:rsid w:val="00FB037A"/>
    <w:rPr>
      <w:rFonts w:ascii="Times New Roman" w:hAnsi="Times New Roman" w:cs="Times New Roman"/>
      <w:b/>
      <w:bCs/>
      <w:sz w:val="22"/>
      <w:szCs w:val="22"/>
    </w:rPr>
  </w:style>
  <w:style w:type="character" w:customStyle="1" w:styleId="affff5">
    <w:name w:val="Абзац списка Знак"/>
    <w:aliases w:val="SL_Абзац списка Знак,Bullet List Знак,FooterText Знак,numbered Знак,Bullet 1 Знак,Use Case List Paragraph Знак,ТЗ список Знак,Абзац списка литеральный Знак,Булет1 Знак,1Булет Знак,it_List1 Знак,Маркер Знак,Paragraphe de liste1 Знак"/>
    <w:link w:val="affff4"/>
    <w:uiPriority w:val="34"/>
    <w:qFormat/>
    <w:locked/>
    <w:rsid w:val="009D466C"/>
    <w:rPr>
      <w:rFonts w:ascii="Calibri" w:eastAsia="Calibri" w:hAnsi="Calibri"/>
      <w:sz w:val="22"/>
      <w:szCs w:val="22"/>
    </w:rPr>
  </w:style>
  <w:style w:type="paragraph" w:customStyle="1" w:styleId="Pa2">
    <w:name w:val="Pa2"/>
    <w:basedOn w:val="a1"/>
    <w:next w:val="a1"/>
    <w:uiPriority w:val="99"/>
    <w:rsid w:val="009D466C"/>
    <w:pPr>
      <w:autoSpaceDE w:val="0"/>
      <w:autoSpaceDN w:val="0"/>
      <w:adjustRightInd w:val="0"/>
      <w:spacing w:line="181" w:lineRule="atLeast"/>
    </w:pPr>
    <w:rPr>
      <w:rFonts w:ascii="HeliosLight" w:eastAsia="Calibri" w:hAnsi="HeliosLight"/>
      <w:sz w:val="24"/>
      <w:szCs w:val="24"/>
    </w:rPr>
  </w:style>
  <w:style w:type="table" w:customStyle="1" w:styleId="1f7">
    <w:name w:val="Сетка таблицы1"/>
    <w:basedOn w:val="a3"/>
    <w:next w:val="aff0"/>
    <w:uiPriority w:val="59"/>
    <w:rsid w:val="00D44D4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
    <w:name w:val="Верхний колонтитул Знак"/>
    <w:aliases w:val=" Знак Знак Знак"/>
    <w:basedOn w:val="a2"/>
    <w:link w:val="aa"/>
    <w:rsid w:val="000A7C69"/>
  </w:style>
  <w:style w:type="paragraph" w:styleId="affffd">
    <w:name w:val="Document Map"/>
    <w:basedOn w:val="a1"/>
    <w:link w:val="affffe"/>
    <w:uiPriority w:val="99"/>
    <w:rsid w:val="00867897"/>
    <w:rPr>
      <w:rFonts w:ascii="Tahoma" w:hAnsi="Tahoma"/>
      <w:sz w:val="16"/>
      <w:szCs w:val="16"/>
    </w:rPr>
  </w:style>
  <w:style w:type="character" w:customStyle="1" w:styleId="affffe">
    <w:name w:val="Схема документа Знак"/>
    <w:link w:val="affffd"/>
    <w:uiPriority w:val="99"/>
    <w:rsid w:val="00867897"/>
    <w:rPr>
      <w:rFonts w:ascii="Tahoma" w:hAnsi="Tahoma" w:cs="Tahoma"/>
      <w:sz w:val="16"/>
      <w:szCs w:val="16"/>
    </w:rPr>
  </w:style>
  <w:style w:type="character" w:customStyle="1" w:styleId="a6">
    <w:name w:val="Основной текст Знак"/>
    <w:aliases w:val="Знак1 Знак Знак,Основной текст Знак1 Знак Знак,Основной текст Знак Знак Знак Знак,Знак1 Знак1 Знак Знак,Основной текст Знак Знак1 Знак,Знак1 Знак Знак1 Знак,Body Text Char Знак"/>
    <w:link w:val="a5"/>
    <w:rsid w:val="00BB3C7B"/>
    <w:rPr>
      <w:sz w:val="24"/>
    </w:rPr>
  </w:style>
  <w:style w:type="character" w:customStyle="1" w:styleId="iceouttxt6">
    <w:name w:val="iceouttxt6"/>
    <w:rsid w:val="00B11033"/>
    <w:rPr>
      <w:rFonts w:ascii="Arial" w:hAnsi="Arial" w:cs="Arial"/>
      <w:color w:val="666666"/>
      <w:sz w:val="17"/>
      <w:szCs w:val="17"/>
    </w:rPr>
  </w:style>
  <w:style w:type="paragraph" w:customStyle="1" w:styleId="WW-">
    <w:name w:val="WW-Базовый"/>
    <w:rsid w:val="00B11033"/>
    <w:pPr>
      <w:suppressAutoHyphens/>
      <w:spacing w:before="100" w:after="200" w:line="276" w:lineRule="auto"/>
    </w:pPr>
    <w:rPr>
      <w:color w:val="00000A"/>
      <w:sz w:val="24"/>
      <w:szCs w:val="24"/>
      <w:lang w:eastAsia="zh-CN"/>
    </w:rPr>
  </w:style>
  <w:style w:type="paragraph" w:customStyle="1" w:styleId="Standard">
    <w:name w:val="Standard"/>
    <w:rsid w:val="00681CC2"/>
    <w:pPr>
      <w:widowControl w:val="0"/>
      <w:suppressAutoHyphens/>
      <w:autoSpaceDN w:val="0"/>
      <w:textAlignment w:val="baseline"/>
    </w:pPr>
    <w:rPr>
      <w:rFonts w:eastAsia="Andale Sans UI" w:cs="Tahoma"/>
      <w:kern w:val="3"/>
      <w:sz w:val="24"/>
      <w:szCs w:val="24"/>
      <w:lang w:val="de-DE" w:eastAsia="ja-JP" w:bidi="fa-IR"/>
    </w:rPr>
  </w:style>
  <w:style w:type="character" w:customStyle="1" w:styleId="header-user-name">
    <w:name w:val="header-user-name"/>
    <w:basedOn w:val="a2"/>
    <w:rsid w:val="003438A8"/>
  </w:style>
  <w:style w:type="character" w:customStyle="1" w:styleId="9pt">
    <w:name w:val="Основной текст + 9 pt"/>
    <w:basedOn w:val="affffb"/>
    <w:uiPriority w:val="99"/>
    <w:rsid w:val="00E81BD9"/>
    <w:rPr>
      <w:color w:val="000000"/>
      <w:spacing w:val="0"/>
      <w:w w:val="100"/>
      <w:position w:val="0"/>
      <w:sz w:val="18"/>
      <w:szCs w:val="18"/>
      <w:shd w:val="clear" w:color="auto" w:fill="FFFFFF"/>
      <w:lang w:val="ru-RU"/>
    </w:rPr>
  </w:style>
  <w:style w:type="paragraph" w:customStyle="1" w:styleId="ConsPlusCell">
    <w:name w:val="ConsPlusCell"/>
    <w:uiPriority w:val="99"/>
    <w:rsid w:val="00570FE8"/>
    <w:pPr>
      <w:widowControl w:val="0"/>
      <w:autoSpaceDE w:val="0"/>
      <w:autoSpaceDN w:val="0"/>
      <w:adjustRightInd w:val="0"/>
    </w:pPr>
    <w:rPr>
      <w:rFonts w:ascii="Arial" w:hAnsi="Arial" w:cs="Arial"/>
    </w:rPr>
  </w:style>
  <w:style w:type="paragraph" w:customStyle="1" w:styleId="afffff">
    <w:name w:val="Содержимое таблицы"/>
    <w:basedOn w:val="a1"/>
    <w:rsid w:val="00127E1E"/>
    <w:pPr>
      <w:suppressLineNumbers/>
      <w:suppressAutoHyphens/>
    </w:pPr>
    <w:rPr>
      <w:sz w:val="24"/>
      <w:szCs w:val="24"/>
      <w:lang w:eastAsia="ar-SA"/>
    </w:rPr>
  </w:style>
  <w:style w:type="paragraph" w:customStyle="1" w:styleId="Style1">
    <w:name w:val="Style1"/>
    <w:basedOn w:val="a1"/>
    <w:uiPriority w:val="99"/>
    <w:rsid w:val="00556614"/>
    <w:pPr>
      <w:widowControl w:val="0"/>
      <w:autoSpaceDE w:val="0"/>
      <w:autoSpaceDN w:val="0"/>
      <w:adjustRightInd w:val="0"/>
      <w:spacing w:line="322" w:lineRule="exact"/>
    </w:pPr>
    <w:rPr>
      <w:sz w:val="24"/>
      <w:szCs w:val="24"/>
    </w:rPr>
  </w:style>
  <w:style w:type="paragraph" w:customStyle="1" w:styleId="Style2">
    <w:name w:val="Style2"/>
    <w:basedOn w:val="a1"/>
    <w:uiPriority w:val="99"/>
    <w:rsid w:val="00556614"/>
    <w:pPr>
      <w:widowControl w:val="0"/>
      <w:autoSpaceDE w:val="0"/>
      <w:autoSpaceDN w:val="0"/>
      <w:adjustRightInd w:val="0"/>
    </w:pPr>
    <w:rPr>
      <w:sz w:val="24"/>
      <w:szCs w:val="24"/>
    </w:rPr>
  </w:style>
  <w:style w:type="character" w:customStyle="1" w:styleId="FontStyle11">
    <w:name w:val="Font Style11"/>
    <w:rsid w:val="00556614"/>
    <w:rPr>
      <w:rFonts w:ascii="Times New Roman" w:hAnsi="Times New Roman" w:cs="Times New Roman"/>
      <w:sz w:val="26"/>
      <w:szCs w:val="26"/>
    </w:rPr>
  </w:style>
  <w:style w:type="character" w:customStyle="1" w:styleId="FontStyle12">
    <w:name w:val="Font Style12"/>
    <w:uiPriority w:val="99"/>
    <w:rsid w:val="00556614"/>
    <w:rPr>
      <w:rFonts w:ascii="Times New Roman" w:hAnsi="Times New Roman" w:cs="Times New Roman"/>
      <w:b/>
      <w:bCs/>
      <w:sz w:val="26"/>
      <w:szCs w:val="26"/>
    </w:rPr>
  </w:style>
  <w:style w:type="character" w:customStyle="1" w:styleId="iceouttxtviewinfo">
    <w:name w:val="iceouttxt viewinfo"/>
    <w:basedOn w:val="a2"/>
    <w:rsid w:val="00922EBA"/>
  </w:style>
  <w:style w:type="paragraph" w:customStyle="1" w:styleId="1CStyle-1">
    <w:name w:val="1CStyle-1"/>
    <w:rsid w:val="00C312AE"/>
    <w:pPr>
      <w:wordWrap w:val="0"/>
      <w:jc w:val="center"/>
    </w:pPr>
    <w:rPr>
      <w:rFonts w:ascii="Arial" w:hAnsi="Arial"/>
      <w:b/>
      <w:sz w:val="28"/>
      <w:szCs w:val="22"/>
    </w:rPr>
  </w:style>
  <w:style w:type="paragraph" w:customStyle="1" w:styleId="1CStyle1">
    <w:name w:val="1CStyle1"/>
    <w:rsid w:val="005B3210"/>
    <w:rPr>
      <w:rFonts w:ascii="Calibri" w:hAnsi="Calibri"/>
      <w:sz w:val="22"/>
      <w:szCs w:val="22"/>
    </w:rPr>
  </w:style>
  <w:style w:type="paragraph" w:customStyle="1" w:styleId="1CStyle2">
    <w:name w:val="1CStyle2"/>
    <w:rsid w:val="005B3210"/>
    <w:rPr>
      <w:rFonts w:ascii="Calibri" w:hAnsi="Calibri"/>
      <w:sz w:val="22"/>
      <w:szCs w:val="22"/>
    </w:rPr>
  </w:style>
  <w:style w:type="paragraph" w:customStyle="1" w:styleId="TableContents">
    <w:name w:val="Table Contents"/>
    <w:basedOn w:val="Standard"/>
    <w:qFormat/>
    <w:rsid w:val="0035651C"/>
    <w:pPr>
      <w:widowControl/>
      <w:suppressLineNumbers/>
    </w:pPr>
    <w:rPr>
      <w:rFonts w:eastAsia="Times New Roman" w:cs="Times New Roman"/>
      <w:lang w:val="ru-RU" w:eastAsia="ar-SA" w:bidi="ar-SA"/>
    </w:rPr>
  </w:style>
  <w:style w:type="paragraph" w:customStyle="1" w:styleId="Textbody">
    <w:name w:val="Text body"/>
    <w:basedOn w:val="Standard"/>
    <w:rsid w:val="0035651C"/>
    <w:pPr>
      <w:spacing w:after="120"/>
    </w:pPr>
    <w:rPr>
      <w:rFonts w:eastAsia="SimSun" w:cs="Mangal"/>
      <w:sz w:val="20"/>
      <w:szCs w:val="20"/>
      <w:lang w:val="ru-RU" w:eastAsia="zh-CN" w:bidi="hi-IN"/>
    </w:rPr>
  </w:style>
  <w:style w:type="paragraph" w:customStyle="1" w:styleId="TableContentsuser">
    <w:name w:val="Table Contents (user)"/>
    <w:basedOn w:val="Standard"/>
    <w:rsid w:val="0035651C"/>
    <w:pPr>
      <w:widowControl/>
      <w:suppressLineNumbers/>
      <w:spacing w:after="200" w:line="276" w:lineRule="auto"/>
    </w:pPr>
    <w:rPr>
      <w:rFonts w:eastAsia="Arial" w:cs="Times New Roman"/>
      <w:lang w:val="ru-RU" w:eastAsia="zh-CN" w:bidi="ar-SA"/>
    </w:rPr>
  </w:style>
  <w:style w:type="character" w:customStyle="1" w:styleId="iceouttxt32">
    <w:name w:val="iceouttxt32"/>
    <w:rsid w:val="00CA3571"/>
    <w:rPr>
      <w:rFonts w:ascii="Arial" w:hAnsi="Arial" w:cs="Arial" w:hint="default"/>
      <w:color w:val="666666"/>
      <w:sz w:val="17"/>
      <w:szCs w:val="17"/>
    </w:rPr>
  </w:style>
  <w:style w:type="paragraph" w:customStyle="1" w:styleId="1f8">
    <w:name w:val="Обычный (веб)1"/>
    <w:basedOn w:val="a1"/>
    <w:rsid w:val="00715A27"/>
    <w:pPr>
      <w:widowControl w:val="0"/>
      <w:suppressAutoHyphens/>
      <w:spacing w:before="100" w:after="100"/>
    </w:pPr>
    <w:rPr>
      <w:rFonts w:eastAsia="SimSun" w:cs="Mangal"/>
      <w:kern w:val="1"/>
      <w:sz w:val="24"/>
      <w:szCs w:val="24"/>
      <w:lang w:eastAsia="hi-IN" w:bidi="hi-IN"/>
    </w:rPr>
  </w:style>
  <w:style w:type="character" w:customStyle="1" w:styleId="42">
    <w:name w:val="Заголовок 4 Знак"/>
    <w:link w:val="40"/>
    <w:locked/>
    <w:rsid w:val="001A1169"/>
    <w:rPr>
      <w:b/>
      <w:sz w:val="28"/>
    </w:rPr>
  </w:style>
  <w:style w:type="paragraph" w:customStyle="1" w:styleId="1CStyle10">
    <w:name w:val="1CStyle10"/>
    <w:rsid w:val="0016155D"/>
    <w:pPr>
      <w:jc w:val="center"/>
    </w:pPr>
    <w:rPr>
      <w:rFonts w:ascii="Tahoma" w:hAnsi="Tahoma" w:cs="Tahoma"/>
      <w:sz w:val="18"/>
      <w:szCs w:val="18"/>
    </w:rPr>
  </w:style>
  <w:style w:type="paragraph" w:customStyle="1" w:styleId="1CStyle9">
    <w:name w:val="1CStyle9"/>
    <w:rsid w:val="0016155D"/>
    <w:pPr>
      <w:jc w:val="center"/>
    </w:pPr>
    <w:rPr>
      <w:rFonts w:ascii="Tahoma" w:hAnsi="Tahoma" w:cs="Tahoma"/>
      <w:sz w:val="18"/>
      <w:szCs w:val="18"/>
    </w:rPr>
  </w:style>
  <w:style w:type="paragraph" w:customStyle="1" w:styleId="1CStyle8">
    <w:name w:val="1CStyle8"/>
    <w:rsid w:val="0016155D"/>
    <w:pPr>
      <w:jc w:val="center"/>
    </w:pPr>
    <w:rPr>
      <w:rFonts w:ascii="Tahoma" w:hAnsi="Tahoma" w:cs="Tahoma"/>
      <w:sz w:val="18"/>
      <w:szCs w:val="18"/>
    </w:rPr>
  </w:style>
  <w:style w:type="numbering" w:customStyle="1" w:styleId="1f9">
    <w:name w:val="Нет списка1"/>
    <w:next w:val="a4"/>
    <w:uiPriority w:val="99"/>
    <w:semiHidden/>
    <w:unhideWhenUsed/>
    <w:rsid w:val="00ED0EDF"/>
  </w:style>
  <w:style w:type="character" w:customStyle="1" w:styleId="WW8Num1z0">
    <w:name w:val="WW8Num1z0"/>
    <w:rsid w:val="00ED0EDF"/>
  </w:style>
  <w:style w:type="character" w:customStyle="1" w:styleId="WW8Num1z1">
    <w:name w:val="WW8Num1z1"/>
    <w:rsid w:val="00ED0EDF"/>
  </w:style>
  <w:style w:type="character" w:customStyle="1" w:styleId="WW8Num1z2">
    <w:name w:val="WW8Num1z2"/>
    <w:rsid w:val="00ED0EDF"/>
  </w:style>
  <w:style w:type="character" w:customStyle="1" w:styleId="WW8Num1z3">
    <w:name w:val="WW8Num1z3"/>
    <w:rsid w:val="00ED0EDF"/>
  </w:style>
  <w:style w:type="character" w:customStyle="1" w:styleId="WW8Num1z4">
    <w:name w:val="WW8Num1z4"/>
    <w:rsid w:val="00ED0EDF"/>
  </w:style>
  <w:style w:type="character" w:customStyle="1" w:styleId="WW8Num1z5">
    <w:name w:val="WW8Num1z5"/>
    <w:rsid w:val="00ED0EDF"/>
  </w:style>
  <w:style w:type="character" w:customStyle="1" w:styleId="WW8Num1z6">
    <w:name w:val="WW8Num1z6"/>
    <w:rsid w:val="00ED0EDF"/>
  </w:style>
  <w:style w:type="character" w:customStyle="1" w:styleId="WW8Num1z7">
    <w:name w:val="WW8Num1z7"/>
    <w:rsid w:val="00ED0EDF"/>
  </w:style>
  <w:style w:type="character" w:customStyle="1" w:styleId="WW8Num1z8">
    <w:name w:val="WW8Num1z8"/>
    <w:rsid w:val="00ED0EDF"/>
  </w:style>
  <w:style w:type="character" w:customStyle="1" w:styleId="WW8Num2z0">
    <w:name w:val="WW8Num2z0"/>
    <w:rsid w:val="00ED0EDF"/>
  </w:style>
  <w:style w:type="character" w:customStyle="1" w:styleId="WW8Num2z1">
    <w:name w:val="WW8Num2z1"/>
    <w:rsid w:val="00ED0EDF"/>
  </w:style>
  <w:style w:type="character" w:customStyle="1" w:styleId="WW8Num2z2">
    <w:name w:val="WW8Num2z2"/>
    <w:rsid w:val="00ED0EDF"/>
  </w:style>
  <w:style w:type="character" w:customStyle="1" w:styleId="WW8Num2z3">
    <w:name w:val="WW8Num2z3"/>
    <w:rsid w:val="00ED0EDF"/>
  </w:style>
  <w:style w:type="character" w:customStyle="1" w:styleId="WW8Num2z4">
    <w:name w:val="WW8Num2z4"/>
    <w:rsid w:val="00ED0EDF"/>
  </w:style>
  <w:style w:type="character" w:customStyle="1" w:styleId="WW8Num2z5">
    <w:name w:val="WW8Num2z5"/>
    <w:rsid w:val="00ED0EDF"/>
  </w:style>
  <w:style w:type="character" w:customStyle="1" w:styleId="WW8Num2z6">
    <w:name w:val="WW8Num2z6"/>
    <w:rsid w:val="00ED0EDF"/>
  </w:style>
  <w:style w:type="character" w:customStyle="1" w:styleId="WW8Num2z7">
    <w:name w:val="WW8Num2z7"/>
    <w:rsid w:val="00ED0EDF"/>
  </w:style>
  <w:style w:type="character" w:customStyle="1" w:styleId="WW8Num2z8">
    <w:name w:val="WW8Num2z8"/>
    <w:rsid w:val="00ED0EDF"/>
  </w:style>
  <w:style w:type="character" w:customStyle="1" w:styleId="2f2">
    <w:name w:val="Основной шрифт абзаца2"/>
    <w:rsid w:val="00ED0EDF"/>
  </w:style>
  <w:style w:type="character" w:customStyle="1" w:styleId="1fa">
    <w:name w:val="Основной шрифт абзаца1"/>
    <w:rsid w:val="00ED0EDF"/>
  </w:style>
  <w:style w:type="character" w:customStyle="1" w:styleId="3f0">
    <w:name w:val="Основной шрифт абзаца3"/>
    <w:rsid w:val="00ED0EDF"/>
  </w:style>
  <w:style w:type="character" w:customStyle="1" w:styleId="afffff0">
    <w:name w:val="Текст выноски Знак"/>
    <w:basedOn w:val="3f0"/>
    <w:uiPriority w:val="99"/>
    <w:rsid w:val="00ED0EDF"/>
    <w:rPr>
      <w:rFonts w:ascii="Tahoma" w:eastAsia="Calibri" w:hAnsi="Tahoma" w:cs="Tahoma"/>
      <w:sz w:val="16"/>
      <w:szCs w:val="16"/>
    </w:rPr>
  </w:style>
  <w:style w:type="character" w:customStyle="1" w:styleId="1fb">
    <w:name w:val="Верхний колонтитул Знак1"/>
    <w:basedOn w:val="3f0"/>
    <w:rsid w:val="00ED0EDF"/>
    <w:rPr>
      <w:rFonts w:ascii="Calibri" w:eastAsia="Calibri" w:hAnsi="Calibri" w:cs="Times New Roman"/>
    </w:rPr>
  </w:style>
  <w:style w:type="character" w:customStyle="1" w:styleId="1fc">
    <w:name w:val="Знак примечания1"/>
    <w:basedOn w:val="3f0"/>
    <w:rsid w:val="00ED0EDF"/>
    <w:rPr>
      <w:sz w:val="16"/>
      <w:szCs w:val="16"/>
    </w:rPr>
  </w:style>
  <w:style w:type="character" w:customStyle="1" w:styleId="afffff1">
    <w:name w:val="Текст примечания Знак"/>
    <w:basedOn w:val="3f0"/>
    <w:uiPriority w:val="99"/>
    <w:rsid w:val="00ED0EDF"/>
    <w:rPr>
      <w:rFonts w:ascii="Calibri" w:eastAsia="Calibri" w:hAnsi="Calibri" w:cs="Times New Roman"/>
      <w:sz w:val="20"/>
      <w:szCs w:val="20"/>
    </w:rPr>
  </w:style>
  <w:style w:type="character" w:customStyle="1" w:styleId="afffff2">
    <w:name w:val="Тема примечания Знак"/>
    <w:basedOn w:val="afffff1"/>
    <w:uiPriority w:val="99"/>
    <w:rsid w:val="00ED0EDF"/>
    <w:rPr>
      <w:rFonts w:ascii="Calibri" w:eastAsia="Calibri" w:hAnsi="Calibri" w:cs="Times New Roman"/>
      <w:b/>
      <w:bCs/>
      <w:sz w:val="20"/>
      <w:szCs w:val="20"/>
    </w:rPr>
  </w:style>
  <w:style w:type="character" w:customStyle="1" w:styleId="2f3">
    <w:name w:val="Основной текст с отступом 2 Знак"/>
    <w:basedOn w:val="3f0"/>
    <w:rsid w:val="00ED0EDF"/>
    <w:rPr>
      <w:rFonts w:ascii="Calibri" w:eastAsia="Calibri" w:hAnsi="Calibri" w:cs="Times New Roman"/>
    </w:rPr>
  </w:style>
  <w:style w:type="character" w:customStyle="1" w:styleId="afffff3">
    <w:name w:val="Символ нумерации"/>
    <w:rsid w:val="00ED0EDF"/>
  </w:style>
  <w:style w:type="paragraph" w:customStyle="1" w:styleId="3f1">
    <w:name w:val="Указатель3"/>
    <w:basedOn w:val="a1"/>
    <w:rsid w:val="00ED0EDF"/>
    <w:pPr>
      <w:suppressLineNumbers/>
      <w:suppressAutoHyphens/>
      <w:spacing w:after="200" w:line="276" w:lineRule="auto"/>
    </w:pPr>
    <w:rPr>
      <w:rFonts w:ascii="Calibri" w:eastAsia="Calibri" w:hAnsi="Calibri" w:cs="Mangal"/>
      <w:color w:val="00000A"/>
      <w:kern w:val="1"/>
      <w:sz w:val="22"/>
      <w:szCs w:val="22"/>
      <w:lang w:eastAsia="zh-CN"/>
    </w:rPr>
  </w:style>
  <w:style w:type="paragraph" w:customStyle="1" w:styleId="2f4">
    <w:name w:val="Название объекта2"/>
    <w:basedOn w:val="a1"/>
    <w:rsid w:val="00ED0EDF"/>
    <w:pPr>
      <w:suppressLineNumbers/>
      <w:suppressAutoHyphens/>
      <w:spacing w:before="120" w:after="120" w:line="276" w:lineRule="auto"/>
    </w:pPr>
    <w:rPr>
      <w:rFonts w:ascii="Calibri" w:eastAsia="Calibri" w:hAnsi="Calibri" w:cs="Mangal"/>
      <w:i/>
      <w:iCs/>
      <w:color w:val="00000A"/>
      <w:kern w:val="1"/>
      <w:sz w:val="24"/>
      <w:szCs w:val="24"/>
      <w:lang w:eastAsia="zh-CN"/>
    </w:rPr>
  </w:style>
  <w:style w:type="paragraph" w:customStyle="1" w:styleId="2f5">
    <w:name w:val="Указатель2"/>
    <w:basedOn w:val="a1"/>
    <w:rsid w:val="00ED0EDF"/>
    <w:pPr>
      <w:suppressLineNumbers/>
      <w:suppressAutoHyphens/>
      <w:spacing w:after="200" w:line="276" w:lineRule="auto"/>
    </w:pPr>
    <w:rPr>
      <w:rFonts w:ascii="Calibri" w:eastAsia="Calibri" w:hAnsi="Calibri" w:cs="Mangal"/>
      <w:color w:val="00000A"/>
      <w:kern w:val="1"/>
      <w:sz w:val="22"/>
      <w:szCs w:val="22"/>
      <w:lang w:eastAsia="zh-CN"/>
    </w:rPr>
  </w:style>
  <w:style w:type="paragraph" w:customStyle="1" w:styleId="1fd">
    <w:name w:val="Название объекта1"/>
    <w:basedOn w:val="a1"/>
    <w:rsid w:val="00ED0EDF"/>
    <w:pPr>
      <w:suppressLineNumbers/>
      <w:suppressAutoHyphens/>
      <w:spacing w:before="120" w:after="120" w:line="276" w:lineRule="auto"/>
    </w:pPr>
    <w:rPr>
      <w:rFonts w:ascii="Calibri" w:eastAsia="Calibri" w:hAnsi="Calibri" w:cs="Mangal"/>
      <w:i/>
      <w:iCs/>
      <w:color w:val="00000A"/>
      <w:kern w:val="1"/>
      <w:sz w:val="24"/>
      <w:szCs w:val="24"/>
      <w:lang w:eastAsia="zh-CN"/>
    </w:rPr>
  </w:style>
  <w:style w:type="character" w:customStyle="1" w:styleId="2f6">
    <w:name w:val="Верхний колонтитул Знак2"/>
    <w:basedOn w:val="a2"/>
    <w:uiPriority w:val="99"/>
    <w:rsid w:val="00ED0EDF"/>
    <w:rPr>
      <w:rFonts w:ascii="Calibri" w:eastAsia="MS Mincho" w:hAnsi="Calibri" w:cs="Calibri"/>
      <w:color w:val="00000A"/>
      <w:kern w:val="1"/>
      <w:sz w:val="24"/>
      <w:szCs w:val="24"/>
      <w:lang w:eastAsia="zh-CN"/>
    </w:rPr>
  </w:style>
  <w:style w:type="paragraph" w:customStyle="1" w:styleId="1fe">
    <w:name w:val="Абзац списка1"/>
    <w:basedOn w:val="a1"/>
    <w:qFormat/>
    <w:rsid w:val="00ED0EDF"/>
    <w:pPr>
      <w:suppressAutoHyphens/>
      <w:spacing w:after="200" w:line="276" w:lineRule="auto"/>
      <w:ind w:left="720"/>
      <w:contextualSpacing/>
    </w:pPr>
    <w:rPr>
      <w:rFonts w:ascii="Calibri" w:eastAsia="Calibri" w:hAnsi="Calibri"/>
      <w:color w:val="00000A"/>
      <w:kern w:val="1"/>
      <w:sz w:val="22"/>
      <w:szCs w:val="22"/>
      <w:lang w:eastAsia="zh-CN"/>
    </w:rPr>
  </w:style>
  <w:style w:type="character" w:customStyle="1" w:styleId="1ff">
    <w:name w:val="Нижний колонтитул Знак1"/>
    <w:basedOn w:val="a2"/>
    <w:rsid w:val="00ED0EDF"/>
    <w:rPr>
      <w:rFonts w:ascii="Calibri" w:eastAsia="Calibri" w:hAnsi="Calibri" w:cs="Times New Roman"/>
      <w:color w:val="00000A"/>
      <w:kern w:val="1"/>
      <w:lang w:eastAsia="zh-CN"/>
    </w:rPr>
  </w:style>
  <w:style w:type="paragraph" w:customStyle="1" w:styleId="1ff0">
    <w:name w:val="Текст примечания1"/>
    <w:basedOn w:val="a1"/>
    <w:rsid w:val="00ED0EDF"/>
    <w:pPr>
      <w:suppressAutoHyphens/>
      <w:spacing w:after="200"/>
    </w:pPr>
    <w:rPr>
      <w:rFonts w:ascii="Calibri" w:eastAsia="Calibri" w:hAnsi="Calibri"/>
      <w:color w:val="00000A"/>
      <w:kern w:val="1"/>
      <w:lang w:eastAsia="zh-CN"/>
    </w:rPr>
  </w:style>
  <w:style w:type="paragraph" w:customStyle="1" w:styleId="1ff1">
    <w:name w:val="Тема примечания1"/>
    <w:basedOn w:val="1ff0"/>
    <w:rsid w:val="00ED0EDF"/>
    <w:rPr>
      <w:b/>
      <w:bCs/>
    </w:rPr>
  </w:style>
  <w:style w:type="paragraph" w:customStyle="1" w:styleId="1ff2">
    <w:name w:val="Рецензия1"/>
    <w:rsid w:val="00ED0EDF"/>
    <w:pPr>
      <w:suppressAutoHyphens/>
    </w:pPr>
    <w:rPr>
      <w:rFonts w:ascii="Calibri" w:eastAsia="Calibri" w:hAnsi="Calibri"/>
      <w:color w:val="00000A"/>
      <w:kern w:val="1"/>
      <w:sz w:val="22"/>
      <w:szCs w:val="22"/>
      <w:lang w:eastAsia="zh-CN"/>
    </w:rPr>
  </w:style>
  <w:style w:type="character" w:customStyle="1" w:styleId="1ff3">
    <w:name w:val="Основной текст с отступом Знак1"/>
    <w:basedOn w:val="a2"/>
    <w:uiPriority w:val="99"/>
    <w:rsid w:val="00ED0EDF"/>
    <w:rPr>
      <w:rFonts w:ascii="Calibri" w:eastAsia="Times New Roman" w:hAnsi="Calibri" w:cs="Times New Roman"/>
      <w:color w:val="00000A"/>
      <w:kern w:val="1"/>
      <w:lang w:eastAsia="zh-CN"/>
    </w:rPr>
  </w:style>
  <w:style w:type="paragraph" w:customStyle="1" w:styleId="211">
    <w:name w:val="Основной текст с отступом 21"/>
    <w:basedOn w:val="a1"/>
    <w:rsid w:val="00ED0EDF"/>
    <w:pPr>
      <w:suppressAutoHyphens/>
      <w:spacing w:after="120" w:line="480" w:lineRule="auto"/>
      <w:ind w:left="283"/>
    </w:pPr>
    <w:rPr>
      <w:rFonts w:ascii="Calibri" w:eastAsia="Calibri" w:hAnsi="Calibri"/>
      <w:color w:val="00000A"/>
      <w:kern w:val="1"/>
      <w:sz w:val="22"/>
      <w:szCs w:val="22"/>
      <w:lang w:eastAsia="zh-CN"/>
    </w:rPr>
  </w:style>
  <w:style w:type="paragraph" w:customStyle="1" w:styleId="afffff4">
    <w:name w:val="Заголовок таблицы"/>
    <w:basedOn w:val="afffff"/>
    <w:rsid w:val="00ED0EDF"/>
    <w:pPr>
      <w:suppressLineNumbers w:val="0"/>
      <w:spacing w:after="200" w:line="276" w:lineRule="auto"/>
    </w:pPr>
    <w:rPr>
      <w:rFonts w:ascii="Calibri" w:eastAsia="Calibri" w:hAnsi="Calibri"/>
      <w:color w:val="00000A"/>
      <w:kern w:val="1"/>
      <w:sz w:val="22"/>
      <w:szCs w:val="22"/>
      <w:lang w:eastAsia="zh-CN"/>
    </w:rPr>
  </w:style>
  <w:style w:type="character" w:customStyle="1" w:styleId="z-0">
    <w:name w:val="z-Начало формы Знак"/>
    <w:basedOn w:val="a2"/>
    <w:link w:val="z-"/>
    <w:rsid w:val="00ED0EDF"/>
    <w:rPr>
      <w:rFonts w:ascii="Arial" w:eastAsia="Batang" w:hAnsi="Arial" w:cs="Arial"/>
      <w:vanish/>
      <w:sz w:val="16"/>
      <w:szCs w:val="16"/>
      <w:lang w:eastAsia="ko-KR"/>
    </w:rPr>
  </w:style>
  <w:style w:type="numbering" w:customStyle="1" w:styleId="2f7">
    <w:name w:val="Нет списка2"/>
    <w:next w:val="a4"/>
    <w:uiPriority w:val="99"/>
    <w:semiHidden/>
    <w:unhideWhenUsed/>
    <w:rsid w:val="00206A7C"/>
  </w:style>
  <w:style w:type="character" w:customStyle="1" w:styleId="49">
    <w:name w:val="Основной шрифт абзаца4"/>
    <w:rsid w:val="00206A7C"/>
  </w:style>
  <w:style w:type="character" w:customStyle="1" w:styleId="2f8">
    <w:name w:val="Знак примечания2"/>
    <w:rsid w:val="00206A7C"/>
    <w:rPr>
      <w:sz w:val="16"/>
      <w:szCs w:val="16"/>
    </w:rPr>
  </w:style>
  <w:style w:type="paragraph" w:customStyle="1" w:styleId="2f9">
    <w:name w:val="Текст выноски2"/>
    <w:basedOn w:val="a1"/>
    <w:rsid w:val="00206A7C"/>
    <w:pPr>
      <w:suppressAutoHyphens/>
    </w:pPr>
    <w:rPr>
      <w:rFonts w:ascii="Tahoma" w:eastAsia="Calibri" w:hAnsi="Tahoma" w:cs="Tahoma"/>
      <w:color w:val="00000A"/>
      <w:kern w:val="1"/>
      <w:sz w:val="16"/>
      <w:szCs w:val="16"/>
      <w:lang w:eastAsia="zh-CN"/>
    </w:rPr>
  </w:style>
  <w:style w:type="paragraph" w:customStyle="1" w:styleId="2fa">
    <w:name w:val="Абзац списка2"/>
    <w:basedOn w:val="a1"/>
    <w:rsid w:val="00206A7C"/>
    <w:pPr>
      <w:suppressAutoHyphens/>
      <w:spacing w:after="200" w:line="276" w:lineRule="auto"/>
      <w:ind w:left="720"/>
      <w:contextualSpacing/>
    </w:pPr>
    <w:rPr>
      <w:rFonts w:ascii="Calibri" w:eastAsia="Calibri" w:hAnsi="Calibri"/>
      <w:color w:val="00000A"/>
      <w:kern w:val="1"/>
      <w:sz w:val="22"/>
      <w:szCs w:val="22"/>
      <w:lang w:eastAsia="zh-CN"/>
    </w:rPr>
  </w:style>
  <w:style w:type="paragraph" w:customStyle="1" w:styleId="2fb">
    <w:name w:val="Текст примечания2"/>
    <w:basedOn w:val="a1"/>
    <w:rsid w:val="00206A7C"/>
    <w:pPr>
      <w:suppressAutoHyphens/>
      <w:spacing w:after="200"/>
    </w:pPr>
    <w:rPr>
      <w:rFonts w:ascii="Calibri" w:eastAsia="Calibri" w:hAnsi="Calibri"/>
      <w:color w:val="00000A"/>
      <w:kern w:val="1"/>
      <w:lang w:eastAsia="zh-CN"/>
    </w:rPr>
  </w:style>
  <w:style w:type="paragraph" w:customStyle="1" w:styleId="2fc">
    <w:name w:val="Тема примечания2"/>
    <w:basedOn w:val="2fb"/>
    <w:rsid w:val="00206A7C"/>
    <w:rPr>
      <w:b/>
      <w:bCs/>
    </w:rPr>
  </w:style>
  <w:style w:type="paragraph" w:customStyle="1" w:styleId="2fd">
    <w:name w:val="Рецензия2"/>
    <w:rsid w:val="00206A7C"/>
    <w:pPr>
      <w:suppressAutoHyphens/>
    </w:pPr>
    <w:rPr>
      <w:rFonts w:ascii="Calibri" w:eastAsia="Calibri" w:hAnsi="Calibri"/>
      <w:color w:val="00000A"/>
      <w:kern w:val="1"/>
      <w:sz w:val="22"/>
      <w:szCs w:val="22"/>
      <w:lang w:eastAsia="zh-CN"/>
    </w:rPr>
  </w:style>
  <w:style w:type="paragraph" w:customStyle="1" w:styleId="220">
    <w:name w:val="Основной текст с отступом 22"/>
    <w:basedOn w:val="a1"/>
    <w:rsid w:val="00206A7C"/>
    <w:pPr>
      <w:suppressAutoHyphens/>
      <w:spacing w:after="120" w:line="480" w:lineRule="auto"/>
      <w:ind w:left="283"/>
    </w:pPr>
    <w:rPr>
      <w:rFonts w:ascii="Calibri" w:eastAsia="Calibri" w:hAnsi="Calibri"/>
      <w:color w:val="00000A"/>
      <w:kern w:val="1"/>
      <w:sz w:val="22"/>
      <w:szCs w:val="22"/>
      <w:lang w:eastAsia="zh-CN"/>
    </w:rPr>
  </w:style>
  <w:style w:type="character" w:customStyle="1" w:styleId="17">
    <w:name w:val="Текст выноски Знак1"/>
    <w:link w:val="aff8"/>
    <w:uiPriority w:val="99"/>
    <w:rsid w:val="00206A7C"/>
    <w:rPr>
      <w:rFonts w:ascii="Tahoma" w:hAnsi="Tahoma" w:cs="Tahoma"/>
      <w:sz w:val="16"/>
      <w:szCs w:val="16"/>
    </w:rPr>
  </w:style>
  <w:style w:type="numbering" w:customStyle="1" w:styleId="3f2">
    <w:name w:val="Нет списка3"/>
    <w:next w:val="a4"/>
    <w:uiPriority w:val="99"/>
    <w:semiHidden/>
    <w:unhideWhenUsed/>
    <w:rsid w:val="00B322CD"/>
  </w:style>
  <w:style w:type="numbering" w:customStyle="1" w:styleId="4a">
    <w:name w:val="Нет списка4"/>
    <w:next w:val="a4"/>
    <w:uiPriority w:val="99"/>
    <w:semiHidden/>
    <w:unhideWhenUsed/>
    <w:rsid w:val="00B0538F"/>
  </w:style>
  <w:style w:type="numbering" w:customStyle="1" w:styleId="55">
    <w:name w:val="Нет списка5"/>
    <w:next w:val="a4"/>
    <w:uiPriority w:val="99"/>
    <w:semiHidden/>
    <w:unhideWhenUsed/>
    <w:rsid w:val="007E75C7"/>
  </w:style>
  <w:style w:type="character" w:customStyle="1" w:styleId="afff0">
    <w:name w:val="Текст концевой сноски Знак"/>
    <w:basedOn w:val="a2"/>
    <w:link w:val="afff"/>
    <w:semiHidden/>
    <w:locked/>
    <w:rsid w:val="00A31B70"/>
  </w:style>
  <w:style w:type="character" w:customStyle="1" w:styleId="HTML1">
    <w:name w:val="Стандартный HTML Знак"/>
    <w:link w:val="HTML0"/>
    <w:rsid w:val="0069615A"/>
    <w:rPr>
      <w:rFonts w:ascii="Courier New" w:hAnsi="Courier New" w:cs="Courier New"/>
    </w:rPr>
  </w:style>
  <w:style w:type="character" w:customStyle="1" w:styleId="21">
    <w:name w:val="Заголовок 2 Знак"/>
    <w:aliases w:val="Заголовок 2 Знак1 Знак,Заголовок 2 Знак Знак Знак1,Заголовок 2 Знак Знак Знак Знак,H2 Знак,h2 Знак,contract Знак,2 Знак,Numbered text 3 Знак,H21 Знак,H22 Знак,H23 Знак,H24 Знак,H211 Знак,H25 Знак,H212 Знак,H221 Знак,H231 Знак,H241 Знак"/>
    <w:link w:val="20"/>
    <w:rsid w:val="009808D9"/>
    <w:rPr>
      <w:rFonts w:ascii="Arial" w:hAnsi="Arial" w:cs="Arial"/>
      <w:b/>
      <w:bCs/>
      <w:i/>
      <w:iCs/>
      <w:sz w:val="28"/>
      <w:szCs w:val="28"/>
    </w:rPr>
  </w:style>
  <w:style w:type="character" w:customStyle="1" w:styleId="50">
    <w:name w:val="Заголовок 5 Знак"/>
    <w:link w:val="5"/>
    <w:uiPriority w:val="9"/>
    <w:rsid w:val="009808D9"/>
    <w:rPr>
      <w:b/>
      <w:bCs/>
      <w:i/>
      <w:iCs/>
      <w:sz w:val="26"/>
      <w:szCs w:val="26"/>
    </w:rPr>
  </w:style>
  <w:style w:type="character" w:customStyle="1" w:styleId="60">
    <w:name w:val="Заголовок 6 Знак"/>
    <w:link w:val="6"/>
    <w:rsid w:val="009808D9"/>
    <w:rPr>
      <w:b/>
      <w:bCs/>
      <w:sz w:val="22"/>
      <w:szCs w:val="22"/>
    </w:rPr>
  </w:style>
  <w:style w:type="character" w:customStyle="1" w:styleId="70">
    <w:name w:val="Заголовок 7 Знак"/>
    <w:link w:val="7"/>
    <w:rsid w:val="009808D9"/>
    <w:rPr>
      <w:sz w:val="24"/>
      <w:szCs w:val="24"/>
    </w:rPr>
  </w:style>
  <w:style w:type="character" w:customStyle="1" w:styleId="80">
    <w:name w:val="Заголовок 8 Знак"/>
    <w:link w:val="8"/>
    <w:rsid w:val="009808D9"/>
    <w:rPr>
      <w:i/>
      <w:iCs/>
      <w:sz w:val="24"/>
      <w:szCs w:val="24"/>
    </w:rPr>
  </w:style>
  <w:style w:type="character" w:customStyle="1" w:styleId="90">
    <w:name w:val="Заголовок 9 Знак"/>
    <w:link w:val="9"/>
    <w:rsid w:val="009808D9"/>
    <w:rPr>
      <w:b/>
      <w:sz w:val="24"/>
      <w:szCs w:val="26"/>
      <w:shd w:val="clear" w:color="auto" w:fill="FFFFFF"/>
    </w:rPr>
  </w:style>
  <w:style w:type="paragraph" w:customStyle="1" w:styleId="afffff5">
    <w:name w:val="Текст основной"/>
    <w:qFormat/>
    <w:rsid w:val="009808D9"/>
    <w:pPr>
      <w:widowControl w:val="0"/>
      <w:spacing w:line="276" w:lineRule="auto"/>
      <w:ind w:firstLine="709"/>
      <w:jc w:val="both"/>
    </w:pPr>
    <w:rPr>
      <w:rFonts w:eastAsia="Calibri"/>
      <w:sz w:val="28"/>
      <w:szCs w:val="22"/>
      <w:lang w:eastAsia="en-US"/>
    </w:rPr>
  </w:style>
  <w:style w:type="paragraph" w:customStyle="1" w:styleId="1">
    <w:name w:val="Список 1 маркер"/>
    <w:qFormat/>
    <w:rsid w:val="009808D9"/>
    <w:pPr>
      <w:numPr>
        <w:numId w:val="1"/>
      </w:numPr>
      <w:suppressAutoHyphens/>
      <w:spacing w:line="276" w:lineRule="auto"/>
      <w:contextualSpacing/>
      <w:jc w:val="both"/>
    </w:pPr>
    <w:rPr>
      <w:sz w:val="28"/>
    </w:rPr>
  </w:style>
  <w:style w:type="paragraph" w:customStyle="1" w:styleId="Style18">
    <w:name w:val="Style18"/>
    <w:basedOn w:val="a1"/>
    <w:uiPriority w:val="99"/>
    <w:rsid w:val="009808D9"/>
    <w:pPr>
      <w:widowControl w:val="0"/>
      <w:autoSpaceDE w:val="0"/>
      <w:autoSpaceDN w:val="0"/>
      <w:adjustRightInd w:val="0"/>
      <w:spacing w:line="277" w:lineRule="exact"/>
      <w:ind w:firstLine="710"/>
      <w:jc w:val="both"/>
    </w:pPr>
    <w:rPr>
      <w:sz w:val="24"/>
      <w:szCs w:val="24"/>
    </w:rPr>
  </w:style>
  <w:style w:type="character" w:customStyle="1" w:styleId="FontStyle53">
    <w:name w:val="Font Style53"/>
    <w:uiPriority w:val="99"/>
    <w:rsid w:val="009808D9"/>
    <w:rPr>
      <w:rFonts w:ascii="Times New Roman" w:hAnsi="Times New Roman" w:cs="Times New Roman"/>
      <w:sz w:val="22"/>
      <w:szCs w:val="22"/>
    </w:rPr>
  </w:style>
  <w:style w:type="paragraph" w:customStyle="1" w:styleId="2014">
    <w:name w:val="Стиль Заголовок 2 + Перед:  0 пт Междустр.интервал:  множитель 14..."/>
    <w:basedOn w:val="20"/>
    <w:autoRedefine/>
    <w:rsid w:val="009808D9"/>
    <w:pPr>
      <w:numPr>
        <w:ilvl w:val="1"/>
        <w:numId w:val="2"/>
      </w:numPr>
      <w:tabs>
        <w:tab w:val="clear" w:pos="1304"/>
        <w:tab w:val="num" w:pos="360"/>
      </w:tabs>
      <w:spacing w:before="120" w:after="120"/>
      <w:ind w:left="0" w:firstLine="0"/>
      <w:jc w:val="both"/>
    </w:pPr>
    <w:rPr>
      <w:rFonts w:ascii="Times New Roman" w:hAnsi="Times New Roman" w:cs="Times New Roman"/>
      <w:i w:val="0"/>
      <w:iCs w:val="0"/>
      <w:sz w:val="24"/>
      <w:szCs w:val="24"/>
    </w:rPr>
  </w:style>
  <w:style w:type="paragraph" w:customStyle="1" w:styleId="Style28">
    <w:name w:val="Style28"/>
    <w:basedOn w:val="a1"/>
    <w:uiPriority w:val="99"/>
    <w:rsid w:val="009808D9"/>
    <w:pPr>
      <w:widowControl w:val="0"/>
      <w:autoSpaceDE w:val="0"/>
      <w:autoSpaceDN w:val="0"/>
      <w:adjustRightInd w:val="0"/>
      <w:spacing w:line="278" w:lineRule="exact"/>
      <w:ind w:firstLine="581"/>
      <w:jc w:val="both"/>
    </w:pPr>
    <w:rPr>
      <w:sz w:val="24"/>
      <w:szCs w:val="24"/>
    </w:rPr>
  </w:style>
  <w:style w:type="character" w:customStyle="1" w:styleId="FontStyle48">
    <w:name w:val="Font Style48"/>
    <w:uiPriority w:val="99"/>
    <w:rsid w:val="009808D9"/>
    <w:rPr>
      <w:rFonts w:ascii="Times New Roman" w:hAnsi="Times New Roman" w:cs="Times New Roman"/>
      <w:sz w:val="26"/>
      <w:szCs w:val="26"/>
    </w:rPr>
  </w:style>
  <w:style w:type="paragraph" w:customStyle="1" w:styleId="Default">
    <w:name w:val="Default"/>
    <w:rsid w:val="009808D9"/>
    <w:pPr>
      <w:autoSpaceDE w:val="0"/>
      <w:autoSpaceDN w:val="0"/>
      <w:adjustRightInd w:val="0"/>
    </w:pPr>
    <w:rPr>
      <w:rFonts w:ascii="Arial" w:eastAsia="Calibri" w:hAnsi="Arial" w:cs="Arial"/>
      <w:color w:val="000000"/>
      <w:sz w:val="24"/>
      <w:szCs w:val="24"/>
      <w:lang w:eastAsia="en-US"/>
    </w:rPr>
  </w:style>
  <w:style w:type="character" w:customStyle="1" w:styleId="FontStyle50">
    <w:name w:val="Font Style50"/>
    <w:uiPriority w:val="99"/>
    <w:rsid w:val="009808D9"/>
    <w:rPr>
      <w:rFonts w:ascii="Times New Roman" w:hAnsi="Times New Roman" w:cs="Times New Roman"/>
      <w:b/>
      <w:bCs/>
      <w:i/>
      <w:iCs/>
      <w:sz w:val="22"/>
      <w:szCs w:val="22"/>
    </w:rPr>
  </w:style>
  <w:style w:type="paragraph" w:customStyle="1" w:styleId="Style40">
    <w:name w:val="Style40"/>
    <w:basedOn w:val="a1"/>
    <w:uiPriority w:val="99"/>
    <w:rsid w:val="009808D9"/>
    <w:pPr>
      <w:widowControl w:val="0"/>
      <w:autoSpaceDE w:val="0"/>
      <w:autoSpaceDN w:val="0"/>
      <w:adjustRightInd w:val="0"/>
      <w:spacing w:line="288" w:lineRule="exact"/>
    </w:pPr>
    <w:rPr>
      <w:sz w:val="24"/>
      <w:szCs w:val="24"/>
    </w:rPr>
  </w:style>
  <w:style w:type="paragraph" w:customStyle="1" w:styleId="Style41">
    <w:name w:val="Style41"/>
    <w:basedOn w:val="a1"/>
    <w:uiPriority w:val="99"/>
    <w:rsid w:val="009808D9"/>
    <w:pPr>
      <w:widowControl w:val="0"/>
      <w:autoSpaceDE w:val="0"/>
      <w:autoSpaceDN w:val="0"/>
      <w:adjustRightInd w:val="0"/>
      <w:spacing w:line="269" w:lineRule="exact"/>
      <w:jc w:val="center"/>
    </w:pPr>
    <w:rPr>
      <w:sz w:val="24"/>
      <w:szCs w:val="24"/>
    </w:rPr>
  </w:style>
  <w:style w:type="paragraph" w:customStyle="1" w:styleId="Style42">
    <w:name w:val="Style42"/>
    <w:basedOn w:val="a1"/>
    <w:uiPriority w:val="99"/>
    <w:rsid w:val="009808D9"/>
    <w:pPr>
      <w:widowControl w:val="0"/>
      <w:autoSpaceDE w:val="0"/>
      <w:autoSpaceDN w:val="0"/>
      <w:adjustRightInd w:val="0"/>
      <w:spacing w:line="278" w:lineRule="exact"/>
      <w:ind w:firstLine="115"/>
    </w:pPr>
    <w:rPr>
      <w:sz w:val="24"/>
      <w:szCs w:val="24"/>
    </w:rPr>
  </w:style>
  <w:style w:type="paragraph" w:customStyle="1" w:styleId="Style30">
    <w:name w:val="Style30"/>
    <w:basedOn w:val="a1"/>
    <w:uiPriority w:val="99"/>
    <w:rsid w:val="009808D9"/>
    <w:pPr>
      <w:widowControl w:val="0"/>
      <w:autoSpaceDE w:val="0"/>
      <w:autoSpaceDN w:val="0"/>
      <w:adjustRightInd w:val="0"/>
    </w:pPr>
    <w:rPr>
      <w:sz w:val="24"/>
      <w:szCs w:val="24"/>
    </w:rPr>
  </w:style>
  <w:style w:type="paragraph" w:customStyle="1" w:styleId="Style37">
    <w:name w:val="Style37"/>
    <w:basedOn w:val="a1"/>
    <w:uiPriority w:val="99"/>
    <w:rsid w:val="009808D9"/>
    <w:pPr>
      <w:widowControl w:val="0"/>
      <w:autoSpaceDE w:val="0"/>
      <w:autoSpaceDN w:val="0"/>
      <w:adjustRightInd w:val="0"/>
      <w:spacing w:line="487" w:lineRule="exact"/>
      <w:ind w:firstLine="552"/>
    </w:pPr>
    <w:rPr>
      <w:sz w:val="24"/>
      <w:szCs w:val="24"/>
    </w:rPr>
  </w:style>
  <w:style w:type="paragraph" w:customStyle="1" w:styleId="Style11">
    <w:name w:val="Style11"/>
    <w:basedOn w:val="a1"/>
    <w:uiPriority w:val="99"/>
    <w:rsid w:val="009808D9"/>
    <w:pPr>
      <w:widowControl w:val="0"/>
      <w:autoSpaceDE w:val="0"/>
      <w:autoSpaceDN w:val="0"/>
      <w:adjustRightInd w:val="0"/>
      <w:spacing w:line="269" w:lineRule="exact"/>
      <w:jc w:val="center"/>
    </w:pPr>
    <w:rPr>
      <w:sz w:val="24"/>
      <w:szCs w:val="24"/>
    </w:rPr>
  </w:style>
  <w:style w:type="paragraph" w:customStyle="1" w:styleId="Style35">
    <w:name w:val="Style35"/>
    <w:basedOn w:val="a1"/>
    <w:uiPriority w:val="99"/>
    <w:rsid w:val="009808D9"/>
    <w:pPr>
      <w:widowControl w:val="0"/>
      <w:autoSpaceDE w:val="0"/>
      <w:autoSpaceDN w:val="0"/>
      <w:adjustRightInd w:val="0"/>
      <w:spacing w:line="269" w:lineRule="exact"/>
      <w:ind w:firstLine="202"/>
    </w:pPr>
    <w:rPr>
      <w:sz w:val="24"/>
      <w:szCs w:val="24"/>
    </w:rPr>
  </w:style>
  <w:style w:type="character" w:customStyle="1" w:styleId="apple-converted-space">
    <w:name w:val="apple-converted-space"/>
    <w:basedOn w:val="a2"/>
    <w:rsid w:val="009808D9"/>
  </w:style>
  <w:style w:type="paragraph" w:customStyle="1" w:styleId="TblHead">
    <w:name w:val="TblHead"/>
    <w:rsid w:val="009808D9"/>
    <w:pPr>
      <w:keepNext/>
      <w:spacing w:before="60" w:after="60"/>
    </w:pPr>
    <w:rPr>
      <w:rFonts w:ascii="Arial Narrow" w:hAnsi="Arial Narrow"/>
      <w:b/>
      <w:lang w:val="en-US" w:eastAsia="en-US"/>
    </w:rPr>
  </w:style>
  <w:style w:type="paragraph" w:styleId="afffff6">
    <w:name w:val="TOC Heading"/>
    <w:basedOn w:val="10"/>
    <w:next w:val="a1"/>
    <w:uiPriority w:val="39"/>
    <w:unhideWhenUsed/>
    <w:qFormat/>
    <w:rsid w:val="009808D9"/>
    <w:pPr>
      <w:keepLines/>
      <w:spacing w:before="240" w:after="0" w:line="259" w:lineRule="auto"/>
      <w:ind w:left="1440" w:hanging="360"/>
      <w:outlineLvl w:val="9"/>
    </w:pPr>
    <w:rPr>
      <w:rFonts w:ascii="Cambria" w:hAnsi="Cambria"/>
      <w:b w:val="0"/>
      <w:color w:val="365F91"/>
      <w:kern w:val="0"/>
      <w:szCs w:val="32"/>
    </w:rPr>
  </w:style>
  <w:style w:type="paragraph" w:customStyle="1" w:styleId="321">
    <w:name w:val="_3.2.1"/>
    <w:basedOn w:val="a1"/>
    <w:autoRedefine/>
    <w:qFormat/>
    <w:rsid w:val="009808D9"/>
    <w:pPr>
      <w:keepNext/>
      <w:keepLines/>
      <w:widowControl w:val="0"/>
      <w:numPr>
        <w:ilvl w:val="2"/>
        <w:numId w:val="5"/>
      </w:numPr>
      <w:suppressAutoHyphens/>
      <w:autoSpaceDN w:val="0"/>
      <w:adjustRightInd w:val="0"/>
      <w:spacing w:before="120" w:after="120" w:line="276" w:lineRule="auto"/>
      <w:textAlignment w:val="baseline"/>
      <w:outlineLvl w:val="2"/>
    </w:pPr>
    <w:rPr>
      <w:b/>
      <w:bCs/>
      <w:caps/>
      <w:sz w:val="24"/>
      <w:szCs w:val="24"/>
      <w:lang w:eastAsia="ar-SA"/>
    </w:rPr>
  </w:style>
  <w:style w:type="paragraph" w:customStyle="1" w:styleId="01">
    <w:name w:val="_0.1.ГЛАВНЫЙ ЗАГОЛОВОК"/>
    <w:basedOn w:val="a1"/>
    <w:link w:val="010"/>
    <w:autoRedefine/>
    <w:qFormat/>
    <w:rsid w:val="009808D9"/>
    <w:pPr>
      <w:keepNext/>
      <w:keepLines/>
      <w:numPr>
        <w:ilvl w:val="3"/>
        <w:numId w:val="5"/>
      </w:numPr>
      <w:spacing w:before="200" w:after="200" w:line="360" w:lineRule="auto"/>
      <w:outlineLvl w:val="0"/>
    </w:pPr>
    <w:rPr>
      <w:b/>
      <w:bCs/>
      <w:caps/>
      <w:kern w:val="32"/>
      <w:sz w:val="28"/>
      <w:szCs w:val="28"/>
    </w:rPr>
  </w:style>
  <w:style w:type="character" w:customStyle="1" w:styleId="010">
    <w:name w:val="_0.1.ГЛАВНЫЙ ЗАГОЛОВОК Знак"/>
    <w:link w:val="01"/>
    <w:rsid w:val="009808D9"/>
    <w:rPr>
      <w:b/>
      <w:bCs/>
      <w:caps/>
      <w:kern w:val="32"/>
      <w:sz w:val="28"/>
      <w:szCs w:val="28"/>
    </w:rPr>
  </w:style>
  <w:style w:type="paragraph" w:customStyle="1" w:styleId="022">
    <w:name w:val="_0.2.УРОВЕНЬ2"/>
    <w:basedOn w:val="a1"/>
    <w:autoRedefine/>
    <w:qFormat/>
    <w:rsid w:val="009808D9"/>
    <w:pPr>
      <w:keepNext/>
      <w:keepLines/>
      <w:numPr>
        <w:ilvl w:val="1"/>
        <w:numId w:val="5"/>
      </w:numPr>
      <w:spacing w:before="200" w:after="200" w:line="360" w:lineRule="auto"/>
      <w:outlineLvl w:val="0"/>
    </w:pPr>
    <w:rPr>
      <w:b/>
      <w:bCs/>
      <w:caps/>
      <w:spacing w:val="-2"/>
      <w:kern w:val="32"/>
      <w:sz w:val="24"/>
      <w:szCs w:val="24"/>
      <w:lang w:eastAsia="en-US"/>
    </w:rPr>
  </w:style>
  <w:style w:type="paragraph" w:customStyle="1" w:styleId="3211">
    <w:name w:val="_3.2.1.1."/>
    <w:basedOn w:val="321"/>
    <w:autoRedefine/>
    <w:qFormat/>
    <w:rsid w:val="009808D9"/>
    <w:pPr>
      <w:numPr>
        <w:ilvl w:val="0"/>
        <w:numId w:val="0"/>
      </w:numPr>
      <w:ind w:left="2781" w:hanging="1080"/>
    </w:pPr>
    <w:rPr>
      <w:b w:val="0"/>
    </w:rPr>
  </w:style>
  <w:style w:type="paragraph" w:customStyle="1" w:styleId="afffff7">
    <w:name w:val="Текст документа"/>
    <w:basedOn w:val="a1"/>
    <w:rsid w:val="009808D9"/>
    <w:pPr>
      <w:spacing w:line="360" w:lineRule="auto"/>
      <w:ind w:firstLine="720"/>
      <w:jc w:val="both"/>
    </w:pPr>
    <w:rPr>
      <w:rFonts w:eastAsia="Batang"/>
      <w:sz w:val="24"/>
      <w:lang w:eastAsia="ar-SA"/>
    </w:rPr>
  </w:style>
  <w:style w:type="paragraph" w:customStyle="1" w:styleId="Style27">
    <w:name w:val="Style27"/>
    <w:basedOn w:val="a1"/>
    <w:uiPriority w:val="99"/>
    <w:rsid w:val="009808D9"/>
    <w:pPr>
      <w:widowControl w:val="0"/>
      <w:autoSpaceDE w:val="0"/>
      <w:autoSpaceDN w:val="0"/>
      <w:adjustRightInd w:val="0"/>
      <w:spacing w:line="278" w:lineRule="exact"/>
      <w:ind w:hanging="1109"/>
    </w:pPr>
    <w:rPr>
      <w:sz w:val="24"/>
      <w:szCs w:val="24"/>
    </w:rPr>
  </w:style>
  <w:style w:type="character" w:customStyle="1" w:styleId="FontStyle49">
    <w:name w:val="Font Style49"/>
    <w:uiPriority w:val="99"/>
    <w:rsid w:val="009808D9"/>
    <w:rPr>
      <w:rFonts w:ascii="Times New Roman" w:hAnsi="Times New Roman" w:cs="Times New Roman"/>
      <w:b/>
      <w:bCs/>
      <w:sz w:val="22"/>
      <w:szCs w:val="22"/>
    </w:rPr>
  </w:style>
  <w:style w:type="paragraph" w:customStyle="1" w:styleId="Style6">
    <w:name w:val="Style6"/>
    <w:basedOn w:val="a1"/>
    <w:uiPriority w:val="99"/>
    <w:rsid w:val="009808D9"/>
    <w:pPr>
      <w:widowControl w:val="0"/>
      <w:autoSpaceDE w:val="0"/>
      <w:autoSpaceDN w:val="0"/>
      <w:adjustRightInd w:val="0"/>
      <w:jc w:val="both"/>
    </w:pPr>
    <w:rPr>
      <w:sz w:val="24"/>
      <w:szCs w:val="24"/>
    </w:rPr>
  </w:style>
  <w:style w:type="paragraph" w:customStyle="1" w:styleId="Style15">
    <w:name w:val="Style15"/>
    <w:basedOn w:val="a1"/>
    <w:uiPriority w:val="99"/>
    <w:rsid w:val="009808D9"/>
    <w:pPr>
      <w:widowControl w:val="0"/>
      <w:autoSpaceDE w:val="0"/>
      <w:autoSpaceDN w:val="0"/>
      <w:adjustRightInd w:val="0"/>
      <w:jc w:val="both"/>
    </w:pPr>
    <w:rPr>
      <w:sz w:val="24"/>
      <w:szCs w:val="24"/>
    </w:rPr>
  </w:style>
  <w:style w:type="paragraph" w:customStyle="1" w:styleId="Style24">
    <w:name w:val="Style24"/>
    <w:basedOn w:val="a1"/>
    <w:uiPriority w:val="99"/>
    <w:rsid w:val="009808D9"/>
    <w:pPr>
      <w:widowControl w:val="0"/>
      <w:autoSpaceDE w:val="0"/>
      <w:autoSpaceDN w:val="0"/>
      <w:adjustRightInd w:val="0"/>
      <w:spacing w:line="278" w:lineRule="exact"/>
      <w:ind w:firstLine="955"/>
    </w:pPr>
    <w:rPr>
      <w:sz w:val="24"/>
      <w:szCs w:val="24"/>
    </w:rPr>
  </w:style>
  <w:style w:type="paragraph" w:customStyle="1" w:styleId="Style26">
    <w:name w:val="Style26"/>
    <w:basedOn w:val="a1"/>
    <w:uiPriority w:val="99"/>
    <w:rsid w:val="009808D9"/>
    <w:pPr>
      <w:widowControl w:val="0"/>
      <w:autoSpaceDE w:val="0"/>
      <w:autoSpaceDN w:val="0"/>
      <w:adjustRightInd w:val="0"/>
      <w:spacing w:line="283" w:lineRule="exact"/>
      <w:ind w:firstLine="562"/>
      <w:jc w:val="both"/>
    </w:pPr>
    <w:rPr>
      <w:sz w:val="24"/>
      <w:szCs w:val="24"/>
    </w:rPr>
  </w:style>
  <w:style w:type="paragraph" w:customStyle="1" w:styleId="TNewRoman">
    <w:name w:val="Основной текст TNewRoman"/>
    <w:basedOn w:val="a5"/>
    <w:uiPriority w:val="99"/>
    <w:rsid w:val="009808D9"/>
    <w:pPr>
      <w:keepNext w:val="0"/>
      <w:suppressAutoHyphens w:val="0"/>
      <w:spacing w:after="120" w:line="259" w:lineRule="auto"/>
      <w:outlineLvl w:val="9"/>
    </w:pPr>
    <w:rPr>
      <w:rFonts w:ascii="Calibri" w:eastAsia="Calibri" w:hAnsi="Calibri"/>
      <w:sz w:val="22"/>
      <w:szCs w:val="22"/>
      <w:lang w:eastAsia="en-US"/>
    </w:rPr>
  </w:style>
  <w:style w:type="character" w:customStyle="1" w:styleId="1ff4">
    <w:name w:val="Основной текст Знак1"/>
    <w:aliases w:val="Body Text Char Знак1"/>
    <w:rsid w:val="009808D9"/>
    <w:rPr>
      <w:rFonts w:eastAsia="Calibri"/>
      <w:lang w:eastAsia="en-US"/>
    </w:rPr>
  </w:style>
  <w:style w:type="paragraph" w:customStyle="1" w:styleId="Confirmationtext">
    <w:name w:val="Confirmation text"/>
    <w:basedOn w:val="a1"/>
    <w:rsid w:val="009808D9"/>
    <w:pPr>
      <w:keepLines/>
      <w:widowControl w:val="0"/>
      <w:spacing w:before="60" w:after="60" w:line="288" w:lineRule="auto"/>
      <w:jc w:val="center"/>
    </w:pPr>
    <w:rPr>
      <w:sz w:val="24"/>
      <w:szCs w:val="24"/>
      <w:lang w:eastAsia="en-US"/>
    </w:rPr>
  </w:style>
  <w:style w:type="paragraph" w:customStyle="1" w:styleId="xl77">
    <w:name w:val="xl77"/>
    <w:basedOn w:val="a1"/>
    <w:rsid w:val="009808D9"/>
    <w:pPr>
      <w:pBdr>
        <w:right w:val="single" w:sz="4" w:space="0" w:color="auto"/>
      </w:pBdr>
      <w:spacing w:before="100" w:beforeAutospacing="1" w:after="100" w:afterAutospacing="1"/>
      <w:jc w:val="center"/>
      <w:textAlignment w:val="top"/>
    </w:pPr>
    <w:rPr>
      <w:sz w:val="24"/>
      <w:szCs w:val="24"/>
    </w:rPr>
  </w:style>
  <w:style w:type="paragraph" w:customStyle="1" w:styleId="xl78">
    <w:name w:val="xl78"/>
    <w:basedOn w:val="a1"/>
    <w:rsid w:val="009808D9"/>
    <w:pPr>
      <w:pBdr>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79">
    <w:name w:val="xl79"/>
    <w:basedOn w:val="a1"/>
    <w:rsid w:val="009808D9"/>
    <w:pPr>
      <w:pBdr>
        <w:right w:val="single" w:sz="4" w:space="0" w:color="auto"/>
      </w:pBdr>
      <w:spacing w:before="100" w:beforeAutospacing="1" w:after="100" w:afterAutospacing="1"/>
    </w:pPr>
    <w:rPr>
      <w:sz w:val="24"/>
      <w:szCs w:val="24"/>
    </w:rPr>
  </w:style>
  <w:style w:type="paragraph" w:customStyle="1" w:styleId="xl80">
    <w:name w:val="xl80"/>
    <w:basedOn w:val="a1"/>
    <w:rsid w:val="009808D9"/>
    <w:pPr>
      <w:pBdr>
        <w:top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1">
    <w:name w:val="xl81"/>
    <w:basedOn w:val="a1"/>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2">
    <w:name w:val="xl82"/>
    <w:basedOn w:val="a1"/>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3">
    <w:name w:val="xl83"/>
    <w:basedOn w:val="a1"/>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4">
    <w:name w:val="xl84"/>
    <w:basedOn w:val="a1"/>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5">
    <w:name w:val="xl85"/>
    <w:basedOn w:val="a1"/>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6">
    <w:name w:val="xl86"/>
    <w:basedOn w:val="a1"/>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87">
    <w:name w:val="xl87"/>
    <w:basedOn w:val="a1"/>
    <w:rsid w:val="009808D9"/>
    <w:pPr>
      <w:pBdr>
        <w:left w:val="single" w:sz="4" w:space="0" w:color="auto"/>
        <w:right w:val="single" w:sz="4" w:space="0" w:color="auto"/>
      </w:pBdr>
      <w:spacing w:before="100" w:beforeAutospacing="1" w:after="100" w:afterAutospacing="1"/>
    </w:pPr>
    <w:rPr>
      <w:sz w:val="24"/>
      <w:szCs w:val="24"/>
    </w:rPr>
  </w:style>
  <w:style w:type="paragraph" w:customStyle="1" w:styleId="xl88">
    <w:name w:val="xl88"/>
    <w:basedOn w:val="a1"/>
    <w:rsid w:val="009808D9"/>
    <w:pPr>
      <w:pBdr>
        <w:left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89">
    <w:name w:val="xl89"/>
    <w:basedOn w:val="a1"/>
    <w:rsid w:val="009808D9"/>
    <w:pPr>
      <w:pBdr>
        <w:left w:val="single" w:sz="4" w:space="0" w:color="auto"/>
        <w:bottom w:val="single" w:sz="4" w:space="0" w:color="auto"/>
        <w:right w:val="single" w:sz="4" w:space="0" w:color="auto"/>
      </w:pBdr>
      <w:spacing w:before="100" w:beforeAutospacing="1" w:after="100" w:afterAutospacing="1"/>
      <w:jc w:val="right"/>
      <w:textAlignment w:val="top"/>
    </w:pPr>
    <w:rPr>
      <w:sz w:val="24"/>
      <w:szCs w:val="24"/>
    </w:rPr>
  </w:style>
  <w:style w:type="paragraph" w:customStyle="1" w:styleId="xl90">
    <w:name w:val="xl90"/>
    <w:basedOn w:val="a1"/>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91">
    <w:name w:val="xl91"/>
    <w:basedOn w:val="a1"/>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2">
    <w:name w:val="xl92"/>
    <w:basedOn w:val="a1"/>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93">
    <w:name w:val="xl93"/>
    <w:basedOn w:val="a1"/>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94">
    <w:name w:val="xl94"/>
    <w:basedOn w:val="a1"/>
    <w:rsid w:val="009808D9"/>
    <w:pPr>
      <w:pBdr>
        <w:left w:val="single" w:sz="4" w:space="0" w:color="auto"/>
        <w:bottom w:val="single" w:sz="8" w:space="0" w:color="D1D1D1"/>
        <w:right w:val="single" w:sz="4" w:space="0" w:color="auto"/>
      </w:pBdr>
      <w:spacing w:before="100" w:beforeAutospacing="1" w:after="100" w:afterAutospacing="1"/>
      <w:textAlignment w:val="top"/>
    </w:pPr>
    <w:rPr>
      <w:color w:val="000000"/>
      <w:sz w:val="24"/>
      <w:szCs w:val="24"/>
    </w:rPr>
  </w:style>
  <w:style w:type="paragraph" w:customStyle="1" w:styleId="xl95">
    <w:name w:val="xl95"/>
    <w:basedOn w:val="a1"/>
    <w:rsid w:val="009808D9"/>
    <w:pPr>
      <w:pBdr>
        <w:top w:val="single" w:sz="8" w:space="0" w:color="D1D1D1"/>
        <w:left w:val="single" w:sz="4" w:space="0" w:color="auto"/>
        <w:bottom w:val="single" w:sz="8" w:space="0" w:color="D1D1D1"/>
        <w:right w:val="single" w:sz="4" w:space="0" w:color="auto"/>
      </w:pBdr>
      <w:spacing w:before="100" w:beforeAutospacing="1" w:after="100" w:afterAutospacing="1"/>
      <w:textAlignment w:val="top"/>
    </w:pPr>
    <w:rPr>
      <w:color w:val="000000"/>
      <w:sz w:val="24"/>
      <w:szCs w:val="24"/>
    </w:rPr>
  </w:style>
  <w:style w:type="paragraph" w:customStyle="1" w:styleId="xl96">
    <w:name w:val="xl96"/>
    <w:basedOn w:val="a1"/>
    <w:rsid w:val="009808D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1"/>
    <w:rsid w:val="009808D9"/>
    <w:pPr>
      <w:pBdr>
        <w:left w:val="single" w:sz="4" w:space="0" w:color="auto"/>
        <w:right w:val="single" w:sz="4" w:space="0" w:color="auto"/>
      </w:pBdr>
      <w:spacing w:before="100" w:beforeAutospacing="1" w:after="100" w:afterAutospacing="1"/>
    </w:pPr>
    <w:rPr>
      <w:sz w:val="24"/>
      <w:szCs w:val="24"/>
    </w:rPr>
  </w:style>
  <w:style w:type="paragraph" w:customStyle="1" w:styleId="xl98">
    <w:name w:val="xl98"/>
    <w:basedOn w:val="a1"/>
    <w:rsid w:val="009808D9"/>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9">
    <w:name w:val="xl99"/>
    <w:basedOn w:val="a1"/>
    <w:rsid w:val="009808D9"/>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1"/>
    <w:rsid w:val="009808D9"/>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1"/>
    <w:rsid w:val="009808D9"/>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2">
    <w:name w:val="xl102"/>
    <w:basedOn w:val="a1"/>
    <w:rsid w:val="009808D9"/>
    <w:pPr>
      <w:pBdr>
        <w:left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103">
    <w:name w:val="xl103"/>
    <w:basedOn w:val="a1"/>
    <w:rsid w:val="009808D9"/>
    <w:pPr>
      <w:pBdr>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character" w:customStyle="1" w:styleId="delimiter">
    <w:name w:val="delimiter"/>
    <w:basedOn w:val="a2"/>
    <w:rsid w:val="009808D9"/>
  </w:style>
  <w:style w:type="character" w:customStyle="1" w:styleId="tooltippable">
    <w:name w:val="tooltippable"/>
    <w:basedOn w:val="a2"/>
    <w:rsid w:val="009808D9"/>
  </w:style>
  <w:style w:type="character" w:customStyle="1" w:styleId="011">
    <w:name w:val="01 Заг Знак"/>
    <w:link w:val="012"/>
    <w:locked/>
    <w:rsid w:val="009808D9"/>
    <w:rPr>
      <w:b/>
      <w:bCs/>
      <w:caps/>
    </w:rPr>
  </w:style>
  <w:style w:type="paragraph" w:customStyle="1" w:styleId="012">
    <w:name w:val="01 Заг"/>
    <w:basedOn w:val="a1"/>
    <w:link w:val="011"/>
    <w:rsid w:val="009808D9"/>
    <w:pPr>
      <w:keepNext/>
      <w:tabs>
        <w:tab w:val="num" w:pos="360"/>
      </w:tabs>
      <w:spacing w:after="120"/>
      <w:contextualSpacing/>
    </w:pPr>
    <w:rPr>
      <w:b/>
      <w:bCs/>
      <w:caps/>
    </w:rPr>
  </w:style>
  <w:style w:type="character" w:customStyle="1" w:styleId="02">
    <w:name w:val="02 Заг Знак"/>
    <w:link w:val="020"/>
    <w:locked/>
    <w:rsid w:val="009808D9"/>
    <w:rPr>
      <w:b/>
      <w:bCs/>
      <w:caps/>
    </w:rPr>
  </w:style>
  <w:style w:type="paragraph" w:customStyle="1" w:styleId="020">
    <w:name w:val="02 Заг"/>
    <w:basedOn w:val="a1"/>
    <w:link w:val="02"/>
    <w:rsid w:val="009808D9"/>
    <w:pPr>
      <w:keepNext/>
      <w:spacing w:after="120"/>
      <w:ind w:firstLine="709"/>
      <w:contextualSpacing/>
    </w:pPr>
    <w:rPr>
      <w:b/>
      <w:bCs/>
      <w:caps/>
    </w:rPr>
  </w:style>
  <w:style w:type="character" w:customStyle="1" w:styleId="BodyTextChar">
    <w:name w:val="Body Text Char Знак Знак"/>
    <w:rsid w:val="009808D9"/>
    <w:rPr>
      <w:sz w:val="28"/>
      <w:szCs w:val="24"/>
      <w:lang w:val="ru-RU" w:eastAsia="ru-RU" w:bidi="ar-SA"/>
    </w:rPr>
  </w:style>
  <w:style w:type="character" w:customStyle="1" w:styleId="3f3">
    <w:name w:val="Знак Знак3"/>
    <w:rsid w:val="009808D9"/>
    <w:rPr>
      <w:sz w:val="24"/>
      <w:szCs w:val="24"/>
      <w:lang w:val="ru-RU" w:eastAsia="ru-RU" w:bidi="ar-SA"/>
    </w:rPr>
  </w:style>
  <w:style w:type="character" w:customStyle="1" w:styleId="26">
    <w:name w:val="Основной текст 2 Знак"/>
    <w:link w:val="25"/>
    <w:uiPriority w:val="99"/>
    <w:rsid w:val="009808D9"/>
  </w:style>
  <w:style w:type="character" w:customStyle="1" w:styleId="212">
    <w:name w:val="Основной текст 2 Знак1"/>
    <w:basedOn w:val="a2"/>
    <w:uiPriority w:val="99"/>
    <w:semiHidden/>
    <w:rsid w:val="009808D9"/>
  </w:style>
  <w:style w:type="character" w:customStyle="1" w:styleId="32">
    <w:name w:val="Основной текст с отступом 3 Знак"/>
    <w:link w:val="30"/>
    <w:rsid w:val="009808D9"/>
    <w:rPr>
      <w:sz w:val="22"/>
    </w:rPr>
  </w:style>
  <w:style w:type="character" w:customStyle="1" w:styleId="35">
    <w:name w:val="Основной текст 3 Знак"/>
    <w:link w:val="34"/>
    <w:rsid w:val="009808D9"/>
    <w:rPr>
      <w:sz w:val="16"/>
      <w:szCs w:val="16"/>
    </w:rPr>
  </w:style>
  <w:style w:type="character" w:customStyle="1" w:styleId="312">
    <w:name w:val="Основной текст 3 Знак1"/>
    <w:uiPriority w:val="99"/>
    <w:semiHidden/>
    <w:rsid w:val="009808D9"/>
    <w:rPr>
      <w:sz w:val="16"/>
      <w:szCs w:val="16"/>
    </w:rPr>
  </w:style>
  <w:style w:type="character" w:customStyle="1" w:styleId="95">
    <w:name w:val="Знак Знак9"/>
    <w:rsid w:val="009808D9"/>
    <w:rPr>
      <w:rFonts w:eastAsia="Times New Roman"/>
      <w:lang w:eastAsia="ru-RU"/>
    </w:rPr>
  </w:style>
  <w:style w:type="character" w:customStyle="1" w:styleId="rvts6">
    <w:name w:val="rvts6"/>
    <w:basedOn w:val="a2"/>
    <w:rsid w:val="009808D9"/>
  </w:style>
  <w:style w:type="paragraph" w:customStyle="1" w:styleId="rvps2">
    <w:name w:val="rvps2"/>
    <w:basedOn w:val="a1"/>
    <w:rsid w:val="009808D9"/>
    <w:pPr>
      <w:spacing w:before="100" w:beforeAutospacing="1" w:after="100" w:afterAutospacing="1"/>
    </w:pPr>
    <w:rPr>
      <w:color w:val="000000"/>
      <w:sz w:val="24"/>
      <w:szCs w:val="24"/>
    </w:rPr>
  </w:style>
  <w:style w:type="character" w:customStyle="1" w:styleId="56">
    <w:name w:val="Основной текст (5)_"/>
    <w:link w:val="57"/>
    <w:uiPriority w:val="99"/>
    <w:locked/>
    <w:rsid w:val="009808D9"/>
    <w:rPr>
      <w:sz w:val="23"/>
      <w:shd w:val="clear" w:color="auto" w:fill="FFFFFF"/>
    </w:rPr>
  </w:style>
  <w:style w:type="paragraph" w:customStyle="1" w:styleId="57">
    <w:name w:val="Основной текст (5)"/>
    <w:basedOn w:val="a1"/>
    <w:link w:val="56"/>
    <w:uiPriority w:val="99"/>
    <w:rsid w:val="009808D9"/>
    <w:pPr>
      <w:shd w:val="clear" w:color="auto" w:fill="FFFFFF"/>
      <w:spacing w:before="180" w:line="240" w:lineRule="atLeast"/>
      <w:ind w:hanging="1360"/>
    </w:pPr>
    <w:rPr>
      <w:sz w:val="23"/>
      <w:shd w:val="clear" w:color="auto" w:fill="FFFFFF"/>
    </w:rPr>
  </w:style>
  <w:style w:type="paragraph" w:customStyle="1" w:styleId="afffff8">
    <w:name w:val="Готовый"/>
    <w:basedOn w:val="a1"/>
    <w:rsid w:val="009808D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customStyle="1" w:styleId="af1">
    <w:name w:val="Название Знак"/>
    <w:link w:val="af0"/>
    <w:uiPriority w:val="10"/>
    <w:rsid w:val="009808D9"/>
    <w:rPr>
      <w:sz w:val="32"/>
      <w:szCs w:val="24"/>
    </w:rPr>
  </w:style>
  <w:style w:type="character" w:customStyle="1" w:styleId="aff6">
    <w:name w:val="Подзаголовок Знак"/>
    <w:link w:val="aff5"/>
    <w:rsid w:val="009808D9"/>
    <w:rPr>
      <w:b/>
      <w:sz w:val="24"/>
    </w:rPr>
  </w:style>
  <w:style w:type="paragraph" w:styleId="2fe">
    <w:name w:val="Quote"/>
    <w:basedOn w:val="a1"/>
    <w:next w:val="a1"/>
    <w:link w:val="2ff"/>
    <w:uiPriority w:val="29"/>
    <w:qFormat/>
    <w:rsid w:val="009808D9"/>
    <w:rPr>
      <w:rFonts w:ascii="Calibri" w:hAnsi="Calibri"/>
      <w:i/>
      <w:sz w:val="24"/>
      <w:szCs w:val="24"/>
    </w:rPr>
  </w:style>
  <w:style w:type="character" w:customStyle="1" w:styleId="2ff">
    <w:name w:val="Цитата 2 Знак"/>
    <w:basedOn w:val="a2"/>
    <w:link w:val="2fe"/>
    <w:uiPriority w:val="29"/>
    <w:rsid w:val="009808D9"/>
    <w:rPr>
      <w:rFonts w:ascii="Calibri" w:hAnsi="Calibri"/>
      <w:i/>
      <w:sz w:val="24"/>
      <w:szCs w:val="24"/>
    </w:rPr>
  </w:style>
  <w:style w:type="paragraph" w:styleId="afffff9">
    <w:name w:val="Intense Quote"/>
    <w:basedOn w:val="a1"/>
    <w:next w:val="a1"/>
    <w:link w:val="afffffa"/>
    <w:uiPriority w:val="30"/>
    <w:qFormat/>
    <w:rsid w:val="009808D9"/>
    <w:pPr>
      <w:ind w:left="720" w:right="720"/>
    </w:pPr>
    <w:rPr>
      <w:rFonts w:ascii="Calibri" w:hAnsi="Calibri"/>
      <w:b/>
      <w:i/>
      <w:sz w:val="24"/>
    </w:rPr>
  </w:style>
  <w:style w:type="character" w:customStyle="1" w:styleId="afffffa">
    <w:name w:val="Выделенная цитата Знак"/>
    <w:basedOn w:val="a2"/>
    <w:link w:val="afffff9"/>
    <w:uiPriority w:val="30"/>
    <w:rsid w:val="009808D9"/>
    <w:rPr>
      <w:rFonts w:ascii="Calibri" w:hAnsi="Calibri"/>
      <w:b/>
      <w:i/>
      <w:sz w:val="24"/>
    </w:rPr>
  </w:style>
  <w:style w:type="character" w:styleId="afffffb">
    <w:name w:val="Subtle Emphasis"/>
    <w:uiPriority w:val="19"/>
    <w:qFormat/>
    <w:rsid w:val="009808D9"/>
    <w:rPr>
      <w:i/>
      <w:color w:val="5A5A5A"/>
    </w:rPr>
  </w:style>
  <w:style w:type="character" w:styleId="afffffc">
    <w:name w:val="Intense Emphasis"/>
    <w:uiPriority w:val="21"/>
    <w:qFormat/>
    <w:rsid w:val="009808D9"/>
    <w:rPr>
      <w:b/>
      <w:i/>
      <w:sz w:val="24"/>
      <w:szCs w:val="24"/>
      <w:u w:val="single"/>
    </w:rPr>
  </w:style>
  <w:style w:type="character" w:styleId="afffffd">
    <w:name w:val="Subtle Reference"/>
    <w:uiPriority w:val="31"/>
    <w:qFormat/>
    <w:rsid w:val="009808D9"/>
    <w:rPr>
      <w:sz w:val="24"/>
      <w:szCs w:val="24"/>
      <w:u w:val="single"/>
    </w:rPr>
  </w:style>
  <w:style w:type="character" w:styleId="afffffe">
    <w:name w:val="Intense Reference"/>
    <w:uiPriority w:val="32"/>
    <w:qFormat/>
    <w:rsid w:val="009808D9"/>
    <w:rPr>
      <w:b/>
      <w:sz w:val="24"/>
      <w:u w:val="single"/>
    </w:rPr>
  </w:style>
  <w:style w:type="character" w:styleId="affffff">
    <w:name w:val="Book Title"/>
    <w:uiPriority w:val="33"/>
    <w:qFormat/>
    <w:rsid w:val="009808D9"/>
    <w:rPr>
      <w:rFonts w:ascii="Cambria" w:eastAsia="Times New Roman" w:hAnsi="Cambria"/>
      <w:b/>
      <w:i/>
      <w:sz w:val="24"/>
      <w:szCs w:val="24"/>
    </w:rPr>
  </w:style>
  <w:style w:type="paragraph" w:customStyle="1" w:styleId="xl104">
    <w:name w:val="xl104"/>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105">
    <w:name w:val="xl105"/>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6"/>
      <w:szCs w:val="16"/>
    </w:rPr>
  </w:style>
  <w:style w:type="paragraph" w:customStyle="1" w:styleId="xl106">
    <w:name w:val="xl106"/>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8"/>
      <w:szCs w:val="18"/>
    </w:rPr>
  </w:style>
  <w:style w:type="paragraph" w:customStyle="1" w:styleId="xl107">
    <w:name w:val="xl107"/>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108">
    <w:name w:val="xl108"/>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09">
    <w:name w:val="xl109"/>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110">
    <w:name w:val="xl110"/>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11">
    <w:name w:val="xl11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CYR" w:hAnsi="Times New Roman CYR"/>
      <w:sz w:val="16"/>
      <w:szCs w:val="16"/>
    </w:rPr>
  </w:style>
  <w:style w:type="paragraph" w:customStyle="1" w:styleId="xl112">
    <w:name w:val="xl112"/>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13">
    <w:name w:val="xl113"/>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14">
    <w:name w:val="xl114"/>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15">
    <w:name w:val="xl115"/>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16">
    <w:name w:val="xl116"/>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17">
    <w:name w:val="xl117"/>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118">
    <w:name w:val="xl118"/>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16"/>
      <w:szCs w:val="16"/>
    </w:rPr>
  </w:style>
  <w:style w:type="paragraph" w:customStyle="1" w:styleId="xl119">
    <w:name w:val="xl119"/>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20">
    <w:name w:val="xl120"/>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1">
    <w:name w:val="xl12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2">
    <w:name w:val="xl122"/>
    <w:basedOn w:val="a1"/>
    <w:rsid w:val="009808D9"/>
    <w:pPr>
      <w:shd w:val="clear" w:color="000000" w:fill="FFFFFF"/>
      <w:spacing w:before="100" w:beforeAutospacing="1" w:after="100" w:afterAutospacing="1"/>
      <w:textAlignment w:val="top"/>
    </w:pPr>
    <w:rPr>
      <w:sz w:val="24"/>
      <w:szCs w:val="24"/>
    </w:rPr>
  </w:style>
  <w:style w:type="paragraph" w:customStyle="1" w:styleId="xl123">
    <w:name w:val="xl123"/>
    <w:basedOn w:val="a1"/>
    <w:rsid w:val="009808D9"/>
    <w:pPr>
      <w:spacing w:before="100" w:beforeAutospacing="1" w:after="100" w:afterAutospacing="1"/>
    </w:pPr>
    <w:rPr>
      <w:sz w:val="24"/>
      <w:szCs w:val="24"/>
    </w:rPr>
  </w:style>
  <w:style w:type="paragraph" w:customStyle="1" w:styleId="xl124">
    <w:name w:val="xl124"/>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25">
    <w:name w:val="xl125"/>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26">
    <w:name w:val="xl126"/>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olor w:val="000000"/>
      <w:sz w:val="16"/>
      <w:szCs w:val="16"/>
    </w:rPr>
  </w:style>
  <w:style w:type="paragraph" w:customStyle="1" w:styleId="xl127">
    <w:name w:val="xl127"/>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28">
    <w:name w:val="xl128"/>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olor w:val="000000"/>
      <w:sz w:val="16"/>
      <w:szCs w:val="16"/>
    </w:rPr>
  </w:style>
  <w:style w:type="paragraph" w:customStyle="1" w:styleId="xl129">
    <w:name w:val="xl129"/>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130">
    <w:name w:val="xl130"/>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6"/>
      <w:szCs w:val="16"/>
    </w:rPr>
  </w:style>
  <w:style w:type="paragraph" w:customStyle="1" w:styleId="xl131">
    <w:name w:val="xl13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32">
    <w:name w:val="xl132"/>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8"/>
      <w:szCs w:val="18"/>
    </w:rPr>
  </w:style>
  <w:style w:type="paragraph" w:customStyle="1" w:styleId="xl133">
    <w:name w:val="xl133"/>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34">
    <w:name w:val="xl134"/>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sz w:val="18"/>
      <w:szCs w:val="18"/>
    </w:rPr>
  </w:style>
  <w:style w:type="paragraph" w:customStyle="1" w:styleId="xl135">
    <w:name w:val="xl135"/>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8"/>
      <w:szCs w:val="18"/>
    </w:rPr>
  </w:style>
  <w:style w:type="paragraph" w:customStyle="1" w:styleId="xl136">
    <w:name w:val="xl136"/>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37">
    <w:name w:val="xl137"/>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rFonts w:ascii="Times New Roman CYR" w:hAnsi="Times New Roman CYR"/>
      <w:sz w:val="16"/>
      <w:szCs w:val="16"/>
    </w:rPr>
  </w:style>
  <w:style w:type="paragraph" w:customStyle="1" w:styleId="xl138">
    <w:name w:val="xl138"/>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39">
    <w:name w:val="xl139"/>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40">
    <w:name w:val="xl140"/>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FF"/>
      <w:sz w:val="24"/>
      <w:szCs w:val="24"/>
      <w:u w:val="single"/>
    </w:rPr>
  </w:style>
  <w:style w:type="paragraph" w:customStyle="1" w:styleId="xl141">
    <w:name w:val="xl14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2">
    <w:name w:val="xl142"/>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144">
    <w:name w:val="xl144"/>
    <w:basedOn w:val="a1"/>
    <w:rsid w:val="009808D9"/>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145">
    <w:name w:val="xl145"/>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46">
    <w:name w:val="xl146"/>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47">
    <w:name w:val="xl147"/>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rPr>
  </w:style>
  <w:style w:type="paragraph" w:customStyle="1" w:styleId="xl148">
    <w:name w:val="xl148"/>
    <w:basedOn w:val="a1"/>
    <w:rsid w:val="009808D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49">
    <w:name w:val="xl149"/>
    <w:basedOn w:val="a1"/>
    <w:rsid w:val="009808D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150">
    <w:name w:val="xl150"/>
    <w:basedOn w:val="a1"/>
    <w:rsid w:val="009808D9"/>
    <w:pPr>
      <w:shd w:val="clear" w:color="000000" w:fill="FFFFFF"/>
      <w:spacing w:before="100" w:beforeAutospacing="1" w:after="100" w:afterAutospacing="1"/>
      <w:textAlignment w:val="top"/>
    </w:pPr>
    <w:rPr>
      <w:sz w:val="16"/>
      <w:szCs w:val="16"/>
    </w:rPr>
  </w:style>
  <w:style w:type="paragraph" w:customStyle="1" w:styleId="xl151">
    <w:name w:val="xl151"/>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sz w:val="16"/>
      <w:szCs w:val="16"/>
    </w:rPr>
  </w:style>
  <w:style w:type="paragraph" w:customStyle="1" w:styleId="xl152">
    <w:name w:val="xl152"/>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CYR" w:hAnsi="Times New Roman CYR"/>
      <w:color w:val="000000"/>
      <w:sz w:val="16"/>
      <w:szCs w:val="16"/>
    </w:rPr>
  </w:style>
  <w:style w:type="paragraph" w:customStyle="1" w:styleId="xl153">
    <w:name w:val="xl153"/>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4">
    <w:name w:val="xl154"/>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5">
    <w:name w:val="xl155"/>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56">
    <w:name w:val="xl156"/>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57">
    <w:name w:val="xl157"/>
    <w:basedOn w:val="a1"/>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b/>
      <w:bCs/>
    </w:rPr>
  </w:style>
  <w:style w:type="paragraph" w:customStyle="1" w:styleId="xl158">
    <w:name w:val="xl158"/>
    <w:basedOn w:val="a1"/>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59">
    <w:name w:val="xl159"/>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60">
    <w:name w:val="xl160"/>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1">
    <w:name w:val="xl16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2">
    <w:name w:val="xl162"/>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3">
    <w:name w:val="xl163"/>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4">
    <w:name w:val="xl164"/>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65">
    <w:name w:val="xl165"/>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6">
    <w:name w:val="xl166"/>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7">
    <w:name w:val="xl167"/>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8">
    <w:name w:val="xl168"/>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69">
    <w:name w:val="xl169"/>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0">
    <w:name w:val="xl170"/>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1">
    <w:name w:val="xl17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2">
    <w:name w:val="xl172"/>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3">
    <w:name w:val="xl173"/>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75">
    <w:name w:val="xl175"/>
    <w:basedOn w:val="a1"/>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76">
    <w:name w:val="xl176"/>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9808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78">
    <w:name w:val="xl178"/>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80">
    <w:name w:val="xl180"/>
    <w:basedOn w:val="a1"/>
    <w:rsid w:val="009808D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center"/>
    </w:pPr>
  </w:style>
  <w:style w:type="paragraph" w:customStyle="1" w:styleId="xl181">
    <w:name w:val="xl181"/>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2">
    <w:name w:val="xl182"/>
    <w:basedOn w:val="a1"/>
    <w:rsid w:val="009808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83">
    <w:name w:val="xl183"/>
    <w:basedOn w:val="a1"/>
    <w:rsid w:val="009808D9"/>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4">
    <w:name w:val="xl184"/>
    <w:basedOn w:val="a1"/>
    <w:rsid w:val="009808D9"/>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5">
    <w:name w:val="xl185"/>
    <w:basedOn w:val="a1"/>
    <w:rsid w:val="009808D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6">
    <w:name w:val="xl186"/>
    <w:basedOn w:val="a1"/>
    <w:rsid w:val="009808D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7">
    <w:name w:val="xl187"/>
    <w:basedOn w:val="a1"/>
    <w:rsid w:val="009808D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OderedList1">
    <w:name w:val="OderedList1"/>
    <w:basedOn w:val="a1"/>
    <w:rsid w:val="009808D9"/>
    <w:pPr>
      <w:numPr>
        <w:numId w:val="3"/>
      </w:numPr>
      <w:spacing w:after="120"/>
      <w:jc w:val="both"/>
    </w:pPr>
    <w:rPr>
      <w:sz w:val="24"/>
    </w:rPr>
  </w:style>
  <w:style w:type="paragraph" w:customStyle="1" w:styleId="OderedList2">
    <w:name w:val="OderedList2"/>
    <w:basedOn w:val="a1"/>
    <w:rsid w:val="009808D9"/>
    <w:pPr>
      <w:numPr>
        <w:ilvl w:val="1"/>
        <w:numId w:val="3"/>
      </w:numPr>
      <w:spacing w:before="120" w:after="120"/>
      <w:jc w:val="both"/>
    </w:pPr>
    <w:rPr>
      <w:sz w:val="24"/>
    </w:rPr>
  </w:style>
  <w:style w:type="paragraph" w:customStyle="1" w:styleId="OderedList3">
    <w:name w:val="OderedList3"/>
    <w:qFormat/>
    <w:rsid w:val="009808D9"/>
    <w:pPr>
      <w:numPr>
        <w:ilvl w:val="2"/>
        <w:numId w:val="3"/>
      </w:numPr>
      <w:spacing w:before="120" w:after="120"/>
      <w:jc w:val="both"/>
    </w:pPr>
    <w:rPr>
      <w:sz w:val="24"/>
      <w:szCs w:val="24"/>
    </w:rPr>
  </w:style>
  <w:style w:type="paragraph" w:customStyle="1" w:styleId="TableItemizedList1">
    <w:name w:val="TableItemizedList1"/>
    <w:rsid w:val="009808D9"/>
    <w:pPr>
      <w:numPr>
        <w:numId w:val="4"/>
      </w:numPr>
    </w:pPr>
    <w:rPr>
      <w:sz w:val="24"/>
    </w:rPr>
  </w:style>
  <w:style w:type="paragraph" w:customStyle="1" w:styleId="TableItemizedList2">
    <w:name w:val="TableItemizedList2"/>
    <w:qFormat/>
    <w:rsid w:val="009808D9"/>
    <w:pPr>
      <w:numPr>
        <w:ilvl w:val="1"/>
        <w:numId w:val="4"/>
      </w:numPr>
    </w:pPr>
    <w:rPr>
      <w:sz w:val="24"/>
      <w:szCs w:val="24"/>
    </w:rPr>
  </w:style>
  <w:style w:type="paragraph" w:customStyle="1" w:styleId="TableItemizedList3">
    <w:name w:val="TableItemizedList3"/>
    <w:qFormat/>
    <w:rsid w:val="009808D9"/>
    <w:pPr>
      <w:numPr>
        <w:ilvl w:val="2"/>
        <w:numId w:val="4"/>
      </w:numPr>
      <w:contextualSpacing/>
    </w:pPr>
    <w:rPr>
      <w:sz w:val="24"/>
      <w:szCs w:val="24"/>
    </w:rPr>
  </w:style>
  <w:style w:type="table" w:customStyle="1" w:styleId="2ff0">
    <w:name w:val="Сетка таблицы2"/>
    <w:basedOn w:val="a3"/>
    <w:next w:val="aff0"/>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4">
    <w:name w:val="Сетка таблицы3"/>
    <w:basedOn w:val="a3"/>
    <w:next w:val="aff0"/>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3"/>
    <w:next w:val="aff0"/>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3"/>
    <w:next w:val="aff0"/>
    <w:uiPriority w:val="59"/>
    <w:rsid w:val="009808D9"/>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3"/>
    <w:next w:val="aff0"/>
    <w:uiPriority w:val="39"/>
    <w:rsid w:val="009808D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3"/>
    <w:next w:val="aff0"/>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3"/>
    <w:next w:val="aff0"/>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f0"/>
    <w:uiPriority w:val="59"/>
    <w:rsid w:val="009808D9"/>
    <w:pPr>
      <w:ind w:firstLine="709"/>
    </w:pPr>
    <w:rPr>
      <w:rFonts w:ascii="Calibri" w:eastAsia="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9">
    <w:name w:val="Без интервала5"/>
    <w:qFormat/>
    <w:rsid w:val="009808D9"/>
    <w:rPr>
      <w:sz w:val="24"/>
      <w:szCs w:val="24"/>
    </w:rPr>
  </w:style>
  <w:style w:type="character" w:customStyle="1" w:styleId="1ff5">
    <w:name w:val="Знак сноски1"/>
    <w:rsid w:val="009808D9"/>
    <w:rPr>
      <w:vertAlign w:val="superscript"/>
    </w:rPr>
  </w:style>
  <w:style w:type="paragraph" w:customStyle="1" w:styleId="1ff6">
    <w:name w:val="Текст сноски1"/>
    <w:basedOn w:val="a1"/>
    <w:rsid w:val="009808D9"/>
    <w:pPr>
      <w:suppressAutoHyphens/>
    </w:pPr>
    <w:rPr>
      <w:sz w:val="24"/>
      <w:szCs w:val="24"/>
      <w:lang w:eastAsia="ar-SA"/>
    </w:rPr>
  </w:style>
  <w:style w:type="table" w:customStyle="1" w:styleId="65">
    <w:name w:val="Сетка таблицы6"/>
    <w:basedOn w:val="a3"/>
    <w:next w:val="aff0"/>
    <w:uiPriority w:val="59"/>
    <w:rsid w:val="009808D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1">
    <w:name w:val="Знак сноски2"/>
    <w:rsid w:val="00D726DE"/>
    <w:rPr>
      <w:vertAlign w:val="superscript"/>
    </w:rPr>
  </w:style>
  <w:style w:type="character" w:customStyle="1" w:styleId="rcol">
    <w:name w:val="rcol"/>
    <w:rsid w:val="00D726DE"/>
  </w:style>
  <w:style w:type="paragraph" w:customStyle="1" w:styleId="2ff2">
    <w:name w:val="Текст сноски2"/>
    <w:basedOn w:val="a1"/>
    <w:rsid w:val="00D726DE"/>
    <w:pPr>
      <w:suppressAutoHyphens/>
    </w:pPr>
    <w:rPr>
      <w:sz w:val="24"/>
      <w:szCs w:val="24"/>
      <w:lang w:eastAsia="ar-SA"/>
    </w:rPr>
  </w:style>
  <w:style w:type="numbering" w:customStyle="1" w:styleId="66">
    <w:name w:val="Нет списка6"/>
    <w:next w:val="a4"/>
    <w:uiPriority w:val="99"/>
    <w:semiHidden/>
    <w:unhideWhenUsed/>
    <w:rsid w:val="00CC67EC"/>
  </w:style>
  <w:style w:type="numbering" w:customStyle="1" w:styleId="118">
    <w:name w:val="Нет списка11"/>
    <w:next w:val="a4"/>
    <w:uiPriority w:val="99"/>
    <w:semiHidden/>
    <w:rsid w:val="00CC67EC"/>
  </w:style>
  <w:style w:type="character" w:customStyle="1" w:styleId="af9">
    <w:name w:val="Дата Знак"/>
    <w:link w:val="af8"/>
    <w:semiHidden/>
    <w:rsid w:val="00CC67EC"/>
    <w:rPr>
      <w:sz w:val="24"/>
    </w:rPr>
  </w:style>
  <w:style w:type="paragraph" w:customStyle="1" w:styleId="1ff7">
    <w:name w:val="Заголовок1"/>
    <w:basedOn w:val="1c"/>
    <w:next w:val="a1"/>
    <w:rsid w:val="00CC67EC"/>
    <w:pPr>
      <w:pageBreakBefore w:val="0"/>
      <w:suppressAutoHyphens/>
      <w:spacing w:before="240" w:after="60" w:line="360" w:lineRule="auto"/>
      <w:ind w:left="0" w:firstLine="0"/>
      <w:jc w:val="center"/>
    </w:pPr>
    <w:rPr>
      <w:b w:val="0"/>
      <w:snapToGrid w:val="0"/>
      <w:sz w:val="36"/>
    </w:rPr>
  </w:style>
  <w:style w:type="character" w:customStyle="1" w:styleId="z-2">
    <w:name w:val="z-Конец формы Знак"/>
    <w:link w:val="z-1"/>
    <w:rsid w:val="00CC67EC"/>
    <w:rPr>
      <w:rFonts w:ascii="Arial" w:eastAsia="Batang" w:hAnsi="Arial" w:cs="Arial"/>
      <w:vanish/>
      <w:sz w:val="16"/>
      <w:szCs w:val="16"/>
      <w:lang w:eastAsia="ko-KR"/>
    </w:rPr>
  </w:style>
  <w:style w:type="table" w:customStyle="1" w:styleId="122">
    <w:name w:val="Сетка таблицы12"/>
    <w:basedOn w:val="a3"/>
    <w:next w:val="aff0"/>
    <w:uiPriority w:val="59"/>
    <w:rsid w:val="00CC67EC"/>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8">
    <w:name w:val="1"/>
    <w:basedOn w:val="a1"/>
    <w:rsid w:val="00CC67EC"/>
    <w:pPr>
      <w:spacing w:before="100" w:beforeAutospacing="1" w:after="100" w:afterAutospacing="1"/>
    </w:pPr>
    <w:rPr>
      <w:rFonts w:ascii="Tahoma" w:hAnsi="Tahoma" w:cs="Tahoma"/>
      <w:lang w:val="en-US" w:eastAsia="en-US"/>
    </w:rPr>
  </w:style>
  <w:style w:type="character" w:customStyle="1" w:styleId="blk">
    <w:name w:val="blk"/>
    <w:basedOn w:val="a2"/>
    <w:rsid w:val="00CC67EC"/>
  </w:style>
  <w:style w:type="character" w:customStyle="1" w:styleId="s0">
    <w:name w:val="s0"/>
    <w:rsid w:val="00CC67EC"/>
  </w:style>
  <w:style w:type="character" w:customStyle="1" w:styleId="-">
    <w:name w:val="Интернет-ссылка"/>
    <w:uiPriority w:val="99"/>
    <w:rsid w:val="00CC67EC"/>
    <w:rPr>
      <w:color w:val="0000FF"/>
      <w:u w:val="single"/>
    </w:rPr>
  </w:style>
  <w:style w:type="paragraph" w:customStyle="1" w:styleId="style132">
    <w:name w:val="style132"/>
    <w:basedOn w:val="a1"/>
    <w:rsid w:val="00CC67EC"/>
    <w:pPr>
      <w:spacing w:after="270"/>
      <w:jc w:val="both"/>
    </w:pPr>
    <w:rPr>
      <w:sz w:val="24"/>
      <w:szCs w:val="24"/>
    </w:rPr>
  </w:style>
  <w:style w:type="character" w:customStyle="1" w:styleId="size1">
    <w:name w:val="size1"/>
    <w:rsid w:val="00CC67EC"/>
  </w:style>
  <w:style w:type="paragraph" w:customStyle="1" w:styleId="style127">
    <w:name w:val="style127"/>
    <w:basedOn w:val="a1"/>
    <w:rsid w:val="00CC67EC"/>
    <w:pPr>
      <w:spacing w:after="245"/>
      <w:jc w:val="both"/>
    </w:pPr>
    <w:rPr>
      <w:sz w:val="24"/>
      <w:szCs w:val="24"/>
    </w:rPr>
  </w:style>
  <w:style w:type="paragraph" w:customStyle="1" w:styleId="affffff0">
    <w:name w:val="Базовый"/>
    <w:rsid w:val="00CC67EC"/>
    <w:pPr>
      <w:suppressAutoHyphens/>
      <w:spacing w:before="100" w:after="200" w:line="276" w:lineRule="auto"/>
    </w:pPr>
    <w:rPr>
      <w:color w:val="00000A"/>
      <w:sz w:val="24"/>
      <w:szCs w:val="24"/>
      <w:lang w:eastAsia="zh-CN"/>
    </w:rPr>
  </w:style>
  <w:style w:type="character" w:customStyle="1" w:styleId="affffff1">
    <w:name w:val="Символ сноски"/>
    <w:rsid w:val="00CC67EC"/>
    <w:rPr>
      <w:vertAlign w:val="superscript"/>
    </w:rPr>
  </w:style>
  <w:style w:type="paragraph" w:customStyle="1" w:styleId="2ff3">
    <w:name w:val="Название2"/>
    <w:basedOn w:val="a1"/>
    <w:rsid w:val="00CC67EC"/>
    <w:pPr>
      <w:suppressLineNumbers/>
      <w:suppressAutoHyphens/>
      <w:spacing w:before="120" w:after="120"/>
    </w:pPr>
    <w:rPr>
      <w:rFonts w:cs="Mangal"/>
      <w:i/>
      <w:iCs/>
      <w:sz w:val="24"/>
      <w:szCs w:val="24"/>
      <w:lang w:eastAsia="ar-SA"/>
    </w:rPr>
  </w:style>
  <w:style w:type="paragraph" w:customStyle="1" w:styleId="1ff9">
    <w:name w:val="Название1"/>
    <w:basedOn w:val="a1"/>
    <w:rsid w:val="00CC67EC"/>
    <w:pPr>
      <w:suppressLineNumbers/>
      <w:suppressAutoHyphens/>
      <w:spacing w:before="120" w:after="120"/>
    </w:pPr>
    <w:rPr>
      <w:rFonts w:cs="Mangal"/>
      <w:i/>
      <w:iCs/>
      <w:sz w:val="24"/>
      <w:szCs w:val="24"/>
      <w:lang w:eastAsia="ar-SA"/>
    </w:rPr>
  </w:style>
  <w:style w:type="paragraph" w:customStyle="1" w:styleId="affffff2">
    <w:name w:val="Знак Знак Знак Знак Знак Знак Знак"/>
    <w:basedOn w:val="a1"/>
    <w:rsid w:val="00CC67EC"/>
    <w:pPr>
      <w:widowControl w:val="0"/>
      <w:suppressAutoHyphens/>
      <w:spacing w:after="160" w:line="240" w:lineRule="exact"/>
      <w:jc w:val="right"/>
    </w:pPr>
    <w:rPr>
      <w:lang w:val="en-GB" w:eastAsia="ar-SA"/>
    </w:rPr>
  </w:style>
  <w:style w:type="paragraph" w:customStyle="1" w:styleId="affffff3">
    <w:name w:val="Содержимое врезки"/>
    <w:basedOn w:val="a5"/>
    <w:rsid w:val="00CC67EC"/>
    <w:pPr>
      <w:keepNext w:val="0"/>
      <w:spacing w:after="120"/>
      <w:outlineLvl w:val="9"/>
    </w:pPr>
    <w:rPr>
      <w:szCs w:val="24"/>
      <w:lang w:eastAsia="ar-SA"/>
    </w:rPr>
  </w:style>
  <w:style w:type="numbering" w:customStyle="1" w:styleId="1110">
    <w:name w:val="Нет списка111"/>
    <w:next w:val="a4"/>
    <w:uiPriority w:val="99"/>
    <w:semiHidden/>
    <w:unhideWhenUsed/>
    <w:rsid w:val="00CC67EC"/>
  </w:style>
  <w:style w:type="paragraph" w:customStyle="1" w:styleId="LO-Normal">
    <w:name w:val="LO-Normal"/>
    <w:rsid w:val="00CC67EC"/>
    <w:pPr>
      <w:suppressAutoHyphens/>
      <w:spacing w:line="100" w:lineRule="atLeast"/>
    </w:pPr>
    <w:rPr>
      <w:color w:val="000000"/>
      <w:sz w:val="24"/>
      <w:szCs w:val="24"/>
      <w:lang w:bidi="hi-IN"/>
    </w:rPr>
  </w:style>
  <w:style w:type="paragraph" w:customStyle="1" w:styleId="1ffa">
    <w:name w:val="Без интервала1"/>
    <w:uiPriority w:val="99"/>
    <w:qFormat/>
    <w:rsid w:val="00CC67EC"/>
    <w:pPr>
      <w:suppressAutoHyphens/>
    </w:pPr>
    <w:rPr>
      <w:rFonts w:ascii="Calibri" w:eastAsia="SimSun" w:hAnsi="Calibri" w:cs="Mangal"/>
      <w:sz w:val="22"/>
      <w:szCs w:val="22"/>
      <w:lang w:eastAsia="hi-IN" w:bidi="hi-IN"/>
    </w:rPr>
  </w:style>
  <w:style w:type="paragraph" w:customStyle="1" w:styleId="affffff4">
    <w:name w:val="_КакЕсть"/>
    <w:basedOn w:val="a1"/>
    <w:rsid w:val="00CC67EC"/>
    <w:rPr>
      <w:rFonts w:ascii="a_Typer" w:hAnsi="a_Typer"/>
      <w:sz w:val="24"/>
    </w:rPr>
  </w:style>
  <w:style w:type="character" w:customStyle="1" w:styleId="95pt0">
    <w:name w:val="Основной текст + 9;5 pt"/>
    <w:rsid w:val="00CC67EC"/>
    <w:rPr>
      <w:rFonts w:eastAsia="Times New Roman"/>
      <w:color w:val="000000"/>
      <w:spacing w:val="0"/>
      <w:w w:val="100"/>
      <w:position w:val="0"/>
      <w:sz w:val="19"/>
      <w:szCs w:val="19"/>
      <w:shd w:val="clear" w:color="auto" w:fill="FFFFFF"/>
      <w:lang w:val="ru-RU"/>
    </w:rPr>
  </w:style>
  <w:style w:type="paragraph" w:customStyle="1" w:styleId="formattext">
    <w:name w:val="formattext"/>
    <w:basedOn w:val="a1"/>
    <w:rsid w:val="00CC67EC"/>
    <w:pPr>
      <w:spacing w:before="100" w:beforeAutospacing="1" w:after="100" w:afterAutospacing="1"/>
    </w:pPr>
    <w:rPr>
      <w:sz w:val="24"/>
      <w:szCs w:val="24"/>
    </w:rPr>
  </w:style>
  <w:style w:type="character" w:customStyle="1" w:styleId="dynatree-title">
    <w:name w:val="dynatree-title"/>
    <w:rsid w:val="00CC67EC"/>
  </w:style>
  <w:style w:type="table" w:customStyle="1" w:styleId="221">
    <w:name w:val="Сетка таблицы22"/>
    <w:basedOn w:val="a3"/>
    <w:next w:val="aff0"/>
    <w:rsid w:val="00CC67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3"/>
    <w:next w:val="aff0"/>
    <w:uiPriority w:val="59"/>
    <w:rsid w:val="00CC67E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b">
    <w:name w:val="Название Знак1"/>
    <w:uiPriority w:val="10"/>
    <w:rsid w:val="00CC67EC"/>
    <w:rPr>
      <w:rFonts w:ascii="Calibri Light" w:eastAsia="Times New Roman" w:hAnsi="Calibri Light" w:cs="Times New Roman"/>
      <w:spacing w:val="-10"/>
      <w:kern w:val="28"/>
      <w:sz w:val="56"/>
      <w:szCs w:val="56"/>
    </w:rPr>
  </w:style>
  <w:style w:type="numbering" w:customStyle="1" w:styleId="75">
    <w:name w:val="Нет списка7"/>
    <w:next w:val="a4"/>
    <w:uiPriority w:val="99"/>
    <w:semiHidden/>
    <w:unhideWhenUsed/>
    <w:rsid w:val="00344767"/>
  </w:style>
  <w:style w:type="table" w:customStyle="1" w:styleId="76">
    <w:name w:val="Сетка таблицы7"/>
    <w:basedOn w:val="a3"/>
    <w:next w:val="aff0"/>
    <w:uiPriority w:val="59"/>
    <w:rsid w:val="0034476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a">
    <w:name w:val="Основной текст + Полужирный5"/>
    <w:rsid w:val="00E64267"/>
    <w:rPr>
      <w:rFonts w:ascii="Times New Roman" w:hAnsi="Times New Roman"/>
      <w:b/>
      <w:spacing w:val="0"/>
      <w:sz w:val="21"/>
    </w:rPr>
  </w:style>
  <w:style w:type="numbering" w:customStyle="1" w:styleId="85">
    <w:name w:val="Нет списка8"/>
    <w:next w:val="a4"/>
    <w:uiPriority w:val="99"/>
    <w:semiHidden/>
    <w:unhideWhenUsed/>
    <w:rsid w:val="00972778"/>
  </w:style>
  <w:style w:type="table" w:customStyle="1" w:styleId="131">
    <w:name w:val="Сетка таблицы13"/>
    <w:basedOn w:val="a3"/>
    <w:next w:val="aff0"/>
    <w:uiPriority w:val="59"/>
    <w:rsid w:val="0097277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3">
    <w:name w:val="Нет списка12"/>
    <w:next w:val="a4"/>
    <w:uiPriority w:val="99"/>
    <w:semiHidden/>
    <w:unhideWhenUsed/>
    <w:rsid w:val="00972778"/>
  </w:style>
  <w:style w:type="numbering" w:customStyle="1" w:styleId="214">
    <w:name w:val="Нет списка21"/>
    <w:next w:val="a4"/>
    <w:uiPriority w:val="99"/>
    <w:semiHidden/>
    <w:unhideWhenUsed/>
    <w:rsid w:val="00972778"/>
  </w:style>
  <w:style w:type="numbering" w:customStyle="1" w:styleId="314">
    <w:name w:val="Нет списка31"/>
    <w:next w:val="a4"/>
    <w:uiPriority w:val="99"/>
    <w:semiHidden/>
    <w:unhideWhenUsed/>
    <w:rsid w:val="00972778"/>
  </w:style>
  <w:style w:type="numbering" w:customStyle="1" w:styleId="411">
    <w:name w:val="Нет списка41"/>
    <w:next w:val="a4"/>
    <w:uiPriority w:val="99"/>
    <w:semiHidden/>
    <w:unhideWhenUsed/>
    <w:rsid w:val="00972778"/>
  </w:style>
  <w:style w:type="numbering" w:customStyle="1" w:styleId="510">
    <w:name w:val="Нет списка51"/>
    <w:next w:val="a4"/>
    <w:uiPriority w:val="99"/>
    <w:semiHidden/>
    <w:unhideWhenUsed/>
    <w:rsid w:val="00972778"/>
  </w:style>
  <w:style w:type="table" w:customStyle="1" w:styleId="610">
    <w:name w:val="Сетка таблицы61"/>
    <w:basedOn w:val="a3"/>
    <w:next w:val="aff0"/>
    <w:uiPriority w:val="59"/>
    <w:rsid w:val="0097277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4"/>
    <w:uiPriority w:val="99"/>
    <w:semiHidden/>
    <w:unhideWhenUsed/>
    <w:rsid w:val="00972778"/>
  </w:style>
  <w:style w:type="numbering" w:customStyle="1" w:styleId="1120">
    <w:name w:val="Нет списка112"/>
    <w:next w:val="a4"/>
    <w:uiPriority w:val="99"/>
    <w:semiHidden/>
    <w:rsid w:val="00972778"/>
  </w:style>
  <w:style w:type="numbering" w:customStyle="1" w:styleId="1111">
    <w:name w:val="Нет списка1111"/>
    <w:next w:val="a4"/>
    <w:uiPriority w:val="99"/>
    <w:semiHidden/>
    <w:unhideWhenUsed/>
    <w:rsid w:val="00972778"/>
  </w:style>
  <w:style w:type="paragraph" w:customStyle="1" w:styleId="3f5">
    <w:name w:val="Текст сноски3"/>
    <w:basedOn w:val="a1"/>
    <w:rsid w:val="00110E4F"/>
    <w:pPr>
      <w:suppressAutoHyphens/>
    </w:pPr>
    <w:rPr>
      <w:sz w:val="24"/>
      <w:szCs w:val="24"/>
      <w:lang w:eastAsia="ar-SA"/>
    </w:rPr>
  </w:style>
  <w:style w:type="character" w:customStyle="1" w:styleId="sectioninfo2">
    <w:name w:val="section__info2"/>
    <w:basedOn w:val="a2"/>
    <w:rsid w:val="00D5347D"/>
    <w:rPr>
      <w:vanish w:val="0"/>
      <w:webHidden w:val="0"/>
      <w:sz w:val="24"/>
      <w:szCs w:val="24"/>
      <w:specVanish w:val="0"/>
    </w:rPr>
  </w:style>
  <w:style w:type="character" w:customStyle="1" w:styleId="chars-valuevalue-text-desc">
    <w:name w:val="chars-value__value-text-desc"/>
    <w:basedOn w:val="a2"/>
    <w:rsid w:val="00C52E29"/>
  </w:style>
  <w:style w:type="character" w:customStyle="1" w:styleId="chars-valuevalue">
    <w:name w:val="chars-value__value"/>
    <w:basedOn w:val="a2"/>
    <w:rsid w:val="00C52E29"/>
  </w:style>
  <w:style w:type="character" w:customStyle="1" w:styleId="chars-valuevalue-min-val">
    <w:name w:val="chars-value__value-min-val"/>
    <w:basedOn w:val="a2"/>
    <w:rsid w:val="00C52E29"/>
  </w:style>
  <w:style w:type="character" w:customStyle="1" w:styleId="chars-valuevalue-max-val">
    <w:name w:val="chars-value__value-max-val"/>
    <w:basedOn w:val="a2"/>
    <w:rsid w:val="00C52E29"/>
  </w:style>
  <w:style w:type="paragraph" w:customStyle="1" w:styleId="1ffc">
    <w:name w:val="_Титульный 1"/>
    <w:qFormat/>
    <w:rsid w:val="005E6FFF"/>
    <w:pPr>
      <w:tabs>
        <w:tab w:val="left" w:pos="720"/>
      </w:tabs>
      <w:jc w:val="center"/>
    </w:pPr>
    <w:rPr>
      <w:b/>
      <w:kern w:val="32"/>
      <w:sz w:val="28"/>
      <w:szCs w:val="28"/>
    </w:rPr>
  </w:style>
  <w:style w:type="paragraph" w:customStyle="1" w:styleId="Style17">
    <w:name w:val="Style17"/>
    <w:basedOn w:val="a1"/>
    <w:uiPriority w:val="99"/>
    <w:rsid w:val="005E6FFF"/>
    <w:pPr>
      <w:widowControl w:val="0"/>
      <w:autoSpaceDE w:val="0"/>
      <w:autoSpaceDN w:val="0"/>
      <w:adjustRightInd w:val="0"/>
    </w:pPr>
    <w:rPr>
      <w:sz w:val="24"/>
      <w:szCs w:val="24"/>
    </w:rPr>
  </w:style>
  <w:style w:type="character" w:customStyle="1" w:styleId="FontStyle37">
    <w:name w:val="Font Style37"/>
    <w:basedOn w:val="a2"/>
    <w:uiPriority w:val="99"/>
    <w:rsid w:val="005E6FFF"/>
    <w:rPr>
      <w:rFonts w:ascii="Times New Roman" w:hAnsi="Times New Roman" w:cs="Times New Roman"/>
      <w:sz w:val="14"/>
      <w:szCs w:val="14"/>
    </w:rPr>
  </w:style>
  <w:style w:type="paragraph" w:customStyle="1" w:styleId="Style12">
    <w:name w:val="Style12"/>
    <w:basedOn w:val="a1"/>
    <w:uiPriority w:val="99"/>
    <w:rsid w:val="005E6FFF"/>
    <w:pPr>
      <w:widowControl w:val="0"/>
      <w:autoSpaceDE w:val="0"/>
      <w:autoSpaceDN w:val="0"/>
      <w:adjustRightInd w:val="0"/>
    </w:pPr>
    <w:rPr>
      <w:rFonts w:ascii="Calibri" w:hAnsi="Calibri" w:cs="Calibri"/>
      <w:sz w:val="24"/>
      <w:szCs w:val="24"/>
    </w:rPr>
  </w:style>
  <w:style w:type="table" w:customStyle="1" w:styleId="86">
    <w:name w:val="Сетка таблицы8"/>
    <w:basedOn w:val="a3"/>
    <w:next w:val="aff0"/>
    <w:uiPriority w:val="39"/>
    <w:rsid w:val="00D431EC"/>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576692"/>
    <w:pPr>
      <w:widowControl w:val="0"/>
      <w:autoSpaceDE w:val="0"/>
      <w:autoSpaceDN w:val="0"/>
    </w:pPr>
    <w:rPr>
      <w:rFonts w:ascii="Calibri" w:hAnsi="Calibri" w:cs="Calibri"/>
      <w:b/>
      <w:sz w:val="22"/>
    </w:rPr>
  </w:style>
  <w:style w:type="paragraph" w:customStyle="1" w:styleId="ConsPlusTitlePage">
    <w:name w:val="ConsPlusTitlePage"/>
    <w:rsid w:val="00576692"/>
    <w:pPr>
      <w:widowControl w:val="0"/>
      <w:autoSpaceDE w:val="0"/>
      <w:autoSpaceDN w:val="0"/>
    </w:pPr>
    <w:rPr>
      <w:rFonts w:ascii="Tahoma" w:hAnsi="Tahoma" w:cs="Tahoma"/>
    </w:rPr>
  </w:style>
  <w:style w:type="table" w:customStyle="1" w:styleId="140">
    <w:name w:val="Сетка таблицы14"/>
    <w:basedOn w:val="a3"/>
    <w:next w:val="aff0"/>
    <w:uiPriority w:val="59"/>
    <w:rsid w:val="00F573B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greycolor">
    <w:name w:val="greycolor"/>
    <w:basedOn w:val="a2"/>
    <w:rsid w:val="00B14AB7"/>
  </w:style>
  <w:style w:type="character" w:customStyle="1" w:styleId="3f6">
    <w:name w:val="Основной текст (3)_"/>
    <w:basedOn w:val="a2"/>
    <w:link w:val="3f7"/>
    <w:qFormat/>
    <w:rsid w:val="00A222AF"/>
    <w:rPr>
      <w:b/>
      <w:bCs/>
      <w:shd w:val="clear" w:color="auto" w:fill="FFFFFF"/>
    </w:rPr>
  </w:style>
  <w:style w:type="paragraph" w:customStyle="1" w:styleId="3f7">
    <w:name w:val="Основной текст (3)"/>
    <w:basedOn w:val="a1"/>
    <w:link w:val="3f6"/>
    <w:qFormat/>
    <w:rsid w:val="00A222AF"/>
    <w:pPr>
      <w:widowControl w:val="0"/>
      <w:shd w:val="clear" w:color="auto" w:fill="FFFFFF"/>
      <w:suppressAutoHyphens/>
      <w:spacing w:line="302" w:lineRule="exact"/>
      <w:jc w:val="center"/>
    </w:pPr>
    <w:rPr>
      <w:b/>
      <w:bCs/>
    </w:rPr>
  </w:style>
  <w:style w:type="paragraph" w:customStyle="1" w:styleId="3f8">
    <w:name w:val="Без интервала3"/>
    <w:rsid w:val="00AB0A49"/>
    <w:rPr>
      <w:rFonts w:ascii="Calibri" w:hAnsi="Calibri"/>
      <w:color w:val="000000"/>
      <w:sz w:val="22"/>
    </w:rPr>
  </w:style>
  <w:style w:type="character" w:customStyle="1" w:styleId="5b">
    <w:name w:val="Основной шрифт абзаца5"/>
    <w:rsid w:val="003E71D5"/>
  </w:style>
  <w:style w:type="character" w:customStyle="1" w:styleId="fontstyle01">
    <w:name w:val="fontstyle01"/>
    <w:rsid w:val="003E71D5"/>
    <w:rPr>
      <w:rFonts w:ascii="Times New Roman" w:hAnsi="Times New Roman" w:cs="Times New Roman" w:hint="default"/>
      <w:b w:val="0"/>
      <w:bCs w:val="0"/>
      <w:i w:val="0"/>
      <w:iCs w:val="0"/>
      <w:color w:val="000000"/>
      <w:sz w:val="24"/>
      <w:szCs w:val="24"/>
    </w:rPr>
  </w:style>
  <w:style w:type="character" w:customStyle="1" w:styleId="cardmaininfocontent2">
    <w:name w:val="cardmaininfo__content2"/>
    <w:rsid w:val="003E71D5"/>
    <w:rPr>
      <w:vanish w:val="0"/>
    </w:rPr>
  </w:style>
  <w:style w:type="paragraph" w:customStyle="1" w:styleId="g8">
    <w:name w:val="g_Обычный. Интервал перед"/>
    <w:next w:val="g9"/>
    <w:link w:val="ga"/>
    <w:qFormat/>
    <w:rsid w:val="003E71D5"/>
    <w:pPr>
      <w:spacing w:before="120" w:line="360" w:lineRule="auto"/>
      <w:ind w:firstLine="709"/>
      <w:jc w:val="both"/>
    </w:pPr>
    <w:rPr>
      <w:rFonts w:eastAsiaTheme="minorHAnsi" w:cstheme="minorBidi"/>
      <w:sz w:val="26"/>
      <w:szCs w:val="24"/>
      <w:lang w:eastAsia="en-US"/>
    </w:rPr>
  </w:style>
  <w:style w:type="paragraph" w:customStyle="1" w:styleId="gb">
    <w:name w:val="g_Обычный. Без отрыва от следующего"/>
    <w:next w:val="g7"/>
    <w:link w:val="gc"/>
    <w:qFormat/>
    <w:rsid w:val="003E71D5"/>
    <w:pPr>
      <w:keepNext/>
      <w:spacing w:line="360" w:lineRule="auto"/>
      <w:ind w:firstLine="709"/>
      <w:jc w:val="both"/>
    </w:pPr>
    <w:rPr>
      <w:rFonts w:eastAsiaTheme="minorHAnsi" w:cstheme="minorBidi"/>
      <w:sz w:val="26"/>
      <w:szCs w:val="24"/>
      <w:lang w:eastAsia="en-US"/>
    </w:rPr>
  </w:style>
  <w:style w:type="character" w:customStyle="1" w:styleId="gd">
    <w:name w:val="g_Выделение Полужирный"/>
    <w:basedOn w:val="a2"/>
    <w:uiPriority w:val="1"/>
    <w:qFormat/>
    <w:rsid w:val="003E71D5"/>
    <w:rPr>
      <w:rFonts w:ascii="Times New Roman" w:hAnsi="Times New Roman"/>
      <w:b/>
      <w:sz w:val="26"/>
    </w:rPr>
  </w:style>
  <w:style w:type="numbering" w:customStyle="1" w:styleId="g4">
    <w:name w:val="g_Таблица. Список. Маркированный"/>
    <w:uiPriority w:val="99"/>
    <w:rsid w:val="003E71D5"/>
    <w:pPr>
      <w:numPr>
        <w:numId w:val="10"/>
      </w:numPr>
    </w:pPr>
  </w:style>
  <w:style w:type="paragraph" w:customStyle="1" w:styleId="g3">
    <w:name w:val="g_Рисунок. Название"/>
    <w:next w:val="g9"/>
    <w:qFormat/>
    <w:rsid w:val="003E71D5"/>
    <w:pPr>
      <w:numPr>
        <w:numId w:val="9"/>
      </w:numPr>
      <w:spacing w:line="360" w:lineRule="auto"/>
      <w:ind w:firstLine="709"/>
      <w:jc w:val="center"/>
    </w:pPr>
    <w:rPr>
      <w:rFonts w:eastAsiaTheme="minorHAnsi" w:cstheme="minorBidi"/>
      <w:sz w:val="24"/>
      <w:szCs w:val="24"/>
      <w:lang w:eastAsia="en-US"/>
    </w:rPr>
  </w:style>
  <w:style w:type="paragraph" w:customStyle="1" w:styleId="ge">
    <w:name w:val="g_Таблица. Подзаголовок как строка"/>
    <w:basedOn w:val="gf"/>
    <w:link w:val="gf0"/>
    <w:qFormat/>
    <w:rsid w:val="003E71D5"/>
    <w:pPr>
      <w:keepNext/>
      <w:jc w:val="center"/>
    </w:pPr>
    <w:rPr>
      <w:rFonts w:eastAsiaTheme="minorHAnsi" w:cstheme="minorBidi"/>
      <w:b/>
      <w:sz w:val="24"/>
      <w:lang w:val="en-US" w:eastAsia="en-US"/>
    </w:rPr>
  </w:style>
  <w:style w:type="numbering" w:customStyle="1" w:styleId="g0">
    <w:name w:val="g_Обычный. Список. Нумерованный"/>
    <w:uiPriority w:val="99"/>
    <w:rsid w:val="003E71D5"/>
    <w:pPr>
      <w:numPr>
        <w:numId w:val="6"/>
      </w:numPr>
    </w:pPr>
  </w:style>
  <w:style w:type="numbering" w:customStyle="1" w:styleId="g6">
    <w:name w:val="g_Обычный. Список. Маркированный"/>
    <w:uiPriority w:val="99"/>
    <w:rsid w:val="003E71D5"/>
    <w:pPr>
      <w:numPr>
        <w:numId w:val="8"/>
      </w:numPr>
    </w:pPr>
  </w:style>
  <w:style w:type="paragraph" w:customStyle="1" w:styleId="gf1">
    <w:name w:val="g_Обычный. Интервал перед и без отрыва от следующего"/>
    <w:next w:val="g9"/>
    <w:link w:val="gf2"/>
    <w:qFormat/>
    <w:rsid w:val="003E71D5"/>
    <w:pPr>
      <w:keepNext/>
      <w:spacing w:before="120" w:line="360" w:lineRule="auto"/>
      <w:ind w:firstLine="709"/>
      <w:jc w:val="both"/>
    </w:pPr>
    <w:rPr>
      <w:rFonts w:eastAsiaTheme="minorHAnsi" w:cstheme="minorBidi"/>
      <w:sz w:val="26"/>
      <w:szCs w:val="24"/>
      <w:lang w:eastAsia="en-US"/>
    </w:rPr>
  </w:style>
  <w:style w:type="character" w:customStyle="1" w:styleId="gf3">
    <w:name w:val="g_Таблица. Текст Знак"/>
    <w:basedOn w:val="a2"/>
    <w:link w:val="gf"/>
    <w:rsid w:val="003E71D5"/>
  </w:style>
  <w:style w:type="paragraph" w:customStyle="1" w:styleId="g5">
    <w:name w:val="g_Таблица. Текст. Список маркированный"/>
    <w:qFormat/>
    <w:rsid w:val="003E71D5"/>
    <w:pPr>
      <w:numPr>
        <w:numId w:val="12"/>
      </w:numPr>
    </w:pPr>
    <w:rPr>
      <w:rFonts w:eastAsiaTheme="minorHAnsi" w:cstheme="minorBidi"/>
      <w:sz w:val="24"/>
      <w:szCs w:val="24"/>
      <w:lang w:eastAsia="en-US"/>
    </w:rPr>
  </w:style>
  <w:style w:type="paragraph" w:customStyle="1" w:styleId="g7">
    <w:name w:val="g_Обычный. Список маркированный"/>
    <w:link w:val="gf4"/>
    <w:qFormat/>
    <w:rsid w:val="003E71D5"/>
    <w:pPr>
      <w:numPr>
        <w:numId w:val="8"/>
      </w:numPr>
      <w:spacing w:line="360" w:lineRule="auto"/>
      <w:jc w:val="both"/>
    </w:pPr>
    <w:rPr>
      <w:rFonts w:eastAsiaTheme="minorHAnsi" w:cstheme="minorBidi"/>
      <w:sz w:val="26"/>
      <w:szCs w:val="24"/>
      <w:lang w:eastAsia="en-US"/>
    </w:rPr>
  </w:style>
  <w:style w:type="paragraph" w:customStyle="1" w:styleId="g1">
    <w:name w:val="g_Обычный. Список нумерованный"/>
    <w:link w:val="gf5"/>
    <w:qFormat/>
    <w:rsid w:val="003E71D5"/>
    <w:pPr>
      <w:numPr>
        <w:numId w:val="6"/>
      </w:numPr>
      <w:spacing w:line="360" w:lineRule="auto"/>
      <w:jc w:val="both"/>
    </w:pPr>
    <w:rPr>
      <w:rFonts w:eastAsiaTheme="minorHAnsi" w:cstheme="minorBidi"/>
      <w:sz w:val="26"/>
      <w:szCs w:val="24"/>
      <w:lang w:eastAsia="en-US"/>
    </w:rPr>
  </w:style>
  <w:style w:type="character" w:customStyle="1" w:styleId="gf0">
    <w:name w:val="g_Таблица. Подзаголовок как строка Знак"/>
    <w:basedOn w:val="gf3"/>
    <w:link w:val="ge"/>
    <w:rsid w:val="003E71D5"/>
    <w:rPr>
      <w:rFonts w:eastAsiaTheme="minorHAnsi" w:cstheme="minorBidi"/>
      <w:b/>
      <w:sz w:val="24"/>
      <w:lang w:val="en-US" w:eastAsia="en-US"/>
    </w:rPr>
  </w:style>
  <w:style w:type="paragraph" w:customStyle="1" w:styleId="gf">
    <w:name w:val="g_Таблица. Текст"/>
    <w:link w:val="gf3"/>
    <w:qFormat/>
    <w:rsid w:val="003E71D5"/>
  </w:style>
  <w:style w:type="paragraph" w:customStyle="1" w:styleId="gf6">
    <w:name w:val="g_Таблица. Название и номер"/>
    <w:next w:val="g9"/>
    <w:qFormat/>
    <w:rsid w:val="003E71D5"/>
    <w:pPr>
      <w:keepNext/>
      <w:spacing w:before="120" w:line="360" w:lineRule="auto"/>
      <w:jc w:val="both"/>
    </w:pPr>
    <w:rPr>
      <w:rFonts w:eastAsiaTheme="minorHAnsi" w:cstheme="minorBidi"/>
      <w:sz w:val="24"/>
      <w:szCs w:val="24"/>
      <w:lang w:eastAsia="en-US"/>
    </w:rPr>
  </w:style>
  <w:style w:type="paragraph" w:customStyle="1" w:styleId="g10">
    <w:name w:val="g_Заголовок 1"/>
    <w:next w:val="g9"/>
    <w:qFormat/>
    <w:rsid w:val="003E71D5"/>
    <w:pPr>
      <w:keepNext/>
      <w:keepLines/>
      <w:pageBreakBefore/>
      <w:numPr>
        <w:numId w:val="11"/>
      </w:numPr>
      <w:spacing w:after="520" w:line="360" w:lineRule="auto"/>
      <w:jc w:val="both"/>
      <w:outlineLvl w:val="0"/>
    </w:pPr>
    <w:rPr>
      <w:b/>
      <w:sz w:val="34"/>
      <w:szCs w:val="32"/>
      <w:lang w:eastAsia="en-US"/>
    </w:rPr>
  </w:style>
  <w:style w:type="paragraph" w:customStyle="1" w:styleId="g20">
    <w:name w:val="g_Заголовок 2"/>
    <w:next w:val="g9"/>
    <w:qFormat/>
    <w:rsid w:val="003E71D5"/>
    <w:pPr>
      <w:keepNext/>
      <w:keepLines/>
      <w:numPr>
        <w:ilvl w:val="1"/>
        <w:numId w:val="11"/>
      </w:numPr>
      <w:spacing w:before="520" w:after="520" w:line="360" w:lineRule="auto"/>
      <w:jc w:val="both"/>
      <w:outlineLvl w:val="1"/>
    </w:pPr>
    <w:rPr>
      <w:b/>
      <w:sz w:val="32"/>
      <w:szCs w:val="26"/>
      <w:lang w:eastAsia="en-US"/>
    </w:rPr>
  </w:style>
  <w:style w:type="paragraph" w:customStyle="1" w:styleId="g30">
    <w:name w:val="g_Заголовок 3"/>
    <w:next w:val="g9"/>
    <w:qFormat/>
    <w:rsid w:val="003E71D5"/>
    <w:pPr>
      <w:keepNext/>
      <w:keepLines/>
      <w:numPr>
        <w:ilvl w:val="2"/>
        <w:numId w:val="11"/>
      </w:numPr>
      <w:spacing w:line="360" w:lineRule="auto"/>
      <w:jc w:val="both"/>
      <w:outlineLvl w:val="2"/>
    </w:pPr>
    <w:rPr>
      <w:b/>
      <w:sz w:val="30"/>
      <w:szCs w:val="26"/>
      <w:lang w:eastAsia="en-US"/>
    </w:rPr>
  </w:style>
  <w:style w:type="paragraph" w:customStyle="1" w:styleId="g40">
    <w:name w:val="g_Заголовок 4"/>
    <w:next w:val="g9"/>
    <w:qFormat/>
    <w:rsid w:val="003E71D5"/>
    <w:pPr>
      <w:keepNext/>
      <w:keepLines/>
      <w:numPr>
        <w:ilvl w:val="3"/>
        <w:numId w:val="11"/>
      </w:numPr>
      <w:spacing w:line="360" w:lineRule="auto"/>
      <w:jc w:val="both"/>
      <w:outlineLvl w:val="3"/>
    </w:pPr>
    <w:rPr>
      <w:b/>
      <w:iCs/>
      <w:sz w:val="28"/>
      <w:szCs w:val="26"/>
      <w:lang w:eastAsia="en-US"/>
    </w:rPr>
  </w:style>
  <w:style w:type="paragraph" w:customStyle="1" w:styleId="g9">
    <w:name w:val="g_Обычный"/>
    <w:link w:val="gf7"/>
    <w:qFormat/>
    <w:rsid w:val="003E71D5"/>
    <w:pPr>
      <w:spacing w:line="360" w:lineRule="auto"/>
      <w:ind w:firstLine="709"/>
      <w:jc w:val="both"/>
    </w:pPr>
    <w:rPr>
      <w:rFonts w:eastAsiaTheme="minorHAnsi" w:cstheme="minorBidi"/>
      <w:sz w:val="26"/>
      <w:szCs w:val="24"/>
      <w:lang w:eastAsia="en-US"/>
    </w:rPr>
  </w:style>
  <w:style w:type="numbering" w:customStyle="1" w:styleId="g">
    <w:name w:val="g_Заголовки"/>
    <w:uiPriority w:val="99"/>
    <w:rsid w:val="003E71D5"/>
    <w:pPr>
      <w:numPr>
        <w:numId w:val="7"/>
      </w:numPr>
    </w:pPr>
  </w:style>
  <w:style w:type="character" w:customStyle="1" w:styleId="gc">
    <w:name w:val="g_Обычный. Без отрыва от следующего Знак"/>
    <w:basedOn w:val="gf7"/>
    <w:link w:val="gb"/>
    <w:rsid w:val="003E71D5"/>
    <w:rPr>
      <w:rFonts w:eastAsiaTheme="minorHAnsi" w:cstheme="minorBidi"/>
      <w:sz w:val="26"/>
      <w:szCs w:val="24"/>
      <w:lang w:eastAsia="en-US"/>
    </w:rPr>
  </w:style>
  <w:style w:type="character" w:customStyle="1" w:styleId="gf7">
    <w:name w:val="g_Обычный Знак"/>
    <w:basedOn w:val="a2"/>
    <w:link w:val="g9"/>
    <w:rsid w:val="003E71D5"/>
    <w:rPr>
      <w:rFonts w:eastAsiaTheme="minorHAnsi" w:cstheme="minorBidi"/>
      <w:sz w:val="26"/>
      <w:szCs w:val="24"/>
      <w:lang w:eastAsia="en-US"/>
    </w:rPr>
  </w:style>
  <w:style w:type="character" w:customStyle="1" w:styleId="ga">
    <w:name w:val="g_Обычный. Интервал перед Знак"/>
    <w:basedOn w:val="a2"/>
    <w:link w:val="g8"/>
    <w:rsid w:val="003E71D5"/>
    <w:rPr>
      <w:rFonts w:eastAsiaTheme="minorHAnsi" w:cstheme="minorBidi"/>
      <w:sz w:val="26"/>
      <w:szCs w:val="24"/>
      <w:lang w:eastAsia="en-US"/>
    </w:rPr>
  </w:style>
  <w:style w:type="character" w:customStyle="1" w:styleId="gf2">
    <w:name w:val="g_Обычный. Интервал перед и без отрыва от следующего Знак"/>
    <w:basedOn w:val="a2"/>
    <w:link w:val="gf1"/>
    <w:rsid w:val="003E71D5"/>
    <w:rPr>
      <w:rFonts w:eastAsiaTheme="minorHAnsi" w:cstheme="minorBidi"/>
      <w:sz w:val="26"/>
      <w:szCs w:val="24"/>
      <w:lang w:eastAsia="en-US"/>
    </w:rPr>
  </w:style>
  <w:style w:type="character" w:customStyle="1" w:styleId="gf4">
    <w:name w:val="g_Обычный. Список маркированный Знак"/>
    <w:basedOn w:val="a2"/>
    <w:link w:val="g7"/>
    <w:rsid w:val="003E71D5"/>
    <w:rPr>
      <w:rFonts w:eastAsiaTheme="minorHAnsi" w:cstheme="minorBidi"/>
      <w:sz w:val="26"/>
      <w:szCs w:val="24"/>
      <w:lang w:eastAsia="en-US"/>
    </w:rPr>
  </w:style>
  <w:style w:type="character" w:customStyle="1" w:styleId="gf5">
    <w:name w:val="g_Обычный. Список нумерованный Знак"/>
    <w:basedOn w:val="a2"/>
    <w:link w:val="g1"/>
    <w:rsid w:val="003E71D5"/>
    <w:rPr>
      <w:rFonts w:eastAsiaTheme="minorHAnsi" w:cstheme="minorBidi"/>
      <w:sz w:val="26"/>
      <w:szCs w:val="24"/>
      <w:lang w:eastAsia="en-US"/>
    </w:rPr>
  </w:style>
  <w:style w:type="numbering" w:customStyle="1" w:styleId="g2">
    <w:name w:val="g_Рисунок.Название"/>
    <w:uiPriority w:val="99"/>
    <w:rsid w:val="003E71D5"/>
    <w:pPr>
      <w:numPr>
        <w:numId w:val="9"/>
      </w:numPr>
    </w:pPr>
  </w:style>
  <w:style w:type="table" w:customStyle="1" w:styleId="affffff5">
    <w:name w:val="Таблица"/>
    <w:basedOn w:val="a3"/>
    <w:uiPriority w:val="99"/>
    <w:rsid w:val="003E71D5"/>
    <w:pPr>
      <w:spacing w:before="60" w:after="60"/>
    </w:pPr>
    <w:rPr>
      <w:rFonts w:eastAsia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keepNext/>
        <w:wordWrap/>
        <w:jc w:val="center"/>
      </w:pPr>
      <w:rPr>
        <w:rFonts w:ascii="Times New Roman" w:hAnsi="Times New Roman"/>
        <w:b w:val="0"/>
        <w:sz w:val="24"/>
      </w:rPr>
      <w:tblPr/>
      <w:trPr>
        <w:tblHeader/>
      </w:trPr>
      <w:tcPr>
        <w:tcBorders>
          <w:top w:val="single" w:sz="4" w:space="0" w:color="auto"/>
          <w:left w:val="single" w:sz="4" w:space="0" w:color="auto"/>
          <w:bottom w:val="double" w:sz="4" w:space="0" w:color="auto"/>
          <w:right w:val="single" w:sz="4" w:space="0" w:color="auto"/>
          <w:insideH w:val="nil"/>
          <w:insideV w:val="single" w:sz="4" w:space="0" w:color="auto"/>
          <w:tl2br w:val="nil"/>
          <w:tr2bl w:val="nil"/>
        </w:tcBorders>
        <w:vAlign w:val="center"/>
      </w:tcPr>
    </w:tblStylePr>
    <w:tblStylePr w:type="lastRow">
      <w:pPr>
        <w:wordWrap/>
        <w:spacing w:afterLines="0" w:after="120" w:afterAutospacing="0"/>
      </w:pPr>
    </w:tblStylePr>
  </w:style>
  <w:style w:type="paragraph" w:customStyle="1" w:styleId="affffff6">
    <w:name w:val="Рисунок"/>
    <w:basedOn w:val="a1"/>
    <w:qFormat/>
    <w:rsid w:val="003E71D5"/>
    <w:pPr>
      <w:keepNext/>
      <w:spacing w:before="60" w:after="60" w:line="360" w:lineRule="auto"/>
      <w:jc w:val="center"/>
    </w:pPr>
    <w:rPr>
      <w:rFonts w:eastAsiaTheme="minorHAnsi" w:cstheme="minorBidi"/>
      <w:sz w:val="24"/>
      <w:szCs w:val="24"/>
      <w:lang w:eastAsia="en-US"/>
    </w:rPr>
  </w:style>
  <w:style w:type="paragraph" w:customStyle="1" w:styleId="LanTit4">
    <w:name w:val="LanTit4"/>
    <w:basedOn w:val="a1"/>
    <w:next w:val="a1"/>
    <w:qFormat/>
    <w:rsid w:val="003E71D5"/>
    <w:pPr>
      <w:keepNext/>
      <w:numPr>
        <w:ilvl w:val="3"/>
        <w:numId w:val="13"/>
      </w:numPr>
      <w:tabs>
        <w:tab w:val="left" w:pos="0"/>
        <w:tab w:val="num" w:pos="1021"/>
        <w:tab w:val="num" w:pos="1134"/>
        <w:tab w:val="num" w:pos="2880"/>
      </w:tabs>
      <w:suppressAutoHyphens/>
      <w:spacing w:before="62" w:after="40" w:line="360" w:lineRule="auto"/>
      <w:jc w:val="both"/>
      <w:outlineLvl w:val="3"/>
    </w:pPr>
    <w:rPr>
      <w:rFonts w:eastAsia="Arial Unicode MS" w:cs="Arial Unicode MS"/>
      <w:b/>
      <w:sz w:val="24"/>
      <w:szCs w:val="24"/>
      <w:lang w:eastAsia="hi-IN" w:bidi="hi-IN"/>
    </w:rPr>
  </w:style>
  <w:style w:type="paragraph" w:customStyle="1" w:styleId="gf8">
    <w:name w:val="g_Приложение. Интервал перед"/>
    <w:next w:val="a1"/>
    <w:link w:val="gf9"/>
    <w:qFormat/>
    <w:rsid w:val="00E5077D"/>
    <w:pPr>
      <w:spacing w:before="120" w:line="360" w:lineRule="auto"/>
      <w:ind w:firstLine="709"/>
      <w:jc w:val="both"/>
    </w:pPr>
    <w:rPr>
      <w:rFonts w:eastAsia="Calibri"/>
      <w:sz w:val="26"/>
      <w:szCs w:val="24"/>
      <w:lang w:eastAsia="en-US"/>
    </w:rPr>
  </w:style>
  <w:style w:type="character" w:customStyle="1" w:styleId="gf9">
    <w:name w:val="g_Приложение. Интервал перед Знак"/>
    <w:link w:val="gf8"/>
    <w:rsid w:val="00E5077D"/>
    <w:rPr>
      <w:rFonts w:eastAsia="Calibri"/>
      <w:sz w:val="26"/>
      <w:szCs w:val="24"/>
      <w:lang w:eastAsia="en-US"/>
    </w:rPr>
  </w:style>
  <w:style w:type="paragraph" w:customStyle="1" w:styleId="affffff7">
    <w:name w:val="_Основной с красной строки"/>
    <w:basedOn w:val="a1"/>
    <w:link w:val="affffff8"/>
    <w:qFormat/>
    <w:rsid w:val="00D010B6"/>
    <w:pPr>
      <w:spacing w:line="360" w:lineRule="exact"/>
      <w:ind w:firstLine="709"/>
      <w:jc w:val="both"/>
    </w:pPr>
    <w:rPr>
      <w:sz w:val="24"/>
      <w:lang w:val="x-none" w:eastAsia="x-none"/>
    </w:rPr>
  </w:style>
  <w:style w:type="character" w:customStyle="1" w:styleId="affffff8">
    <w:name w:val="_Основной с красной строки Знак"/>
    <w:link w:val="affffff7"/>
    <w:qFormat/>
    <w:locked/>
    <w:rsid w:val="00D010B6"/>
    <w:rPr>
      <w:sz w:val="24"/>
      <w:lang w:val="x-none" w:eastAsia="x-none"/>
    </w:rPr>
  </w:style>
  <w:style w:type="paragraph" w:customStyle="1" w:styleId="a">
    <w:name w:val="Обычный нумерованный"/>
    <w:qFormat/>
    <w:rsid w:val="00A96565"/>
    <w:pPr>
      <w:numPr>
        <w:numId w:val="40"/>
      </w:numPr>
      <w:ind w:firstLine="0"/>
    </w:pPr>
    <w:rPr>
      <w:lang w:val="ru"/>
    </w:rPr>
  </w:style>
  <w:style w:type="paragraph" w:customStyle="1" w:styleId="41">
    <w:name w:val="Маркированный список 41"/>
    <w:qFormat/>
    <w:rsid w:val="00A96565"/>
    <w:pPr>
      <w:numPr>
        <w:numId w:val="39"/>
      </w:numPr>
      <w:suppressAutoHyphens/>
      <w:spacing w:after="60"/>
      <w:jc w:val="both"/>
    </w:pPr>
    <w:rPr>
      <w:sz w:val="24"/>
      <w:lang w:val="ru" w:eastAsia="ar-SA"/>
    </w:rPr>
  </w:style>
  <w:style w:type="paragraph" w:customStyle="1" w:styleId="-2">
    <w:name w:val="Спис-2"/>
    <w:uiPriority w:val="99"/>
    <w:qFormat/>
    <w:rsid w:val="00A96565"/>
    <w:pPr>
      <w:widowControl w:val="0"/>
      <w:numPr>
        <w:numId w:val="42"/>
      </w:numPr>
      <w:jc w:val="both"/>
    </w:pPr>
    <w:rPr>
      <w:rFonts w:ascii="a_Timer" w:hAnsi="a_Timer"/>
      <w:sz w:val="24"/>
      <w:lang w:val="ru"/>
    </w:rPr>
  </w:style>
  <w:style w:type="paragraph" w:styleId="2">
    <w:name w:val="List Bullet 2"/>
    <w:autoRedefine/>
    <w:uiPriority w:val="99"/>
    <w:qFormat/>
    <w:rsid w:val="00A96565"/>
    <w:pPr>
      <w:numPr>
        <w:numId w:val="43"/>
      </w:numPr>
      <w:tabs>
        <w:tab w:val="num" w:pos="720"/>
      </w:tabs>
      <w:ind w:firstLine="0"/>
      <w:jc w:val="both"/>
    </w:pPr>
    <w:rPr>
      <w:sz w:val="24"/>
      <w:szCs w:val="24"/>
      <w:lang w:val="ru"/>
    </w:rPr>
  </w:style>
  <w:style w:type="paragraph" w:styleId="4">
    <w:name w:val="List Bullet 4"/>
    <w:uiPriority w:val="99"/>
    <w:qFormat/>
    <w:rsid w:val="00A96565"/>
    <w:pPr>
      <w:widowControl w:val="0"/>
      <w:numPr>
        <w:numId w:val="44"/>
      </w:numPr>
      <w:jc w:val="both"/>
    </w:pPr>
    <w:rPr>
      <w:sz w:val="24"/>
      <w:szCs w:val="24"/>
      <w:lang w:val="ru"/>
    </w:rPr>
  </w:style>
  <w:style w:type="paragraph" w:customStyle="1" w:styleId="a0">
    <w:name w:val="Стиль Маркированный список + Черный"/>
    <w:basedOn w:val="2"/>
    <w:uiPriority w:val="99"/>
    <w:qFormat/>
    <w:rsid w:val="00A96565"/>
    <w:pPr>
      <w:numPr>
        <w:numId w:val="41"/>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1275">
      <w:bodyDiv w:val="1"/>
      <w:marLeft w:val="0"/>
      <w:marRight w:val="0"/>
      <w:marTop w:val="0"/>
      <w:marBottom w:val="0"/>
      <w:divBdr>
        <w:top w:val="none" w:sz="0" w:space="0" w:color="auto"/>
        <w:left w:val="none" w:sz="0" w:space="0" w:color="auto"/>
        <w:bottom w:val="none" w:sz="0" w:space="0" w:color="auto"/>
        <w:right w:val="none" w:sz="0" w:space="0" w:color="auto"/>
      </w:divBdr>
    </w:div>
    <w:div w:id="11033081">
      <w:bodyDiv w:val="1"/>
      <w:marLeft w:val="0"/>
      <w:marRight w:val="0"/>
      <w:marTop w:val="0"/>
      <w:marBottom w:val="0"/>
      <w:divBdr>
        <w:top w:val="none" w:sz="0" w:space="0" w:color="auto"/>
        <w:left w:val="none" w:sz="0" w:space="0" w:color="auto"/>
        <w:bottom w:val="none" w:sz="0" w:space="0" w:color="auto"/>
        <w:right w:val="none" w:sz="0" w:space="0" w:color="auto"/>
      </w:divBdr>
    </w:div>
    <w:div w:id="23555806">
      <w:bodyDiv w:val="1"/>
      <w:marLeft w:val="0"/>
      <w:marRight w:val="0"/>
      <w:marTop w:val="0"/>
      <w:marBottom w:val="0"/>
      <w:divBdr>
        <w:top w:val="none" w:sz="0" w:space="0" w:color="auto"/>
        <w:left w:val="none" w:sz="0" w:space="0" w:color="auto"/>
        <w:bottom w:val="none" w:sz="0" w:space="0" w:color="auto"/>
        <w:right w:val="none" w:sz="0" w:space="0" w:color="auto"/>
      </w:divBdr>
    </w:div>
    <w:div w:id="26104715">
      <w:bodyDiv w:val="1"/>
      <w:marLeft w:val="0"/>
      <w:marRight w:val="0"/>
      <w:marTop w:val="0"/>
      <w:marBottom w:val="0"/>
      <w:divBdr>
        <w:top w:val="none" w:sz="0" w:space="0" w:color="auto"/>
        <w:left w:val="none" w:sz="0" w:space="0" w:color="auto"/>
        <w:bottom w:val="none" w:sz="0" w:space="0" w:color="auto"/>
        <w:right w:val="none" w:sz="0" w:space="0" w:color="auto"/>
      </w:divBdr>
    </w:div>
    <w:div w:id="32728171">
      <w:bodyDiv w:val="1"/>
      <w:marLeft w:val="0"/>
      <w:marRight w:val="0"/>
      <w:marTop w:val="0"/>
      <w:marBottom w:val="0"/>
      <w:divBdr>
        <w:top w:val="none" w:sz="0" w:space="0" w:color="auto"/>
        <w:left w:val="none" w:sz="0" w:space="0" w:color="auto"/>
        <w:bottom w:val="none" w:sz="0" w:space="0" w:color="auto"/>
        <w:right w:val="none" w:sz="0" w:space="0" w:color="auto"/>
      </w:divBdr>
    </w:div>
    <w:div w:id="46300574">
      <w:bodyDiv w:val="1"/>
      <w:marLeft w:val="0"/>
      <w:marRight w:val="0"/>
      <w:marTop w:val="0"/>
      <w:marBottom w:val="0"/>
      <w:divBdr>
        <w:top w:val="none" w:sz="0" w:space="0" w:color="auto"/>
        <w:left w:val="none" w:sz="0" w:space="0" w:color="auto"/>
        <w:bottom w:val="none" w:sz="0" w:space="0" w:color="auto"/>
        <w:right w:val="none" w:sz="0" w:space="0" w:color="auto"/>
      </w:divBdr>
    </w:div>
    <w:div w:id="50080127">
      <w:bodyDiv w:val="1"/>
      <w:marLeft w:val="0"/>
      <w:marRight w:val="0"/>
      <w:marTop w:val="0"/>
      <w:marBottom w:val="0"/>
      <w:divBdr>
        <w:top w:val="none" w:sz="0" w:space="0" w:color="auto"/>
        <w:left w:val="none" w:sz="0" w:space="0" w:color="auto"/>
        <w:bottom w:val="none" w:sz="0" w:space="0" w:color="auto"/>
        <w:right w:val="none" w:sz="0" w:space="0" w:color="auto"/>
      </w:divBdr>
    </w:div>
    <w:div w:id="60980998">
      <w:bodyDiv w:val="1"/>
      <w:marLeft w:val="0"/>
      <w:marRight w:val="0"/>
      <w:marTop w:val="0"/>
      <w:marBottom w:val="0"/>
      <w:divBdr>
        <w:top w:val="none" w:sz="0" w:space="0" w:color="auto"/>
        <w:left w:val="none" w:sz="0" w:space="0" w:color="auto"/>
        <w:bottom w:val="none" w:sz="0" w:space="0" w:color="auto"/>
        <w:right w:val="none" w:sz="0" w:space="0" w:color="auto"/>
      </w:divBdr>
    </w:div>
    <w:div w:id="82803962">
      <w:bodyDiv w:val="1"/>
      <w:marLeft w:val="0"/>
      <w:marRight w:val="0"/>
      <w:marTop w:val="0"/>
      <w:marBottom w:val="0"/>
      <w:divBdr>
        <w:top w:val="none" w:sz="0" w:space="0" w:color="auto"/>
        <w:left w:val="none" w:sz="0" w:space="0" w:color="auto"/>
        <w:bottom w:val="none" w:sz="0" w:space="0" w:color="auto"/>
        <w:right w:val="none" w:sz="0" w:space="0" w:color="auto"/>
      </w:divBdr>
    </w:div>
    <w:div w:id="87581266">
      <w:bodyDiv w:val="1"/>
      <w:marLeft w:val="0"/>
      <w:marRight w:val="0"/>
      <w:marTop w:val="0"/>
      <w:marBottom w:val="0"/>
      <w:divBdr>
        <w:top w:val="none" w:sz="0" w:space="0" w:color="auto"/>
        <w:left w:val="none" w:sz="0" w:space="0" w:color="auto"/>
        <w:bottom w:val="none" w:sz="0" w:space="0" w:color="auto"/>
        <w:right w:val="none" w:sz="0" w:space="0" w:color="auto"/>
      </w:divBdr>
    </w:div>
    <w:div w:id="93525485">
      <w:bodyDiv w:val="1"/>
      <w:marLeft w:val="0"/>
      <w:marRight w:val="0"/>
      <w:marTop w:val="0"/>
      <w:marBottom w:val="0"/>
      <w:divBdr>
        <w:top w:val="none" w:sz="0" w:space="0" w:color="auto"/>
        <w:left w:val="none" w:sz="0" w:space="0" w:color="auto"/>
        <w:bottom w:val="none" w:sz="0" w:space="0" w:color="auto"/>
        <w:right w:val="none" w:sz="0" w:space="0" w:color="auto"/>
      </w:divBdr>
    </w:div>
    <w:div w:id="96951038">
      <w:bodyDiv w:val="1"/>
      <w:marLeft w:val="0"/>
      <w:marRight w:val="0"/>
      <w:marTop w:val="0"/>
      <w:marBottom w:val="0"/>
      <w:divBdr>
        <w:top w:val="none" w:sz="0" w:space="0" w:color="auto"/>
        <w:left w:val="none" w:sz="0" w:space="0" w:color="auto"/>
        <w:bottom w:val="none" w:sz="0" w:space="0" w:color="auto"/>
        <w:right w:val="none" w:sz="0" w:space="0" w:color="auto"/>
      </w:divBdr>
    </w:div>
    <w:div w:id="104076841">
      <w:bodyDiv w:val="1"/>
      <w:marLeft w:val="0"/>
      <w:marRight w:val="0"/>
      <w:marTop w:val="0"/>
      <w:marBottom w:val="0"/>
      <w:divBdr>
        <w:top w:val="none" w:sz="0" w:space="0" w:color="auto"/>
        <w:left w:val="none" w:sz="0" w:space="0" w:color="auto"/>
        <w:bottom w:val="none" w:sz="0" w:space="0" w:color="auto"/>
        <w:right w:val="none" w:sz="0" w:space="0" w:color="auto"/>
      </w:divBdr>
    </w:div>
    <w:div w:id="109520250">
      <w:bodyDiv w:val="1"/>
      <w:marLeft w:val="0"/>
      <w:marRight w:val="0"/>
      <w:marTop w:val="0"/>
      <w:marBottom w:val="0"/>
      <w:divBdr>
        <w:top w:val="none" w:sz="0" w:space="0" w:color="auto"/>
        <w:left w:val="none" w:sz="0" w:space="0" w:color="auto"/>
        <w:bottom w:val="none" w:sz="0" w:space="0" w:color="auto"/>
        <w:right w:val="none" w:sz="0" w:space="0" w:color="auto"/>
      </w:divBdr>
    </w:div>
    <w:div w:id="112408997">
      <w:bodyDiv w:val="1"/>
      <w:marLeft w:val="0"/>
      <w:marRight w:val="0"/>
      <w:marTop w:val="0"/>
      <w:marBottom w:val="0"/>
      <w:divBdr>
        <w:top w:val="none" w:sz="0" w:space="0" w:color="auto"/>
        <w:left w:val="none" w:sz="0" w:space="0" w:color="auto"/>
        <w:bottom w:val="none" w:sz="0" w:space="0" w:color="auto"/>
        <w:right w:val="none" w:sz="0" w:space="0" w:color="auto"/>
      </w:divBdr>
    </w:div>
    <w:div w:id="116604822">
      <w:bodyDiv w:val="1"/>
      <w:marLeft w:val="0"/>
      <w:marRight w:val="0"/>
      <w:marTop w:val="0"/>
      <w:marBottom w:val="0"/>
      <w:divBdr>
        <w:top w:val="none" w:sz="0" w:space="0" w:color="auto"/>
        <w:left w:val="none" w:sz="0" w:space="0" w:color="auto"/>
        <w:bottom w:val="none" w:sz="0" w:space="0" w:color="auto"/>
        <w:right w:val="none" w:sz="0" w:space="0" w:color="auto"/>
      </w:divBdr>
    </w:div>
    <w:div w:id="133331536">
      <w:bodyDiv w:val="1"/>
      <w:marLeft w:val="0"/>
      <w:marRight w:val="0"/>
      <w:marTop w:val="0"/>
      <w:marBottom w:val="0"/>
      <w:divBdr>
        <w:top w:val="none" w:sz="0" w:space="0" w:color="auto"/>
        <w:left w:val="none" w:sz="0" w:space="0" w:color="auto"/>
        <w:bottom w:val="none" w:sz="0" w:space="0" w:color="auto"/>
        <w:right w:val="none" w:sz="0" w:space="0" w:color="auto"/>
      </w:divBdr>
    </w:div>
    <w:div w:id="140537519">
      <w:bodyDiv w:val="1"/>
      <w:marLeft w:val="0"/>
      <w:marRight w:val="0"/>
      <w:marTop w:val="0"/>
      <w:marBottom w:val="0"/>
      <w:divBdr>
        <w:top w:val="none" w:sz="0" w:space="0" w:color="auto"/>
        <w:left w:val="none" w:sz="0" w:space="0" w:color="auto"/>
        <w:bottom w:val="none" w:sz="0" w:space="0" w:color="auto"/>
        <w:right w:val="none" w:sz="0" w:space="0" w:color="auto"/>
      </w:divBdr>
    </w:div>
    <w:div w:id="155729224">
      <w:bodyDiv w:val="1"/>
      <w:marLeft w:val="0"/>
      <w:marRight w:val="0"/>
      <w:marTop w:val="0"/>
      <w:marBottom w:val="0"/>
      <w:divBdr>
        <w:top w:val="none" w:sz="0" w:space="0" w:color="auto"/>
        <w:left w:val="none" w:sz="0" w:space="0" w:color="auto"/>
        <w:bottom w:val="none" w:sz="0" w:space="0" w:color="auto"/>
        <w:right w:val="none" w:sz="0" w:space="0" w:color="auto"/>
      </w:divBdr>
    </w:div>
    <w:div w:id="160780798">
      <w:bodyDiv w:val="1"/>
      <w:marLeft w:val="0"/>
      <w:marRight w:val="0"/>
      <w:marTop w:val="0"/>
      <w:marBottom w:val="0"/>
      <w:divBdr>
        <w:top w:val="none" w:sz="0" w:space="0" w:color="auto"/>
        <w:left w:val="none" w:sz="0" w:space="0" w:color="auto"/>
        <w:bottom w:val="none" w:sz="0" w:space="0" w:color="auto"/>
        <w:right w:val="none" w:sz="0" w:space="0" w:color="auto"/>
      </w:divBdr>
    </w:div>
    <w:div w:id="171720398">
      <w:bodyDiv w:val="1"/>
      <w:marLeft w:val="0"/>
      <w:marRight w:val="0"/>
      <w:marTop w:val="0"/>
      <w:marBottom w:val="0"/>
      <w:divBdr>
        <w:top w:val="none" w:sz="0" w:space="0" w:color="auto"/>
        <w:left w:val="none" w:sz="0" w:space="0" w:color="auto"/>
        <w:bottom w:val="none" w:sz="0" w:space="0" w:color="auto"/>
        <w:right w:val="none" w:sz="0" w:space="0" w:color="auto"/>
      </w:divBdr>
    </w:div>
    <w:div w:id="199901588">
      <w:bodyDiv w:val="1"/>
      <w:marLeft w:val="0"/>
      <w:marRight w:val="0"/>
      <w:marTop w:val="0"/>
      <w:marBottom w:val="0"/>
      <w:divBdr>
        <w:top w:val="none" w:sz="0" w:space="0" w:color="auto"/>
        <w:left w:val="none" w:sz="0" w:space="0" w:color="auto"/>
        <w:bottom w:val="none" w:sz="0" w:space="0" w:color="auto"/>
        <w:right w:val="none" w:sz="0" w:space="0" w:color="auto"/>
      </w:divBdr>
    </w:div>
    <w:div w:id="205917108">
      <w:bodyDiv w:val="1"/>
      <w:marLeft w:val="0"/>
      <w:marRight w:val="0"/>
      <w:marTop w:val="0"/>
      <w:marBottom w:val="0"/>
      <w:divBdr>
        <w:top w:val="none" w:sz="0" w:space="0" w:color="auto"/>
        <w:left w:val="none" w:sz="0" w:space="0" w:color="auto"/>
        <w:bottom w:val="none" w:sz="0" w:space="0" w:color="auto"/>
        <w:right w:val="none" w:sz="0" w:space="0" w:color="auto"/>
      </w:divBdr>
    </w:div>
    <w:div w:id="217520722">
      <w:bodyDiv w:val="1"/>
      <w:marLeft w:val="0"/>
      <w:marRight w:val="0"/>
      <w:marTop w:val="0"/>
      <w:marBottom w:val="0"/>
      <w:divBdr>
        <w:top w:val="none" w:sz="0" w:space="0" w:color="auto"/>
        <w:left w:val="none" w:sz="0" w:space="0" w:color="auto"/>
        <w:bottom w:val="none" w:sz="0" w:space="0" w:color="auto"/>
        <w:right w:val="none" w:sz="0" w:space="0" w:color="auto"/>
      </w:divBdr>
    </w:div>
    <w:div w:id="224995932">
      <w:bodyDiv w:val="1"/>
      <w:marLeft w:val="0"/>
      <w:marRight w:val="0"/>
      <w:marTop w:val="0"/>
      <w:marBottom w:val="0"/>
      <w:divBdr>
        <w:top w:val="none" w:sz="0" w:space="0" w:color="auto"/>
        <w:left w:val="none" w:sz="0" w:space="0" w:color="auto"/>
        <w:bottom w:val="none" w:sz="0" w:space="0" w:color="auto"/>
        <w:right w:val="none" w:sz="0" w:space="0" w:color="auto"/>
      </w:divBdr>
    </w:div>
    <w:div w:id="240725444">
      <w:bodyDiv w:val="1"/>
      <w:marLeft w:val="0"/>
      <w:marRight w:val="0"/>
      <w:marTop w:val="0"/>
      <w:marBottom w:val="0"/>
      <w:divBdr>
        <w:top w:val="none" w:sz="0" w:space="0" w:color="auto"/>
        <w:left w:val="none" w:sz="0" w:space="0" w:color="auto"/>
        <w:bottom w:val="none" w:sz="0" w:space="0" w:color="auto"/>
        <w:right w:val="none" w:sz="0" w:space="0" w:color="auto"/>
      </w:divBdr>
    </w:div>
    <w:div w:id="260379540">
      <w:bodyDiv w:val="1"/>
      <w:marLeft w:val="0"/>
      <w:marRight w:val="0"/>
      <w:marTop w:val="0"/>
      <w:marBottom w:val="0"/>
      <w:divBdr>
        <w:top w:val="none" w:sz="0" w:space="0" w:color="auto"/>
        <w:left w:val="none" w:sz="0" w:space="0" w:color="auto"/>
        <w:bottom w:val="none" w:sz="0" w:space="0" w:color="auto"/>
        <w:right w:val="none" w:sz="0" w:space="0" w:color="auto"/>
      </w:divBdr>
    </w:div>
    <w:div w:id="268968831">
      <w:bodyDiv w:val="1"/>
      <w:marLeft w:val="0"/>
      <w:marRight w:val="0"/>
      <w:marTop w:val="0"/>
      <w:marBottom w:val="0"/>
      <w:divBdr>
        <w:top w:val="none" w:sz="0" w:space="0" w:color="auto"/>
        <w:left w:val="none" w:sz="0" w:space="0" w:color="auto"/>
        <w:bottom w:val="none" w:sz="0" w:space="0" w:color="auto"/>
        <w:right w:val="none" w:sz="0" w:space="0" w:color="auto"/>
      </w:divBdr>
    </w:div>
    <w:div w:id="274597968">
      <w:bodyDiv w:val="1"/>
      <w:marLeft w:val="0"/>
      <w:marRight w:val="0"/>
      <w:marTop w:val="0"/>
      <w:marBottom w:val="0"/>
      <w:divBdr>
        <w:top w:val="none" w:sz="0" w:space="0" w:color="auto"/>
        <w:left w:val="none" w:sz="0" w:space="0" w:color="auto"/>
        <w:bottom w:val="none" w:sz="0" w:space="0" w:color="auto"/>
        <w:right w:val="none" w:sz="0" w:space="0" w:color="auto"/>
      </w:divBdr>
    </w:div>
    <w:div w:id="274990471">
      <w:bodyDiv w:val="1"/>
      <w:marLeft w:val="0"/>
      <w:marRight w:val="0"/>
      <w:marTop w:val="0"/>
      <w:marBottom w:val="0"/>
      <w:divBdr>
        <w:top w:val="none" w:sz="0" w:space="0" w:color="auto"/>
        <w:left w:val="none" w:sz="0" w:space="0" w:color="auto"/>
        <w:bottom w:val="none" w:sz="0" w:space="0" w:color="auto"/>
        <w:right w:val="none" w:sz="0" w:space="0" w:color="auto"/>
      </w:divBdr>
    </w:div>
    <w:div w:id="290333228">
      <w:bodyDiv w:val="1"/>
      <w:marLeft w:val="0"/>
      <w:marRight w:val="0"/>
      <w:marTop w:val="0"/>
      <w:marBottom w:val="0"/>
      <w:divBdr>
        <w:top w:val="none" w:sz="0" w:space="0" w:color="auto"/>
        <w:left w:val="none" w:sz="0" w:space="0" w:color="auto"/>
        <w:bottom w:val="none" w:sz="0" w:space="0" w:color="auto"/>
        <w:right w:val="none" w:sz="0" w:space="0" w:color="auto"/>
      </w:divBdr>
    </w:div>
    <w:div w:id="298464057">
      <w:bodyDiv w:val="1"/>
      <w:marLeft w:val="0"/>
      <w:marRight w:val="0"/>
      <w:marTop w:val="0"/>
      <w:marBottom w:val="0"/>
      <w:divBdr>
        <w:top w:val="none" w:sz="0" w:space="0" w:color="auto"/>
        <w:left w:val="none" w:sz="0" w:space="0" w:color="auto"/>
        <w:bottom w:val="none" w:sz="0" w:space="0" w:color="auto"/>
        <w:right w:val="none" w:sz="0" w:space="0" w:color="auto"/>
      </w:divBdr>
    </w:div>
    <w:div w:id="299500352">
      <w:bodyDiv w:val="1"/>
      <w:marLeft w:val="0"/>
      <w:marRight w:val="0"/>
      <w:marTop w:val="0"/>
      <w:marBottom w:val="0"/>
      <w:divBdr>
        <w:top w:val="none" w:sz="0" w:space="0" w:color="auto"/>
        <w:left w:val="none" w:sz="0" w:space="0" w:color="auto"/>
        <w:bottom w:val="none" w:sz="0" w:space="0" w:color="auto"/>
        <w:right w:val="none" w:sz="0" w:space="0" w:color="auto"/>
      </w:divBdr>
    </w:div>
    <w:div w:id="299648994">
      <w:bodyDiv w:val="1"/>
      <w:marLeft w:val="0"/>
      <w:marRight w:val="0"/>
      <w:marTop w:val="0"/>
      <w:marBottom w:val="0"/>
      <w:divBdr>
        <w:top w:val="none" w:sz="0" w:space="0" w:color="auto"/>
        <w:left w:val="none" w:sz="0" w:space="0" w:color="auto"/>
        <w:bottom w:val="none" w:sz="0" w:space="0" w:color="auto"/>
        <w:right w:val="none" w:sz="0" w:space="0" w:color="auto"/>
      </w:divBdr>
    </w:div>
    <w:div w:id="305356000">
      <w:bodyDiv w:val="1"/>
      <w:marLeft w:val="0"/>
      <w:marRight w:val="0"/>
      <w:marTop w:val="0"/>
      <w:marBottom w:val="0"/>
      <w:divBdr>
        <w:top w:val="none" w:sz="0" w:space="0" w:color="auto"/>
        <w:left w:val="none" w:sz="0" w:space="0" w:color="auto"/>
        <w:bottom w:val="none" w:sz="0" w:space="0" w:color="auto"/>
        <w:right w:val="none" w:sz="0" w:space="0" w:color="auto"/>
      </w:divBdr>
    </w:div>
    <w:div w:id="315256957">
      <w:bodyDiv w:val="1"/>
      <w:marLeft w:val="0"/>
      <w:marRight w:val="0"/>
      <w:marTop w:val="0"/>
      <w:marBottom w:val="0"/>
      <w:divBdr>
        <w:top w:val="none" w:sz="0" w:space="0" w:color="auto"/>
        <w:left w:val="none" w:sz="0" w:space="0" w:color="auto"/>
        <w:bottom w:val="none" w:sz="0" w:space="0" w:color="auto"/>
        <w:right w:val="none" w:sz="0" w:space="0" w:color="auto"/>
      </w:divBdr>
    </w:div>
    <w:div w:id="325322822">
      <w:bodyDiv w:val="1"/>
      <w:marLeft w:val="0"/>
      <w:marRight w:val="0"/>
      <w:marTop w:val="0"/>
      <w:marBottom w:val="0"/>
      <w:divBdr>
        <w:top w:val="none" w:sz="0" w:space="0" w:color="auto"/>
        <w:left w:val="none" w:sz="0" w:space="0" w:color="auto"/>
        <w:bottom w:val="none" w:sz="0" w:space="0" w:color="auto"/>
        <w:right w:val="none" w:sz="0" w:space="0" w:color="auto"/>
      </w:divBdr>
    </w:div>
    <w:div w:id="327438506">
      <w:bodyDiv w:val="1"/>
      <w:marLeft w:val="0"/>
      <w:marRight w:val="0"/>
      <w:marTop w:val="0"/>
      <w:marBottom w:val="0"/>
      <w:divBdr>
        <w:top w:val="none" w:sz="0" w:space="0" w:color="auto"/>
        <w:left w:val="none" w:sz="0" w:space="0" w:color="auto"/>
        <w:bottom w:val="none" w:sz="0" w:space="0" w:color="auto"/>
        <w:right w:val="none" w:sz="0" w:space="0" w:color="auto"/>
      </w:divBdr>
    </w:div>
    <w:div w:id="337655383">
      <w:bodyDiv w:val="1"/>
      <w:marLeft w:val="0"/>
      <w:marRight w:val="0"/>
      <w:marTop w:val="0"/>
      <w:marBottom w:val="0"/>
      <w:divBdr>
        <w:top w:val="none" w:sz="0" w:space="0" w:color="auto"/>
        <w:left w:val="none" w:sz="0" w:space="0" w:color="auto"/>
        <w:bottom w:val="none" w:sz="0" w:space="0" w:color="auto"/>
        <w:right w:val="none" w:sz="0" w:space="0" w:color="auto"/>
      </w:divBdr>
    </w:div>
    <w:div w:id="342365797">
      <w:bodyDiv w:val="1"/>
      <w:marLeft w:val="0"/>
      <w:marRight w:val="0"/>
      <w:marTop w:val="0"/>
      <w:marBottom w:val="0"/>
      <w:divBdr>
        <w:top w:val="none" w:sz="0" w:space="0" w:color="auto"/>
        <w:left w:val="none" w:sz="0" w:space="0" w:color="auto"/>
        <w:bottom w:val="none" w:sz="0" w:space="0" w:color="auto"/>
        <w:right w:val="none" w:sz="0" w:space="0" w:color="auto"/>
      </w:divBdr>
    </w:div>
    <w:div w:id="349181309">
      <w:bodyDiv w:val="1"/>
      <w:marLeft w:val="0"/>
      <w:marRight w:val="0"/>
      <w:marTop w:val="0"/>
      <w:marBottom w:val="0"/>
      <w:divBdr>
        <w:top w:val="none" w:sz="0" w:space="0" w:color="auto"/>
        <w:left w:val="none" w:sz="0" w:space="0" w:color="auto"/>
        <w:bottom w:val="none" w:sz="0" w:space="0" w:color="auto"/>
        <w:right w:val="none" w:sz="0" w:space="0" w:color="auto"/>
      </w:divBdr>
    </w:div>
    <w:div w:id="349374850">
      <w:bodyDiv w:val="1"/>
      <w:marLeft w:val="0"/>
      <w:marRight w:val="0"/>
      <w:marTop w:val="0"/>
      <w:marBottom w:val="0"/>
      <w:divBdr>
        <w:top w:val="none" w:sz="0" w:space="0" w:color="auto"/>
        <w:left w:val="none" w:sz="0" w:space="0" w:color="auto"/>
        <w:bottom w:val="none" w:sz="0" w:space="0" w:color="auto"/>
        <w:right w:val="none" w:sz="0" w:space="0" w:color="auto"/>
      </w:divBdr>
    </w:div>
    <w:div w:id="349915729">
      <w:bodyDiv w:val="1"/>
      <w:marLeft w:val="0"/>
      <w:marRight w:val="0"/>
      <w:marTop w:val="0"/>
      <w:marBottom w:val="0"/>
      <w:divBdr>
        <w:top w:val="none" w:sz="0" w:space="0" w:color="auto"/>
        <w:left w:val="none" w:sz="0" w:space="0" w:color="auto"/>
        <w:bottom w:val="none" w:sz="0" w:space="0" w:color="auto"/>
        <w:right w:val="none" w:sz="0" w:space="0" w:color="auto"/>
      </w:divBdr>
    </w:div>
    <w:div w:id="353311779">
      <w:bodyDiv w:val="1"/>
      <w:marLeft w:val="0"/>
      <w:marRight w:val="0"/>
      <w:marTop w:val="0"/>
      <w:marBottom w:val="0"/>
      <w:divBdr>
        <w:top w:val="none" w:sz="0" w:space="0" w:color="auto"/>
        <w:left w:val="none" w:sz="0" w:space="0" w:color="auto"/>
        <w:bottom w:val="none" w:sz="0" w:space="0" w:color="auto"/>
        <w:right w:val="none" w:sz="0" w:space="0" w:color="auto"/>
      </w:divBdr>
    </w:div>
    <w:div w:id="353457362">
      <w:bodyDiv w:val="1"/>
      <w:marLeft w:val="0"/>
      <w:marRight w:val="0"/>
      <w:marTop w:val="0"/>
      <w:marBottom w:val="0"/>
      <w:divBdr>
        <w:top w:val="none" w:sz="0" w:space="0" w:color="auto"/>
        <w:left w:val="none" w:sz="0" w:space="0" w:color="auto"/>
        <w:bottom w:val="none" w:sz="0" w:space="0" w:color="auto"/>
        <w:right w:val="none" w:sz="0" w:space="0" w:color="auto"/>
      </w:divBdr>
    </w:div>
    <w:div w:id="373584426">
      <w:bodyDiv w:val="1"/>
      <w:marLeft w:val="0"/>
      <w:marRight w:val="0"/>
      <w:marTop w:val="0"/>
      <w:marBottom w:val="0"/>
      <w:divBdr>
        <w:top w:val="none" w:sz="0" w:space="0" w:color="auto"/>
        <w:left w:val="none" w:sz="0" w:space="0" w:color="auto"/>
        <w:bottom w:val="none" w:sz="0" w:space="0" w:color="auto"/>
        <w:right w:val="none" w:sz="0" w:space="0" w:color="auto"/>
      </w:divBdr>
    </w:div>
    <w:div w:id="401561334">
      <w:bodyDiv w:val="1"/>
      <w:marLeft w:val="0"/>
      <w:marRight w:val="0"/>
      <w:marTop w:val="0"/>
      <w:marBottom w:val="0"/>
      <w:divBdr>
        <w:top w:val="none" w:sz="0" w:space="0" w:color="auto"/>
        <w:left w:val="none" w:sz="0" w:space="0" w:color="auto"/>
        <w:bottom w:val="none" w:sz="0" w:space="0" w:color="auto"/>
        <w:right w:val="none" w:sz="0" w:space="0" w:color="auto"/>
      </w:divBdr>
    </w:div>
    <w:div w:id="407382066">
      <w:bodyDiv w:val="1"/>
      <w:marLeft w:val="0"/>
      <w:marRight w:val="0"/>
      <w:marTop w:val="0"/>
      <w:marBottom w:val="0"/>
      <w:divBdr>
        <w:top w:val="none" w:sz="0" w:space="0" w:color="auto"/>
        <w:left w:val="none" w:sz="0" w:space="0" w:color="auto"/>
        <w:bottom w:val="none" w:sz="0" w:space="0" w:color="auto"/>
        <w:right w:val="none" w:sz="0" w:space="0" w:color="auto"/>
      </w:divBdr>
    </w:div>
    <w:div w:id="419253790">
      <w:bodyDiv w:val="1"/>
      <w:marLeft w:val="0"/>
      <w:marRight w:val="0"/>
      <w:marTop w:val="0"/>
      <w:marBottom w:val="0"/>
      <w:divBdr>
        <w:top w:val="none" w:sz="0" w:space="0" w:color="auto"/>
        <w:left w:val="none" w:sz="0" w:space="0" w:color="auto"/>
        <w:bottom w:val="none" w:sz="0" w:space="0" w:color="auto"/>
        <w:right w:val="none" w:sz="0" w:space="0" w:color="auto"/>
      </w:divBdr>
    </w:div>
    <w:div w:id="434011378">
      <w:bodyDiv w:val="1"/>
      <w:marLeft w:val="0"/>
      <w:marRight w:val="0"/>
      <w:marTop w:val="0"/>
      <w:marBottom w:val="0"/>
      <w:divBdr>
        <w:top w:val="none" w:sz="0" w:space="0" w:color="auto"/>
        <w:left w:val="none" w:sz="0" w:space="0" w:color="auto"/>
        <w:bottom w:val="none" w:sz="0" w:space="0" w:color="auto"/>
        <w:right w:val="none" w:sz="0" w:space="0" w:color="auto"/>
      </w:divBdr>
    </w:div>
    <w:div w:id="447552186">
      <w:bodyDiv w:val="1"/>
      <w:marLeft w:val="0"/>
      <w:marRight w:val="0"/>
      <w:marTop w:val="0"/>
      <w:marBottom w:val="0"/>
      <w:divBdr>
        <w:top w:val="none" w:sz="0" w:space="0" w:color="auto"/>
        <w:left w:val="none" w:sz="0" w:space="0" w:color="auto"/>
        <w:bottom w:val="none" w:sz="0" w:space="0" w:color="auto"/>
        <w:right w:val="none" w:sz="0" w:space="0" w:color="auto"/>
      </w:divBdr>
    </w:div>
    <w:div w:id="449785976">
      <w:bodyDiv w:val="1"/>
      <w:marLeft w:val="0"/>
      <w:marRight w:val="0"/>
      <w:marTop w:val="0"/>
      <w:marBottom w:val="0"/>
      <w:divBdr>
        <w:top w:val="none" w:sz="0" w:space="0" w:color="auto"/>
        <w:left w:val="none" w:sz="0" w:space="0" w:color="auto"/>
        <w:bottom w:val="none" w:sz="0" w:space="0" w:color="auto"/>
        <w:right w:val="none" w:sz="0" w:space="0" w:color="auto"/>
      </w:divBdr>
    </w:div>
    <w:div w:id="472252924">
      <w:bodyDiv w:val="1"/>
      <w:marLeft w:val="0"/>
      <w:marRight w:val="0"/>
      <w:marTop w:val="0"/>
      <w:marBottom w:val="0"/>
      <w:divBdr>
        <w:top w:val="none" w:sz="0" w:space="0" w:color="auto"/>
        <w:left w:val="none" w:sz="0" w:space="0" w:color="auto"/>
        <w:bottom w:val="none" w:sz="0" w:space="0" w:color="auto"/>
        <w:right w:val="none" w:sz="0" w:space="0" w:color="auto"/>
      </w:divBdr>
    </w:div>
    <w:div w:id="475267676">
      <w:bodyDiv w:val="1"/>
      <w:marLeft w:val="0"/>
      <w:marRight w:val="0"/>
      <w:marTop w:val="0"/>
      <w:marBottom w:val="0"/>
      <w:divBdr>
        <w:top w:val="none" w:sz="0" w:space="0" w:color="auto"/>
        <w:left w:val="none" w:sz="0" w:space="0" w:color="auto"/>
        <w:bottom w:val="none" w:sz="0" w:space="0" w:color="auto"/>
        <w:right w:val="none" w:sz="0" w:space="0" w:color="auto"/>
      </w:divBdr>
    </w:div>
    <w:div w:id="485244507">
      <w:bodyDiv w:val="1"/>
      <w:marLeft w:val="0"/>
      <w:marRight w:val="0"/>
      <w:marTop w:val="0"/>
      <w:marBottom w:val="0"/>
      <w:divBdr>
        <w:top w:val="none" w:sz="0" w:space="0" w:color="auto"/>
        <w:left w:val="none" w:sz="0" w:space="0" w:color="auto"/>
        <w:bottom w:val="none" w:sz="0" w:space="0" w:color="auto"/>
        <w:right w:val="none" w:sz="0" w:space="0" w:color="auto"/>
      </w:divBdr>
    </w:div>
    <w:div w:id="493957178">
      <w:bodyDiv w:val="1"/>
      <w:marLeft w:val="0"/>
      <w:marRight w:val="0"/>
      <w:marTop w:val="0"/>
      <w:marBottom w:val="0"/>
      <w:divBdr>
        <w:top w:val="none" w:sz="0" w:space="0" w:color="auto"/>
        <w:left w:val="none" w:sz="0" w:space="0" w:color="auto"/>
        <w:bottom w:val="none" w:sz="0" w:space="0" w:color="auto"/>
        <w:right w:val="none" w:sz="0" w:space="0" w:color="auto"/>
      </w:divBdr>
    </w:div>
    <w:div w:id="497961955">
      <w:bodyDiv w:val="1"/>
      <w:marLeft w:val="0"/>
      <w:marRight w:val="0"/>
      <w:marTop w:val="0"/>
      <w:marBottom w:val="0"/>
      <w:divBdr>
        <w:top w:val="none" w:sz="0" w:space="0" w:color="auto"/>
        <w:left w:val="none" w:sz="0" w:space="0" w:color="auto"/>
        <w:bottom w:val="none" w:sz="0" w:space="0" w:color="auto"/>
        <w:right w:val="none" w:sz="0" w:space="0" w:color="auto"/>
      </w:divBdr>
    </w:div>
    <w:div w:id="511724230">
      <w:bodyDiv w:val="1"/>
      <w:marLeft w:val="0"/>
      <w:marRight w:val="0"/>
      <w:marTop w:val="0"/>
      <w:marBottom w:val="0"/>
      <w:divBdr>
        <w:top w:val="none" w:sz="0" w:space="0" w:color="auto"/>
        <w:left w:val="none" w:sz="0" w:space="0" w:color="auto"/>
        <w:bottom w:val="none" w:sz="0" w:space="0" w:color="auto"/>
        <w:right w:val="none" w:sz="0" w:space="0" w:color="auto"/>
      </w:divBdr>
    </w:div>
    <w:div w:id="514155222">
      <w:bodyDiv w:val="1"/>
      <w:marLeft w:val="0"/>
      <w:marRight w:val="0"/>
      <w:marTop w:val="0"/>
      <w:marBottom w:val="0"/>
      <w:divBdr>
        <w:top w:val="none" w:sz="0" w:space="0" w:color="auto"/>
        <w:left w:val="none" w:sz="0" w:space="0" w:color="auto"/>
        <w:bottom w:val="none" w:sz="0" w:space="0" w:color="auto"/>
        <w:right w:val="none" w:sz="0" w:space="0" w:color="auto"/>
      </w:divBdr>
    </w:div>
    <w:div w:id="515114760">
      <w:bodyDiv w:val="1"/>
      <w:marLeft w:val="0"/>
      <w:marRight w:val="0"/>
      <w:marTop w:val="0"/>
      <w:marBottom w:val="0"/>
      <w:divBdr>
        <w:top w:val="none" w:sz="0" w:space="0" w:color="auto"/>
        <w:left w:val="none" w:sz="0" w:space="0" w:color="auto"/>
        <w:bottom w:val="none" w:sz="0" w:space="0" w:color="auto"/>
        <w:right w:val="none" w:sz="0" w:space="0" w:color="auto"/>
      </w:divBdr>
    </w:div>
    <w:div w:id="525026732">
      <w:bodyDiv w:val="1"/>
      <w:marLeft w:val="0"/>
      <w:marRight w:val="0"/>
      <w:marTop w:val="0"/>
      <w:marBottom w:val="0"/>
      <w:divBdr>
        <w:top w:val="none" w:sz="0" w:space="0" w:color="auto"/>
        <w:left w:val="none" w:sz="0" w:space="0" w:color="auto"/>
        <w:bottom w:val="none" w:sz="0" w:space="0" w:color="auto"/>
        <w:right w:val="none" w:sz="0" w:space="0" w:color="auto"/>
      </w:divBdr>
    </w:div>
    <w:div w:id="530336997">
      <w:bodyDiv w:val="1"/>
      <w:marLeft w:val="0"/>
      <w:marRight w:val="0"/>
      <w:marTop w:val="0"/>
      <w:marBottom w:val="0"/>
      <w:divBdr>
        <w:top w:val="none" w:sz="0" w:space="0" w:color="auto"/>
        <w:left w:val="none" w:sz="0" w:space="0" w:color="auto"/>
        <w:bottom w:val="none" w:sz="0" w:space="0" w:color="auto"/>
        <w:right w:val="none" w:sz="0" w:space="0" w:color="auto"/>
      </w:divBdr>
    </w:div>
    <w:div w:id="537401316">
      <w:bodyDiv w:val="1"/>
      <w:marLeft w:val="0"/>
      <w:marRight w:val="0"/>
      <w:marTop w:val="0"/>
      <w:marBottom w:val="0"/>
      <w:divBdr>
        <w:top w:val="none" w:sz="0" w:space="0" w:color="auto"/>
        <w:left w:val="none" w:sz="0" w:space="0" w:color="auto"/>
        <w:bottom w:val="none" w:sz="0" w:space="0" w:color="auto"/>
        <w:right w:val="none" w:sz="0" w:space="0" w:color="auto"/>
      </w:divBdr>
    </w:div>
    <w:div w:id="540023654">
      <w:bodyDiv w:val="1"/>
      <w:marLeft w:val="0"/>
      <w:marRight w:val="0"/>
      <w:marTop w:val="0"/>
      <w:marBottom w:val="0"/>
      <w:divBdr>
        <w:top w:val="none" w:sz="0" w:space="0" w:color="auto"/>
        <w:left w:val="none" w:sz="0" w:space="0" w:color="auto"/>
        <w:bottom w:val="none" w:sz="0" w:space="0" w:color="auto"/>
        <w:right w:val="none" w:sz="0" w:space="0" w:color="auto"/>
      </w:divBdr>
    </w:div>
    <w:div w:id="548959611">
      <w:bodyDiv w:val="1"/>
      <w:marLeft w:val="0"/>
      <w:marRight w:val="0"/>
      <w:marTop w:val="0"/>
      <w:marBottom w:val="0"/>
      <w:divBdr>
        <w:top w:val="none" w:sz="0" w:space="0" w:color="auto"/>
        <w:left w:val="none" w:sz="0" w:space="0" w:color="auto"/>
        <w:bottom w:val="none" w:sz="0" w:space="0" w:color="auto"/>
        <w:right w:val="none" w:sz="0" w:space="0" w:color="auto"/>
      </w:divBdr>
    </w:div>
    <w:div w:id="567880875">
      <w:bodyDiv w:val="1"/>
      <w:marLeft w:val="0"/>
      <w:marRight w:val="0"/>
      <w:marTop w:val="0"/>
      <w:marBottom w:val="0"/>
      <w:divBdr>
        <w:top w:val="none" w:sz="0" w:space="0" w:color="auto"/>
        <w:left w:val="none" w:sz="0" w:space="0" w:color="auto"/>
        <w:bottom w:val="none" w:sz="0" w:space="0" w:color="auto"/>
        <w:right w:val="none" w:sz="0" w:space="0" w:color="auto"/>
      </w:divBdr>
    </w:div>
    <w:div w:id="573779014">
      <w:bodyDiv w:val="1"/>
      <w:marLeft w:val="0"/>
      <w:marRight w:val="0"/>
      <w:marTop w:val="0"/>
      <w:marBottom w:val="0"/>
      <w:divBdr>
        <w:top w:val="none" w:sz="0" w:space="0" w:color="auto"/>
        <w:left w:val="none" w:sz="0" w:space="0" w:color="auto"/>
        <w:bottom w:val="none" w:sz="0" w:space="0" w:color="auto"/>
        <w:right w:val="none" w:sz="0" w:space="0" w:color="auto"/>
      </w:divBdr>
    </w:div>
    <w:div w:id="575824359">
      <w:bodyDiv w:val="1"/>
      <w:marLeft w:val="0"/>
      <w:marRight w:val="0"/>
      <w:marTop w:val="0"/>
      <w:marBottom w:val="0"/>
      <w:divBdr>
        <w:top w:val="none" w:sz="0" w:space="0" w:color="auto"/>
        <w:left w:val="none" w:sz="0" w:space="0" w:color="auto"/>
        <w:bottom w:val="none" w:sz="0" w:space="0" w:color="auto"/>
        <w:right w:val="none" w:sz="0" w:space="0" w:color="auto"/>
      </w:divBdr>
    </w:div>
    <w:div w:id="586814748">
      <w:bodyDiv w:val="1"/>
      <w:marLeft w:val="0"/>
      <w:marRight w:val="0"/>
      <w:marTop w:val="0"/>
      <w:marBottom w:val="0"/>
      <w:divBdr>
        <w:top w:val="none" w:sz="0" w:space="0" w:color="auto"/>
        <w:left w:val="none" w:sz="0" w:space="0" w:color="auto"/>
        <w:bottom w:val="none" w:sz="0" w:space="0" w:color="auto"/>
        <w:right w:val="none" w:sz="0" w:space="0" w:color="auto"/>
      </w:divBdr>
    </w:div>
    <w:div w:id="589195999">
      <w:bodyDiv w:val="1"/>
      <w:marLeft w:val="0"/>
      <w:marRight w:val="0"/>
      <w:marTop w:val="0"/>
      <w:marBottom w:val="0"/>
      <w:divBdr>
        <w:top w:val="none" w:sz="0" w:space="0" w:color="auto"/>
        <w:left w:val="none" w:sz="0" w:space="0" w:color="auto"/>
        <w:bottom w:val="none" w:sz="0" w:space="0" w:color="auto"/>
        <w:right w:val="none" w:sz="0" w:space="0" w:color="auto"/>
      </w:divBdr>
    </w:div>
    <w:div w:id="594366085">
      <w:bodyDiv w:val="1"/>
      <w:marLeft w:val="0"/>
      <w:marRight w:val="0"/>
      <w:marTop w:val="0"/>
      <w:marBottom w:val="0"/>
      <w:divBdr>
        <w:top w:val="none" w:sz="0" w:space="0" w:color="auto"/>
        <w:left w:val="none" w:sz="0" w:space="0" w:color="auto"/>
        <w:bottom w:val="none" w:sz="0" w:space="0" w:color="auto"/>
        <w:right w:val="none" w:sz="0" w:space="0" w:color="auto"/>
      </w:divBdr>
    </w:div>
    <w:div w:id="624119413">
      <w:bodyDiv w:val="1"/>
      <w:marLeft w:val="0"/>
      <w:marRight w:val="0"/>
      <w:marTop w:val="0"/>
      <w:marBottom w:val="0"/>
      <w:divBdr>
        <w:top w:val="none" w:sz="0" w:space="0" w:color="auto"/>
        <w:left w:val="none" w:sz="0" w:space="0" w:color="auto"/>
        <w:bottom w:val="none" w:sz="0" w:space="0" w:color="auto"/>
        <w:right w:val="none" w:sz="0" w:space="0" w:color="auto"/>
      </w:divBdr>
    </w:div>
    <w:div w:id="628245020">
      <w:bodyDiv w:val="1"/>
      <w:marLeft w:val="0"/>
      <w:marRight w:val="0"/>
      <w:marTop w:val="0"/>
      <w:marBottom w:val="0"/>
      <w:divBdr>
        <w:top w:val="none" w:sz="0" w:space="0" w:color="auto"/>
        <w:left w:val="none" w:sz="0" w:space="0" w:color="auto"/>
        <w:bottom w:val="none" w:sz="0" w:space="0" w:color="auto"/>
        <w:right w:val="none" w:sz="0" w:space="0" w:color="auto"/>
      </w:divBdr>
    </w:div>
    <w:div w:id="630476649">
      <w:bodyDiv w:val="1"/>
      <w:marLeft w:val="0"/>
      <w:marRight w:val="0"/>
      <w:marTop w:val="0"/>
      <w:marBottom w:val="0"/>
      <w:divBdr>
        <w:top w:val="none" w:sz="0" w:space="0" w:color="auto"/>
        <w:left w:val="none" w:sz="0" w:space="0" w:color="auto"/>
        <w:bottom w:val="none" w:sz="0" w:space="0" w:color="auto"/>
        <w:right w:val="none" w:sz="0" w:space="0" w:color="auto"/>
      </w:divBdr>
    </w:div>
    <w:div w:id="632180221">
      <w:bodyDiv w:val="1"/>
      <w:marLeft w:val="0"/>
      <w:marRight w:val="0"/>
      <w:marTop w:val="0"/>
      <w:marBottom w:val="0"/>
      <w:divBdr>
        <w:top w:val="none" w:sz="0" w:space="0" w:color="auto"/>
        <w:left w:val="none" w:sz="0" w:space="0" w:color="auto"/>
        <w:bottom w:val="none" w:sz="0" w:space="0" w:color="auto"/>
        <w:right w:val="none" w:sz="0" w:space="0" w:color="auto"/>
      </w:divBdr>
    </w:div>
    <w:div w:id="636105803">
      <w:bodyDiv w:val="1"/>
      <w:marLeft w:val="0"/>
      <w:marRight w:val="0"/>
      <w:marTop w:val="0"/>
      <w:marBottom w:val="0"/>
      <w:divBdr>
        <w:top w:val="none" w:sz="0" w:space="0" w:color="auto"/>
        <w:left w:val="none" w:sz="0" w:space="0" w:color="auto"/>
        <w:bottom w:val="none" w:sz="0" w:space="0" w:color="auto"/>
        <w:right w:val="none" w:sz="0" w:space="0" w:color="auto"/>
      </w:divBdr>
    </w:div>
    <w:div w:id="653610358">
      <w:bodyDiv w:val="1"/>
      <w:marLeft w:val="0"/>
      <w:marRight w:val="0"/>
      <w:marTop w:val="0"/>
      <w:marBottom w:val="0"/>
      <w:divBdr>
        <w:top w:val="none" w:sz="0" w:space="0" w:color="auto"/>
        <w:left w:val="none" w:sz="0" w:space="0" w:color="auto"/>
        <w:bottom w:val="none" w:sz="0" w:space="0" w:color="auto"/>
        <w:right w:val="none" w:sz="0" w:space="0" w:color="auto"/>
      </w:divBdr>
      <w:divsChild>
        <w:div w:id="978460301">
          <w:marLeft w:val="0"/>
          <w:marRight w:val="0"/>
          <w:marTop w:val="0"/>
          <w:marBottom w:val="0"/>
          <w:divBdr>
            <w:top w:val="none" w:sz="0" w:space="0" w:color="auto"/>
            <w:left w:val="none" w:sz="0" w:space="0" w:color="auto"/>
            <w:bottom w:val="none" w:sz="0" w:space="0" w:color="auto"/>
            <w:right w:val="none" w:sz="0" w:space="0" w:color="auto"/>
          </w:divBdr>
          <w:divsChild>
            <w:div w:id="1403874199">
              <w:marLeft w:val="0"/>
              <w:marRight w:val="0"/>
              <w:marTop w:val="0"/>
              <w:marBottom w:val="0"/>
              <w:divBdr>
                <w:top w:val="none" w:sz="0" w:space="0" w:color="auto"/>
                <w:left w:val="none" w:sz="0" w:space="0" w:color="auto"/>
                <w:bottom w:val="none" w:sz="0" w:space="0" w:color="auto"/>
                <w:right w:val="none" w:sz="0" w:space="0" w:color="auto"/>
              </w:divBdr>
              <w:divsChild>
                <w:div w:id="368796404">
                  <w:marLeft w:val="0"/>
                  <w:marRight w:val="0"/>
                  <w:marTop w:val="0"/>
                  <w:marBottom w:val="0"/>
                  <w:divBdr>
                    <w:top w:val="none" w:sz="0" w:space="0" w:color="auto"/>
                    <w:left w:val="none" w:sz="0" w:space="0" w:color="auto"/>
                    <w:bottom w:val="none" w:sz="0" w:space="0" w:color="auto"/>
                    <w:right w:val="none" w:sz="0" w:space="0" w:color="auto"/>
                  </w:divBdr>
                  <w:divsChild>
                    <w:div w:id="1833644199">
                      <w:marLeft w:val="0"/>
                      <w:marRight w:val="0"/>
                      <w:marTop w:val="0"/>
                      <w:marBottom w:val="0"/>
                      <w:divBdr>
                        <w:top w:val="none" w:sz="0" w:space="0" w:color="auto"/>
                        <w:left w:val="none" w:sz="0" w:space="0" w:color="auto"/>
                        <w:bottom w:val="none" w:sz="0" w:space="0" w:color="auto"/>
                        <w:right w:val="none" w:sz="0" w:space="0" w:color="auto"/>
                      </w:divBdr>
                      <w:divsChild>
                        <w:div w:id="1343781029">
                          <w:marLeft w:val="0"/>
                          <w:marRight w:val="0"/>
                          <w:marTop w:val="0"/>
                          <w:marBottom w:val="0"/>
                          <w:divBdr>
                            <w:top w:val="none" w:sz="0" w:space="0" w:color="auto"/>
                            <w:left w:val="none" w:sz="0" w:space="0" w:color="auto"/>
                            <w:bottom w:val="none" w:sz="0" w:space="0" w:color="auto"/>
                            <w:right w:val="none" w:sz="0" w:space="0" w:color="auto"/>
                          </w:divBdr>
                          <w:divsChild>
                            <w:div w:id="99106205">
                              <w:marLeft w:val="0"/>
                              <w:marRight w:val="0"/>
                              <w:marTop w:val="0"/>
                              <w:marBottom w:val="0"/>
                              <w:divBdr>
                                <w:top w:val="none" w:sz="0" w:space="0" w:color="auto"/>
                                <w:left w:val="none" w:sz="0" w:space="0" w:color="auto"/>
                                <w:bottom w:val="none" w:sz="0" w:space="0" w:color="auto"/>
                                <w:right w:val="none" w:sz="0" w:space="0" w:color="auto"/>
                              </w:divBdr>
                              <w:divsChild>
                                <w:div w:id="1655377144">
                                  <w:marLeft w:val="0"/>
                                  <w:marRight w:val="0"/>
                                  <w:marTop w:val="0"/>
                                  <w:marBottom w:val="0"/>
                                  <w:divBdr>
                                    <w:top w:val="none" w:sz="0" w:space="0" w:color="auto"/>
                                    <w:left w:val="none" w:sz="0" w:space="0" w:color="auto"/>
                                    <w:bottom w:val="none" w:sz="0" w:space="0" w:color="auto"/>
                                    <w:right w:val="none" w:sz="0" w:space="0" w:color="auto"/>
                                  </w:divBdr>
                                  <w:divsChild>
                                    <w:div w:id="1423917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56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762510">
      <w:bodyDiv w:val="1"/>
      <w:marLeft w:val="0"/>
      <w:marRight w:val="0"/>
      <w:marTop w:val="0"/>
      <w:marBottom w:val="0"/>
      <w:divBdr>
        <w:top w:val="none" w:sz="0" w:space="0" w:color="auto"/>
        <w:left w:val="none" w:sz="0" w:space="0" w:color="auto"/>
        <w:bottom w:val="none" w:sz="0" w:space="0" w:color="auto"/>
        <w:right w:val="none" w:sz="0" w:space="0" w:color="auto"/>
      </w:divBdr>
    </w:div>
    <w:div w:id="660618809">
      <w:bodyDiv w:val="1"/>
      <w:marLeft w:val="0"/>
      <w:marRight w:val="0"/>
      <w:marTop w:val="0"/>
      <w:marBottom w:val="0"/>
      <w:divBdr>
        <w:top w:val="none" w:sz="0" w:space="0" w:color="auto"/>
        <w:left w:val="none" w:sz="0" w:space="0" w:color="auto"/>
        <w:bottom w:val="none" w:sz="0" w:space="0" w:color="auto"/>
        <w:right w:val="none" w:sz="0" w:space="0" w:color="auto"/>
      </w:divBdr>
    </w:div>
    <w:div w:id="684020070">
      <w:bodyDiv w:val="1"/>
      <w:marLeft w:val="0"/>
      <w:marRight w:val="0"/>
      <w:marTop w:val="0"/>
      <w:marBottom w:val="0"/>
      <w:divBdr>
        <w:top w:val="none" w:sz="0" w:space="0" w:color="auto"/>
        <w:left w:val="none" w:sz="0" w:space="0" w:color="auto"/>
        <w:bottom w:val="none" w:sz="0" w:space="0" w:color="auto"/>
        <w:right w:val="none" w:sz="0" w:space="0" w:color="auto"/>
      </w:divBdr>
    </w:div>
    <w:div w:id="685787944">
      <w:bodyDiv w:val="1"/>
      <w:marLeft w:val="0"/>
      <w:marRight w:val="0"/>
      <w:marTop w:val="0"/>
      <w:marBottom w:val="0"/>
      <w:divBdr>
        <w:top w:val="none" w:sz="0" w:space="0" w:color="auto"/>
        <w:left w:val="none" w:sz="0" w:space="0" w:color="auto"/>
        <w:bottom w:val="none" w:sz="0" w:space="0" w:color="auto"/>
        <w:right w:val="none" w:sz="0" w:space="0" w:color="auto"/>
      </w:divBdr>
    </w:div>
    <w:div w:id="690692001">
      <w:bodyDiv w:val="1"/>
      <w:marLeft w:val="0"/>
      <w:marRight w:val="0"/>
      <w:marTop w:val="0"/>
      <w:marBottom w:val="0"/>
      <w:divBdr>
        <w:top w:val="none" w:sz="0" w:space="0" w:color="auto"/>
        <w:left w:val="none" w:sz="0" w:space="0" w:color="auto"/>
        <w:bottom w:val="none" w:sz="0" w:space="0" w:color="auto"/>
        <w:right w:val="none" w:sz="0" w:space="0" w:color="auto"/>
      </w:divBdr>
    </w:div>
    <w:div w:id="697856422">
      <w:bodyDiv w:val="1"/>
      <w:marLeft w:val="0"/>
      <w:marRight w:val="0"/>
      <w:marTop w:val="0"/>
      <w:marBottom w:val="0"/>
      <w:divBdr>
        <w:top w:val="none" w:sz="0" w:space="0" w:color="auto"/>
        <w:left w:val="none" w:sz="0" w:space="0" w:color="auto"/>
        <w:bottom w:val="none" w:sz="0" w:space="0" w:color="auto"/>
        <w:right w:val="none" w:sz="0" w:space="0" w:color="auto"/>
      </w:divBdr>
    </w:div>
    <w:div w:id="700981015">
      <w:bodyDiv w:val="1"/>
      <w:marLeft w:val="0"/>
      <w:marRight w:val="0"/>
      <w:marTop w:val="0"/>
      <w:marBottom w:val="0"/>
      <w:divBdr>
        <w:top w:val="none" w:sz="0" w:space="0" w:color="auto"/>
        <w:left w:val="none" w:sz="0" w:space="0" w:color="auto"/>
        <w:bottom w:val="none" w:sz="0" w:space="0" w:color="auto"/>
        <w:right w:val="none" w:sz="0" w:space="0" w:color="auto"/>
      </w:divBdr>
    </w:div>
    <w:div w:id="707610220">
      <w:bodyDiv w:val="1"/>
      <w:marLeft w:val="0"/>
      <w:marRight w:val="0"/>
      <w:marTop w:val="0"/>
      <w:marBottom w:val="0"/>
      <w:divBdr>
        <w:top w:val="none" w:sz="0" w:space="0" w:color="auto"/>
        <w:left w:val="none" w:sz="0" w:space="0" w:color="auto"/>
        <w:bottom w:val="none" w:sz="0" w:space="0" w:color="auto"/>
        <w:right w:val="none" w:sz="0" w:space="0" w:color="auto"/>
      </w:divBdr>
    </w:div>
    <w:div w:id="708601838">
      <w:bodyDiv w:val="1"/>
      <w:marLeft w:val="0"/>
      <w:marRight w:val="0"/>
      <w:marTop w:val="0"/>
      <w:marBottom w:val="0"/>
      <w:divBdr>
        <w:top w:val="none" w:sz="0" w:space="0" w:color="auto"/>
        <w:left w:val="none" w:sz="0" w:space="0" w:color="auto"/>
        <w:bottom w:val="none" w:sz="0" w:space="0" w:color="auto"/>
        <w:right w:val="none" w:sz="0" w:space="0" w:color="auto"/>
      </w:divBdr>
    </w:div>
    <w:div w:id="712467160">
      <w:bodyDiv w:val="1"/>
      <w:marLeft w:val="0"/>
      <w:marRight w:val="0"/>
      <w:marTop w:val="0"/>
      <w:marBottom w:val="0"/>
      <w:divBdr>
        <w:top w:val="none" w:sz="0" w:space="0" w:color="auto"/>
        <w:left w:val="none" w:sz="0" w:space="0" w:color="auto"/>
        <w:bottom w:val="none" w:sz="0" w:space="0" w:color="auto"/>
        <w:right w:val="none" w:sz="0" w:space="0" w:color="auto"/>
      </w:divBdr>
    </w:div>
    <w:div w:id="713694000">
      <w:bodyDiv w:val="1"/>
      <w:marLeft w:val="0"/>
      <w:marRight w:val="0"/>
      <w:marTop w:val="0"/>
      <w:marBottom w:val="0"/>
      <w:divBdr>
        <w:top w:val="none" w:sz="0" w:space="0" w:color="auto"/>
        <w:left w:val="none" w:sz="0" w:space="0" w:color="auto"/>
        <w:bottom w:val="none" w:sz="0" w:space="0" w:color="auto"/>
        <w:right w:val="none" w:sz="0" w:space="0" w:color="auto"/>
      </w:divBdr>
    </w:div>
    <w:div w:id="718094092">
      <w:bodyDiv w:val="1"/>
      <w:marLeft w:val="0"/>
      <w:marRight w:val="0"/>
      <w:marTop w:val="0"/>
      <w:marBottom w:val="0"/>
      <w:divBdr>
        <w:top w:val="none" w:sz="0" w:space="0" w:color="auto"/>
        <w:left w:val="none" w:sz="0" w:space="0" w:color="auto"/>
        <w:bottom w:val="none" w:sz="0" w:space="0" w:color="auto"/>
        <w:right w:val="none" w:sz="0" w:space="0" w:color="auto"/>
      </w:divBdr>
    </w:div>
    <w:div w:id="735934958">
      <w:bodyDiv w:val="1"/>
      <w:marLeft w:val="0"/>
      <w:marRight w:val="0"/>
      <w:marTop w:val="0"/>
      <w:marBottom w:val="0"/>
      <w:divBdr>
        <w:top w:val="none" w:sz="0" w:space="0" w:color="auto"/>
        <w:left w:val="none" w:sz="0" w:space="0" w:color="auto"/>
        <w:bottom w:val="none" w:sz="0" w:space="0" w:color="auto"/>
        <w:right w:val="none" w:sz="0" w:space="0" w:color="auto"/>
      </w:divBdr>
    </w:div>
    <w:div w:id="737747544">
      <w:bodyDiv w:val="1"/>
      <w:marLeft w:val="0"/>
      <w:marRight w:val="0"/>
      <w:marTop w:val="0"/>
      <w:marBottom w:val="0"/>
      <w:divBdr>
        <w:top w:val="none" w:sz="0" w:space="0" w:color="auto"/>
        <w:left w:val="none" w:sz="0" w:space="0" w:color="auto"/>
        <w:bottom w:val="none" w:sz="0" w:space="0" w:color="auto"/>
        <w:right w:val="none" w:sz="0" w:space="0" w:color="auto"/>
      </w:divBdr>
    </w:div>
    <w:div w:id="738480808">
      <w:bodyDiv w:val="1"/>
      <w:marLeft w:val="0"/>
      <w:marRight w:val="0"/>
      <w:marTop w:val="0"/>
      <w:marBottom w:val="0"/>
      <w:divBdr>
        <w:top w:val="none" w:sz="0" w:space="0" w:color="auto"/>
        <w:left w:val="none" w:sz="0" w:space="0" w:color="auto"/>
        <w:bottom w:val="none" w:sz="0" w:space="0" w:color="auto"/>
        <w:right w:val="none" w:sz="0" w:space="0" w:color="auto"/>
      </w:divBdr>
    </w:div>
    <w:div w:id="752511012">
      <w:bodyDiv w:val="1"/>
      <w:marLeft w:val="0"/>
      <w:marRight w:val="0"/>
      <w:marTop w:val="0"/>
      <w:marBottom w:val="0"/>
      <w:divBdr>
        <w:top w:val="none" w:sz="0" w:space="0" w:color="auto"/>
        <w:left w:val="none" w:sz="0" w:space="0" w:color="auto"/>
        <w:bottom w:val="none" w:sz="0" w:space="0" w:color="auto"/>
        <w:right w:val="none" w:sz="0" w:space="0" w:color="auto"/>
      </w:divBdr>
    </w:div>
    <w:div w:id="795173106">
      <w:bodyDiv w:val="1"/>
      <w:marLeft w:val="0"/>
      <w:marRight w:val="0"/>
      <w:marTop w:val="0"/>
      <w:marBottom w:val="0"/>
      <w:divBdr>
        <w:top w:val="none" w:sz="0" w:space="0" w:color="auto"/>
        <w:left w:val="none" w:sz="0" w:space="0" w:color="auto"/>
        <w:bottom w:val="none" w:sz="0" w:space="0" w:color="auto"/>
        <w:right w:val="none" w:sz="0" w:space="0" w:color="auto"/>
      </w:divBdr>
    </w:div>
    <w:div w:id="803041605">
      <w:bodyDiv w:val="1"/>
      <w:marLeft w:val="0"/>
      <w:marRight w:val="0"/>
      <w:marTop w:val="0"/>
      <w:marBottom w:val="0"/>
      <w:divBdr>
        <w:top w:val="none" w:sz="0" w:space="0" w:color="auto"/>
        <w:left w:val="none" w:sz="0" w:space="0" w:color="auto"/>
        <w:bottom w:val="none" w:sz="0" w:space="0" w:color="auto"/>
        <w:right w:val="none" w:sz="0" w:space="0" w:color="auto"/>
      </w:divBdr>
    </w:div>
    <w:div w:id="804274335">
      <w:bodyDiv w:val="1"/>
      <w:marLeft w:val="0"/>
      <w:marRight w:val="0"/>
      <w:marTop w:val="0"/>
      <w:marBottom w:val="0"/>
      <w:divBdr>
        <w:top w:val="none" w:sz="0" w:space="0" w:color="auto"/>
        <w:left w:val="none" w:sz="0" w:space="0" w:color="auto"/>
        <w:bottom w:val="none" w:sz="0" w:space="0" w:color="auto"/>
        <w:right w:val="none" w:sz="0" w:space="0" w:color="auto"/>
      </w:divBdr>
    </w:div>
    <w:div w:id="804935771">
      <w:bodyDiv w:val="1"/>
      <w:marLeft w:val="0"/>
      <w:marRight w:val="0"/>
      <w:marTop w:val="0"/>
      <w:marBottom w:val="0"/>
      <w:divBdr>
        <w:top w:val="none" w:sz="0" w:space="0" w:color="auto"/>
        <w:left w:val="none" w:sz="0" w:space="0" w:color="auto"/>
        <w:bottom w:val="none" w:sz="0" w:space="0" w:color="auto"/>
        <w:right w:val="none" w:sz="0" w:space="0" w:color="auto"/>
      </w:divBdr>
    </w:div>
    <w:div w:id="817188369">
      <w:bodyDiv w:val="1"/>
      <w:marLeft w:val="0"/>
      <w:marRight w:val="0"/>
      <w:marTop w:val="0"/>
      <w:marBottom w:val="0"/>
      <w:divBdr>
        <w:top w:val="none" w:sz="0" w:space="0" w:color="auto"/>
        <w:left w:val="none" w:sz="0" w:space="0" w:color="auto"/>
        <w:bottom w:val="none" w:sz="0" w:space="0" w:color="auto"/>
        <w:right w:val="none" w:sz="0" w:space="0" w:color="auto"/>
      </w:divBdr>
    </w:div>
    <w:div w:id="827331079">
      <w:bodyDiv w:val="1"/>
      <w:marLeft w:val="0"/>
      <w:marRight w:val="0"/>
      <w:marTop w:val="0"/>
      <w:marBottom w:val="0"/>
      <w:divBdr>
        <w:top w:val="none" w:sz="0" w:space="0" w:color="auto"/>
        <w:left w:val="none" w:sz="0" w:space="0" w:color="auto"/>
        <w:bottom w:val="none" w:sz="0" w:space="0" w:color="auto"/>
        <w:right w:val="none" w:sz="0" w:space="0" w:color="auto"/>
      </w:divBdr>
    </w:div>
    <w:div w:id="830222112">
      <w:bodyDiv w:val="1"/>
      <w:marLeft w:val="0"/>
      <w:marRight w:val="0"/>
      <w:marTop w:val="0"/>
      <w:marBottom w:val="0"/>
      <w:divBdr>
        <w:top w:val="none" w:sz="0" w:space="0" w:color="auto"/>
        <w:left w:val="none" w:sz="0" w:space="0" w:color="auto"/>
        <w:bottom w:val="none" w:sz="0" w:space="0" w:color="auto"/>
        <w:right w:val="none" w:sz="0" w:space="0" w:color="auto"/>
      </w:divBdr>
    </w:div>
    <w:div w:id="837575346">
      <w:bodyDiv w:val="1"/>
      <w:marLeft w:val="0"/>
      <w:marRight w:val="0"/>
      <w:marTop w:val="0"/>
      <w:marBottom w:val="0"/>
      <w:divBdr>
        <w:top w:val="none" w:sz="0" w:space="0" w:color="auto"/>
        <w:left w:val="none" w:sz="0" w:space="0" w:color="auto"/>
        <w:bottom w:val="none" w:sz="0" w:space="0" w:color="auto"/>
        <w:right w:val="none" w:sz="0" w:space="0" w:color="auto"/>
      </w:divBdr>
    </w:div>
    <w:div w:id="838273019">
      <w:bodyDiv w:val="1"/>
      <w:marLeft w:val="0"/>
      <w:marRight w:val="0"/>
      <w:marTop w:val="0"/>
      <w:marBottom w:val="0"/>
      <w:divBdr>
        <w:top w:val="none" w:sz="0" w:space="0" w:color="auto"/>
        <w:left w:val="none" w:sz="0" w:space="0" w:color="auto"/>
        <w:bottom w:val="none" w:sz="0" w:space="0" w:color="auto"/>
        <w:right w:val="none" w:sz="0" w:space="0" w:color="auto"/>
      </w:divBdr>
    </w:div>
    <w:div w:id="840051415">
      <w:bodyDiv w:val="1"/>
      <w:marLeft w:val="0"/>
      <w:marRight w:val="0"/>
      <w:marTop w:val="0"/>
      <w:marBottom w:val="0"/>
      <w:divBdr>
        <w:top w:val="none" w:sz="0" w:space="0" w:color="auto"/>
        <w:left w:val="none" w:sz="0" w:space="0" w:color="auto"/>
        <w:bottom w:val="none" w:sz="0" w:space="0" w:color="auto"/>
        <w:right w:val="none" w:sz="0" w:space="0" w:color="auto"/>
      </w:divBdr>
    </w:div>
    <w:div w:id="847255368">
      <w:bodyDiv w:val="1"/>
      <w:marLeft w:val="0"/>
      <w:marRight w:val="0"/>
      <w:marTop w:val="0"/>
      <w:marBottom w:val="0"/>
      <w:divBdr>
        <w:top w:val="none" w:sz="0" w:space="0" w:color="auto"/>
        <w:left w:val="none" w:sz="0" w:space="0" w:color="auto"/>
        <w:bottom w:val="none" w:sz="0" w:space="0" w:color="auto"/>
        <w:right w:val="none" w:sz="0" w:space="0" w:color="auto"/>
      </w:divBdr>
    </w:div>
    <w:div w:id="859661717">
      <w:bodyDiv w:val="1"/>
      <w:marLeft w:val="0"/>
      <w:marRight w:val="0"/>
      <w:marTop w:val="0"/>
      <w:marBottom w:val="0"/>
      <w:divBdr>
        <w:top w:val="none" w:sz="0" w:space="0" w:color="auto"/>
        <w:left w:val="none" w:sz="0" w:space="0" w:color="auto"/>
        <w:bottom w:val="none" w:sz="0" w:space="0" w:color="auto"/>
        <w:right w:val="none" w:sz="0" w:space="0" w:color="auto"/>
      </w:divBdr>
    </w:div>
    <w:div w:id="901914957">
      <w:bodyDiv w:val="1"/>
      <w:marLeft w:val="0"/>
      <w:marRight w:val="0"/>
      <w:marTop w:val="0"/>
      <w:marBottom w:val="0"/>
      <w:divBdr>
        <w:top w:val="none" w:sz="0" w:space="0" w:color="auto"/>
        <w:left w:val="none" w:sz="0" w:space="0" w:color="auto"/>
        <w:bottom w:val="none" w:sz="0" w:space="0" w:color="auto"/>
        <w:right w:val="none" w:sz="0" w:space="0" w:color="auto"/>
      </w:divBdr>
    </w:div>
    <w:div w:id="914440807">
      <w:bodyDiv w:val="1"/>
      <w:marLeft w:val="0"/>
      <w:marRight w:val="0"/>
      <w:marTop w:val="0"/>
      <w:marBottom w:val="0"/>
      <w:divBdr>
        <w:top w:val="none" w:sz="0" w:space="0" w:color="auto"/>
        <w:left w:val="none" w:sz="0" w:space="0" w:color="auto"/>
        <w:bottom w:val="none" w:sz="0" w:space="0" w:color="auto"/>
        <w:right w:val="none" w:sz="0" w:space="0" w:color="auto"/>
      </w:divBdr>
    </w:div>
    <w:div w:id="930360877">
      <w:bodyDiv w:val="1"/>
      <w:marLeft w:val="0"/>
      <w:marRight w:val="0"/>
      <w:marTop w:val="0"/>
      <w:marBottom w:val="0"/>
      <w:divBdr>
        <w:top w:val="none" w:sz="0" w:space="0" w:color="auto"/>
        <w:left w:val="none" w:sz="0" w:space="0" w:color="auto"/>
        <w:bottom w:val="none" w:sz="0" w:space="0" w:color="auto"/>
        <w:right w:val="none" w:sz="0" w:space="0" w:color="auto"/>
      </w:divBdr>
    </w:div>
    <w:div w:id="931283857">
      <w:bodyDiv w:val="1"/>
      <w:marLeft w:val="0"/>
      <w:marRight w:val="0"/>
      <w:marTop w:val="0"/>
      <w:marBottom w:val="0"/>
      <w:divBdr>
        <w:top w:val="none" w:sz="0" w:space="0" w:color="auto"/>
        <w:left w:val="none" w:sz="0" w:space="0" w:color="auto"/>
        <w:bottom w:val="none" w:sz="0" w:space="0" w:color="auto"/>
        <w:right w:val="none" w:sz="0" w:space="0" w:color="auto"/>
      </w:divBdr>
    </w:div>
    <w:div w:id="944339675">
      <w:bodyDiv w:val="1"/>
      <w:marLeft w:val="0"/>
      <w:marRight w:val="0"/>
      <w:marTop w:val="0"/>
      <w:marBottom w:val="0"/>
      <w:divBdr>
        <w:top w:val="none" w:sz="0" w:space="0" w:color="auto"/>
        <w:left w:val="none" w:sz="0" w:space="0" w:color="auto"/>
        <w:bottom w:val="none" w:sz="0" w:space="0" w:color="auto"/>
        <w:right w:val="none" w:sz="0" w:space="0" w:color="auto"/>
      </w:divBdr>
    </w:div>
    <w:div w:id="959335485">
      <w:bodyDiv w:val="1"/>
      <w:marLeft w:val="0"/>
      <w:marRight w:val="0"/>
      <w:marTop w:val="0"/>
      <w:marBottom w:val="0"/>
      <w:divBdr>
        <w:top w:val="none" w:sz="0" w:space="0" w:color="auto"/>
        <w:left w:val="none" w:sz="0" w:space="0" w:color="auto"/>
        <w:bottom w:val="none" w:sz="0" w:space="0" w:color="auto"/>
        <w:right w:val="none" w:sz="0" w:space="0" w:color="auto"/>
      </w:divBdr>
    </w:div>
    <w:div w:id="982657003">
      <w:bodyDiv w:val="1"/>
      <w:marLeft w:val="0"/>
      <w:marRight w:val="0"/>
      <w:marTop w:val="0"/>
      <w:marBottom w:val="0"/>
      <w:divBdr>
        <w:top w:val="none" w:sz="0" w:space="0" w:color="auto"/>
        <w:left w:val="none" w:sz="0" w:space="0" w:color="auto"/>
        <w:bottom w:val="none" w:sz="0" w:space="0" w:color="auto"/>
        <w:right w:val="none" w:sz="0" w:space="0" w:color="auto"/>
      </w:divBdr>
    </w:div>
    <w:div w:id="983774889">
      <w:bodyDiv w:val="1"/>
      <w:marLeft w:val="0"/>
      <w:marRight w:val="0"/>
      <w:marTop w:val="0"/>
      <w:marBottom w:val="0"/>
      <w:divBdr>
        <w:top w:val="none" w:sz="0" w:space="0" w:color="auto"/>
        <w:left w:val="none" w:sz="0" w:space="0" w:color="auto"/>
        <w:bottom w:val="none" w:sz="0" w:space="0" w:color="auto"/>
        <w:right w:val="none" w:sz="0" w:space="0" w:color="auto"/>
      </w:divBdr>
    </w:div>
    <w:div w:id="1000355766">
      <w:bodyDiv w:val="1"/>
      <w:marLeft w:val="0"/>
      <w:marRight w:val="0"/>
      <w:marTop w:val="0"/>
      <w:marBottom w:val="0"/>
      <w:divBdr>
        <w:top w:val="none" w:sz="0" w:space="0" w:color="auto"/>
        <w:left w:val="none" w:sz="0" w:space="0" w:color="auto"/>
        <w:bottom w:val="none" w:sz="0" w:space="0" w:color="auto"/>
        <w:right w:val="none" w:sz="0" w:space="0" w:color="auto"/>
      </w:divBdr>
    </w:div>
    <w:div w:id="1009871312">
      <w:bodyDiv w:val="1"/>
      <w:marLeft w:val="0"/>
      <w:marRight w:val="0"/>
      <w:marTop w:val="0"/>
      <w:marBottom w:val="0"/>
      <w:divBdr>
        <w:top w:val="none" w:sz="0" w:space="0" w:color="auto"/>
        <w:left w:val="none" w:sz="0" w:space="0" w:color="auto"/>
        <w:bottom w:val="none" w:sz="0" w:space="0" w:color="auto"/>
        <w:right w:val="none" w:sz="0" w:space="0" w:color="auto"/>
      </w:divBdr>
    </w:div>
    <w:div w:id="1014068839">
      <w:bodyDiv w:val="1"/>
      <w:marLeft w:val="0"/>
      <w:marRight w:val="0"/>
      <w:marTop w:val="0"/>
      <w:marBottom w:val="0"/>
      <w:divBdr>
        <w:top w:val="none" w:sz="0" w:space="0" w:color="auto"/>
        <w:left w:val="none" w:sz="0" w:space="0" w:color="auto"/>
        <w:bottom w:val="none" w:sz="0" w:space="0" w:color="auto"/>
        <w:right w:val="none" w:sz="0" w:space="0" w:color="auto"/>
      </w:divBdr>
    </w:div>
    <w:div w:id="1018041800">
      <w:bodyDiv w:val="1"/>
      <w:marLeft w:val="0"/>
      <w:marRight w:val="0"/>
      <w:marTop w:val="0"/>
      <w:marBottom w:val="0"/>
      <w:divBdr>
        <w:top w:val="none" w:sz="0" w:space="0" w:color="auto"/>
        <w:left w:val="none" w:sz="0" w:space="0" w:color="auto"/>
        <w:bottom w:val="none" w:sz="0" w:space="0" w:color="auto"/>
        <w:right w:val="none" w:sz="0" w:space="0" w:color="auto"/>
      </w:divBdr>
    </w:div>
    <w:div w:id="1029179223">
      <w:bodyDiv w:val="1"/>
      <w:marLeft w:val="0"/>
      <w:marRight w:val="0"/>
      <w:marTop w:val="0"/>
      <w:marBottom w:val="0"/>
      <w:divBdr>
        <w:top w:val="none" w:sz="0" w:space="0" w:color="auto"/>
        <w:left w:val="none" w:sz="0" w:space="0" w:color="auto"/>
        <w:bottom w:val="none" w:sz="0" w:space="0" w:color="auto"/>
        <w:right w:val="none" w:sz="0" w:space="0" w:color="auto"/>
      </w:divBdr>
    </w:div>
    <w:div w:id="1029527461">
      <w:bodyDiv w:val="1"/>
      <w:marLeft w:val="0"/>
      <w:marRight w:val="0"/>
      <w:marTop w:val="0"/>
      <w:marBottom w:val="0"/>
      <w:divBdr>
        <w:top w:val="none" w:sz="0" w:space="0" w:color="auto"/>
        <w:left w:val="none" w:sz="0" w:space="0" w:color="auto"/>
        <w:bottom w:val="none" w:sz="0" w:space="0" w:color="auto"/>
        <w:right w:val="none" w:sz="0" w:space="0" w:color="auto"/>
      </w:divBdr>
    </w:div>
    <w:div w:id="1029840382">
      <w:bodyDiv w:val="1"/>
      <w:marLeft w:val="0"/>
      <w:marRight w:val="0"/>
      <w:marTop w:val="0"/>
      <w:marBottom w:val="0"/>
      <w:divBdr>
        <w:top w:val="none" w:sz="0" w:space="0" w:color="auto"/>
        <w:left w:val="none" w:sz="0" w:space="0" w:color="auto"/>
        <w:bottom w:val="none" w:sz="0" w:space="0" w:color="auto"/>
        <w:right w:val="none" w:sz="0" w:space="0" w:color="auto"/>
      </w:divBdr>
    </w:div>
    <w:div w:id="1041830664">
      <w:bodyDiv w:val="1"/>
      <w:marLeft w:val="0"/>
      <w:marRight w:val="0"/>
      <w:marTop w:val="0"/>
      <w:marBottom w:val="0"/>
      <w:divBdr>
        <w:top w:val="none" w:sz="0" w:space="0" w:color="auto"/>
        <w:left w:val="none" w:sz="0" w:space="0" w:color="auto"/>
        <w:bottom w:val="none" w:sz="0" w:space="0" w:color="auto"/>
        <w:right w:val="none" w:sz="0" w:space="0" w:color="auto"/>
      </w:divBdr>
    </w:div>
    <w:div w:id="1046683995">
      <w:bodyDiv w:val="1"/>
      <w:marLeft w:val="0"/>
      <w:marRight w:val="0"/>
      <w:marTop w:val="0"/>
      <w:marBottom w:val="0"/>
      <w:divBdr>
        <w:top w:val="none" w:sz="0" w:space="0" w:color="auto"/>
        <w:left w:val="none" w:sz="0" w:space="0" w:color="auto"/>
        <w:bottom w:val="none" w:sz="0" w:space="0" w:color="auto"/>
        <w:right w:val="none" w:sz="0" w:space="0" w:color="auto"/>
      </w:divBdr>
    </w:div>
    <w:div w:id="1059137731">
      <w:bodyDiv w:val="1"/>
      <w:marLeft w:val="0"/>
      <w:marRight w:val="0"/>
      <w:marTop w:val="0"/>
      <w:marBottom w:val="0"/>
      <w:divBdr>
        <w:top w:val="none" w:sz="0" w:space="0" w:color="auto"/>
        <w:left w:val="none" w:sz="0" w:space="0" w:color="auto"/>
        <w:bottom w:val="none" w:sz="0" w:space="0" w:color="auto"/>
        <w:right w:val="none" w:sz="0" w:space="0" w:color="auto"/>
      </w:divBdr>
    </w:div>
    <w:div w:id="1059670707">
      <w:bodyDiv w:val="1"/>
      <w:marLeft w:val="0"/>
      <w:marRight w:val="0"/>
      <w:marTop w:val="0"/>
      <w:marBottom w:val="0"/>
      <w:divBdr>
        <w:top w:val="none" w:sz="0" w:space="0" w:color="auto"/>
        <w:left w:val="none" w:sz="0" w:space="0" w:color="auto"/>
        <w:bottom w:val="none" w:sz="0" w:space="0" w:color="auto"/>
        <w:right w:val="none" w:sz="0" w:space="0" w:color="auto"/>
      </w:divBdr>
    </w:div>
    <w:div w:id="1084380052">
      <w:bodyDiv w:val="1"/>
      <w:marLeft w:val="0"/>
      <w:marRight w:val="0"/>
      <w:marTop w:val="0"/>
      <w:marBottom w:val="0"/>
      <w:divBdr>
        <w:top w:val="none" w:sz="0" w:space="0" w:color="auto"/>
        <w:left w:val="none" w:sz="0" w:space="0" w:color="auto"/>
        <w:bottom w:val="none" w:sz="0" w:space="0" w:color="auto"/>
        <w:right w:val="none" w:sz="0" w:space="0" w:color="auto"/>
      </w:divBdr>
    </w:div>
    <w:div w:id="1096442531">
      <w:bodyDiv w:val="1"/>
      <w:marLeft w:val="0"/>
      <w:marRight w:val="0"/>
      <w:marTop w:val="0"/>
      <w:marBottom w:val="0"/>
      <w:divBdr>
        <w:top w:val="none" w:sz="0" w:space="0" w:color="auto"/>
        <w:left w:val="none" w:sz="0" w:space="0" w:color="auto"/>
        <w:bottom w:val="none" w:sz="0" w:space="0" w:color="auto"/>
        <w:right w:val="none" w:sz="0" w:space="0" w:color="auto"/>
      </w:divBdr>
    </w:div>
    <w:div w:id="1105272940">
      <w:bodyDiv w:val="1"/>
      <w:marLeft w:val="0"/>
      <w:marRight w:val="0"/>
      <w:marTop w:val="0"/>
      <w:marBottom w:val="0"/>
      <w:divBdr>
        <w:top w:val="none" w:sz="0" w:space="0" w:color="auto"/>
        <w:left w:val="none" w:sz="0" w:space="0" w:color="auto"/>
        <w:bottom w:val="none" w:sz="0" w:space="0" w:color="auto"/>
        <w:right w:val="none" w:sz="0" w:space="0" w:color="auto"/>
      </w:divBdr>
    </w:div>
    <w:div w:id="1105534990">
      <w:bodyDiv w:val="1"/>
      <w:marLeft w:val="0"/>
      <w:marRight w:val="0"/>
      <w:marTop w:val="0"/>
      <w:marBottom w:val="0"/>
      <w:divBdr>
        <w:top w:val="none" w:sz="0" w:space="0" w:color="auto"/>
        <w:left w:val="none" w:sz="0" w:space="0" w:color="auto"/>
        <w:bottom w:val="none" w:sz="0" w:space="0" w:color="auto"/>
        <w:right w:val="none" w:sz="0" w:space="0" w:color="auto"/>
      </w:divBdr>
    </w:div>
    <w:div w:id="1114521120">
      <w:bodyDiv w:val="1"/>
      <w:marLeft w:val="0"/>
      <w:marRight w:val="0"/>
      <w:marTop w:val="0"/>
      <w:marBottom w:val="0"/>
      <w:divBdr>
        <w:top w:val="none" w:sz="0" w:space="0" w:color="auto"/>
        <w:left w:val="none" w:sz="0" w:space="0" w:color="auto"/>
        <w:bottom w:val="none" w:sz="0" w:space="0" w:color="auto"/>
        <w:right w:val="none" w:sz="0" w:space="0" w:color="auto"/>
      </w:divBdr>
    </w:div>
    <w:div w:id="1128427405">
      <w:bodyDiv w:val="1"/>
      <w:marLeft w:val="0"/>
      <w:marRight w:val="0"/>
      <w:marTop w:val="0"/>
      <w:marBottom w:val="0"/>
      <w:divBdr>
        <w:top w:val="none" w:sz="0" w:space="0" w:color="auto"/>
        <w:left w:val="none" w:sz="0" w:space="0" w:color="auto"/>
        <w:bottom w:val="none" w:sz="0" w:space="0" w:color="auto"/>
        <w:right w:val="none" w:sz="0" w:space="0" w:color="auto"/>
      </w:divBdr>
    </w:div>
    <w:div w:id="1128473292">
      <w:bodyDiv w:val="1"/>
      <w:marLeft w:val="0"/>
      <w:marRight w:val="0"/>
      <w:marTop w:val="0"/>
      <w:marBottom w:val="0"/>
      <w:divBdr>
        <w:top w:val="none" w:sz="0" w:space="0" w:color="auto"/>
        <w:left w:val="none" w:sz="0" w:space="0" w:color="auto"/>
        <w:bottom w:val="none" w:sz="0" w:space="0" w:color="auto"/>
        <w:right w:val="none" w:sz="0" w:space="0" w:color="auto"/>
      </w:divBdr>
    </w:div>
    <w:div w:id="1161043726">
      <w:bodyDiv w:val="1"/>
      <w:marLeft w:val="0"/>
      <w:marRight w:val="0"/>
      <w:marTop w:val="0"/>
      <w:marBottom w:val="0"/>
      <w:divBdr>
        <w:top w:val="none" w:sz="0" w:space="0" w:color="auto"/>
        <w:left w:val="none" w:sz="0" w:space="0" w:color="auto"/>
        <w:bottom w:val="none" w:sz="0" w:space="0" w:color="auto"/>
        <w:right w:val="none" w:sz="0" w:space="0" w:color="auto"/>
      </w:divBdr>
    </w:div>
    <w:div w:id="1164475374">
      <w:bodyDiv w:val="1"/>
      <w:marLeft w:val="0"/>
      <w:marRight w:val="0"/>
      <w:marTop w:val="0"/>
      <w:marBottom w:val="0"/>
      <w:divBdr>
        <w:top w:val="none" w:sz="0" w:space="0" w:color="auto"/>
        <w:left w:val="none" w:sz="0" w:space="0" w:color="auto"/>
        <w:bottom w:val="none" w:sz="0" w:space="0" w:color="auto"/>
        <w:right w:val="none" w:sz="0" w:space="0" w:color="auto"/>
      </w:divBdr>
      <w:divsChild>
        <w:div w:id="1668173985">
          <w:marLeft w:val="0"/>
          <w:marRight w:val="0"/>
          <w:marTop w:val="0"/>
          <w:marBottom w:val="0"/>
          <w:divBdr>
            <w:top w:val="none" w:sz="0" w:space="0" w:color="auto"/>
            <w:left w:val="none" w:sz="0" w:space="0" w:color="auto"/>
            <w:bottom w:val="none" w:sz="0" w:space="0" w:color="auto"/>
            <w:right w:val="none" w:sz="0" w:space="0" w:color="auto"/>
          </w:divBdr>
          <w:divsChild>
            <w:div w:id="1076439656">
              <w:marLeft w:val="0"/>
              <w:marRight w:val="0"/>
              <w:marTop w:val="0"/>
              <w:marBottom w:val="0"/>
              <w:divBdr>
                <w:top w:val="none" w:sz="0" w:space="0" w:color="auto"/>
                <w:left w:val="none" w:sz="0" w:space="0" w:color="auto"/>
                <w:bottom w:val="none" w:sz="0" w:space="0" w:color="auto"/>
                <w:right w:val="none" w:sz="0" w:space="0" w:color="auto"/>
              </w:divBdr>
              <w:divsChild>
                <w:div w:id="1551378907">
                  <w:marLeft w:val="0"/>
                  <w:marRight w:val="0"/>
                  <w:marTop w:val="195"/>
                  <w:marBottom w:val="195"/>
                  <w:divBdr>
                    <w:top w:val="none" w:sz="0" w:space="0" w:color="auto"/>
                    <w:left w:val="none" w:sz="0" w:space="0" w:color="auto"/>
                    <w:bottom w:val="none" w:sz="0" w:space="0" w:color="auto"/>
                    <w:right w:val="none" w:sz="0" w:space="0" w:color="auto"/>
                  </w:divBdr>
                  <w:divsChild>
                    <w:div w:id="1204512798">
                      <w:marLeft w:val="0"/>
                      <w:marRight w:val="0"/>
                      <w:marTop w:val="0"/>
                      <w:marBottom w:val="0"/>
                      <w:divBdr>
                        <w:top w:val="none" w:sz="0" w:space="0" w:color="auto"/>
                        <w:left w:val="none" w:sz="0" w:space="0" w:color="auto"/>
                        <w:bottom w:val="none" w:sz="0" w:space="0" w:color="auto"/>
                        <w:right w:val="none" w:sz="0" w:space="0" w:color="auto"/>
                      </w:divBdr>
                      <w:divsChild>
                        <w:div w:id="12613032">
                          <w:marLeft w:val="0"/>
                          <w:marRight w:val="0"/>
                          <w:marTop w:val="0"/>
                          <w:marBottom w:val="0"/>
                          <w:divBdr>
                            <w:top w:val="none" w:sz="0" w:space="0" w:color="auto"/>
                            <w:left w:val="none" w:sz="0" w:space="0" w:color="auto"/>
                            <w:bottom w:val="none" w:sz="0" w:space="0" w:color="auto"/>
                            <w:right w:val="none" w:sz="0" w:space="0" w:color="auto"/>
                          </w:divBdr>
                          <w:divsChild>
                            <w:div w:id="1714384650">
                              <w:marLeft w:val="0"/>
                              <w:marRight w:val="0"/>
                              <w:marTop w:val="0"/>
                              <w:marBottom w:val="0"/>
                              <w:divBdr>
                                <w:top w:val="none" w:sz="0" w:space="0" w:color="auto"/>
                                <w:left w:val="none" w:sz="0" w:space="0" w:color="auto"/>
                                <w:bottom w:val="none" w:sz="0" w:space="0" w:color="auto"/>
                                <w:right w:val="none" w:sz="0" w:space="0" w:color="auto"/>
                              </w:divBdr>
                              <w:divsChild>
                                <w:div w:id="1308825423">
                                  <w:marLeft w:val="0"/>
                                  <w:marRight w:val="0"/>
                                  <w:marTop w:val="0"/>
                                  <w:marBottom w:val="0"/>
                                  <w:divBdr>
                                    <w:top w:val="none" w:sz="0" w:space="0" w:color="auto"/>
                                    <w:left w:val="none" w:sz="0" w:space="0" w:color="auto"/>
                                    <w:bottom w:val="none" w:sz="0" w:space="0" w:color="auto"/>
                                    <w:right w:val="none" w:sz="0" w:space="0" w:color="auto"/>
                                  </w:divBdr>
                                  <w:divsChild>
                                    <w:div w:id="39270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857751">
      <w:bodyDiv w:val="1"/>
      <w:marLeft w:val="0"/>
      <w:marRight w:val="0"/>
      <w:marTop w:val="0"/>
      <w:marBottom w:val="0"/>
      <w:divBdr>
        <w:top w:val="none" w:sz="0" w:space="0" w:color="auto"/>
        <w:left w:val="none" w:sz="0" w:space="0" w:color="auto"/>
        <w:bottom w:val="none" w:sz="0" w:space="0" w:color="auto"/>
        <w:right w:val="none" w:sz="0" w:space="0" w:color="auto"/>
      </w:divBdr>
    </w:div>
    <w:div w:id="1169641985">
      <w:bodyDiv w:val="1"/>
      <w:marLeft w:val="0"/>
      <w:marRight w:val="0"/>
      <w:marTop w:val="0"/>
      <w:marBottom w:val="0"/>
      <w:divBdr>
        <w:top w:val="none" w:sz="0" w:space="0" w:color="auto"/>
        <w:left w:val="none" w:sz="0" w:space="0" w:color="auto"/>
        <w:bottom w:val="none" w:sz="0" w:space="0" w:color="auto"/>
        <w:right w:val="none" w:sz="0" w:space="0" w:color="auto"/>
      </w:divBdr>
    </w:div>
    <w:div w:id="1171530784">
      <w:bodyDiv w:val="1"/>
      <w:marLeft w:val="0"/>
      <w:marRight w:val="0"/>
      <w:marTop w:val="0"/>
      <w:marBottom w:val="0"/>
      <w:divBdr>
        <w:top w:val="none" w:sz="0" w:space="0" w:color="auto"/>
        <w:left w:val="none" w:sz="0" w:space="0" w:color="auto"/>
        <w:bottom w:val="none" w:sz="0" w:space="0" w:color="auto"/>
        <w:right w:val="none" w:sz="0" w:space="0" w:color="auto"/>
      </w:divBdr>
    </w:div>
    <w:div w:id="1172262424">
      <w:bodyDiv w:val="1"/>
      <w:marLeft w:val="0"/>
      <w:marRight w:val="0"/>
      <w:marTop w:val="0"/>
      <w:marBottom w:val="0"/>
      <w:divBdr>
        <w:top w:val="none" w:sz="0" w:space="0" w:color="auto"/>
        <w:left w:val="none" w:sz="0" w:space="0" w:color="auto"/>
        <w:bottom w:val="none" w:sz="0" w:space="0" w:color="auto"/>
        <w:right w:val="none" w:sz="0" w:space="0" w:color="auto"/>
      </w:divBdr>
    </w:div>
    <w:div w:id="1173107721">
      <w:bodyDiv w:val="1"/>
      <w:marLeft w:val="0"/>
      <w:marRight w:val="0"/>
      <w:marTop w:val="0"/>
      <w:marBottom w:val="0"/>
      <w:divBdr>
        <w:top w:val="none" w:sz="0" w:space="0" w:color="auto"/>
        <w:left w:val="none" w:sz="0" w:space="0" w:color="auto"/>
        <w:bottom w:val="none" w:sz="0" w:space="0" w:color="auto"/>
        <w:right w:val="none" w:sz="0" w:space="0" w:color="auto"/>
      </w:divBdr>
    </w:div>
    <w:div w:id="1189415602">
      <w:bodyDiv w:val="1"/>
      <w:marLeft w:val="0"/>
      <w:marRight w:val="0"/>
      <w:marTop w:val="0"/>
      <w:marBottom w:val="0"/>
      <w:divBdr>
        <w:top w:val="none" w:sz="0" w:space="0" w:color="auto"/>
        <w:left w:val="none" w:sz="0" w:space="0" w:color="auto"/>
        <w:bottom w:val="none" w:sz="0" w:space="0" w:color="auto"/>
        <w:right w:val="none" w:sz="0" w:space="0" w:color="auto"/>
      </w:divBdr>
    </w:div>
    <w:div w:id="1196963963">
      <w:bodyDiv w:val="1"/>
      <w:marLeft w:val="0"/>
      <w:marRight w:val="0"/>
      <w:marTop w:val="0"/>
      <w:marBottom w:val="0"/>
      <w:divBdr>
        <w:top w:val="none" w:sz="0" w:space="0" w:color="auto"/>
        <w:left w:val="none" w:sz="0" w:space="0" w:color="auto"/>
        <w:bottom w:val="none" w:sz="0" w:space="0" w:color="auto"/>
        <w:right w:val="none" w:sz="0" w:space="0" w:color="auto"/>
      </w:divBdr>
    </w:div>
    <w:div w:id="1200554901">
      <w:bodyDiv w:val="1"/>
      <w:marLeft w:val="0"/>
      <w:marRight w:val="0"/>
      <w:marTop w:val="0"/>
      <w:marBottom w:val="0"/>
      <w:divBdr>
        <w:top w:val="none" w:sz="0" w:space="0" w:color="auto"/>
        <w:left w:val="none" w:sz="0" w:space="0" w:color="auto"/>
        <w:bottom w:val="none" w:sz="0" w:space="0" w:color="auto"/>
        <w:right w:val="none" w:sz="0" w:space="0" w:color="auto"/>
      </w:divBdr>
    </w:div>
    <w:div w:id="1213035996">
      <w:bodyDiv w:val="1"/>
      <w:marLeft w:val="0"/>
      <w:marRight w:val="0"/>
      <w:marTop w:val="0"/>
      <w:marBottom w:val="0"/>
      <w:divBdr>
        <w:top w:val="none" w:sz="0" w:space="0" w:color="auto"/>
        <w:left w:val="none" w:sz="0" w:space="0" w:color="auto"/>
        <w:bottom w:val="none" w:sz="0" w:space="0" w:color="auto"/>
        <w:right w:val="none" w:sz="0" w:space="0" w:color="auto"/>
      </w:divBdr>
    </w:div>
    <w:div w:id="1221283925">
      <w:bodyDiv w:val="1"/>
      <w:marLeft w:val="0"/>
      <w:marRight w:val="0"/>
      <w:marTop w:val="0"/>
      <w:marBottom w:val="0"/>
      <w:divBdr>
        <w:top w:val="none" w:sz="0" w:space="0" w:color="auto"/>
        <w:left w:val="none" w:sz="0" w:space="0" w:color="auto"/>
        <w:bottom w:val="none" w:sz="0" w:space="0" w:color="auto"/>
        <w:right w:val="none" w:sz="0" w:space="0" w:color="auto"/>
      </w:divBdr>
    </w:div>
    <w:div w:id="1224373113">
      <w:bodyDiv w:val="1"/>
      <w:marLeft w:val="0"/>
      <w:marRight w:val="0"/>
      <w:marTop w:val="0"/>
      <w:marBottom w:val="0"/>
      <w:divBdr>
        <w:top w:val="none" w:sz="0" w:space="0" w:color="auto"/>
        <w:left w:val="none" w:sz="0" w:space="0" w:color="auto"/>
        <w:bottom w:val="none" w:sz="0" w:space="0" w:color="auto"/>
        <w:right w:val="none" w:sz="0" w:space="0" w:color="auto"/>
      </w:divBdr>
    </w:div>
    <w:div w:id="1236863247">
      <w:bodyDiv w:val="1"/>
      <w:marLeft w:val="0"/>
      <w:marRight w:val="0"/>
      <w:marTop w:val="0"/>
      <w:marBottom w:val="0"/>
      <w:divBdr>
        <w:top w:val="none" w:sz="0" w:space="0" w:color="auto"/>
        <w:left w:val="none" w:sz="0" w:space="0" w:color="auto"/>
        <w:bottom w:val="none" w:sz="0" w:space="0" w:color="auto"/>
        <w:right w:val="none" w:sz="0" w:space="0" w:color="auto"/>
      </w:divBdr>
    </w:div>
    <w:div w:id="1238516304">
      <w:bodyDiv w:val="1"/>
      <w:marLeft w:val="0"/>
      <w:marRight w:val="0"/>
      <w:marTop w:val="0"/>
      <w:marBottom w:val="0"/>
      <w:divBdr>
        <w:top w:val="none" w:sz="0" w:space="0" w:color="auto"/>
        <w:left w:val="none" w:sz="0" w:space="0" w:color="auto"/>
        <w:bottom w:val="none" w:sz="0" w:space="0" w:color="auto"/>
        <w:right w:val="none" w:sz="0" w:space="0" w:color="auto"/>
      </w:divBdr>
    </w:div>
    <w:div w:id="1238636220">
      <w:bodyDiv w:val="1"/>
      <w:marLeft w:val="0"/>
      <w:marRight w:val="0"/>
      <w:marTop w:val="0"/>
      <w:marBottom w:val="0"/>
      <w:divBdr>
        <w:top w:val="none" w:sz="0" w:space="0" w:color="auto"/>
        <w:left w:val="none" w:sz="0" w:space="0" w:color="auto"/>
        <w:bottom w:val="none" w:sz="0" w:space="0" w:color="auto"/>
        <w:right w:val="none" w:sz="0" w:space="0" w:color="auto"/>
      </w:divBdr>
    </w:div>
    <w:div w:id="1251239346">
      <w:bodyDiv w:val="1"/>
      <w:marLeft w:val="0"/>
      <w:marRight w:val="0"/>
      <w:marTop w:val="0"/>
      <w:marBottom w:val="0"/>
      <w:divBdr>
        <w:top w:val="none" w:sz="0" w:space="0" w:color="auto"/>
        <w:left w:val="none" w:sz="0" w:space="0" w:color="auto"/>
        <w:bottom w:val="none" w:sz="0" w:space="0" w:color="auto"/>
        <w:right w:val="none" w:sz="0" w:space="0" w:color="auto"/>
      </w:divBdr>
    </w:div>
    <w:div w:id="1254584887">
      <w:bodyDiv w:val="1"/>
      <w:marLeft w:val="0"/>
      <w:marRight w:val="0"/>
      <w:marTop w:val="0"/>
      <w:marBottom w:val="0"/>
      <w:divBdr>
        <w:top w:val="none" w:sz="0" w:space="0" w:color="auto"/>
        <w:left w:val="none" w:sz="0" w:space="0" w:color="auto"/>
        <w:bottom w:val="none" w:sz="0" w:space="0" w:color="auto"/>
        <w:right w:val="none" w:sz="0" w:space="0" w:color="auto"/>
      </w:divBdr>
    </w:div>
    <w:div w:id="1262029445">
      <w:bodyDiv w:val="1"/>
      <w:marLeft w:val="0"/>
      <w:marRight w:val="0"/>
      <w:marTop w:val="0"/>
      <w:marBottom w:val="0"/>
      <w:divBdr>
        <w:top w:val="none" w:sz="0" w:space="0" w:color="auto"/>
        <w:left w:val="none" w:sz="0" w:space="0" w:color="auto"/>
        <w:bottom w:val="none" w:sz="0" w:space="0" w:color="auto"/>
        <w:right w:val="none" w:sz="0" w:space="0" w:color="auto"/>
      </w:divBdr>
    </w:div>
    <w:div w:id="1262034711">
      <w:bodyDiv w:val="1"/>
      <w:marLeft w:val="0"/>
      <w:marRight w:val="0"/>
      <w:marTop w:val="0"/>
      <w:marBottom w:val="0"/>
      <w:divBdr>
        <w:top w:val="none" w:sz="0" w:space="0" w:color="auto"/>
        <w:left w:val="none" w:sz="0" w:space="0" w:color="auto"/>
        <w:bottom w:val="none" w:sz="0" w:space="0" w:color="auto"/>
        <w:right w:val="none" w:sz="0" w:space="0" w:color="auto"/>
      </w:divBdr>
    </w:div>
    <w:div w:id="1278561089">
      <w:bodyDiv w:val="1"/>
      <w:marLeft w:val="0"/>
      <w:marRight w:val="0"/>
      <w:marTop w:val="0"/>
      <w:marBottom w:val="0"/>
      <w:divBdr>
        <w:top w:val="none" w:sz="0" w:space="0" w:color="auto"/>
        <w:left w:val="none" w:sz="0" w:space="0" w:color="auto"/>
        <w:bottom w:val="none" w:sz="0" w:space="0" w:color="auto"/>
        <w:right w:val="none" w:sz="0" w:space="0" w:color="auto"/>
      </w:divBdr>
    </w:div>
    <w:div w:id="1283070098">
      <w:bodyDiv w:val="1"/>
      <w:marLeft w:val="0"/>
      <w:marRight w:val="0"/>
      <w:marTop w:val="0"/>
      <w:marBottom w:val="0"/>
      <w:divBdr>
        <w:top w:val="none" w:sz="0" w:space="0" w:color="auto"/>
        <w:left w:val="none" w:sz="0" w:space="0" w:color="auto"/>
        <w:bottom w:val="none" w:sz="0" w:space="0" w:color="auto"/>
        <w:right w:val="none" w:sz="0" w:space="0" w:color="auto"/>
      </w:divBdr>
    </w:div>
    <w:div w:id="1284731556">
      <w:bodyDiv w:val="1"/>
      <w:marLeft w:val="0"/>
      <w:marRight w:val="0"/>
      <w:marTop w:val="0"/>
      <w:marBottom w:val="0"/>
      <w:divBdr>
        <w:top w:val="none" w:sz="0" w:space="0" w:color="auto"/>
        <w:left w:val="none" w:sz="0" w:space="0" w:color="auto"/>
        <w:bottom w:val="none" w:sz="0" w:space="0" w:color="auto"/>
        <w:right w:val="none" w:sz="0" w:space="0" w:color="auto"/>
      </w:divBdr>
    </w:div>
    <w:div w:id="1301233513">
      <w:bodyDiv w:val="1"/>
      <w:marLeft w:val="0"/>
      <w:marRight w:val="0"/>
      <w:marTop w:val="0"/>
      <w:marBottom w:val="0"/>
      <w:divBdr>
        <w:top w:val="none" w:sz="0" w:space="0" w:color="auto"/>
        <w:left w:val="none" w:sz="0" w:space="0" w:color="auto"/>
        <w:bottom w:val="none" w:sz="0" w:space="0" w:color="auto"/>
        <w:right w:val="none" w:sz="0" w:space="0" w:color="auto"/>
      </w:divBdr>
    </w:div>
    <w:div w:id="1306274482">
      <w:bodyDiv w:val="1"/>
      <w:marLeft w:val="0"/>
      <w:marRight w:val="0"/>
      <w:marTop w:val="0"/>
      <w:marBottom w:val="0"/>
      <w:divBdr>
        <w:top w:val="none" w:sz="0" w:space="0" w:color="auto"/>
        <w:left w:val="none" w:sz="0" w:space="0" w:color="auto"/>
        <w:bottom w:val="none" w:sz="0" w:space="0" w:color="auto"/>
        <w:right w:val="none" w:sz="0" w:space="0" w:color="auto"/>
      </w:divBdr>
    </w:div>
    <w:div w:id="1313019889">
      <w:bodyDiv w:val="1"/>
      <w:marLeft w:val="0"/>
      <w:marRight w:val="0"/>
      <w:marTop w:val="0"/>
      <w:marBottom w:val="0"/>
      <w:divBdr>
        <w:top w:val="none" w:sz="0" w:space="0" w:color="auto"/>
        <w:left w:val="none" w:sz="0" w:space="0" w:color="auto"/>
        <w:bottom w:val="none" w:sz="0" w:space="0" w:color="auto"/>
        <w:right w:val="none" w:sz="0" w:space="0" w:color="auto"/>
      </w:divBdr>
    </w:div>
    <w:div w:id="1319075688">
      <w:bodyDiv w:val="1"/>
      <w:marLeft w:val="0"/>
      <w:marRight w:val="0"/>
      <w:marTop w:val="0"/>
      <w:marBottom w:val="0"/>
      <w:divBdr>
        <w:top w:val="none" w:sz="0" w:space="0" w:color="auto"/>
        <w:left w:val="none" w:sz="0" w:space="0" w:color="auto"/>
        <w:bottom w:val="none" w:sz="0" w:space="0" w:color="auto"/>
        <w:right w:val="none" w:sz="0" w:space="0" w:color="auto"/>
      </w:divBdr>
    </w:div>
    <w:div w:id="1332761590">
      <w:bodyDiv w:val="1"/>
      <w:marLeft w:val="0"/>
      <w:marRight w:val="0"/>
      <w:marTop w:val="0"/>
      <w:marBottom w:val="0"/>
      <w:divBdr>
        <w:top w:val="none" w:sz="0" w:space="0" w:color="auto"/>
        <w:left w:val="none" w:sz="0" w:space="0" w:color="auto"/>
        <w:bottom w:val="none" w:sz="0" w:space="0" w:color="auto"/>
        <w:right w:val="none" w:sz="0" w:space="0" w:color="auto"/>
      </w:divBdr>
    </w:div>
    <w:div w:id="1333945513">
      <w:bodyDiv w:val="1"/>
      <w:marLeft w:val="0"/>
      <w:marRight w:val="0"/>
      <w:marTop w:val="0"/>
      <w:marBottom w:val="0"/>
      <w:divBdr>
        <w:top w:val="none" w:sz="0" w:space="0" w:color="auto"/>
        <w:left w:val="none" w:sz="0" w:space="0" w:color="auto"/>
        <w:bottom w:val="none" w:sz="0" w:space="0" w:color="auto"/>
        <w:right w:val="none" w:sz="0" w:space="0" w:color="auto"/>
      </w:divBdr>
    </w:div>
    <w:div w:id="1350181039">
      <w:bodyDiv w:val="1"/>
      <w:marLeft w:val="0"/>
      <w:marRight w:val="0"/>
      <w:marTop w:val="0"/>
      <w:marBottom w:val="0"/>
      <w:divBdr>
        <w:top w:val="none" w:sz="0" w:space="0" w:color="auto"/>
        <w:left w:val="none" w:sz="0" w:space="0" w:color="auto"/>
        <w:bottom w:val="none" w:sz="0" w:space="0" w:color="auto"/>
        <w:right w:val="none" w:sz="0" w:space="0" w:color="auto"/>
      </w:divBdr>
    </w:div>
    <w:div w:id="1351419708">
      <w:bodyDiv w:val="1"/>
      <w:marLeft w:val="0"/>
      <w:marRight w:val="0"/>
      <w:marTop w:val="0"/>
      <w:marBottom w:val="0"/>
      <w:divBdr>
        <w:top w:val="none" w:sz="0" w:space="0" w:color="auto"/>
        <w:left w:val="none" w:sz="0" w:space="0" w:color="auto"/>
        <w:bottom w:val="none" w:sz="0" w:space="0" w:color="auto"/>
        <w:right w:val="none" w:sz="0" w:space="0" w:color="auto"/>
      </w:divBdr>
    </w:div>
    <w:div w:id="1360934772">
      <w:bodyDiv w:val="1"/>
      <w:marLeft w:val="0"/>
      <w:marRight w:val="0"/>
      <w:marTop w:val="0"/>
      <w:marBottom w:val="0"/>
      <w:divBdr>
        <w:top w:val="none" w:sz="0" w:space="0" w:color="auto"/>
        <w:left w:val="none" w:sz="0" w:space="0" w:color="auto"/>
        <w:bottom w:val="none" w:sz="0" w:space="0" w:color="auto"/>
        <w:right w:val="none" w:sz="0" w:space="0" w:color="auto"/>
      </w:divBdr>
    </w:div>
    <w:div w:id="1362442211">
      <w:bodyDiv w:val="1"/>
      <w:marLeft w:val="0"/>
      <w:marRight w:val="0"/>
      <w:marTop w:val="0"/>
      <w:marBottom w:val="0"/>
      <w:divBdr>
        <w:top w:val="none" w:sz="0" w:space="0" w:color="auto"/>
        <w:left w:val="none" w:sz="0" w:space="0" w:color="auto"/>
        <w:bottom w:val="none" w:sz="0" w:space="0" w:color="auto"/>
        <w:right w:val="none" w:sz="0" w:space="0" w:color="auto"/>
      </w:divBdr>
    </w:div>
    <w:div w:id="1413503477">
      <w:bodyDiv w:val="1"/>
      <w:marLeft w:val="0"/>
      <w:marRight w:val="0"/>
      <w:marTop w:val="0"/>
      <w:marBottom w:val="0"/>
      <w:divBdr>
        <w:top w:val="none" w:sz="0" w:space="0" w:color="auto"/>
        <w:left w:val="none" w:sz="0" w:space="0" w:color="auto"/>
        <w:bottom w:val="none" w:sz="0" w:space="0" w:color="auto"/>
        <w:right w:val="none" w:sz="0" w:space="0" w:color="auto"/>
      </w:divBdr>
    </w:div>
    <w:div w:id="1415587156">
      <w:bodyDiv w:val="1"/>
      <w:marLeft w:val="0"/>
      <w:marRight w:val="0"/>
      <w:marTop w:val="0"/>
      <w:marBottom w:val="0"/>
      <w:divBdr>
        <w:top w:val="none" w:sz="0" w:space="0" w:color="auto"/>
        <w:left w:val="none" w:sz="0" w:space="0" w:color="auto"/>
        <w:bottom w:val="none" w:sz="0" w:space="0" w:color="auto"/>
        <w:right w:val="none" w:sz="0" w:space="0" w:color="auto"/>
      </w:divBdr>
    </w:div>
    <w:div w:id="1427072887">
      <w:bodyDiv w:val="1"/>
      <w:marLeft w:val="0"/>
      <w:marRight w:val="0"/>
      <w:marTop w:val="0"/>
      <w:marBottom w:val="0"/>
      <w:divBdr>
        <w:top w:val="none" w:sz="0" w:space="0" w:color="auto"/>
        <w:left w:val="none" w:sz="0" w:space="0" w:color="auto"/>
        <w:bottom w:val="none" w:sz="0" w:space="0" w:color="auto"/>
        <w:right w:val="none" w:sz="0" w:space="0" w:color="auto"/>
      </w:divBdr>
    </w:div>
    <w:div w:id="1438670199">
      <w:bodyDiv w:val="1"/>
      <w:marLeft w:val="0"/>
      <w:marRight w:val="0"/>
      <w:marTop w:val="0"/>
      <w:marBottom w:val="0"/>
      <w:divBdr>
        <w:top w:val="none" w:sz="0" w:space="0" w:color="auto"/>
        <w:left w:val="none" w:sz="0" w:space="0" w:color="auto"/>
        <w:bottom w:val="none" w:sz="0" w:space="0" w:color="auto"/>
        <w:right w:val="none" w:sz="0" w:space="0" w:color="auto"/>
      </w:divBdr>
    </w:div>
    <w:div w:id="1444155469">
      <w:bodyDiv w:val="1"/>
      <w:marLeft w:val="0"/>
      <w:marRight w:val="0"/>
      <w:marTop w:val="0"/>
      <w:marBottom w:val="0"/>
      <w:divBdr>
        <w:top w:val="none" w:sz="0" w:space="0" w:color="auto"/>
        <w:left w:val="none" w:sz="0" w:space="0" w:color="auto"/>
        <w:bottom w:val="none" w:sz="0" w:space="0" w:color="auto"/>
        <w:right w:val="none" w:sz="0" w:space="0" w:color="auto"/>
      </w:divBdr>
    </w:div>
    <w:div w:id="1464619030">
      <w:bodyDiv w:val="1"/>
      <w:marLeft w:val="0"/>
      <w:marRight w:val="0"/>
      <w:marTop w:val="0"/>
      <w:marBottom w:val="0"/>
      <w:divBdr>
        <w:top w:val="none" w:sz="0" w:space="0" w:color="auto"/>
        <w:left w:val="none" w:sz="0" w:space="0" w:color="auto"/>
        <w:bottom w:val="none" w:sz="0" w:space="0" w:color="auto"/>
        <w:right w:val="none" w:sz="0" w:space="0" w:color="auto"/>
      </w:divBdr>
    </w:div>
    <w:div w:id="1468890594">
      <w:bodyDiv w:val="1"/>
      <w:marLeft w:val="0"/>
      <w:marRight w:val="0"/>
      <w:marTop w:val="0"/>
      <w:marBottom w:val="0"/>
      <w:divBdr>
        <w:top w:val="none" w:sz="0" w:space="0" w:color="auto"/>
        <w:left w:val="none" w:sz="0" w:space="0" w:color="auto"/>
        <w:bottom w:val="none" w:sz="0" w:space="0" w:color="auto"/>
        <w:right w:val="none" w:sz="0" w:space="0" w:color="auto"/>
      </w:divBdr>
    </w:div>
    <w:div w:id="1477258991">
      <w:bodyDiv w:val="1"/>
      <w:marLeft w:val="0"/>
      <w:marRight w:val="0"/>
      <w:marTop w:val="0"/>
      <w:marBottom w:val="0"/>
      <w:divBdr>
        <w:top w:val="none" w:sz="0" w:space="0" w:color="auto"/>
        <w:left w:val="none" w:sz="0" w:space="0" w:color="auto"/>
        <w:bottom w:val="none" w:sz="0" w:space="0" w:color="auto"/>
        <w:right w:val="none" w:sz="0" w:space="0" w:color="auto"/>
      </w:divBdr>
    </w:div>
    <w:div w:id="1487823391">
      <w:bodyDiv w:val="1"/>
      <w:marLeft w:val="0"/>
      <w:marRight w:val="0"/>
      <w:marTop w:val="0"/>
      <w:marBottom w:val="0"/>
      <w:divBdr>
        <w:top w:val="none" w:sz="0" w:space="0" w:color="auto"/>
        <w:left w:val="none" w:sz="0" w:space="0" w:color="auto"/>
        <w:bottom w:val="none" w:sz="0" w:space="0" w:color="auto"/>
        <w:right w:val="none" w:sz="0" w:space="0" w:color="auto"/>
      </w:divBdr>
    </w:div>
    <w:div w:id="1491755432">
      <w:bodyDiv w:val="1"/>
      <w:marLeft w:val="0"/>
      <w:marRight w:val="0"/>
      <w:marTop w:val="0"/>
      <w:marBottom w:val="0"/>
      <w:divBdr>
        <w:top w:val="none" w:sz="0" w:space="0" w:color="auto"/>
        <w:left w:val="none" w:sz="0" w:space="0" w:color="auto"/>
        <w:bottom w:val="none" w:sz="0" w:space="0" w:color="auto"/>
        <w:right w:val="none" w:sz="0" w:space="0" w:color="auto"/>
      </w:divBdr>
    </w:div>
    <w:div w:id="1504514059">
      <w:bodyDiv w:val="1"/>
      <w:marLeft w:val="0"/>
      <w:marRight w:val="0"/>
      <w:marTop w:val="0"/>
      <w:marBottom w:val="0"/>
      <w:divBdr>
        <w:top w:val="none" w:sz="0" w:space="0" w:color="auto"/>
        <w:left w:val="none" w:sz="0" w:space="0" w:color="auto"/>
        <w:bottom w:val="none" w:sz="0" w:space="0" w:color="auto"/>
        <w:right w:val="none" w:sz="0" w:space="0" w:color="auto"/>
      </w:divBdr>
    </w:div>
    <w:div w:id="1507482063">
      <w:bodyDiv w:val="1"/>
      <w:marLeft w:val="0"/>
      <w:marRight w:val="0"/>
      <w:marTop w:val="0"/>
      <w:marBottom w:val="0"/>
      <w:divBdr>
        <w:top w:val="none" w:sz="0" w:space="0" w:color="auto"/>
        <w:left w:val="none" w:sz="0" w:space="0" w:color="auto"/>
        <w:bottom w:val="none" w:sz="0" w:space="0" w:color="auto"/>
        <w:right w:val="none" w:sz="0" w:space="0" w:color="auto"/>
      </w:divBdr>
    </w:div>
    <w:div w:id="1520047069">
      <w:bodyDiv w:val="1"/>
      <w:marLeft w:val="0"/>
      <w:marRight w:val="0"/>
      <w:marTop w:val="0"/>
      <w:marBottom w:val="0"/>
      <w:divBdr>
        <w:top w:val="none" w:sz="0" w:space="0" w:color="auto"/>
        <w:left w:val="none" w:sz="0" w:space="0" w:color="auto"/>
        <w:bottom w:val="none" w:sz="0" w:space="0" w:color="auto"/>
        <w:right w:val="none" w:sz="0" w:space="0" w:color="auto"/>
      </w:divBdr>
    </w:div>
    <w:div w:id="1522549882">
      <w:bodyDiv w:val="1"/>
      <w:marLeft w:val="0"/>
      <w:marRight w:val="0"/>
      <w:marTop w:val="0"/>
      <w:marBottom w:val="0"/>
      <w:divBdr>
        <w:top w:val="none" w:sz="0" w:space="0" w:color="auto"/>
        <w:left w:val="none" w:sz="0" w:space="0" w:color="auto"/>
        <w:bottom w:val="none" w:sz="0" w:space="0" w:color="auto"/>
        <w:right w:val="none" w:sz="0" w:space="0" w:color="auto"/>
      </w:divBdr>
    </w:div>
    <w:div w:id="1528107323">
      <w:bodyDiv w:val="1"/>
      <w:marLeft w:val="0"/>
      <w:marRight w:val="0"/>
      <w:marTop w:val="0"/>
      <w:marBottom w:val="0"/>
      <w:divBdr>
        <w:top w:val="none" w:sz="0" w:space="0" w:color="auto"/>
        <w:left w:val="none" w:sz="0" w:space="0" w:color="auto"/>
        <w:bottom w:val="none" w:sz="0" w:space="0" w:color="auto"/>
        <w:right w:val="none" w:sz="0" w:space="0" w:color="auto"/>
      </w:divBdr>
    </w:div>
    <w:div w:id="1530946769">
      <w:bodyDiv w:val="1"/>
      <w:marLeft w:val="0"/>
      <w:marRight w:val="0"/>
      <w:marTop w:val="0"/>
      <w:marBottom w:val="0"/>
      <w:divBdr>
        <w:top w:val="none" w:sz="0" w:space="0" w:color="auto"/>
        <w:left w:val="none" w:sz="0" w:space="0" w:color="auto"/>
        <w:bottom w:val="none" w:sz="0" w:space="0" w:color="auto"/>
        <w:right w:val="none" w:sz="0" w:space="0" w:color="auto"/>
      </w:divBdr>
    </w:div>
    <w:div w:id="1532453988">
      <w:bodyDiv w:val="1"/>
      <w:marLeft w:val="0"/>
      <w:marRight w:val="0"/>
      <w:marTop w:val="0"/>
      <w:marBottom w:val="0"/>
      <w:divBdr>
        <w:top w:val="none" w:sz="0" w:space="0" w:color="auto"/>
        <w:left w:val="none" w:sz="0" w:space="0" w:color="auto"/>
        <w:bottom w:val="none" w:sz="0" w:space="0" w:color="auto"/>
        <w:right w:val="none" w:sz="0" w:space="0" w:color="auto"/>
      </w:divBdr>
    </w:div>
    <w:div w:id="1542085255">
      <w:bodyDiv w:val="1"/>
      <w:marLeft w:val="0"/>
      <w:marRight w:val="0"/>
      <w:marTop w:val="0"/>
      <w:marBottom w:val="0"/>
      <w:divBdr>
        <w:top w:val="none" w:sz="0" w:space="0" w:color="auto"/>
        <w:left w:val="none" w:sz="0" w:space="0" w:color="auto"/>
        <w:bottom w:val="none" w:sz="0" w:space="0" w:color="auto"/>
        <w:right w:val="none" w:sz="0" w:space="0" w:color="auto"/>
      </w:divBdr>
    </w:div>
    <w:div w:id="1548297178">
      <w:bodyDiv w:val="1"/>
      <w:marLeft w:val="0"/>
      <w:marRight w:val="0"/>
      <w:marTop w:val="0"/>
      <w:marBottom w:val="0"/>
      <w:divBdr>
        <w:top w:val="none" w:sz="0" w:space="0" w:color="auto"/>
        <w:left w:val="none" w:sz="0" w:space="0" w:color="auto"/>
        <w:bottom w:val="none" w:sz="0" w:space="0" w:color="auto"/>
        <w:right w:val="none" w:sz="0" w:space="0" w:color="auto"/>
      </w:divBdr>
    </w:div>
    <w:div w:id="1556621098">
      <w:bodyDiv w:val="1"/>
      <w:marLeft w:val="0"/>
      <w:marRight w:val="0"/>
      <w:marTop w:val="0"/>
      <w:marBottom w:val="0"/>
      <w:divBdr>
        <w:top w:val="none" w:sz="0" w:space="0" w:color="auto"/>
        <w:left w:val="none" w:sz="0" w:space="0" w:color="auto"/>
        <w:bottom w:val="none" w:sz="0" w:space="0" w:color="auto"/>
        <w:right w:val="none" w:sz="0" w:space="0" w:color="auto"/>
      </w:divBdr>
    </w:div>
    <w:div w:id="1580169499">
      <w:bodyDiv w:val="1"/>
      <w:marLeft w:val="0"/>
      <w:marRight w:val="0"/>
      <w:marTop w:val="0"/>
      <w:marBottom w:val="0"/>
      <w:divBdr>
        <w:top w:val="none" w:sz="0" w:space="0" w:color="auto"/>
        <w:left w:val="none" w:sz="0" w:space="0" w:color="auto"/>
        <w:bottom w:val="none" w:sz="0" w:space="0" w:color="auto"/>
        <w:right w:val="none" w:sz="0" w:space="0" w:color="auto"/>
      </w:divBdr>
    </w:div>
    <w:div w:id="1581477373">
      <w:bodyDiv w:val="1"/>
      <w:marLeft w:val="0"/>
      <w:marRight w:val="0"/>
      <w:marTop w:val="0"/>
      <w:marBottom w:val="0"/>
      <w:divBdr>
        <w:top w:val="none" w:sz="0" w:space="0" w:color="auto"/>
        <w:left w:val="none" w:sz="0" w:space="0" w:color="auto"/>
        <w:bottom w:val="none" w:sz="0" w:space="0" w:color="auto"/>
        <w:right w:val="none" w:sz="0" w:space="0" w:color="auto"/>
      </w:divBdr>
    </w:div>
    <w:div w:id="1582256245">
      <w:bodyDiv w:val="1"/>
      <w:marLeft w:val="0"/>
      <w:marRight w:val="0"/>
      <w:marTop w:val="0"/>
      <w:marBottom w:val="0"/>
      <w:divBdr>
        <w:top w:val="none" w:sz="0" w:space="0" w:color="auto"/>
        <w:left w:val="none" w:sz="0" w:space="0" w:color="auto"/>
        <w:bottom w:val="none" w:sz="0" w:space="0" w:color="auto"/>
        <w:right w:val="none" w:sz="0" w:space="0" w:color="auto"/>
      </w:divBdr>
    </w:div>
    <w:div w:id="1595816543">
      <w:bodyDiv w:val="1"/>
      <w:marLeft w:val="0"/>
      <w:marRight w:val="0"/>
      <w:marTop w:val="0"/>
      <w:marBottom w:val="0"/>
      <w:divBdr>
        <w:top w:val="none" w:sz="0" w:space="0" w:color="auto"/>
        <w:left w:val="none" w:sz="0" w:space="0" w:color="auto"/>
        <w:bottom w:val="none" w:sz="0" w:space="0" w:color="auto"/>
        <w:right w:val="none" w:sz="0" w:space="0" w:color="auto"/>
      </w:divBdr>
    </w:div>
    <w:div w:id="1602756974">
      <w:bodyDiv w:val="1"/>
      <w:marLeft w:val="0"/>
      <w:marRight w:val="0"/>
      <w:marTop w:val="0"/>
      <w:marBottom w:val="0"/>
      <w:divBdr>
        <w:top w:val="none" w:sz="0" w:space="0" w:color="auto"/>
        <w:left w:val="none" w:sz="0" w:space="0" w:color="auto"/>
        <w:bottom w:val="none" w:sz="0" w:space="0" w:color="auto"/>
        <w:right w:val="none" w:sz="0" w:space="0" w:color="auto"/>
      </w:divBdr>
    </w:div>
    <w:div w:id="1603493436">
      <w:bodyDiv w:val="1"/>
      <w:marLeft w:val="0"/>
      <w:marRight w:val="0"/>
      <w:marTop w:val="0"/>
      <w:marBottom w:val="0"/>
      <w:divBdr>
        <w:top w:val="none" w:sz="0" w:space="0" w:color="auto"/>
        <w:left w:val="none" w:sz="0" w:space="0" w:color="auto"/>
        <w:bottom w:val="none" w:sz="0" w:space="0" w:color="auto"/>
        <w:right w:val="none" w:sz="0" w:space="0" w:color="auto"/>
      </w:divBdr>
    </w:div>
    <w:div w:id="1614433501">
      <w:bodyDiv w:val="1"/>
      <w:marLeft w:val="0"/>
      <w:marRight w:val="0"/>
      <w:marTop w:val="0"/>
      <w:marBottom w:val="0"/>
      <w:divBdr>
        <w:top w:val="none" w:sz="0" w:space="0" w:color="auto"/>
        <w:left w:val="none" w:sz="0" w:space="0" w:color="auto"/>
        <w:bottom w:val="none" w:sz="0" w:space="0" w:color="auto"/>
        <w:right w:val="none" w:sz="0" w:space="0" w:color="auto"/>
      </w:divBdr>
    </w:div>
    <w:div w:id="1624733268">
      <w:bodyDiv w:val="1"/>
      <w:marLeft w:val="0"/>
      <w:marRight w:val="0"/>
      <w:marTop w:val="0"/>
      <w:marBottom w:val="0"/>
      <w:divBdr>
        <w:top w:val="none" w:sz="0" w:space="0" w:color="auto"/>
        <w:left w:val="none" w:sz="0" w:space="0" w:color="auto"/>
        <w:bottom w:val="none" w:sz="0" w:space="0" w:color="auto"/>
        <w:right w:val="none" w:sz="0" w:space="0" w:color="auto"/>
      </w:divBdr>
    </w:div>
    <w:div w:id="1642420596">
      <w:bodyDiv w:val="1"/>
      <w:marLeft w:val="0"/>
      <w:marRight w:val="0"/>
      <w:marTop w:val="0"/>
      <w:marBottom w:val="0"/>
      <w:divBdr>
        <w:top w:val="none" w:sz="0" w:space="0" w:color="auto"/>
        <w:left w:val="none" w:sz="0" w:space="0" w:color="auto"/>
        <w:bottom w:val="none" w:sz="0" w:space="0" w:color="auto"/>
        <w:right w:val="none" w:sz="0" w:space="0" w:color="auto"/>
      </w:divBdr>
    </w:div>
    <w:div w:id="1645741674">
      <w:bodyDiv w:val="1"/>
      <w:marLeft w:val="0"/>
      <w:marRight w:val="0"/>
      <w:marTop w:val="0"/>
      <w:marBottom w:val="0"/>
      <w:divBdr>
        <w:top w:val="none" w:sz="0" w:space="0" w:color="auto"/>
        <w:left w:val="none" w:sz="0" w:space="0" w:color="auto"/>
        <w:bottom w:val="none" w:sz="0" w:space="0" w:color="auto"/>
        <w:right w:val="none" w:sz="0" w:space="0" w:color="auto"/>
      </w:divBdr>
    </w:div>
    <w:div w:id="1651784195">
      <w:bodyDiv w:val="1"/>
      <w:marLeft w:val="0"/>
      <w:marRight w:val="0"/>
      <w:marTop w:val="0"/>
      <w:marBottom w:val="0"/>
      <w:divBdr>
        <w:top w:val="none" w:sz="0" w:space="0" w:color="auto"/>
        <w:left w:val="none" w:sz="0" w:space="0" w:color="auto"/>
        <w:bottom w:val="none" w:sz="0" w:space="0" w:color="auto"/>
        <w:right w:val="none" w:sz="0" w:space="0" w:color="auto"/>
      </w:divBdr>
    </w:div>
    <w:div w:id="1660574462">
      <w:bodyDiv w:val="1"/>
      <w:marLeft w:val="0"/>
      <w:marRight w:val="0"/>
      <w:marTop w:val="0"/>
      <w:marBottom w:val="0"/>
      <w:divBdr>
        <w:top w:val="none" w:sz="0" w:space="0" w:color="auto"/>
        <w:left w:val="none" w:sz="0" w:space="0" w:color="auto"/>
        <w:bottom w:val="none" w:sz="0" w:space="0" w:color="auto"/>
        <w:right w:val="none" w:sz="0" w:space="0" w:color="auto"/>
      </w:divBdr>
    </w:div>
    <w:div w:id="1661424052">
      <w:bodyDiv w:val="1"/>
      <w:marLeft w:val="0"/>
      <w:marRight w:val="0"/>
      <w:marTop w:val="0"/>
      <w:marBottom w:val="0"/>
      <w:divBdr>
        <w:top w:val="none" w:sz="0" w:space="0" w:color="auto"/>
        <w:left w:val="none" w:sz="0" w:space="0" w:color="auto"/>
        <w:bottom w:val="none" w:sz="0" w:space="0" w:color="auto"/>
        <w:right w:val="none" w:sz="0" w:space="0" w:color="auto"/>
      </w:divBdr>
    </w:div>
    <w:div w:id="1670139406">
      <w:bodyDiv w:val="1"/>
      <w:marLeft w:val="0"/>
      <w:marRight w:val="0"/>
      <w:marTop w:val="0"/>
      <w:marBottom w:val="0"/>
      <w:divBdr>
        <w:top w:val="none" w:sz="0" w:space="0" w:color="auto"/>
        <w:left w:val="none" w:sz="0" w:space="0" w:color="auto"/>
        <w:bottom w:val="none" w:sz="0" w:space="0" w:color="auto"/>
        <w:right w:val="none" w:sz="0" w:space="0" w:color="auto"/>
      </w:divBdr>
    </w:div>
    <w:div w:id="1673095605">
      <w:bodyDiv w:val="1"/>
      <w:marLeft w:val="0"/>
      <w:marRight w:val="0"/>
      <w:marTop w:val="0"/>
      <w:marBottom w:val="0"/>
      <w:divBdr>
        <w:top w:val="none" w:sz="0" w:space="0" w:color="auto"/>
        <w:left w:val="none" w:sz="0" w:space="0" w:color="auto"/>
        <w:bottom w:val="none" w:sz="0" w:space="0" w:color="auto"/>
        <w:right w:val="none" w:sz="0" w:space="0" w:color="auto"/>
      </w:divBdr>
    </w:div>
    <w:div w:id="1677879766">
      <w:bodyDiv w:val="1"/>
      <w:marLeft w:val="0"/>
      <w:marRight w:val="0"/>
      <w:marTop w:val="0"/>
      <w:marBottom w:val="0"/>
      <w:divBdr>
        <w:top w:val="none" w:sz="0" w:space="0" w:color="auto"/>
        <w:left w:val="none" w:sz="0" w:space="0" w:color="auto"/>
        <w:bottom w:val="none" w:sz="0" w:space="0" w:color="auto"/>
        <w:right w:val="none" w:sz="0" w:space="0" w:color="auto"/>
      </w:divBdr>
    </w:div>
    <w:div w:id="1679382302">
      <w:bodyDiv w:val="1"/>
      <w:marLeft w:val="0"/>
      <w:marRight w:val="0"/>
      <w:marTop w:val="0"/>
      <w:marBottom w:val="0"/>
      <w:divBdr>
        <w:top w:val="none" w:sz="0" w:space="0" w:color="auto"/>
        <w:left w:val="none" w:sz="0" w:space="0" w:color="auto"/>
        <w:bottom w:val="none" w:sz="0" w:space="0" w:color="auto"/>
        <w:right w:val="none" w:sz="0" w:space="0" w:color="auto"/>
      </w:divBdr>
    </w:div>
    <w:div w:id="1686664248">
      <w:bodyDiv w:val="1"/>
      <w:marLeft w:val="0"/>
      <w:marRight w:val="0"/>
      <w:marTop w:val="0"/>
      <w:marBottom w:val="0"/>
      <w:divBdr>
        <w:top w:val="none" w:sz="0" w:space="0" w:color="auto"/>
        <w:left w:val="none" w:sz="0" w:space="0" w:color="auto"/>
        <w:bottom w:val="none" w:sz="0" w:space="0" w:color="auto"/>
        <w:right w:val="none" w:sz="0" w:space="0" w:color="auto"/>
      </w:divBdr>
    </w:div>
    <w:div w:id="1692610362">
      <w:bodyDiv w:val="1"/>
      <w:marLeft w:val="0"/>
      <w:marRight w:val="0"/>
      <w:marTop w:val="0"/>
      <w:marBottom w:val="0"/>
      <w:divBdr>
        <w:top w:val="none" w:sz="0" w:space="0" w:color="auto"/>
        <w:left w:val="none" w:sz="0" w:space="0" w:color="auto"/>
        <w:bottom w:val="none" w:sz="0" w:space="0" w:color="auto"/>
        <w:right w:val="none" w:sz="0" w:space="0" w:color="auto"/>
      </w:divBdr>
    </w:div>
    <w:div w:id="1704668568">
      <w:bodyDiv w:val="1"/>
      <w:marLeft w:val="0"/>
      <w:marRight w:val="0"/>
      <w:marTop w:val="0"/>
      <w:marBottom w:val="0"/>
      <w:divBdr>
        <w:top w:val="none" w:sz="0" w:space="0" w:color="auto"/>
        <w:left w:val="none" w:sz="0" w:space="0" w:color="auto"/>
        <w:bottom w:val="none" w:sz="0" w:space="0" w:color="auto"/>
        <w:right w:val="none" w:sz="0" w:space="0" w:color="auto"/>
      </w:divBdr>
    </w:div>
    <w:div w:id="1722316670">
      <w:bodyDiv w:val="1"/>
      <w:marLeft w:val="0"/>
      <w:marRight w:val="0"/>
      <w:marTop w:val="0"/>
      <w:marBottom w:val="0"/>
      <w:divBdr>
        <w:top w:val="none" w:sz="0" w:space="0" w:color="auto"/>
        <w:left w:val="none" w:sz="0" w:space="0" w:color="auto"/>
        <w:bottom w:val="none" w:sz="0" w:space="0" w:color="auto"/>
        <w:right w:val="none" w:sz="0" w:space="0" w:color="auto"/>
      </w:divBdr>
    </w:div>
    <w:div w:id="1726024427">
      <w:bodyDiv w:val="1"/>
      <w:marLeft w:val="0"/>
      <w:marRight w:val="0"/>
      <w:marTop w:val="0"/>
      <w:marBottom w:val="0"/>
      <w:divBdr>
        <w:top w:val="none" w:sz="0" w:space="0" w:color="auto"/>
        <w:left w:val="none" w:sz="0" w:space="0" w:color="auto"/>
        <w:bottom w:val="none" w:sz="0" w:space="0" w:color="auto"/>
        <w:right w:val="none" w:sz="0" w:space="0" w:color="auto"/>
      </w:divBdr>
    </w:div>
    <w:div w:id="1738628255">
      <w:bodyDiv w:val="1"/>
      <w:marLeft w:val="0"/>
      <w:marRight w:val="0"/>
      <w:marTop w:val="0"/>
      <w:marBottom w:val="0"/>
      <w:divBdr>
        <w:top w:val="none" w:sz="0" w:space="0" w:color="auto"/>
        <w:left w:val="none" w:sz="0" w:space="0" w:color="auto"/>
        <w:bottom w:val="none" w:sz="0" w:space="0" w:color="auto"/>
        <w:right w:val="none" w:sz="0" w:space="0" w:color="auto"/>
      </w:divBdr>
    </w:div>
    <w:div w:id="1738821342">
      <w:bodyDiv w:val="1"/>
      <w:marLeft w:val="0"/>
      <w:marRight w:val="0"/>
      <w:marTop w:val="0"/>
      <w:marBottom w:val="0"/>
      <w:divBdr>
        <w:top w:val="none" w:sz="0" w:space="0" w:color="auto"/>
        <w:left w:val="none" w:sz="0" w:space="0" w:color="auto"/>
        <w:bottom w:val="none" w:sz="0" w:space="0" w:color="auto"/>
        <w:right w:val="none" w:sz="0" w:space="0" w:color="auto"/>
      </w:divBdr>
    </w:div>
    <w:div w:id="1740862216">
      <w:bodyDiv w:val="1"/>
      <w:marLeft w:val="0"/>
      <w:marRight w:val="0"/>
      <w:marTop w:val="0"/>
      <w:marBottom w:val="0"/>
      <w:divBdr>
        <w:top w:val="none" w:sz="0" w:space="0" w:color="auto"/>
        <w:left w:val="none" w:sz="0" w:space="0" w:color="auto"/>
        <w:bottom w:val="none" w:sz="0" w:space="0" w:color="auto"/>
        <w:right w:val="none" w:sz="0" w:space="0" w:color="auto"/>
      </w:divBdr>
    </w:div>
    <w:div w:id="1757242049">
      <w:bodyDiv w:val="1"/>
      <w:marLeft w:val="0"/>
      <w:marRight w:val="0"/>
      <w:marTop w:val="0"/>
      <w:marBottom w:val="0"/>
      <w:divBdr>
        <w:top w:val="none" w:sz="0" w:space="0" w:color="auto"/>
        <w:left w:val="none" w:sz="0" w:space="0" w:color="auto"/>
        <w:bottom w:val="none" w:sz="0" w:space="0" w:color="auto"/>
        <w:right w:val="none" w:sz="0" w:space="0" w:color="auto"/>
      </w:divBdr>
    </w:div>
    <w:div w:id="1757901690">
      <w:bodyDiv w:val="1"/>
      <w:marLeft w:val="0"/>
      <w:marRight w:val="0"/>
      <w:marTop w:val="0"/>
      <w:marBottom w:val="0"/>
      <w:divBdr>
        <w:top w:val="none" w:sz="0" w:space="0" w:color="auto"/>
        <w:left w:val="none" w:sz="0" w:space="0" w:color="auto"/>
        <w:bottom w:val="none" w:sz="0" w:space="0" w:color="auto"/>
        <w:right w:val="none" w:sz="0" w:space="0" w:color="auto"/>
      </w:divBdr>
    </w:div>
    <w:div w:id="1780561486">
      <w:bodyDiv w:val="1"/>
      <w:marLeft w:val="0"/>
      <w:marRight w:val="0"/>
      <w:marTop w:val="0"/>
      <w:marBottom w:val="0"/>
      <w:divBdr>
        <w:top w:val="none" w:sz="0" w:space="0" w:color="auto"/>
        <w:left w:val="none" w:sz="0" w:space="0" w:color="auto"/>
        <w:bottom w:val="none" w:sz="0" w:space="0" w:color="auto"/>
        <w:right w:val="none" w:sz="0" w:space="0" w:color="auto"/>
      </w:divBdr>
      <w:divsChild>
        <w:div w:id="1067804875">
          <w:marLeft w:val="0"/>
          <w:marRight w:val="0"/>
          <w:marTop w:val="0"/>
          <w:marBottom w:val="0"/>
          <w:divBdr>
            <w:top w:val="none" w:sz="0" w:space="0" w:color="auto"/>
            <w:left w:val="none" w:sz="0" w:space="0" w:color="auto"/>
            <w:bottom w:val="none" w:sz="0" w:space="0" w:color="auto"/>
            <w:right w:val="none" w:sz="0" w:space="0" w:color="auto"/>
          </w:divBdr>
        </w:div>
        <w:div w:id="1363632715">
          <w:marLeft w:val="0"/>
          <w:marRight w:val="0"/>
          <w:marTop w:val="0"/>
          <w:marBottom w:val="0"/>
          <w:divBdr>
            <w:top w:val="none" w:sz="0" w:space="0" w:color="auto"/>
            <w:left w:val="none" w:sz="0" w:space="0" w:color="auto"/>
            <w:bottom w:val="none" w:sz="0" w:space="0" w:color="auto"/>
            <w:right w:val="none" w:sz="0" w:space="0" w:color="auto"/>
          </w:divBdr>
        </w:div>
        <w:div w:id="1502116597">
          <w:marLeft w:val="0"/>
          <w:marRight w:val="0"/>
          <w:marTop w:val="0"/>
          <w:marBottom w:val="0"/>
          <w:divBdr>
            <w:top w:val="none" w:sz="0" w:space="0" w:color="auto"/>
            <w:left w:val="none" w:sz="0" w:space="0" w:color="auto"/>
            <w:bottom w:val="none" w:sz="0" w:space="0" w:color="auto"/>
            <w:right w:val="none" w:sz="0" w:space="0" w:color="auto"/>
          </w:divBdr>
        </w:div>
        <w:div w:id="1997805672">
          <w:marLeft w:val="0"/>
          <w:marRight w:val="0"/>
          <w:marTop w:val="0"/>
          <w:marBottom w:val="0"/>
          <w:divBdr>
            <w:top w:val="none" w:sz="0" w:space="0" w:color="auto"/>
            <w:left w:val="none" w:sz="0" w:space="0" w:color="auto"/>
            <w:bottom w:val="none" w:sz="0" w:space="0" w:color="auto"/>
            <w:right w:val="none" w:sz="0" w:space="0" w:color="auto"/>
          </w:divBdr>
        </w:div>
      </w:divsChild>
    </w:div>
    <w:div w:id="1790051649">
      <w:bodyDiv w:val="1"/>
      <w:marLeft w:val="0"/>
      <w:marRight w:val="0"/>
      <w:marTop w:val="0"/>
      <w:marBottom w:val="0"/>
      <w:divBdr>
        <w:top w:val="none" w:sz="0" w:space="0" w:color="auto"/>
        <w:left w:val="none" w:sz="0" w:space="0" w:color="auto"/>
        <w:bottom w:val="none" w:sz="0" w:space="0" w:color="auto"/>
        <w:right w:val="none" w:sz="0" w:space="0" w:color="auto"/>
      </w:divBdr>
    </w:div>
    <w:div w:id="1800025698">
      <w:bodyDiv w:val="1"/>
      <w:marLeft w:val="0"/>
      <w:marRight w:val="0"/>
      <w:marTop w:val="0"/>
      <w:marBottom w:val="0"/>
      <w:divBdr>
        <w:top w:val="none" w:sz="0" w:space="0" w:color="auto"/>
        <w:left w:val="none" w:sz="0" w:space="0" w:color="auto"/>
        <w:bottom w:val="none" w:sz="0" w:space="0" w:color="auto"/>
        <w:right w:val="none" w:sz="0" w:space="0" w:color="auto"/>
      </w:divBdr>
    </w:div>
    <w:div w:id="1822963196">
      <w:bodyDiv w:val="1"/>
      <w:marLeft w:val="0"/>
      <w:marRight w:val="0"/>
      <w:marTop w:val="0"/>
      <w:marBottom w:val="0"/>
      <w:divBdr>
        <w:top w:val="none" w:sz="0" w:space="0" w:color="auto"/>
        <w:left w:val="none" w:sz="0" w:space="0" w:color="auto"/>
        <w:bottom w:val="none" w:sz="0" w:space="0" w:color="auto"/>
        <w:right w:val="none" w:sz="0" w:space="0" w:color="auto"/>
      </w:divBdr>
    </w:div>
    <w:div w:id="1838232572">
      <w:bodyDiv w:val="1"/>
      <w:marLeft w:val="0"/>
      <w:marRight w:val="0"/>
      <w:marTop w:val="0"/>
      <w:marBottom w:val="0"/>
      <w:divBdr>
        <w:top w:val="none" w:sz="0" w:space="0" w:color="auto"/>
        <w:left w:val="none" w:sz="0" w:space="0" w:color="auto"/>
        <w:bottom w:val="none" w:sz="0" w:space="0" w:color="auto"/>
        <w:right w:val="none" w:sz="0" w:space="0" w:color="auto"/>
      </w:divBdr>
    </w:div>
    <w:div w:id="1839417170">
      <w:bodyDiv w:val="1"/>
      <w:marLeft w:val="0"/>
      <w:marRight w:val="0"/>
      <w:marTop w:val="0"/>
      <w:marBottom w:val="0"/>
      <w:divBdr>
        <w:top w:val="none" w:sz="0" w:space="0" w:color="auto"/>
        <w:left w:val="none" w:sz="0" w:space="0" w:color="auto"/>
        <w:bottom w:val="none" w:sz="0" w:space="0" w:color="auto"/>
        <w:right w:val="none" w:sz="0" w:space="0" w:color="auto"/>
      </w:divBdr>
    </w:div>
    <w:div w:id="1854757792">
      <w:bodyDiv w:val="1"/>
      <w:marLeft w:val="0"/>
      <w:marRight w:val="0"/>
      <w:marTop w:val="0"/>
      <w:marBottom w:val="0"/>
      <w:divBdr>
        <w:top w:val="none" w:sz="0" w:space="0" w:color="auto"/>
        <w:left w:val="none" w:sz="0" w:space="0" w:color="auto"/>
        <w:bottom w:val="none" w:sz="0" w:space="0" w:color="auto"/>
        <w:right w:val="none" w:sz="0" w:space="0" w:color="auto"/>
      </w:divBdr>
    </w:div>
    <w:div w:id="1863131996">
      <w:bodyDiv w:val="1"/>
      <w:marLeft w:val="0"/>
      <w:marRight w:val="0"/>
      <w:marTop w:val="0"/>
      <w:marBottom w:val="0"/>
      <w:divBdr>
        <w:top w:val="none" w:sz="0" w:space="0" w:color="auto"/>
        <w:left w:val="none" w:sz="0" w:space="0" w:color="auto"/>
        <w:bottom w:val="none" w:sz="0" w:space="0" w:color="auto"/>
        <w:right w:val="none" w:sz="0" w:space="0" w:color="auto"/>
      </w:divBdr>
    </w:div>
    <w:div w:id="1863779025">
      <w:bodyDiv w:val="1"/>
      <w:marLeft w:val="0"/>
      <w:marRight w:val="0"/>
      <w:marTop w:val="0"/>
      <w:marBottom w:val="0"/>
      <w:divBdr>
        <w:top w:val="none" w:sz="0" w:space="0" w:color="auto"/>
        <w:left w:val="none" w:sz="0" w:space="0" w:color="auto"/>
        <w:bottom w:val="none" w:sz="0" w:space="0" w:color="auto"/>
        <w:right w:val="none" w:sz="0" w:space="0" w:color="auto"/>
      </w:divBdr>
    </w:div>
    <w:div w:id="1875998452">
      <w:bodyDiv w:val="1"/>
      <w:marLeft w:val="0"/>
      <w:marRight w:val="0"/>
      <w:marTop w:val="0"/>
      <w:marBottom w:val="0"/>
      <w:divBdr>
        <w:top w:val="none" w:sz="0" w:space="0" w:color="auto"/>
        <w:left w:val="none" w:sz="0" w:space="0" w:color="auto"/>
        <w:bottom w:val="none" w:sz="0" w:space="0" w:color="auto"/>
        <w:right w:val="none" w:sz="0" w:space="0" w:color="auto"/>
      </w:divBdr>
    </w:div>
    <w:div w:id="1877425647">
      <w:bodyDiv w:val="1"/>
      <w:marLeft w:val="0"/>
      <w:marRight w:val="0"/>
      <w:marTop w:val="0"/>
      <w:marBottom w:val="0"/>
      <w:divBdr>
        <w:top w:val="none" w:sz="0" w:space="0" w:color="auto"/>
        <w:left w:val="none" w:sz="0" w:space="0" w:color="auto"/>
        <w:bottom w:val="none" w:sz="0" w:space="0" w:color="auto"/>
        <w:right w:val="none" w:sz="0" w:space="0" w:color="auto"/>
      </w:divBdr>
    </w:div>
    <w:div w:id="1887791162">
      <w:bodyDiv w:val="1"/>
      <w:marLeft w:val="0"/>
      <w:marRight w:val="0"/>
      <w:marTop w:val="0"/>
      <w:marBottom w:val="0"/>
      <w:divBdr>
        <w:top w:val="none" w:sz="0" w:space="0" w:color="auto"/>
        <w:left w:val="none" w:sz="0" w:space="0" w:color="auto"/>
        <w:bottom w:val="none" w:sz="0" w:space="0" w:color="auto"/>
        <w:right w:val="none" w:sz="0" w:space="0" w:color="auto"/>
      </w:divBdr>
    </w:div>
    <w:div w:id="1890259037">
      <w:bodyDiv w:val="1"/>
      <w:marLeft w:val="0"/>
      <w:marRight w:val="0"/>
      <w:marTop w:val="0"/>
      <w:marBottom w:val="0"/>
      <w:divBdr>
        <w:top w:val="none" w:sz="0" w:space="0" w:color="auto"/>
        <w:left w:val="none" w:sz="0" w:space="0" w:color="auto"/>
        <w:bottom w:val="none" w:sz="0" w:space="0" w:color="auto"/>
        <w:right w:val="none" w:sz="0" w:space="0" w:color="auto"/>
      </w:divBdr>
    </w:div>
    <w:div w:id="1908104882">
      <w:bodyDiv w:val="1"/>
      <w:marLeft w:val="0"/>
      <w:marRight w:val="0"/>
      <w:marTop w:val="0"/>
      <w:marBottom w:val="0"/>
      <w:divBdr>
        <w:top w:val="none" w:sz="0" w:space="0" w:color="auto"/>
        <w:left w:val="none" w:sz="0" w:space="0" w:color="auto"/>
        <w:bottom w:val="none" w:sz="0" w:space="0" w:color="auto"/>
        <w:right w:val="none" w:sz="0" w:space="0" w:color="auto"/>
      </w:divBdr>
    </w:div>
    <w:div w:id="1908613518">
      <w:bodyDiv w:val="1"/>
      <w:marLeft w:val="0"/>
      <w:marRight w:val="0"/>
      <w:marTop w:val="0"/>
      <w:marBottom w:val="0"/>
      <w:divBdr>
        <w:top w:val="none" w:sz="0" w:space="0" w:color="auto"/>
        <w:left w:val="none" w:sz="0" w:space="0" w:color="auto"/>
        <w:bottom w:val="none" w:sz="0" w:space="0" w:color="auto"/>
        <w:right w:val="none" w:sz="0" w:space="0" w:color="auto"/>
      </w:divBdr>
    </w:div>
    <w:div w:id="1921981748">
      <w:bodyDiv w:val="1"/>
      <w:marLeft w:val="0"/>
      <w:marRight w:val="0"/>
      <w:marTop w:val="0"/>
      <w:marBottom w:val="0"/>
      <w:divBdr>
        <w:top w:val="none" w:sz="0" w:space="0" w:color="auto"/>
        <w:left w:val="none" w:sz="0" w:space="0" w:color="auto"/>
        <w:bottom w:val="none" w:sz="0" w:space="0" w:color="auto"/>
        <w:right w:val="none" w:sz="0" w:space="0" w:color="auto"/>
      </w:divBdr>
    </w:div>
    <w:div w:id="1922982612">
      <w:bodyDiv w:val="1"/>
      <w:marLeft w:val="0"/>
      <w:marRight w:val="0"/>
      <w:marTop w:val="0"/>
      <w:marBottom w:val="0"/>
      <w:divBdr>
        <w:top w:val="none" w:sz="0" w:space="0" w:color="auto"/>
        <w:left w:val="none" w:sz="0" w:space="0" w:color="auto"/>
        <w:bottom w:val="none" w:sz="0" w:space="0" w:color="auto"/>
        <w:right w:val="none" w:sz="0" w:space="0" w:color="auto"/>
      </w:divBdr>
    </w:div>
    <w:div w:id="1939098628">
      <w:bodyDiv w:val="1"/>
      <w:marLeft w:val="0"/>
      <w:marRight w:val="0"/>
      <w:marTop w:val="0"/>
      <w:marBottom w:val="0"/>
      <w:divBdr>
        <w:top w:val="none" w:sz="0" w:space="0" w:color="auto"/>
        <w:left w:val="none" w:sz="0" w:space="0" w:color="auto"/>
        <w:bottom w:val="none" w:sz="0" w:space="0" w:color="auto"/>
        <w:right w:val="none" w:sz="0" w:space="0" w:color="auto"/>
      </w:divBdr>
    </w:div>
    <w:div w:id="1943226117">
      <w:bodyDiv w:val="1"/>
      <w:marLeft w:val="0"/>
      <w:marRight w:val="0"/>
      <w:marTop w:val="0"/>
      <w:marBottom w:val="0"/>
      <w:divBdr>
        <w:top w:val="none" w:sz="0" w:space="0" w:color="auto"/>
        <w:left w:val="none" w:sz="0" w:space="0" w:color="auto"/>
        <w:bottom w:val="none" w:sz="0" w:space="0" w:color="auto"/>
        <w:right w:val="none" w:sz="0" w:space="0" w:color="auto"/>
      </w:divBdr>
    </w:div>
    <w:div w:id="1943805367">
      <w:bodyDiv w:val="1"/>
      <w:marLeft w:val="0"/>
      <w:marRight w:val="0"/>
      <w:marTop w:val="0"/>
      <w:marBottom w:val="0"/>
      <w:divBdr>
        <w:top w:val="none" w:sz="0" w:space="0" w:color="auto"/>
        <w:left w:val="none" w:sz="0" w:space="0" w:color="auto"/>
        <w:bottom w:val="none" w:sz="0" w:space="0" w:color="auto"/>
        <w:right w:val="none" w:sz="0" w:space="0" w:color="auto"/>
      </w:divBdr>
    </w:div>
    <w:div w:id="1945845668">
      <w:bodyDiv w:val="1"/>
      <w:marLeft w:val="0"/>
      <w:marRight w:val="0"/>
      <w:marTop w:val="0"/>
      <w:marBottom w:val="0"/>
      <w:divBdr>
        <w:top w:val="none" w:sz="0" w:space="0" w:color="auto"/>
        <w:left w:val="none" w:sz="0" w:space="0" w:color="auto"/>
        <w:bottom w:val="none" w:sz="0" w:space="0" w:color="auto"/>
        <w:right w:val="none" w:sz="0" w:space="0" w:color="auto"/>
      </w:divBdr>
    </w:div>
    <w:div w:id="1953316662">
      <w:bodyDiv w:val="1"/>
      <w:marLeft w:val="0"/>
      <w:marRight w:val="0"/>
      <w:marTop w:val="0"/>
      <w:marBottom w:val="0"/>
      <w:divBdr>
        <w:top w:val="none" w:sz="0" w:space="0" w:color="auto"/>
        <w:left w:val="none" w:sz="0" w:space="0" w:color="auto"/>
        <w:bottom w:val="none" w:sz="0" w:space="0" w:color="auto"/>
        <w:right w:val="none" w:sz="0" w:space="0" w:color="auto"/>
      </w:divBdr>
    </w:div>
    <w:div w:id="1954480502">
      <w:bodyDiv w:val="1"/>
      <w:marLeft w:val="0"/>
      <w:marRight w:val="0"/>
      <w:marTop w:val="0"/>
      <w:marBottom w:val="0"/>
      <w:divBdr>
        <w:top w:val="none" w:sz="0" w:space="0" w:color="auto"/>
        <w:left w:val="none" w:sz="0" w:space="0" w:color="auto"/>
        <w:bottom w:val="none" w:sz="0" w:space="0" w:color="auto"/>
        <w:right w:val="none" w:sz="0" w:space="0" w:color="auto"/>
      </w:divBdr>
    </w:div>
    <w:div w:id="1959487417">
      <w:bodyDiv w:val="1"/>
      <w:marLeft w:val="0"/>
      <w:marRight w:val="0"/>
      <w:marTop w:val="0"/>
      <w:marBottom w:val="0"/>
      <w:divBdr>
        <w:top w:val="none" w:sz="0" w:space="0" w:color="auto"/>
        <w:left w:val="none" w:sz="0" w:space="0" w:color="auto"/>
        <w:bottom w:val="none" w:sz="0" w:space="0" w:color="auto"/>
        <w:right w:val="none" w:sz="0" w:space="0" w:color="auto"/>
      </w:divBdr>
    </w:div>
    <w:div w:id="1971551170">
      <w:bodyDiv w:val="1"/>
      <w:marLeft w:val="0"/>
      <w:marRight w:val="0"/>
      <w:marTop w:val="0"/>
      <w:marBottom w:val="0"/>
      <w:divBdr>
        <w:top w:val="none" w:sz="0" w:space="0" w:color="auto"/>
        <w:left w:val="none" w:sz="0" w:space="0" w:color="auto"/>
        <w:bottom w:val="none" w:sz="0" w:space="0" w:color="auto"/>
        <w:right w:val="none" w:sz="0" w:space="0" w:color="auto"/>
      </w:divBdr>
    </w:div>
    <w:div w:id="2004895986">
      <w:bodyDiv w:val="1"/>
      <w:marLeft w:val="0"/>
      <w:marRight w:val="0"/>
      <w:marTop w:val="0"/>
      <w:marBottom w:val="0"/>
      <w:divBdr>
        <w:top w:val="none" w:sz="0" w:space="0" w:color="auto"/>
        <w:left w:val="none" w:sz="0" w:space="0" w:color="auto"/>
        <w:bottom w:val="none" w:sz="0" w:space="0" w:color="auto"/>
        <w:right w:val="none" w:sz="0" w:space="0" w:color="auto"/>
      </w:divBdr>
    </w:div>
    <w:div w:id="2007584643">
      <w:bodyDiv w:val="1"/>
      <w:marLeft w:val="0"/>
      <w:marRight w:val="0"/>
      <w:marTop w:val="0"/>
      <w:marBottom w:val="0"/>
      <w:divBdr>
        <w:top w:val="none" w:sz="0" w:space="0" w:color="auto"/>
        <w:left w:val="none" w:sz="0" w:space="0" w:color="auto"/>
        <w:bottom w:val="none" w:sz="0" w:space="0" w:color="auto"/>
        <w:right w:val="none" w:sz="0" w:space="0" w:color="auto"/>
      </w:divBdr>
    </w:div>
    <w:div w:id="2016222760">
      <w:bodyDiv w:val="1"/>
      <w:marLeft w:val="0"/>
      <w:marRight w:val="0"/>
      <w:marTop w:val="0"/>
      <w:marBottom w:val="0"/>
      <w:divBdr>
        <w:top w:val="none" w:sz="0" w:space="0" w:color="auto"/>
        <w:left w:val="none" w:sz="0" w:space="0" w:color="auto"/>
        <w:bottom w:val="none" w:sz="0" w:space="0" w:color="auto"/>
        <w:right w:val="none" w:sz="0" w:space="0" w:color="auto"/>
      </w:divBdr>
    </w:div>
    <w:div w:id="2023779488">
      <w:bodyDiv w:val="1"/>
      <w:marLeft w:val="0"/>
      <w:marRight w:val="0"/>
      <w:marTop w:val="0"/>
      <w:marBottom w:val="0"/>
      <w:divBdr>
        <w:top w:val="none" w:sz="0" w:space="0" w:color="auto"/>
        <w:left w:val="none" w:sz="0" w:space="0" w:color="auto"/>
        <w:bottom w:val="none" w:sz="0" w:space="0" w:color="auto"/>
        <w:right w:val="none" w:sz="0" w:space="0" w:color="auto"/>
      </w:divBdr>
    </w:div>
    <w:div w:id="2027365557">
      <w:bodyDiv w:val="1"/>
      <w:marLeft w:val="0"/>
      <w:marRight w:val="0"/>
      <w:marTop w:val="0"/>
      <w:marBottom w:val="0"/>
      <w:divBdr>
        <w:top w:val="none" w:sz="0" w:space="0" w:color="auto"/>
        <w:left w:val="none" w:sz="0" w:space="0" w:color="auto"/>
        <w:bottom w:val="none" w:sz="0" w:space="0" w:color="auto"/>
        <w:right w:val="none" w:sz="0" w:space="0" w:color="auto"/>
      </w:divBdr>
    </w:div>
    <w:div w:id="2027441054">
      <w:bodyDiv w:val="1"/>
      <w:marLeft w:val="0"/>
      <w:marRight w:val="0"/>
      <w:marTop w:val="0"/>
      <w:marBottom w:val="0"/>
      <w:divBdr>
        <w:top w:val="none" w:sz="0" w:space="0" w:color="auto"/>
        <w:left w:val="none" w:sz="0" w:space="0" w:color="auto"/>
        <w:bottom w:val="none" w:sz="0" w:space="0" w:color="auto"/>
        <w:right w:val="none" w:sz="0" w:space="0" w:color="auto"/>
      </w:divBdr>
    </w:div>
    <w:div w:id="2046518571">
      <w:bodyDiv w:val="1"/>
      <w:marLeft w:val="0"/>
      <w:marRight w:val="0"/>
      <w:marTop w:val="0"/>
      <w:marBottom w:val="0"/>
      <w:divBdr>
        <w:top w:val="none" w:sz="0" w:space="0" w:color="auto"/>
        <w:left w:val="none" w:sz="0" w:space="0" w:color="auto"/>
        <w:bottom w:val="none" w:sz="0" w:space="0" w:color="auto"/>
        <w:right w:val="none" w:sz="0" w:space="0" w:color="auto"/>
      </w:divBdr>
    </w:div>
    <w:div w:id="2048137703">
      <w:bodyDiv w:val="1"/>
      <w:marLeft w:val="0"/>
      <w:marRight w:val="0"/>
      <w:marTop w:val="0"/>
      <w:marBottom w:val="0"/>
      <w:divBdr>
        <w:top w:val="none" w:sz="0" w:space="0" w:color="auto"/>
        <w:left w:val="none" w:sz="0" w:space="0" w:color="auto"/>
        <w:bottom w:val="none" w:sz="0" w:space="0" w:color="auto"/>
        <w:right w:val="none" w:sz="0" w:space="0" w:color="auto"/>
      </w:divBdr>
    </w:div>
    <w:div w:id="2066948379">
      <w:bodyDiv w:val="1"/>
      <w:marLeft w:val="0"/>
      <w:marRight w:val="0"/>
      <w:marTop w:val="0"/>
      <w:marBottom w:val="0"/>
      <w:divBdr>
        <w:top w:val="none" w:sz="0" w:space="0" w:color="auto"/>
        <w:left w:val="none" w:sz="0" w:space="0" w:color="auto"/>
        <w:bottom w:val="none" w:sz="0" w:space="0" w:color="auto"/>
        <w:right w:val="none" w:sz="0" w:space="0" w:color="auto"/>
      </w:divBdr>
    </w:div>
    <w:div w:id="2110468352">
      <w:bodyDiv w:val="1"/>
      <w:marLeft w:val="0"/>
      <w:marRight w:val="0"/>
      <w:marTop w:val="0"/>
      <w:marBottom w:val="0"/>
      <w:divBdr>
        <w:top w:val="none" w:sz="0" w:space="0" w:color="auto"/>
        <w:left w:val="none" w:sz="0" w:space="0" w:color="auto"/>
        <w:bottom w:val="none" w:sz="0" w:space="0" w:color="auto"/>
        <w:right w:val="none" w:sz="0" w:space="0" w:color="auto"/>
      </w:divBdr>
    </w:div>
    <w:div w:id="2121679171">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kuv.gosuslugi.ru/paip-porta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fo.gosuslugi.ru/articles/%D0%9D%D0%BE%D1%80%D0%BC%D0%B0%D1%82%D0%B8%D0%B2%D0%BD%D0%BE%D0%B5_%D0%BE%D0%B1%D0%BE%D1%81%D0%BD%D0%BE%D0%B2%D0%B0%D0%BD%D0%B8%D0%B5/" TargetMode="External"/><Relationship Id="rId4" Type="http://schemas.microsoft.com/office/2007/relationships/stylesWithEffects" Target="stylesWithEffects.xml"/><Relationship Id="rId9" Type="http://schemas.openxmlformats.org/officeDocument/2006/relationships/hyperlink" Target="https://www.gosuslugi.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79E38-B831-421B-ABB0-3982CF28A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5688</Words>
  <Characters>32428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Министерство экономического развития и торговли Российской Федерации</vt:lpstr>
    </vt:vector>
  </TitlesOfParts>
  <Company>Microsoft</Company>
  <LinksUpToDate>false</LinksUpToDate>
  <CharactersWithSpaces>38040</CharactersWithSpaces>
  <SharedDoc>false</SharedDoc>
  <HLinks>
    <vt:vector size="264" baseType="variant">
      <vt:variant>
        <vt:i4>6815803</vt:i4>
      </vt:variant>
      <vt:variant>
        <vt:i4>129</vt:i4>
      </vt:variant>
      <vt:variant>
        <vt:i4>0</vt:i4>
      </vt:variant>
      <vt:variant>
        <vt:i4>5</vt:i4>
      </vt:variant>
      <vt:variant>
        <vt:lpwstr>garantf1://12012604.2/</vt:lpwstr>
      </vt:variant>
      <vt:variant>
        <vt:lpwstr/>
      </vt:variant>
      <vt:variant>
        <vt:i4>2752529</vt:i4>
      </vt:variant>
      <vt:variant>
        <vt:i4>126</vt:i4>
      </vt:variant>
      <vt:variant>
        <vt:i4>0</vt:i4>
      </vt:variant>
      <vt:variant>
        <vt:i4>5</vt:i4>
      </vt:variant>
      <vt:variant>
        <vt:lpwstr/>
      </vt:variant>
      <vt:variant>
        <vt:lpwstr>sub_5</vt:lpwstr>
      </vt:variant>
      <vt:variant>
        <vt:i4>6619191</vt:i4>
      </vt:variant>
      <vt:variant>
        <vt:i4>123</vt:i4>
      </vt:variant>
      <vt:variant>
        <vt:i4>0</vt:i4>
      </vt:variant>
      <vt:variant>
        <vt:i4>5</vt:i4>
      </vt:variant>
      <vt:variant>
        <vt:lpwstr/>
      </vt:variant>
      <vt:variant>
        <vt:lpwstr>Par155</vt:lpwstr>
      </vt:variant>
      <vt:variant>
        <vt:i4>4325384</vt:i4>
      </vt:variant>
      <vt:variant>
        <vt:i4>120</vt:i4>
      </vt:variant>
      <vt:variant>
        <vt:i4>0</vt:i4>
      </vt:variant>
      <vt:variant>
        <vt:i4>5</vt:i4>
      </vt:variant>
      <vt:variant>
        <vt:lpwstr>file://C:\Users\GushchinaDV\AppData\Local\Microsoft\Windows\Temporary Internet Files\Content.IE5\AppData\Local\Microsoft\AppData\Local\Microsoft\Windows\Temporary Internet Files\Content.Outlook\AppData\Local\Microsoft\Windows\Temporary Internet Files\SultanovaSS\AppData\Local\Microsoft\SultanovaSS\AppData\Local\Microsoft\Windows\Temporary Internet Files\SultanovaSS\AppData\Local\Microsoft\Windows\Temporary Internet Files\Content.Outlook\WRAIT6J1\сюзанна\Поставка эмбриолог.сред для ЭКО-Ц.Семьи и репродукции-2 021 402,93\Документация СМП.doc</vt:lpwstr>
      </vt:variant>
      <vt:variant>
        <vt:lpwstr>sub_954</vt:lpwstr>
      </vt:variant>
      <vt:variant>
        <vt:i4>2752529</vt:i4>
      </vt:variant>
      <vt:variant>
        <vt:i4>117</vt:i4>
      </vt:variant>
      <vt:variant>
        <vt:i4>0</vt:i4>
      </vt:variant>
      <vt:variant>
        <vt:i4>5</vt:i4>
      </vt:variant>
      <vt:variant>
        <vt:lpwstr/>
      </vt:variant>
      <vt:variant>
        <vt:lpwstr>sub_7</vt:lpwstr>
      </vt:variant>
      <vt:variant>
        <vt:i4>3670034</vt:i4>
      </vt:variant>
      <vt:variant>
        <vt:i4>114</vt:i4>
      </vt:variant>
      <vt:variant>
        <vt:i4>0</vt:i4>
      </vt:variant>
      <vt:variant>
        <vt:i4>5</vt:i4>
      </vt:variant>
      <vt:variant>
        <vt:lpwstr>file://C:\Users\GushchinaDV\AppData\Local\Microsoft\Windows\Temporary Internet Files\Content.IE5\AppData\Local\Microsoft\AppData\Local\Microsoft\Windows\Temporary Internet Files\Content.Outlook\AppData\Local\Microsoft\Windows\Temporary Internet Files\SultanovaSS\AppData\Local\Microsoft\SultanovaSS\AppData\Local\Microsoft\Windows\Temporary Internet Files\SultanovaSS\AppData\Local\Microsoft\Windows\Temporary Internet Files\Content.Outlook\WRAIT6J1\сюзанна\Поставка эмбриолог.сред для ЭКО-Ц.Семьи и репродукции-2 021 402,93\Документация СМП.doc</vt:lpwstr>
      </vt:variant>
      <vt:variant>
        <vt:lpwstr>Par400</vt:lpwstr>
      </vt:variant>
      <vt:variant>
        <vt:i4>3538970</vt:i4>
      </vt:variant>
      <vt:variant>
        <vt:i4>111</vt:i4>
      </vt:variant>
      <vt:variant>
        <vt:i4>0</vt:i4>
      </vt:variant>
      <vt:variant>
        <vt:i4>5</vt:i4>
      </vt:variant>
      <vt:variant>
        <vt:lpwstr>file://C:\Users\GushchinaDV\AppData\Local\Microsoft\Windows\Temporary Internet Files\Content.IE5\AppData\Local\Microsoft\AppData\Local\Microsoft\Windows\Temporary Internet Files\Content.Outlook\AppData\Local\Microsoft\Windows\Temporary Internet Files\SultanovaSS\AppData\Local\Microsoft\SultanovaSS\AppData\Local\Microsoft\Windows\Temporary Internet Files\SultanovaSS\AppData\Local\Microsoft\Windows\Temporary Internet Files\Content.Outlook\WRAIT6J1\сюзанна\Поставка эмбриолог.сред для ЭКО-Ц.Семьи и репродукции-2 021 402,93\Документация СМП.doc</vt:lpwstr>
      </vt:variant>
      <vt:variant>
        <vt:lpwstr>Par389</vt:lpwstr>
      </vt:variant>
      <vt:variant>
        <vt:i4>6815803</vt:i4>
      </vt:variant>
      <vt:variant>
        <vt:i4>108</vt:i4>
      </vt:variant>
      <vt:variant>
        <vt:i4>0</vt:i4>
      </vt:variant>
      <vt:variant>
        <vt:i4>5</vt:i4>
      </vt:variant>
      <vt:variant>
        <vt:lpwstr>garantf1://12012604.2/</vt:lpwstr>
      </vt:variant>
      <vt:variant>
        <vt:lpwstr/>
      </vt:variant>
      <vt:variant>
        <vt:i4>2752529</vt:i4>
      </vt:variant>
      <vt:variant>
        <vt:i4>105</vt:i4>
      </vt:variant>
      <vt:variant>
        <vt:i4>0</vt:i4>
      </vt:variant>
      <vt:variant>
        <vt:i4>5</vt:i4>
      </vt:variant>
      <vt:variant>
        <vt:lpwstr/>
      </vt:variant>
      <vt:variant>
        <vt:lpwstr>sub_1</vt:lpwstr>
      </vt:variant>
      <vt:variant>
        <vt:i4>917512</vt:i4>
      </vt:variant>
      <vt:variant>
        <vt:i4>102</vt:i4>
      </vt:variant>
      <vt:variant>
        <vt:i4>0</vt:i4>
      </vt:variant>
      <vt:variant>
        <vt:i4>5</vt:i4>
      </vt:variant>
      <vt:variant>
        <vt:lpwstr>http://www.rts-tender.ru/</vt:lpwstr>
      </vt:variant>
      <vt:variant>
        <vt:lpwstr/>
      </vt:variant>
      <vt:variant>
        <vt:i4>2752529</vt:i4>
      </vt:variant>
      <vt:variant>
        <vt:i4>99</vt:i4>
      </vt:variant>
      <vt:variant>
        <vt:i4>0</vt:i4>
      </vt:variant>
      <vt:variant>
        <vt:i4>5</vt:i4>
      </vt:variant>
      <vt:variant>
        <vt:lpwstr/>
      </vt:variant>
      <vt:variant>
        <vt:lpwstr>sub_5</vt:lpwstr>
      </vt:variant>
      <vt:variant>
        <vt:i4>3342436</vt:i4>
      </vt:variant>
      <vt:variant>
        <vt:i4>96</vt:i4>
      </vt:variant>
      <vt:variant>
        <vt:i4>0</vt:i4>
      </vt:variant>
      <vt:variant>
        <vt:i4>5</vt:i4>
      </vt:variant>
      <vt:variant>
        <vt:lpwstr>consultantplus://offline/ref=CC3338B15536B44DC2038FC4A9DE15E1307E4385222CFDE3D2DA92A36338F834F093CB371CA250E1sDgFG</vt:lpwstr>
      </vt:variant>
      <vt:variant>
        <vt:lpwstr/>
      </vt:variant>
      <vt:variant>
        <vt:i4>4653065</vt:i4>
      </vt:variant>
      <vt:variant>
        <vt:i4>93</vt:i4>
      </vt:variant>
      <vt:variant>
        <vt:i4>0</vt:i4>
      </vt:variant>
      <vt:variant>
        <vt:i4>5</vt:i4>
      </vt:variant>
      <vt:variant>
        <vt:lpwstr>garantf1://12012604.1616/</vt:lpwstr>
      </vt:variant>
      <vt:variant>
        <vt:lpwstr/>
      </vt:variant>
      <vt:variant>
        <vt:i4>6815803</vt:i4>
      </vt:variant>
      <vt:variant>
        <vt:i4>90</vt:i4>
      </vt:variant>
      <vt:variant>
        <vt:i4>0</vt:i4>
      </vt:variant>
      <vt:variant>
        <vt:i4>5</vt:i4>
      </vt:variant>
      <vt:variant>
        <vt:lpwstr>garantf1://12012604.2/</vt:lpwstr>
      </vt:variant>
      <vt:variant>
        <vt:lpwstr/>
      </vt:variant>
      <vt:variant>
        <vt:i4>2818073</vt:i4>
      </vt:variant>
      <vt:variant>
        <vt:i4>87</vt:i4>
      </vt:variant>
      <vt:variant>
        <vt:i4>0</vt:i4>
      </vt:variant>
      <vt:variant>
        <vt:i4>5</vt:i4>
      </vt:variant>
      <vt:variant>
        <vt:lpwstr/>
      </vt:variant>
      <vt:variant>
        <vt:lpwstr>sub_93125</vt:lpwstr>
      </vt:variant>
      <vt:variant>
        <vt:i4>7471159</vt:i4>
      </vt:variant>
      <vt:variant>
        <vt:i4>84</vt:i4>
      </vt:variant>
      <vt:variant>
        <vt:i4>0</vt:i4>
      </vt:variant>
      <vt:variant>
        <vt:i4>5</vt:i4>
      </vt:variant>
      <vt:variant>
        <vt:lpwstr>garantf1://12084522.21/</vt:lpwstr>
      </vt:variant>
      <vt:variant>
        <vt:lpwstr/>
      </vt:variant>
      <vt:variant>
        <vt:i4>6815795</vt:i4>
      </vt:variant>
      <vt:variant>
        <vt:i4>81</vt:i4>
      </vt:variant>
      <vt:variant>
        <vt:i4>0</vt:i4>
      </vt:variant>
      <vt:variant>
        <vt:i4>5</vt:i4>
      </vt:variant>
      <vt:variant>
        <vt:lpwstr/>
      </vt:variant>
      <vt:variant>
        <vt:lpwstr>Par811</vt:lpwstr>
      </vt:variant>
      <vt:variant>
        <vt:i4>6815795</vt:i4>
      </vt:variant>
      <vt:variant>
        <vt:i4>78</vt:i4>
      </vt:variant>
      <vt:variant>
        <vt:i4>0</vt:i4>
      </vt:variant>
      <vt:variant>
        <vt:i4>5</vt:i4>
      </vt:variant>
      <vt:variant>
        <vt:lpwstr/>
      </vt:variant>
      <vt:variant>
        <vt:lpwstr>Par811</vt:lpwstr>
      </vt:variant>
      <vt:variant>
        <vt:i4>6488117</vt:i4>
      </vt:variant>
      <vt:variant>
        <vt:i4>75</vt:i4>
      </vt:variant>
      <vt:variant>
        <vt:i4>0</vt:i4>
      </vt:variant>
      <vt:variant>
        <vt:i4>5</vt:i4>
      </vt:variant>
      <vt:variant>
        <vt:lpwstr/>
      </vt:variant>
      <vt:variant>
        <vt:lpwstr>Par775</vt:lpwstr>
      </vt:variant>
      <vt:variant>
        <vt:i4>6357041</vt:i4>
      </vt:variant>
      <vt:variant>
        <vt:i4>72</vt:i4>
      </vt:variant>
      <vt:variant>
        <vt:i4>0</vt:i4>
      </vt:variant>
      <vt:variant>
        <vt:i4>5</vt:i4>
      </vt:variant>
      <vt:variant>
        <vt:lpwstr/>
      </vt:variant>
      <vt:variant>
        <vt:lpwstr>Par1315</vt:lpwstr>
      </vt:variant>
      <vt:variant>
        <vt:i4>6357041</vt:i4>
      </vt:variant>
      <vt:variant>
        <vt:i4>69</vt:i4>
      </vt:variant>
      <vt:variant>
        <vt:i4>0</vt:i4>
      </vt:variant>
      <vt:variant>
        <vt:i4>5</vt:i4>
      </vt:variant>
      <vt:variant>
        <vt:lpwstr/>
      </vt:variant>
      <vt:variant>
        <vt:lpwstr>Par1312</vt:lpwstr>
      </vt:variant>
      <vt:variant>
        <vt:i4>6357041</vt:i4>
      </vt:variant>
      <vt:variant>
        <vt:i4>66</vt:i4>
      </vt:variant>
      <vt:variant>
        <vt:i4>0</vt:i4>
      </vt:variant>
      <vt:variant>
        <vt:i4>5</vt:i4>
      </vt:variant>
      <vt:variant>
        <vt:lpwstr/>
      </vt:variant>
      <vt:variant>
        <vt:lpwstr>Par1313</vt:lpwstr>
      </vt:variant>
      <vt:variant>
        <vt:i4>6881328</vt:i4>
      </vt:variant>
      <vt:variant>
        <vt:i4>63</vt:i4>
      </vt:variant>
      <vt:variant>
        <vt:i4>0</vt:i4>
      </vt:variant>
      <vt:variant>
        <vt:i4>5</vt:i4>
      </vt:variant>
      <vt:variant>
        <vt:lpwstr/>
      </vt:variant>
      <vt:variant>
        <vt:lpwstr>Par1299</vt:lpwstr>
      </vt:variant>
      <vt:variant>
        <vt:i4>6357041</vt:i4>
      </vt:variant>
      <vt:variant>
        <vt:i4>60</vt:i4>
      </vt:variant>
      <vt:variant>
        <vt:i4>0</vt:i4>
      </vt:variant>
      <vt:variant>
        <vt:i4>5</vt:i4>
      </vt:variant>
      <vt:variant>
        <vt:lpwstr/>
      </vt:variant>
      <vt:variant>
        <vt:lpwstr>Par1312</vt:lpwstr>
      </vt:variant>
      <vt:variant>
        <vt:i4>6357041</vt:i4>
      </vt:variant>
      <vt:variant>
        <vt:i4>57</vt:i4>
      </vt:variant>
      <vt:variant>
        <vt:i4>0</vt:i4>
      </vt:variant>
      <vt:variant>
        <vt:i4>5</vt:i4>
      </vt:variant>
      <vt:variant>
        <vt:lpwstr/>
      </vt:variant>
      <vt:variant>
        <vt:lpwstr>Par1312</vt:lpwstr>
      </vt:variant>
      <vt:variant>
        <vt:i4>6619189</vt:i4>
      </vt:variant>
      <vt:variant>
        <vt:i4>54</vt:i4>
      </vt:variant>
      <vt:variant>
        <vt:i4>0</vt:i4>
      </vt:variant>
      <vt:variant>
        <vt:i4>5</vt:i4>
      </vt:variant>
      <vt:variant>
        <vt:lpwstr/>
      </vt:variant>
      <vt:variant>
        <vt:lpwstr>Par672</vt:lpwstr>
      </vt:variant>
      <vt:variant>
        <vt:i4>6684724</vt:i4>
      </vt:variant>
      <vt:variant>
        <vt:i4>51</vt:i4>
      </vt:variant>
      <vt:variant>
        <vt:i4>0</vt:i4>
      </vt:variant>
      <vt:variant>
        <vt:i4>5</vt:i4>
      </vt:variant>
      <vt:variant>
        <vt:lpwstr/>
      </vt:variant>
      <vt:variant>
        <vt:lpwstr>Par661</vt:lpwstr>
      </vt:variant>
      <vt:variant>
        <vt:i4>6750260</vt:i4>
      </vt:variant>
      <vt:variant>
        <vt:i4>48</vt:i4>
      </vt:variant>
      <vt:variant>
        <vt:i4>0</vt:i4>
      </vt:variant>
      <vt:variant>
        <vt:i4>5</vt:i4>
      </vt:variant>
      <vt:variant>
        <vt:lpwstr/>
      </vt:variant>
      <vt:variant>
        <vt:lpwstr>Par660</vt:lpwstr>
      </vt:variant>
      <vt:variant>
        <vt:i4>6881328</vt:i4>
      </vt:variant>
      <vt:variant>
        <vt:i4>45</vt:i4>
      </vt:variant>
      <vt:variant>
        <vt:i4>0</vt:i4>
      </vt:variant>
      <vt:variant>
        <vt:i4>5</vt:i4>
      </vt:variant>
      <vt:variant>
        <vt:lpwstr/>
      </vt:variant>
      <vt:variant>
        <vt:lpwstr>Par1292</vt:lpwstr>
      </vt:variant>
      <vt:variant>
        <vt:i4>6619191</vt:i4>
      </vt:variant>
      <vt:variant>
        <vt:i4>42</vt:i4>
      </vt:variant>
      <vt:variant>
        <vt:i4>0</vt:i4>
      </vt:variant>
      <vt:variant>
        <vt:i4>5</vt:i4>
      </vt:variant>
      <vt:variant>
        <vt:lpwstr/>
      </vt:variant>
      <vt:variant>
        <vt:lpwstr>Par155</vt:lpwstr>
      </vt:variant>
      <vt:variant>
        <vt:i4>7012410</vt:i4>
      </vt:variant>
      <vt:variant>
        <vt:i4>39</vt:i4>
      </vt:variant>
      <vt:variant>
        <vt:i4>0</vt:i4>
      </vt:variant>
      <vt:variant>
        <vt:i4>5</vt:i4>
      </vt:variant>
      <vt:variant>
        <vt:lpwstr/>
      </vt:variant>
      <vt:variant>
        <vt:lpwstr>Par389</vt:lpwstr>
      </vt:variant>
      <vt:variant>
        <vt:i4>2752529</vt:i4>
      </vt:variant>
      <vt:variant>
        <vt:i4>36</vt:i4>
      </vt:variant>
      <vt:variant>
        <vt:i4>0</vt:i4>
      </vt:variant>
      <vt:variant>
        <vt:i4>5</vt:i4>
      </vt:variant>
      <vt:variant>
        <vt:lpwstr/>
      </vt:variant>
      <vt:variant>
        <vt:lpwstr>sub_2</vt:lpwstr>
      </vt:variant>
      <vt:variant>
        <vt:i4>2752529</vt:i4>
      </vt:variant>
      <vt:variant>
        <vt:i4>33</vt:i4>
      </vt:variant>
      <vt:variant>
        <vt:i4>0</vt:i4>
      </vt:variant>
      <vt:variant>
        <vt:i4>5</vt:i4>
      </vt:variant>
      <vt:variant>
        <vt:lpwstr/>
      </vt:variant>
      <vt:variant>
        <vt:lpwstr>sub_3</vt:lpwstr>
      </vt:variant>
      <vt:variant>
        <vt:i4>1769506</vt:i4>
      </vt:variant>
      <vt:variant>
        <vt:i4>30</vt:i4>
      </vt:variant>
      <vt:variant>
        <vt:i4>0</vt:i4>
      </vt:variant>
      <vt:variant>
        <vt:i4>5</vt:i4>
      </vt:variant>
      <vt:variant>
        <vt:lpwstr/>
      </vt:variant>
      <vt:variant>
        <vt:lpwstr>sub_319</vt:lpwstr>
      </vt:variant>
      <vt:variant>
        <vt:i4>7209008</vt:i4>
      </vt:variant>
      <vt:variant>
        <vt:i4>27</vt:i4>
      </vt:variant>
      <vt:variant>
        <vt:i4>0</vt:i4>
      </vt:variant>
      <vt:variant>
        <vt:i4>5</vt:i4>
      </vt:variant>
      <vt:variant>
        <vt:lpwstr>garantf1://70005178.1/</vt:lpwstr>
      </vt:variant>
      <vt:variant>
        <vt:lpwstr/>
      </vt:variant>
      <vt:variant>
        <vt:i4>2687080</vt:i4>
      </vt:variant>
      <vt:variant>
        <vt:i4>24</vt:i4>
      </vt:variant>
      <vt:variant>
        <vt:i4>0</vt:i4>
      </vt:variant>
      <vt:variant>
        <vt:i4>5</vt:i4>
      </vt:variant>
      <vt:variant>
        <vt:lpwstr>consultantplus://offline/ref=41C5BF579522F00E2E6154BB3B03372BA6F1A123693524A53C31ACDD68ABB9D91A25E544QBs8G</vt:lpwstr>
      </vt:variant>
      <vt:variant>
        <vt:lpwstr/>
      </vt:variant>
      <vt:variant>
        <vt:i4>8126561</vt:i4>
      </vt:variant>
      <vt:variant>
        <vt:i4>21</vt:i4>
      </vt:variant>
      <vt:variant>
        <vt:i4>0</vt:i4>
      </vt:variant>
      <vt:variant>
        <vt:i4>5</vt:i4>
      </vt:variant>
      <vt:variant>
        <vt:lpwstr>consultantplus://offline/ref=41C5BF579522F00E2E6154BB3B03372BA6F1A123693524A53C31ACDD68ABB9D91A25E542BC526844Q8s0G</vt:lpwstr>
      </vt:variant>
      <vt:variant>
        <vt:lpwstr/>
      </vt:variant>
      <vt:variant>
        <vt:i4>2687080</vt:i4>
      </vt:variant>
      <vt:variant>
        <vt:i4>18</vt:i4>
      </vt:variant>
      <vt:variant>
        <vt:i4>0</vt:i4>
      </vt:variant>
      <vt:variant>
        <vt:i4>5</vt:i4>
      </vt:variant>
      <vt:variant>
        <vt:lpwstr>consultantplus://offline/ref=41C5BF579522F00E2E6154BB3B03372BA6F1A123693524A53C31ACDD68ABB9D91A25E544QBs8G</vt:lpwstr>
      </vt:variant>
      <vt:variant>
        <vt:lpwstr/>
      </vt:variant>
      <vt:variant>
        <vt:i4>8126561</vt:i4>
      </vt:variant>
      <vt:variant>
        <vt:i4>15</vt:i4>
      </vt:variant>
      <vt:variant>
        <vt:i4>0</vt:i4>
      </vt:variant>
      <vt:variant>
        <vt:i4>5</vt:i4>
      </vt:variant>
      <vt:variant>
        <vt:lpwstr>consultantplus://offline/ref=41C5BF579522F00E2E6154BB3B03372BA6F1A123693524A53C31ACDD68ABB9D91A25E542BC526844Q8s0G</vt:lpwstr>
      </vt:variant>
      <vt:variant>
        <vt:lpwstr/>
      </vt:variant>
      <vt:variant>
        <vt:i4>2752531</vt:i4>
      </vt:variant>
      <vt:variant>
        <vt:i4>12</vt:i4>
      </vt:variant>
      <vt:variant>
        <vt:i4>0</vt:i4>
      </vt:variant>
      <vt:variant>
        <vt:i4>5</vt:i4>
      </vt:variant>
      <vt:variant>
        <vt:lpwstr/>
      </vt:variant>
      <vt:variant>
        <vt:lpwstr>sub_3111</vt:lpwstr>
      </vt:variant>
      <vt:variant>
        <vt:i4>7274545</vt:i4>
      </vt:variant>
      <vt:variant>
        <vt:i4>9</vt:i4>
      </vt:variant>
      <vt:variant>
        <vt:i4>0</vt:i4>
      </vt:variant>
      <vt:variant>
        <vt:i4>5</vt:i4>
      </vt:variant>
      <vt:variant>
        <vt:lpwstr>consultantplus://offline/ref=A15417ED641F7B73AFD84262DDAAE7ECF2E8FCE5C64AA544E47AB19FEC2547DD15BC36ABFA9BSBbDM</vt:lpwstr>
      </vt:variant>
      <vt:variant>
        <vt:lpwstr/>
      </vt:variant>
      <vt:variant>
        <vt:i4>8126522</vt:i4>
      </vt:variant>
      <vt:variant>
        <vt:i4>6</vt:i4>
      </vt:variant>
      <vt:variant>
        <vt:i4>0</vt:i4>
      </vt:variant>
      <vt:variant>
        <vt:i4>5</vt:i4>
      </vt:variant>
      <vt:variant>
        <vt:lpwstr>consultantplus://offline/ref=7E15C97B9BFDC474C5CEF26E034E52552194790B8E56B56E05F4EDE5E3CEBFBB18D22F55302Ca1hDJ</vt:lpwstr>
      </vt:variant>
      <vt:variant>
        <vt:lpwstr/>
      </vt:variant>
      <vt:variant>
        <vt:i4>7667813</vt:i4>
      </vt:variant>
      <vt:variant>
        <vt:i4>3</vt:i4>
      </vt:variant>
      <vt:variant>
        <vt:i4>0</vt:i4>
      </vt:variant>
      <vt:variant>
        <vt:i4>5</vt:i4>
      </vt:variant>
      <vt:variant>
        <vt:lpwstr>consultantplus://offline/ref=7E15C97B9BFDC474C5CEF26E034E5255219478058857B56E05F4EDE5E3CEBFBB18D22F5533261C81a6h2J</vt:lpwstr>
      </vt:variant>
      <vt:variant>
        <vt:lpwstr/>
      </vt:variant>
      <vt:variant>
        <vt:i4>4980749</vt:i4>
      </vt:variant>
      <vt:variant>
        <vt:i4>0</vt:i4>
      </vt:variant>
      <vt:variant>
        <vt:i4>0</vt:i4>
      </vt:variant>
      <vt:variant>
        <vt:i4>5</vt:i4>
      </vt:variant>
      <vt:variant>
        <vt:lpwstr>consultantplus://offline/ref=7E15C97B9BFDC474C5CEF26E034E5255229877068608E26C54A1E3aEh0J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экономического развития и торговли Российской Федерации</dc:title>
  <dc:creator>Doronkin</dc:creator>
  <cp:lastModifiedBy>Райкова Татьяна Викторовна</cp:lastModifiedBy>
  <cp:revision>10</cp:revision>
  <cp:lastPrinted>2026-10-01T04:55:00Z</cp:lastPrinted>
  <dcterms:created xsi:type="dcterms:W3CDTF">2024-09-30T08:31:00Z</dcterms:created>
  <dcterms:modified xsi:type="dcterms:W3CDTF">2026-10-01T04:56:00Z</dcterms:modified>
</cp:coreProperties>
</file>