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FEC" w:rsidRPr="00294382" w:rsidRDefault="00DC58A3" w:rsidP="00294382">
      <w:pPr>
        <w:tabs>
          <w:tab w:val="left" w:pos="10308"/>
        </w:tabs>
        <w:ind w:firstLine="0"/>
        <w:jc w:val="right"/>
        <w:rPr>
          <w:rFonts w:ascii="XO Thames" w:eastAsia="Calibri" w:hAnsi="XO Thames"/>
        </w:rPr>
      </w:pPr>
      <w:bookmarkStart w:id="0" w:name="_Hlk101628444"/>
      <w:r w:rsidRPr="00294382">
        <w:rPr>
          <w:rFonts w:ascii="XO Thames" w:hAnsi="XO Thames" w:cs="Times New Roman"/>
          <w:lang w:eastAsia="en-US"/>
        </w:rPr>
        <w:t xml:space="preserve">Приложение № 6 </w:t>
      </w:r>
      <w:bookmarkEnd w:id="0"/>
      <w:r w:rsidRPr="00294382">
        <w:rPr>
          <w:rFonts w:ascii="XO Thames" w:hAnsi="XO Thames" w:cs="Times New Roman"/>
          <w:lang w:eastAsia="en-US"/>
        </w:rPr>
        <w:t xml:space="preserve">к извещению </w:t>
      </w:r>
      <w:r w:rsidRPr="00294382">
        <w:rPr>
          <w:rFonts w:ascii="XO Thames" w:hAnsi="XO Thames" w:cs="Times New Roman"/>
          <w:lang w:eastAsia="en-US"/>
        </w:rPr>
        <w:br/>
        <w:t>об открытом конкурсе в электронной форме</w:t>
      </w:r>
    </w:p>
    <w:p w:rsidR="001D2FEC" w:rsidRPr="00294382" w:rsidRDefault="001D2FEC" w:rsidP="00294382">
      <w:pPr>
        <w:tabs>
          <w:tab w:val="left" w:pos="10308"/>
        </w:tabs>
        <w:ind w:firstLine="0"/>
        <w:jc w:val="center"/>
        <w:outlineLvl w:val="0"/>
        <w:rPr>
          <w:rFonts w:ascii="XO Thames" w:hAnsi="XO Thames" w:cs="Times New Roman"/>
          <w:b/>
          <w:bCs/>
        </w:rPr>
      </w:pPr>
    </w:p>
    <w:p w:rsidR="001D2FEC" w:rsidRPr="00294382" w:rsidRDefault="00DC58A3" w:rsidP="00294382">
      <w:pPr>
        <w:tabs>
          <w:tab w:val="left" w:pos="10308"/>
        </w:tabs>
        <w:ind w:firstLine="0"/>
        <w:jc w:val="center"/>
        <w:outlineLvl w:val="0"/>
        <w:rPr>
          <w:rFonts w:ascii="XO Thames" w:hAnsi="XO Thames" w:cs="Times New Roman"/>
          <w:b/>
          <w:bCs/>
        </w:rPr>
      </w:pPr>
      <w:r w:rsidRPr="00294382">
        <w:rPr>
          <w:rFonts w:ascii="XO Thames" w:hAnsi="XO Thames" w:cs="Times New Roman"/>
          <w:b/>
          <w:bCs/>
        </w:rPr>
        <w:t xml:space="preserve">Порядок предоставления обеспечения исполнения контракта, </w:t>
      </w:r>
    </w:p>
    <w:p w:rsidR="001D2FEC" w:rsidRPr="00294382" w:rsidRDefault="00DC58A3" w:rsidP="00294382">
      <w:pPr>
        <w:tabs>
          <w:tab w:val="left" w:pos="10308"/>
        </w:tabs>
        <w:ind w:firstLine="0"/>
        <w:jc w:val="center"/>
        <w:outlineLvl w:val="0"/>
        <w:rPr>
          <w:rFonts w:ascii="XO Thames" w:hAnsi="XO Thames" w:cs="Times New Roman"/>
          <w:b/>
          <w:bCs/>
        </w:rPr>
      </w:pPr>
      <w:r w:rsidRPr="00294382">
        <w:rPr>
          <w:rFonts w:ascii="XO Thames" w:hAnsi="XO Thames" w:cs="Times New Roman"/>
          <w:b/>
          <w:bCs/>
        </w:rPr>
        <w:t xml:space="preserve">требования к такому обеспечению </w:t>
      </w:r>
    </w:p>
    <w:p w:rsidR="001D2FEC" w:rsidRPr="00294382" w:rsidRDefault="001D2FEC" w:rsidP="00294382">
      <w:pPr>
        <w:tabs>
          <w:tab w:val="left" w:pos="10308"/>
        </w:tabs>
        <w:rPr>
          <w:rFonts w:ascii="XO Thames" w:hAnsi="XO Thames" w:cs="Times New Roman"/>
        </w:rPr>
      </w:pPr>
    </w:p>
    <w:p w:rsidR="001D2FEC" w:rsidRPr="00294382" w:rsidRDefault="00DC58A3" w:rsidP="00294382">
      <w:pPr>
        <w:tabs>
          <w:tab w:val="left" w:pos="10308"/>
        </w:tabs>
        <w:ind w:firstLine="709"/>
        <w:rPr>
          <w:rFonts w:ascii="XO Thames" w:hAnsi="XO Thames" w:cs="Times New Roman"/>
        </w:rPr>
      </w:pPr>
      <w:r w:rsidRPr="00294382">
        <w:rPr>
          <w:rFonts w:ascii="XO Thames" w:hAnsi="XO Thames" w:cs="Times New Roman"/>
        </w:rPr>
        <w:t xml:space="preserve">Контракт заключается после предоставления одновременно с проектом контракта </w:t>
      </w:r>
      <w:r w:rsidRPr="00294382">
        <w:rPr>
          <w:rFonts w:ascii="XO Thames" w:hAnsi="XO Thames" w:cs="Times New Roman"/>
        </w:rPr>
        <w:br/>
      </w:r>
      <w:r w:rsidRPr="00294382">
        <w:rPr>
          <w:rFonts w:ascii="XO Thames" w:hAnsi="XO Thames" w:cs="Times New Roman"/>
        </w:rPr>
        <w:t xml:space="preserve">(без подписи заказчика) документов, подтверждающих предоставление обеспечения исполнения контракта, победителем конкурентной закупки (далее – закупка) или иным его участником, </w:t>
      </w:r>
      <w:r w:rsidRPr="00294382">
        <w:rPr>
          <w:rFonts w:ascii="XO Thames" w:hAnsi="XO Thames" w:cs="Times New Roman"/>
        </w:rPr>
        <w:br/>
        <w:t>с которым заключается контракт, для подписания контракта.</w:t>
      </w:r>
    </w:p>
    <w:p w:rsidR="001D2FEC" w:rsidRPr="00294382" w:rsidRDefault="00DC58A3" w:rsidP="00294382">
      <w:pPr>
        <w:tabs>
          <w:tab w:val="left" w:pos="10308"/>
        </w:tabs>
        <w:ind w:firstLine="709"/>
        <w:rPr>
          <w:rFonts w:ascii="XO Thames" w:hAnsi="XO Thames" w:cs="Times New Roman"/>
          <w:i/>
        </w:rPr>
      </w:pPr>
      <w:r w:rsidRPr="00294382">
        <w:rPr>
          <w:rFonts w:ascii="XO Thames" w:hAnsi="XO Thames" w:cs="Times New Roman"/>
        </w:rPr>
        <w:t xml:space="preserve">Исполнение контракта </w:t>
      </w:r>
      <w:r w:rsidRPr="00294382">
        <w:rPr>
          <w:rFonts w:ascii="XO Thames" w:hAnsi="XO Thames" w:cs="Times New Roman"/>
        </w:rPr>
        <w:t xml:space="preserve">может обеспечиваться в виде денежных средств или независимой гарантии, с учетом положений статьи 37 Федерального закона от 5 апреля 2013 г. № 44-ФЗ </w:t>
      </w:r>
      <w:r w:rsidRPr="00294382">
        <w:rPr>
          <w:rFonts w:ascii="XO Thames" w:hAnsi="XO Thames" w:cs="Times New Roman"/>
        </w:rPr>
        <w:br/>
        <w:t>«О контрактной системе в сфере закупок товаров, работ, услуг для обеспечения государственных и муниципальны</w:t>
      </w:r>
      <w:r w:rsidRPr="00294382">
        <w:rPr>
          <w:rFonts w:ascii="XO Thames" w:hAnsi="XO Thames" w:cs="Times New Roman"/>
        </w:rPr>
        <w:t>х нужд» (далее – Федеральный закон № 44-ФЗ).</w:t>
      </w:r>
      <w:r w:rsidRPr="00294382">
        <w:rPr>
          <w:rFonts w:ascii="XO Thames" w:hAnsi="XO Thames" w:cs="Times New Roman"/>
          <w:i/>
        </w:rPr>
        <w:t xml:space="preserve"> </w:t>
      </w:r>
    </w:p>
    <w:p w:rsidR="001D2FEC" w:rsidRPr="00294382" w:rsidRDefault="00DC58A3" w:rsidP="00294382">
      <w:pPr>
        <w:tabs>
          <w:tab w:val="left" w:pos="10308"/>
        </w:tabs>
        <w:ind w:firstLine="709"/>
        <w:rPr>
          <w:rFonts w:ascii="XO Thames" w:hAnsi="XO Thames" w:cs="Times New Roman"/>
        </w:rPr>
      </w:pPr>
      <w:r w:rsidRPr="00294382">
        <w:rPr>
          <w:rFonts w:ascii="XO Thames" w:hAnsi="XO Thames" w:cs="Times New Roman"/>
        </w:rPr>
        <w:t xml:space="preserve">Способ обеспечения исполнения контракта определяется участником закупки, с которым заключается контракт, самостоятельно. </w:t>
      </w:r>
    </w:p>
    <w:p w:rsidR="001D2FEC" w:rsidRPr="00294382" w:rsidRDefault="00DC58A3" w:rsidP="00294382">
      <w:pPr>
        <w:tabs>
          <w:tab w:val="left" w:pos="10308"/>
        </w:tabs>
        <w:ind w:firstLine="709"/>
        <w:rPr>
          <w:rFonts w:ascii="XO Thames" w:hAnsi="XO Thames" w:cs="Times New Roman"/>
        </w:rPr>
      </w:pPr>
      <w:r w:rsidRPr="00294382">
        <w:rPr>
          <w:rFonts w:ascii="XO Thames" w:hAnsi="XO Thames" w:cs="Times New Roman"/>
        </w:rPr>
        <w:t>Размер обеспечения исполнения контракта указан в извещении об осуществлении закупки.</w:t>
      </w:r>
    </w:p>
    <w:p w:rsidR="001D2FEC" w:rsidRPr="00294382" w:rsidRDefault="00DC58A3" w:rsidP="00294382">
      <w:pPr>
        <w:tabs>
          <w:tab w:val="left" w:pos="10308"/>
        </w:tabs>
        <w:ind w:firstLine="709"/>
        <w:rPr>
          <w:rFonts w:ascii="XO Thames" w:hAnsi="XO Thames" w:cs="Times New Roman"/>
        </w:rPr>
      </w:pPr>
      <w:r w:rsidRPr="00294382">
        <w:rPr>
          <w:rFonts w:ascii="XO Thames" w:hAnsi="XO Thames" w:cs="Times New Roman"/>
        </w:rPr>
        <w:t>В х</w:t>
      </w:r>
      <w:r w:rsidRPr="00294382">
        <w:rPr>
          <w:rFonts w:ascii="XO Thames" w:hAnsi="XO Thames" w:cs="Times New Roman"/>
        </w:rPr>
        <w:t>оде исполнения контракта поставщик (подрядчик, исполнитель) вправе изменить способ обеспечения исполнения контракта и (или) предоставить заказчику взамен ранее предоставленного обеспечения исполнения контракта новое обеспечение исполнения контракта, размер</w:t>
      </w:r>
      <w:r w:rsidRPr="00294382">
        <w:rPr>
          <w:rFonts w:ascii="XO Thames" w:hAnsi="XO Thames" w:cs="Times New Roman"/>
        </w:rPr>
        <w:t xml:space="preserve"> которого может быть уменьшен в порядке и случаях, которые предусмотрены </w:t>
      </w:r>
      <w:hyperlink r:id="rId6" w:tooltip="http://internet.garant.ru/document/redirect/70353464/9672" w:history="1">
        <w:r w:rsidRPr="00294382">
          <w:rPr>
            <w:rFonts w:ascii="XO Thames" w:hAnsi="XO Thames" w:cs="Times New Roman"/>
          </w:rPr>
          <w:t>частями 7.2</w:t>
        </w:r>
      </w:hyperlink>
      <w:r w:rsidRPr="00294382">
        <w:rPr>
          <w:rFonts w:ascii="XO Thames" w:hAnsi="XO Thames" w:cs="Times New Roman"/>
        </w:rPr>
        <w:t xml:space="preserve"> и </w:t>
      </w:r>
      <w:hyperlink r:id="rId7" w:tooltip="http://internet.garant.ru/document/redirect/70353464/9673" w:history="1">
        <w:r w:rsidRPr="00294382">
          <w:rPr>
            <w:rFonts w:ascii="XO Thames" w:hAnsi="XO Thames" w:cs="Times New Roman"/>
          </w:rPr>
          <w:t>7.3 статьи 96</w:t>
        </w:r>
      </w:hyperlink>
      <w:r w:rsidRPr="00294382">
        <w:rPr>
          <w:rFonts w:ascii="XO Thames" w:hAnsi="XO Thames" w:cs="Times New Roman"/>
        </w:rPr>
        <w:t xml:space="preserve"> Федерального закона № 44-ФЗ.</w:t>
      </w:r>
    </w:p>
    <w:p w:rsidR="001D2FEC" w:rsidRPr="00294382" w:rsidRDefault="00DC58A3" w:rsidP="00294382">
      <w:pPr>
        <w:tabs>
          <w:tab w:val="left" w:pos="10308"/>
        </w:tabs>
        <w:ind w:firstLine="709"/>
        <w:rPr>
          <w:rFonts w:ascii="XO Thames" w:hAnsi="XO Thames" w:cs="Times New Roman"/>
        </w:rPr>
      </w:pPr>
      <w:r w:rsidRPr="00294382">
        <w:rPr>
          <w:rFonts w:ascii="XO Thames" w:hAnsi="XO Thames" w:cs="Times New Roman"/>
        </w:rPr>
        <w:t>Положения настоящего приложения об обеспечении исполнения контракта, включая положения о предоставлении тако</w:t>
      </w:r>
      <w:r w:rsidRPr="00294382">
        <w:rPr>
          <w:rFonts w:ascii="XO Thames" w:hAnsi="XO Thames" w:cs="Times New Roman"/>
        </w:rPr>
        <w:t>го обеспечения с учетом положений статьи 37 Федерального закона № 44-ФЗ, не применяются в случае:</w:t>
      </w:r>
    </w:p>
    <w:p w:rsidR="001D2FEC" w:rsidRPr="00294382" w:rsidRDefault="00DC58A3" w:rsidP="00294382">
      <w:pPr>
        <w:tabs>
          <w:tab w:val="left" w:pos="10308"/>
        </w:tabs>
        <w:ind w:firstLine="709"/>
        <w:rPr>
          <w:rFonts w:ascii="XO Thames" w:hAnsi="XO Thames" w:cs="Times New Roman"/>
        </w:rPr>
      </w:pPr>
      <w:r w:rsidRPr="00294382">
        <w:rPr>
          <w:rFonts w:ascii="XO Thames" w:hAnsi="XO Thames" w:cs="Times New Roman"/>
        </w:rPr>
        <w:t>1) заключения контракта с участником закупки, который является казенным учреждением;</w:t>
      </w:r>
    </w:p>
    <w:p w:rsidR="001D2FEC" w:rsidRPr="00294382" w:rsidRDefault="00DC58A3" w:rsidP="00294382">
      <w:pPr>
        <w:tabs>
          <w:tab w:val="left" w:pos="10308"/>
        </w:tabs>
        <w:ind w:firstLine="709"/>
        <w:rPr>
          <w:rFonts w:ascii="XO Thames" w:hAnsi="XO Thames" w:cs="Times New Roman"/>
        </w:rPr>
      </w:pPr>
      <w:r w:rsidRPr="00294382">
        <w:rPr>
          <w:rFonts w:ascii="XO Thames" w:hAnsi="XO Thames" w:cs="Times New Roman"/>
        </w:rPr>
        <w:t>2) осуществления закупки услуги по предоставлению кредита;</w:t>
      </w:r>
    </w:p>
    <w:p w:rsidR="001D2FEC" w:rsidRPr="00294382" w:rsidRDefault="00DC58A3" w:rsidP="00294382">
      <w:pPr>
        <w:tabs>
          <w:tab w:val="left" w:pos="10308"/>
        </w:tabs>
        <w:ind w:firstLine="709"/>
        <w:rPr>
          <w:rFonts w:ascii="XO Thames" w:hAnsi="XO Thames" w:cs="Times New Roman"/>
        </w:rPr>
      </w:pPr>
      <w:r w:rsidRPr="00294382">
        <w:rPr>
          <w:rFonts w:ascii="XO Thames" w:hAnsi="XO Thames" w:cs="Times New Roman"/>
        </w:rPr>
        <w:t xml:space="preserve">3) заключения </w:t>
      </w:r>
      <w:r w:rsidRPr="00294382">
        <w:rPr>
          <w:rFonts w:ascii="XO Thames" w:hAnsi="XO Thames" w:cs="Times New Roman"/>
        </w:rPr>
        <w:t>бюджетным учреждением, государственным, муниципальным унитарными предприятиями контракта, предметом которого является выдача независимой гарантии.</w:t>
      </w:r>
    </w:p>
    <w:p w:rsidR="001D2FEC" w:rsidRPr="00294382" w:rsidRDefault="00DC58A3" w:rsidP="00294382">
      <w:pPr>
        <w:ind w:firstLine="709"/>
        <w:rPr>
          <w:rFonts w:ascii="XO Thames" w:eastAsiaTheme="minorHAnsi" w:hAnsi="XO Thames" w:cs="Times New Roman"/>
        </w:rPr>
      </w:pPr>
      <w:r w:rsidRPr="00294382">
        <w:rPr>
          <w:rFonts w:ascii="XO Thames" w:hAnsi="XO Thames" w:cs="Times New Roman"/>
        </w:rPr>
        <w:t>В случае заключения контракта по результатам определения поставщиков (подрядчиков, исполнителей) в соответств</w:t>
      </w:r>
      <w:r w:rsidRPr="00294382">
        <w:rPr>
          <w:rFonts w:ascii="XO Thames" w:hAnsi="XO Thames" w:cs="Times New Roman"/>
        </w:rPr>
        <w:t xml:space="preserve">ии с </w:t>
      </w:r>
      <w:hyperlink r:id="rId8" w:tooltip="http://internet.garant.ru/document/redirect/70353464/30101" w:history="1">
        <w:r w:rsidRPr="00294382">
          <w:rPr>
            <w:rFonts w:ascii="XO Thames" w:hAnsi="XO Thames" w:cs="Times New Roman"/>
          </w:rPr>
          <w:t>пунктом 1 части 1 статьи 30</w:t>
        </w:r>
      </w:hyperlink>
      <w:r w:rsidRPr="00294382">
        <w:rPr>
          <w:rFonts w:ascii="XO Thames" w:hAnsi="XO Thames" w:cs="Times New Roman"/>
        </w:rPr>
        <w:t xml:space="preserve"> Федерального закона № 44-ФЗ размер обеспечения исполнения контракта, в том числе пре</w:t>
      </w:r>
      <w:r w:rsidRPr="00294382">
        <w:rPr>
          <w:rFonts w:ascii="XO Thames" w:hAnsi="XO Thames" w:cs="Times New Roman"/>
        </w:rPr>
        <w:t xml:space="preserve">доставляемого с учетом положений </w:t>
      </w:r>
      <w:hyperlink r:id="rId9" w:tooltip="http://internet.garant.ru/document/redirect/70353464/37" w:history="1">
        <w:r w:rsidRPr="00294382">
          <w:rPr>
            <w:rFonts w:ascii="XO Thames" w:hAnsi="XO Thames" w:cs="Times New Roman"/>
          </w:rPr>
          <w:t>статьи 37</w:t>
        </w:r>
      </w:hyperlink>
      <w:r w:rsidRPr="00294382">
        <w:rPr>
          <w:rFonts w:ascii="XO Thames" w:hAnsi="XO Thames" w:cs="Times New Roman"/>
        </w:rPr>
        <w:t xml:space="preserve"> Федерального закона № 44-ФЗ, устанавливается от цены, по которой в соответствии </w:t>
      </w:r>
      <w:r w:rsidRPr="00294382">
        <w:rPr>
          <w:rFonts w:ascii="XO Thames" w:hAnsi="XO Thames" w:cs="Times New Roman"/>
        </w:rPr>
        <w:br/>
        <w:t xml:space="preserve">с </w:t>
      </w:r>
      <w:hyperlink r:id="rId10" w:tooltip="http://internet.garant.ru/document/redirect/70353464/0" w:history="1">
        <w:r w:rsidRPr="00294382">
          <w:rPr>
            <w:rFonts w:ascii="XO Thames" w:hAnsi="XO Thames" w:cs="Times New Roman"/>
          </w:rPr>
          <w:t>Федеральным законом</w:t>
        </w:r>
      </w:hyperlink>
      <w:r w:rsidRPr="00294382">
        <w:rPr>
          <w:rFonts w:ascii="XO Thames" w:hAnsi="XO Thames" w:cs="Times New Roman"/>
        </w:rPr>
        <w:t xml:space="preserve"> № 44-ФЗ заключается контракт, но не может составлять менее чем размер аванса. Если контрактом предусмо</w:t>
      </w:r>
      <w:r w:rsidRPr="00294382">
        <w:rPr>
          <w:rFonts w:ascii="XO Thames" w:hAnsi="XO Thames" w:cs="Times New Roman"/>
        </w:rPr>
        <w:t xml:space="preserve">трена выплата аванса и расчеты по такому контракту подлежат казначейскому сопровождению, то </w:t>
      </w:r>
      <w:r w:rsidRPr="00294382">
        <w:rPr>
          <w:rFonts w:ascii="XO Thames" w:eastAsiaTheme="minorHAnsi" w:hAnsi="XO Thames" w:cs="Times New Roman"/>
          <w:lang w:eastAsia="en-US"/>
        </w:rPr>
        <w:t>размер обеспечения исполнения контракта устанавливается заказчиком от цены контракта, уменьшенной на размер такого аванса.</w:t>
      </w:r>
    </w:p>
    <w:p w:rsidR="001D2FEC" w:rsidRPr="00294382" w:rsidRDefault="00DC58A3" w:rsidP="00294382">
      <w:pPr>
        <w:tabs>
          <w:tab w:val="left" w:pos="10308"/>
        </w:tabs>
        <w:ind w:firstLine="709"/>
        <w:rPr>
          <w:rFonts w:ascii="XO Thames" w:hAnsi="XO Thames" w:cs="Times New Roman"/>
        </w:rPr>
      </w:pPr>
      <w:r w:rsidRPr="00294382">
        <w:rPr>
          <w:rFonts w:ascii="XO Thames" w:hAnsi="XO Thames" w:cs="Times New Roman"/>
        </w:rPr>
        <w:t>Участник закупки, с которым заключается к</w:t>
      </w:r>
      <w:r w:rsidRPr="00294382">
        <w:rPr>
          <w:rFonts w:ascii="XO Thames" w:hAnsi="XO Thames" w:cs="Times New Roman"/>
        </w:rPr>
        <w:t xml:space="preserve">онтракт по результатам определения поставщика (подрядчика, исполнителя) в соответствии с </w:t>
      </w:r>
      <w:hyperlink r:id="rId11" w:tooltip="http://internet.garant.ru/document/redirect/70353464/30101" w:history="1">
        <w:r w:rsidRPr="00294382">
          <w:rPr>
            <w:rFonts w:ascii="XO Thames" w:hAnsi="XO Thames" w:cs="Times New Roman"/>
          </w:rPr>
          <w:t xml:space="preserve">пунктом 1 части 1 статьи 30 </w:t>
        </w:r>
      </w:hyperlink>
      <w:r w:rsidRPr="00294382">
        <w:rPr>
          <w:rFonts w:ascii="XO Thames" w:hAnsi="XO Thames" w:cs="Times New Roman"/>
        </w:rPr>
        <w:t xml:space="preserve">Федерального закона № 44-ФЗ (субъект малого предпринимательства, социально ориентированная некоммерческая организация) освобождается от предоставления обеспечения исполнения контракта, в том числе с учетом положений </w:t>
      </w:r>
      <w:hyperlink r:id="rId12" w:tooltip="http://internet.garant.ru/document/redirect/70353464/37" w:history="1">
        <w:r w:rsidRPr="00294382">
          <w:rPr>
            <w:rFonts w:ascii="XO Thames" w:hAnsi="XO Thames" w:cs="Times New Roman"/>
          </w:rPr>
          <w:t>статьи 37</w:t>
        </w:r>
      </w:hyperlink>
      <w:r w:rsidRPr="00294382">
        <w:rPr>
          <w:rFonts w:ascii="XO Thames" w:hAnsi="XO Thames" w:cs="Times New Roman"/>
        </w:rPr>
        <w:t xml:space="preserve"> Федерального закона № 44-ФЗ, в случае предоставления таким участником закупки информации, содержащейся в реестре контрактов, заключенных заказчиками, и п</w:t>
      </w:r>
      <w:r w:rsidRPr="00294382">
        <w:rPr>
          <w:rFonts w:ascii="XO Thames" w:hAnsi="XO Thames" w:cs="Times New Roman"/>
        </w:rPr>
        <w:t>одтверждающей исполнение таким участником (без учета правопреемства) в течение трех лет до даты подачи заявки на участие в закупке трех контрактов, исполненных без применения к такому участнику неустоек (штрафов, пеней). Такая информация представляется уча</w:t>
      </w:r>
      <w:r w:rsidRPr="00294382">
        <w:rPr>
          <w:rFonts w:ascii="XO Thames" w:hAnsi="XO Thames" w:cs="Times New Roman"/>
        </w:rPr>
        <w:t xml:space="preserve">стником закупки до заключения контракта в случаях, установленных </w:t>
      </w:r>
      <w:hyperlink r:id="rId13" w:tooltip="http://internet.garant.ru/document/redirect/70353464/0" w:history="1">
        <w:r w:rsidRPr="00294382">
          <w:rPr>
            <w:rFonts w:ascii="XO Thames" w:hAnsi="XO Thames" w:cs="Times New Roman"/>
          </w:rPr>
          <w:t>Федеральным законом</w:t>
        </w:r>
      </w:hyperlink>
      <w:r w:rsidRPr="00294382">
        <w:rPr>
          <w:rFonts w:ascii="XO Thames" w:hAnsi="XO Thames" w:cs="Times New Roman"/>
        </w:rPr>
        <w:t xml:space="preserve"> № 44-ФЗ для предоставления обеспечения исполнения контракта. При этом сумма цен таких контрактов должна составлять не менее начальной (максимальной) цены контракта, указанной в извещении об осуществлении закупки.</w:t>
      </w:r>
    </w:p>
    <w:p w:rsidR="001D2FEC" w:rsidRPr="00294382" w:rsidRDefault="001D2FEC" w:rsidP="00294382">
      <w:pPr>
        <w:tabs>
          <w:tab w:val="left" w:pos="10308"/>
        </w:tabs>
        <w:rPr>
          <w:rFonts w:ascii="XO Thames" w:hAnsi="XO Thames" w:cs="Times New Roman"/>
        </w:rPr>
      </w:pPr>
    </w:p>
    <w:p w:rsidR="001D2FEC" w:rsidRPr="00294382" w:rsidRDefault="00DC58A3" w:rsidP="00294382">
      <w:pPr>
        <w:ind w:firstLine="0"/>
        <w:jc w:val="center"/>
        <w:outlineLvl w:val="0"/>
        <w:rPr>
          <w:rFonts w:ascii="XO Thames" w:hAnsi="XO Thames" w:cs="Times New Roman"/>
          <w:b/>
          <w:bCs/>
        </w:rPr>
      </w:pPr>
      <w:r w:rsidRPr="00294382">
        <w:rPr>
          <w:rFonts w:ascii="XO Thames" w:hAnsi="XO Thames" w:cs="Times New Roman"/>
          <w:b/>
          <w:bCs/>
        </w:rPr>
        <w:t xml:space="preserve">   Часть 1. Условия предоставления обеспе</w:t>
      </w:r>
      <w:r w:rsidRPr="00294382">
        <w:rPr>
          <w:rFonts w:ascii="XO Thames" w:hAnsi="XO Thames" w:cs="Times New Roman"/>
          <w:b/>
          <w:bCs/>
        </w:rPr>
        <w:t>чения исполнения контракта при применении антидемпинговых мер</w:t>
      </w:r>
    </w:p>
    <w:p w:rsidR="001D2FEC" w:rsidRPr="00294382" w:rsidRDefault="001D2FEC" w:rsidP="00294382">
      <w:pPr>
        <w:tabs>
          <w:tab w:val="left" w:pos="10308"/>
        </w:tabs>
        <w:jc w:val="center"/>
        <w:outlineLvl w:val="0"/>
        <w:rPr>
          <w:rFonts w:ascii="XO Thames" w:hAnsi="XO Thames" w:cs="Times New Roman"/>
          <w:b/>
          <w:bCs/>
        </w:rPr>
      </w:pPr>
    </w:p>
    <w:p w:rsidR="001D2FEC" w:rsidRPr="00294382" w:rsidRDefault="00DC58A3" w:rsidP="00294382">
      <w:pPr>
        <w:tabs>
          <w:tab w:val="left" w:pos="10308"/>
        </w:tabs>
        <w:ind w:firstLine="709"/>
        <w:rPr>
          <w:rFonts w:ascii="XO Thames" w:hAnsi="XO Thames" w:cs="Times New Roman"/>
        </w:rPr>
      </w:pPr>
      <w:bookmarkStart w:id="1" w:name="sub_3101_Копия_1"/>
      <w:bookmarkStart w:id="2" w:name="sub_3111"/>
      <w:bookmarkEnd w:id="1"/>
      <w:bookmarkEnd w:id="2"/>
      <w:r w:rsidRPr="00294382">
        <w:rPr>
          <w:rFonts w:ascii="XO Thames" w:hAnsi="XO Thames" w:cs="Times New Roman"/>
        </w:rPr>
        <w:t xml:space="preserve">1. В случае, если при проведении открытого конкурса в электронной форме, аукциона </w:t>
      </w:r>
      <w:r w:rsidRPr="00294382">
        <w:rPr>
          <w:rFonts w:ascii="XO Thames" w:hAnsi="XO Thames" w:cs="Times New Roman"/>
        </w:rPr>
        <w:br/>
        <w:t>в электронной форме цена контракта снижена на дв</w:t>
      </w:r>
      <w:r w:rsidRPr="00294382">
        <w:rPr>
          <w:rFonts w:ascii="XO Thames" w:hAnsi="XO Thames" w:cs="Times New Roman"/>
        </w:rPr>
        <w:t>адцать пять процентов и более от начальной (максимальной) цены контракта, либо предложена сумма цен единиц товара, работы, услуги, которая на двадцать пять и более процентов ниже начальной суммы цен указанных единиц, победитель такой закупки предоставляет:</w:t>
      </w:r>
    </w:p>
    <w:p w:rsidR="001D2FEC" w:rsidRPr="00294382" w:rsidRDefault="00DC58A3" w:rsidP="00294382">
      <w:pPr>
        <w:ind w:firstLine="709"/>
        <w:rPr>
          <w:rFonts w:ascii="XO Thames" w:hAnsi="XO Thames" w:cs="Times New Roman"/>
        </w:rPr>
      </w:pPr>
      <w:bookmarkStart w:id="3" w:name="sub_3111_Копия_1"/>
      <w:bookmarkStart w:id="4" w:name="sub_31111"/>
      <w:bookmarkEnd w:id="3"/>
      <w:r w:rsidRPr="00294382">
        <w:rPr>
          <w:rFonts w:ascii="XO Thames" w:hAnsi="XO Thames" w:cs="Times New Roman"/>
        </w:rPr>
        <w:t>а) если начальная (максимальная) цена контракта составляет более чем пятнадцать миллионов рублей – обеспечение исполнения контракта в размере, превышающем в полтора раза размер обеспечения исполнения контракта, указанный в извещении об осуществлении закуп</w:t>
      </w:r>
      <w:r w:rsidRPr="00294382">
        <w:rPr>
          <w:rFonts w:ascii="XO Thames" w:hAnsi="XO Thames" w:cs="Times New Roman"/>
        </w:rPr>
        <w:t xml:space="preserve">ки, </w:t>
      </w:r>
      <w:bookmarkStart w:id="5" w:name="sub_31112"/>
      <w:bookmarkEnd w:id="4"/>
      <w:r w:rsidRPr="00294382">
        <w:rPr>
          <w:rFonts w:ascii="XO Thames" w:hAnsi="XO Thames" w:cs="Times New Roman"/>
        </w:rPr>
        <w:t xml:space="preserve">но не менее чем десять процентов от начальной (максимальной) цены контракта или от цены заключаемого контракта (если контракт заключается по результатам определения поставщика (подрядчика, исполнителя) в соответствии с </w:t>
      </w:r>
      <w:hyperlink r:id="rId14" w:tooltip="consultantplus://offline/ref=9D726E0D118295F6F09758CB7322086F4E9F150FA86E1F664FEE67917835AC25475D99A69200DD2B4933FEF4D0A8E04375DB931D6843I3bDI" w:history="1">
        <w:r w:rsidRPr="00294382">
          <w:rPr>
            <w:rFonts w:ascii="XO Thames" w:hAnsi="XO Thames" w:cs="Times New Roman"/>
          </w:rPr>
          <w:t>пунктом 1 части 1 статьи 30</w:t>
        </w:r>
      </w:hyperlink>
      <w:r w:rsidRPr="00294382">
        <w:rPr>
          <w:rFonts w:ascii="XO Thames" w:hAnsi="XO Thames" w:cs="Times New Roman"/>
        </w:rPr>
        <w:t xml:space="preserve"> Федерального закона </w:t>
      </w:r>
      <w:r w:rsidRPr="00294382">
        <w:rPr>
          <w:rFonts w:ascii="XO Thames" w:hAnsi="XO Thames" w:cs="Times New Roman"/>
        </w:rPr>
        <w:br/>
        <w:t>№ 44-ФЗ) и не менее размера аванса (если контрактом предусмотрена выплата аванса);</w:t>
      </w:r>
    </w:p>
    <w:p w:rsidR="001D2FEC" w:rsidRPr="00294382" w:rsidRDefault="00DC58A3" w:rsidP="00294382">
      <w:pPr>
        <w:ind w:firstLine="709"/>
        <w:rPr>
          <w:rFonts w:ascii="XO Thames" w:hAnsi="XO Thames" w:cs="Times New Roman"/>
        </w:rPr>
      </w:pPr>
      <w:r w:rsidRPr="00294382">
        <w:rPr>
          <w:rFonts w:ascii="XO Thames" w:hAnsi="XO Thames" w:cs="Times New Roman"/>
        </w:rPr>
        <w:t>б) если начальная (максимальная) цена контракта составляет пятнадцать миллионов рублей и менее – обеспечен</w:t>
      </w:r>
      <w:r w:rsidRPr="00294382">
        <w:rPr>
          <w:rFonts w:ascii="XO Thames" w:hAnsi="XO Thames" w:cs="Times New Roman"/>
        </w:rPr>
        <w:t xml:space="preserve">ие исполнения контракта в размере, превышающем в полтора раза размер обеспечения исполнения контракта, указанный в извещении об осуществлении закупки, </w:t>
      </w:r>
      <w:r w:rsidRPr="00294382">
        <w:rPr>
          <w:rFonts w:ascii="XO Thames" w:eastAsiaTheme="minorHAnsi" w:hAnsi="XO Thames" w:cs="Times New Roman"/>
          <w:lang w:eastAsia="en-US"/>
        </w:rPr>
        <w:t>но не менее чем десять процентов от начальной (максимальной) цены контракта или от цены заключаемого конт</w:t>
      </w:r>
      <w:r w:rsidRPr="00294382">
        <w:rPr>
          <w:rFonts w:ascii="XO Thames" w:eastAsiaTheme="minorHAnsi" w:hAnsi="XO Thames" w:cs="Times New Roman"/>
          <w:lang w:eastAsia="en-US"/>
        </w:rPr>
        <w:t xml:space="preserve">ракта (если контракт заключается по результатам определения поставщика (подрядчика, исполнителя) в соответствии с </w:t>
      </w:r>
      <w:hyperlink r:id="rId15" w:tooltip="consultantplus://offline/ref=3B5977B6A9F7A57CFEC361EF4A3CC365A8319175476E1BE7AFA5FCB947A0185B4326AC7BC7DDD283E14D39B66FA207CF6F9932CD5ECFR3z4G" w:history="1">
        <w:r w:rsidRPr="00294382">
          <w:rPr>
            <w:rFonts w:ascii="XO Thames" w:eastAsiaTheme="minorHAnsi" w:hAnsi="XO Thames" w:cs="Times New Roman"/>
            <w:lang w:eastAsia="en-US"/>
          </w:rPr>
          <w:t>пунктом 1 части 1 статьи 30</w:t>
        </w:r>
      </w:hyperlink>
      <w:r w:rsidRPr="00294382">
        <w:rPr>
          <w:rFonts w:ascii="XO Thames" w:eastAsiaTheme="minorHAnsi" w:hAnsi="XO Thames" w:cs="Times New Roman"/>
          <w:lang w:eastAsia="en-US"/>
        </w:rPr>
        <w:t xml:space="preserve"> Федерального закона </w:t>
      </w:r>
      <w:r w:rsidRPr="00294382">
        <w:rPr>
          <w:rFonts w:ascii="XO Thames" w:eastAsiaTheme="minorHAnsi" w:hAnsi="XO Thames" w:cs="Times New Roman"/>
          <w:lang w:eastAsia="en-US"/>
        </w:rPr>
        <w:br/>
        <w:t>№ 44-ФЗ и не менее размера аванса (если ко</w:t>
      </w:r>
      <w:r w:rsidRPr="00294382">
        <w:rPr>
          <w:rFonts w:ascii="XO Thames" w:eastAsiaTheme="minorHAnsi" w:hAnsi="XO Thames" w:cs="Times New Roman"/>
          <w:lang w:eastAsia="en-US"/>
        </w:rPr>
        <w:t>нтрактом предусмотрена выплата аванса)</w:t>
      </w:r>
      <w:r w:rsidRPr="00294382">
        <w:rPr>
          <w:rFonts w:ascii="XO Thames" w:hAnsi="XO Thames" w:cs="Times New Roman"/>
        </w:rPr>
        <w:t xml:space="preserve">, или информации, подтверждающей добросовестность такого участника в соответствии с </w:t>
      </w:r>
      <w:hyperlink r:id="rId16" w:tooltip="http://internet.garant.ru/document/redirect/70353464/373" w:history="1">
        <w:r w:rsidRPr="00294382">
          <w:rPr>
            <w:rFonts w:ascii="XO Thames" w:hAnsi="XO Thames" w:cs="Times New Roman"/>
          </w:rPr>
          <w:t>частью 3 статьи 37</w:t>
        </w:r>
      </w:hyperlink>
      <w:r w:rsidRPr="00294382">
        <w:rPr>
          <w:rFonts w:ascii="XO Thames" w:hAnsi="XO Thames" w:cs="Times New Roman"/>
        </w:rPr>
        <w:t xml:space="preserve"> Федерального закона № 44-ФЗ, с одновременным предоставлением таким участником обеспечения исполнения контракта в размере обеспечения исполнения контракта, указанном </w:t>
      </w:r>
      <w:r w:rsidRPr="00294382">
        <w:rPr>
          <w:rFonts w:ascii="XO Thames" w:hAnsi="XO Thames" w:cs="Times New Roman"/>
        </w:rPr>
        <w:br/>
        <w:t>в извещении об осуществлении закупки.</w:t>
      </w:r>
      <w:bookmarkEnd w:id="5"/>
    </w:p>
    <w:p w:rsidR="001D2FEC" w:rsidRPr="00294382" w:rsidRDefault="00DC58A3" w:rsidP="00294382">
      <w:pPr>
        <w:tabs>
          <w:tab w:val="left" w:pos="10308"/>
        </w:tabs>
        <w:ind w:firstLine="709"/>
        <w:rPr>
          <w:rFonts w:ascii="XO Thames" w:hAnsi="XO Thames" w:cs="Times New Roman"/>
        </w:rPr>
      </w:pPr>
      <w:r w:rsidRPr="00294382">
        <w:rPr>
          <w:rFonts w:ascii="XO Thames" w:hAnsi="XO Thames" w:cs="Times New Roman"/>
        </w:rPr>
        <w:t>Если при осуществлении закупок л</w:t>
      </w:r>
      <w:r w:rsidRPr="00294382">
        <w:rPr>
          <w:rFonts w:ascii="XO Thames" w:hAnsi="XO Thames" w:cs="Times New Roman"/>
        </w:rPr>
        <w:t xml:space="preserve">екарственных препаратов, которые включены </w:t>
      </w:r>
      <w:r w:rsidRPr="00294382">
        <w:rPr>
          <w:rFonts w:ascii="XO Thames" w:hAnsi="XO Thames" w:cs="Times New Roman"/>
        </w:rPr>
        <w:br/>
        <w:t xml:space="preserve">в утвержденный Правительством Российской Федерации перечень жизненно необходимых </w:t>
      </w:r>
      <w:r w:rsidRPr="00294382">
        <w:rPr>
          <w:rFonts w:ascii="XO Thames" w:hAnsi="XO Thames" w:cs="Times New Roman"/>
        </w:rPr>
        <w:br/>
        <w:t>и важнейших лекарственных препаратов, участником закупки, с которым заключается контракт, предложена цена всех закупаемых лекарстве</w:t>
      </w:r>
      <w:r w:rsidRPr="00294382">
        <w:rPr>
          <w:rFonts w:ascii="XO Thames" w:hAnsi="XO Thames" w:cs="Times New Roman"/>
        </w:rPr>
        <w:t xml:space="preserve">нных препаратов, сниженная не более чем </w:t>
      </w:r>
      <w:r w:rsidRPr="00294382">
        <w:rPr>
          <w:rFonts w:ascii="XO Thames" w:hAnsi="XO Thames" w:cs="Times New Roman"/>
        </w:rPr>
        <w:br/>
        <w:t xml:space="preserve">на двадцать пять процентов относительно их зарегистрированной в соответствии </w:t>
      </w:r>
      <w:r w:rsidRPr="00294382">
        <w:rPr>
          <w:rFonts w:ascii="XO Thames" w:hAnsi="XO Thames" w:cs="Times New Roman"/>
        </w:rPr>
        <w:br/>
        <w:t xml:space="preserve">с </w:t>
      </w:r>
      <w:hyperlink r:id="rId17" w:tooltip="http://internet.garant.ru/document/redirect/12174909/3" w:history="1">
        <w:r w:rsidRPr="00294382">
          <w:rPr>
            <w:rFonts w:ascii="XO Thames" w:hAnsi="XO Thames" w:cs="Times New Roman"/>
          </w:rPr>
          <w:t>зако</w:t>
        </w:r>
        <w:r w:rsidRPr="00294382">
          <w:rPr>
            <w:rFonts w:ascii="XO Thames" w:hAnsi="XO Thames" w:cs="Times New Roman"/>
          </w:rPr>
          <w:t>нодательством</w:t>
        </w:r>
      </w:hyperlink>
      <w:r w:rsidRPr="00294382">
        <w:rPr>
          <w:rFonts w:ascii="XO Thames" w:hAnsi="XO Thames" w:cs="Times New Roman"/>
        </w:rPr>
        <w:t xml:space="preserve"> об обращении лекарственных средств предельной отпускной цены, антидемпинговые меры не применяются.</w:t>
      </w:r>
    </w:p>
    <w:p w:rsidR="001D2FEC" w:rsidRPr="00294382" w:rsidRDefault="00DC58A3" w:rsidP="00294382">
      <w:pPr>
        <w:tabs>
          <w:tab w:val="left" w:pos="10308"/>
        </w:tabs>
        <w:ind w:firstLine="709"/>
        <w:rPr>
          <w:rFonts w:ascii="XO Thames" w:hAnsi="XO Thames" w:cs="Times New Roman"/>
        </w:rPr>
      </w:pPr>
      <w:bookmarkStart w:id="6" w:name="sub_3112"/>
      <w:bookmarkEnd w:id="6"/>
      <w:r w:rsidRPr="00294382">
        <w:rPr>
          <w:rFonts w:ascii="XO Thames" w:hAnsi="XO Thames" w:cs="Times New Roman"/>
        </w:rPr>
        <w:t>2. Обеспечение исполнения контракта в размере, указанном в пункте 1 части 1 настоящего приложения, предоставляется участником закупки, с которы</w:t>
      </w:r>
      <w:r w:rsidRPr="00294382">
        <w:rPr>
          <w:rFonts w:ascii="XO Thames" w:hAnsi="XO Thames" w:cs="Times New Roman"/>
        </w:rPr>
        <w:t>м заключается контракт, до его заключения.</w:t>
      </w:r>
    </w:p>
    <w:p w:rsidR="001D2FEC" w:rsidRPr="00294382" w:rsidRDefault="00DC58A3" w:rsidP="00294382">
      <w:pPr>
        <w:ind w:firstLine="709"/>
        <w:rPr>
          <w:rFonts w:ascii="XO Thames" w:eastAsiaTheme="minorHAnsi" w:hAnsi="XO Thames" w:cs="Times New Roman"/>
          <w:lang w:eastAsia="en-US"/>
        </w:rPr>
      </w:pPr>
      <w:bookmarkStart w:id="7" w:name="sub_3112_Копия_1"/>
      <w:bookmarkStart w:id="8" w:name="sub_3113"/>
      <w:bookmarkEnd w:id="7"/>
      <w:r w:rsidRPr="00294382">
        <w:rPr>
          <w:rFonts w:ascii="XO Thames" w:hAnsi="XO Thames" w:cs="Times New Roman"/>
        </w:rPr>
        <w:t xml:space="preserve">3. Если предметом контракта является поставка товара, необходимого для нормального жизнеобеспечения граждан – </w:t>
      </w:r>
      <w:r w:rsidRPr="00294382">
        <w:rPr>
          <w:rFonts w:ascii="XO Thames" w:eastAsiaTheme="minorHAnsi" w:hAnsi="XO Thames" w:cs="Times New Roman"/>
          <w:lang w:eastAsia="en-US"/>
        </w:rPr>
        <w:t>контракт, предусматривающий поставку продовольствия, средств, необходимых для оказания скорой, в том чи</w:t>
      </w:r>
      <w:r w:rsidRPr="00294382">
        <w:rPr>
          <w:rFonts w:ascii="XO Thames" w:eastAsiaTheme="minorHAnsi" w:hAnsi="XO Thames" w:cs="Times New Roman"/>
          <w:lang w:eastAsia="en-US"/>
        </w:rPr>
        <w:t>сле скорой специализированной, медицинской помощи в экстренной или неотложной форме, лекарственных средств, топлива, отсутствие которых приведет к нарушению нормального жизнеобеспечения граждан</w:t>
      </w:r>
      <w:r w:rsidRPr="00294382">
        <w:rPr>
          <w:rFonts w:ascii="XO Thames" w:hAnsi="XO Thames" w:cs="Times New Roman"/>
        </w:rPr>
        <w:t xml:space="preserve">, </w:t>
      </w:r>
      <w:r w:rsidRPr="00294382">
        <w:rPr>
          <w:rFonts w:ascii="XO Thames" w:eastAsiaTheme="minorHAnsi" w:hAnsi="XO Thames" w:cs="Times New Roman"/>
          <w:lang w:eastAsia="en-US"/>
        </w:rPr>
        <w:t>участник закупки, предложивший цену контракта, сумму цен един</w:t>
      </w:r>
      <w:r w:rsidRPr="00294382">
        <w:rPr>
          <w:rFonts w:ascii="XO Thames" w:eastAsiaTheme="minorHAnsi" w:hAnsi="XO Thames" w:cs="Times New Roman"/>
          <w:lang w:eastAsia="en-US"/>
        </w:rPr>
        <w:t xml:space="preserve">иц товара на двадцать пять и более процентов ниже начальной (максимальной) цены контракта, начальной суммы цен единиц товара, наряду </w:t>
      </w:r>
      <w:r w:rsidRPr="00294382">
        <w:rPr>
          <w:rFonts w:ascii="XO Thames" w:eastAsiaTheme="minorHAnsi" w:hAnsi="XO Thames" w:cs="Times New Roman"/>
          <w:lang w:eastAsia="en-US"/>
        </w:rPr>
        <w:br/>
        <w:t xml:space="preserve">с требованиями, предусмотренными настоящей статьей, обязан представить заказчику обоснование предлагаемых цены контракта, </w:t>
      </w:r>
      <w:r w:rsidRPr="00294382">
        <w:rPr>
          <w:rFonts w:ascii="XO Thames" w:eastAsiaTheme="minorHAnsi" w:hAnsi="XO Thames" w:cs="Times New Roman"/>
          <w:lang w:eastAsia="en-US"/>
        </w:rPr>
        <w:t>суммы цен единиц товара, которое может включать в себя гарантийное письмо от производителя с указанием цены и количества поставляемого товара (за исключением случая, если количество поставляемых товаров невозможно определить), документы, подтверждающие нал</w:t>
      </w:r>
      <w:r w:rsidRPr="00294382">
        <w:rPr>
          <w:rFonts w:ascii="XO Thames" w:eastAsiaTheme="minorHAnsi" w:hAnsi="XO Thames" w:cs="Times New Roman"/>
          <w:lang w:eastAsia="en-US"/>
        </w:rPr>
        <w:t>ичие товара у участника закупки, иные документы и расчеты, подтверждающие возможность участника закупки осуществить поставку товара по предлагаемым цене, сумме цен единиц товара.</w:t>
      </w:r>
      <w:bookmarkEnd w:id="8"/>
    </w:p>
    <w:p w:rsidR="001D2FEC" w:rsidRPr="00294382" w:rsidRDefault="001D2FEC" w:rsidP="00294382">
      <w:pPr>
        <w:ind w:firstLine="709"/>
        <w:rPr>
          <w:rFonts w:ascii="XO Thames" w:eastAsiaTheme="minorHAnsi" w:hAnsi="XO Thames" w:cs="Times New Roman"/>
          <w:lang w:eastAsia="en-US"/>
        </w:rPr>
      </w:pPr>
    </w:p>
    <w:p w:rsidR="001D2FEC" w:rsidRPr="00294382" w:rsidRDefault="00DC58A3" w:rsidP="00294382">
      <w:pPr>
        <w:ind w:firstLine="709"/>
        <w:rPr>
          <w:rFonts w:ascii="XO Thames" w:eastAsiaTheme="minorHAnsi" w:hAnsi="XO Thames" w:cs="Times New Roman"/>
          <w:lang w:eastAsia="en-US"/>
        </w:rPr>
      </w:pPr>
      <w:bookmarkStart w:id="9" w:name="sub_3102"/>
      <w:bookmarkEnd w:id="9"/>
      <w:r w:rsidRPr="00294382">
        <w:rPr>
          <w:rFonts w:ascii="XO Thames" w:hAnsi="XO Thames" w:cs="Times New Roman"/>
          <w:b/>
          <w:bCs/>
        </w:rPr>
        <w:lastRenderedPageBreak/>
        <w:t>Часть 2. Независимая гарантия</w:t>
      </w:r>
    </w:p>
    <w:p w:rsidR="001D2FEC" w:rsidRPr="00294382" w:rsidRDefault="001D2FEC" w:rsidP="00294382">
      <w:pPr>
        <w:tabs>
          <w:tab w:val="left" w:pos="10308"/>
        </w:tabs>
        <w:jc w:val="center"/>
        <w:outlineLvl w:val="0"/>
        <w:rPr>
          <w:rFonts w:ascii="XO Thames" w:hAnsi="XO Thames" w:cs="Times New Roman"/>
          <w:b/>
          <w:bCs/>
        </w:rPr>
      </w:pPr>
      <w:bookmarkStart w:id="10" w:name="sub_3102_Копия_1"/>
      <w:bookmarkEnd w:id="10"/>
    </w:p>
    <w:p w:rsidR="001D2FEC" w:rsidRPr="00294382" w:rsidRDefault="00DC58A3" w:rsidP="00294382">
      <w:pPr>
        <w:ind w:firstLine="709"/>
        <w:rPr>
          <w:rFonts w:ascii="XO Thames" w:hAnsi="XO Thames" w:cs="Times New Roman"/>
        </w:rPr>
      </w:pPr>
      <w:r w:rsidRPr="00294382">
        <w:rPr>
          <w:rFonts w:ascii="XO Thames" w:hAnsi="XO Thames" w:cs="Times New Roman"/>
        </w:rPr>
        <w:t>1. В качестве обеспечения исполнения контракт</w:t>
      </w:r>
      <w:r w:rsidRPr="00294382">
        <w:rPr>
          <w:rFonts w:ascii="XO Thames" w:hAnsi="XO Thames" w:cs="Times New Roman"/>
        </w:rPr>
        <w:t>а заказчиком принимаются независимые гарантии. Независимая гарантия должна быть безотзывной и должна содержать:</w:t>
      </w:r>
    </w:p>
    <w:p w:rsidR="001D2FEC" w:rsidRPr="00294382" w:rsidRDefault="00DC58A3" w:rsidP="00294382">
      <w:pPr>
        <w:tabs>
          <w:tab w:val="left" w:pos="10308"/>
        </w:tabs>
        <w:ind w:firstLine="709"/>
        <w:rPr>
          <w:rFonts w:ascii="XO Thames" w:hAnsi="XO Thames"/>
        </w:rPr>
      </w:pPr>
      <w:r w:rsidRPr="00294382">
        <w:rPr>
          <w:rFonts w:ascii="XO Thames" w:hAnsi="XO Thames" w:cs="Times New Roman"/>
        </w:rPr>
        <w:t>1) сумму независимой гарантии, подлежащую уплате гарантом бенефициару (заказчику) в установленных частью 15 статьи 44 Федерального закона № 44-Ф</w:t>
      </w:r>
      <w:r w:rsidRPr="00294382">
        <w:rPr>
          <w:rFonts w:ascii="XO Thames" w:hAnsi="XO Thames" w:cs="Times New Roman"/>
        </w:rPr>
        <w:t>З случаях, а также идентификационный код закупки, при осуществлении которой предоставляется такая независимая гарантия;</w:t>
      </w:r>
    </w:p>
    <w:p w:rsidR="001D2FEC" w:rsidRPr="00294382" w:rsidRDefault="00DC58A3" w:rsidP="00294382">
      <w:pPr>
        <w:tabs>
          <w:tab w:val="left" w:pos="10308"/>
        </w:tabs>
        <w:ind w:firstLine="709"/>
        <w:rPr>
          <w:rFonts w:ascii="XO Thames" w:hAnsi="XO Thames"/>
        </w:rPr>
      </w:pPr>
      <w:r w:rsidRPr="00294382">
        <w:rPr>
          <w:rFonts w:ascii="XO Thames" w:hAnsi="XO Thames" w:cs="Times New Roman"/>
        </w:rPr>
        <w:t>2) обязательства принципала, надлежащее исполнение которых обеспечивается независимой гарантией;</w:t>
      </w:r>
    </w:p>
    <w:p w:rsidR="001D2FEC" w:rsidRPr="00294382" w:rsidRDefault="00DC58A3" w:rsidP="00294382">
      <w:pPr>
        <w:tabs>
          <w:tab w:val="left" w:pos="10308"/>
        </w:tabs>
        <w:ind w:firstLine="709"/>
        <w:rPr>
          <w:rFonts w:ascii="XO Thames" w:hAnsi="XO Thames"/>
        </w:rPr>
      </w:pPr>
      <w:r w:rsidRPr="00294382">
        <w:rPr>
          <w:rFonts w:ascii="XO Thames" w:hAnsi="XO Thames" w:cs="Times New Roman"/>
        </w:rPr>
        <w:t>3) обязанность гаранта в случае просроч</w:t>
      </w:r>
      <w:r w:rsidRPr="00294382">
        <w:rPr>
          <w:rFonts w:ascii="XO Thames" w:hAnsi="XO Thames" w:cs="Times New Roman"/>
        </w:rPr>
        <w:t>ки исполнения обязательств по независимой гарантии,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действия, за каждый день просрочки уплатить заказчику неусто</w:t>
      </w:r>
      <w:r w:rsidRPr="00294382">
        <w:rPr>
          <w:rFonts w:ascii="XO Thames" w:hAnsi="XO Thames" w:cs="Times New Roman"/>
        </w:rPr>
        <w:t>йку в размере 0,1 процента денежной суммы, подлежащей уплате по такой независимой гарантии;</w:t>
      </w:r>
    </w:p>
    <w:p w:rsidR="001D2FEC" w:rsidRPr="00294382" w:rsidRDefault="00DC58A3" w:rsidP="00294382">
      <w:pPr>
        <w:tabs>
          <w:tab w:val="left" w:pos="10308"/>
        </w:tabs>
        <w:ind w:firstLine="709"/>
        <w:rPr>
          <w:rFonts w:ascii="XO Thames" w:hAnsi="XO Thames"/>
        </w:rPr>
      </w:pPr>
      <w:r w:rsidRPr="00294382">
        <w:rPr>
          <w:rFonts w:ascii="XO Thames" w:hAnsi="XO Thames" w:cs="Times New Roman"/>
        </w:rPr>
        <w:t>4) условие, согласно которому исполнением обязательств гаранта по независимой гарантии является фактическое поступление денежных сумм на счет, на котором в соответс</w:t>
      </w:r>
      <w:r w:rsidRPr="00294382">
        <w:rPr>
          <w:rFonts w:ascii="XO Thames" w:hAnsi="XO Thames" w:cs="Times New Roman"/>
        </w:rPr>
        <w:t>твии с законодательством Российской Федерации учитываются операции со средствами, поступающими заказчику;</w:t>
      </w:r>
    </w:p>
    <w:p w:rsidR="001D2FEC" w:rsidRPr="00294382" w:rsidRDefault="00DC58A3" w:rsidP="00294382">
      <w:pPr>
        <w:ind w:firstLine="709"/>
        <w:rPr>
          <w:rFonts w:ascii="XO Thames" w:hAnsi="XO Thames"/>
        </w:rPr>
      </w:pPr>
      <w:r w:rsidRPr="00294382">
        <w:rPr>
          <w:rFonts w:ascii="XO Thames" w:hAnsi="XO Thames"/>
          <w:i/>
          <w:iCs/>
        </w:rPr>
        <w:t>Реквизиты для перечисления денежных средств в качестве обеспечения:</w:t>
      </w:r>
    </w:p>
    <w:p w:rsidR="001D2FEC" w:rsidRPr="00294382" w:rsidRDefault="00DC58A3" w:rsidP="00294382">
      <w:pPr>
        <w:ind w:firstLine="709"/>
        <w:rPr>
          <w:rFonts w:ascii="XO Thames" w:hAnsi="XO Thames"/>
        </w:rPr>
      </w:pPr>
      <w:r w:rsidRPr="00294382">
        <w:rPr>
          <w:rFonts w:ascii="XO Thames" w:hAnsi="XO Thames" w:cs="XO Thames"/>
          <w:i/>
          <w:iCs/>
        </w:rPr>
        <w:t xml:space="preserve">Получатель: Государственное казенное учреждение </w:t>
      </w:r>
      <w:r w:rsidR="00294382" w:rsidRPr="00294382">
        <w:rPr>
          <w:rFonts w:ascii="XO Thames" w:hAnsi="XO Thames" w:cs="XO Thames"/>
          <w:i/>
          <w:iCs/>
        </w:rPr>
        <w:t xml:space="preserve">федеральной территории «Сириус» </w:t>
      </w:r>
      <w:r w:rsidRPr="00294382">
        <w:rPr>
          <w:rFonts w:ascii="XO Thames" w:hAnsi="XO Thames" w:cs="XO Thames"/>
          <w:i/>
          <w:iCs/>
        </w:rPr>
        <w:t>«ЦИФРА.ФТ»</w:t>
      </w:r>
    </w:p>
    <w:p w:rsidR="001D2FEC" w:rsidRPr="00294382" w:rsidRDefault="00DC58A3" w:rsidP="00294382">
      <w:pPr>
        <w:ind w:firstLine="709"/>
        <w:rPr>
          <w:rFonts w:ascii="XO Thames" w:hAnsi="XO Thames"/>
        </w:rPr>
      </w:pPr>
      <w:r w:rsidRPr="00294382">
        <w:rPr>
          <w:rFonts w:ascii="XO Thames" w:hAnsi="XO Thames" w:cs="XO Thames"/>
          <w:i/>
          <w:iCs/>
        </w:rPr>
        <w:t>ИНН 2367026222 КПП 237801001</w:t>
      </w:r>
    </w:p>
    <w:p w:rsidR="001D2FEC" w:rsidRPr="00294382" w:rsidRDefault="00DC58A3" w:rsidP="00294382">
      <w:pPr>
        <w:ind w:firstLine="709"/>
        <w:rPr>
          <w:rFonts w:ascii="XO Thames" w:hAnsi="XO Thames"/>
          <w:highlight w:val="white"/>
        </w:rPr>
      </w:pPr>
      <w:r w:rsidRPr="00294382">
        <w:rPr>
          <w:rFonts w:ascii="XO Thames" w:hAnsi="XO Thames" w:cs="XO Thames"/>
          <w:i/>
          <w:iCs/>
          <w:highlight w:val="white"/>
        </w:rPr>
        <w:t>р/счет 03222643020000003200</w:t>
      </w:r>
    </w:p>
    <w:p w:rsidR="001D2FEC" w:rsidRPr="00294382" w:rsidRDefault="00DC58A3" w:rsidP="00294382">
      <w:pPr>
        <w:ind w:firstLine="709"/>
        <w:rPr>
          <w:rFonts w:ascii="XO Thames" w:hAnsi="XO Thames"/>
          <w:highlight w:val="white"/>
        </w:rPr>
      </w:pPr>
      <w:r w:rsidRPr="00294382">
        <w:rPr>
          <w:rFonts w:ascii="XO Thames" w:hAnsi="XO Thames" w:cs="XO Thames"/>
          <w:i/>
          <w:iCs/>
          <w:highlight w:val="white"/>
        </w:rPr>
        <w:t>корр. счет 40102810745370000024</w:t>
      </w:r>
    </w:p>
    <w:p w:rsidR="001D2FEC" w:rsidRPr="00294382" w:rsidRDefault="00DC58A3" w:rsidP="00294382">
      <w:pPr>
        <w:ind w:firstLine="709"/>
        <w:rPr>
          <w:rFonts w:ascii="XO Thames" w:hAnsi="XO Thames"/>
          <w:highlight w:val="white"/>
        </w:rPr>
      </w:pPr>
      <w:r w:rsidRPr="00294382">
        <w:rPr>
          <w:rFonts w:ascii="XO Thames" w:hAnsi="XO Thames" w:cs="XO Thames"/>
          <w:i/>
          <w:iCs/>
          <w:highlight w:val="white"/>
        </w:rPr>
        <w:t>ОКЦ № 1 ВВГУ Банка России//УФК по Нижегородской области, г</w:t>
      </w:r>
      <w:r w:rsidR="00294382">
        <w:rPr>
          <w:rFonts w:ascii="XO Thames" w:hAnsi="XO Thames" w:cs="XO Thames"/>
          <w:i/>
          <w:iCs/>
          <w:highlight w:val="white"/>
        </w:rPr>
        <w:t>.</w:t>
      </w:r>
      <w:r w:rsidRPr="00294382">
        <w:rPr>
          <w:rFonts w:ascii="XO Thames" w:hAnsi="XO Thames" w:cs="XO Thames"/>
          <w:i/>
          <w:iCs/>
          <w:highlight w:val="white"/>
        </w:rPr>
        <w:t xml:space="preserve"> Нижний Новгород</w:t>
      </w:r>
    </w:p>
    <w:p w:rsidR="001D2FEC" w:rsidRPr="00294382" w:rsidRDefault="00DC58A3" w:rsidP="00294382">
      <w:pPr>
        <w:ind w:firstLine="709"/>
        <w:rPr>
          <w:rFonts w:ascii="XO Thames" w:hAnsi="XO Thames"/>
          <w:highlight w:val="white"/>
        </w:rPr>
      </w:pPr>
      <w:r w:rsidRPr="00294382">
        <w:rPr>
          <w:rFonts w:ascii="XO Thames" w:hAnsi="XO Thames" w:cs="XO Thames"/>
          <w:i/>
          <w:iCs/>
          <w:highlight w:val="white"/>
        </w:rPr>
        <w:t>БИК 012202102</w:t>
      </w:r>
    </w:p>
    <w:p w:rsidR="001D2FEC" w:rsidRPr="00294382" w:rsidRDefault="00DC58A3" w:rsidP="00294382">
      <w:pPr>
        <w:ind w:firstLine="709"/>
        <w:rPr>
          <w:rFonts w:ascii="XO Thames" w:hAnsi="XO Thames"/>
          <w:highlight w:val="white"/>
        </w:rPr>
      </w:pPr>
      <w:r w:rsidRPr="00294382">
        <w:rPr>
          <w:rFonts w:ascii="XO Thames" w:hAnsi="XO Thames" w:cs="XO Thames"/>
          <w:i/>
          <w:iCs/>
          <w:highlight w:val="white"/>
        </w:rPr>
        <w:t>УФК по Краснодарскому краю (ГКУ «ЦИФРА.ФТ» л/с 052ИИ038000)</w:t>
      </w:r>
    </w:p>
    <w:p w:rsidR="001D2FEC" w:rsidRPr="00294382" w:rsidRDefault="00DC58A3" w:rsidP="00294382">
      <w:pPr>
        <w:ind w:firstLine="567"/>
        <w:rPr>
          <w:rFonts w:ascii="XO Thames" w:hAnsi="XO Thames"/>
        </w:rPr>
      </w:pPr>
      <w:r w:rsidRPr="00294382">
        <w:rPr>
          <w:rFonts w:ascii="XO Thames" w:eastAsia="Calibri" w:hAnsi="XO Thames" w:cs="XO Thames"/>
          <w:i/>
          <w:iCs/>
          <w:lang w:bidi="ru-RU"/>
        </w:rPr>
        <w:t xml:space="preserve">   Назначение плат</w:t>
      </w:r>
      <w:r w:rsidRPr="00294382">
        <w:rPr>
          <w:rFonts w:ascii="XO Thames" w:eastAsia="Calibri" w:hAnsi="XO Thames" w:cs="XO Thames"/>
          <w:i/>
          <w:iCs/>
          <w:lang w:bidi="ru-RU"/>
        </w:rPr>
        <w:t>ежа: обеспечение исполнения контракта №_______________.</w:t>
      </w:r>
    </w:p>
    <w:p w:rsidR="001D2FEC" w:rsidRPr="00294382" w:rsidRDefault="00DC58A3" w:rsidP="00294382">
      <w:pPr>
        <w:tabs>
          <w:tab w:val="left" w:pos="10308"/>
        </w:tabs>
        <w:ind w:firstLine="709"/>
        <w:rPr>
          <w:rFonts w:ascii="XO Thames" w:hAnsi="XO Thames"/>
        </w:rPr>
      </w:pPr>
      <w:r w:rsidRPr="00294382">
        <w:rPr>
          <w:rFonts w:ascii="XO Thames" w:hAnsi="XO Thames" w:cs="Times New Roman"/>
        </w:rPr>
        <w:t>5) срок действия независимой гарантии с учетом требований ст. 44 Федерального закона № 44-ФЗ;</w:t>
      </w:r>
    </w:p>
    <w:p w:rsidR="001D2FEC" w:rsidRPr="00294382" w:rsidRDefault="00DC58A3" w:rsidP="00294382">
      <w:pPr>
        <w:tabs>
          <w:tab w:val="left" w:pos="10308"/>
        </w:tabs>
        <w:ind w:firstLine="709"/>
        <w:rPr>
          <w:rFonts w:ascii="XO Thames" w:hAnsi="XO Thames"/>
        </w:rPr>
      </w:pPr>
      <w:r w:rsidRPr="00294382">
        <w:rPr>
          <w:rFonts w:ascii="XO Thames" w:hAnsi="XO Thames" w:cs="Times New Roman"/>
        </w:rPr>
        <w:t>6) установленный постановлением Правительства Российской Федерации от 8 ноября 2013 года № 1005 «О независ</w:t>
      </w:r>
      <w:r w:rsidRPr="00294382">
        <w:rPr>
          <w:rFonts w:ascii="XO Thames" w:hAnsi="XO Thames" w:cs="Times New Roman"/>
        </w:rPr>
        <w:t>имых гарантиях, используемых для целей Федерального закона «О контрактной системе в сфере закупок товаров, работ, услуг для обеспечения государственных и муниципальных нужд» (далее - Постановление № 1005) перечень документов, предоставляемых заказчиком гар</w:t>
      </w:r>
      <w:r w:rsidRPr="00294382">
        <w:rPr>
          <w:rFonts w:ascii="XO Thames" w:hAnsi="XO Thames" w:cs="Times New Roman"/>
        </w:rPr>
        <w:t>анту одновременно с требованием об осуществлении уплаты денежной суммы по независимой гарантии.</w:t>
      </w:r>
    </w:p>
    <w:p w:rsidR="001D2FEC" w:rsidRPr="00294382" w:rsidRDefault="00DC58A3" w:rsidP="00294382">
      <w:pPr>
        <w:tabs>
          <w:tab w:val="left" w:pos="10308"/>
        </w:tabs>
        <w:ind w:firstLine="709"/>
        <w:rPr>
          <w:rFonts w:ascii="XO Thames" w:hAnsi="XO Thames"/>
        </w:rPr>
      </w:pPr>
      <w:r w:rsidRPr="00294382">
        <w:rPr>
          <w:rFonts w:ascii="XO Thames" w:hAnsi="XO Thames" w:cs="Times New Roman"/>
        </w:rPr>
        <w:t>В соответствии с Постановлением № 1005 независимая гарантия оформляется в письменной форме на бумажном носителе или в форме электронного документа, подписанного электронной подписью, вид которой предусмотрен Федеральным законом № 44-ФЗ, лица, имеющего прав</w:t>
      </w:r>
      <w:r w:rsidRPr="00294382">
        <w:rPr>
          <w:rFonts w:ascii="XO Thames" w:hAnsi="XO Thames" w:cs="Times New Roman"/>
        </w:rPr>
        <w:t>о действовать от имени гаранта, на условиях, определенных гражданским законодательством и статьей 45 Федерального закона № 44-ФЗ, с учетом следующих дополнительных требований:</w:t>
      </w:r>
    </w:p>
    <w:p w:rsidR="001D2FEC" w:rsidRPr="00294382" w:rsidRDefault="00DC58A3" w:rsidP="00294382">
      <w:pPr>
        <w:tabs>
          <w:tab w:val="left" w:pos="10308"/>
        </w:tabs>
        <w:ind w:firstLine="709"/>
        <w:rPr>
          <w:rFonts w:ascii="XO Thames" w:hAnsi="XO Thames"/>
        </w:rPr>
      </w:pPr>
      <w:r w:rsidRPr="00294382">
        <w:rPr>
          <w:rFonts w:ascii="XO Thames" w:hAnsi="XO Thames" w:cs="Times New Roman"/>
        </w:rPr>
        <w:t>1) обязательное закрепление в независимой гарантии:</w:t>
      </w:r>
    </w:p>
    <w:p w:rsidR="001D2FEC" w:rsidRPr="00294382" w:rsidRDefault="00DC58A3" w:rsidP="00294382">
      <w:pPr>
        <w:tabs>
          <w:tab w:val="left" w:pos="10308"/>
        </w:tabs>
        <w:ind w:firstLine="709"/>
        <w:rPr>
          <w:rFonts w:ascii="XO Thames" w:hAnsi="XO Thames"/>
        </w:rPr>
      </w:pPr>
      <w:r w:rsidRPr="00294382">
        <w:rPr>
          <w:rFonts w:ascii="XO Thames" w:hAnsi="XO Thames" w:cs="Times New Roman"/>
        </w:rPr>
        <w:t>права заказчика в случае, пр</w:t>
      </w:r>
      <w:r w:rsidRPr="00294382">
        <w:rPr>
          <w:rFonts w:ascii="XO Thames" w:hAnsi="XO Thames" w:cs="Times New Roman"/>
        </w:rPr>
        <w:t xml:space="preserve">едусмотренном п. 7 ч. 10 ст. 44 Федерального закона </w:t>
      </w:r>
      <w:r w:rsidRPr="00294382">
        <w:rPr>
          <w:rFonts w:ascii="XO Thames" w:hAnsi="XO Thames" w:cs="Times New Roman"/>
        </w:rPr>
        <w:br/>
        <w:t>№ 44-ФЗ, представлять на бумажном носителе или в форме электронного документа требование об уплате денежной суммы по независимой гарантии, предоставленной в качестве обеспечения заявки, в размере обеспеч</w:t>
      </w:r>
      <w:r w:rsidRPr="00294382">
        <w:rPr>
          <w:rFonts w:ascii="XO Thames" w:hAnsi="XO Thames" w:cs="Times New Roman"/>
        </w:rPr>
        <w:t>ения заявки, установленном в извещении об осуществлении закупки;</w:t>
      </w:r>
    </w:p>
    <w:p w:rsidR="001D2FEC" w:rsidRPr="00294382" w:rsidRDefault="00DC58A3" w:rsidP="00294382">
      <w:pPr>
        <w:tabs>
          <w:tab w:val="left" w:pos="10308"/>
        </w:tabs>
        <w:ind w:firstLine="709"/>
        <w:rPr>
          <w:rFonts w:ascii="XO Thames" w:hAnsi="XO Thames"/>
        </w:rPr>
      </w:pPr>
      <w:r w:rsidRPr="00294382">
        <w:rPr>
          <w:rFonts w:ascii="XO Thames" w:hAnsi="XO Thames" w:cs="Times New Roman"/>
        </w:rPr>
        <w:lastRenderedPageBreak/>
        <w:t xml:space="preserve">права заказчика по передаче права требования по независимой гарантии при перемене заказчика в случаях, предусмотренных законодательством Российской Федерации, </w:t>
      </w:r>
      <w:r w:rsidRPr="00294382">
        <w:rPr>
          <w:rFonts w:ascii="XO Thames" w:hAnsi="XO Thames" w:cs="Times New Roman"/>
        </w:rPr>
        <w:br/>
        <w:t>с предварительным извещением об</w:t>
      </w:r>
      <w:r w:rsidRPr="00294382">
        <w:rPr>
          <w:rFonts w:ascii="XO Thames" w:hAnsi="XO Thames" w:cs="Times New Roman"/>
        </w:rPr>
        <w:t xml:space="preserve"> этом гаранта;</w:t>
      </w:r>
    </w:p>
    <w:p w:rsidR="001D2FEC" w:rsidRPr="00294382" w:rsidRDefault="00DC58A3" w:rsidP="00294382">
      <w:pPr>
        <w:tabs>
          <w:tab w:val="left" w:pos="10308"/>
        </w:tabs>
        <w:ind w:firstLine="709"/>
        <w:rPr>
          <w:rFonts w:ascii="XO Thames" w:hAnsi="XO Thames"/>
        </w:rPr>
      </w:pPr>
      <w:r w:rsidRPr="00294382">
        <w:rPr>
          <w:rFonts w:ascii="XO Thames" w:hAnsi="XO Thames" w:cs="Times New Roman"/>
        </w:rPr>
        <w:t>условия о том, что расходы, возникающие в связи с перечислением денежных средств гарантом по независимой гарантии, несет гарант;</w:t>
      </w:r>
    </w:p>
    <w:p w:rsidR="001D2FEC" w:rsidRPr="00294382" w:rsidRDefault="00DC58A3" w:rsidP="00294382">
      <w:pPr>
        <w:tabs>
          <w:tab w:val="left" w:pos="10308"/>
        </w:tabs>
        <w:ind w:firstLine="709"/>
        <w:rPr>
          <w:rFonts w:ascii="XO Thames" w:hAnsi="XO Thames"/>
        </w:rPr>
      </w:pPr>
      <w:r w:rsidRPr="00294382">
        <w:rPr>
          <w:rFonts w:ascii="XO Thames" w:hAnsi="XO Thames" w:cs="Times New Roman"/>
        </w:rPr>
        <w:t xml:space="preserve">перечня документов, представляемых заказчиком гаранту одновременно с требованием </w:t>
      </w:r>
      <w:r w:rsidRPr="00294382">
        <w:rPr>
          <w:rFonts w:ascii="XO Thames" w:hAnsi="XO Thames" w:cs="Times New Roman"/>
        </w:rPr>
        <w:br/>
        <w:t>об осуществлении уплаты денежн</w:t>
      </w:r>
      <w:r w:rsidRPr="00294382">
        <w:rPr>
          <w:rFonts w:ascii="XO Thames" w:hAnsi="XO Thames" w:cs="Times New Roman"/>
        </w:rPr>
        <w:t xml:space="preserve">ой суммы по независимой гарантии, утвержденного Постановлением № 1005 </w:t>
      </w:r>
    </w:p>
    <w:p w:rsidR="001D2FEC" w:rsidRPr="00294382" w:rsidRDefault="00DC58A3" w:rsidP="00294382">
      <w:pPr>
        <w:tabs>
          <w:tab w:val="left" w:pos="10308"/>
        </w:tabs>
        <w:ind w:firstLine="709"/>
        <w:rPr>
          <w:rFonts w:ascii="XO Thames" w:hAnsi="XO Thames"/>
        </w:rPr>
      </w:pPr>
      <w:r w:rsidRPr="00294382">
        <w:rPr>
          <w:rFonts w:ascii="XO Thames" w:hAnsi="XO Thames" w:cs="Times New Roman"/>
        </w:rPr>
        <w:t>2) недопустимость включения в независимую гарантию:</w:t>
      </w:r>
    </w:p>
    <w:p w:rsidR="001D2FEC" w:rsidRPr="00294382" w:rsidRDefault="00DC58A3" w:rsidP="00294382">
      <w:pPr>
        <w:tabs>
          <w:tab w:val="left" w:pos="10308"/>
        </w:tabs>
        <w:ind w:firstLine="709"/>
        <w:rPr>
          <w:rFonts w:ascii="XO Thames" w:hAnsi="XO Thames"/>
        </w:rPr>
      </w:pPr>
      <w:r w:rsidRPr="00294382">
        <w:rPr>
          <w:rFonts w:ascii="XO Thames" w:hAnsi="XO Thames" w:cs="Times New Roman"/>
        </w:rPr>
        <w:t>положений о праве гаранта отказывать в удовлетворении требования заказчика о платеже по независимой гарантии в случае непредоставлени</w:t>
      </w:r>
      <w:r w:rsidRPr="00294382">
        <w:rPr>
          <w:rFonts w:ascii="XO Thames" w:hAnsi="XO Thames" w:cs="Times New Roman"/>
        </w:rPr>
        <w:t xml:space="preserve">я гаранту заказчиком уведомления </w:t>
      </w:r>
      <w:r w:rsidRPr="00294382">
        <w:rPr>
          <w:rFonts w:ascii="XO Thames" w:hAnsi="XO Thames" w:cs="Times New Roman"/>
        </w:rPr>
        <w:br/>
        <w:t xml:space="preserve">о нарушении поставщиком (подрядчиком, исполнителем) условий контракта, гарантийных обязательств или расторжении контракта (за исключением случаев, когда направление такого уведомления предусмотрено условиями контракта или </w:t>
      </w:r>
      <w:r w:rsidRPr="00294382">
        <w:rPr>
          <w:rFonts w:ascii="XO Thames" w:hAnsi="XO Thames" w:cs="Times New Roman"/>
        </w:rPr>
        <w:t>законодательством Российской Федерации);</w:t>
      </w:r>
    </w:p>
    <w:p w:rsidR="001D2FEC" w:rsidRPr="00294382" w:rsidRDefault="00DC58A3" w:rsidP="00294382">
      <w:pPr>
        <w:tabs>
          <w:tab w:val="left" w:pos="10308"/>
        </w:tabs>
        <w:ind w:firstLine="709"/>
        <w:rPr>
          <w:rFonts w:ascii="XO Thames" w:hAnsi="XO Thames"/>
        </w:rPr>
      </w:pPr>
      <w:r w:rsidRPr="00294382">
        <w:rPr>
          <w:rFonts w:ascii="XO Thames" w:hAnsi="XO Thames" w:cs="Times New Roman"/>
        </w:rPr>
        <w:t>требований о предоставлении заказчиком гаранту отчета об исполнении контракта, гарантийных обязательств;</w:t>
      </w:r>
    </w:p>
    <w:p w:rsidR="001D2FEC" w:rsidRPr="00294382" w:rsidRDefault="00DC58A3" w:rsidP="00294382">
      <w:pPr>
        <w:tabs>
          <w:tab w:val="left" w:pos="10308"/>
        </w:tabs>
        <w:ind w:firstLine="709"/>
        <w:rPr>
          <w:rFonts w:ascii="XO Thames" w:hAnsi="XO Thames"/>
        </w:rPr>
      </w:pPr>
      <w:r w:rsidRPr="00294382">
        <w:rPr>
          <w:rFonts w:ascii="XO Thames" w:hAnsi="XO Thames" w:cs="Times New Roman"/>
        </w:rPr>
        <w:t xml:space="preserve">требований о предоставлении заказчиком гаранту одновременно с требованием </w:t>
      </w:r>
      <w:r w:rsidRPr="00294382">
        <w:rPr>
          <w:rFonts w:ascii="XO Thames" w:hAnsi="XO Thames" w:cs="Times New Roman"/>
        </w:rPr>
        <w:br/>
        <w:t>об осуществлении уплаты денежной су</w:t>
      </w:r>
      <w:r w:rsidRPr="00294382">
        <w:rPr>
          <w:rFonts w:ascii="XO Thames" w:hAnsi="XO Thames" w:cs="Times New Roman"/>
        </w:rPr>
        <w:t xml:space="preserve">ммы по независимой гарантии документов, </w:t>
      </w:r>
      <w:r w:rsidRPr="00294382">
        <w:rPr>
          <w:rFonts w:ascii="XO Thames" w:hAnsi="XO Thames" w:cs="Times New Roman"/>
        </w:rPr>
        <w:br/>
        <w:t xml:space="preserve">не включенных в перечень документов, представляемых заказчиком гаранту одновременно </w:t>
      </w:r>
      <w:r w:rsidRPr="00294382">
        <w:rPr>
          <w:rFonts w:ascii="XO Thames" w:hAnsi="XO Thames" w:cs="Times New Roman"/>
        </w:rPr>
        <w:br/>
        <w:t>с требованием об осуществлении уплаты денежной суммы по независимой гарантии, утвержденный Постановлением № 1005;</w:t>
      </w:r>
    </w:p>
    <w:p w:rsidR="001D2FEC" w:rsidRPr="00294382" w:rsidRDefault="00DC58A3" w:rsidP="00294382">
      <w:pPr>
        <w:tabs>
          <w:tab w:val="left" w:pos="10308"/>
        </w:tabs>
        <w:ind w:firstLine="709"/>
        <w:rPr>
          <w:rFonts w:ascii="XO Thames" w:hAnsi="XO Thames"/>
        </w:rPr>
      </w:pPr>
      <w:r w:rsidRPr="00294382">
        <w:rPr>
          <w:rFonts w:ascii="XO Thames" w:hAnsi="XO Thames" w:cs="Times New Roman"/>
        </w:rPr>
        <w:t>3)</w:t>
      </w:r>
      <w:r w:rsidRPr="00294382">
        <w:rPr>
          <w:rFonts w:ascii="XO Thames" w:hAnsi="XO Thames" w:cs="Times New Roman"/>
          <w:lang w:val="en-US"/>
        </w:rPr>
        <w:t> </w:t>
      </w:r>
      <w:r w:rsidRPr="00294382">
        <w:rPr>
          <w:rFonts w:ascii="XO Thames" w:hAnsi="XO Thames" w:cs="Times New Roman"/>
        </w:rPr>
        <w:t xml:space="preserve">обязательное </w:t>
      </w:r>
      <w:r w:rsidRPr="00294382">
        <w:rPr>
          <w:rFonts w:ascii="XO Thames" w:hAnsi="XO Thames" w:cs="Times New Roman"/>
        </w:rPr>
        <w:t>наличие нумерации на всех листах независимой гарантии, которые должны быть прошиты, подписаны и скреплены печатью (при наличии) гаранта, в случае ее оформления в письменной форме на бумажном носителе на нескольких листах.</w:t>
      </w:r>
    </w:p>
    <w:p w:rsidR="001D2FEC" w:rsidRPr="00294382" w:rsidRDefault="00DC58A3" w:rsidP="00294382">
      <w:pPr>
        <w:tabs>
          <w:tab w:val="left" w:pos="10308"/>
        </w:tabs>
        <w:ind w:firstLine="709"/>
        <w:rPr>
          <w:rFonts w:ascii="XO Thames" w:hAnsi="XO Thames"/>
        </w:rPr>
      </w:pPr>
      <w:r w:rsidRPr="00294382">
        <w:rPr>
          <w:rFonts w:ascii="XO Thames" w:hAnsi="XO Thames" w:cs="Times New Roman"/>
        </w:rPr>
        <w:t xml:space="preserve">В независимую гарантию включается </w:t>
      </w:r>
      <w:r w:rsidRPr="00294382">
        <w:rPr>
          <w:rFonts w:ascii="XO Thames" w:hAnsi="XO Thames" w:cs="Times New Roman"/>
        </w:rPr>
        <w:t xml:space="preserve">условие об обязанности гаранта уплатить заказчику (бенефициару) денежную сумму по независимой гарантии не позднее десяти рабочих дней </w:t>
      </w:r>
      <w:r w:rsidRPr="00294382">
        <w:rPr>
          <w:rFonts w:ascii="XO Thames" w:hAnsi="XO Thames" w:cs="Times New Roman"/>
        </w:rPr>
        <w:br/>
        <w:t>со дня, следующего за днем получения гарантом требования заказчика (бенефициара), соответствующего условиям такой независ</w:t>
      </w:r>
      <w:r w:rsidRPr="00294382">
        <w:rPr>
          <w:rFonts w:ascii="XO Thames" w:hAnsi="XO Thames" w:cs="Times New Roman"/>
        </w:rPr>
        <w:t>имой гарантии, при отсутствии предусмотренных Гражданским кодексом Российской Федерации оснований для отказа в удовлетворении этого требования.</w:t>
      </w:r>
    </w:p>
    <w:p w:rsidR="001D2FEC" w:rsidRPr="00294382" w:rsidRDefault="00DC58A3" w:rsidP="00294382">
      <w:pPr>
        <w:tabs>
          <w:tab w:val="left" w:pos="10308"/>
        </w:tabs>
        <w:ind w:firstLine="709"/>
        <w:rPr>
          <w:rFonts w:ascii="XO Thames" w:hAnsi="XO Thames"/>
        </w:rPr>
      </w:pPr>
      <w:r w:rsidRPr="00294382">
        <w:rPr>
          <w:rFonts w:ascii="XO Thames" w:hAnsi="XO Thames" w:cs="Times New Roman"/>
        </w:rPr>
        <w:t>Запрещается включение в условия независимой гарантии требования о представлении заказчиком гаранту судебных акто</w:t>
      </w:r>
      <w:r w:rsidRPr="00294382">
        <w:rPr>
          <w:rFonts w:ascii="XO Thames" w:hAnsi="XO Thames" w:cs="Times New Roman"/>
        </w:rPr>
        <w:t>в, подтверждающих неисполнение принципалом обязательств, обеспечиваемых независимой гарантией.</w:t>
      </w:r>
    </w:p>
    <w:p w:rsidR="001D2FEC" w:rsidRPr="00294382" w:rsidRDefault="00DC58A3" w:rsidP="00294382">
      <w:pPr>
        <w:tabs>
          <w:tab w:val="left" w:pos="10308"/>
        </w:tabs>
        <w:ind w:firstLine="709"/>
        <w:rPr>
          <w:rFonts w:ascii="XO Thames" w:hAnsi="XO Thames"/>
        </w:rPr>
      </w:pPr>
      <w:r w:rsidRPr="00294382">
        <w:rPr>
          <w:rFonts w:ascii="XO Thames" w:hAnsi="XO Thames" w:cs="Times New Roman"/>
        </w:rPr>
        <w:t>Заказчик рассматривает поступившую независимую гарантию в срок, не превышающий трех рабочих дней со дня ее поступления, если Федеральным законом № 44-ФЗ не устан</w:t>
      </w:r>
      <w:r w:rsidRPr="00294382">
        <w:rPr>
          <w:rFonts w:ascii="XO Thames" w:hAnsi="XO Thames" w:cs="Times New Roman"/>
        </w:rPr>
        <w:t>овлено иное.</w:t>
      </w:r>
    </w:p>
    <w:p w:rsidR="001D2FEC" w:rsidRPr="00294382" w:rsidRDefault="00DC58A3" w:rsidP="00294382">
      <w:pPr>
        <w:tabs>
          <w:tab w:val="left" w:pos="10308"/>
        </w:tabs>
        <w:ind w:firstLine="709"/>
        <w:rPr>
          <w:rFonts w:ascii="XO Thames" w:hAnsi="XO Thames"/>
        </w:rPr>
      </w:pPr>
      <w:r w:rsidRPr="00294382">
        <w:rPr>
          <w:rFonts w:ascii="XO Thames" w:hAnsi="XO Thames" w:cs="Times New Roman"/>
        </w:rPr>
        <w:t>Основанием для отказа в принятии независимой гарантии заказчиком является:</w:t>
      </w:r>
    </w:p>
    <w:p w:rsidR="001D2FEC" w:rsidRPr="00294382" w:rsidRDefault="00DC58A3" w:rsidP="00294382">
      <w:pPr>
        <w:tabs>
          <w:tab w:val="left" w:pos="10308"/>
        </w:tabs>
        <w:ind w:firstLine="709"/>
        <w:rPr>
          <w:rFonts w:ascii="XO Thames" w:hAnsi="XO Thames"/>
        </w:rPr>
      </w:pPr>
      <w:r w:rsidRPr="00294382">
        <w:rPr>
          <w:rFonts w:ascii="XO Thames" w:hAnsi="XO Thames" w:cs="Times New Roman"/>
        </w:rPr>
        <w:t>1) отсутствие информации о независимой гарантии в предусмотренном статьей 45 Федерального закона № 44-ФЗ реестре независимых гарантий;</w:t>
      </w:r>
    </w:p>
    <w:p w:rsidR="001D2FEC" w:rsidRPr="00294382" w:rsidRDefault="00DC58A3" w:rsidP="00294382">
      <w:pPr>
        <w:tabs>
          <w:tab w:val="left" w:pos="10308"/>
        </w:tabs>
        <w:ind w:firstLine="709"/>
        <w:rPr>
          <w:rFonts w:ascii="XO Thames" w:hAnsi="XO Thames"/>
        </w:rPr>
      </w:pPr>
      <w:r w:rsidRPr="00294382">
        <w:rPr>
          <w:rFonts w:ascii="XO Thames" w:hAnsi="XO Thames" w:cs="Times New Roman"/>
        </w:rPr>
        <w:t>2) несоответствие независимой гар</w:t>
      </w:r>
      <w:r w:rsidRPr="00294382">
        <w:rPr>
          <w:rFonts w:ascii="XO Thames" w:hAnsi="XO Thames" w:cs="Times New Roman"/>
        </w:rPr>
        <w:t xml:space="preserve">антии требованиям, предусмотренным ч. 2, 3 и 8.2 </w:t>
      </w:r>
      <w:r w:rsidRPr="00294382">
        <w:rPr>
          <w:rFonts w:ascii="XO Thames" w:hAnsi="XO Thames" w:cs="Times New Roman"/>
        </w:rPr>
        <w:br/>
        <w:t>ст. 45 Федерального закона № 44-ФЗ;</w:t>
      </w:r>
    </w:p>
    <w:p w:rsidR="001D2FEC" w:rsidRPr="00294382" w:rsidRDefault="00DC58A3" w:rsidP="00294382">
      <w:pPr>
        <w:tabs>
          <w:tab w:val="left" w:pos="10308"/>
        </w:tabs>
        <w:ind w:firstLine="709"/>
        <w:rPr>
          <w:rFonts w:ascii="XO Thames" w:hAnsi="XO Thames"/>
        </w:rPr>
      </w:pPr>
      <w:r w:rsidRPr="00294382">
        <w:rPr>
          <w:rFonts w:ascii="XO Thames" w:hAnsi="XO Thames" w:cs="Times New Roman"/>
        </w:rPr>
        <w:t>3) несоответствие независимой гарантии требованиям, содержащимся в Извещении.</w:t>
      </w:r>
    </w:p>
    <w:p w:rsidR="001D2FEC" w:rsidRPr="00294382" w:rsidRDefault="00DC58A3" w:rsidP="00294382">
      <w:pPr>
        <w:tabs>
          <w:tab w:val="left" w:pos="10308"/>
        </w:tabs>
        <w:ind w:firstLine="709"/>
        <w:rPr>
          <w:rFonts w:ascii="XO Thames" w:hAnsi="XO Thames"/>
        </w:rPr>
      </w:pPr>
      <w:r w:rsidRPr="00294382">
        <w:rPr>
          <w:rFonts w:ascii="XO Thames" w:hAnsi="XO Thames" w:cs="Times New Roman"/>
        </w:rPr>
        <w:t xml:space="preserve">В случае отказа в принятии независимой гарантии заказчик в срок, установленный </w:t>
      </w:r>
      <w:r w:rsidRPr="00294382">
        <w:rPr>
          <w:rFonts w:ascii="XO Thames" w:hAnsi="XO Thames" w:cs="Times New Roman"/>
        </w:rPr>
        <w:br/>
        <w:t>ч.5 ст. 45 Ф</w:t>
      </w:r>
      <w:r w:rsidRPr="00294382">
        <w:rPr>
          <w:rFonts w:ascii="XO Thames" w:hAnsi="XO Thames" w:cs="Times New Roman"/>
        </w:rPr>
        <w:t>едерального закона № 44-ФЗ, информирует в письменной форме или в форме электронного документа об этом лицо, предоставившее независимую гарантию, с указанием причин, послуживших основанием для отказа, за исключением случаев, предусмотренных Федерального зак</w:t>
      </w:r>
      <w:r w:rsidRPr="00294382">
        <w:rPr>
          <w:rFonts w:ascii="XO Thames" w:hAnsi="XO Thames" w:cs="Times New Roman"/>
        </w:rPr>
        <w:t>оном № 44-ФЗ, при которых заказчик информирует лицо, предоставившее независимую гарантию, путем указания таких причин в протоколах определения поставщиков (подрядчиков, исполнителей).</w:t>
      </w:r>
    </w:p>
    <w:p w:rsidR="001D2FEC" w:rsidRPr="00294382" w:rsidRDefault="00DC58A3" w:rsidP="00294382">
      <w:pPr>
        <w:tabs>
          <w:tab w:val="left" w:pos="10308"/>
        </w:tabs>
        <w:ind w:firstLine="709"/>
        <w:rPr>
          <w:rFonts w:ascii="XO Thames" w:hAnsi="XO Thames" w:cs="Times New Roman"/>
        </w:rPr>
      </w:pPr>
      <w:r w:rsidRPr="00294382">
        <w:rPr>
          <w:rFonts w:ascii="XO Thames" w:hAnsi="XO Thames" w:cs="Times New Roman"/>
        </w:rPr>
        <w:t xml:space="preserve">Независимая гарантия, информация о ней и документы, предусмотренные ч. 9 ст. 45 </w:t>
      </w:r>
      <w:r w:rsidRPr="00294382">
        <w:rPr>
          <w:rFonts w:ascii="XO Thames" w:hAnsi="XO Thames" w:cs="Times New Roman"/>
        </w:rPr>
        <w:lastRenderedPageBreak/>
        <w:t xml:space="preserve">Федерального закона № 44-ФЗ, должны быть включены в реестр независимых гарантий, размещенный в ЕИС, за исключением независимых гарантий, указанных в ч. 8.1 ст. 45 Федерального </w:t>
      </w:r>
      <w:r w:rsidRPr="00294382">
        <w:rPr>
          <w:rFonts w:ascii="XO Thames" w:hAnsi="XO Thames" w:cs="Times New Roman"/>
        </w:rPr>
        <w:t xml:space="preserve">закона № 44-ФЗ. Ведение такого реестра осуществляется путем включения </w:t>
      </w:r>
      <w:r w:rsidRPr="00294382">
        <w:rPr>
          <w:rFonts w:ascii="XO Thames" w:hAnsi="XO Thames" w:cs="Times New Roman"/>
        </w:rPr>
        <w:br/>
        <w:t>в соответствии с порядком, предусмотренным ч. 8.2 ст. 45 Федерального закона № 44-ФЗ, таких информации и документов в реестр и присвоения номера реестровой записи. В течение одного рабо</w:t>
      </w:r>
      <w:r w:rsidRPr="00294382">
        <w:rPr>
          <w:rFonts w:ascii="XO Thames" w:hAnsi="XO Thames" w:cs="Times New Roman"/>
        </w:rPr>
        <w:t>чего дня после включения таких информации и документов в реестр независимых гарантий гарант направляет принципалу выписку из реестра независимых гарантий.</w:t>
      </w:r>
    </w:p>
    <w:p w:rsidR="001D2FEC" w:rsidRPr="00294382" w:rsidRDefault="001D2FEC" w:rsidP="00294382">
      <w:pPr>
        <w:tabs>
          <w:tab w:val="left" w:pos="10308"/>
        </w:tabs>
        <w:ind w:firstLine="709"/>
        <w:rPr>
          <w:rFonts w:ascii="XO Thames" w:hAnsi="XO Thames" w:cs="Times New Roman"/>
        </w:rPr>
      </w:pPr>
    </w:p>
    <w:p w:rsidR="001D2FEC" w:rsidRPr="00294382" w:rsidRDefault="00DC58A3" w:rsidP="00294382">
      <w:pPr>
        <w:tabs>
          <w:tab w:val="left" w:pos="10308"/>
        </w:tabs>
        <w:jc w:val="center"/>
        <w:outlineLvl w:val="0"/>
        <w:rPr>
          <w:rFonts w:ascii="XO Thames" w:hAnsi="XO Thames" w:cs="Times New Roman"/>
          <w:b/>
          <w:bCs/>
        </w:rPr>
      </w:pPr>
      <w:bookmarkStart w:id="11" w:name="sub_3103"/>
      <w:r w:rsidRPr="00294382">
        <w:rPr>
          <w:rFonts w:ascii="XO Thames" w:hAnsi="XO Thames" w:cs="Times New Roman"/>
          <w:b/>
          <w:bCs/>
        </w:rPr>
        <w:t>Часть 3. Внесение денежных средств в качестве обеспечения исполнения контракта</w:t>
      </w:r>
      <w:bookmarkEnd w:id="11"/>
    </w:p>
    <w:p w:rsidR="001D2FEC" w:rsidRPr="00294382" w:rsidRDefault="001D2FEC" w:rsidP="00294382">
      <w:pPr>
        <w:tabs>
          <w:tab w:val="left" w:pos="10308"/>
        </w:tabs>
        <w:jc w:val="center"/>
        <w:outlineLvl w:val="0"/>
        <w:rPr>
          <w:rFonts w:ascii="XO Thames" w:hAnsi="XO Thames" w:cs="Times New Roman"/>
          <w:b/>
          <w:bCs/>
        </w:rPr>
      </w:pPr>
    </w:p>
    <w:p w:rsidR="001D2FEC" w:rsidRPr="00294382" w:rsidRDefault="00DC58A3" w:rsidP="00294382">
      <w:pPr>
        <w:tabs>
          <w:tab w:val="left" w:pos="10308"/>
        </w:tabs>
        <w:ind w:firstLine="709"/>
        <w:rPr>
          <w:rFonts w:ascii="XO Thames" w:hAnsi="XO Thames" w:cs="Times New Roman"/>
        </w:rPr>
      </w:pPr>
      <w:r w:rsidRPr="00294382">
        <w:rPr>
          <w:rFonts w:ascii="XO Thames" w:hAnsi="XO Thames" w:cs="Times New Roman"/>
        </w:rPr>
        <w:t>Участник закупки дол</w:t>
      </w:r>
      <w:r w:rsidRPr="00294382">
        <w:rPr>
          <w:rFonts w:ascii="XO Thames" w:hAnsi="XO Thames" w:cs="Times New Roman"/>
        </w:rPr>
        <w:t>жен внести денежные средства в качестве обеспечения исполнения контракта в размере, установленном в извещении об осуществлении закупки или в размерах, указанных в пункте 1 части 1 настоящего приложения, на банковский счет:</w:t>
      </w:r>
    </w:p>
    <w:p w:rsidR="001D2FEC" w:rsidRPr="00294382" w:rsidRDefault="00DC58A3" w:rsidP="00294382">
      <w:pPr>
        <w:ind w:firstLine="709"/>
        <w:rPr>
          <w:rFonts w:ascii="XO Thames" w:hAnsi="XO Thames"/>
        </w:rPr>
      </w:pPr>
      <w:r w:rsidRPr="00294382">
        <w:rPr>
          <w:rFonts w:ascii="XO Thames" w:hAnsi="XO Thames"/>
          <w:i/>
          <w:iCs/>
        </w:rPr>
        <w:t>Реквизиты для перечисления денежн</w:t>
      </w:r>
      <w:r w:rsidRPr="00294382">
        <w:rPr>
          <w:rFonts w:ascii="XO Thames" w:hAnsi="XO Thames"/>
          <w:i/>
          <w:iCs/>
        </w:rPr>
        <w:t>ых средств в качестве обеспечения:</w:t>
      </w:r>
    </w:p>
    <w:p w:rsidR="001D2FEC" w:rsidRPr="00294382" w:rsidRDefault="00DC58A3" w:rsidP="00294382">
      <w:pPr>
        <w:ind w:firstLine="709"/>
        <w:rPr>
          <w:rFonts w:ascii="XO Thames" w:hAnsi="XO Thames"/>
        </w:rPr>
      </w:pPr>
      <w:r w:rsidRPr="00294382">
        <w:rPr>
          <w:rFonts w:ascii="XO Thames" w:hAnsi="XO Thames" w:cs="XO Thames"/>
          <w:i/>
          <w:iCs/>
        </w:rPr>
        <w:t>Получатель: Государственное казенное учреждение</w:t>
      </w:r>
      <w:r w:rsidR="00294382">
        <w:rPr>
          <w:rFonts w:ascii="XO Thames" w:hAnsi="XO Thames" w:cs="XO Thames"/>
          <w:i/>
          <w:iCs/>
        </w:rPr>
        <w:t xml:space="preserve"> федеральной территории «Сириус»</w:t>
      </w:r>
      <w:r w:rsidRPr="00294382">
        <w:rPr>
          <w:rFonts w:ascii="XO Thames" w:hAnsi="XO Thames" w:cs="XO Thames"/>
          <w:i/>
          <w:iCs/>
        </w:rPr>
        <w:t xml:space="preserve"> «ЦИФРА.ФТ»</w:t>
      </w:r>
    </w:p>
    <w:p w:rsidR="001D2FEC" w:rsidRPr="00294382" w:rsidRDefault="00DC58A3" w:rsidP="00294382">
      <w:pPr>
        <w:ind w:firstLine="709"/>
        <w:rPr>
          <w:rFonts w:ascii="XO Thames" w:hAnsi="XO Thames"/>
        </w:rPr>
      </w:pPr>
      <w:r w:rsidRPr="00294382">
        <w:rPr>
          <w:rFonts w:ascii="XO Thames" w:hAnsi="XO Thames" w:cs="XO Thames"/>
          <w:i/>
          <w:iCs/>
        </w:rPr>
        <w:t>ИНН 2367026222 КПП 237801001</w:t>
      </w:r>
    </w:p>
    <w:p w:rsidR="001D2FEC" w:rsidRPr="00294382" w:rsidRDefault="00DC58A3" w:rsidP="00294382">
      <w:pPr>
        <w:ind w:firstLine="709"/>
        <w:rPr>
          <w:rFonts w:ascii="XO Thames" w:hAnsi="XO Thames"/>
          <w:highlight w:val="white"/>
        </w:rPr>
      </w:pPr>
      <w:r w:rsidRPr="00294382">
        <w:rPr>
          <w:rFonts w:ascii="XO Thames" w:hAnsi="XO Thames" w:cs="XO Thames"/>
          <w:i/>
          <w:iCs/>
          <w:highlight w:val="white"/>
        </w:rPr>
        <w:t>р/счет 03222643020000003200</w:t>
      </w:r>
    </w:p>
    <w:p w:rsidR="001D2FEC" w:rsidRPr="00294382" w:rsidRDefault="00DC58A3" w:rsidP="00294382">
      <w:pPr>
        <w:ind w:firstLine="709"/>
        <w:rPr>
          <w:rFonts w:ascii="XO Thames" w:hAnsi="XO Thames"/>
          <w:highlight w:val="white"/>
        </w:rPr>
      </w:pPr>
      <w:r w:rsidRPr="00294382">
        <w:rPr>
          <w:rFonts w:ascii="XO Thames" w:hAnsi="XO Thames" w:cs="XO Thames"/>
          <w:i/>
          <w:iCs/>
          <w:highlight w:val="white"/>
        </w:rPr>
        <w:t>корр. счет 40102810745370000024</w:t>
      </w:r>
    </w:p>
    <w:p w:rsidR="001D2FEC" w:rsidRPr="00294382" w:rsidRDefault="00DC58A3" w:rsidP="00294382">
      <w:pPr>
        <w:ind w:firstLine="709"/>
        <w:rPr>
          <w:rFonts w:ascii="XO Thames" w:hAnsi="XO Thames"/>
          <w:highlight w:val="white"/>
        </w:rPr>
      </w:pPr>
      <w:r w:rsidRPr="00294382">
        <w:rPr>
          <w:rFonts w:ascii="XO Thames" w:hAnsi="XO Thames" w:cs="XO Thames"/>
          <w:i/>
          <w:iCs/>
          <w:highlight w:val="white"/>
        </w:rPr>
        <w:t>ОКЦ № 1 ВВГУ Банка России//УФК по Нижегородской области, г</w:t>
      </w:r>
      <w:r w:rsidR="00294382">
        <w:rPr>
          <w:rFonts w:ascii="XO Thames" w:hAnsi="XO Thames" w:cs="XO Thames"/>
          <w:i/>
          <w:iCs/>
          <w:highlight w:val="white"/>
        </w:rPr>
        <w:t>.</w:t>
      </w:r>
      <w:r w:rsidRPr="00294382">
        <w:rPr>
          <w:rFonts w:ascii="XO Thames" w:hAnsi="XO Thames" w:cs="XO Thames"/>
          <w:i/>
          <w:iCs/>
          <w:highlight w:val="white"/>
        </w:rPr>
        <w:t xml:space="preserve"> Нижний Новгород</w:t>
      </w:r>
    </w:p>
    <w:p w:rsidR="001D2FEC" w:rsidRPr="00294382" w:rsidRDefault="00DC58A3" w:rsidP="00294382">
      <w:pPr>
        <w:ind w:firstLine="709"/>
        <w:rPr>
          <w:rFonts w:ascii="XO Thames" w:hAnsi="XO Thames"/>
          <w:highlight w:val="white"/>
        </w:rPr>
      </w:pPr>
      <w:r w:rsidRPr="00294382">
        <w:rPr>
          <w:rFonts w:ascii="XO Thames" w:hAnsi="XO Thames" w:cs="XO Thames"/>
          <w:i/>
          <w:iCs/>
          <w:highlight w:val="white"/>
        </w:rPr>
        <w:t>БИК 012202102</w:t>
      </w:r>
    </w:p>
    <w:p w:rsidR="001D2FEC" w:rsidRPr="00294382" w:rsidRDefault="00DC58A3" w:rsidP="00294382">
      <w:pPr>
        <w:ind w:firstLine="709"/>
        <w:rPr>
          <w:rFonts w:ascii="XO Thames" w:hAnsi="XO Thames"/>
          <w:highlight w:val="white"/>
        </w:rPr>
      </w:pPr>
      <w:r w:rsidRPr="00294382">
        <w:rPr>
          <w:rFonts w:ascii="XO Thames" w:hAnsi="XO Thames" w:cs="XO Thames"/>
          <w:i/>
          <w:iCs/>
          <w:highlight w:val="white"/>
        </w:rPr>
        <w:t>УФК по Краснодарскому краю (ГКУ «ЦИФРА.ФТ» л/с 052ИИ038000)</w:t>
      </w:r>
    </w:p>
    <w:p w:rsidR="001D2FEC" w:rsidRPr="00294382" w:rsidRDefault="00DC58A3" w:rsidP="00294382">
      <w:pPr>
        <w:ind w:firstLine="567"/>
        <w:rPr>
          <w:rFonts w:ascii="XO Thames" w:hAnsi="XO Thames"/>
        </w:rPr>
      </w:pPr>
      <w:r w:rsidRPr="00294382">
        <w:rPr>
          <w:rFonts w:ascii="XO Thames" w:eastAsia="Calibri" w:hAnsi="XO Thames" w:cs="XO Thames"/>
          <w:i/>
          <w:iCs/>
          <w:lang w:bidi="ru-RU"/>
        </w:rPr>
        <w:t xml:space="preserve">   Назначение платежа: обеспечение исполнения контракта №_______________.</w:t>
      </w:r>
    </w:p>
    <w:p w:rsidR="001D2FEC" w:rsidRPr="00294382" w:rsidRDefault="00DC58A3" w:rsidP="00294382">
      <w:pPr>
        <w:ind w:firstLine="709"/>
        <w:rPr>
          <w:rFonts w:ascii="XO Thames" w:hAnsi="XO Thames" w:cs="Times New Roman"/>
        </w:rPr>
      </w:pPr>
      <w:r w:rsidRPr="00294382">
        <w:rPr>
          <w:rFonts w:ascii="XO Thames" w:hAnsi="XO Thames" w:cs="Times New Roman"/>
        </w:rPr>
        <w:t>Если отсутствует возможность иден</w:t>
      </w:r>
      <w:r w:rsidRPr="00294382">
        <w:rPr>
          <w:rFonts w:ascii="XO Thames" w:hAnsi="XO Thames" w:cs="Times New Roman"/>
        </w:rPr>
        <w:t>тифицировать необходимые реквизиты, содержащиеся в платежном поручении, указывающие на назначение платежа: «обеспечение исполнения контракта», «номер извещения об осуществлении закупки», участник, с которым заключается контракт, несет риски, связанные с не</w:t>
      </w:r>
      <w:r w:rsidRPr="00294382">
        <w:rPr>
          <w:rFonts w:ascii="XO Thames" w:hAnsi="XO Thames" w:cs="Times New Roman"/>
        </w:rPr>
        <w:t>предоставлением обеспечения исполнения контракта.</w:t>
      </w:r>
      <w:bookmarkStart w:id="12" w:name="_GoBack_Копия_1"/>
      <w:bookmarkStart w:id="13" w:name="_GoBack"/>
      <w:bookmarkEnd w:id="12"/>
      <w:bookmarkEnd w:id="13"/>
    </w:p>
    <w:sectPr w:rsidR="001D2FEC" w:rsidRPr="00294382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134" w:right="567" w:bottom="1134" w:left="1418" w:header="709" w:footer="709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58A3" w:rsidRDefault="00DC58A3">
      <w:r>
        <w:separator/>
      </w:r>
    </w:p>
  </w:endnote>
  <w:endnote w:type="continuationSeparator" w:id="0">
    <w:p w:rsidR="00DC58A3" w:rsidRDefault="00DC58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Noto Sans Devanagari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FEC" w:rsidRDefault="001D2FEC">
    <w:pPr>
      <w:pStyle w:val="af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FEC" w:rsidRDefault="001D2FEC">
    <w:pPr>
      <w:pStyle w:val="af8"/>
      <w:tabs>
        <w:tab w:val="clear" w:pos="4677"/>
        <w:tab w:val="clear" w:pos="9355"/>
        <w:tab w:val="left" w:pos="1155"/>
      </w:tabs>
      <w:ind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FEC" w:rsidRDefault="001D2FEC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58A3" w:rsidRDefault="00DC58A3">
      <w:r>
        <w:separator/>
      </w:r>
    </w:p>
  </w:footnote>
  <w:footnote w:type="continuationSeparator" w:id="0">
    <w:p w:rsidR="00DC58A3" w:rsidRDefault="00DC58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FEC" w:rsidRDefault="001D2FEC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93119816"/>
      <w:docPartObj>
        <w:docPartGallery w:val="Page Numbers (Top of Page)"/>
        <w:docPartUnique/>
      </w:docPartObj>
    </w:sdtPr>
    <w:sdtEndPr/>
    <w:sdtContent>
      <w:p w:rsidR="001D2FEC" w:rsidRDefault="00DC58A3">
        <w:pPr>
          <w:pStyle w:val="af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294382">
          <w:rPr>
            <w:noProof/>
          </w:rPr>
          <w:t>2</w:t>
        </w:r>
        <w:r>
          <w:fldChar w:fldCharType="end"/>
        </w:r>
      </w:p>
    </w:sdtContent>
  </w:sdt>
  <w:p w:rsidR="001D2FEC" w:rsidRDefault="001D2FEC">
    <w:pPr>
      <w:pStyle w:val="af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FEC" w:rsidRDefault="001D2FEC">
    <w:pPr>
      <w:pStyle w:val="af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FEC"/>
    <w:rsid w:val="001D2FEC"/>
    <w:rsid w:val="00294382"/>
    <w:rsid w:val="00DC5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A7E93"/>
  <w15:docId w15:val="{1FF53C73-8AB4-4FB6-BF2A-E7225E31C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11">
    <w:name w:val="Заголовок Знак1"/>
    <w:basedOn w:val="a0"/>
    <w:link w:val="a3"/>
    <w:uiPriority w:val="10"/>
    <w:rPr>
      <w:sz w:val="48"/>
      <w:szCs w:val="48"/>
    </w:rPr>
  </w:style>
  <w:style w:type="character" w:customStyle="1" w:styleId="12">
    <w:name w:val="Подзаголовок Знак1"/>
    <w:basedOn w:val="a0"/>
    <w:link w:val="a4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13">
    <w:name w:val="Текст сноски Знак1"/>
    <w:link w:val="a5"/>
    <w:uiPriority w:val="99"/>
    <w:rPr>
      <w:sz w:val="18"/>
    </w:rPr>
  </w:style>
  <w:style w:type="character" w:customStyle="1" w:styleId="14">
    <w:name w:val="Текст концевой сноски Знак1"/>
    <w:link w:val="a6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7">
    <w:name w:val="Заголовок Знак"/>
    <w:basedOn w:val="a0"/>
    <w:uiPriority w:val="10"/>
    <w:qFormat/>
    <w:rPr>
      <w:sz w:val="48"/>
      <w:szCs w:val="48"/>
    </w:rPr>
  </w:style>
  <w:style w:type="character" w:customStyle="1" w:styleId="a8">
    <w:name w:val="Подзаголовок Знак"/>
    <w:basedOn w:val="a0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9">
    <w:name w:val="Выделенная цитата Знак"/>
    <w:link w:val="aa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b">
    <w:name w:val="Название объекта Знак"/>
    <w:link w:val="ac"/>
    <w:uiPriority w:val="99"/>
    <w:qFormat/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ae">
    <w:name w:val="Текст сноски Знак"/>
    <w:uiPriority w:val="99"/>
    <w:qFormat/>
    <w:rPr>
      <w:sz w:val="18"/>
    </w:rPr>
  </w:style>
  <w:style w:type="character" w:customStyle="1" w:styleId="af">
    <w:name w:val="Символ сноски"/>
    <w:uiPriority w:val="99"/>
    <w:unhideWhenUsed/>
    <w:qFormat/>
    <w:rPr>
      <w:vertAlign w:val="superscript"/>
    </w:rPr>
  </w:style>
  <w:style w:type="character" w:customStyle="1" w:styleId="user">
    <w:name w:val="Символ сноски (user)"/>
    <w:qFormat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af1">
    <w:name w:val="Текст концевой сноски Знак"/>
    <w:uiPriority w:val="99"/>
    <w:qFormat/>
    <w:rPr>
      <w:sz w:val="20"/>
    </w:rPr>
  </w:style>
  <w:style w:type="character" w:customStyle="1" w:styleId="af2">
    <w:name w:val="Символ концевой сноски"/>
    <w:uiPriority w:val="99"/>
    <w:semiHidden/>
    <w:unhideWhenUsed/>
    <w:qFormat/>
    <w:rPr>
      <w:vertAlign w:val="superscript"/>
    </w:rPr>
  </w:style>
  <w:style w:type="character" w:customStyle="1" w:styleId="user0">
    <w:name w:val="Символ концевой сноски (user)"/>
    <w:qFormat/>
    <w:rPr>
      <w:vertAlign w:val="superscript"/>
    </w:rPr>
  </w:style>
  <w:style w:type="character" w:styleId="af3">
    <w:name w:val="endnote reference"/>
    <w:rPr>
      <w:vertAlign w:val="superscript"/>
    </w:rPr>
  </w:style>
  <w:style w:type="character" w:customStyle="1" w:styleId="af4">
    <w:name w:val="Цветовое выделение"/>
    <w:uiPriority w:val="99"/>
    <w:qFormat/>
    <w:rPr>
      <w:b/>
      <w:color w:val="26282F"/>
    </w:rPr>
  </w:style>
  <w:style w:type="character" w:customStyle="1" w:styleId="af5">
    <w:name w:val="Верхний колонтитул Знак"/>
    <w:basedOn w:val="a0"/>
    <w:link w:val="af6"/>
    <w:uiPriority w:val="99"/>
    <w:qFormat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af7">
    <w:name w:val="Нижний колонтитул Знак"/>
    <w:basedOn w:val="a0"/>
    <w:link w:val="af8"/>
    <w:uiPriority w:val="99"/>
    <w:qFormat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af9">
    <w:name w:val="Текст выноски Знак"/>
    <w:basedOn w:val="a0"/>
    <w:link w:val="afa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b">
    <w:name w:val="Основной текст с отступом Знак"/>
    <w:basedOn w:val="a0"/>
    <w:link w:val="afc"/>
    <w:qFormat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Title"/>
    <w:basedOn w:val="a"/>
    <w:next w:val="afd"/>
    <w:link w:val="11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d">
    <w:name w:val="Body Text"/>
    <w:basedOn w:val="a"/>
    <w:pPr>
      <w:spacing w:after="140" w:line="276" w:lineRule="auto"/>
    </w:pPr>
  </w:style>
  <w:style w:type="paragraph" w:styleId="afe">
    <w:name w:val="List"/>
    <w:basedOn w:val="afd"/>
    <w:rPr>
      <w:rFonts w:ascii="PT Astra Serif" w:hAnsi="PT Astra Serif" w:cs="Noto Sans Devanagari"/>
    </w:rPr>
  </w:style>
  <w:style w:type="paragraph" w:styleId="ac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ff">
    <w:name w:val="index heading"/>
    <w:basedOn w:val="a3"/>
  </w:style>
  <w:style w:type="paragraph" w:customStyle="1" w:styleId="user1">
    <w:name w:val="Заголовок (user)"/>
    <w:basedOn w:val="a"/>
    <w:next w:val="afd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user2">
    <w:name w:val="Указатель (user)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f0">
    <w:name w:val="List Paragraph"/>
    <w:basedOn w:val="a"/>
    <w:uiPriority w:val="34"/>
    <w:qFormat/>
    <w:pPr>
      <w:ind w:left="720"/>
      <w:contextualSpacing/>
    </w:pPr>
  </w:style>
  <w:style w:type="paragraph" w:styleId="aff1">
    <w:name w:val="No Spacing"/>
    <w:uiPriority w:val="1"/>
    <w:qFormat/>
  </w:style>
  <w:style w:type="paragraph" w:styleId="a4">
    <w:name w:val="Subtitle"/>
    <w:basedOn w:val="a"/>
    <w:next w:val="a"/>
    <w:link w:val="12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a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5">
    <w:name w:val="footnote text"/>
    <w:basedOn w:val="a"/>
    <w:link w:val="13"/>
    <w:uiPriority w:val="99"/>
    <w:semiHidden/>
    <w:unhideWhenUsed/>
    <w:pPr>
      <w:spacing w:after="40"/>
    </w:pPr>
    <w:rPr>
      <w:sz w:val="18"/>
    </w:rPr>
  </w:style>
  <w:style w:type="paragraph" w:styleId="a6">
    <w:name w:val="endnote text"/>
    <w:basedOn w:val="a"/>
    <w:link w:val="14"/>
    <w:uiPriority w:val="99"/>
    <w:semiHidden/>
    <w:unhideWhenUsed/>
    <w:rPr>
      <w:sz w:val="20"/>
    </w:rPr>
  </w:style>
  <w:style w:type="paragraph" w:styleId="15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f2">
    <w:name w:val="TOC Heading"/>
    <w:uiPriority w:val="39"/>
    <w:unhideWhenUsed/>
    <w:qFormat/>
    <w:pPr>
      <w:spacing w:after="160" w:line="259" w:lineRule="auto"/>
    </w:pPr>
  </w:style>
  <w:style w:type="paragraph" w:styleId="aff3">
    <w:name w:val="table of figures"/>
    <w:basedOn w:val="a"/>
    <w:next w:val="a"/>
    <w:uiPriority w:val="99"/>
    <w:unhideWhenUsed/>
  </w:style>
  <w:style w:type="paragraph" w:customStyle="1" w:styleId="aff4">
    <w:name w:val="Нормальный (таблица)"/>
    <w:basedOn w:val="a"/>
    <w:next w:val="a"/>
    <w:uiPriority w:val="99"/>
    <w:qFormat/>
    <w:pPr>
      <w:ind w:firstLine="0"/>
    </w:pPr>
  </w:style>
  <w:style w:type="paragraph" w:customStyle="1" w:styleId="aff5">
    <w:name w:val="Прижатый влево"/>
    <w:basedOn w:val="a"/>
    <w:next w:val="a"/>
    <w:uiPriority w:val="99"/>
    <w:qFormat/>
    <w:pPr>
      <w:ind w:firstLine="0"/>
      <w:jc w:val="left"/>
    </w:pPr>
  </w:style>
  <w:style w:type="paragraph" w:customStyle="1" w:styleId="aff6">
    <w:name w:val="Колонтитулы"/>
    <w:basedOn w:val="a"/>
    <w:qFormat/>
  </w:style>
  <w:style w:type="paragraph" w:customStyle="1" w:styleId="user3">
    <w:name w:val="Колонтитулы (user)"/>
    <w:basedOn w:val="a"/>
    <w:qFormat/>
  </w:style>
  <w:style w:type="paragraph" w:styleId="af6">
    <w:name w:val="header"/>
    <w:basedOn w:val="a"/>
    <w:link w:val="af5"/>
    <w:uiPriority w:val="99"/>
    <w:unhideWhenUsed/>
    <w:pPr>
      <w:tabs>
        <w:tab w:val="center" w:pos="4677"/>
        <w:tab w:val="right" w:pos="9355"/>
      </w:tabs>
    </w:pPr>
  </w:style>
  <w:style w:type="paragraph" w:styleId="af8">
    <w:name w:val="foot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paragraph" w:styleId="afa">
    <w:name w:val="Balloon Text"/>
    <w:basedOn w:val="a"/>
    <w:link w:val="af9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c">
    <w:name w:val="Body Text Indent"/>
    <w:basedOn w:val="a"/>
    <w:link w:val="afb"/>
    <w:pPr>
      <w:widowControl/>
      <w:tabs>
        <w:tab w:val="left" w:pos="8364"/>
      </w:tabs>
      <w:ind w:left="709" w:hanging="709"/>
    </w:pPr>
    <w:rPr>
      <w:rFonts w:ascii="Times New Roman" w:hAnsi="Times New Roman" w:cs="Times New Roman"/>
      <w:b/>
      <w:bCs/>
      <w:szCs w:val="20"/>
    </w:rPr>
  </w:style>
  <w:style w:type="numbering" w:customStyle="1" w:styleId="aff7">
    <w:name w:val="Без списка"/>
    <w:uiPriority w:val="99"/>
    <w:semiHidden/>
    <w:unhideWhenUsed/>
    <w:qFormat/>
  </w:style>
  <w:style w:type="table" w:styleId="af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6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tblPr/>
      <w:tcPr>
        <w:shd w:val="clear" w:color="F2F2F2" w:fill="FFFFFF" w:themeFill="text1" w:themeFillTint="00"/>
      </w:tcPr>
    </w:tblStylePr>
  </w:style>
  <w:style w:type="table" w:styleId="24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  <w:tblPr/>
      <w:tcPr>
        <w:shd w:val="clear" w:color="F2F2F2" w:fill="FFFFFF" w:themeFill="text1" w:themeFillTint="00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  <w:tblPr/>
      <w:tcPr>
        <w:shd w:val="clear" w:color="F2F2F2" w:fill="FFFFFF" w:themeFill="text1" w:themeFillTint="00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  <w:tblPr/>
      <w:tcPr>
        <w:shd w:val="clear" w:color="F2F2F2" w:fill="FFFFFF" w:themeFill="text1" w:themeFillTint="00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8A2D8" w:fill="68A2D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b/>
        <w:sz w:val="22"/>
      </w:rPr>
      <w:tblPr/>
      <w:tcPr>
        <w:shd w:val="clear" w:color="5B9BD5" w:fill="5B9BD5" w:themeFill="accent1"/>
      </w:tcPr>
    </w:tblStylePr>
    <w:tblStylePr w:type="lastCol">
      <w:rPr>
        <w:b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sz w:val="22"/>
      </w:rPr>
      <w:tblPr/>
      <w:tcPr>
        <w:shd w:val="clear" w:color="ED7D31" w:fill="ED7D31" w:themeFill="accent2"/>
      </w:tcPr>
    </w:tblStylePr>
    <w:tblStylePr w:type="lastCol">
      <w:rPr>
        <w:b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sz w:val="22"/>
      </w:rPr>
      <w:tblPr/>
      <w:tcPr>
        <w:shd w:val="clear" w:color="A5A5A5" w:fill="A5A5A5" w:themeFill="accent3"/>
      </w:tcPr>
    </w:tblStylePr>
    <w:tblStylePr w:type="lastCol">
      <w:rPr>
        <w:b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sz w:val="22"/>
      </w:rPr>
      <w:tblPr/>
      <w:tcPr>
        <w:shd w:val="clear" w:color="FFC000" w:fill="FFC000" w:themeFill="accent4"/>
      </w:tcPr>
    </w:tblStylePr>
    <w:tblStylePr w:type="lastCol">
      <w:rPr>
        <w:b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472C4" w:fill="4472C4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b/>
        <w:sz w:val="22"/>
      </w:rPr>
      <w:tblPr/>
      <w:tcPr>
        <w:shd w:val="clear" w:color="4472C4" w:fill="4472C4" w:themeFill="accent5"/>
      </w:tcPr>
    </w:tblStylePr>
    <w:tblStylePr w:type="lastCol">
      <w:rPr>
        <w:b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sz w:val="22"/>
      </w:rPr>
      <w:tblPr/>
      <w:tcPr>
        <w:shd w:val="clear" w:color="70AD47" w:fill="70AD47" w:themeFill="accent6"/>
      </w:tcPr>
    </w:tblStylePr>
    <w:tblStylePr w:type="lastCol">
      <w:rPr>
        <w:b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b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sz w:val="22"/>
      </w:rPr>
      <w:tblPr/>
      <w:tcPr>
        <w:shd w:val="clear" w:color="4472C4" w:fill="4472C4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4472C4" w:fill="4472C4" w:themeFill="accent5"/>
      </w:tcPr>
    </w:tblStylePr>
    <w:tblStylePr w:type="lastRow">
      <w:rPr>
        <w:sz w:val="22"/>
      </w:rPr>
      <w:tblPr/>
      <w:tcPr>
        <w:shd w:val="clear" w:color="4472C4" w:fill="4472C4" w:themeFill="accent5"/>
      </w:tcPr>
    </w:tblStylePr>
    <w:tblStylePr w:type="firstCol">
      <w:rPr>
        <w:sz w:val="22"/>
      </w:rPr>
      <w:tblPr/>
      <w:tcPr>
        <w:shd w:val="clear" w:color="4472C4" w:fill="4472C4" w:themeFill="accent5"/>
      </w:tcPr>
    </w:tblStylePr>
    <w:tblStylePr w:type="lastCol">
      <w:rPr>
        <w:sz w:val="22"/>
      </w:rPr>
      <w:tblPr/>
      <w:tcPr>
        <w:shd w:val="clear" w:color="4472C4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</w:tblPr>
    <w:tblStylePr w:type="firstRow">
      <w:rPr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sz w:val="22"/>
      </w:rPr>
      <w:tblPr/>
      <w:tcPr>
        <w:shd w:val="clear" w:color="4472C4" w:fill="4472C4" w:themeFill="accent5"/>
      </w:tcPr>
    </w:tblStylePr>
    <w:tblStylePr w:type="lastRow">
      <w:rPr>
        <w:sz w:val="22"/>
      </w:rPr>
      <w:tblPr/>
      <w:tcPr>
        <w:shd w:val="clear" w:color="4472C4" w:fill="4472C4" w:themeFill="accent5"/>
      </w:tcPr>
    </w:tblStylePr>
    <w:tblStylePr w:type="firstCol">
      <w:rPr>
        <w:sz w:val="22"/>
      </w:rPr>
      <w:tblPr/>
      <w:tcPr>
        <w:shd w:val="clear" w:color="4472C4" w:fill="4472C4" w:themeFill="accent5"/>
      </w:tcPr>
    </w:tblStylePr>
    <w:tblStylePr w:type="lastCol">
      <w:rPr>
        <w:sz w:val="22"/>
      </w:rPr>
      <w:tblPr/>
      <w:tcPr>
        <w:shd w:val="clear" w:color="4472C4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70353464/30101" TargetMode="External"/><Relationship Id="rId13" Type="http://schemas.openxmlformats.org/officeDocument/2006/relationships/hyperlink" Target="http://internet.garant.ru/document/redirect/70353464/0" TargetMode="External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footer" Target="footer2.xml"/><Relationship Id="rId7" Type="http://schemas.openxmlformats.org/officeDocument/2006/relationships/hyperlink" Target="http://internet.garant.ru/document/redirect/70353464/9673" TargetMode="External"/><Relationship Id="rId12" Type="http://schemas.openxmlformats.org/officeDocument/2006/relationships/hyperlink" Target="http://internet.garant.ru/document/redirect/70353464/37" TargetMode="External"/><Relationship Id="rId17" Type="http://schemas.openxmlformats.org/officeDocument/2006/relationships/hyperlink" Target="http://internet.garant.ru/document/redirect/12174909/3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internet.garant.ru/document/redirect/70353464/373" TargetMode="External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/redirect/70353464/9672" TargetMode="External"/><Relationship Id="rId11" Type="http://schemas.openxmlformats.org/officeDocument/2006/relationships/hyperlink" Target="http://internet.garant.ru/document/redirect/70353464/30101" TargetMode="Externa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3B5977B6A9F7A57CFEC361EF4A3CC365A8319175476E1BE7AFA5FCB947A0185B4326AC7BC7DDD283E14D39B66FA207CF6F9932CD5ECFR3z4G" TargetMode="External"/><Relationship Id="rId23" Type="http://schemas.openxmlformats.org/officeDocument/2006/relationships/footer" Target="footer3.xml"/><Relationship Id="rId10" Type="http://schemas.openxmlformats.org/officeDocument/2006/relationships/hyperlink" Target="http://internet.garant.ru/document/redirect/70353464/0" TargetMode="External"/><Relationship Id="rId19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http://internet.garant.ru/document/redirect/70353464/37" TargetMode="External"/><Relationship Id="rId14" Type="http://schemas.openxmlformats.org/officeDocument/2006/relationships/hyperlink" Target="consultantplus://offline/ref=9D726E0D118295F6F09758CB7322086F4E9F150FA86E1F664FEE67917835AC25475D99A69200DD2B4933FEF4D0A8E04375DB931D6843I3bDI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2663</Words>
  <Characters>15181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Пономаренко Анна Владимировна</dc:creator>
  <dc:description/>
  <cp:lastModifiedBy>Александра</cp:lastModifiedBy>
  <cp:revision>2</cp:revision>
  <dcterms:created xsi:type="dcterms:W3CDTF">2026-10-06T09:09:00Z</dcterms:created>
  <dcterms:modified xsi:type="dcterms:W3CDTF">2026-10-06T09:09:00Z</dcterms:modified>
  <dc:language>ru-RU</dc:language>
</cp:coreProperties>
</file>