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334C" w:rsidRPr="00950AE1" w:rsidRDefault="0072334C" w:rsidP="00786DF7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</w:rPr>
      </w:pPr>
      <w:r w:rsidRPr="00950AE1">
        <w:rPr>
          <w:rFonts w:ascii="Times New Roman" w:eastAsia="Times New Roman" w:hAnsi="Times New Roman" w:cs="Times New Roman"/>
          <w:b/>
        </w:rPr>
        <w:t>РАЗЪЯСНЕНИЯ</w:t>
      </w:r>
    </w:p>
    <w:p w:rsidR="0072334C" w:rsidRPr="00950AE1" w:rsidRDefault="0072334C" w:rsidP="00786DF7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r w:rsidRPr="00950AE1">
        <w:rPr>
          <w:rFonts w:ascii="Times New Roman" w:hAnsi="Times New Roman" w:cs="Times New Roman"/>
          <w:b/>
        </w:rPr>
        <w:t xml:space="preserve">запроса положений </w:t>
      </w:r>
      <w:r>
        <w:rPr>
          <w:rFonts w:ascii="Times New Roman" w:hAnsi="Times New Roman" w:cs="Times New Roman"/>
          <w:b/>
        </w:rPr>
        <w:t>документации</w:t>
      </w:r>
      <w:r w:rsidRPr="00950AE1">
        <w:rPr>
          <w:rFonts w:ascii="Times New Roman" w:hAnsi="Times New Roman" w:cs="Times New Roman"/>
          <w:b/>
        </w:rPr>
        <w:t xml:space="preserve"> о</w:t>
      </w:r>
      <w:r>
        <w:rPr>
          <w:rFonts w:ascii="Times New Roman" w:hAnsi="Times New Roman" w:cs="Times New Roman"/>
          <w:b/>
        </w:rPr>
        <w:t xml:space="preserve"> закупке</w:t>
      </w:r>
    </w:p>
    <w:p w:rsidR="0072334C" w:rsidRPr="00950AE1" w:rsidRDefault="0072334C" w:rsidP="00786DF7">
      <w:pPr>
        <w:tabs>
          <w:tab w:val="left" w:pos="142"/>
        </w:tabs>
        <w:ind w:left="-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  <w:bCs/>
          <w:sz w:val="23"/>
          <w:szCs w:val="23"/>
        </w:rPr>
        <w:t>О</w:t>
      </w:r>
      <w:r w:rsidRPr="00CF61F0">
        <w:rPr>
          <w:rFonts w:ascii="Times New Roman" w:hAnsi="Times New Roman" w:cs="Times New Roman"/>
          <w:b/>
          <w:bCs/>
          <w:sz w:val="23"/>
          <w:szCs w:val="23"/>
        </w:rPr>
        <w:t>казание услуг по сопровождению автоматизированной информационной системы финансово-хозяйственной деятельности на базе 1С: Предприятие 8</w:t>
      </w:r>
      <w:r>
        <w:rPr>
          <w:rFonts w:ascii="Times New Roman" w:hAnsi="Times New Roman" w:cs="Times New Roman"/>
          <w:b/>
          <w:bCs/>
          <w:sz w:val="23"/>
          <w:szCs w:val="23"/>
        </w:rPr>
        <w:t>»</w:t>
      </w:r>
    </w:p>
    <w:p w:rsidR="0072334C" w:rsidRDefault="0072334C" w:rsidP="00786DF7">
      <w:pPr>
        <w:spacing w:after="0" w:line="240" w:lineRule="auto"/>
        <w:ind w:left="-567"/>
        <w:jc w:val="center"/>
        <w:rPr>
          <w:rFonts w:ascii="Times New Roman" w:hAnsi="Times New Roman" w:cs="Times New Roman"/>
          <w:i/>
        </w:rPr>
      </w:pPr>
      <w:r w:rsidRPr="00950AE1">
        <w:rPr>
          <w:rFonts w:ascii="Times New Roman" w:hAnsi="Times New Roman" w:cs="Times New Roman"/>
          <w:i/>
        </w:rPr>
        <w:t xml:space="preserve">Номер процедуры: </w:t>
      </w:r>
      <w:r w:rsidRPr="00322453">
        <w:rPr>
          <w:rFonts w:ascii="Times New Roman" w:hAnsi="Times New Roman" w:cs="Times New Roman"/>
          <w:i/>
        </w:rPr>
        <w:t>32616384488</w:t>
      </w:r>
    </w:p>
    <w:p w:rsidR="00CA10C5" w:rsidRDefault="00CA10C5"/>
    <w:p w:rsidR="0072334C" w:rsidRPr="006C1C1F" w:rsidRDefault="006C1C1F" w:rsidP="006C1C1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</w:rPr>
      </w:pPr>
      <w:r w:rsidRPr="006C1C1F">
        <w:rPr>
          <w:rFonts w:ascii="Times New Roman" w:hAnsi="Times New Roman" w:cs="Times New Roman"/>
          <w:b/>
        </w:rPr>
        <w:t>ВОПРОС:</w:t>
      </w:r>
    </w:p>
    <w:p w:rsidR="0083751B" w:rsidRPr="006C1C1F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В целях однозначного понимания условий конкурсной документации и порядка оценки заявок просим разъяснить следующие положения.</w:t>
      </w:r>
    </w:p>
    <w:p w:rsidR="0083751B" w:rsidRPr="006C1C1F" w:rsidRDefault="0083751B" w:rsidP="006C1C1F">
      <w:pPr>
        <w:pStyle w:val="3"/>
        <w:keepNext w:val="0"/>
        <w:keepLines w:val="0"/>
        <w:spacing w:before="0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0" w:name="_heading=h.q66xy19h9pm5" w:colFirst="0" w:colLast="0"/>
      <w:bookmarkEnd w:id="0"/>
      <w:r w:rsidRPr="006C1C1F">
        <w:rPr>
          <w:rFonts w:ascii="Times New Roman" w:eastAsia="Times New Roman" w:hAnsi="Times New Roman" w:cs="Times New Roman"/>
          <w:sz w:val="24"/>
          <w:szCs w:val="24"/>
        </w:rPr>
        <w:t>1. Обоснование установленного количества и состава сертифицированных специалистов</w:t>
      </w:r>
      <w:r w:rsidRPr="006C1C1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83751B" w:rsidRPr="006C1C1F" w:rsidRDefault="0083751B" w:rsidP="006C1C1F">
      <w:pPr>
        <w:pStyle w:val="3"/>
        <w:keepNext w:val="0"/>
        <w:keepLines w:val="0"/>
        <w:spacing w:before="0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 w:rsidRPr="006C1C1F">
        <w:rPr>
          <w:rFonts w:ascii="Times New Roman" w:eastAsia="Times New Roman" w:hAnsi="Times New Roman" w:cs="Times New Roman"/>
          <w:b w:val="0"/>
          <w:sz w:val="24"/>
          <w:szCs w:val="24"/>
        </w:rPr>
        <w:t>Согласно Приложению № 3 к части II «Информационная карта», по показателю «Квалификация трудовых ресурсов (руководителей и ключевых специалистов), предлагаемых для оказания услуг» оценивается наличие у участника специалистов, состоящих с ним в трудовых отношениях, в том числе специалистов по различным направлениям «1С».</w:t>
      </w:r>
    </w:p>
    <w:p w:rsidR="0083751B" w:rsidRPr="006C1C1F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 xml:space="preserve">Указанный показатель имеет значимость </w:t>
      </w:r>
      <w:r w:rsidRPr="006C1C1F">
        <w:rPr>
          <w:rFonts w:ascii="Times New Roman" w:eastAsia="Times New Roman" w:hAnsi="Times New Roman" w:cs="Times New Roman"/>
          <w:b/>
          <w:bCs/>
        </w:rPr>
        <w:t>60% внутри критерия «Квалификация участников закупки»</w:t>
      </w:r>
      <w:r w:rsidRPr="006C1C1F">
        <w:rPr>
          <w:rFonts w:ascii="Times New Roman" w:eastAsia="Times New Roman" w:hAnsi="Times New Roman" w:cs="Times New Roman"/>
        </w:rPr>
        <w:t xml:space="preserve">, тогда как сам критерий квалификации имеет значимость </w:t>
      </w:r>
      <w:r w:rsidRPr="006C1C1F">
        <w:rPr>
          <w:rFonts w:ascii="Times New Roman" w:eastAsia="Times New Roman" w:hAnsi="Times New Roman" w:cs="Times New Roman"/>
          <w:b/>
          <w:bCs/>
        </w:rPr>
        <w:t>40%</w:t>
      </w:r>
      <w:r w:rsidRPr="006C1C1F">
        <w:rPr>
          <w:rFonts w:ascii="Times New Roman" w:eastAsia="Times New Roman" w:hAnsi="Times New Roman" w:cs="Times New Roman"/>
        </w:rPr>
        <w:t>.</w:t>
      </w:r>
    </w:p>
    <w:p w:rsidR="0083751B" w:rsidRPr="006C1C1F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Просим разъяснить:</w:t>
      </w:r>
    </w:p>
    <w:p w:rsidR="0083751B" w:rsidRPr="006C1C1F" w:rsidRDefault="0083751B" w:rsidP="006C1C1F">
      <w:pPr>
        <w:numPr>
          <w:ilvl w:val="0"/>
          <w:numId w:val="8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Какими конкретными положениями Технического задания обусловлено требование о наличии именно установленного документацией количества специалистов каждой указанной специальности?</w:t>
      </w:r>
    </w:p>
    <w:p w:rsidR="0083751B" w:rsidRPr="006C1C1F" w:rsidRDefault="0083751B" w:rsidP="006C1C1F">
      <w:pPr>
        <w:numPr>
          <w:ilvl w:val="0"/>
          <w:numId w:val="8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Каким расчетом, нормативом, статистикой обращений пользователей, объемом работ либо иным объективным показателем определено минимальное количество специалистов по каждому виду сертификатов?</w:t>
      </w:r>
    </w:p>
    <w:p w:rsidR="0083751B" w:rsidRPr="006C1C1F" w:rsidRDefault="0083751B" w:rsidP="006C1C1F">
      <w:pPr>
        <w:numPr>
          <w:ilvl w:val="0"/>
          <w:numId w:val="8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Каким образом заказчиком определено, что выполнение договора невозможно либо менее качественно при наличии у участника меньшего количества специалистов, обладающих несколькими соответствующими квалификациями одновременно?</w:t>
      </w:r>
    </w:p>
    <w:p w:rsidR="0083751B" w:rsidRPr="006C1C1F" w:rsidRDefault="0083751B" w:rsidP="006C1C1F">
      <w:pPr>
        <w:numPr>
          <w:ilvl w:val="0"/>
          <w:numId w:val="8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Проводился ли заказчиком расчет минимально необходимой численности персонала исходя из объема 500 часов адаптации конфигурации и 12-месячного срока сопровождения, и если проводился, какие исходные показатели использовались?</w:t>
      </w:r>
    </w:p>
    <w:p w:rsidR="0083751B" w:rsidRPr="006C1C1F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 xml:space="preserve">Техническим заданием при этом прямо предусмотрено, что в состав обслуживающего персонала как минимум входят руководитель технической службы, консультант, программист и менеджер, а </w:t>
      </w:r>
      <w:r w:rsidRPr="006C1C1F">
        <w:rPr>
          <w:rFonts w:ascii="Times New Roman" w:eastAsia="Times New Roman" w:hAnsi="Times New Roman" w:cs="Times New Roman"/>
          <w:b/>
          <w:bCs/>
        </w:rPr>
        <w:t>совмещение обязанностей обслуживающего персонала допускается</w:t>
      </w:r>
      <w:r w:rsidRPr="006C1C1F">
        <w:rPr>
          <w:rFonts w:ascii="Times New Roman" w:eastAsia="Times New Roman" w:hAnsi="Times New Roman" w:cs="Times New Roman"/>
        </w:rPr>
        <w:t>.</w:t>
      </w:r>
    </w:p>
    <w:p w:rsidR="0083751B" w:rsidRPr="006C1C1F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В связи с этим дополнительно просим разъяснить, каким образом возможность совмещения обязанностей, предусмотренная Техническим заданием, соотносится с необходимостью наличия в штате участника установленного конкурсной документацией количественного состава сертифицированных специалистов.</w:t>
      </w:r>
    </w:p>
    <w:p w:rsidR="0083751B" w:rsidRPr="006C1C1F" w:rsidRDefault="0083751B" w:rsidP="006C1C1F">
      <w:pPr>
        <w:pStyle w:val="3"/>
        <w:keepNext w:val="0"/>
        <w:keepLines w:val="0"/>
        <w:spacing w:before="0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apvvdr64m3rz" w:colFirst="0" w:colLast="0"/>
      <w:bookmarkEnd w:id="1"/>
      <w:r w:rsidRPr="006C1C1F">
        <w:rPr>
          <w:rFonts w:ascii="Times New Roman" w:eastAsia="Times New Roman" w:hAnsi="Times New Roman" w:cs="Times New Roman"/>
          <w:sz w:val="24"/>
          <w:szCs w:val="24"/>
        </w:rPr>
        <w:t>2. Обоснование требования о наличии специалистов именно в трудовых отношениях</w:t>
      </w:r>
    </w:p>
    <w:p w:rsidR="0083751B" w:rsidRPr="006C1C1F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 xml:space="preserve">Документацией предусмотрено, что оцениваются специалисты, </w:t>
      </w:r>
      <w:r w:rsidRPr="006C1C1F">
        <w:rPr>
          <w:rFonts w:ascii="Times New Roman" w:eastAsia="Times New Roman" w:hAnsi="Times New Roman" w:cs="Times New Roman"/>
          <w:b/>
          <w:bCs/>
        </w:rPr>
        <w:t>состоящие в трудовых отношениях с участником закупки</w:t>
      </w:r>
      <w:r w:rsidRPr="006C1C1F">
        <w:rPr>
          <w:rFonts w:ascii="Times New Roman" w:eastAsia="Times New Roman" w:hAnsi="Times New Roman" w:cs="Times New Roman"/>
        </w:rPr>
        <w:t>.</w:t>
      </w:r>
    </w:p>
    <w:p w:rsidR="0083751B" w:rsidRPr="006C1C1F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Просим разъяснить:</w:t>
      </w:r>
    </w:p>
    <w:p w:rsidR="0083751B" w:rsidRPr="006C1C1F" w:rsidRDefault="0083751B" w:rsidP="006C1C1F">
      <w:pPr>
        <w:numPr>
          <w:ilvl w:val="0"/>
          <w:numId w:val="9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Чем обусловлено исключение из оценки специалистов, которые могут быть законно привлечены участником к исполнению договора на ином правовом основании?</w:t>
      </w:r>
    </w:p>
    <w:p w:rsidR="0083751B" w:rsidRPr="006C1C1F" w:rsidRDefault="0083751B" w:rsidP="006C1C1F">
      <w:pPr>
        <w:numPr>
          <w:ilvl w:val="0"/>
          <w:numId w:val="9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Предусматривает ли Техническое задание обязательность нахождения всех специалистов, необходимых для исполнения договора, исключительно в штате исполнителя?</w:t>
      </w:r>
    </w:p>
    <w:p w:rsidR="0083751B" w:rsidRPr="006C1C1F" w:rsidRDefault="0083751B" w:rsidP="006C1C1F">
      <w:pPr>
        <w:numPr>
          <w:ilvl w:val="0"/>
          <w:numId w:val="9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Существует ли нормативный акт, лицензионное требование, правило правообладателя программного обеспечения либо иное обязательное требование, предусматривающее необходимость именно трудовых отношений между исполнителем и всеми указанными специалистами?</w:t>
      </w:r>
    </w:p>
    <w:p w:rsidR="0083751B" w:rsidRPr="006C1C1F" w:rsidRDefault="0083751B" w:rsidP="006C1C1F">
      <w:pPr>
        <w:numPr>
          <w:ilvl w:val="0"/>
          <w:numId w:val="9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Каким образом форма правоотношений между участником и специалистом влияет на качество и результат оказания услуг по предмету закупки?</w:t>
      </w:r>
    </w:p>
    <w:p w:rsidR="0083751B" w:rsidRPr="006C1C1F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lastRenderedPageBreak/>
        <w:t>ФАС России в актуальных разъяснениях отмечает, что заказчик вправе самостоятельно определять требования к участникам исходя из собственных потребностей, однако такие требования не должны приводить к необоснованному ограничению количества участников закупки.</w:t>
      </w:r>
    </w:p>
    <w:p w:rsidR="0083751B" w:rsidRPr="006C1C1F" w:rsidRDefault="0083751B" w:rsidP="006C1C1F">
      <w:pPr>
        <w:pStyle w:val="3"/>
        <w:keepNext w:val="0"/>
        <w:keepLines w:val="0"/>
        <w:spacing w:before="0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yfw1hz552edv" w:colFirst="0" w:colLast="0"/>
      <w:bookmarkEnd w:id="2"/>
      <w:r w:rsidRPr="006C1C1F">
        <w:rPr>
          <w:rFonts w:ascii="Times New Roman" w:eastAsia="Times New Roman" w:hAnsi="Times New Roman" w:cs="Times New Roman"/>
          <w:sz w:val="24"/>
          <w:szCs w:val="24"/>
        </w:rPr>
        <w:t>3. Обоснование бинарной системы оценки «100 баллов / 0 баллов»</w:t>
      </w:r>
    </w:p>
    <w:p w:rsidR="0083751B" w:rsidRPr="006C1C1F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Документацией установлено, что по рассматриваемому показателю:</w:t>
      </w:r>
    </w:p>
    <w:p w:rsidR="0083751B" w:rsidRPr="006C1C1F" w:rsidRDefault="0083751B" w:rsidP="006C1C1F">
      <w:pPr>
        <w:numPr>
          <w:ilvl w:val="0"/>
          <w:numId w:val="5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  <w:b/>
          <w:bCs/>
        </w:rPr>
        <w:t>100 баллов</w:t>
      </w:r>
      <w:r w:rsidRPr="006C1C1F">
        <w:rPr>
          <w:rFonts w:ascii="Times New Roman" w:eastAsia="Times New Roman" w:hAnsi="Times New Roman" w:cs="Times New Roman"/>
        </w:rPr>
        <w:t xml:space="preserve"> присваивается при наличии всех указанных специалистов в установленном количестве;</w:t>
      </w:r>
    </w:p>
    <w:p w:rsidR="0083751B" w:rsidRPr="006C1C1F" w:rsidRDefault="0083751B" w:rsidP="006C1C1F">
      <w:pPr>
        <w:numPr>
          <w:ilvl w:val="0"/>
          <w:numId w:val="5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  <w:b/>
          <w:bCs/>
        </w:rPr>
        <w:t>0 баллов</w:t>
      </w:r>
      <w:r w:rsidRPr="006C1C1F">
        <w:rPr>
          <w:rFonts w:ascii="Times New Roman" w:eastAsia="Times New Roman" w:hAnsi="Times New Roman" w:cs="Times New Roman"/>
        </w:rPr>
        <w:t xml:space="preserve"> — при невыполнении требования о наличии необходимых специалистов указанных специальностей в указанном количестве.</w:t>
      </w:r>
    </w:p>
    <w:p w:rsidR="0083751B" w:rsidRPr="006C1C1F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Таким образом, из буквального содержания документации следует, что участник, располагающий практически всем установленным составом квалифицированных специалистов, но не имеющий одного специалиста либо одного из требуемых сертификатов, получает ту же оценку — 0 баллов, что и участник, вообще не подтвердивший наличие квалифицированных трудовых ресурсов.</w:t>
      </w:r>
    </w:p>
    <w:p w:rsidR="0083751B" w:rsidRPr="006C1C1F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В связи с этим просим разъяснить:</w:t>
      </w:r>
    </w:p>
    <w:p w:rsidR="0083751B" w:rsidRPr="006C1C1F" w:rsidRDefault="0083751B" w:rsidP="006C1C1F">
      <w:pPr>
        <w:numPr>
          <w:ilvl w:val="0"/>
          <w:numId w:val="10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Каким образом указанная система обеспечивает объективное сопоставление фактической квалификации различных участников закупки?</w:t>
      </w:r>
    </w:p>
    <w:p w:rsidR="0083751B" w:rsidRPr="006C1C1F" w:rsidRDefault="0083751B" w:rsidP="006C1C1F">
      <w:pPr>
        <w:numPr>
          <w:ilvl w:val="0"/>
          <w:numId w:val="10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По какой причине заказчиком не предусмотрена пропорциональная либо дифференцированная оценка в зависимости от фактического количества квалифицированных специалистов?</w:t>
      </w:r>
    </w:p>
    <w:p w:rsidR="0083751B" w:rsidRPr="006C1C1F" w:rsidRDefault="0083751B" w:rsidP="006C1C1F">
      <w:pPr>
        <w:numPr>
          <w:ilvl w:val="0"/>
          <w:numId w:val="10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Каким образом заказчик установил, что отсутствие одной позиции из установленного перечня объективно означает отсутствие у участника квалификации по показателю в целом?</w:t>
      </w:r>
    </w:p>
    <w:p w:rsidR="0083751B" w:rsidRPr="006C1C1F" w:rsidRDefault="0083751B" w:rsidP="006C1C1F">
      <w:pPr>
        <w:numPr>
          <w:ilvl w:val="0"/>
          <w:numId w:val="10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Рассматривались ли заказчиком альтернативные способы оценки, позволяющие учитывать фактическое количество и уровень квалификации подтвержденных специалистов?</w:t>
      </w:r>
    </w:p>
    <w:p w:rsidR="0083751B" w:rsidRPr="006C1C1F" w:rsidRDefault="0083751B" w:rsidP="006C1C1F">
      <w:pPr>
        <w:numPr>
          <w:ilvl w:val="0"/>
          <w:numId w:val="10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Как обеспечивается равноправное сопоставление заявок при ситуации, когда участники с существенно различным объемом квалифицированных кадровых ресурсов получают одинаковые 0 баллов?</w:t>
      </w:r>
    </w:p>
    <w:p w:rsidR="0083751B" w:rsidRPr="006C1C1F" w:rsidRDefault="0083751B" w:rsidP="006C1C1F">
      <w:pPr>
        <w:pStyle w:val="3"/>
        <w:keepNext w:val="0"/>
        <w:keepLines w:val="0"/>
        <w:spacing w:before="0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eading=h.8sdm21s2tpy4" w:colFirst="0" w:colLast="0"/>
      <w:bookmarkEnd w:id="3"/>
      <w:r w:rsidRPr="006C1C1F">
        <w:rPr>
          <w:rFonts w:ascii="Times New Roman" w:eastAsia="Times New Roman" w:hAnsi="Times New Roman" w:cs="Times New Roman"/>
          <w:sz w:val="24"/>
          <w:szCs w:val="24"/>
        </w:rPr>
        <w:t>4. Связь отдельных сертификатов с конкретными работами по Техническому заданию</w:t>
      </w:r>
    </w:p>
    <w:p w:rsidR="0083751B" w:rsidRPr="006C1C1F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 xml:space="preserve">Просим применительно </w:t>
      </w:r>
      <w:r w:rsidRPr="006C1C1F">
        <w:rPr>
          <w:rFonts w:ascii="Times New Roman" w:eastAsia="Times New Roman" w:hAnsi="Times New Roman" w:cs="Times New Roman"/>
          <w:b/>
          <w:bCs/>
        </w:rPr>
        <w:t>к каждому виду сертификата</w:t>
      </w:r>
      <w:r w:rsidRPr="006C1C1F">
        <w:rPr>
          <w:rFonts w:ascii="Times New Roman" w:eastAsia="Times New Roman" w:hAnsi="Times New Roman" w:cs="Times New Roman"/>
        </w:rPr>
        <w:t>, установленному документацией, указать конкретные работы, функции либо программные компоненты АИС ФХД, для выполнения которых заказчик считает необходимым наличие соответствующего специалиста.</w:t>
      </w:r>
    </w:p>
    <w:p w:rsidR="0083751B" w:rsidRPr="006C1C1F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В частности, просим разъяснить связь с предметом закупки требований о наличии установленного количества специалистов по каждому из направлений:</w:t>
      </w:r>
    </w:p>
    <w:p w:rsidR="0083751B" w:rsidRPr="006C1C1F" w:rsidRDefault="0083751B" w:rsidP="006C1C1F">
      <w:pPr>
        <w:numPr>
          <w:ilvl w:val="0"/>
          <w:numId w:val="4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«1</w:t>
      </w:r>
      <w:proofErr w:type="gramStart"/>
      <w:r w:rsidRPr="006C1C1F">
        <w:rPr>
          <w:rFonts w:ascii="Times New Roman" w:eastAsia="Times New Roman" w:hAnsi="Times New Roman" w:cs="Times New Roman"/>
        </w:rPr>
        <w:t>С:Эксперт</w:t>
      </w:r>
      <w:proofErr w:type="gramEnd"/>
      <w:r w:rsidRPr="006C1C1F">
        <w:rPr>
          <w:rFonts w:ascii="Times New Roman" w:eastAsia="Times New Roman" w:hAnsi="Times New Roman" w:cs="Times New Roman"/>
        </w:rPr>
        <w:t xml:space="preserve"> по технологическим вопросам»;</w:t>
      </w:r>
    </w:p>
    <w:p w:rsidR="0083751B" w:rsidRPr="006C1C1F" w:rsidRDefault="0083751B" w:rsidP="006C1C1F">
      <w:pPr>
        <w:numPr>
          <w:ilvl w:val="0"/>
          <w:numId w:val="4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«1</w:t>
      </w:r>
      <w:proofErr w:type="gramStart"/>
      <w:r w:rsidRPr="006C1C1F">
        <w:rPr>
          <w:rFonts w:ascii="Times New Roman" w:eastAsia="Times New Roman" w:hAnsi="Times New Roman" w:cs="Times New Roman"/>
        </w:rPr>
        <w:t>С:Зарплата</w:t>
      </w:r>
      <w:proofErr w:type="gramEnd"/>
      <w:r w:rsidRPr="006C1C1F">
        <w:rPr>
          <w:rFonts w:ascii="Times New Roman" w:eastAsia="Times New Roman" w:hAnsi="Times New Roman" w:cs="Times New Roman"/>
        </w:rPr>
        <w:t xml:space="preserve"> и кадры государственного учреждения 8»;</w:t>
      </w:r>
    </w:p>
    <w:p w:rsidR="0083751B" w:rsidRPr="006C1C1F" w:rsidRDefault="0083751B" w:rsidP="006C1C1F">
      <w:pPr>
        <w:numPr>
          <w:ilvl w:val="0"/>
          <w:numId w:val="4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«1</w:t>
      </w:r>
      <w:proofErr w:type="gramStart"/>
      <w:r w:rsidRPr="006C1C1F">
        <w:rPr>
          <w:rFonts w:ascii="Times New Roman" w:eastAsia="Times New Roman" w:hAnsi="Times New Roman" w:cs="Times New Roman"/>
        </w:rPr>
        <w:t>С:Зарплата</w:t>
      </w:r>
      <w:proofErr w:type="gramEnd"/>
      <w:r w:rsidRPr="006C1C1F">
        <w:rPr>
          <w:rFonts w:ascii="Times New Roman" w:eastAsia="Times New Roman" w:hAnsi="Times New Roman" w:cs="Times New Roman"/>
        </w:rPr>
        <w:t xml:space="preserve"> и управление персоналом»;</w:t>
      </w:r>
    </w:p>
    <w:p w:rsidR="0083751B" w:rsidRPr="006C1C1F" w:rsidRDefault="0083751B" w:rsidP="006C1C1F">
      <w:pPr>
        <w:numPr>
          <w:ilvl w:val="0"/>
          <w:numId w:val="4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специалисты по разработке и модификации решений;</w:t>
      </w:r>
    </w:p>
    <w:p w:rsidR="0083751B" w:rsidRPr="006C1C1F" w:rsidRDefault="0083751B" w:rsidP="006C1C1F">
      <w:pPr>
        <w:numPr>
          <w:ilvl w:val="0"/>
          <w:numId w:val="4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«1</w:t>
      </w:r>
      <w:proofErr w:type="gramStart"/>
      <w:r w:rsidRPr="006C1C1F">
        <w:rPr>
          <w:rFonts w:ascii="Times New Roman" w:eastAsia="Times New Roman" w:hAnsi="Times New Roman" w:cs="Times New Roman"/>
        </w:rPr>
        <w:t>С:Бухгалтерия</w:t>
      </w:r>
      <w:proofErr w:type="gramEnd"/>
      <w:r w:rsidRPr="006C1C1F">
        <w:rPr>
          <w:rFonts w:ascii="Times New Roman" w:eastAsia="Times New Roman" w:hAnsi="Times New Roman" w:cs="Times New Roman"/>
        </w:rPr>
        <w:t xml:space="preserve"> государственного учреждения 8»;</w:t>
      </w:r>
    </w:p>
    <w:p w:rsidR="0083751B" w:rsidRPr="006C1C1F" w:rsidRDefault="0083751B" w:rsidP="006C1C1F">
      <w:pPr>
        <w:numPr>
          <w:ilvl w:val="0"/>
          <w:numId w:val="4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«1</w:t>
      </w:r>
      <w:proofErr w:type="gramStart"/>
      <w:r w:rsidRPr="006C1C1F">
        <w:rPr>
          <w:rFonts w:ascii="Times New Roman" w:eastAsia="Times New Roman" w:hAnsi="Times New Roman" w:cs="Times New Roman"/>
        </w:rPr>
        <w:t>С:Бухгалтерия</w:t>
      </w:r>
      <w:proofErr w:type="gramEnd"/>
      <w:r w:rsidRPr="006C1C1F">
        <w:rPr>
          <w:rFonts w:ascii="Times New Roman" w:eastAsia="Times New Roman" w:hAnsi="Times New Roman" w:cs="Times New Roman"/>
        </w:rPr>
        <w:t xml:space="preserve"> 8»;</w:t>
      </w:r>
    </w:p>
    <w:p w:rsidR="0083751B" w:rsidRPr="006C1C1F" w:rsidRDefault="0083751B" w:rsidP="006C1C1F">
      <w:pPr>
        <w:numPr>
          <w:ilvl w:val="0"/>
          <w:numId w:val="4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«1</w:t>
      </w:r>
      <w:proofErr w:type="gramStart"/>
      <w:r w:rsidRPr="006C1C1F">
        <w:rPr>
          <w:rFonts w:ascii="Times New Roman" w:eastAsia="Times New Roman" w:hAnsi="Times New Roman" w:cs="Times New Roman"/>
        </w:rPr>
        <w:t>С:Управление</w:t>
      </w:r>
      <w:proofErr w:type="gramEnd"/>
      <w:r w:rsidRPr="006C1C1F">
        <w:rPr>
          <w:rFonts w:ascii="Times New Roman" w:eastAsia="Times New Roman" w:hAnsi="Times New Roman" w:cs="Times New Roman"/>
        </w:rPr>
        <w:t xml:space="preserve"> торговлей».</w:t>
      </w:r>
    </w:p>
    <w:p w:rsidR="0083751B" w:rsidRPr="006C1C1F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Техническое задание предусматривает сопровождение АИС ФХД в течение 12 месяцев и 500 часов адаптации конфигурации.</w:t>
      </w:r>
    </w:p>
    <w:p w:rsidR="0083751B" w:rsidRPr="006C1C1F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Просим пояснить, какие предполагаемые трудозатраты по каждому из указанных направлений легли в основу установленного числа специалистов.</w:t>
      </w:r>
    </w:p>
    <w:p w:rsidR="0083751B" w:rsidRPr="006C1C1F" w:rsidRDefault="0083751B" w:rsidP="006C1C1F">
      <w:pPr>
        <w:pStyle w:val="3"/>
        <w:keepNext w:val="0"/>
        <w:keepLines w:val="0"/>
        <w:spacing w:before="0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eading=h.9jco2uw262sy" w:colFirst="0" w:colLast="0"/>
      <w:bookmarkEnd w:id="4"/>
      <w:r w:rsidRPr="006C1C1F">
        <w:rPr>
          <w:rFonts w:ascii="Times New Roman" w:eastAsia="Times New Roman" w:hAnsi="Times New Roman" w:cs="Times New Roman"/>
          <w:sz w:val="24"/>
          <w:szCs w:val="24"/>
        </w:rPr>
        <w:t>5. Обоснование критерия опыта через количество исполненных договоров</w:t>
      </w:r>
    </w:p>
    <w:p w:rsidR="0083751B" w:rsidRPr="006C1C1F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 xml:space="preserve">По показателю «Опыт работы, связанный с предметом договора» оценивается </w:t>
      </w:r>
      <w:r w:rsidRPr="006C1C1F">
        <w:rPr>
          <w:rFonts w:ascii="Times New Roman" w:eastAsia="Times New Roman" w:hAnsi="Times New Roman" w:cs="Times New Roman"/>
          <w:b/>
          <w:bCs/>
        </w:rPr>
        <w:t>общее количество исполненных контрактов (договоров)</w:t>
      </w:r>
      <w:r w:rsidRPr="006C1C1F">
        <w:rPr>
          <w:rFonts w:ascii="Times New Roman" w:eastAsia="Times New Roman" w:hAnsi="Times New Roman" w:cs="Times New Roman"/>
        </w:rPr>
        <w:t xml:space="preserve"> за последние три года, причем количество баллов зависит от соотношения количества договоров участника с максимальным количеством договоров среди участников.</w:t>
      </w:r>
    </w:p>
    <w:p w:rsidR="0083751B" w:rsidRPr="006C1C1F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Просим разъяснить:</w:t>
      </w:r>
    </w:p>
    <w:p w:rsidR="0083751B" w:rsidRPr="006C1C1F" w:rsidRDefault="0083751B" w:rsidP="006C1C1F">
      <w:pPr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lastRenderedPageBreak/>
        <w:t>Почему для определения опыта выбран именно количественный показатель числа договоров, а не стоимость, продолжительность, масштаб сопровождаемой информационной системы, число пользователей, объем трудозатрат либо иной показатель сложности исполненного проекта?</w:t>
      </w:r>
    </w:p>
    <w:p w:rsidR="0083751B" w:rsidRPr="006C1C1F" w:rsidRDefault="0083751B" w:rsidP="006C1C1F">
      <w:pPr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Будет ли, например, исполнение одного или нескольких крупных договоров по сопровождению сложной многофункциональной АИС оцениваться ниже исполнения значительного числа существенно меньших по объему договоров?</w:t>
      </w:r>
    </w:p>
    <w:p w:rsidR="0083751B" w:rsidRPr="006C1C1F" w:rsidRDefault="0083751B" w:rsidP="006C1C1F">
      <w:pPr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Каким образом количество договоров само по себе характеризует способность участника исполнить настоящий договор с учетом специфики АИС ФХД и существенных доработок системы?</w:t>
      </w:r>
    </w:p>
    <w:p w:rsidR="0083751B" w:rsidRPr="006C1C1F" w:rsidRDefault="0083751B" w:rsidP="006C1C1F">
      <w:pPr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Какие объективные характеристики используются заказчиком при установлении признака «сопоставимого характера и объема»?</w:t>
      </w:r>
    </w:p>
    <w:p w:rsidR="0083751B" w:rsidRPr="006C1C1F" w:rsidRDefault="0083751B" w:rsidP="006C1C1F">
      <w:pPr>
        <w:pStyle w:val="3"/>
        <w:keepNext w:val="0"/>
        <w:keepLines w:val="0"/>
        <w:spacing w:before="0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eading=h.mjv8a2ogh8s" w:colFirst="0" w:colLast="0"/>
      <w:bookmarkEnd w:id="5"/>
      <w:r w:rsidRPr="006C1C1F">
        <w:rPr>
          <w:rFonts w:ascii="Times New Roman" w:eastAsia="Times New Roman" w:hAnsi="Times New Roman" w:cs="Times New Roman"/>
          <w:sz w:val="24"/>
          <w:szCs w:val="24"/>
        </w:rPr>
        <w:t>6. Применение ГОСТ Р 71198-2023 при оценке деловой репутации</w:t>
      </w:r>
    </w:p>
    <w:p w:rsidR="0083751B" w:rsidRPr="006C1C1F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 xml:space="preserve">Документацией предусмотрено применение показателя «Деловая репутация участника закупки» с использованием индекса по </w:t>
      </w:r>
      <w:r w:rsidRPr="006C1C1F">
        <w:rPr>
          <w:rFonts w:ascii="Times New Roman" w:eastAsia="Times New Roman" w:hAnsi="Times New Roman" w:cs="Times New Roman"/>
          <w:b/>
          <w:bCs/>
        </w:rPr>
        <w:t>ГОСТ Р 71198-2023 «Индекс деловой репутации субъектов предпринимательской деятельности (ЭКГ-РЕЙТИНГ)»</w:t>
      </w:r>
      <w:r w:rsidRPr="006C1C1F">
        <w:rPr>
          <w:rFonts w:ascii="Times New Roman" w:eastAsia="Times New Roman" w:hAnsi="Times New Roman" w:cs="Times New Roman"/>
        </w:rPr>
        <w:t>.</w:t>
      </w:r>
    </w:p>
    <w:p w:rsidR="0083751B" w:rsidRPr="006C1C1F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Просим разъяснить:</w:t>
      </w:r>
    </w:p>
    <w:p w:rsidR="0083751B" w:rsidRPr="006C1C1F" w:rsidRDefault="0083751B" w:rsidP="006C1C1F">
      <w:pPr>
        <w:numPr>
          <w:ilvl w:val="0"/>
          <w:numId w:val="2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Какую именно редакцию национального стандарта и какую методику расчета ЭКГ-рейтинга будет применять комиссия непосредственно на дату рассмотрения и оценки заявок?</w:t>
      </w:r>
    </w:p>
    <w:p w:rsidR="0083751B" w:rsidRPr="006C1C1F" w:rsidRDefault="0083751B" w:rsidP="006C1C1F">
      <w:pPr>
        <w:numPr>
          <w:ilvl w:val="0"/>
          <w:numId w:val="2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Как будет производиться оценка в случае, если сведения на официальном ресурсе ЭКГ-рейтинга сформированы по иной редакции стандарта, чем прямо указанная в закупочной документации?</w:t>
      </w:r>
    </w:p>
    <w:p w:rsidR="0083751B" w:rsidRPr="006C1C1F" w:rsidRDefault="0083751B" w:rsidP="006C1C1F">
      <w:pPr>
        <w:numPr>
          <w:ilvl w:val="0"/>
          <w:numId w:val="2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Какая дата формирования индекса деловой репутации признается надлежащей для целей оценки?</w:t>
      </w:r>
    </w:p>
    <w:p w:rsidR="0083751B" w:rsidRPr="006C1C1F" w:rsidRDefault="0083751B" w:rsidP="006C1C1F">
      <w:pPr>
        <w:numPr>
          <w:ilvl w:val="0"/>
          <w:numId w:val="2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Каким образом будет обеспечена сопоставимость показателей участников, если значения рейтинга были рассчитаны в различные периоды либо по различным редакциям методологии?</w:t>
      </w:r>
    </w:p>
    <w:p w:rsidR="0083751B" w:rsidRPr="006C1C1F" w:rsidRDefault="0083751B" w:rsidP="006C1C1F">
      <w:pPr>
        <w:numPr>
          <w:ilvl w:val="0"/>
          <w:numId w:val="2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Какое значение индекса будет принято комиссией при изменении показателя между датой подачи заявки и датой ее оценки?</w:t>
      </w:r>
    </w:p>
    <w:p w:rsidR="0083751B" w:rsidRPr="006C1C1F" w:rsidRDefault="0083751B" w:rsidP="006C1C1F">
      <w:pPr>
        <w:pStyle w:val="3"/>
        <w:keepNext w:val="0"/>
        <w:keepLines w:val="0"/>
        <w:spacing w:before="0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eading=h.wvmguvnfwn8u" w:colFirst="0" w:colLast="0"/>
      <w:bookmarkEnd w:id="6"/>
      <w:r w:rsidRPr="006C1C1F">
        <w:rPr>
          <w:rFonts w:ascii="Times New Roman" w:eastAsia="Times New Roman" w:hAnsi="Times New Roman" w:cs="Times New Roman"/>
          <w:sz w:val="24"/>
          <w:szCs w:val="24"/>
        </w:rPr>
        <w:t>7. Связь ЭКГ-рейтинга с качеством услуг по сопровождению АИС</w:t>
      </w:r>
    </w:p>
    <w:p w:rsidR="0083751B" w:rsidRPr="006C1C1F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 xml:space="preserve">Показатель деловой репутации имеет значимость </w:t>
      </w:r>
      <w:r w:rsidRPr="006C1C1F">
        <w:rPr>
          <w:rFonts w:ascii="Times New Roman" w:eastAsia="Times New Roman" w:hAnsi="Times New Roman" w:cs="Times New Roman"/>
          <w:b/>
          <w:bCs/>
        </w:rPr>
        <w:t>20% внутри квалификационного критерия</w:t>
      </w:r>
      <w:r w:rsidRPr="006C1C1F">
        <w:rPr>
          <w:rFonts w:ascii="Times New Roman" w:eastAsia="Times New Roman" w:hAnsi="Times New Roman" w:cs="Times New Roman"/>
        </w:rPr>
        <w:t>.</w:t>
      </w:r>
    </w:p>
    <w:p w:rsidR="0083751B" w:rsidRPr="006C1C1F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Просим разъяснить:</w:t>
      </w:r>
    </w:p>
    <w:p w:rsidR="0083751B" w:rsidRPr="006C1C1F" w:rsidRDefault="0083751B" w:rsidP="006C1C1F">
      <w:pPr>
        <w:numPr>
          <w:ilvl w:val="0"/>
          <w:numId w:val="1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Какие именно составляющие ЭКГ-рейтинга заказчик рассматривает как непосредственно характеризующие способность участника выполнять сопровождение и доработку АИС на базе «1</w:t>
      </w:r>
      <w:proofErr w:type="gramStart"/>
      <w:r w:rsidRPr="006C1C1F">
        <w:rPr>
          <w:rFonts w:ascii="Times New Roman" w:eastAsia="Times New Roman" w:hAnsi="Times New Roman" w:cs="Times New Roman"/>
        </w:rPr>
        <w:t>С:Предприятие</w:t>
      </w:r>
      <w:proofErr w:type="gramEnd"/>
      <w:r w:rsidRPr="006C1C1F">
        <w:rPr>
          <w:rFonts w:ascii="Times New Roman" w:eastAsia="Times New Roman" w:hAnsi="Times New Roman" w:cs="Times New Roman"/>
        </w:rPr>
        <w:t xml:space="preserve"> 8»?</w:t>
      </w:r>
    </w:p>
    <w:p w:rsidR="0083751B" w:rsidRPr="006C1C1F" w:rsidRDefault="0083751B" w:rsidP="006C1C1F">
      <w:pPr>
        <w:numPr>
          <w:ilvl w:val="0"/>
          <w:numId w:val="1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Каким образом разница в значении ЭКГ-рейтинга участников коррелирует с качеством, сроками и надежностью оказания услуг, являющихся предметом настоящей закупки?</w:t>
      </w:r>
    </w:p>
    <w:p w:rsidR="0083751B" w:rsidRPr="006C1C1F" w:rsidRDefault="0083751B" w:rsidP="006C1C1F">
      <w:pPr>
        <w:numPr>
          <w:ilvl w:val="0"/>
          <w:numId w:val="1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Проводилась ли заказчиком оценка влияния указанного показателя на круг потенциальных участников закупки?</w:t>
      </w:r>
    </w:p>
    <w:p w:rsidR="0083751B" w:rsidRPr="006C1C1F" w:rsidRDefault="0083751B" w:rsidP="006C1C1F">
      <w:pPr>
        <w:numPr>
          <w:ilvl w:val="0"/>
          <w:numId w:val="1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По какой причине для деловой репутации не используются сведения непосредственно об исполнении сопоставимых IT-договоров, которые уже оцениваются в рамках настоящей закупки?</w:t>
      </w:r>
    </w:p>
    <w:p w:rsidR="0083751B" w:rsidRPr="006C1C1F" w:rsidRDefault="0083751B" w:rsidP="006C1C1F">
      <w:pPr>
        <w:pStyle w:val="3"/>
        <w:keepNext w:val="0"/>
        <w:keepLines w:val="0"/>
        <w:spacing w:before="0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" w:name="_heading=h.e7d66atcmppz" w:colFirst="0" w:colLast="0"/>
      <w:bookmarkEnd w:id="7"/>
      <w:r w:rsidRPr="006C1C1F">
        <w:rPr>
          <w:rFonts w:ascii="Times New Roman" w:eastAsia="Times New Roman" w:hAnsi="Times New Roman" w:cs="Times New Roman"/>
          <w:sz w:val="24"/>
          <w:szCs w:val="24"/>
        </w:rPr>
        <w:t>8. Обоснование круглосуточного обслуживания</w:t>
      </w:r>
    </w:p>
    <w:p w:rsidR="0083751B" w:rsidRPr="006C1C1F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 xml:space="preserve">Техническим заданием установлено, что количество обслуживающего персонала должно обеспечивать </w:t>
      </w:r>
      <w:r w:rsidRPr="006C1C1F">
        <w:rPr>
          <w:rFonts w:ascii="Times New Roman" w:eastAsia="Times New Roman" w:hAnsi="Times New Roman" w:cs="Times New Roman"/>
          <w:b/>
          <w:bCs/>
        </w:rPr>
        <w:t>круглосуточное обслуживание системы (сменное оказание услуг)</w:t>
      </w:r>
      <w:r w:rsidRPr="006C1C1F">
        <w:rPr>
          <w:rFonts w:ascii="Times New Roman" w:eastAsia="Times New Roman" w:hAnsi="Times New Roman" w:cs="Times New Roman"/>
        </w:rPr>
        <w:t>.</w:t>
      </w:r>
    </w:p>
    <w:p w:rsidR="0083751B" w:rsidRPr="006C1C1F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Просим разъяснить:</w:t>
      </w:r>
    </w:p>
    <w:p w:rsidR="0083751B" w:rsidRPr="006C1C1F" w:rsidRDefault="0083751B" w:rsidP="006C1C1F">
      <w:pPr>
        <w:numPr>
          <w:ilvl w:val="0"/>
          <w:numId w:val="6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Какой конкретный режим оказания услуг подразумевается под круглосуточным обслуживанием?</w:t>
      </w:r>
    </w:p>
    <w:p w:rsidR="0083751B" w:rsidRPr="006C1C1F" w:rsidRDefault="0083751B" w:rsidP="006C1C1F">
      <w:pPr>
        <w:numPr>
          <w:ilvl w:val="0"/>
          <w:numId w:val="6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Требуется ли постоянное нахождение специалистов на объекте заказчика в режиме 24/7 либо речь идет о дистанционной готовности к реагированию?</w:t>
      </w:r>
    </w:p>
    <w:p w:rsidR="0083751B" w:rsidRPr="006C1C1F" w:rsidRDefault="0083751B" w:rsidP="006C1C1F">
      <w:pPr>
        <w:numPr>
          <w:ilvl w:val="0"/>
          <w:numId w:val="6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lastRenderedPageBreak/>
        <w:t>Какие категории инцидентов подлежат обязательной обработке в ночное время, выходные и праздничные дни?</w:t>
      </w:r>
    </w:p>
    <w:p w:rsidR="0083751B" w:rsidRPr="006C1C1F" w:rsidRDefault="0083751B" w:rsidP="006C1C1F">
      <w:pPr>
        <w:numPr>
          <w:ilvl w:val="0"/>
          <w:numId w:val="6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Каковы установленные сроки реакции и устранения инцидентов применительно к такому режиму?</w:t>
      </w:r>
    </w:p>
    <w:p w:rsidR="0083751B" w:rsidRPr="006C1C1F" w:rsidRDefault="0083751B" w:rsidP="006C1C1F">
      <w:pPr>
        <w:numPr>
          <w:ilvl w:val="0"/>
          <w:numId w:val="6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Имеется ли статистика эксплуатации АИС ФХД за предшествующий период, подтверждающая объективную необходимость круглосуточного сменного обслуживания?</w:t>
      </w:r>
    </w:p>
    <w:p w:rsidR="0083751B" w:rsidRPr="006C1C1F" w:rsidRDefault="0083751B" w:rsidP="006C1C1F">
      <w:pPr>
        <w:numPr>
          <w:ilvl w:val="0"/>
          <w:numId w:val="6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Каким образом данное требование было учтено при определении начальной максимальной цены договора и необходимого количества персонала?</w:t>
      </w:r>
    </w:p>
    <w:p w:rsidR="0083751B" w:rsidRPr="006C1C1F" w:rsidRDefault="0083751B" w:rsidP="006C1C1F">
      <w:pPr>
        <w:pStyle w:val="3"/>
        <w:keepNext w:val="0"/>
        <w:keepLines w:val="0"/>
        <w:spacing w:before="0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" w:name="_heading=h.6c15v8olx03g" w:colFirst="0" w:colLast="0"/>
      <w:bookmarkEnd w:id="8"/>
      <w:r w:rsidRPr="006C1C1F">
        <w:rPr>
          <w:rFonts w:ascii="Times New Roman" w:eastAsia="Times New Roman" w:hAnsi="Times New Roman" w:cs="Times New Roman"/>
          <w:sz w:val="24"/>
          <w:szCs w:val="24"/>
        </w:rPr>
        <w:t>9. Соотношение положений Технического задания и критериев оценки</w:t>
      </w:r>
    </w:p>
    <w:p w:rsidR="0083751B" w:rsidRPr="006C1C1F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Техническое задание определяет минимальный функциональный состав обслуживающего персонала и одновременно разрешает совмещение обязанностей. В критериях оценки, напротив, установлен значительно более детализированный количественный состав аттестованных специалистов, причем неполное соответствие приводит к присвоению 0 баллов.</w:t>
      </w:r>
    </w:p>
    <w:p w:rsidR="0083751B" w:rsidRPr="006C1C1F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Просим разъяснить, являются ли предусмотренные критериями оценки количественные требования:</w:t>
      </w:r>
    </w:p>
    <w:p w:rsidR="00FB37DB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а) фактически необходимым минимальным ресурсом для исполнения договора;</w:t>
      </w:r>
    </w:p>
    <w:p w:rsidR="00FB37DB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б) исключительно способом сравнительной оценки участников;</w:t>
      </w:r>
    </w:p>
    <w:p w:rsidR="0083751B" w:rsidRPr="006C1C1F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в) иным условием.</w:t>
      </w:r>
    </w:p>
    <w:p w:rsidR="0083751B" w:rsidRPr="006C1C1F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 xml:space="preserve">Если они являются исключительно критерием оценки, просим пояснить, на основании каких объективных данных установлено, что наличие </w:t>
      </w:r>
      <w:r w:rsidRPr="006C1C1F">
        <w:rPr>
          <w:rFonts w:ascii="Times New Roman" w:eastAsia="Times New Roman" w:hAnsi="Times New Roman" w:cs="Times New Roman"/>
          <w:b/>
          <w:bCs/>
        </w:rPr>
        <w:t>всего перечня одновременно</w:t>
      </w:r>
      <w:r w:rsidRPr="006C1C1F">
        <w:rPr>
          <w:rFonts w:ascii="Times New Roman" w:eastAsia="Times New Roman" w:hAnsi="Times New Roman" w:cs="Times New Roman"/>
        </w:rPr>
        <w:t xml:space="preserve"> свидетельствует о качественно ином уровне квалификации участника, тогда как наличие части указанного перечня не дает участнику какого-либо количества баллов.</w:t>
      </w:r>
    </w:p>
    <w:p w:rsidR="0083751B" w:rsidRPr="006C1C1F" w:rsidRDefault="0083751B" w:rsidP="006C1C1F">
      <w:pPr>
        <w:pStyle w:val="3"/>
        <w:keepNext w:val="0"/>
        <w:keepLines w:val="0"/>
        <w:spacing w:before="0"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9" w:name="_heading=h.1b2jzejwcam9" w:colFirst="0" w:colLast="0"/>
      <w:bookmarkEnd w:id="9"/>
      <w:r w:rsidRPr="006C1C1F">
        <w:rPr>
          <w:rFonts w:ascii="Times New Roman" w:eastAsia="Times New Roman" w:hAnsi="Times New Roman" w:cs="Times New Roman"/>
          <w:sz w:val="24"/>
          <w:szCs w:val="24"/>
        </w:rPr>
        <w:t>10. Оценка влияния установленных критериев на конкуренцию</w:t>
      </w:r>
    </w:p>
    <w:p w:rsidR="0083751B" w:rsidRPr="006C1C1F" w:rsidRDefault="0083751B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С учетом совокупности установленных требований — точного перечня сертификатов, минимального количества специалистов каждой квалификации, требования наличия трудовых отношений и бинарной системы начисления баллов — просим разъяснить:</w:t>
      </w:r>
    </w:p>
    <w:p w:rsidR="0083751B" w:rsidRPr="006C1C1F" w:rsidRDefault="0083751B" w:rsidP="006C1C1F">
      <w:pPr>
        <w:numPr>
          <w:ilvl w:val="0"/>
          <w:numId w:val="7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Проводился ли заказчиком до публикации закупки анализ количества потенциальных участников, способных подтвердить соответствие указанному кадровому показателю в полном объеме?</w:t>
      </w:r>
    </w:p>
    <w:p w:rsidR="0083751B" w:rsidRPr="006C1C1F" w:rsidRDefault="0083751B" w:rsidP="006C1C1F">
      <w:pPr>
        <w:numPr>
          <w:ilvl w:val="0"/>
          <w:numId w:val="7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Каким образом заказчик убедился, что установленная совокупность требований не создает преимущество отдельным хозяйствующим субъектам?</w:t>
      </w:r>
    </w:p>
    <w:p w:rsidR="0083751B" w:rsidRPr="006C1C1F" w:rsidRDefault="0083751B" w:rsidP="006C1C1F">
      <w:pPr>
        <w:numPr>
          <w:ilvl w:val="0"/>
          <w:numId w:val="7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Имеются ли у заказчика сведения о количестве организаций на соответствующем рынке, одновременно располагающих всеми указанными специалистами в требуемом количестве именно в рамках трудовых отношений?</w:t>
      </w:r>
    </w:p>
    <w:p w:rsidR="0083751B" w:rsidRPr="006C1C1F" w:rsidRDefault="0083751B" w:rsidP="006C1C1F">
      <w:pPr>
        <w:numPr>
          <w:ilvl w:val="0"/>
          <w:numId w:val="7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Использовались ли аналогичные требования заказчиком в предыдущих закупках на сопровождение данной АИС?</w:t>
      </w:r>
    </w:p>
    <w:p w:rsidR="0083751B" w:rsidRPr="006C1C1F" w:rsidRDefault="0083751B" w:rsidP="006C1C1F">
      <w:pPr>
        <w:numPr>
          <w:ilvl w:val="0"/>
          <w:numId w:val="7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  <w:r w:rsidRPr="006C1C1F">
        <w:rPr>
          <w:rFonts w:ascii="Times New Roman" w:eastAsia="Times New Roman" w:hAnsi="Times New Roman" w:cs="Times New Roman"/>
        </w:rPr>
        <w:t>При наличии предыдущего исполнителя АИС ФХД учитывался ли его кадровый и сертификационный состав при разработке настоящих критериев оценки?</w:t>
      </w:r>
    </w:p>
    <w:p w:rsidR="00B038FF" w:rsidRPr="006C1C1F" w:rsidRDefault="00B038FF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</w:rPr>
      </w:pPr>
    </w:p>
    <w:p w:rsidR="00B038FF" w:rsidRPr="006C1C1F" w:rsidRDefault="00C33BF8" w:rsidP="006C1C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</w:rPr>
      </w:pPr>
      <w:r w:rsidRPr="006C1C1F">
        <w:rPr>
          <w:rFonts w:ascii="Times New Roman" w:eastAsia="Times New Roman" w:hAnsi="Times New Roman" w:cs="Times New Roman"/>
          <w:b/>
        </w:rPr>
        <w:t>ОТВЕТ:</w:t>
      </w:r>
    </w:p>
    <w:p w:rsidR="00425AC0" w:rsidRPr="00AE3657" w:rsidRDefault="00425AC0" w:rsidP="00425AC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AE3657">
        <w:rPr>
          <w:rFonts w:ascii="Times New Roman" w:hAnsi="Times New Roman" w:cs="Times New Roman"/>
        </w:rPr>
        <w:t xml:space="preserve">Заказчик самостоятелен в формировании показателей, требования по которым он устанавливает. </w:t>
      </w:r>
    </w:p>
    <w:p w:rsidR="00425AC0" w:rsidRPr="00AE3657" w:rsidRDefault="00425AC0" w:rsidP="00425AC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AE3657">
        <w:rPr>
          <w:rFonts w:ascii="Times New Roman" w:hAnsi="Times New Roman" w:cs="Times New Roman"/>
        </w:rPr>
        <w:t xml:space="preserve">При этом, при планировании закупок Заказчик руководствуется принципами и основными положениями закупки товаров, работ, услуг, указанными в статье 3 Федерального закона от 18.07.2011 № 223-ФЗ «О закупках товаров, работ, услуг отдельными видами юридических лиц», а именно: информационная открытость закупки, равноправие, справедливость, отсутствие дискриминации и необоснованных ограничений конкуренции по отношению к участникам закупки, отсутствие ограничения допуска к участию в закупке путем установления </w:t>
      </w:r>
      <w:proofErr w:type="spellStart"/>
      <w:r w:rsidRPr="00AE3657">
        <w:rPr>
          <w:rFonts w:ascii="Times New Roman" w:hAnsi="Times New Roman" w:cs="Times New Roman"/>
        </w:rPr>
        <w:t>неизмеряемых</w:t>
      </w:r>
      <w:proofErr w:type="spellEnd"/>
      <w:r w:rsidRPr="00AE3657">
        <w:rPr>
          <w:rFonts w:ascii="Times New Roman" w:hAnsi="Times New Roman" w:cs="Times New Roman"/>
        </w:rPr>
        <w:t xml:space="preserve"> требований к участникам закупки.</w:t>
      </w:r>
    </w:p>
    <w:p w:rsidR="0083751B" w:rsidRPr="00AE3657" w:rsidRDefault="00425AC0" w:rsidP="00425AC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AE3657">
        <w:rPr>
          <w:rFonts w:ascii="Times New Roman" w:hAnsi="Times New Roman" w:cs="Times New Roman"/>
        </w:rPr>
        <w:t>Также, следует отметить, что основная функция критериев оценки - способствовать выбору участника, который максимально качественно и своевременно окажет услуги с учетом специфики объекта закупки и потребностью Заказчика.</w:t>
      </w:r>
      <w:bookmarkStart w:id="10" w:name="_GoBack"/>
      <w:bookmarkEnd w:id="10"/>
    </w:p>
    <w:sectPr w:rsidR="0083751B" w:rsidRPr="00AE36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26F35"/>
    <w:multiLevelType w:val="multilevel"/>
    <w:tmpl w:val="18944B6E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AB85585"/>
    <w:multiLevelType w:val="multilevel"/>
    <w:tmpl w:val="3C20FC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D400F87"/>
    <w:multiLevelType w:val="multilevel"/>
    <w:tmpl w:val="AAB442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0107139"/>
    <w:multiLevelType w:val="multilevel"/>
    <w:tmpl w:val="B5A4ED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32B0427"/>
    <w:multiLevelType w:val="multilevel"/>
    <w:tmpl w:val="E8B2A1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D621011"/>
    <w:multiLevelType w:val="multilevel"/>
    <w:tmpl w:val="370C21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8704460"/>
    <w:multiLevelType w:val="multilevel"/>
    <w:tmpl w:val="C588ABA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AAC5CE3"/>
    <w:multiLevelType w:val="multilevel"/>
    <w:tmpl w:val="8EBA08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BFA0960"/>
    <w:multiLevelType w:val="multilevel"/>
    <w:tmpl w:val="8E70D9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4CB3F59"/>
    <w:multiLevelType w:val="multilevel"/>
    <w:tmpl w:val="008C79B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A421542"/>
    <w:multiLevelType w:val="multilevel"/>
    <w:tmpl w:val="6CD0EB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4"/>
  </w:num>
  <w:num w:numId="5">
    <w:abstractNumId w:val="5"/>
  </w:num>
  <w:num w:numId="6">
    <w:abstractNumId w:val="2"/>
  </w:num>
  <w:num w:numId="7">
    <w:abstractNumId w:val="10"/>
  </w:num>
  <w:num w:numId="8">
    <w:abstractNumId w:val="1"/>
  </w:num>
  <w:num w:numId="9">
    <w:abstractNumId w:val="8"/>
  </w:num>
  <w:num w:numId="10">
    <w:abstractNumId w:val="6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34C"/>
    <w:rsid w:val="00425AC0"/>
    <w:rsid w:val="006C1C1F"/>
    <w:rsid w:val="0072334C"/>
    <w:rsid w:val="00786DF7"/>
    <w:rsid w:val="0083751B"/>
    <w:rsid w:val="00AE3657"/>
    <w:rsid w:val="00B038FF"/>
    <w:rsid w:val="00C33BF8"/>
    <w:rsid w:val="00CA10C5"/>
    <w:rsid w:val="00FB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8DC30"/>
  <w15:chartTrackingRefBased/>
  <w15:docId w15:val="{7C4E4F17-FEE3-4C37-93F5-17BA50FBC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334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3">
    <w:name w:val="heading 3"/>
    <w:basedOn w:val="a"/>
    <w:next w:val="a"/>
    <w:link w:val="30"/>
    <w:rsid w:val="0083751B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bCs/>
      <w:kern w:val="0"/>
      <w:sz w:val="28"/>
      <w:szCs w:val="28"/>
      <w:lang w:val="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751B"/>
    <w:rPr>
      <w:rFonts w:ascii="Calibri" w:eastAsia="Calibri" w:hAnsi="Calibri" w:cs="Calibri"/>
      <w:b/>
      <w:bCs/>
      <w:sz w:val="28"/>
      <w:szCs w:val="28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5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1892</Words>
  <Characters>10788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Николаевна Образцова</dc:creator>
  <cp:keywords/>
  <dc:description/>
  <cp:lastModifiedBy>Анастасия Александровна Сергеева</cp:lastModifiedBy>
  <cp:revision>7</cp:revision>
  <dcterms:created xsi:type="dcterms:W3CDTF">2026-09-21T07:37:00Z</dcterms:created>
  <dcterms:modified xsi:type="dcterms:W3CDTF">2026-09-22T10:58:00Z</dcterms:modified>
</cp:coreProperties>
</file>