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79084E53"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DA1F47">
        <w:rPr>
          <w:rFonts w:ascii="Century Gothic" w:eastAsia="Times New Roman" w:hAnsi="Century Gothic" w:cs="Times New Roman"/>
          <w:b/>
          <w:caps/>
          <w:color w:val="FFFFFF" w:themeColor="background1"/>
          <w:spacing w:val="15"/>
          <w:sz w:val="22"/>
          <w:szCs w:val="28"/>
        </w:rPr>
        <w:t xml:space="preserve">ДОГОВОР на </w:t>
      </w:r>
      <w:r w:rsidR="00CB36FB" w:rsidRPr="00DA1F47">
        <w:rPr>
          <w:rFonts w:ascii="Century Gothic" w:eastAsia="Times New Roman" w:hAnsi="Century Gothic" w:cs="Times New Roman"/>
          <w:b/>
          <w:caps/>
          <w:color w:val="FFFFFF" w:themeColor="background1"/>
          <w:spacing w:val="15"/>
          <w:sz w:val="22"/>
          <w:szCs w:val="28"/>
        </w:rPr>
        <w:t xml:space="preserve">выполнение проектно-изыскательских и строительно-монтажных работ по объекту: «Модернизация системы АСДТУ </w:t>
      </w:r>
      <w:r w:rsidR="00DA1F47" w:rsidRPr="00DA1F47">
        <w:rPr>
          <w:rFonts w:ascii="Century Gothic" w:eastAsia="Times New Roman" w:hAnsi="Century Gothic" w:cs="Times New Roman"/>
          <w:b/>
          <w:caps/>
          <w:color w:val="FFFFFF" w:themeColor="background1"/>
          <w:spacing w:val="15"/>
          <w:sz w:val="22"/>
          <w:szCs w:val="28"/>
        </w:rPr>
        <w:t>ЦТП «Ленинский, д.93»</w:t>
      </w:r>
      <w:r w:rsidR="00CB36FB" w:rsidRPr="00DA1F47">
        <w:rPr>
          <w:rFonts w:ascii="Century Gothic" w:eastAsia="Times New Roman" w:hAnsi="Century Gothic" w:cs="Times New Roman"/>
          <w:b/>
          <w:caps/>
          <w:color w:val="FFFFFF" w:themeColor="background1"/>
          <w:spacing w:val="15"/>
          <w:sz w:val="22"/>
          <w:szCs w:val="28"/>
        </w:rPr>
        <w:t xml:space="preserve">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8228D"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ПРЕДМЕТ ДОГОВОРА</w:t>
            </w:r>
          </w:p>
          <w:p w14:paraId="3777515F" w14:textId="27C0BEE8" w:rsidR="008762F8" w:rsidRPr="00DA1F47" w:rsidRDefault="00E6089B" w:rsidP="00DA1F47">
            <w:pPr>
              <w:pStyle w:val="af9"/>
              <w:numPr>
                <w:ilvl w:val="1"/>
                <w:numId w:val="13"/>
              </w:numPr>
              <w:tabs>
                <w:tab w:val="left" w:pos="171"/>
                <w:tab w:val="left" w:pos="596"/>
                <w:tab w:val="left" w:pos="1134"/>
              </w:tabs>
              <w:snapToGrid w:val="0"/>
              <w:spacing w:before="0"/>
              <w:ind w:left="29" w:hanging="29"/>
              <w:jc w:val="both"/>
            </w:pPr>
            <w:r w:rsidRPr="00DA1F47">
              <w:rPr>
                <w:b/>
                <w:i/>
              </w:rPr>
              <w:t>П</w:t>
            </w:r>
            <w:r w:rsidR="006A7D4C" w:rsidRPr="00DA1F47">
              <w:rPr>
                <w:b/>
                <w:i/>
              </w:rPr>
              <w:t>роектно-изыскательски</w:t>
            </w:r>
            <w:r w:rsidRPr="00DA1F47">
              <w:rPr>
                <w:b/>
                <w:i/>
              </w:rPr>
              <w:t>е</w:t>
            </w:r>
            <w:r w:rsidR="006A7D4C" w:rsidRPr="00DA1F47">
              <w:rPr>
                <w:b/>
                <w:i/>
              </w:rPr>
              <w:t xml:space="preserve"> работ</w:t>
            </w:r>
            <w:r w:rsidRPr="00DA1F47">
              <w:rPr>
                <w:b/>
                <w:i/>
              </w:rPr>
              <w:t>ы</w:t>
            </w:r>
            <w:r w:rsidR="006A7D4C" w:rsidRPr="00DA1F47">
              <w:rPr>
                <w:i/>
              </w:rPr>
              <w:t xml:space="preserve"> по </w:t>
            </w:r>
            <w:r w:rsidR="00C66B4B" w:rsidRPr="00DA1F47">
              <w:rPr>
                <w:i/>
              </w:rPr>
              <w:t xml:space="preserve">модернизации </w:t>
            </w:r>
            <w:r w:rsidR="00CB36FB" w:rsidRPr="00DA1F47">
              <w:rPr>
                <w:i/>
              </w:rPr>
              <w:t xml:space="preserve">системы АСДТУ </w:t>
            </w:r>
            <w:r w:rsidR="00DA1F47" w:rsidRPr="00DA1F47">
              <w:t>ЦТП «Ленинский, д.93»</w:t>
            </w:r>
            <w:r w:rsidR="00DA1F47" w:rsidRPr="00DA1F47">
              <w:rPr>
                <w:i/>
              </w:rPr>
              <w:t xml:space="preserve"> </w:t>
            </w:r>
            <w:r w:rsidR="00CB36FB" w:rsidRPr="00DA1F47">
              <w:rPr>
                <w:i/>
              </w:rPr>
              <w:t>(в части АСУ ТП и АСДУ «нижнего уровня» и ИБ)»</w:t>
            </w:r>
            <w:r w:rsidR="00767B9D" w:rsidRPr="00DA1F47">
              <w:rPr>
                <w:i/>
              </w:rPr>
              <w:t xml:space="preserve">, </w:t>
            </w:r>
            <w:r w:rsidR="006A7D4C" w:rsidRPr="00DA1F47">
              <w:rPr>
                <w:i/>
              </w:rPr>
              <w:t xml:space="preserve">расположенного(ых) по адресу: </w:t>
            </w:r>
            <w:r w:rsidR="00CB36FB" w:rsidRPr="00DA1F47">
              <w:t xml:space="preserve">г. Санкт-Петербург, </w:t>
            </w:r>
            <w:r w:rsidR="00DA1F47" w:rsidRPr="00DA1F47">
              <w:t>Ленинский проспект, д.93, центральный тепловой пункт (ЦТП)</w:t>
            </w:r>
            <w:r w:rsidR="00DA1F47" w:rsidRPr="00DA1F47">
              <w:rPr>
                <w:i/>
              </w:rPr>
              <w:t xml:space="preserve"> </w:t>
            </w:r>
            <w:r w:rsidR="00C66B4B" w:rsidRPr="00DA1F47">
              <w:rPr>
                <w:i/>
              </w:rPr>
              <w:t>(далее – Объект)</w:t>
            </w:r>
            <w:r w:rsidR="006A7D4C" w:rsidRPr="00DA1F47">
              <w:rPr>
                <w:i/>
              </w:rPr>
              <w:t>, включая следую</w:t>
            </w:r>
            <w:r w:rsidR="008762F8" w:rsidRPr="00DA1F47">
              <w:rPr>
                <w:i/>
              </w:rPr>
              <w:t>щие виды работ, но, не ограничиваясь:</w:t>
            </w:r>
          </w:p>
          <w:p w14:paraId="77797303" w14:textId="77777777" w:rsidR="002611AD" w:rsidRPr="00DA1F47"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 xml:space="preserve">выполнение </w:t>
            </w:r>
            <w:r w:rsidR="000D7E56" w:rsidRPr="00DA1F47">
              <w:rPr>
                <w:rFonts w:eastAsiaTheme="minorEastAsia"/>
                <w:i/>
                <w:sz w:val="20"/>
                <w:szCs w:val="20"/>
              </w:rPr>
              <w:t>проектно-изыскательских работ</w:t>
            </w:r>
            <w:r w:rsidRPr="00DA1F47">
              <w:rPr>
                <w:rFonts w:eastAsiaTheme="minorEastAsia"/>
                <w:i/>
                <w:sz w:val="20"/>
                <w:szCs w:val="20"/>
              </w:rPr>
              <w:t xml:space="preserve"> в соответствии с </w:t>
            </w:r>
            <w:r w:rsidR="000D7E56" w:rsidRPr="00DA1F47">
              <w:rPr>
                <w:rFonts w:eastAsiaTheme="minorEastAsia"/>
                <w:i/>
                <w:sz w:val="20"/>
                <w:szCs w:val="20"/>
              </w:rPr>
              <w:t xml:space="preserve">п. </w:t>
            </w:r>
            <w:r w:rsidR="000D7E56" w:rsidRPr="00DA1F47">
              <w:rPr>
                <w:rFonts w:eastAsiaTheme="minorEastAsia"/>
                <w:i/>
                <w:sz w:val="20"/>
                <w:szCs w:val="20"/>
                <w:lang w:val="en-US"/>
              </w:rPr>
              <w:t>III</w:t>
            </w:r>
            <w:r w:rsidR="000D7E56" w:rsidRPr="00DA1F47">
              <w:rPr>
                <w:rFonts w:eastAsiaTheme="minorEastAsia"/>
                <w:i/>
                <w:sz w:val="20"/>
                <w:szCs w:val="20"/>
              </w:rPr>
              <w:t xml:space="preserve"> Приложения №1 (Техническое задание)</w:t>
            </w:r>
            <w:r w:rsidRPr="00DA1F47">
              <w:rPr>
                <w:rFonts w:eastAsiaTheme="minorEastAsia"/>
                <w:i/>
                <w:sz w:val="20"/>
                <w:szCs w:val="20"/>
              </w:rPr>
              <w:t>;</w:t>
            </w:r>
          </w:p>
          <w:p w14:paraId="093E4190" w14:textId="77777777" w:rsidR="00E6089B" w:rsidRPr="00DA1F47"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 xml:space="preserve">разработка </w:t>
            </w:r>
            <w:r w:rsidR="0031093E" w:rsidRPr="00DA1F47">
              <w:rPr>
                <w:rFonts w:eastAsiaTheme="minorEastAsia"/>
                <w:i/>
                <w:sz w:val="20"/>
                <w:szCs w:val="20"/>
              </w:rPr>
              <w:t>проектной документации АСДУ/АСУ ТП</w:t>
            </w:r>
            <w:r w:rsidRPr="00DA1F47">
              <w:rPr>
                <w:rFonts w:eastAsiaTheme="minorEastAsia"/>
                <w:i/>
                <w:sz w:val="20"/>
                <w:szCs w:val="20"/>
              </w:rPr>
              <w:t>, рабочей, сметной документации</w:t>
            </w:r>
            <w:r w:rsidR="00502FA3" w:rsidRPr="00DA1F47">
              <w:rPr>
                <w:rFonts w:eastAsiaTheme="minorEastAsia"/>
                <w:i/>
                <w:sz w:val="20"/>
                <w:szCs w:val="20"/>
              </w:rPr>
              <w:t xml:space="preserve"> (далее – Документация)</w:t>
            </w:r>
            <w:r w:rsidRPr="00DA1F47">
              <w:rPr>
                <w:rFonts w:eastAsiaTheme="minorEastAsia"/>
                <w:i/>
                <w:sz w:val="20"/>
                <w:szCs w:val="20"/>
              </w:rPr>
              <w:t>,</w:t>
            </w:r>
            <w:r w:rsidR="00D01469" w:rsidRPr="00DA1F47">
              <w:rPr>
                <w:rFonts w:eastAsiaTheme="minorEastAsia"/>
                <w:i/>
                <w:sz w:val="20"/>
                <w:szCs w:val="20"/>
              </w:rPr>
              <w:t xml:space="preserve"> с обязательным включением в проектную документацию раздела</w:t>
            </w:r>
            <w:r w:rsidR="00E133E4" w:rsidRPr="00DA1F47">
              <w:rPr>
                <w:rFonts w:eastAsiaTheme="minorEastAsia"/>
                <w:i/>
                <w:sz w:val="20"/>
                <w:szCs w:val="20"/>
              </w:rPr>
              <w:t xml:space="preserve"> по информационной безопасности;</w:t>
            </w:r>
          </w:p>
          <w:p w14:paraId="3465F460" w14:textId="77777777" w:rsidR="008762F8" w:rsidRPr="00DA1F47"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 xml:space="preserve"> разработка проекта сметы Договора.</w:t>
            </w:r>
          </w:p>
          <w:p w14:paraId="465CD028" w14:textId="77777777" w:rsidR="008762F8" w:rsidRPr="00DA1F47"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DA1F47">
              <w:rPr>
                <w:b/>
                <w:i/>
              </w:rPr>
              <w:t>Строительно-монтажные р</w:t>
            </w:r>
            <w:r w:rsidR="008762F8" w:rsidRPr="00DA1F47">
              <w:rPr>
                <w:b/>
                <w:i/>
              </w:rPr>
              <w:t>аботы</w:t>
            </w:r>
            <w:r w:rsidR="008762F8" w:rsidRPr="00DA1F47">
              <w:rPr>
                <w:i/>
              </w:rPr>
              <w:t xml:space="preserve"> по </w:t>
            </w:r>
            <w:r w:rsidR="00C66B4B" w:rsidRPr="00DA1F47">
              <w:rPr>
                <w:i/>
              </w:rPr>
              <w:t>модернизации</w:t>
            </w:r>
            <w:r w:rsidR="008762F8" w:rsidRPr="00DA1F47">
              <w:rPr>
                <w:i/>
              </w:rPr>
              <w:t xml:space="preserve"> Объекта </w:t>
            </w:r>
            <w:r w:rsidR="008F69FE" w:rsidRPr="00DA1F47">
              <w:rPr>
                <w:i/>
              </w:rPr>
              <w:t>выполняются</w:t>
            </w:r>
            <w:r w:rsidR="00AC14BD" w:rsidRPr="00DA1F47">
              <w:rPr>
                <w:i/>
              </w:rPr>
              <w:t xml:space="preserve"> </w:t>
            </w:r>
            <w:r w:rsidR="00E6089B" w:rsidRPr="00DA1F47">
              <w:rPr>
                <w:i/>
              </w:rPr>
              <w:t>в соответствии с документацией</w:t>
            </w:r>
            <w:r w:rsidR="008762F8" w:rsidRPr="00DA1F47">
              <w:rPr>
                <w:i/>
              </w:rPr>
              <w:t xml:space="preserve"> включая, но, не ограничиваясь</w:t>
            </w:r>
            <w:r w:rsidR="008762F8" w:rsidRPr="00DA1F47">
              <w:rPr>
                <w:i/>
                <w:sz w:val="24"/>
                <w:szCs w:val="24"/>
              </w:rPr>
              <w:t>:</w:t>
            </w:r>
          </w:p>
          <w:p w14:paraId="71AA5ABB" w14:textId="77777777" w:rsidR="008762F8" w:rsidRPr="00DA1F47"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DA1F47">
              <w:rPr>
                <w:i/>
                <w:sz w:val="24"/>
                <w:szCs w:val="24"/>
                <w:lang w:eastAsia="ru-RU"/>
              </w:rPr>
              <w:tab/>
            </w:r>
            <w:r w:rsidRPr="00DA1F47">
              <w:rPr>
                <w:rFonts w:eastAsiaTheme="minorEastAsia"/>
                <w:i/>
                <w:sz w:val="20"/>
                <w:szCs w:val="20"/>
              </w:rPr>
              <w:t xml:space="preserve">разработку исполнительной </w:t>
            </w:r>
            <w:r w:rsidR="00557E82" w:rsidRPr="00DA1F47">
              <w:rPr>
                <w:rFonts w:eastAsiaTheme="minorEastAsia"/>
                <w:i/>
                <w:sz w:val="20"/>
                <w:szCs w:val="20"/>
              </w:rPr>
              <w:t>и эксплуатационной документации</w:t>
            </w:r>
            <w:r w:rsidRPr="00DA1F47">
              <w:rPr>
                <w:rFonts w:eastAsiaTheme="minorEastAsia"/>
                <w:i/>
                <w:sz w:val="20"/>
                <w:szCs w:val="20"/>
              </w:rPr>
              <w:t>;</w:t>
            </w:r>
          </w:p>
          <w:p w14:paraId="2F67ADB9" w14:textId="77777777" w:rsidR="00557E82" w:rsidRPr="00DA1F47"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DA1F47">
              <w:rPr>
                <w:rFonts w:eastAsiaTheme="minorEastAsia"/>
                <w:i/>
                <w:sz w:val="20"/>
                <w:szCs w:val="20"/>
              </w:rPr>
              <w:t xml:space="preserve"> п.</w:t>
            </w:r>
            <w:r w:rsidRPr="00DA1F47">
              <w:rPr>
                <w:rFonts w:eastAsiaTheme="minorEastAsia"/>
                <w:i/>
                <w:sz w:val="20"/>
                <w:szCs w:val="20"/>
              </w:rPr>
              <w:t xml:space="preserve"> </w:t>
            </w:r>
            <w:r w:rsidR="007F33F5" w:rsidRPr="00DA1F47">
              <w:rPr>
                <w:rFonts w:eastAsiaTheme="minorEastAsia"/>
                <w:i/>
                <w:sz w:val="20"/>
                <w:szCs w:val="20"/>
                <w:lang w:val="en-US"/>
              </w:rPr>
              <w:t>III</w:t>
            </w:r>
            <w:r w:rsidR="007F33F5" w:rsidRPr="00DA1F47">
              <w:rPr>
                <w:rFonts w:eastAsiaTheme="minorEastAsia"/>
                <w:i/>
                <w:sz w:val="20"/>
                <w:szCs w:val="20"/>
              </w:rPr>
              <w:t xml:space="preserve"> Приложения №1 (Техническое задание)</w:t>
            </w:r>
          </w:p>
          <w:p w14:paraId="37805A5D" w14:textId="77777777" w:rsidR="008762F8" w:rsidRPr="00DA1F47"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п</w:t>
            </w:r>
            <w:r w:rsidR="007F33F5" w:rsidRPr="00DA1F47">
              <w:rPr>
                <w:rFonts w:eastAsiaTheme="minorEastAsia"/>
                <w:i/>
                <w:sz w:val="20"/>
                <w:szCs w:val="20"/>
              </w:rPr>
              <w:t>уско-наладочные работы на</w:t>
            </w:r>
            <w:r w:rsidR="007F33F5" w:rsidRPr="00DA1F47">
              <w:rPr>
                <w:rFonts w:ascii="Times New Roman" w:hAnsi="Times New Roman"/>
                <w:sz w:val="24"/>
                <w:szCs w:val="24"/>
              </w:rPr>
              <w:t xml:space="preserve"> </w:t>
            </w:r>
            <w:r w:rsidR="007F33F5" w:rsidRPr="00DA1F47">
              <w:rPr>
                <w:rFonts w:eastAsiaTheme="minorEastAsia"/>
                <w:i/>
                <w:sz w:val="20"/>
                <w:szCs w:val="20"/>
              </w:rPr>
              <w:t>объекте в соответствии с программой ПНР</w:t>
            </w:r>
            <w:r w:rsidRPr="00DA1F47">
              <w:rPr>
                <w:rFonts w:eastAsiaTheme="minorEastAsia"/>
                <w:i/>
                <w:sz w:val="20"/>
                <w:szCs w:val="20"/>
              </w:rPr>
              <w:t xml:space="preserve"> </w:t>
            </w:r>
            <w:r w:rsidR="008B7BE2" w:rsidRPr="00DA1F47">
              <w:rPr>
                <w:rFonts w:eastAsiaTheme="minorEastAsia"/>
                <w:i/>
                <w:sz w:val="20"/>
                <w:szCs w:val="20"/>
              </w:rPr>
              <w:t>(</w:t>
            </w:r>
            <w:r w:rsidR="007F33F5" w:rsidRPr="00DA1F47">
              <w:rPr>
                <w:rFonts w:eastAsiaTheme="minorEastAsia"/>
                <w:i/>
                <w:sz w:val="20"/>
                <w:szCs w:val="20"/>
              </w:rPr>
              <w:t>далее – пусконаладочные работы)</w:t>
            </w:r>
            <w:r w:rsidR="000F4E91" w:rsidRPr="00DA1F47">
              <w:rPr>
                <w:rFonts w:eastAsiaTheme="minorEastAsia"/>
                <w:i/>
                <w:sz w:val="20"/>
                <w:szCs w:val="20"/>
              </w:rPr>
              <w:t>;</w:t>
            </w:r>
          </w:p>
          <w:p w14:paraId="5217788D" w14:textId="77777777" w:rsidR="000F4E91" w:rsidRPr="00DA1F47"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сдача в опытную эксплуатацию;</w:t>
            </w:r>
          </w:p>
          <w:p w14:paraId="6978A019" w14:textId="77777777" w:rsidR="00FC79C4" w:rsidRPr="00DA1F47"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F61008">
            <w:pPr>
              <w:pStyle w:val="af9"/>
              <w:numPr>
                <w:ilvl w:val="1"/>
                <w:numId w:val="13"/>
              </w:numPr>
              <w:tabs>
                <w:tab w:val="left" w:pos="0"/>
                <w:tab w:val="left" w:pos="454"/>
              </w:tabs>
              <w:spacing w:before="0"/>
              <w:ind w:left="0" w:firstLine="29"/>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C651E3">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F6100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DA1F47"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DA1F47">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DA1F47" w:rsidRDefault="006A7D4C" w:rsidP="009949BA">
            <w:pPr>
              <w:tabs>
                <w:tab w:val="left" w:pos="313"/>
              </w:tabs>
              <w:spacing w:before="0"/>
              <w:jc w:val="both"/>
              <w:rPr>
                <w:i/>
              </w:rPr>
            </w:pPr>
            <w:r w:rsidRPr="00DA1F47">
              <w:rPr>
                <w:b/>
                <w:i/>
              </w:rPr>
              <w:t>Начало выполнения</w:t>
            </w:r>
            <w:r w:rsidRPr="00DA1F47">
              <w:rPr>
                <w:i/>
              </w:rPr>
              <w:t xml:space="preserve"> работ по Договору: </w:t>
            </w:r>
            <w:r w:rsidR="00752C0F" w:rsidRPr="00DA1F47">
              <w:rPr>
                <w:i/>
              </w:rPr>
              <w:t>не позднее 5 (Пяти) рабочих дней с даты заключения Договора</w:t>
            </w:r>
            <w:r w:rsidRPr="00DA1F47">
              <w:rPr>
                <w:i/>
              </w:rPr>
              <w:t>;</w:t>
            </w:r>
          </w:p>
          <w:p w14:paraId="4C79A7B2" w14:textId="77777777" w:rsidR="00707F6C" w:rsidRPr="00DA1F47" w:rsidRDefault="00707F6C" w:rsidP="00707F6C">
            <w:pPr>
              <w:tabs>
                <w:tab w:val="left" w:pos="426"/>
                <w:tab w:val="left" w:pos="567"/>
                <w:tab w:val="left" w:pos="1134"/>
              </w:tabs>
              <w:snapToGrid w:val="0"/>
              <w:spacing w:before="0"/>
              <w:jc w:val="both"/>
              <w:rPr>
                <w:i/>
              </w:rPr>
            </w:pPr>
            <w:r w:rsidRPr="00DA1F47">
              <w:rPr>
                <w:b/>
                <w:i/>
              </w:rPr>
              <w:t>Конечный срок</w:t>
            </w:r>
            <w:r w:rsidRPr="00DA1F47">
              <w:rPr>
                <w:rFonts w:eastAsiaTheme="minorHAnsi"/>
                <w:i/>
                <w:sz w:val="16"/>
                <w:szCs w:val="16"/>
              </w:rPr>
              <w:t xml:space="preserve"> </w:t>
            </w:r>
            <w:r w:rsidRPr="00DA1F47">
              <w:rPr>
                <w:i/>
              </w:rPr>
              <w:t xml:space="preserve">выполнения и сдачи работ по Договору, в т.ч. подписание </w:t>
            </w:r>
            <w:r w:rsidR="0081728D" w:rsidRPr="00DA1F47">
              <w:rPr>
                <w:b/>
                <w:i/>
              </w:rPr>
              <w:t>Акта приемки законченного строительством объекта приемочной комиссией по форме КС-14</w:t>
            </w:r>
            <w:r w:rsidRPr="00DA1F47">
              <w:rPr>
                <w:rFonts w:eastAsiaTheme="minorHAnsi"/>
                <w:sz w:val="24"/>
                <w:szCs w:val="24"/>
              </w:rPr>
              <w:t xml:space="preserve">: </w:t>
            </w:r>
            <w:r w:rsidR="00752C0F" w:rsidRPr="00DA1F47">
              <w:rPr>
                <w:i/>
              </w:rPr>
              <w:t>30 декабря 2027 г. (включительно)</w:t>
            </w:r>
            <w:r w:rsidRPr="00DA1F47">
              <w:rPr>
                <w:i/>
              </w:rPr>
              <w:t>.</w:t>
            </w:r>
          </w:p>
          <w:p w14:paraId="722338B2" w14:textId="77777777" w:rsidR="00C95598" w:rsidRPr="00387659" w:rsidRDefault="00707F6C" w:rsidP="00707F6C">
            <w:pPr>
              <w:tabs>
                <w:tab w:val="left" w:pos="313"/>
                <w:tab w:val="left" w:pos="601"/>
              </w:tabs>
              <w:spacing w:before="0"/>
              <w:jc w:val="both"/>
              <w:rPr>
                <w:i/>
                <w:highlight w:val="yellow"/>
              </w:rPr>
            </w:pPr>
            <w:r w:rsidRPr="00DA1F47">
              <w:rPr>
                <w:b/>
                <w:i/>
              </w:rPr>
              <w:t>Промежуточные сроки</w:t>
            </w:r>
            <w:r w:rsidRPr="00DA1F47">
              <w:rPr>
                <w:i/>
              </w:rPr>
              <w:t xml:space="preserve"> выполнения работ определяются </w:t>
            </w:r>
            <w:r w:rsidRPr="00DA1F47">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DA1F47"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DA1F47">
              <w:rPr>
                <w:rFonts w:ascii="Century Gothic" w:eastAsia="Times New Roman" w:hAnsi="Century Gothic" w:cs="Times New Roman"/>
                <w:b/>
                <w:bCs/>
                <w:i/>
                <w:iCs/>
                <w:szCs w:val="24"/>
              </w:rPr>
              <w:t>ОБЕСПЕЧЕНИЕ ИСПОЛНЕНИЯ ДОГОВОРА</w:t>
            </w:r>
          </w:p>
          <w:p w14:paraId="228A6B69" w14:textId="77777777" w:rsidR="00165A57" w:rsidRPr="00DA1F47" w:rsidRDefault="00165A57" w:rsidP="0081728D">
            <w:pPr>
              <w:tabs>
                <w:tab w:val="left" w:pos="313"/>
              </w:tabs>
              <w:spacing w:before="0"/>
              <w:jc w:val="both"/>
              <w:rPr>
                <w:i/>
              </w:rPr>
            </w:pPr>
            <w:r w:rsidRPr="00DA1F47">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Pr="00DA1F47">
              <w:rPr>
                <w:i/>
                <w:vertAlign w:val="superscript"/>
              </w:rPr>
              <w:footnoteReference w:id="9"/>
            </w:r>
            <w:r w:rsidRPr="00DA1F47">
              <w:rPr>
                <w:i/>
              </w:rPr>
              <w:t>.</w:t>
            </w:r>
          </w:p>
          <w:p w14:paraId="362F1B2E" w14:textId="45E5BD29" w:rsidR="00405347" w:rsidRDefault="00165A57" w:rsidP="00DA1F47">
            <w:pPr>
              <w:tabs>
                <w:tab w:val="left" w:pos="313"/>
              </w:tabs>
              <w:spacing w:before="0"/>
              <w:ind w:left="29"/>
              <w:rPr>
                <w:i/>
              </w:rPr>
            </w:pPr>
            <w:r w:rsidRPr="00DA1F47">
              <w:rPr>
                <w:i/>
              </w:rPr>
              <w:t xml:space="preserve">Размер обеспечения составляет -  </w:t>
            </w:r>
            <w:r w:rsidR="00DA1F47" w:rsidRPr="00DA1F47">
              <w:rPr>
                <w:i/>
              </w:rPr>
              <w:t>4 227</w:t>
            </w:r>
            <w:r w:rsidR="0098499F">
              <w:rPr>
                <w:i/>
              </w:rPr>
              <w:t> </w:t>
            </w:r>
            <w:r w:rsidR="00DA1F47" w:rsidRPr="00DA1F47">
              <w:rPr>
                <w:i/>
              </w:rPr>
              <w:t>084</w:t>
            </w:r>
            <w:r w:rsidR="0098499F">
              <w:rPr>
                <w:i/>
              </w:rPr>
              <w:t xml:space="preserve"> </w:t>
            </w:r>
            <w:r w:rsidRPr="00DA1F47">
              <w:rPr>
                <w:i/>
              </w:rPr>
              <w:t>(</w:t>
            </w:r>
            <w:r w:rsidR="00DA1F47" w:rsidRPr="00DA1F47">
              <w:rPr>
                <w:i/>
              </w:rPr>
              <w:t>Четыре миллиона</w:t>
            </w:r>
            <w:r w:rsidR="0081728D" w:rsidRPr="00DA1F47">
              <w:rPr>
                <w:i/>
              </w:rPr>
              <w:t xml:space="preserve"> </w:t>
            </w:r>
            <w:r w:rsidR="00DA1F47" w:rsidRPr="00DA1F47">
              <w:rPr>
                <w:i/>
              </w:rPr>
              <w:t>двести</w:t>
            </w:r>
            <w:r w:rsidR="0081728D" w:rsidRPr="00DA1F47">
              <w:rPr>
                <w:i/>
              </w:rPr>
              <w:t xml:space="preserve"> двадцать </w:t>
            </w:r>
            <w:r w:rsidR="00DA1F47" w:rsidRPr="00DA1F47">
              <w:rPr>
                <w:i/>
              </w:rPr>
              <w:t>семь</w:t>
            </w:r>
            <w:r w:rsidR="0081728D" w:rsidRPr="00DA1F47">
              <w:rPr>
                <w:i/>
              </w:rPr>
              <w:t xml:space="preserve"> тысяч </w:t>
            </w:r>
            <w:r w:rsidR="00DA1F47" w:rsidRPr="00DA1F47">
              <w:rPr>
                <w:i/>
              </w:rPr>
              <w:t>восемьдесят</w:t>
            </w:r>
            <w:r w:rsidR="0081728D" w:rsidRPr="00DA1F47">
              <w:rPr>
                <w:i/>
              </w:rPr>
              <w:t xml:space="preserve"> </w:t>
            </w:r>
            <w:r w:rsidR="00DA1F47" w:rsidRPr="00DA1F47">
              <w:rPr>
                <w:i/>
              </w:rPr>
              <w:t>четыре</w:t>
            </w:r>
            <w:r w:rsidR="0081728D" w:rsidRPr="00DA1F47">
              <w:rPr>
                <w:i/>
              </w:rPr>
              <w:t>) руб. 71</w:t>
            </w:r>
            <w:r w:rsidRPr="00DA1F47">
              <w:rPr>
                <w:i/>
              </w:rPr>
              <w:t xml:space="preserve"> коп.</w:t>
            </w:r>
          </w:p>
          <w:p w14:paraId="33476A7F" w14:textId="5B6536D1" w:rsidR="006C03AB" w:rsidRPr="00DA1F47" w:rsidRDefault="001E2F6D" w:rsidP="006C03AB">
            <w:pPr>
              <w:tabs>
                <w:tab w:val="left" w:pos="313"/>
              </w:tabs>
              <w:spacing w:before="0"/>
              <w:ind w:left="29"/>
              <w:jc w:val="both"/>
              <w:rPr>
                <w:i/>
              </w:rPr>
            </w:pPr>
            <w:r>
              <w:rPr>
                <w:i/>
              </w:rPr>
              <w:t>В случае, если при проведении К</w:t>
            </w:r>
            <w:r w:rsidR="006C03AB" w:rsidRPr="006C03AB">
              <w:rPr>
                <w:i/>
              </w:rPr>
              <w:t xml:space="preserve">онкурса </w:t>
            </w:r>
            <w:r>
              <w:rPr>
                <w:i/>
              </w:rPr>
              <w:t xml:space="preserve">в электронной форме </w:t>
            </w:r>
            <w:r w:rsidR="006C03AB" w:rsidRPr="006C03AB">
              <w:rPr>
                <w:i/>
              </w:rPr>
              <w:t xml:space="preserve">участником закупки, с которым заключается </w:t>
            </w:r>
            <w:r w:rsidR="006C03AB">
              <w:rPr>
                <w:i/>
              </w:rPr>
              <w:t>Договор</w:t>
            </w:r>
            <w:r w:rsidR="006C03AB" w:rsidRPr="006C03AB">
              <w:rPr>
                <w:i/>
              </w:rPr>
              <w:t xml:space="preserve">, предложена цена </w:t>
            </w:r>
            <w:r w:rsidR="006C03AB">
              <w:rPr>
                <w:i/>
              </w:rPr>
              <w:t>Договора</w:t>
            </w:r>
            <w:r w:rsidR="006C03AB" w:rsidRPr="006C03AB">
              <w:rPr>
                <w:i/>
              </w:rPr>
              <w:t xml:space="preserve">, которая на </w:t>
            </w:r>
            <w:r>
              <w:rPr>
                <w:i/>
              </w:rPr>
              <w:t>25 % (</w:t>
            </w:r>
            <w:r w:rsidR="006C03AB" w:rsidRPr="006C03AB">
              <w:rPr>
                <w:i/>
              </w:rPr>
              <w:t>двадцать пять</w:t>
            </w:r>
            <w:r>
              <w:rPr>
                <w:i/>
              </w:rPr>
              <w:t>)</w:t>
            </w:r>
            <w:r w:rsidR="006C03AB" w:rsidRPr="006C03AB">
              <w:rPr>
                <w:i/>
              </w:rPr>
              <w:t xml:space="preserve"> и более процентов ниже начальной (максимальной) цены </w:t>
            </w:r>
            <w:r w:rsidR="006C03AB">
              <w:rPr>
                <w:i/>
              </w:rPr>
              <w:t>Договора</w:t>
            </w:r>
            <w:r w:rsidR="006C03AB" w:rsidRPr="006C03AB">
              <w:rPr>
                <w:i/>
              </w:rPr>
              <w:t xml:space="preserve">, </w:t>
            </w:r>
            <w:r>
              <w:rPr>
                <w:i/>
              </w:rPr>
              <w:t>Договор</w:t>
            </w:r>
            <w:r w:rsidR="006C03AB" w:rsidRPr="006C03AB">
              <w:rPr>
                <w:i/>
              </w:rPr>
              <w:t xml:space="preserve"> заключается только после предоставления таким участником обеспечения исполнения </w:t>
            </w:r>
            <w:r w:rsidR="006C03AB">
              <w:rPr>
                <w:i/>
              </w:rPr>
              <w:t>Договора</w:t>
            </w:r>
            <w:r>
              <w:rPr>
                <w:i/>
              </w:rPr>
              <w:t xml:space="preserve"> </w:t>
            </w:r>
            <w:r w:rsidRPr="001E2F6D">
              <w:rPr>
                <w:i/>
              </w:rPr>
              <w:t>в размере, превышающем в 1,5</w:t>
            </w:r>
            <w:r>
              <w:rPr>
                <w:i/>
              </w:rPr>
              <w:t xml:space="preserve"> (полтора)</w:t>
            </w:r>
            <w:r w:rsidRPr="001E2F6D">
              <w:rPr>
                <w:i/>
              </w:rPr>
              <w:t xml:space="preserve"> раза размер обеспечения, указанный в извещении о </w:t>
            </w:r>
            <w:r>
              <w:rPr>
                <w:i/>
              </w:rPr>
              <w:t>закупке (но не менее 10% от НМЦД</w:t>
            </w:r>
            <w:r w:rsidRPr="001E2F6D">
              <w:rPr>
                <w:i/>
              </w:rPr>
              <w:t>)</w:t>
            </w:r>
            <w:r w:rsidR="006C03AB">
              <w:rPr>
                <w:i/>
              </w:rPr>
              <w:t>.</w:t>
            </w:r>
          </w:p>
        </w:tc>
      </w:tr>
      <w:tr w:rsidR="00E762A1" w:rsidRPr="00B8228D" w14:paraId="61C6D27C" w14:textId="77777777" w:rsidTr="006A7D4C">
        <w:trPr>
          <w:trHeight w:val="1935"/>
        </w:trPr>
        <w:tc>
          <w:tcPr>
            <w:tcW w:w="10348" w:type="dxa"/>
          </w:tcPr>
          <w:p w14:paraId="3FCF8A0A" w14:textId="4BD640F2" w:rsidR="00B0510A" w:rsidRPr="00DA1F47" w:rsidRDefault="00B0510A" w:rsidP="00F61008">
            <w:pPr>
              <w:numPr>
                <w:ilvl w:val="0"/>
                <w:numId w:val="13"/>
              </w:numPr>
              <w:tabs>
                <w:tab w:val="left" w:pos="313"/>
              </w:tabs>
              <w:spacing w:after="100" w:line="276" w:lineRule="auto"/>
              <w:ind w:left="0" w:firstLine="0"/>
              <w:rPr>
                <w:b/>
                <w:i/>
              </w:rPr>
            </w:pPr>
            <w:r w:rsidRPr="00DA1F47">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DA1F47" w:rsidRDefault="00B0510A" w:rsidP="00F61008">
            <w:pPr>
              <w:numPr>
                <w:ilvl w:val="0"/>
                <w:numId w:val="11"/>
              </w:numPr>
              <w:tabs>
                <w:tab w:val="left" w:pos="313"/>
              </w:tabs>
              <w:spacing w:after="200" w:line="276" w:lineRule="auto"/>
              <w:ind w:left="0" w:firstLine="29"/>
              <w:contextualSpacing/>
              <w:jc w:val="both"/>
              <w:rPr>
                <w:b/>
                <w:i/>
              </w:rPr>
            </w:pPr>
            <w:r w:rsidRPr="00DA1F47">
              <w:rPr>
                <w:b/>
                <w:i/>
              </w:rPr>
              <w:t>По факту выполнения проектно-изыскательских работ Подрядчик представляет:</w:t>
            </w:r>
          </w:p>
          <w:p w14:paraId="5B466CC5" w14:textId="77777777" w:rsidR="00B0510A" w:rsidRPr="00DA1F47" w:rsidRDefault="00B0510A" w:rsidP="00F61008">
            <w:pPr>
              <w:numPr>
                <w:ilvl w:val="0"/>
                <w:numId w:val="2"/>
              </w:numPr>
              <w:tabs>
                <w:tab w:val="left" w:pos="313"/>
              </w:tabs>
              <w:spacing w:after="200"/>
              <w:ind w:left="29" w:firstLine="284"/>
              <w:contextualSpacing/>
              <w:jc w:val="both"/>
              <w:rPr>
                <w:i/>
              </w:rPr>
            </w:pPr>
            <w:r w:rsidRPr="00DA1F47">
              <w:rPr>
                <w:i/>
              </w:rPr>
              <w:t>Акт приема-передачи выполненных проектно-изыскательских работ;</w:t>
            </w:r>
          </w:p>
          <w:p w14:paraId="37C7BB67" w14:textId="77777777" w:rsidR="00B0510A" w:rsidRPr="00DA1F47" w:rsidRDefault="00B0510A" w:rsidP="00F61008">
            <w:pPr>
              <w:numPr>
                <w:ilvl w:val="0"/>
                <w:numId w:val="2"/>
              </w:numPr>
              <w:tabs>
                <w:tab w:val="left" w:pos="313"/>
              </w:tabs>
              <w:spacing w:after="200"/>
              <w:ind w:left="29" w:firstLine="284"/>
              <w:contextualSpacing/>
              <w:jc w:val="both"/>
              <w:rPr>
                <w:i/>
              </w:rPr>
            </w:pPr>
            <w:r w:rsidRPr="00DA1F47">
              <w:rPr>
                <w:i/>
              </w:rPr>
              <w:t xml:space="preserve">документацию </w:t>
            </w:r>
          </w:p>
          <w:p w14:paraId="046D1F3C" w14:textId="77777777" w:rsidR="00B0510A" w:rsidRPr="00DA1F47" w:rsidRDefault="00B0510A" w:rsidP="00F61008">
            <w:pPr>
              <w:numPr>
                <w:ilvl w:val="0"/>
                <w:numId w:val="5"/>
              </w:numPr>
              <w:tabs>
                <w:tab w:val="left" w:pos="313"/>
                <w:tab w:val="left" w:pos="738"/>
              </w:tabs>
              <w:spacing w:after="200"/>
              <w:ind w:left="29" w:firstLine="567"/>
              <w:contextualSpacing/>
              <w:jc w:val="both"/>
              <w:rPr>
                <w:i/>
              </w:rPr>
            </w:pPr>
            <w:r w:rsidRPr="00DA1F47">
              <w:rPr>
                <w:i/>
              </w:rPr>
              <w:t>на электронном носителе в 1 экз.</w:t>
            </w:r>
          </w:p>
          <w:p w14:paraId="6953F8D7" w14:textId="77777777" w:rsidR="00B0510A" w:rsidRPr="00DA1F47" w:rsidRDefault="003E04A4" w:rsidP="00F61008">
            <w:pPr>
              <w:numPr>
                <w:ilvl w:val="0"/>
                <w:numId w:val="5"/>
              </w:numPr>
              <w:tabs>
                <w:tab w:val="left" w:pos="313"/>
                <w:tab w:val="left" w:pos="738"/>
              </w:tabs>
              <w:spacing w:after="200"/>
              <w:ind w:left="29" w:firstLine="567"/>
              <w:contextualSpacing/>
              <w:jc w:val="both"/>
              <w:rPr>
                <w:i/>
              </w:rPr>
            </w:pPr>
            <w:r w:rsidRPr="00DA1F47">
              <w:rPr>
                <w:i/>
              </w:rPr>
              <w:t>на бумажном носителе в 3</w:t>
            </w:r>
            <w:r w:rsidR="00B0510A" w:rsidRPr="00DA1F47">
              <w:rPr>
                <w:i/>
              </w:rPr>
              <w:t xml:space="preserve"> экз.</w:t>
            </w:r>
          </w:p>
          <w:p w14:paraId="557E4B36" w14:textId="77777777" w:rsidR="00B0510A" w:rsidRPr="00DA1F47" w:rsidRDefault="00B0510A" w:rsidP="00F61008">
            <w:pPr>
              <w:numPr>
                <w:ilvl w:val="0"/>
                <w:numId w:val="2"/>
              </w:numPr>
              <w:tabs>
                <w:tab w:val="left" w:pos="313"/>
              </w:tabs>
              <w:spacing w:after="200"/>
              <w:ind w:left="29" w:firstLine="284"/>
              <w:contextualSpacing/>
              <w:jc w:val="both"/>
              <w:rPr>
                <w:i/>
              </w:rPr>
            </w:pPr>
            <w:r w:rsidRPr="00DA1F47">
              <w:rPr>
                <w:i/>
              </w:rPr>
              <w:t>проект сметы Договора.</w:t>
            </w:r>
          </w:p>
          <w:p w14:paraId="6918412A" w14:textId="77777777" w:rsidR="00B0510A" w:rsidRPr="00DA1F47" w:rsidRDefault="00B0510A" w:rsidP="00F61008">
            <w:pPr>
              <w:numPr>
                <w:ilvl w:val="0"/>
                <w:numId w:val="2"/>
              </w:numPr>
              <w:tabs>
                <w:tab w:val="left" w:pos="313"/>
              </w:tabs>
              <w:spacing w:after="200"/>
              <w:ind w:left="29" w:firstLine="284"/>
              <w:contextualSpacing/>
              <w:jc w:val="both"/>
              <w:rPr>
                <w:i/>
              </w:rPr>
            </w:pPr>
            <w:r w:rsidRPr="00DA1F47">
              <w:rPr>
                <w:i/>
              </w:rPr>
              <w:lastRenderedPageBreak/>
              <w:t>счет-фактуру</w:t>
            </w:r>
            <w:r w:rsidRPr="00DA1F47">
              <w:rPr>
                <w:i/>
                <w:vertAlign w:val="superscript"/>
              </w:rPr>
              <w:footnoteReference w:id="10"/>
            </w:r>
          </w:p>
          <w:p w14:paraId="6288CD56" w14:textId="77777777" w:rsidR="00B0510A" w:rsidRPr="00DA1F47" w:rsidRDefault="00B0510A" w:rsidP="00B0510A">
            <w:pPr>
              <w:tabs>
                <w:tab w:val="left" w:pos="313"/>
              </w:tabs>
              <w:spacing w:after="200"/>
              <w:ind w:left="313"/>
              <w:contextualSpacing/>
              <w:jc w:val="both"/>
              <w:rPr>
                <w:i/>
                <w:sz w:val="12"/>
              </w:rPr>
            </w:pPr>
          </w:p>
          <w:p w14:paraId="353A375B" w14:textId="77777777" w:rsidR="00B0510A" w:rsidRPr="00DA1F47" w:rsidRDefault="00B0510A" w:rsidP="00F61008">
            <w:pPr>
              <w:numPr>
                <w:ilvl w:val="0"/>
                <w:numId w:val="11"/>
              </w:numPr>
              <w:tabs>
                <w:tab w:val="left" w:pos="313"/>
              </w:tabs>
              <w:spacing w:after="200" w:line="276" w:lineRule="auto"/>
              <w:ind w:left="0" w:firstLine="29"/>
              <w:contextualSpacing/>
              <w:jc w:val="both"/>
              <w:rPr>
                <w:b/>
                <w:i/>
              </w:rPr>
            </w:pPr>
            <w:r w:rsidRPr="00DA1F47">
              <w:rPr>
                <w:b/>
                <w:i/>
              </w:rPr>
              <w:t>По факту выполнения строительно-монтажных работ Подрядчик представляет:</w:t>
            </w:r>
          </w:p>
          <w:p w14:paraId="156A731B" w14:textId="77777777" w:rsidR="001847D0" w:rsidRPr="00DA1F47" w:rsidRDefault="001847D0" w:rsidP="001847D0">
            <w:pPr>
              <w:tabs>
                <w:tab w:val="left" w:pos="313"/>
              </w:tabs>
              <w:spacing w:line="276" w:lineRule="auto"/>
              <w:ind w:left="29" w:firstLine="425"/>
              <w:contextualSpacing/>
              <w:jc w:val="both"/>
              <w:rPr>
                <w:b/>
                <w:i/>
                <w:sz w:val="2"/>
              </w:rPr>
            </w:pPr>
          </w:p>
          <w:p w14:paraId="2FCE8C81" w14:textId="77777777" w:rsidR="001847D0" w:rsidRPr="00DA1F47" w:rsidRDefault="001847D0" w:rsidP="001847D0">
            <w:pPr>
              <w:tabs>
                <w:tab w:val="left" w:pos="313"/>
              </w:tabs>
              <w:spacing w:line="276" w:lineRule="auto"/>
              <w:ind w:left="29" w:firstLine="425"/>
              <w:contextualSpacing/>
              <w:jc w:val="both"/>
              <w:rPr>
                <w:b/>
                <w:i/>
              </w:rPr>
            </w:pPr>
            <w:r w:rsidRPr="00DA1F47">
              <w:rPr>
                <w:b/>
                <w:i/>
              </w:rPr>
              <w:t xml:space="preserve">Ежемесячно </w:t>
            </w:r>
            <w:r w:rsidR="00183E1C" w:rsidRPr="00DA1F47">
              <w:rPr>
                <w:b/>
                <w:i/>
              </w:rPr>
              <w:t>(</w:t>
            </w:r>
            <w:r w:rsidRPr="00DA1F47">
              <w:rPr>
                <w:b/>
                <w:i/>
              </w:rPr>
              <w:t>при наличии выполнения</w:t>
            </w:r>
            <w:r w:rsidR="00183E1C" w:rsidRPr="00DA1F47">
              <w:rPr>
                <w:b/>
                <w:i/>
              </w:rPr>
              <w:t>):</w:t>
            </w:r>
          </w:p>
          <w:p w14:paraId="21F10576" w14:textId="77777777" w:rsidR="00B0510A" w:rsidRPr="00DA1F47" w:rsidRDefault="00B0510A" w:rsidP="00F61008">
            <w:pPr>
              <w:pStyle w:val="af9"/>
              <w:numPr>
                <w:ilvl w:val="0"/>
                <w:numId w:val="2"/>
              </w:numPr>
              <w:spacing w:before="0"/>
              <w:jc w:val="both"/>
              <w:rPr>
                <w:i/>
              </w:rPr>
            </w:pPr>
            <w:r w:rsidRPr="00DA1F47">
              <w:rPr>
                <w:i/>
              </w:rPr>
              <w:t xml:space="preserve">Акты </w:t>
            </w:r>
            <w:r w:rsidR="003E04A4" w:rsidRPr="00DA1F47">
              <w:rPr>
                <w:i/>
              </w:rPr>
              <w:t>о приемке выполненных работ в 3</w:t>
            </w:r>
            <w:r w:rsidRPr="00DA1F47">
              <w:rPr>
                <w:i/>
              </w:rPr>
              <w:t xml:space="preserve"> экз.</w:t>
            </w:r>
          </w:p>
          <w:p w14:paraId="366B361E" w14:textId="77777777" w:rsidR="00B0510A" w:rsidRPr="00DA1F47" w:rsidRDefault="00B0510A" w:rsidP="00F61008">
            <w:pPr>
              <w:pStyle w:val="af9"/>
              <w:numPr>
                <w:ilvl w:val="0"/>
                <w:numId w:val="2"/>
              </w:numPr>
              <w:spacing w:before="0"/>
              <w:jc w:val="both"/>
              <w:rPr>
                <w:i/>
              </w:rPr>
            </w:pPr>
            <w:r w:rsidRPr="00DA1F47">
              <w:rPr>
                <w:i/>
              </w:rPr>
              <w:t xml:space="preserve">Справка о стоимости выполненных работ и затрат в </w:t>
            </w:r>
            <w:r w:rsidR="003E04A4" w:rsidRPr="00DA1F47">
              <w:rPr>
                <w:i/>
              </w:rPr>
              <w:t>строительстве по форме КС-3 в 3</w:t>
            </w:r>
            <w:r w:rsidRPr="00DA1F47">
              <w:rPr>
                <w:i/>
              </w:rPr>
              <w:t xml:space="preserve"> экз.</w:t>
            </w:r>
          </w:p>
          <w:p w14:paraId="4A07E3DB" w14:textId="77777777" w:rsidR="00B0510A" w:rsidRPr="00DA1F47" w:rsidRDefault="007B4028" w:rsidP="00F61008">
            <w:pPr>
              <w:pStyle w:val="af9"/>
              <w:numPr>
                <w:ilvl w:val="0"/>
                <w:numId w:val="2"/>
              </w:numPr>
              <w:spacing w:before="0"/>
              <w:jc w:val="both"/>
              <w:rPr>
                <w:i/>
              </w:rPr>
            </w:pPr>
            <w:r w:rsidRPr="00DA1F47">
              <w:rPr>
                <w:i/>
              </w:rPr>
              <w:t>Счет</w:t>
            </w:r>
            <w:r w:rsidR="00B0510A" w:rsidRPr="00DA1F47">
              <w:rPr>
                <w:i/>
              </w:rPr>
              <w:t>-фактур</w:t>
            </w:r>
            <w:r w:rsidRPr="00DA1F47">
              <w:rPr>
                <w:i/>
              </w:rPr>
              <w:t>у</w:t>
            </w:r>
            <w:r w:rsidRPr="00DA1F47">
              <w:rPr>
                <w:i/>
                <w:vertAlign w:val="superscript"/>
              </w:rPr>
              <w:footnoteReference w:id="11"/>
            </w:r>
            <w:r w:rsidR="003E04A4" w:rsidRPr="00DA1F47">
              <w:rPr>
                <w:i/>
              </w:rPr>
              <w:t xml:space="preserve"> в 2</w:t>
            </w:r>
            <w:r w:rsidR="00B0510A" w:rsidRPr="00DA1F47">
              <w:rPr>
                <w:i/>
              </w:rPr>
              <w:t xml:space="preserve"> экз.</w:t>
            </w:r>
          </w:p>
          <w:p w14:paraId="2BBD22EC" w14:textId="77777777" w:rsidR="00B0510A" w:rsidRPr="00DA1F47" w:rsidRDefault="00B0510A" w:rsidP="00F61008">
            <w:pPr>
              <w:pStyle w:val="af9"/>
              <w:numPr>
                <w:ilvl w:val="0"/>
                <w:numId w:val="2"/>
              </w:numPr>
              <w:spacing w:before="0"/>
              <w:jc w:val="both"/>
              <w:rPr>
                <w:i/>
              </w:rPr>
            </w:pPr>
            <w:r w:rsidRPr="00DA1F47">
              <w:rPr>
                <w:i/>
              </w:rPr>
              <w:t>Исполнительную документацию на бумажном носителе в</w:t>
            </w:r>
            <w:r w:rsidR="003E04A4" w:rsidRPr="00DA1F47">
              <w:rPr>
                <w:i/>
              </w:rPr>
              <w:t xml:space="preserve"> </w:t>
            </w:r>
            <w:r w:rsidR="00EE3F5A" w:rsidRPr="00DA1F47">
              <w:rPr>
                <w:i/>
              </w:rPr>
              <w:t>3</w:t>
            </w:r>
            <w:r w:rsidR="003E04A4" w:rsidRPr="00DA1F47">
              <w:rPr>
                <w:i/>
              </w:rPr>
              <w:t xml:space="preserve"> экз.</w:t>
            </w:r>
            <w:r w:rsidRPr="00DA1F47">
              <w:rPr>
                <w:i/>
              </w:rPr>
              <w:t xml:space="preserve"> и на электронном носителе.</w:t>
            </w:r>
          </w:p>
          <w:p w14:paraId="11F193D3" w14:textId="77777777" w:rsidR="00B0510A" w:rsidRPr="00DA1F47" w:rsidRDefault="00B0510A" w:rsidP="00F61008">
            <w:pPr>
              <w:pStyle w:val="af9"/>
              <w:numPr>
                <w:ilvl w:val="0"/>
                <w:numId w:val="2"/>
              </w:numPr>
              <w:spacing w:before="0"/>
              <w:jc w:val="both"/>
              <w:rPr>
                <w:i/>
              </w:rPr>
            </w:pPr>
            <w:r w:rsidRPr="00DA1F47">
              <w:rPr>
                <w:i/>
              </w:rPr>
              <w:t>Накладн</w:t>
            </w:r>
            <w:r w:rsidR="00183E1C" w:rsidRPr="00DA1F47">
              <w:rPr>
                <w:i/>
              </w:rPr>
              <w:t>ые</w:t>
            </w:r>
            <w:r w:rsidR="003E04A4" w:rsidRPr="00DA1F47">
              <w:rPr>
                <w:i/>
              </w:rPr>
              <w:t xml:space="preserve"> в 2</w:t>
            </w:r>
            <w:r w:rsidRPr="00DA1F47">
              <w:rPr>
                <w:i/>
              </w:rPr>
              <w:t xml:space="preserve"> экз.</w:t>
            </w:r>
          </w:p>
          <w:p w14:paraId="7BC0C231" w14:textId="77777777" w:rsidR="00B0510A" w:rsidRPr="00DA1F47" w:rsidRDefault="00B0510A" w:rsidP="00F61008">
            <w:pPr>
              <w:pStyle w:val="af9"/>
              <w:numPr>
                <w:ilvl w:val="0"/>
                <w:numId w:val="2"/>
              </w:numPr>
              <w:spacing w:before="0"/>
              <w:jc w:val="both"/>
              <w:rPr>
                <w:i/>
              </w:rPr>
            </w:pPr>
            <w:r w:rsidRPr="00DA1F47">
              <w:rPr>
                <w:i/>
              </w:rPr>
              <w:t xml:space="preserve">журнал работ по форме КС-6 / </w:t>
            </w:r>
            <w:r w:rsidR="00087F93" w:rsidRPr="00DA1F47">
              <w:rPr>
                <w:i/>
              </w:rPr>
              <w:t xml:space="preserve">утвержденной приказом Минстроя России от 02.12.2022 </w:t>
            </w:r>
            <w:r w:rsidR="00087F93" w:rsidRPr="00DA1F47">
              <w:rPr>
                <w:i/>
              </w:rPr>
              <w:br/>
              <w:t xml:space="preserve">№ 1026/пр, </w:t>
            </w:r>
            <w:r w:rsidRPr="00DA1F47">
              <w:rPr>
                <w:i/>
              </w:rPr>
              <w:t xml:space="preserve">и </w:t>
            </w:r>
            <w:r w:rsidR="00087F93" w:rsidRPr="00DA1F47">
              <w:rPr>
                <w:i/>
              </w:rPr>
              <w:t xml:space="preserve">журнал учета выполненных работ </w:t>
            </w:r>
            <w:r w:rsidRPr="00DA1F47">
              <w:rPr>
                <w:i/>
              </w:rPr>
              <w:t xml:space="preserve">по форме КС-6а (далее – Журналы), </w:t>
            </w:r>
            <w:r w:rsidRPr="00DA1F47">
              <w:rPr>
                <w:rFonts w:cs="Times New Roman"/>
                <w:bCs/>
                <w:i/>
                <w:lang w:eastAsia="ru-RU"/>
              </w:rPr>
              <w:t xml:space="preserve">заполненные на отчетную дату </w:t>
            </w:r>
            <w:r w:rsidRPr="00DA1F47">
              <w:rPr>
                <w:i/>
              </w:rPr>
              <w:t xml:space="preserve">в __ экз. </w:t>
            </w:r>
          </w:p>
          <w:p w14:paraId="2CE6C903" w14:textId="77777777" w:rsidR="006E0375" w:rsidRPr="00DA1F47" w:rsidRDefault="006E0375" w:rsidP="003E04A4">
            <w:pPr>
              <w:tabs>
                <w:tab w:val="left" w:pos="313"/>
                <w:tab w:val="left" w:pos="1182"/>
              </w:tabs>
              <w:ind w:left="313"/>
              <w:contextualSpacing/>
              <w:jc w:val="both"/>
              <w:rPr>
                <w:i/>
              </w:rPr>
            </w:pPr>
            <w:r w:rsidRPr="00DA1F47">
              <w:rPr>
                <w:i/>
              </w:rPr>
              <w:t xml:space="preserve">По факту выполнения работ, в объеме, необходимом для </w:t>
            </w:r>
            <w:r w:rsidR="003E04A4" w:rsidRPr="00DA1F47">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DA1F47">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DA1F47">
              <w:rPr>
                <w:i/>
              </w:rPr>
              <w:t>повторное</w:t>
            </w:r>
            <w:r w:rsidRPr="00DA1F47">
              <w:rPr>
                <w:i/>
              </w:rPr>
              <w:t xml:space="preserve"> рассмотрение акта. </w:t>
            </w:r>
          </w:p>
          <w:p w14:paraId="2CBA51A1" w14:textId="77777777" w:rsidR="00B0510A" w:rsidRPr="00DA1F47" w:rsidRDefault="00B0510A" w:rsidP="00B0510A">
            <w:pPr>
              <w:pStyle w:val="af9"/>
              <w:spacing w:before="0"/>
              <w:ind w:left="34" w:firstLine="420"/>
              <w:jc w:val="both"/>
              <w:rPr>
                <w:b/>
                <w:i/>
              </w:rPr>
            </w:pPr>
            <w:r w:rsidRPr="00DA1F47">
              <w:rPr>
                <w:b/>
                <w:i/>
              </w:rPr>
              <w:t>Итоговые документы:</w:t>
            </w:r>
          </w:p>
          <w:p w14:paraId="02DA69A7" w14:textId="77777777" w:rsidR="00B0510A" w:rsidRPr="00DA1F47" w:rsidRDefault="00B0510A" w:rsidP="00F61008">
            <w:pPr>
              <w:pStyle w:val="af9"/>
              <w:numPr>
                <w:ilvl w:val="0"/>
                <w:numId w:val="2"/>
              </w:numPr>
              <w:spacing w:before="0"/>
              <w:jc w:val="both"/>
              <w:rPr>
                <w:i/>
              </w:rPr>
            </w:pPr>
            <w:r w:rsidRPr="00DA1F47">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DA1F47" w:rsidRDefault="00B0510A" w:rsidP="00F61008">
            <w:pPr>
              <w:pStyle w:val="af9"/>
              <w:numPr>
                <w:ilvl w:val="0"/>
                <w:numId w:val="2"/>
              </w:numPr>
              <w:spacing w:before="0"/>
              <w:jc w:val="both"/>
              <w:rPr>
                <w:i/>
              </w:rPr>
            </w:pPr>
            <w:r w:rsidRPr="00DA1F47">
              <w:rPr>
                <w:i/>
              </w:rPr>
              <w:t>Акт(ы) приемки законченного строительством объекта приемочной комиссией по форме КС-14.</w:t>
            </w:r>
          </w:p>
          <w:p w14:paraId="67CB8470" w14:textId="77777777" w:rsidR="006E0375" w:rsidRPr="00DA1F47" w:rsidRDefault="00B0510A" w:rsidP="00EE3F5A">
            <w:pPr>
              <w:pStyle w:val="af9"/>
              <w:numPr>
                <w:ilvl w:val="0"/>
                <w:numId w:val="2"/>
              </w:numPr>
              <w:spacing w:before="0"/>
              <w:jc w:val="both"/>
              <w:rPr>
                <w:i/>
              </w:rPr>
            </w:pPr>
            <w:r w:rsidRPr="00DA1F47">
              <w:rPr>
                <w:i/>
              </w:rPr>
              <w:t>Полный комплект исполнительной докумен</w:t>
            </w:r>
            <w:r w:rsidR="00EE3F5A" w:rsidRPr="00DA1F47">
              <w:rPr>
                <w:i/>
              </w:rPr>
              <w:t>тации на бумажном носителе в 3</w:t>
            </w:r>
            <w:r w:rsidRPr="00DA1F47">
              <w:rPr>
                <w:i/>
              </w:rPr>
              <w:t xml:space="preserve"> экз. </w:t>
            </w:r>
            <w:r w:rsidRPr="00DA1F47">
              <w:rPr>
                <w:i/>
              </w:rPr>
              <w:br/>
              <w:t>и на электронном носителе.</w:t>
            </w:r>
          </w:p>
          <w:p w14:paraId="05A4AD89" w14:textId="77777777" w:rsidR="00B0510A" w:rsidRPr="00DA1F47" w:rsidRDefault="00B0510A" w:rsidP="00F61008">
            <w:pPr>
              <w:numPr>
                <w:ilvl w:val="0"/>
                <w:numId w:val="11"/>
              </w:numPr>
              <w:tabs>
                <w:tab w:val="left" w:pos="313"/>
              </w:tabs>
              <w:spacing w:after="200"/>
              <w:ind w:left="0" w:firstLine="29"/>
              <w:contextualSpacing/>
              <w:jc w:val="both"/>
              <w:rPr>
                <w:b/>
                <w:i/>
                <w:iCs/>
              </w:rPr>
            </w:pPr>
            <w:r w:rsidRPr="00DA1F47">
              <w:rPr>
                <w:b/>
                <w:i/>
              </w:rPr>
              <w:t>Срок приемки</w:t>
            </w:r>
            <w:r w:rsidRPr="00DA1F47">
              <w:rPr>
                <w:i/>
              </w:rPr>
              <w:t xml:space="preserve"> составляет _______</w:t>
            </w:r>
            <w:r w:rsidRPr="00DA1F47">
              <w:rPr>
                <w:rFonts w:cs="Times New Roman"/>
                <w:bCs/>
                <w:i/>
                <w:vertAlign w:val="superscript"/>
                <w:lang w:eastAsia="ru-RU"/>
              </w:rPr>
              <w:footnoteReference w:id="12"/>
            </w:r>
            <w:r w:rsidRPr="00DA1F47">
              <w:rPr>
                <w:bCs/>
                <w:i/>
                <w:vertAlign w:val="superscript"/>
              </w:rPr>
              <w:t xml:space="preserve"> </w:t>
            </w:r>
            <w:r w:rsidRPr="00DA1F47">
              <w:rPr>
                <w:i/>
              </w:rPr>
              <w:t xml:space="preserve">рабочих дней с момента получения от </w:t>
            </w:r>
            <w:r w:rsidRPr="00DA1F47">
              <w:rPr>
                <w:bCs/>
                <w:i/>
              </w:rPr>
              <w:t>Подрядчика</w:t>
            </w:r>
            <w:r w:rsidRPr="00DA1F47">
              <w:rPr>
                <w:i/>
              </w:rPr>
              <w:t xml:space="preserve"> полного пакета документов.</w:t>
            </w:r>
            <w:r w:rsidRPr="00DA1F47">
              <w:rPr>
                <w:b/>
                <w:i/>
                <w:iCs/>
              </w:rPr>
              <w:t xml:space="preserve"> </w:t>
            </w:r>
          </w:p>
          <w:p w14:paraId="19A20304" w14:textId="77777777" w:rsidR="003D555B" w:rsidRPr="00DA1F47" w:rsidRDefault="00B0510A" w:rsidP="00F61008">
            <w:pPr>
              <w:numPr>
                <w:ilvl w:val="0"/>
                <w:numId w:val="11"/>
              </w:numPr>
              <w:tabs>
                <w:tab w:val="left" w:pos="313"/>
              </w:tabs>
              <w:spacing w:after="200"/>
              <w:ind w:left="0" w:firstLine="29"/>
              <w:contextualSpacing/>
              <w:jc w:val="both"/>
              <w:rPr>
                <w:i/>
              </w:rPr>
            </w:pPr>
            <w:r w:rsidRPr="00DA1F47">
              <w:rPr>
                <w:b/>
                <w:i/>
                <w:iCs/>
              </w:rPr>
              <w:t xml:space="preserve">Оплата работ </w:t>
            </w:r>
            <w:r w:rsidRPr="00DA1F47">
              <w:rPr>
                <w:i/>
                <w:iCs/>
              </w:rPr>
              <w:t>производится Заказчиком не позднее _______</w:t>
            </w:r>
            <w:bookmarkStart w:id="0" w:name="Оплата"/>
            <w:bookmarkEnd w:id="0"/>
            <w:r w:rsidRPr="00DA1F47">
              <w:rPr>
                <w:i/>
                <w:vertAlign w:val="superscript"/>
              </w:rPr>
              <w:footnoteReference w:id="13"/>
            </w:r>
            <w:r w:rsidRPr="00DA1F47">
              <w:rPr>
                <w:i/>
                <w:iCs/>
              </w:rPr>
              <w:t xml:space="preserve">дней с момента подписания Заказчиком </w:t>
            </w:r>
            <w:r w:rsidR="00F07C08" w:rsidRPr="00DA1F47">
              <w:rPr>
                <w:i/>
                <w:iCs/>
              </w:rPr>
              <w:t>соответствующего акта, в зависимости от этапа работ</w:t>
            </w:r>
            <w:r w:rsidRPr="00DA1F47">
              <w:rPr>
                <w:i/>
                <w:iCs/>
              </w:rPr>
              <w:t>.</w:t>
            </w:r>
          </w:p>
          <w:p w14:paraId="775A644D" w14:textId="77777777" w:rsidR="00E762A1" w:rsidRPr="00DA1F47" w:rsidRDefault="00B0510A" w:rsidP="00EE3F5A">
            <w:pPr>
              <w:numPr>
                <w:ilvl w:val="0"/>
                <w:numId w:val="11"/>
              </w:numPr>
              <w:tabs>
                <w:tab w:val="left" w:pos="313"/>
              </w:tabs>
              <w:spacing w:after="200"/>
              <w:ind w:left="0" w:firstLine="29"/>
              <w:contextualSpacing/>
              <w:jc w:val="both"/>
              <w:rPr>
                <w:i/>
              </w:rPr>
            </w:pPr>
            <w:r w:rsidRPr="00DA1F47">
              <w:rPr>
                <w:i/>
                <w:vertAlign w:val="superscript"/>
              </w:rPr>
              <w:footnoteReference w:id="14"/>
            </w:r>
            <w:r w:rsidRPr="00DA1F47">
              <w:rPr>
                <w:b/>
                <w:i/>
                <w:iCs/>
              </w:rPr>
              <w:t>Оплата работ</w:t>
            </w:r>
            <w:r w:rsidRPr="00DA1F47">
              <w:rPr>
                <w:i/>
                <w:iCs/>
              </w:rPr>
              <w:t xml:space="preserve"> производится за вычетом гарантийных удержаний в размере 5% от стоимости выполненных работ, указанной в </w:t>
            </w:r>
            <w:r w:rsidR="00F07C08" w:rsidRPr="00DA1F47">
              <w:rPr>
                <w:i/>
                <w:iCs/>
              </w:rPr>
              <w:t xml:space="preserve">соответствующем </w:t>
            </w:r>
            <w:r w:rsidRPr="00DA1F47">
              <w:rPr>
                <w:i/>
                <w:iCs/>
              </w:rPr>
              <w:t>акте</w:t>
            </w:r>
            <w:r w:rsidR="00F07C08" w:rsidRPr="00DA1F47">
              <w:rPr>
                <w:i/>
                <w:iCs/>
              </w:rPr>
              <w:t>, в зависимости от этапа работ</w:t>
            </w:r>
            <w:r w:rsidRPr="00DA1F47">
              <w:rPr>
                <w:i/>
                <w:iCs/>
              </w:rPr>
              <w:t xml:space="preserve">. Оставшиеся суммы гарантийных удержаний оплачиваются Заказчиком не позднее 12 (двенадцати) месяцев с момента </w:t>
            </w:r>
            <w:r w:rsidR="00F07C08" w:rsidRPr="00DA1F47">
              <w:rPr>
                <w:i/>
                <w:iCs/>
              </w:rPr>
              <w:t>подписания</w:t>
            </w:r>
            <w:r w:rsidR="00EE3F5A" w:rsidRPr="00DA1F47">
              <w:rPr>
                <w:i/>
                <w:sz w:val="24"/>
                <w:szCs w:val="24"/>
              </w:rPr>
              <w:t xml:space="preserve"> </w:t>
            </w:r>
            <w:r w:rsidR="00EE3F5A" w:rsidRPr="00DA1F47">
              <w:rPr>
                <w:i/>
              </w:rPr>
              <w:t>Акта приемки законченного строительством объекта приемочной комиссией по форме КС-14</w:t>
            </w:r>
            <w:r w:rsidRPr="00DA1F47">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5"/>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9949BA">
        <w:trPr>
          <w:trHeight w:val="838"/>
        </w:trPr>
        <w:tc>
          <w:tcPr>
            <w:tcW w:w="10348" w:type="dxa"/>
          </w:tcPr>
          <w:p w14:paraId="5AAB1B30" w14:textId="77777777" w:rsidR="004C029E" w:rsidRPr="00DA1F47"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DA1F47">
              <w:rPr>
                <w:rFonts w:ascii="Century Gothic" w:eastAsia="Times New Roman" w:hAnsi="Century Gothic" w:cs="Times New Roman"/>
                <w:b/>
                <w:bCs/>
                <w:i/>
                <w:iCs/>
                <w:szCs w:val="24"/>
              </w:rPr>
              <w:t>ПРИЛОЖЕНИЯ</w:t>
            </w:r>
          </w:p>
          <w:p w14:paraId="713ED448" w14:textId="77777777" w:rsidR="004C029E" w:rsidRPr="00DA1F47" w:rsidRDefault="004C029E" w:rsidP="004C029E">
            <w:pPr>
              <w:tabs>
                <w:tab w:val="left" w:pos="454"/>
              </w:tabs>
              <w:spacing w:before="0"/>
              <w:jc w:val="both"/>
              <w:rPr>
                <w:i/>
              </w:rPr>
            </w:pPr>
            <w:r w:rsidRPr="00DA1F47">
              <w:rPr>
                <w:i/>
              </w:rPr>
              <w:t xml:space="preserve">Приложение № __ – Техническое задание. </w:t>
            </w:r>
          </w:p>
          <w:p w14:paraId="1262B1D0" w14:textId="77777777" w:rsidR="004C029E" w:rsidRPr="00DA1F47" w:rsidRDefault="004C029E" w:rsidP="004C029E">
            <w:pPr>
              <w:tabs>
                <w:tab w:val="left" w:pos="454"/>
              </w:tabs>
              <w:spacing w:before="0"/>
              <w:jc w:val="both"/>
              <w:rPr>
                <w:i/>
              </w:rPr>
            </w:pPr>
            <w:r w:rsidRPr="00DA1F47">
              <w:rPr>
                <w:i/>
              </w:rPr>
              <w:t>Приложение №__ – Календарный план выполнения работ.</w:t>
            </w:r>
          </w:p>
          <w:p w14:paraId="6F4C4284" w14:textId="77777777" w:rsidR="004C029E" w:rsidRPr="00DA1F47" w:rsidRDefault="004C029E" w:rsidP="004C029E">
            <w:pPr>
              <w:tabs>
                <w:tab w:val="left" w:pos="454"/>
              </w:tabs>
              <w:spacing w:before="0"/>
              <w:jc w:val="both"/>
              <w:rPr>
                <w:i/>
              </w:rPr>
            </w:pPr>
            <w:r w:rsidRPr="00DA1F47">
              <w:rPr>
                <w:i/>
              </w:rPr>
              <w:t>Приложение №__ – Расчет цены Договора.</w:t>
            </w:r>
          </w:p>
          <w:p w14:paraId="5BA0A681" w14:textId="77777777" w:rsidR="004C029E" w:rsidRPr="00DA1F47" w:rsidRDefault="004C029E" w:rsidP="004C029E">
            <w:pPr>
              <w:tabs>
                <w:tab w:val="left" w:pos="454"/>
              </w:tabs>
              <w:spacing w:before="0"/>
              <w:jc w:val="both"/>
              <w:rPr>
                <w:i/>
              </w:rPr>
            </w:pPr>
            <w:r w:rsidRPr="00DA1F47">
              <w:rPr>
                <w:i/>
              </w:rPr>
              <w:t>Приложение № __ – Форма акта приема-передачи выполненных проектно-изыскательских работ.</w:t>
            </w:r>
          </w:p>
          <w:p w14:paraId="3D209A13" w14:textId="77777777" w:rsidR="004C029E" w:rsidRPr="00DA1F47" w:rsidRDefault="004C029E" w:rsidP="004C029E">
            <w:pPr>
              <w:tabs>
                <w:tab w:val="left" w:pos="454"/>
              </w:tabs>
              <w:spacing w:before="0"/>
              <w:jc w:val="both"/>
              <w:rPr>
                <w:i/>
              </w:rPr>
            </w:pPr>
            <w:r w:rsidRPr="00DA1F47">
              <w:rPr>
                <w:i/>
              </w:rPr>
              <w:lastRenderedPageBreak/>
              <w:t>Приложение № __– Форма Акта о приемке выполненных работ.</w:t>
            </w:r>
          </w:p>
          <w:p w14:paraId="26C3A45E" w14:textId="77777777" w:rsidR="0009469B" w:rsidRPr="00DA1F47" w:rsidRDefault="004C029E" w:rsidP="0009469B">
            <w:pPr>
              <w:tabs>
                <w:tab w:val="left" w:pos="454"/>
              </w:tabs>
              <w:spacing w:before="0"/>
              <w:jc w:val="both"/>
              <w:rPr>
                <w:i/>
              </w:rPr>
            </w:pPr>
            <w:r w:rsidRPr="00DA1F47">
              <w:rPr>
                <w:i/>
              </w:rPr>
              <w:t xml:space="preserve">Приложение № __ </w:t>
            </w:r>
            <w:r w:rsidR="0009469B" w:rsidRPr="00DA1F47">
              <w:rPr>
                <w:i/>
              </w:rPr>
              <w:t>– Условия и порядок привлечения к исполнению субподрядчиков</w:t>
            </w:r>
          </w:p>
          <w:p w14:paraId="3A857F58" w14:textId="77777777" w:rsidR="004C029E" w:rsidRPr="00DA1F47" w:rsidRDefault="0009469B" w:rsidP="0009469B">
            <w:pPr>
              <w:tabs>
                <w:tab w:val="left" w:pos="454"/>
              </w:tabs>
              <w:spacing w:before="0"/>
              <w:jc w:val="both"/>
              <w:rPr>
                <w:i/>
              </w:rPr>
            </w:pPr>
            <w:r w:rsidRPr="00DA1F47">
              <w:rPr>
                <w:i/>
              </w:rPr>
              <w:t>из субъектов малого и среднего предпринимательства</w:t>
            </w:r>
            <w:r w:rsidRPr="00DA1F47">
              <w:rPr>
                <w:rStyle w:val="aff7"/>
                <w:i/>
              </w:rPr>
              <w:footnoteReference w:id="16"/>
            </w:r>
            <w:r w:rsidR="004C029E" w:rsidRPr="00DA1F47">
              <w:rPr>
                <w:i/>
              </w:rPr>
              <w:t xml:space="preserve">.  </w:t>
            </w:r>
          </w:p>
          <w:p w14:paraId="2E731A9A" w14:textId="77777777" w:rsidR="0009469B" w:rsidRPr="00DA1F47" w:rsidRDefault="0009469B" w:rsidP="0009469B">
            <w:pPr>
              <w:tabs>
                <w:tab w:val="left" w:pos="454"/>
              </w:tabs>
              <w:spacing w:before="0"/>
              <w:jc w:val="both"/>
              <w:rPr>
                <w:i/>
              </w:rPr>
            </w:pPr>
            <w:r w:rsidRPr="00DA1F47">
              <w:rPr>
                <w:i/>
              </w:rPr>
              <w:t>Приложение № _ – Соглашение о налоговой оговорке.</w:t>
            </w:r>
          </w:p>
          <w:p w14:paraId="10D0524D" w14:textId="77777777" w:rsidR="004C029E" w:rsidRPr="00DA1F47" w:rsidRDefault="004C029E" w:rsidP="004C029E">
            <w:pPr>
              <w:tabs>
                <w:tab w:val="left" w:pos="454"/>
              </w:tabs>
              <w:spacing w:before="0"/>
              <w:jc w:val="both"/>
              <w:rPr>
                <w:i/>
              </w:rPr>
            </w:pPr>
            <w:r w:rsidRPr="00DA1F47">
              <w:rPr>
                <w:i/>
              </w:rPr>
              <w:t>Приложение № __ – Форма акта приема-передачи строительной площадки</w:t>
            </w:r>
            <w:r w:rsidR="00DA2AE4" w:rsidRPr="00DA1F47">
              <w:rPr>
                <w:rStyle w:val="aff7"/>
                <w:bCs/>
                <w:i/>
                <w:sz w:val="24"/>
                <w:szCs w:val="24"/>
                <w:lang w:eastAsia="ru-RU"/>
              </w:rPr>
              <w:footnoteReference w:id="17"/>
            </w:r>
            <w:r w:rsidRPr="00DA1F47">
              <w:rPr>
                <w:i/>
              </w:rPr>
              <w:t>.</w:t>
            </w:r>
          </w:p>
          <w:p w14:paraId="22F20AF9" w14:textId="77777777" w:rsidR="004C029E" w:rsidRPr="00DA1F47" w:rsidRDefault="004C029E" w:rsidP="004C029E">
            <w:pPr>
              <w:tabs>
                <w:tab w:val="left" w:pos="454"/>
              </w:tabs>
              <w:spacing w:before="0"/>
              <w:jc w:val="both"/>
              <w:rPr>
                <w:i/>
              </w:rPr>
            </w:pPr>
            <w:r w:rsidRPr="00DA1F47">
              <w:rPr>
                <w:i/>
              </w:rPr>
              <w:t>Приложение № __ – Перечень имущества.</w:t>
            </w:r>
          </w:p>
          <w:p w14:paraId="3A9BB25F" w14:textId="77777777" w:rsidR="004C029E" w:rsidRPr="00DA1F47" w:rsidRDefault="004C029E" w:rsidP="004C029E">
            <w:pPr>
              <w:tabs>
                <w:tab w:val="left" w:pos="454"/>
              </w:tabs>
              <w:spacing w:before="0"/>
              <w:jc w:val="both"/>
              <w:rPr>
                <w:i/>
              </w:rPr>
            </w:pPr>
            <w:r w:rsidRPr="00DA1F47">
              <w:rPr>
                <w:i/>
              </w:rPr>
              <w:t>Приложение № _ – Требования к организации, порядку и культуре производства работ.</w:t>
            </w:r>
          </w:p>
          <w:p w14:paraId="0216BE08" w14:textId="77777777" w:rsidR="004C029E" w:rsidRPr="00DA1F47" w:rsidRDefault="004C029E" w:rsidP="004C029E">
            <w:pPr>
              <w:tabs>
                <w:tab w:val="left" w:pos="454"/>
              </w:tabs>
              <w:spacing w:before="0"/>
              <w:jc w:val="both"/>
              <w:rPr>
                <w:i/>
              </w:rPr>
            </w:pPr>
            <w:r w:rsidRPr="00DA1F47">
              <w:rPr>
                <w:i/>
              </w:rPr>
              <w:t>Приложение № _ – Проект соглашения об использовании электронного документооборота.</w:t>
            </w:r>
          </w:p>
          <w:p w14:paraId="3D84F260" w14:textId="5823D34F" w:rsidR="00F61008" w:rsidRPr="00DA1F47" w:rsidRDefault="00F61008" w:rsidP="004C029E">
            <w:pPr>
              <w:tabs>
                <w:tab w:val="left" w:pos="454"/>
              </w:tabs>
              <w:spacing w:before="0"/>
              <w:jc w:val="both"/>
              <w:rPr>
                <w:i/>
              </w:rPr>
            </w:pPr>
            <w:r w:rsidRPr="00DA1F47">
              <w:rPr>
                <w:rFonts w:ascii="Century Gothic" w:eastAsia="Times New Roman" w:hAnsi="Century Gothic" w:cs="Times New Roman"/>
              </w:rPr>
              <w:t xml:space="preserve">Приложение </w:t>
            </w:r>
            <w:r w:rsidR="00B96F7D" w:rsidRPr="00DA1F47">
              <w:rPr>
                <w:rFonts w:ascii="Century Gothic" w:eastAsia="Times New Roman" w:hAnsi="Century Gothic" w:cs="Times New Roman"/>
              </w:rPr>
              <w:t>№</w:t>
            </w:r>
            <w:r w:rsidRPr="00DA1F47">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DA1F47">
              <w:rPr>
                <w:rStyle w:val="aff7"/>
                <w:rFonts w:ascii="Century Gothic" w:eastAsia="Times New Roman" w:hAnsi="Century Gothic" w:cs="Times New Roman"/>
              </w:rPr>
              <w:footnoteReference w:id="18"/>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DA1F47">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9F3C5D">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9F3C5D">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DA1F47" w:rsidRDefault="00BB79E9" w:rsidP="00F61008">
            <w:pPr>
              <w:pStyle w:val="af9"/>
              <w:numPr>
                <w:ilvl w:val="1"/>
                <w:numId w:val="3"/>
              </w:numPr>
              <w:tabs>
                <w:tab w:val="left" w:pos="191"/>
              </w:tabs>
              <w:ind w:left="191" w:firstLine="0"/>
              <w:jc w:val="both"/>
              <w:rPr>
                <w:bCs/>
                <w:iCs/>
              </w:rPr>
            </w:pPr>
            <w:r w:rsidRPr="00DA1F47">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DA1F47">
              <w:rPr>
                <w:b/>
                <w:bCs/>
                <w:iCs/>
              </w:rPr>
              <w:t>.</w:t>
            </w:r>
            <w:r w:rsidR="00C74CB0" w:rsidRPr="00DA1F47">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9F3C5D">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9F3C5D">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19"/>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187AC3">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9F3C5D">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9F3C5D">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1"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1"/>
          </w:p>
          <w:p w14:paraId="1FD81B28" w14:textId="77777777" w:rsidR="009F0F4A" w:rsidRDefault="009371FB" w:rsidP="009F0F4A">
            <w:pPr>
              <w:pStyle w:val="af9"/>
              <w:numPr>
                <w:ilvl w:val="2"/>
                <w:numId w:val="3"/>
              </w:numPr>
              <w:tabs>
                <w:tab w:val="left" w:pos="1183"/>
              </w:tabs>
              <w:spacing w:before="0"/>
              <w:ind w:firstLine="577"/>
              <w:jc w:val="both"/>
              <w:rPr>
                <w:bCs/>
                <w:iCs/>
              </w:rPr>
            </w:pPr>
            <w:r w:rsidRPr="00B8228D">
              <w:rPr>
                <w:bCs/>
                <w:iCs/>
              </w:rPr>
              <w:t>Не позднее, чем за 30</w:t>
            </w:r>
            <w:r w:rsidR="009F0F4A">
              <w:rPr>
                <w:bCs/>
                <w:iCs/>
              </w:rPr>
              <w:t xml:space="preserve"> (Тридцать)</w:t>
            </w:r>
            <w:r w:rsidRPr="00B8228D">
              <w:rPr>
                <w:bCs/>
                <w:iCs/>
              </w:rPr>
              <w:t xml:space="preserve">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4096A1AD" w:rsidR="009371FB" w:rsidRPr="009F0F4A" w:rsidRDefault="009371FB" w:rsidP="009F0F4A">
            <w:pPr>
              <w:pStyle w:val="af9"/>
              <w:numPr>
                <w:ilvl w:val="2"/>
                <w:numId w:val="3"/>
              </w:numPr>
              <w:tabs>
                <w:tab w:val="left" w:pos="1183"/>
              </w:tabs>
              <w:spacing w:before="0"/>
              <w:ind w:firstLine="577"/>
              <w:jc w:val="both"/>
              <w:rPr>
                <w:bCs/>
                <w:iCs/>
              </w:rPr>
            </w:pPr>
            <w:r w:rsidRPr="009F0F4A">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9F0F4A">
              <w:rPr>
                <w:bCs/>
                <w:iCs/>
              </w:rPr>
              <w:t>АО «Теплосеть Санкт-Петербурга»</w:t>
            </w:r>
            <w:r w:rsidRPr="009F0F4A">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9F0F4A">
              <w:rPr>
                <w:bCs/>
                <w:iCs/>
              </w:rPr>
              <w:t>21.08.2023</w:t>
            </w:r>
            <w:r w:rsidRPr="009F0F4A">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637590">
            <w:pPr>
              <w:pStyle w:val="af9"/>
              <w:tabs>
                <w:tab w:val="left" w:pos="1183"/>
              </w:tabs>
              <w:spacing w:before="0"/>
              <w:ind w:left="464"/>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 xml:space="preserve">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w:t>
            </w:r>
            <w:r w:rsidRPr="00B8228D">
              <w:rPr>
                <w:bCs/>
                <w:iCs/>
              </w:rPr>
              <w:lastRenderedPageBreak/>
              <w:t>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r>
            <w:r w:rsidRPr="00B8228D">
              <w:rPr>
                <w:bCs/>
                <w:iCs/>
              </w:rPr>
              <w:lastRenderedPageBreak/>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w:t>
            </w:r>
            <w:r w:rsidRPr="00B8228D">
              <w:rPr>
                <w:bCs/>
                <w:iCs/>
              </w:rPr>
              <w:lastRenderedPageBreak/>
              <w:t>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lastRenderedPageBreak/>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9F3C5D">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lastRenderedPageBreak/>
              <w:t xml:space="preserve">Выдавать обязательные к исполнению указания и предписания, в том числе </w:t>
            </w:r>
            <w:r w:rsidRPr="00B8228D">
              <w:rPr>
                <w:bCs/>
                <w:iCs/>
              </w:rPr>
              <w:br/>
              <w:t>об устранении нарушений, связанных с организацией, порядком, культурой и дисциплиной 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9F3C5D">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w:t>
            </w:r>
            <w:r w:rsidRPr="00B8228D">
              <w:rPr>
                <w:bCs/>
                <w:iCs/>
              </w:rPr>
              <w:lastRenderedPageBreak/>
              <w:t>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9F3C5D">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lastRenderedPageBreak/>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9F3C5D">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B8228D">
              <w:rPr>
                <w:bCs/>
                <w:iCs/>
                <w:lang w:val="x-none"/>
              </w:rPr>
              <w:t xml:space="preserve">10 (десять) лет на результат работ </w:t>
            </w:r>
            <w:r w:rsidR="00D10B2E" w:rsidRPr="00B8228D">
              <w:rPr>
                <w:bCs/>
                <w:iCs/>
              </w:rPr>
              <w:t>по модернизации (тех. перевооружению</w:t>
            </w:r>
            <w:r w:rsidR="00D10B2E" w:rsidRPr="00DA1F47">
              <w:rPr>
                <w:bCs/>
                <w:iCs/>
              </w:rPr>
              <w:t xml:space="preserve">) </w:t>
            </w:r>
            <w:r w:rsidR="00AA3F55" w:rsidRPr="00DA1F47">
              <w:rPr>
                <w:bCs/>
                <w:iCs/>
              </w:rPr>
              <w:t xml:space="preserve">системы АСДТУ </w:t>
            </w:r>
            <w:r w:rsidRPr="00DA1F47">
              <w:rPr>
                <w:bCs/>
                <w:iCs/>
                <w:lang w:val="x-none"/>
              </w:rPr>
              <w:t xml:space="preserve">с момента окончательной приемки Объекта Заказчиком согласно разделу </w:t>
            </w:r>
            <w:r w:rsidR="00EE4F73" w:rsidRPr="00DA1F47">
              <w:rPr>
                <w:bCs/>
                <w:iCs/>
              </w:rPr>
              <w:t>6</w:t>
            </w:r>
            <w:r w:rsidRPr="00DA1F47">
              <w:rPr>
                <w:bCs/>
                <w:iCs/>
                <w:lang w:val="x-none"/>
              </w:rPr>
              <w:t xml:space="preserve"> Дого</w:t>
            </w:r>
            <w:r w:rsidRPr="00B8228D">
              <w:rPr>
                <w:bCs/>
                <w:iCs/>
                <w:lang w:val="x-none"/>
              </w:rPr>
              <w:t>вора;</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9F3C5D">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0836A8F6" w14:textId="77777777" w:rsidR="009F0F4A" w:rsidRDefault="003C70AD" w:rsidP="009F0F4A">
            <w:pPr>
              <w:pStyle w:val="af9"/>
              <w:numPr>
                <w:ilvl w:val="2"/>
                <w:numId w:val="3"/>
              </w:numPr>
              <w:tabs>
                <w:tab w:val="left" w:pos="601"/>
                <w:tab w:val="left" w:pos="1041"/>
              </w:tabs>
              <w:spacing w:before="0"/>
              <w:ind w:left="333" w:firstLine="567"/>
              <w:jc w:val="both"/>
              <w:rPr>
                <w:bCs/>
                <w:iCs/>
              </w:rPr>
            </w:pPr>
            <w:r w:rsidRPr="00B8228D">
              <w:rPr>
                <w:b/>
                <w:bCs/>
                <w:iCs/>
              </w:rPr>
              <w:lastRenderedPageBreak/>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157F4E49" w14:textId="77777777" w:rsidR="009F0F4A" w:rsidRDefault="00A00646" w:rsidP="009F0F4A">
            <w:pPr>
              <w:pStyle w:val="af9"/>
              <w:numPr>
                <w:ilvl w:val="2"/>
                <w:numId w:val="3"/>
              </w:numPr>
              <w:tabs>
                <w:tab w:val="left" w:pos="601"/>
                <w:tab w:val="left" w:pos="1041"/>
              </w:tabs>
              <w:spacing w:before="0"/>
              <w:ind w:left="333" w:firstLine="567"/>
              <w:jc w:val="both"/>
              <w:rPr>
                <w:bCs/>
                <w:iCs/>
              </w:rPr>
            </w:pPr>
            <w:r w:rsidRPr="009F0F4A">
              <w:rPr>
                <w:b/>
                <w:bCs/>
                <w:iCs/>
              </w:rPr>
              <w:t>В случае неисполнения Подрядчиком требований к организации, правилам и культуре производства работ,</w:t>
            </w:r>
            <w:r w:rsidRPr="009F0F4A">
              <w:rPr>
                <w:bCs/>
                <w:iCs/>
              </w:rPr>
              <w:t xml:space="preserve"> предусмотренных приложением к Договору (за исключением требования об использовании брендированных логотипов </w:t>
            </w:r>
            <w:r w:rsidR="00644170" w:rsidRPr="009F0F4A">
              <w:rPr>
                <w:bCs/>
                <w:iCs/>
              </w:rPr>
              <w:t>АО «Теплосеть Санкт-Петербурга»</w:t>
            </w:r>
            <w:r w:rsidRPr="009F0F4A">
              <w:rPr>
                <w:bCs/>
                <w:iCs/>
              </w:rPr>
              <w:t xml:space="preserve"> барьерных ограждений)</w:t>
            </w:r>
            <w:r w:rsidR="00104C9D" w:rsidRPr="009F0F4A">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9F0F4A">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4FEAF606" w:rsidR="00A00646" w:rsidRPr="009F0F4A" w:rsidRDefault="00A00646" w:rsidP="009F0F4A">
            <w:pPr>
              <w:pStyle w:val="af9"/>
              <w:numPr>
                <w:ilvl w:val="2"/>
                <w:numId w:val="3"/>
              </w:numPr>
              <w:tabs>
                <w:tab w:val="left" w:pos="601"/>
                <w:tab w:val="left" w:pos="1041"/>
              </w:tabs>
              <w:spacing w:before="0"/>
              <w:ind w:left="333" w:firstLine="567"/>
              <w:jc w:val="both"/>
              <w:rPr>
                <w:bCs/>
                <w:iCs/>
              </w:rPr>
            </w:pPr>
            <w:r w:rsidRPr="009F0F4A">
              <w:rPr>
                <w:b/>
                <w:bCs/>
                <w:iCs/>
              </w:rPr>
              <w:t xml:space="preserve">В случае неисполнения Подрядчиком требований об использовании брендированных логотипом </w:t>
            </w:r>
            <w:r w:rsidR="00644170" w:rsidRPr="009F0F4A">
              <w:rPr>
                <w:b/>
                <w:bCs/>
                <w:iCs/>
              </w:rPr>
              <w:t xml:space="preserve">АО «Теплосеть Санкт-Петербурга» </w:t>
            </w:r>
            <w:r w:rsidRPr="009F0F4A">
              <w:rPr>
                <w:b/>
                <w:bCs/>
                <w:iCs/>
              </w:rPr>
              <w:t>барьерных ограждений</w:t>
            </w:r>
            <w:r w:rsidRPr="009F0F4A">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9F3C5D">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 xml:space="preserve">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w:t>
            </w:r>
            <w:r w:rsidRPr="00B8228D">
              <w:rPr>
                <w:bCs/>
                <w:iCs/>
              </w:rPr>
              <w:lastRenderedPageBreak/>
              <w:t>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9F3C5D">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ПРОЧИЕ УСЛОВИЯ</w:t>
            </w:r>
          </w:p>
        </w:tc>
      </w:tr>
      <w:tr w:rsidR="00423E6E" w:rsidRPr="00B8228D" w14:paraId="49530F97" w14:textId="77777777" w:rsidTr="009F3C5D">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F926B9">
        <w:trPr>
          <w:cnfStyle w:val="000000100000" w:firstRow="0" w:lastRow="0" w:firstColumn="0" w:lastColumn="0" w:oddVBand="0" w:evenVBand="0" w:oddHBand="1" w:evenHBand="0" w:firstRowFirstColumn="0" w:firstRowLastColumn="0" w:lastRowFirstColumn="0" w:lastRowLastColumn="0"/>
          <w:trHeight w:val="2688"/>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77777777" w:rsidR="00F926B9" w:rsidRPr="00B8228D" w:rsidRDefault="00F926B9" w:rsidP="00F926B9">
            <w:pPr>
              <w:spacing w:before="0"/>
              <w:rPr>
                <w:rFonts w:ascii="Century Gothic" w:hAnsi="Century Gothic" w:cs="Times New Roman"/>
              </w:rPr>
            </w:pPr>
            <w:r w:rsidRPr="00B8228D">
              <w:rPr>
                <w:rFonts w:ascii="Century Gothic" w:hAnsi="Century Gothic" w:cs="Times New Roman"/>
              </w:rPr>
              <w:t>Заказчик:</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sidRPr="00B8228D">
              <w:rPr>
                <w:rFonts w:ascii="Century Gothic" w:hAnsi="Century Gothic" w:cs="Times New Roman"/>
                <w:b/>
              </w:rPr>
              <w:t>Подрядчик:</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77777777" w:rsidR="00F926B9" w:rsidRPr="00B8228D" w:rsidRDefault="00F926B9" w:rsidP="00F926B9">
            <w:pPr>
              <w:spacing w:before="0"/>
              <w:ind w:left="-108" w:firstLine="142"/>
              <w:rPr>
                <w:rFonts w:ascii="Century Gothic" w:hAnsi="Century Gothic" w:cs="Times New Roman"/>
              </w:rPr>
            </w:pPr>
            <w:r w:rsidRPr="00B8228D">
              <w:rPr>
                <w:rFonts w:ascii="Century Gothic" w:hAnsi="Century Gothic" w:cs="Times New Roman"/>
              </w:rPr>
              <w:t>Заказчик:</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77777777" w:rsidR="00F926B9" w:rsidRPr="00B8228D" w:rsidRDefault="00F926B9"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sidRPr="00B8228D">
              <w:rPr>
                <w:rFonts w:ascii="Century Gothic" w:hAnsi="Century Gothic"/>
                <w:b/>
              </w:rPr>
              <w:t>Подрядчик:</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tbl>
      <w:tblPr>
        <w:tblStyle w:val="11"/>
        <w:tblpPr w:leftFromText="180" w:rightFromText="180" w:vertAnchor="text" w:horzAnchor="page" w:tblpX="1777" w:tblpY="213"/>
        <w:tblOverlap w:val="never"/>
        <w:tblW w:w="4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tblGrid>
      <w:tr w:rsidR="00F926B9" w:rsidRPr="00B8228D" w14:paraId="7DF4CB4D" w14:textId="77777777" w:rsidTr="008762F8">
        <w:trPr>
          <w:trHeight w:val="1129"/>
        </w:trPr>
        <w:tc>
          <w:tcPr>
            <w:tcW w:w="4903" w:type="dxa"/>
          </w:tcPr>
          <w:p w14:paraId="3940972F" w14:textId="77777777" w:rsidR="00F926B9" w:rsidRPr="00B8228D" w:rsidRDefault="00F926B9" w:rsidP="00F926B9">
            <w:pPr>
              <w:rPr>
                <w:rFonts w:ascii="Century Gothic" w:hAnsi="Century Gothic"/>
              </w:rPr>
            </w:pPr>
          </w:p>
        </w:tc>
      </w:tr>
    </w:tbl>
    <w:p w14:paraId="33283206" w14:textId="77777777" w:rsidR="001741F3" w:rsidRPr="00B8228D" w:rsidRDefault="001741F3" w:rsidP="001741F3">
      <w:pPr>
        <w:spacing w:before="0" w:after="0" w:line="240" w:lineRule="auto"/>
        <w:contextualSpacing/>
        <w:jc w:val="right"/>
        <w:rPr>
          <w:rFonts w:ascii="Times New Roman" w:eastAsia="Calibri" w:hAnsi="Times New Roman" w:cs="Times New Roman"/>
          <w:sz w:val="24"/>
          <w:szCs w:val="24"/>
        </w:rPr>
      </w:pPr>
    </w:p>
    <w:p w14:paraId="2813DD22" w14:textId="77777777" w:rsidR="00724EA1" w:rsidRDefault="00F926B9" w:rsidP="00927CBA">
      <w:pPr>
        <w:ind w:firstLine="5812"/>
        <w:rPr>
          <w:rFonts w:ascii="Times New Roman" w:eastAsia="Calibri" w:hAnsi="Times New Roman" w:cs="Times New Roman"/>
          <w:sz w:val="24"/>
          <w:szCs w:val="24"/>
        </w:rPr>
      </w:pPr>
      <w:r w:rsidRPr="00B8228D">
        <w:rPr>
          <w:rFonts w:ascii="Times New Roman" w:eastAsia="Calibri" w:hAnsi="Times New Roman" w:cs="Times New Roman"/>
          <w:sz w:val="24"/>
          <w:szCs w:val="24"/>
        </w:rPr>
        <w:br w:type="page"/>
      </w:r>
    </w:p>
    <w:p w14:paraId="1D1729BC" w14:textId="77777777" w:rsidR="00724EA1" w:rsidRPr="00B8228D" w:rsidRDefault="00724EA1" w:rsidP="00724EA1">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77777777" w:rsidR="00724EA1" w:rsidRDefault="00724EA1" w:rsidP="00724EA1">
      <w:pPr>
        <w:ind w:firstLine="5812"/>
        <w:rPr>
          <w:rFonts w:ascii="Times New Roman" w:eastAsia="Calibri" w:hAnsi="Times New Roman" w:cs="Times New Roman"/>
          <w:sz w:val="24"/>
          <w:szCs w:val="24"/>
        </w:rPr>
      </w:pPr>
      <w:r w:rsidRPr="00B8228D">
        <w:rPr>
          <w:rFonts w:eastAsia="Calibri" w:cs="Times New Roman"/>
        </w:rPr>
        <w:t>к Договору от __.__.20__ № ___________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22CDAC51" w14:textId="77777777" w:rsidR="00724EA1" w:rsidRPr="00724EA1" w:rsidRDefault="00724EA1" w:rsidP="00724EA1">
      <w:pPr>
        <w:spacing w:before="0" w:after="0" w:line="240" w:lineRule="auto"/>
        <w:jc w:val="center"/>
        <w:rPr>
          <w:rFonts w:eastAsia="Times New Roman" w:cs="Times New Roman"/>
          <w:b/>
          <w:lang w:eastAsia="ru-RU"/>
        </w:rPr>
      </w:pPr>
      <w:r w:rsidRPr="00724EA1">
        <w:rPr>
          <w:rFonts w:eastAsia="Times New Roman" w:cs="Times New Roman"/>
          <w:b/>
          <w:lang w:eastAsia="ru-RU"/>
        </w:rPr>
        <w:t>ТЕХНИЧЕСКОЕ ЗАДАНИЕ</w:t>
      </w:r>
    </w:p>
    <w:p w14:paraId="475853BA" w14:textId="3CCCF973"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на в</w:t>
      </w:r>
      <w:r w:rsidRPr="00724EA1">
        <w:rPr>
          <w:rFonts w:eastAsia="Calibri" w:cs="Times New Roman"/>
          <w:lang w:eastAsia="x-none"/>
        </w:rPr>
        <w:t>ыполнение проектно-изыскательских и строительно-монтажных работ по объекту: «</w:t>
      </w:r>
      <w:r w:rsidRPr="00724EA1">
        <w:rPr>
          <w:rFonts w:eastAsia="Times New Roman" w:cs="Times New Roman"/>
          <w:lang w:eastAsia="ru-RU"/>
        </w:rPr>
        <w:t xml:space="preserve">Модернизация системы АСДТУ </w:t>
      </w:r>
      <w:r w:rsidR="00DA1F47" w:rsidRPr="00DA1F47">
        <w:rPr>
          <w:rFonts w:eastAsia="Times New Roman" w:cs="Times New Roman"/>
          <w:lang w:eastAsia="ru-RU"/>
        </w:rPr>
        <w:t>ЦТП «Ленинский, д.93»</w:t>
      </w:r>
    </w:p>
    <w:p w14:paraId="2290D82B" w14:textId="77777777" w:rsidR="00724EA1" w:rsidRPr="00724EA1" w:rsidRDefault="00724EA1" w:rsidP="00724EA1">
      <w:pPr>
        <w:suppressAutoHyphens/>
        <w:spacing w:before="0" w:after="0" w:line="240" w:lineRule="auto"/>
        <w:jc w:val="center"/>
        <w:rPr>
          <w:rFonts w:eastAsia="Calibri" w:cs="Times New Roman"/>
          <w:lang w:eastAsia="x-none"/>
        </w:rPr>
      </w:pPr>
      <w:r w:rsidRPr="00724EA1">
        <w:rPr>
          <w:rFonts w:eastAsia="Times New Roman" w:cs="Times New Roman"/>
          <w:lang w:eastAsia="ru-RU"/>
        </w:rPr>
        <w:t xml:space="preserve"> (в части АСУ ТП и АСДУ «нижнего уровня» и ИБ)</w:t>
      </w:r>
      <w:r w:rsidRPr="00724EA1">
        <w:rPr>
          <w:rFonts w:eastAsia="Calibri" w:cs="Times New Roman"/>
          <w:lang w:eastAsia="x-none"/>
        </w:rPr>
        <w:t>»</w:t>
      </w:r>
    </w:p>
    <w:p w14:paraId="29C1BC0B" w14:textId="77777777" w:rsidR="00724EA1" w:rsidRPr="00724EA1" w:rsidRDefault="00724EA1" w:rsidP="00724EA1">
      <w:pPr>
        <w:suppressAutoHyphens/>
        <w:spacing w:before="0" w:after="0" w:line="240" w:lineRule="auto"/>
        <w:jc w:val="center"/>
        <w:rPr>
          <w:rFonts w:eastAsia="Times New Roman" w:cs="Times New Roman"/>
          <w:i/>
          <w:lang w:eastAsia="ru-RU"/>
        </w:rPr>
      </w:pPr>
    </w:p>
    <w:p w14:paraId="2A142F59" w14:textId="698BE3FC" w:rsidR="00724EA1" w:rsidRPr="00560415" w:rsidRDefault="00724EA1" w:rsidP="00560415">
      <w:pPr>
        <w:suppressAutoHyphens/>
        <w:spacing w:before="0" w:after="0" w:line="240" w:lineRule="auto"/>
        <w:jc w:val="center"/>
        <w:rPr>
          <w:rFonts w:eastAsia="Times New Roman" w:cs="Times New Roman"/>
          <w:lang w:eastAsia="ru-RU"/>
        </w:rPr>
      </w:pPr>
      <w:r w:rsidRPr="00724EA1">
        <w:rPr>
          <w:rFonts w:eastAsia="Times New Roman" w:cs="Times New Roman"/>
          <w:lang w:eastAsia="ru-RU"/>
        </w:rPr>
        <w:t xml:space="preserve"> (номер з</w:t>
      </w:r>
      <w:r w:rsidR="00DA1F47">
        <w:rPr>
          <w:rFonts w:eastAsia="Times New Roman" w:cs="Times New Roman"/>
          <w:lang w:eastAsia="ru-RU"/>
        </w:rPr>
        <w:t>акупки по ГКПЗ № 4444/4.6.16-758</w:t>
      </w:r>
      <w:r w:rsidR="00560415">
        <w:rPr>
          <w:rFonts w:eastAsia="Times New Roman" w:cs="Times New Roman"/>
          <w:lang w:eastAsia="ru-RU"/>
        </w:rPr>
        <w:t>)</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724EA1" w:rsidRPr="00724EA1" w14:paraId="29D6AF7B" w14:textId="77777777" w:rsidTr="000F4E91">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938D4"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56B61281"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62.01 Разработка компьютерного программного обеспечения</w:t>
            </w:r>
          </w:p>
          <w:p w14:paraId="21F0B183"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43.21 - Производство электромонтажных работ</w:t>
            </w:r>
          </w:p>
        </w:tc>
      </w:tr>
      <w:tr w:rsidR="00724EA1" w:rsidRPr="00724EA1" w14:paraId="28DA0CB4" w14:textId="77777777" w:rsidTr="000F4E91">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6C0B3"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7FEB63A6" w14:textId="77777777" w:rsidR="00724EA1" w:rsidRPr="00724EA1" w:rsidRDefault="00724EA1" w:rsidP="00724EA1">
            <w:pPr>
              <w:autoSpaceDE w:val="0"/>
              <w:autoSpaceDN w:val="0"/>
              <w:spacing w:before="0" w:after="0" w:line="240" w:lineRule="auto"/>
              <w:rPr>
                <w:rFonts w:eastAsia="Times New Roman" w:cs="Times New Roman CYR"/>
                <w:lang w:eastAsia="ru-RU"/>
              </w:rPr>
            </w:pPr>
            <w:r w:rsidRPr="00724EA1">
              <w:rPr>
                <w:rFonts w:eastAsia="Times New Roman" w:cs="Times New Roman CYR"/>
                <w:lang w:eastAsia="ru-RU"/>
              </w:rPr>
              <w:t>62.01.12.000 Услуги по проектированию и разработке информационных технологий для сетей и систем</w:t>
            </w:r>
          </w:p>
          <w:p w14:paraId="045AC23B"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43.21.10.120 - Работы электромонтажные, связанные с установкой приборов</w:t>
            </w:r>
          </w:p>
        </w:tc>
      </w:tr>
    </w:tbl>
    <w:p w14:paraId="502622DE" w14:textId="77777777" w:rsidR="00724EA1" w:rsidRPr="00724EA1" w:rsidRDefault="00724EA1" w:rsidP="00724EA1">
      <w:pPr>
        <w:spacing w:before="0" w:after="0" w:line="240" w:lineRule="auto"/>
        <w:rPr>
          <w:rFonts w:eastAsia="Times New Roman" w:cs="Times New Roman"/>
          <w:b/>
          <w:highlight w:val="yellow"/>
          <w:lang w:eastAsia="ru-RU"/>
        </w:rPr>
      </w:pPr>
    </w:p>
    <w:p w14:paraId="62147171" w14:textId="77777777" w:rsidR="00724EA1" w:rsidRPr="00724EA1" w:rsidRDefault="00724EA1" w:rsidP="00724EA1">
      <w:pPr>
        <w:numPr>
          <w:ilvl w:val="0"/>
          <w:numId w:val="33"/>
        </w:numPr>
        <w:tabs>
          <w:tab w:val="left" w:pos="567"/>
        </w:tabs>
        <w:spacing w:before="0" w:after="0" w:line="240" w:lineRule="auto"/>
        <w:jc w:val="center"/>
        <w:rPr>
          <w:rFonts w:eastAsia="Times New Roman" w:cs="Times New Roman"/>
          <w:b/>
          <w:lang w:eastAsia="ru-RU"/>
        </w:rPr>
      </w:pPr>
      <w:r w:rsidRPr="00724EA1">
        <w:rPr>
          <w:rFonts w:eastAsia="Times New Roman" w:cs="Times New Roman"/>
          <w:b/>
          <w:lang w:eastAsia="ru-RU"/>
        </w:rPr>
        <w:t>Общие требования.</w:t>
      </w:r>
    </w:p>
    <w:p w14:paraId="4D438E4C" w14:textId="04CE0DE5" w:rsidR="00724EA1" w:rsidRPr="00724EA1" w:rsidRDefault="00724EA1" w:rsidP="00560415">
      <w:pPr>
        <w:spacing w:before="0" w:after="0" w:line="240" w:lineRule="auto"/>
        <w:ind w:firstLine="360"/>
        <w:jc w:val="both"/>
        <w:rPr>
          <w:rFonts w:eastAsia="Times New Roman" w:cs="Times New Roman"/>
          <w:b/>
          <w:lang w:eastAsia="ru-RU"/>
        </w:rPr>
      </w:pPr>
      <w:r w:rsidRPr="00724EA1">
        <w:rPr>
          <w:rFonts w:eastAsia="Times New Roman" w:cs="Times New Roman"/>
          <w:b/>
          <w:lang w:eastAsia="ru-RU"/>
        </w:rPr>
        <w:t>Требования к</w:t>
      </w:r>
      <w:r w:rsidR="00560415">
        <w:rPr>
          <w:rFonts w:eastAsia="Times New Roman" w:cs="Times New Roman"/>
          <w:b/>
          <w:lang w:eastAsia="ru-RU"/>
        </w:rPr>
        <w:t xml:space="preserve"> месту исполнения обязательств:</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724EA1" w:rsidRPr="00724EA1" w14:paraId="650ACDEF" w14:textId="77777777" w:rsidTr="000F4E91">
        <w:tc>
          <w:tcPr>
            <w:tcW w:w="534" w:type="dxa"/>
            <w:shd w:val="clear" w:color="auto" w:fill="auto"/>
            <w:vAlign w:val="center"/>
          </w:tcPr>
          <w:p w14:paraId="33B6CAFC"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w:t>
            </w:r>
          </w:p>
        </w:tc>
        <w:tc>
          <w:tcPr>
            <w:tcW w:w="4706" w:type="dxa"/>
            <w:shd w:val="clear" w:color="auto" w:fill="auto"/>
            <w:vAlign w:val="center"/>
          </w:tcPr>
          <w:p w14:paraId="0695E311"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Объект</w:t>
            </w:r>
          </w:p>
        </w:tc>
        <w:tc>
          <w:tcPr>
            <w:tcW w:w="5074" w:type="dxa"/>
            <w:shd w:val="clear" w:color="auto" w:fill="auto"/>
            <w:vAlign w:val="center"/>
          </w:tcPr>
          <w:p w14:paraId="3F34BB86"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Местоположение объекта для выполнения работ</w:t>
            </w:r>
          </w:p>
        </w:tc>
      </w:tr>
      <w:tr w:rsidR="00724EA1" w:rsidRPr="00724EA1" w14:paraId="6F1E79FA" w14:textId="77777777" w:rsidTr="000F4E91">
        <w:trPr>
          <w:trHeight w:val="885"/>
        </w:trPr>
        <w:tc>
          <w:tcPr>
            <w:tcW w:w="534" w:type="dxa"/>
            <w:shd w:val="clear" w:color="auto" w:fill="auto"/>
            <w:vAlign w:val="center"/>
          </w:tcPr>
          <w:p w14:paraId="6A8B23E3" w14:textId="77777777" w:rsidR="00724EA1" w:rsidRPr="00724EA1" w:rsidRDefault="00724EA1" w:rsidP="00724EA1">
            <w:pPr>
              <w:spacing w:before="0" w:after="0" w:line="240" w:lineRule="auto"/>
              <w:rPr>
                <w:rFonts w:eastAsia="Times New Roman" w:cs="Times New Roman"/>
                <w:lang w:eastAsia="ru-RU"/>
              </w:rPr>
            </w:pPr>
          </w:p>
          <w:p w14:paraId="76ECA20A" w14:textId="77777777" w:rsidR="00724EA1" w:rsidRPr="00724EA1" w:rsidRDefault="00724EA1" w:rsidP="00724EA1">
            <w:pPr>
              <w:spacing w:before="0" w:after="0" w:line="240" w:lineRule="auto"/>
              <w:rPr>
                <w:rFonts w:eastAsia="Times New Roman" w:cs="Times New Roman"/>
                <w:lang w:eastAsia="ru-RU"/>
              </w:rPr>
            </w:pPr>
          </w:p>
          <w:p w14:paraId="6F114D05" w14:textId="77777777" w:rsidR="00724EA1" w:rsidRPr="00724EA1" w:rsidRDefault="00724EA1" w:rsidP="00724EA1">
            <w:pPr>
              <w:spacing w:before="0" w:after="0" w:line="240" w:lineRule="auto"/>
              <w:rPr>
                <w:rFonts w:eastAsia="Times New Roman" w:cs="Times New Roman"/>
                <w:lang w:eastAsia="ru-RU"/>
              </w:rPr>
            </w:pPr>
            <w:r w:rsidRPr="00724EA1">
              <w:rPr>
                <w:rFonts w:eastAsia="Times New Roman" w:cs="Times New Roman"/>
                <w:lang w:eastAsia="ru-RU"/>
              </w:rPr>
              <w:t>1</w:t>
            </w:r>
          </w:p>
        </w:tc>
        <w:tc>
          <w:tcPr>
            <w:tcW w:w="4706" w:type="dxa"/>
            <w:shd w:val="clear" w:color="auto" w:fill="auto"/>
            <w:vAlign w:val="center"/>
          </w:tcPr>
          <w:p w14:paraId="05C4AE88" w14:textId="2A64E019" w:rsidR="00724EA1" w:rsidRPr="00724EA1" w:rsidRDefault="00724EA1" w:rsidP="00724EA1">
            <w:pPr>
              <w:spacing w:before="0" w:after="0" w:line="240" w:lineRule="auto"/>
              <w:rPr>
                <w:rFonts w:eastAsia="Calibri" w:cs="Times New Roman"/>
                <w:lang w:eastAsia="x-none"/>
              </w:rPr>
            </w:pPr>
            <w:r w:rsidRPr="00724EA1">
              <w:rPr>
                <w:rFonts w:eastAsia="Calibri" w:cs="Times New Roman"/>
                <w:lang w:eastAsia="x-none"/>
              </w:rPr>
              <w:t xml:space="preserve"> Модернизация системы АСДТУ </w:t>
            </w:r>
            <w:r w:rsidR="00DF0857">
              <w:rPr>
                <w:rFonts w:eastAsia="Calibri" w:cs="Times New Roman"/>
                <w:lang w:eastAsia="x-none"/>
              </w:rPr>
              <w:t>ЦТП «Ленинский, д.93»</w:t>
            </w:r>
            <w:r w:rsidRPr="00724EA1">
              <w:rPr>
                <w:rFonts w:eastAsia="Calibri" w:cs="Times New Roman"/>
                <w:lang w:eastAsia="x-none"/>
              </w:rPr>
              <w:t xml:space="preserve"> (в части АСУ ТП и АСДУ «нижнего уровня» и ИБ)</w:t>
            </w:r>
          </w:p>
        </w:tc>
        <w:tc>
          <w:tcPr>
            <w:tcW w:w="5074" w:type="dxa"/>
            <w:shd w:val="clear" w:color="auto" w:fill="auto"/>
            <w:vAlign w:val="center"/>
          </w:tcPr>
          <w:p w14:paraId="1FECF0CA" w14:textId="77777777" w:rsidR="00DF0857" w:rsidRPr="00DF0857" w:rsidRDefault="00724EA1" w:rsidP="00DF0857">
            <w:pPr>
              <w:spacing w:before="0" w:after="0" w:line="240" w:lineRule="auto"/>
              <w:rPr>
                <w:rFonts w:eastAsia="Times New Roman" w:cs="Times New Roman"/>
                <w:lang w:eastAsia="ru-RU"/>
              </w:rPr>
            </w:pPr>
            <w:r w:rsidRPr="00724EA1">
              <w:rPr>
                <w:rFonts w:eastAsia="Times New Roman" w:cs="Times New Roman"/>
                <w:lang w:eastAsia="ru-RU"/>
              </w:rPr>
              <w:t xml:space="preserve">г. Санкт-Петербург, </w:t>
            </w:r>
            <w:r w:rsidR="00DF0857" w:rsidRPr="00DF0857">
              <w:rPr>
                <w:rFonts w:eastAsia="Times New Roman" w:cs="Times New Roman"/>
                <w:lang w:eastAsia="ru-RU"/>
              </w:rPr>
              <w:t>Ленинский проспект, д.93,</w:t>
            </w:r>
          </w:p>
          <w:p w14:paraId="656858AB" w14:textId="478E5232" w:rsidR="00724EA1" w:rsidRPr="00724EA1" w:rsidRDefault="00DF0857" w:rsidP="00DF0857">
            <w:pPr>
              <w:spacing w:before="0" w:after="0" w:line="240" w:lineRule="auto"/>
              <w:rPr>
                <w:rFonts w:eastAsia="Times New Roman" w:cs="Times New Roman"/>
                <w:lang w:eastAsia="ru-RU"/>
              </w:rPr>
            </w:pPr>
            <w:r w:rsidRPr="00DF0857">
              <w:rPr>
                <w:rFonts w:eastAsia="Times New Roman" w:cs="Times New Roman"/>
                <w:lang w:eastAsia="ru-RU"/>
              </w:rPr>
              <w:t>ц</w:t>
            </w:r>
            <w:r>
              <w:rPr>
                <w:rFonts w:eastAsia="Times New Roman" w:cs="Times New Roman"/>
                <w:lang w:eastAsia="ru-RU"/>
              </w:rPr>
              <w:t>ентральный тепловой пункт (ЦТП).</w:t>
            </w:r>
          </w:p>
        </w:tc>
      </w:tr>
    </w:tbl>
    <w:p w14:paraId="7F3A4E33"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Должность, ФИО и контактный телефон ответственного лица, составившего техническое задание:</w:t>
      </w:r>
    </w:p>
    <w:p w14:paraId="7AD6E765" w14:textId="77777777" w:rsidR="00724EA1" w:rsidRPr="00724EA1" w:rsidRDefault="00724EA1" w:rsidP="00724EA1">
      <w:pPr>
        <w:spacing w:before="0" w:after="0"/>
        <w:ind w:firstLine="709"/>
        <w:jc w:val="both"/>
        <w:rPr>
          <w:rFonts w:eastAsia="Times New Roman" w:cs="Times New Roman"/>
          <w:lang w:eastAsia="ru-RU"/>
        </w:rPr>
      </w:pPr>
      <w:r w:rsidRPr="00724EA1">
        <w:rPr>
          <w:rFonts w:eastAsia="Times New Roman" w:cs="Times New Roman"/>
          <w:lang w:eastAsia="ru-RU"/>
        </w:rPr>
        <w:t>Начальник службы Устьянов Андрей Григорьевич, тел. (812) 531-94-56</w:t>
      </w:r>
    </w:p>
    <w:p w14:paraId="21780B0C" w14:textId="77777777" w:rsidR="00724EA1" w:rsidRPr="00724EA1" w:rsidRDefault="00724EA1" w:rsidP="00724EA1">
      <w:pPr>
        <w:spacing w:before="0" w:after="0"/>
        <w:ind w:firstLine="709"/>
        <w:jc w:val="both"/>
        <w:rPr>
          <w:rFonts w:eastAsia="Times New Roman" w:cs="Times New Roman"/>
          <w:b/>
          <w:lang w:eastAsia="ru-RU"/>
        </w:rPr>
      </w:pPr>
    </w:p>
    <w:p w14:paraId="154CA0DB" w14:textId="77777777" w:rsidR="00724EA1" w:rsidRPr="00724EA1" w:rsidRDefault="00724EA1" w:rsidP="00724EA1">
      <w:pPr>
        <w:spacing w:before="0" w:after="0"/>
        <w:ind w:firstLine="709"/>
        <w:jc w:val="both"/>
        <w:rPr>
          <w:rFonts w:eastAsia="Times New Roman" w:cs="Times New Roman"/>
          <w:b/>
          <w:lang w:eastAsia="ru-RU"/>
        </w:rPr>
      </w:pPr>
      <w:r w:rsidRPr="00724EA1">
        <w:rPr>
          <w:rFonts w:eastAsia="Times New Roman" w:cs="Times New Roman"/>
          <w:b/>
          <w:lang w:eastAsia="ru-RU"/>
        </w:rPr>
        <w:t>Сроки выполнения работ:</w:t>
      </w:r>
    </w:p>
    <w:p w14:paraId="37C3AEB3"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начало работ – не позднее 5 (Пяти) рабочих дней с даты заключения Договора.</w:t>
      </w:r>
    </w:p>
    <w:p w14:paraId="6911EB42"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окончание работ – 30 декабря 2027 г. (включительно)</w:t>
      </w:r>
    </w:p>
    <w:p w14:paraId="6F7B21D5"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 xml:space="preserve">Обобщенные характеристики выполняемых работ: </w:t>
      </w:r>
    </w:p>
    <w:p w14:paraId="61CDE6EE"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«Дачное» «нижнего уровня» и информационной безопасности (ИБ) для</w:t>
      </w:r>
      <w:r w:rsidRPr="00724EA1">
        <w:rPr>
          <w:rFonts w:eastAsia="Times New Roman" w:cs="Times New Roman"/>
          <w:b/>
          <w:lang w:eastAsia="ru-RU"/>
        </w:rPr>
        <w:t xml:space="preserve"> </w:t>
      </w:r>
      <w:r w:rsidRPr="00724EA1">
        <w:rPr>
          <w:rFonts w:eastAsia="Times New Roman" w:cs="Times New Roman"/>
          <w:lang w:eastAsia="ru-RU"/>
        </w:rPr>
        <w:t>организации</w:t>
      </w:r>
      <w:r w:rsidRPr="00724EA1">
        <w:rPr>
          <w:rFonts w:eastAsia="Times New Roman" w:cs="Times New Roman"/>
          <w:b/>
          <w:lang w:eastAsia="ru-RU"/>
        </w:rPr>
        <w:t xml:space="preserve"> </w:t>
      </w:r>
      <w:r w:rsidRPr="00724EA1">
        <w:rPr>
          <w:rFonts w:eastAsia="Times New Roman" w:cs="Times New Roman"/>
          <w:lang w:eastAsia="ru-RU"/>
        </w:rPr>
        <w:t>оперативного диспетчерского контроля состояния технологического оборудования, управления запорной арматурой и насосным оборудованием, контроля параметров теплоносителя.</w:t>
      </w:r>
    </w:p>
    <w:p w14:paraId="332130B9" w14:textId="69EEE292"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АСУ ТП и АСДУ «нижнего уровня» </w:t>
      </w:r>
      <w:r w:rsidR="00DF0857" w:rsidRPr="00DF0857">
        <w:rPr>
          <w:rFonts w:eastAsia="Times New Roman" w:cs="Times New Roman"/>
          <w:lang w:eastAsia="ru-RU"/>
        </w:rPr>
        <w:t xml:space="preserve">ЦТП «Ленинский д.93» </w:t>
      </w:r>
      <w:r w:rsidRPr="00724EA1">
        <w:rPr>
          <w:rFonts w:eastAsia="Times New Roman" w:cs="Times New Roman"/>
          <w:lang w:eastAsia="ru-RU"/>
        </w:rPr>
        <w:t>должна предусматривать выполнение следующих функций:</w:t>
      </w:r>
    </w:p>
    <w:p w14:paraId="47771F59"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автоматическое поддержание температуры теплоносителя вторичного (отопительного) контура по заданию оператора, с возможностью автоматического регулирования от датчика температуры наружного воздуха согласно задаваемого температурного графика и возможностью корректировки графика;</w:t>
      </w:r>
    </w:p>
    <w:p w14:paraId="3FFA68C2"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автоматическое поддержание температуры ГВС с возможностью выбора для регулирования одной из двух точек отбора;</w:t>
      </w:r>
    </w:p>
    <w:p w14:paraId="0491A2A3"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автоматическое поддержание давления ГВС;</w:t>
      </w:r>
    </w:p>
    <w:p w14:paraId="6218F79E"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автоматическое поддержание температуры в системе циркуляции ГВС;</w:t>
      </w:r>
    </w:p>
    <w:p w14:paraId="72E04F46"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возможность корректировки уставок всех регулируемых параметров;</w:t>
      </w:r>
    </w:p>
    <w:p w14:paraId="224E1955"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t>два режима управления запорной (регулирующей) арматурой:</w:t>
      </w:r>
    </w:p>
    <w:p w14:paraId="292E90BF"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t xml:space="preserve">по месту (с узлов управления электроприводом); </w:t>
      </w:r>
    </w:p>
    <w:p w14:paraId="7A73B212"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t>дистанционный (с панели управления в помещении объекта);</w:t>
      </w:r>
    </w:p>
    <w:p w14:paraId="43834FB4"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схему отображения технологических параметров и световую сигнализацию (в случае отклонения) технологических параметров, а также положения запорной (регулирующей) арматуры;</w:t>
      </w:r>
    </w:p>
    <w:p w14:paraId="1F958D46"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t>контроль состояния оборудования электроснабжения ЦТП;</w:t>
      </w:r>
    </w:p>
    <w:p w14:paraId="47598AF3"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t>архивацию технологических параметров работы ЦТП;</w:t>
      </w:r>
    </w:p>
    <w:p w14:paraId="513461EB"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lastRenderedPageBreak/>
        <w:t>интеграция АСУ ТП и АСДУ «нижнего уровня» объекта в систему АСДТУ «верхнего уровня», а именно:</w:t>
      </w:r>
    </w:p>
    <w:p w14:paraId="619D65D0" w14:textId="77777777" w:rsidR="00DF0857" w:rsidRPr="00DF0857" w:rsidRDefault="00DF0857" w:rsidP="00DF0857">
      <w:pPr>
        <w:pStyle w:val="af9"/>
        <w:ind w:left="0" w:firstLine="284"/>
        <w:jc w:val="both"/>
        <w:rPr>
          <w:rFonts w:eastAsia="Times New Roman" w:cs="Times New Roman"/>
          <w:lang w:eastAsia="ru-RU"/>
        </w:rPr>
      </w:pPr>
      <w:r w:rsidRPr="00DF0857">
        <w:rPr>
          <w:rFonts w:eastAsia="Times New Roman" w:cs="Times New Roman"/>
          <w:lang w:eastAsia="ru-RU"/>
        </w:rPr>
        <w:t>12.1 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14:paraId="6E57B68D" w14:textId="77777777" w:rsidR="00DF0857" w:rsidRPr="00DF0857" w:rsidRDefault="00DF0857" w:rsidP="00DF0857">
      <w:pPr>
        <w:pStyle w:val="af9"/>
        <w:ind w:left="0" w:firstLine="284"/>
        <w:jc w:val="both"/>
        <w:rPr>
          <w:rFonts w:eastAsia="Times New Roman" w:cs="Times New Roman"/>
          <w:lang w:eastAsia="ru-RU"/>
        </w:rPr>
      </w:pPr>
      <w:r w:rsidRPr="00DF0857">
        <w:rPr>
          <w:rFonts w:eastAsia="Times New Roman" w:cs="Times New Roman"/>
          <w:lang w:eastAsia="ru-RU"/>
        </w:rPr>
        <w:t>12.2 вывод тэгов с ПЛК АСДУ «нижнего уровня» осуществить по протоколу обмена OPC UA в СКАДА-систему «верхнего уровня», совместно с индикацией и сообщениями по оборудованию «нижнего уровня»;</w:t>
      </w:r>
    </w:p>
    <w:p w14:paraId="5C4E88DA" w14:textId="30C2A287" w:rsidR="00724EA1" w:rsidRPr="00DF0857" w:rsidRDefault="00DF0857" w:rsidP="00DF0857">
      <w:pPr>
        <w:pStyle w:val="af9"/>
        <w:ind w:left="0" w:firstLine="284"/>
        <w:jc w:val="both"/>
        <w:rPr>
          <w:rFonts w:eastAsia="Times New Roman" w:cs="Times New Roman"/>
          <w:lang w:eastAsia="ru-RU"/>
        </w:rPr>
      </w:pPr>
      <w:r w:rsidRPr="00DF0857">
        <w:rPr>
          <w:rFonts w:eastAsia="Times New Roman" w:cs="Times New Roman"/>
          <w:lang w:eastAsia="ru-RU"/>
        </w:rPr>
        <w:t>12.3 все работы по интеграции данных должны выполняться только в соответствии с «Руководством системного программиста» АСДТУ «верхнего уровня».</w:t>
      </w:r>
    </w:p>
    <w:p w14:paraId="4BE500BD" w14:textId="003C0A4F" w:rsidR="00724EA1" w:rsidRPr="00724EA1" w:rsidRDefault="00724EA1" w:rsidP="00724EA1">
      <w:pPr>
        <w:spacing w:before="0" w:after="0"/>
        <w:ind w:firstLine="709"/>
        <w:jc w:val="both"/>
        <w:rPr>
          <w:rFonts w:eastAsia="Times New Roman" w:cs="Times New Roman"/>
          <w:lang w:eastAsia="ru-RU"/>
        </w:rPr>
      </w:pPr>
      <w:r w:rsidRPr="00724EA1">
        <w:rPr>
          <w:rFonts w:eastAsia="Times New Roman" w:cs="Times New Roman"/>
          <w:b/>
          <w:lang w:eastAsia="ru-RU"/>
        </w:rPr>
        <w:t xml:space="preserve">Стоимость Н(М)Ц определена методом сопоставимых рыночных цен и составляет: </w:t>
      </w:r>
      <w:r w:rsidR="00DF0857" w:rsidRPr="00DF0857">
        <w:rPr>
          <w:rFonts w:eastAsia="Calibri" w:cs="Times New Roman"/>
          <w:lang w:eastAsia="x-none"/>
        </w:rPr>
        <w:t xml:space="preserve">84 541 694,12 </w:t>
      </w:r>
      <w:r w:rsidRPr="00724EA1">
        <w:rPr>
          <w:rFonts w:eastAsia="Times New Roman" w:cs="Times New Roman"/>
          <w:lang w:eastAsia="ru-RU"/>
        </w:rPr>
        <w:t xml:space="preserve">рублей с учетом НДС 22% - </w:t>
      </w:r>
      <w:r w:rsidR="00DF0857" w:rsidRPr="00DF0857">
        <w:rPr>
          <w:rFonts w:eastAsia="Times New Roman" w:cs="Times New Roman"/>
          <w:lang w:eastAsia="ru-RU"/>
        </w:rPr>
        <w:t xml:space="preserve">15 245 223,53 </w:t>
      </w:r>
      <w:r w:rsidRPr="00724EA1">
        <w:rPr>
          <w:rFonts w:eastAsia="Times New Roman" w:cs="Times New Roman"/>
          <w:lang w:eastAsia="ru-RU"/>
        </w:rPr>
        <w:t>руб.</w:t>
      </w:r>
    </w:p>
    <w:p w14:paraId="2B5A41EE" w14:textId="77777777" w:rsidR="00724EA1" w:rsidRPr="00724EA1" w:rsidRDefault="00724EA1" w:rsidP="00724EA1">
      <w:pPr>
        <w:suppressAutoHyphens/>
        <w:spacing w:before="0" w:after="0"/>
        <w:ind w:firstLine="567"/>
        <w:jc w:val="both"/>
        <w:rPr>
          <w:rFonts w:eastAsia="Times New Roman" w:cs="Times New Roman"/>
          <w:lang w:eastAsia="ru-RU"/>
        </w:rPr>
      </w:pPr>
      <w:r w:rsidRPr="00724EA1">
        <w:rPr>
          <w:rFonts w:eastAsia="Times New Roman"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(Приложение № 4, 5 к Техническому заданию).</w:t>
      </w:r>
    </w:p>
    <w:p w14:paraId="40A0172F" w14:textId="77777777" w:rsidR="00724EA1" w:rsidRPr="00724EA1" w:rsidRDefault="00724EA1" w:rsidP="00724EA1">
      <w:pPr>
        <w:tabs>
          <w:tab w:val="left" w:pos="567"/>
        </w:tabs>
        <w:spacing w:before="0" w:after="240" w:line="240" w:lineRule="auto"/>
        <w:jc w:val="center"/>
        <w:rPr>
          <w:rFonts w:eastAsia="Times New Roman" w:cs="Times New Roman"/>
          <w:b/>
          <w:lang w:eastAsia="ru-RU"/>
        </w:rPr>
      </w:pPr>
      <w:r w:rsidRPr="00724EA1">
        <w:rPr>
          <w:rFonts w:eastAsia="Times New Roman" w:cs="Times New Roman"/>
          <w:b/>
          <w:lang w:val="en-US" w:eastAsia="ru-RU"/>
        </w:rPr>
        <w:t>II</w:t>
      </w:r>
      <w:r w:rsidRPr="00724EA1">
        <w:rPr>
          <w:rFonts w:eastAsia="Times New Roman" w:cs="Times New Roman"/>
          <w:b/>
          <w:lang w:eastAsia="ru-RU"/>
        </w:rPr>
        <w:t>.     Требования к выполнению работ.</w:t>
      </w:r>
    </w:p>
    <w:p w14:paraId="58A64A1A" w14:textId="77777777" w:rsidR="00724EA1" w:rsidRPr="00724EA1" w:rsidRDefault="00724EA1" w:rsidP="00724EA1">
      <w:pPr>
        <w:numPr>
          <w:ilvl w:val="0"/>
          <w:numId w:val="32"/>
        </w:numPr>
        <w:suppressAutoHyphens/>
        <w:spacing w:before="0" w:after="0" w:line="240" w:lineRule="auto"/>
        <w:ind w:left="426" w:hanging="426"/>
        <w:rPr>
          <w:rFonts w:eastAsia="Times New Roman" w:cs="Times New Roman"/>
          <w:b/>
          <w:lang w:eastAsia="ru-RU"/>
        </w:rPr>
      </w:pPr>
      <w:r w:rsidRPr="00724EA1">
        <w:rPr>
          <w:rFonts w:eastAsia="Times New Roman" w:cs="Times New Roman"/>
          <w:b/>
          <w:lang w:eastAsia="ru-RU"/>
        </w:rPr>
        <w:t>Цель выполнения работ:</w:t>
      </w:r>
    </w:p>
    <w:p w14:paraId="048ABEBC" w14:textId="2085BB0D" w:rsidR="00724EA1" w:rsidRPr="00560415" w:rsidRDefault="00724EA1" w:rsidP="00560415">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w:t>
      </w:r>
      <w:r w:rsidR="00560415">
        <w:rPr>
          <w:rFonts w:eastAsia="Times New Roman" w:cs="Times New Roman"/>
          <w:lang w:eastAsia="ru-RU"/>
        </w:rPr>
        <w:t>формационной инфраструктуры РФ»</w:t>
      </w:r>
    </w:p>
    <w:p w14:paraId="59C3E6D2" w14:textId="77777777" w:rsidR="00724EA1" w:rsidRPr="00724EA1" w:rsidRDefault="00724EA1" w:rsidP="00724EA1">
      <w:pPr>
        <w:spacing w:before="0" w:after="0" w:line="240" w:lineRule="auto"/>
        <w:ind w:firstLine="567"/>
        <w:jc w:val="both"/>
        <w:rPr>
          <w:rFonts w:eastAsia="Times New Roman" w:cs="Times New Roman"/>
          <w:b/>
          <w:lang w:eastAsia="ru-RU"/>
        </w:rPr>
      </w:pPr>
      <w:r w:rsidRPr="00724EA1">
        <w:rPr>
          <w:rFonts w:eastAsia="Times New Roman" w:cs="Times New Roman"/>
          <w:b/>
          <w:lang w:eastAsia="ru-RU"/>
        </w:rPr>
        <w:t>Нормативные требования к выполнению проектно-изыскательских работ:</w:t>
      </w:r>
    </w:p>
    <w:p w14:paraId="4B7AECCA"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45DAEDC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AE1CB4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Федеральный закон «О безопасности критической информационной инфраструктуры РФ» от 26.07.2017 № 187-ФЗ;</w:t>
      </w:r>
    </w:p>
    <w:p w14:paraId="4341568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3CA0BE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7DA8BA9C"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4D0BFF7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Федерального закона от 21.07.1997 №116-ФЗ «О промышленной безопасности опасных производственных объектов» (с изменениями);</w:t>
      </w:r>
    </w:p>
    <w:p w14:paraId="6054376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СП 510.1325800.2022. Свод правил. Тепловые пункты и системы внутреннего теплоснабжения (утв. Приказом Минстроя России от 25.01.2022 N 42/пр);</w:t>
      </w:r>
    </w:p>
    <w:p w14:paraId="19DDFC4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742305ED"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Постановления Правительства РФ от 16.02.2008 г. № 87 «О составе разделов проектной документации и требованиях к их содержанию»; </w:t>
      </w:r>
    </w:p>
    <w:p w14:paraId="7EA75DC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21.208-13 СПДС «Автоматизация технологических процессов. Обозначения условные приборов и средств автоматизации в схемах» (с Поправкой);</w:t>
      </w:r>
    </w:p>
    <w:p w14:paraId="75C50E07"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технической эксплуатации объектов теплоснабжения и теплопотребляющих установок. Минэнерго РФ, 14.05.2025, № 511;</w:t>
      </w:r>
    </w:p>
    <w:p w14:paraId="23B81D0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21.408-13 СПДС «Правила выполнения рабочей документации автоматизации технологического процесса»;</w:t>
      </w:r>
    </w:p>
    <w:p w14:paraId="693F54F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3DAB480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lastRenderedPageBreak/>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EF6BBC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РД 153-34.1-35.137-00. «Технические требования к подсистеме технологических защит, выполненных на базе микропроцессорной техники»;</w:t>
      </w:r>
    </w:p>
    <w:p w14:paraId="0A8FE5CB"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2.721-74 ЕСКД «Обозначения условные графические в схемах». Обозначения общего применения (с Изменениями N 1, 2, 3, 4, с Поправкой);</w:t>
      </w:r>
    </w:p>
    <w:p w14:paraId="4D6F5E4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2.701-2008 ЕСКД Схемы. Виды и типы. Общие требования к выполнению (с Поправкой);</w:t>
      </w:r>
    </w:p>
    <w:p w14:paraId="4481D41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43B162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устройства электроустановок (ПУЭ-2005), издание 7 (действующие разделы и главы);</w:t>
      </w:r>
    </w:p>
    <w:p w14:paraId="070C3AD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противопожарного режима в РФ Постановление правительства РФ от 16.09.2020 № 1479 (с изменениями);</w:t>
      </w:r>
    </w:p>
    <w:p w14:paraId="7B39E59A" w14:textId="77777777" w:rsidR="00724EA1" w:rsidRPr="00724EA1" w:rsidRDefault="00724EA1" w:rsidP="00724EA1">
      <w:pPr>
        <w:numPr>
          <w:ilvl w:val="0"/>
          <w:numId w:val="35"/>
        </w:numPr>
        <w:suppressAutoHyphens/>
        <w:spacing w:before="0" w:after="0" w:line="240" w:lineRule="auto"/>
        <w:ind w:hanging="11"/>
        <w:contextualSpacing/>
        <w:jc w:val="both"/>
        <w:rPr>
          <w:rFonts w:eastAsia="Calibri" w:cs="Times New Roman"/>
        </w:rPr>
      </w:pPr>
      <w:r w:rsidRPr="00724EA1">
        <w:rPr>
          <w:rFonts w:eastAsia="Calibri" w:cs="Times New Roman"/>
        </w:rPr>
        <w:t>НТД заводов изготовителей.</w:t>
      </w:r>
    </w:p>
    <w:p w14:paraId="772A382F" w14:textId="77777777" w:rsidR="00724EA1" w:rsidRPr="00724EA1" w:rsidRDefault="00724EA1" w:rsidP="00724EA1">
      <w:pPr>
        <w:suppressAutoHyphens/>
        <w:spacing w:before="0" w:after="0" w:line="240" w:lineRule="auto"/>
        <w:jc w:val="both"/>
        <w:rPr>
          <w:rFonts w:eastAsia="Calibri" w:cs="Times New Roman"/>
          <w:highlight w:val="yellow"/>
        </w:rPr>
      </w:pPr>
    </w:p>
    <w:p w14:paraId="29BA4B00" w14:textId="77777777" w:rsidR="00724EA1" w:rsidRPr="00724EA1" w:rsidRDefault="00724EA1" w:rsidP="00724EA1">
      <w:pPr>
        <w:suppressAutoHyphens/>
        <w:spacing w:before="0" w:after="0" w:line="240" w:lineRule="auto"/>
        <w:jc w:val="center"/>
        <w:rPr>
          <w:rFonts w:eastAsia="Times New Roman" w:cs="Times New Roman"/>
          <w:b/>
          <w:lang w:eastAsia="ru-RU"/>
        </w:rPr>
      </w:pPr>
      <w:r w:rsidRPr="00724EA1">
        <w:rPr>
          <w:rFonts w:eastAsia="Times New Roman" w:cs="Times New Roman"/>
          <w:b/>
          <w:lang w:val="en-US" w:eastAsia="ru-RU"/>
        </w:rPr>
        <w:t>III</w:t>
      </w:r>
      <w:r w:rsidRPr="00724EA1">
        <w:rPr>
          <w:rFonts w:eastAsia="Times New Roman" w:cs="Times New Roman"/>
          <w:b/>
          <w:lang w:eastAsia="ru-RU"/>
        </w:rPr>
        <w:t>. Укрупненная ведомость объёмов работ.</w:t>
      </w:r>
    </w:p>
    <w:p w14:paraId="6ADC1670" w14:textId="77777777" w:rsidR="00724EA1" w:rsidRPr="00724EA1" w:rsidRDefault="00724EA1" w:rsidP="00724EA1">
      <w:pPr>
        <w:suppressAutoHyphens/>
        <w:spacing w:before="0" w:after="0" w:line="240" w:lineRule="auto"/>
        <w:ind w:firstLine="709"/>
        <w:rPr>
          <w:rFonts w:eastAsia="Times New Roman" w:cs="Times New Roman"/>
          <w:b/>
          <w:lang w:eastAsia="ru-RU"/>
        </w:rPr>
      </w:pPr>
      <w:r w:rsidRPr="00724EA1">
        <w:rPr>
          <w:rFonts w:eastAsia="Times New Roman" w:cs="Times New Roman"/>
          <w:b/>
          <w:lang w:eastAsia="ru-RU"/>
        </w:rPr>
        <w:t>В части проектно-изыскательских работ:</w:t>
      </w:r>
    </w:p>
    <w:p w14:paraId="1855C5EB"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2D968C55"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Произвести замену программируемого логического контролера АСУ ТП и панели оператора (</w:t>
      </w:r>
      <w:r w:rsidRPr="00724EA1">
        <w:rPr>
          <w:rFonts w:eastAsia="PMingLiU" w:cs="Times New Roman"/>
          <w:lang w:val="en-US" w:eastAsia="zh-TW"/>
        </w:rPr>
        <w:t>HMI</w:t>
      </w:r>
      <w:r w:rsidRPr="00724EA1">
        <w:rPr>
          <w:rFonts w:eastAsia="PMingLiU"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0392690E"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22D4FF33"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Выбор оборудования согласовать с</w:t>
      </w:r>
      <w:r w:rsidRPr="00724EA1">
        <w:rPr>
          <w:rFonts w:eastAsia="Times New Roman" w:cs="Times New Roman"/>
          <w:lang w:eastAsia="ru-RU"/>
        </w:rPr>
        <w:t xml:space="preserve"> Отделом защиты информации (ОЗИ).</w:t>
      </w:r>
    </w:p>
    <w:p w14:paraId="604F1B72"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Предусмотреть в рабочей документации сбор и передачу статусов работы насосного оборудования.</w:t>
      </w:r>
    </w:p>
    <w:p w14:paraId="55DCCF09"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12FF7852"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lang w:eastAsia="ru-RU"/>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724EA1">
        <w:rPr>
          <w:rFonts w:eastAsia="Times New Roman" w:cs="Times New Roman"/>
          <w:lang w:val="en-US" w:eastAsia="ru-RU"/>
        </w:rPr>
        <w:t>Modbus</w:t>
      </w:r>
      <w:r w:rsidRPr="00724EA1">
        <w:rPr>
          <w:rFonts w:eastAsia="Times New Roman" w:cs="Times New Roman"/>
          <w:lang w:eastAsia="ru-RU"/>
        </w:rPr>
        <w:t xml:space="preserve"> </w:t>
      </w:r>
      <w:r w:rsidRPr="00724EA1">
        <w:rPr>
          <w:rFonts w:eastAsia="Times New Roman" w:cs="Times New Roman"/>
          <w:lang w:val="en-US" w:eastAsia="ru-RU"/>
        </w:rPr>
        <w:t>TCP</w:t>
      </w:r>
      <w:r w:rsidRPr="00724EA1">
        <w:rPr>
          <w:rFonts w:eastAsia="Times New Roman" w:cs="Times New Roman"/>
          <w:lang w:eastAsia="ru-RU"/>
        </w:rPr>
        <w:t xml:space="preserve"> или </w:t>
      </w:r>
      <w:r w:rsidRPr="00724EA1">
        <w:rPr>
          <w:rFonts w:eastAsia="Times New Roman" w:cs="Times New Roman"/>
          <w:lang w:val="en-US" w:eastAsia="ru-RU"/>
        </w:rPr>
        <w:t>OPC</w:t>
      </w:r>
      <w:r w:rsidRPr="00724EA1">
        <w:rPr>
          <w:rFonts w:eastAsia="Times New Roman" w:cs="Times New Roman"/>
          <w:lang w:eastAsia="ru-RU"/>
        </w:rPr>
        <w:t xml:space="preserve"> </w:t>
      </w:r>
      <w:r w:rsidRPr="00724EA1">
        <w:rPr>
          <w:rFonts w:eastAsia="Times New Roman" w:cs="Times New Roman"/>
          <w:lang w:val="en-US" w:eastAsia="ru-RU"/>
        </w:rPr>
        <w:t>UA</w:t>
      </w:r>
      <w:r w:rsidRPr="00724EA1">
        <w:rPr>
          <w:rFonts w:eastAsia="Times New Roman" w:cs="Times New Roman"/>
          <w:lang w:eastAsia="ru-RU"/>
        </w:rPr>
        <w:t xml:space="preserve"> в другие системы.</w:t>
      </w:r>
    </w:p>
    <w:p w14:paraId="6DB7926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Информационный обмен между АСДУ (нижний уровень) и АСУ ТП должен осуществляться по протоколу Modbus TCP или OPC UA.</w:t>
      </w:r>
    </w:p>
    <w:p w14:paraId="3678E84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Для обеспечения информационной безопасности нижний уровень АСДУ должен быть отделен от АСУ ТП объекта межсетевым экраном. </w:t>
      </w:r>
    </w:p>
    <w:p w14:paraId="57743B6B" w14:textId="77777777" w:rsidR="00724EA1" w:rsidRPr="00724EA1" w:rsidRDefault="00724EA1" w:rsidP="00724EA1">
      <w:pPr>
        <w:spacing w:before="0" w:after="0" w:line="240" w:lineRule="auto"/>
        <w:ind w:firstLine="709"/>
        <w:jc w:val="both"/>
        <w:rPr>
          <w:rFonts w:eastAsia="Times New Roman" w:cs="Times New Roman"/>
        </w:rPr>
      </w:pPr>
      <w:r w:rsidRPr="00724EA1">
        <w:rPr>
          <w:rFonts w:eastAsia="Times New Roman" w:cs="Times New Roman"/>
          <w:lang w:eastAsia="ru-RU"/>
        </w:rPr>
        <w:t>Применяемые программируемые логические контролеры (ПЛК) и панель оператора (</w:t>
      </w:r>
      <w:r w:rsidRPr="00724EA1">
        <w:rPr>
          <w:rFonts w:eastAsia="Times New Roman" w:cs="Times New Roman"/>
          <w:lang w:val="en-US" w:eastAsia="ru-RU"/>
        </w:rPr>
        <w:t>HMI</w:t>
      </w:r>
      <w:r w:rsidRPr="00724EA1">
        <w:rPr>
          <w:rFonts w:eastAsia="Times New Roman" w:cs="Times New Roman"/>
          <w:lang w:eastAsia="ru-RU"/>
        </w:rPr>
        <w:t xml:space="preserve">) должны быть Российского производства, иметь все необходимые сертификаты. </w:t>
      </w:r>
    </w:p>
    <w:p w14:paraId="21185E3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3EE38F3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AF92683"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03475605"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color w:val="000000"/>
          <w:lang w:eastAsia="ru-RU"/>
        </w:rPr>
        <w:t xml:space="preserve">В схемах питания системы диспетчеризации предусмотреть: </w:t>
      </w:r>
    </w:p>
    <w:p w14:paraId="62BBBCE7"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источники бесперебойного питания;</w:t>
      </w:r>
    </w:p>
    <w:p w14:paraId="574AE7E0"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входные цепи питания защищать фильтрами подавления электромагнитных помех.</w:t>
      </w:r>
    </w:p>
    <w:p w14:paraId="6FAE53D0"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0DD251CB"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lang w:eastAsia="ru-RU"/>
        </w:rPr>
        <w:t>В составе проектной документации АСДУ/АСУ ТП должны быть предусмотрены следующие данные:</w:t>
      </w:r>
    </w:p>
    <w:p w14:paraId="58989CB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lastRenderedPageBreak/>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71C09BED"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52ABA9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53446D65"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724EA1">
        <w:rPr>
          <w:rFonts w:eastAsia="PMingLiU" w:cs="Times New Roman"/>
          <w:lang w:eastAsia="zh-TW"/>
        </w:rPr>
        <w:t>Форму Т</w:t>
      </w:r>
      <w:r w:rsidRPr="00724EA1">
        <w:rPr>
          <w:rFonts w:eastAsia="Times New Roman" w:cs="Times New Roman"/>
          <w:bCs/>
          <w:lang w:eastAsia="ru-RU"/>
        </w:rPr>
        <w:t>аблицы входных/выходных сигналов (Карта регистров)</w:t>
      </w:r>
      <w:r w:rsidRPr="00724EA1">
        <w:rPr>
          <w:rFonts w:eastAsia="Times New Roman" w:cs="Times New Roman"/>
          <w:b/>
          <w:bCs/>
          <w:lang w:eastAsia="ru-RU"/>
        </w:rPr>
        <w:t xml:space="preserve"> </w:t>
      </w:r>
      <w:r w:rsidRPr="00724EA1">
        <w:rPr>
          <w:rFonts w:eastAsia="PMingLiU" w:cs="Times New Roman"/>
          <w:lang w:eastAsia="zh-TW"/>
        </w:rPr>
        <w:t xml:space="preserve">согласовать с </w:t>
      </w:r>
      <w:r w:rsidRPr="00724EA1">
        <w:rPr>
          <w:rFonts w:eastAsia="Times New Roman" w:cs="Times New Roman"/>
          <w:lang w:eastAsia="ru-RU"/>
        </w:rPr>
        <w:t>службой телемеханики и измерений.</w:t>
      </w:r>
    </w:p>
    <w:p w14:paraId="0325AD49"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В части каналов связи при корректировке необходимо учесть:</w:t>
      </w:r>
    </w:p>
    <w:p w14:paraId="57758B15"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ГОСТ Р 58238-2018 и СП 134.13330.2022.</w:t>
      </w:r>
    </w:p>
    <w:p w14:paraId="53657BFF"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7752CE89"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Предусмотреть маркировку с обеих сторон кабельных линий. </w:t>
      </w:r>
    </w:p>
    <w:p w14:paraId="3ECA430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707919C2" w14:textId="77777777" w:rsidR="00724EA1" w:rsidRPr="00724EA1" w:rsidRDefault="00724EA1" w:rsidP="00724EA1">
      <w:pPr>
        <w:spacing w:before="0" w:after="0"/>
        <w:ind w:firstLine="709"/>
        <w:contextualSpacing/>
        <w:jc w:val="both"/>
        <w:rPr>
          <w:rFonts w:eastAsia="Calibri" w:cs="Times New Roman"/>
        </w:rPr>
      </w:pPr>
      <w:r w:rsidRPr="00724EA1">
        <w:rPr>
          <w:rFonts w:eastAsia="Calibri" w:cs="Times New Roman"/>
        </w:rPr>
        <w:t>- Размещение оборудования сети передачи данных (СПД):</w:t>
      </w:r>
    </w:p>
    <w:p w14:paraId="70DE219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094B1C">
        <w:rPr>
          <w:rFonts w:eastAsia="Times New Roman" w:cs="Times New Roman"/>
          <w:lang w:eastAsia="ru-RU"/>
        </w:rPr>
        <w:tab/>
        <w:t>шкафа – 24U с разделением на 2 равные секции. Минимальная глубина шкафа - 800мм.</w:t>
      </w:r>
    </w:p>
    <w:p w14:paraId="14BC3A83"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094B1C">
        <w:rPr>
          <w:rFonts w:eastAsia="Times New Roman" w:cs="Times New Roman"/>
          <w:lang w:eastAsia="ru-RU"/>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141D692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Требования к сетевому оборудованию:</w:t>
      </w:r>
    </w:p>
    <w:p w14:paraId="4758453A"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 xml:space="preserve">Коммутационное оборудование сегмента АСУТП: </w:t>
      </w:r>
    </w:p>
    <w:p w14:paraId="20649B2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4EA14C9C"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Каналообразующее оборудование (КОО)</w:t>
      </w:r>
    </w:p>
    <w:p w14:paraId="1D04D8E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Каналообразующее оборудование должно обеспечивать сетевую связность</w:t>
      </w:r>
      <w:r w:rsidRPr="00724EA1">
        <w:rPr>
          <w:rFonts w:eastAsia="Times New Roman" w:cs="Times New Roman"/>
          <w:lang w:eastAsia="ru-RU"/>
        </w:rPr>
        <w:tab/>
        <w:t>при помощи основного канала ВОЛС и резервного канала GSM с использованием промышленного маршрутизатора.</w:t>
      </w:r>
    </w:p>
    <w:p w14:paraId="5E022D1F"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1489ED3C"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lastRenderedPageBreak/>
        <w:t xml:space="preserve">Антенный кабель укладывается в отдельный кабель-канал или гофрированную трубу на расстоянии не менее 1м от силовых линий. </w:t>
      </w:r>
    </w:p>
    <w:p w14:paraId="0A5ECAA7"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технологические отверстия, необходимые для прокладки антенного кабеля, должны быть герметичны.</w:t>
      </w:r>
    </w:p>
    <w:p w14:paraId="71911074"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Средства защиты информации (СЗИ)</w:t>
      </w:r>
    </w:p>
    <w:p w14:paraId="65311D4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283D702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5803906E"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Спецификация и технические требования к средствам защиты информации должны быть согласованы с Отделом защиты информации (ОЗИ).</w:t>
      </w:r>
    </w:p>
    <w:p w14:paraId="1BC8C22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7FCC0A4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Средства защиты информации приобретаются заказчиком и передаются для монтажа и наладки исполнителю СМР.</w:t>
      </w:r>
    </w:p>
    <w:p w14:paraId="51B26E8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Размещение СЗИ с функциями межсетевого экрана производится в шкаф обеспечения информационной безопасности (ШОИБ).</w:t>
      </w:r>
    </w:p>
    <w:p w14:paraId="45460D53"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094B1C">
        <w:rPr>
          <w:rFonts w:eastAsia="Times New Roman" w:cs="Times New Roman"/>
          <w:lang w:eastAsia="ru-RU"/>
        </w:rPr>
        <w:tab/>
        <w:t>шкафа – 800мм.</w:t>
      </w:r>
    </w:p>
    <w:p w14:paraId="2B7A076A" w14:textId="77777777" w:rsidR="00724EA1" w:rsidRPr="00094B1C"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037B345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На АРМ и панели оператора АСУ ТП должно быть установлено антивирусное программное обеспечение, соответствующее нормам на объектах КИИ.</w:t>
      </w:r>
    </w:p>
    <w:p w14:paraId="2892D3D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Включить в проектную документацию раздел по информационной безопасности.</w:t>
      </w:r>
    </w:p>
    <w:p w14:paraId="23D63687" w14:textId="77777777" w:rsidR="00724EA1" w:rsidRPr="00724EA1" w:rsidRDefault="00724EA1" w:rsidP="00724EA1">
      <w:pPr>
        <w:spacing w:before="0" w:after="0" w:line="240" w:lineRule="auto"/>
        <w:contextualSpacing/>
        <w:jc w:val="both"/>
        <w:rPr>
          <w:rFonts w:eastAsia="PMingLiU" w:cs="Times New Roman"/>
          <w:lang w:eastAsia="zh-TW"/>
        </w:rPr>
      </w:pPr>
    </w:p>
    <w:p w14:paraId="6BF694D5" w14:textId="77777777" w:rsidR="00724EA1" w:rsidRPr="00724EA1" w:rsidRDefault="00724EA1" w:rsidP="00724EA1">
      <w:pPr>
        <w:spacing w:before="0" w:after="0" w:line="240" w:lineRule="auto"/>
        <w:contextualSpacing/>
        <w:jc w:val="both"/>
        <w:rPr>
          <w:rFonts w:eastAsia="Times New Roman" w:cs="Times New Roman"/>
          <w:b/>
          <w:lang w:eastAsia="ru-RU"/>
        </w:rPr>
      </w:pPr>
      <w:r w:rsidRPr="00724EA1">
        <w:rPr>
          <w:rFonts w:eastAsia="PMingLiU" w:cs="Times New Roman"/>
          <w:b/>
          <w:lang w:eastAsia="zh-TW"/>
        </w:rPr>
        <w:t xml:space="preserve">В части </w:t>
      </w:r>
      <w:r w:rsidRPr="00724EA1">
        <w:rPr>
          <w:rFonts w:eastAsia="Times New Roman" w:cs="Times New Roman"/>
          <w:b/>
          <w:bCs/>
          <w:color w:val="000000"/>
          <w:lang w:eastAsia="ru-RU"/>
        </w:rPr>
        <w:t>строительно-монтажных работ</w:t>
      </w:r>
      <w:r w:rsidRPr="00724EA1">
        <w:rPr>
          <w:rFonts w:eastAsia="Times New Roman" w:cs="Times New Roman"/>
          <w:b/>
          <w:lang w:eastAsia="ru-RU"/>
        </w:rPr>
        <w:t>:</w:t>
      </w:r>
    </w:p>
    <w:p w14:paraId="6DB8ADA1" w14:textId="77777777" w:rsidR="00724EA1" w:rsidRPr="00724EA1" w:rsidRDefault="00724EA1" w:rsidP="00724EA1">
      <w:pPr>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14:paraId="60E9FC3D"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шкафов управления, прокладка и подключение кабельных линий;</w:t>
      </w:r>
    </w:p>
    <w:p w14:paraId="0B7E88A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и наладка средств защиты информации.</w:t>
      </w:r>
    </w:p>
    <w:p w14:paraId="104D3601"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Закупка оборудования и специализированного ПО производится в соответствии со спецификацией проектов. </w:t>
      </w:r>
    </w:p>
    <w:p w14:paraId="7D1D74D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Разработка алгоритмов программного обеспечения.</w:t>
      </w:r>
    </w:p>
    <w:p w14:paraId="6E1849F3"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Программирование ПЛК и HMI, настройка сопутствующего оборудования на объекте.</w:t>
      </w:r>
    </w:p>
    <w:p w14:paraId="34D9D435"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3AEC28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использовании лицензируемого ПО, СПО передача ключей и сертификатов.</w:t>
      </w:r>
    </w:p>
    <w:p w14:paraId="0268B31F"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применяемых технических и программных средств.</w:t>
      </w:r>
    </w:p>
    <w:p w14:paraId="05AC611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СПО предоставленному на электронном носителе (организовывает представитель подрядной организации).</w:t>
      </w:r>
    </w:p>
    <w:p w14:paraId="4115650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6CD0CA4B"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20ED823B" w14:textId="77777777" w:rsid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lastRenderedPageBreak/>
        <w:t>Проведение пуско-наладочных работы на объекте в соответствии с программой ПНР.</w:t>
      </w:r>
    </w:p>
    <w:p w14:paraId="52A9C2F6"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Сдача АСУ ТП и АСДУ «нижнего уровня» в опытную эксплуатацию.</w:t>
      </w:r>
    </w:p>
    <w:p w14:paraId="55A933AE"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Проведение приёмочных испытаний с оформлением акта ввода системы в постоянную эксплуатацию.</w:t>
      </w:r>
    </w:p>
    <w:p w14:paraId="57306BA8"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Организация передачи данных в систему АСДТУ «верхнего уровня».</w:t>
      </w:r>
    </w:p>
    <w:p w14:paraId="779EF6E0"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Интеграция АСУ ТП и АСДУ «нижнего уровня» объекта в систему АСДТУ «верхнего уровня» согласно п.1.2 настоящего ТЗ.</w:t>
      </w:r>
    </w:p>
    <w:p w14:paraId="3F924920" w14:textId="070CDC49" w:rsidR="00306D1E" w:rsidRPr="00560415" w:rsidRDefault="00724EA1" w:rsidP="00560415">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14:paraId="361D9138" w14:textId="09113E9A" w:rsidR="00724EA1" w:rsidRPr="00724EA1" w:rsidRDefault="00724EA1" w:rsidP="00724EA1">
      <w:pPr>
        <w:spacing w:before="0" w:after="240" w:line="240" w:lineRule="auto"/>
        <w:ind w:firstLine="709"/>
        <w:jc w:val="center"/>
        <w:rPr>
          <w:rFonts w:eastAsia="Times New Roman" w:cs="Times New Roman"/>
          <w:b/>
          <w:lang w:eastAsia="ru-RU"/>
        </w:rPr>
      </w:pPr>
      <w:r w:rsidRPr="00724EA1">
        <w:rPr>
          <w:rFonts w:eastAsia="Times New Roman" w:cs="Times New Roman"/>
          <w:b/>
          <w:lang w:val="en-US" w:eastAsia="ru-RU"/>
        </w:rPr>
        <w:t>IV</w:t>
      </w:r>
      <w:r w:rsidRPr="00724EA1">
        <w:rPr>
          <w:rFonts w:eastAsia="Times New Roman" w:cs="Times New Roman"/>
          <w:b/>
          <w:lang w:eastAsia="ru-RU"/>
        </w:rPr>
        <w:t>.</w:t>
      </w:r>
      <w:r w:rsidRPr="00724EA1">
        <w:rPr>
          <w:rFonts w:eastAsia="Times New Roman" w:cs="Times New Roman"/>
          <w:b/>
          <w:lang w:eastAsia="ru-RU"/>
        </w:rPr>
        <w:tab/>
      </w:r>
      <w:r w:rsidRPr="00DF0857">
        <w:rPr>
          <w:rFonts w:eastAsia="Times New Roman" w:cs="Times New Roman"/>
          <w:b/>
          <w:lang w:eastAsia="ru-RU"/>
        </w:rPr>
        <w:t xml:space="preserve">Требования к </w:t>
      </w:r>
      <w:r w:rsidR="00A230B1" w:rsidRPr="00DF0857">
        <w:rPr>
          <w:rFonts w:eastAsia="Times New Roman" w:cs="Times New Roman"/>
          <w:b/>
          <w:lang w:eastAsia="ru-RU"/>
        </w:rPr>
        <w:t>Подрядчику</w:t>
      </w:r>
      <w:r w:rsidRPr="00DF0857">
        <w:rPr>
          <w:rFonts w:eastAsia="Times New Roman" w:cs="Times New Roman"/>
          <w:b/>
          <w:lang w:eastAsia="ru-RU"/>
        </w:rPr>
        <w:t>:</w:t>
      </w:r>
    </w:p>
    <w:p w14:paraId="2758EEDB"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19D01569" w14:textId="09B51CE8" w:rsidR="00724EA1" w:rsidRPr="00DF0857" w:rsidRDefault="002461FB" w:rsidP="00724EA1">
      <w:pPr>
        <w:numPr>
          <w:ilvl w:val="0"/>
          <w:numId w:val="40"/>
        </w:numPr>
        <w:suppressAutoHyphens/>
        <w:spacing w:before="0" w:after="0" w:line="240" w:lineRule="auto"/>
        <w:ind w:left="0" w:firstLine="709"/>
        <w:contextualSpacing/>
        <w:jc w:val="both"/>
        <w:rPr>
          <w:rFonts w:eastAsia="Times New Roman" w:cs="Times New Roman"/>
          <w:lang w:eastAsia="ru-RU"/>
        </w:rPr>
      </w:pPr>
      <w:r w:rsidRPr="00DF0857">
        <w:rPr>
          <w:rFonts w:eastAsia="Times New Roman" w:cs="Times New Roman"/>
          <w:lang w:eastAsia="ru-RU"/>
        </w:rPr>
        <w:t>Подрядчик</w:t>
      </w:r>
      <w:r w:rsidR="00724EA1" w:rsidRPr="00DF0857">
        <w:rPr>
          <w:rFonts w:eastAsia="Times New Roman" w:cs="Times New Roman"/>
          <w:lang w:eastAsia="ru-RU"/>
        </w:rPr>
        <w:t xml:space="preserve"> в части обеспечения информационной безопасности на момент выполнения работ должен отвечать требованию по наличию Лицензии ФСТЭК на деятельность по технической защите конфиденциальной информации.</w:t>
      </w:r>
    </w:p>
    <w:p w14:paraId="5ED22C6B" w14:textId="07168BC2"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w:t>
      </w:r>
      <w:r w:rsidR="00883569">
        <w:rPr>
          <w:rFonts w:eastAsia="Times New Roman" w:cs="Times New Roman"/>
          <w:lang w:eastAsia="ru-RU"/>
        </w:rPr>
        <w:t xml:space="preserve">тельного проектирования и </w:t>
      </w:r>
      <w:r w:rsidRPr="00724EA1">
        <w:rPr>
          <w:rFonts w:eastAsia="Times New Roman" w:cs="Times New Roman"/>
          <w:lang w:eastAsia="ru-RU"/>
        </w:rPr>
        <w:t>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3FFEE574"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094B1C">
          <w:rPr>
            <w:rFonts w:eastAsia="Times New Roman" w:cs="Times New Roman"/>
            <w:color w:val="0000FF"/>
            <w:u w:val="single"/>
            <w:lang w:eastAsia="ru-RU"/>
          </w:rPr>
          <w:t>http://www.pravo.gov.ru</w:t>
        </w:r>
      </w:hyperlink>
      <w:r w:rsidRPr="00724EA1">
        <w:rPr>
          <w:rFonts w:eastAsia="Times New Roman" w:cs="Times New Roman"/>
          <w:lang w:eastAsia="ru-RU"/>
        </w:rPr>
        <w:t>, 04.07.2016, "Собрание законодательства РФ", 04.07.2016, N 27 (часть II), ст. 4305, "Российская газета", N 152, 13.07.2016.</w:t>
      </w:r>
    </w:p>
    <w:p w14:paraId="30B57227"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3BE901EF"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1) Уровень ответственности члена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74FBF767"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014F127F"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51855127" w14:textId="77777777" w:rsid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46314B1C" w14:textId="666A81DB" w:rsidR="00724EA1" w:rsidRPr="00625998" w:rsidRDefault="00A230B1" w:rsidP="00306D1E">
      <w:pPr>
        <w:pStyle w:val="af9"/>
        <w:numPr>
          <w:ilvl w:val="0"/>
          <w:numId w:val="40"/>
        </w:numPr>
        <w:spacing w:before="0" w:after="240" w:line="240" w:lineRule="auto"/>
        <w:ind w:left="0" w:right="225" w:firstLine="426"/>
        <w:jc w:val="both"/>
        <w:rPr>
          <w:rFonts w:eastAsia="Times New Roman" w:cs="Times New Roman"/>
          <w:lang w:eastAsia="ru-RU"/>
        </w:rPr>
      </w:pPr>
      <w:r w:rsidRPr="00625998">
        <w:rPr>
          <w:rFonts w:eastAsia="Times New Roman" w:cs="Times New Roman"/>
          <w:lang w:eastAsia="ru-RU"/>
        </w:rPr>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14:paraId="66FCF71A" w14:textId="77777777" w:rsidR="00E37EE7" w:rsidRDefault="00E37EE7" w:rsidP="00724EA1">
      <w:pPr>
        <w:tabs>
          <w:tab w:val="left" w:pos="284"/>
          <w:tab w:val="left" w:pos="426"/>
        </w:tabs>
        <w:spacing w:before="0" w:after="0" w:line="240" w:lineRule="auto"/>
        <w:ind w:left="-142" w:right="225" w:firstLine="568"/>
        <w:jc w:val="center"/>
        <w:rPr>
          <w:rFonts w:eastAsia="Times New Roman" w:cs="Times New Roman"/>
          <w:b/>
          <w:lang w:val="en-US" w:eastAsia="zh-CN"/>
        </w:rPr>
      </w:pPr>
      <w:r>
        <w:rPr>
          <w:rFonts w:eastAsia="Times New Roman" w:cs="Times New Roman"/>
          <w:b/>
          <w:lang w:val="en-US" w:eastAsia="zh-CN"/>
        </w:rPr>
        <w:br w:type="page"/>
      </w:r>
    </w:p>
    <w:p w14:paraId="7EEA8773" w14:textId="2E14974B" w:rsidR="00724EA1" w:rsidRPr="00724EA1" w:rsidRDefault="000C0894" w:rsidP="00724EA1">
      <w:pPr>
        <w:tabs>
          <w:tab w:val="left" w:pos="284"/>
          <w:tab w:val="left" w:pos="426"/>
        </w:tabs>
        <w:spacing w:before="0" w:after="0" w:line="240" w:lineRule="auto"/>
        <w:ind w:left="-142" w:right="225" w:firstLine="568"/>
        <w:jc w:val="center"/>
        <w:rPr>
          <w:rFonts w:eastAsia="Times New Roman" w:cs="Times New Roman"/>
          <w:b/>
          <w:lang w:eastAsia="ru-RU"/>
        </w:rPr>
      </w:pPr>
      <w:bookmarkStart w:id="2" w:name="_GoBack"/>
      <w:bookmarkEnd w:id="2"/>
      <w:r>
        <w:rPr>
          <w:rFonts w:eastAsia="Times New Roman" w:cs="Times New Roman"/>
          <w:b/>
          <w:lang w:val="en-US" w:eastAsia="zh-CN"/>
        </w:rPr>
        <w:lastRenderedPageBreak/>
        <w:t>V</w:t>
      </w:r>
      <w:r w:rsidR="00724EA1" w:rsidRPr="00724EA1">
        <w:rPr>
          <w:rFonts w:eastAsia="Times New Roman" w:cs="Times New Roman"/>
          <w:b/>
          <w:lang w:eastAsia="zh-CN"/>
        </w:rPr>
        <w:t>.</w:t>
      </w:r>
      <w:r w:rsidR="00724EA1" w:rsidRPr="00724EA1">
        <w:rPr>
          <w:rFonts w:eastAsia="Times New Roman" w:cs="Times New Roman"/>
          <w:b/>
          <w:lang w:eastAsia="zh-CN"/>
        </w:rPr>
        <w:tab/>
      </w:r>
      <w:r w:rsidR="00724EA1" w:rsidRPr="00724EA1">
        <w:rPr>
          <w:rFonts w:eastAsia="Times New Roman" w:cs="Times New Roman"/>
          <w:b/>
          <w:lang w:eastAsia="ru-RU"/>
        </w:rPr>
        <w:t>Требования к последовательности выполнения работ, этапам работ:</w:t>
      </w:r>
    </w:p>
    <w:p w14:paraId="065B3EE4" w14:textId="77777777" w:rsidR="00724EA1" w:rsidRPr="00094B1C" w:rsidRDefault="00724EA1" w:rsidP="00724EA1">
      <w:pPr>
        <w:tabs>
          <w:tab w:val="left" w:pos="284"/>
          <w:tab w:val="left" w:pos="426"/>
        </w:tabs>
        <w:spacing w:before="0" w:after="0" w:line="240" w:lineRule="auto"/>
        <w:ind w:left="-142" w:right="225" w:firstLine="568"/>
        <w:jc w:val="both"/>
        <w:rPr>
          <w:rFonts w:eastAsia="Times New Roman" w:cs="Times New Roman"/>
          <w:lang w:eastAsia="ru-RU"/>
        </w:rPr>
      </w:pPr>
      <w:r w:rsidRPr="00724EA1">
        <w:rPr>
          <w:rFonts w:eastAsia="Times New Roman" w:cs="Times New Roman"/>
          <w:lang w:eastAsia="ru-RU"/>
        </w:rPr>
        <w:t xml:space="preserve"> Технические решения по производству работ принимаются согласно технологии с составлением календарного плана производства работ.</w:t>
      </w:r>
    </w:p>
    <w:p w14:paraId="75886AE5" w14:textId="77777777" w:rsidR="00094B1C" w:rsidRPr="00724EA1" w:rsidRDefault="00094B1C" w:rsidP="00724EA1">
      <w:pPr>
        <w:tabs>
          <w:tab w:val="left" w:pos="284"/>
          <w:tab w:val="left" w:pos="426"/>
        </w:tabs>
        <w:spacing w:before="0" w:after="0" w:line="240" w:lineRule="auto"/>
        <w:ind w:left="-142" w:right="225" w:firstLine="568"/>
        <w:jc w:val="both"/>
        <w:rPr>
          <w:rFonts w:eastAsia="Times New Roman" w:cs="Times New Roman"/>
          <w:lang w:eastAsia="ru-RU"/>
        </w:rPr>
      </w:pPr>
    </w:p>
    <w:p w14:paraId="0D79CAA1" w14:textId="6930DF00" w:rsidR="00724EA1" w:rsidRPr="00724EA1" w:rsidRDefault="000C0894" w:rsidP="00724EA1">
      <w:pPr>
        <w:tabs>
          <w:tab w:val="left" w:pos="284"/>
          <w:tab w:val="left" w:pos="426"/>
        </w:tabs>
        <w:spacing w:before="0" w:after="0" w:line="240" w:lineRule="auto"/>
        <w:ind w:left="-142" w:right="225" w:firstLine="568"/>
        <w:jc w:val="center"/>
        <w:rPr>
          <w:rFonts w:eastAsia="PMingLiU" w:cs="Times New Roman"/>
          <w:b/>
          <w:lang w:eastAsia="zh-TW"/>
        </w:rPr>
      </w:pPr>
      <w:r>
        <w:rPr>
          <w:rFonts w:eastAsia="Times New Roman" w:cs="Times New Roman"/>
          <w:b/>
          <w:lang w:val="en-US" w:eastAsia="zh-CN"/>
        </w:rPr>
        <w:t>VI</w:t>
      </w:r>
      <w:r w:rsidR="00724EA1" w:rsidRPr="00724EA1">
        <w:rPr>
          <w:rFonts w:eastAsia="Times New Roman" w:cs="Times New Roman"/>
          <w:b/>
          <w:lang w:eastAsia="zh-CN"/>
        </w:rPr>
        <w:t xml:space="preserve">. </w:t>
      </w:r>
      <w:r w:rsidR="00724EA1" w:rsidRPr="00724EA1">
        <w:rPr>
          <w:rFonts w:eastAsia="PMingLiU" w:cs="Times New Roman"/>
          <w:b/>
          <w:lang w:eastAsia="zh-TW"/>
        </w:rPr>
        <w:t>Требования к объемам выполняемых работ:</w:t>
      </w:r>
    </w:p>
    <w:p w14:paraId="145F4AA6"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 Объемы работ определяются согласно проекта и сметам.</w:t>
      </w:r>
    </w:p>
    <w:p w14:paraId="26BF72B6"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p>
    <w:p w14:paraId="19A070A2" w14:textId="0F69BAC5" w:rsidR="00724EA1" w:rsidRPr="00724EA1" w:rsidRDefault="00306D1E" w:rsidP="00724EA1">
      <w:pPr>
        <w:spacing w:before="0" w:after="0" w:line="240" w:lineRule="auto"/>
        <w:ind w:left="-142" w:right="225" w:firstLine="568"/>
        <w:contextualSpacing/>
        <w:jc w:val="center"/>
        <w:rPr>
          <w:rFonts w:eastAsia="PMingLiU" w:cs="Times New Roman"/>
          <w:b/>
          <w:lang w:eastAsia="zh-TW"/>
        </w:rPr>
      </w:pPr>
      <w:r>
        <w:rPr>
          <w:rFonts w:eastAsia="PMingLiU" w:cs="Times New Roman"/>
          <w:b/>
          <w:lang w:val="en-US" w:eastAsia="zh-TW"/>
        </w:rPr>
        <w:t>VII</w:t>
      </w:r>
      <w:r w:rsidR="00724EA1" w:rsidRPr="00724EA1">
        <w:rPr>
          <w:rFonts w:eastAsia="PMingLiU" w:cs="Times New Roman"/>
          <w:b/>
          <w:lang w:eastAsia="zh-TW"/>
        </w:rPr>
        <w:t>.   Требования к документированию:</w:t>
      </w:r>
    </w:p>
    <w:p w14:paraId="3B0DB963" w14:textId="67635913"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625998">
        <w:rPr>
          <w:rFonts w:eastAsia="PMingLiU" w:cs="Times New Roman"/>
          <w:lang w:eastAsia="zh-TW"/>
        </w:rPr>
        <w:t>По окончанию корректировки проекта</w:t>
      </w:r>
      <w:r w:rsidR="00332D37" w:rsidRPr="00625998">
        <w:rPr>
          <w:rFonts w:eastAsia="PMingLiU" w:cs="Times New Roman"/>
          <w:lang w:eastAsia="zh-TW"/>
        </w:rPr>
        <w:t>, представленного Подрядчиком после окончания Проектно-изыскательских работ,</w:t>
      </w:r>
      <w:r w:rsidRPr="00625998">
        <w:rPr>
          <w:rFonts w:eastAsia="PMingLiU" w:cs="Times New Roman"/>
          <w:lang w:eastAsia="zh-TW"/>
        </w:rPr>
        <w:t xml:space="preserve"> должна</w:t>
      </w:r>
      <w:r w:rsidRPr="00724EA1">
        <w:rPr>
          <w:rFonts w:eastAsia="PMingLiU" w:cs="Times New Roman"/>
          <w:lang w:eastAsia="zh-TW"/>
        </w:rPr>
        <w:t xml:space="preserve"> быть предоставлена следующая техническая документация: </w:t>
      </w:r>
    </w:p>
    <w:p w14:paraId="188DF032"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по 4 экземпляра рабочего проекта АТМ, ЭМ и сметной документации на СМР на бумажном носителе и 1 экземпляр в электронном виде.</w:t>
      </w:r>
    </w:p>
    <w:p w14:paraId="184470DA"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Электронная форма должна быть выполнена:</w:t>
      </w:r>
    </w:p>
    <w:p w14:paraId="14AA2800"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Текстовая часть в формате M</w:t>
      </w:r>
      <w:r w:rsidRPr="00724EA1">
        <w:rPr>
          <w:rFonts w:eastAsia="PMingLiU" w:cs="Times New Roman"/>
          <w:lang w:val="en-US" w:eastAsia="zh-TW"/>
        </w:rPr>
        <w:t>S</w:t>
      </w:r>
      <w:r w:rsidRPr="00724EA1">
        <w:rPr>
          <w:rFonts w:eastAsia="PMingLiU" w:cs="Times New Roman"/>
          <w:lang w:eastAsia="zh-TW"/>
        </w:rPr>
        <w:t xml:space="preserve"> W</w:t>
      </w:r>
      <w:r w:rsidRPr="00724EA1">
        <w:rPr>
          <w:rFonts w:eastAsia="PMingLiU" w:cs="Times New Roman"/>
          <w:lang w:val="en-US" w:eastAsia="zh-TW"/>
        </w:rPr>
        <w:t>o</w:t>
      </w:r>
      <w:r w:rsidRPr="00724EA1">
        <w:rPr>
          <w:rFonts w:eastAsia="PMingLiU" w:cs="Times New Roman"/>
          <w:lang w:eastAsia="zh-TW"/>
        </w:rPr>
        <w:t>rd.</w:t>
      </w:r>
    </w:p>
    <w:p w14:paraId="5ECD427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Таблицы в формате M</w:t>
      </w:r>
      <w:r w:rsidRPr="00724EA1">
        <w:rPr>
          <w:rFonts w:eastAsia="PMingLiU" w:cs="Times New Roman"/>
          <w:lang w:val="en-US" w:eastAsia="zh-TW"/>
        </w:rPr>
        <w:t>S</w:t>
      </w:r>
      <w:r w:rsidRPr="00724EA1">
        <w:rPr>
          <w:rFonts w:eastAsia="PMingLiU" w:cs="Times New Roman"/>
          <w:lang w:eastAsia="zh-TW"/>
        </w:rPr>
        <w:t xml:space="preserve"> Exсel.</w:t>
      </w:r>
    </w:p>
    <w:p w14:paraId="037ADCF8"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 Чертежи, схемы в формате </w:t>
      </w:r>
      <w:r w:rsidRPr="00724EA1">
        <w:rPr>
          <w:rFonts w:eastAsia="PMingLiU" w:cs="Times New Roman"/>
          <w:lang w:val="en-US" w:eastAsia="zh-TW"/>
        </w:rPr>
        <w:t>dwg</w:t>
      </w:r>
      <w:r w:rsidRPr="00724EA1">
        <w:rPr>
          <w:rFonts w:eastAsia="PMingLiU" w:cs="Times New Roman"/>
          <w:lang w:eastAsia="zh-TW"/>
        </w:rPr>
        <w:t xml:space="preserve">, </w:t>
      </w:r>
      <w:r w:rsidRPr="00724EA1">
        <w:rPr>
          <w:rFonts w:eastAsia="PMingLiU" w:cs="Times New Roman"/>
          <w:lang w:val="en-US" w:eastAsia="zh-TW"/>
        </w:rPr>
        <w:t>pdf</w:t>
      </w:r>
      <w:r w:rsidRPr="00724EA1">
        <w:rPr>
          <w:rFonts w:eastAsia="PMingLiU" w:cs="Times New Roman"/>
          <w:lang w:eastAsia="zh-TW"/>
        </w:rPr>
        <w:t>.</w:t>
      </w:r>
    </w:p>
    <w:p w14:paraId="1B7BC97F"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Сметная документация в программе А0 (А ноль).</w:t>
      </w:r>
    </w:p>
    <w:p w14:paraId="76EDD7D6"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входных сигналов и данных АСУ ТП и АСДУ;</w:t>
      </w:r>
    </w:p>
    <w:p w14:paraId="1D7E309E"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выходных сигналов АСУ ТП и АСДУ;</w:t>
      </w:r>
    </w:p>
    <w:p w14:paraId="0D1BEB4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схема структурная комплекса технических средств; </w:t>
      </w:r>
    </w:p>
    <w:p w14:paraId="031CC587" w14:textId="01B4BCDC"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перечень </w:t>
      </w:r>
      <w:r w:rsidR="000C0894" w:rsidRPr="00724EA1">
        <w:rPr>
          <w:rFonts w:eastAsia="PMingLiU" w:cs="Times New Roman"/>
          <w:lang w:eastAsia="zh-TW"/>
        </w:rPr>
        <w:t>выходных сигналов,</w:t>
      </w:r>
      <w:r w:rsidRPr="00724EA1">
        <w:rPr>
          <w:rFonts w:eastAsia="PMingLiU" w:cs="Times New Roman"/>
          <w:lang w:eastAsia="zh-TW"/>
        </w:rPr>
        <w:t xml:space="preserve"> интегрируемых на «верхний уровень».</w:t>
      </w:r>
    </w:p>
    <w:p w14:paraId="01D28644"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По окончанию ПНР должна быть предоставлена следующая техническая документация: </w:t>
      </w:r>
    </w:p>
    <w:p w14:paraId="0475975B"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описание комплекса технических средств (КТС), включая руководство по техническому обслуживанию КТС.</w:t>
      </w:r>
    </w:p>
    <w:p w14:paraId="2E3C2E76" w14:textId="77777777" w:rsidR="00724EA1" w:rsidRPr="00724EA1" w:rsidRDefault="00724EA1" w:rsidP="00724EA1">
      <w:pPr>
        <w:numPr>
          <w:ilvl w:val="0"/>
          <w:numId w:val="39"/>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Инструкция оператора по эксплуатации АСУ ТП.</w:t>
      </w:r>
    </w:p>
    <w:p w14:paraId="55CF1DC0" w14:textId="77777777" w:rsidR="00724EA1" w:rsidRPr="00724EA1" w:rsidRDefault="00724EA1" w:rsidP="00724EA1">
      <w:pPr>
        <w:numPr>
          <w:ilvl w:val="0"/>
          <w:numId w:val="39"/>
        </w:numPr>
        <w:tabs>
          <w:tab w:val="left" w:pos="426"/>
        </w:tabs>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Руководство системного программиста «нижнего уровня» (описание программы НУ).</w:t>
      </w:r>
    </w:p>
    <w:p w14:paraId="05B53A50" w14:textId="77777777" w:rsidR="00724EA1" w:rsidRPr="00724EA1" w:rsidRDefault="00724EA1" w:rsidP="000C0894">
      <w:pPr>
        <w:tabs>
          <w:tab w:val="left" w:pos="426"/>
        </w:tabs>
        <w:suppressAutoHyphens/>
        <w:spacing w:before="0" w:after="0" w:line="240" w:lineRule="auto"/>
        <w:ind w:left="-142" w:right="225"/>
        <w:contextualSpacing/>
        <w:jc w:val="both"/>
        <w:rPr>
          <w:rFonts w:eastAsia="PMingLiU" w:cs="Times New Roman"/>
          <w:lang w:eastAsia="zh-TW"/>
        </w:rPr>
      </w:pPr>
    </w:p>
    <w:p w14:paraId="148ACBE8" w14:textId="677BE586" w:rsidR="00724EA1" w:rsidRPr="00724EA1" w:rsidRDefault="00306D1E" w:rsidP="00724EA1">
      <w:pPr>
        <w:tabs>
          <w:tab w:val="left" w:pos="1134"/>
        </w:tabs>
        <w:spacing w:before="0" w:after="0" w:line="240" w:lineRule="auto"/>
        <w:ind w:left="-142" w:right="225" w:firstLine="568"/>
        <w:contextualSpacing/>
        <w:jc w:val="center"/>
        <w:rPr>
          <w:rFonts w:eastAsia="PMingLiU" w:cs="Times New Roman"/>
          <w:b/>
          <w:lang w:eastAsia="zh-TW"/>
        </w:rPr>
      </w:pPr>
      <w:r>
        <w:rPr>
          <w:rFonts w:eastAsia="PMingLiU" w:cs="Times New Roman"/>
          <w:b/>
          <w:lang w:val="en-US" w:eastAsia="zh-TW"/>
        </w:rPr>
        <w:t>VIII</w:t>
      </w:r>
      <w:r w:rsidR="00724EA1" w:rsidRPr="00724EA1">
        <w:rPr>
          <w:rFonts w:eastAsia="PMingLiU" w:cs="Times New Roman"/>
          <w:b/>
          <w:lang w:eastAsia="zh-TW"/>
        </w:rPr>
        <w:t xml:space="preserve">. </w:t>
      </w:r>
      <w:r w:rsidR="00724EA1" w:rsidRPr="00724EA1">
        <w:rPr>
          <w:rFonts w:eastAsia="Times New Roman" w:cs="Times New Roman"/>
          <w:b/>
          <w:lang w:eastAsia="zh-CN"/>
        </w:rPr>
        <w:t>Требования к применяемым строительным материалам:</w:t>
      </w:r>
    </w:p>
    <w:p w14:paraId="2BBD49A4"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7BEE190"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p>
    <w:p w14:paraId="10E001A5" w14:textId="1A827DA6"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t>I</w:t>
      </w:r>
      <w:r w:rsidR="00724EA1" w:rsidRPr="00724EA1">
        <w:rPr>
          <w:rFonts w:eastAsia="Times New Roman" w:cs="Times New Roman"/>
          <w:b/>
          <w:lang w:val="en-US" w:eastAsia="zh-CN"/>
        </w:rPr>
        <w:t>X</w:t>
      </w:r>
      <w:r w:rsidR="00724EA1" w:rsidRPr="00724EA1">
        <w:rPr>
          <w:rFonts w:eastAsia="Times New Roman" w:cs="Times New Roman"/>
          <w:b/>
          <w:lang w:eastAsia="zh-CN"/>
        </w:rPr>
        <w:t xml:space="preserve">. </w:t>
      </w:r>
      <w:r w:rsidR="00724EA1" w:rsidRPr="00724EA1">
        <w:rPr>
          <w:rFonts w:eastAsia="Times New Roman" w:cs="Times New Roman"/>
          <w:b/>
          <w:bCs/>
          <w:lang w:eastAsia="zh-CN"/>
        </w:rPr>
        <w:t>Требования по оформлению необходимых разрешений и документов:</w:t>
      </w:r>
    </w:p>
    <w:p w14:paraId="7CABD07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bCs/>
          <w:lang w:eastAsia="zh-CN"/>
        </w:rPr>
        <w:t xml:space="preserve">Работы выполняются по нарядам-допускам </w:t>
      </w:r>
      <w:r w:rsidRPr="00724EA1">
        <w:rPr>
          <w:rFonts w:eastAsia="Times New Roman" w:cs="Times New Roman"/>
          <w:lang w:eastAsia="zh-CN"/>
        </w:rPr>
        <w:t xml:space="preserve">при соблюдении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724EA1">
        <w:rPr>
          <w:rFonts w:eastAsia="Times New Roman" w:cs="Times New Roman"/>
          <w:lang w:eastAsia="zh-CN"/>
        </w:rPr>
        <w:t xml:space="preserve">, РД 153-34.0-03.301-00 (ВППБ 01-02-95*) – «Правил пожарной безопасности для энергетических предприятий», </w:t>
      </w:r>
      <w:r w:rsidRPr="00724EA1">
        <w:rPr>
          <w:rFonts w:eastAsia="Times New Roman" w:cs="Times New Roman"/>
          <w:bCs/>
          <w:lang w:eastAsia="zh-CN"/>
        </w:rPr>
        <w:t>утвержденных 09.03.2000г.</w:t>
      </w:r>
      <w:r w:rsidRPr="00724EA1">
        <w:rPr>
          <w:rFonts w:eastAsia="Times New Roman" w:cs="Times New Roman"/>
          <w:lang w:eastAsia="zh-CN"/>
        </w:rPr>
        <w:t xml:space="preserve">, а также </w:t>
      </w:r>
      <w:r w:rsidRPr="00724EA1">
        <w:rPr>
          <w:rFonts w:eastAsia="Times New Roman" w:cs="Times New Roman"/>
          <w:bCs/>
          <w:lang w:eastAsia="zh-CN"/>
        </w:rPr>
        <w:t>других действующих руководящих документов</w:t>
      </w:r>
      <w:r w:rsidRPr="00724EA1">
        <w:rPr>
          <w:rFonts w:eastAsia="Times New Roman" w:cs="Times New Roman"/>
          <w:lang w:eastAsia="zh-CN"/>
        </w:rPr>
        <w:t>.</w:t>
      </w:r>
    </w:p>
    <w:p w14:paraId="666A121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r w:rsidRPr="00724EA1">
        <w:rPr>
          <w:rFonts w:eastAsia="Times New Roman" w:cs="Times New Roman"/>
          <w:b/>
          <w:lang w:eastAsia="zh-CN"/>
        </w:rPr>
        <w:t xml:space="preserve"> </w:t>
      </w:r>
    </w:p>
    <w:p w14:paraId="0E43FB1C" w14:textId="7091FC19"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w:t>
      </w:r>
      <w:r w:rsidR="00724EA1" w:rsidRPr="00724EA1">
        <w:rPr>
          <w:rFonts w:eastAsia="Times New Roman" w:cs="Times New Roman"/>
          <w:b/>
          <w:lang w:eastAsia="zh-CN"/>
        </w:rPr>
        <w:t>. Требования к применяемым стандартам, СНиПам и прочим правилам:</w:t>
      </w:r>
    </w:p>
    <w:p w14:paraId="610507FC"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19102BD6" w14:textId="77777777" w:rsidR="00724EA1" w:rsidRPr="00724EA1" w:rsidRDefault="00724EA1" w:rsidP="00724EA1">
      <w:pPr>
        <w:spacing w:before="0" w:after="0" w:line="240" w:lineRule="auto"/>
        <w:ind w:left="-142" w:right="225" w:firstLine="568"/>
        <w:jc w:val="both"/>
        <w:rPr>
          <w:rFonts w:eastAsia="Times New Roman" w:cs="Times New Roman"/>
          <w:bCs/>
          <w:lang w:eastAsia="zh-CN"/>
        </w:rPr>
      </w:pPr>
      <w:r w:rsidRPr="00724EA1">
        <w:rPr>
          <w:rFonts w:eastAsia="Times New Roman" w:cs="Times New Roman"/>
          <w:lang w:eastAsia="zh-CN"/>
        </w:rPr>
        <w:t xml:space="preserve">СП 52.13330.2016 Естественное и искусственное освещение,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724EA1">
        <w:rPr>
          <w:rFonts w:eastAsia="Times New Roman" w:cs="Times New Roman"/>
          <w:lang w:eastAsia="zh-CN"/>
        </w:rPr>
        <w:t>а также</w:t>
      </w:r>
      <w:r w:rsidRPr="00724EA1">
        <w:rPr>
          <w:rFonts w:eastAsia="Times New Roman" w:cs="Times New Roman"/>
          <w:bCs/>
          <w:lang w:eastAsia="zh-CN"/>
        </w:rPr>
        <w:t xml:space="preserve"> другие действующие СНиПы и Правила.</w:t>
      </w:r>
    </w:p>
    <w:p w14:paraId="1C6E69B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451564E1" w14:textId="77777777" w:rsidR="00560415" w:rsidRDefault="00560415" w:rsidP="00724EA1">
      <w:pPr>
        <w:suppressAutoHyphens/>
        <w:spacing w:before="0" w:after="0" w:line="240" w:lineRule="auto"/>
        <w:ind w:left="-142" w:right="225" w:firstLine="568"/>
        <w:jc w:val="center"/>
        <w:rPr>
          <w:rFonts w:eastAsia="Times New Roman" w:cs="Times New Roman"/>
          <w:b/>
          <w:lang w:val="en-US" w:eastAsia="zh-CN"/>
        </w:rPr>
      </w:pPr>
      <w:r>
        <w:rPr>
          <w:rFonts w:eastAsia="Times New Roman" w:cs="Times New Roman"/>
          <w:b/>
          <w:lang w:val="en-US" w:eastAsia="zh-CN"/>
        </w:rPr>
        <w:br w:type="page"/>
      </w:r>
    </w:p>
    <w:p w14:paraId="52D96093" w14:textId="0790478B"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lastRenderedPageBreak/>
        <w:t>XI</w:t>
      </w:r>
      <w:r w:rsidR="00724EA1" w:rsidRPr="00724EA1">
        <w:rPr>
          <w:rFonts w:eastAsia="Times New Roman" w:cs="Times New Roman"/>
          <w:b/>
          <w:lang w:eastAsia="zh-CN"/>
        </w:rPr>
        <w:t>. Требования к организации работ:</w:t>
      </w:r>
    </w:p>
    <w:p w14:paraId="785AC6D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СП 74.13330.2023, ПОС или ППР, а также другими действующими РД.</w:t>
      </w:r>
    </w:p>
    <w:p w14:paraId="4D8BCF7F"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07A4126F" w14:textId="3DC66C56"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XII</w:t>
      </w:r>
      <w:r w:rsidR="00724EA1" w:rsidRPr="00724EA1">
        <w:rPr>
          <w:rFonts w:eastAsia="Times New Roman" w:cs="Times New Roman"/>
          <w:b/>
          <w:lang w:eastAsia="zh-CN"/>
        </w:rPr>
        <w:t>. Требования к обеспечению техники безопасности при проведении работ:</w:t>
      </w:r>
    </w:p>
    <w:p w14:paraId="0E0215A2" w14:textId="6FF7C874" w:rsidR="00724EA1" w:rsidRDefault="00724EA1" w:rsidP="00560415">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требованиями СНиП 12-04-2002 «Безопасность труда в строительстве», РД 34.03.201-97 «Правила техники безопасности</w:t>
      </w:r>
      <w:r w:rsidRPr="00724EA1">
        <w:rPr>
          <w:rFonts w:eastAsia="Times New Roman" w:cs="Times New Roman"/>
          <w:lang w:eastAsia="ar-SA"/>
        </w:rPr>
        <w:t xml:space="preserve"> </w:t>
      </w:r>
      <w:r w:rsidRPr="00724EA1">
        <w:rPr>
          <w:rFonts w:eastAsia="Times New Roman"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724EA1">
        <w:rPr>
          <w:rFonts w:eastAsia="Times New Roman" w:cs="Times New Roman"/>
          <w:bCs/>
          <w:lang w:eastAsia="zh-CN"/>
        </w:rPr>
        <w:t xml:space="preserve"> другие действующие руководящие документы</w:t>
      </w:r>
      <w:r w:rsidRPr="00724EA1">
        <w:rPr>
          <w:rFonts w:eastAsia="Times New Roman" w:cs="Times New Roman"/>
          <w:lang w:eastAsia="zh-CN"/>
        </w:rPr>
        <w:t>.</w:t>
      </w:r>
    </w:p>
    <w:p w14:paraId="400D38CC" w14:textId="77777777" w:rsidR="00306D1E" w:rsidRDefault="00306D1E" w:rsidP="00724EA1">
      <w:pPr>
        <w:spacing w:before="0" w:after="0" w:line="240" w:lineRule="auto"/>
        <w:jc w:val="both"/>
        <w:rPr>
          <w:rFonts w:eastAsia="Times New Roman" w:cs="Times New Roman"/>
          <w:lang w:eastAsia="ru-RU"/>
        </w:rPr>
      </w:pPr>
    </w:p>
    <w:p w14:paraId="5648D34F" w14:textId="77777777" w:rsidR="00306D1E" w:rsidRDefault="00306D1E" w:rsidP="00724EA1">
      <w:pPr>
        <w:spacing w:before="0" w:after="0" w:line="240" w:lineRule="auto"/>
        <w:jc w:val="both"/>
        <w:rPr>
          <w:rFonts w:eastAsia="Times New Roman" w:cs="Times New Roman"/>
          <w:lang w:eastAsia="ru-RU"/>
        </w:rPr>
      </w:pPr>
    </w:p>
    <w:p w14:paraId="20F0A3E3" w14:textId="77777777" w:rsidR="00724EA1" w:rsidRPr="00724EA1" w:rsidRDefault="00724EA1" w:rsidP="00724EA1">
      <w:pPr>
        <w:tabs>
          <w:tab w:val="left" w:pos="3000"/>
        </w:tabs>
        <w:spacing w:before="0" w:after="0" w:line="240" w:lineRule="auto"/>
        <w:rPr>
          <w:rFonts w:ascii="Times New Roman" w:eastAsia="Times New Roman" w:hAnsi="Times New Roman" w:cs="Times New Roman"/>
          <w:sz w:val="24"/>
          <w:szCs w:val="24"/>
          <w:lang w:eastAsia="ru-RU"/>
        </w:rPr>
      </w:pPr>
    </w:p>
    <w:p w14:paraId="4D362E53" w14:textId="77777777" w:rsidR="00332D37" w:rsidRPr="00B8228D" w:rsidRDefault="00332D37" w:rsidP="00332D37">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332D37" w:rsidRPr="00332D37" w14:paraId="74D0F5F4" w14:textId="77777777" w:rsidTr="00DA1F47">
        <w:tc>
          <w:tcPr>
            <w:tcW w:w="5068" w:type="dxa"/>
          </w:tcPr>
          <w:p w14:paraId="329C1413"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r w:rsidRPr="00625998">
              <w:rPr>
                <w:rFonts w:eastAsia="Calibri" w:cs="Times New Roman"/>
              </w:rPr>
              <w:t>ЗАКАЗЧИК:</w:t>
            </w:r>
          </w:p>
          <w:p w14:paraId="28BAE24A"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p>
        </w:tc>
        <w:tc>
          <w:tcPr>
            <w:tcW w:w="5069" w:type="dxa"/>
          </w:tcPr>
          <w:p w14:paraId="2487EC01"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r w:rsidRPr="00625998">
              <w:rPr>
                <w:rFonts w:eastAsia="Calibri" w:cs="Times New Roman"/>
              </w:rPr>
              <w:t>ПОДРЯДЧИК:</w:t>
            </w:r>
          </w:p>
          <w:p w14:paraId="0D75A1E8"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p>
        </w:tc>
      </w:tr>
      <w:tr w:rsidR="00332D37" w:rsidRPr="00332D37" w14:paraId="2165D384" w14:textId="77777777" w:rsidTr="00DA1F47">
        <w:tc>
          <w:tcPr>
            <w:tcW w:w="5068" w:type="dxa"/>
          </w:tcPr>
          <w:p w14:paraId="0F788615" w14:textId="77777777" w:rsidR="00332D37" w:rsidRPr="00625998" w:rsidRDefault="00332D37" w:rsidP="00DA1F47">
            <w:pPr>
              <w:widowControl w:val="0"/>
              <w:tabs>
                <w:tab w:val="left" w:pos="709"/>
              </w:tabs>
              <w:autoSpaceDE w:val="0"/>
              <w:autoSpaceDN w:val="0"/>
              <w:adjustRightInd w:val="0"/>
              <w:spacing w:before="0"/>
              <w:rPr>
                <w:rFonts w:eastAsia="Calibri" w:cs="Times New Roman"/>
                <w:lang w:val="en-US"/>
              </w:rPr>
            </w:pPr>
            <w:r w:rsidRPr="00625998">
              <w:rPr>
                <w:rFonts w:eastAsia="Calibri" w:cs="Times New Roman"/>
              </w:rPr>
              <w:t>__________</w:t>
            </w:r>
            <w:r w:rsidRPr="00625998">
              <w:rPr>
                <w:rFonts w:eastAsia="Calibri" w:cs="Times New Roman"/>
                <w:lang w:val="en-US"/>
              </w:rPr>
              <w:t xml:space="preserve">/______________/   </w:t>
            </w:r>
          </w:p>
          <w:p w14:paraId="1DBC9199"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r w:rsidRPr="00625998">
              <w:rPr>
                <w:rFonts w:eastAsia="Calibri" w:cs="Times New Roman"/>
              </w:rPr>
              <w:t>М.П.</w:t>
            </w:r>
          </w:p>
        </w:tc>
        <w:tc>
          <w:tcPr>
            <w:tcW w:w="5069" w:type="dxa"/>
          </w:tcPr>
          <w:p w14:paraId="662A565F" w14:textId="77777777" w:rsidR="00332D37" w:rsidRPr="00625998" w:rsidRDefault="00332D37" w:rsidP="00DA1F47">
            <w:pPr>
              <w:widowControl w:val="0"/>
              <w:tabs>
                <w:tab w:val="left" w:pos="709"/>
              </w:tabs>
              <w:autoSpaceDE w:val="0"/>
              <w:autoSpaceDN w:val="0"/>
              <w:adjustRightInd w:val="0"/>
              <w:spacing w:before="0"/>
              <w:rPr>
                <w:rFonts w:eastAsia="Calibri" w:cs="Times New Roman"/>
                <w:lang w:val="en-US"/>
              </w:rPr>
            </w:pPr>
            <w:r w:rsidRPr="00625998">
              <w:rPr>
                <w:rFonts w:eastAsia="Calibri" w:cs="Times New Roman"/>
              </w:rPr>
              <w:t>__________</w:t>
            </w:r>
            <w:r w:rsidRPr="00625998">
              <w:rPr>
                <w:rFonts w:eastAsia="Calibri" w:cs="Times New Roman"/>
                <w:lang w:val="en-US"/>
              </w:rPr>
              <w:t xml:space="preserve">/______________/  </w:t>
            </w:r>
          </w:p>
          <w:p w14:paraId="014078C5"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r w:rsidRPr="00625998">
              <w:rPr>
                <w:rFonts w:eastAsia="Calibri" w:cs="Times New Roman"/>
              </w:rPr>
              <w:t>М.П.</w:t>
            </w:r>
          </w:p>
        </w:tc>
      </w:tr>
    </w:tbl>
    <w:p w14:paraId="4ACC07F7"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05A7A0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A083C93"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908D20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526E55D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DE0309C"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B5B526"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1F362F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128C11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3383CED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2A2FF3F"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226F85E"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12F7E1"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0EBC426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74BAD06"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1FF14B1" w14:textId="77777777" w:rsidR="00332D37" w:rsidRDefault="00332D37" w:rsidP="00332D37">
      <w:pPr>
        <w:tabs>
          <w:tab w:val="left" w:pos="3000"/>
        </w:tabs>
        <w:spacing w:before="0" w:after="0" w:line="240" w:lineRule="auto"/>
        <w:rPr>
          <w:rFonts w:ascii="Times New Roman" w:eastAsia="Times New Roman" w:hAnsi="Times New Roman" w:cs="Times New Roman"/>
          <w:b/>
          <w:sz w:val="24"/>
          <w:szCs w:val="24"/>
          <w:lang w:eastAsia="ru-RU"/>
        </w:rPr>
      </w:pPr>
    </w:p>
    <w:p w14:paraId="5A704066" w14:textId="77777777" w:rsidR="00332D37" w:rsidRDefault="00332D37" w:rsidP="00332D37">
      <w:pPr>
        <w:tabs>
          <w:tab w:val="left" w:pos="3000"/>
        </w:tabs>
        <w:spacing w:before="0" w:after="0" w:line="240" w:lineRule="auto"/>
        <w:rPr>
          <w:rFonts w:eastAsia="Times New Roman" w:cs="Times New Roman"/>
          <w:b/>
          <w:lang w:eastAsia="ru-RU"/>
        </w:rPr>
      </w:pPr>
    </w:p>
    <w:p w14:paraId="01C983DA" w14:textId="77777777" w:rsidR="00332D37" w:rsidRDefault="00332D37" w:rsidP="00724EA1">
      <w:pPr>
        <w:tabs>
          <w:tab w:val="left" w:pos="3000"/>
        </w:tabs>
        <w:spacing w:before="0" w:after="0" w:line="240" w:lineRule="auto"/>
        <w:jc w:val="right"/>
        <w:rPr>
          <w:rFonts w:eastAsia="Times New Roman" w:cs="Times New Roman"/>
          <w:b/>
          <w:lang w:eastAsia="ru-RU"/>
        </w:rPr>
      </w:pPr>
    </w:p>
    <w:p w14:paraId="39007AA4"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26DB69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26020CCE" w14:textId="77777777" w:rsidR="00306D1E" w:rsidRDefault="00306D1E" w:rsidP="00724EA1">
      <w:pPr>
        <w:tabs>
          <w:tab w:val="left" w:pos="3000"/>
        </w:tabs>
        <w:spacing w:before="0" w:after="0" w:line="240" w:lineRule="auto"/>
        <w:jc w:val="right"/>
        <w:rPr>
          <w:rFonts w:eastAsia="Times New Roman" w:cs="Times New Roman"/>
          <w:b/>
          <w:lang w:eastAsia="ru-RU"/>
        </w:rPr>
      </w:pPr>
    </w:p>
    <w:p w14:paraId="37B207CA" w14:textId="77777777" w:rsidR="00306D1E" w:rsidRDefault="00306D1E" w:rsidP="00724EA1">
      <w:pPr>
        <w:tabs>
          <w:tab w:val="left" w:pos="3000"/>
        </w:tabs>
        <w:spacing w:before="0" w:after="0" w:line="240" w:lineRule="auto"/>
        <w:jc w:val="right"/>
        <w:rPr>
          <w:rFonts w:eastAsia="Times New Roman" w:cs="Times New Roman"/>
          <w:b/>
          <w:lang w:eastAsia="ru-RU"/>
        </w:rPr>
      </w:pPr>
    </w:p>
    <w:p w14:paraId="43E198C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40AE5C8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7C1FE81A"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F181777" w14:textId="77777777" w:rsidR="00306D1E" w:rsidRDefault="00306D1E" w:rsidP="00724EA1">
      <w:pPr>
        <w:tabs>
          <w:tab w:val="left" w:pos="3000"/>
        </w:tabs>
        <w:spacing w:before="0" w:after="0" w:line="240" w:lineRule="auto"/>
        <w:jc w:val="right"/>
        <w:rPr>
          <w:rFonts w:eastAsia="Times New Roman" w:cs="Times New Roman"/>
          <w:b/>
          <w:lang w:eastAsia="ru-RU"/>
        </w:rPr>
      </w:pPr>
    </w:p>
    <w:p w14:paraId="0A493156" w14:textId="77777777" w:rsidR="00306D1E" w:rsidRDefault="00306D1E" w:rsidP="00724EA1">
      <w:pPr>
        <w:tabs>
          <w:tab w:val="left" w:pos="3000"/>
        </w:tabs>
        <w:spacing w:before="0" w:after="0" w:line="240" w:lineRule="auto"/>
        <w:jc w:val="right"/>
        <w:rPr>
          <w:rFonts w:eastAsia="Times New Roman" w:cs="Times New Roman"/>
          <w:b/>
          <w:lang w:eastAsia="ru-RU"/>
        </w:rPr>
      </w:pPr>
    </w:p>
    <w:p w14:paraId="34F66285"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B2E5D95" w14:textId="77777777" w:rsidR="00306D1E" w:rsidRDefault="00306D1E" w:rsidP="00724EA1">
      <w:pPr>
        <w:tabs>
          <w:tab w:val="left" w:pos="3000"/>
        </w:tabs>
        <w:spacing w:before="0" w:after="0" w:line="240" w:lineRule="auto"/>
        <w:jc w:val="right"/>
        <w:rPr>
          <w:rFonts w:eastAsia="Times New Roman" w:cs="Times New Roman"/>
          <w:b/>
          <w:lang w:eastAsia="ru-RU"/>
        </w:rPr>
      </w:pPr>
    </w:p>
    <w:p w14:paraId="460C35EA" w14:textId="77777777" w:rsidR="00625998" w:rsidRDefault="00625998" w:rsidP="00724EA1">
      <w:pPr>
        <w:tabs>
          <w:tab w:val="left" w:pos="3000"/>
        </w:tabs>
        <w:spacing w:before="0" w:after="0" w:line="240" w:lineRule="auto"/>
        <w:jc w:val="right"/>
        <w:rPr>
          <w:rFonts w:eastAsia="Times New Roman" w:cs="Times New Roman"/>
          <w:b/>
          <w:lang w:eastAsia="ru-RU"/>
        </w:rPr>
      </w:pPr>
    </w:p>
    <w:p w14:paraId="5D7D3583" w14:textId="77777777" w:rsidR="00625998" w:rsidRDefault="00625998" w:rsidP="00724EA1">
      <w:pPr>
        <w:tabs>
          <w:tab w:val="left" w:pos="3000"/>
        </w:tabs>
        <w:spacing w:before="0" w:after="0" w:line="240" w:lineRule="auto"/>
        <w:jc w:val="right"/>
        <w:rPr>
          <w:rFonts w:eastAsia="Times New Roman" w:cs="Times New Roman"/>
          <w:b/>
          <w:lang w:eastAsia="ru-RU"/>
        </w:rPr>
      </w:pPr>
    </w:p>
    <w:p w14:paraId="277AC4D3" w14:textId="77777777" w:rsidR="00625998" w:rsidRDefault="00625998" w:rsidP="00724EA1">
      <w:pPr>
        <w:tabs>
          <w:tab w:val="left" w:pos="3000"/>
        </w:tabs>
        <w:spacing w:before="0" w:after="0" w:line="240" w:lineRule="auto"/>
        <w:jc w:val="right"/>
        <w:rPr>
          <w:rFonts w:eastAsia="Times New Roman" w:cs="Times New Roman"/>
          <w:b/>
          <w:lang w:eastAsia="ru-RU"/>
        </w:rPr>
      </w:pPr>
    </w:p>
    <w:p w14:paraId="2BDD8B26" w14:textId="77777777" w:rsidR="00625998" w:rsidRDefault="00625998" w:rsidP="00724EA1">
      <w:pPr>
        <w:tabs>
          <w:tab w:val="left" w:pos="3000"/>
        </w:tabs>
        <w:spacing w:before="0" w:after="0" w:line="240" w:lineRule="auto"/>
        <w:jc w:val="right"/>
        <w:rPr>
          <w:rFonts w:eastAsia="Times New Roman" w:cs="Times New Roman"/>
          <w:b/>
          <w:lang w:eastAsia="ru-RU"/>
        </w:rPr>
      </w:pPr>
    </w:p>
    <w:p w14:paraId="6D3008FE" w14:textId="77777777" w:rsidR="00625998" w:rsidRDefault="00625998" w:rsidP="00724EA1">
      <w:pPr>
        <w:tabs>
          <w:tab w:val="left" w:pos="3000"/>
        </w:tabs>
        <w:spacing w:before="0" w:after="0" w:line="240" w:lineRule="auto"/>
        <w:jc w:val="right"/>
        <w:rPr>
          <w:rFonts w:eastAsia="Times New Roman" w:cs="Times New Roman"/>
          <w:b/>
          <w:lang w:eastAsia="ru-RU"/>
        </w:rPr>
      </w:pPr>
    </w:p>
    <w:p w14:paraId="66D5F075" w14:textId="77777777" w:rsidR="00625998" w:rsidRDefault="00625998" w:rsidP="00724EA1">
      <w:pPr>
        <w:tabs>
          <w:tab w:val="left" w:pos="3000"/>
        </w:tabs>
        <w:spacing w:before="0" w:after="0" w:line="240" w:lineRule="auto"/>
        <w:jc w:val="right"/>
        <w:rPr>
          <w:rFonts w:eastAsia="Times New Roman" w:cs="Times New Roman"/>
          <w:b/>
          <w:lang w:eastAsia="ru-RU"/>
        </w:rPr>
      </w:pPr>
    </w:p>
    <w:p w14:paraId="38769FD5" w14:textId="77777777" w:rsidR="00625998" w:rsidRDefault="00625998" w:rsidP="00724EA1">
      <w:pPr>
        <w:tabs>
          <w:tab w:val="left" w:pos="3000"/>
        </w:tabs>
        <w:spacing w:before="0" w:after="0" w:line="240" w:lineRule="auto"/>
        <w:jc w:val="right"/>
        <w:rPr>
          <w:rFonts w:eastAsia="Times New Roman" w:cs="Times New Roman"/>
          <w:b/>
          <w:lang w:eastAsia="ru-RU"/>
        </w:rPr>
      </w:pPr>
    </w:p>
    <w:p w14:paraId="39DE745D" w14:textId="77777777" w:rsidR="00625998" w:rsidRDefault="00625998" w:rsidP="00724EA1">
      <w:pPr>
        <w:tabs>
          <w:tab w:val="left" w:pos="3000"/>
        </w:tabs>
        <w:spacing w:before="0" w:after="0" w:line="240" w:lineRule="auto"/>
        <w:jc w:val="right"/>
        <w:rPr>
          <w:rFonts w:eastAsia="Times New Roman" w:cs="Times New Roman"/>
          <w:b/>
          <w:lang w:eastAsia="ru-RU"/>
        </w:rPr>
      </w:pPr>
    </w:p>
    <w:p w14:paraId="2622E04A" w14:textId="77777777" w:rsidR="00625998" w:rsidRDefault="00625998" w:rsidP="00724EA1">
      <w:pPr>
        <w:tabs>
          <w:tab w:val="left" w:pos="3000"/>
        </w:tabs>
        <w:spacing w:before="0" w:after="0" w:line="240" w:lineRule="auto"/>
        <w:jc w:val="right"/>
        <w:rPr>
          <w:rFonts w:eastAsia="Times New Roman" w:cs="Times New Roman"/>
          <w:b/>
          <w:lang w:eastAsia="ru-RU"/>
        </w:rPr>
      </w:pPr>
    </w:p>
    <w:p w14:paraId="23033BD2" w14:textId="77777777" w:rsidR="00625998" w:rsidRDefault="00625998" w:rsidP="00724EA1">
      <w:pPr>
        <w:tabs>
          <w:tab w:val="left" w:pos="3000"/>
        </w:tabs>
        <w:spacing w:before="0" w:after="0" w:line="240" w:lineRule="auto"/>
        <w:jc w:val="right"/>
        <w:rPr>
          <w:rFonts w:eastAsia="Times New Roman" w:cs="Times New Roman"/>
          <w:b/>
          <w:lang w:eastAsia="ru-RU"/>
        </w:rPr>
      </w:pPr>
    </w:p>
    <w:p w14:paraId="4E1A9EF6" w14:textId="77777777" w:rsidR="00625998" w:rsidRDefault="00625998" w:rsidP="00724EA1">
      <w:pPr>
        <w:tabs>
          <w:tab w:val="left" w:pos="3000"/>
        </w:tabs>
        <w:spacing w:before="0" w:after="0" w:line="240" w:lineRule="auto"/>
        <w:jc w:val="right"/>
        <w:rPr>
          <w:rFonts w:eastAsia="Times New Roman" w:cs="Times New Roman"/>
          <w:b/>
          <w:lang w:eastAsia="ru-RU"/>
        </w:rPr>
      </w:pPr>
    </w:p>
    <w:p w14:paraId="6E511BA1" w14:textId="77777777" w:rsidR="00625998" w:rsidRDefault="00625998" w:rsidP="00724EA1">
      <w:pPr>
        <w:tabs>
          <w:tab w:val="left" w:pos="3000"/>
        </w:tabs>
        <w:spacing w:before="0" w:after="0" w:line="240" w:lineRule="auto"/>
        <w:jc w:val="right"/>
        <w:rPr>
          <w:rFonts w:eastAsia="Times New Roman" w:cs="Times New Roman"/>
          <w:b/>
          <w:lang w:eastAsia="ru-RU"/>
        </w:rPr>
      </w:pPr>
    </w:p>
    <w:p w14:paraId="21EBF558" w14:textId="2AD3E27E"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 xml:space="preserve">Приложение </w:t>
      </w:r>
      <w:r w:rsidRPr="00625998">
        <w:rPr>
          <w:rFonts w:eastAsia="Times New Roman" w:cs="Times New Roman"/>
          <w:b/>
          <w:lang w:eastAsia="ru-RU"/>
        </w:rPr>
        <w:t>1</w:t>
      </w:r>
      <w:r w:rsidR="00332D37" w:rsidRPr="00625998">
        <w:rPr>
          <w:rFonts w:eastAsia="Times New Roman" w:cs="Times New Roman"/>
          <w:b/>
          <w:lang w:eastAsia="ru-RU"/>
        </w:rPr>
        <w:t xml:space="preserve"> к Техническому заданию</w:t>
      </w:r>
      <w:r w:rsidRPr="00724EA1">
        <w:rPr>
          <w:rFonts w:eastAsia="Times New Roman" w:cs="Times New Roman"/>
          <w:b/>
          <w:lang w:eastAsia="ru-RU"/>
        </w:rPr>
        <w:t xml:space="preserve"> </w:t>
      </w:r>
    </w:p>
    <w:p w14:paraId="742FFEBE" w14:textId="77777777"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Типовая схема организации подключения объектов диспетчеризации</w:t>
      </w:r>
    </w:p>
    <w:p w14:paraId="704CADB1"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8B0441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r w:rsidRPr="00724EA1">
        <w:rPr>
          <w:rFonts w:ascii="Times New Roman" w:eastAsia="Times New Roman" w:hAnsi="Times New Roman" w:cs="Times New Roman"/>
          <w:noProof/>
          <w:sz w:val="24"/>
          <w:szCs w:val="24"/>
          <w:lang w:eastAsia="ru-RU"/>
        </w:rPr>
        <w:drawing>
          <wp:inline distT="0" distB="0" distL="0" distR="0" wp14:anchorId="0572746E" wp14:editId="12E951DE">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14:paraId="2D3098F2" w14:textId="77777777" w:rsidR="00724EA1" w:rsidRDefault="00724EA1" w:rsidP="00724EA1">
      <w:pPr>
        <w:jc w:val="both"/>
        <w:rPr>
          <w:rFonts w:ascii="Times New Roman" w:eastAsia="Calibri" w:hAnsi="Times New Roman" w:cs="Times New Roman"/>
          <w:sz w:val="24"/>
          <w:szCs w:val="24"/>
        </w:rPr>
      </w:pPr>
    </w:p>
    <w:p w14:paraId="3C68420C" w14:textId="77777777" w:rsidR="00724EA1" w:rsidRDefault="00724EA1" w:rsidP="00927CBA">
      <w:pPr>
        <w:ind w:firstLine="5812"/>
        <w:rPr>
          <w:rFonts w:ascii="Times New Roman" w:eastAsia="Calibri" w:hAnsi="Times New Roman" w:cs="Times New Roman"/>
          <w:sz w:val="24"/>
          <w:szCs w:val="24"/>
        </w:rPr>
      </w:pPr>
    </w:p>
    <w:p w14:paraId="06BAA0CD" w14:textId="77777777" w:rsidR="00724EA1" w:rsidRDefault="00724EA1" w:rsidP="00927CBA">
      <w:pPr>
        <w:ind w:firstLine="5812"/>
        <w:rPr>
          <w:rFonts w:ascii="Times New Roman" w:eastAsia="Calibri" w:hAnsi="Times New Roman" w:cs="Times New Roman"/>
          <w:sz w:val="24"/>
          <w:szCs w:val="24"/>
        </w:rPr>
      </w:pPr>
    </w:p>
    <w:p w14:paraId="40B7952A" w14:textId="77777777" w:rsidR="00724EA1" w:rsidRDefault="00724EA1" w:rsidP="00927CBA">
      <w:pPr>
        <w:ind w:firstLine="5812"/>
        <w:rPr>
          <w:rFonts w:ascii="Times New Roman" w:eastAsia="Calibri" w:hAnsi="Times New Roman" w:cs="Times New Roman"/>
          <w:sz w:val="24"/>
          <w:szCs w:val="24"/>
        </w:rPr>
      </w:pPr>
    </w:p>
    <w:p w14:paraId="5DE24B0A" w14:textId="77777777" w:rsidR="00724EA1" w:rsidRDefault="00724EA1" w:rsidP="00927CBA">
      <w:pPr>
        <w:ind w:firstLine="5812"/>
        <w:rPr>
          <w:rFonts w:ascii="Times New Roman" w:eastAsia="Calibri" w:hAnsi="Times New Roman" w:cs="Times New Roman"/>
          <w:sz w:val="24"/>
          <w:szCs w:val="24"/>
        </w:rPr>
      </w:pPr>
    </w:p>
    <w:p w14:paraId="4D65B638" w14:textId="77777777" w:rsidR="00724EA1" w:rsidRDefault="00724EA1" w:rsidP="00927CBA">
      <w:pPr>
        <w:ind w:firstLine="5812"/>
        <w:rPr>
          <w:rFonts w:ascii="Times New Roman" w:eastAsia="Calibri" w:hAnsi="Times New Roman" w:cs="Times New Roman"/>
          <w:sz w:val="24"/>
          <w:szCs w:val="24"/>
        </w:rPr>
      </w:pPr>
    </w:p>
    <w:p w14:paraId="520C5849" w14:textId="77777777" w:rsidR="00724EA1" w:rsidRDefault="00724EA1" w:rsidP="00927CBA">
      <w:pPr>
        <w:ind w:firstLine="5812"/>
        <w:rPr>
          <w:rFonts w:ascii="Times New Roman" w:eastAsia="Calibri" w:hAnsi="Times New Roman" w:cs="Times New Roman"/>
          <w:sz w:val="24"/>
          <w:szCs w:val="24"/>
        </w:rPr>
      </w:pPr>
    </w:p>
    <w:p w14:paraId="3EA3CF79" w14:textId="77777777" w:rsidR="00724EA1" w:rsidRDefault="00724EA1" w:rsidP="00927CBA">
      <w:pPr>
        <w:ind w:firstLine="5812"/>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094B1C" w:rsidRPr="00332D37" w14:paraId="44B71E43" w14:textId="77777777" w:rsidTr="000F4E91">
        <w:tc>
          <w:tcPr>
            <w:tcW w:w="5068" w:type="dxa"/>
          </w:tcPr>
          <w:p w14:paraId="1BAC75FA"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4236BAE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c>
          <w:tcPr>
            <w:tcW w:w="5069" w:type="dxa"/>
          </w:tcPr>
          <w:p w14:paraId="48AC396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22230CF"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r>
      <w:tr w:rsidR="00094B1C" w:rsidRPr="00332D37" w14:paraId="3FDB552B" w14:textId="77777777" w:rsidTr="000F4E91">
        <w:tc>
          <w:tcPr>
            <w:tcW w:w="5068" w:type="dxa"/>
          </w:tcPr>
          <w:p w14:paraId="4010B87F"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C82B6E7"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1DAFA2CC"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76052EA5"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5C5F3BBE" w14:textId="77777777" w:rsidR="00724EA1" w:rsidRDefault="00724EA1" w:rsidP="00927CBA">
      <w:pPr>
        <w:ind w:firstLine="5812"/>
        <w:rPr>
          <w:rFonts w:ascii="Times New Roman" w:eastAsia="Calibri" w:hAnsi="Times New Roman" w:cs="Times New Roman"/>
          <w:sz w:val="24"/>
          <w:szCs w:val="24"/>
        </w:rPr>
      </w:pP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77777777"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 xml:space="preserve">к Договору от __.__.20__ № ___________ </w:t>
      </w:r>
    </w:p>
    <w:p w14:paraId="76D6B44E" w14:textId="77777777" w:rsidR="004C029E" w:rsidRPr="00B8228D" w:rsidRDefault="004C029E" w:rsidP="004C029E">
      <w:pPr>
        <w:spacing w:before="0" w:line="100" w:lineRule="atLeast"/>
        <w:jc w:val="right"/>
        <w:rPr>
          <w:rFonts w:eastAsia="Calibri" w:cs="Times New Roman"/>
        </w:rPr>
      </w:pPr>
    </w:p>
    <w:p w14:paraId="25D0172A"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КАЛЕНДАРНЫЙ ПЛАН ВЫПОЛНЕНИЯ РАБОТ</w:t>
      </w:r>
    </w:p>
    <w:p w14:paraId="3B155F6E" w14:textId="77777777" w:rsidR="004C029E" w:rsidRPr="00B8228D" w:rsidRDefault="004C029E" w:rsidP="004C029E">
      <w:pPr>
        <w:spacing w:before="0" w:line="100" w:lineRule="atLeast"/>
        <w:jc w:val="right"/>
        <w:rPr>
          <w:rFonts w:eastAsia="Calibri" w:cs="Times New Roman"/>
        </w:rPr>
      </w:pPr>
    </w:p>
    <w:tbl>
      <w:tblPr>
        <w:tblW w:w="10201"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752"/>
        <w:gridCol w:w="4158"/>
        <w:gridCol w:w="3165"/>
        <w:gridCol w:w="2126"/>
      </w:tblGrid>
      <w:tr w:rsidR="004C029E" w:rsidRPr="00B8228D" w14:paraId="211D253A" w14:textId="77777777" w:rsidTr="009F0F4A">
        <w:trPr>
          <w:trHeight w:val="475"/>
        </w:trPr>
        <w:tc>
          <w:tcPr>
            <w:tcW w:w="752"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9F0F4A">
            <w:pPr>
              <w:spacing w:before="0" w:after="0" w:line="100" w:lineRule="atLeast"/>
              <w:jc w:val="center"/>
              <w:rPr>
                <w:rFonts w:eastAsia="Calibri" w:cs="Times New Roman"/>
                <w:b/>
              </w:rPr>
            </w:pPr>
            <w:r w:rsidRPr="00B8228D">
              <w:rPr>
                <w:rFonts w:eastAsia="Calibri" w:cs="Times New Roman"/>
                <w:b/>
              </w:rPr>
              <w:t>№ п/п</w:t>
            </w:r>
          </w:p>
        </w:tc>
        <w:tc>
          <w:tcPr>
            <w:tcW w:w="4158"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69A3A78C" w:rsidR="004C029E" w:rsidRPr="00B8228D" w:rsidRDefault="004C029E" w:rsidP="009F0F4A">
            <w:pPr>
              <w:spacing w:before="0" w:after="0" w:line="100" w:lineRule="atLeast"/>
              <w:ind w:hanging="34"/>
              <w:jc w:val="center"/>
              <w:rPr>
                <w:rFonts w:eastAsia="Calibri" w:cs="Times New Roman"/>
                <w:b/>
              </w:rPr>
            </w:pPr>
            <w:r w:rsidRPr="00B8228D">
              <w:rPr>
                <w:rFonts w:eastAsia="Calibri" w:cs="Times New Roman"/>
                <w:b/>
              </w:rPr>
              <w:t>Наименование работ</w:t>
            </w:r>
          </w:p>
        </w:tc>
        <w:tc>
          <w:tcPr>
            <w:tcW w:w="5291"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9F0F4A">
            <w:pPr>
              <w:spacing w:before="0" w:after="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9F0F4A">
        <w:trPr>
          <w:trHeight w:val="424"/>
        </w:trPr>
        <w:tc>
          <w:tcPr>
            <w:tcW w:w="75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9F0F4A">
            <w:pPr>
              <w:spacing w:before="0" w:after="0" w:line="100" w:lineRule="atLeast"/>
              <w:jc w:val="center"/>
              <w:rPr>
                <w:rFonts w:eastAsia="Calibri" w:cs="Times New Roman"/>
                <w:b/>
              </w:rPr>
            </w:pPr>
          </w:p>
        </w:tc>
        <w:tc>
          <w:tcPr>
            <w:tcW w:w="4158"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9F0F4A">
            <w:pPr>
              <w:spacing w:before="0" w:after="0" w:line="100" w:lineRule="atLeast"/>
              <w:jc w:val="center"/>
              <w:rPr>
                <w:rFonts w:eastAsia="Calibri" w:cs="Times New Roman"/>
                <w:b/>
              </w:rPr>
            </w:pPr>
          </w:p>
        </w:tc>
        <w:tc>
          <w:tcPr>
            <w:tcW w:w="316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9F0F4A">
            <w:pPr>
              <w:spacing w:before="0" w:after="0" w:line="100" w:lineRule="atLeast"/>
              <w:jc w:val="center"/>
              <w:rPr>
                <w:rFonts w:eastAsia="Calibri" w:cs="Times New Roman"/>
                <w:b/>
              </w:rPr>
            </w:pPr>
            <w:r w:rsidRPr="00B8228D">
              <w:rPr>
                <w:rFonts w:eastAsia="Calibri" w:cs="Times New Roman"/>
                <w:b/>
              </w:rPr>
              <w:t>Начало работ</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9F0F4A">
            <w:pPr>
              <w:spacing w:before="0" w:after="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9F0F4A">
        <w:trPr>
          <w:trHeight w:val="1018"/>
        </w:trPr>
        <w:tc>
          <w:tcPr>
            <w:tcW w:w="75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9F0F4A">
            <w:pPr>
              <w:spacing w:after="0" w:line="240" w:lineRule="auto"/>
              <w:jc w:val="center"/>
              <w:rPr>
                <w:rFonts w:cs="Times New Roman"/>
              </w:rPr>
            </w:pPr>
            <w:r w:rsidRPr="00B8228D">
              <w:rPr>
                <w:rFonts w:cs="Times New Roman"/>
              </w:rPr>
              <w:t>1</w:t>
            </w:r>
          </w:p>
        </w:tc>
        <w:tc>
          <w:tcPr>
            <w:tcW w:w="415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465F9760" w:rsidR="004C029E" w:rsidRPr="00B8228D" w:rsidRDefault="004C029E" w:rsidP="009F0F4A">
            <w:pPr>
              <w:spacing w:after="0" w:line="240" w:lineRule="auto"/>
              <w:jc w:val="both"/>
              <w:rPr>
                <w:rFonts w:cs="Times New Roman"/>
                <w:bCs/>
              </w:rPr>
            </w:pPr>
            <w:r w:rsidRPr="00B8228D">
              <w:rPr>
                <w:rFonts w:cs="Times New Roman"/>
              </w:rPr>
              <w:t>Выполнение проектно-изыскательских работ</w:t>
            </w:r>
          </w:p>
        </w:tc>
        <w:tc>
          <w:tcPr>
            <w:tcW w:w="316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B8228D" w:rsidRDefault="00094B1C" w:rsidP="009F0F4A">
            <w:pPr>
              <w:spacing w:after="0" w:line="240" w:lineRule="auto"/>
              <w:jc w:val="both"/>
              <w:rPr>
                <w:rFonts w:cs="Times New Roman"/>
                <w:b/>
                <w:lang w:eastAsia="ru-RU"/>
              </w:rPr>
            </w:pPr>
            <w:r w:rsidRPr="00094B1C">
              <w:rPr>
                <w:rFonts w:cs="Times New Roman"/>
                <w:b/>
                <w:lang w:eastAsia="ru-RU"/>
              </w:rPr>
              <w:t>не позднее 5 (Пяти) рабочих дней с даты заключения Договора</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77777777" w:rsidR="004C029E" w:rsidRPr="00B8228D" w:rsidRDefault="00094B1C" w:rsidP="009F0F4A">
            <w:pPr>
              <w:spacing w:after="0" w:line="240" w:lineRule="auto"/>
              <w:jc w:val="both"/>
              <w:rPr>
                <w:rFonts w:cs="Times New Roman"/>
                <w:b/>
                <w:lang w:eastAsia="ru-RU"/>
              </w:rPr>
            </w:pPr>
            <w:r>
              <w:rPr>
                <w:rFonts w:cs="Times New Roman"/>
                <w:b/>
                <w:lang w:eastAsia="ru-RU"/>
              </w:rPr>
              <w:t xml:space="preserve">30 </w:t>
            </w:r>
            <w:r w:rsidR="00346144">
              <w:rPr>
                <w:rFonts w:cs="Times New Roman"/>
                <w:b/>
                <w:lang w:eastAsia="ru-RU"/>
              </w:rPr>
              <w:t>ноября</w:t>
            </w:r>
            <w:r>
              <w:rPr>
                <w:rFonts w:cs="Times New Roman"/>
                <w:b/>
                <w:lang w:eastAsia="ru-RU"/>
              </w:rPr>
              <w:t xml:space="preserve"> 2026 г. (включительно)</w:t>
            </w:r>
          </w:p>
        </w:tc>
      </w:tr>
      <w:tr w:rsidR="004C029E" w:rsidRPr="00B8228D" w14:paraId="50DB8D57" w14:textId="77777777" w:rsidTr="009F0F4A">
        <w:trPr>
          <w:trHeight w:val="583"/>
        </w:trPr>
        <w:tc>
          <w:tcPr>
            <w:tcW w:w="75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9F0F4A">
            <w:pPr>
              <w:spacing w:after="0" w:line="240" w:lineRule="auto"/>
              <w:jc w:val="center"/>
              <w:rPr>
                <w:rFonts w:cs="Times New Roman"/>
              </w:rPr>
            </w:pPr>
            <w:r w:rsidRPr="00B8228D">
              <w:rPr>
                <w:rFonts w:cs="Times New Roman"/>
              </w:rPr>
              <w:t>2</w:t>
            </w:r>
          </w:p>
        </w:tc>
        <w:tc>
          <w:tcPr>
            <w:tcW w:w="415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5C3F1ED5" w:rsidR="004C029E" w:rsidRPr="00B8228D" w:rsidRDefault="004C029E" w:rsidP="009F0F4A">
            <w:pPr>
              <w:spacing w:after="0" w:line="240" w:lineRule="auto"/>
              <w:jc w:val="both"/>
              <w:rPr>
                <w:rFonts w:cs="Times New Roman"/>
              </w:rPr>
            </w:pPr>
            <w:r w:rsidRPr="00B8228D">
              <w:rPr>
                <w:rFonts w:cs="Times New Roman"/>
              </w:rPr>
              <w:t>Выполнение строительно-монтажных работ, приемо-сдаточных испытаний / пуско-наладочных работ</w:t>
            </w:r>
          </w:p>
        </w:tc>
        <w:tc>
          <w:tcPr>
            <w:tcW w:w="316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77777777" w:rsidR="004C029E" w:rsidRPr="00B8228D" w:rsidRDefault="00346144" w:rsidP="009F0F4A">
            <w:pPr>
              <w:spacing w:after="0" w:line="240" w:lineRule="auto"/>
              <w:jc w:val="both"/>
              <w:rPr>
                <w:rFonts w:cs="Times New Roman"/>
                <w:b/>
                <w:lang w:eastAsia="ru-RU"/>
              </w:rPr>
            </w:pPr>
            <w:r>
              <w:rPr>
                <w:rFonts w:cs="Times New Roman"/>
                <w:b/>
                <w:lang w:eastAsia="ru-RU"/>
              </w:rPr>
              <w:t>01 декабря 2026 г.</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B8228D" w:rsidRDefault="00970319" w:rsidP="009F0F4A">
            <w:pPr>
              <w:spacing w:after="0" w:line="240" w:lineRule="auto"/>
              <w:jc w:val="both"/>
              <w:rPr>
                <w:rFonts w:cs="Times New Roman"/>
                <w:b/>
                <w:lang w:eastAsia="ru-RU"/>
              </w:rPr>
            </w:pPr>
            <w:r w:rsidRPr="00970319">
              <w:rPr>
                <w:rFonts w:cs="Times New Roman"/>
                <w:b/>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4C029E" w:rsidRPr="00332D37" w14:paraId="4A8375E7" w14:textId="77777777" w:rsidTr="004C029E">
        <w:tc>
          <w:tcPr>
            <w:tcW w:w="5068" w:type="dxa"/>
          </w:tcPr>
          <w:p w14:paraId="14DCAE9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7123B18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015F3303"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3C34A3FA"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7E136F17" w14:textId="77777777" w:rsidTr="004C029E">
        <w:tc>
          <w:tcPr>
            <w:tcW w:w="5068" w:type="dxa"/>
          </w:tcPr>
          <w:p w14:paraId="304EFA2F"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60E099B1"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2374F31E"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89F9B3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4A99AFD4" w14:textId="77777777" w:rsidR="004C029E" w:rsidRPr="00B8228D" w:rsidRDefault="004C029E" w:rsidP="004C029E">
      <w:pPr>
        <w:spacing w:before="0" w:after="0" w:line="240" w:lineRule="auto"/>
        <w:rPr>
          <w:rFonts w:eastAsia="Calibri" w:cs="Times New Roman"/>
        </w:rPr>
      </w:pP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625998" w:rsidRDefault="00306D1E" w:rsidP="00E02E40">
      <w:pPr>
        <w:ind w:firstLine="5812"/>
        <w:jc w:val="right"/>
        <w:rPr>
          <w:rFonts w:eastAsia="Calibri" w:cs="Times New Roman"/>
        </w:rPr>
      </w:pPr>
      <w:r w:rsidRPr="00625998">
        <w:rPr>
          <w:rFonts w:eastAsia="Calibri" w:cs="Times New Roman"/>
        </w:rPr>
        <w:lastRenderedPageBreak/>
        <w:t xml:space="preserve">Приложение № </w:t>
      </w:r>
      <w:r w:rsidRPr="00625998">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625998">
        <w:rPr>
          <w:rFonts w:eastAsia="Calibri" w:cs="Times New Roman"/>
          <w:lang w:eastAsia="ru-RU"/>
        </w:rPr>
        <w:instrText xml:space="preserve"> FORMTEXT </w:instrText>
      </w:r>
      <w:r w:rsidRPr="00625998">
        <w:rPr>
          <w:rFonts w:eastAsia="Calibri" w:cs="Times New Roman"/>
          <w:lang w:eastAsia="ru-RU"/>
        </w:rPr>
      </w:r>
      <w:r w:rsidRPr="00625998">
        <w:rPr>
          <w:rFonts w:eastAsia="Calibri" w:cs="Times New Roman"/>
          <w:lang w:eastAsia="ru-RU"/>
        </w:rPr>
        <w:fldChar w:fldCharType="separate"/>
      </w:r>
      <w:r w:rsidRPr="00625998">
        <w:rPr>
          <w:rFonts w:eastAsia="Calibri" w:cs="Times New Roman"/>
          <w:noProof/>
          <w:lang w:eastAsia="ru-RU"/>
        </w:rPr>
        <w:t>УКАЖИТЕ № ПРИЛОЖЕНИЯ</w:t>
      </w:r>
      <w:r w:rsidRPr="00625998">
        <w:rPr>
          <w:rFonts w:eastAsia="Calibri" w:cs="Times New Roman"/>
          <w:lang w:eastAsia="ru-RU"/>
        </w:rPr>
        <w:fldChar w:fldCharType="end"/>
      </w:r>
    </w:p>
    <w:p w14:paraId="5624E631" w14:textId="77777777" w:rsidR="00306D1E" w:rsidRPr="00625998" w:rsidRDefault="00306D1E" w:rsidP="00306D1E">
      <w:pPr>
        <w:spacing w:before="0" w:after="0" w:line="240" w:lineRule="auto"/>
        <w:contextualSpacing/>
        <w:jc w:val="right"/>
        <w:rPr>
          <w:rFonts w:eastAsia="Calibri" w:cs="Times New Roman"/>
        </w:rPr>
      </w:pPr>
      <w:r w:rsidRPr="00625998">
        <w:rPr>
          <w:rFonts w:eastAsia="Calibri" w:cs="Times New Roman"/>
        </w:rPr>
        <w:t xml:space="preserve">к Договору от __.__.20__ № ___________ </w:t>
      </w:r>
    </w:p>
    <w:p w14:paraId="609FC8DB" w14:textId="77777777" w:rsidR="00306D1E" w:rsidRPr="00625998" w:rsidRDefault="00306D1E" w:rsidP="00306D1E">
      <w:pPr>
        <w:spacing w:before="0" w:after="0" w:line="240" w:lineRule="auto"/>
        <w:contextualSpacing/>
        <w:jc w:val="right"/>
        <w:rPr>
          <w:rFonts w:eastAsia="Calibri" w:cs="Times New Roman"/>
        </w:rPr>
      </w:pPr>
    </w:p>
    <w:p w14:paraId="6CE95857" w14:textId="77777777" w:rsidR="00306D1E" w:rsidRPr="00625998" w:rsidRDefault="00306D1E" w:rsidP="00306D1E">
      <w:pPr>
        <w:spacing w:before="0" w:after="0" w:line="240" w:lineRule="auto"/>
        <w:contextualSpacing/>
        <w:jc w:val="right"/>
        <w:rPr>
          <w:rFonts w:eastAsia="Calibri" w:cs="Times New Roman"/>
        </w:rPr>
      </w:pPr>
    </w:p>
    <w:p w14:paraId="4EEEF931" w14:textId="1057B9BD" w:rsidR="00306D1E" w:rsidRDefault="00E02E40" w:rsidP="00E02E40">
      <w:pPr>
        <w:spacing w:before="0" w:after="0" w:line="240" w:lineRule="auto"/>
        <w:contextualSpacing/>
        <w:jc w:val="center"/>
        <w:rPr>
          <w:i/>
        </w:rPr>
      </w:pPr>
      <w:r w:rsidRPr="00625998">
        <w:rPr>
          <w:i/>
        </w:rPr>
        <w:t>Расчет цены Договора</w:t>
      </w:r>
    </w:p>
    <w:p w14:paraId="107D33DF" w14:textId="77777777" w:rsidR="00E02E40" w:rsidRDefault="00E02E40" w:rsidP="00E02E40">
      <w:pPr>
        <w:spacing w:before="0" w:after="0" w:line="240" w:lineRule="auto"/>
        <w:contextualSpacing/>
        <w:jc w:val="center"/>
        <w:rPr>
          <w:rFonts w:eastAsia="Calibri" w:cs="Times New Roman"/>
        </w:rPr>
      </w:pPr>
    </w:p>
    <w:p w14:paraId="0A8DA367" w14:textId="1531A6B9" w:rsidR="00E02E40" w:rsidRDefault="00625998" w:rsidP="00E02E40">
      <w:pPr>
        <w:spacing w:before="0" w:after="0" w:line="240" w:lineRule="auto"/>
        <w:contextualSpacing/>
        <w:jc w:val="center"/>
        <w:rPr>
          <w:rFonts w:eastAsia="Calibri" w:cs="Times New Roman"/>
        </w:rPr>
      </w:pPr>
      <w:r>
        <w:rPr>
          <w:noProof/>
          <w:lang w:eastAsia="ru-RU"/>
        </w:rPr>
        <w:drawing>
          <wp:inline distT="0" distB="0" distL="0" distR="0" wp14:anchorId="2CD5D67C" wp14:editId="045DECA5">
            <wp:extent cx="9971405" cy="3820160"/>
            <wp:effectExtent l="19050" t="19050" r="10795" b="279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971405" cy="3820160"/>
                    </a:xfrm>
                    <a:prstGeom prst="rect">
                      <a:avLst/>
                    </a:prstGeom>
                    <a:ln>
                      <a:solidFill>
                        <a:schemeClr val="accent1"/>
                      </a:solidFill>
                    </a:ln>
                  </pic:spPr>
                </pic:pic>
              </a:graphicData>
            </a:graphic>
          </wp:inline>
        </w:drawing>
      </w:r>
    </w:p>
    <w:p w14:paraId="3D658233" w14:textId="77777777" w:rsidR="00E02E40" w:rsidRDefault="00E02E40" w:rsidP="00D91A3A">
      <w:pPr>
        <w:spacing w:before="0" w:after="0" w:line="240" w:lineRule="auto"/>
        <w:contextualSpacing/>
        <w:rPr>
          <w:rFonts w:eastAsia="Calibri" w:cs="Times New Roman"/>
        </w:rPr>
        <w:sectPr w:rsidR="00E02E40" w:rsidSect="00E02E40">
          <w:pgSz w:w="16838" w:h="11906" w:orient="landscape"/>
          <w:pgMar w:top="1134" w:right="851" w:bottom="567" w:left="284" w:header="709" w:footer="709" w:gutter="0"/>
          <w:cols w:space="708"/>
          <w:docGrid w:linePitch="360"/>
        </w:sectPr>
      </w:pP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от __.__.20__ № ___________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E114142"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3701434A" w14:textId="77777777" w:rsidR="004C029E" w:rsidRPr="00B8228D" w:rsidRDefault="004C029E" w:rsidP="004C029E">
      <w:pPr>
        <w:spacing w:before="0" w:after="0" w:line="240" w:lineRule="auto"/>
        <w:jc w:val="center"/>
        <w:rPr>
          <w:rFonts w:eastAsia="Times New Roman" w:cs="Times New Roman"/>
          <w:lang w:eastAsia="ru-RU"/>
        </w:rPr>
      </w:pPr>
    </w:p>
    <w:p w14:paraId="467F3E35"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№_______ от________________</w:t>
      </w:r>
    </w:p>
    <w:p w14:paraId="1A82464E" w14:textId="77777777" w:rsidR="004C029E" w:rsidRPr="00B8228D" w:rsidRDefault="004C029E" w:rsidP="004C029E">
      <w:pPr>
        <w:spacing w:before="0" w:after="0" w:line="240" w:lineRule="auto"/>
        <w:jc w:val="center"/>
        <w:rPr>
          <w:rFonts w:eastAsia="Times New Roman" w:cs="Times New Roman"/>
          <w:lang w:eastAsia="ru-RU"/>
        </w:rPr>
      </w:pPr>
    </w:p>
    <w:p w14:paraId="12CFEA04"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4C029E">
      <w:pPr>
        <w:spacing w:before="0" w:after="100" w:afterAutospacing="1"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Look w:val="04A0" w:firstRow="1" w:lastRow="0" w:firstColumn="1" w:lastColumn="0" w:noHBand="0" w:noVBand="1"/>
      </w:tblPr>
      <w:tblGrid>
        <w:gridCol w:w="5077"/>
        <w:gridCol w:w="5129"/>
      </w:tblGrid>
      <w:tr w:rsidR="004C029E" w:rsidRPr="00B8228D" w14:paraId="7E0154FE" w14:textId="77777777" w:rsidTr="004C029E">
        <w:tc>
          <w:tcPr>
            <w:tcW w:w="5077" w:type="dxa"/>
            <w:hideMark/>
          </w:tcPr>
          <w:p w14:paraId="7673A71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w:t>
            </w:r>
          </w:p>
          <w:p w14:paraId="4DDEF6B3" w14:textId="77777777" w:rsidR="004C029E" w:rsidRPr="00B8228D" w:rsidRDefault="004C029E" w:rsidP="004C029E">
            <w:pPr>
              <w:spacing w:before="0" w:after="0" w:line="240" w:lineRule="auto"/>
              <w:jc w:val="both"/>
              <w:rPr>
                <w:rFonts w:eastAsia="Times New Roman" w:cs="Times New Roman"/>
                <w:lang w:eastAsia="ru-RU"/>
              </w:rPr>
            </w:pPr>
          </w:p>
        </w:tc>
        <w:tc>
          <w:tcPr>
            <w:tcW w:w="5129" w:type="dxa"/>
          </w:tcPr>
          <w:p w14:paraId="7DAB11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ПОДРЯДЧИК:</w:t>
            </w:r>
          </w:p>
          <w:p w14:paraId="26DAEC2A" w14:textId="77777777" w:rsidR="004C029E" w:rsidRPr="00B8228D" w:rsidRDefault="004C029E" w:rsidP="004C029E">
            <w:pPr>
              <w:spacing w:before="0" w:after="0" w:line="240" w:lineRule="auto"/>
              <w:jc w:val="both"/>
              <w:rPr>
                <w:rFonts w:eastAsia="Times New Roman" w:cs="Times New Roman"/>
                <w:lang w:eastAsia="ru-RU"/>
              </w:rPr>
            </w:pPr>
          </w:p>
          <w:p w14:paraId="37A2DCE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5E9B3D" w14:textId="77777777" w:rsidTr="004C029E">
        <w:trPr>
          <w:trHeight w:val="74"/>
        </w:trPr>
        <w:tc>
          <w:tcPr>
            <w:tcW w:w="5077" w:type="dxa"/>
            <w:hideMark/>
          </w:tcPr>
          <w:p w14:paraId="142694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__________/ __________                          </w:t>
            </w:r>
          </w:p>
          <w:p w14:paraId="27209DCF"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129" w:type="dxa"/>
            <w:hideMark/>
          </w:tcPr>
          <w:p w14:paraId="2952E65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__________/____________ </w:t>
            </w:r>
          </w:p>
          <w:p w14:paraId="6C5A7C4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м.п.</w:t>
            </w:r>
          </w:p>
        </w:tc>
      </w:tr>
    </w:tbl>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1DACEF33" w14:textId="77777777" w:rsidR="004C029E" w:rsidRPr="00B8228D" w:rsidRDefault="004C029E" w:rsidP="004C029E">
      <w:pPr>
        <w:spacing w:before="0" w:after="0" w:line="240" w:lineRule="auto"/>
        <w:jc w:val="right"/>
        <w:rPr>
          <w:rFonts w:eastAsia="Times New Roman" w:cs="Times New Roman"/>
          <w:lang w:eastAsia="ru-RU"/>
        </w:rPr>
      </w:pP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tbl>
      <w:tblPr>
        <w:tblW w:w="0" w:type="auto"/>
        <w:tblLook w:val="04A0" w:firstRow="1" w:lastRow="0" w:firstColumn="1" w:lastColumn="0" w:noHBand="0" w:noVBand="1"/>
      </w:tblPr>
      <w:tblGrid>
        <w:gridCol w:w="5102"/>
        <w:gridCol w:w="4961"/>
      </w:tblGrid>
      <w:tr w:rsidR="004C029E" w:rsidRPr="00B8228D" w14:paraId="36DDB0A0" w14:textId="77777777" w:rsidTr="004C029E">
        <w:trPr>
          <w:trHeight w:val="964"/>
        </w:trPr>
        <w:tc>
          <w:tcPr>
            <w:tcW w:w="5102" w:type="dxa"/>
          </w:tcPr>
          <w:p w14:paraId="6E29DE95" w14:textId="77777777" w:rsidR="004C029E" w:rsidRPr="00332D37" w:rsidRDefault="004C029E" w:rsidP="004C029E">
            <w:pPr>
              <w:pStyle w:val="af9"/>
              <w:tabs>
                <w:tab w:val="left" w:pos="284"/>
              </w:tabs>
              <w:spacing w:before="0" w:after="0"/>
              <w:ind w:left="0"/>
              <w:rPr>
                <w:rFonts w:cs="Times New Roman"/>
              </w:rPr>
            </w:pPr>
          </w:p>
          <w:p w14:paraId="574CE5F3" w14:textId="77777777" w:rsidR="004C029E" w:rsidRPr="00332D37" w:rsidRDefault="004C029E" w:rsidP="004C029E">
            <w:pPr>
              <w:tabs>
                <w:tab w:val="left" w:pos="284"/>
              </w:tabs>
              <w:spacing w:before="0" w:after="0" w:line="240" w:lineRule="auto"/>
              <w:rPr>
                <w:rFonts w:cs="Times New Roman"/>
              </w:rPr>
            </w:pPr>
            <w:r w:rsidRPr="00332D37">
              <w:rPr>
                <w:rFonts w:cs="Times New Roman"/>
              </w:rPr>
              <w:t>Заказчик:</w:t>
            </w:r>
          </w:p>
          <w:p w14:paraId="3C1E83CE"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79B33838"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6B80B9FF"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446C5D01"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tc>
        <w:tc>
          <w:tcPr>
            <w:tcW w:w="4961" w:type="dxa"/>
          </w:tcPr>
          <w:p w14:paraId="0C38C276" w14:textId="77777777" w:rsidR="004C029E" w:rsidRPr="00332D37" w:rsidRDefault="004C029E" w:rsidP="004C029E">
            <w:pPr>
              <w:tabs>
                <w:tab w:val="left" w:pos="284"/>
              </w:tabs>
              <w:spacing w:before="0" w:after="0" w:line="240" w:lineRule="auto"/>
              <w:rPr>
                <w:rFonts w:cs="Times New Roman"/>
              </w:rPr>
            </w:pPr>
          </w:p>
          <w:p w14:paraId="7888ED33" w14:textId="77777777" w:rsidR="004C029E" w:rsidRPr="00332D37" w:rsidRDefault="004C029E" w:rsidP="004C029E">
            <w:pPr>
              <w:tabs>
                <w:tab w:val="left" w:pos="284"/>
              </w:tabs>
              <w:spacing w:before="0" w:after="0" w:line="240" w:lineRule="auto"/>
              <w:rPr>
                <w:rFonts w:cs="Times New Roman"/>
              </w:rPr>
            </w:pPr>
            <w:r w:rsidRPr="00332D37">
              <w:rPr>
                <w:rFonts w:cs="Times New Roman"/>
              </w:rPr>
              <w:t>Подрядчик:</w:t>
            </w:r>
          </w:p>
          <w:p w14:paraId="3800B08B"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0D819772"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3F9BA6D0"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r w:rsidRPr="00332D37">
              <w:rPr>
                <w:rFonts w:eastAsia="Calibri" w:cs="Times New Roman"/>
              </w:rPr>
              <w:t xml:space="preserve">__________/______________/  </w:t>
            </w:r>
          </w:p>
          <w:p w14:paraId="515B4E75"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tc>
      </w:tr>
    </w:tbl>
    <w:p w14:paraId="71CDC6F5" w14:textId="77777777" w:rsidR="004C029E" w:rsidRPr="00B8228D" w:rsidRDefault="004C029E" w:rsidP="004C029E">
      <w:pPr>
        <w:tabs>
          <w:tab w:val="left" w:pos="284"/>
        </w:tabs>
        <w:snapToGrid w:val="0"/>
        <w:spacing w:before="0" w:after="0" w:line="240" w:lineRule="auto"/>
        <w:contextualSpacing/>
        <w:jc w:val="both"/>
        <w:rPr>
          <w:rFonts w:eastAsia="Calibri" w:cs="Times New Roman"/>
        </w:rPr>
      </w:pPr>
    </w:p>
    <w:p w14:paraId="7E56A73A" w14:textId="77777777" w:rsidR="004C029E" w:rsidRPr="00B8228D" w:rsidRDefault="004C029E" w:rsidP="004C029E">
      <w:pPr>
        <w:spacing w:before="0" w:after="0" w:line="240" w:lineRule="auto"/>
        <w:ind w:left="-142" w:firstLine="142"/>
        <w:jc w:val="center"/>
        <w:rPr>
          <w:rFonts w:eastAsia="Calibri" w:cs="Times New Roman"/>
        </w:rPr>
      </w:pP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lastRenderedPageBreak/>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Pr="00B8228D" w:rsidRDefault="004C029E" w:rsidP="004C029E">
      <w:pPr>
        <w:tabs>
          <w:tab w:val="left" w:pos="4035"/>
        </w:tabs>
        <w:spacing w:before="0" w:after="0" w:line="240" w:lineRule="auto"/>
        <w:jc w:val="center"/>
        <w:rPr>
          <w:rFonts w:eastAsia="Calibri" w:cs="Times New Roman"/>
          <w:b/>
          <w:spacing w:val="-4"/>
        </w:rPr>
      </w:pPr>
    </w:p>
    <w:tbl>
      <w:tblPr>
        <w:tblW w:w="0" w:type="auto"/>
        <w:tblLook w:val="04A0" w:firstRow="1" w:lastRow="0" w:firstColumn="1" w:lastColumn="0" w:noHBand="0" w:noVBand="1"/>
      </w:tblPr>
      <w:tblGrid>
        <w:gridCol w:w="5068"/>
        <w:gridCol w:w="5069"/>
      </w:tblGrid>
      <w:tr w:rsidR="004C029E" w:rsidRPr="00332D37" w14:paraId="210874E5" w14:textId="77777777" w:rsidTr="004C029E">
        <w:tc>
          <w:tcPr>
            <w:tcW w:w="5068" w:type="dxa"/>
          </w:tcPr>
          <w:p w14:paraId="72F7564B"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15B6832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15D2DAA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551BA7FD"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5AC0EB15" w14:textId="77777777" w:rsidTr="004C029E">
        <w:tc>
          <w:tcPr>
            <w:tcW w:w="5068" w:type="dxa"/>
          </w:tcPr>
          <w:p w14:paraId="5C7942D1"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33052CA9"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88F15FA"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44AF5B4"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360765A9" w14:textId="77777777" w:rsidR="004C029E" w:rsidRPr="00B8228D" w:rsidRDefault="004C029E" w:rsidP="004C029E">
      <w:pPr>
        <w:spacing w:before="0" w:after="0" w:line="240" w:lineRule="auto"/>
        <w:rPr>
          <w:rFonts w:eastAsia="Calibri" w:cs="Times New Roman"/>
          <w:vertAlign w:val="superscript"/>
          <w:lang w:eastAsia="ru-RU"/>
        </w:rPr>
      </w:pPr>
    </w:p>
    <w:p w14:paraId="54D3E6D9" w14:textId="77777777" w:rsidR="00187AC3" w:rsidRPr="00B8228D" w:rsidRDefault="00187AC3">
      <w:pPr>
        <w:rPr>
          <w:rFonts w:eastAsia="Calibri" w:cs="Times New Roman"/>
          <w:vertAlign w:val="superscript"/>
          <w:lang w:eastAsia="ru-RU"/>
        </w:rPr>
      </w:pPr>
      <w:bookmarkStart w:id="3" w:name="gjdgxs"/>
      <w:bookmarkEnd w:id="3"/>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lastRenderedPageBreak/>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tbl>
      <w:tblPr>
        <w:tblW w:w="0" w:type="auto"/>
        <w:tblLook w:val="04A0" w:firstRow="1" w:lastRow="0" w:firstColumn="1" w:lastColumn="0" w:noHBand="0" w:noVBand="1"/>
      </w:tblPr>
      <w:tblGrid>
        <w:gridCol w:w="5068"/>
        <w:gridCol w:w="5069"/>
      </w:tblGrid>
      <w:tr w:rsidR="00332D37" w:rsidRPr="00332D37" w14:paraId="51AC807E" w14:textId="77777777" w:rsidTr="00DA1F47">
        <w:tc>
          <w:tcPr>
            <w:tcW w:w="5068" w:type="dxa"/>
          </w:tcPr>
          <w:p w14:paraId="691828D1"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5EE2C05A"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p>
        </w:tc>
        <w:tc>
          <w:tcPr>
            <w:tcW w:w="5069" w:type="dxa"/>
          </w:tcPr>
          <w:p w14:paraId="3BFA2226"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05FCE366"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p>
        </w:tc>
      </w:tr>
      <w:tr w:rsidR="00332D37" w:rsidRPr="00332D37" w14:paraId="1A6600BA" w14:textId="77777777" w:rsidTr="00DA1F47">
        <w:tc>
          <w:tcPr>
            <w:tcW w:w="5068" w:type="dxa"/>
          </w:tcPr>
          <w:p w14:paraId="61CA43B4" w14:textId="77777777" w:rsidR="00332D37" w:rsidRPr="00332D37" w:rsidRDefault="00332D37" w:rsidP="00DA1F47">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79439BE"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7C77F055" w14:textId="77777777" w:rsidR="00332D37" w:rsidRPr="00332D37" w:rsidRDefault="00332D37" w:rsidP="00DA1F47">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04BE391"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781C19D6" w14:textId="77777777" w:rsidR="00332D37" w:rsidRPr="00B8228D" w:rsidRDefault="00332D37" w:rsidP="004C029E">
      <w:pPr>
        <w:spacing w:before="0" w:after="0" w:line="240" w:lineRule="auto"/>
        <w:rPr>
          <w:rFonts w:eastAsia="Calibri" w:cs="Times New Roman"/>
          <w:vertAlign w:val="superscript"/>
          <w:lang w:eastAsia="ru-RU"/>
        </w:rPr>
      </w:pP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tbl>
      <w:tblPr>
        <w:tblW w:w="10137" w:type="dxa"/>
        <w:tblLook w:val="04A0" w:firstRow="1" w:lastRow="0" w:firstColumn="1" w:lastColumn="0" w:noHBand="0" w:noVBand="1"/>
      </w:tblPr>
      <w:tblGrid>
        <w:gridCol w:w="5068"/>
        <w:gridCol w:w="5069"/>
      </w:tblGrid>
      <w:tr w:rsidR="00332D37" w:rsidRPr="00332D37" w14:paraId="5C7BEBAE" w14:textId="77777777" w:rsidTr="00332D37">
        <w:tc>
          <w:tcPr>
            <w:tcW w:w="5068" w:type="dxa"/>
          </w:tcPr>
          <w:p w14:paraId="5636AB3F"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0A547B43"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p>
        </w:tc>
        <w:tc>
          <w:tcPr>
            <w:tcW w:w="5069" w:type="dxa"/>
          </w:tcPr>
          <w:p w14:paraId="660977FA"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44CAC55"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p>
        </w:tc>
      </w:tr>
      <w:tr w:rsidR="00332D37" w:rsidRPr="00332D37" w14:paraId="32EA3F18" w14:textId="77777777" w:rsidTr="00332D37">
        <w:tc>
          <w:tcPr>
            <w:tcW w:w="5068" w:type="dxa"/>
          </w:tcPr>
          <w:p w14:paraId="190D51E6" w14:textId="77777777" w:rsidR="00332D37" w:rsidRPr="00332D37" w:rsidRDefault="00332D37" w:rsidP="00DA1F47">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F0B964F"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A921F8D" w14:textId="77777777" w:rsidR="00332D37" w:rsidRPr="00332D37" w:rsidRDefault="00332D37" w:rsidP="00DA1F47">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02D14FAD"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631BEF66" w14:textId="77777777" w:rsidR="004629B9" w:rsidRPr="00B8228D" w:rsidRDefault="004629B9" w:rsidP="004C029E">
      <w:pPr>
        <w:spacing w:after="0" w:line="240" w:lineRule="auto"/>
        <w:ind w:firstLine="425"/>
        <w:jc w:val="both"/>
        <w:rPr>
          <w:rFonts w:cs="Times New Roman"/>
        </w:rPr>
      </w:pP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8228D" w:rsidRDefault="004C029E" w:rsidP="004C029E">
      <w:pPr>
        <w:pStyle w:val="12"/>
        <w:ind w:firstLine="425"/>
        <w:jc w:val="center"/>
        <w:rPr>
          <w:rFonts w:asciiTheme="minorHAnsi" w:hAnsiTheme="minorHAnsi" w:cs="Times New Roman"/>
          <w:sz w:val="20"/>
          <w:szCs w:val="20"/>
        </w:rPr>
      </w:pPr>
      <w:r w:rsidRPr="00B8228D">
        <w:rPr>
          <w:rFonts w:asciiTheme="minorHAnsi" w:hAnsiTheme="minorHAnsi" w:cs="Times New Roman"/>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4C029E" w:rsidRPr="009F60D2" w14:paraId="596BBC63" w14:textId="77777777" w:rsidTr="004C029E">
        <w:tc>
          <w:tcPr>
            <w:tcW w:w="568" w:type="dxa"/>
            <w:shd w:val="clear" w:color="auto" w:fill="auto"/>
          </w:tcPr>
          <w:p w14:paraId="67605337" w14:textId="77777777" w:rsidR="004C029E" w:rsidRPr="009F60D2" w:rsidRDefault="004C029E" w:rsidP="004C029E">
            <w:pPr>
              <w:pStyle w:val="12"/>
              <w:rPr>
                <w:rFonts w:asciiTheme="minorHAnsi" w:hAnsiTheme="minorHAnsi" w:cs="Times New Roman"/>
                <w:sz w:val="20"/>
                <w:szCs w:val="20"/>
              </w:rPr>
            </w:pPr>
            <w:r w:rsidRPr="009F60D2">
              <w:rPr>
                <w:rFonts w:asciiTheme="minorHAnsi" w:hAnsiTheme="minorHAnsi" w:cs="Times New Roman"/>
                <w:sz w:val="20"/>
                <w:szCs w:val="20"/>
              </w:rPr>
              <w:t>№ п/п</w:t>
            </w:r>
          </w:p>
        </w:tc>
        <w:tc>
          <w:tcPr>
            <w:tcW w:w="6378" w:type="dxa"/>
            <w:shd w:val="clear" w:color="auto" w:fill="auto"/>
          </w:tcPr>
          <w:p w14:paraId="756551A0" w14:textId="77777777" w:rsidR="004C029E" w:rsidRPr="009F60D2" w:rsidRDefault="004C029E" w:rsidP="004C029E">
            <w:pPr>
              <w:pStyle w:val="12"/>
              <w:jc w:val="center"/>
              <w:rPr>
                <w:rFonts w:asciiTheme="minorHAnsi" w:hAnsiTheme="minorHAnsi" w:cs="Times New Roman"/>
                <w:sz w:val="20"/>
                <w:szCs w:val="20"/>
              </w:rPr>
            </w:pPr>
            <w:r w:rsidRPr="009F60D2">
              <w:rPr>
                <w:rFonts w:asciiTheme="minorHAnsi" w:hAnsiTheme="minorHAnsi" w:cs="Times New Roman"/>
                <w:sz w:val="20"/>
                <w:szCs w:val="20"/>
              </w:rPr>
              <w:t>Наименование</w:t>
            </w:r>
          </w:p>
        </w:tc>
        <w:tc>
          <w:tcPr>
            <w:tcW w:w="3396" w:type="dxa"/>
            <w:shd w:val="clear" w:color="auto" w:fill="auto"/>
          </w:tcPr>
          <w:p w14:paraId="4AF94F80" w14:textId="77777777" w:rsidR="004C029E" w:rsidRPr="009F60D2" w:rsidRDefault="004C029E" w:rsidP="004C029E">
            <w:pPr>
              <w:pStyle w:val="12"/>
              <w:jc w:val="center"/>
              <w:rPr>
                <w:rFonts w:asciiTheme="minorHAnsi" w:hAnsiTheme="minorHAnsi" w:cs="Times New Roman"/>
                <w:sz w:val="20"/>
                <w:szCs w:val="20"/>
              </w:rPr>
            </w:pPr>
            <w:r w:rsidRPr="009F60D2">
              <w:rPr>
                <w:rFonts w:asciiTheme="minorHAnsi" w:hAnsiTheme="minorHAnsi" w:cs="Times New Roman"/>
                <w:sz w:val="20"/>
                <w:szCs w:val="20"/>
              </w:rPr>
              <w:t>Стоимость (тыс. руб.)</w:t>
            </w:r>
          </w:p>
        </w:tc>
      </w:tr>
      <w:tr w:rsidR="009F60D2" w:rsidRPr="009F60D2" w14:paraId="14D408E5" w14:textId="77777777" w:rsidTr="004C029E">
        <w:tc>
          <w:tcPr>
            <w:tcW w:w="568" w:type="dxa"/>
            <w:shd w:val="clear" w:color="auto" w:fill="auto"/>
          </w:tcPr>
          <w:p w14:paraId="15270878" w14:textId="77777777" w:rsidR="009F60D2" w:rsidRPr="009F60D2" w:rsidRDefault="009F60D2" w:rsidP="009F60D2">
            <w:pPr>
              <w:pStyle w:val="12"/>
              <w:rPr>
                <w:rFonts w:asciiTheme="minorHAnsi" w:hAnsiTheme="minorHAnsi" w:cs="Times New Roman"/>
                <w:sz w:val="20"/>
                <w:szCs w:val="20"/>
              </w:rPr>
            </w:pPr>
            <w:r w:rsidRPr="009F60D2">
              <w:rPr>
                <w:rFonts w:asciiTheme="minorHAnsi" w:hAnsiTheme="minorHAnsi" w:cs="Times New Roman"/>
                <w:sz w:val="20"/>
                <w:szCs w:val="20"/>
              </w:rPr>
              <w:t>1</w:t>
            </w:r>
          </w:p>
        </w:tc>
        <w:tc>
          <w:tcPr>
            <w:tcW w:w="6378" w:type="dxa"/>
            <w:shd w:val="clear" w:color="auto" w:fill="auto"/>
          </w:tcPr>
          <w:p w14:paraId="157CA9A8" w14:textId="26654671" w:rsidR="009F60D2" w:rsidRPr="009F60D2" w:rsidRDefault="009F60D2" w:rsidP="009F60D2">
            <w:pPr>
              <w:pStyle w:val="12"/>
              <w:rPr>
                <w:rFonts w:asciiTheme="minorHAnsi" w:hAnsiTheme="minorHAnsi" w:cs="Times New Roman"/>
                <w:sz w:val="20"/>
                <w:szCs w:val="20"/>
              </w:rPr>
            </w:pPr>
            <w:r w:rsidRPr="009F60D2">
              <w:rPr>
                <w:rFonts w:ascii="Century Gothic" w:eastAsia="Times New Roman" w:hAnsi="Century Gothic" w:cs="Times New Roman"/>
                <w:sz w:val="20"/>
                <w:szCs w:val="20"/>
              </w:rPr>
              <w:t>Электротехническое оборудование</w:t>
            </w:r>
          </w:p>
        </w:tc>
        <w:tc>
          <w:tcPr>
            <w:tcW w:w="3396" w:type="dxa"/>
            <w:shd w:val="clear" w:color="auto" w:fill="auto"/>
          </w:tcPr>
          <w:p w14:paraId="6A853F23" w14:textId="3B61942A" w:rsidR="009F60D2" w:rsidRPr="009F60D2" w:rsidRDefault="009F60D2" w:rsidP="009F60D2">
            <w:pPr>
              <w:spacing w:after="0" w:line="240" w:lineRule="auto"/>
              <w:rPr>
                <w:rFonts w:ascii="Century Gothic" w:eastAsia="Times New Roman" w:hAnsi="Century Gothic" w:cs="Times New Roman"/>
              </w:rPr>
            </w:pPr>
            <w:r w:rsidRPr="009F60D2">
              <w:rPr>
                <w:rFonts w:ascii="Century Gothic" w:eastAsia="Times New Roman" w:hAnsi="Century Gothic" w:cs="Times New Roman"/>
              </w:rPr>
              <w:t>88,434</w:t>
            </w:r>
          </w:p>
        </w:tc>
      </w:tr>
      <w:tr w:rsidR="009F60D2" w:rsidRPr="009F60D2" w14:paraId="01E0D03D" w14:textId="77777777" w:rsidTr="004C029E">
        <w:tc>
          <w:tcPr>
            <w:tcW w:w="568" w:type="dxa"/>
            <w:shd w:val="clear" w:color="auto" w:fill="auto"/>
          </w:tcPr>
          <w:p w14:paraId="2CC63893" w14:textId="28A16551" w:rsidR="009F60D2" w:rsidRPr="009F60D2" w:rsidRDefault="009F60D2" w:rsidP="009F60D2">
            <w:pPr>
              <w:pStyle w:val="12"/>
              <w:rPr>
                <w:rFonts w:asciiTheme="minorHAnsi" w:hAnsiTheme="minorHAnsi" w:cs="Times New Roman"/>
                <w:sz w:val="20"/>
                <w:szCs w:val="20"/>
              </w:rPr>
            </w:pPr>
            <w:r w:rsidRPr="009F60D2">
              <w:rPr>
                <w:rFonts w:asciiTheme="minorHAnsi" w:hAnsiTheme="minorHAnsi" w:cs="Times New Roman"/>
                <w:sz w:val="20"/>
                <w:szCs w:val="20"/>
              </w:rPr>
              <w:t>2</w:t>
            </w:r>
          </w:p>
        </w:tc>
        <w:tc>
          <w:tcPr>
            <w:tcW w:w="6378" w:type="dxa"/>
            <w:shd w:val="clear" w:color="auto" w:fill="auto"/>
          </w:tcPr>
          <w:p w14:paraId="4B752BC1" w14:textId="7FE653EB" w:rsidR="009F60D2" w:rsidRPr="009F60D2" w:rsidRDefault="009F60D2" w:rsidP="009F60D2">
            <w:pPr>
              <w:pStyle w:val="12"/>
              <w:rPr>
                <w:rFonts w:ascii="Century Gothic" w:eastAsia="Times New Roman" w:hAnsi="Century Gothic" w:cs="Times New Roman"/>
                <w:sz w:val="20"/>
                <w:szCs w:val="20"/>
              </w:rPr>
            </w:pPr>
            <w:r w:rsidRPr="009F60D2">
              <w:rPr>
                <w:rFonts w:ascii="Century Gothic" w:eastAsia="Times New Roman" w:hAnsi="Century Gothic" w:cs="Times New Roman"/>
                <w:sz w:val="20"/>
                <w:szCs w:val="20"/>
              </w:rPr>
              <w:t>Тепломеханическое оборудование</w:t>
            </w:r>
          </w:p>
        </w:tc>
        <w:tc>
          <w:tcPr>
            <w:tcW w:w="3396" w:type="dxa"/>
            <w:shd w:val="clear" w:color="auto" w:fill="auto"/>
          </w:tcPr>
          <w:p w14:paraId="691C6879" w14:textId="0A1C9584" w:rsidR="009F60D2" w:rsidRPr="009F60D2" w:rsidRDefault="009F60D2" w:rsidP="009F60D2">
            <w:pPr>
              <w:spacing w:after="0" w:line="240" w:lineRule="auto"/>
              <w:rPr>
                <w:rFonts w:ascii="Century Gothic" w:eastAsia="Times New Roman" w:hAnsi="Century Gothic" w:cs="Times New Roman"/>
              </w:rPr>
            </w:pPr>
            <w:r w:rsidRPr="009F60D2">
              <w:rPr>
                <w:rFonts w:ascii="Century Gothic" w:eastAsia="Times New Roman" w:hAnsi="Century Gothic" w:cs="Times New Roman"/>
              </w:rPr>
              <w:t>20 225, 223</w:t>
            </w:r>
          </w:p>
        </w:tc>
      </w:tr>
      <w:tr w:rsidR="009F60D2" w:rsidRPr="009F60D2" w14:paraId="28F02C2B" w14:textId="77777777" w:rsidTr="004C029E">
        <w:tc>
          <w:tcPr>
            <w:tcW w:w="568" w:type="dxa"/>
            <w:shd w:val="clear" w:color="auto" w:fill="auto"/>
          </w:tcPr>
          <w:p w14:paraId="2C6D435E" w14:textId="52B88DE6" w:rsidR="009F60D2" w:rsidRPr="009F60D2" w:rsidRDefault="009F60D2" w:rsidP="009F60D2">
            <w:pPr>
              <w:pStyle w:val="12"/>
              <w:rPr>
                <w:rFonts w:asciiTheme="minorHAnsi" w:hAnsiTheme="minorHAnsi" w:cs="Times New Roman"/>
                <w:sz w:val="20"/>
                <w:szCs w:val="20"/>
              </w:rPr>
            </w:pPr>
            <w:r w:rsidRPr="009F60D2">
              <w:rPr>
                <w:rFonts w:asciiTheme="minorHAnsi" w:hAnsiTheme="minorHAnsi" w:cs="Times New Roman"/>
                <w:sz w:val="20"/>
                <w:szCs w:val="20"/>
              </w:rPr>
              <w:t>3</w:t>
            </w:r>
          </w:p>
        </w:tc>
        <w:tc>
          <w:tcPr>
            <w:tcW w:w="6378" w:type="dxa"/>
            <w:shd w:val="clear" w:color="auto" w:fill="auto"/>
          </w:tcPr>
          <w:p w14:paraId="76BE3826" w14:textId="061D541B" w:rsidR="009F60D2" w:rsidRPr="009F60D2" w:rsidRDefault="009F60D2" w:rsidP="009F60D2">
            <w:pPr>
              <w:pStyle w:val="12"/>
              <w:rPr>
                <w:rFonts w:ascii="Century Gothic" w:eastAsia="Times New Roman" w:hAnsi="Century Gothic" w:cs="Times New Roman"/>
                <w:sz w:val="20"/>
                <w:szCs w:val="20"/>
              </w:rPr>
            </w:pPr>
            <w:r w:rsidRPr="009F60D2">
              <w:rPr>
                <w:rFonts w:ascii="Century Gothic" w:eastAsia="Times New Roman" w:hAnsi="Century Gothic" w:cs="Times New Roman"/>
                <w:sz w:val="20"/>
                <w:szCs w:val="20"/>
              </w:rPr>
              <w:t>Административно-бытовые помещения</w:t>
            </w:r>
          </w:p>
        </w:tc>
        <w:tc>
          <w:tcPr>
            <w:tcW w:w="3396" w:type="dxa"/>
            <w:shd w:val="clear" w:color="auto" w:fill="auto"/>
          </w:tcPr>
          <w:p w14:paraId="7A7D032F" w14:textId="2E3032E0" w:rsidR="009F60D2" w:rsidRPr="009F60D2" w:rsidRDefault="009F60D2" w:rsidP="009F60D2">
            <w:pPr>
              <w:spacing w:after="0" w:line="240" w:lineRule="auto"/>
              <w:rPr>
                <w:rFonts w:ascii="Century Gothic" w:eastAsia="Times New Roman" w:hAnsi="Century Gothic" w:cs="Times New Roman"/>
              </w:rPr>
            </w:pPr>
            <w:r w:rsidRPr="009F60D2">
              <w:rPr>
                <w:rFonts w:ascii="Century Gothic" w:eastAsia="Times New Roman" w:hAnsi="Century Gothic" w:cs="Times New Roman"/>
              </w:rPr>
              <w:t>7375,884</w:t>
            </w:r>
          </w:p>
        </w:tc>
      </w:tr>
    </w:tbl>
    <w:p w14:paraId="234950C7" w14:textId="77777777" w:rsidR="004C029E" w:rsidRPr="009F60D2" w:rsidRDefault="004C029E" w:rsidP="004C029E">
      <w:pPr>
        <w:pStyle w:val="12"/>
        <w:rPr>
          <w:rFonts w:asciiTheme="minorHAnsi" w:hAnsiTheme="minorHAnsi" w:cs="Times New Roman"/>
          <w:sz w:val="20"/>
          <w:szCs w:val="20"/>
        </w:rPr>
      </w:pPr>
    </w:p>
    <w:p w14:paraId="4EACB324" w14:textId="77777777" w:rsidR="004C029E" w:rsidRPr="009F60D2" w:rsidRDefault="004C029E" w:rsidP="004C029E">
      <w:pPr>
        <w:pStyle w:val="12"/>
        <w:jc w:val="both"/>
        <w:rPr>
          <w:rFonts w:asciiTheme="minorHAnsi" w:hAnsiTheme="minorHAnsi" w:cs="Times New Roman"/>
          <w:sz w:val="20"/>
          <w:szCs w:val="20"/>
        </w:rPr>
      </w:pPr>
    </w:p>
    <w:p w14:paraId="5261458B" w14:textId="77777777" w:rsidR="004C029E" w:rsidRPr="009F60D2"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9F60D2">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9F60D2"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83"/>
        <w:gridCol w:w="4690"/>
        <w:gridCol w:w="1557"/>
        <w:gridCol w:w="3338"/>
        <w:gridCol w:w="79"/>
      </w:tblGrid>
      <w:tr w:rsidR="004C029E" w:rsidRPr="009F60D2" w14:paraId="577FD4E7" w14:textId="77777777" w:rsidTr="008037E9">
        <w:trPr>
          <w:gridAfter w:val="1"/>
          <w:wAfter w:w="79" w:type="dxa"/>
        </w:trPr>
        <w:tc>
          <w:tcPr>
            <w:tcW w:w="679" w:type="dxa"/>
            <w:gridSpan w:val="2"/>
            <w:shd w:val="clear" w:color="auto" w:fill="auto"/>
          </w:tcPr>
          <w:p w14:paraId="6EC7DFEE" w14:textId="77777777" w:rsidR="004C029E" w:rsidRPr="009F60D2" w:rsidRDefault="004C029E" w:rsidP="004C029E">
            <w:pPr>
              <w:pStyle w:val="12"/>
              <w:rPr>
                <w:rFonts w:asciiTheme="minorHAnsi" w:hAnsiTheme="minorHAnsi" w:cs="Times New Roman"/>
                <w:sz w:val="20"/>
                <w:szCs w:val="20"/>
              </w:rPr>
            </w:pPr>
            <w:r w:rsidRPr="009F60D2">
              <w:rPr>
                <w:rFonts w:asciiTheme="minorHAnsi" w:hAnsiTheme="minorHAnsi" w:cs="Times New Roman"/>
                <w:sz w:val="20"/>
                <w:szCs w:val="20"/>
              </w:rPr>
              <w:t>№ п/п</w:t>
            </w:r>
          </w:p>
        </w:tc>
        <w:tc>
          <w:tcPr>
            <w:tcW w:w="6247" w:type="dxa"/>
            <w:gridSpan w:val="2"/>
            <w:shd w:val="clear" w:color="auto" w:fill="auto"/>
          </w:tcPr>
          <w:p w14:paraId="04E6A02E" w14:textId="77777777" w:rsidR="004C029E" w:rsidRPr="009F60D2" w:rsidRDefault="004C029E" w:rsidP="004C029E">
            <w:pPr>
              <w:pStyle w:val="12"/>
              <w:jc w:val="center"/>
              <w:rPr>
                <w:rFonts w:asciiTheme="minorHAnsi" w:hAnsiTheme="minorHAnsi" w:cs="Times New Roman"/>
                <w:sz w:val="20"/>
                <w:szCs w:val="20"/>
              </w:rPr>
            </w:pPr>
            <w:r w:rsidRPr="009F60D2">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9F60D2" w:rsidRDefault="004C029E" w:rsidP="004C029E">
            <w:pPr>
              <w:pStyle w:val="12"/>
              <w:jc w:val="center"/>
              <w:rPr>
                <w:rFonts w:asciiTheme="minorHAnsi" w:hAnsiTheme="minorHAnsi" w:cs="Times New Roman"/>
                <w:sz w:val="20"/>
                <w:szCs w:val="20"/>
              </w:rPr>
            </w:pPr>
            <w:r w:rsidRPr="009F60D2">
              <w:rPr>
                <w:rFonts w:asciiTheme="minorHAnsi" w:hAnsiTheme="minorHAnsi" w:cs="Times New Roman"/>
                <w:sz w:val="20"/>
                <w:szCs w:val="20"/>
              </w:rPr>
              <w:t>Стоимость (тыс. руб.)</w:t>
            </w:r>
          </w:p>
        </w:tc>
      </w:tr>
      <w:tr w:rsidR="004C029E" w:rsidRPr="00B8228D" w14:paraId="029544F5" w14:textId="77777777" w:rsidTr="008037E9">
        <w:trPr>
          <w:gridAfter w:val="1"/>
          <w:wAfter w:w="79" w:type="dxa"/>
        </w:trPr>
        <w:tc>
          <w:tcPr>
            <w:tcW w:w="679" w:type="dxa"/>
            <w:gridSpan w:val="2"/>
            <w:shd w:val="clear" w:color="auto" w:fill="auto"/>
          </w:tcPr>
          <w:p w14:paraId="5E177550" w14:textId="77777777" w:rsidR="004C029E" w:rsidRPr="009F60D2" w:rsidRDefault="004C029E" w:rsidP="004C029E">
            <w:pPr>
              <w:pStyle w:val="12"/>
              <w:ind w:right="29" w:firstLine="5"/>
              <w:rPr>
                <w:rFonts w:asciiTheme="minorHAnsi" w:hAnsiTheme="minorHAnsi" w:cs="Times New Roman"/>
                <w:sz w:val="20"/>
                <w:szCs w:val="20"/>
              </w:rPr>
            </w:pPr>
            <w:r w:rsidRPr="009F60D2">
              <w:rPr>
                <w:rFonts w:asciiTheme="minorHAnsi" w:hAnsiTheme="minorHAnsi" w:cs="Times New Roman"/>
                <w:sz w:val="20"/>
                <w:szCs w:val="20"/>
              </w:rPr>
              <w:t>1</w:t>
            </w:r>
          </w:p>
        </w:tc>
        <w:tc>
          <w:tcPr>
            <w:tcW w:w="6247" w:type="dxa"/>
            <w:gridSpan w:val="2"/>
            <w:shd w:val="clear" w:color="auto" w:fill="auto"/>
          </w:tcPr>
          <w:p w14:paraId="44FC5E45" w14:textId="7140C500" w:rsidR="004C029E" w:rsidRPr="009F60D2" w:rsidRDefault="008037E9" w:rsidP="004C029E">
            <w:pPr>
              <w:pStyle w:val="12"/>
              <w:ind w:firstLine="425"/>
              <w:jc w:val="center"/>
              <w:rPr>
                <w:rFonts w:asciiTheme="minorHAnsi" w:hAnsiTheme="minorHAnsi" w:cs="Times New Roman"/>
                <w:sz w:val="20"/>
                <w:szCs w:val="20"/>
              </w:rPr>
            </w:pPr>
            <w:r w:rsidRPr="009F60D2">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9F60D2" w:rsidRDefault="004C029E" w:rsidP="004C029E">
            <w:pPr>
              <w:pStyle w:val="12"/>
              <w:ind w:firstLine="425"/>
              <w:jc w:val="center"/>
              <w:rPr>
                <w:rFonts w:asciiTheme="minorHAnsi" w:hAnsiTheme="minorHAnsi" w:cs="Times New Roman"/>
                <w:sz w:val="20"/>
                <w:szCs w:val="20"/>
              </w:rPr>
            </w:pPr>
          </w:p>
        </w:tc>
      </w:tr>
      <w:tr w:rsidR="004C029E" w:rsidRPr="008037E9" w14:paraId="21796652"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0D80D9C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2330077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049BBF25"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ЗАКАЗЧИК:</w:t>
            </w:r>
          </w:p>
          <w:p w14:paraId="6600B087"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c>
          <w:tcPr>
            <w:tcW w:w="4974" w:type="dxa"/>
            <w:gridSpan w:val="3"/>
          </w:tcPr>
          <w:p w14:paraId="43810CD3"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8D5D61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E8214BB"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ПОДРЯДЧИК:</w:t>
            </w:r>
          </w:p>
          <w:p w14:paraId="6F62198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r>
      <w:tr w:rsidR="004C029E" w:rsidRPr="00B8228D" w14:paraId="4FDD68CA"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49572663"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2F68928F"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c>
          <w:tcPr>
            <w:tcW w:w="4974" w:type="dxa"/>
            <w:gridSpan w:val="3"/>
          </w:tcPr>
          <w:p w14:paraId="59CB55AF"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68A2FD54"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r>
    </w:tbl>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w:t>
      </w:r>
      <w:r w:rsidRPr="00B8228D">
        <w:rPr>
          <w:iCs/>
        </w:rPr>
        <w:lastRenderedPageBreak/>
        <w:t xml:space="preserve">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32599ACD" w14:textId="77777777" w:rsidR="004C029E" w:rsidRPr="00B8228D" w:rsidRDefault="004C029E" w:rsidP="004C029E">
      <w:pPr>
        <w:spacing w:after="0" w:line="240" w:lineRule="auto"/>
        <w:jc w:val="center"/>
        <w:rPr>
          <w:rFonts w:eastAsia="Times New Roman"/>
          <w:b/>
        </w:rPr>
      </w:pPr>
    </w:p>
    <w:tbl>
      <w:tblPr>
        <w:tblW w:w="0" w:type="auto"/>
        <w:tblLayout w:type="fixed"/>
        <w:tblLook w:val="04A0" w:firstRow="1" w:lastRow="0" w:firstColumn="1" w:lastColumn="0" w:noHBand="0" w:noVBand="1"/>
      </w:tblPr>
      <w:tblGrid>
        <w:gridCol w:w="5068"/>
        <w:gridCol w:w="5069"/>
      </w:tblGrid>
      <w:tr w:rsidR="004C029E" w:rsidRPr="008037E9" w14:paraId="42ADEE06" w14:textId="77777777" w:rsidTr="004C029E">
        <w:tc>
          <w:tcPr>
            <w:tcW w:w="5068" w:type="dxa"/>
          </w:tcPr>
          <w:p w14:paraId="329489C8" w14:textId="77777777" w:rsidR="004C029E" w:rsidRPr="008037E9" w:rsidRDefault="004C029E" w:rsidP="004C029E">
            <w:pPr>
              <w:widowControl w:val="0"/>
              <w:tabs>
                <w:tab w:val="left" w:pos="709"/>
              </w:tabs>
              <w:autoSpaceDE w:val="0"/>
              <w:autoSpaceDN w:val="0"/>
              <w:adjustRightInd w:val="0"/>
            </w:pPr>
            <w:r w:rsidRPr="008037E9">
              <w:t>ЗАКАЗЧИК:</w:t>
            </w:r>
          </w:p>
          <w:p w14:paraId="0776994C" w14:textId="77777777" w:rsidR="004C029E" w:rsidRPr="008037E9" w:rsidRDefault="004C029E" w:rsidP="004C029E">
            <w:pPr>
              <w:widowControl w:val="0"/>
              <w:tabs>
                <w:tab w:val="left" w:pos="709"/>
              </w:tabs>
              <w:autoSpaceDE w:val="0"/>
              <w:autoSpaceDN w:val="0"/>
              <w:adjustRightInd w:val="0"/>
            </w:pPr>
          </w:p>
        </w:tc>
        <w:tc>
          <w:tcPr>
            <w:tcW w:w="5069" w:type="dxa"/>
          </w:tcPr>
          <w:p w14:paraId="6BE3B1B4" w14:textId="77777777" w:rsidR="004C029E" w:rsidRPr="008037E9" w:rsidRDefault="004C029E" w:rsidP="004C029E">
            <w:pPr>
              <w:widowControl w:val="0"/>
              <w:tabs>
                <w:tab w:val="left" w:pos="709"/>
              </w:tabs>
              <w:autoSpaceDE w:val="0"/>
              <w:autoSpaceDN w:val="0"/>
              <w:adjustRightInd w:val="0"/>
              <w:ind w:left="353"/>
            </w:pPr>
            <w:r w:rsidRPr="008037E9">
              <w:t>ПОДРЯДЧИК:</w:t>
            </w:r>
          </w:p>
          <w:p w14:paraId="19252FF8" w14:textId="77777777" w:rsidR="004C029E" w:rsidRPr="008037E9" w:rsidRDefault="004C029E" w:rsidP="004C029E">
            <w:pPr>
              <w:widowControl w:val="0"/>
              <w:tabs>
                <w:tab w:val="left" w:pos="709"/>
              </w:tabs>
              <w:autoSpaceDE w:val="0"/>
              <w:autoSpaceDN w:val="0"/>
              <w:adjustRightInd w:val="0"/>
            </w:pPr>
          </w:p>
        </w:tc>
      </w:tr>
      <w:tr w:rsidR="004C029E" w:rsidRPr="008037E9" w14:paraId="37B8578F" w14:textId="77777777" w:rsidTr="004C029E">
        <w:tc>
          <w:tcPr>
            <w:tcW w:w="5068" w:type="dxa"/>
          </w:tcPr>
          <w:p w14:paraId="2591271C" w14:textId="77777777" w:rsidR="004C029E" w:rsidRPr="008037E9" w:rsidRDefault="004C029E" w:rsidP="004C029E">
            <w:pPr>
              <w:widowControl w:val="0"/>
              <w:tabs>
                <w:tab w:val="left" w:pos="709"/>
              </w:tabs>
              <w:autoSpaceDE w:val="0"/>
              <w:autoSpaceDN w:val="0"/>
              <w:adjustRightInd w:val="0"/>
            </w:pPr>
            <w:r w:rsidRPr="008037E9">
              <w:t xml:space="preserve">__________/______________/   </w:t>
            </w:r>
          </w:p>
        </w:tc>
        <w:tc>
          <w:tcPr>
            <w:tcW w:w="5069" w:type="dxa"/>
          </w:tcPr>
          <w:p w14:paraId="4C962939" w14:textId="77777777" w:rsidR="004C029E" w:rsidRPr="008037E9" w:rsidRDefault="004C029E" w:rsidP="004C029E">
            <w:pPr>
              <w:widowControl w:val="0"/>
              <w:tabs>
                <w:tab w:val="left" w:pos="709"/>
              </w:tabs>
              <w:autoSpaceDE w:val="0"/>
              <w:autoSpaceDN w:val="0"/>
              <w:adjustRightInd w:val="0"/>
              <w:ind w:left="353"/>
            </w:pPr>
            <w:r w:rsidRPr="008037E9">
              <w:t xml:space="preserve">__________/______________/  </w:t>
            </w:r>
          </w:p>
        </w:tc>
      </w:tr>
    </w:tbl>
    <w:p w14:paraId="3603D959" w14:textId="77777777" w:rsidR="004C029E" w:rsidRPr="00B8228D" w:rsidRDefault="004C029E" w:rsidP="004C029E">
      <w:pPr>
        <w:tabs>
          <w:tab w:val="left" w:pos="709"/>
        </w:tabs>
      </w:pPr>
      <w:r w:rsidRPr="00B8228D">
        <w:tab/>
        <w:t xml:space="preserve">    м.п. </w:t>
      </w:r>
      <w:r w:rsidRPr="00B8228D">
        <w:tab/>
      </w:r>
      <w:r w:rsidRPr="00B8228D">
        <w:tab/>
      </w:r>
      <w:r w:rsidRPr="00B8228D">
        <w:tab/>
      </w:r>
      <w:r w:rsidRPr="00B8228D">
        <w:tab/>
      </w:r>
      <w:r w:rsidRPr="00B8228D">
        <w:tab/>
      </w:r>
      <w:r w:rsidRPr="00B8228D">
        <w:tab/>
        <w:t xml:space="preserve">          м.п.</w:t>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1A3AC241" w14:textId="77777777" w:rsidR="008037E9" w:rsidRPr="00B8228D" w:rsidRDefault="008037E9" w:rsidP="008037E9">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w:t>
      </w:r>
      <w:r w:rsidRPr="00B8228D">
        <w:rPr>
          <w:rFonts w:ascii="Century Gothic" w:eastAsia="Calibri" w:hAnsi="Century Gothic" w:cs="Times New Roman"/>
        </w:rPr>
        <w:lastRenderedPageBreak/>
        <w:t>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lastRenderedPageBreak/>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w:t>
      </w:r>
      <w:r w:rsidRPr="00B8228D">
        <w:rPr>
          <w:rFonts w:ascii="Century Gothic" w:eastAsia="Arial" w:hAnsi="Century Gothic" w:cs="Times New Roman"/>
          <w:lang w:bidi="ru-RU"/>
        </w:rPr>
        <w:lastRenderedPageBreak/>
        <w:t>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tbl>
      <w:tblPr>
        <w:tblW w:w="0" w:type="auto"/>
        <w:tblLook w:val="01E0" w:firstRow="1" w:lastRow="1" w:firstColumn="1" w:lastColumn="1" w:noHBand="0" w:noVBand="0"/>
      </w:tblPr>
      <w:tblGrid>
        <w:gridCol w:w="4430"/>
        <w:gridCol w:w="4924"/>
      </w:tblGrid>
      <w:tr w:rsidR="008037E9" w:rsidRPr="00B8228D" w14:paraId="63FBF5CF" w14:textId="77777777" w:rsidTr="00CB36FB">
        <w:trPr>
          <w:trHeight w:val="329"/>
        </w:trPr>
        <w:tc>
          <w:tcPr>
            <w:tcW w:w="4430" w:type="dxa"/>
          </w:tcPr>
          <w:p w14:paraId="203D0DAD" w14:textId="77777777" w:rsidR="008037E9" w:rsidRPr="00B13B19" w:rsidRDefault="008037E9" w:rsidP="008037E9">
            <w:pPr>
              <w:widowControl w:val="0"/>
              <w:tabs>
                <w:tab w:val="left" w:pos="709"/>
              </w:tabs>
              <w:autoSpaceDE w:val="0"/>
              <w:autoSpaceDN w:val="0"/>
              <w:adjustRightInd w:val="0"/>
            </w:pPr>
            <w:r w:rsidRPr="00B13B19">
              <w:t>ЗАКАЗЧИК:</w:t>
            </w:r>
          </w:p>
          <w:p w14:paraId="4E13E9D2" w14:textId="404488B3" w:rsidR="008037E9" w:rsidRPr="00B13B19"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c>
          <w:tcPr>
            <w:tcW w:w="4924" w:type="dxa"/>
          </w:tcPr>
          <w:p w14:paraId="4B6C1FAD" w14:textId="77777777" w:rsidR="008037E9" w:rsidRPr="00B13B19" w:rsidRDefault="008037E9" w:rsidP="008037E9">
            <w:pPr>
              <w:widowControl w:val="0"/>
              <w:tabs>
                <w:tab w:val="left" w:pos="709"/>
              </w:tabs>
              <w:autoSpaceDE w:val="0"/>
              <w:autoSpaceDN w:val="0"/>
              <w:adjustRightInd w:val="0"/>
              <w:ind w:left="353"/>
            </w:pPr>
            <w:r w:rsidRPr="00B13B19">
              <w:t>ПОДРЯДЧИК:</w:t>
            </w:r>
          </w:p>
          <w:p w14:paraId="6CFDE9B7" w14:textId="614266BC" w:rsidR="008037E9" w:rsidRPr="00B13B19"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r>
      <w:tr w:rsidR="008037E9" w:rsidRPr="00906DB3" w14:paraId="1DE03187" w14:textId="77777777" w:rsidTr="00CB36FB">
        <w:trPr>
          <w:trHeight w:val="98"/>
        </w:trPr>
        <w:tc>
          <w:tcPr>
            <w:tcW w:w="4430" w:type="dxa"/>
          </w:tcPr>
          <w:p w14:paraId="22892A7B" w14:textId="6406E684" w:rsidR="008037E9" w:rsidRPr="00B13B19"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B13B19">
              <w:t xml:space="preserve">__________/______________/   </w:t>
            </w:r>
          </w:p>
        </w:tc>
        <w:tc>
          <w:tcPr>
            <w:tcW w:w="4924" w:type="dxa"/>
          </w:tcPr>
          <w:p w14:paraId="4FF8FBC9" w14:textId="0A4C631A" w:rsidR="008037E9" w:rsidRPr="00B13B19"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B13B19">
              <w:t xml:space="preserve">__________/______________/  </w:t>
            </w:r>
          </w:p>
        </w:tc>
      </w:tr>
    </w:tbl>
    <w:p w14:paraId="3CD8C3E9" w14:textId="77777777" w:rsidR="00F61008" w:rsidRPr="00906DB3" w:rsidRDefault="00F61008"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E7A4D0D" w14:textId="77777777" w:rsidR="00F61008" w:rsidRPr="00906DB3" w:rsidRDefault="00F61008" w:rsidP="00F61008">
      <w:pPr>
        <w:jc w:val="both"/>
        <w:rPr>
          <w:rFonts w:ascii="Century Gothic" w:eastAsia="Calibri" w:hAnsi="Century Gothic" w:cs="Times New Roman"/>
        </w:rPr>
      </w:pP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9F0F4A" w:rsidRDefault="009F0F4A" w:rsidP="001832A6">
      <w:pPr>
        <w:spacing w:before="0" w:after="0" w:line="240" w:lineRule="auto"/>
      </w:pPr>
      <w:r>
        <w:separator/>
      </w:r>
    </w:p>
  </w:endnote>
  <w:endnote w:type="continuationSeparator" w:id="0">
    <w:p w14:paraId="2941681D" w14:textId="77777777" w:rsidR="009F0F4A" w:rsidRDefault="009F0F4A"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9F0F4A" w:rsidRDefault="009F0F4A" w:rsidP="001832A6">
      <w:pPr>
        <w:spacing w:before="0" w:after="0" w:line="240" w:lineRule="auto"/>
      </w:pPr>
      <w:r>
        <w:separator/>
      </w:r>
    </w:p>
  </w:footnote>
  <w:footnote w:type="continuationSeparator" w:id="0">
    <w:p w14:paraId="6968DE9B" w14:textId="77777777" w:rsidR="009F0F4A" w:rsidRDefault="009F0F4A" w:rsidP="001832A6">
      <w:pPr>
        <w:spacing w:before="0" w:after="0" w:line="240" w:lineRule="auto"/>
      </w:pPr>
      <w:r>
        <w:continuationSeparator/>
      </w:r>
    </w:p>
  </w:footnote>
  <w:footnote w:id="1">
    <w:p w14:paraId="69D10945" w14:textId="77777777" w:rsidR="009F0F4A" w:rsidRPr="00B8228D" w:rsidRDefault="009F0F4A"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9F0F4A" w:rsidRPr="00B8228D" w:rsidRDefault="009F0F4A"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9F0F4A" w:rsidRPr="00B8228D" w:rsidRDefault="009F0F4A"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9F0F4A" w:rsidRPr="00B8228D" w:rsidRDefault="009F0F4A"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9F0F4A" w:rsidRPr="00B8228D" w:rsidRDefault="009F0F4A"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9F0F4A" w:rsidRPr="00B8228D" w:rsidRDefault="009F0F4A"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9F0F4A" w:rsidRPr="00B8228D" w:rsidRDefault="009F0F4A"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9F0F4A" w:rsidRPr="00B8228D" w:rsidRDefault="009F0F4A"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5B77CDE4" w14:textId="77777777" w:rsidR="009F0F4A" w:rsidRPr="00B8228D" w:rsidRDefault="009F0F4A"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0">
    <w:p w14:paraId="2DF3A702" w14:textId="77777777" w:rsidR="009F0F4A" w:rsidRPr="00B8228D" w:rsidRDefault="009F0F4A"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1">
    <w:p w14:paraId="775AC067" w14:textId="77777777" w:rsidR="009F0F4A" w:rsidRPr="00B8228D" w:rsidRDefault="009F0F4A"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6F9436F6" w14:textId="77777777" w:rsidR="009F0F4A" w:rsidRPr="00B8228D" w:rsidRDefault="009F0F4A"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3">
    <w:p w14:paraId="240D6BD6" w14:textId="77777777" w:rsidR="009F0F4A" w:rsidRPr="00B8228D" w:rsidRDefault="009F0F4A"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4">
    <w:p w14:paraId="31EEBCF2" w14:textId="77777777" w:rsidR="009F0F4A" w:rsidRPr="00B8228D" w:rsidRDefault="009F0F4A"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5">
    <w:p w14:paraId="2ED35F57" w14:textId="77777777" w:rsidR="009F0F4A" w:rsidRPr="00B8228D" w:rsidRDefault="009F0F4A"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9F0F4A" w:rsidRPr="00B8228D" w:rsidRDefault="009F0F4A"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9F0F4A" w:rsidRPr="00B8228D" w:rsidRDefault="009F0F4A"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9F0F4A" w:rsidRPr="00B8228D" w:rsidRDefault="009F0F4A"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9F0F4A" w:rsidRPr="00B8228D" w:rsidRDefault="009F0F4A"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6">
    <w:p w14:paraId="67F5F856" w14:textId="77777777" w:rsidR="009F0F4A" w:rsidRPr="00B8228D" w:rsidRDefault="009F0F4A"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7">
    <w:p w14:paraId="6244E0EC" w14:textId="77777777" w:rsidR="009F0F4A" w:rsidRPr="00B8228D" w:rsidRDefault="009F0F4A"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8">
    <w:p w14:paraId="07759AE0" w14:textId="77777777" w:rsidR="009F0F4A" w:rsidRPr="00B8228D" w:rsidRDefault="009F0F4A"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9F0F4A" w:rsidRPr="00B8228D" w:rsidRDefault="009F0F4A">
      <w:pPr>
        <w:pStyle w:val="aff5"/>
      </w:pPr>
    </w:p>
  </w:footnote>
  <w:footnote w:id="19">
    <w:p w14:paraId="6BD7497B" w14:textId="77777777" w:rsidR="009F0F4A" w:rsidRPr="00B8228D" w:rsidRDefault="009F0F4A"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5"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7"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3"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5"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3"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4"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5" w15:restartNumberingAfterBreak="0">
    <w:nsid w:val="60085B62"/>
    <w:multiLevelType w:val="hybridMultilevel"/>
    <w:tmpl w:val="F9BADB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0"/>
  </w:num>
  <w:num w:numId="2">
    <w:abstractNumId w:val="15"/>
  </w:num>
  <w:num w:numId="3">
    <w:abstractNumId w:val="12"/>
  </w:num>
  <w:num w:numId="4">
    <w:abstractNumId w:val="13"/>
  </w:num>
  <w:num w:numId="5">
    <w:abstractNumId w:val="24"/>
  </w:num>
  <w:num w:numId="6">
    <w:abstractNumId w:val="2"/>
  </w:num>
  <w:num w:numId="7">
    <w:abstractNumId w:val="17"/>
  </w:num>
  <w:num w:numId="8">
    <w:abstractNumId w:val="1"/>
  </w:num>
  <w:num w:numId="9">
    <w:abstractNumId w:val="20"/>
  </w:num>
  <w:num w:numId="10">
    <w:abstractNumId w:val="22"/>
  </w:num>
  <w:num w:numId="11">
    <w:abstractNumId w:val="8"/>
  </w:num>
  <w:num w:numId="12">
    <w:abstractNumId w:val="14"/>
  </w:num>
  <w:num w:numId="13">
    <w:abstractNumId w:val="33"/>
  </w:num>
  <w:num w:numId="14">
    <w:abstractNumId w:val="25"/>
  </w:num>
  <w:num w:numId="15">
    <w:abstractNumId w:val="32"/>
  </w:num>
  <w:num w:numId="16">
    <w:abstractNumId w:val="10"/>
  </w:num>
  <w:num w:numId="17">
    <w:abstractNumId w:val="6"/>
  </w:num>
  <w:num w:numId="18">
    <w:abstractNumId w:val="16"/>
  </w:num>
  <w:num w:numId="19">
    <w:abstractNumId w:val="21"/>
  </w:num>
  <w:num w:numId="20">
    <w:abstractNumId w:val="23"/>
  </w:num>
  <w:num w:numId="21">
    <w:abstractNumId w:val="36"/>
  </w:num>
  <w:num w:numId="22">
    <w:abstractNumId w:val="28"/>
  </w:num>
  <w:num w:numId="23">
    <w:abstractNumId w:val="18"/>
  </w:num>
  <w:num w:numId="24">
    <w:abstractNumId w:val="27"/>
  </w:num>
  <w:num w:numId="25">
    <w:abstractNumId w:val="41"/>
  </w:num>
  <w:num w:numId="26">
    <w:abstractNumId w:val="11"/>
  </w:num>
  <w:num w:numId="27">
    <w:abstractNumId w:val="9"/>
  </w:num>
  <w:num w:numId="28">
    <w:abstractNumId w:val="5"/>
  </w:num>
  <w:num w:numId="29">
    <w:abstractNumId w:val="39"/>
  </w:num>
  <w:num w:numId="30">
    <w:abstractNumId w:val="19"/>
  </w:num>
  <w:num w:numId="31">
    <w:abstractNumId w:val="38"/>
  </w:num>
  <w:num w:numId="32">
    <w:abstractNumId w:val="26"/>
  </w:num>
  <w:num w:numId="33">
    <w:abstractNumId w:val="3"/>
  </w:num>
  <w:num w:numId="34">
    <w:abstractNumId w:val="0"/>
  </w:num>
  <w:num w:numId="35">
    <w:abstractNumId w:val="30"/>
  </w:num>
  <w:num w:numId="36">
    <w:abstractNumId w:val="37"/>
  </w:num>
  <w:num w:numId="37">
    <w:abstractNumId w:val="4"/>
  </w:num>
  <w:num w:numId="38">
    <w:abstractNumId w:val="7"/>
  </w:num>
  <w:num w:numId="39">
    <w:abstractNumId w:val="34"/>
  </w:num>
  <w:num w:numId="40">
    <w:abstractNumId w:val="29"/>
  </w:num>
  <w:num w:numId="41">
    <w:abstractNumId w:val="31"/>
  </w:num>
  <w:num w:numId="42">
    <w:abstractNumId w:val="3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9"/>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3B6D"/>
    <w:rsid w:val="00004344"/>
    <w:rsid w:val="000104C3"/>
    <w:rsid w:val="0001259D"/>
    <w:rsid w:val="0001579E"/>
    <w:rsid w:val="000247B7"/>
    <w:rsid w:val="0003185E"/>
    <w:rsid w:val="00032A05"/>
    <w:rsid w:val="000339A7"/>
    <w:rsid w:val="00033AC7"/>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3085B"/>
    <w:rsid w:val="00136ED5"/>
    <w:rsid w:val="00140A8A"/>
    <w:rsid w:val="00140A9F"/>
    <w:rsid w:val="00165A57"/>
    <w:rsid w:val="001741F3"/>
    <w:rsid w:val="001832A6"/>
    <w:rsid w:val="00183E1C"/>
    <w:rsid w:val="001847D0"/>
    <w:rsid w:val="00187AC3"/>
    <w:rsid w:val="001916F5"/>
    <w:rsid w:val="001A3194"/>
    <w:rsid w:val="001A63EF"/>
    <w:rsid w:val="001B33C1"/>
    <w:rsid w:val="001B6BE7"/>
    <w:rsid w:val="001B72F7"/>
    <w:rsid w:val="001C4A99"/>
    <w:rsid w:val="001C51E4"/>
    <w:rsid w:val="001C6708"/>
    <w:rsid w:val="001D78A9"/>
    <w:rsid w:val="001E1477"/>
    <w:rsid w:val="001E1E2C"/>
    <w:rsid w:val="001E2F6D"/>
    <w:rsid w:val="001E6FC0"/>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855"/>
    <w:rsid w:val="00362CF4"/>
    <w:rsid w:val="00375499"/>
    <w:rsid w:val="0038100F"/>
    <w:rsid w:val="00387659"/>
    <w:rsid w:val="00391EB3"/>
    <w:rsid w:val="003931FC"/>
    <w:rsid w:val="003935AE"/>
    <w:rsid w:val="003941F8"/>
    <w:rsid w:val="00394A0B"/>
    <w:rsid w:val="003A496D"/>
    <w:rsid w:val="003A5116"/>
    <w:rsid w:val="003B146C"/>
    <w:rsid w:val="003C1827"/>
    <w:rsid w:val="003C335C"/>
    <w:rsid w:val="003C6AF4"/>
    <w:rsid w:val="003C70AD"/>
    <w:rsid w:val="003D0E5D"/>
    <w:rsid w:val="003D4E6E"/>
    <w:rsid w:val="003D555B"/>
    <w:rsid w:val="003D671A"/>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502FA3"/>
    <w:rsid w:val="00503936"/>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0415"/>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748"/>
    <w:rsid w:val="005E62FF"/>
    <w:rsid w:val="005E68C2"/>
    <w:rsid w:val="005F3847"/>
    <w:rsid w:val="00600F9C"/>
    <w:rsid w:val="00606FAE"/>
    <w:rsid w:val="0060728C"/>
    <w:rsid w:val="00611EDA"/>
    <w:rsid w:val="0062217D"/>
    <w:rsid w:val="00623D2A"/>
    <w:rsid w:val="00625998"/>
    <w:rsid w:val="006340A8"/>
    <w:rsid w:val="00635023"/>
    <w:rsid w:val="00637590"/>
    <w:rsid w:val="00640DD6"/>
    <w:rsid w:val="00644170"/>
    <w:rsid w:val="00647172"/>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7D4C"/>
    <w:rsid w:val="006B7D78"/>
    <w:rsid w:val="006C03AB"/>
    <w:rsid w:val="006C1FEC"/>
    <w:rsid w:val="006D0001"/>
    <w:rsid w:val="006D3CBA"/>
    <w:rsid w:val="006D40B9"/>
    <w:rsid w:val="006E0375"/>
    <w:rsid w:val="006F4677"/>
    <w:rsid w:val="006F677F"/>
    <w:rsid w:val="007007D0"/>
    <w:rsid w:val="0070461B"/>
    <w:rsid w:val="0070583B"/>
    <w:rsid w:val="00707F6C"/>
    <w:rsid w:val="00711956"/>
    <w:rsid w:val="00724EA1"/>
    <w:rsid w:val="00734310"/>
    <w:rsid w:val="00752C0F"/>
    <w:rsid w:val="00766ECF"/>
    <w:rsid w:val="007674EC"/>
    <w:rsid w:val="00767B9D"/>
    <w:rsid w:val="0077315C"/>
    <w:rsid w:val="007755BE"/>
    <w:rsid w:val="00780C54"/>
    <w:rsid w:val="00786475"/>
    <w:rsid w:val="00790779"/>
    <w:rsid w:val="00792891"/>
    <w:rsid w:val="00797A3E"/>
    <w:rsid w:val="007A37DB"/>
    <w:rsid w:val="007B1A1A"/>
    <w:rsid w:val="007B4028"/>
    <w:rsid w:val="007C5BC2"/>
    <w:rsid w:val="007E0D3F"/>
    <w:rsid w:val="007E32AF"/>
    <w:rsid w:val="007E6B87"/>
    <w:rsid w:val="007F33F5"/>
    <w:rsid w:val="007F6136"/>
    <w:rsid w:val="008037E9"/>
    <w:rsid w:val="0080769A"/>
    <w:rsid w:val="0081454F"/>
    <w:rsid w:val="0081728D"/>
    <w:rsid w:val="00822F30"/>
    <w:rsid w:val="00823492"/>
    <w:rsid w:val="00826ACD"/>
    <w:rsid w:val="008300A7"/>
    <w:rsid w:val="00831588"/>
    <w:rsid w:val="00835656"/>
    <w:rsid w:val="0083705A"/>
    <w:rsid w:val="008416C6"/>
    <w:rsid w:val="00852E4B"/>
    <w:rsid w:val="008640E6"/>
    <w:rsid w:val="00865E5C"/>
    <w:rsid w:val="008709B4"/>
    <w:rsid w:val="00870D14"/>
    <w:rsid w:val="008762F8"/>
    <w:rsid w:val="008813AD"/>
    <w:rsid w:val="00881987"/>
    <w:rsid w:val="00883569"/>
    <w:rsid w:val="00884319"/>
    <w:rsid w:val="00890264"/>
    <w:rsid w:val="0089186C"/>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947"/>
    <w:rsid w:val="00970319"/>
    <w:rsid w:val="0098499F"/>
    <w:rsid w:val="00985AAB"/>
    <w:rsid w:val="00987D3B"/>
    <w:rsid w:val="00993C67"/>
    <w:rsid w:val="009949BA"/>
    <w:rsid w:val="00996E73"/>
    <w:rsid w:val="00997EB7"/>
    <w:rsid w:val="009B0591"/>
    <w:rsid w:val="009B5C91"/>
    <w:rsid w:val="009C1FA1"/>
    <w:rsid w:val="009D5275"/>
    <w:rsid w:val="009E0474"/>
    <w:rsid w:val="009E1329"/>
    <w:rsid w:val="009E42C7"/>
    <w:rsid w:val="009F0F4A"/>
    <w:rsid w:val="009F26E0"/>
    <w:rsid w:val="009F3C5D"/>
    <w:rsid w:val="009F60D2"/>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A1D2F"/>
    <w:rsid w:val="00AA3F55"/>
    <w:rsid w:val="00AA4350"/>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B0510A"/>
    <w:rsid w:val="00B120D5"/>
    <w:rsid w:val="00B13B19"/>
    <w:rsid w:val="00B3095E"/>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10404"/>
    <w:rsid w:val="00C13F8A"/>
    <w:rsid w:val="00C15B40"/>
    <w:rsid w:val="00C15C5B"/>
    <w:rsid w:val="00C17934"/>
    <w:rsid w:val="00C22295"/>
    <w:rsid w:val="00C248FC"/>
    <w:rsid w:val="00C25D66"/>
    <w:rsid w:val="00C3446B"/>
    <w:rsid w:val="00C348B1"/>
    <w:rsid w:val="00C47342"/>
    <w:rsid w:val="00C52C6A"/>
    <w:rsid w:val="00C6282D"/>
    <w:rsid w:val="00C62EA8"/>
    <w:rsid w:val="00C651E3"/>
    <w:rsid w:val="00C66B4B"/>
    <w:rsid w:val="00C74CB0"/>
    <w:rsid w:val="00C77538"/>
    <w:rsid w:val="00C95598"/>
    <w:rsid w:val="00CA24B6"/>
    <w:rsid w:val="00CA5BF1"/>
    <w:rsid w:val="00CB36FB"/>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52BFA"/>
    <w:rsid w:val="00D542DE"/>
    <w:rsid w:val="00D57DBD"/>
    <w:rsid w:val="00D8281C"/>
    <w:rsid w:val="00D82883"/>
    <w:rsid w:val="00D85485"/>
    <w:rsid w:val="00D91A3A"/>
    <w:rsid w:val="00D94D97"/>
    <w:rsid w:val="00DA1F47"/>
    <w:rsid w:val="00DA2AE4"/>
    <w:rsid w:val="00DB07F6"/>
    <w:rsid w:val="00DB0E05"/>
    <w:rsid w:val="00DB6EDD"/>
    <w:rsid w:val="00DB704C"/>
    <w:rsid w:val="00DC0C17"/>
    <w:rsid w:val="00DC0F1F"/>
    <w:rsid w:val="00DD1BD6"/>
    <w:rsid w:val="00DD6573"/>
    <w:rsid w:val="00DE7826"/>
    <w:rsid w:val="00DF0857"/>
    <w:rsid w:val="00DF0DF5"/>
    <w:rsid w:val="00DF64E9"/>
    <w:rsid w:val="00E001ED"/>
    <w:rsid w:val="00E02E40"/>
    <w:rsid w:val="00E06A1F"/>
    <w:rsid w:val="00E133E4"/>
    <w:rsid w:val="00E14907"/>
    <w:rsid w:val="00E32509"/>
    <w:rsid w:val="00E36904"/>
    <w:rsid w:val="00E37EE7"/>
    <w:rsid w:val="00E4464C"/>
    <w:rsid w:val="00E44E74"/>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21292"/>
    <w:rsid w:val="00F21722"/>
    <w:rsid w:val="00F42B4C"/>
    <w:rsid w:val="00F51EEE"/>
    <w:rsid w:val="00F533A7"/>
    <w:rsid w:val="00F53E6F"/>
    <w:rsid w:val="00F54D72"/>
    <w:rsid w:val="00F56D96"/>
    <w:rsid w:val="00F61008"/>
    <w:rsid w:val="00F62BFC"/>
    <w:rsid w:val="00F64448"/>
    <w:rsid w:val="00F6774D"/>
    <w:rsid w:val="00F72CF0"/>
    <w:rsid w:val="00F730DC"/>
    <w:rsid w:val="00F90138"/>
    <w:rsid w:val="00F926B9"/>
    <w:rsid w:val="00F95CB3"/>
    <w:rsid w:val="00F97A36"/>
    <w:rsid w:val="00FA0846"/>
    <w:rsid w:val="00FB045F"/>
    <w:rsid w:val="00FC1942"/>
    <w:rsid w:val="00FC1988"/>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Абзац,Мой основной.,Мой основной,List Paragraph,UL"/>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D3854-3A9E-4D1E-9EA1-9FF436A11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44</Pages>
  <Words>20203</Words>
  <Characters>115159</Characters>
  <Application>Microsoft Office Word</Application>
  <DocSecurity>0</DocSecurity>
  <Lines>959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Голубева Мария Павловна</cp:lastModifiedBy>
  <cp:revision>21</cp:revision>
  <cp:lastPrinted>2025-07-24T11:52:00Z</cp:lastPrinted>
  <dcterms:created xsi:type="dcterms:W3CDTF">2026-09-25T14:19:00Z</dcterms:created>
  <dcterms:modified xsi:type="dcterms:W3CDTF">2026-09-29T08:04:00Z</dcterms:modified>
</cp:coreProperties>
</file>