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D5D90" w14:textId="77777777" w:rsidR="00AF5FEF" w:rsidRDefault="00AF5FEF" w:rsidP="00381819">
      <w:pPr>
        <w:pStyle w:val="ConsNormal"/>
        <w:ind w:right="0"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pPr w:leftFromText="180" w:rightFromText="180" w:vertAnchor="text" w:horzAnchor="margin" w:tblpX="-709" w:tblpY="-52"/>
        <w:tblW w:w="10343" w:type="dxa"/>
        <w:tblLayout w:type="fixed"/>
        <w:tblLook w:val="01E0" w:firstRow="1" w:lastRow="1" w:firstColumn="1" w:lastColumn="1" w:noHBand="0" w:noVBand="0"/>
      </w:tblPr>
      <w:tblGrid>
        <w:gridCol w:w="5240"/>
        <w:gridCol w:w="284"/>
        <w:gridCol w:w="4819"/>
      </w:tblGrid>
      <w:tr w:rsidR="00AF5FEF" w14:paraId="07143A91" w14:textId="77777777">
        <w:trPr>
          <w:trHeight w:val="3053"/>
        </w:trPr>
        <w:tc>
          <w:tcPr>
            <w:tcW w:w="5240" w:type="dxa"/>
          </w:tcPr>
          <w:p w14:paraId="4E5B350E" w14:textId="77777777" w:rsidR="00AF5FEF" w:rsidRDefault="00F55933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«СОГЛАСОВАНО»</w:t>
            </w:r>
          </w:p>
          <w:p w14:paraId="1C0F2877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0108F" w14:textId="77777777" w:rsidR="00AF5FEF" w:rsidRDefault="00F55933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14:paraId="0DD801B0" w14:textId="77777777" w:rsidR="00AF5FEF" w:rsidRDefault="00F55933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генерального директора-директор по логистике</w:t>
            </w:r>
          </w:p>
          <w:p w14:paraId="32C57835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A156BA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8916BB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39D2C3" w14:textId="77777777" w:rsidR="00AF5FEF" w:rsidRDefault="00F559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</w:rPr>
              <w:t>Н.В. Леонов</w:t>
            </w:r>
          </w:p>
          <w:p w14:paraId="6757399C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4A0D69" w14:textId="7566FA91" w:rsidR="00AF5FEF" w:rsidRDefault="00F55933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«_____»________________________202</w:t>
            </w:r>
            <w:r w:rsidR="0046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0B1F2CF5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60C59AB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2D8DB76" w14:textId="77777777" w:rsidR="00AF5FEF" w:rsidRDefault="00F55933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«УТВЕРЖДАЮ»</w:t>
            </w:r>
          </w:p>
          <w:p w14:paraId="3468336E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9DC94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FD688" w14:textId="77777777" w:rsidR="00AF5FEF" w:rsidRDefault="00F55933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Директор по информационным технологиям</w:t>
            </w:r>
          </w:p>
          <w:p w14:paraId="79360528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70C326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FB46C6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D6D5B9" w14:textId="6499BBA5" w:rsidR="00AF5FEF" w:rsidRDefault="00F55933">
            <w:pPr>
              <w:pStyle w:val="ConsNormal"/>
              <w:ind w:right="0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</w:t>
            </w:r>
            <w:r w:rsidR="00404C7A">
              <w:rPr>
                <w:rFonts w:ascii="Times New Roman" w:hAnsi="Times New Roman" w:cs="Times New Roman"/>
                <w:b/>
                <w:sz w:val="28"/>
                <w:szCs w:val="28"/>
              </w:rPr>
              <w:t>А.М.</w:t>
            </w:r>
            <w:r w:rsidR="00A43E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04C7A">
              <w:rPr>
                <w:rFonts w:ascii="Times New Roman" w:hAnsi="Times New Roman" w:cs="Times New Roman"/>
                <w:b/>
                <w:sz w:val="28"/>
                <w:szCs w:val="28"/>
              </w:rPr>
              <w:t>Хоробрых</w:t>
            </w:r>
          </w:p>
          <w:p w14:paraId="0ED1F21A" w14:textId="77777777" w:rsidR="00AF5FEF" w:rsidRDefault="00AF5FEF">
            <w:pPr>
              <w:pStyle w:val="ConsNormal"/>
              <w:ind w:righ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418565" w14:textId="4E3D036B" w:rsidR="00AF5FEF" w:rsidRDefault="00F55933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«_____»________________________202</w:t>
            </w:r>
            <w:r w:rsidR="0046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17A74524" w14:textId="77777777" w:rsidR="00AF5FEF" w:rsidRDefault="00AF5FEF"/>
        </w:tc>
      </w:tr>
    </w:tbl>
    <w:p w14:paraId="2E1780E7" w14:textId="77777777" w:rsidR="00AF5FEF" w:rsidRDefault="00AF5FEF" w:rsidP="00381819">
      <w:pPr>
        <w:pStyle w:val="ConsNormal"/>
        <w:ind w:right="0"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</w:p>
    <w:p w14:paraId="56B8E88C" w14:textId="77777777" w:rsidR="00AF5FEF" w:rsidRDefault="00AF5FEF" w:rsidP="00381819">
      <w:pPr>
        <w:spacing w:line="360" w:lineRule="auto"/>
        <w:ind w:right="-1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</w:p>
    <w:p w14:paraId="0EBE1968" w14:textId="77777777" w:rsidR="00AF5FEF" w:rsidRDefault="00F55933">
      <w:pPr>
        <w:spacing w:line="360" w:lineRule="auto"/>
        <w:ind w:right="-1" w:hanging="709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КОНКУРСНАЯ ДОКУМЕНТАЦИЯ</w:t>
      </w:r>
    </w:p>
    <w:p w14:paraId="2DE15664" w14:textId="77777777" w:rsidR="00AF5FEF" w:rsidRDefault="00F55933">
      <w:pPr>
        <w:spacing w:line="360" w:lineRule="auto"/>
        <w:ind w:right="-1" w:hanging="709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ДЛЯ ПРОВЕДЕНИЯ КОНКУРСА В ЭЛЕКТРОННОЙ ФОРМЕ</w:t>
      </w:r>
    </w:p>
    <w:p w14:paraId="38BC093A" w14:textId="77777777" w:rsidR="00AF5FEF" w:rsidRDefault="00F55933">
      <w:pPr>
        <w:spacing w:line="360" w:lineRule="auto"/>
        <w:ind w:right="-1" w:hanging="709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НА ПРАВО ЗАКЛЮЧЕНИЯ ДОГОВОРА</w:t>
      </w:r>
    </w:p>
    <w:p w14:paraId="20BADA2D" w14:textId="77777777" w:rsidR="00AF5FEF" w:rsidRDefault="00F55933">
      <w:pPr>
        <w:spacing w:line="360" w:lineRule="auto"/>
        <w:ind w:right="-1" w:hanging="709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НА ТЕМУ:</w:t>
      </w:r>
    </w:p>
    <w:p w14:paraId="23867AD7" w14:textId="751652E6" w:rsidR="00AF5FEF" w:rsidRPr="008871D8" w:rsidRDefault="007F60D7" w:rsidP="00117B15">
      <w:pPr>
        <w:shd w:val="clear" w:color="auto" w:fill="FFFFFF"/>
        <w:ind w:right="-1"/>
        <w:jc w:val="center"/>
        <w:rPr>
          <w:b/>
          <w:bCs/>
          <w:sz w:val="20"/>
        </w:rPr>
      </w:pPr>
      <w:r w:rsidRPr="00A43EE0">
        <w:rPr>
          <w:rFonts w:ascii="Times New Roman" w:hAnsi="Times New Roman" w:cs="Times New Roman"/>
          <w:b/>
          <w:bCs/>
          <w:sz w:val="32"/>
          <w:szCs w:val="28"/>
        </w:rPr>
        <w:t xml:space="preserve">«Выполнение работ по </w:t>
      </w:r>
      <w:r w:rsidR="00117B15" w:rsidRPr="00A43EE0">
        <w:rPr>
          <w:rFonts w:ascii="Times New Roman" w:hAnsi="Times New Roman" w:cs="Times New Roman"/>
          <w:b/>
          <w:bCs/>
          <w:sz w:val="32"/>
          <w:szCs w:val="28"/>
        </w:rPr>
        <w:t>модернизации автоматизированной информационной системы организации взаимодействия оперативно-диспетчерского персонала при выполнении работ на сетях водоснабжения ГУП «Водоканал Санкт-Петербурга» приме</w:t>
      </w:r>
      <w:r w:rsidR="004D3EC3">
        <w:rPr>
          <w:rFonts w:ascii="Times New Roman" w:hAnsi="Times New Roman" w:cs="Times New Roman"/>
          <w:b/>
          <w:bCs/>
          <w:sz w:val="32"/>
          <w:szCs w:val="28"/>
        </w:rPr>
        <w:t>нительно к сетям водоотведения»</w:t>
      </w:r>
    </w:p>
    <w:p w14:paraId="79233EED" w14:textId="77777777" w:rsidR="00AF5FEF" w:rsidRDefault="00AF5FEF">
      <w:pPr>
        <w:shd w:val="clear" w:color="auto" w:fill="FFFFFF"/>
        <w:ind w:right="-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58320C79" w14:textId="77777777" w:rsidR="00AF5FEF" w:rsidRDefault="00F5593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Подразделение –инициатор:</w:t>
      </w:r>
    </w:p>
    <w:p w14:paraId="131559E6" w14:textId="77777777" w:rsidR="00AF5FEF" w:rsidRDefault="00F55933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Управление проектами развития информационных технологий</w:t>
      </w:r>
    </w:p>
    <w:p w14:paraId="35267B29" w14:textId="77777777" w:rsidR="00AF5FEF" w:rsidRDefault="00F55933">
      <w:pPr>
        <w:pStyle w:val="ConsNormal"/>
        <w:spacing w:line="360" w:lineRule="auto"/>
        <w:ind w:right="-1" w:hanging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ГУП «Водоканал Санкт-Петербурга»</w:t>
      </w:r>
    </w:p>
    <w:p w14:paraId="204FACFD" w14:textId="77777777" w:rsidR="00AF5FEF" w:rsidRDefault="00AF5FEF">
      <w:pPr>
        <w:pStyle w:val="ConsNormal"/>
        <w:spacing w:line="360" w:lineRule="auto"/>
        <w:ind w:right="-1" w:hanging="709"/>
        <w:jc w:val="center"/>
        <w:outlineLvl w:val="0"/>
        <w:rPr>
          <w:rFonts w:ascii="Times New Roman" w:hAnsi="Times New Roman" w:cs="Times New Roman"/>
          <w:b/>
          <w:caps/>
        </w:rPr>
      </w:pPr>
    </w:p>
    <w:p w14:paraId="2BAC1843" w14:textId="77777777" w:rsidR="00AF5FEF" w:rsidRDefault="00AF5FEF">
      <w:pPr>
        <w:pStyle w:val="ConsNormal"/>
        <w:spacing w:line="360" w:lineRule="auto"/>
        <w:ind w:right="-1" w:hanging="709"/>
        <w:jc w:val="center"/>
        <w:outlineLvl w:val="0"/>
        <w:rPr>
          <w:rFonts w:ascii="Times New Roman" w:hAnsi="Times New Roman" w:cs="Times New Roman"/>
          <w:b/>
          <w:caps/>
        </w:rPr>
      </w:pPr>
    </w:p>
    <w:tbl>
      <w:tblPr>
        <w:tblpPr w:leftFromText="180" w:rightFromText="180" w:vertAnchor="text" w:horzAnchor="margin" w:tblpY="-52"/>
        <w:tblW w:w="9509" w:type="dxa"/>
        <w:tblLayout w:type="fixed"/>
        <w:tblLook w:val="01E0" w:firstRow="1" w:lastRow="1" w:firstColumn="1" w:lastColumn="1" w:noHBand="0" w:noVBand="0"/>
      </w:tblPr>
      <w:tblGrid>
        <w:gridCol w:w="4933"/>
        <w:gridCol w:w="4576"/>
      </w:tblGrid>
      <w:tr w:rsidR="00AF5FEF" w14:paraId="36B107F6" w14:textId="77777777">
        <w:trPr>
          <w:trHeight w:val="2979"/>
        </w:trPr>
        <w:tc>
          <w:tcPr>
            <w:tcW w:w="4933" w:type="dxa"/>
          </w:tcPr>
          <w:p w14:paraId="042B9E95" w14:textId="77777777" w:rsidR="00AF5FEF" w:rsidRDefault="00AF5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F5E3F" w14:textId="77777777" w:rsidR="00AF5FEF" w:rsidRDefault="00AF5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7F5F7F" w14:textId="77777777" w:rsidR="00AF5FEF" w:rsidRDefault="00AF5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14:paraId="487F3EFD" w14:textId="77777777" w:rsidR="00AF5FEF" w:rsidRDefault="00AF5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A03E0F" w14:textId="77777777" w:rsidR="00AF5FEF" w:rsidRDefault="00F5593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Приложения:</w:t>
            </w:r>
          </w:p>
          <w:p w14:paraId="2279B099" w14:textId="77777777" w:rsidR="00AF5FEF" w:rsidRDefault="00F559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Том 1 (общая часть);</w:t>
            </w:r>
          </w:p>
          <w:p w14:paraId="3178ADAE" w14:textId="77777777" w:rsidR="00AF5FEF" w:rsidRDefault="00F559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Том 2 (специальная часть);</w:t>
            </w:r>
          </w:p>
          <w:p w14:paraId="7DABCCB7" w14:textId="77777777" w:rsidR="00AF5FEF" w:rsidRDefault="00F5593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Том 3 (техническое задание);</w:t>
            </w:r>
          </w:p>
          <w:p w14:paraId="42D986E2" w14:textId="77777777" w:rsidR="00AF5FEF" w:rsidRDefault="00F5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Том 4 (проект договора).</w:t>
            </w:r>
          </w:p>
        </w:tc>
        <w:tc>
          <w:tcPr>
            <w:tcW w:w="4576" w:type="dxa"/>
          </w:tcPr>
          <w:p w14:paraId="2E18766D" w14:textId="77777777" w:rsidR="00AF5FEF" w:rsidRDefault="00AF5F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B8403C5" w14:textId="77777777" w:rsidR="00AF5FEF" w:rsidRDefault="00F5593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«РАЗРАБОТАНО»</w:t>
            </w:r>
          </w:p>
          <w:p w14:paraId="1291840C" w14:textId="77777777" w:rsidR="00AF5FEF" w:rsidRDefault="00AF5F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3836DFD" w14:textId="608DF15E" w:rsidR="00AF5FEF" w:rsidRDefault="009F2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F55933">
              <w:rPr>
                <w:rFonts w:ascii="Times New Roman" w:hAnsi="Times New Roman" w:cs="Times New Roman"/>
                <w:b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F55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Управления проектами развития информационных технологий</w:t>
            </w:r>
          </w:p>
          <w:p w14:paraId="141F7481" w14:textId="77777777" w:rsidR="00AF5FEF" w:rsidRDefault="00AF5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C53A6E" w14:textId="77777777" w:rsidR="00AF5FEF" w:rsidRDefault="00AF5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5F3EF7" w14:textId="54A7FF65" w:rsidR="00AF5FEF" w:rsidRDefault="00F5593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9F28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Р.А.Черданцев</w:t>
            </w:r>
          </w:p>
          <w:p w14:paraId="42FF5BA1" w14:textId="77777777" w:rsidR="00AF5FEF" w:rsidRDefault="00AF5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6AF76B" w14:textId="778F4769" w:rsidR="00AF5FEF" w:rsidRDefault="00F55933"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«_____»  ______________________ 202</w:t>
            </w:r>
            <w:r w:rsidR="0046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77A2AC18" w14:textId="77777777" w:rsidR="00AF5FEF" w:rsidRDefault="00AF5FEF"/>
        </w:tc>
      </w:tr>
    </w:tbl>
    <w:p w14:paraId="408B29EE" w14:textId="77777777" w:rsidR="00AF5FEF" w:rsidRDefault="00AF5FEF">
      <w:pPr>
        <w:pStyle w:val="af6"/>
        <w:tabs>
          <w:tab w:val="center" w:pos="4677"/>
        </w:tabs>
        <w:ind w:right="-1"/>
        <w:rPr>
          <w:b/>
          <w:sz w:val="24"/>
          <w:szCs w:val="24"/>
        </w:rPr>
      </w:pPr>
    </w:p>
    <w:sectPr w:rsidR="00AF5FE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FAC92" w14:textId="77777777" w:rsidR="00A33E55" w:rsidRDefault="00A33E55">
      <w:r>
        <w:separator/>
      </w:r>
    </w:p>
  </w:endnote>
  <w:endnote w:type="continuationSeparator" w:id="0">
    <w:p w14:paraId="3945497F" w14:textId="77777777" w:rsidR="00A33E55" w:rsidRDefault="00A33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6FA7D" w14:textId="77777777" w:rsidR="00A33E55" w:rsidRDefault="00A33E55">
      <w:r>
        <w:separator/>
      </w:r>
    </w:p>
  </w:footnote>
  <w:footnote w:type="continuationSeparator" w:id="0">
    <w:p w14:paraId="24D16C20" w14:textId="77777777" w:rsidR="00A33E55" w:rsidRDefault="00A33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EF"/>
    <w:rsid w:val="00055840"/>
    <w:rsid w:val="00117B15"/>
    <w:rsid w:val="00381819"/>
    <w:rsid w:val="00386A20"/>
    <w:rsid w:val="00404C7A"/>
    <w:rsid w:val="00461F9E"/>
    <w:rsid w:val="004D3EC3"/>
    <w:rsid w:val="005543F4"/>
    <w:rsid w:val="006A1649"/>
    <w:rsid w:val="007F60D7"/>
    <w:rsid w:val="008871D8"/>
    <w:rsid w:val="009F2876"/>
    <w:rsid w:val="00A33E55"/>
    <w:rsid w:val="00A43EE0"/>
    <w:rsid w:val="00AF5FEF"/>
    <w:rsid w:val="00F2262B"/>
    <w:rsid w:val="00F5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01938"/>
  <w15:docId w15:val="{D979524A-5AAF-4ECB-81DF-E62658644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Arial"/>
      <w:sz w:val="18"/>
      <w:szCs w:val="1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uiPriority w:val="99"/>
    <w:pPr>
      <w:keepNext/>
      <w:widowControl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7">
    <w:name w:val="Основной текст Знак"/>
    <w:link w:val="af6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eastAsia="Times New Roman" w:hAnsi="Arial" w:cs="Arial"/>
      <w:sz w:val="22"/>
      <w:szCs w:val="22"/>
    </w:rPr>
  </w:style>
  <w:style w:type="table" w:styleId="af8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Normal0">
    <w:name w:val="ConsNormal Знак"/>
    <w:link w:val="ConsNormal"/>
    <w:rPr>
      <w:rFonts w:ascii="Arial" w:eastAsia="Times New Roman" w:hAnsi="Arial" w:cs="Arial"/>
      <w:sz w:val="22"/>
      <w:szCs w:val="22"/>
      <w:lang w:val="ru-RU" w:eastAsia="ru-RU" w:bidi="ar-SA"/>
    </w:rPr>
  </w:style>
  <w:style w:type="paragraph" w:styleId="af9">
    <w:name w:val="header"/>
    <w:basedOn w:val="a"/>
    <w:link w:val="afa"/>
    <w:uiPriority w:val="99"/>
    <w:semiHidden/>
    <w:unhideWhenUsed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a">
    <w:name w:val="Верхний колонтитул Знак"/>
    <w:link w:val="af9"/>
    <w:uiPriority w:val="99"/>
    <w:semiHidden/>
    <w:rPr>
      <w:rFonts w:ascii="Arial" w:eastAsia="Times New Roman" w:hAnsi="Arial" w:cs="Arial"/>
      <w:sz w:val="18"/>
      <w:szCs w:val="18"/>
    </w:rPr>
  </w:style>
  <w:style w:type="paragraph" w:styleId="afb">
    <w:name w:val="footer"/>
    <w:basedOn w:val="a"/>
    <w:link w:val="afc"/>
    <w:uiPriority w:val="99"/>
    <w:semiHidden/>
    <w:unhideWhenUsed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c">
    <w:name w:val="Нижний колонтитул Знак"/>
    <w:link w:val="afb"/>
    <w:uiPriority w:val="99"/>
    <w:semiHidden/>
    <w:rPr>
      <w:rFonts w:ascii="Arial" w:eastAsia="Times New Roman" w:hAnsi="Arial" w:cs="Arial"/>
      <w:sz w:val="18"/>
      <w:szCs w:val="18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F60A4-12F8-41EC-BDA4-F05C11AAC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GUP "Vodokanal SPb"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Harchenko_AS</dc:creator>
  <cp:lastModifiedBy>Смирнов Максим Борисович</cp:lastModifiedBy>
  <cp:revision>6</cp:revision>
  <cp:lastPrinted>2026-08-21T08:32:00Z</cp:lastPrinted>
  <dcterms:created xsi:type="dcterms:W3CDTF">2026-08-19T08:20:00Z</dcterms:created>
  <dcterms:modified xsi:type="dcterms:W3CDTF">2026-09-14T08:54:00Z</dcterms:modified>
</cp:coreProperties>
</file>