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E661" w14:textId="77777777" w:rsidR="008E44A4" w:rsidRPr="003401BB" w:rsidRDefault="003401BB" w:rsidP="003401BB">
      <w:pPr>
        <w:jc w:val="center"/>
        <w:rPr>
          <w:rFonts w:ascii="Tahoma" w:hAnsi="Tahoma" w:cs="Tahoma"/>
          <w:b/>
        </w:rPr>
      </w:pPr>
      <w:r w:rsidRPr="003401BB">
        <w:rPr>
          <w:rFonts w:ascii="Tahoma" w:hAnsi="Tahoma" w:cs="Tahoma"/>
          <w:b/>
        </w:rPr>
        <w:t>Обоснование НМЦ</w:t>
      </w:r>
    </w:p>
    <w:p w14:paraId="73B8E9C7" w14:textId="77777777" w:rsidR="009848C4" w:rsidRDefault="009848C4" w:rsidP="003401BB">
      <w:pPr>
        <w:pStyle w:val="a"/>
        <w:numPr>
          <w:ilvl w:val="0"/>
          <w:numId w:val="0"/>
        </w:numPr>
        <w:ind w:left="284"/>
        <w:rPr>
          <w:b/>
        </w:rPr>
      </w:pPr>
    </w:p>
    <w:p w14:paraId="17ED60A5" w14:textId="77777777" w:rsidR="003401BB" w:rsidRPr="003401BB" w:rsidRDefault="003401BB" w:rsidP="003401BB">
      <w:pPr>
        <w:pStyle w:val="a"/>
        <w:numPr>
          <w:ilvl w:val="0"/>
          <w:numId w:val="0"/>
        </w:numPr>
        <w:ind w:left="284"/>
        <w:rPr>
          <w:b/>
        </w:rPr>
      </w:pPr>
      <w:r w:rsidRPr="003401BB">
        <w:rPr>
          <w:b/>
        </w:rPr>
        <w:t xml:space="preserve">Наименование товара (работы, услуги), планируемого к закупке: </w:t>
      </w:r>
    </w:p>
    <w:p w14:paraId="17635405" w14:textId="06437DA3" w:rsidR="00C92359" w:rsidRPr="00C92359" w:rsidRDefault="00C92359" w:rsidP="00C92359">
      <w:pPr>
        <w:pStyle w:val="a"/>
        <w:numPr>
          <w:ilvl w:val="0"/>
          <w:numId w:val="0"/>
        </w:numPr>
        <w:ind w:left="425"/>
        <w:rPr>
          <w:u w:val="single"/>
        </w:rPr>
      </w:pPr>
      <w:r>
        <w:rPr>
          <w:u w:val="single"/>
        </w:rPr>
        <w:t>З</w:t>
      </w:r>
      <w:r w:rsidRPr="00C92359">
        <w:rPr>
          <w:u w:val="single"/>
        </w:rPr>
        <w:t>аключени</w:t>
      </w:r>
      <w:r w:rsidRPr="00C92359">
        <w:rPr>
          <w:u w:val="single"/>
        </w:rPr>
        <w:t>е</w:t>
      </w:r>
      <w:r w:rsidRPr="00C92359">
        <w:rPr>
          <w:u w:val="single"/>
        </w:rPr>
        <w:t xml:space="preserve"> договора </w:t>
      </w:r>
      <w:r w:rsidRPr="00C92359">
        <w:rPr>
          <w:u w:val="single"/>
        </w:rPr>
        <w:t xml:space="preserve">на оказание </w:t>
      </w:r>
      <w:r w:rsidRPr="00C92359">
        <w:rPr>
          <w:u w:val="single"/>
        </w:rPr>
        <w:t xml:space="preserve">сервисных услуг </w:t>
      </w:r>
    </w:p>
    <w:p w14:paraId="589B0CDF" w14:textId="10231A85" w:rsidR="00C92359" w:rsidRPr="00C92359" w:rsidRDefault="00C92359" w:rsidP="00C92359">
      <w:pPr>
        <w:pStyle w:val="a"/>
        <w:numPr>
          <w:ilvl w:val="0"/>
          <w:numId w:val="0"/>
        </w:numPr>
        <w:ind w:left="425"/>
        <w:rPr>
          <w:u w:val="single"/>
        </w:rPr>
      </w:pPr>
      <w:r w:rsidRPr="00C92359">
        <w:rPr>
          <w:u w:val="single"/>
        </w:rPr>
        <w:t>по</w:t>
      </w:r>
      <w:r w:rsidRPr="00C92359">
        <w:rPr>
          <w:u w:val="single"/>
        </w:rPr>
        <w:t xml:space="preserve"> сопровождение систем АСУ СПБУ АО» АМНГР».</w:t>
      </w:r>
    </w:p>
    <w:p w14:paraId="3162B9AE" w14:textId="26D368AC" w:rsidR="00C765CC" w:rsidRDefault="00C84BBB" w:rsidP="00592C02">
      <w:pPr>
        <w:pStyle w:val="a"/>
        <w:numPr>
          <w:ilvl w:val="0"/>
          <w:numId w:val="0"/>
        </w:numPr>
        <w:ind w:left="284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</w:p>
    <w:p w14:paraId="337A0F05" w14:textId="77777777" w:rsidR="003401BB" w:rsidRPr="003401BB" w:rsidRDefault="003401BB" w:rsidP="003401BB">
      <w:pPr>
        <w:pStyle w:val="a"/>
        <w:numPr>
          <w:ilvl w:val="0"/>
          <w:numId w:val="0"/>
        </w:numPr>
        <w:ind w:left="284"/>
        <w:rPr>
          <w:b/>
        </w:rPr>
      </w:pPr>
      <w:r w:rsidRPr="003401BB">
        <w:rPr>
          <w:b/>
        </w:rPr>
        <w:t>Количество товара (объем работ, услуг):</w:t>
      </w:r>
    </w:p>
    <w:p w14:paraId="6C9EFF3E" w14:textId="77777777" w:rsidR="003401BB" w:rsidRDefault="00C765CC" w:rsidP="003401BB">
      <w:pPr>
        <w:pStyle w:val="a"/>
        <w:numPr>
          <w:ilvl w:val="0"/>
          <w:numId w:val="0"/>
        </w:numPr>
        <w:ind w:left="425"/>
        <w:rPr>
          <w:u w:val="single"/>
        </w:rPr>
      </w:pPr>
      <w:r>
        <w:rPr>
          <w:u w:val="single"/>
        </w:rPr>
        <w:t>П</w:t>
      </w:r>
      <w:r w:rsidR="00AE5980">
        <w:rPr>
          <w:u w:val="single"/>
        </w:rPr>
        <w:t xml:space="preserve">о условиям </w:t>
      </w:r>
      <w:r w:rsidR="00B61C44">
        <w:rPr>
          <w:u w:val="single"/>
        </w:rPr>
        <w:t>закупки</w:t>
      </w:r>
      <w:r w:rsidR="003401BB" w:rsidRPr="003401BB">
        <w:rPr>
          <w:u w:val="single"/>
        </w:rPr>
        <w:t>.</w:t>
      </w:r>
    </w:p>
    <w:p w14:paraId="2AB2D1DB" w14:textId="77777777" w:rsidR="003401BB" w:rsidRPr="003401BB" w:rsidRDefault="00E06023" w:rsidP="003401BB">
      <w:pPr>
        <w:pStyle w:val="a"/>
        <w:numPr>
          <w:ilvl w:val="0"/>
          <w:numId w:val="0"/>
        </w:numPr>
        <w:ind w:left="284"/>
        <w:rPr>
          <w:b/>
        </w:rPr>
      </w:pPr>
      <w:r>
        <w:rPr>
          <w:b/>
        </w:rPr>
        <w:t>П</w:t>
      </w:r>
      <w:r w:rsidR="003401BB" w:rsidRPr="003401BB">
        <w:rPr>
          <w:b/>
        </w:rPr>
        <w:t>еречень требований к закупаемой продукции, а также требований к условиям поставки товаров, выполнения работ, оказания услуг:</w:t>
      </w:r>
    </w:p>
    <w:p w14:paraId="29297A6E" w14:textId="77777777" w:rsidR="003401BB" w:rsidRPr="003401BB" w:rsidRDefault="003401BB" w:rsidP="003401BB">
      <w:pPr>
        <w:pStyle w:val="a"/>
        <w:numPr>
          <w:ilvl w:val="0"/>
          <w:numId w:val="0"/>
        </w:numPr>
        <w:ind w:left="425"/>
        <w:rPr>
          <w:u w:val="single"/>
        </w:rPr>
      </w:pPr>
      <w:r w:rsidRPr="003401BB">
        <w:rPr>
          <w:u w:val="single"/>
        </w:rPr>
        <w:t xml:space="preserve">По условиям </w:t>
      </w:r>
      <w:r w:rsidR="00B61C44" w:rsidRPr="00B61C44">
        <w:rPr>
          <w:u w:val="single"/>
        </w:rPr>
        <w:t>закупки</w:t>
      </w:r>
      <w:r w:rsidRPr="003401BB">
        <w:rPr>
          <w:u w:val="single"/>
        </w:rPr>
        <w:t>.</w:t>
      </w:r>
    </w:p>
    <w:p w14:paraId="374A8675" w14:textId="77777777" w:rsidR="003401BB" w:rsidRPr="003401BB" w:rsidRDefault="00E06023" w:rsidP="003401BB">
      <w:pPr>
        <w:pStyle w:val="a"/>
        <w:numPr>
          <w:ilvl w:val="0"/>
          <w:numId w:val="0"/>
        </w:numPr>
        <w:ind w:left="284"/>
        <w:rPr>
          <w:b/>
        </w:rPr>
      </w:pPr>
      <w:r>
        <w:rPr>
          <w:b/>
        </w:rPr>
        <w:t>П</w:t>
      </w:r>
      <w:r w:rsidR="003401BB" w:rsidRPr="003401BB">
        <w:rPr>
          <w:b/>
        </w:rPr>
        <w:t>римененный метод (или методы) формирования начальной (максимальной) цены:</w:t>
      </w:r>
    </w:p>
    <w:p w14:paraId="19498482" w14:textId="77777777" w:rsidR="001B6B80" w:rsidRPr="003401BB" w:rsidRDefault="001B6B80" w:rsidP="001B6B80">
      <w:pPr>
        <w:pStyle w:val="a"/>
        <w:numPr>
          <w:ilvl w:val="0"/>
          <w:numId w:val="0"/>
        </w:numPr>
        <w:ind w:left="425"/>
        <w:rPr>
          <w:u w:val="single"/>
        </w:rPr>
      </w:pPr>
      <w:r w:rsidRPr="00E262B2">
        <w:rPr>
          <w:u w:val="single"/>
        </w:rPr>
        <w:t>Метод сопоставления рыночных цен (анализ рынка)</w:t>
      </w:r>
      <w:r w:rsidRPr="003401BB">
        <w:rPr>
          <w:u w:val="single"/>
        </w:rPr>
        <w:t>.</w:t>
      </w:r>
    </w:p>
    <w:p w14:paraId="6C0A405F" w14:textId="77777777" w:rsidR="00C765CC" w:rsidRDefault="00C765CC" w:rsidP="003401BB">
      <w:pPr>
        <w:pStyle w:val="a"/>
        <w:numPr>
          <w:ilvl w:val="0"/>
          <w:numId w:val="0"/>
        </w:numPr>
        <w:ind w:left="284"/>
        <w:rPr>
          <w:i/>
        </w:rPr>
      </w:pPr>
    </w:p>
    <w:p w14:paraId="605468DB" w14:textId="77777777" w:rsidR="003401BB" w:rsidRPr="003401BB" w:rsidRDefault="00E06023" w:rsidP="003401BB">
      <w:pPr>
        <w:pStyle w:val="a"/>
        <w:numPr>
          <w:ilvl w:val="0"/>
          <w:numId w:val="0"/>
        </w:numPr>
        <w:ind w:left="284"/>
        <w:rPr>
          <w:b/>
        </w:rPr>
      </w:pPr>
      <w:r>
        <w:rPr>
          <w:b/>
        </w:rPr>
        <w:t>Р</w:t>
      </w:r>
      <w:r w:rsidR="003401BB" w:rsidRPr="003401BB">
        <w:rPr>
          <w:b/>
        </w:rPr>
        <w:t>езультаты расчета начальной (максимальной) цены</w:t>
      </w:r>
      <w:r w:rsidR="003401BB">
        <w:rPr>
          <w:b/>
        </w:rPr>
        <w:t>:</w:t>
      </w:r>
    </w:p>
    <w:p w14:paraId="574B543F" w14:textId="55EDC470" w:rsidR="00501092" w:rsidRPr="00501092" w:rsidRDefault="00C92359" w:rsidP="00501092">
      <w:pPr>
        <w:spacing w:after="0" w:line="240" w:lineRule="auto"/>
        <w:ind w:firstLine="284"/>
        <w:jc w:val="both"/>
        <w:rPr>
          <w:rFonts w:ascii="Tahoma" w:eastAsia="Times New Roman" w:hAnsi="Tahoma" w:cs="Tahoma"/>
          <w:b/>
          <w:u w:val="single"/>
          <w:lang w:eastAsia="ru-RU"/>
        </w:rPr>
      </w:pPr>
      <w:r>
        <w:rPr>
          <w:rFonts w:ascii="Tahoma" w:eastAsia="Times New Roman" w:hAnsi="Tahoma" w:cs="Tahoma"/>
          <w:b/>
          <w:u w:val="single"/>
          <w:lang w:eastAsia="ru-RU"/>
        </w:rPr>
        <w:t>9</w:t>
      </w:r>
      <w:r w:rsidR="00C84BBB">
        <w:rPr>
          <w:rFonts w:ascii="Tahoma" w:eastAsia="Times New Roman" w:hAnsi="Tahoma" w:cs="Tahoma"/>
          <w:b/>
          <w:u w:val="single"/>
          <w:lang w:val="en-US" w:eastAsia="ru-RU"/>
        </w:rPr>
        <w:t> </w:t>
      </w:r>
      <w:r>
        <w:rPr>
          <w:rFonts w:ascii="Tahoma" w:eastAsia="Times New Roman" w:hAnsi="Tahoma" w:cs="Tahoma"/>
          <w:b/>
          <w:u w:val="single"/>
          <w:lang w:eastAsia="ru-RU"/>
        </w:rPr>
        <w:t>457</w:t>
      </w:r>
      <w:r w:rsidR="00C84BBB">
        <w:rPr>
          <w:rFonts w:ascii="Tahoma" w:eastAsia="Times New Roman" w:hAnsi="Tahoma" w:cs="Tahoma"/>
          <w:b/>
          <w:u w:val="single"/>
          <w:lang w:val="en-US" w:eastAsia="ru-RU"/>
        </w:rPr>
        <w:t> </w:t>
      </w:r>
      <w:r>
        <w:rPr>
          <w:rFonts w:ascii="Tahoma" w:eastAsia="Times New Roman" w:hAnsi="Tahoma" w:cs="Tahoma"/>
          <w:b/>
          <w:u w:val="single"/>
          <w:lang w:eastAsia="ru-RU"/>
        </w:rPr>
        <w:t>725</w:t>
      </w:r>
      <w:r w:rsidR="00C84BBB" w:rsidRPr="00CC5595">
        <w:rPr>
          <w:rFonts w:ascii="Tahoma" w:eastAsia="Times New Roman" w:hAnsi="Tahoma" w:cs="Tahoma"/>
          <w:b/>
          <w:u w:val="single"/>
          <w:lang w:eastAsia="ru-RU"/>
        </w:rPr>
        <w:t>,</w:t>
      </w:r>
      <w:r>
        <w:rPr>
          <w:rFonts w:ascii="Tahoma" w:eastAsia="Times New Roman" w:hAnsi="Tahoma" w:cs="Tahoma"/>
          <w:b/>
          <w:u w:val="single"/>
          <w:lang w:eastAsia="ru-RU"/>
        </w:rPr>
        <w:t>98</w:t>
      </w:r>
      <w:r w:rsidR="00501092">
        <w:rPr>
          <w:rFonts w:ascii="Tahoma" w:eastAsia="Times New Roman" w:hAnsi="Tahoma" w:cs="Tahoma"/>
          <w:b/>
          <w:u w:val="single"/>
          <w:lang w:eastAsia="ru-RU"/>
        </w:rPr>
        <w:t xml:space="preserve"> </w:t>
      </w:r>
      <w:proofErr w:type="spellStart"/>
      <w:r w:rsidR="00C84BBB">
        <w:rPr>
          <w:rFonts w:ascii="Tahoma" w:eastAsia="Times New Roman" w:hAnsi="Tahoma" w:cs="Tahoma"/>
          <w:bCs/>
          <w:u w:val="single"/>
          <w:lang w:eastAsia="ru-RU"/>
        </w:rPr>
        <w:t>руб</w:t>
      </w:r>
      <w:proofErr w:type="spellEnd"/>
      <w:r w:rsidR="00501092" w:rsidRPr="00C84BBB">
        <w:rPr>
          <w:rFonts w:ascii="Tahoma" w:eastAsia="Times New Roman" w:hAnsi="Tahoma" w:cs="Tahoma"/>
          <w:b/>
          <w:u w:val="single"/>
          <w:lang w:eastAsia="ru-RU"/>
        </w:rPr>
        <w:t xml:space="preserve"> </w:t>
      </w:r>
      <w:r w:rsidR="00501092" w:rsidRPr="00BE5127">
        <w:rPr>
          <w:u w:val="single"/>
        </w:rPr>
        <w:t>с учетом НДС-</w:t>
      </w:r>
      <w:r>
        <w:rPr>
          <w:u w:val="single"/>
        </w:rPr>
        <w:t>22</w:t>
      </w:r>
      <w:r w:rsidR="00501092" w:rsidRPr="00BE5127">
        <w:rPr>
          <w:u w:val="single"/>
        </w:rPr>
        <w:t>%.</w:t>
      </w:r>
    </w:p>
    <w:p w14:paraId="65294EF1" w14:textId="77777777" w:rsidR="00501092" w:rsidRPr="00BE5127" w:rsidRDefault="00501092" w:rsidP="00B011D9">
      <w:pPr>
        <w:pStyle w:val="a"/>
        <w:numPr>
          <w:ilvl w:val="0"/>
          <w:numId w:val="0"/>
        </w:numPr>
        <w:ind w:left="284"/>
        <w:rPr>
          <w:u w:val="single"/>
        </w:rPr>
      </w:pPr>
    </w:p>
    <w:p w14:paraId="50E8B646" w14:textId="77777777" w:rsidR="00046299" w:rsidRPr="00781E77" w:rsidRDefault="00046299" w:rsidP="00B011D9">
      <w:pPr>
        <w:pStyle w:val="a"/>
        <w:numPr>
          <w:ilvl w:val="0"/>
          <w:numId w:val="0"/>
        </w:numPr>
        <w:ind w:left="284"/>
        <w:rPr>
          <w:u w:val="single"/>
        </w:rPr>
      </w:pPr>
    </w:p>
    <w:p w14:paraId="0AA5713A" w14:textId="77777777" w:rsidR="003401BB" w:rsidRPr="003401BB" w:rsidRDefault="00E06023" w:rsidP="00B011D9">
      <w:pPr>
        <w:pStyle w:val="a"/>
        <w:numPr>
          <w:ilvl w:val="0"/>
          <w:numId w:val="0"/>
        </w:numPr>
        <w:ind w:left="284"/>
        <w:rPr>
          <w:b/>
        </w:rPr>
      </w:pPr>
      <w:r>
        <w:rPr>
          <w:b/>
        </w:rPr>
        <w:t>И</w:t>
      </w:r>
      <w:r w:rsidR="003401BB" w:rsidRPr="003401BB">
        <w:rPr>
          <w:b/>
        </w:rPr>
        <w:t>нформация о расходах на перевозку, страхование, уплату таможенных пошлин, налогов и других обязательных платежей</w:t>
      </w:r>
      <w:r w:rsidR="003401BB">
        <w:rPr>
          <w:b/>
        </w:rPr>
        <w:t>:</w:t>
      </w:r>
    </w:p>
    <w:p w14:paraId="07F570BA" w14:textId="77777777" w:rsidR="00DA12DE" w:rsidRDefault="00E06023" w:rsidP="00DA12DE">
      <w:pPr>
        <w:pStyle w:val="a"/>
        <w:numPr>
          <w:ilvl w:val="0"/>
          <w:numId w:val="0"/>
        </w:numPr>
        <w:ind w:left="284"/>
      </w:pPr>
      <w:r>
        <w:rPr>
          <w:u w:val="single"/>
        </w:rPr>
        <w:t xml:space="preserve">В НМЦ учтены </w:t>
      </w:r>
      <w:r w:rsidR="002D3225">
        <w:rPr>
          <w:u w:val="single"/>
        </w:rPr>
        <w:t>все</w:t>
      </w:r>
      <w:r w:rsidR="002D3225" w:rsidRPr="002D3225">
        <w:rPr>
          <w:u w:val="single"/>
        </w:rPr>
        <w:t xml:space="preserve"> налоги и иные дополнительные расходы</w:t>
      </w:r>
      <w:r w:rsidR="002D3225">
        <w:rPr>
          <w:u w:val="single"/>
        </w:rPr>
        <w:t>, прямо не указанные в настоящей</w:t>
      </w:r>
      <w:r w:rsidR="002D3225" w:rsidRPr="002D3225">
        <w:rPr>
          <w:u w:val="single"/>
        </w:rPr>
        <w:t xml:space="preserve"> документации о закупке</w:t>
      </w:r>
      <w:r w:rsidR="003401BB">
        <w:t>.</w:t>
      </w:r>
      <w:r w:rsidR="003401BB" w:rsidRPr="003401BB">
        <w:t xml:space="preserve">  </w:t>
      </w:r>
    </w:p>
    <w:p w14:paraId="6DF23AF4" w14:textId="77777777" w:rsidR="00B011D9" w:rsidRDefault="00B011D9" w:rsidP="00DA12DE">
      <w:pPr>
        <w:pStyle w:val="a"/>
        <w:numPr>
          <w:ilvl w:val="0"/>
          <w:numId w:val="0"/>
        </w:numPr>
        <w:ind w:left="284"/>
      </w:pPr>
    </w:p>
    <w:p w14:paraId="00CC8301" w14:textId="77777777" w:rsidR="003401BB" w:rsidRPr="003401BB" w:rsidRDefault="00BD5B0E" w:rsidP="00B011D9">
      <w:pPr>
        <w:pStyle w:val="a"/>
        <w:numPr>
          <w:ilvl w:val="0"/>
          <w:numId w:val="0"/>
        </w:numPr>
        <w:ind w:left="284"/>
      </w:pPr>
      <w:r w:rsidRPr="00A73596">
        <w:t xml:space="preserve"> </w:t>
      </w:r>
    </w:p>
    <w:sectPr w:rsidR="003401BB" w:rsidRPr="003401BB" w:rsidSect="007A1309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C234F"/>
    <w:multiLevelType w:val="hybridMultilevel"/>
    <w:tmpl w:val="A0E03E08"/>
    <w:lvl w:ilvl="0" w:tplc="90BCDDE4">
      <w:start w:val="1"/>
      <w:numFmt w:val="bullet"/>
      <w:pStyle w:val="a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16313851">
    <w:abstractNumId w:val="0"/>
  </w:num>
  <w:num w:numId="2" w16cid:durableId="901866364">
    <w:abstractNumId w:val="0"/>
  </w:num>
  <w:num w:numId="3" w16cid:durableId="564101114">
    <w:abstractNumId w:val="0"/>
  </w:num>
  <w:num w:numId="4" w16cid:durableId="1386371997">
    <w:abstractNumId w:val="0"/>
  </w:num>
  <w:num w:numId="5" w16cid:durableId="1882325289">
    <w:abstractNumId w:val="0"/>
  </w:num>
  <w:num w:numId="6" w16cid:durableId="883374521">
    <w:abstractNumId w:val="0"/>
  </w:num>
  <w:num w:numId="7" w16cid:durableId="1638878765">
    <w:abstractNumId w:val="0"/>
  </w:num>
  <w:num w:numId="8" w16cid:durableId="213008139">
    <w:abstractNumId w:val="0"/>
  </w:num>
  <w:num w:numId="9" w16cid:durableId="1322856234">
    <w:abstractNumId w:val="0"/>
  </w:num>
  <w:num w:numId="10" w16cid:durableId="10493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0EB"/>
    <w:rsid w:val="000331BA"/>
    <w:rsid w:val="00046299"/>
    <w:rsid w:val="000C79C1"/>
    <w:rsid w:val="000F50EB"/>
    <w:rsid w:val="00100373"/>
    <w:rsid w:val="001554AB"/>
    <w:rsid w:val="0015741D"/>
    <w:rsid w:val="0016232F"/>
    <w:rsid w:val="00167626"/>
    <w:rsid w:val="001B6B80"/>
    <w:rsid w:val="00201BDD"/>
    <w:rsid w:val="002D265E"/>
    <w:rsid w:val="002D3225"/>
    <w:rsid w:val="003401BB"/>
    <w:rsid w:val="003E0351"/>
    <w:rsid w:val="003F7C95"/>
    <w:rsid w:val="004502EA"/>
    <w:rsid w:val="004A734B"/>
    <w:rsid w:val="004B0751"/>
    <w:rsid w:val="004B3445"/>
    <w:rsid w:val="004C3109"/>
    <w:rsid w:val="00501092"/>
    <w:rsid w:val="00592C02"/>
    <w:rsid w:val="005F7DCB"/>
    <w:rsid w:val="006A0F50"/>
    <w:rsid w:val="006C2E04"/>
    <w:rsid w:val="00717D1C"/>
    <w:rsid w:val="00740C97"/>
    <w:rsid w:val="00754E88"/>
    <w:rsid w:val="00781E77"/>
    <w:rsid w:val="007A1309"/>
    <w:rsid w:val="007A4FED"/>
    <w:rsid w:val="00806BB9"/>
    <w:rsid w:val="008E44A4"/>
    <w:rsid w:val="009848C4"/>
    <w:rsid w:val="00A16382"/>
    <w:rsid w:val="00A73596"/>
    <w:rsid w:val="00A97E23"/>
    <w:rsid w:val="00AE5980"/>
    <w:rsid w:val="00B011D9"/>
    <w:rsid w:val="00B12FC6"/>
    <w:rsid w:val="00B61C44"/>
    <w:rsid w:val="00B8554A"/>
    <w:rsid w:val="00BD5B0E"/>
    <w:rsid w:val="00BE5127"/>
    <w:rsid w:val="00C473D0"/>
    <w:rsid w:val="00C765CC"/>
    <w:rsid w:val="00C84BBB"/>
    <w:rsid w:val="00C92359"/>
    <w:rsid w:val="00CA373D"/>
    <w:rsid w:val="00CB228C"/>
    <w:rsid w:val="00CC5595"/>
    <w:rsid w:val="00CF3D2C"/>
    <w:rsid w:val="00D53199"/>
    <w:rsid w:val="00D57340"/>
    <w:rsid w:val="00D911A8"/>
    <w:rsid w:val="00DA12DE"/>
    <w:rsid w:val="00E06023"/>
    <w:rsid w:val="00F8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09D7"/>
  <w15:docId w15:val="{E36830E0-0672-4978-AE3C-A189E824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Маркированный"/>
    <w:basedOn w:val="a0"/>
    <w:link w:val="a4"/>
    <w:qFormat/>
    <w:rsid w:val="003401BB"/>
    <w:pPr>
      <w:numPr>
        <w:numId w:val="1"/>
      </w:numPr>
      <w:tabs>
        <w:tab w:val="left" w:pos="-3420"/>
      </w:tabs>
      <w:spacing w:after="0" w:line="360" w:lineRule="auto"/>
      <w:jc w:val="both"/>
    </w:pPr>
    <w:rPr>
      <w:rFonts w:ascii="Tahoma" w:eastAsia="Times New Roman" w:hAnsi="Tahoma" w:cs="Tahoma"/>
      <w:lang w:eastAsia="ru-RU"/>
    </w:rPr>
  </w:style>
  <w:style w:type="character" w:customStyle="1" w:styleId="a4">
    <w:name w:val="Маркированный Знак"/>
    <w:link w:val="a"/>
    <w:rsid w:val="003401BB"/>
    <w:rPr>
      <w:rFonts w:ascii="Tahoma" w:eastAsia="Times New Roman" w:hAnsi="Tahoma" w:cs="Tahoma"/>
      <w:lang w:eastAsia="ru-RU"/>
    </w:rPr>
  </w:style>
  <w:style w:type="character" w:styleId="a5">
    <w:name w:val="annotation reference"/>
    <w:basedOn w:val="a1"/>
    <w:uiPriority w:val="99"/>
    <w:semiHidden/>
    <w:unhideWhenUsed/>
    <w:rsid w:val="002D3225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2D322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2D322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D322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D3225"/>
    <w:rPr>
      <w:b/>
      <w:bCs/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2D3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2D32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 Валерий Михайлович</dc:creator>
  <cp:lastModifiedBy>Муравьёв Олег Владимирович</cp:lastModifiedBy>
  <cp:revision>33</cp:revision>
  <dcterms:created xsi:type="dcterms:W3CDTF">2021-08-10T11:15:00Z</dcterms:created>
  <dcterms:modified xsi:type="dcterms:W3CDTF">2026-09-01T02:50:00Z</dcterms:modified>
</cp:coreProperties>
</file>