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613" w:rsidRDefault="009E2613" w:rsidP="009E2613">
      <w:pPr>
        <w:pStyle w:val="a4"/>
        <w:ind w:right="-11"/>
        <w:jc w:val="center"/>
        <w:rPr>
          <w:b/>
          <w:sz w:val="28"/>
          <w:szCs w:val="28"/>
          <w:lang w:eastAsia="ru-RU"/>
        </w:rPr>
      </w:pPr>
      <w:r>
        <w:rPr>
          <w:b/>
          <w:sz w:val="28"/>
          <w:szCs w:val="28"/>
          <w:lang w:eastAsia="ru-RU"/>
        </w:rPr>
        <w:t xml:space="preserve">РАЗДЕЛ </w:t>
      </w:r>
      <w:r w:rsidR="003A71AC">
        <w:rPr>
          <w:b/>
          <w:sz w:val="28"/>
          <w:szCs w:val="28"/>
          <w:lang w:eastAsia="ru-RU"/>
        </w:rPr>
        <w:t>4</w:t>
      </w:r>
      <w:r w:rsidRPr="005A0274">
        <w:rPr>
          <w:b/>
          <w:sz w:val="28"/>
          <w:szCs w:val="28"/>
          <w:lang w:eastAsia="ru-RU"/>
        </w:rPr>
        <w:t xml:space="preserve">. ОБРАЗЦЫ ФОРМ И ДОКУМЕНТОВ ДЛЯ ЗАПОЛНЕНИЯ УЧАСТНИКАМИ </w:t>
      </w:r>
      <w:r>
        <w:rPr>
          <w:b/>
          <w:sz w:val="28"/>
          <w:szCs w:val="28"/>
          <w:lang w:eastAsia="ru-RU"/>
        </w:rPr>
        <w:t>ЗАКУПКИ</w:t>
      </w:r>
    </w:p>
    <w:p w:rsidR="009A1E37" w:rsidRDefault="009A1E37" w:rsidP="009E2613">
      <w:pPr>
        <w:pStyle w:val="a4"/>
        <w:ind w:right="-11"/>
        <w:jc w:val="center"/>
        <w:rPr>
          <w:b/>
          <w:sz w:val="28"/>
          <w:szCs w:val="28"/>
          <w:lang w:eastAsia="ru-RU"/>
        </w:rPr>
      </w:pPr>
    </w:p>
    <w:p w:rsidR="009E2613" w:rsidRPr="005A0274" w:rsidRDefault="009E2613" w:rsidP="009E2613">
      <w:pPr>
        <w:suppressAutoHyphens w:val="0"/>
        <w:autoSpaceDE/>
        <w:ind w:left="709"/>
        <w:rPr>
          <w:color w:val="000000"/>
          <w:sz w:val="22"/>
          <w:szCs w:val="22"/>
          <w:lang w:eastAsia="ru-RU"/>
        </w:rPr>
      </w:pPr>
    </w:p>
    <w:p w:rsidR="009E2613" w:rsidRPr="001829E5" w:rsidRDefault="009E2613" w:rsidP="009E2613">
      <w:pPr>
        <w:widowControl/>
        <w:suppressAutoHyphens w:val="0"/>
        <w:autoSpaceDE/>
        <w:jc w:val="center"/>
        <w:rPr>
          <w:b/>
          <w:sz w:val="24"/>
          <w:szCs w:val="24"/>
          <w:lang w:eastAsia="ru-RU"/>
        </w:rPr>
      </w:pPr>
      <w:r w:rsidRPr="001829E5">
        <w:rPr>
          <w:b/>
          <w:sz w:val="24"/>
          <w:szCs w:val="24"/>
          <w:lang w:eastAsia="ru-RU"/>
        </w:rPr>
        <w:t xml:space="preserve">ФОРМА </w:t>
      </w:r>
      <w:r w:rsidR="000D1F46" w:rsidRPr="001829E5">
        <w:rPr>
          <w:b/>
          <w:sz w:val="24"/>
          <w:szCs w:val="24"/>
          <w:lang w:eastAsia="ru-RU"/>
        </w:rPr>
        <w:t>4</w:t>
      </w:r>
      <w:r w:rsidRPr="001829E5">
        <w:rPr>
          <w:b/>
          <w:sz w:val="24"/>
          <w:szCs w:val="24"/>
          <w:lang w:eastAsia="ru-RU"/>
        </w:rPr>
        <w:t xml:space="preserve">.1. </w:t>
      </w:r>
    </w:p>
    <w:p w:rsidR="009E2613" w:rsidRDefault="009E2613" w:rsidP="009E2613">
      <w:pPr>
        <w:widowControl/>
        <w:suppressAutoHyphens w:val="0"/>
        <w:autoSpaceDE/>
        <w:jc w:val="center"/>
        <w:rPr>
          <w:b/>
          <w:sz w:val="24"/>
          <w:szCs w:val="24"/>
          <w:lang w:eastAsia="ru-RU"/>
        </w:rPr>
      </w:pPr>
      <w:r w:rsidRPr="001829E5">
        <w:rPr>
          <w:b/>
          <w:sz w:val="24"/>
          <w:szCs w:val="24"/>
          <w:lang w:eastAsia="ru-RU"/>
        </w:rPr>
        <w:t>ПЕРВАЯ ЧАСТЬ ЗАЯВКИ</w:t>
      </w:r>
    </w:p>
    <w:p w:rsidR="009E2613" w:rsidRPr="005A0274" w:rsidRDefault="009E2613" w:rsidP="009E2613">
      <w:pPr>
        <w:widowControl/>
        <w:suppressAutoHyphens w:val="0"/>
        <w:autoSpaceDE/>
        <w:jc w:val="center"/>
        <w:rPr>
          <w:b/>
          <w:sz w:val="24"/>
          <w:szCs w:val="24"/>
          <w:lang w:eastAsia="ru-RU"/>
        </w:rPr>
      </w:pPr>
    </w:p>
    <w:p w:rsidR="009E2613" w:rsidRPr="005A0274" w:rsidRDefault="009E2613" w:rsidP="009E2613">
      <w:pPr>
        <w:suppressAutoHyphens w:val="0"/>
        <w:autoSpaceDE/>
        <w:ind w:firstLine="709"/>
        <w:jc w:val="center"/>
        <w:rPr>
          <w:b/>
          <w:color w:val="000000"/>
          <w:sz w:val="22"/>
          <w:szCs w:val="22"/>
          <w:lang w:eastAsia="ru-RU"/>
        </w:rPr>
      </w:pPr>
      <w:r w:rsidRPr="005A0274">
        <w:rPr>
          <w:b/>
          <w:color w:val="000000"/>
          <w:sz w:val="22"/>
          <w:szCs w:val="22"/>
          <w:lang w:eastAsia="ru-RU"/>
        </w:rPr>
        <w:t>ПРЕДЛОЖЕНИЕ УЧАСТНИКА КОНКУРЕНТНОЙ ЗАКУПКИ С УЧАСТИЕМ СУБЪЕКТОВ МАЛОГО И СРЕДНЕГО ПРЕДПРИНИМАТЕЛЬСТВА В ОТНОШЕНИИ ПРЕДМЕТА ТАКОЙ ЗАКУПКИ</w:t>
      </w:r>
    </w:p>
    <w:p w:rsidR="009E2613" w:rsidRPr="005A0274" w:rsidRDefault="009E2613" w:rsidP="009E2613">
      <w:pPr>
        <w:suppressAutoHyphens w:val="0"/>
        <w:autoSpaceDE/>
        <w:ind w:firstLine="709"/>
        <w:rPr>
          <w:color w:val="000000"/>
          <w:sz w:val="22"/>
          <w:szCs w:val="22"/>
          <w:lang w:eastAsia="ru-RU"/>
        </w:rPr>
      </w:pPr>
    </w:p>
    <w:p w:rsidR="00531E08" w:rsidRDefault="009E2613" w:rsidP="00531E08">
      <w:pPr>
        <w:suppressAutoHyphens w:val="0"/>
        <w:autoSpaceDE/>
        <w:ind w:left="142" w:firstLine="284"/>
        <w:jc w:val="both"/>
        <w:rPr>
          <w:color w:val="000000"/>
          <w:sz w:val="22"/>
          <w:szCs w:val="22"/>
          <w:lang w:eastAsia="ru-RU"/>
        </w:rPr>
      </w:pPr>
      <w:r w:rsidRPr="005A0274">
        <w:rPr>
          <w:color w:val="000000"/>
          <w:sz w:val="22"/>
          <w:szCs w:val="22"/>
          <w:lang w:eastAsia="ru-RU"/>
        </w:rPr>
        <w:t xml:space="preserve">Настоящим организация/физическое лицо, сведения о которой(ом) указаны во второй части заявки на участие в </w:t>
      </w:r>
      <w:r w:rsidR="00DF12C1">
        <w:rPr>
          <w:b/>
          <w:color w:val="000000"/>
          <w:sz w:val="22"/>
          <w:szCs w:val="22"/>
          <w:lang w:eastAsia="ru-RU"/>
        </w:rPr>
        <w:t>запросе предложений</w:t>
      </w:r>
      <w:r w:rsidRPr="005A0274">
        <w:rPr>
          <w:color w:val="000000"/>
          <w:sz w:val="22"/>
          <w:szCs w:val="22"/>
          <w:lang w:eastAsia="ru-RU"/>
        </w:rPr>
        <w:t xml:space="preserve"> в электронной форме, направляет предложение на </w:t>
      </w:r>
      <w:r w:rsidR="003D0E32">
        <w:rPr>
          <w:color w:val="000000"/>
          <w:sz w:val="22"/>
          <w:szCs w:val="22"/>
          <w:lang w:eastAsia="ru-RU"/>
        </w:rPr>
        <w:t>оказание услуг,</w:t>
      </w:r>
      <w:r w:rsidR="003C34C4">
        <w:rPr>
          <w:color w:val="000000"/>
          <w:sz w:val="22"/>
          <w:szCs w:val="22"/>
          <w:lang w:eastAsia="ru-RU"/>
        </w:rPr>
        <w:t xml:space="preserve"> </w:t>
      </w:r>
      <w:r w:rsidRPr="005A0274">
        <w:rPr>
          <w:color w:val="000000"/>
          <w:sz w:val="22"/>
          <w:szCs w:val="22"/>
          <w:lang w:eastAsia="ru-RU"/>
        </w:rPr>
        <w:t xml:space="preserve">соответствующих требованиям документации </w:t>
      </w:r>
      <w:r w:rsidR="00DF12C1">
        <w:rPr>
          <w:color w:val="000000"/>
          <w:sz w:val="22"/>
          <w:szCs w:val="22"/>
          <w:lang w:eastAsia="ru-RU"/>
        </w:rPr>
        <w:t>запроса предложений</w:t>
      </w:r>
      <w:r w:rsidRPr="005A0274">
        <w:rPr>
          <w:color w:val="000000"/>
          <w:sz w:val="22"/>
          <w:szCs w:val="22"/>
          <w:lang w:eastAsia="ru-RU"/>
        </w:rPr>
        <w:t xml:space="preserve"> в электронной форме, участниками которого могут быть только субъекты малого и среднего предпринимательства на </w:t>
      </w:r>
      <w:r w:rsidR="00C64250">
        <w:rPr>
          <w:color w:val="000000"/>
          <w:sz w:val="22"/>
          <w:szCs w:val="22"/>
          <w:lang w:eastAsia="ru-RU"/>
        </w:rPr>
        <w:t>_______</w:t>
      </w:r>
      <w:r w:rsidR="0048508A">
        <w:rPr>
          <w:color w:val="000000"/>
          <w:sz w:val="22"/>
          <w:szCs w:val="22"/>
          <w:lang w:eastAsia="ru-RU"/>
        </w:rPr>
        <w:t>_________________________________________</w:t>
      </w:r>
    </w:p>
    <w:p w:rsidR="00C64250" w:rsidRDefault="0048508A" w:rsidP="00531E08">
      <w:pPr>
        <w:suppressAutoHyphens w:val="0"/>
        <w:autoSpaceDE/>
        <w:ind w:left="4390" w:firstLine="566"/>
        <w:jc w:val="both"/>
        <w:rPr>
          <w:color w:val="000000"/>
          <w:sz w:val="22"/>
          <w:szCs w:val="22"/>
          <w:lang w:eastAsia="ru-RU"/>
        </w:rPr>
      </w:pPr>
      <w:r w:rsidRPr="00C64250">
        <w:rPr>
          <w:color w:val="000000"/>
          <w:sz w:val="22"/>
          <w:szCs w:val="22"/>
          <w:vertAlign w:val="subscript"/>
          <w:lang w:eastAsia="ru-RU"/>
        </w:rPr>
        <w:t xml:space="preserve"> </w:t>
      </w:r>
      <w:r w:rsidR="00C64250" w:rsidRPr="00C64250">
        <w:rPr>
          <w:color w:val="000000"/>
          <w:sz w:val="22"/>
          <w:szCs w:val="22"/>
          <w:vertAlign w:val="subscript"/>
          <w:lang w:eastAsia="ru-RU"/>
        </w:rPr>
        <w:t>(наименование закупки)</w:t>
      </w:r>
    </w:p>
    <w:p w:rsidR="009E2613" w:rsidRPr="005A0274" w:rsidRDefault="009E2613" w:rsidP="00C64250">
      <w:pPr>
        <w:suppressAutoHyphens w:val="0"/>
        <w:autoSpaceDE/>
        <w:jc w:val="both"/>
        <w:rPr>
          <w:color w:val="000000"/>
          <w:sz w:val="22"/>
          <w:szCs w:val="22"/>
          <w:highlight w:val="yellow"/>
          <w:lang w:eastAsia="ru-RU"/>
        </w:rPr>
      </w:pPr>
      <w:r w:rsidRPr="005A0274">
        <w:rPr>
          <w:color w:val="000000"/>
          <w:sz w:val="22"/>
          <w:szCs w:val="22"/>
          <w:lang w:eastAsia="ru-RU"/>
        </w:rPr>
        <w:t xml:space="preserve">для нужд </w:t>
      </w:r>
      <w:r w:rsidR="00D11FC9">
        <w:rPr>
          <w:color w:val="000000"/>
          <w:sz w:val="22"/>
          <w:szCs w:val="22"/>
          <w:lang w:eastAsia="ru-RU"/>
        </w:rPr>
        <w:t>МУП</w:t>
      </w:r>
      <w:r w:rsidRPr="00327D9B">
        <w:rPr>
          <w:color w:val="000000"/>
          <w:sz w:val="22"/>
          <w:szCs w:val="22"/>
          <w:lang w:eastAsia="ru-RU"/>
        </w:rPr>
        <w:t xml:space="preserve"> «Водоканал»</w:t>
      </w:r>
      <w:r w:rsidR="00D11FC9">
        <w:rPr>
          <w:color w:val="000000"/>
          <w:sz w:val="22"/>
          <w:szCs w:val="22"/>
          <w:lang w:eastAsia="ru-RU"/>
        </w:rPr>
        <w:t xml:space="preserve"> </w:t>
      </w:r>
      <w:r w:rsidR="00D11FC9" w:rsidRPr="00327D9B">
        <w:rPr>
          <w:color w:val="000000"/>
          <w:sz w:val="22"/>
          <w:szCs w:val="22"/>
          <w:lang w:eastAsia="ru-RU"/>
        </w:rPr>
        <w:t>г. Казани</w:t>
      </w:r>
      <w:r w:rsidRPr="00327D9B">
        <w:rPr>
          <w:color w:val="000000"/>
          <w:sz w:val="22"/>
          <w:szCs w:val="22"/>
          <w:lang w:eastAsia="ru-RU"/>
        </w:rPr>
        <w:t>,</w:t>
      </w:r>
      <w:r w:rsidRPr="005A0274">
        <w:rPr>
          <w:color w:val="000000"/>
          <w:sz w:val="22"/>
          <w:szCs w:val="22"/>
          <w:lang w:eastAsia="ru-RU"/>
        </w:rPr>
        <w:t xml:space="preserve"> на условиях, предусмотренных </w:t>
      </w:r>
      <w:r>
        <w:rPr>
          <w:color w:val="000000"/>
          <w:sz w:val="22"/>
          <w:szCs w:val="22"/>
          <w:lang w:eastAsia="ru-RU"/>
        </w:rPr>
        <w:t>закупочной документацией</w:t>
      </w:r>
      <w:r w:rsidRPr="005A0274">
        <w:rPr>
          <w:color w:val="000000"/>
          <w:sz w:val="22"/>
          <w:szCs w:val="22"/>
          <w:lang w:eastAsia="ru-RU"/>
        </w:rPr>
        <w:t>.</w:t>
      </w:r>
    </w:p>
    <w:p w:rsidR="009E2613" w:rsidRPr="005A0274" w:rsidRDefault="009E2613" w:rsidP="009E2613">
      <w:pPr>
        <w:suppressAutoHyphens w:val="0"/>
        <w:autoSpaceDE/>
        <w:ind w:firstLine="709"/>
        <w:jc w:val="both"/>
        <w:rPr>
          <w:color w:val="000000"/>
          <w:sz w:val="22"/>
          <w:szCs w:val="22"/>
          <w:lang w:eastAsia="ru-RU"/>
        </w:rPr>
      </w:pPr>
    </w:p>
    <w:p w:rsidR="00EF53AD" w:rsidRPr="001455C7" w:rsidRDefault="00EF53AD" w:rsidP="00EF53AD">
      <w:pPr>
        <w:suppressAutoHyphens w:val="0"/>
        <w:autoSpaceDE/>
        <w:jc w:val="both"/>
        <w:rPr>
          <w:i/>
          <w:lang w:eastAsia="ru-RU"/>
        </w:rPr>
      </w:pPr>
      <w:r w:rsidRPr="001455C7">
        <w:rPr>
          <w:i/>
          <w:lang w:eastAsia="ru-RU"/>
        </w:rPr>
        <w:t xml:space="preserve">Описание </w:t>
      </w:r>
      <w:r w:rsidRPr="003D0E32">
        <w:rPr>
          <w:i/>
          <w:lang w:eastAsia="ru-RU"/>
        </w:rPr>
        <w:t>оказываемой услуги</w:t>
      </w:r>
      <w:r w:rsidRPr="001455C7">
        <w:rPr>
          <w:i/>
          <w:lang w:eastAsia="ru-RU"/>
        </w:rPr>
        <w:t>, которая является предметом закупки в соответствии с РАЗДЕЛОМ 6 настоящей Документации о закупке (ТЕХНИЧЕСКАЯ ЧАСТЬ)</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327"/>
      </w:tblGrid>
      <w:tr w:rsidR="00EF53AD" w:rsidRPr="004D6452" w:rsidTr="007229EB">
        <w:tc>
          <w:tcPr>
            <w:tcW w:w="851" w:type="dxa"/>
            <w:tcBorders>
              <w:top w:val="single" w:sz="4" w:space="0" w:color="auto"/>
              <w:left w:val="single" w:sz="4" w:space="0" w:color="auto"/>
              <w:bottom w:val="single" w:sz="4" w:space="0" w:color="auto"/>
              <w:right w:val="single" w:sz="4" w:space="0" w:color="auto"/>
            </w:tcBorders>
          </w:tcPr>
          <w:p w:rsidR="00EF53AD" w:rsidRPr="004D6452" w:rsidRDefault="00EF53AD" w:rsidP="007229EB">
            <w:pPr>
              <w:suppressAutoHyphens w:val="0"/>
              <w:autoSpaceDE/>
              <w:jc w:val="center"/>
              <w:rPr>
                <w:bCs/>
                <w:sz w:val="24"/>
                <w:szCs w:val="24"/>
                <w:lang w:eastAsia="ru-RU"/>
              </w:rPr>
            </w:pPr>
            <w:r w:rsidRPr="004D6452">
              <w:rPr>
                <w:bCs/>
                <w:sz w:val="24"/>
                <w:szCs w:val="24"/>
                <w:lang w:eastAsia="ru-RU"/>
              </w:rPr>
              <w:t>№</w:t>
            </w:r>
          </w:p>
          <w:p w:rsidR="00EF53AD" w:rsidRPr="004D6452" w:rsidRDefault="00EF53AD" w:rsidP="007229EB">
            <w:pPr>
              <w:suppressAutoHyphens w:val="0"/>
              <w:autoSpaceDE/>
              <w:jc w:val="center"/>
              <w:rPr>
                <w:bCs/>
                <w:sz w:val="24"/>
                <w:szCs w:val="24"/>
                <w:lang w:eastAsia="ru-RU"/>
              </w:rPr>
            </w:pPr>
            <w:r w:rsidRPr="004D6452">
              <w:rPr>
                <w:bCs/>
                <w:sz w:val="24"/>
                <w:szCs w:val="24"/>
                <w:lang w:eastAsia="ru-RU"/>
              </w:rPr>
              <w:t>п/п</w:t>
            </w:r>
          </w:p>
        </w:tc>
        <w:tc>
          <w:tcPr>
            <w:tcW w:w="9327" w:type="dxa"/>
            <w:tcBorders>
              <w:top w:val="single" w:sz="4" w:space="0" w:color="auto"/>
              <w:left w:val="single" w:sz="4" w:space="0" w:color="auto"/>
              <w:bottom w:val="single" w:sz="4" w:space="0" w:color="auto"/>
              <w:right w:val="single" w:sz="4" w:space="0" w:color="auto"/>
            </w:tcBorders>
          </w:tcPr>
          <w:p w:rsidR="00EF53AD" w:rsidRPr="004D6452" w:rsidRDefault="00EF53AD" w:rsidP="007229EB">
            <w:pPr>
              <w:suppressAutoHyphens w:val="0"/>
              <w:autoSpaceDE/>
              <w:jc w:val="center"/>
              <w:rPr>
                <w:bCs/>
                <w:sz w:val="24"/>
                <w:szCs w:val="24"/>
                <w:lang w:eastAsia="ru-RU"/>
              </w:rPr>
            </w:pPr>
            <w:r w:rsidRPr="004D6452">
              <w:rPr>
                <w:bCs/>
                <w:sz w:val="24"/>
                <w:szCs w:val="24"/>
                <w:lang w:eastAsia="ru-RU"/>
              </w:rPr>
              <w:t>Перечень основных данных и требований</w:t>
            </w:r>
          </w:p>
          <w:p w:rsidR="00EF53AD" w:rsidRPr="004D6452" w:rsidRDefault="00EF53AD" w:rsidP="007229EB">
            <w:pPr>
              <w:suppressAutoHyphens w:val="0"/>
              <w:autoSpaceDE/>
              <w:jc w:val="center"/>
              <w:rPr>
                <w:sz w:val="24"/>
                <w:szCs w:val="24"/>
                <w:lang w:eastAsia="ru-RU"/>
              </w:rPr>
            </w:pPr>
          </w:p>
        </w:tc>
      </w:tr>
      <w:tr w:rsidR="00EF53AD" w:rsidRPr="004D6452" w:rsidTr="007229EB">
        <w:tc>
          <w:tcPr>
            <w:tcW w:w="851" w:type="dxa"/>
            <w:tcBorders>
              <w:top w:val="single" w:sz="4" w:space="0" w:color="auto"/>
              <w:left w:val="single" w:sz="4" w:space="0" w:color="auto"/>
              <w:bottom w:val="single" w:sz="4" w:space="0" w:color="auto"/>
              <w:right w:val="single" w:sz="4" w:space="0" w:color="auto"/>
            </w:tcBorders>
          </w:tcPr>
          <w:p w:rsidR="00EF53AD" w:rsidRPr="004D6452" w:rsidRDefault="00EF53AD" w:rsidP="007229EB">
            <w:pPr>
              <w:suppressAutoHyphens w:val="0"/>
              <w:autoSpaceDE/>
              <w:jc w:val="both"/>
              <w:rPr>
                <w:bCs/>
                <w:sz w:val="24"/>
                <w:szCs w:val="24"/>
                <w:lang w:eastAsia="ru-RU"/>
              </w:rPr>
            </w:pPr>
          </w:p>
        </w:tc>
        <w:tc>
          <w:tcPr>
            <w:tcW w:w="9327" w:type="dxa"/>
            <w:tcBorders>
              <w:top w:val="single" w:sz="4" w:space="0" w:color="auto"/>
              <w:left w:val="single" w:sz="4" w:space="0" w:color="auto"/>
              <w:bottom w:val="single" w:sz="4" w:space="0" w:color="auto"/>
              <w:right w:val="single" w:sz="4" w:space="0" w:color="auto"/>
            </w:tcBorders>
          </w:tcPr>
          <w:p w:rsidR="00EF53AD" w:rsidRPr="004D6452" w:rsidRDefault="00EF53AD" w:rsidP="007229EB">
            <w:pPr>
              <w:suppressAutoHyphens w:val="0"/>
              <w:autoSpaceDE/>
              <w:jc w:val="both"/>
              <w:rPr>
                <w:sz w:val="24"/>
                <w:szCs w:val="24"/>
                <w:lang w:eastAsia="ru-RU"/>
              </w:rPr>
            </w:pPr>
          </w:p>
        </w:tc>
      </w:tr>
    </w:tbl>
    <w:p w:rsidR="00EF53AD" w:rsidRPr="005A0274" w:rsidRDefault="00EF53AD" w:rsidP="009E2613">
      <w:pPr>
        <w:suppressAutoHyphens w:val="0"/>
        <w:autoSpaceDE/>
        <w:ind w:firstLine="709"/>
        <w:jc w:val="center"/>
        <w:rPr>
          <w:b/>
          <w:color w:val="000000"/>
          <w:sz w:val="22"/>
          <w:szCs w:val="22"/>
          <w:lang w:eastAsia="ru-RU"/>
        </w:rPr>
      </w:pPr>
    </w:p>
    <w:p w:rsidR="0068565F" w:rsidRPr="002E711F" w:rsidRDefault="0068565F" w:rsidP="0068565F">
      <w:pPr>
        <w:suppressAutoHyphens w:val="0"/>
        <w:autoSpaceDE/>
        <w:jc w:val="both"/>
        <w:rPr>
          <w:i/>
          <w:sz w:val="22"/>
          <w:szCs w:val="24"/>
          <w:lang w:eastAsia="ru-RU"/>
        </w:rPr>
      </w:pPr>
    </w:p>
    <w:p w:rsidR="00494C8D" w:rsidRPr="00494C8D" w:rsidRDefault="00494C8D" w:rsidP="009267FF">
      <w:pPr>
        <w:rPr>
          <w:b/>
          <w:sz w:val="22"/>
          <w:szCs w:val="22"/>
        </w:rPr>
      </w:pPr>
      <w:r w:rsidRPr="00494C8D">
        <w:rPr>
          <w:b/>
          <w:sz w:val="22"/>
          <w:szCs w:val="22"/>
        </w:rPr>
        <w:t>Условия исполнения договора, предлагаемые участником:</w:t>
      </w:r>
    </w:p>
    <w:p w:rsidR="00494C8D" w:rsidRPr="00494C8D" w:rsidRDefault="00494C8D" w:rsidP="009267FF">
      <w:pPr>
        <w:rPr>
          <w:i/>
          <w:sz w:val="22"/>
          <w:szCs w:val="22"/>
        </w:rPr>
      </w:pPr>
      <w:r w:rsidRPr="00494C8D">
        <w:rPr>
          <w:i/>
          <w:sz w:val="22"/>
          <w:szCs w:val="22"/>
        </w:rPr>
        <w:t>(Участнику закупки необходимо заполнить ниже представленную таблицу).</w:t>
      </w:r>
    </w:p>
    <w:tbl>
      <w:tblPr>
        <w:tblW w:w="48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80"/>
        <w:gridCol w:w="3985"/>
      </w:tblGrid>
      <w:tr w:rsidR="00494C8D" w:rsidRPr="00494C8D" w:rsidTr="00570F8D">
        <w:tc>
          <w:tcPr>
            <w:tcW w:w="2917" w:type="pct"/>
            <w:tcBorders>
              <w:top w:val="single" w:sz="4" w:space="0" w:color="auto"/>
              <w:left w:val="single" w:sz="4" w:space="0" w:color="auto"/>
              <w:bottom w:val="single" w:sz="4" w:space="0" w:color="auto"/>
              <w:right w:val="single" w:sz="4" w:space="0" w:color="auto"/>
            </w:tcBorders>
            <w:hideMark/>
          </w:tcPr>
          <w:p w:rsidR="00494C8D" w:rsidRPr="00494C8D" w:rsidRDefault="00494C8D" w:rsidP="00570F8D">
            <w:pPr>
              <w:ind w:right="-46"/>
              <w:jc w:val="center"/>
              <w:rPr>
                <w:sz w:val="22"/>
                <w:szCs w:val="22"/>
              </w:rPr>
            </w:pPr>
            <w:r w:rsidRPr="00494C8D">
              <w:rPr>
                <w:sz w:val="22"/>
                <w:szCs w:val="22"/>
              </w:rPr>
              <w:t>Критерии</w:t>
            </w:r>
          </w:p>
          <w:p w:rsidR="00494C8D" w:rsidRPr="00494C8D" w:rsidRDefault="00494C8D" w:rsidP="00570F8D">
            <w:pPr>
              <w:ind w:right="-46"/>
              <w:jc w:val="center"/>
              <w:rPr>
                <w:bCs/>
                <w:i/>
                <w:sz w:val="22"/>
                <w:szCs w:val="22"/>
              </w:rPr>
            </w:pPr>
            <w:r w:rsidRPr="00494C8D">
              <w:rPr>
                <w:i/>
                <w:sz w:val="22"/>
                <w:szCs w:val="22"/>
              </w:rPr>
              <w:t>(оцениваемые показатели критерия)</w:t>
            </w:r>
            <w:r w:rsidRPr="00494C8D">
              <w:rPr>
                <w:bCs/>
                <w:i/>
                <w:sz w:val="22"/>
                <w:szCs w:val="22"/>
              </w:rPr>
              <w:t xml:space="preserve">, применяемые </w:t>
            </w:r>
          </w:p>
          <w:p w:rsidR="00494C8D" w:rsidRPr="00494C8D" w:rsidRDefault="00494C8D" w:rsidP="00570F8D">
            <w:pPr>
              <w:ind w:right="-46"/>
              <w:jc w:val="center"/>
              <w:rPr>
                <w:i/>
                <w:sz w:val="22"/>
                <w:szCs w:val="22"/>
              </w:rPr>
            </w:pPr>
            <w:r w:rsidRPr="00494C8D">
              <w:rPr>
                <w:b/>
                <w:bCs/>
                <w:i/>
                <w:sz w:val="22"/>
                <w:szCs w:val="22"/>
                <w:u w:val="single"/>
              </w:rPr>
              <w:t>к предлагаемым товарам, работам, услугам и/или к условиям исполнения договора</w:t>
            </w:r>
          </w:p>
        </w:tc>
        <w:tc>
          <w:tcPr>
            <w:tcW w:w="2083" w:type="pct"/>
            <w:tcBorders>
              <w:top w:val="single" w:sz="4" w:space="0" w:color="auto"/>
              <w:left w:val="single" w:sz="4" w:space="0" w:color="auto"/>
              <w:bottom w:val="single" w:sz="4" w:space="0" w:color="auto"/>
              <w:right w:val="single" w:sz="4" w:space="0" w:color="auto"/>
            </w:tcBorders>
            <w:hideMark/>
          </w:tcPr>
          <w:p w:rsidR="00494C8D" w:rsidRPr="00494C8D" w:rsidRDefault="00494C8D" w:rsidP="00570F8D">
            <w:pPr>
              <w:autoSpaceDN w:val="0"/>
              <w:adjustRightInd w:val="0"/>
              <w:jc w:val="center"/>
              <w:rPr>
                <w:rFonts w:cs="Arial"/>
                <w:color w:val="000000"/>
                <w:sz w:val="22"/>
                <w:szCs w:val="22"/>
                <w:lang w:eastAsia="ru-RU"/>
              </w:rPr>
            </w:pPr>
            <w:r w:rsidRPr="00494C8D">
              <w:rPr>
                <w:rFonts w:cs="Arial"/>
                <w:color w:val="000000"/>
                <w:sz w:val="22"/>
                <w:szCs w:val="22"/>
              </w:rPr>
              <w:t xml:space="preserve">Предложение Участника  </w:t>
            </w:r>
          </w:p>
          <w:p w:rsidR="00494C8D" w:rsidRPr="00494C8D" w:rsidRDefault="00494C8D" w:rsidP="00570F8D">
            <w:pPr>
              <w:autoSpaceDN w:val="0"/>
              <w:adjustRightInd w:val="0"/>
              <w:jc w:val="center"/>
              <w:rPr>
                <w:rFonts w:cs="Arial"/>
                <w:color w:val="000000"/>
                <w:sz w:val="22"/>
                <w:szCs w:val="22"/>
              </w:rPr>
            </w:pPr>
            <w:r w:rsidRPr="00494C8D">
              <w:rPr>
                <w:rFonts w:cs="Arial"/>
                <w:i/>
                <w:color w:val="000000"/>
                <w:sz w:val="22"/>
                <w:szCs w:val="22"/>
              </w:rPr>
              <w:t>(если не может быть кратким, указать кратко суть и на каких страницах, в каких разделах заявки содержится информация)</w:t>
            </w:r>
          </w:p>
        </w:tc>
      </w:tr>
      <w:tr w:rsidR="00494C8D" w:rsidRPr="00494C8D" w:rsidTr="00570F8D">
        <w:trPr>
          <w:trHeight w:val="405"/>
        </w:trPr>
        <w:tc>
          <w:tcPr>
            <w:tcW w:w="2917" w:type="pct"/>
            <w:tcBorders>
              <w:top w:val="single" w:sz="4" w:space="0" w:color="auto"/>
              <w:left w:val="single" w:sz="4" w:space="0" w:color="auto"/>
              <w:bottom w:val="single" w:sz="4" w:space="0" w:color="auto"/>
              <w:right w:val="single" w:sz="4" w:space="0" w:color="auto"/>
            </w:tcBorders>
            <w:vAlign w:val="center"/>
            <w:hideMark/>
          </w:tcPr>
          <w:p w:rsidR="00494C8D" w:rsidRPr="008627BA" w:rsidRDefault="00494C8D" w:rsidP="00DA48EA">
            <w:pPr>
              <w:snapToGrid w:val="0"/>
              <w:rPr>
                <w:sz w:val="22"/>
                <w:szCs w:val="22"/>
              </w:rPr>
            </w:pPr>
          </w:p>
        </w:tc>
        <w:tc>
          <w:tcPr>
            <w:tcW w:w="2083" w:type="pct"/>
            <w:tcBorders>
              <w:top w:val="single" w:sz="4" w:space="0" w:color="auto"/>
              <w:left w:val="single" w:sz="4" w:space="0" w:color="auto"/>
              <w:bottom w:val="single" w:sz="4" w:space="0" w:color="auto"/>
              <w:right w:val="single" w:sz="4" w:space="0" w:color="auto"/>
            </w:tcBorders>
          </w:tcPr>
          <w:p w:rsidR="00494C8D" w:rsidRPr="00494C8D" w:rsidRDefault="00494C8D" w:rsidP="00570F8D">
            <w:pPr>
              <w:autoSpaceDN w:val="0"/>
              <w:adjustRightInd w:val="0"/>
              <w:spacing w:line="360" w:lineRule="auto"/>
              <w:rPr>
                <w:sz w:val="22"/>
                <w:szCs w:val="22"/>
              </w:rPr>
            </w:pPr>
          </w:p>
        </w:tc>
      </w:tr>
    </w:tbl>
    <w:p w:rsidR="00B23185" w:rsidRPr="00B23185" w:rsidRDefault="00B23185" w:rsidP="00B23185">
      <w:pPr>
        <w:widowControl/>
        <w:tabs>
          <w:tab w:val="left" w:pos="426"/>
        </w:tabs>
        <w:suppressAutoHyphens w:val="0"/>
        <w:autoSpaceDN w:val="0"/>
        <w:adjustRightInd w:val="0"/>
        <w:ind w:firstLine="567"/>
        <w:jc w:val="both"/>
        <w:rPr>
          <w:i/>
          <w:lang w:eastAsia="ru-RU"/>
        </w:rPr>
      </w:pPr>
      <w:r w:rsidRPr="00B23185">
        <w:rPr>
          <w:b/>
          <w:bCs/>
          <w:i/>
          <w:u w:val="single"/>
          <w:lang w:eastAsia="ru-RU"/>
        </w:rPr>
        <w:t>Не допускается</w:t>
      </w:r>
      <w:r w:rsidRPr="00B23185">
        <w:rPr>
          <w:bCs/>
          <w:i/>
          <w:lang w:eastAsia="ru-RU"/>
        </w:rPr>
        <w:t xml:space="preserve"> указание в первой части заявки на участие в закупке сведений об участнике, а также </w:t>
      </w:r>
      <w:r w:rsidRPr="00B23185">
        <w:rPr>
          <w:i/>
          <w:lang w:eastAsia="ru-RU"/>
        </w:rPr>
        <w:t xml:space="preserve">предложение о цене договора, о цене единицы товара. Первая часть заявки на участие в закупке должна содержать </w:t>
      </w:r>
      <w:r w:rsidRPr="00B23185">
        <w:rPr>
          <w:b/>
          <w:i/>
          <w:u w:val="single"/>
          <w:lang w:eastAsia="ru-RU"/>
        </w:rPr>
        <w:t>исключительно</w:t>
      </w:r>
      <w:r w:rsidRPr="00B23185">
        <w:rPr>
          <w:i/>
          <w:lang w:eastAsia="ru-RU"/>
        </w:rPr>
        <w:t xml:space="preserve"> описание</w:t>
      </w:r>
      <w:r w:rsidRPr="00B23185">
        <w:t xml:space="preserve"> </w:t>
      </w:r>
      <w:r w:rsidRPr="00B23185">
        <w:rPr>
          <w:i/>
          <w:lang w:eastAsia="ru-RU"/>
        </w:rPr>
        <w:t>постав</w:t>
      </w:r>
      <w:r>
        <w:rPr>
          <w:i/>
          <w:lang w:eastAsia="ru-RU"/>
        </w:rPr>
        <w:t>ляемого</w:t>
      </w:r>
      <w:r w:rsidRPr="00B23185">
        <w:rPr>
          <w:i/>
          <w:lang w:eastAsia="ru-RU"/>
        </w:rPr>
        <w:t xml:space="preserve"> товара</w:t>
      </w:r>
      <w:r>
        <w:rPr>
          <w:i/>
          <w:lang w:eastAsia="ru-RU"/>
        </w:rPr>
        <w:t>,</w:t>
      </w:r>
      <w:r w:rsidRPr="00B23185">
        <w:rPr>
          <w:i/>
          <w:lang w:eastAsia="ru-RU"/>
        </w:rPr>
        <w:t xml:space="preserve"> выполняемой работы, оказываемой услуги.</w:t>
      </w:r>
    </w:p>
    <w:p w:rsidR="00B23185" w:rsidRPr="00B23185" w:rsidRDefault="00B23185" w:rsidP="00B23185">
      <w:pPr>
        <w:tabs>
          <w:tab w:val="left" w:pos="426"/>
        </w:tabs>
        <w:suppressAutoHyphens w:val="0"/>
        <w:autoSpaceDN w:val="0"/>
        <w:adjustRightInd w:val="0"/>
        <w:ind w:firstLine="709"/>
        <w:jc w:val="both"/>
        <w:rPr>
          <w:i/>
          <w:lang w:eastAsia="ru-RU"/>
        </w:rPr>
      </w:pPr>
      <w:r w:rsidRPr="00B23185">
        <w:rPr>
          <w:i/>
          <w:lang w:eastAsia="ru-RU"/>
        </w:rPr>
        <w:t xml:space="preserve">Первая часть заявки </w:t>
      </w:r>
      <w:r w:rsidRPr="00B23185">
        <w:rPr>
          <w:b/>
          <w:i/>
          <w:u w:val="single"/>
          <w:lang w:eastAsia="ru-RU"/>
        </w:rPr>
        <w:t>не должна</w:t>
      </w:r>
      <w:r w:rsidRPr="00B23185">
        <w:rPr>
          <w:i/>
          <w:lang w:eastAsia="ru-RU"/>
        </w:rPr>
        <w:t xml:space="preserve">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rsidR="00F72705" w:rsidRDefault="00B23185" w:rsidP="005E10F6">
      <w:pPr>
        <w:ind w:right="-46" w:firstLine="720"/>
        <w:jc w:val="both"/>
        <w:rPr>
          <w:b/>
          <w:sz w:val="24"/>
          <w:szCs w:val="24"/>
          <w:lang w:eastAsia="ru-RU"/>
        </w:rPr>
      </w:pPr>
      <w:r w:rsidRPr="00B23185">
        <w:rPr>
          <w:i/>
          <w:color w:val="FF0000"/>
          <w:shd w:val="clear" w:color="auto" w:fill="FFFFFF"/>
          <w:lang w:eastAsia="en-US"/>
        </w:rPr>
        <w:t xml:space="preserve">Данная форма является рекомендательной для участника, однако участник вправе представить требуемые сведения в любой другой форме, </w:t>
      </w:r>
      <w:r w:rsidRPr="00B23185">
        <w:rPr>
          <w:i/>
          <w:color w:val="FF0000"/>
          <w:u w:val="single"/>
          <w:shd w:val="clear" w:color="auto" w:fill="FFFFFF"/>
          <w:lang w:eastAsia="en-US"/>
        </w:rPr>
        <w:t>но с обязательным предоставлением всей необходимой информации, указанной в таблице.</w:t>
      </w:r>
      <w:r w:rsidR="00F72705">
        <w:rPr>
          <w:b/>
          <w:sz w:val="24"/>
          <w:szCs w:val="24"/>
          <w:lang w:eastAsia="ru-RU"/>
        </w:rPr>
        <w:br w:type="page"/>
      </w:r>
    </w:p>
    <w:p w:rsidR="00E17489" w:rsidRDefault="00E17489" w:rsidP="009E2613">
      <w:pPr>
        <w:widowControl/>
        <w:suppressAutoHyphens w:val="0"/>
        <w:autoSpaceDE/>
        <w:jc w:val="center"/>
        <w:rPr>
          <w:b/>
          <w:sz w:val="24"/>
          <w:szCs w:val="24"/>
          <w:lang w:eastAsia="ru-RU"/>
        </w:rPr>
      </w:pPr>
      <w:r w:rsidRPr="00E17489">
        <w:rPr>
          <w:b/>
          <w:sz w:val="24"/>
          <w:szCs w:val="24"/>
          <w:lang w:eastAsia="ru-RU"/>
        </w:rPr>
        <w:lastRenderedPageBreak/>
        <w:t>ФОРМА 4.2.</w:t>
      </w:r>
    </w:p>
    <w:p w:rsidR="009E2613" w:rsidRDefault="009E2613" w:rsidP="009E2613">
      <w:pPr>
        <w:widowControl/>
        <w:suppressAutoHyphens w:val="0"/>
        <w:autoSpaceDE/>
        <w:jc w:val="center"/>
        <w:rPr>
          <w:b/>
          <w:sz w:val="24"/>
          <w:szCs w:val="24"/>
          <w:lang w:eastAsia="ru-RU"/>
        </w:rPr>
      </w:pPr>
      <w:r>
        <w:rPr>
          <w:b/>
          <w:sz w:val="24"/>
          <w:szCs w:val="24"/>
          <w:lang w:eastAsia="ru-RU"/>
        </w:rPr>
        <w:t>ВТОРАЯ</w:t>
      </w:r>
      <w:r w:rsidRPr="005A0274">
        <w:rPr>
          <w:b/>
          <w:sz w:val="24"/>
          <w:szCs w:val="24"/>
          <w:lang w:eastAsia="ru-RU"/>
        </w:rPr>
        <w:t xml:space="preserve"> ЧАСТЬ ЗАЯВКИ</w:t>
      </w:r>
    </w:p>
    <w:p w:rsidR="000D1F46" w:rsidRPr="000D1F46" w:rsidRDefault="000D1F46" w:rsidP="000D1F46">
      <w:pPr>
        <w:widowControl/>
        <w:suppressAutoHyphens w:val="0"/>
        <w:autoSpaceDE/>
        <w:jc w:val="center"/>
        <w:rPr>
          <w:b/>
          <w:sz w:val="24"/>
          <w:szCs w:val="24"/>
          <w:lang w:eastAsia="ru-RU"/>
        </w:rPr>
      </w:pPr>
      <w:r w:rsidRPr="000D1F46">
        <w:rPr>
          <w:b/>
          <w:sz w:val="24"/>
          <w:szCs w:val="24"/>
          <w:lang w:eastAsia="ru-RU"/>
        </w:rPr>
        <w:t xml:space="preserve">ЗАЯВКА НА УЧАСТИЕ В </w:t>
      </w:r>
      <w:r w:rsidR="00DF12C1">
        <w:rPr>
          <w:b/>
          <w:sz w:val="24"/>
          <w:szCs w:val="24"/>
          <w:lang w:eastAsia="ru-RU"/>
        </w:rPr>
        <w:t>ЗАПРОСЕ ПРЕДЛОЖЕНИЙ</w:t>
      </w:r>
    </w:p>
    <w:p w:rsidR="000D1F46" w:rsidRPr="000D1F46" w:rsidRDefault="000D1F46" w:rsidP="000D1F46">
      <w:pPr>
        <w:widowControl/>
        <w:suppressAutoHyphens w:val="0"/>
        <w:autoSpaceDE/>
        <w:jc w:val="center"/>
        <w:rPr>
          <w:b/>
          <w:sz w:val="24"/>
          <w:szCs w:val="24"/>
          <w:lang w:eastAsia="ru-RU"/>
        </w:rPr>
      </w:pPr>
      <w:r w:rsidRPr="000D1F46">
        <w:rPr>
          <w:b/>
          <w:sz w:val="24"/>
          <w:szCs w:val="24"/>
          <w:lang w:eastAsia="ru-RU"/>
        </w:rPr>
        <w:t>в электронной форме</w:t>
      </w:r>
    </w:p>
    <w:p w:rsidR="000D1F46" w:rsidRPr="000D1F46" w:rsidRDefault="000D1F46" w:rsidP="000D1F46">
      <w:pPr>
        <w:widowControl/>
        <w:suppressAutoHyphens w:val="0"/>
        <w:autoSpaceDE/>
        <w:jc w:val="center"/>
        <w:rPr>
          <w:b/>
          <w:lang w:eastAsia="ru-RU"/>
        </w:rPr>
      </w:pPr>
      <w:r w:rsidRPr="000D1F46">
        <w:rPr>
          <w:b/>
          <w:lang w:eastAsia="ru-RU"/>
        </w:rPr>
        <w:t>_________________________________________________________________</w:t>
      </w:r>
    </w:p>
    <w:p w:rsidR="000D1F46" w:rsidRPr="000D1F46" w:rsidRDefault="000D1F46" w:rsidP="000D1F46">
      <w:pPr>
        <w:widowControl/>
        <w:suppressAutoHyphens w:val="0"/>
        <w:autoSpaceDE/>
        <w:jc w:val="center"/>
        <w:rPr>
          <w:i/>
          <w:lang w:eastAsia="ru-RU"/>
        </w:rPr>
      </w:pPr>
      <w:r w:rsidRPr="000D1F46">
        <w:rPr>
          <w:i/>
          <w:lang w:eastAsia="ru-RU"/>
        </w:rPr>
        <w:t>(наименование закупки)</w:t>
      </w:r>
    </w:p>
    <w:p w:rsidR="000D1F46" w:rsidRPr="000D1F46" w:rsidRDefault="000D1F46" w:rsidP="000D1F46">
      <w:pPr>
        <w:widowControl/>
        <w:pBdr>
          <w:bottom w:val="single" w:sz="12" w:space="5" w:color="auto"/>
        </w:pBdr>
        <w:suppressAutoHyphens w:val="0"/>
        <w:autoSpaceDE/>
        <w:jc w:val="right"/>
        <w:rPr>
          <w:lang w:eastAsia="ru-RU"/>
        </w:rPr>
      </w:pPr>
      <w:r w:rsidRPr="000D1F46">
        <w:rPr>
          <w:lang w:eastAsia="ru-RU"/>
        </w:rPr>
        <w:t>,</w:t>
      </w:r>
    </w:p>
    <w:p w:rsidR="000D1F46" w:rsidRPr="000D1F46" w:rsidRDefault="000D1F46" w:rsidP="000D1F46">
      <w:pPr>
        <w:widowControl/>
        <w:suppressAutoHyphens w:val="0"/>
        <w:autoSpaceDE/>
        <w:jc w:val="center"/>
        <w:rPr>
          <w:i/>
          <w:lang w:eastAsia="ru-RU"/>
        </w:rPr>
      </w:pPr>
      <w:r w:rsidRPr="000D1F46">
        <w:rPr>
          <w:i/>
          <w:lang w:eastAsia="ru-RU"/>
        </w:rPr>
        <w:t>(полное фирменное наименование юридического лица, ФИО индивидуального предпринимателя, ОГРН, ИНН Участника закупки)</w:t>
      </w:r>
    </w:p>
    <w:p w:rsidR="000D1F46" w:rsidRPr="000D1F46" w:rsidRDefault="000D1F46" w:rsidP="000D1F46">
      <w:pPr>
        <w:widowControl/>
        <w:suppressAutoHyphens w:val="0"/>
        <w:autoSpaceDE/>
        <w:rPr>
          <w:lang w:eastAsia="ru-RU"/>
        </w:rPr>
      </w:pPr>
      <w:r w:rsidRPr="000D1F46">
        <w:rPr>
          <w:lang w:eastAsia="ru-RU"/>
        </w:rPr>
        <w:t>в лице_______________________________________________________________________________,</w:t>
      </w:r>
    </w:p>
    <w:p w:rsidR="000D1F46" w:rsidRPr="000D1F46" w:rsidRDefault="000D1F46" w:rsidP="000D1F46">
      <w:pPr>
        <w:widowControl/>
        <w:suppressAutoHyphens w:val="0"/>
        <w:autoSpaceDE/>
        <w:jc w:val="center"/>
        <w:rPr>
          <w:i/>
          <w:lang w:eastAsia="ru-RU"/>
        </w:rPr>
      </w:pPr>
      <w:r w:rsidRPr="000D1F46">
        <w:rPr>
          <w:i/>
          <w:lang w:eastAsia="ru-RU"/>
        </w:rPr>
        <w:t>(наименование должности руководителя/уполномоченного лица, Ф.И.О.)</w:t>
      </w:r>
    </w:p>
    <w:p w:rsidR="000D1F46" w:rsidRPr="000D1F46" w:rsidRDefault="000D1F46" w:rsidP="000D1F46">
      <w:pPr>
        <w:widowControl/>
        <w:suppressAutoHyphens w:val="0"/>
        <w:autoSpaceDE/>
        <w:ind w:right="-6"/>
        <w:rPr>
          <w:lang w:eastAsia="ru-RU"/>
        </w:rPr>
      </w:pPr>
      <w:r w:rsidRPr="000D1F46">
        <w:rPr>
          <w:lang w:eastAsia="ru-RU"/>
        </w:rPr>
        <w:t>изучив документацию, настоящей заявкой:</w:t>
      </w:r>
    </w:p>
    <w:p w:rsidR="000D1F46" w:rsidRPr="000D1F46" w:rsidRDefault="000D1F46" w:rsidP="00B91931">
      <w:pPr>
        <w:widowControl/>
        <w:suppressAutoHyphens w:val="0"/>
        <w:autoSpaceDE/>
        <w:ind w:right="-6" w:firstLine="426"/>
        <w:jc w:val="both"/>
        <w:rPr>
          <w:lang w:eastAsia="ru-RU"/>
        </w:rPr>
      </w:pPr>
      <w:r w:rsidRPr="000D1F46">
        <w:rPr>
          <w:lang w:eastAsia="ru-RU"/>
        </w:rPr>
        <w:t xml:space="preserve">1. Сообщаем о согласии участвовать в </w:t>
      </w:r>
      <w:r w:rsidR="00DF12C1">
        <w:rPr>
          <w:lang w:eastAsia="ru-RU"/>
        </w:rPr>
        <w:t>запросе предложений</w:t>
      </w:r>
      <w:r w:rsidRPr="000D1F46">
        <w:rPr>
          <w:lang w:eastAsia="ru-RU"/>
        </w:rPr>
        <w:t xml:space="preserve"> на условиях, установленных документацией в соответствии с требованиями документации и на условиях, которые мы представляем: </w:t>
      </w:r>
    </w:p>
    <w:p w:rsidR="00E17489" w:rsidRPr="003D0E32" w:rsidRDefault="00E17489" w:rsidP="000D1F46">
      <w:pPr>
        <w:widowControl/>
        <w:suppressAutoHyphens w:val="0"/>
        <w:autoSpaceDE/>
        <w:ind w:right="-6"/>
        <w:jc w:val="center"/>
        <w:rPr>
          <w:lang w:eastAsia="ru-RU"/>
        </w:rPr>
      </w:pPr>
    </w:p>
    <w:p w:rsidR="000D1F46" w:rsidRPr="000D1F46" w:rsidRDefault="000D1F46" w:rsidP="000D1F46">
      <w:pPr>
        <w:suppressAutoHyphens w:val="0"/>
        <w:autoSpaceDE/>
        <w:jc w:val="both"/>
        <w:rPr>
          <w:b/>
          <w:lang w:eastAsia="ru-RU"/>
        </w:rPr>
      </w:pPr>
      <w:r w:rsidRPr="000D1F46">
        <w:rPr>
          <w:b/>
          <w:lang w:eastAsia="ru-RU"/>
        </w:rPr>
        <w:t xml:space="preserve">Условия исполнения договора, предлагаемые </w:t>
      </w:r>
      <w:r w:rsidR="00C66EF7">
        <w:rPr>
          <w:b/>
          <w:lang w:eastAsia="ru-RU"/>
        </w:rPr>
        <w:t>У</w:t>
      </w:r>
      <w:r w:rsidRPr="000D1F46">
        <w:rPr>
          <w:b/>
          <w:lang w:eastAsia="ru-RU"/>
        </w:rPr>
        <w:t>частником:</w:t>
      </w:r>
    </w:p>
    <w:p w:rsidR="000D1F46" w:rsidRPr="000D1F46" w:rsidRDefault="000D1F46" w:rsidP="000D1F46">
      <w:pPr>
        <w:suppressAutoHyphens w:val="0"/>
        <w:autoSpaceDE/>
        <w:jc w:val="both"/>
        <w:rPr>
          <w:i/>
          <w:lang w:eastAsia="ru-RU"/>
        </w:rPr>
      </w:pPr>
      <w:r w:rsidRPr="000D1F46">
        <w:rPr>
          <w:i/>
          <w:lang w:eastAsia="ru-RU"/>
        </w:rPr>
        <w:t>(Участнику закупки необходимо заполнить ниже представленную таблицу).</w:t>
      </w:r>
    </w:p>
    <w:tbl>
      <w:tblPr>
        <w:tblW w:w="505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88"/>
        <w:gridCol w:w="3589"/>
      </w:tblGrid>
      <w:tr w:rsidR="000D1F46" w:rsidRPr="000D1F46" w:rsidTr="00DD2BF2">
        <w:tc>
          <w:tcPr>
            <w:tcW w:w="3183" w:type="pct"/>
          </w:tcPr>
          <w:p w:rsidR="000D1F46" w:rsidRPr="000D1F46" w:rsidRDefault="000D1F46" w:rsidP="000D1F46">
            <w:pPr>
              <w:suppressAutoHyphens w:val="0"/>
              <w:autoSpaceDE/>
              <w:ind w:right="-46"/>
              <w:jc w:val="center"/>
              <w:rPr>
                <w:lang w:eastAsia="ru-RU"/>
              </w:rPr>
            </w:pPr>
            <w:r w:rsidRPr="000D1F46">
              <w:rPr>
                <w:lang w:eastAsia="ru-RU"/>
              </w:rPr>
              <w:t>Критерии</w:t>
            </w:r>
          </w:p>
          <w:p w:rsidR="000D1F46" w:rsidRPr="000D1F46" w:rsidRDefault="000D1F46" w:rsidP="000D1F46">
            <w:pPr>
              <w:suppressAutoHyphens w:val="0"/>
              <w:autoSpaceDE/>
              <w:ind w:right="-46"/>
              <w:jc w:val="center"/>
              <w:rPr>
                <w:bCs/>
                <w:i/>
                <w:lang w:eastAsia="ru-RU"/>
              </w:rPr>
            </w:pPr>
            <w:r w:rsidRPr="000D1F46">
              <w:rPr>
                <w:i/>
                <w:lang w:eastAsia="ru-RU"/>
              </w:rPr>
              <w:t>(оцениваемые показатели критерия)</w:t>
            </w:r>
            <w:r w:rsidRPr="000D1F46">
              <w:rPr>
                <w:bCs/>
                <w:i/>
                <w:lang w:eastAsia="ru-RU"/>
              </w:rPr>
              <w:t xml:space="preserve">, применяемые </w:t>
            </w:r>
          </w:p>
          <w:p w:rsidR="000D1F46" w:rsidRPr="000D1F46" w:rsidRDefault="000D1F46" w:rsidP="000D1F46">
            <w:pPr>
              <w:suppressAutoHyphens w:val="0"/>
              <w:autoSpaceDE/>
              <w:ind w:right="-46"/>
              <w:jc w:val="center"/>
              <w:rPr>
                <w:i/>
              </w:rPr>
            </w:pPr>
            <w:r w:rsidRPr="000D1F46">
              <w:rPr>
                <w:b/>
                <w:bCs/>
                <w:i/>
                <w:u w:val="single"/>
                <w:lang w:eastAsia="ru-RU"/>
              </w:rPr>
              <w:t>к предлагаемым товарам, работам, услугам и/или к условиям исполнения договора</w:t>
            </w:r>
          </w:p>
        </w:tc>
        <w:tc>
          <w:tcPr>
            <w:tcW w:w="1817" w:type="pct"/>
          </w:tcPr>
          <w:p w:rsidR="000D1F46" w:rsidRPr="000D1F46" w:rsidRDefault="000D1F46" w:rsidP="000D1F46">
            <w:pPr>
              <w:suppressAutoHyphens w:val="0"/>
              <w:autoSpaceDN w:val="0"/>
              <w:adjustRightInd w:val="0"/>
              <w:jc w:val="center"/>
              <w:rPr>
                <w:rFonts w:cs="Arial"/>
                <w:color w:val="000000"/>
                <w:lang w:eastAsia="ru-RU"/>
              </w:rPr>
            </w:pPr>
            <w:r w:rsidRPr="000D1F46">
              <w:rPr>
                <w:rFonts w:cs="Arial"/>
                <w:color w:val="000000"/>
                <w:lang w:eastAsia="ru-RU"/>
              </w:rPr>
              <w:t xml:space="preserve">Предложение Участника  </w:t>
            </w:r>
          </w:p>
          <w:p w:rsidR="000D1F46" w:rsidRPr="000D1F46" w:rsidRDefault="000D1F46" w:rsidP="000D1F46">
            <w:pPr>
              <w:suppressAutoHyphens w:val="0"/>
              <w:autoSpaceDN w:val="0"/>
              <w:adjustRightInd w:val="0"/>
              <w:jc w:val="center"/>
              <w:rPr>
                <w:rFonts w:cs="Arial"/>
                <w:color w:val="000000"/>
                <w:lang w:eastAsia="ru-RU"/>
              </w:rPr>
            </w:pPr>
            <w:r w:rsidRPr="000D1F46">
              <w:rPr>
                <w:rFonts w:cs="Arial"/>
                <w:i/>
                <w:color w:val="000000"/>
                <w:lang w:eastAsia="ru-RU"/>
              </w:rPr>
              <w:t>(если не может быть кратким, указать кратко суть и на каких страницах, в каких разделах заявки содержится информация)</w:t>
            </w:r>
          </w:p>
        </w:tc>
      </w:tr>
      <w:tr w:rsidR="00DD2BF2" w:rsidRPr="000D1F46" w:rsidTr="00494C8D">
        <w:trPr>
          <w:trHeight w:val="380"/>
        </w:trPr>
        <w:tc>
          <w:tcPr>
            <w:tcW w:w="3183" w:type="pct"/>
            <w:tcBorders>
              <w:top w:val="single" w:sz="4" w:space="0" w:color="auto"/>
              <w:left w:val="single" w:sz="4" w:space="0" w:color="auto"/>
              <w:bottom w:val="single" w:sz="4" w:space="0" w:color="auto"/>
              <w:right w:val="single" w:sz="4" w:space="0" w:color="auto"/>
            </w:tcBorders>
          </w:tcPr>
          <w:p w:rsidR="005F0574" w:rsidRDefault="003D0E32" w:rsidP="005F0574">
            <w:pPr>
              <w:pStyle w:val="a6"/>
              <w:numPr>
                <w:ilvl w:val="0"/>
                <w:numId w:val="8"/>
              </w:numPr>
              <w:snapToGrid w:val="0"/>
              <w:jc w:val="both"/>
            </w:pPr>
            <w:r w:rsidRPr="005F0574">
              <w:t>Опыт технического обслуживания аналогичных систем</w:t>
            </w:r>
            <w:r w:rsidR="005F0574" w:rsidRPr="005F0574">
              <w:t>:</w:t>
            </w:r>
            <w:r w:rsidR="005F0574">
              <w:t xml:space="preserve"> </w:t>
            </w:r>
          </w:p>
          <w:p w:rsidR="005F0574" w:rsidRPr="005F0574" w:rsidRDefault="005F0574" w:rsidP="005F0574">
            <w:pPr>
              <w:snapToGrid w:val="0"/>
              <w:jc w:val="both"/>
              <w:rPr>
                <w:i/>
              </w:rPr>
            </w:pPr>
            <w:r w:rsidRPr="005F0574">
              <w:rPr>
                <w:i/>
              </w:rPr>
              <w:t xml:space="preserve">Наличие у участника в штате организации не менее 1 (одного) специалиста с приложением копии сертификатов не ниже уровня </w:t>
            </w:r>
            <w:proofErr w:type="spellStart"/>
            <w:r w:rsidRPr="005F0574">
              <w:rPr>
                <w:i/>
              </w:rPr>
              <w:t>Professional</w:t>
            </w:r>
            <w:proofErr w:type="spellEnd"/>
            <w:r w:rsidRPr="005F0574">
              <w:rPr>
                <w:i/>
              </w:rPr>
              <w:t>:</w:t>
            </w:r>
          </w:p>
          <w:p w:rsidR="00DD2BF2" w:rsidRPr="005F0574" w:rsidRDefault="005F0574" w:rsidP="005F0574">
            <w:pPr>
              <w:snapToGrid w:val="0"/>
              <w:jc w:val="both"/>
              <w:rPr>
                <w:i/>
                <w:sz w:val="22"/>
                <w:szCs w:val="22"/>
              </w:rPr>
            </w:pPr>
            <w:proofErr w:type="spellStart"/>
            <w:r w:rsidRPr="005F0574">
              <w:rPr>
                <w:i/>
              </w:rPr>
              <w:t>Huawei</w:t>
            </w:r>
            <w:proofErr w:type="spellEnd"/>
            <w:r w:rsidRPr="005F0574">
              <w:rPr>
                <w:i/>
              </w:rPr>
              <w:t xml:space="preserve"> </w:t>
            </w:r>
            <w:proofErr w:type="spellStart"/>
            <w:r w:rsidRPr="005F0574">
              <w:rPr>
                <w:i/>
              </w:rPr>
              <w:t>Storage</w:t>
            </w:r>
            <w:proofErr w:type="spellEnd"/>
            <w:r w:rsidRPr="005F0574">
              <w:rPr>
                <w:i/>
              </w:rPr>
              <w:t xml:space="preserve"> HCIP, </w:t>
            </w:r>
            <w:proofErr w:type="spellStart"/>
            <w:r w:rsidRPr="005F0574">
              <w:rPr>
                <w:i/>
              </w:rPr>
              <w:t>Huawei</w:t>
            </w:r>
            <w:proofErr w:type="spellEnd"/>
            <w:r w:rsidRPr="005F0574">
              <w:rPr>
                <w:i/>
              </w:rPr>
              <w:t xml:space="preserve"> </w:t>
            </w:r>
            <w:proofErr w:type="spellStart"/>
            <w:r w:rsidRPr="005F0574">
              <w:rPr>
                <w:i/>
              </w:rPr>
              <w:t>Data</w:t>
            </w:r>
            <w:proofErr w:type="spellEnd"/>
            <w:r w:rsidRPr="005F0574">
              <w:rPr>
                <w:i/>
              </w:rPr>
              <w:t xml:space="preserve"> </w:t>
            </w:r>
            <w:proofErr w:type="spellStart"/>
            <w:r w:rsidRPr="005F0574">
              <w:rPr>
                <w:i/>
              </w:rPr>
              <w:t>Center</w:t>
            </w:r>
            <w:proofErr w:type="spellEnd"/>
            <w:r w:rsidRPr="005F0574">
              <w:rPr>
                <w:i/>
              </w:rPr>
              <w:t xml:space="preserve"> HCIA, </w:t>
            </w:r>
            <w:proofErr w:type="spellStart"/>
            <w:r w:rsidRPr="005F0574">
              <w:rPr>
                <w:i/>
              </w:rPr>
              <w:t>Huawei</w:t>
            </w:r>
            <w:proofErr w:type="spellEnd"/>
            <w:r w:rsidRPr="005F0574">
              <w:rPr>
                <w:i/>
              </w:rPr>
              <w:t xml:space="preserve"> </w:t>
            </w:r>
            <w:proofErr w:type="spellStart"/>
            <w:r w:rsidRPr="005F0574">
              <w:rPr>
                <w:i/>
              </w:rPr>
              <w:t>Data</w:t>
            </w:r>
            <w:proofErr w:type="spellEnd"/>
            <w:r w:rsidRPr="005F0574">
              <w:rPr>
                <w:i/>
              </w:rPr>
              <w:t xml:space="preserve"> </w:t>
            </w:r>
            <w:proofErr w:type="spellStart"/>
            <w:r w:rsidRPr="005F0574">
              <w:rPr>
                <w:i/>
              </w:rPr>
              <w:t>Center</w:t>
            </w:r>
            <w:proofErr w:type="spellEnd"/>
            <w:r w:rsidRPr="005F0574">
              <w:rPr>
                <w:i/>
              </w:rPr>
              <w:t xml:space="preserve"> </w:t>
            </w:r>
            <w:proofErr w:type="spellStart"/>
            <w:r w:rsidRPr="005F0574">
              <w:rPr>
                <w:i/>
              </w:rPr>
              <w:t>Facility</w:t>
            </w:r>
            <w:proofErr w:type="spellEnd"/>
            <w:r w:rsidRPr="005F0574">
              <w:rPr>
                <w:i/>
              </w:rPr>
              <w:t xml:space="preserve"> </w:t>
            </w:r>
            <w:proofErr w:type="spellStart"/>
            <w:r w:rsidRPr="005F0574">
              <w:rPr>
                <w:i/>
              </w:rPr>
              <w:t>Deployment</w:t>
            </w:r>
            <w:proofErr w:type="spellEnd"/>
            <w:r w:rsidRPr="005F0574">
              <w:rPr>
                <w:i/>
              </w:rPr>
              <w:t xml:space="preserve"> HCIP, </w:t>
            </w:r>
            <w:proofErr w:type="spellStart"/>
            <w:r w:rsidRPr="005F0574">
              <w:rPr>
                <w:i/>
              </w:rPr>
              <w:t>Huawei</w:t>
            </w:r>
            <w:proofErr w:type="spellEnd"/>
            <w:r w:rsidRPr="005F0574">
              <w:rPr>
                <w:i/>
              </w:rPr>
              <w:t xml:space="preserve"> </w:t>
            </w:r>
            <w:proofErr w:type="spellStart"/>
            <w:r w:rsidRPr="005F0574">
              <w:rPr>
                <w:i/>
              </w:rPr>
              <w:t>Routing&amp;Switching</w:t>
            </w:r>
            <w:proofErr w:type="spellEnd"/>
            <w:proofErr w:type="gramStart"/>
            <w:r w:rsidRPr="005F0574">
              <w:rPr>
                <w:i/>
              </w:rPr>
              <w:t>, ,</w:t>
            </w:r>
            <w:proofErr w:type="gramEnd"/>
            <w:r w:rsidRPr="005F0574">
              <w:rPr>
                <w:i/>
              </w:rPr>
              <w:t xml:space="preserve"> </w:t>
            </w:r>
            <w:proofErr w:type="spellStart"/>
            <w:r w:rsidRPr="005F0574">
              <w:rPr>
                <w:i/>
              </w:rPr>
              <w:t>Zabbix</w:t>
            </w:r>
            <w:proofErr w:type="spellEnd"/>
            <w:r w:rsidRPr="005F0574">
              <w:rPr>
                <w:i/>
              </w:rPr>
              <w:t xml:space="preserve"> </w:t>
            </w:r>
            <w:proofErr w:type="spellStart"/>
            <w:r w:rsidRPr="005F0574">
              <w:rPr>
                <w:i/>
              </w:rPr>
              <w:t>Certified</w:t>
            </w:r>
            <w:proofErr w:type="spellEnd"/>
            <w:r w:rsidRPr="005F0574">
              <w:rPr>
                <w:i/>
              </w:rPr>
              <w:t xml:space="preserve"> </w:t>
            </w:r>
            <w:proofErr w:type="spellStart"/>
            <w:r w:rsidRPr="005F0574">
              <w:rPr>
                <w:i/>
              </w:rPr>
              <w:t>Professional</w:t>
            </w:r>
            <w:proofErr w:type="spellEnd"/>
            <w:r w:rsidRPr="005F0574">
              <w:rPr>
                <w:i/>
              </w:rPr>
              <w:t xml:space="preserve">, установка и администрирование среды виртуализации  </w:t>
            </w:r>
            <w:proofErr w:type="spellStart"/>
            <w:r w:rsidRPr="005F0574">
              <w:rPr>
                <w:i/>
              </w:rPr>
              <w:t>zVirt</w:t>
            </w:r>
            <w:proofErr w:type="spellEnd"/>
            <w:r w:rsidRPr="005F0574">
              <w:rPr>
                <w:i/>
              </w:rPr>
              <w:t xml:space="preserve"> не ниже </w:t>
            </w:r>
            <w:proofErr w:type="spellStart"/>
            <w:r w:rsidRPr="005F0574">
              <w:rPr>
                <w:i/>
              </w:rPr>
              <w:t>Professional</w:t>
            </w:r>
            <w:proofErr w:type="spellEnd"/>
            <w:r w:rsidRPr="005F0574">
              <w:rPr>
                <w:i/>
              </w:rPr>
              <w:t xml:space="preserve">, установка и администрирование среды виртуализации  «Ред виртуализация» не ниже </w:t>
            </w:r>
            <w:proofErr w:type="spellStart"/>
            <w:r w:rsidRPr="005F0574">
              <w:rPr>
                <w:i/>
              </w:rPr>
              <w:t>Professional</w:t>
            </w:r>
            <w:proofErr w:type="spellEnd"/>
            <w:r w:rsidRPr="005F0574">
              <w:rPr>
                <w:i/>
              </w:rPr>
              <w:t xml:space="preserve">  (сертификаты предоставляются Исполнителем при подаче документов на участие в конкурсе)</w:t>
            </w:r>
          </w:p>
          <w:p w:rsidR="005F0574" w:rsidRPr="005F0574" w:rsidRDefault="005F0574" w:rsidP="005F0574">
            <w:pPr>
              <w:snapToGrid w:val="0"/>
              <w:jc w:val="both"/>
              <w:rPr>
                <w:highlight w:val="yellow"/>
              </w:rPr>
            </w:pPr>
          </w:p>
        </w:tc>
        <w:tc>
          <w:tcPr>
            <w:tcW w:w="1817" w:type="pct"/>
          </w:tcPr>
          <w:p w:rsidR="00DD2BF2" w:rsidRPr="000D1F46" w:rsidRDefault="00DD2BF2" w:rsidP="00DD2BF2">
            <w:pPr>
              <w:suppressAutoHyphens w:val="0"/>
              <w:autoSpaceDN w:val="0"/>
              <w:adjustRightInd w:val="0"/>
              <w:jc w:val="center"/>
              <w:rPr>
                <w:rFonts w:cs="Arial"/>
                <w:color w:val="000000"/>
                <w:lang w:eastAsia="ru-RU"/>
              </w:rPr>
            </w:pPr>
          </w:p>
        </w:tc>
      </w:tr>
    </w:tbl>
    <w:p w:rsidR="000D1F46" w:rsidRPr="000D1F46" w:rsidRDefault="000D1F46" w:rsidP="000D1F46">
      <w:pPr>
        <w:widowControl/>
        <w:suppressAutoHyphens w:val="0"/>
        <w:autoSpaceDE/>
        <w:ind w:right="-6"/>
        <w:jc w:val="both"/>
        <w:rPr>
          <w:lang w:eastAsia="ru-RU"/>
        </w:rPr>
      </w:pPr>
    </w:p>
    <w:p w:rsidR="00F850B3" w:rsidRDefault="00F850B3" w:rsidP="00B91931">
      <w:pPr>
        <w:widowControl/>
        <w:tabs>
          <w:tab w:val="left" w:pos="708"/>
        </w:tabs>
        <w:suppressAutoHyphens w:val="0"/>
        <w:autoSpaceDE/>
        <w:ind w:firstLine="567"/>
        <w:jc w:val="both"/>
        <w:rPr>
          <w:lang w:eastAsia="ru-RU"/>
        </w:rPr>
      </w:pPr>
    </w:p>
    <w:p w:rsidR="000D1F46" w:rsidRDefault="000D1F46" w:rsidP="00B91931">
      <w:pPr>
        <w:widowControl/>
        <w:tabs>
          <w:tab w:val="left" w:pos="708"/>
        </w:tabs>
        <w:suppressAutoHyphens w:val="0"/>
        <w:autoSpaceDE/>
        <w:ind w:firstLine="567"/>
        <w:jc w:val="both"/>
        <w:rPr>
          <w:i/>
          <w:color w:val="FF0000"/>
          <w:lang w:eastAsia="ru-RU"/>
        </w:rPr>
      </w:pPr>
      <w:r w:rsidRPr="000D1F46">
        <w:rPr>
          <w:lang w:eastAsia="ru-RU"/>
        </w:rPr>
        <w:t>2. Предоставляем следующие сведения о себе</w:t>
      </w:r>
      <w:r w:rsidRPr="000D1F46">
        <w:rPr>
          <w:i/>
          <w:lang w:eastAsia="ru-RU"/>
        </w:rPr>
        <w:t xml:space="preserve">: </w:t>
      </w:r>
      <w:r w:rsidRPr="000D1F46">
        <w:rPr>
          <w:i/>
          <w:color w:val="FF0000"/>
          <w:lang w:eastAsia="ru-RU"/>
        </w:rPr>
        <w:t>(заполняется в соответствии с учредительными документами юридического лица и в соответствии с удостоверяющими документами физического лица)</w:t>
      </w:r>
    </w:p>
    <w:p w:rsidR="00605B5A" w:rsidRPr="005C5168" w:rsidRDefault="00605B5A" w:rsidP="00605B5A">
      <w:pPr>
        <w:widowControl/>
        <w:tabs>
          <w:tab w:val="left" w:pos="708"/>
        </w:tabs>
        <w:suppressAutoHyphens w:val="0"/>
        <w:autoSpaceDE/>
        <w:ind w:firstLine="567"/>
        <w:jc w:val="center"/>
        <w:rPr>
          <w:sz w:val="22"/>
          <w:szCs w:val="22"/>
          <w:lang w:eastAsia="ru-RU"/>
        </w:rPr>
      </w:pPr>
      <w:r w:rsidRPr="005C5168">
        <w:rPr>
          <w:b/>
          <w:sz w:val="22"/>
          <w:szCs w:val="22"/>
          <w:lang w:eastAsia="ru-RU"/>
        </w:rPr>
        <w:t>АНКЕТА УЧАСТНИКА ЗАКУПКИ</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7193"/>
        <w:gridCol w:w="1929"/>
      </w:tblGrid>
      <w:tr w:rsidR="009E2613" w:rsidRPr="00E17489" w:rsidTr="00E17489">
        <w:trPr>
          <w:cantSplit/>
          <w:trHeight w:val="240"/>
          <w:tblHeader/>
        </w:trPr>
        <w:tc>
          <w:tcPr>
            <w:tcW w:w="332" w:type="pct"/>
            <w:shd w:val="clear" w:color="auto" w:fill="F2F2F2"/>
            <w:vAlign w:val="center"/>
          </w:tcPr>
          <w:p w:rsidR="009E2613" w:rsidRPr="00E17489" w:rsidRDefault="009E2613" w:rsidP="00570F8D">
            <w:pPr>
              <w:suppressAutoHyphens w:val="0"/>
              <w:autoSpaceDE/>
              <w:jc w:val="center"/>
              <w:rPr>
                <w:b/>
                <w:lang w:eastAsia="ru-RU"/>
              </w:rPr>
            </w:pPr>
            <w:r w:rsidRPr="00E17489">
              <w:rPr>
                <w:b/>
                <w:lang w:eastAsia="ru-RU"/>
              </w:rPr>
              <w:t>№</w:t>
            </w:r>
          </w:p>
        </w:tc>
        <w:tc>
          <w:tcPr>
            <w:tcW w:w="3681" w:type="pct"/>
            <w:shd w:val="clear" w:color="auto" w:fill="F2F2F2"/>
            <w:vAlign w:val="center"/>
          </w:tcPr>
          <w:p w:rsidR="009E2613" w:rsidRPr="00E17489" w:rsidRDefault="009E2613" w:rsidP="00570F8D">
            <w:pPr>
              <w:suppressAutoHyphens w:val="0"/>
              <w:autoSpaceDE/>
              <w:jc w:val="center"/>
              <w:rPr>
                <w:b/>
                <w:lang w:eastAsia="ru-RU"/>
              </w:rPr>
            </w:pPr>
            <w:r w:rsidRPr="00E17489">
              <w:rPr>
                <w:b/>
                <w:lang w:eastAsia="ru-RU"/>
              </w:rPr>
              <w:t>Наименование</w:t>
            </w:r>
          </w:p>
        </w:tc>
        <w:tc>
          <w:tcPr>
            <w:tcW w:w="987" w:type="pct"/>
            <w:shd w:val="clear" w:color="auto" w:fill="F2F2F2"/>
            <w:vAlign w:val="center"/>
          </w:tcPr>
          <w:p w:rsidR="009E2613" w:rsidRPr="00E17489" w:rsidRDefault="009E2613" w:rsidP="00570F8D">
            <w:pPr>
              <w:suppressAutoHyphens w:val="0"/>
              <w:autoSpaceDE/>
              <w:jc w:val="center"/>
              <w:rPr>
                <w:b/>
                <w:lang w:eastAsia="ru-RU"/>
              </w:rPr>
            </w:pPr>
            <w:r w:rsidRPr="00E17489">
              <w:rPr>
                <w:b/>
                <w:lang w:eastAsia="ru-RU"/>
              </w:rPr>
              <w:t xml:space="preserve">Сведения об Участнике </w:t>
            </w:r>
          </w:p>
        </w:tc>
      </w:tr>
      <w:tr w:rsidR="00F07663" w:rsidRPr="00E17489" w:rsidTr="00E17489">
        <w:trPr>
          <w:cantSplit/>
          <w:trHeight w:val="471"/>
        </w:trPr>
        <w:tc>
          <w:tcPr>
            <w:tcW w:w="332" w:type="pct"/>
            <w:vAlign w:val="center"/>
          </w:tcPr>
          <w:p w:rsidR="00F07663" w:rsidRPr="00E17489" w:rsidRDefault="00F07663" w:rsidP="00F07663">
            <w:pPr>
              <w:widowControl/>
              <w:suppressAutoHyphens w:val="0"/>
              <w:autoSpaceDE/>
              <w:rPr>
                <w:rFonts w:eastAsia="Calibri"/>
                <w:lang w:eastAsia="ru-RU"/>
              </w:rPr>
            </w:pPr>
            <w:r w:rsidRPr="00E17489">
              <w:rPr>
                <w:rFonts w:eastAsia="Calibri"/>
                <w:lang w:eastAsia="ru-RU"/>
              </w:rPr>
              <w:t>1.</w:t>
            </w:r>
          </w:p>
        </w:tc>
        <w:tc>
          <w:tcPr>
            <w:tcW w:w="3681" w:type="pct"/>
            <w:vAlign w:val="center"/>
          </w:tcPr>
          <w:p w:rsidR="00F07663" w:rsidRPr="00E17489" w:rsidRDefault="00F07663" w:rsidP="00F07663">
            <w:pPr>
              <w:suppressAutoHyphens w:val="0"/>
              <w:autoSpaceDE/>
              <w:jc w:val="both"/>
              <w:rPr>
                <w:lang w:eastAsia="ru-RU"/>
              </w:rPr>
            </w:pPr>
            <w:r w:rsidRPr="00E17489">
              <w:rPr>
                <w:lang w:eastAsia="ru-RU"/>
              </w:rPr>
              <w:t>Для юридического лица фирменное наименование участника (полное и сокращенное наименования);</w:t>
            </w:r>
          </w:p>
          <w:p w:rsidR="00F07663" w:rsidRPr="00E17489" w:rsidRDefault="00F07663" w:rsidP="00F07663">
            <w:pPr>
              <w:suppressAutoHyphens w:val="0"/>
              <w:autoSpaceDE/>
              <w:jc w:val="both"/>
              <w:rPr>
                <w:lang w:eastAsia="ru-RU"/>
              </w:rPr>
            </w:pPr>
            <w:r w:rsidRPr="00E17489">
              <w:rPr>
                <w:lang w:eastAsia="ru-RU"/>
              </w:rPr>
              <w:t>Для физического лица, в том числе зарегистрированного в качестве индивидуального предпринимателя: ФИО</w:t>
            </w:r>
          </w:p>
        </w:tc>
        <w:tc>
          <w:tcPr>
            <w:tcW w:w="987" w:type="pct"/>
            <w:vAlign w:val="center"/>
          </w:tcPr>
          <w:p w:rsidR="00F07663" w:rsidRPr="00E17489" w:rsidRDefault="00F07663" w:rsidP="00F07663">
            <w:pPr>
              <w:suppressAutoHyphens w:val="0"/>
              <w:autoSpaceDE/>
              <w:jc w:val="both"/>
              <w:rPr>
                <w:lang w:eastAsia="ru-RU"/>
              </w:rPr>
            </w:pPr>
          </w:p>
        </w:tc>
      </w:tr>
      <w:tr w:rsidR="00F07663" w:rsidRPr="00E17489" w:rsidTr="00E17489">
        <w:trPr>
          <w:cantSplit/>
          <w:trHeight w:val="284"/>
        </w:trPr>
        <w:tc>
          <w:tcPr>
            <w:tcW w:w="332" w:type="pct"/>
            <w:vAlign w:val="center"/>
          </w:tcPr>
          <w:p w:rsidR="00F07663" w:rsidRPr="00E17489" w:rsidRDefault="00F07663" w:rsidP="00F07663">
            <w:pPr>
              <w:suppressAutoHyphens w:val="0"/>
              <w:autoSpaceDE/>
              <w:jc w:val="both"/>
              <w:rPr>
                <w:lang w:eastAsia="ru-RU"/>
              </w:rPr>
            </w:pPr>
            <w:r>
              <w:rPr>
                <w:lang w:eastAsia="ru-RU"/>
              </w:rPr>
              <w:t>2</w:t>
            </w:r>
            <w:r w:rsidRPr="00E17489">
              <w:rPr>
                <w:lang w:eastAsia="ru-RU"/>
              </w:rPr>
              <w:t>.</w:t>
            </w:r>
          </w:p>
        </w:tc>
        <w:tc>
          <w:tcPr>
            <w:tcW w:w="3681" w:type="pct"/>
            <w:vAlign w:val="center"/>
          </w:tcPr>
          <w:p w:rsidR="00F07663" w:rsidRPr="00E17489" w:rsidRDefault="00F07663" w:rsidP="00F07663">
            <w:pPr>
              <w:suppressAutoHyphens w:val="0"/>
              <w:autoSpaceDE/>
              <w:jc w:val="both"/>
              <w:rPr>
                <w:lang w:eastAsia="ru-RU"/>
              </w:rPr>
            </w:pPr>
            <w:r w:rsidRPr="00E17489">
              <w:rPr>
                <w:lang w:eastAsia="ru-RU"/>
              </w:rPr>
              <w:t xml:space="preserve">Для физического лица, в том числе зарегистрированного в качестве индивидуального предпринимателя, паспортные данные </w:t>
            </w:r>
            <w:r w:rsidRPr="00E17489">
              <w:rPr>
                <w:i/>
                <w:lang w:eastAsia="ru-RU"/>
              </w:rPr>
              <w:t xml:space="preserve">(указать </w:t>
            </w:r>
            <w:r w:rsidRPr="00E17489">
              <w:rPr>
                <w:rFonts w:eastAsia="Calibri"/>
                <w:i/>
              </w:rPr>
              <w:t>номер, серию паспорта, кем и когда выдан, код подразделения, сведения о дате и месте рождения, сведения о месте регистрации и месте фактического проживания)</w:t>
            </w:r>
          </w:p>
        </w:tc>
        <w:tc>
          <w:tcPr>
            <w:tcW w:w="987" w:type="pct"/>
            <w:vAlign w:val="center"/>
          </w:tcPr>
          <w:p w:rsidR="00F07663" w:rsidRPr="00E17489" w:rsidRDefault="00F07663" w:rsidP="00F07663">
            <w:pPr>
              <w:suppressAutoHyphens w:val="0"/>
              <w:autoSpaceDE/>
              <w:jc w:val="both"/>
              <w:rPr>
                <w:lang w:eastAsia="ru-RU"/>
              </w:rPr>
            </w:pPr>
          </w:p>
        </w:tc>
      </w:tr>
      <w:tr w:rsidR="00F07663" w:rsidRPr="00E17489" w:rsidTr="00E17489">
        <w:trPr>
          <w:cantSplit/>
        </w:trPr>
        <w:tc>
          <w:tcPr>
            <w:tcW w:w="332" w:type="pct"/>
            <w:vAlign w:val="center"/>
          </w:tcPr>
          <w:p w:rsidR="00F07663" w:rsidRPr="00E17489" w:rsidRDefault="00F07663" w:rsidP="00F07663">
            <w:pPr>
              <w:suppressAutoHyphens w:val="0"/>
              <w:autoSpaceDE/>
              <w:jc w:val="both"/>
              <w:rPr>
                <w:lang w:eastAsia="ru-RU"/>
              </w:rPr>
            </w:pPr>
            <w:r>
              <w:rPr>
                <w:lang w:eastAsia="ru-RU"/>
              </w:rPr>
              <w:t>3</w:t>
            </w:r>
            <w:r w:rsidRPr="00E17489">
              <w:rPr>
                <w:lang w:eastAsia="ru-RU"/>
              </w:rPr>
              <w:t>.</w:t>
            </w:r>
          </w:p>
        </w:tc>
        <w:tc>
          <w:tcPr>
            <w:tcW w:w="3681" w:type="pct"/>
            <w:vAlign w:val="center"/>
          </w:tcPr>
          <w:p w:rsidR="00F07663" w:rsidRDefault="00F07663" w:rsidP="00F07663">
            <w:pPr>
              <w:suppressAutoHyphens w:val="0"/>
              <w:autoSpaceDE/>
              <w:jc w:val="both"/>
              <w:rPr>
                <w:lang w:eastAsia="ru-RU"/>
              </w:rPr>
            </w:pPr>
            <w:r>
              <w:rPr>
                <w:lang w:eastAsia="ru-RU"/>
              </w:rPr>
              <w:t>ИНН;</w:t>
            </w:r>
          </w:p>
          <w:p w:rsidR="00F07663" w:rsidRPr="00E17489" w:rsidRDefault="00F07663" w:rsidP="00F07663">
            <w:pPr>
              <w:suppressAutoHyphens w:val="0"/>
              <w:autoSpaceDE/>
              <w:jc w:val="both"/>
              <w:rPr>
                <w:lang w:eastAsia="ru-RU"/>
              </w:rPr>
            </w:pPr>
            <w:r w:rsidRPr="00E17489">
              <w:rPr>
                <w:lang w:eastAsia="ru-RU"/>
              </w:rPr>
              <w:t xml:space="preserve">Для иностранного лица: ИНН или в соответствии с законодательством соответствующего иностранного государства аналог ИНН </w:t>
            </w:r>
          </w:p>
        </w:tc>
        <w:tc>
          <w:tcPr>
            <w:tcW w:w="987" w:type="pct"/>
            <w:vAlign w:val="center"/>
          </w:tcPr>
          <w:p w:rsidR="00F07663" w:rsidRPr="00E17489" w:rsidRDefault="00F07663" w:rsidP="00F07663">
            <w:pPr>
              <w:suppressAutoHyphens w:val="0"/>
              <w:autoSpaceDE/>
              <w:jc w:val="both"/>
              <w:rPr>
                <w:lang w:eastAsia="ru-RU"/>
              </w:rPr>
            </w:pPr>
          </w:p>
        </w:tc>
      </w:tr>
      <w:tr w:rsidR="00F07663" w:rsidRPr="00E17489" w:rsidTr="00E17489">
        <w:trPr>
          <w:cantSplit/>
        </w:trPr>
        <w:tc>
          <w:tcPr>
            <w:tcW w:w="332" w:type="pct"/>
            <w:vAlign w:val="center"/>
          </w:tcPr>
          <w:p w:rsidR="00F07663" w:rsidRPr="00E17489" w:rsidRDefault="00F07663" w:rsidP="00F07663">
            <w:pPr>
              <w:suppressAutoHyphens w:val="0"/>
              <w:autoSpaceDE/>
              <w:jc w:val="both"/>
              <w:rPr>
                <w:lang w:eastAsia="ru-RU"/>
              </w:rPr>
            </w:pPr>
            <w:r>
              <w:rPr>
                <w:lang w:eastAsia="ru-RU"/>
              </w:rPr>
              <w:t>3</w:t>
            </w:r>
            <w:r w:rsidRPr="00E17489">
              <w:rPr>
                <w:lang w:eastAsia="ru-RU"/>
              </w:rPr>
              <w:t>.1.</w:t>
            </w:r>
          </w:p>
        </w:tc>
        <w:tc>
          <w:tcPr>
            <w:tcW w:w="3681" w:type="pct"/>
            <w:vAlign w:val="center"/>
          </w:tcPr>
          <w:p w:rsidR="00F07663" w:rsidRPr="00E17489" w:rsidRDefault="00F07663" w:rsidP="00F07663">
            <w:pPr>
              <w:suppressAutoHyphens w:val="0"/>
              <w:autoSpaceDE/>
              <w:jc w:val="both"/>
              <w:rPr>
                <w:lang w:eastAsia="ru-RU"/>
              </w:rPr>
            </w:pPr>
            <w:r w:rsidRPr="00E17489">
              <w:rPr>
                <w:lang w:eastAsia="ru-RU"/>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ИНН таких лиц</w:t>
            </w:r>
          </w:p>
        </w:tc>
        <w:tc>
          <w:tcPr>
            <w:tcW w:w="987" w:type="pct"/>
            <w:vAlign w:val="center"/>
          </w:tcPr>
          <w:p w:rsidR="00F07663" w:rsidRPr="00E17489" w:rsidRDefault="00F07663" w:rsidP="00F07663">
            <w:pPr>
              <w:suppressAutoHyphens w:val="0"/>
              <w:autoSpaceDE/>
              <w:jc w:val="both"/>
              <w:rPr>
                <w:lang w:eastAsia="ru-RU"/>
              </w:rPr>
            </w:pPr>
          </w:p>
        </w:tc>
      </w:tr>
      <w:tr w:rsidR="00F07663" w:rsidRPr="00E17489" w:rsidTr="00E17489">
        <w:trPr>
          <w:cantSplit/>
        </w:trPr>
        <w:tc>
          <w:tcPr>
            <w:tcW w:w="332" w:type="pct"/>
            <w:vAlign w:val="center"/>
          </w:tcPr>
          <w:p w:rsidR="00F07663" w:rsidRPr="00E17489" w:rsidRDefault="00F07663" w:rsidP="00F07663">
            <w:pPr>
              <w:suppressAutoHyphens w:val="0"/>
              <w:autoSpaceDE/>
              <w:jc w:val="both"/>
              <w:rPr>
                <w:lang w:eastAsia="ru-RU"/>
              </w:rPr>
            </w:pPr>
            <w:r>
              <w:rPr>
                <w:lang w:eastAsia="ru-RU"/>
              </w:rPr>
              <w:t>4</w:t>
            </w:r>
            <w:r w:rsidRPr="00E17489">
              <w:rPr>
                <w:lang w:eastAsia="ru-RU"/>
              </w:rPr>
              <w:t>.</w:t>
            </w:r>
          </w:p>
        </w:tc>
        <w:tc>
          <w:tcPr>
            <w:tcW w:w="3681" w:type="pct"/>
            <w:vAlign w:val="center"/>
          </w:tcPr>
          <w:p w:rsidR="00F07663" w:rsidRPr="00E17489" w:rsidRDefault="00F07663" w:rsidP="00F07663">
            <w:pPr>
              <w:suppressAutoHyphens w:val="0"/>
              <w:autoSpaceDE/>
              <w:jc w:val="both"/>
              <w:rPr>
                <w:lang w:eastAsia="ru-RU"/>
              </w:rPr>
            </w:pPr>
            <w:r w:rsidRPr="00E17489">
              <w:rPr>
                <w:lang w:eastAsia="ru-RU"/>
              </w:rPr>
              <w:t>Почтовый адрес (страна, адрес)</w:t>
            </w:r>
          </w:p>
        </w:tc>
        <w:tc>
          <w:tcPr>
            <w:tcW w:w="987" w:type="pct"/>
            <w:vAlign w:val="center"/>
          </w:tcPr>
          <w:p w:rsidR="00F07663" w:rsidRPr="00E17489" w:rsidRDefault="00F07663" w:rsidP="00F07663">
            <w:pPr>
              <w:suppressAutoHyphens w:val="0"/>
              <w:autoSpaceDE/>
              <w:jc w:val="both"/>
              <w:rPr>
                <w:lang w:eastAsia="ru-RU"/>
              </w:rPr>
            </w:pPr>
          </w:p>
        </w:tc>
      </w:tr>
      <w:tr w:rsidR="00F07663" w:rsidRPr="00E17489" w:rsidTr="00E17489">
        <w:trPr>
          <w:cantSplit/>
          <w:trHeight w:val="284"/>
        </w:trPr>
        <w:tc>
          <w:tcPr>
            <w:tcW w:w="332" w:type="pct"/>
            <w:vAlign w:val="center"/>
          </w:tcPr>
          <w:p w:rsidR="00F07663" w:rsidRPr="00E17489" w:rsidRDefault="00F07663" w:rsidP="00F07663">
            <w:pPr>
              <w:suppressAutoHyphens w:val="0"/>
              <w:autoSpaceDE/>
              <w:jc w:val="both"/>
              <w:rPr>
                <w:lang w:eastAsia="ru-RU"/>
              </w:rPr>
            </w:pPr>
            <w:r>
              <w:rPr>
                <w:lang w:eastAsia="ru-RU"/>
              </w:rPr>
              <w:t>5</w:t>
            </w:r>
            <w:r w:rsidRPr="00E17489">
              <w:rPr>
                <w:lang w:eastAsia="ru-RU"/>
              </w:rPr>
              <w:t>.</w:t>
            </w:r>
          </w:p>
        </w:tc>
        <w:tc>
          <w:tcPr>
            <w:tcW w:w="3681" w:type="pct"/>
            <w:vAlign w:val="center"/>
          </w:tcPr>
          <w:p w:rsidR="00F07663" w:rsidRPr="00E17489" w:rsidRDefault="00F07663" w:rsidP="00F07663">
            <w:pPr>
              <w:suppressAutoHyphens w:val="0"/>
              <w:autoSpaceDE/>
              <w:jc w:val="both"/>
              <w:rPr>
                <w:lang w:eastAsia="ru-RU"/>
              </w:rPr>
            </w:pPr>
            <w:r w:rsidRPr="00E17489">
              <w:rPr>
                <w:lang w:eastAsia="ru-RU"/>
              </w:rPr>
              <w:t>Телефоны (с указанием кода города)</w:t>
            </w:r>
          </w:p>
        </w:tc>
        <w:tc>
          <w:tcPr>
            <w:tcW w:w="987" w:type="pct"/>
            <w:vAlign w:val="center"/>
          </w:tcPr>
          <w:p w:rsidR="00F07663" w:rsidRPr="00E17489" w:rsidRDefault="00F07663" w:rsidP="00F07663">
            <w:pPr>
              <w:suppressAutoHyphens w:val="0"/>
              <w:autoSpaceDE/>
              <w:jc w:val="both"/>
              <w:rPr>
                <w:lang w:eastAsia="ru-RU"/>
              </w:rPr>
            </w:pPr>
          </w:p>
        </w:tc>
      </w:tr>
      <w:tr w:rsidR="00F07663" w:rsidRPr="00E17489" w:rsidTr="00E17489">
        <w:trPr>
          <w:cantSplit/>
          <w:trHeight w:val="284"/>
        </w:trPr>
        <w:tc>
          <w:tcPr>
            <w:tcW w:w="332" w:type="pct"/>
            <w:vAlign w:val="center"/>
          </w:tcPr>
          <w:p w:rsidR="00F07663" w:rsidRPr="00E17489" w:rsidRDefault="00F07663" w:rsidP="00F07663">
            <w:pPr>
              <w:suppressAutoHyphens w:val="0"/>
              <w:autoSpaceDE/>
              <w:jc w:val="both"/>
              <w:rPr>
                <w:lang w:eastAsia="ru-RU"/>
              </w:rPr>
            </w:pPr>
            <w:r>
              <w:rPr>
                <w:lang w:eastAsia="ru-RU"/>
              </w:rPr>
              <w:lastRenderedPageBreak/>
              <w:t>6</w:t>
            </w:r>
            <w:r w:rsidRPr="00E17489">
              <w:rPr>
                <w:lang w:eastAsia="ru-RU"/>
              </w:rPr>
              <w:t>.</w:t>
            </w:r>
          </w:p>
        </w:tc>
        <w:tc>
          <w:tcPr>
            <w:tcW w:w="3681" w:type="pct"/>
            <w:vAlign w:val="center"/>
          </w:tcPr>
          <w:p w:rsidR="00F07663" w:rsidRPr="00E17489" w:rsidRDefault="00F07663" w:rsidP="00F07663">
            <w:pPr>
              <w:suppressAutoHyphens w:val="0"/>
              <w:autoSpaceDE/>
              <w:jc w:val="both"/>
              <w:rPr>
                <w:lang w:eastAsia="ru-RU"/>
              </w:rPr>
            </w:pPr>
            <w:r w:rsidRPr="00E17489">
              <w:rPr>
                <w:lang w:eastAsia="ru-RU"/>
              </w:rPr>
              <w:t>Факс (с указанием кода города)</w:t>
            </w:r>
          </w:p>
        </w:tc>
        <w:tc>
          <w:tcPr>
            <w:tcW w:w="987" w:type="pct"/>
            <w:vAlign w:val="center"/>
          </w:tcPr>
          <w:p w:rsidR="00F07663" w:rsidRPr="00E17489" w:rsidRDefault="00F07663" w:rsidP="00F07663">
            <w:pPr>
              <w:suppressAutoHyphens w:val="0"/>
              <w:autoSpaceDE/>
              <w:jc w:val="both"/>
              <w:rPr>
                <w:lang w:eastAsia="ru-RU"/>
              </w:rPr>
            </w:pPr>
          </w:p>
        </w:tc>
      </w:tr>
      <w:tr w:rsidR="00F07663" w:rsidRPr="00E17489" w:rsidTr="00E17489">
        <w:trPr>
          <w:cantSplit/>
          <w:trHeight w:val="284"/>
        </w:trPr>
        <w:tc>
          <w:tcPr>
            <w:tcW w:w="332" w:type="pct"/>
            <w:vAlign w:val="center"/>
          </w:tcPr>
          <w:p w:rsidR="00F07663" w:rsidRPr="00E17489" w:rsidRDefault="00F07663" w:rsidP="00F07663">
            <w:pPr>
              <w:suppressAutoHyphens w:val="0"/>
              <w:autoSpaceDE/>
              <w:jc w:val="both"/>
              <w:rPr>
                <w:lang w:eastAsia="ru-RU"/>
              </w:rPr>
            </w:pPr>
            <w:r>
              <w:rPr>
                <w:lang w:eastAsia="ru-RU"/>
              </w:rPr>
              <w:t>7</w:t>
            </w:r>
            <w:r w:rsidRPr="00E17489">
              <w:rPr>
                <w:lang w:eastAsia="ru-RU"/>
              </w:rPr>
              <w:t>.</w:t>
            </w:r>
          </w:p>
        </w:tc>
        <w:tc>
          <w:tcPr>
            <w:tcW w:w="3681" w:type="pct"/>
            <w:vAlign w:val="center"/>
          </w:tcPr>
          <w:p w:rsidR="00F07663" w:rsidRPr="00E17489" w:rsidRDefault="00F07663" w:rsidP="00F07663">
            <w:pPr>
              <w:suppressAutoHyphens w:val="0"/>
              <w:autoSpaceDE/>
              <w:jc w:val="both"/>
              <w:rPr>
                <w:lang w:eastAsia="ru-RU"/>
              </w:rPr>
            </w:pPr>
            <w:r w:rsidRPr="00E17489">
              <w:rPr>
                <w:lang w:eastAsia="ru-RU"/>
              </w:rPr>
              <w:t>Адрес электронной почты, официальный сайт</w:t>
            </w:r>
          </w:p>
        </w:tc>
        <w:tc>
          <w:tcPr>
            <w:tcW w:w="987" w:type="pct"/>
            <w:vAlign w:val="center"/>
          </w:tcPr>
          <w:p w:rsidR="00F07663" w:rsidRPr="00E17489" w:rsidRDefault="00F07663" w:rsidP="00F07663">
            <w:pPr>
              <w:suppressAutoHyphens w:val="0"/>
              <w:autoSpaceDE/>
              <w:jc w:val="both"/>
              <w:rPr>
                <w:lang w:eastAsia="ru-RU"/>
              </w:rPr>
            </w:pPr>
          </w:p>
        </w:tc>
      </w:tr>
      <w:tr w:rsidR="00F07663" w:rsidRPr="00E17489" w:rsidTr="00E17489">
        <w:trPr>
          <w:cantSplit/>
          <w:trHeight w:val="284"/>
        </w:trPr>
        <w:tc>
          <w:tcPr>
            <w:tcW w:w="332" w:type="pct"/>
            <w:vAlign w:val="center"/>
          </w:tcPr>
          <w:p w:rsidR="00F07663" w:rsidRPr="00E17489" w:rsidRDefault="00F07663" w:rsidP="00F07663">
            <w:pPr>
              <w:suppressAutoHyphens w:val="0"/>
              <w:autoSpaceDE/>
              <w:jc w:val="both"/>
              <w:rPr>
                <w:lang w:eastAsia="ru-RU"/>
              </w:rPr>
            </w:pPr>
            <w:r>
              <w:rPr>
                <w:lang w:eastAsia="ru-RU"/>
              </w:rPr>
              <w:t>8</w:t>
            </w:r>
            <w:r w:rsidRPr="00E17489">
              <w:rPr>
                <w:lang w:eastAsia="ru-RU"/>
              </w:rPr>
              <w:t>.</w:t>
            </w:r>
          </w:p>
        </w:tc>
        <w:tc>
          <w:tcPr>
            <w:tcW w:w="3681" w:type="pct"/>
            <w:vAlign w:val="center"/>
          </w:tcPr>
          <w:p w:rsidR="00F07663" w:rsidRPr="00E17489" w:rsidRDefault="00F07663" w:rsidP="00F07663">
            <w:pPr>
              <w:suppressAutoHyphens w:val="0"/>
              <w:autoSpaceDE/>
              <w:jc w:val="both"/>
              <w:rPr>
                <w:lang w:eastAsia="ru-RU"/>
              </w:rPr>
            </w:pPr>
            <w:r w:rsidRPr="00E17489">
              <w:rPr>
                <w:lang w:eastAsia="ru-RU"/>
              </w:rPr>
              <w:t xml:space="preserve">Банковские реквизиты </w:t>
            </w:r>
            <w:r w:rsidRPr="00E17489">
              <w:rPr>
                <w:i/>
                <w:lang w:eastAsia="ru-RU"/>
              </w:rPr>
              <w:t>(указать наименование и адрес банка, номер расчетного счета Участника в банке, телефоны банка, прочие банковские реквизиты)</w:t>
            </w:r>
          </w:p>
        </w:tc>
        <w:tc>
          <w:tcPr>
            <w:tcW w:w="987" w:type="pct"/>
            <w:vAlign w:val="center"/>
          </w:tcPr>
          <w:p w:rsidR="00F07663" w:rsidRPr="00E17489" w:rsidRDefault="00F07663" w:rsidP="00F07663">
            <w:pPr>
              <w:suppressAutoHyphens w:val="0"/>
              <w:autoSpaceDE/>
              <w:jc w:val="both"/>
              <w:rPr>
                <w:lang w:eastAsia="ru-RU"/>
              </w:rPr>
            </w:pPr>
          </w:p>
        </w:tc>
      </w:tr>
      <w:tr w:rsidR="00F07663" w:rsidRPr="00E17489" w:rsidTr="00E17489">
        <w:trPr>
          <w:cantSplit/>
          <w:trHeight w:val="284"/>
        </w:trPr>
        <w:tc>
          <w:tcPr>
            <w:tcW w:w="332" w:type="pct"/>
            <w:vAlign w:val="center"/>
          </w:tcPr>
          <w:p w:rsidR="00F07663" w:rsidRPr="00E17489" w:rsidRDefault="00F07663" w:rsidP="00F07663">
            <w:pPr>
              <w:suppressAutoHyphens w:val="0"/>
              <w:autoSpaceDE/>
              <w:jc w:val="both"/>
              <w:rPr>
                <w:lang w:eastAsia="ru-RU"/>
              </w:rPr>
            </w:pPr>
            <w:r>
              <w:rPr>
                <w:lang w:eastAsia="ru-RU"/>
              </w:rPr>
              <w:t>9</w:t>
            </w:r>
            <w:r w:rsidRPr="00E17489">
              <w:rPr>
                <w:lang w:eastAsia="ru-RU"/>
              </w:rPr>
              <w:t>.</w:t>
            </w:r>
          </w:p>
        </w:tc>
        <w:tc>
          <w:tcPr>
            <w:tcW w:w="3681" w:type="pct"/>
            <w:vAlign w:val="center"/>
          </w:tcPr>
          <w:p w:rsidR="00F07663" w:rsidRPr="00E17489" w:rsidRDefault="00F07663" w:rsidP="00F07663">
            <w:pPr>
              <w:suppressAutoHyphens w:val="0"/>
              <w:autoSpaceDE/>
              <w:jc w:val="both"/>
              <w:rPr>
                <w:lang w:eastAsia="ru-RU"/>
              </w:rPr>
            </w:pPr>
            <w:r w:rsidRPr="00E17489">
              <w:rPr>
                <w:lang w:eastAsia="ru-RU"/>
              </w:rPr>
              <w:t xml:space="preserve">Ф.И.О. контактного лица Участника с указанием должности, контактного телефона, электронной почты </w:t>
            </w:r>
          </w:p>
        </w:tc>
        <w:tc>
          <w:tcPr>
            <w:tcW w:w="987" w:type="pct"/>
            <w:vAlign w:val="center"/>
          </w:tcPr>
          <w:p w:rsidR="00F07663" w:rsidRPr="00E17489" w:rsidRDefault="00F07663" w:rsidP="00F07663">
            <w:pPr>
              <w:suppressAutoHyphens w:val="0"/>
              <w:autoSpaceDE/>
              <w:jc w:val="both"/>
              <w:rPr>
                <w:lang w:eastAsia="ru-RU"/>
              </w:rPr>
            </w:pPr>
          </w:p>
        </w:tc>
      </w:tr>
    </w:tbl>
    <w:p w:rsidR="00F07663" w:rsidRDefault="00F07663" w:rsidP="009E2613">
      <w:pPr>
        <w:suppressAutoHyphens w:val="0"/>
        <w:autoSpaceDE/>
        <w:jc w:val="both"/>
        <w:rPr>
          <w:color w:val="808080"/>
          <w:lang w:eastAsia="ru-RU"/>
        </w:rPr>
      </w:pPr>
    </w:p>
    <w:p w:rsidR="003D0E32" w:rsidRDefault="003D0E32" w:rsidP="009E2613">
      <w:pPr>
        <w:suppressAutoHyphens w:val="0"/>
        <w:autoSpaceDE/>
        <w:jc w:val="both"/>
        <w:rPr>
          <w:color w:val="808080"/>
          <w:lang w:eastAsia="ru-RU"/>
        </w:rPr>
      </w:pPr>
    </w:p>
    <w:p w:rsidR="003D0E32" w:rsidRDefault="003D0E32" w:rsidP="009E2613">
      <w:pPr>
        <w:suppressAutoHyphens w:val="0"/>
        <w:autoSpaceDE/>
        <w:jc w:val="both"/>
        <w:rPr>
          <w:color w:val="808080"/>
          <w:lang w:eastAsia="ru-RU"/>
        </w:rPr>
      </w:pPr>
    </w:p>
    <w:p w:rsidR="00F07663" w:rsidRDefault="00F07663" w:rsidP="00F07663">
      <w:pPr>
        <w:suppressAutoHyphens w:val="0"/>
        <w:autoSpaceDE/>
        <w:jc w:val="both"/>
        <w:rPr>
          <w:color w:val="808080"/>
          <w:lang w:eastAsia="ru-RU"/>
        </w:rPr>
      </w:pPr>
      <w:bookmarkStart w:id="0" w:name="_Toc476225864"/>
    </w:p>
    <w:p w:rsidR="00F07663" w:rsidRPr="009E2613" w:rsidRDefault="00F07663" w:rsidP="00F07663">
      <w:pPr>
        <w:suppressAutoHyphens w:val="0"/>
        <w:autoSpaceDE/>
        <w:jc w:val="both"/>
        <w:rPr>
          <w:color w:val="808080"/>
          <w:lang w:eastAsia="ru-RU"/>
        </w:rPr>
      </w:pPr>
      <w:r w:rsidRPr="009E2613">
        <w:rPr>
          <w:color w:val="808080"/>
          <w:lang w:eastAsia="ru-RU"/>
        </w:rPr>
        <w:t>ИНСТРУКЦИИ ПО ЗАПОЛНЕНИЮ</w:t>
      </w:r>
    </w:p>
    <w:p w:rsidR="00F07663" w:rsidRPr="009E2613" w:rsidRDefault="00F07663" w:rsidP="00F07663">
      <w:pPr>
        <w:suppressAutoHyphens w:val="0"/>
        <w:autoSpaceDE/>
        <w:jc w:val="both"/>
        <w:rPr>
          <w:color w:val="808080"/>
          <w:lang w:eastAsia="ru-RU"/>
        </w:rPr>
      </w:pPr>
      <w:r w:rsidRPr="009E2613">
        <w:rPr>
          <w:color w:val="808080"/>
          <w:lang w:eastAsia="ru-RU"/>
        </w:rPr>
        <w:t>1. Данную инструкцию не следует воспроизводить в документах, подготовленных Участником.</w:t>
      </w:r>
    </w:p>
    <w:p w:rsidR="00F07663" w:rsidRPr="009E2613" w:rsidRDefault="00F07663" w:rsidP="00F07663">
      <w:pPr>
        <w:suppressAutoHyphens w:val="0"/>
        <w:autoSpaceDE/>
        <w:jc w:val="both"/>
        <w:rPr>
          <w:color w:val="808080"/>
          <w:lang w:eastAsia="ru-RU"/>
        </w:rPr>
      </w:pPr>
      <w:r w:rsidRPr="009E2613">
        <w:rPr>
          <w:color w:val="808080"/>
          <w:lang w:eastAsia="ru-RU"/>
        </w:rPr>
        <w:t xml:space="preserve">2. В графе </w:t>
      </w:r>
      <w:r>
        <w:rPr>
          <w:color w:val="808080"/>
          <w:lang w:eastAsia="ru-RU"/>
        </w:rPr>
        <w:t>9</w:t>
      </w:r>
      <w:r w:rsidRPr="009E2613">
        <w:rPr>
          <w:color w:val="808080"/>
          <w:lang w:eastAsia="ru-RU"/>
        </w:rPr>
        <w:t xml:space="preserve"> указывается уполномоченное лицо Участника на участие в закупке</w:t>
      </w:r>
      <w:r w:rsidRPr="009E2613" w:rsidDel="00782B65">
        <w:rPr>
          <w:color w:val="808080"/>
          <w:lang w:eastAsia="ru-RU"/>
        </w:rPr>
        <w:t xml:space="preserve"> </w:t>
      </w:r>
      <w:r w:rsidRPr="009E2613">
        <w:rPr>
          <w:color w:val="808080"/>
          <w:lang w:eastAsia="ru-RU"/>
        </w:rPr>
        <w:t>для оперативного уведомления по вопросам организационного характера и взаимодействия с Заказчиком.</w:t>
      </w:r>
    </w:p>
    <w:p w:rsidR="00F07663" w:rsidRDefault="00F07663" w:rsidP="00F07663">
      <w:pPr>
        <w:suppressAutoHyphens w:val="0"/>
        <w:autoSpaceDE/>
        <w:jc w:val="both"/>
        <w:rPr>
          <w:color w:val="808080"/>
          <w:lang w:eastAsia="ru-RU"/>
        </w:rPr>
      </w:pPr>
      <w:r w:rsidRPr="009E2613">
        <w:rPr>
          <w:color w:val="808080"/>
          <w:lang w:eastAsia="ru-RU"/>
        </w:rPr>
        <w:t>3</w:t>
      </w:r>
      <w:r>
        <w:rPr>
          <w:color w:val="808080"/>
          <w:lang w:eastAsia="ru-RU"/>
        </w:rPr>
        <w:t>.</w:t>
      </w:r>
      <w:r w:rsidRPr="009E2613">
        <w:rPr>
          <w:color w:val="808080"/>
          <w:lang w:eastAsia="ru-RU"/>
        </w:rPr>
        <w:t xml:space="preserve"> Заполненная Участником анкета должна содержать все сведения, указанные в таблице. В случае отсутствия каких-либо данных, участнику необходимо указать слово «нет».</w:t>
      </w:r>
    </w:p>
    <w:p w:rsidR="00F07663" w:rsidRPr="009E2613" w:rsidRDefault="00F07663" w:rsidP="00F07663">
      <w:pPr>
        <w:suppressAutoHyphens w:val="0"/>
        <w:autoSpaceDE/>
        <w:jc w:val="both"/>
        <w:rPr>
          <w:color w:val="808080"/>
          <w:lang w:eastAsia="ru-RU"/>
        </w:rPr>
      </w:pPr>
      <w:r>
        <w:rPr>
          <w:color w:val="808080"/>
          <w:lang w:eastAsia="ru-RU"/>
        </w:rPr>
        <w:t xml:space="preserve">4. Участник закупки вправе не указывать сведения в графе с 4 по 8. Отсутствие указанных сведений не является основанием для отклонения заявки Участника.  </w:t>
      </w:r>
    </w:p>
    <w:p w:rsidR="00F07663" w:rsidRDefault="00F07663" w:rsidP="00F07663">
      <w:pPr>
        <w:widowControl/>
        <w:suppressAutoHyphens w:val="0"/>
        <w:autoSpaceDE/>
        <w:spacing w:after="160" w:line="259" w:lineRule="auto"/>
        <w:rPr>
          <w:i/>
          <w:lang w:eastAsia="ru-RU"/>
        </w:rPr>
      </w:pPr>
      <w:r>
        <w:rPr>
          <w:color w:val="808080"/>
          <w:sz w:val="22"/>
          <w:szCs w:val="22"/>
          <w:lang w:eastAsia="ru-RU"/>
        </w:rPr>
        <w:br w:type="page"/>
      </w:r>
    </w:p>
    <w:p w:rsidR="005D6564" w:rsidRDefault="005D6564" w:rsidP="005D6564">
      <w:pPr>
        <w:widowControl/>
        <w:suppressAutoHyphens w:val="0"/>
        <w:autoSpaceDE/>
        <w:jc w:val="center"/>
        <w:rPr>
          <w:b/>
          <w:sz w:val="24"/>
          <w:szCs w:val="24"/>
          <w:lang w:eastAsia="ru-RU"/>
        </w:rPr>
      </w:pPr>
      <w:r w:rsidRPr="005A0274">
        <w:rPr>
          <w:b/>
          <w:sz w:val="24"/>
          <w:szCs w:val="24"/>
          <w:lang w:eastAsia="ru-RU"/>
        </w:rPr>
        <w:lastRenderedPageBreak/>
        <w:t xml:space="preserve">ФОРМА </w:t>
      </w:r>
      <w:r>
        <w:rPr>
          <w:b/>
          <w:sz w:val="24"/>
          <w:szCs w:val="24"/>
          <w:lang w:eastAsia="ru-RU"/>
        </w:rPr>
        <w:t>4</w:t>
      </w:r>
      <w:r w:rsidRPr="005A0274">
        <w:rPr>
          <w:b/>
          <w:sz w:val="24"/>
          <w:szCs w:val="24"/>
          <w:lang w:eastAsia="ru-RU"/>
        </w:rPr>
        <w:t>.</w:t>
      </w:r>
      <w:r>
        <w:rPr>
          <w:b/>
          <w:sz w:val="24"/>
          <w:szCs w:val="24"/>
          <w:lang w:eastAsia="ru-RU"/>
        </w:rPr>
        <w:t>3</w:t>
      </w:r>
      <w:r w:rsidRPr="005A0274">
        <w:rPr>
          <w:b/>
          <w:sz w:val="24"/>
          <w:szCs w:val="24"/>
          <w:lang w:eastAsia="ru-RU"/>
        </w:rPr>
        <w:t>.</w:t>
      </w:r>
      <w:r>
        <w:rPr>
          <w:b/>
          <w:sz w:val="24"/>
          <w:szCs w:val="24"/>
          <w:lang w:eastAsia="ru-RU"/>
        </w:rPr>
        <w:t xml:space="preserve"> </w:t>
      </w:r>
      <w:r w:rsidR="003D0E32" w:rsidRPr="003D0E32">
        <w:rPr>
          <w:i/>
          <w:color w:val="FF0000"/>
          <w:sz w:val="24"/>
          <w:szCs w:val="24"/>
          <w:lang w:eastAsia="ru-RU"/>
        </w:rPr>
        <w:t>– не требуется</w:t>
      </w:r>
    </w:p>
    <w:p w:rsidR="005D6564" w:rsidRDefault="005D6564" w:rsidP="005D6564">
      <w:pPr>
        <w:jc w:val="center"/>
        <w:rPr>
          <w:b/>
        </w:rPr>
      </w:pPr>
    </w:p>
    <w:p w:rsidR="005D6564" w:rsidRDefault="005D6564" w:rsidP="005D6564">
      <w:pPr>
        <w:jc w:val="center"/>
        <w:rPr>
          <w:b/>
        </w:rPr>
      </w:pPr>
      <w:r w:rsidRPr="002E2C88">
        <w:rPr>
          <w:b/>
        </w:rPr>
        <w:t xml:space="preserve">НАИМЕНОВАНИЕ СТРАНЫ ПРОИСХОЖДЕНИЯ ПОСТАВЛЯЕМОГО ТОВАРА </w:t>
      </w:r>
    </w:p>
    <w:p w:rsidR="005D6564" w:rsidRPr="005B2A6B" w:rsidRDefault="005D6564" w:rsidP="005D6564">
      <w:pPr>
        <w:jc w:val="center"/>
        <w:rPr>
          <w:b/>
        </w:rPr>
      </w:pPr>
      <w:r w:rsidRPr="002E2C88">
        <w:rPr>
          <w:b/>
        </w:rPr>
        <w:t>(ПРИ ОСУЩЕСТВЛЕНИИ ЗАКУПКИ ТОВАРА, В ТОМ ЧИСЛЕ ПОСТАВЛЯЕМОГО ЗАКАЗЧИКУ ПРИ ВЫПОЛНЕНИИ ЗАКУПАЕМЫХ РАБОТ, ОКАЗАНИИ ЗАКУПАЕМЫХ УСЛУГ)</w:t>
      </w:r>
    </w:p>
    <w:p w:rsidR="005D6564" w:rsidRPr="005B2A6B" w:rsidRDefault="005D6564" w:rsidP="005D6564">
      <w:pPr>
        <w:jc w:val="both"/>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
        <w:gridCol w:w="1983"/>
        <w:gridCol w:w="715"/>
        <w:gridCol w:w="664"/>
        <w:gridCol w:w="2071"/>
        <w:gridCol w:w="3827"/>
      </w:tblGrid>
      <w:tr w:rsidR="005D6564" w:rsidRPr="00E66523" w:rsidTr="001C0EFE">
        <w:tc>
          <w:tcPr>
            <w:tcW w:w="521" w:type="dxa"/>
            <w:shd w:val="clear" w:color="auto" w:fill="auto"/>
          </w:tcPr>
          <w:p w:rsidR="005D6564" w:rsidRPr="001C420C" w:rsidRDefault="005D6564" w:rsidP="001C0EFE">
            <w:pPr>
              <w:jc w:val="both"/>
            </w:pPr>
            <w:r w:rsidRPr="001C420C">
              <w:t>№ п/п</w:t>
            </w:r>
          </w:p>
        </w:tc>
        <w:tc>
          <w:tcPr>
            <w:tcW w:w="1983" w:type="dxa"/>
            <w:shd w:val="clear" w:color="auto" w:fill="auto"/>
          </w:tcPr>
          <w:p w:rsidR="005D6564" w:rsidRPr="001C420C" w:rsidRDefault="005D6564" w:rsidP="001C0EFE">
            <w:pPr>
              <w:jc w:val="both"/>
            </w:pPr>
            <w:r w:rsidRPr="001C420C">
              <w:t xml:space="preserve">Наименование </w:t>
            </w:r>
            <w:r w:rsidRPr="00287C10">
              <w:t>товара</w:t>
            </w:r>
          </w:p>
          <w:p w:rsidR="005D6564" w:rsidRPr="001C420C" w:rsidRDefault="005D6564" w:rsidP="001C0EFE">
            <w:pPr>
              <w:jc w:val="both"/>
            </w:pPr>
          </w:p>
        </w:tc>
        <w:tc>
          <w:tcPr>
            <w:tcW w:w="715" w:type="dxa"/>
          </w:tcPr>
          <w:p w:rsidR="005D6564" w:rsidRPr="001C420C" w:rsidRDefault="005D6564" w:rsidP="001C0EFE">
            <w:r w:rsidRPr="001C420C">
              <w:t>Ед. изм.</w:t>
            </w:r>
          </w:p>
        </w:tc>
        <w:tc>
          <w:tcPr>
            <w:tcW w:w="664" w:type="dxa"/>
          </w:tcPr>
          <w:p w:rsidR="005D6564" w:rsidRPr="001C420C" w:rsidRDefault="005D6564" w:rsidP="001C0EFE">
            <w:r w:rsidRPr="001C420C">
              <w:t>Кол-во</w:t>
            </w:r>
          </w:p>
        </w:tc>
        <w:tc>
          <w:tcPr>
            <w:tcW w:w="2071" w:type="dxa"/>
            <w:shd w:val="clear" w:color="auto" w:fill="auto"/>
          </w:tcPr>
          <w:p w:rsidR="005D6564" w:rsidRPr="002E2C88" w:rsidRDefault="005D6564" w:rsidP="001C0EFE">
            <w:pPr>
              <w:jc w:val="both"/>
            </w:pPr>
            <w:r w:rsidRPr="002E2C88">
              <w:rPr>
                <w:bCs/>
                <w:sz w:val="24"/>
                <w:szCs w:val="24"/>
                <w:vertAlign w:val="superscript"/>
                <w:lang w:eastAsia="en-US"/>
              </w:rPr>
              <w:footnoteReference w:id="1"/>
            </w:r>
            <w:r w:rsidRPr="002E2C88">
              <w:rPr>
                <w:bCs/>
                <w:lang w:eastAsia="en-US"/>
              </w:rPr>
              <w:t>Страна происхождения товара</w:t>
            </w:r>
          </w:p>
        </w:tc>
        <w:tc>
          <w:tcPr>
            <w:tcW w:w="3827" w:type="dxa"/>
            <w:shd w:val="clear" w:color="auto" w:fill="auto"/>
          </w:tcPr>
          <w:p w:rsidR="005D6564" w:rsidRPr="002E2C88" w:rsidRDefault="005D6564" w:rsidP="001C0EFE">
            <w:pPr>
              <w:jc w:val="both"/>
            </w:pPr>
            <w:r w:rsidRPr="002E2C88">
              <w:rPr>
                <w:bCs/>
                <w:color w:val="000000"/>
                <w:sz w:val="24"/>
                <w:szCs w:val="24"/>
                <w:vertAlign w:val="superscript"/>
                <w:lang w:eastAsia="en-US"/>
              </w:rPr>
              <w:footnoteReference w:id="2"/>
            </w:r>
            <w:r w:rsidRPr="002E2C88">
              <w:rPr>
                <w:bCs/>
                <w:color w:val="000000"/>
                <w:lang w:eastAsia="en-US"/>
              </w:rPr>
              <w:t>Информация и документы, подтверждающие страну происхождения товара определенные в соответствии с пунктом 2 части 2 статьи 3.1-4 Закона № 223-ФЗ</w:t>
            </w:r>
            <w:r w:rsidRPr="002E2C88">
              <w:rPr>
                <w:sz w:val="24"/>
                <w:szCs w:val="24"/>
                <w:lang w:eastAsia="ru-RU"/>
              </w:rPr>
              <w:t xml:space="preserve"> </w:t>
            </w:r>
            <w:r w:rsidRPr="002E2C88">
              <w:rPr>
                <w:bCs/>
                <w:color w:val="000000"/>
                <w:lang w:eastAsia="en-US"/>
              </w:rPr>
              <w:t>(в ред. постановления Правительства Российской Федерации от 23.12.2024 №1875)</w:t>
            </w:r>
          </w:p>
        </w:tc>
      </w:tr>
      <w:tr w:rsidR="005D6564" w:rsidRPr="00E66523" w:rsidTr="001C0EFE">
        <w:tc>
          <w:tcPr>
            <w:tcW w:w="521" w:type="dxa"/>
            <w:shd w:val="clear" w:color="auto" w:fill="auto"/>
          </w:tcPr>
          <w:p w:rsidR="005D6564" w:rsidRPr="001C420C" w:rsidRDefault="005D6564" w:rsidP="001C0EFE">
            <w:pPr>
              <w:jc w:val="both"/>
            </w:pPr>
            <w:r w:rsidRPr="001C420C">
              <w:t>1.</w:t>
            </w:r>
          </w:p>
        </w:tc>
        <w:tc>
          <w:tcPr>
            <w:tcW w:w="1983" w:type="dxa"/>
            <w:shd w:val="clear" w:color="auto" w:fill="auto"/>
          </w:tcPr>
          <w:p w:rsidR="005D6564" w:rsidRPr="001C420C" w:rsidRDefault="005D6564" w:rsidP="001C0EFE">
            <w:pPr>
              <w:jc w:val="both"/>
            </w:pPr>
          </w:p>
        </w:tc>
        <w:tc>
          <w:tcPr>
            <w:tcW w:w="715" w:type="dxa"/>
          </w:tcPr>
          <w:p w:rsidR="005D6564" w:rsidRPr="001C420C" w:rsidRDefault="005D6564" w:rsidP="001C0EFE">
            <w:pPr>
              <w:jc w:val="both"/>
            </w:pPr>
          </w:p>
        </w:tc>
        <w:tc>
          <w:tcPr>
            <w:tcW w:w="664" w:type="dxa"/>
          </w:tcPr>
          <w:p w:rsidR="005D6564" w:rsidRPr="001C420C" w:rsidRDefault="005D6564" w:rsidP="001C0EFE">
            <w:pPr>
              <w:jc w:val="both"/>
            </w:pPr>
          </w:p>
        </w:tc>
        <w:tc>
          <w:tcPr>
            <w:tcW w:w="2071" w:type="dxa"/>
            <w:shd w:val="clear" w:color="auto" w:fill="auto"/>
          </w:tcPr>
          <w:p w:rsidR="005D6564" w:rsidRPr="001C420C" w:rsidRDefault="005D6564" w:rsidP="001C0EFE">
            <w:pPr>
              <w:jc w:val="both"/>
            </w:pPr>
          </w:p>
        </w:tc>
        <w:tc>
          <w:tcPr>
            <w:tcW w:w="3827" w:type="dxa"/>
            <w:shd w:val="clear" w:color="auto" w:fill="auto"/>
          </w:tcPr>
          <w:p w:rsidR="005D6564" w:rsidRPr="001C420C" w:rsidRDefault="005D6564" w:rsidP="001C0EFE">
            <w:pPr>
              <w:jc w:val="both"/>
            </w:pPr>
          </w:p>
        </w:tc>
      </w:tr>
      <w:tr w:rsidR="005D6564" w:rsidRPr="00E66523" w:rsidTr="001C0EFE">
        <w:tc>
          <w:tcPr>
            <w:tcW w:w="521" w:type="dxa"/>
            <w:shd w:val="clear" w:color="auto" w:fill="auto"/>
          </w:tcPr>
          <w:p w:rsidR="005D6564" w:rsidRPr="001C420C" w:rsidRDefault="005D6564" w:rsidP="001C0EFE">
            <w:pPr>
              <w:jc w:val="both"/>
            </w:pPr>
            <w:r w:rsidRPr="001C420C">
              <w:t>2.</w:t>
            </w:r>
          </w:p>
        </w:tc>
        <w:tc>
          <w:tcPr>
            <w:tcW w:w="1983" w:type="dxa"/>
            <w:shd w:val="clear" w:color="auto" w:fill="auto"/>
          </w:tcPr>
          <w:p w:rsidR="005D6564" w:rsidRPr="001C420C" w:rsidRDefault="005D6564" w:rsidP="001C0EFE">
            <w:pPr>
              <w:jc w:val="both"/>
            </w:pPr>
          </w:p>
        </w:tc>
        <w:tc>
          <w:tcPr>
            <w:tcW w:w="715" w:type="dxa"/>
          </w:tcPr>
          <w:p w:rsidR="005D6564" w:rsidRPr="001C420C" w:rsidRDefault="005D6564" w:rsidP="001C0EFE">
            <w:pPr>
              <w:jc w:val="both"/>
            </w:pPr>
          </w:p>
        </w:tc>
        <w:tc>
          <w:tcPr>
            <w:tcW w:w="664" w:type="dxa"/>
          </w:tcPr>
          <w:p w:rsidR="005D6564" w:rsidRPr="001C420C" w:rsidRDefault="005D6564" w:rsidP="001C0EFE">
            <w:pPr>
              <w:jc w:val="both"/>
            </w:pPr>
          </w:p>
        </w:tc>
        <w:tc>
          <w:tcPr>
            <w:tcW w:w="2071" w:type="dxa"/>
            <w:shd w:val="clear" w:color="auto" w:fill="auto"/>
          </w:tcPr>
          <w:p w:rsidR="005D6564" w:rsidRPr="001C420C" w:rsidRDefault="005D6564" w:rsidP="001C0EFE">
            <w:pPr>
              <w:jc w:val="both"/>
            </w:pPr>
          </w:p>
        </w:tc>
        <w:tc>
          <w:tcPr>
            <w:tcW w:w="3827" w:type="dxa"/>
            <w:shd w:val="clear" w:color="auto" w:fill="auto"/>
          </w:tcPr>
          <w:p w:rsidR="005D6564" w:rsidRPr="001C420C" w:rsidRDefault="005D6564" w:rsidP="001C0EFE">
            <w:pPr>
              <w:jc w:val="both"/>
            </w:pPr>
          </w:p>
        </w:tc>
      </w:tr>
      <w:tr w:rsidR="005D6564" w:rsidRPr="00F20E0E" w:rsidTr="001C0EFE">
        <w:tc>
          <w:tcPr>
            <w:tcW w:w="521" w:type="dxa"/>
            <w:shd w:val="clear" w:color="auto" w:fill="auto"/>
          </w:tcPr>
          <w:p w:rsidR="005D6564" w:rsidRPr="00F20E0E" w:rsidRDefault="005D6564" w:rsidP="001C0EFE">
            <w:pPr>
              <w:jc w:val="both"/>
            </w:pPr>
            <w:r w:rsidRPr="001C420C">
              <w:t>…</w:t>
            </w:r>
          </w:p>
        </w:tc>
        <w:tc>
          <w:tcPr>
            <w:tcW w:w="1983" w:type="dxa"/>
            <w:shd w:val="clear" w:color="auto" w:fill="auto"/>
          </w:tcPr>
          <w:p w:rsidR="005D6564" w:rsidRPr="00F20E0E" w:rsidRDefault="005D6564" w:rsidP="001C0EFE">
            <w:pPr>
              <w:jc w:val="both"/>
            </w:pPr>
          </w:p>
        </w:tc>
        <w:tc>
          <w:tcPr>
            <w:tcW w:w="715" w:type="dxa"/>
          </w:tcPr>
          <w:p w:rsidR="005D6564" w:rsidRPr="00F20E0E" w:rsidRDefault="005D6564" w:rsidP="001C0EFE">
            <w:pPr>
              <w:jc w:val="both"/>
            </w:pPr>
          </w:p>
        </w:tc>
        <w:tc>
          <w:tcPr>
            <w:tcW w:w="664" w:type="dxa"/>
          </w:tcPr>
          <w:p w:rsidR="005D6564" w:rsidRPr="00F20E0E" w:rsidRDefault="005D6564" w:rsidP="001C0EFE">
            <w:pPr>
              <w:jc w:val="both"/>
            </w:pPr>
          </w:p>
        </w:tc>
        <w:tc>
          <w:tcPr>
            <w:tcW w:w="2071" w:type="dxa"/>
            <w:shd w:val="clear" w:color="auto" w:fill="auto"/>
          </w:tcPr>
          <w:p w:rsidR="005D6564" w:rsidRPr="00F20E0E" w:rsidRDefault="005D6564" w:rsidP="001C0EFE">
            <w:pPr>
              <w:jc w:val="both"/>
            </w:pPr>
          </w:p>
        </w:tc>
        <w:tc>
          <w:tcPr>
            <w:tcW w:w="3827" w:type="dxa"/>
            <w:shd w:val="clear" w:color="auto" w:fill="auto"/>
          </w:tcPr>
          <w:p w:rsidR="005D6564" w:rsidRPr="00F20E0E" w:rsidRDefault="005D6564" w:rsidP="001C0EFE">
            <w:pPr>
              <w:jc w:val="both"/>
            </w:pPr>
          </w:p>
        </w:tc>
      </w:tr>
    </w:tbl>
    <w:p w:rsidR="005D6564" w:rsidRDefault="005D6564" w:rsidP="005D6564">
      <w:pPr>
        <w:autoSpaceDE/>
        <w:ind w:left="-851"/>
        <w:jc w:val="center"/>
        <w:rPr>
          <w:i/>
          <w:lang w:eastAsia="ru-RU"/>
        </w:rPr>
      </w:pPr>
    </w:p>
    <w:p w:rsidR="005D6564" w:rsidRDefault="005D6564" w:rsidP="005D6564">
      <w:pPr>
        <w:widowControl/>
        <w:suppressAutoHyphens w:val="0"/>
        <w:autoSpaceDE/>
        <w:spacing w:after="160" w:line="259" w:lineRule="auto"/>
        <w:rPr>
          <w:b/>
          <w:iCs/>
          <w:kern w:val="32"/>
          <w:sz w:val="24"/>
          <w:szCs w:val="24"/>
          <w:lang w:eastAsia="ru-RU"/>
        </w:rPr>
      </w:pPr>
      <w:r>
        <w:rPr>
          <w:b/>
          <w:iCs/>
          <w:kern w:val="32"/>
          <w:sz w:val="24"/>
          <w:szCs w:val="24"/>
          <w:lang w:eastAsia="ru-RU"/>
        </w:rPr>
        <w:br w:type="page"/>
      </w:r>
    </w:p>
    <w:p w:rsidR="00AD15EF" w:rsidRDefault="00AD15EF" w:rsidP="000D1F46">
      <w:pPr>
        <w:keepNext/>
        <w:keepLines/>
        <w:widowControl/>
        <w:numPr>
          <w:ilvl w:val="1"/>
          <w:numId w:val="0"/>
        </w:numPr>
        <w:suppressAutoHyphens w:val="0"/>
        <w:autoSpaceDE/>
        <w:snapToGrid w:val="0"/>
        <w:jc w:val="center"/>
        <w:outlineLvl w:val="1"/>
        <w:rPr>
          <w:b/>
          <w:iCs/>
          <w:kern w:val="32"/>
          <w:sz w:val="24"/>
          <w:szCs w:val="24"/>
          <w:lang w:eastAsia="ru-RU"/>
        </w:rPr>
      </w:pPr>
    </w:p>
    <w:p w:rsidR="00E9789A" w:rsidRDefault="00E9789A" w:rsidP="00E9789A">
      <w:pPr>
        <w:keepNext/>
        <w:keepLines/>
        <w:widowControl/>
        <w:numPr>
          <w:ilvl w:val="1"/>
          <w:numId w:val="0"/>
        </w:numPr>
        <w:suppressAutoHyphens w:val="0"/>
        <w:autoSpaceDE/>
        <w:snapToGrid w:val="0"/>
        <w:jc w:val="center"/>
        <w:outlineLvl w:val="1"/>
        <w:rPr>
          <w:b/>
          <w:iCs/>
          <w:kern w:val="32"/>
          <w:sz w:val="24"/>
          <w:szCs w:val="24"/>
          <w:lang w:eastAsia="ru-RU"/>
        </w:rPr>
      </w:pPr>
      <w:r w:rsidRPr="00E9789A">
        <w:rPr>
          <w:b/>
          <w:iCs/>
          <w:kern w:val="32"/>
          <w:sz w:val="24"/>
          <w:szCs w:val="24"/>
          <w:lang w:eastAsia="ru-RU"/>
        </w:rPr>
        <w:t>ФОРМА 4.</w:t>
      </w:r>
      <w:r>
        <w:rPr>
          <w:b/>
          <w:iCs/>
          <w:kern w:val="32"/>
          <w:sz w:val="24"/>
          <w:szCs w:val="24"/>
          <w:lang w:eastAsia="ru-RU"/>
        </w:rPr>
        <w:t>4</w:t>
      </w:r>
      <w:r w:rsidRPr="00E9789A">
        <w:rPr>
          <w:b/>
          <w:iCs/>
          <w:kern w:val="32"/>
          <w:sz w:val="24"/>
          <w:szCs w:val="24"/>
          <w:lang w:eastAsia="ru-RU"/>
        </w:rPr>
        <w:t>.</w:t>
      </w:r>
      <w:r w:rsidR="003D0E32">
        <w:rPr>
          <w:b/>
          <w:iCs/>
          <w:kern w:val="32"/>
          <w:sz w:val="24"/>
          <w:szCs w:val="24"/>
          <w:lang w:eastAsia="ru-RU"/>
        </w:rPr>
        <w:t xml:space="preserve"> </w:t>
      </w:r>
      <w:r w:rsidR="003D0E32" w:rsidRPr="003D0E32">
        <w:rPr>
          <w:i/>
          <w:iCs/>
          <w:color w:val="FF0000"/>
          <w:kern w:val="32"/>
          <w:sz w:val="24"/>
          <w:szCs w:val="24"/>
          <w:lang w:eastAsia="ru-RU"/>
        </w:rPr>
        <w:t>– не требуется</w:t>
      </w:r>
    </w:p>
    <w:p w:rsidR="00C73D1E" w:rsidRPr="00E9789A" w:rsidRDefault="00C73D1E" w:rsidP="00E9789A">
      <w:pPr>
        <w:keepNext/>
        <w:keepLines/>
        <w:widowControl/>
        <w:numPr>
          <w:ilvl w:val="1"/>
          <w:numId w:val="0"/>
        </w:numPr>
        <w:suppressAutoHyphens w:val="0"/>
        <w:autoSpaceDE/>
        <w:snapToGrid w:val="0"/>
        <w:jc w:val="center"/>
        <w:outlineLvl w:val="1"/>
        <w:rPr>
          <w:b/>
          <w:iCs/>
          <w:kern w:val="32"/>
          <w:sz w:val="24"/>
          <w:szCs w:val="24"/>
          <w:lang w:eastAsia="ru-RU"/>
        </w:rPr>
      </w:pPr>
    </w:p>
    <w:p w:rsidR="00E9789A" w:rsidRPr="00E9789A" w:rsidRDefault="00E9789A" w:rsidP="00E9789A">
      <w:pPr>
        <w:keepNext/>
        <w:keepLines/>
        <w:widowControl/>
        <w:numPr>
          <w:ilvl w:val="1"/>
          <w:numId w:val="0"/>
        </w:numPr>
        <w:suppressAutoHyphens w:val="0"/>
        <w:autoSpaceDE/>
        <w:snapToGrid w:val="0"/>
        <w:ind w:firstLine="709"/>
        <w:jc w:val="center"/>
        <w:outlineLvl w:val="1"/>
        <w:rPr>
          <w:rFonts w:cs="Arial"/>
          <w:b/>
          <w:bCs/>
          <w:i/>
          <w:iCs/>
          <w:sz w:val="24"/>
          <w:szCs w:val="24"/>
          <w:lang w:eastAsia="ru-RU"/>
        </w:rPr>
      </w:pPr>
      <w:r w:rsidRPr="00E9789A">
        <w:rPr>
          <w:rFonts w:cs="Arial"/>
          <w:b/>
          <w:bCs/>
          <w:iCs/>
          <w:kern w:val="32"/>
          <w:sz w:val="24"/>
          <w:szCs w:val="24"/>
          <w:lang w:eastAsia="ru-RU"/>
        </w:rPr>
        <w:t xml:space="preserve"> «ОПЫТ УЧАСТНИКА ЗАКУПКИ ПО ____________»</w:t>
      </w:r>
      <w:r w:rsidRPr="00E9789A">
        <w:rPr>
          <w:rFonts w:cs="Arial"/>
          <w:b/>
          <w:bCs/>
          <w:iCs/>
          <w:kern w:val="32"/>
          <w:sz w:val="24"/>
          <w:szCs w:val="24"/>
          <w:lang w:eastAsia="ru-RU"/>
        </w:rPr>
        <w:br/>
      </w:r>
      <w:r w:rsidRPr="00E9789A">
        <w:rPr>
          <w:rFonts w:cs="Arial"/>
          <w:b/>
          <w:bCs/>
          <w:i/>
          <w:iCs/>
          <w:sz w:val="24"/>
          <w:szCs w:val="24"/>
          <w:lang w:eastAsia="ru-RU"/>
        </w:rPr>
        <w:t>(рекомендуемая форма)</w:t>
      </w:r>
    </w:p>
    <w:p w:rsidR="00E9789A" w:rsidRPr="00E9789A" w:rsidRDefault="00E9789A" w:rsidP="00E9789A">
      <w:pPr>
        <w:widowControl/>
        <w:tabs>
          <w:tab w:val="left" w:pos="708"/>
        </w:tabs>
        <w:suppressAutoHyphens w:val="0"/>
        <w:autoSpaceDE/>
        <w:jc w:val="center"/>
        <w:rPr>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4312"/>
        <w:gridCol w:w="2793"/>
        <w:gridCol w:w="901"/>
        <w:gridCol w:w="1251"/>
      </w:tblGrid>
      <w:tr w:rsidR="00E9789A" w:rsidRPr="00E9789A" w:rsidTr="007F1C35">
        <w:trPr>
          <w:trHeight w:val="67"/>
        </w:trPr>
        <w:tc>
          <w:tcPr>
            <w:tcW w:w="259" w:type="pct"/>
            <w:vMerge w:val="restart"/>
          </w:tcPr>
          <w:p w:rsidR="00E9789A" w:rsidRPr="00E9789A" w:rsidRDefault="00E9789A" w:rsidP="00E9789A">
            <w:pPr>
              <w:widowControl/>
              <w:suppressAutoHyphens w:val="0"/>
              <w:autoSpaceDE/>
              <w:jc w:val="center"/>
              <w:rPr>
                <w:sz w:val="22"/>
                <w:szCs w:val="22"/>
                <w:lang w:eastAsia="ru-RU"/>
              </w:rPr>
            </w:pPr>
            <w:r w:rsidRPr="00E9789A">
              <w:rPr>
                <w:sz w:val="22"/>
                <w:szCs w:val="22"/>
                <w:lang w:eastAsia="ru-RU"/>
              </w:rPr>
              <w:t>№ п/п</w:t>
            </w:r>
          </w:p>
        </w:tc>
        <w:tc>
          <w:tcPr>
            <w:tcW w:w="2217" w:type="pct"/>
            <w:vMerge w:val="restart"/>
          </w:tcPr>
          <w:p w:rsidR="00E9789A" w:rsidRPr="00E9789A" w:rsidRDefault="00E9789A" w:rsidP="00E9789A">
            <w:pPr>
              <w:widowControl/>
              <w:suppressAutoHyphens w:val="0"/>
              <w:autoSpaceDE/>
              <w:ind w:left="79"/>
              <w:jc w:val="center"/>
              <w:rPr>
                <w:sz w:val="22"/>
                <w:szCs w:val="22"/>
                <w:lang w:eastAsia="ru-RU"/>
              </w:rPr>
            </w:pPr>
            <w:r w:rsidRPr="00E9789A">
              <w:rPr>
                <w:sz w:val="22"/>
                <w:szCs w:val="22"/>
                <w:lang w:eastAsia="ru-RU"/>
              </w:rPr>
              <w:t xml:space="preserve">Наименование </w:t>
            </w:r>
          </w:p>
          <w:p w:rsidR="00E9789A" w:rsidRPr="00E9789A" w:rsidRDefault="00E9789A" w:rsidP="00E9789A">
            <w:pPr>
              <w:widowControl/>
              <w:suppressAutoHyphens w:val="0"/>
              <w:autoSpaceDE/>
              <w:ind w:left="79"/>
              <w:jc w:val="center"/>
              <w:rPr>
                <w:sz w:val="22"/>
                <w:szCs w:val="22"/>
                <w:lang w:eastAsia="ru-RU"/>
              </w:rPr>
            </w:pPr>
            <w:r w:rsidRPr="00E9789A">
              <w:rPr>
                <w:sz w:val="22"/>
                <w:szCs w:val="22"/>
                <w:lang w:eastAsia="ru-RU"/>
              </w:rPr>
              <w:t>выполняемой работы</w:t>
            </w:r>
          </w:p>
        </w:tc>
        <w:tc>
          <w:tcPr>
            <w:tcW w:w="1439" w:type="pct"/>
            <w:vMerge w:val="restart"/>
          </w:tcPr>
          <w:p w:rsidR="00E9789A" w:rsidRPr="00E9789A" w:rsidRDefault="00E9789A" w:rsidP="00E9789A">
            <w:pPr>
              <w:widowControl/>
              <w:suppressAutoHyphens w:val="0"/>
              <w:autoSpaceDE/>
              <w:jc w:val="center"/>
              <w:rPr>
                <w:sz w:val="22"/>
                <w:szCs w:val="22"/>
                <w:lang w:eastAsia="ru-RU"/>
              </w:rPr>
            </w:pPr>
            <w:r w:rsidRPr="00E9789A">
              <w:rPr>
                <w:sz w:val="22"/>
                <w:szCs w:val="22"/>
                <w:lang w:eastAsia="ru-RU"/>
              </w:rPr>
              <w:t xml:space="preserve">Стоимость товаров, работ, услуги по актам приемки </w:t>
            </w:r>
          </w:p>
          <w:p w:rsidR="00E9789A" w:rsidRPr="00E9789A" w:rsidRDefault="00E9789A" w:rsidP="00E9789A">
            <w:pPr>
              <w:widowControl/>
              <w:suppressAutoHyphens w:val="0"/>
              <w:autoSpaceDE/>
              <w:jc w:val="center"/>
              <w:rPr>
                <w:sz w:val="22"/>
                <w:szCs w:val="22"/>
                <w:lang w:eastAsia="ru-RU"/>
              </w:rPr>
            </w:pPr>
          </w:p>
        </w:tc>
        <w:tc>
          <w:tcPr>
            <w:tcW w:w="1086" w:type="pct"/>
            <w:gridSpan w:val="2"/>
          </w:tcPr>
          <w:p w:rsidR="00E9789A" w:rsidRPr="00E9789A" w:rsidRDefault="00E9789A" w:rsidP="00E9789A">
            <w:pPr>
              <w:widowControl/>
              <w:suppressAutoHyphens w:val="0"/>
              <w:autoSpaceDE/>
              <w:jc w:val="center"/>
              <w:rPr>
                <w:sz w:val="22"/>
                <w:szCs w:val="22"/>
                <w:lang w:eastAsia="ru-RU"/>
              </w:rPr>
            </w:pPr>
            <w:r w:rsidRPr="00E9789A">
              <w:rPr>
                <w:sz w:val="22"/>
                <w:szCs w:val="22"/>
                <w:lang w:eastAsia="ru-RU"/>
              </w:rPr>
              <w:t>Период договора</w:t>
            </w:r>
          </w:p>
        </w:tc>
      </w:tr>
      <w:tr w:rsidR="00E9789A" w:rsidRPr="00E9789A" w:rsidTr="007F1C35">
        <w:trPr>
          <w:trHeight w:val="67"/>
        </w:trPr>
        <w:tc>
          <w:tcPr>
            <w:tcW w:w="259" w:type="pct"/>
            <w:vMerge/>
          </w:tcPr>
          <w:p w:rsidR="00E9789A" w:rsidRPr="00E9789A" w:rsidRDefault="00E9789A" w:rsidP="00E9789A">
            <w:pPr>
              <w:widowControl/>
              <w:suppressAutoHyphens w:val="0"/>
              <w:autoSpaceDE/>
              <w:jc w:val="center"/>
              <w:rPr>
                <w:sz w:val="22"/>
                <w:szCs w:val="22"/>
                <w:lang w:eastAsia="ru-RU"/>
              </w:rPr>
            </w:pPr>
          </w:p>
        </w:tc>
        <w:tc>
          <w:tcPr>
            <w:tcW w:w="2217" w:type="pct"/>
            <w:vMerge/>
          </w:tcPr>
          <w:p w:rsidR="00E9789A" w:rsidRPr="00E9789A" w:rsidRDefault="00E9789A" w:rsidP="00E9789A">
            <w:pPr>
              <w:widowControl/>
              <w:suppressAutoHyphens w:val="0"/>
              <w:autoSpaceDE/>
              <w:ind w:left="79"/>
              <w:jc w:val="center"/>
              <w:rPr>
                <w:sz w:val="22"/>
                <w:szCs w:val="22"/>
                <w:lang w:eastAsia="ru-RU"/>
              </w:rPr>
            </w:pPr>
          </w:p>
        </w:tc>
        <w:tc>
          <w:tcPr>
            <w:tcW w:w="1439" w:type="pct"/>
            <w:vMerge/>
          </w:tcPr>
          <w:p w:rsidR="00E9789A" w:rsidRPr="00E9789A" w:rsidRDefault="00E9789A" w:rsidP="00E9789A">
            <w:pPr>
              <w:widowControl/>
              <w:suppressAutoHyphens w:val="0"/>
              <w:autoSpaceDE/>
              <w:jc w:val="center"/>
              <w:rPr>
                <w:sz w:val="22"/>
                <w:szCs w:val="22"/>
                <w:lang w:eastAsia="ru-RU"/>
              </w:rPr>
            </w:pPr>
          </w:p>
        </w:tc>
        <w:tc>
          <w:tcPr>
            <w:tcW w:w="454" w:type="pct"/>
          </w:tcPr>
          <w:p w:rsidR="00E9789A" w:rsidRPr="00E9789A" w:rsidRDefault="00E9789A" w:rsidP="00E9789A">
            <w:pPr>
              <w:widowControl/>
              <w:suppressAutoHyphens w:val="0"/>
              <w:autoSpaceDE/>
              <w:jc w:val="center"/>
              <w:rPr>
                <w:sz w:val="22"/>
                <w:szCs w:val="22"/>
                <w:lang w:eastAsia="ru-RU"/>
              </w:rPr>
            </w:pPr>
            <w:r w:rsidRPr="00E9789A">
              <w:rPr>
                <w:sz w:val="22"/>
                <w:szCs w:val="22"/>
                <w:lang w:eastAsia="ru-RU"/>
              </w:rPr>
              <w:t>Начало</w:t>
            </w:r>
          </w:p>
        </w:tc>
        <w:tc>
          <w:tcPr>
            <w:tcW w:w="631" w:type="pct"/>
          </w:tcPr>
          <w:p w:rsidR="00E9789A" w:rsidRPr="00E9789A" w:rsidRDefault="00E9789A" w:rsidP="00E9789A">
            <w:pPr>
              <w:widowControl/>
              <w:suppressAutoHyphens w:val="0"/>
              <w:autoSpaceDE/>
              <w:jc w:val="center"/>
              <w:rPr>
                <w:sz w:val="22"/>
                <w:szCs w:val="22"/>
                <w:lang w:eastAsia="ru-RU"/>
              </w:rPr>
            </w:pPr>
            <w:r w:rsidRPr="00E9789A">
              <w:rPr>
                <w:sz w:val="22"/>
                <w:szCs w:val="22"/>
                <w:lang w:eastAsia="ru-RU"/>
              </w:rPr>
              <w:t>Окончание</w:t>
            </w:r>
          </w:p>
        </w:tc>
      </w:tr>
      <w:tr w:rsidR="00E9789A" w:rsidRPr="00E9789A" w:rsidTr="007F1C35">
        <w:trPr>
          <w:trHeight w:val="67"/>
        </w:trPr>
        <w:tc>
          <w:tcPr>
            <w:tcW w:w="259" w:type="pct"/>
          </w:tcPr>
          <w:p w:rsidR="00E9789A" w:rsidRPr="00E9789A" w:rsidRDefault="00E9789A" w:rsidP="00E9789A">
            <w:pPr>
              <w:widowControl/>
              <w:suppressAutoHyphens w:val="0"/>
              <w:autoSpaceDE/>
              <w:jc w:val="center"/>
              <w:rPr>
                <w:sz w:val="22"/>
                <w:szCs w:val="22"/>
                <w:lang w:eastAsia="ru-RU"/>
              </w:rPr>
            </w:pPr>
            <w:r w:rsidRPr="00E9789A">
              <w:rPr>
                <w:sz w:val="22"/>
                <w:szCs w:val="22"/>
                <w:lang w:eastAsia="ru-RU"/>
              </w:rPr>
              <w:t>1</w:t>
            </w:r>
          </w:p>
        </w:tc>
        <w:tc>
          <w:tcPr>
            <w:tcW w:w="2217" w:type="pct"/>
          </w:tcPr>
          <w:p w:rsidR="00E9789A" w:rsidRPr="00E9789A" w:rsidRDefault="00E9789A" w:rsidP="00E9789A">
            <w:pPr>
              <w:widowControl/>
              <w:suppressAutoHyphens w:val="0"/>
              <w:autoSpaceDE/>
              <w:ind w:left="79"/>
              <w:jc w:val="center"/>
              <w:rPr>
                <w:sz w:val="22"/>
                <w:szCs w:val="22"/>
                <w:lang w:eastAsia="ru-RU"/>
              </w:rPr>
            </w:pPr>
          </w:p>
        </w:tc>
        <w:tc>
          <w:tcPr>
            <w:tcW w:w="1439" w:type="pct"/>
          </w:tcPr>
          <w:p w:rsidR="00E9789A" w:rsidRPr="00E9789A" w:rsidRDefault="00E9789A" w:rsidP="00E9789A">
            <w:pPr>
              <w:widowControl/>
              <w:suppressAutoHyphens w:val="0"/>
              <w:autoSpaceDE/>
              <w:jc w:val="center"/>
              <w:rPr>
                <w:sz w:val="22"/>
                <w:szCs w:val="22"/>
                <w:lang w:eastAsia="ru-RU"/>
              </w:rPr>
            </w:pPr>
          </w:p>
        </w:tc>
        <w:tc>
          <w:tcPr>
            <w:tcW w:w="454" w:type="pct"/>
          </w:tcPr>
          <w:p w:rsidR="00E9789A" w:rsidRPr="00E9789A" w:rsidRDefault="00E9789A" w:rsidP="00E9789A">
            <w:pPr>
              <w:widowControl/>
              <w:suppressAutoHyphens w:val="0"/>
              <w:autoSpaceDE/>
              <w:jc w:val="center"/>
              <w:rPr>
                <w:sz w:val="22"/>
                <w:szCs w:val="22"/>
                <w:lang w:eastAsia="ru-RU"/>
              </w:rPr>
            </w:pPr>
          </w:p>
        </w:tc>
        <w:tc>
          <w:tcPr>
            <w:tcW w:w="631" w:type="pct"/>
          </w:tcPr>
          <w:p w:rsidR="00E9789A" w:rsidRPr="00E9789A" w:rsidRDefault="00E9789A" w:rsidP="00E9789A">
            <w:pPr>
              <w:widowControl/>
              <w:suppressAutoHyphens w:val="0"/>
              <w:autoSpaceDE/>
              <w:jc w:val="center"/>
              <w:rPr>
                <w:sz w:val="22"/>
                <w:szCs w:val="22"/>
                <w:lang w:eastAsia="ru-RU"/>
              </w:rPr>
            </w:pPr>
          </w:p>
        </w:tc>
      </w:tr>
      <w:tr w:rsidR="00E9789A" w:rsidRPr="00E9789A" w:rsidTr="007F1C35">
        <w:trPr>
          <w:trHeight w:val="67"/>
        </w:trPr>
        <w:tc>
          <w:tcPr>
            <w:tcW w:w="259" w:type="pct"/>
          </w:tcPr>
          <w:p w:rsidR="00E9789A" w:rsidRPr="00E9789A" w:rsidRDefault="00E9789A" w:rsidP="00E9789A">
            <w:pPr>
              <w:widowControl/>
              <w:suppressAutoHyphens w:val="0"/>
              <w:autoSpaceDE/>
              <w:jc w:val="center"/>
              <w:rPr>
                <w:sz w:val="22"/>
                <w:szCs w:val="22"/>
                <w:lang w:eastAsia="ru-RU"/>
              </w:rPr>
            </w:pPr>
            <w:r w:rsidRPr="00E9789A">
              <w:rPr>
                <w:sz w:val="22"/>
                <w:szCs w:val="22"/>
                <w:lang w:eastAsia="ru-RU"/>
              </w:rPr>
              <w:t>2</w:t>
            </w:r>
          </w:p>
        </w:tc>
        <w:tc>
          <w:tcPr>
            <w:tcW w:w="2217" w:type="pct"/>
          </w:tcPr>
          <w:p w:rsidR="00E9789A" w:rsidRPr="00E9789A" w:rsidRDefault="00E9789A" w:rsidP="00E9789A">
            <w:pPr>
              <w:widowControl/>
              <w:suppressAutoHyphens w:val="0"/>
              <w:autoSpaceDE/>
              <w:ind w:left="79"/>
              <w:jc w:val="center"/>
              <w:rPr>
                <w:sz w:val="22"/>
                <w:szCs w:val="22"/>
                <w:lang w:eastAsia="ru-RU"/>
              </w:rPr>
            </w:pPr>
          </w:p>
        </w:tc>
        <w:tc>
          <w:tcPr>
            <w:tcW w:w="1439" w:type="pct"/>
          </w:tcPr>
          <w:p w:rsidR="00E9789A" w:rsidRPr="00E9789A" w:rsidRDefault="00E9789A" w:rsidP="00E9789A">
            <w:pPr>
              <w:widowControl/>
              <w:suppressAutoHyphens w:val="0"/>
              <w:autoSpaceDE/>
              <w:jc w:val="center"/>
              <w:rPr>
                <w:sz w:val="22"/>
                <w:szCs w:val="22"/>
                <w:lang w:eastAsia="ru-RU"/>
              </w:rPr>
            </w:pPr>
          </w:p>
        </w:tc>
        <w:tc>
          <w:tcPr>
            <w:tcW w:w="454" w:type="pct"/>
          </w:tcPr>
          <w:p w:rsidR="00E9789A" w:rsidRPr="00E9789A" w:rsidRDefault="00E9789A" w:rsidP="00E9789A">
            <w:pPr>
              <w:widowControl/>
              <w:suppressAutoHyphens w:val="0"/>
              <w:autoSpaceDE/>
              <w:jc w:val="center"/>
              <w:rPr>
                <w:sz w:val="22"/>
                <w:szCs w:val="22"/>
                <w:lang w:eastAsia="ru-RU"/>
              </w:rPr>
            </w:pPr>
          </w:p>
        </w:tc>
        <w:tc>
          <w:tcPr>
            <w:tcW w:w="631" w:type="pct"/>
          </w:tcPr>
          <w:p w:rsidR="00E9789A" w:rsidRPr="00E9789A" w:rsidRDefault="00E9789A" w:rsidP="00E9789A">
            <w:pPr>
              <w:widowControl/>
              <w:suppressAutoHyphens w:val="0"/>
              <w:autoSpaceDE/>
              <w:jc w:val="center"/>
              <w:rPr>
                <w:sz w:val="22"/>
                <w:szCs w:val="22"/>
                <w:lang w:eastAsia="ru-RU"/>
              </w:rPr>
            </w:pPr>
          </w:p>
        </w:tc>
      </w:tr>
      <w:tr w:rsidR="00E9789A" w:rsidRPr="00E9789A" w:rsidTr="007F1C35">
        <w:trPr>
          <w:trHeight w:val="67"/>
        </w:trPr>
        <w:tc>
          <w:tcPr>
            <w:tcW w:w="259" w:type="pct"/>
          </w:tcPr>
          <w:p w:rsidR="00E9789A" w:rsidRPr="00E9789A" w:rsidRDefault="00E9789A" w:rsidP="00E9789A">
            <w:pPr>
              <w:widowControl/>
              <w:suppressAutoHyphens w:val="0"/>
              <w:autoSpaceDE/>
              <w:jc w:val="center"/>
              <w:rPr>
                <w:sz w:val="22"/>
                <w:szCs w:val="22"/>
                <w:lang w:eastAsia="ru-RU"/>
              </w:rPr>
            </w:pPr>
            <w:r w:rsidRPr="00E9789A">
              <w:rPr>
                <w:sz w:val="22"/>
                <w:szCs w:val="22"/>
                <w:lang w:eastAsia="ru-RU"/>
              </w:rPr>
              <w:t>3</w:t>
            </w:r>
          </w:p>
        </w:tc>
        <w:tc>
          <w:tcPr>
            <w:tcW w:w="2217" w:type="pct"/>
          </w:tcPr>
          <w:p w:rsidR="00E9789A" w:rsidRPr="00E9789A" w:rsidRDefault="00E9789A" w:rsidP="00E9789A">
            <w:pPr>
              <w:widowControl/>
              <w:suppressAutoHyphens w:val="0"/>
              <w:autoSpaceDE/>
              <w:ind w:left="79"/>
              <w:jc w:val="center"/>
              <w:rPr>
                <w:sz w:val="22"/>
                <w:szCs w:val="22"/>
                <w:lang w:eastAsia="ru-RU"/>
              </w:rPr>
            </w:pPr>
          </w:p>
        </w:tc>
        <w:tc>
          <w:tcPr>
            <w:tcW w:w="1439" w:type="pct"/>
          </w:tcPr>
          <w:p w:rsidR="00E9789A" w:rsidRPr="00E9789A" w:rsidRDefault="00E9789A" w:rsidP="00E9789A">
            <w:pPr>
              <w:widowControl/>
              <w:suppressAutoHyphens w:val="0"/>
              <w:autoSpaceDE/>
              <w:jc w:val="center"/>
              <w:rPr>
                <w:sz w:val="22"/>
                <w:szCs w:val="22"/>
                <w:lang w:eastAsia="ru-RU"/>
              </w:rPr>
            </w:pPr>
          </w:p>
        </w:tc>
        <w:tc>
          <w:tcPr>
            <w:tcW w:w="454" w:type="pct"/>
          </w:tcPr>
          <w:p w:rsidR="00E9789A" w:rsidRPr="00E9789A" w:rsidRDefault="00E9789A" w:rsidP="00E9789A">
            <w:pPr>
              <w:widowControl/>
              <w:suppressAutoHyphens w:val="0"/>
              <w:autoSpaceDE/>
              <w:jc w:val="center"/>
              <w:rPr>
                <w:sz w:val="22"/>
                <w:szCs w:val="22"/>
                <w:lang w:eastAsia="ru-RU"/>
              </w:rPr>
            </w:pPr>
          </w:p>
        </w:tc>
        <w:tc>
          <w:tcPr>
            <w:tcW w:w="631" w:type="pct"/>
          </w:tcPr>
          <w:p w:rsidR="00E9789A" w:rsidRPr="00E9789A" w:rsidRDefault="00E9789A" w:rsidP="00E9789A">
            <w:pPr>
              <w:widowControl/>
              <w:suppressAutoHyphens w:val="0"/>
              <w:autoSpaceDE/>
              <w:jc w:val="center"/>
              <w:rPr>
                <w:sz w:val="22"/>
                <w:szCs w:val="22"/>
                <w:lang w:eastAsia="ru-RU"/>
              </w:rPr>
            </w:pPr>
          </w:p>
        </w:tc>
      </w:tr>
      <w:tr w:rsidR="00E9789A" w:rsidRPr="00E9789A" w:rsidTr="007F1C35">
        <w:trPr>
          <w:trHeight w:val="67"/>
        </w:trPr>
        <w:tc>
          <w:tcPr>
            <w:tcW w:w="259" w:type="pct"/>
          </w:tcPr>
          <w:p w:rsidR="00E9789A" w:rsidRPr="00E9789A" w:rsidRDefault="00E9789A" w:rsidP="00E9789A">
            <w:pPr>
              <w:widowControl/>
              <w:suppressAutoHyphens w:val="0"/>
              <w:autoSpaceDE/>
              <w:jc w:val="center"/>
              <w:rPr>
                <w:sz w:val="22"/>
                <w:szCs w:val="22"/>
                <w:lang w:eastAsia="ru-RU"/>
              </w:rPr>
            </w:pPr>
            <w:r w:rsidRPr="00E9789A">
              <w:rPr>
                <w:sz w:val="22"/>
                <w:szCs w:val="22"/>
                <w:lang w:eastAsia="ru-RU"/>
              </w:rPr>
              <w:t>…</w:t>
            </w:r>
          </w:p>
        </w:tc>
        <w:tc>
          <w:tcPr>
            <w:tcW w:w="2217" w:type="pct"/>
          </w:tcPr>
          <w:p w:rsidR="00E9789A" w:rsidRPr="00E9789A" w:rsidRDefault="00E9789A" w:rsidP="00E9789A">
            <w:pPr>
              <w:widowControl/>
              <w:suppressAutoHyphens w:val="0"/>
              <w:autoSpaceDE/>
              <w:ind w:left="79"/>
              <w:jc w:val="center"/>
              <w:rPr>
                <w:sz w:val="22"/>
                <w:szCs w:val="22"/>
                <w:lang w:eastAsia="ru-RU"/>
              </w:rPr>
            </w:pPr>
          </w:p>
        </w:tc>
        <w:tc>
          <w:tcPr>
            <w:tcW w:w="1439" w:type="pct"/>
          </w:tcPr>
          <w:p w:rsidR="00E9789A" w:rsidRPr="00E9789A" w:rsidRDefault="00E9789A" w:rsidP="00E9789A">
            <w:pPr>
              <w:widowControl/>
              <w:suppressAutoHyphens w:val="0"/>
              <w:autoSpaceDE/>
              <w:jc w:val="center"/>
              <w:rPr>
                <w:sz w:val="22"/>
                <w:szCs w:val="22"/>
                <w:lang w:eastAsia="ru-RU"/>
              </w:rPr>
            </w:pPr>
          </w:p>
        </w:tc>
        <w:tc>
          <w:tcPr>
            <w:tcW w:w="454" w:type="pct"/>
          </w:tcPr>
          <w:p w:rsidR="00E9789A" w:rsidRPr="00E9789A" w:rsidRDefault="00E9789A" w:rsidP="00E9789A">
            <w:pPr>
              <w:widowControl/>
              <w:suppressAutoHyphens w:val="0"/>
              <w:autoSpaceDE/>
              <w:jc w:val="center"/>
              <w:rPr>
                <w:sz w:val="22"/>
                <w:szCs w:val="22"/>
                <w:lang w:eastAsia="ru-RU"/>
              </w:rPr>
            </w:pPr>
          </w:p>
        </w:tc>
        <w:tc>
          <w:tcPr>
            <w:tcW w:w="631" w:type="pct"/>
          </w:tcPr>
          <w:p w:rsidR="00E9789A" w:rsidRPr="00E9789A" w:rsidRDefault="00E9789A" w:rsidP="00E9789A">
            <w:pPr>
              <w:widowControl/>
              <w:suppressAutoHyphens w:val="0"/>
              <w:autoSpaceDE/>
              <w:jc w:val="center"/>
              <w:rPr>
                <w:sz w:val="22"/>
                <w:szCs w:val="22"/>
                <w:lang w:eastAsia="ru-RU"/>
              </w:rPr>
            </w:pPr>
          </w:p>
        </w:tc>
      </w:tr>
      <w:tr w:rsidR="00E9789A" w:rsidRPr="00E9789A" w:rsidTr="007F1C35">
        <w:trPr>
          <w:trHeight w:val="67"/>
        </w:trPr>
        <w:tc>
          <w:tcPr>
            <w:tcW w:w="2475" w:type="pct"/>
            <w:gridSpan w:val="2"/>
          </w:tcPr>
          <w:p w:rsidR="00E9789A" w:rsidRPr="00E9789A" w:rsidRDefault="00E9789A" w:rsidP="00E9789A">
            <w:pPr>
              <w:widowControl/>
              <w:suppressAutoHyphens w:val="0"/>
              <w:autoSpaceDE/>
              <w:ind w:left="79"/>
              <w:jc w:val="right"/>
              <w:rPr>
                <w:b/>
                <w:sz w:val="22"/>
                <w:szCs w:val="22"/>
                <w:lang w:eastAsia="ru-RU"/>
              </w:rPr>
            </w:pPr>
            <w:r w:rsidRPr="00E9789A">
              <w:rPr>
                <w:b/>
                <w:sz w:val="22"/>
                <w:szCs w:val="22"/>
                <w:lang w:eastAsia="ru-RU"/>
              </w:rPr>
              <w:t>ИТОГО:</w:t>
            </w:r>
          </w:p>
        </w:tc>
        <w:tc>
          <w:tcPr>
            <w:tcW w:w="1439" w:type="pct"/>
          </w:tcPr>
          <w:p w:rsidR="00E9789A" w:rsidRPr="00E9789A" w:rsidRDefault="00E9789A" w:rsidP="00E9789A">
            <w:pPr>
              <w:widowControl/>
              <w:suppressAutoHyphens w:val="0"/>
              <w:autoSpaceDE/>
              <w:jc w:val="right"/>
              <w:rPr>
                <w:sz w:val="22"/>
                <w:szCs w:val="22"/>
                <w:lang w:eastAsia="ru-RU"/>
              </w:rPr>
            </w:pPr>
            <w:r w:rsidRPr="00E9789A">
              <w:rPr>
                <w:sz w:val="22"/>
                <w:szCs w:val="22"/>
                <w:lang w:eastAsia="ru-RU"/>
              </w:rPr>
              <w:t>___________ руб. ____ коп.</w:t>
            </w:r>
          </w:p>
        </w:tc>
        <w:tc>
          <w:tcPr>
            <w:tcW w:w="1086" w:type="pct"/>
            <w:gridSpan w:val="2"/>
            <w:tcBorders>
              <w:bottom w:val="nil"/>
              <w:right w:val="nil"/>
            </w:tcBorders>
          </w:tcPr>
          <w:p w:rsidR="00E9789A" w:rsidRPr="00E9789A" w:rsidRDefault="00E9789A" w:rsidP="00E9789A">
            <w:pPr>
              <w:widowControl/>
              <w:suppressAutoHyphens w:val="0"/>
              <w:autoSpaceDE/>
              <w:jc w:val="center"/>
              <w:rPr>
                <w:sz w:val="22"/>
                <w:szCs w:val="22"/>
                <w:lang w:eastAsia="ru-RU"/>
              </w:rPr>
            </w:pPr>
          </w:p>
        </w:tc>
      </w:tr>
    </w:tbl>
    <w:p w:rsidR="00E9789A" w:rsidRPr="00E9789A" w:rsidRDefault="00E9789A" w:rsidP="00E9789A">
      <w:pPr>
        <w:widowControl/>
        <w:suppressAutoHyphens w:val="0"/>
        <w:autoSpaceDE/>
        <w:autoSpaceDN w:val="0"/>
        <w:adjustRightInd w:val="0"/>
        <w:ind w:firstLine="540"/>
        <w:rPr>
          <w:i/>
          <w:sz w:val="22"/>
          <w:szCs w:val="22"/>
          <w:lang w:eastAsia="ru-RU"/>
        </w:rPr>
      </w:pPr>
    </w:p>
    <w:p w:rsidR="00AD15EF" w:rsidRDefault="00AD15EF" w:rsidP="000D1F46">
      <w:pPr>
        <w:keepNext/>
        <w:keepLines/>
        <w:widowControl/>
        <w:numPr>
          <w:ilvl w:val="1"/>
          <w:numId w:val="0"/>
        </w:numPr>
        <w:suppressAutoHyphens w:val="0"/>
        <w:autoSpaceDE/>
        <w:snapToGrid w:val="0"/>
        <w:jc w:val="center"/>
        <w:outlineLvl w:val="1"/>
        <w:rPr>
          <w:b/>
          <w:iCs/>
          <w:kern w:val="32"/>
          <w:sz w:val="24"/>
          <w:szCs w:val="24"/>
          <w:lang w:eastAsia="ru-RU"/>
        </w:rPr>
      </w:pPr>
    </w:p>
    <w:p w:rsidR="00AD15EF" w:rsidRPr="00EA1FC8" w:rsidRDefault="00AD15EF" w:rsidP="000D1F46">
      <w:pPr>
        <w:keepNext/>
        <w:keepLines/>
        <w:widowControl/>
        <w:numPr>
          <w:ilvl w:val="1"/>
          <w:numId w:val="0"/>
        </w:numPr>
        <w:suppressAutoHyphens w:val="0"/>
        <w:autoSpaceDE/>
        <w:snapToGrid w:val="0"/>
        <w:jc w:val="center"/>
        <w:outlineLvl w:val="1"/>
        <w:rPr>
          <w:b/>
          <w:iCs/>
          <w:kern w:val="32"/>
          <w:sz w:val="24"/>
          <w:szCs w:val="24"/>
          <w:lang w:eastAsia="ru-RU"/>
        </w:rPr>
      </w:pPr>
    </w:p>
    <w:bookmarkEnd w:id="0"/>
    <w:p w:rsidR="005F4828" w:rsidRDefault="005F4828">
      <w:pPr>
        <w:widowControl/>
        <w:suppressAutoHyphens w:val="0"/>
        <w:autoSpaceDE/>
        <w:spacing w:after="160" w:line="259" w:lineRule="auto"/>
        <w:rPr>
          <w:rFonts w:eastAsia="Calibri"/>
          <w:sz w:val="26"/>
          <w:szCs w:val="26"/>
          <w:lang w:eastAsia="en-US"/>
        </w:rPr>
      </w:pPr>
      <w:r>
        <w:rPr>
          <w:rFonts w:eastAsia="Calibri"/>
          <w:sz w:val="26"/>
          <w:szCs w:val="26"/>
          <w:lang w:eastAsia="en-US"/>
        </w:rPr>
        <w:br w:type="page"/>
      </w:r>
    </w:p>
    <w:p w:rsidR="006F7DF3" w:rsidRDefault="000D1F46" w:rsidP="001E2927">
      <w:pPr>
        <w:keepNext/>
        <w:keepLines/>
        <w:widowControl/>
        <w:numPr>
          <w:ilvl w:val="1"/>
          <w:numId w:val="0"/>
        </w:numPr>
        <w:suppressAutoHyphens w:val="0"/>
        <w:autoSpaceDE/>
        <w:snapToGrid w:val="0"/>
        <w:jc w:val="center"/>
        <w:outlineLvl w:val="1"/>
        <w:rPr>
          <w:b/>
          <w:iCs/>
          <w:kern w:val="32"/>
          <w:sz w:val="24"/>
          <w:szCs w:val="24"/>
          <w:lang w:eastAsia="ru-RU"/>
        </w:rPr>
      </w:pPr>
      <w:r w:rsidRPr="000D1F46">
        <w:rPr>
          <w:b/>
          <w:iCs/>
          <w:kern w:val="32"/>
          <w:sz w:val="24"/>
          <w:szCs w:val="24"/>
          <w:lang w:eastAsia="ru-RU"/>
        </w:rPr>
        <w:lastRenderedPageBreak/>
        <w:t>ФОРМА 4.</w:t>
      </w:r>
      <w:r w:rsidR="00705252">
        <w:rPr>
          <w:b/>
          <w:iCs/>
          <w:kern w:val="32"/>
          <w:sz w:val="24"/>
          <w:szCs w:val="24"/>
          <w:lang w:eastAsia="ru-RU"/>
        </w:rPr>
        <w:t>5</w:t>
      </w:r>
      <w:r w:rsidRPr="000D1F46">
        <w:rPr>
          <w:b/>
          <w:iCs/>
          <w:kern w:val="32"/>
          <w:sz w:val="24"/>
          <w:szCs w:val="24"/>
          <w:lang w:eastAsia="ru-RU"/>
        </w:rPr>
        <w:t xml:space="preserve">. </w:t>
      </w:r>
    </w:p>
    <w:p w:rsidR="000D1F46" w:rsidRPr="000D1F46" w:rsidRDefault="000D1F46" w:rsidP="001E2927">
      <w:pPr>
        <w:keepNext/>
        <w:keepLines/>
        <w:widowControl/>
        <w:numPr>
          <w:ilvl w:val="1"/>
          <w:numId w:val="0"/>
        </w:numPr>
        <w:suppressAutoHyphens w:val="0"/>
        <w:autoSpaceDE/>
        <w:snapToGrid w:val="0"/>
        <w:jc w:val="center"/>
        <w:outlineLvl w:val="1"/>
        <w:rPr>
          <w:b/>
          <w:sz w:val="28"/>
          <w:szCs w:val="24"/>
          <w:lang w:eastAsia="ru-RU"/>
        </w:rPr>
      </w:pPr>
      <w:r w:rsidRPr="000D1F46">
        <w:rPr>
          <w:b/>
          <w:iCs/>
          <w:kern w:val="32"/>
          <w:sz w:val="24"/>
          <w:szCs w:val="24"/>
          <w:lang w:eastAsia="ru-RU"/>
        </w:rPr>
        <w:t>«</w:t>
      </w:r>
      <w:r w:rsidRPr="000D1F46">
        <w:rPr>
          <w:b/>
          <w:bCs/>
          <w:iCs/>
          <w:kern w:val="32"/>
          <w:sz w:val="24"/>
          <w:szCs w:val="24"/>
          <w:lang w:eastAsia="ru-RU"/>
        </w:rPr>
        <w:t>ЦЕНОВОЕ ПРЕДЛОЖЕНИЕ</w:t>
      </w:r>
      <w:r w:rsidRPr="000D1F46">
        <w:rPr>
          <w:b/>
          <w:iCs/>
          <w:kern w:val="32"/>
          <w:sz w:val="24"/>
          <w:szCs w:val="24"/>
          <w:lang w:eastAsia="ru-RU"/>
        </w:rPr>
        <w:t>»</w:t>
      </w:r>
      <w:r w:rsidRPr="000D1F46">
        <w:rPr>
          <w:i/>
          <w:sz w:val="24"/>
          <w:szCs w:val="24"/>
          <w:lang w:eastAsia="ru-RU"/>
        </w:rPr>
        <w:br/>
        <w:t>(рекомендуемая)</w:t>
      </w:r>
    </w:p>
    <w:p w:rsidR="000D1F46" w:rsidRPr="000D1F46" w:rsidRDefault="000D1F46" w:rsidP="000D1F46">
      <w:pPr>
        <w:widowControl/>
        <w:suppressAutoHyphens w:val="0"/>
        <w:autoSpaceDN w:val="0"/>
        <w:adjustRightInd w:val="0"/>
        <w:spacing w:line="360" w:lineRule="auto"/>
        <w:ind w:firstLine="709"/>
        <w:jc w:val="both"/>
        <w:rPr>
          <w:b/>
          <w:color w:val="FF0000"/>
          <w:sz w:val="28"/>
          <w:szCs w:val="28"/>
          <w:lang w:eastAsia="en-US"/>
        </w:rPr>
      </w:pPr>
      <w:r w:rsidRPr="000D1F46">
        <w:rPr>
          <w:b/>
          <w:color w:val="FF0000"/>
          <w:sz w:val="28"/>
          <w:szCs w:val="28"/>
          <w:lang w:eastAsia="en-US"/>
        </w:rPr>
        <w:t>Данная форма представляется отдельно от первой и второй части заявки</w:t>
      </w:r>
    </w:p>
    <w:p w:rsidR="000D1F46" w:rsidRPr="000D1F46" w:rsidRDefault="000D1F46" w:rsidP="000D1F46">
      <w:pPr>
        <w:widowControl/>
        <w:suppressAutoHyphens w:val="0"/>
        <w:autoSpaceDN w:val="0"/>
        <w:adjustRightInd w:val="0"/>
        <w:spacing w:line="360" w:lineRule="auto"/>
        <w:rPr>
          <w:sz w:val="24"/>
          <w:szCs w:val="24"/>
          <w:lang w:eastAsia="en-US"/>
        </w:rPr>
      </w:pPr>
      <w:r w:rsidRPr="000D1F46">
        <w:rPr>
          <w:sz w:val="24"/>
          <w:szCs w:val="24"/>
          <w:lang w:eastAsia="en-US"/>
        </w:rPr>
        <w:t xml:space="preserve">Наименование, ИНН/КПП </w:t>
      </w:r>
    </w:p>
    <w:p w:rsidR="000D1F46" w:rsidRDefault="000D1F46" w:rsidP="00976308">
      <w:pPr>
        <w:widowControl/>
        <w:suppressAutoHyphens w:val="0"/>
        <w:autoSpaceDN w:val="0"/>
        <w:adjustRightInd w:val="0"/>
        <w:spacing w:line="360" w:lineRule="auto"/>
        <w:rPr>
          <w:sz w:val="24"/>
          <w:szCs w:val="24"/>
          <w:lang w:eastAsia="en-US"/>
        </w:rPr>
      </w:pPr>
      <w:r w:rsidRPr="000D1F46">
        <w:rPr>
          <w:sz w:val="24"/>
          <w:szCs w:val="24"/>
          <w:lang w:eastAsia="en-US"/>
        </w:rPr>
        <w:t>участника процедуры закупки: _______________________________________________________</w:t>
      </w:r>
    </w:p>
    <w:p w:rsidR="00DA6132" w:rsidRDefault="00DA6132" w:rsidP="00976308">
      <w:pPr>
        <w:widowControl/>
        <w:suppressAutoHyphens w:val="0"/>
        <w:autoSpaceDN w:val="0"/>
        <w:adjustRightInd w:val="0"/>
        <w:spacing w:line="360" w:lineRule="auto"/>
        <w:rPr>
          <w:sz w:val="24"/>
          <w:szCs w:val="24"/>
          <w:lang w:eastAsia="en-US"/>
        </w:rPr>
      </w:pPr>
    </w:p>
    <w:p w:rsidR="00976308" w:rsidRDefault="00976308" w:rsidP="00976308">
      <w:pPr>
        <w:widowControl/>
        <w:suppressAutoHyphens w:val="0"/>
        <w:autoSpaceDN w:val="0"/>
        <w:adjustRightInd w:val="0"/>
        <w:spacing w:line="360" w:lineRule="auto"/>
        <w:rPr>
          <w:sz w:val="24"/>
          <w:szCs w:val="24"/>
          <w:lang w:eastAsia="en-US"/>
        </w:rPr>
      </w:pPr>
    </w:p>
    <w:p w:rsidR="00C73D1E" w:rsidRDefault="00C73D1E" w:rsidP="00C73D1E">
      <w:pPr>
        <w:widowControl/>
        <w:suppressAutoHyphens w:val="0"/>
        <w:autoSpaceDN w:val="0"/>
        <w:adjustRightInd w:val="0"/>
        <w:spacing w:line="360" w:lineRule="auto"/>
        <w:rPr>
          <w:sz w:val="24"/>
          <w:szCs w:val="24"/>
          <w:lang w:eastAsia="en-US"/>
        </w:rPr>
      </w:pPr>
    </w:p>
    <w:p w:rsidR="00C73D1E" w:rsidRDefault="00C73D1E" w:rsidP="00C73D1E">
      <w:pPr>
        <w:widowControl/>
        <w:suppressAutoHyphens w:val="0"/>
        <w:autoSpaceDN w:val="0"/>
        <w:adjustRightInd w:val="0"/>
        <w:spacing w:line="360" w:lineRule="auto"/>
        <w:rPr>
          <w:sz w:val="24"/>
          <w:szCs w:val="24"/>
          <w:lang w:eastAsia="en-U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033"/>
        <w:gridCol w:w="709"/>
        <w:gridCol w:w="850"/>
        <w:gridCol w:w="2410"/>
        <w:gridCol w:w="2126"/>
      </w:tblGrid>
      <w:tr w:rsidR="0083491A" w:rsidRPr="00694089" w:rsidTr="0083491A">
        <w:tc>
          <w:tcPr>
            <w:tcW w:w="540" w:type="dxa"/>
            <w:tcBorders>
              <w:top w:val="single" w:sz="4" w:space="0" w:color="auto"/>
              <w:left w:val="single" w:sz="4" w:space="0" w:color="auto"/>
              <w:bottom w:val="single" w:sz="4" w:space="0" w:color="auto"/>
              <w:right w:val="single" w:sz="4" w:space="0" w:color="auto"/>
            </w:tcBorders>
            <w:hideMark/>
          </w:tcPr>
          <w:p w:rsidR="0083491A" w:rsidRPr="00694089" w:rsidRDefault="0083491A" w:rsidP="001C0EFE">
            <w:pPr>
              <w:jc w:val="center"/>
              <w:rPr>
                <w:bCs/>
                <w:sz w:val="22"/>
                <w:szCs w:val="22"/>
              </w:rPr>
            </w:pPr>
            <w:bookmarkStart w:id="2" w:name="_Hlk29474282"/>
            <w:r w:rsidRPr="00694089">
              <w:rPr>
                <w:bCs/>
                <w:sz w:val="22"/>
                <w:szCs w:val="22"/>
              </w:rPr>
              <w:t>№</w:t>
            </w:r>
          </w:p>
          <w:p w:rsidR="0083491A" w:rsidRPr="00694089" w:rsidRDefault="0083491A" w:rsidP="001C0EFE">
            <w:pPr>
              <w:jc w:val="center"/>
              <w:rPr>
                <w:bCs/>
                <w:sz w:val="22"/>
                <w:szCs w:val="22"/>
              </w:rPr>
            </w:pPr>
            <w:r w:rsidRPr="00694089">
              <w:rPr>
                <w:bCs/>
                <w:sz w:val="22"/>
                <w:szCs w:val="22"/>
              </w:rPr>
              <w:t>п\п</w:t>
            </w:r>
          </w:p>
        </w:tc>
        <w:tc>
          <w:tcPr>
            <w:tcW w:w="3033" w:type="dxa"/>
            <w:tcBorders>
              <w:top w:val="single" w:sz="4" w:space="0" w:color="auto"/>
              <w:left w:val="single" w:sz="4" w:space="0" w:color="auto"/>
              <w:bottom w:val="single" w:sz="4" w:space="0" w:color="auto"/>
              <w:right w:val="single" w:sz="4" w:space="0" w:color="auto"/>
            </w:tcBorders>
            <w:hideMark/>
          </w:tcPr>
          <w:p w:rsidR="0083491A" w:rsidRPr="00694089" w:rsidRDefault="0083491A" w:rsidP="001C0EFE">
            <w:pPr>
              <w:jc w:val="center"/>
              <w:rPr>
                <w:sz w:val="22"/>
                <w:szCs w:val="22"/>
              </w:rPr>
            </w:pPr>
            <w:r w:rsidRPr="00694089">
              <w:rPr>
                <w:sz w:val="22"/>
                <w:szCs w:val="22"/>
              </w:rPr>
              <w:t xml:space="preserve">Наименование </w:t>
            </w:r>
          </w:p>
          <w:p w:rsidR="0083491A" w:rsidRPr="00694089" w:rsidRDefault="0083491A" w:rsidP="00B146BE">
            <w:pPr>
              <w:jc w:val="center"/>
              <w:rPr>
                <w:sz w:val="22"/>
                <w:szCs w:val="22"/>
              </w:rPr>
            </w:pPr>
            <w:r w:rsidRPr="00694089">
              <w:rPr>
                <w:sz w:val="22"/>
                <w:szCs w:val="22"/>
              </w:rPr>
              <w:t xml:space="preserve">выполняемой </w:t>
            </w:r>
            <w:r>
              <w:rPr>
                <w:sz w:val="22"/>
                <w:szCs w:val="22"/>
              </w:rPr>
              <w:t>услуги</w:t>
            </w:r>
          </w:p>
        </w:tc>
        <w:tc>
          <w:tcPr>
            <w:tcW w:w="709" w:type="dxa"/>
            <w:tcBorders>
              <w:top w:val="single" w:sz="4" w:space="0" w:color="auto"/>
              <w:left w:val="single" w:sz="4" w:space="0" w:color="auto"/>
              <w:bottom w:val="single" w:sz="4" w:space="0" w:color="auto"/>
              <w:right w:val="single" w:sz="4" w:space="0" w:color="auto"/>
            </w:tcBorders>
          </w:tcPr>
          <w:p w:rsidR="0083491A" w:rsidRDefault="0083491A" w:rsidP="001C0EFE">
            <w:pPr>
              <w:jc w:val="center"/>
              <w:rPr>
                <w:sz w:val="22"/>
                <w:szCs w:val="22"/>
              </w:rPr>
            </w:pPr>
            <w:r>
              <w:rPr>
                <w:sz w:val="22"/>
                <w:szCs w:val="22"/>
              </w:rPr>
              <w:t>Ед. изм.</w:t>
            </w:r>
          </w:p>
        </w:tc>
        <w:tc>
          <w:tcPr>
            <w:tcW w:w="850" w:type="dxa"/>
            <w:tcBorders>
              <w:top w:val="single" w:sz="4" w:space="0" w:color="auto"/>
              <w:left w:val="single" w:sz="4" w:space="0" w:color="auto"/>
              <w:bottom w:val="single" w:sz="4" w:space="0" w:color="auto"/>
              <w:right w:val="single" w:sz="4" w:space="0" w:color="auto"/>
            </w:tcBorders>
          </w:tcPr>
          <w:p w:rsidR="0083491A" w:rsidRDefault="0083491A" w:rsidP="001C0EFE">
            <w:pPr>
              <w:jc w:val="center"/>
              <w:rPr>
                <w:sz w:val="22"/>
                <w:szCs w:val="22"/>
              </w:rPr>
            </w:pPr>
            <w:r>
              <w:rPr>
                <w:sz w:val="22"/>
                <w:szCs w:val="22"/>
              </w:rPr>
              <w:t>Кол-во</w:t>
            </w:r>
          </w:p>
        </w:tc>
        <w:tc>
          <w:tcPr>
            <w:tcW w:w="2410" w:type="dxa"/>
            <w:tcBorders>
              <w:top w:val="single" w:sz="4" w:space="0" w:color="auto"/>
              <w:left w:val="single" w:sz="4" w:space="0" w:color="auto"/>
              <w:bottom w:val="single" w:sz="4" w:space="0" w:color="auto"/>
              <w:right w:val="single" w:sz="4" w:space="0" w:color="auto"/>
            </w:tcBorders>
          </w:tcPr>
          <w:p w:rsidR="0083491A" w:rsidRPr="0083491A" w:rsidRDefault="0083491A" w:rsidP="001C0EFE">
            <w:pPr>
              <w:jc w:val="center"/>
              <w:rPr>
                <w:sz w:val="22"/>
                <w:szCs w:val="22"/>
              </w:rPr>
            </w:pPr>
            <w:r>
              <w:rPr>
                <w:sz w:val="22"/>
                <w:szCs w:val="22"/>
              </w:rPr>
              <w:t>Стоимость за единицу услуги, руб.</w:t>
            </w:r>
          </w:p>
        </w:tc>
        <w:tc>
          <w:tcPr>
            <w:tcW w:w="2126" w:type="dxa"/>
            <w:tcBorders>
              <w:top w:val="single" w:sz="4" w:space="0" w:color="auto"/>
              <w:left w:val="single" w:sz="4" w:space="0" w:color="auto"/>
              <w:bottom w:val="single" w:sz="4" w:space="0" w:color="auto"/>
              <w:right w:val="single" w:sz="4" w:space="0" w:color="auto"/>
            </w:tcBorders>
            <w:hideMark/>
          </w:tcPr>
          <w:p w:rsidR="0083491A" w:rsidRPr="00694089" w:rsidRDefault="0083491A" w:rsidP="0083491A">
            <w:pPr>
              <w:jc w:val="center"/>
              <w:rPr>
                <w:sz w:val="22"/>
                <w:szCs w:val="22"/>
              </w:rPr>
            </w:pPr>
            <w:r w:rsidRPr="004838A4">
              <w:rPr>
                <w:sz w:val="22"/>
                <w:szCs w:val="22"/>
              </w:rPr>
              <w:t>Общая стоимость услуг</w:t>
            </w:r>
            <w:r>
              <w:rPr>
                <w:sz w:val="22"/>
                <w:szCs w:val="22"/>
              </w:rPr>
              <w:t>, руб.</w:t>
            </w:r>
            <w:bookmarkStart w:id="3" w:name="_GoBack"/>
            <w:bookmarkEnd w:id="3"/>
          </w:p>
        </w:tc>
      </w:tr>
      <w:tr w:rsidR="0083491A" w:rsidRPr="00694089" w:rsidTr="0083491A">
        <w:trPr>
          <w:trHeight w:val="411"/>
        </w:trPr>
        <w:tc>
          <w:tcPr>
            <w:tcW w:w="540" w:type="dxa"/>
            <w:tcBorders>
              <w:top w:val="single" w:sz="4" w:space="0" w:color="auto"/>
              <w:left w:val="single" w:sz="4" w:space="0" w:color="auto"/>
              <w:bottom w:val="single" w:sz="4" w:space="0" w:color="auto"/>
              <w:right w:val="single" w:sz="4" w:space="0" w:color="auto"/>
            </w:tcBorders>
            <w:hideMark/>
          </w:tcPr>
          <w:p w:rsidR="0083491A" w:rsidRPr="00694089" w:rsidRDefault="0083491A" w:rsidP="001C0EFE">
            <w:pPr>
              <w:rPr>
                <w:bCs/>
                <w:sz w:val="22"/>
                <w:szCs w:val="22"/>
              </w:rPr>
            </w:pPr>
            <w:r w:rsidRPr="00694089">
              <w:rPr>
                <w:bCs/>
                <w:sz w:val="22"/>
                <w:szCs w:val="22"/>
              </w:rPr>
              <w:t>1.</w:t>
            </w:r>
          </w:p>
        </w:tc>
        <w:tc>
          <w:tcPr>
            <w:tcW w:w="3033" w:type="dxa"/>
            <w:tcBorders>
              <w:top w:val="single" w:sz="4" w:space="0" w:color="auto"/>
              <w:left w:val="single" w:sz="4" w:space="0" w:color="auto"/>
              <w:bottom w:val="single" w:sz="4" w:space="0" w:color="auto"/>
              <w:right w:val="single" w:sz="4" w:space="0" w:color="auto"/>
            </w:tcBorders>
          </w:tcPr>
          <w:p w:rsidR="0083491A" w:rsidRPr="00694089" w:rsidRDefault="0083491A" w:rsidP="001C0EFE">
            <w:pP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83491A" w:rsidRPr="00694089" w:rsidRDefault="0083491A" w:rsidP="0083491A">
            <w:pPr>
              <w:jc w:val="center"/>
              <w:rPr>
                <w:sz w:val="22"/>
                <w:szCs w:val="22"/>
              </w:rPr>
            </w:pPr>
            <w:r>
              <w:rPr>
                <w:sz w:val="22"/>
                <w:szCs w:val="22"/>
              </w:rPr>
              <w:t>мес.</w:t>
            </w:r>
          </w:p>
        </w:tc>
        <w:tc>
          <w:tcPr>
            <w:tcW w:w="850" w:type="dxa"/>
            <w:tcBorders>
              <w:top w:val="single" w:sz="4" w:space="0" w:color="auto"/>
              <w:left w:val="single" w:sz="4" w:space="0" w:color="auto"/>
              <w:bottom w:val="single" w:sz="4" w:space="0" w:color="auto"/>
              <w:right w:val="single" w:sz="4" w:space="0" w:color="auto"/>
            </w:tcBorders>
          </w:tcPr>
          <w:p w:rsidR="0083491A" w:rsidRPr="00694089" w:rsidRDefault="0083491A" w:rsidP="0083491A">
            <w:pPr>
              <w:jc w:val="center"/>
              <w:rPr>
                <w:sz w:val="22"/>
                <w:szCs w:val="22"/>
              </w:rPr>
            </w:pPr>
            <w:r>
              <w:rPr>
                <w:sz w:val="22"/>
                <w:szCs w:val="22"/>
              </w:rPr>
              <w:t>12</w:t>
            </w:r>
          </w:p>
        </w:tc>
        <w:tc>
          <w:tcPr>
            <w:tcW w:w="2410" w:type="dxa"/>
            <w:tcBorders>
              <w:top w:val="single" w:sz="4" w:space="0" w:color="auto"/>
              <w:left w:val="single" w:sz="4" w:space="0" w:color="auto"/>
              <w:bottom w:val="single" w:sz="4" w:space="0" w:color="auto"/>
              <w:right w:val="single" w:sz="4" w:space="0" w:color="auto"/>
            </w:tcBorders>
          </w:tcPr>
          <w:p w:rsidR="0083491A" w:rsidRPr="00694089" w:rsidRDefault="0083491A" w:rsidP="001C0EFE">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rsidR="0083491A" w:rsidRPr="00694089" w:rsidRDefault="0083491A" w:rsidP="001C0EFE">
            <w:pPr>
              <w:rPr>
                <w:sz w:val="22"/>
                <w:szCs w:val="22"/>
              </w:rPr>
            </w:pPr>
          </w:p>
        </w:tc>
      </w:tr>
      <w:tr w:rsidR="0083491A" w:rsidRPr="00694089" w:rsidTr="00D83C1B">
        <w:trPr>
          <w:trHeight w:val="403"/>
        </w:trPr>
        <w:tc>
          <w:tcPr>
            <w:tcW w:w="7542" w:type="dxa"/>
            <w:gridSpan w:val="5"/>
            <w:tcBorders>
              <w:top w:val="single" w:sz="4" w:space="0" w:color="auto"/>
              <w:left w:val="single" w:sz="4" w:space="0" w:color="auto"/>
              <w:bottom w:val="single" w:sz="4" w:space="0" w:color="auto"/>
              <w:right w:val="single" w:sz="4" w:space="0" w:color="auto"/>
            </w:tcBorders>
            <w:hideMark/>
          </w:tcPr>
          <w:p w:rsidR="0083491A" w:rsidRPr="00694089" w:rsidRDefault="0083491A" w:rsidP="001C0EFE">
            <w:pPr>
              <w:jc w:val="right"/>
              <w:rPr>
                <w:sz w:val="22"/>
                <w:szCs w:val="22"/>
              </w:rPr>
            </w:pPr>
            <w:r w:rsidRPr="00694089">
              <w:rPr>
                <w:sz w:val="22"/>
                <w:szCs w:val="22"/>
              </w:rPr>
              <w:t>Итоговая стоимость, руб.</w:t>
            </w:r>
          </w:p>
        </w:tc>
        <w:tc>
          <w:tcPr>
            <w:tcW w:w="2126" w:type="dxa"/>
            <w:tcBorders>
              <w:top w:val="single" w:sz="4" w:space="0" w:color="auto"/>
              <w:left w:val="single" w:sz="4" w:space="0" w:color="auto"/>
              <w:bottom w:val="single" w:sz="4" w:space="0" w:color="auto"/>
              <w:right w:val="single" w:sz="4" w:space="0" w:color="auto"/>
            </w:tcBorders>
          </w:tcPr>
          <w:p w:rsidR="0083491A" w:rsidRPr="00694089" w:rsidRDefault="0083491A" w:rsidP="001C0EFE">
            <w:pPr>
              <w:jc w:val="right"/>
              <w:rPr>
                <w:sz w:val="22"/>
                <w:szCs w:val="22"/>
              </w:rPr>
            </w:pPr>
          </w:p>
        </w:tc>
      </w:tr>
      <w:tr w:rsidR="0083491A" w:rsidRPr="00694089" w:rsidTr="00C10FED">
        <w:trPr>
          <w:trHeight w:val="403"/>
        </w:trPr>
        <w:tc>
          <w:tcPr>
            <w:tcW w:w="7542" w:type="dxa"/>
            <w:gridSpan w:val="5"/>
            <w:tcBorders>
              <w:top w:val="single" w:sz="4" w:space="0" w:color="auto"/>
              <w:left w:val="single" w:sz="4" w:space="0" w:color="auto"/>
              <w:bottom w:val="single" w:sz="4" w:space="0" w:color="auto"/>
              <w:right w:val="single" w:sz="4" w:space="0" w:color="auto"/>
            </w:tcBorders>
            <w:hideMark/>
          </w:tcPr>
          <w:p w:rsidR="0083491A" w:rsidRPr="00694089" w:rsidRDefault="0083491A" w:rsidP="001C0EFE">
            <w:pPr>
              <w:jc w:val="right"/>
              <w:rPr>
                <w:sz w:val="22"/>
                <w:szCs w:val="22"/>
              </w:rPr>
            </w:pPr>
            <w:r w:rsidRPr="00694089">
              <w:rPr>
                <w:sz w:val="22"/>
                <w:szCs w:val="22"/>
              </w:rPr>
              <w:t>в том числе НДС (___%), руб.</w:t>
            </w:r>
          </w:p>
        </w:tc>
        <w:tc>
          <w:tcPr>
            <w:tcW w:w="2126" w:type="dxa"/>
            <w:tcBorders>
              <w:top w:val="single" w:sz="4" w:space="0" w:color="auto"/>
              <w:left w:val="single" w:sz="4" w:space="0" w:color="auto"/>
              <w:bottom w:val="single" w:sz="4" w:space="0" w:color="auto"/>
              <w:right w:val="single" w:sz="4" w:space="0" w:color="auto"/>
            </w:tcBorders>
          </w:tcPr>
          <w:p w:rsidR="0083491A" w:rsidRPr="00694089" w:rsidRDefault="0083491A" w:rsidP="001C0EFE">
            <w:pPr>
              <w:jc w:val="right"/>
              <w:rPr>
                <w:sz w:val="22"/>
                <w:szCs w:val="22"/>
              </w:rPr>
            </w:pPr>
          </w:p>
        </w:tc>
      </w:tr>
    </w:tbl>
    <w:p w:rsidR="00C73D1E" w:rsidRDefault="00C73D1E" w:rsidP="00C73D1E">
      <w:pPr>
        <w:suppressAutoHyphens w:val="0"/>
        <w:autoSpaceDE/>
        <w:ind w:firstLine="709"/>
        <w:jc w:val="both"/>
        <w:rPr>
          <w:i/>
          <w:sz w:val="22"/>
          <w:szCs w:val="22"/>
          <w:lang w:eastAsia="ru-RU"/>
        </w:rPr>
      </w:pPr>
    </w:p>
    <w:bookmarkEnd w:id="2"/>
    <w:p w:rsidR="00C73D1E" w:rsidRDefault="00C73D1E" w:rsidP="00C73D1E">
      <w:pPr>
        <w:suppressAutoHyphens w:val="0"/>
        <w:autoSpaceDE/>
        <w:ind w:firstLine="709"/>
        <w:jc w:val="both"/>
        <w:rPr>
          <w:i/>
          <w:lang w:eastAsia="ru-RU"/>
        </w:rPr>
      </w:pPr>
      <w:r>
        <w:rPr>
          <w:rFonts w:eastAsia="Calibri"/>
          <w:i/>
          <w:lang w:eastAsia="en-US"/>
        </w:rPr>
        <w:t>*</w:t>
      </w:r>
      <w:r w:rsidRPr="00FF319F">
        <w:rPr>
          <w:i/>
          <w:sz w:val="16"/>
          <w:szCs w:val="16"/>
          <w:lang w:eastAsia="ru-RU"/>
        </w:rPr>
        <w:t>Комиссия Заказчика при проведении оценки и сопоставлении заявок участников закупки производит оценку ценовых предложений по цене, предложенной участниками закупки, с учетом налогов, сборов и других обязательных платежей.</w:t>
      </w:r>
      <w:r w:rsidRPr="00DB7A9E">
        <w:rPr>
          <w:i/>
          <w:lang w:eastAsia="ru-RU"/>
        </w:rPr>
        <w:t xml:space="preserve"> </w:t>
      </w:r>
    </w:p>
    <w:p w:rsidR="00C73D1E" w:rsidRPr="00CD6780" w:rsidRDefault="00C73D1E" w:rsidP="00C73D1E">
      <w:pPr>
        <w:ind w:right="-1" w:firstLine="709"/>
        <w:jc w:val="both"/>
        <w:rPr>
          <w:rFonts w:eastAsia="Calibri"/>
          <w:i/>
          <w:sz w:val="18"/>
          <w:szCs w:val="18"/>
          <w:lang w:eastAsia="ru-RU"/>
        </w:rPr>
      </w:pPr>
      <w:r w:rsidRPr="00CD6780">
        <w:rPr>
          <w:rFonts w:eastAsia="Calibri"/>
          <w:i/>
          <w:sz w:val="18"/>
          <w:szCs w:val="18"/>
          <w:lang w:eastAsia="ru-RU"/>
        </w:rPr>
        <w:t>**</w:t>
      </w:r>
      <w:proofErr w:type="gramStart"/>
      <w:r w:rsidRPr="00CD6780">
        <w:rPr>
          <w:i/>
          <w:sz w:val="16"/>
          <w:szCs w:val="16"/>
          <w:lang w:eastAsia="ru-RU"/>
        </w:rPr>
        <w:t>В</w:t>
      </w:r>
      <w:proofErr w:type="gramEnd"/>
      <w:r w:rsidRPr="00CD6780">
        <w:rPr>
          <w:i/>
          <w:sz w:val="16"/>
          <w:szCs w:val="16"/>
          <w:lang w:eastAsia="ru-RU"/>
        </w:rPr>
        <w:t xml:space="preserve"> случае если Поставщик не является плательщиком НДС указывается: «НДС не облагается».</w:t>
      </w:r>
    </w:p>
    <w:p w:rsidR="00C73D1E" w:rsidRDefault="00C73D1E" w:rsidP="00C73D1E">
      <w:pPr>
        <w:suppressAutoHyphens w:val="0"/>
        <w:autoSpaceDE/>
        <w:ind w:firstLine="709"/>
        <w:jc w:val="both"/>
      </w:pPr>
    </w:p>
    <w:p w:rsidR="006515C4" w:rsidRDefault="006515C4" w:rsidP="00976308">
      <w:pPr>
        <w:widowControl/>
        <w:suppressAutoHyphens w:val="0"/>
        <w:autoSpaceDN w:val="0"/>
        <w:adjustRightInd w:val="0"/>
        <w:spacing w:line="360" w:lineRule="auto"/>
        <w:rPr>
          <w:sz w:val="24"/>
          <w:szCs w:val="24"/>
          <w:lang w:eastAsia="en-US"/>
        </w:rPr>
      </w:pPr>
    </w:p>
    <w:p w:rsidR="00C73D1E" w:rsidRDefault="00C73D1E">
      <w:pPr>
        <w:widowControl/>
        <w:suppressAutoHyphens w:val="0"/>
        <w:autoSpaceDE/>
        <w:spacing w:after="160" w:line="259" w:lineRule="auto"/>
      </w:pPr>
      <w:r>
        <w:br w:type="page"/>
      </w:r>
    </w:p>
    <w:p w:rsidR="006515C4" w:rsidRPr="006515C4" w:rsidRDefault="006515C4" w:rsidP="006515C4">
      <w:pPr>
        <w:widowControl/>
        <w:suppressAutoHyphens w:val="0"/>
        <w:autoSpaceDE/>
        <w:spacing w:line="288" w:lineRule="atLeast"/>
        <w:jc w:val="center"/>
        <w:rPr>
          <w:b/>
          <w:bCs/>
        </w:rPr>
      </w:pPr>
      <w:r w:rsidRPr="006515C4">
        <w:rPr>
          <w:b/>
          <w:bCs/>
        </w:rPr>
        <w:lastRenderedPageBreak/>
        <w:t>ИНСТРУКЦИЯ</w:t>
      </w:r>
    </w:p>
    <w:p w:rsidR="006515C4" w:rsidRPr="006515C4" w:rsidRDefault="006515C4" w:rsidP="006515C4">
      <w:pPr>
        <w:widowControl/>
        <w:suppressAutoHyphens w:val="0"/>
        <w:autoSpaceDN w:val="0"/>
        <w:adjustRightInd w:val="0"/>
        <w:ind w:firstLine="567"/>
        <w:jc w:val="center"/>
        <w:rPr>
          <w:bCs/>
        </w:rPr>
      </w:pPr>
      <w:r w:rsidRPr="006515C4">
        <w:rPr>
          <w:bCs/>
        </w:rPr>
        <w:t>по заполнению заявки на участие в закупке</w:t>
      </w:r>
    </w:p>
    <w:p w:rsidR="00E26F3C" w:rsidRPr="00385ED1" w:rsidRDefault="00E26F3C" w:rsidP="00E26F3C">
      <w:pPr>
        <w:widowControl/>
        <w:suppressAutoHyphens w:val="0"/>
        <w:autoSpaceDN w:val="0"/>
        <w:adjustRightInd w:val="0"/>
        <w:ind w:firstLine="567"/>
        <w:jc w:val="center"/>
        <w:rPr>
          <w:b/>
          <w:bCs/>
          <w:u w:val="single"/>
        </w:rPr>
      </w:pPr>
      <w:r>
        <w:rPr>
          <w:b/>
          <w:bCs/>
          <w:i/>
          <w:u w:val="single"/>
        </w:rPr>
        <w:t xml:space="preserve">1. </w:t>
      </w:r>
      <w:r w:rsidRPr="00385ED1">
        <w:rPr>
          <w:b/>
          <w:bCs/>
          <w:i/>
          <w:u w:val="single"/>
        </w:rPr>
        <w:t>Первая часть заявки на участие в закупке должна содержать информацию и документы</w:t>
      </w:r>
      <w:r w:rsidRPr="00385ED1">
        <w:rPr>
          <w:b/>
          <w:bCs/>
          <w:u w:val="single"/>
        </w:rPr>
        <w:t>:</w:t>
      </w:r>
    </w:p>
    <w:p w:rsidR="00E26F3C" w:rsidRPr="00385ED1" w:rsidRDefault="00E26F3C" w:rsidP="00E26F3C">
      <w:pPr>
        <w:widowControl/>
        <w:suppressAutoHyphens w:val="0"/>
        <w:autoSpaceDN w:val="0"/>
        <w:adjustRightInd w:val="0"/>
        <w:ind w:firstLine="567"/>
        <w:jc w:val="both"/>
        <w:rPr>
          <w:b/>
          <w:bCs/>
          <w:u w:val="single"/>
        </w:rPr>
      </w:pPr>
    </w:p>
    <w:p w:rsidR="00E26F3C" w:rsidRPr="006515C4" w:rsidRDefault="00E26F3C" w:rsidP="00E26F3C">
      <w:pPr>
        <w:widowControl/>
        <w:suppressAutoHyphens w:val="0"/>
        <w:autoSpaceDN w:val="0"/>
        <w:adjustRightInd w:val="0"/>
        <w:ind w:firstLine="567"/>
        <w:jc w:val="both"/>
        <w:rPr>
          <w:bCs/>
        </w:rPr>
      </w:pPr>
      <w:r>
        <w:rPr>
          <w:bCs/>
        </w:rPr>
        <w:t xml:space="preserve">1.1. </w:t>
      </w:r>
      <w:r w:rsidRPr="00421B73">
        <w:rPr>
          <w:bCs/>
        </w:rPr>
        <w:t xml:space="preserve">Предложение участника </w:t>
      </w:r>
      <w:r>
        <w:rPr>
          <w:bCs/>
        </w:rPr>
        <w:t>запроса предложений</w:t>
      </w:r>
      <w:r w:rsidRPr="00421B73">
        <w:rPr>
          <w:bCs/>
        </w:rPr>
        <w:t xml:space="preserve"> в электронной форме в отношении предмета такой закупки должно содержать описание поставляемого товара, выполняемой работы, оказываемой услуги </w:t>
      </w:r>
      <w:r w:rsidRPr="006515C4">
        <w:rPr>
          <w:bCs/>
        </w:rPr>
        <w:t xml:space="preserve">(ФОРМА </w:t>
      </w:r>
      <w:r>
        <w:rPr>
          <w:bCs/>
        </w:rPr>
        <w:t>4</w:t>
      </w:r>
      <w:r w:rsidRPr="006515C4">
        <w:rPr>
          <w:bCs/>
        </w:rPr>
        <w:t xml:space="preserve">.1. раздела </w:t>
      </w:r>
      <w:r>
        <w:rPr>
          <w:bCs/>
        </w:rPr>
        <w:t>4</w:t>
      </w:r>
      <w:r w:rsidRPr="006515C4">
        <w:rPr>
          <w:bCs/>
        </w:rPr>
        <w:t xml:space="preserve"> ОБРАЗЦЫ ФОРМ И ДОКУМЕНТОВ ДЛЯ ЗАПОЛНЕНИЯ УЧАСТНИКАМИ ЗАКУПКИ)</w:t>
      </w:r>
    </w:p>
    <w:p w:rsidR="00E26F3C" w:rsidRPr="006515C4" w:rsidRDefault="00E26F3C" w:rsidP="00E26F3C">
      <w:pPr>
        <w:widowControl/>
        <w:suppressAutoHyphens w:val="0"/>
        <w:autoSpaceDN w:val="0"/>
        <w:adjustRightInd w:val="0"/>
        <w:ind w:firstLine="567"/>
        <w:jc w:val="both"/>
        <w:rPr>
          <w:bCs/>
        </w:rPr>
      </w:pPr>
      <w:r>
        <w:rPr>
          <w:bCs/>
        </w:rPr>
        <w:t xml:space="preserve">1.2. </w:t>
      </w:r>
      <w:r w:rsidRPr="006515C4">
        <w:rPr>
          <w:bCs/>
        </w:rPr>
        <w:t>Первая часть заявки на участие в закупке может содержать макет, эскиз, рисунок, чертеж, фотографию, иное изображение товара, на поставку которого заключается договор.</w:t>
      </w:r>
    </w:p>
    <w:p w:rsidR="00E26F3C" w:rsidRPr="006515C4" w:rsidRDefault="00E26F3C" w:rsidP="00E26F3C">
      <w:pPr>
        <w:widowControl/>
        <w:suppressAutoHyphens w:val="0"/>
        <w:autoSpaceDN w:val="0"/>
        <w:adjustRightInd w:val="0"/>
        <w:jc w:val="both"/>
        <w:rPr>
          <w:bCs/>
        </w:rPr>
      </w:pPr>
    </w:p>
    <w:p w:rsidR="00E26F3C" w:rsidRPr="00385ED1" w:rsidRDefault="00E26F3C" w:rsidP="00E26F3C">
      <w:pPr>
        <w:widowControl/>
        <w:suppressAutoHyphens w:val="0"/>
        <w:autoSpaceDN w:val="0"/>
        <w:adjustRightInd w:val="0"/>
        <w:ind w:firstLine="708"/>
        <w:jc w:val="both"/>
        <w:rPr>
          <w:bCs/>
          <w:i/>
        </w:rPr>
      </w:pPr>
      <w:r w:rsidRPr="00385ED1">
        <w:rPr>
          <w:bCs/>
          <w:i/>
        </w:rPr>
        <w:t>Участник закупки должен указать конкретные показатели поставляемого товара (материалов), соответствующие значениям, установленным в Техническом задании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E26F3C" w:rsidRPr="00385ED1" w:rsidRDefault="00E26F3C" w:rsidP="00E26F3C">
      <w:pPr>
        <w:widowControl/>
        <w:suppressAutoHyphens w:val="0"/>
        <w:autoSpaceDN w:val="0"/>
        <w:adjustRightInd w:val="0"/>
        <w:jc w:val="both"/>
        <w:rPr>
          <w:bCs/>
          <w:i/>
        </w:rPr>
      </w:pPr>
      <w:r w:rsidRPr="00385ED1">
        <w:rPr>
          <w:bCs/>
          <w:i/>
        </w:rPr>
        <w:t>При описании товаров (материалов) могут быть использованы только общепринятые обозначения и сокращения.</w:t>
      </w:r>
    </w:p>
    <w:p w:rsidR="00E26F3C" w:rsidRPr="00385ED1" w:rsidRDefault="00E26F3C" w:rsidP="00E26F3C">
      <w:pPr>
        <w:widowControl/>
        <w:suppressAutoHyphens w:val="0"/>
        <w:autoSpaceDN w:val="0"/>
        <w:adjustRightInd w:val="0"/>
        <w:jc w:val="both"/>
        <w:rPr>
          <w:bCs/>
          <w:i/>
        </w:rPr>
      </w:pPr>
      <w:r w:rsidRPr="00385ED1">
        <w:rPr>
          <w:bCs/>
          <w:i/>
        </w:rPr>
        <w:t>Описание поставляемого (используемого) товара должно быть выполнено как описание индивидуально определенного товара, в строгом соответствии с реальными функциональными характеристиками товара.</w:t>
      </w:r>
    </w:p>
    <w:p w:rsidR="00E26F3C" w:rsidRPr="00385ED1" w:rsidRDefault="00E26F3C" w:rsidP="00E26F3C">
      <w:pPr>
        <w:widowControl/>
        <w:suppressAutoHyphens w:val="0"/>
        <w:autoSpaceDN w:val="0"/>
        <w:adjustRightInd w:val="0"/>
        <w:jc w:val="both"/>
        <w:rPr>
          <w:bCs/>
          <w:i/>
        </w:rPr>
      </w:pPr>
      <w:r w:rsidRPr="00385ED1">
        <w:rPr>
          <w:bCs/>
          <w:i/>
        </w:rPr>
        <w:t>При описании поставляемого (используемого) товара участник закупки должен применять общепринятые обозначения и наименования в соответствии с требованиями действующих нормативных правовых актов Российской Федерации, если иное н</w:t>
      </w:r>
      <w:r>
        <w:rPr>
          <w:bCs/>
          <w:i/>
        </w:rPr>
        <w:t>е указано в Техническом задании</w:t>
      </w:r>
      <w:r w:rsidRPr="00385ED1">
        <w:rPr>
          <w:bCs/>
          <w:i/>
        </w:rPr>
        <w:t>.</w:t>
      </w:r>
    </w:p>
    <w:p w:rsidR="00E26F3C" w:rsidRPr="00385ED1" w:rsidRDefault="00E26F3C" w:rsidP="00E26F3C">
      <w:pPr>
        <w:widowControl/>
        <w:suppressAutoHyphens w:val="0"/>
        <w:autoSpaceDN w:val="0"/>
        <w:adjustRightInd w:val="0"/>
        <w:jc w:val="both"/>
        <w:rPr>
          <w:bCs/>
          <w:i/>
        </w:rPr>
      </w:pPr>
      <w:r w:rsidRPr="00385ED1">
        <w:rPr>
          <w:bCs/>
          <w:i/>
        </w:rPr>
        <w:t>При описании поставляемого (используемого) товара в Техническом задании установлены показатели (характеристики), позволяющие определить соответствие поставляемого товара, установленным заказчиком требованиям. При этом могут быть установлены требования к максимальным и/или минимальным значениям показателей (характеристикам товара), а также требования к показателям (характеристикам товара), значения которых не могут изменяться. Под интервальным значением показателя (характеристики) товара понимается диапазон числовых значений показателя (характеристики) товара с границами, соответствующими требованиям технического задания.</w:t>
      </w:r>
    </w:p>
    <w:p w:rsidR="00E26F3C" w:rsidRPr="00385ED1" w:rsidRDefault="00E26F3C" w:rsidP="00E26F3C">
      <w:pPr>
        <w:widowControl/>
        <w:suppressAutoHyphens w:val="0"/>
        <w:autoSpaceDN w:val="0"/>
        <w:adjustRightInd w:val="0"/>
        <w:jc w:val="both"/>
        <w:rPr>
          <w:bCs/>
          <w:i/>
        </w:rPr>
      </w:pPr>
      <w:r w:rsidRPr="00385ED1">
        <w:rPr>
          <w:bCs/>
          <w:i/>
        </w:rPr>
        <w:t xml:space="preserve">Символ «не ≤…» означает, что участнику следует предоставить в заявке конкретный показатель, более указанного значения и не равный ему, без использования выше указанных слов и символов. </w:t>
      </w:r>
    </w:p>
    <w:p w:rsidR="00E26F3C" w:rsidRPr="00385ED1" w:rsidRDefault="00E26F3C" w:rsidP="00E26F3C">
      <w:pPr>
        <w:widowControl/>
        <w:suppressAutoHyphens w:val="0"/>
        <w:autoSpaceDN w:val="0"/>
        <w:adjustRightInd w:val="0"/>
        <w:jc w:val="both"/>
        <w:rPr>
          <w:bCs/>
          <w:i/>
        </w:rPr>
      </w:pPr>
      <w:r w:rsidRPr="00385ED1">
        <w:rPr>
          <w:bCs/>
          <w:i/>
        </w:rPr>
        <w:t xml:space="preserve">Символ «не ≥…» означает, что участнику следует предоставить в заявке конкретный показатель, менее указанного значения и не равный ему, без использования выше указанных слов и символов. </w:t>
      </w:r>
    </w:p>
    <w:p w:rsidR="00E26F3C" w:rsidRPr="00385ED1" w:rsidRDefault="00E26F3C" w:rsidP="00E26F3C">
      <w:pPr>
        <w:widowControl/>
        <w:suppressAutoHyphens w:val="0"/>
        <w:autoSpaceDN w:val="0"/>
        <w:adjustRightInd w:val="0"/>
        <w:jc w:val="both"/>
        <w:rPr>
          <w:bCs/>
          <w:i/>
        </w:rPr>
      </w:pPr>
      <w:r w:rsidRPr="00385ED1">
        <w:rPr>
          <w:bCs/>
          <w:i/>
        </w:rPr>
        <w:t xml:space="preserve">Слова «менее…», «меньше…», «˂…», означает, что участнику следует предоставить в заявке конкретный показатель, меньше указанного значения, без использования выше указанных слов и символов. </w:t>
      </w:r>
    </w:p>
    <w:p w:rsidR="00E26F3C" w:rsidRPr="00385ED1" w:rsidRDefault="00E26F3C" w:rsidP="00E26F3C">
      <w:pPr>
        <w:widowControl/>
        <w:suppressAutoHyphens w:val="0"/>
        <w:autoSpaceDN w:val="0"/>
        <w:adjustRightInd w:val="0"/>
        <w:jc w:val="both"/>
        <w:rPr>
          <w:bCs/>
          <w:i/>
        </w:rPr>
      </w:pPr>
      <w:r w:rsidRPr="00385ED1">
        <w:rPr>
          <w:bCs/>
          <w:i/>
        </w:rPr>
        <w:t xml:space="preserve">Слова «более…», «больше…», «толще…», «свыше…», «˃…», означает, что участнику следует предоставить в заявке конкретный показатель, больше указанного значения, без использования выше указанных слов и символов. </w:t>
      </w:r>
    </w:p>
    <w:p w:rsidR="00E26F3C" w:rsidRPr="00385ED1" w:rsidRDefault="00E26F3C" w:rsidP="00E26F3C">
      <w:pPr>
        <w:widowControl/>
        <w:suppressAutoHyphens w:val="0"/>
        <w:autoSpaceDN w:val="0"/>
        <w:adjustRightInd w:val="0"/>
        <w:jc w:val="both"/>
        <w:rPr>
          <w:bCs/>
          <w:i/>
        </w:rPr>
      </w:pPr>
      <w:r w:rsidRPr="00385ED1">
        <w:rPr>
          <w:bCs/>
          <w:i/>
        </w:rPr>
        <w:t xml:space="preserve">Слова «не менее…», «не меньше…», «не уже…», «не ˂…», «≥…», означают, что участнику следует предоставить в заявке конкретный показатель, более указанного значения или равный ему, без использования выше указанных слов и символов. </w:t>
      </w:r>
    </w:p>
    <w:p w:rsidR="00E26F3C" w:rsidRPr="00385ED1" w:rsidRDefault="00E26F3C" w:rsidP="00E26F3C">
      <w:pPr>
        <w:widowControl/>
        <w:suppressAutoHyphens w:val="0"/>
        <w:autoSpaceDN w:val="0"/>
        <w:adjustRightInd w:val="0"/>
        <w:jc w:val="both"/>
        <w:rPr>
          <w:bCs/>
          <w:i/>
        </w:rPr>
      </w:pPr>
      <w:r w:rsidRPr="00385ED1">
        <w:rPr>
          <w:bCs/>
          <w:i/>
        </w:rPr>
        <w:t>Слова «не более…», «не больше…», «не шире…», «</w:t>
      </w:r>
      <w:proofErr w:type="gramStart"/>
      <w:r w:rsidRPr="00385ED1">
        <w:rPr>
          <w:bCs/>
          <w:i/>
        </w:rPr>
        <w:t>не &gt;</w:t>
      </w:r>
      <w:proofErr w:type="gramEnd"/>
      <w:r w:rsidRPr="00385ED1">
        <w:rPr>
          <w:bCs/>
          <w:i/>
        </w:rPr>
        <w:t>», «≤…», означают, что участнику следует предоставить в заявке конкретный показатель, менее указанного значения или равный ему, без использования выше указанных слов и символов.</w:t>
      </w:r>
    </w:p>
    <w:p w:rsidR="00E26F3C" w:rsidRPr="00385ED1" w:rsidRDefault="00E26F3C" w:rsidP="00E26F3C">
      <w:pPr>
        <w:widowControl/>
        <w:suppressAutoHyphens w:val="0"/>
        <w:autoSpaceDN w:val="0"/>
        <w:adjustRightInd w:val="0"/>
        <w:jc w:val="both"/>
        <w:rPr>
          <w:bCs/>
          <w:i/>
        </w:rPr>
      </w:pPr>
      <w:r w:rsidRPr="00385ED1">
        <w:rPr>
          <w:bCs/>
          <w:i/>
        </w:rPr>
        <w:t>Символ «тире», установленный между значениями, следует читать как необходимость указания диапазона значений (включаются верхние и нижние границы диапазона). В случае установления в техническом задании одновременно соответствующих и минимального и максимального значений показателя, разделенных знаком «многоточие», при этом единица измерения стоит только в конце требования, участник закупки указывает конкретное значение, в рамках установленного диапазона, не включая первый пограничный показатель и значение верхней границы диапазона.</w:t>
      </w:r>
    </w:p>
    <w:p w:rsidR="00E26F3C" w:rsidRPr="00385ED1" w:rsidRDefault="00E26F3C" w:rsidP="00E26F3C">
      <w:pPr>
        <w:widowControl/>
        <w:suppressAutoHyphens w:val="0"/>
        <w:autoSpaceDN w:val="0"/>
        <w:adjustRightInd w:val="0"/>
        <w:jc w:val="both"/>
        <w:rPr>
          <w:bCs/>
          <w:i/>
        </w:rPr>
      </w:pPr>
      <w:r w:rsidRPr="00385ED1">
        <w:rPr>
          <w:bCs/>
          <w:i/>
        </w:rPr>
        <w:t>При описании требований к значению показателя, которые определяются диапазоном значений, Заказчиком использованы следующие слова (словосочетания): «не меньше… - не больше…», «более… - менее…», «свыше… - не больше…», «больше… - меньше…», «более…-не более…», «не менее… - менее…», «не более… - не менее…», «менее…- более…», «более… - не больше…», «менее… - не менее…», «не более… - более…». В этих случаях участник предоставляет соответствующее значение диапазона без использования вышеуказанных слов (словосочетаний) установленных в требованиях к значению показателя. Для установления возможных границ значений показателей Заказчиком может быть установлено совместное использование выше указанных слов, словосочетаний и символов, например, «не менее…», «не более…», «менее…», «более…», «˃…», «≤…», разделенные союзом «и». В этом случае участнику закупки необходимо предоставить одно конкретное значение показателя, при этом, удовлетворяя каждому из требований, указанных выше в настоящей инструкции.</w:t>
      </w:r>
    </w:p>
    <w:p w:rsidR="00E26F3C" w:rsidRPr="00385ED1" w:rsidRDefault="00E26F3C" w:rsidP="00E26F3C">
      <w:pPr>
        <w:widowControl/>
        <w:suppressAutoHyphens w:val="0"/>
        <w:autoSpaceDN w:val="0"/>
        <w:adjustRightInd w:val="0"/>
        <w:jc w:val="both"/>
        <w:rPr>
          <w:bCs/>
          <w:i/>
        </w:rPr>
      </w:pPr>
      <w:r w:rsidRPr="00385ED1">
        <w:rPr>
          <w:bCs/>
          <w:i/>
        </w:rPr>
        <w:t xml:space="preserve">Параметры и характеристики предлагаемого к поставке товара должны иметь конкретные показатели, в том числе без сопровождения их словами «не более», «более», «не выше», «выше», «не менее», «менее», «или» и т.п. </w:t>
      </w:r>
    </w:p>
    <w:p w:rsidR="00E26F3C" w:rsidRPr="00385ED1" w:rsidRDefault="00E26F3C" w:rsidP="00E26F3C">
      <w:pPr>
        <w:widowControl/>
        <w:suppressAutoHyphens w:val="0"/>
        <w:autoSpaceDN w:val="0"/>
        <w:adjustRightInd w:val="0"/>
        <w:jc w:val="both"/>
        <w:rPr>
          <w:bCs/>
          <w:i/>
        </w:rPr>
      </w:pPr>
      <w:r w:rsidRPr="00385ED1">
        <w:rPr>
          <w:bCs/>
          <w:i/>
        </w:rPr>
        <w:t xml:space="preserve">Представленные участниками закупки сведения о конкретных показателях не должны носить предположительный характер или двусмысленное толкование и содержать следующие слова/словосочетания: «эквивалент», «менее», «более», «хуже», «или», «может», «должен», «должен быть», «может быть», </w:t>
      </w:r>
      <w:r w:rsidRPr="00385ED1">
        <w:rPr>
          <w:bCs/>
          <w:i/>
        </w:rPr>
        <w:lastRenderedPageBreak/>
        <w:t>«необходимо», «требуется», «предполагается», «допускается», «следует», «обязательно», «допустимо», «обычно», «строго», «примерно», «около», «исключительно», «ориентировочно», «не уже», «не шире», «больше», «меньше», «свыше», а также с учетом всех форм слов (во всех падежах) и производные данных слов и в сочетании с частицей «не» (например «не менее» и т.д.). При перечислении через союз «или», знаков «;», «\» означают, что участнику необходимо выбрать одно из нескольких предложенных значений, соответствующая нормативной документации к товару. Обозначения единиц измерения являются неизменными и указываются в том же формате, что и в извещении. Символ «[…]», где значение, заключенное в скобки, установленное заказчиком, означает, что показатель, заключенный в этот символ, должен быть неизменным, даже если это противоречит положениям инструкции, указанным выше. В случае присутствия в техническом задание условных обозначений, символом или словосочетаний, неуказанных в данной инструкции, их необходимо считать неизменяемым параметром и указывать в том же формате, что и в техническом задание.</w:t>
      </w:r>
    </w:p>
    <w:p w:rsidR="00E26F3C" w:rsidRPr="00385ED1" w:rsidRDefault="00E26F3C" w:rsidP="00E26F3C">
      <w:pPr>
        <w:widowControl/>
        <w:suppressAutoHyphens w:val="0"/>
        <w:autoSpaceDN w:val="0"/>
        <w:adjustRightInd w:val="0"/>
        <w:jc w:val="both"/>
        <w:rPr>
          <w:bCs/>
          <w:i/>
        </w:rPr>
      </w:pPr>
      <w:r w:rsidRPr="00385ED1">
        <w:rPr>
          <w:bCs/>
          <w:i/>
        </w:rPr>
        <w:t>В случае, если Заказчиком единицы измерения не указаны считать, что они указаны в миллиметрах.</w:t>
      </w:r>
    </w:p>
    <w:p w:rsidR="00E26F3C" w:rsidRPr="006515C4" w:rsidRDefault="00E26F3C" w:rsidP="00E26F3C">
      <w:pPr>
        <w:widowControl/>
        <w:suppressAutoHyphens w:val="0"/>
        <w:autoSpaceDN w:val="0"/>
        <w:adjustRightInd w:val="0"/>
        <w:jc w:val="both"/>
        <w:rPr>
          <w:bCs/>
          <w:i/>
        </w:rPr>
      </w:pPr>
    </w:p>
    <w:p w:rsidR="00E26F3C" w:rsidRPr="006515C4" w:rsidRDefault="00E26F3C" w:rsidP="00E26F3C">
      <w:pPr>
        <w:widowControl/>
        <w:suppressAutoHyphens w:val="0"/>
        <w:autoSpaceDN w:val="0"/>
        <w:adjustRightInd w:val="0"/>
        <w:jc w:val="both"/>
        <w:rPr>
          <w:b/>
          <w:bCs/>
        </w:rPr>
      </w:pPr>
    </w:p>
    <w:p w:rsidR="00E26F3C" w:rsidRPr="00385ED1" w:rsidRDefault="00E26F3C" w:rsidP="00E26F3C">
      <w:pPr>
        <w:widowControl/>
        <w:suppressAutoHyphens w:val="0"/>
        <w:autoSpaceDN w:val="0"/>
        <w:adjustRightInd w:val="0"/>
        <w:jc w:val="center"/>
        <w:rPr>
          <w:b/>
          <w:bCs/>
          <w:i/>
          <w:u w:val="single"/>
        </w:rPr>
      </w:pPr>
      <w:r>
        <w:rPr>
          <w:b/>
          <w:bCs/>
          <w:i/>
          <w:u w:val="single"/>
        </w:rPr>
        <w:t xml:space="preserve">2. </w:t>
      </w:r>
      <w:r w:rsidRPr="00385ED1">
        <w:rPr>
          <w:b/>
          <w:bCs/>
          <w:i/>
          <w:u w:val="single"/>
        </w:rPr>
        <w:t>Вторая часть заявки по участие в закупке должна содержать информацию и документы:</w:t>
      </w:r>
    </w:p>
    <w:p w:rsidR="00E26F3C" w:rsidRPr="00385ED1" w:rsidRDefault="00E26F3C" w:rsidP="00E26F3C">
      <w:pPr>
        <w:widowControl/>
        <w:suppressAutoHyphens w:val="0"/>
        <w:autoSpaceDN w:val="0"/>
        <w:adjustRightInd w:val="0"/>
        <w:jc w:val="both"/>
        <w:rPr>
          <w:b/>
          <w:bCs/>
          <w:i/>
          <w:u w:val="single"/>
        </w:rPr>
      </w:pPr>
    </w:p>
    <w:p w:rsidR="00E26F3C" w:rsidRPr="006515C4" w:rsidRDefault="00E26F3C" w:rsidP="00E26F3C">
      <w:pPr>
        <w:widowControl/>
        <w:suppressAutoHyphens w:val="0"/>
        <w:autoSpaceDN w:val="0"/>
        <w:adjustRightInd w:val="0"/>
        <w:jc w:val="both"/>
        <w:rPr>
          <w:rFonts w:eastAsia="Calibri"/>
          <w:lang w:eastAsia="ru-RU"/>
        </w:rPr>
      </w:pPr>
      <w:r>
        <w:rPr>
          <w:rFonts w:eastAsia="Calibri"/>
          <w:lang w:eastAsia="ru-RU"/>
        </w:rPr>
        <w:t xml:space="preserve">2.1. </w:t>
      </w:r>
      <w:r w:rsidRPr="006515C4">
        <w:rPr>
          <w:rFonts w:eastAsia="Calibri"/>
          <w:b/>
          <w:lang w:eastAsia="ru-RU"/>
        </w:rPr>
        <w:t>Заявка</w:t>
      </w:r>
      <w:r w:rsidRPr="006515C4">
        <w:rPr>
          <w:rFonts w:eastAsia="Calibri"/>
          <w:lang w:eastAsia="ru-RU"/>
        </w:rPr>
        <w:t xml:space="preserve"> на участие в закупке по ФОРМЕ </w:t>
      </w:r>
      <w:r>
        <w:rPr>
          <w:rFonts w:eastAsia="Calibri"/>
          <w:lang w:eastAsia="ru-RU"/>
        </w:rPr>
        <w:t>4</w:t>
      </w:r>
      <w:r w:rsidRPr="006515C4">
        <w:rPr>
          <w:rFonts w:eastAsia="Calibri"/>
          <w:lang w:eastAsia="ru-RU"/>
        </w:rPr>
        <w:t xml:space="preserve">.2. раздела </w:t>
      </w:r>
      <w:r>
        <w:rPr>
          <w:rFonts w:eastAsia="Calibri"/>
          <w:lang w:eastAsia="ru-RU"/>
        </w:rPr>
        <w:t>4</w:t>
      </w:r>
      <w:r w:rsidRPr="006515C4">
        <w:rPr>
          <w:rFonts w:eastAsia="Calibri"/>
          <w:lang w:eastAsia="ru-RU"/>
        </w:rPr>
        <w:t xml:space="preserve"> ОБРАЗЦЫ ФОРМ И ДОКУМЕНТОВ ДЛЯ ЗАПОЛНЕНИЯ УЧАСТНИКАМИ ЗАКУПКИ</w:t>
      </w:r>
    </w:p>
    <w:p w:rsidR="00E26F3C" w:rsidRPr="006515C4" w:rsidRDefault="00E26F3C" w:rsidP="00E26F3C">
      <w:pPr>
        <w:widowControl/>
        <w:suppressAutoHyphens w:val="0"/>
        <w:autoSpaceDN w:val="0"/>
        <w:adjustRightInd w:val="0"/>
        <w:jc w:val="both"/>
        <w:rPr>
          <w:rFonts w:eastAsia="Calibri"/>
          <w:lang w:eastAsia="ru-RU"/>
        </w:rPr>
      </w:pPr>
      <w:r>
        <w:rPr>
          <w:rFonts w:eastAsia="Calibri"/>
          <w:lang w:eastAsia="ru-RU"/>
        </w:rPr>
        <w:t xml:space="preserve">2.2. </w:t>
      </w:r>
      <w:r w:rsidRPr="006515C4">
        <w:rPr>
          <w:rFonts w:eastAsia="Calibri"/>
          <w:b/>
          <w:lang w:eastAsia="ru-RU"/>
        </w:rPr>
        <w:t>Копия действующей редакции учредительных документов участника закупки</w:t>
      </w:r>
      <w:r w:rsidRPr="006515C4">
        <w:rPr>
          <w:rFonts w:eastAsia="Calibri"/>
          <w:lang w:eastAsia="ru-RU"/>
        </w:rPr>
        <w:t>, если участником конкурентной закупки с участием субъектов малого и среднего предпринимательства является юридическое лицо;</w:t>
      </w:r>
    </w:p>
    <w:p w:rsidR="00E26F3C" w:rsidRPr="006515C4" w:rsidRDefault="00E26F3C" w:rsidP="00E26F3C">
      <w:pPr>
        <w:widowControl/>
        <w:suppressAutoHyphens w:val="0"/>
        <w:autoSpaceDN w:val="0"/>
        <w:adjustRightInd w:val="0"/>
        <w:jc w:val="both"/>
        <w:rPr>
          <w:rFonts w:eastAsia="Calibri"/>
          <w:lang w:eastAsia="ru-RU"/>
        </w:rPr>
      </w:pPr>
      <w:r>
        <w:rPr>
          <w:rFonts w:eastAsia="Calibri"/>
          <w:lang w:eastAsia="ru-RU"/>
        </w:rPr>
        <w:t xml:space="preserve">2.3. </w:t>
      </w:r>
      <w:r w:rsidRPr="006515C4">
        <w:rPr>
          <w:rFonts w:eastAsia="Calibri"/>
          <w:b/>
          <w:lang w:eastAsia="ru-RU"/>
        </w:rPr>
        <w:t>Копия документа, подтверждающего полномочия лица действовать от имени участника</w:t>
      </w:r>
      <w:r w:rsidRPr="006515C4">
        <w:rPr>
          <w:rFonts w:eastAsia="Calibri"/>
          <w:lang w:eastAsia="ru-RU"/>
        </w:rPr>
        <w:t xml:space="preserve"> конкурентной закупки с участием субъектов малого и среднего предпринимательства, за исключением случаев подписания заявки:</w:t>
      </w:r>
    </w:p>
    <w:p w:rsidR="00E26F3C" w:rsidRPr="006515C4" w:rsidRDefault="00E26F3C" w:rsidP="00E26F3C">
      <w:pPr>
        <w:widowControl/>
        <w:suppressAutoHyphens w:val="0"/>
        <w:autoSpaceDN w:val="0"/>
        <w:adjustRightInd w:val="0"/>
        <w:ind w:firstLine="567"/>
        <w:jc w:val="both"/>
        <w:rPr>
          <w:rFonts w:eastAsia="Calibri"/>
          <w:lang w:eastAsia="ru-RU"/>
        </w:rPr>
      </w:pPr>
      <w:r w:rsidRPr="006515C4">
        <w:rPr>
          <w:rFonts w:eastAsia="Calibri"/>
          <w:lang w:eastAsia="ru-RU"/>
        </w:rPr>
        <w:t>а) индивидуальным предпринимателем, если участником такой закупки является индивидуальный предприниматель;</w:t>
      </w:r>
    </w:p>
    <w:p w:rsidR="00E26F3C" w:rsidRPr="006515C4" w:rsidRDefault="00E26F3C" w:rsidP="00E26F3C">
      <w:pPr>
        <w:widowControl/>
        <w:suppressAutoHyphens w:val="0"/>
        <w:autoSpaceDN w:val="0"/>
        <w:adjustRightInd w:val="0"/>
        <w:ind w:firstLine="567"/>
        <w:jc w:val="both"/>
        <w:rPr>
          <w:rFonts w:eastAsia="Calibri"/>
          <w:lang w:eastAsia="ru-RU"/>
        </w:rPr>
      </w:pPr>
      <w:r w:rsidRPr="006515C4">
        <w:rPr>
          <w:rFonts w:eastAsia="Calibri"/>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E26F3C" w:rsidRPr="006515C4" w:rsidRDefault="00E26F3C" w:rsidP="00E26F3C">
      <w:pPr>
        <w:widowControl/>
        <w:suppressAutoHyphens w:val="0"/>
        <w:autoSpaceDN w:val="0"/>
        <w:adjustRightInd w:val="0"/>
        <w:jc w:val="both"/>
        <w:rPr>
          <w:rFonts w:eastAsia="Calibri"/>
          <w:lang w:eastAsia="ru-RU"/>
        </w:rPr>
      </w:pPr>
      <w:r>
        <w:rPr>
          <w:rFonts w:eastAsia="Calibri"/>
          <w:lang w:eastAsia="ru-RU"/>
        </w:rPr>
        <w:t xml:space="preserve">2.4. </w:t>
      </w:r>
      <w:r w:rsidRPr="006515C4">
        <w:rPr>
          <w:rFonts w:eastAsia="Calibri"/>
          <w:b/>
          <w:lang w:eastAsia="ru-RU"/>
        </w:rPr>
        <w:t>Копия решения о согласии на совершение крупной сделки</w:t>
      </w:r>
      <w:r w:rsidRPr="006515C4">
        <w:rPr>
          <w:rFonts w:eastAsia="Calibri"/>
          <w:lang w:eastAsia="ru-RU"/>
        </w:rPr>
        <w:t xml:space="preserve">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rsidR="00E26F3C" w:rsidRPr="006515C4" w:rsidRDefault="00E26F3C" w:rsidP="00E26F3C">
      <w:pPr>
        <w:widowControl/>
        <w:suppressAutoHyphens w:val="0"/>
        <w:autoSpaceDN w:val="0"/>
        <w:adjustRightInd w:val="0"/>
        <w:jc w:val="both"/>
        <w:rPr>
          <w:rFonts w:eastAsia="Calibri"/>
          <w:i/>
          <w:lang w:eastAsia="ru-RU"/>
        </w:rPr>
      </w:pPr>
      <w:r w:rsidRPr="006515C4">
        <w:rPr>
          <w:rFonts w:eastAsia="Calibri"/>
          <w:i/>
          <w:lang w:eastAsia="ru-RU"/>
        </w:rPr>
        <w:t xml:space="preserve">В случае, если в решении о согласии на совершение или о последующем одобрении крупной сделки не указан срок, в течение которого действительно такое решение, решение считается действующим в течение одного года с даты его принятия. </w:t>
      </w:r>
      <w:r w:rsidRPr="006515C4">
        <w:rPr>
          <w:rFonts w:eastAsia="Calibri"/>
          <w:b/>
          <w:i/>
          <w:lang w:eastAsia="ru-RU"/>
        </w:rPr>
        <w:t>Если срок действия решения истек, то решение признается недействительным и заявка участника подлежит отклонени</w:t>
      </w:r>
      <w:r w:rsidRPr="006515C4">
        <w:rPr>
          <w:rFonts w:eastAsia="Calibri"/>
          <w:i/>
          <w:lang w:eastAsia="ru-RU"/>
        </w:rPr>
        <w:t>ю.</w:t>
      </w:r>
    </w:p>
    <w:p w:rsidR="00E26F3C" w:rsidRPr="006515C4" w:rsidRDefault="00E26F3C" w:rsidP="00E26F3C">
      <w:pPr>
        <w:widowControl/>
        <w:suppressAutoHyphens w:val="0"/>
        <w:autoSpaceDN w:val="0"/>
        <w:adjustRightInd w:val="0"/>
        <w:jc w:val="both"/>
        <w:rPr>
          <w:rFonts w:eastAsia="Calibri"/>
          <w:lang w:eastAsia="ru-RU"/>
        </w:rPr>
      </w:pPr>
      <w:r>
        <w:rPr>
          <w:rFonts w:eastAsia="Calibri"/>
          <w:lang w:eastAsia="ru-RU"/>
        </w:rPr>
        <w:t xml:space="preserve">2.5. </w:t>
      </w:r>
      <w:r w:rsidRPr="006515C4">
        <w:rPr>
          <w:rFonts w:eastAsia="Calibri"/>
          <w:b/>
          <w:lang w:eastAsia="ru-RU"/>
        </w:rPr>
        <w:t>Декларация</w:t>
      </w:r>
      <w:r w:rsidRPr="006515C4">
        <w:rPr>
          <w:rFonts w:eastAsia="Calibri"/>
          <w:lang w:eastAsia="ru-RU"/>
        </w:rPr>
        <w:t>, подтверждающая на дату подачи заявки на участие в конкурентной закупке с участием субъектов малого и среднего предпринимательства:</w:t>
      </w:r>
    </w:p>
    <w:p w:rsidR="00E26F3C" w:rsidRPr="006515C4" w:rsidRDefault="00E26F3C" w:rsidP="00E26F3C">
      <w:pPr>
        <w:widowControl/>
        <w:suppressAutoHyphens w:val="0"/>
        <w:autoSpaceDN w:val="0"/>
        <w:adjustRightInd w:val="0"/>
        <w:jc w:val="both"/>
        <w:rPr>
          <w:rFonts w:eastAsia="Calibri"/>
          <w:lang w:eastAsia="ru-RU"/>
        </w:rPr>
      </w:pPr>
      <w:r w:rsidRPr="006515C4">
        <w:rPr>
          <w:rFonts w:eastAsia="Calibri"/>
          <w:lang w:eastAsia="ru-RU"/>
        </w:rPr>
        <w:t xml:space="preserve">а) </w:t>
      </w:r>
      <w:proofErr w:type="spellStart"/>
      <w:r w:rsidRPr="006515C4">
        <w:rPr>
          <w:rFonts w:eastAsia="Calibri"/>
          <w:lang w:eastAsia="ru-RU"/>
        </w:rPr>
        <w:t>непроведение</w:t>
      </w:r>
      <w:proofErr w:type="spellEnd"/>
      <w:r w:rsidRPr="006515C4">
        <w:rPr>
          <w:rFonts w:eastAsia="Calibri"/>
          <w:lang w:eastAsia="ru-RU"/>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E26F3C" w:rsidRPr="006515C4" w:rsidRDefault="00E26F3C" w:rsidP="00E26F3C">
      <w:pPr>
        <w:widowControl/>
        <w:suppressAutoHyphens w:val="0"/>
        <w:autoSpaceDN w:val="0"/>
        <w:adjustRightInd w:val="0"/>
        <w:jc w:val="both"/>
        <w:rPr>
          <w:rFonts w:eastAsia="Calibri"/>
          <w:lang w:eastAsia="ru-RU"/>
        </w:rPr>
      </w:pPr>
      <w:r w:rsidRPr="006515C4">
        <w:rPr>
          <w:rFonts w:eastAsia="Calibri"/>
          <w:lang w:eastAsia="ru-RU"/>
        </w:rPr>
        <w:t xml:space="preserve">б) </w:t>
      </w:r>
      <w:proofErr w:type="spellStart"/>
      <w:r w:rsidRPr="006515C4">
        <w:rPr>
          <w:rFonts w:eastAsia="Calibri"/>
          <w:lang w:eastAsia="ru-RU"/>
        </w:rPr>
        <w:t>неприостановление</w:t>
      </w:r>
      <w:proofErr w:type="spellEnd"/>
      <w:r w:rsidRPr="006515C4">
        <w:rPr>
          <w:rFonts w:eastAsia="Calibri"/>
          <w:lang w:eastAsia="ru-RU"/>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E26F3C" w:rsidRPr="006515C4" w:rsidRDefault="00E26F3C" w:rsidP="00E26F3C">
      <w:pPr>
        <w:widowControl/>
        <w:suppressAutoHyphens w:val="0"/>
        <w:autoSpaceDN w:val="0"/>
        <w:adjustRightInd w:val="0"/>
        <w:jc w:val="both"/>
        <w:rPr>
          <w:rFonts w:eastAsia="Calibri"/>
          <w:lang w:eastAsia="ru-RU"/>
        </w:rPr>
      </w:pPr>
      <w:r w:rsidRPr="006515C4">
        <w:rPr>
          <w:rFonts w:eastAsia="Calibri"/>
          <w:lang w:eastAsia="ru-RU"/>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E26F3C" w:rsidRPr="006515C4" w:rsidRDefault="00E26F3C" w:rsidP="00E26F3C">
      <w:pPr>
        <w:widowControl/>
        <w:suppressAutoHyphens w:val="0"/>
        <w:autoSpaceDN w:val="0"/>
        <w:adjustRightInd w:val="0"/>
        <w:jc w:val="both"/>
        <w:rPr>
          <w:rFonts w:eastAsia="Calibri"/>
          <w:lang w:eastAsia="ru-RU"/>
        </w:rPr>
      </w:pPr>
      <w:r w:rsidRPr="006515C4">
        <w:rPr>
          <w:rFonts w:eastAsia="Calibri"/>
          <w:lang w:eastAsia="ru-RU"/>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w:t>
      </w:r>
      <w:r w:rsidRPr="006515C4">
        <w:rPr>
          <w:rFonts w:eastAsia="Calibri"/>
          <w:lang w:eastAsia="ru-RU"/>
        </w:rPr>
        <w:lastRenderedPageBreak/>
        <w:t>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E26F3C" w:rsidRPr="006515C4" w:rsidRDefault="00E26F3C" w:rsidP="00E26F3C">
      <w:pPr>
        <w:widowControl/>
        <w:suppressAutoHyphens w:val="0"/>
        <w:autoSpaceDN w:val="0"/>
        <w:adjustRightInd w:val="0"/>
        <w:jc w:val="both"/>
        <w:rPr>
          <w:rFonts w:eastAsia="Calibri"/>
          <w:lang w:eastAsia="ru-RU"/>
        </w:rPr>
      </w:pPr>
      <w:r w:rsidRPr="006515C4">
        <w:rPr>
          <w:rFonts w:eastAsia="Calibri"/>
          <w:lang w:eastAsia="ru-RU"/>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26F3C" w:rsidRPr="006515C4" w:rsidRDefault="00E26F3C" w:rsidP="00E26F3C">
      <w:pPr>
        <w:widowControl/>
        <w:suppressAutoHyphens w:val="0"/>
        <w:autoSpaceDN w:val="0"/>
        <w:adjustRightInd w:val="0"/>
        <w:jc w:val="both"/>
        <w:rPr>
          <w:rFonts w:eastAsia="Calibri"/>
          <w:lang w:eastAsia="ru-RU"/>
        </w:rPr>
      </w:pPr>
      <w:r w:rsidRPr="006515C4">
        <w:rPr>
          <w:rFonts w:eastAsia="Calibri"/>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w:t>
      </w:r>
      <w:r w:rsidRPr="006515C4">
        <w:rPr>
          <w:rFonts w:eastAsia="Calibri"/>
          <w:i/>
          <w:lang w:eastAsia="ru-RU"/>
        </w:rPr>
        <w:t>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Pr="006515C4">
        <w:rPr>
          <w:rFonts w:eastAsia="Calibri"/>
          <w:lang w:eastAsia="ru-RU"/>
        </w:rPr>
        <w:t>);</w:t>
      </w:r>
    </w:p>
    <w:p w:rsidR="00E26F3C" w:rsidRPr="006515C4" w:rsidRDefault="00E26F3C" w:rsidP="00E26F3C">
      <w:pPr>
        <w:widowControl/>
        <w:suppressAutoHyphens w:val="0"/>
        <w:autoSpaceDN w:val="0"/>
        <w:adjustRightInd w:val="0"/>
        <w:jc w:val="both"/>
        <w:rPr>
          <w:rFonts w:eastAsia="Calibri"/>
          <w:lang w:eastAsia="ru-RU"/>
        </w:rPr>
      </w:pPr>
      <w:r w:rsidRPr="006515C4">
        <w:rPr>
          <w:rFonts w:eastAsia="Calibri"/>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E26F3C" w:rsidRPr="006515C4" w:rsidRDefault="00E26F3C" w:rsidP="00E26F3C">
      <w:pPr>
        <w:widowControl/>
        <w:suppressAutoHyphens w:val="0"/>
        <w:autoSpaceDN w:val="0"/>
        <w:adjustRightInd w:val="0"/>
        <w:jc w:val="both"/>
        <w:rPr>
          <w:rFonts w:eastAsia="Calibri"/>
          <w:lang w:eastAsia="ru-RU"/>
        </w:rPr>
      </w:pPr>
      <w:r w:rsidRPr="006515C4">
        <w:rPr>
          <w:rFonts w:eastAsia="Calibri"/>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E26F3C" w:rsidRPr="006515C4" w:rsidRDefault="00E26F3C" w:rsidP="00E26F3C">
      <w:pPr>
        <w:widowControl/>
        <w:suppressAutoHyphens w:val="0"/>
        <w:autoSpaceDN w:val="0"/>
        <w:adjustRightInd w:val="0"/>
        <w:jc w:val="both"/>
        <w:rPr>
          <w:rFonts w:eastAsia="Calibri"/>
          <w:lang w:eastAsia="ru-RU"/>
        </w:rPr>
      </w:pPr>
      <w:r w:rsidRPr="006515C4">
        <w:rPr>
          <w:rFonts w:eastAsia="Calibri"/>
          <w:lang w:eastAsia="ru-RU"/>
        </w:rPr>
        <w:t>и) участник закупки не является (не признан) иностранным агентом в соответствии с Федеральным законом от 14.07.2022 № 255-ФЗ «О контроле за деятельностью лиц, находящихся под иностранным влиянием».</w:t>
      </w:r>
    </w:p>
    <w:p w:rsidR="00E26F3C" w:rsidRPr="006515C4" w:rsidRDefault="00E26F3C" w:rsidP="00E26F3C">
      <w:pPr>
        <w:widowControl/>
        <w:suppressAutoHyphens w:val="0"/>
        <w:autoSpaceDN w:val="0"/>
        <w:adjustRightInd w:val="0"/>
        <w:jc w:val="both"/>
        <w:rPr>
          <w:rFonts w:eastAsia="Calibri"/>
          <w:i/>
          <w:lang w:eastAsia="ru-RU"/>
        </w:rPr>
      </w:pPr>
      <w:r w:rsidRPr="006515C4">
        <w:rPr>
          <w:rFonts w:eastAsia="Calibri"/>
          <w:i/>
          <w:lang w:eastAsia="ru-RU"/>
        </w:rPr>
        <w:t>Декларация, предусмотренная пунктом 5, представляется в составе заявки участником конкурентной закупки с использованием программно-аппаратных средств электронной площадки.</w:t>
      </w:r>
    </w:p>
    <w:p w:rsidR="00E26F3C" w:rsidRPr="006515C4" w:rsidRDefault="00E26F3C" w:rsidP="00E26F3C">
      <w:pPr>
        <w:widowControl/>
        <w:suppressAutoHyphens w:val="0"/>
        <w:autoSpaceDN w:val="0"/>
        <w:adjustRightInd w:val="0"/>
        <w:jc w:val="both"/>
        <w:rPr>
          <w:rFonts w:eastAsia="Calibri"/>
          <w:i/>
          <w:lang w:eastAsia="ru-RU"/>
        </w:rPr>
      </w:pPr>
      <w:r w:rsidRPr="006515C4">
        <w:rPr>
          <w:rFonts w:eastAsia="Calibri"/>
          <w:i/>
          <w:lang w:eastAsia="ru-RU"/>
        </w:rPr>
        <w:t>Участник процедуры закупки вправе приложить к заявке на участие в закупке иные документы, которые, по мнению участника процедуры закупки, подтверждают соответствие установленным требованиям (с комментариями).</w:t>
      </w:r>
    </w:p>
    <w:p w:rsidR="00E26F3C" w:rsidRPr="006515C4" w:rsidRDefault="00E26F3C" w:rsidP="00E26F3C">
      <w:pPr>
        <w:widowControl/>
        <w:suppressAutoHyphens w:val="0"/>
        <w:autoSpaceDN w:val="0"/>
        <w:adjustRightInd w:val="0"/>
        <w:jc w:val="both"/>
        <w:rPr>
          <w:rFonts w:eastAsia="Calibri"/>
          <w:lang w:eastAsia="ru-RU"/>
        </w:rPr>
      </w:pPr>
      <w:r>
        <w:rPr>
          <w:rFonts w:eastAsia="Calibri"/>
          <w:lang w:eastAsia="ru-RU"/>
        </w:rPr>
        <w:t xml:space="preserve">2.6. </w:t>
      </w:r>
      <w:r w:rsidRPr="006515C4">
        <w:rPr>
          <w:rFonts w:eastAsia="Calibri"/>
          <w:b/>
          <w:lang w:eastAsia="ru-RU"/>
        </w:rPr>
        <w:t>Информация и документы об обеспечении заявки</w:t>
      </w:r>
      <w:r w:rsidRPr="006515C4">
        <w:rPr>
          <w:rFonts w:eastAsia="Calibri"/>
          <w:lang w:eastAsia="ru-RU"/>
        </w:rPr>
        <w:t xml:space="preserve">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E26F3C" w:rsidRPr="006515C4" w:rsidRDefault="00E26F3C" w:rsidP="00E26F3C">
      <w:pPr>
        <w:widowControl/>
        <w:suppressAutoHyphens w:val="0"/>
        <w:autoSpaceDN w:val="0"/>
        <w:adjustRightInd w:val="0"/>
        <w:jc w:val="both"/>
        <w:rPr>
          <w:rFonts w:eastAsia="Calibri"/>
          <w:lang w:eastAsia="ru-RU"/>
        </w:rPr>
      </w:pPr>
      <w:r w:rsidRPr="006515C4">
        <w:rPr>
          <w:rFonts w:eastAsia="Calibri"/>
          <w:lang w:eastAsia="ru-RU"/>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E26F3C" w:rsidRPr="006515C4" w:rsidRDefault="00E26F3C" w:rsidP="00E26F3C">
      <w:pPr>
        <w:widowControl/>
        <w:suppressAutoHyphens w:val="0"/>
        <w:autoSpaceDN w:val="0"/>
        <w:adjustRightInd w:val="0"/>
        <w:jc w:val="both"/>
        <w:rPr>
          <w:rFonts w:eastAsia="Calibri"/>
          <w:lang w:eastAsia="ru-RU"/>
        </w:rPr>
      </w:pPr>
      <w:r w:rsidRPr="006515C4">
        <w:rPr>
          <w:rFonts w:eastAsia="Calibri"/>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E26F3C" w:rsidRPr="006515C4" w:rsidRDefault="00E26F3C" w:rsidP="00E26F3C">
      <w:pPr>
        <w:widowControl/>
        <w:suppressAutoHyphens w:val="0"/>
        <w:autoSpaceDN w:val="0"/>
        <w:adjustRightInd w:val="0"/>
        <w:jc w:val="both"/>
        <w:rPr>
          <w:rFonts w:eastAsia="Calibri"/>
          <w:lang w:eastAsia="ru-RU"/>
        </w:rPr>
      </w:pPr>
      <w:r>
        <w:rPr>
          <w:rFonts w:eastAsia="Calibri"/>
          <w:lang w:eastAsia="ru-RU"/>
        </w:rPr>
        <w:t xml:space="preserve">2.7. </w:t>
      </w:r>
      <w:r w:rsidRPr="006515C4">
        <w:rPr>
          <w:rFonts w:eastAsia="Calibri"/>
          <w:b/>
          <w:lang w:eastAsia="ru-RU"/>
        </w:rPr>
        <w:t>Копии документов, подтверждающих соответствие участника конкурентной закупки</w:t>
      </w:r>
      <w:r w:rsidRPr="006515C4">
        <w:rPr>
          <w:rFonts w:eastAsia="Calibri"/>
          <w:lang w:eastAsia="ru-RU"/>
        </w:rPr>
        <w:t xml:space="preserve">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5. настоящей Инструкции. </w:t>
      </w:r>
      <w:r w:rsidRPr="00440362">
        <w:rPr>
          <w:rFonts w:ascii="Courier New" w:eastAsia="Courier New" w:hAnsi="Courier New"/>
          <w:sz w:val="18"/>
          <w:szCs w:val="22"/>
          <w:lang w:eastAsia="ru-RU"/>
        </w:rPr>
        <w:t>ТРЕБОВАНИЕ НЕ УСТАНОВЛЕНО</w:t>
      </w:r>
      <w:r w:rsidRPr="00440362">
        <w:rPr>
          <w:rFonts w:eastAsia="Calibri"/>
          <w:lang w:eastAsia="ru-RU"/>
        </w:rPr>
        <w:t>;</w:t>
      </w:r>
    </w:p>
    <w:p w:rsidR="00E26F3C" w:rsidRPr="00440362" w:rsidRDefault="00E26F3C" w:rsidP="00E26F3C">
      <w:pPr>
        <w:autoSpaceDN w:val="0"/>
        <w:adjustRightInd w:val="0"/>
        <w:jc w:val="both"/>
        <w:rPr>
          <w:rFonts w:eastAsia="Calibri"/>
          <w:lang w:eastAsia="ru-RU"/>
        </w:rPr>
      </w:pPr>
      <w:r>
        <w:rPr>
          <w:rFonts w:eastAsia="Calibri"/>
          <w:lang w:eastAsia="ru-RU"/>
        </w:rPr>
        <w:t xml:space="preserve">2.8. </w:t>
      </w:r>
      <w:r w:rsidRPr="006515C4">
        <w:rPr>
          <w:rFonts w:eastAsia="Calibri"/>
          <w:b/>
          <w:lang w:eastAsia="ru-RU"/>
        </w:rPr>
        <w:t>Наименование страны происхождения поставляемого товара</w:t>
      </w:r>
      <w:r w:rsidRPr="006515C4">
        <w:rPr>
          <w:rFonts w:eastAsia="Calibri"/>
          <w:lang w:eastAsia="ru-RU"/>
        </w:rPr>
        <w:t xml:space="preserve"> (при осуществлении закупки товара, в том числе поставляемого при выполнении закупаемых раб</w:t>
      </w:r>
      <w:r w:rsidR="00E41AB8">
        <w:rPr>
          <w:rFonts w:eastAsia="Calibri"/>
          <w:lang w:eastAsia="ru-RU"/>
        </w:rPr>
        <w:t>от, оказании закупаемых услуг),</w:t>
      </w:r>
      <w:r w:rsidR="00E41AB8" w:rsidRPr="00E41AB8">
        <w:rPr>
          <w:rFonts w:eastAsia="Calibri"/>
          <w:lang w:eastAsia="ru-RU"/>
        </w:rPr>
        <w:t xml:space="preserve"> </w:t>
      </w:r>
      <w:r w:rsidR="00E41AB8">
        <w:rPr>
          <w:rFonts w:eastAsia="Calibri"/>
          <w:lang w:eastAsia="ru-RU"/>
        </w:rPr>
        <w:t>и</w:t>
      </w:r>
      <w:r w:rsidRPr="006515C4">
        <w:rPr>
          <w:rFonts w:eastAsia="Calibri"/>
          <w:lang w:eastAsia="ru-RU"/>
        </w:rPr>
        <w:t xml:space="preserve">нформация и документы, определенные в соответствии с пунктом 2 части 2 статьи 3.1-4 Федерального закона № 223-ФЗ, (ФОРМА </w:t>
      </w:r>
      <w:r>
        <w:rPr>
          <w:rFonts w:eastAsia="Calibri"/>
          <w:lang w:eastAsia="ru-RU"/>
        </w:rPr>
        <w:t>4</w:t>
      </w:r>
      <w:r w:rsidRPr="006515C4">
        <w:rPr>
          <w:rFonts w:eastAsia="Calibri"/>
          <w:lang w:eastAsia="ru-RU"/>
        </w:rPr>
        <w:t>.</w:t>
      </w:r>
      <w:r>
        <w:rPr>
          <w:rFonts w:eastAsia="Calibri"/>
          <w:lang w:eastAsia="ru-RU"/>
        </w:rPr>
        <w:t>3</w:t>
      </w:r>
      <w:r w:rsidRPr="006515C4">
        <w:rPr>
          <w:rFonts w:eastAsia="Calibri"/>
          <w:lang w:eastAsia="ru-RU"/>
        </w:rPr>
        <w:t xml:space="preserve"> раздела </w:t>
      </w:r>
      <w:r>
        <w:rPr>
          <w:rFonts w:eastAsia="Calibri"/>
          <w:lang w:eastAsia="ru-RU"/>
        </w:rPr>
        <w:t>4</w:t>
      </w:r>
      <w:r w:rsidRPr="006515C4">
        <w:rPr>
          <w:rFonts w:eastAsia="Calibri"/>
          <w:lang w:eastAsia="ru-RU"/>
        </w:rPr>
        <w:t xml:space="preserve"> ОБРАЗЦЫ ФОРМ И ДОКУМЕНТОВ ДЛЯ ЗАПОЛНЕНИЯ УЧАСТНИКАМИ ЗАКУПКИ) </w:t>
      </w:r>
      <w:r w:rsidR="00440362">
        <w:rPr>
          <w:rFonts w:eastAsia="Calibri"/>
          <w:lang w:eastAsia="ru-RU"/>
        </w:rPr>
        <w:t>- требование не установлено</w:t>
      </w:r>
      <w:r w:rsidR="00440362" w:rsidRPr="00440362">
        <w:rPr>
          <w:rFonts w:eastAsia="Calibri"/>
          <w:lang w:eastAsia="ru-RU"/>
        </w:rPr>
        <w:t>.</w:t>
      </w:r>
    </w:p>
    <w:p w:rsidR="00E26F3C" w:rsidRDefault="00E26F3C" w:rsidP="00E26F3C">
      <w:pPr>
        <w:autoSpaceDN w:val="0"/>
        <w:adjustRightInd w:val="0"/>
        <w:jc w:val="both"/>
        <w:rPr>
          <w:rFonts w:eastAsia="Calibri"/>
          <w:lang w:eastAsia="ru-RU"/>
        </w:rPr>
      </w:pPr>
      <w:r>
        <w:t xml:space="preserve">2.9. </w:t>
      </w:r>
      <w:r w:rsidRPr="00944708">
        <w:rPr>
          <w:b/>
        </w:rPr>
        <w:t>Документы, подтверждающие квалификацию Участника закупки</w:t>
      </w:r>
      <w:r w:rsidRPr="00C64CD5">
        <w:t>, согласно критериям оценки заявок участников закупки, установленных в Приложении № 1 к Информационной карте</w:t>
      </w:r>
      <w:r>
        <w:t xml:space="preserve"> (</w:t>
      </w:r>
      <w:r w:rsidRPr="00944708">
        <w:t>ФОРМА 4.4. «ОПЫТ УЧАСТНИКА ЗАКУПКИ</w:t>
      </w:r>
      <w:r>
        <w:t xml:space="preserve">). </w:t>
      </w:r>
      <w:r w:rsidRPr="00403269">
        <w:rPr>
          <w:b/>
          <w:i/>
        </w:rPr>
        <w:t>Непредставление документов для оценки квалификации не является причиной отклонения заявок участников</w:t>
      </w:r>
      <w:r>
        <w:rPr>
          <w:b/>
          <w:i/>
        </w:rPr>
        <w:t>.</w:t>
      </w:r>
    </w:p>
    <w:p w:rsidR="00E26F3C" w:rsidRDefault="00E26F3C" w:rsidP="00E26F3C">
      <w:pPr>
        <w:autoSpaceDN w:val="0"/>
        <w:adjustRightInd w:val="0"/>
        <w:ind w:firstLine="567"/>
        <w:jc w:val="both"/>
        <w:rPr>
          <w:i/>
          <w:color w:val="FF0000"/>
          <w:shd w:val="clear" w:color="auto" w:fill="FFFFFF"/>
          <w:lang w:eastAsia="en-US"/>
        </w:rPr>
      </w:pPr>
    </w:p>
    <w:p w:rsidR="00E26F3C" w:rsidRDefault="00E26F3C" w:rsidP="00E26F3C">
      <w:pPr>
        <w:autoSpaceDN w:val="0"/>
        <w:adjustRightInd w:val="0"/>
        <w:ind w:firstLine="284"/>
        <w:jc w:val="center"/>
        <w:rPr>
          <w:bCs/>
          <w:i/>
          <w:u w:val="single"/>
        </w:rPr>
      </w:pPr>
      <w:r>
        <w:rPr>
          <w:b/>
          <w:bCs/>
          <w:i/>
          <w:u w:val="single"/>
        </w:rPr>
        <w:t xml:space="preserve">3. </w:t>
      </w:r>
      <w:r w:rsidRPr="00385ED1">
        <w:rPr>
          <w:b/>
          <w:bCs/>
          <w:i/>
          <w:u w:val="single"/>
        </w:rPr>
        <w:t xml:space="preserve">ЦЕНОВОЕ ПРЕДЛОЖЕНИЕ </w:t>
      </w:r>
      <w:r>
        <w:rPr>
          <w:bCs/>
          <w:i/>
          <w:u w:val="single"/>
        </w:rPr>
        <w:t>по</w:t>
      </w:r>
      <w:r w:rsidRPr="00385ED1">
        <w:rPr>
          <w:bCs/>
          <w:i/>
          <w:u w:val="single"/>
        </w:rPr>
        <w:t xml:space="preserve"> ФОРМЕ 4.5. раздела 4 ОБРАЗЦЫ ФОРМ И ДОКУМЕНТОВ ДЛЯ ЗАПОЛНЕНИЯ УЧАСТНИКАМИ ЗАКУПКИ</w:t>
      </w:r>
      <w:r>
        <w:rPr>
          <w:bCs/>
          <w:i/>
          <w:u w:val="single"/>
        </w:rPr>
        <w:t xml:space="preserve"> </w:t>
      </w:r>
    </w:p>
    <w:p w:rsidR="00E26F3C" w:rsidRPr="00385ED1" w:rsidRDefault="00E26F3C" w:rsidP="00E26F3C">
      <w:pPr>
        <w:autoSpaceDN w:val="0"/>
        <w:adjustRightInd w:val="0"/>
        <w:ind w:firstLine="284"/>
        <w:jc w:val="center"/>
        <w:rPr>
          <w:b/>
          <w:bCs/>
          <w:i/>
          <w:u w:val="single"/>
        </w:rPr>
      </w:pPr>
      <w:r w:rsidRPr="00385ED1">
        <w:rPr>
          <w:bCs/>
          <w:i/>
          <w:u w:val="single"/>
        </w:rPr>
        <w:t>Данная форма представляется отдельно от первой и второй части заявки</w:t>
      </w:r>
    </w:p>
    <w:p w:rsidR="00E26F3C" w:rsidRDefault="00E26F3C" w:rsidP="00E26F3C">
      <w:pPr>
        <w:autoSpaceDN w:val="0"/>
        <w:adjustRightInd w:val="0"/>
        <w:ind w:firstLine="567"/>
        <w:jc w:val="both"/>
        <w:rPr>
          <w:b/>
          <w:bCs/>
          <w:i/>
        </w:rPr>
      </w:pPr>
    </w:p>
    <w:p w:rsidR="00E26F3C" w:rsidRPr="0027683A" w:rsidRDefault="00E26F3C" w:rsidP="00E26F3C">
      <w:pPr>
        <w:suppressAutoHyphens w:val="0"/>
        <w:autoSpaceDN w:val="0"/>
        <w:ind w:firstLine="540"/>
        <w:jc w:val="both"/>
        <w:rPr>
          <w:rFonts w:eastAsia="Calibri"/>
          <w:lang w:eastAsia="ru-RU"/>
        </w:rPr>
      </w:pPr>
      <w:r w:rsidRPr="0027683A">
        <w:rPr>
          <w:rFonts w:eastAsia="Calibri"/>
          <w:lang w:eastAsia="ru-RU"/>
        </w:rPr>
        <w:t xml:space="preserve">Информация и документы, предусмотренные постановлением Правительства Российской Федерации от 23.12.2024 № 1875 «О мерах по предоставлению национального режима при осуществлении закупок товаров, </w:t>
      </w:r>
      <w:r w:rsidRPr="0027683A">
        <w:rPr>
          <w:rFonts w:eastAsia="Calibri"/>
          <w:lang w:eastAsia="ru-RU"/>
        </w:rPr>
        <w:lastRenderedPageBreak/>
        <w:t>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с п. 2 части 2 статьи 3.1-4 Федерального закона 223-ФЗ (в случае, если в извещении об осуществлении закупки, установлены предусмотренные статьей 3.1-4 Закона № 223-ФЗ запреты, ограничения, преимущество в отношении товаров российского происхождения (в том числе поставляемых при выполнении закупаемых работ, оказании закупаемых услуг)) является:</w:t>
      </w:r>
    </w:p>
    <w:p w:rsidR="00E26F3C" w:rsidRPr="0027683A" w:rsidRDefault="00E26F3C" w:rsidP="00E26F3C">
      <w:pPr>
        <w:widowControl/>
        <w:autoSpaceDE/>
        <w:ind w:firstLine="540"/>
        <w:jc w:val="both"/>
        <w:rPr>
          <w:rFonts w:eastAsia="Calibri"/>
          <w:lang w:eastAsia="ru-RU"/>
        </w:rPr>
      </w:pPr>
      <w:r w:rsidRPr="0027683A">
        <w:rPr>
          <w:rFonts w:eastAsia="Calibri"/>
          <w:lang w:eastAsia="ru-RU"/>
        </w:rPr>
        <w:t xml:space="preserve"> - номер реестровой записи из реестра российской промышленной продукции, предусмотренного </w:t>
      </w:r>
      <w:hyperlink r:id="rId7" w:tooltip="Федеральный закон от 31.12.2014 N 488-ФЗ (ред. от 07.07.2025) &quot;О промышленной политике в Российской Федерации&quot; (с изм. и доп., вступ. в силу с 29.09.2025) {КонсультантПлюс}">
        <w:r w:rsidRPr="0027683A">
          <w:rPr>
            <w:rFonts w:eastAsia="Calibri"/>
            <w:lang w:eastAsia="ru-RU"/>
          </w:rPr>
          <w:t>статьей 17.1</w:t>
        </w:r>
      </w:hyperlink>
      <w:r w:rsidRPr="0027683A">
        <w:rPr>
          <w:rFonts w:eastAsia="Calibri"/>
          <w:lang w:eastAsia="ru-RU"/>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8" w:tooltip="Постановление Правительства РФ от 17.07.2015 N 719 (ред. от 18.09.2025) &quot;О подтверждении производства российской промышленной продукции&quot; {КонсультантПлюс}">
        <w:r w:rsidRPr="0027683A">
          <w:rPr>
            <w:rFonts w:eastAsia="Calibri"/>
            <w:lang w:eastAsia="ru-RU"/>
          </w:rPr>
          <w:t>пунктом 1</w:t>
        </w:r>
      </w:hyperlink>
      <w:r w:rsidRPr="0027683A">
        <w:rPr>
          <w:rFonts w:eastAsia="Calibri"/>
          <w:lang w:eastAsia="ru-RU"/>
        </w:rPr>
        <w:t xml:space="preserve">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bookmarkStart w:id="4" w:name="P30"/>
      <w:bookmarkEnd w:id="4"/>
      <w:r w:rsidRPr="0027683A">
        <w:rPr>
          <w:rFonts w:eastAsia="Calibri"/>
          <w:lang w:eastAsia="ru-RU"/>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9" w:tooltip="Постановление Правительства РФ от 17.07.2015 N 719 (ред. от 18.09.2025) &quot;О подтверждении производства российской промышленной продукции&quot; {КонсультантПлюс}">
        <w:r w:rsidRPr="0027683A">
          <w:rPr>
            <w:rFonts w:eastAsia="Calibri"/>
            <w:lang w:eastAsia="ru-RU"/>
          </w:rPr>
          <w:t>постановлением</w:t>
        </w:r>
      </w:hyperlink>
      <w:r w:rsidRPr="0027683A">
        <w:rPr>
          <w:rFonts w:eastAsia="Calibri"/>
          <w:lang w:eastAsia="ru-RU"/>
        </w:rPr>
        <w:t xml:space="preserve">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10" w:tooltip="Постановление Правительства РФ от 17.07.2015 N 719 (ред. от 18.09.2025) &quot;О подтверждении производства российской промышленной продукции&quot; {КонсультантПлюс}">
        <w:r w:rsidRPr="0027683A">
          <w:rPr>
            <w:rFonts w:eastAsia="Calibri"/>
            <w:lang w:eastAsia="ru-RU"/>
          </w:rPr>
          <w:t>постановлением</w:t>
        </w:r>
      </w:hyperlink>
      <w:r w:rsidRPr="0027683A">
        <w:rPr>
          <w:rFonts w:eastAsia="Calibri"/>
          <w:lang w:eastAsia="ru-RU"/>
        </w:rPr>
        <w:t xml:space="preserve">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w:t>
      </w:r>
      <w:hyperlink r:id="rId11" w:tooltip="Постановление Правительства РФ от 17.07.2015 N 719 (ред. от 18.09.2025) &quot;О подтверждении производства российской промышленной продукции&quot; {КонсультантПлюс}">
        <w:r w:rsidRPr="0027683A">
          <w:rPr>
            <w:rFonts w:eastAsia="Calibri"/>
            <w:lang w:eastAsia="ru-RU"/>
          </w:rPr>
          <w:t>постановлением</w:t>
        </w:r>
      </w:hyperlink>
      <w:r w:rsidRPr="0027683A">
        <w:rPr>
          <w:rFonts w:eastAsia="Calibri"/>
          <w:lang w:eastAsia="ru-RU"/>
        </w:rPr>
        <w:t xml:space="preserve">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E26F3C" w:rsidRPr="0027683A" w:rsidRDefault="00E26F3C" w:rsidP="00E26F3C">
      <w:pPr>
        <w:widowControl/>
        <w:suppressAutoHyphens w:val="0"/>
        <w:autoSpaceDN w:val="0"/>
        <w:adjustRightInd w:val="0"/>
        <w:ind w:firstLine="540"/>
        <w:jc w:val="both"/>
        <w:rPr>
          <w:rFonts w:eastAsia="Calibri"/>
          <w:lang w:eastAsia="ru-RU"/>
        </w:rPr>
      </w:pPr>
      <w:r w:rsidRPr="0027683A">
        <w:rPr>
          <w:rFonts w:eastAsia="Calibri"/>
          <w:lang w:eastAsia="ru-RU"/>
        </w:rPr>
        <w:t xml:space="preserve">- </w:t>
      </w:r>
      <w:r w:rsidRPr="0027683A">
        <w:rPr>
          <w:rFonts w:eastAsia="Calibri"/>
          <w:i/>
          <w:lang w:eastAsia="ru-RU"/>
        </w:rPr>
        <w:t xml:space="preserve">информацию об уровне радиоэлектронной продукции (для товара, являющегося в соответствии с </w:t>
      </w:r>
      <w:hyperlink r:id="rId12" w:history="1">
        <w:r w:rsidRPr="0027683A">
          <w:rPr>
            <w:rFonts w:eastAsia="Calibri"/>
            <w:i/>
            <w:lang w:eastAsia="ru-RU"/>
          </w:rPr>
          <w:t>постановлением</w:t>
        </w:r>
      </w:hyperlink>
      <w:r w:rsidRPr="0027683A">
        <w:rPr>
          <w:rFonts w:eastAsia="Calibri"/>
          <w:i/>
          <w:lang w:eastAsia="ru-RU"/>
        </w:rPr>
        <w:t xml:space="preserve">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r w:rsidRPr="0027683A">
        <w:rPr>
          <w:rFonts w:eastAsia="Calibri"/>
          <w:lang w:eastAsia="ru-RU"/>
        </w:rPr>
        <w:t>;</w:t>
      </w:r>
    </w:p>
    <w:p w:rsidR="00E26F3C" w:rsidRPr="0027683A" w:rsidRDefault="00E26F3C" w:rsidP="00E26F3C">
      <w:pPr>
        <w:widowControl/>
        <w:suppressAutoHyphens w:val="0"/>
        <w:autoSpaceDN w:val="0"/>
        <w:adjustRightInd w:val="0"/>
        <w:ind w:firstLine="709"/>
        <w:jc w:val="both"/>
        <w:rPr>
          <w:rFonts w:eastAsia="Calibri"/>
          <w:lang w:eastAsia="ru-RU"/>
        </w:rPr>
      </w:pPr>
      <w:r w:rsidRPr="0027683A">
        <w:rPr>
          <w:rFonts w:eastAsia="Calibri"/>
          <w:lang w:eastAsia="ru-RU"/>
        </w:rPr>
        <w:t xml:space="preserve">- номер реестровой записи из евразийского реестра промышленных товаров государств - членов Евразийского экономического союза, </w:t>
      </w:r>
      <w:hyperlink r:id="rId13" w:history="1">
        <w:r w:rsidRPr="0027683A">
          <w:rPr>
            <w:rFonts w:eastAsia="Calibri"/>
            <w:lang w:eastAsia="ru-RU"/>
          </w:rPr>
          <w:t>порядок</w:t>
        </w:r>
      </w:hyperlink>
      <w:r w:rsidRPr="0027683A">
        <w:rPr>
          <w:rFonts w:eastAsia="Calibri"/>
          <w:lang w:eastAsia="ru-RU"/>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E26F3C" w:rsidRPr="00AC1A5F" w:rsidRDefault="00E26F3C" w:rsidP="00E26F3C">
      <w:pPr>
        <w:widowControl/>
        <w:suppressAutoHyphens w:val="0"/>
        <w:autoSpaceDN w:val="0"/>
        <w:adjustRightInd w:val="0"/>
        <w:ind w:firstLine="540"/>
        <w:jc w:val="both"/>
        <w:rPr>
          <w:rFonts w:eastAsia="Calibri"/>
          <w:lang w:eastAsia="ru-RU"/>
        </w:rPr>
      </w:pPr>
      <w:r w:rsidRPr="0027683A">
        <w:rPr>
          <w:rFonts w:eastAsia="Calibri"/>
          <w:lang w:eastAsia="ru-RU"/>
        </w:rPr>
        <w:t xml:space="preserve">- </w:t>
      </w:r>
      <w:r w:rsidRPr="0027683A">
        <w:rPr>
          <w:rFonts w:eastAsia="Calibri"/>
          <w:i/>
          <w:lang w:eastAsia="ru-RU"/>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w:t>
      </w:r>
      <w:r w:rsidRPr="00AC1A5F">
        <w:rPr>
          <w:rFonts w:eastAsia="Calibri"/>
          <w:i/>
          <w:lang w:eastAsia="ru-RU"/>
        </w:rPr>
        <w:t>продукцией второго уровня);</w:t>
      </w:r>
    </w:p>
    <w:p w:rsidR="00E26F3C" w:rsidRPr="00AC1A5F" w:rsidRDefault="00E26F3C" w:rsidP="00E26F3C">
      <w:pPr>
        <w:widowControl/>
        <w:autoSpaceDE/>
        <w:ind w:firstLine="708"/>
        <w:jc w:val="both"/>
        <w:rPr>
          <w:rFonts w:eastAsia="Calibri"/>
          <w:lang w:eastAsia="ru-RU"/>
        </w:rPr>
      </w:pPr>
      <w:r w:rsidRPr="00AC1A5F">
        <w:rPr>
          <w:rFonts w:eastAsia="Calibri"/>
          <w:lang w:eastAsia="ru-RU"/>
        </w:rPr>
        <w:t>До внесения изменений в право Евразийского экономического союза документом, подтверждающим происхождение товара из государств – членов Евразийского экономического союза, за исключением Российской Федерации, является:</w:t>
      </w:r>
    </w:p>
    <w:p w:rsidR="00E26F3C" w:rsidRPr="0027683A" w:rsidRDefault="00E26F3C" w:rsidP="00E26F3C">
      <w:pPr>
        <w:widowControl/>
        <w:autoSpaceDE/>
        <w:ind w:firstLine="708"/>
        <w:jc w:val="both"/>
        <w:rPr>
          <w:rFonts w:eastAsia="Calibri"/>
          <w:lang w:eastAsia="ru-RU"/>
        </w:rPr>
      </w:pPr>
      <w:r w:rsidRPr="00AC1A5F">
        <w:rPr>
          <w:rFonts w:eastAsia="Calibri"/>
          <w:lang w:eastAsia="ru-RU"/>
        </w:rPr>
        <w:t>-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r w:rsidRPr="0027683A">
        <w:rPr>
          <w:rFonts w:eastAsia="Calibri"/>
          <w:lang w:eastAsia="ru-RU"/>
        </w:rPr>
        <w:t xml:space="preserve"> </w:t>
      </w:r>
    </w:p>
    <w:p w:rsidR="00E26F3C" w:rsidRPr="0027683A" w:rsidRDefault="00E26F3C" w:rsidP="00E26F3C">
      <w:pPr>
        <w:widowControl/>
        <w:autoSpaceDE/>
        <w:ind w:firstLine="708"/>
        <w:jc w:val="both"/>
        <w:rPr>
          <w:rFonts w:eastAsia="Calibri"/>
          <w:lang w:eastAsia="ru-RU"/>
        </w:rPr>
      </w:pPr>
      <w:r w:rsidRPr="0027683A">
        <w:rPr>
          <w:rFonts w:eastAsia="Calibri"/>
          <w:lang w:eastAsia="ru-RU"/>
        </w:rPr>
        <w:t>В случае отсутствия такой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w:t>
      </w:r>
    </w:p>
    <w:p w:rsidR="00E26F3C" w:rsidRPr="00DE2DAD" w:rsidRDefault="00E26F3C" w:rsidP="00E26F3C">
      <w:pPr>
        <w:autoSpaceDN w:val="0"/>
        <w:adjustRightInd w:val="0"/>
        <w:ind w:firstLine="567"/>
        <w:jc w:val="both"/>
        <w:rPr>
          <w:b/>
          <w:bCs/>
          <w:i/>
        </w:rPr>
      </w:pPr>
    </w:p>
    <w:p w:rsidR="00E26F3C" w:rsidRPr="006515C4" w:rsidRDefault="00E26F3C" w:rsidP="00E26F3C">
      <w:pPr>
        <w:snapToGrid w:val="0"/>
        <w:ind w:firstLine="567"/>
        <w:jc w:val="both"/>
      </w:pPr>
      <w:r w:rsidRPr="006515C4">
        <w:t xml:space="preserve">При рассмотрении вторых частей заявок на участие </w:t>
      </w:r>
      <w:r w:rsidRPr="00237178">
        <w:t xml:space="preserve">в закупке </w:t>
      </w:r>
      <w:r w:rsidRPr="006515C4">
        <w:t>комиссия по закупкам проверяет также наличие документов и сведений, предусмотренных в извещении и документации о закупке, на их соответствие требованиям документации, а также наличие в таких документах недостоверных сведений об участнике закупки.</w:t>
      </w:r>
    </w:p>
    <w:p w:rsidR="00E26F3C" w:rsidRPr="006515C4" w:rsidRDefault="00E26F3C" w:rsidP="00E26F3C">
      <w:pPr>
        <w:autoSpaceDN w:val="0"/>
        <w:adjustRightInd w:val="0"/>
        <w:ind w:firstLine="567"/>
        <w:jc w:val="both"/>
      </w:pPr>
      <w:r w:rsidRPr="006515C4">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 Сведения, которые содержатся в заявке, не должны допускать двусмысленных толкований. Все документы, представляемые участниками закупки в составе заявки на участие в закупке, должны быть заполнены по всем пунктам.</w:t>
      </w:r>
    </w:p>
    <w:p w:rsidR="00E26F3C" w:rsidRPr="006515C4" w:rsidRDefault="00E26F3C" w:rsidP="00E26F3C">
      <w:pPr>
        <w:ind w:firstLine="567"/>
        <w:jc w:val="both"/>
      </w:pPr>
      <w:r w:rsidRPr="006515C4">
        <w:t xml:space="preserve">Непредставление необходимых документов в составе заявки на участие в </w:t>
      </w:r>
      <w:r>
        <w:t>закупке</w:t>
      </w:r>
      <w:r w:rsidRPr="006515C4">
        <w:t xml:space="preserve">, наличие в таких документах недостоверных сведений об участнике закупки или о товарах (работах, услугах), на поставки (выполнение, оказание) которых осуществляется закупка, является риском участника закупки, подавшего такую заявку, и является основанием для отказа в допуске участника закупки к участию в </w:t>
      </w:r>
      <w:r>
        <w:t>закупке</w:t>
      </w:r>
      <w:r w:rsidRPr="006515C4">
        <w:t xml:space="preserve">. </w:t>
      </w:r>
    </w:p>
    <w:p w:rsidR="00E26F3C" w:rsidRPr="006515C4" w:rsidRDefault="00E26F3C" w:rsidP="00E26F3C">
      <w:pPr>
        <w:ind w:firstLine="567"/>
        <w:jc w:val="both"/>
      </w:pPr>
      <w:r w:rsidRPr="006515C4">
        <w:t xml:space="preserve">В случае установления недостоверности информации, содержащейся в документах, представленных участником </w:t>
      </w:r>
      <w:r>
        <w:t>закупки</w:t>
      </w:r>
      <w:r w:rsidRPr="006515C4">
        <w:t xml:space="preserve"> в заявке</w:t>
      </w:r>
      <w:r>
        <w:t>,</w:t>
      </w:r>
      <w:r w:rsidRPr="006515C4">
        <w:t xml:space="preserve"> комиссия Заказчика обязана отстранить такого участника от участия в </w:t>
      </w:r>
      <w:r>
        <w:t>закупке</w:t>
      </w:r>
      <w:r w:rsidRPr="006515C4">
        <w:t xml:space="preserve"> на любом этапе его проведения.</w:t>
      </w:r>
    </w:p>
    <w:p w:rsidR="00E26F3C" w:rsidRPr="006515C4" w:rsidRDefault="00E26F3C" w:rsidP="00E26F3C">
      <w:pPr>
        <w:ind w:firstLine="567"/>
        <w:jc w:val="both"/>
      </w:pPr>
      <w:r w:rsidRPr="006515C4">
        <w:t xml:space="preserve">Подача заявок на участие в </w:t>
      </w:r>
      <w:r>
        <w:t>закупке</w:t>
      </w:r>
      <w:r w:rsidRPr="006515C4">
        <w:t xml:space="preserve"> осуществляется только лицами, получившими аккредитацию на </w:t>
      </w:r>
      <w:r w:rsidRPr="006515C4">
        <w:lastRenderedPageBreak/>
        <w:t xml:space="preserve">электронной площадке. Участник вправе подать заявку на участие в </w:t>
      </w:r>
      <w:r>
        <w:t>закупке</w:t>
      </w:r>
      <w:r w:rsidRPr="006515C4">
        <w:t xml:space="preserve"> в любой момент с момента размещения на официальном сайте извещения о проведении </w:t>
      </w:r>
      <w:r>
        <w:t>закупки</w:t>
      </w:r>
      <w:r w:rsidRPr="006515C4">
        <w:t xml:space="preserve"> до предусмотренных в Информационной карте даты и времени окончания срока подачи заявок на участие в </w:t>
      </w:r>
      <w:r>
        <w:t>закупк</w:t>
      </w:r>
      <w:r w:rsidRPr="006515C4">
        <w:t>е.</w:t>
      </w:r>
    </w:p>
    <w:p w:rsidR="00E26F3C" w:rsidRPr="006515C4" w:rsidRDefault="00E26F3C" w:rsidP="00E26F3C">
      <w:pPr>
        <w:ind w:firstLine="567"/>
        <w:jc w:val="both"/>
      </w:pPr>
      <w:r w:rsidRPr="006515C4">
        <w:t xml:space="preserve">Участник закупки вправе подать только одну заявку на участие </w:t>
      </w:r>
      <w:r w:rsidRPr="00A336EC">
        <w:t xml:space="preserve">в такой закупке </w:t>
      </w:r>
      <w:r w:rsidRPr="006515C4">
        <w:t xml:space="preserve">в отношении каждого </w:t>
      </w:r>
      <w:r w:rsidRPr="00A336EC">
        <w:t>предмета закупки (лота)</w:t>
      </w:r>
      <w:r w:rsidRPr="006515C4">
        <w:t xml:space="preserve">. Участник закупки, подавший заявку на участие, вправе отозвать заявку на участие </w:t>
      </w:r>
      <w:r>
        <w:t>в закупке</w:t>
      </w:r>
      <w:r w:rsidRPr="006515C4">
        <w:t xml:space="preserve"> не позднее окончания срока подачи заявок, направив об этом уведомление оператору электронной площадки, указанному в Информационной карте. </w:t>
      </w:r>
    </w:p>
    <w:p w:rsidR="00E26F3C" w:rsidRPr="006515C4" w:rsidRDefault="00E26F3C" w:rsidP="00E26F3C">
      <w:pPr>
        <w:ind w:firstLine="567"/>
        <w:jc w:val="both"/>
        <w:rPr>
          <w:rFonts w:eastAsia="Arial"/>
        </w:rPr>
      </w:pPr>
      <w:r w:rsidRPr="006515C4">
        <w:rPr>
          <w:rFonts w:eastAsia="Arial"/>
        </w:rPr>
        <w:t xml:space="preserve">Участник закупки несет все расходы, связанные с подготовкой и подачей заявки и участием в </w:t>
      </w:r>
      <w:r>
        <w:rPr>
          <w:rFonts w:eastAsia="Arial"/>
        </w:rPr>
        <w:t>закупке</w:t>
      </w:r>
      <w:r w:rsidRPr="006515C4">
        <w:rPr>
          <w:rFonts w:eastAsia="Arial"/>
        </w:rPr>
        <w:t xml:space="preserve">. Уполномоченный орган, заказчик не имеют обязательств в связи с такими расходами независимо от того, как проводится и чем завершается </w:t>
      </w:r>
      <w:r>
        <w:rPr>
          <w:rFonts w:eastAsia="Arial"/>
        </w:rPr>
        <w:t>закупка</w:t>
      </w:r>
      <w:r w:rsidRPr="006515C4">
        <w:rPr>
          <w:rFonts w:eastAsia="Arial"/>
        </w:rPr>
        <w:t xml:space="preserve">. Расходы участника </w:t>
      </w:r>
      <w:r>
        <w:rPr>
          <w:rFonts w:eastAsia="Arial"/>
        </w:rPr>
        <w:t>закупки</w:t>
      </w:r>
      <w:r w:rsidRPr="006515C4">
        <w:rPr>
          <w:rFonts w:eastAsia="Arial"/>
        </w:rPr>
        <w:t>, не включенные в цену договора, не подлежат оплате заказчиком.</w:t>
      </w:r>
    </w:p>
    <w:p w:rsidR="00E26F3C" w:rsidRPr="006316E8" w:rsidRDefault="00E26F3C" w:rsidP="00E26F3C">
      <w:pPr>
        <w:suppressAutoHyphens w:val="0"/>
        <w:autoSpaceDE/>
        <w:ind w:firstLine="709"/>
        <w:jc w:val="both"/>
        <w:rPr>
          <w:sz w:val="44"/>
          <w:szCs w:val="44"/>
        </w:rPr>
      </w:pPr>
    </w:p>
    <w:p w:rsidR="006316E8" w:rsidRPr="006316E8" w:rsidRDefault="006316E8" w:rsidP="006515C4">
      <w:pPr>
        <w:suppressAutoHyphens w:val="0"/>
        <w:autoSpaceDE/>
        <w:ind w:firstLine="709"/>
        <w:jc w:val="both"/>
        <w:rPr>
          <w:sz w:val="44"/>
          <w:szCs w:val="44"/>
        </w:rPr>
      </w:pPr>
    </w:p>
    <w:sectPr w:rsidR="006316E8" w:rsidRPr="006316E8" w:rsidSect="00501B4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F8D" w:rsidRDefault="00570F8D" w:rsidP="000D1F46">
      <w:r>
        <w:separator/>
      </w:r>
    </w:p>
  </w:endnote>
  <w:endnote w:type="continuationSeparator" w:id="0">
    <w:p w:rsidR="00570F8D" w:rsidRDefault="00570F8D" w:rsidP="000D1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F8D" w:rsidRDefault="00570F8D" w:rsidP="000D1F46">
      <w:r>
        <w:separator/>
      </w:r>
    </w:p>
  </w:footnote>
  <w:footnote w:type="continuationSeparator" w:id="0">
    <w:p w:rsidR="00570F8D" w:rsidRDefault="00570F8D" w:rsidP="000D1F46">
      <w:r>
        <w:continuationSeparator/>
      </w:r>
    </w:p>
  </w:footnote>
  <w:footnote w:id="1">
    <w:p w:rsidR="005D6564" w:rsidRPr="006826DA" w:rsidRDefault="005D6564" w:rsidP="005D6564">
      <w:pPr>
        <w:pStyle w:val="a8"/>
        <w:jc w:val="both"/>
        <w:rPr>
          <w:i/>
          <w:iCs/>
          <w:sz w:val="18"/>
          <w:szCs w:val="18"/>
        </w:rPr>
      </w:pPr>
      <w:r w:rsidRPr="006826DA">
        <w:rPr>
          <w:rStyle w:val="aa"/>
          <w:i/>
          <w:iCs/>
          <w:sz w:val="18"/>
          <w:szCs w:val="18"/>
        </w:rPr>
        <w:footnoteRef/>
      </w:r>
      <w:r w:rsidRPr="006826DA">
        <w:rPr>
          <w:i/>
          <w:iCs/>
          <w:sz w:val="18"/>
          <w:szCs w:val="18"/>
        </w:rPr>
        <w:t xml:space="preserve"> </w:t>
      </w:r>
      <w:bookmarkStart w:id="1" w:name="_Hlk187911453"/>
      <w:r w:rsidRPr="006826DA">
        <w:rPr>
          <w:i/>
          <w:iCs/>
          <w:sz w:val="18"/>
          <w:szCs w:val="18"/>
        </w:rPr>
        <w:t>Наименование страны происхождения товаров необходимо указывать в соответствии с Общероссийским классификатором стран мира OK (MK (ИСО 3166) 004-97) 025-2001. Ответственность за достоверность сведений о стране происхождения товара, указанного в заявке, несет участник закупки. В случае отсутствия наименования страны происхождения товара, данный товар приравнивается к товару, происходящему из иностранного государства</w:t>
      </w:r>
      <w:bookmarkEnd w:id="1"/>
      <w:r w:rsidRPr="006826DA">
        <w:rPr>
          <w:i/>
          <w:iCs/>
          <w:sz w:val="18"/>
          <w:szCs w:val="18"/>
        </w:rPr>
        <w:t>.</w:t>
      </w:r>
    </w:p>
  </w:footnote>
  <w:footnote w:id="2">
    <w:p w:rsidR="005D6564" w:rsidRPr="006826DA" w:rsidRDefault="005D6564" w:rsidP="005D6564">
      <w:pPr>
        <w:jc w:val="both"/>
        <w:rPr>
          <w:i/>
          <w:iCs/>
          <w:sz w:val="18"/>
          <w:szCs w:val="18"/>
        </w:rPr>
      </w:pPr>
      <w:r w:rsidRPr="006826DA">
        <w:rPr>
          <w:rStyle w:val="aa"/>
          <w:i/>
          <w:iCs/>
          <w:sz w:val="18"/>
          <w:szCs w:val="18"/>
        </w:rPr>
        <w:footnoteRef/>
      </w:r>
      <w:r w:rsidRPr="006826DA">
        <w:rPr>
          <w:i/>
          <w:iCs/>
          <w:sz w:val="18"/>
          <w:szCs w:val="18"/>
        </w:rPr>
        <w:t xml:space="preserve"> Участники закупки обязаны указать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случае установления заказчиком запрета и (или) ограничения закупок товаров (в том числе поставляемых заказчику при выполнении закупаемых работ, оказании закупаемых услуг) происходящих из иностранных государств, участники закупки обязаны предоставить  информацию и документы, определенные в соответствии с пунктом 2 части 2 статьи 3.1-4 Закона № 223-ФЗ (в случае отсутствия этих информации и документов данный товар приравнивается к товару, происходящему из иностранного государства).</w:t>
      </w:r>
    </w:p>
    <w:p w:rsidR="005D6564" w:rsidRPr="006826DA" w:rsidRDefault="005D6564" w:rsidP="005D6564">
      <w:pPr>
        <w:jc w:val="both"/>
        <w:rPr>
          <w:i/>
          <w:iCs/>
          <w:sz w:val="18"/>
          <w:szCs w:val="18"/>
        </w:rPr>
      </w:pPr>
      <w:r w:rsidRPr="006826DA">
        <w:rPr>
          <w:i/>
          <w:iCs/>
          <w:sz w:val="18"/>
          <w:szCs w:val="18"/>
        </w:rPr>
        <w:t>Комиссия по закупкам</w:t>
      </w:r>
      <w:r w:rsidRPr="006826DA">
        <w:rPr>
          <w:i/>
          <w:iCs/>
          <w:color w:val="00B0F0"/>
          <w:sz w:val="18"/>
          <w:szCs w:val="18"/>
        </w:rPr>
        <w:t xml:space="preserve"> </w:t>
      </w:r>
      <w:r w:rsidRPr="006826DA">
        <w:rPr>
          <w:i/>
          <w:iCs/>
          <w:sz w:val="18"/>
          <w:szCs w:val="18"/>
        </w:rPr>
        <w:t>осуществляет рассмотрение, оценку, сопоставление заявок на участие, окончательных предложений с учетом положений частей 4 и 5 статьи 3.1-4 Закона № 223-ФЗ и постановления Правительства Российской Федерации от 23.12.2024 №1875.</w:t>
      </w:r>
    </w:p>
    <w:p w:rsidR="005D6564" w:rsidRPr="006826DA" w:rsidRDefault="005D6564" w:rsidP="005D6564">
      <w:pPr>
        <w:jc w:val="both"/>
        <w:rPr>
          <w:i/>
          <w:iCs/>
          <w:sz w:val="18"/>
          <w:szCs w:val="18"/>
        </w:rPr>
      </w:pPr>
      <w:r w:rsidRPr="006826DA">
        <w:rPr>
          <w:i/>
          <w:iCs/>
          <w:sz w:val="18"/>
          <w:szCs w:val="18"/>
        </w:rPr>
        <w:t xml:space="preserve">В случае предоставления недостоверных информации и документов о стране происхождения товара, указанных в заявке на участие в закупке, такая заявка подлежит отклонению. </w:t>
      </w:r>
    </w:p>
    <w:p w:rsidR="005D6564" w:rsidRPr="006826DA" w:rsidRDefault="005D6564" w:rsidP="005D6564">
      <w:pPr>
        <w:jc w:val="both"/>
        <w:rPr>
          <w:i/>
          <w:iCs/>
          <w:sz w:val="18"/>
          <w:szCs w:val="18"/>
        </w:rPr>
      </w:pPr>
      <w:r w:rsidRPr="006826DA">
        <w:rPr>
          <w:i/>
          <w:iCs/>
          <w:sz w:val="18"/>
          <w:szCs w:val="18"/>
        </w:rPr>
        <w:t>Ответственность за представление недостоверной информации и документов о стране происхождения товара, указанного в заявке на участие в закупке, несет участник закупки.</w:t>
      </w:r>
    </w:p>
    <w:p w:rsidR="005D6564" w:rsidRPr="006826DA" w:rsidRDefault="005D6564" w:rsidP="005D6564">
      <w:pPr>
        <w:jc w:val="both"/>
        <w:rPr>
          <w:i/>
          <w:iCs/>
          <w:sz w:val="18"/>
          <w:szCs w:val="18"/>
        </w:rPr>
      </w:pPr>
      <w:r w:rsidRPr="006826DA">
        <w:rPr>
          <w:i/>
          <w:iCs/>
          <w:sz w:val="18"/>
          <w:szCs w:val="18"/>
        </w:rPr>
        <w:t xml:space="preserve">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rsidR="005D6564" w:rsidRPr="00F15902" w:rsidRDefault="005D6564" w:rsidP="005D6564">
      <w:pPr>
        <w:jc w:val="both"/>
        <w:rPr>
          <w:i/>
          <w:iCs/>
        </w:rPr>
      </w:pPr>
      <w:r w:rsidRPr="006826DA">
        <w:rPr>
          <w:i/>
          <w:iCs/>
          <w:sz w:val="18"/>
          <w:szCs w:val="18"/>
        </w:rPr>
        <w:t>Страна происхождения поставляемого товара (в том числе поставляемого при выполнении закупаемых работ, оказании закупаемых услуг) указывается на основании информации и документов, содержащихся в заявке на участие в закупке, представленных участником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020B9"/>
    <w:multiLevelType w:val="hybridMultilevel"/>
    <w:tmpl w:val="CD9EC136"/>
    <w:lvl w:ilvl="0" w:tplc="6312269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E8518E"/>
    <w:multiLevelType w:val="hybridMultilevel"/>
    <w:tmpl w:val="D83633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7772C5"/>
    <w:multiLevelType w:val="multilevel"/>
    <w:tmpl w:val="65448298"/>
    <w:lvl w:ilvl="0">
      <w:start w:val="1"/>
      <w:numFmt w:val="decimal"/>
      <w:pStyle w:val="l1"/>
      <w:suff w:val="space"/>
      <w:lvlText w:val="%1."/>
      <w:lvlJc w:val="left"/>
      <w:pPr>
        <w:ind w:left="-141" w:firstLine="709"/>
      </w:pPr>
      <w:rPr>
        <w:b/>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pStyle w:val="l2"/>
      <w:suff w:val="space"/>
      <w:lvlText w:val="%1.%2."/>
      <w:lvlJc w:val="left"/>
      <w:pPr>
        <w:snapToGrid w:val="0"/>
        <w:ind w:left="0" w:firstLine="709"/>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2">
      <w:start w:val="1"/>
      <w:numFmt w:val="decimal"/>
      <w:pStyle w:val="l3"/>
      <w:suff w:val="space"/>
      <w:lvlText w:val="%1.%2.%3."/>
      <w:lvlJc w:val="left"/>
      <w:pPr>
        <w:ind w:left="1" w:firstLine="709"/>
      </w:pPr>
      <w:rPr>
        <w:b/>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specVanish w:val="0"/>
      </w:rPr>
    </w:lvl>
    <w:lvl w:ilvl="3">
      <w:start w:val="1"/>
      <w:numFmt w:val="decimal"/>
      <w:pStyle w:val="l4"/>
      <w:suff w:val="space"/>
      <w:lvlText w:val="%1.%2.%3.%4."/>
      <w:lvlJc w:val="left"/>
      <w:pPr>
        <w:ind w:left="0" w:firstLine="709"/>
      </w:pPr>
      <w:rPr>
        <w:b w:val="0"/>
      </w:rPr>
    </w:lvl>
    <w:lvl w:ilvl="4">
      <w:start w:val="1"/>
      <w:numFmt w:val="decimal"/>
      <w:pStyle w:val="l5"/>
      <w:suff w:val="space"/>
      <w:lvlText w:val="%1.%2.%3.%4.%5."/>
      <w:lvlJc w:val="left"/>
      <w:pPr>
        <w:ind w:left="0" w:firstLine="709"/>
      </w:pPr>
      <w:rPr>
        <w:b w:val="0"/>
        <w:sz w:val="24"/>
        <w:szCs w:val="24"/>
      </w:rPr>
    </w:lvl>
    <w:lvl w:ilvl="5">
      <w:start w:val="1"/>
      <w:numFmt w:val="bullet"/>
      <w:suff w:val="space"/>
      <w:lvlText w:val="–"/>
      <w:lvlJc w:val="left"/>
      <w:pPr>
        <w:ind w:left="0" w:firstLine="709"/>
      </w:pPr>
      <w:rPr>
        <w:rFonts w:ascii="Times New Roman" w:hAnsi="Times New Roman" w:cs="Times New Roman" w:hint="default"/>
      </w:rPr>
    </w:lvl>
    <w:lvl w:ilvl="6">
      <w:start w:val="1"/>
      <w:numFmt w:val="bullet"/>
      <w:suff w:val="space"/>
      <w:lvlText w:val=""/>
      <w:lvlJc w:val="left"/>
      <w:pPr>
        <w:ind w:left="0" w:firstLine="709"/>
      </w:pPr>
      <w:rPr>
        <w:rFonts w:ascii="Symbol" w:hAnsi="Symbol" w:hint="default"/>
      </w:rPr>
    </w:lvl>
    <w:lvl w:ilvl="7">
      <w:start w:val="1"/>
      <w:numFmt w:val="bullet"/>
      <w:suff w:val="space"/>
      <w:lvlText w:val="–"/>
      <w:lvlJc w:val="left"/>
      <w:pPr>
        <w:ind w:left="0" w:firstLine="709"/>
      </w:pPr>
      <w:rPr>
        <w:rFonts w:ascii="Times New Roman" w:hAnsi="Times New Roman" w:cs="Times New Roman" w:hint="default"/>
      </w:rPr>
    </w:lvl>
    <w:lvl w:ilvl="8">
      <w:start w:val="1"/>
      <w:numFmt w:val="bullet"/>
      <w:suff w:val="space"/>
      <w:lvlText w:val=""/>
      <w:lvlJc w:val="left"/>
      <w:pPr>
        <w:ind w:left="0" w:firstLine="709"/>
      </w:pPr>
      <w:rPr>
        <w:rFonts w:ascii="Symbol" w:hAnsi="Symbol" w:hint="default"/>
      </w:rPr>
    </w:lvl>
  </w:abstractNum>
  <w:abstractNum w:abstractNumId="3" w15:restartNumberingAfterBreak="0">
    <w:nsid w:val="372F39AD"/>
    <w:multiLevelType w:val="hybridMultilevel"/>
    <w:tmpl w:val="C4C2E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AC10FD5"/>
    <w:multiLevelType w:val="hybridMultilevel"/>
    <w:tmpl w:val="0618235A"/>
    <w:lvl w:ilvl="0" w:tplc="C45EBE8A">
      <w:start w:val="1"/>
      <w:numFmt w:val="decimal"/>
      <w:lvlText w:val="%1."/>
      <w:lvlJc w:val="left"/>
      <w:pPr>
        <w:ind w:left="720" w:hanging="360"/>
      </w:pPr>
      <w:rPr>
        <w:b/>
      </w:rPr>
    </w:lvl>
    <w:lvl w:ilvl="1" w:tplc="D08ACA2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7149E3"/>
    <w:multiLevelType w:val="multilevel"/>
    <w:tmpl w:val="C08C63C4"/>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5050615"/>
    <w:multiLevelType w:val="hybridMultilevel"/>
    <w:tmpl w:val="D5F264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C7175A"/>
    <w:multiLevelType w:val="hybridMultilevel"/>
    <w:tmpl w:val="3D88123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1"/>
  </w:num>
  <w:num w:numId="2">
    <w:abstractNumId w:val="4"/>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5">
    <w:abstractNumId w:val="7"/>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719"/>
    <w:rsid w:val="0001740E"/>
    <w:rsid w:val="00031425"/>
    <w:rsid w:val="00034339"/>
    <w:rsid w:val="00037100"/>
    <w:rsid w:val="000425C9"/>
    <w:rsid w:val="00062746"/>
    <w:rsid w:val="00094617"/>
    <w:rsid w:val="000A3493"/>
    <w:rsid w:val="000D1F46"/>
    <w:rsid w:val="000E2B63"/>
    <w:rsid w:val="000E41B6"/>
    <w:rsid w:val="0010472D"/>
    <w:rsid w:val="00115869"/>
    <w:rsid w:val="001244A9"/>
    <w:rsid w:val="001455C7"/>
    <w:rsid w:val="001829E5"/>
    <w:rsid w:val="001A0D34"/>
    <w:rsid w:val="001C098A"/>
    <w:rsid w:val="001C484E"/>
    <w:rsid w:val="001E2927"/>
    <w:rsid w:val="001F2E00"/>
    <w:rsid w:val="001F3F1F"/>
    <w:rsid w:val="00237178"/>
    <w:rsid w:val="00251641"/>
    <w:rsid w:val="002645AC"/>
    <w:rsid w:val="0026586B"/>
    <w:rsid w:val="002841D7"/>
    <w:rsid w:val="00287C10"/>
    <w:rsid w:val="0029613E"/>
    <w:rsid w:val="002C0EFC"/>
    <w:rsid w:val="002E67BE"/>
    <w:rsid w:val="002F2B50"/>
    <w:rsid w:val="00303613"/>
    <w:rsid w:val="003102BF"/>
    <w:rsid w:val="00327D9B"/>
    <w:rsid w:val="00330A8E"/>
    <w:rsid w:val="00332AA4"/>
    <w:rsid w:val="00335D5E"/>
    <w:rsid w:val="00343859"/>
    <w:rsid w:val="00351436"/>
    <w:rsid w:val="00370C25"/>
    <w:rsid w:val="00392230"/>
    <w:rsid w:val="003A71AC"/>
    <w:rsid w:val="003C34C4"/>
    <w:rsid w:val="003D0E32"/>
    <w:rsid w:val="003E6B5B"/>
    <w:rsid w:val="003F3D22"/>
    <w:rsid w:val="003F4101"/>
    <w:rsid w:val="00440362"/>
    <w:rsid w:val="00446085"/>
    <w:rsid w:val="00481F11"/>
    <w:rsid w:val="004838A4"/>
    <w:rsid w:val="00484210"/>
    <w:rsid w:val="00485060"/>
    <w:rsid w:val="0048508A"/>
    <w:rsid w:val="00494C8D"/>
    <w:rsid w:val="0049627E"/>
    <w:rsid w:val="004A61CD"/>
    <w:rsid w:val="004B224A"/>
    <w:rsid w:val="004D3343"/>
    <w:rsid w:val="004D6452"/>
    <w:rsid w:val="00501B44"/>
    <w:rsid w:val="00531E08"/>
    <w:rsid w:val="005470BA"/>
    <w:rsid w:val="00560AC2"/>
    <w:rsid w:val="0056670E"/>
    <w:rsid w:val="00570F8D"/>
    <w:rsid w:val="005D6564"/>
    <w:rsid w:val="005E10F6"/>
    <w:rsid w:val="005F0574"/>
    <w:rsid w:val="005F13F8"/>
    <w:rsid w:val="005F4828"/>
    <w:rsid w:val="00601C67"/>
    <w:rsid w:val="00605B5A"/>
    <w:rsid w:val="00613C45"/>
    <w:rsid w:val="006316E8"/>
    <w:rsid w:val="00645CDE"/>
    <w:rsid w:val="006515C4"/>
    <w:rsid w:val="00660DA2"/>
    <w:rsid w:val="0068565F"/>
    <w:rsid w:val="00693CD4"/>
    <w:rsid w:val="00694089"/>
    <w:rsid w:val="006A5456"/>
    <w:rsid w:val="006E4F5E"/>
    <w:rsid w:val="006F7DF3"/>
    <w:rsid w:val="00705252"/>
    <w:rsid w:val="007F4295"/>
    <w:rsid w:val="0083491A"/>
    <w:rsid w:val="008627BA"/>
    <w:rsid w:val="008B0D53"/>
    <w:rsid w:val="008F33B4"/>
    <w:rsid w:val="00912162"/>
    <w:rsid w:val="009267FF"/>
    <w:rsid w:val="00971CB2"/>
    <w:rsid w:val="00976308"/>
    <w:rsid w:val="009801BF"/>
    <w:rsid w:val="00980CE1"/>
    <w:rsid w:val="009A1E37"/>
    <w:rsid w:val="009A5581"/>
    <w:rsid w:val="009B52BE"/>
    <w:rsid w:val="009D3E19"/>
    <w:rsid w:val="009E2613"/>
    <w:rsid w:val="00A336EC"/>
    <w:rsid w:val="00A63C8C"/>
    <w:rsid w:val="00A90572"/>
    <w:rsid w:val="00AA4719"/>
    <w:rsid w:val="00AD15EF"/>
    <w:rsid w:val="00AF2CCF"/>
    <w:rsid w:val="00B146BE"/>
    <w:rsid w:val="00B23185"/>
    <w:rsid w:val="00B23246"/>
    <w:rsid w:val="00B26D89"/>
    <w:rsid w:val="00B37839"/>
    <w:rsid w:val="00B838B8"/>
    <w:rsid w:val="00B91931"/>
    <w:rsid w:val="00BF3A2C"/>
    <w:rsid w:val="00C101F3"/>
    <w:rsid w:val="00C31C07"/>
    <w:rsid w:val="00C3255D"/>
    <w:rsid w:val="00C64250"/>
    <w:rsid w:val="00C66EF7"/>
    <w:rsid w:val="00C73D1E"/>
    <w:rsid w:val="00C84A49"/>
    <w:rsid w:val="00CA55C9"/>
    <w:rsid w:val="00CE4E9D"/>
    <w:rsid w:val="00CF1FBA"/>
    <w:rsid w:val="00D11FC9"/>
    <w:rsid w:val="00D12964"/>
    <w:rsid w:val="00D1396D"/>
    <w:rsid w:val="00D61F01"/>
    <w:rsid w:val="00D75D30"/>
    <w:rsid w:val="00DA1F76"/>
    <w:rsid w:val="00DA48EA"/>
    <w:rsid w:val="00DA510B"/>
    <w:rsid w:val="00DA6132"/>
    <w:rsid w:val="00DB09AD"/>
    <w:rsid w:val="00DD1CE5"/>
    <w:rsid w:val="00DD2BF2"/>
    <w:rsid w:val="00DF12C1"/>
    <w:rsid w:val="00E117E2"/>
    <w:rsid w:val="00E155F9"/>
    <w:rsid w:val="00E17489"/>
    <w:rsid w:val="00E176CB"/>
    <w:rsid w:val="00E202F8"/>
    <w:rsid w:val="00E26F3C"/>
    <w:rsid w:val="00E330A2"/>
    <w:rsid w:val="00E41AB8"/>
    <w:rsid w:val="00E9789A"/>
    <w:rsid w:val="00E978B8"/>
    <w:rsid w:val="00EA1FC8"/>
    <w:rsid w:val="00EA4B28"/>
    <w:rsid w:val="00EA4D5E"/>
    <w:rsid w:val="00EC0DD2"/>
    <w:rsid w:val="00ED5DE2"/>
    <w:rsid w:val="00ED6398"/>
    <w:rsid w:val="00EE39C7"/>
    <w:rsid w:val="00EF4BAE"/>
    <w:rsid w:val="00EF53AD"/>
    <w:rsid w:val="00F07663"/>
    <w:rsid w:val="00F44781"/>
    <w:rsid w:val="00F66AA5"/>
    <w:rsid w:val="00F72705"/>
    <w:rsid w:val="00F850B3"/>
    <w:rsid w:val="00FA48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02737"/>
  <w15:docId w15:val="{293E5A52-BF3B-42D0-9FC0-FC5ABCE2A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6CB"/>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176CB"/>
    <w:rPr>
      <w:strike w:val="0"/>
      <w:dstrike w:val="0"/>
      <w:color w:val="003871"/>
      <w:sz w:val="24"/>
      <w:szCs w:val="24"/>
      <w:u w:val="none"/>
    </w:rPr>
  </w:style>
  <w:style w:type="paragraph" w:styleId="a4">
    <w:name w:val="No Spacing"/>
    <w:link w:val="a5"/>
    <w:uiPriority w:val="1"/>
    <w:qFormat/>
    <w:rsid w:val="00E176CB"/>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5">
    <w:name w:val="Без интервала Знак"/>
    <w:link w:val="a4"/>
    <w:uiPriority w:val="1"/>
    <w:qFormat/>
    <w:rsid w:val="00E176CB"/>
    <w:rPr>
      <w:rFonts w:ascii="Times New Roman" w:eastAsia="Times New Roman" w:hAnsi="Times New Roman" w:cs="Times New Roman"/>
      <w:sz w:val="20"/>
      <w:szCs w:val="20"/>
      <w:lang w:eastAsia="ar-SA"/>
    </w:rPr>
  </w:style>
  <w:style w:type="paragraph" w:styleId="a6">
    <w:name w:val="List Paragraph"/>
    <w:basedOn w:val="a"/>
    <w:uiPriority w:val="34"/>
    <w:qFormat/>
    <w:rsid w:val="00E176CB"/>
    <w:pPr>
      <w:widowControl/>
      <w:suppressAutoHyphens w:val="0"/>
      <w:autoSpaceDE/>
      <w:ind w:left="720"/>
    </w:pPr>
    <w:rPr>
      <w:rFonts w:ascii="Calibri" w:hAnsi="Calibri" w:cs="Calibri"/>
      <w:sz w:val="22"/>
      <w:szCs w:val="22"/>
      <w:lang w:eastAsia="en-US"/>
    </w:rPr>
  </w:style>
  <w:style w:type="paragraph" w:customStyle="1" w:styleId="a7">
    <w:name w:val="Таблица текст"/>
    <w:basedOn w:val="a"/>
    <w:rsid w:val="000425C9"/>
    <w:pPr>
      <w:widowControl/>
      <w:suppressAutoHyphens w:val="0"/>
      <w:autoSpaceDE/>
      <w:spacing w:before="40" w:after="40"/>
      <w:ind w:left="57" w:right="57"/>
    </w:pPr>
    <w:rPr>
      <w:sz w:val="22"/>
      <w:szCs w:val="22"/>
      <w:lang w:eastAsia="ru-RU"/>
    </w:rPr>
  </w:style>
  <w:style w:type="paragraph" w:styleId="a8">
    <w:name w:val="footnote text"/>
    <w:basedOn w:val="a"/>
    <w:link w:val="a9"/>
    <w:uiPriority w:val="99"/>
    <w:semiHidden/>
    <w:unhideWhenUsed/>
    <w:rsid w:val="000D1F46"/>
  </w:style>
  <w:style w:type="character" w:customStyle="1" w:styleId="a9">
    <w:name w:val="Текст сноски Знак"/>
    <w:basedOn w:val="a0"/>
    <w:link w:val="a8"/>
    <w:uiPriority w:val="99"/>
    <w:semiHidden/>
    <w:rsid w:val="000D1F46"/>
    <w:rPr>
      <w:rFonts w:ascii="Times New Roman" w:eastAsia="Times New Roman" w:hAnsi="Times New Roman" w:cs="Times New Roman"/>
      <w:sz w:val="20"/>
      <w:szCs w:val="20"/>
      <w:lang w:eastAsia="ar-SA"/>
    </w:rPr>
  </w:style>
  <w:style w:type="character" w:styleId="aa">
    <w:name w:val="footnote reference"/>
    <w:rsid w:val="000D1F46"/>
    <w:rPr>
      <w:vertAlign w:val="superscript"/>
    </w:rPr>
  </w:style>
  <w:style w:type="paragraph" w:customStyle="1" w:styleId="l2">
    <w:name w:val="l Заголовок 2"/>
    <w:basedOn w:val="a"/>
    <w:next w:val="a"/>
    <w:qFormat/>
    <w:rsid w:val="00DD2BF2"/>
    <w:pPr>
      <w:keepNext/>
      <w:keepLines/>
      <w:widowControl/>
      <w:numPr>
        <w:ilvl w:val="1"/>
        <w:numId w:val="4"/>
      </w:numPr>
      <w:suppressAutoHyphens w:val="0"/>
      <w:autoSpaceDE/>
      <w:spacing w:before="240" w:after="120" w:line="320" w:lineRule="atLeast"/>
      <w:jc w:val="both"/>
      <w:outlineLvl w:val="1"/>
    </w:pPr>
    <w:rPr>
      <w:rFonts w:cs="Arial"/>
      <w:b/>
      <w:bCs/>
      <w:iCs/>
      <w:sz w:val="24"/>
      <w:szCs w:val="28"/>
      <w:lang w:eastAsia="ru-RU"/>
    </w:rPr>
  </w:style>
  <w:style w:type="paragraph" w:customStyle="1" w:styleId="l3">
    <w:name w:val="l Заголовок 3"/>
    <w:basedOn w:val="a"/>
    <w:next w:val="a"/>
    <w:qFormat/>
    <w:rsid w:val="00DD2BF2"/>
    <w:pPr>
      <w:keepNext/>
      <w:keepLines/>
      <w:widowControl/>
      <w:numPr>
        <w:ilvl w:val="2"/>
        <w:numId w:val="4"/>
      </w:numPr>
      <w:suppressAutoHyphens w:val="0"/>
      <w:autoSpaceDE/>
      <w:spacing w:before="120" w:after="40" w:line="320" w:lineRule="atLeast"/>
      <w:ind w:left="0" w:firstLine="567"/>
      <w:jc w:val="both"/>
      <w:outlineLvl w:val="2"/>
    </w:pPr>
    <w:rPr>
      <w:rFonts w:cs="Arial"/>
      <w:b/>
      <w:sz w:val="24"/>
      <w:szCs w:val="24"/>
      <w:lang w:eastAsia="ru-RU"/>
    </w:rPr>
  </w:style>
  <w:style w:type="paragraph" w:customStyle="1" w:styleId="l4">
    <w:name w:val="l Заголовок 4"/>
    <w:basedOn w:val="a"/>
    <w:next w:val="a"/>
    <w:qFormat/>
    <w:rsid w:val="00DD2BF2"/>
    <w:pPr>
      <w:keepNext/>
      <w:keepLines/>
      <w:widowControl/>
      <w:numPr>
        <w:ilvl w:val="3"/>
        <w:numId w:val="4"/>
      </w:numPr>
      <w:suppressAutoHyphens w:val="0"/>
      <w:autoSpaceDE/>
      <w:spacing w:before="60" w:line="360" w:lineRule="auto"/>
      <w:jc w:val="both"/>
    </w:pPr>
    <w:rPr>
      <w:rFonts w:ascii="Arial" w:hAnsi="Arial" w:cs="Arial"/>
      <w:b/>
      <w:sz w:val="22"/>
      <w:szCs w:val="22"/>
      <w:lang w:eastAsia="ru-RU"/>
    </w:rPr>
  </w:style>
  <w:style w:type="paragraph" w:customStyle="1" w:styleId="l5">
    <w:name w:val="l Заголовок 5"/>
    <w:basedOn w:val="l4"/>
    <w:next w:val="a"/>
    <w:qFormat/>
    <w:rsid w:val="00DD2BF2"/>
    <w:pPr>
      <w:numPr>
        <w:ilvl w:val="4"/>
      </w:numPr>
      <w:spacing w:before="0"/>
    </w:pPr>
  </w:style>
  <w:style w:type="paragraph" w:customStyle="1" w:styleId="l1">
    <w:name w:val="l Заголовок 1"/>
    <w:basedOn w:val="a"/>
    <w:next w:val="a"/>
    <w:qFormat/>
    <w:rsid w:val="00DD2BF2"/>
    <w:pPr>
      <w:keepNext/>
      <w:keepLines/>
      <w:pageBreakBefore/>
      <w:widowControl/>
      <w:numPr>
        <w:numId w:val="4"/>
      </w:numPr>
      <w:suppressAutoHyphens w:val="0"/>
      <w:autoSpaceDE/>
      <w:spacing w:before="240" w:after="240" w:line="320" w:lineRule="atLeast"/>
      <w:ind w:left="0" w:firstLine="567"/>
      <w:jc w:val="both"/>
      <w:outlineLvl w:val="0"/>
    </w:pPr>
    <w:rPr>
      <w:rFonts w:cs="Arial"/>
      <w:b/>
      <w:caps/>
      <w:sz w:val="28"/>
      <w:szCs w:val="28"/>
      <w:lang w:eastAsia="ru-RU"/>
    </w:rPr>
  </w:style>
  <w:style w:type="paragraph" w:styleId="ab">
    <w:name w:val="Balloon Text"/>
    <w:basedOn w:val="a"/>
    <w:link w:val="ac"/>
    <w:uiPriority w:val="99"/>
    <w:semiHidden/>
    <w:unhideWhenUsed/>
    <w:rsid w:val="00351436"/>
    <w:rPr>
      <w:rFonts w:ascii="Segoe UI" w:hAnsi="Segoe UI" w:cs="Segoe UI"/>
      <w:sz w:val="18"/>
      <w:szCs w:val="18"/>
    </w:rPr>
  </w:style>
  <w:style w:type="character" w:customStyle="1" w:styleId="ac">
    <w:name w:val="Текст выноски Знак"/>
    <w:basedOn w:val="a0"/>
    <w:link w:val="ab"/>
    <w:uiPriority w:val="99"/>
    <w:semiHidden/>
    <w:rsid w:val="00351436"/>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86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514887&amp;dst=1170" TargetMode="External"/><Relationship Id="rId13" Type="http://schemas.openxmlformats.org/officeDocument/2006/relationships/hyperlink" Target="https://login.consultant.ru/link/?req=doc&amp;base=RZR&amp;n=513377&amp;dst=100068" TargetMode="External"/><Relationship Id="rId3" Type="http://schemas.openxmlformats.org/officeDocument/2006/relationships/settings" Target="settings.xml"/><Relationship Id="rId7" Type="http://schemas.openxmlformats.org/officeDocument/2006/relationships/hyperlink" Target="https://login.consultant.ru/link/?req=doc&amp;base=RZR&amp;n=502264&amp;dst=225" TargetMode="External"/><Relationship Id="rId12" Type="http://schemas.openxmlformats.org/officeDocument/2006/relationships/hyperlink" Target="https://login.consultant.ru/link/?req=doc&amp;base=RZR&amp;n=514887&amp;dst=66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ZR&amp;n=51488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RZR&amp;n=514887" TargetMode="External"/><Relationship Id="rId4" Type="http://schemas.openxmlformats.org/officeDocument/2006/relationships/webSettings" Target="webSettings.xml"/><Relationship Id="rId9" Type="http://schemas.openxmlformats.org/officeDocument/2006/relationships/hyperlink" Target="https://login.consultant.ru/link/?req=doc&amp;base=RZR&amp;n=51488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11</Pages>
  <Words>4765</Words>
  <Characters>27162</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Гатина Гузелия Рифовна</dc:creator>
  <cp:keywords/>
  <dc:description/>
  <cp:lastModifiedBy>Галимов Ильдар Айратович</cp:lastModifiedBy>
  <cp:revision>6</cp:revision>
  <cp:lastPrinted>2025-05-19T12:15:00Z</cp:lastPrinted>
  <dcterms:created xsi:type="dcterms:W3CDTF">2026-04-29T05:36:00Z</dcterms:created>
  <dcterms:modified xsi:type="dcterms:W3CDTF">2026-09-30T11:52:00Z</dcterms:modified>
</cp:coreProperties>
</file>