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124"/>
        <w:ind w:firstLine="709"/>
        <w:rPr>
          <w:rFonts w:ascii="Liberation Serif" w:hAnsi="Liberation Serif" w:cs="Liberation Serif"/>
          <w:sz w:val="24"/>
          <w:szCs w:val="24"/>
        </w:rPr>
      </w:pPr>
      <w:r/>
      <w:bookmarkStart w:id="0" w:name="_GoBack"/>
      <w:r/>
      <w:bookmarkEnd w:id="0"/>
      <w:r>
        <w:rPr>
          <w:rFonts w:ascii="Liberation Serif" w:hAnsi="Liberation Serif" w:eastAsia="Liberation Serif" w:cs="Liberation Serif"/>
          <w:sz w:val="24"/>
          <w:szCs w:val="24"/>
        </w:rPr>
        <w:t xml:space="preserve">Договор на оказание услуг № ____________</w:t>
      </w:r>
      <w:r>
        <w:rPr>
          <w:rFonts w:ascii="Liberation Serif" w:hAnsi="Liberation Serif" w:cs="Liberation Serif"/>
          <w:sz w:val="24"/>
          <w:szCs w:val="24"/>
        </w:rPr>
      </w:r>
    </w:p>
    <w:p>
      <w:pPr>
        <w:tabs>
          <w:tab w:val="left" w:pos="5812" w:leader="none"/>
        </w:tabs>
        <w:rPr>
          <w:rFonts w:ascii="Liberation Serif" w:hAnsi="Liberation Serif" w:eastAsia="Liberation Serif" w:cs="Liberation Serif"/>
          <w:sz w:val="24"/>
          <w:szCs w:val="24"/>
        </w:rPr>
      </w:pPr>
      <w:r>
        <w:rPr>
          <w:rFonts w:ascii="Liberation Serif" w:hAnsi="Liberation Serif" w:eastAsia="Liberation Serif" w:cs="Liberation Serif"/>
          <w:sz w:val="24"/>
          <w:szCs w:val="24"/>
        </w:rPr>
      </w:r>
      <w:r>
        <w:rPr>
          <w:rFonts w:ascii="Liberation Serif" w:hAnsi="Liberation Serif" w:eastAsia="Liberation Serif" w:cs="Liberation Serif"/>
          <w:sz w:val="24"/>
          <w:szCs w:val="24"/>
        </w:rPr>
      </w:r>
    </w:p>
    <w:p>
      <w:pPr>
        <w:tabs>
          <w:tab w:val="left" w:pos="5812" w:leader="none"/>
        </w:tabs>
        <w:rPr>
          <w:rFonts w:ascii="Liberation Serif" w:hAnsi="Liberation Serif" w:eastAsia="Liberation Serif" w:cs="Liberation Serif"/>
          <w:sz w:val="24"/>
          <w:szCs w:val="24"/>
        </w:rPr>
      </w:pPr>
      <w:r>
        <w:rPr>
          <w:rFonts w:ascii="Liberation Serif" w:hAnsi="Liberation Serif" w:eastAsia="Liberation Serif" w:cs="Liberation Serif"/>
          <w:sz w:val="24"/>
          <w:szCs w:val="24"/>
        </w:rPr>
        <w:t xml:space="preserve">г. Барнаул</w:t>
      </w:r>
      <w:r>
        <w:rPr>
          <w:rFonts w:ascii="Liberation Serif" w:hAnsi="Liberation Serif" w:eastAsia="Liberation Serif" w:cs="Liberation Serif"/>
          <w:sz w:val="24"/>
          <w:szCs w:val="24"/>
        </w:rPr>
        <w:tab/>
        <w:t xml:space="preserve">                      «____» ___________ 202_ г.</w:t>
      </w:r>
      <w:r>
        <w:rPr>
          <w:rFonts w:ascii="Liberation Serif" w:hAnsi="Liberation Serif" w:eastAsia="Liberation Serif" w:cs="Liberation Serif"/>
          <w:sz w:val="24"/>
          <w:szCs w:val="24"/>
        </w:rPr>
      </w:r>
    </w:p>
    <w:p>
      <w:pPr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</w:r>
      <w:r>
        <w:rPr>
          <w:rFonts w:ascii="Liberation Serif" w:hAnsi="Liberation Serif" w:cs="Liberation Serif"/>
          <w:sz w:val="24"/>
          <w:szCs w:val="24"/>
        </w:rPr>
      </w:r>
    </w:p>
    <w:p>
      <w:pPr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eastAsia="Liberation Serif" w:cs="Liberation Serif"/>
          <w:b/>
          <w:sz w:val="24"/>
          <w:szCs w:val="24"/>
        </w:rPr>
        <w:t xml:space="preserve">Акционерное общество «Алтайэнергосбыт» (далее – АО «Алтайэнергосбыт»), </w:t>
      </w:r>
      <w:r>
        <w:rPr>
          <w:rFonts w:ascii="Liberation Serif" w:hAnsi="Liberation Serif" w:eastAsia="Liberation Serif" w:cs="Liberation Serif"/>
          <w:sz w:val="24"/>
          <w:szCs w:val="24"/>
        </w:rPr>
        <w:t xml:space="preserve">именуемое в дальнейшем </w:t>
      </w:r>
      <w:r>
        <w:rPr>
          <w:rFonts w:ascii="Liberation Serif" w:hAnsi="Liberation Serif" w:eastAsia="Liberation Serif" w:cs="Liberation Serif"/>
          <w:b/>
          <w:sz w:val="24"/>
          <w:szCs w:val="24"/>
        </w:rPr>
        <w:t xml:space="preserve">«Заказчик»</w:t>
      </w:r>
      <w:r>
        <w:rPr>
          <w:rFonts w:ascii="Liberation Serif" w:hAnsi="Liberation Serif" w:eastAsia="Liberation Serif" w:cs="Liberation Serif"/>
          <w:sz w:val="24"/>
          <w:szCs w:val="24"/>
        </w:rPr>
        <w:t xml:space="preserve">, в лице _______________________</w:t>
      </w:r>
      <w:r>
        <w:rPr>
          <w:rFonts w:ascii="Liberation Serif" w:hAnsi="Liberation Serif" w:eastAsia="Liberation Serif" w:cs="Liberation Serif"/>
          <w:sz w:val="24"/>
          <w:szCs w:val="24"/>
        </w:rPr>
        <w:t xml:space="preserve">, действующего на основании _________________, с одной стороны, и </w:t>
      </w:r>
      <w:r>
        <w:rPr>
          <w:rFonts w:ascii="Liberation Serif" w:hAnsi="Liberation Serif" w:cs="Liberation Serif"/>
          <w:sz w:val="24"/>
          <w:szCs w:val="24"/>
        </w:rPr>
      </w:r>
    </w:p>
    <w:p>
      <w:pPr>
        <w:ind w:firstLine="709"/>
        <w:jc w:val="both"/>
        <w:rPr>
          <w:rFonts w:ascii="Liberation Serif" w:hAnsi="Liberation Serif" w:cs="Liberation Serif"/>
          <w:b/>
          <w:bCs/>
          <w:sz w:val="24"/>
          <w:szCs w:val="24"/>
        </w:rPr>
      </w:pPr>
      <w:r>
        <w:rPr>
          <w:rFonts w:ascii="Liberation Serif" w:hAnsi="Liberation Serif" w:eastAsia="Liberation Serif" w:cs="Liberation Serif"/>
          <w:b/>
          <w:bCs/>
          <w:sz w:val="24"/>
          <w:szCs w:val="24"/>
        </w:rPr>
        <w:t xml:space="preserve">__________________________________</w:t>
      </w:r>
      <w:r>
        <w:rPr>
          <w:rFonts w:ascii="Liberation Serif" w:hAnsi="Liberation Serif" w:eastAsia="Liberation Serif" w:cs="Liberation Serif"/>
          <w:b/>
          <w:sz w:val="24"/>
          <w:szCs w:val="24"/>
        </w:rPr>
        <w:t xml:space="preserve"> (далее – ____________),</w:t>
      </w:r>
      <w:r>
        <w:rPr>
          <w:rFonts w:ascii="Liberation Serif" w:hAnsi="Liberation Serif" w:eastAsia="Liberation Serif" w:cs="Liberation Serif"/>
          <w:sz w:val="24"/>
          <w:szCs w:val="24"/>
        </w:rPr>
        <w:t xml:space="preserve">  именуемое в дальнейшем </w:t>
      </w:r>
      <w:r>
        <w:rPr>
          <w:rFonts w:ascii="Liberation Serif" w:hAnsi="Liberation Serif" w:eastAsia="Liberation Serif" w:cs="Liberation Serif"/>
          <w:b/>
          <w:sz w:val="24"/>
          <w:szCs w:val="24"/>
        </w:rPr>
        <w:t xml:space="preserve">«Исполнитель»</w:t>
      </w:r>
      <w:r>
        <w:rPr>
          <w:rFonts w:ascii="Liberation Serif" w:hAnsi="Liberation Serif" w:eastAsia="Liberation Serif" w:cs="Liberation Serif"/>
          <w:sz w:val="24"/>
          <w:szCs w:val="24"/>
        </w:rPr>
        <w:t xml:space="preserve">, в лице _____________________, действующего на основании _______________, с другой стороны, </w:t>
      </w:r>
      <w:r>
        <w:rPr>
          <w:rFonts w:ascii="Liberation Serif" w:hAnsi="Liberation Serif" w:eastAsia="Liberation Serif" w:cs="Liberation Serif"/>
          <w:sz w:val="24"/>
          <w:szCs w:val="24"/>
        </w:rPr>
        <w:t xml:space="preserve">совместно именуемые далее </w:t>
      </w:r>
      <w:r>
        <w:rPr>
          <w:rFonts w:ascii="Liberation Serif" w:hAnsi="Liberation Serif" w:eastAsia="Liberation Serif" w:cs="Liberation Serif"/>
          <w:b/>
          <w:sz w:val="24"/>
          <w:szCs w:val="24"/>
        </w:rPr>
        <w:t xml:space="preserve">«Стороны»</w:t>
      </w:r>
      <w:r>
        <w:rPr>
          <w:rFonts w:ascii="Liberation Serif" w:hAnsi="Liberation Serif" w:eastAsia="Liberation Serif" w:cs="Liberation Serif"/>
          <w:sz w:val="24"/>
          <w:szCs w:val="24"/>
        </w:rPr>
        <w:t xml:space="preserve">, а по отдельности </w:t>
      </w:r>
      <w:r>
        <w:rPr>
          <w:rFonts w:ascii="Liberation Serif" w:hAnsi="Liberation Serif" w:eastAsia="Liberation Serif" w:cs="Liberation Serif"/>
          <w:b/>
          <w:sz w:val="24"/>
          <w:szCs w:val="24"/>
        </w:rPr>
        <w:t xml:space="preserve">«Сторона»</w:t>
      </w:r>
      <w:r>
        <w:rPr>
          <w:rFonts w:ascii="Liberation Serif" w:hAnsi="Liberation Serif" w:eastAsia="Liberation Serif" w:cs="Liberation Serif"/>
          <w:sz w:val="24"/>
          <w:szCs w:val="24"/>
        </w:rPr>
        <w:t xml:space="preserve">, заключили настоящий Договор на оказание услуг (далее – Договор) о нижеследующем:</w:t>
      </w:r>
      <w:r>
        <w:rPr>
          <w:rFonts w:ascii="Liberation Serif" w:hAnsi="Liberation Serif" w:cs="Liberation Serif"/>
          <w:b/>
          <w:bCs/>
          <w:sz w:val="24"/>
          <w:szCs w:val="24"/>
        </w:rPr>
      </w:r>
    </w:p>
    <w:p>
      <w:pPr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</w:r>
      <w:r>
        <w:rPr>
          <w:rFonts w:ascii="Liberation Serif" w:hAnsi="Liberation Serif" w:cs="Liberation Serif"/>
          <w:sz w:val="24"/>
          <w:szCs w:val="24"/>
        </w:rPr>
      </w:r>
    </w:p>
    <w:p>
      <w:pPr>
        <w:numPr>
          <w:ilvl w:val="0"/>
          <w:numId w:val="8"/>
        </w:numPr>
        <w:ind w:left="0" w:firstLine="709"/>
        <w:jc w:val="center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eastAsia="Liberation Serif" w:cs="Liberation Serif"/>
          <w:b/>
          <w:sz w:val="24"/>
          <w:szCs w:val="24"/>
        </w:rPr>
        <w:t xml:space="preserve">Предмет Договора</w:t>
      </w:r>
      <w:r>
        <w:rPr>
          <w:rFonts w:ascii="Liberation Serif" w:hAnsi="Liberation Serif" w:cs="Liberation Serif"/>
          <w:sz w:val="24"/>
          <w:szCs w:val="24"/>
        </w:rPr>
      </w:r>
    </w:p>
    <w:p>
      <w:pPr>
        <w:numPr>
          <w:ilvl w:val="0"/>
          <w:numId w:val="9"/>
        </w:numPr>
        <w:jc w:val="both"/>
        <w:rPr>
          <w:rFonts w:ascii="Liberation Serif" w:hAnsi="Liberation Serif" w:cs="Liberation Serif"/>
          <w:color w:val="ff0000"/>
          <w:sz w:val="24"/>
          <w:szCs w:val="24"/>
        </w:rPr>
      </w:pPr>
      <w:r>
        <w:rPr>
          <w:rFonts w:ascii="Liberation Serif" w:hAnsi="Liberation Serif" w:eastAsia="Liberation Serif" w:cs="Liberation Serif"/>
          <w:sz w:val="24"/>
          <w:szCs w:val="24"/>
        </w:rPr>
        <w:t xml:space="preserve">Исполнитель принимает на себя обязательство оказать услугу по обеспечению комплексного прису</w:t>
      </w:r>
      <w:r>
        <w:rPr>
          <w:rFonts w:ascii="Liberation Serif" w:hAnsi="Liberation Serif" w:eastAsia="Liberation Serif" w:cs="Liberation Serif"/>
          <w:sz w:val="24"/>
          <w:szCs w:val="24"/>
        </w:rPr>
        <w:t xml:space="preserve">тствия и позиционирования бренда АО «Алтайэнергосбыт» (Заказчика) в социальных сетях – «Одноклассники», «ВКонтакте» (далее именуемые по тексту как социальные сети) и мессенджере МАХ, а Заказчик обязуется принять и оплатить оказанную услугу в соответствии с</w:t>
      </w:r>
      <w:r>
        <w:rPr>
          <w:rFonts w:ascii="Liberation Serif" w:hAnsi="Liberation Serif" w:eastAsia="Liberation Serif" w:cs="Liberation Serif"/>
          <w:sz w:val="24"/>
          <w:szCs w:val="24"/>
        </w:rPr>
        <w:t xml:space="preserve"> условиями настоящего Договора.</w:t>
      </w:r>
      <w:r>
        <w:rPr>
          <w:rFonts w:ascii="Liberation Serif" w:hAnsi="Liberation Serif" w:cs="Liberation Serif"/>
          <w:color w:val="ff0000"/>
          <w:sz w:val="24"/>
          <w:szCs w:val="24"/>
        </w:rPr>
      </w:r>
    </w:p>
    <w:p>
      <w:pPr>
        <w:numPr>
          <w:ilvl w:val="0"/>
          <w:numId w:val="9"/>
        </w:numPr>
        <w:ind w:firstLine="709"/>
        <w:jc w:val="both"/>
        <w:tabs>
          <w:tab w:val="left" w:pos="-720" w:leader="none"/>
        </w:tabs>
        <w:rPr>
          <w:rFonts w:ascii="Liberation Serif" w:hAnsi="Liberation Serif" w:eastAsia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 xml:space="preserve">Услуга, указанная в пункте 1.1. настоящего Договора, состоит из:</w:t>
      </w: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</w:r>
    </w:p>
    <w:p>
      <w:pPr>
        <w:ind w:firstLine="709"/>
        <w:jc w:val="both"/>
        <w:tabs>
          <w:tab w:val="left" w:pos="-720" w:leader="none"/>
        </w:tabs>
        <w:rPr>
          <w:rFonts w:ascii="Liberation Serif" w:hAnsi="Liberation Serif" w:eastAsia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 xml:space="preserve">1.2.1. </w:t>
      </w:r>
      <w:r>
        <w:rPr>
          <w:rFonts w:ascii="Liberation Serif" w:hAnsi="Liberation Serif" w:eastAsia="Liberation Serif" w:cs="Liberation Serif"/>
          <w:color w:val="000000"/>
          <w:sz w:val="24"/>
          <w:szCs w:val="24"/>
          <w:highlight w:val="white"/>
        </w:rPr>
        <w:t xml:space="preserve">Ежемесячной услуги по сопровождению аккаунтов Заказчика в социальных сетях и мессенджере МАХ, объем и содержание которой определен </w:t>
      </w: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 xml:space="preserve">в подп. 1.1. Приложен</w:t>
      </w: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 xml:space="preserve">ия № 1 к настоящему Договору (Задание Заказчика на оказание услуг);</w:t>
      </w: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</w:r>
    </w:p>
    <w:p>
      <w:pPr>
        <w:ind w:firstLine="709"/>
        <w:jc w:val="both"/>
        <w:tabs>
          <w:tab w:val="left" w:pos="-720" w:leader="none"/>
        </w:tabs>
        <w:rPr>
          <w:rFonts w:ascii="Liberation Serif" w:hAnsi="Liberation Serif" w:eastAsia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 xml:space="preserve">1.2.2. </w:t>
      </w:r>
      <w:r>
        <w:rPr>
          <w:rFonts w:ascii="Liberation Serif" w:hAnsi="Liberation Serif" w:eastAsia="Liberation Serif" w:cs="Liberation Serif"/>
          <w:color w:val="000000"/>
          <w:sz w:val="24"/>
          <w:szCs w:val="24"/>
          <w:highlight w:val="white"/>
        </w:rPr>
        <w:t xml:space="preserve">Дополнительных услуг по продвижению и популяризации аккаунтов Заказчика в социальных сетях и </w:t>
      </w:r>
      <w:r>
        <w:rPr>
          <w:rFonts w:ascii="Liberation Serif" w:hAnsi="Liberation Serif" w:eastAsia="Liberation Serif" w:cs="Liberation Serif"/>
          <w:sz w:val="24"/>
          <w:szCs w:val="24"/>
        </w:rPr>
        <w:t xml:space="preserve">мессенджере МАХ</w:t>
      </w:r>
      <w:r>
        <w:rPr>
          <w:rFonts w:ascii="Liberation Serif" w:hAnsi="Liberation Serif" w:eastAsia="Liberation Serif" w:cs="Liberation Serif"/>
          <w:color w:val="000000"/>
          <w:sz w:val="24"/>
          <w:szCs w:val="24"/>
          <w:highlight w:val="white"/>
        </w:rPr>
        <w:t xml:space="preserve">, </w:t>
      </w: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 xml:space="preserve">объем и содержание которых определен в подп. 1.2. Приложения № 1 к наст</w:t>
      </w: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 xml:space="preserve">оящему Договору (Задание Заказчика на оказание услуг), в том числе в письменных заявках, направляемых Заказчиком в адрес Исполнителя.</w:t>
      </w:r>
      <w:r>
        <w:rPr>
          <w:rFonts w:ascii="Liberation Serif" w:hAnsi="Liberation Serif" w:eastAsia="Liberation Serif" w:cs="Liberation Serif"/>
          <w:bCs/>
          <w:sz w:val="24"/>
          <w:szCs w:val="24"/>
          <w:highlight w:val="white"/>
          <w:lang w:eastAsia="ru-RU"/>
        </w:rPr>
        <w:t xml:space="preserve"> </w:t>
      </w: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</w:r>
    </w:p>
    <w:p>
      <w:pPr>
        <w:ind w:firstLine="709"/>
        <w:jc w:val="both"/>
        <w:tabs>
          <w:tab w:val="left" w:pos="-720" w:leader="none"/>
        </w:tabs>
        <w:rPr>
          <w:rFonts w:ascii="Liberation Serif" w:hAnsi="Liberation Serif" w:eastAsia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bCs/>
          <w:sz w:val="24"/>
          <w:szCs w:val="24"/>
          <w:highlight w:val="white"/>
          <w:lang w:eastAsia="ru-RU"/>
        </w:rPr>
        <w:t xml:space="preserve">В обозначенной </w:t>
      </w:r>
      <w:r>
        <w:rPr>
          <w:rFonts w:ascii="Liberation Serif" w:hAnsi="Liberation Serif" w:eastAsia="Liberation Serif" w:cs="Liberation Serif"/>
          <w:bCs/>
          <w:sz w:val="24"/>
          <w:szCs w:val="24"/>
          <w:highlight w:val="white"/>
          <w:lang w:eastAsia="ru-RU"/>
        </w:rPr>
        <w:t xml:space="preserve">письменной заявке Заказчиком указывается вид (наименование) оказываемой дополнительной услуги согласно подп.подп. 1.2.1.-1.2.5. Приложения № 1 к настоящему Договору (Задание Заказчика  на оказание услуг), а также сроки оказания услуги (при необходимости). </w:t>
      </w:r>
      <w:r>
        <w:rPr>
          <w:rFonts w:ascii="Liberation Serif" w:hAnsi="Liberation Serif" w:eastAsia="Liberation Serif" w:cs="Liberation Serif"/>
          <w:bCs/>
          <w:sz w:val="24"/>
          <w:szCs w:val="24"/>
          <w:highlight w:val="white"/>
          <w:lang w:eastAsia="ru-RU"/>
        </w:rPr>
        <w:t xml:space="preserve">Письменная заявка направляется Заказчиком Исполнителю в 2 (двух) экземплярах. 1 (один) экземпляр письменной заявки с указанием даты и реквизитов представителя Исполнителя, принявшего письменную заявку, возвращается Исполнителем Заказчику в день получения д</w:t>
      </w:r>
      <w:r>
        <w:rPr>
          <w:rFonts w:ascii="Liberation Serif" w:hAnsi="Liberation Serif" w:eastAsia="Liberation Serif" w:cs="Liberation Serif"/>
          <w:bCs/>
          <w:sz w:val="24"/>
          <w:szCs w:val="24"/>
          <w:highlight w:val="white"/>
          <w:lang w:eastAsia="ru-RU"/>
        </w:rPr>
        <w:t xml:space="preserve">анной письменной заявки.</w:t>
      </w: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</w:r>
    </w:p>
    <w:p>
      <w:pPr>
        <w:numPr>
          <w:ilvl w:val="0"/>
          <w:numId w:val="9"/>
        </w:numPr>
        <w:jc w:val="both"/>
        <w:tabs>
          <w:tab w:val="left" w:pos="-720" w:leader="none"/>
        </w:tabs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 xml:space="preserve">Услуги в рамках исполнения настоящего Договора оказываются</w:t>
      </w:r>
      <w:r>
        <w:rPr>
          <w:rFonts w:ascii="Liberation Serif" w:hAnsi="Liberation Serif" w:eastAsia="Liberation Serif" w:cs="Liberation Serif"/>
          <w:sz w:val="24"/>
          <w:szCs w:val="24"/>
        </w:rPr>
        <w:t xml:space="preserve"> силами и средствами Исполнителя. </w:t>
      </w:r>
      <w:r>
        <w:rPr>
          <w:rFonts w:ascii="Liberation Serif" w:hAnsi="Liberation Serif" w:cs="Liberation Serif"/>
          <w:sz w:val="24"/>
          <w:szCs w:val="24"/>
        </w:rPr>
      </w:r>
    </w:p>
    <w:p>
      <w:pPr>
        <w:ind w:firstLine="709"/>
        <w:jc w:val="both"/>
        <w:tabs>
          <w:tab w:val="left" w:pos="-720" w:leader="none"/>
        </w:tabs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</w:r>
      <w:r>
        <w:rPr>
          <w:rFonts w:ascii="Liberation Serif" w:hAnsi="Liberation Serif" w:cs="Liberation Serif"/>
          <w:sz w:val="24"/>
          <w:szCs w:val="24"/>
        </w:rPr>
      </w:r>
    </w:p>
    <w:p>
      <w:pPr>
        <w:numPr>
          <w:ilvl w:val="0"/>
          <w:numId w:val="8"/>
        </w:numPr>
        <w:ind w:left="0" w:firstLine="709"/>
        <w:jc w:val="center"/>
        <w:rPr>
          <w:rFonts w:ascii="Liberation Serif" w:hAnsi="Liberation Serif" w:cs="Liberation Serif"/>
          <w:b/>
          <w:spacing w:val="-2"/>
          <w:sz w:val="24"/>
          <w:szCs w:val="24"/>
        </w:rPr>
      </w:pPr>
      <w:r>
        <w:rPr>
          <w:rFonts w:ascii="Liberation Serif" w:hAnsi="Liberation Serif" w:eastAsia="Liberation Serif" w:cs="Liberation Serif"/>
          <w:b/>
          <w:sz w:val="24"/>
          <w:szCs w:val="24"/>
        </w:rPr>
        <w:t xml:space="preserve">Права и обязанности Сторон</w:t>
      </w:r>
      <w:r>
        <w:rPr>
          <w:rFonts w:ascii="Liberation Serif" w:hAnsi="Liberation Serif" w:cs="Liberation Serif"/>
          <w:b/>
          <w:spacing w:val="-2"/>
          <w:sz w:val="24"/>
          <w:szCs w:val="24"/>
        </w:rPr>
      </w:r>
    </w:p>
    <w:p>
      <w:pPr>
        <w:numPr>
          <w:ilvl w:val="0"/>
          <w:numId w:val="2"/>
        </w:numPr>
        <w:ind w:firstLine="709"/>
        <w:jc w:val="both"/>
        <w:tabs>
          <w:tab w:val="left" w:pos="-720" w:leader="none"/>
        </w:tabs>
        <w:rPr>
          <w:rFonts w:ascii="Liberation Serif" w:hAnsi="Liberation Serif" w:cs="Liberation Serif"/>
          <w:spacing w:val="-2"/>
          <w:sz w:val="24"/>
          <w:szCs w:val="24"/>
        </w:rPr>
      </w:pPr>
      <w:r>
        <w:rPr>
          <w:rFonts w:ascii="Liberation Serif" w:hAnsi="Liberation Serif" w:eastAsia="Liberation Serif" w:cs="Liberation Serif"/>
          <w:b/>
          <w:spacing w:val="-2"/>
          <w:sz w:val="24"/>
          <w:szCs w:val="24"/>
        </w:rPr>
        <w:t xml:space="preserve">Заказчик обязуется:</w:t>
      </w:r>
      <w:r>
        <w:rPr>
          <w:rFonts w:ascii="Liberation Serif" w:hAnsi="Liberation Serif" w:cs="Liberation Serif"/>
          <w:spacing w:val="-2"/>
          <w:sz w:val="24"/>
          <w:szCs w:val="24"/>
        </w:rPr>
      </w:r>
    </w:p>
    <w:p>
      <w:pPr>
        <w:numPr>
          <w:ilvl w:val="0"/>
          <w:numId w:val="5"/>
        </w:numPr>
        <w:ind w:firstLine="709"/>
        <w:jc w:val="both"/>
        <w:tabs>
          <w:tab w:val="left" w:pos="-720" w:leader="none"/>
        </w:tabs>
        <w:rPr>
          <w:rFonts w:ascii="Liberation Serif" w:hAnsi="Liberation Serif" w:cs="Liberation Serif"/>
          <w:spacing w:val="-2"/>
          <w:sz w:val="24"/>
          <w:szCs w:val="24"/>
        </w:rPr>
      </w:pPr>
      <w:r>
        <w:rPr>
          <w:rFonts w:ascii="Liberation Serif" w:hAnsi="Liberation Serif" w:eastAsia="Liberation Serif" w:cs="Liberation Serif"/>
          <w:spacing w:val="-2"/>
          <w:sz w:val="24"/>
          <w:szCs w:val="24"/>
        </w:rPr>
        <w:t xml:space="preserve">своевременно по запросу Исполнителя предоставлять имеющуюся у Заказчика информацию, необходимую Исполнителю для выполнения своих обязательств в рамках настоящего Договора;</w:t>
      </w:r>
      <w:r>
        <w:rPr>
          <w:rFonts w:ascii="Liberation Serif" w:hAnsi="Liberation Serif" w:cs="Liberation Serif"/>
          <w:spacing w:val="-2"/>
          <w:sz w:val="24"/>
          <w:szCs w:val="24"/>
        </w:rPr>
      </w:r>
    </w:p>
    <w:p>
      <w:pPr>
        <w:numPr>
          <w:ilvl w:val="0"/>
          <w:numId w:val="5"/>
        </w:numPr>
        <w:ind w:firstLine="709"/>
        <w:jc w:val="both"/>
        <w:tabs>
          <w:tab w:val="left" w:pos="-720" w:leader="none"/>
        </w:tabs>
        <w:rPr>
          <w:rFonts w:ascii="Liberation Serif" w:hAnsi="Liberation Serif" w:cs="Liberation Serif"/>
          <w:spacing w:val="-2"/>
          <w:sz w:val="24"/>
          <w:szCs w:val="24"/>
        </w:rPr>
      </w:pPr>
      <w:r>
        <w:rPr>
          <w:rFonts w:ascii="Liberation Serif" w:hAnsi="Liberation Serif" w:eastAsia="Liberation Serif" w:cs="Liberation Serif"/>
          <w:spacing w:val="-2"/>
          <w:sz w:val="24"/>
          <w:szCs w:val="24"/>
        </w:rPr>
        <w:t xml:space="preserve">в соответствии с условиями настоящего Договора принимать услуги Исполнителя и оплачи</w:t>
      </w:r>
      <w:r>
        <w:rPr>
          <w:rFonts w:ascii="Liberation Serif" w:hAnsi="Liberation Serif" w:eastAsia="Liberation Serif" w:cs="Liberation Serif"/>
          <w:spacing w:val="-2"/>
          <w:sz w:val="24"/>
          <w:szCs w:val="24"/>
        </w:rPr>
        <w:t xml:space="preserve">вать их в полном объеме.</w:t>
      </w:r>
      <w:r>
        <w:rPr>
          <w:rFonts w:ascii="Liberation Serif" w:hAnsi="Liberation Serif" w:cs="Liberation Serif"/>
          <w:spacing w:val="-2"/>
          <w:sz w:val="24"/>
          <w:szCs w:val="24"/>
        </w:rPr>
      </w:r>
    </w:p>
    <w:p>
      <w:pPr>
        <w:numPr>
          <w:ilvl w:val="0"/>
          <w:numId w:val="2"/>
        </w:numPr>
        <w:ind w:firstLine="709"/>
        <w:jc w:val="both"/>
        <w:tabs>
          <w:tab w:val="left" w:pos="-720" w:leader="none"/>
        </w:tabs>
        <w:rPr>
          <w:rFonts w:ascii="Liberation Serif" w:hAnsi="Liberation Serif" w:cs="Liberation Serif"/>
          <w:spacing w:val="-2"/>
          <w:sz w:val="24"/>
          <w:szCs w:val="24"/>
        </w:rPr>
      </w:pPr>
      <w:r>
        <w:rPr>
          <w:rFonts w:ascii="Liberation Serif" w:hAnsi="Liberation Serif" w:eastAsia="Liberation Serif" w:cs="Liberation Serif"/>
          <w:b/>
          <w:spacing w:val="-2"/>
          <w:sz w:val="24"/>
          <w:szCs w:val="24"/>
        </w:rPr>
        <w:t xml:space="preserve">Заказчик вправе:</w:t>
      </w:r>
      <w:r>
        <w:rPr>
          <w:rFonts w:ascii="Liberation Serif" w:hAnsi="Liberation Serif" w:cs="Liberation Serif"/>
          <w:spacing w:val="-2"/>
          <w:sz w:val="24"/>
          <w:szCs w:val="24"/>
        </w:rPr>
      </w:r>
    </w:p>
    <w:p>
      <w:pPr>
        <w:ind w:firstLine="709"/>
        <w:jc w:val="both"/>
        <w:tabs>
          <w:tab w:val="left" w:pos="-720" w:leader="none"/>
        </w:tabs>
        <w:rPr>
          <w:rFonts w:ascii="Liberation Serif" w:hAnsi="Liberation Serif" w:cs="Liberation Serif"/>
          <w:b/>
          <w:spacing w:val="-2"/>
          <w:sz w:val="24"/>
          <w:szCs w:val="24"/>
        </w:rPr>
      </w:pPr>
      <w:r>
        <w:rPr>
          <w:rFonts w:ascii="Liberation Serif" w:hAnsi="Liberation Serif" w:eastAsia="Liberation Serif" w:cs="Liberation Serif"/>
          <w:spacing w:val="-2"/>
          <w:sz w:val="24"/>
          <w:szCs w:val="24"/>
        </w:rPr>
        <w:tab/>
        <w:t xml:space="preserve">а)       в любое время осуществлять контроль за ходом оказания Исполнителем услуг в рамках настоящего Договора; при обнаружении нарушений Заказчик вправе приостановить оказание услуг и потребовать устранения наруш</w:t>
      </w:r>
      <w:r>
        <w:rPr>
          <w:rFonts w:ascii="Liberation Serif" w:hAnsi="Liberation Serif" w:eastAsia="Liberation Serif" w:cs="Liberation Serif"/>
          <w:spacing w:val="-2"/>
          <w:sz w:val="24"/>
          <w:szCs w:val="24"/>
        </w:rPr>
        <w:t xml:space="preserve">ений и оказания услуг в соответствии с условиями настоящего Договора</w:t>
      </w:r>
      <w:r>
        <w:rPr>
          <w:rFonts w:ascii="Liberation Serif" w:hAnsi="Liberation Serif" w:eastAsia="Liberation Serif" w:cs="Liberation Serif"/>
          <w:i/>
          <w:spacing w:val="-2"/>
          <w:sz w:val="24"/>
          <w:szCs w:val="24"/>
        </w:rPr>
        <w:t xml:space="preserve">.</w:t>
      </w:r>
      <w:r>
        <w:rPr>
          <w:rFonts w:ascii="Liberation Serif" w:hAnsi="Liberation Serif" w:cs="Liberation Serif"/>
          <w:b/>
          <w:spacing w:val="-2"/>
          <w:sz w:val="24"/>
          <w:szCs w:val="24"/>
        </w:rPr>
      </w:r>
    </w:p>
    <w:p>
      <w:pPr>
        <w:numPr>
          <w:ilvl w:val="0"/>
          <w:numId w:val="2"/>
        </w:numPr>
        <w:ind w:firstLine="709"/>
        <w:jc w:val="both"/>
        <w:tabs>
          <w:tab w:val="left" w:pos="-720" w:leader="none"/>
        </w:tabs>
        <w:rPr>
          <w:rFonts w:ascii="Liberation Serif" w:hAnsi="Liberation Serif" w:cs="Liberation Serif"/>
          <w:spacing w:val="-2"/>
          <w:sz w:val="24"/>
          <w:szCs w:val="24"/>
        </w:rPr>
      </w:pPr>
      <w:r>
        <w:rPr>
          <w:rFonts w:ascii="Liberation Serif" w:hAnsi="Liberation Serif" w:eastAsia="Liberation Serif" w:cs="Liberation Serif"/>
          <w:b/>
          <w:spacing w:val="-2"/>
          <w:sz w:val="24"/>
          <w:szCs w:val="24"/>
        </w:rPr>
        <w:t xml:space="preserve">Исполнитель обязуется:</w:t>
      </w:r>
      <w:r>
        <w:rPr>
          <w:rFonts w:ascii="Liberation Serif" w:hAnsi="Liberation Serif" w:cs="Liberation Serif"/>
          <w:spacing w:val="-2"/>
          <w:sz w:val="24"/>
          <w:szCs w:val="24"/>
        </w:rPr>
      </w:r>
    </w:p>
    <w:p>
      <w:pPr>
        <w:numPr>
          <w:ilvl w:val="0"/>
          <w:numId w:val="3"/>
        </w:numPr>
        <w:ind w:firstLine="709"/>
        <w:jc w:val="both"/>
        <w:tabs>
          <w:tab w:val="left" w:pos="-720" w:leader="none"/>
        </w:tabs>
        <w:rPr>
          <w:rFonts w:ascii="Liberation Serif" w:hAnsi="Liberation Serif" w:cs="Liberation Serif"/>
          <w:spacing w:val="-2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spacing w:val="-2"/>
          <w:sz w:val="24"/>
          <w:szCs w:val="24"/>
        </w:rPr>
        <w:t xml:space="preserve">оказать услуги в полном объеме, на высоком профессиональном уровне, в соответствии с положениями настоящего Договора, Заданием Заказчика на оказание услуг (Приложе</w:t>
      </w:r>
      <w:r>
        <w:rPr>
          <w:rFonts w:ascii="Liberation Serif" w:hAnsi="Liberation Serif" w:eastAsia="Liberation Serif" w:cs="Liberation Serif"/>
          <w:spacing w:val="-2"/>
          <w:sz w:val="24"/>
          <w:szCs w:val="24"/>
        </w:rPr>
        <w:t xml:space="preserve">ние № 1 к настоящему Договору), письменными заявками Заказчика и требованиями </w:t>
      </w:r>
      <w:r>
        <w:rPr>
          <w:rFonts w:ascii="Liberation Serif" w:hAnsi="Liberation Serif" w:eastAsia="Liberation Serif" w:cs="Liberation Serif"/>
          <w:spacing w:val="-2"/>
          <w:sz w:val="24"/>
          <w:szCs w:val="24"/>
        </w:rPr>
        <w:t xml:space="preserve">действующего законодательства Российской Федерации, в том числе </w:t>
      </w:r>
      <w:r>
        <w:rPr>
          <w:rFonts w:ascii="Liberation Serif" w:hAnsi="Liberation Serif" w:eastAsia="Liberation Serif" w:cs="Liberation Serif"/>
          <w:sz w:val="24"/>
          <w:szCs w:val="24"/>
          <w:lang w:eastAsia="zh-CN"/>
        </w:rPr>
        <w:t xml:space="preserve">Федерального </w:t>
      </w:r>
      <w:r>
        <w:rPr>
          <w:rFonts w:ascii="Liberation Serif" w:hAnsi="Liberation Serif" w:eastAsia="Liberation Serif" w:cs="Liberation Serif"/>
          <w:sz w:val="24"/>
          <w:szCs w:val="24"/>
          <w:highlight w:val="white"/>
          <w:lang w:eastAsia="zh-CN"/>
        </w:rPr>
        <w:t xml:space="preserve">закона            от 13.03.2006 № 38-ФЗ «О рекламе»</w:t>
      </w:r>
      <w:r>
        <w:rPr>
          <w:rFonts w:ascii="Liberation Serif" w:hAnsi="Liberation Serif" w:eastAsia="Liberation Serif" w:cs="Liberation Serif"/>
          <w:spacing w:val="-2"/>
          <w:sz w:val="24"/>
          <w:szCs w:val="24"/>
          <w:highlight w:val="white"/>
        </w:rPr>
        <w:t xml:space="preserve">;</w:t>
      </w:r>
      <w:r>
        <w:rPr>
          <w:rFonts w:ascii="Liberation Serif" w:hAnsi="Liberation Serif" w:cs="Liberation Serif"/>
          <w:spacing w:val="-2"/>
          <w:sz w:val="24"/>
          <w:szCs w:val="24"/>
          <w:highlight w:val="white"/>
        </w:rPr>
      </w:r>
    </w:p>
    <w:p>
      <w:pPr>
        <w:pStyle w:val="1159"/>
        <w:numPr>
          <w:ilvl w:val="0"/>
          <w:numId w:val="3"/>
        </w:numPr>
        <w:jc w:val="both"/>
        <w:rPr>
          <w:rFonts w:ascii="Liberation Serif" w:hAnsi="Liberation Serif" w:cs="Liberation Serif"/>
          <w:bCs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sz w:val="24"/>
          <w:szCs w:val="24"/>
          <w:highlight w:val="white"/>
          <w:lang w:eastAsia="ru-RU"/>
        </w:rPr>
        <w:t xml:space="preserve">в рамках оказания услуг по настоящему Договору обеспечивать предоставление информации о распространенной в информационно-телекоммуникационной сети «Интернет» рекламе через оператора рекламных данных в федеральный орган исполнительной власти, осуществляющий</w:t>
      </w:r>
      <w:r>
        <w:rPr>
          <w:rFonts w:ascii="Liberation Serif" w:hAnsi="Liberation Serif" w:eastAsia="Liberation Serif" w:cs="Liberation Serif"/>
          <w:sz w:val="24"/>
          <w:szCs w:val="24"/>
          <w:highlight w:val="white"/>
          <w:lang w:eastAsia="ru-RU"/>
        </w:rPr>
        <w:t xml:space="preserve"> функции по контролю и надзору в сфере средств массовой информации, массовых коммуникаций, информационных технологий и связи в порядке, составе и сроки, установленные действующим законодательством Российской Федерации;</w:t>
      </w:r>
      <w:r>
        <w:rPr>
          <w:rFonts w:ascii="Liberation Serif" w:hAnsi="Liberation Serif" w:cs="Liberation Serif"/>
          <w:bCs/>
          <w:sz w:val="24"/>
          <w:szCs w:val="24"/>
          <w:highlight w:val="white"/>
        </w:rPr>
      </w:r>
    </w:p>
    <w:p>
      <w:pPr>
        <w:numPr>
          <w:ilvl w:val="0"/>
          <w:numId w:val="3"/>
        </w:numPr>
        <w:ind w:firstLine="709"/>
        <w:jc w:val="both"/>
        <w:tabs>
          <w:tab w:val="left" w:pos="-720" w:leader="none"/>
        </w:tabs>
        <w:rPr>
          <w:rFonts w:ascii="Liberation Serif" w:hAnsi="Liberation Serif" w:cs="Liberation Serif"/>
          <w:spacing w:val="-2"/>
          <w:sz w:val="24"/>
          <w:szCs w:val="24"/>
        </w:rPr>
      </w:pPr>
      <w:r>
        <w:rPr>
          <w:rFonts w:ascii="Liberation Serif" w:hAnsi="Liberation Serif" w:eastAsia="Liberation Serif" w:cs="Liberation Serif"/>
          <w:spacing w:val="-2"/>
          <w:sz w:val="24"/>
          <w:szCs w:val="24"/>
          <w:highlight w:val="white"/>
        </w:rPr>
        <w:t xml:space="preserve">по требованию Заказчика представлять </w:t>
      </w:r>
      <w:r>
        <w:rPr>
          <w:rFonts w:ascii="Liberation Serif" w:hAnsi="Liberation Serif" w:eastAsia="Liberation Serif" w:cs="Liberation Serif"/>
          <w:spacing w:val="-2"/>
          <w:sz w:val="24"/>
          <w:szCs w:val="24"/>
          <w:highlight w:val="white"/>
        </w:rPr>
        <w:t xml:space="preserve">промежуточ</w:t>
      </w:r>
      <w:r>
        <w:rPr>
          <w:rFonts w:ascii="Liberation Serif" w:hAnsi="Liberation Serif" w:eastAsia="Liberation Serif" w:cs="Liberation Serif"/>
          <w:spacing w:val="-2"/>
          <w:sz w:val="24"/>
          <w:szCs w:val="24"/>
        </w:rPr>
        <w:t xml:space="preserve">ные отчеты о ходе оказания услуг по настоящему Договору;</w:t>
      </w:r>
      <w:r>
        <w:rPr>
          <w:rFonts w:ascii="Liberation Serif" w:hAnsi="Liberation Serif" w:cs="Liberation Serif"/>
          <w:spacing w:val="-2"/>
          <w:sz w:val="24"/>
          <w:szCs w:val="24"/>
        </w:rPr>
      </w:r>
    </w:p>
    <w:p>
      <w:pPr>
        <w:numPr>
          <w:ilvl w:val="0"/>
          <w:numId w:val="3"/>
        </w:numPr>
        <w:ind w:firstLine="709"/>
        <w:jc w:val="both"/>
        <w:tabs>
          <w:tab w:val="left" w:pos="-720" w:leader="none"/>
        </w:tabs>
        <w:rPr>
          <w:rFonts w:ascii="Liberation Serif" w:hAnsi="Liberation Serif" w:cs="Liberation Serif"/>
          <w:spacing w:val="-2"/>
          <w:sz w:val="24"/>
          <w:szCs w:val="24"/>
          <w:highlight w:val="white"/>
        </w:rPr>
      </w:pPr>
      <w:r>
        <w:rPr>
          <w:rFonts w:ascii="Liberation Serif" w:hAnsi="Liberation Serif" w:cs="Liberation Serif"/>
          <w:spacing w:val="-2"/>
          <w:sz w:val="24"/>
          <w:szCs w:val="24"/>
          <w:highlight w:val="white"/>
        </w:rPr>
        <w:t xml:space="preserve">по итогу окончания оказания ежемесячной услуги, указанной в подп. 1.2.1. настоящего Договора, либо дополнительных услуг, указанных в подп. 1.2.2. настоящего Договора, предоставить Заказчику</w:t>
      </w:r>
      <w:r>
        <w:rPr>
          <w:rFonts w:ascii="Liberation Serif" w:hAnsi="Liberation Serif" w:cs="Liberation Serif"/>
          <w:spacing w:val="-2"/>
          <w:sz w:val="24"/>
          <w:szCs w:val="24"/>
          <w:highlight w:val="white"/>
        </w:rPr>
        <w:t xml:space="preserve"> в сроки, предусмотренный настоящим Договором, на согласование Акт сдачи-приемки оказанных услуг по форме согласно Приложению № 2 к настоящему Договору/универсальный передаточный документ (далее – УПД) с приложением Отчетов об оказании услуг в соответствии</w:t>
      </w:r>
      <w:r>
        <w:rPr>
          <w:rFonts w:ascii="Liberation Serif" w:hAnsi="Liberation Serif" w:cs="Liberation Serif"/>
          <w:spacing w:val="-2"/>
          <w:sz w:val="24"/>
          <w:szCs w:val="24"/>
          <w:highlight w:val="white"/>
        </w:rPr>
        <w:t xml:space="preserve"> с п. 5.5. настоящего Договора;</w:t>
      </w:r>
      <w:r>
        <w:rPr>
          <w:rFonts w:ascii="Liberation Serif" w:hAnsi="Liberation Serif" w:cs="Liberation Serif"/>
          <w:spacing w:val="-2"/>
          <w:sz w:val="24"/>
          <w:szCs w:val="24"/>
          <w:highlight w:val="white"/>
        </w:rPr>
      </w:r>
    </w:p>
    <w:p>
      <w:pPr>
        <w:numPr>
          <w:ilvl w:val="0"/>
          <w:numId w:val="3"/>
        </w:numPr>
        <w:ind w:firstLine="709"/>
        <w:jc w:val="both"/>
        <w:tabs>
          <w:tab w:val="left" w:pos="-720" w:leader="none"/>
        </w:tabs>
        <w:rPr>
          <w:rFonts w:ascii="Liberation Serif" w:hAnsi="Liberation Serif" w:cs="Liberation Serif"/>
          <w:spacing w:val="-2"/>
          <w:sz w:val="24"/>
          <w:szCs w:val="24"/>
          <w:highlight w:val="white"/>
        </w:rPr>
      </w:pPr>
      <w:r>
        <w:rPr>
          <w:rFonts w:ascii="Liberation Serif" w:hAnsi="Liberation Serif" w:cs="Liberation Serif"/>
          <w:sz w:val="24"/>
          <w:szCs w:val="24"/>
        </w:rPr>
        <w:t xml:space="preserve">по итогам исполнения обязанности, указанной в подп. «b» п. 2.3. настоящего Договора, предоставлять Заказчику в сроки, установленные п. 5.1. настоящего Договора, отчетный документ в виде информация об идентификаторе рекламы (</w:t>
      </w:r>
      <w:r>
        <w:rPr>
          <w:rFonts w:ascii="Liberation Serif" w:hAnsi="Liberation Serif" w:cs="Liberation Serif"/>
          <w:sz w:val="24"/>
          <w:szCs w:val="24"/>
        </w:rPr>
        <w:t xml:space="preserve">erid) в виде скринкопии рекламы с erid;</w:t>
      </w:r>
      <w:r>
        <w:rPr>
          <w:rFonts w:ascii="Liberation Serif" w:hAnsi="Liberation Serif" w:cs="Liberation Serif"/>
          <w:spacing w:val="-2"/>
          <w:sz w:val="24"/>
          <w:szCs w:val="24"/>
          <w:highlight w:val="white"/>
        </w:rPr>
        <w:t xml:space="preserve">  </w:t>
      </w:r>
      <w:r>
        <w:rPr>
          <w:rFonts w:ascii="Liberation Serif" w:hAnsi="Liberation Serif" w:cs="Liberation Serif"/>
          <w:spacing w:val="-2"/>
          <w:sz w:val="24"/>
          <w:szCs w:val="24"/>
          <w:highlight w:val="white"/>
        </w:rPr>
      </w:r>
    </w:p>
    <w:p>
      <w:pPr>
        <w:numPr>
          <w:ilvl w:val="0"/>
          <w:numId w:val="3"/>
        </w:numPr>
        <w:ind w:firstLine="709"/>
        <w:jc w:val="both"/>
        <w:tabs>
          <w:tab w:val="left" w:pos="-720" w:leader="none"/>
        </w:tabs>
        <w:rPr>
          <w:rFonts w:ascii="Liberation Serif" w:hAnsi="Liberation Serif" w:cs="Liberation Serif"/>
          <w:spacing w:val="-2"/>
          <w:sz w:val="24"/>
          <w:szCs w:val="24"/>
        </w:rPr>
      </w:pPr>
      <w:r>
        <w:rPr>
          <w:rFonts w:ascii="Liberation Serif" w:hAnsi="Liberation Serif" w:eastAsia="Liberation Serif" w:cs="Liberation Serif"/>
          <w:spacing w:val="-2"/>
          <w:sz w:val="24"/>
          <w:szCs w:val="24"/>
          <w:highlight w:val="white"/>
        </w:rPr>
        <w:t xml:space="preserve">не передавать третьим лицам любую информацию о Заказчике, ставшую извес</w:t>
      </w:r>
      <w:r>
        <w:rPr>
          <w:rFonts w:ascii="Liberation Serif" w:hAnsi="Liberation Serif" w:eastAsia="Liberation Serif" w:cs="Liberation Serif"/>
          <w:spacing w:val="-2"/>
          <w:sz w:val="24"/>
          <w:szCs w:val="24"/>
        </w:rPr>
        <w:t xml:space="preserve">тной Исполнителю при оказании услуг по настоящему Договору, за исключением информации, подлежащей раскрытию третьим лицам по законодательству Р</w:t>
      </w:r>
      <w:r>
        <w:rPr>
          <w:rFonts w:ascii="Liberation Serif" w:hAnsi="Liberation Serif" w:eastAsia="Liberation Serif" w:cs="Liberation Serif"/>
          <w:spacing w:val="-2"/>
          <w:sz w:val="24"/>
          <w:szCs w:val="24"/>
        </w:rPr>
        <w:t xml:space="preserve">оссийской Федерации;</w:t>
      </w:r>
      <w:r>
        <w:rPr>
          <w:rFonts w:ascii="Liberation Serif" w:hAnsi="Liberation Serif" w:cs="Liberation Serif"/>
          <w:spacing w:val="-2"/>
          <w:sz w:val="24"/>
          <w:szCs w:val="24"/>
        </w:rPr>
      </w:r>
    </w:p>
    <w:p>
      <w:pPr>
        <w:numPr>
          <w:ilvl w:val="0"/>
          <w:numId w:val="3"/>
        </w:numPr>
        <w:ind w:firstLine="709"/>
        <w:jc w:val="both"/>
        <w:tabs>
          <w:tab w:val="left" w:pos="0" w:leader="none"/>
          <w:tab w:val="left" w:pos="30" w:leader="none"/>
        </w:tabs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eastAsia="Liberation Serif" w:cs="Liberation Serif"/>
          <w:sz w:val="24"/>
          <w:szCs w:val="24"/>
        </w:rPr>
        <w:t xml:space="preserve">устранить своими силами и за свой счет мотивированные замечания Заказчика относительно результата услуг в срок, указанный Заказчиком;</w:t>
      </w:r>
      <w:r>
        <w:rPr>
          <w:rFonts w:ascii="Liberation Serif" w:hAnsi="Liberation Serif" w:cs="Liberation Serif"/>
          <w:sz w:val="24"/>
          <w:szCs w:val="24"/>
        </w:rPr>
      </w:r>
    </w:p>
    <w:p>
      <w:pPr>
        <w:numPr>
          <w:ilvl w:val="0"/>
          <w:numId w:val="3"/>
        </w:numPr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eastAsia="Liberation Serif" w:cs="Liberation Serif"/>
          <w:sz w:val="24"/>
          <w:szCs w:val="24"/>
          <w:lang w:eastAsia="zh-CN"/>
        </w:rPr>
        <w:t xml:space="preserve">Исполнитель подтверждает, что ознакомлен с Политикой по противодействию мошенничеству и коррупции ПАО</w:t>
      </w:r>
      <w:r>
        <w:rPr>
          <w:rFonts w:ascii="Liberation Serif" w:hAnsi="Liberation Serif" w:eastAsia="Liberation Serif" w:cs="Liberation Serif"/>
          <w:sz w:val="24"/>
          <w:szCs w:val="24"/>
          <w:lang w:eastAsia="zh-CN"/>
        </w:rPr>
        <w:t xml:space="preserve"> «Интер РАО», размещенной в сети Интернет по адресу:  </w:t>
      </w:r>
      <w:hyperlink r:id="rId10" w:tooltip="https://www.interrao.ru/upload/docs/Politika_po_protivodejstviu_moshennichestv_2023.pdf" w:history="1">
        <w:r>
          <w:rPr>
            <w:rStyle w:val="1109"/>
            <w:rFonts w:ascii="Liberation Serif" w:hAnsi="Liberation Serif" w:eastAsia="Liberation Serif" w:cs="Liberation Serif"/>
            <w:sz w:val="24"/>
            <w:szCs w:val="24"/>
            <w:lang w:eastAsia="zh-CN"/>
          </w:rPr>
          <w:t xml:space="preserve">https</w:t>
        </w:r>
        <w:r>
          <w:rPr>
            <w:rStyle w:val="1109"/>
            <w:rFonts w:ascii="Liberation Serif" w:hAnsi="Liberation Serif" w:eastAsia="Liberation Serif" w:cs="Liberation Serif"/>
            <w:sz w:val="24"/>
            <w:szCs w:val="24"/>
            <w:lang w:eastAsia="zh-CN"/>
          </w:rPr>
          <w:t xml:space="preserve">://www.interrao.ru/upload/docs/Politika_po_protivodejstviu_moshennichestv_2023.pdf</w:t>
        </w:r>
      </w:hyperlink>
      <w:r>
        <w:rPr>
          <w:rFonts w:ascii="Liberation Serif" w:hAnsi="Liberation Serif" w:eastAsia="Liberation Serif" w:cs="Liberation Serif"/>
          <w:sz w:val="24"/>
          <w:szCs w:val="24"/>
          <w:lang w:eastAsia="zh-CN"/>
        </w:rPr>
        <w:t xml:space="preserve"> </w:t>
      </w:r>
      <w:r>
        <w:rPr>
          <w:rFonts w:ascii="Liberation Serif" w:hAnsi="Liberation Serif" w:eastAsia="Liberation Serif" w:cs="Liberation Serif"/>
          <w:sz w:val="24"/>
          <w:szCs w:val="24"/>
          <w:lang w:eastAsia="zh-CN"/>
        </w:rPr>
        <w:t xml:space="preserve">(далее - Политика). В рамках исполнения настоящего Договора Исполнитель обязуется исполнять требования Федерального закона от 25.12.2008 № 273-ФЗ «О противодействии коррупции», Политики как со своей стороны, так и со стороны аффилированных с ним физических</w:t>
      </w:r>
      <w:r>
        <w:rPr>
          <w:rFonts w:ascii="Liberation Serif" w:hAnsi="Liberation Serif" w:eastAsia="Liberation Serif" w:cs="Liberation Serif"/>
          <w:sz w:val="24"/>
          <w:szCs w:val="24"/>
          <w:lang w:eastAsia="zh-CN"/>
        </w:rPr>
        <w:t xml:space="preserve"> и юридических лиц, действующих по настоящему Договору, включая, без ограничений, собственников, должностных лиц, работников или посредников, а также оказывать взаимное содействие для этичного ведения бизнеса и предотвращения мошенничества и коррупции;</w:t>
      </w:r>
      <w:r>
        <w:rPr>
          <w:rFonts w:ascii="Liberation Serif" w:hAnsi="Liberation Serif" w:cs="Liberation Serif"/>
          <w:sz w:val="24"/>
          <w:szCs w:val="24"/>
        </w:rPr>
      </w:r>
    </w:p>
    <w:p>
      <w:pPr>
        <w:numPr>
          <w:ilvl w:val="0"/>
          <w:numId w:val="3"/>
        </w:numPr>
        <w:ind w:firstLine="709"/>
        <w:jc w:val="both"/>
        <w:tabs>
          <w:tab w:val="left" w:pos="709" w:leader="none"/>
        </w:tabs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eastAsia="Liberation Serif" w:cs="Liberation Serif"/>
          <w:sz w:val="24"/>
          <w:szCs w:val="24"/>
        </w:rPr>
        <w:t xml:space="preserve">рас</w:t>
      </w:r>
      <w:r>
        <w:rPr>
          <w:rFonts w:ascii="Liberation Serif" w:hAnsi="Liberation Serif" w:eastAsia="Liberation Serif" w:cs="Liberation Serif"/>
          <w:sz w:val="24"/>
          <w:szCs w:val="24"/>
        </w:rPr>
        <w:t xml:space="preserve">крывать Заказчику сведения о собственниках (номинальных владельцах) долей/акций/паев Исполнителя, по форме, предусмотренной Приложением № 3 к настоящему Договору, с указанием бенефициаров (в том числе, конечного выгодоприобретателя/ бенефициара) с предоста</w:t>
      </w:r>
      <w:r>
        <w:rPr>
          <w:rFonts w:ascii="Liberation Serif" w:hAnsi="Liberation Serif" w:eastAsia="Liberation Serif" w:cs="Liberation Serif"/>
          <w:sz w:val="24"/>
          <w:szCs w:val="24"/>
        </w:rPr>
        <w:t xml:space="preserve">влением подтверждающих документов на дату подписания настоящего Договора. </w:t>
      </w:r>
      <w:r>
        <w:rPr>
          <w:rFonts w:ascii="Liberation Serif" w:hAnsi="Liberation Serif" w:cs="Liberation Serif"/>
          <w:sz w:val="24"/>
          <w:szCs w:val="24"/>
        </w:rPr>
      </w:r>
    </w:p>
    <w:p>
      <w:pPr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eastAsia="Liberation Serif" w:cs="Liberation Serif"/>
          <w:sz w:val="24"/>
          <w:szCs w:val="24"/>
        </w:rPr>
        <w:t xml:space="preserve">В случае любых изменений сведений о собственниках (номинальных владельцах) долей/акций/паев Исполнителя, включая бенефициаров (в том числе, конечного выгодоприобретателя/бенефициара</w:t>
      </w:r>
      <w:r>
        <w:rPr>
          <w:rFonts w:ascii="Liberation Serif" w:hAnsi="Liberation Serif" w:eastAsia="Liberation Serif" w:cs="Liberation Serif"/>
          <w:sz w:val="24"/>
          <w:szCs w:val="24"/>
        </w:rPr>
        <w:t xml:space="preserve">), Исполнитель обязуется в течение 5 (пяти) календарных дней с даты наступления таких изменений предоставить Заказчику актуализированные сведения.</w:t>
      </w:r>
      <w:r>
        <w:rPr>
          <w:rFonts w:ascii="Liberation Serif" w:hAnsi="Liberation Serif" w:cs="Liberation Serif"/>
          <w:sz w:val="24"/>
          <w:szCs w:val="24"/>
        </w:rPr>
      </w:r>
    </w:p>
    <w:p>
      <w:pPr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eastAsia="Liberation Serif" w:cs="Liberation Serif"/>
          <w:sz w:val="24"/>
          <w:szCs w:val="24"/>
        </w:rPr>
        <w:t xml:space="preserve">При раскрытии соответствующей информации Стороны обязуются производить обработку персональных данных в соответствии с Федеральным законом № 152-ФЗ от 27.07.2006 «О персональных данных».</w:t>
      </w:r>
      <w:r>
        <w:rPr>
          <w:rFonts w:ascii="Liberation Serif" w:hAnsi="Liberation Serif" w:cs="Liberation Serif"/>
          <w:sz w:val="24"/>
          <w:szCs w:val="24"/>
        </w:rPr>
      </w:r>
    </w:p>
    <w:p>
      <w:pPr>
        <w:ind w:firstLine="709"/>
        <w:jc w:val="both"/>
        <w:tabs>
          <w:tab w:val="left" w:pos="-720" w:leader="none"/>
        </w:tabs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eastAsia="Liberation Serif" w:cs="Liberation Serif"/>
          <w:sz w:val="24"/>
          <w:szCs w:val="24"/>
        </w:rPr>
        <w:t xml:space="preserve">Положения настоящего подпункта Договора Стороны признают существенным </w:t>
      </w:r>
      <w:r>
        <w:rPr>
          <w:rFonts w:ascii="Liberation Serif" w:hAnsi="Liberation Serif" w:eastAsia="Liberation Serif" w:cs="Liberation Serif"/>
          <w:sz w:val="24"/>
          <w:szCs w:val="24"/>
        </w:rPr>
        <w:t xml:space="preserve">условием настоящего Договора. В случае невыполнения или ненадлежащего выполнения Исполнителем</w:t>
      </w:r>
      <w:r>
        <w:rPr>
          <w:rFonts w:ascii="Liberation Serif" w:hAnsi="Liberation Serif" w:eastAsia="Liberation Serif" w:cs="Liberation Serif"/>
          <w:i/>
          <w:sz w:val="24"/>
          <w:szCs w:val="24"/>
        </w:rPr>
        <w:t xml:space="preserve"> </w:t>
      </w:r>
      <w:r>
        <w:rPr>
          <w:rFonts w:ascii="Liberation Serif" w:hAnsi="Liberation Serif" w:eastAsia="Liberation Serif" w:cs="Liberation Serif"/>
          <w:sz w:val="24"/>
          <w:szCs w:val="24"/>
        </w:rPr>
        <w:t xml:space="preserve">обязательств, предусмотренных настоящим подпунктом Договора, Заказчик вправе в одностороннем внесудебном порядке расторгнуть настоящий Договор.</w:t>
      </w:r>
      <w:r>
        <w:rPr>
          <w:rFonts w:ascii="Liberation Serif" w:hAnsi="Liberation Serif" w:cs="Liberation Serif"/>
          <w:sz w:val="24"/>
          <w:szCs w:val="24"/>
        </w:rPr>
      </w:r>
    </w:p>
    <w:p>
      <w:pPr>
        <w:numPr>
          <w:ilvl w:val="0"/>
          <w:numId w:val="3"/>
        </w:numPr>
        <w:jc w:val="both"/>
        <w:rPr>
          <w:rFonts w:ascii="Liberation Serif" w:hAnsi="Liberation Serif" w:eastAsia="Liberation Serif" w:cs="Liberation Serif"/>
          <w:sz w:val="24"/>
          <w:szCs w:val="24"/>
          <w:lang w:eastAsia="zh-CN"/>
        </w:rPr>
      </w:pPr>
      <w:r>
        <w:rPr>
          <w:rFonts w:ascii="Liberation Serif" w:hAnsi="Liberation Serif" w:eastAsia="Liberation Serif" w:cs="Liberation Serif"/>
          <w:sz w:val="24"/>
          <w:szCs w:val="24"/>
          <w:lang w:eastAsia="zh-CN"/>
        </w:rPr>
        <w:t xml:space="preserve">при использовании </w:t>
      </w:r>
      <w:r>
        <w:rPr>
          <w:rFonts w:ascii="Liberation Serif" w:hAnsi="Liberation Serif" w:eastAsia="Liberation Serif" w:cs="Liberation Serif"/>
          <w:sz w:val="24"/>
          <w:szCs w:val="24"/>
          <w:lang w:eastAsia="zh-CN"/>
        </w:rPr>
        <w:t xml:space="preserve">визуального контента (фото-, видеоматериалов) при оказании услуг по настоящему Договору соблюдать установленные действующим законодательством Российской Федерации требования авторского права, не нарушать авторские права третьих лиц;</w:t>
      </w:r>
      <w:r>
        <w:rPr>
          <w:rFonts w:ascii="Liberation Serif" w:hAnsi="Liberation Serif" w:eastAsia="Liberation Serif" w:cs="Liberation Serif"/>
          <w:sz w:val="24"/>
          <w:szCs w:val="24"/>
          <w:lang w:eastAsia="zh-CN"/>
        </w:rPr>
      </w:r>
    </w:p>
    <w:p>
      <w:pPr>
        <w:numPr>
          <w:ilvl w:val="0"/>
          <w:numId w:val="3"/>
        </w:numPr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eastAsia="Liberation Serif" w:cs="Liberation Serif"/>
          <w:i/>
          <w:sz w:val="24"/>
          <w:szCs w:val="24"/>
        </w:rPr>
        <w:t xml:space="preserve">Настоящий подпункт вклю</w:t>
      </w:r>
      <w:r>
        <w:rPr>
          <w:rFonts w:ascii="Liberation Serif" w:hAnsi="Liberation Serif" w:eastAsia="Liberation Serif" w:cs="Liberation Serif"/>
          <w:i/>
          <w:sz w:val="24"/>
          <w:szCs w:val="24"/>
        </w:rPr>
        <w:t xml:space="preserve">чается в Договор в случае его заключения с индивидуальным предпринимателем:</w:t>
      </w:r>
      <w:r>
        <w:rPr>
          <w:rFonts w:ascii="Liberation Serif" w:hAnsi="Liberation Serif" w:eastAsia="Liberation Serif" w:cs="Liberation Serif"/>
          <w:sz w:val="24"/>
          <w:szCs w:val="24"/>
        </w:rPr>
        <w:t xml:space="preserve"> письменно уведомить Заказчика не позднее 3 (трех) рабочих дней об изменениях в едином государственном реестре (о снятии с учета, как индивидуальный предприниматель). В случае ненад</w:t>
      </w:r>
      <w:r>
        <w:rPr>
          <w:rFonts w:ascii="Liberation Serif" w:hAnsi="Liberation Serif" w:eastAsia="Liberation Serif" w:cs="Liberation Serif"/>
          <w:sz w:val="24"/>
          <w:szCs w:val="24"/>
        </w:rPr>
        <w:t xml:space="preserve">лежащего выполнения указанных обязанностей Исполнитель обязуется возместить возникшие у Заказчика расходы в виде сумм недоимки по налогам (страховым взносам, НДФЛ) и соответствующих пеней, штрафов, вызванных недобросовестным действием Исполнителя.</w:t>
      </w:r>
      <w:r>
        <w:rPr>
          <w:rFonts w:ascii="Liberation Serif" w:hAnsi="Liberation Serif" w:cs="Liberation Serif"/>
          <w:sz w:val="24"/>
          <w:szCs w:val="24"/>
        </w:rPr>
      </w:r>
    </w:p>
    <w:p>
      <w:pPr>
        <w:numPr>
          <w:ilvl w:val="0"/>
          <w:numId w:val="2"/>
        </w:numPr>
        <w:ind w:firstLine="709"/>
        <w:jc w:val="both"/>
        <w:tabs>
          <w:tab w:val="left" w:pos="-720" w:leader="none"/>
        </w:tabs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eastAsia="Liberation Serif" w:cs="Liberation Serif"/>
          <w:b/>
          <w:spacing w:val="-2"/>
          <w:sz w:val="24"/>
          <w:szCs w:val="24"/>
        </w:rPr>
        <w:t xml:space="preserve">Исполнит</w:t>
      </w:r>
      <w:r>
        <w:rPr>
          <w:rFonts w:ascii="Liberation Serif" w:hAnsi="Liberation Serif" w:eastAsia="Liberation Serif" w:cs="Liberation Serif"/>
          <w:b/>
          <w:spacing w:val="-2"/>
          <w:sz w:val="24"/>
          <w:szCs w:val="24"/>
        </w:rPr>
        <w:t xml:space="preserve">ель вправе:</w:t>
      </w:r>
      <w:r>
        <w:rPr>
          <w:rFonts w:ascii="Liberation Serif" w:hAnsi="Liberation Serif" w:cs="Liberation Serif"/>
          <w:sz w:val="24"/>
          <w:szCs w:val="24"/>
        </w:rPr>
      </w:r>
    </w:p>
    <w:p>
      <w:pPr>
        <w:numPr>
          <w:ilvl w:val="0"/>
          <w:numId w:val="7"/>
        </w:numPr>
        <w:ind w:firstLine="709"/>
        <w:jc w:val="both"/>
        <w:tabs>
          <w:tab w:val="left" w:pos="-720" w:leader="none"/>
        </w:tabs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eastAsia="Liberation Serif" w:cs="Liberation Serif"/>
          <w:sz w:val="24"/>
          <w:szCs w:val="24"/>
        </w:rPr>
        <w:t xml:space="preserve">обращаться к Заказчику за предоставлением информации и материалов, необходимой для оказания услуг. Форма предоставления информации</w:t>
      </w:r>
      <w:r>
        <w:rPr>
          <w:rFonts w:ascii="Liberation Serif" w:hAnsi="Liberation Serif" w:eastAsia="Liberation Serif" w:cs="Liberation Serif"/>
          <w:i/>
          <w:sz w:val="24"/>
          <w:szCs w:val="24"/>
        </w:rPr>
        <w:t xml:space="preserve"> </w:t>
      </w:r>
      <w:r>
        <w:rPr>
          <w:rFonts w:ascii="Liberation Serif" w:hAnsi="Liberation Serif" w:eastAsia="Liberation Serif" w:cs="Liberation Serif"/>
          <w:sz w:val="24"/>
          <w:szCs w:val="24"/>
        </w:rPr>
        <w:t xml:space="preserve">определяется Сторонами в рабочем порядке;</w:t>
      </w:r>
      <w:r>
        <w:rPr>
          <w:rFonts w:ascii="Liberation Serif" w:hAnsi="Liberation Serif" w:cs="Liberation Serif"/>
          <w:sz w:val="24"/>
          <w:szCs w:val="24"/>
        </w:rPr>
      </w:r>
    </w:p>
    <w:p>
      <w:pPr>
        <w:numPr>
          <w:ilvl w:val="0"/>
          <w:numId w:val="7"/>
        </w:numPr>
        <w:ind w:firstLine="709"/>
        <w:jc w:val="both"/>
        <w:rPr>
          <w:rFonts w:ascii="Liberation Serif" w:hAnsi="Liberation Serif" w:cs="Liberation Serif"/>
          <w:b/>
          <w:sz w:val="24"/>
          <w:szCs w:val="24"/>
        </w:rPr>
      </w:pPr>
      <w:r>
        <w:rPr>
          <w:rFonts w:ascii="Liberation Serif" w:hAnsi="Liberation Serif" w:eastAsia="Liberation Serif" w:cs="Liberation Serif"/>
          <w:sz w:val="24"/>
          <w:szCs w:val="24"/>
        </w:rPr>
        <w:t xml:space="preserve">привлекать к исполнению настоящего Договора третьих лиц, обладающих нео</w:t>
      </w:r>
      <w:r>
        <w:rPr>
          <w:rFonts w:ascii="Liberation Serif" w:hAnsi="Liberation Serif" w:eastAsia="Liberation Serif" w:cs="Liberation Serif"/>
          <w:sz w:val="24"/>
          <w:szCs w:val="24"/>
        </w:rPr>
        <w:t xml:space="preserve">бходимыми лицензиями, разрешениями, оборудованием и иными ресурсами, заключая с ними агентские договоры (договоры комиссии), договоры подряда или возмездного оказания услуг, а также любые иные необходимые соглашения. В этом случае Исполнитель несет перед З</w:t>
      </w:r>
      <w:r>
        <w:rPr>
          <w:rFonts w:ascii="Liberation Serif" w:hAnsi="Liberation Serif" w:eastAsia="Liberation Serif" w:cs="Liberation Serif"/>
          <w:sz w:val="24"/>
          <w:szCs w:val="24"/>
        </w:rPr>
        <w:t xml:space="preserve">аказчиком ответственность за последствия неисполнения или ненадлежащего исполнения обязательств соисполнителем.</w:t>
      </w:r>
      <w:r>
        <w:rPr>
          <w:rFonts w:ascii="Liberation Serif" w:hAnsi="Liberation Serif" w:cs="Liberation Serif"/>
          <w:b/>
          <w:sz w:val="24"/>
          <w:szCs w:val="24"/>
        </w:rPr>
      </w:r>
    </w:p>
    <w:p>
      <w:pPr>
        <w:ind w:firstLine="709"/>
        <w:jc w:val="both"/>
        <w:rPr>
          <w:rFonts w:ascii="Liberation Serif" w:hAnsi="Liberation Serif" w:cs="Liberation Serif"/>
          <w:b/>
          <w:sz w:val="24"/>
          <w:szCs w:val="24"/>
        </w:rPr>
      </w:pPr>
      <w:r>
        <w:rPr>
          <w:rFonts w:ascii="Liberation Serif" w:hAnsi="Liberation Serif" w:cs="Liberation Serif"/>
          <w:b/>
          <w:sz w:val="24"/>
          <w:szCs w:val="24"/>
        </w:rPr>
      </w:r>
      <w:r>
        <w:rPr>
          <w:rFonts w:ascii="Liberation Serif" w:hAnsi="Liberation Serif" w:cs="Liberation Serif"/>
          <w:b/>
          <w:sz w:val="24"/>
          <w:szCs w:val="24"/>
        </w:rPr>
      </w:r>
    </w:p>
    <w:p>
      <w:pPr>
        <w:numPr>
          <w:ilvl w:val="0"/>
          <w:numId w:val="11"/>
        </w:numPr>
        <w:ind w:left="0" w:firstLine="709"/>
        <w:jc w:val="center"/>
        <w:tabs>
          <w:tab w:val="left" w:pos="-720" w:leader="none"/>
        </w:tabs>
        <w:rPr>
          <w:rFonts w:ascii="Liberation Serif" w:hAnsi="Liberation Serif" w:cs="Liberation Serif"/>
          <w:spacing w:val="-2"/>
          <w:sz w:val="24"/>
          <w:szCs w:val="24"/>
        </w:rPr>
      </w:pPr>
      <w:r>
        <w:rPr>
          <w:rFonts w:ascii="Liberation Serif" w:hAnsi="Liberation Serif" w:eastAsia="Liberation Serif" w:cs="Liberation Serif"/>
          <w:b/>
          <w:sz w:val="24"/>
          <w:szCs w:val="24"/>
        </w:rPr>
        <w:t xml:space="preserve">Сроки в Договоре</w:t>
      </w:r>
      <w:r>
        <w:rPr>
          <w:rFonts w:ascii="Liberation Serif" w:hAnsi="Liberation Serif" w:cs="Liberation Serif"/>
          <w:spacing w:val="-2"/>
          <w:sz w:val="24"/>
          <w:szCs w:val="24"/>
        </w:rPr>
      </w:r>
    </w:p>
    <w:p>
      <w:pPr>
        <w:numPr>
          <w:ilvl w:val="1"/>
          <w:numId w:val="4"/>
        </w:numPr>
        <w:ind w:left="0" w:firstLine="709"/>
        <w:jc w:val="both"/>
        <w:tabs>
          <w:tab w:val="left" w:pos="-720" w:leader="none"/>
        </w:tabs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eastAsia="Liberation Serif" w:cs="Liberation Serif"/>
          <w:spacing w:val="-2"/>
          <w:sz w:val="24"/>
          <w:szCs w:val="24"/>
        </w:rPr>
        <w:t xml:space="preserve">Настоящий Договор вступает</w:t>
      </w:r>
      <w:r>
        <w:rPr>
          <w:rFonts w:ascii="Liberation Serif" w:hAnsi="Liberation Serif" w:eastAsia="Liberation Serif" w:cs="Liberation Serif"/>
          <w:spacing w:val="-2"/>
          <w:sz w:val="24"/>
          <w:szCs w:val="24"/>
          <w:highlight w:val="white"/>
        </w:rPr>
        <w:t xml:space="preserve"> в силу </w:t>
      </w:r>
      <w:r>
        <w:rPr>
          <w:rFonts w:ascii="Liberation Serif" w:hAnsi="Liberation Serif" w:eastAsia="Liberation Serif" w:cs="Liberation Serif"/>
          <w:b/>
          <w:bCs/>
          <w:spacing w:val="-2"/>
          <w:sz w:val="24"/>
          <w:szCs w:val="24"/>
          <w:highlight w:val="white"/>
        </w:rPr>
        <w:t xml:space="preserve">с «01» января 2027 года</w:t>
      </w:r>
      <w:r>
        <w:rPr>
          <w:rFonts w:ascii="Liberation Serif" w:hAnsi="Liberation Serif" w:eastAsia="Liberation Serif" w:cs="Liberation Serif"/>
          <w:spacing w:val="-2"/>
          <w:sz w:val="24"/>
          <w:szCs w:val="24"/>
          <w:highlight w:val="white"/>
        </w:rPr>
        <w:t xml:space="preserve"> и действует                    </w:t>
      </w:r>
      <w:r>
        <w:rPr>
          <w:rFonts w:ascii="Liberation Serif" w:hAnsi="Liberation Serif" w:eastAsia="Liberation Serif" w:cs="Liberation Serif"/>
          <w:b/>
          <w:bCs/>
          <w:spacing w:val="-2"/>
          <w:sz w:val="24"/>
          <w:szCs w:val="24"/>
          <w:highlight w:val="white"/>
        </w:rPr>
        <w:t xml:space="preserve">до «31» декабря 2027 года включительно.</w:t>
      </w:r>
      <w:r>
        <w:rPr>
          <w:rFonts w:ascii="Liberation Serif" w:hAnsi="Liberation Serif" w:cs="Liberation Serif"/>
          <w:sz w:val="24"/>
          <w:szCs w:val="24"/>
        </w:rPr>
      </w:r>
    </w:p>
    <w:p>
      <w:pPr>
        <w:numPr>
          <w:ilvl w:val="1"/>
          <w:numId w:val="4"/>
        </w:numPr>
        <w:ind w:left="0" w:firstLine="709"/>
        <w:jc w:val="both"/>
        <w:tabs>
          <w:tab w:val="left" w:pos="-720" w:leader="none"/>
        </w:tabs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eastAsia="Liberation Serif" w:cs="Liberation Serif"/>
          <w:spacing w:val="-2"/>
          <w:sz w:val="24"/>
          <w:szCs w:val="24"/>
        </w:rPr>
        <w:t xml:space="preserve">Сроки оказания услуг в рамках настоящего Договора и иные дополнительные условия определяются положениями настоящего Договора, Заданием Заказчика на оказание услуг (Приложение № 1 к настоящему Договору) и письменными </w:t>
      </w:r>
      <w:r>
        <w:rPr>
          <w:rFonts w:ascii="Liberation Serif" w:hAnsi="Liberation Serif" w:eastAsia="Liberation Serif" w:cs="Liberation Serif"/>
          <w:spacing w:val="-2"/>
          <w:sz w:val="24"/>
          <w:szCs w:val="24"/>
        </w:rPr>
        <w:t xml:space="preserve">заявками Заказчика.</w:t>
      </w:r>
      <w:r>
        <w:rPr>
          <w:rFonts w:ascii="Liberation Serif" w:hAnsi="Liberation Serif" w:cs="Liberation Serif"/>
          <w:sz w:val="24"/>
          <w:szCs w:val="24"/>
        </w:rPr>
      </w:r>
    </w:p>
    <w:p>
      <w:pPr>
        <w:ind w:left="709"/>
        <w:jc w:val="both"/>
        <w:tabs>
          <w:tab w:val="left" w:pos="-720" w:leader="none"/>
        </w:tabs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</w:r>
      <w:r>
        <w:rPr>
          <w:rFonts w:ascii="Liberation Serif" w:hAnsi="Liberation Serif" w:cs="Liberation Serif"/>
          <w:sz w:val="24"/>
          <w:szCs w:val="24"/>
        </w:rPr>
      </w:r>
    </w:p>
    <w:p>
      <w:pPr>
        <w:numPr>
          <w:ilvl w:val="0"/>
          <w:numId w:val="11"/>
        </w:numPr>
        <w:ind w:left="0" w:firstLine="709"/>
        <w:jc w:val="center"/>
        <w:tabs>
          <w:tab w:val="left" w:pos="-720" w:leader="none"/>
        </w:tabs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eastAsia="Liberation Serif" w:cs="Liberation Serif"/>
          <w:b/>
          <w:sz w:val="24"/>
          <w:szCs w:val="24"/>
        </w:rPr>
        <w:t xml:space="preserve">Стоимость услуг и порядок оплаты</w:t>
      </w:r>
      <w:r>
        <w:rPr>
          <w:rFonts w:ascii="Liberation Serif" w:hAnsi="Liberation Serif" w:eastAsia="Liberation Serif" w:cs="Liberation Serif"/>
          <w:sz w:val="24"/>
          <w:szCs w:val="24"/>
        </w:rPr>
        <w:t xml:space="preserve"> </w:t>
      </w:r>
      <w:r>
        <w:rPr>
          <w:rFonts w:ascii="Liberation Serif" w:hAnsi="Liberation Serif" w:cs="Liberation Serif"/>
          <w:sz w:val="24"/>
          <w:szCs w:val="24"/>
        </w:rPr>
      </w:r>
    </w:p>
    <w:p>
      <w:pPr>
        <w:numPr>
          <w:ilvl w:val="1"/>
          <w:numId w:val="11"/>
        </w:numPr>
        <w:ind w:left="0" w:firstLine="709"/>
        <w:jc w:val="both"/>
        <w:tabs>
          <w:tab w:val="num" w:pos="709" w:leader="none"/>
          <w:tab w:val="clear" w:pos="1018" w:leader="none"/>
        </w:tabs>
        <w:rPr>
          <w:rFonts w:ascii="Liberation Serif" w:hAnsi="Liberation Serif" w:cs="Liberation Serif"/>
          <w:i/>
          <w:iCs/>
          <w:sz w:val="24"/>
          <w:szCs w:val="24"/>
        </w:rPr>
      </w:pPr>
      <w:r>
        <w:rPr>
          <w:rFonts w:ascii="Liberation Serif" w:hAnsi="Liberation Serif" w:eastAsia="Liberation Serif" w:cs="Liberation Serif"/>
          <w:sz w:val="24"/>
          <w:szCs w:val="24"/>
        </w:rPr>
        <w:t xml:space="preserve">Общая стоимость услуг Исполнителя на период действия настоящего Договора устанавливается в пределах ___________</w:t>
      </w:r>
      <w:r>
        <w:rPr>
          <w:rFonts w:ascii="Liberation Serif" w:hAnsi="Liberation Serif" w:eastAsia="Liberation Serif" w:cs="Liberation Serif"/>
          <w:b/>
          <w:bCs/>
          <w:sz w:val="24"/>
          <w:szCs w:val="24"/>
        </w:rPr>
        <w:t xml:space="preserve"> </w:t>
      </w:r>
      <w:r>
        <w:rPr>
          <w:rFonts w:ascii="Liberation Serif" w:hAnsi="Liberation Serif" w:eastAsia="Liberation Serif" w:cs="Liberation Serif"/>
          <w:sz w:val="24"/>
          <w:szCs w:val="24"/>
        </w:rPr>
        <w:t xml:space="preserve">(________________) руб. _____ коп.,</w:t>
      </w:r>
      <w:r>
        <w:rPr>
          <w:rFonts w:ascii="Liberation Serif" w:hAnsi="Liberation Serif" w:eastAsia="Liberation Serif" w:cs="Liberation Serif"/>
          <w:i/>
          <w:iCs/>
          <w:sz w:val="24"/>
          <w:szCs w:val="24"/>
        </w:rPr>
        <w:t xml:space="preserve"> кроме того НДС по ставке согласно действующего законодательства Российской Федерации о налогах и сборах/ НДС не облагается на основании ст. ________Налогового кодекса Российской Федерации.</w:t>
      </w:r>
      <w:r>
        <w:rPr>
          <w:rFonts w:ascii="Liberation Serif" w:hAnsi="Liberation Serif" w:cs="Liberation Serif"/>
          <w:i/>
          <w:iCs/>
          <w:sz w:val="24"/>
          <w:szCs w:val="24"/>
        </w:rPr>
      </w:r>
    </w:p>
    <w:p>
      <w:pPr>
        <w:numPr>
          <w:ilvl w:val="1"/>
          <w:numId w:val="11"/>
        </w:numPr>
        <w:ind w:left="0" w:firstLine="709"/>
        <w:jc w:val="both"/>
        <w:tabs>
          <w:tab w:val="num" w:pos="709" w:leader="none"/>
          <w:tab w:val="clear" w:pos="1018" w:leader="none"/>
        </w:tabs>
        <w:rPr>
          <w:rFonts w:ascii="Liberation Serif" w:hAnsi="Liberation Serif" w:cs="Liberation Serif"/>
          <w:bCs/>
          <w:i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 xml:space="preserve">Стоимость ежемесячной услуги по сопровождению аккаунтов Заказчика </w:t>
      </w: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 xml:space="preserve">в социальных сетях и мессенджере МАХ, указанной в подп. 1.1. Приложения № 1 к настоящему Договору (Задание Заказчика на оказание услуг), за расчетный период (календарный месяц) составляет </w:t>
      </w:r>
      <w:r>
        <w:rPr>
          <w:rFonts w:ascii="Liberation Serif" w:hAnsi="Liberation Serif" w:eastAsia="Liberation Serif" w:cs="Liberation Serif"/>
          <w:b/>
          <w:bCs/>
          <w:sz w:val="24"/>
          <w:szCs w:val="24"/>
          <w:highlight w:val="white"/>
        </w:rPr>
        <w:t xml:space="preserve">_________ </w:t>
      </w: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 xml:space="preserve">(_____________) руб. _____ коп., </w:t>
      </w:r>
      <w:r>
        <w:rPr>
          <w:rFonts w:ascii="Liberation Serif" w:hAnsi="Liberation Serif" w:eastAsia="Liberation Serif" w:cs="Liberation Serif"/>
          <w:i/>
          <w:iCs/>
          <w:sz w:val="24"/>
          <w:szCs w:val="24"/>
        </w:rPr>
        <w:t xml:space="preserve">кроме того НДС по ставке </w:t>
      </w:r>
      <w:r>
        <w:rPr>
          <w:rFonts w:ascii="Liberation Serif" w:hAnsi="Liberation Serif" w:eastAsia="Liberation Serif" w:cs="Liberation Serif"/>
          <w:i/>
          <w:iCs/>
          <w:sz w:val="24"/>
          <w:szCs w:val="24"/>
        </w:rPr>
        <w:t xml:space="preserve">согласно действующего законодательства Российской Федерации о налогах и сборах</w:t>
      </w:r>
      <w:r>
        <w:rPr>
          <w:rFonts w:ascii="Liberation Serif" w:hAnsi="Liberation Serif" w:eastAsia="Liberation Serif" w:cs="Liberation Serif"/>
          <w:i/>
          <w:iCs/>
          <w:sz w:val="24"/>
          <w:szCs w:val="24"/>
          <w:highlight w:val="white"/>
        </w:rPr>
        <w:t xml:space="preserve">/НДС не облагается на основании ст. ______</w:t>
      </w:r>
      <w:r>
        <w:rPr>
          <w:rFonts w:ascii="Liberation Serif" w:hAnsi="Liberation Serif" w:eastAsia="Liberation Serif" w:cs="Liberation Serif"/>
          <w:i/>
          <w:iCs/>
          <w:sz w:val="24"/>
          <w:szCs w:val="24"/>
        </w:rPr>
        <w:t xml:space="preserve">Налогового кодекса Российской Федерации</w:t>
      </w:r>
      <w:r>
        <w:rPr>
          <w:rFonts w:ascii="Liberation Serif" w:hAnsi="Liberation Serif" w:eastAsia="Liberation Serif" w:cs="Liberation Serif"/>
          <w:i/>
          <w:iCs/>
          <w:sz w:val="24"/>
          <w:szCs w:val="24"/>
          <w:highlight w:val="white"/>
        </w:rPr>
        <w:t xml:space="preserve">. </w:t>
      </w:r>
      <w:r>
        <w:rPr>
          <w:rFonts w:ascii="Liberation Serif" w:hAnsi="Liberation Serif" w:cs="Liberation Serif"/>
          <w:bCs/>
          <w:i/>
          <w:sz w:val="24"/>
          <w:szCs w:val="24"/>
          <w:highlight w:val="white"/>
        </w:rPr>
      </w:r>
    </w:p>
    <w:p>
      <w:pPr>
        <w:ind w:firstLine="709"/>
        <w:jc w:val="both"/>
        <w:tabs>
          <w:tab w:val="num" w:pos="709" w:leader="none"/>
        </w:tabs>
        <w:rPr>
          <w:rFonts w:ascii="Liberation Serif" w:hAnsi="Liberation Serif" w:cs="Liberation Serif"/>
          <w:bCs/>
          <w:i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 xml:space="preserve">Стоимость ежемесячной услуги Исполнителя, указанной в подп. 1.1. Приложения № 1 к настоящему Договору (Задание Заказчика на оказание услуг), является фиксированной и не подлежит изменению в течение срока действия настоящего Договора.  </w:t>
      </w:r>
      <w:r>
        <w:rPr>
          <w:rFonts w:ascii="Liberation Serif" w:hAnsi="Liberation Serif" w:cs="Liberation Serif"/>
          <w:bCs/>
          <w:i/>
          <w:sz w:val="24"/>
          <w:szCs w:val="24"/>
          <w:highlight w:val="white"/>
        </w:rPr>
      </w:r>
    </w:p>
    <w:p>
      <w:pPr>
        <w:ind w:firstLine="709"/>
        <w:jc w:val="both"/>
        <w:tabs>
          <w:tab w:val="num" w:pos="709" w:leader="none"/>
        </w:tabs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bCs/>
          <w:sz w:val="24"/>
          <w:szCs w:val="24"/>
          <w:highlight w:val="white"/>
        </w:rPr>
        <w:t xml:space="preserve">4.3. Стоимость допол</w:t>
      </w:r>
      <w:r>
        <w:rPr>
          <w:rFonts w:ascii="Liberation Serif" w:hAnsi="Liberation Serif" w:cs="Liberation Serif"/>
          <w:bCs/>
          <w:sz w:val="24"/>
          <w:szCs w:val="24"/>
          <w:highlight w:val="white"/>
        </w:rPr>
        <w:t xml:space="preserve">нительных услуг по продвижению и популяризации аккаунтов Заказчика в социальных сетях и мессенджере МАХ, указанных в подп. 1.2. Приложения № 1 к настоящему Догово</w:t>
      </w:r>
      <w:r>
        <w:rPr>
          <w:rFonts w:ascii="Liberation Serif" w:hAnsi="Liberation Serif" w:cs="Liberation Serif"/>
          <w:bCs/>
          <w:sz w:val="24"/>
          <w:szCs w:val="24"/>
        </w:rPr>
        <w:t xml:space="preserve">ру (Задание Заказчика на оказание услуг), рассчитывается Сторонами в следующем порядке:</w:t>
      </w:r>
      <w:r>
        <w:rPr>
          <w:rFonts w:ascii="Liberation Serif" w:hAnsi="Liberation Serif" w:cs="Liberation Serif"/>
          <w:sz w:val="24"/>
          <w:szCs w:val="24"/>
        </w:rPr>
      </w:r>
    </w:p>
    <w:p>
      <w:pPr>
        <w:ind w:firstLine="709"/>
        <w:jc w:val="both"/>
        <w:tabs>
          <w:tab w:val="num" w:pos="709" w:leader="none"/>
        </w:tabs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bCs/>
          <w:sz w:val="24"/>
          <w:szCs w:val="24"/>
        </w:rPr>
        <w:t xml:space="preserve">4.3.1.</w:t>
      </w:r>
      <w:r>
        <w:rPr>
          <w:rFonts w:ascii="Liberation Serif" w:hAnsi="Liberation Serif" w:cs="Liberation Serif"/>
          <w:bCs/>
          <w:sz w:val="24"/>
          <w:szCs w:val="24"/>
        </w:rPr>
        <w:t xml:space="preserve"> Цена за услугу по размещению рекламы в социальных сетях и </w:t>
      </w:r>
      <w:r>
        <w:rPr>
          <w:rFonts w:ascii="Liberation Serif" w:hAnsi="Liberation Serif" w:eastAsia="Liberation Serif" w:cs="Liberation Serif"/>
          <w:sz w:val="24"/>
          <w:szCs w:val="24"/>
        </w:rPr>
        <w:t xml:space="preserve">мессенджере МАХ</w:t>
      </w:r>
      <w:r>
        <w:rPr>
          <w:rFonts w:ascii="Liberation Serif" w:hAnsi="Liberation Serif" w:cs="Liberation Serif"/>
          <w:bCs/>
          <w:sz w:val="24"/>
          <w:szCs w:val="24"/>
        </w:rPr>
        <w:t xml:space="preserve">, указанную в подп. 1.2.1. Приложения № 1 к настоящему Договору (Задание Заказчика на оказание услуг), будет определяться по следующей формуле:</w:t>
      </w:r>
      <w:r>
        <w:rPr>
          <w:rFonts w:ascii="Liberation Serif" w:hAnsi="Liberation Serif" w:cs="Liberation Serif"/>
          <w:sz w:val="24"/>
          <w:szCs w:val="24"/>
        </w:rPr>
      </w:r>
    </w:p>
    <w:p>
      <w:pPr>
        <w:ind w:firstLine="709"/>
        <w:jc w:val="both"/>
        <w:tabs>
          <w:tab w:val="num" w:pos="709" w:leader="none"/>
        </w:tabs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cs="Liberation Serif"/>
          <w:bCs/>
          <w:sz w:val="24"/>
          <w:szCs w:val="24"/>
          <w:highlight w:val="white"/>
        </w:rPr>
        <w:t xml:space="preserve">Ц услуги = Ц за 1 (один) показ*V (коли</w:t>
      </w:r>
      <w:r>
        <w:rPr>
          <w:rFonts w:ascii="Liberation Serif" w:hAnsi="Liberation Serif" w:cs="Liberation Serif"/>
          <w:bCs/>
          <w:sz w:val="24"/>
          <w:szCs w:val="24"/>
          <w:highlight w:val="white"/>
        </w:rPr>
        <w:t xml:space="preserve">чество показов),</w:t>
      </w:r>
      <w:r>
        <w:rPr>
          <w:rFonts w:ascii="Liberation Serif" w:hAnsi="Liberation Serif" w:cs="Liberation Serif"/>
          <w:sz w:val="24"/>
          <w:szCs w:val="24"/>
          <w:highlight w:val="white"/>
        </w:rPr>
      </w:r>
    </w:p>
    <w:p>
      <w:pPr>
        <w:ind w:firstLine="709"/>
        <w:jc w:val="both"/>
        <w:tabs>
          <w:tab w:val="num" w:pos="709" w:leader="none"/>
        </w:tabs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cs="Liberation Serif"/>
          <w:bCs/>
          <w:sz w:val="24"/>
          <w:szCs w:val="24"/>
          <w:highlight w:val="white"/>
        </w:rPr>
        <w:t xml:space="preserve">где Ц за 1 (один) показ – это цена, установленная социальными сетями («ВКонтакте», «Одноклассники»)/</w:t>
      </w:r>
      <w:r>
        <w:rPr>
          <w:rFonts w:ascii="Liberation Serif" w:hAnsi="Liberation Serif" w:eastAsia="Liberation Serif" w:cs="Liberation Serif"/>
          <w:sz w:val="24"/>
          <w:szCs w:val="24"/>
        </w:rPr>
        <w:t xml:space="preserve">мессенджером МАХ</w:t>
      </w:r>
      <w:r>
        <w:rPr>
          <w:rFonts w:ascii="Liberation Serif" w:hAnsi="Liberation Serif" w:cs="Liberation Serif"/>
          <w:bCs/>
          <w:sz w:val="24"/>
          <w:szCs w:val="24"/>
          <w:highlight w:val="white"/>
        </w:rPr>
        <w:t xml:space="preserve">, действующая на момент подачи Заказчиком письменной заявки, но не более 5 (Пяти) руб. 00 коп., </w:t>
      </w:r>
      <w:r>
        <w:rPr>
          <w:rFonts w:ascii="Liberation Serif" w:hAnsi="Liberation Serif" w:eastAsia="Liberation Serif" w:cs="Liberation Serif"/>
          <w:i/>
          <w:iCs/>
          <w:sz w:val="24"/>
          <w:szCs w:val="24"/>
        </w:rPr>
        <w:t xml:space="preserve">кроме того НДС по ставке со</w:t>
      </w:r>
      <w:r>
        <w:rPr>
          <w:rFonts w:ascii="Liberation Serif" w:hAnsi="Liberation Serif" w:eastAsia="Liberation Serif" w:cs="Liberation Serif"/>
          <w:i/>
          <w:iCs/>
          <w:sz w:val="24"/>
          <w:szCs w:val="24"/>
        </w:rPr>
        <w:t xml:space="preserve">гласно действующего законодательства Российской Федерации о налогах и сборах</w:t>
      </w:r>
      <w:r>
        <w:rPr>
          <w:rFonts w:ascii="Liberation Serif" w:hAnsi="Liberation Serif" w:eastAsia="Liberation Serif" w:cs="Liberation Serif"/>
          <w:i/>
          <w:iCs/>
          <w:sz w:val="24"/>
          <w:szCs w:val="24"/>
          <w:highlight w:val="white"/>
        </w:rPr>
        <w:t xml:space="preserve">/НДС не облагается на основании ст. ______Налогового кодекса Российской Федерации,</w:t>
      </w:r>
      <w:r>
        <w:rPr>
          <w:rFonts w:ascii="Liberation Serif" w:hAnsi="Liberation Serif" w:cs="Liberation Serif"/>
          <w:bCs/>
          <w:sz w:val="24"/>
          <w:szCs w:val="24"/>
          <w:highlight w:val="white"/>
        </w:rPr>
        <w:t xml:space="preserve"> которая умножается на </w:t>
      </w:r>
      <w:r>
        <w:rPr>
          <w:rFonts w:ascii="Liberation Serif" w:hAnsi="Liberation Serif" w:cs="Liberation Serif"/>
          <w:sz w:val="24"/>
          <w:szCs w:val="24"/>
          <w:highlight w:val="white"/>
        </w:rPr>
      </w:r>
    </w:p>
    <w:p>
      <w:pPr>
        <w:ind w:firstLine="709"/>
        <w:jc w:val="both"/>
        <w:tabs>
          <w:tab w:val="num" w:pos="709" w:leader="none"/>
        </w:tabs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cs="Liberation Serif"/>
          <w:bCs/>
          <w:sz w:val="24"/>
          <w:szCs w:val="24"/>
          <w:highlight w:val="white"/>
        </w:rPr>
        <w:t xml:space="preserve">V – это количество заявленных Заказчиком в письменной заявки показов.</w:t>
      </w:r>
      <w:r>
        <w:rPr>
          <w:rFonts w:ascii="Liberation Serif" w:hAnsi="Liberation Serif" w:cs="Liberation Serif"/>
          <w:sz w:val="24"/>
          <w:szCs w:val="24"/>
          <w:highlight w:val="white"/>
        </w:rPr>
      </w:r>
    </w:p>
    <w:p>
      <w:pPr>
        <w:ind w:firstLine="709"/>
        <w:jc w:val="both"/>
        <w:tabs>
          <w:tab w:val="num" w:pos="709" w:leader="none"/>
        </w:tabs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bCs/>
          <w:sz w:val="24"/>
          <w:szCs w:val="24"/>
          <w:highlight w:val="white"/>
        </w:rPr>
        <w:t xml:space="preserve">Макс</w:t>
      </w:r>
      <w:r>
        <w:rPr>
          <w:rFonts w:ascii="Liberation Serif" w:hAnsi="Liberation Serif" w:cs="Liberation Serif"/>
          <w:bCs/>
          <w:sz w:val="24"/>
          <w:szCs w:val="24"/>
          <w:highlight w:val="white"/>
        </w:rPr>
        <w:t xml:space="preserve">имальный объем показов, который может быть произведен в рамках исполнения вышеуказанной дополнительной услуги по настоящему Договору, составляет 480 000 (Четыреста восемьдесят тысяч) показов.</w:t>
      </w:r>
      <w:r>
        <w:rPr>
          <w:rFonts w:ascii="Liberation Serif" w:hAnsi="Liberation Serif" w:cs="Liberation Serif"/>
          <w:sz w:val="24"/>
          <w:szCs w:val="24"/>
          <w:highlight w:val="white"/>
        </w:rPr>
        <w:t xml:space="preserve"> Заказчик вправе в период действия настоящего Договора подать пис</w:t>
      </w:r>
      <w:r>
        <w:rPr>
          <w:rFonts w:ascii="Liberation Serif" w:hAnsi="Liberation Serif" w:cs="Liberation Serif"/>
          <w:sz w:val="24"/>
          <w:szCs w:val="24"/>
          <w:highlight w:val="white"/>
        </w:rPr>
        <w:t xml:space="preserve">ьменные заявки на меньший объем показов, относительно заявленного в настоящем подпункте Договора, </w:t>
      </w:r>
      <w:r>
        <w:rPr>
          <w:rFonts w:ascii="Liberation Serif" w:hAnsi="Liberation Serif" w:eastAsia="Liberation Serif" w:cs="Liberation Serif"/>
          <w:color w:val="000000"/>
          <w:sz w:val="24"/>
          <w:szCs w:val="24"/>
          <w:highlight w:val="white"/>
        </w:rPr>
        <w:t xml:space="preserve">что не является нарушением условий настоящего Договора, и к Заказчику не могут быть применены Исполнителем какие-л</w:t>
      </w:r>
      <w:r>
        <w:rPr>
          <w:rFonts w:ascii="Liberation Serif" w:hAnsi="Liberation Serif" w:eastAsia="Liberation Serif" w:cs="Liberation Serif"/>
          <w:color w:val="000000"/>
          <w:sz w:val="24"/>
          <w:szCs w:val="24"/>
        </w:rPr>
        <w:t xml:space="preserve">ибо меры ответственности в соответствии с по</w:t>
      </w:r>
      <w:r>
        <w:rPr>
          <w:rFonts w:ascii="Liberation Serif" w:hAnsi="Liberation Serif" w:eastAsia="Liberation Serif" w:cs="Liberation Serif"/>
          <w:color w:val="000000"/>
          <w:sz w:val="24"/>
          <w:szCs w:val="24"/>
        </w:rPr>
        <w:t xml:space="preserve">ложениями действующего законодательства Российской Федерации. </w:t>
      </w:r>
      <w:r>
        <w:rPr>
          <w:rFonts w:ascii="Liberation Serif" w:hAnsi="Liberation Serif" w:cs="Liberation Serif"/>
          <w:sz w:val="24"/>
          <w:szCs w:val="24"/>
        </w:rPr>
      </w:r>
    </w:p>
    <w:p>
      <w:pPr>
        <w:ind w:firstLine="709"/>
        <w:jc w:val="both"/>
        <w:tabs>
          <w:tab w:val="num" w:pos="709" w:leader="none"/>
        </w:tabs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bCs/>
          <w:sz w:val="24"/>
          <w:szCs w:val="24"/>
        </w:rPr>
        <w:t xml:space="preserve">4.3.2. </w:t>
      </w:r>
      <w:r>
        <w:rPr>
          <w:rFonts w:ascii="Liberation Serif" w:hAnsi="Liberation Serif" w:cs="Liberation Serif"/>
          <w:bCs/>
          <w:sz w:val="24"/>
          <w:szCs w:val="24"/>
        </w:rPr>
        <w:t xml:space="preserve">Цена за услугу по размещению рекламы на официальных страницах сообществ и блогеров, указанную в подп. 1.2.2. Приложения № 1 к настоящему Договору (Задание Заказчика на оказание услуг), будет определяться по следующей формуле:</w:t>
      </w:r>
      <w:r>
        <w:rPr>
          <w:rFonts w:ascii="Liberation Serif" w:hAnsi="Liberation Serif" w:cs="Liberation Serif"/>
          <w:sz w:val="24"/>
          <w:szCs w:val="24"/>
        </w:rPr>
      </w:r>
    </w:p>
    <w:p>
      <w:pPr>
        <w:ind w:firstLine="709"/>
        <w:jc w:val="both"/>
        <w:tabs>
          <w:tab w:val="num" w:pos="709" w:leader="none"/>
        </w:tabs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cs="Liberation Serif"/>
          <w:bCs/>
          <w:sz w:val="24"/>
          <w:szCs w:val="24"/>
          <w:highlight w:val="white"/>
        </w:rPr>
        <w:t xml:space="preserve">Ц услуги = Ц за 1 (одну) публи</w:t>
      </w:r>
      <w:r>
        <w:rPr>
          <w:rFonts w:ascii="Liberation Serif" w:hAnsi="Liberation Serif" w:cs="Liberation Serif"/>
          <w:bCs/>
          <w:sz w:val="24"/>
          <w:szCs w:val="24"/>
          <w:highlight w:val="white"/>
        </w:rPr>
        <w:t xml:space="preserve">кацию поста (баннера)*V (количество публикаций постов (баннеров)),</w:t>
      </w:r>
      <w:r>
        <w:rPr>
          <w:rFonts w:ascii="Liberation Serif" w:hAnsi="Liberation Serif" w:cs="Liberation Serif"/>
          <w:sz w:val="24"/>
          <w:szCs w:val="24"/>
          <w:highlight w:val="white"/>
        </w:rPr>
      </w:r>
    </w:p>
    <w:p>
      <w:pPr>
        <w:ind w:firstLine="709"/>
        <w:jc w:val="both"/>
        <w:tabs>
          <w:tab w:val="num" w:pos="709" w:leader="none"/>
        </w:tabs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cs="Liberation Serif"/>
          <w:bCs/>
          <w:sz w:val="24"/>
          <w:szCs w:val="24"/>
          <w:highlight w:val="white"/>
        </w:rPr>
        <w:t xml:space="preserve">где Ц за 1 (одну) публикацию поста (баннера) – это цена, установленная блогерами, сообществами в рекламном кабинете социальной сети «ВКонтакте», действующая на момент подачи Заказчиком пись</w:t>
      </w:r>
      <w:r>
        <w:rPr>
          <w:rFonts w:ascii="Liberation Serif" w:hAnsi="Liberation Serif" w:cs="Liberation Serif"/>
          <w:bCs/>
          <w:sz w:val="24"/>
          <w:szCs w:val="24"/>
          <w:highlight w:val="white"/>
        </w:rPr>
        <w:t xml:space="preserve">менной заявки, но не более 3 000 (Трех тысяч) руб. 00 коп., </w:t>
      </w:r>
      <w:r>
        <w:rPr>
          <w:rFonts w:ascii="Liberation Serif" w:hAnsi="Liberation Serif" w:eastAsia="Liberation Serif" w:cs="Liberation Serif"/>
          <w:i/>
          <w:iCs/>
          <w:sz w:val="24"/>
          <w:szCs w:val="24"/>
        </w:rPr>
        <w:t xml:space="preserve">кроме того НДС по ставке согласно действующего законодательства Российской Федерации о налогах и сборах</w:t>
      </w:r>
      <w:r>
        <w:rPr>
          <w:rFonts w:ascii="Liberation Serif" w:hAnsi="Liberation Serif" w:eastAsia="Liberation Serif" w:cs="Liberation Serif"/>
          <w:i/>
          <w:iCs/>
          <w:sz w:val="24"/>
          <w:szCs w:val="24"/>
          <w:highlight w:val="white"/>
        </w:rPr>
        <w:t xml:space="preserve">/НДС не облагается на основании ст. ______Налогового кодекса Российской Федерации,</w:t>
      </w:r>
      <w:r>
        <w:rPr>
          <w:rFonts w:ascii="Liberation Serif" w:hAnsi="Liberation Serif" w:cs="Liberation Serif"/>
          <w:bCs/>
          <w:sz w:val="24"/>
          <w:szCs w:val="24"/>
          <w:highlight w:val="white"/>
        </w:rPr>
        <w:t xml:space="preserve"> которая ум</w:t>
      </w:r>
      <w:r>
        <w:rPr>
          <w:rFonts w:ascii="Liberation Serif" w:hAnsi="Liberation Serif" w:cs="Liberation Serif"/>
          <w:bCs/>
          <w:sz w:val="24"/>
          <w:szCs w:val="24"/>
          <w:highlight w:val="white"/>
        </w:rPr>
        <w:t xml:space="preserve">ножается на </w:t>
      </w:r>
      <w:r>
        <w:rPr>
          <w:rFonts w:ascii="Liberation Serif" w:hAnsi="Liberation Serif" w:cs="Liberation Serif"/>
          <w:sz w:val="24"/>
          <w:szCs w:val="24"/>
          <w:highlight w:val="white"/>
        </w:rPr>
      </w:r>
    </w:p>
    <w:p>
      <w:pPr>
        <w:ind w:firstLine="709"/>
        <w:jc w:val="both"/>
        <w:tabs>
          <w:tab w:val="num" w:pos="709" w:leader="none"/>
        </w:tabs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cs="Liberation Serif"/>
          <w:bCs/>
          <w:sz w:val="24"/>
          <w:szCs w:val="24"/>
          <w:highlight w:val="white"/>
        </w:rPr>
        <w:t xml:space="preserve">V – это количество заявленных Заказчиком в письменной заявки публикаций постов (баннеров).</w:t>
      </w:r>
      <w:r>
        <w:rPr>
          <w:rFonts w:ascii="Liberation Serif" w:hAnsi="Liberation Serif" w:cs="Liberation Serif"/>
          <w:sz w:val="24"/>
          <w:szCs w:val="24"/>
          <w:highlight w:val="white"/>
        </w:rPr>
      </w:r>
    </w:p>
    <w:p>
      <w:pPr>
        <w:ind w:firstLine="709"/>
        <w:jc w:val="both"/>
        <w:tabs>
          <w:tab w:val="num" w:pos="709" w:leader="none"/>
        </w:tabs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cs="Liberation Serif"/>
          <w:bCs/>
          <w:sz w:val="24"/>
          <w:szCs w:val="24"/>
          <w:highlight w:val="white"/>
        </w:rPr>
        <w:t xml:space="preserve">Максимальный объем публикаций постов (баннеров), который может быть опубликован в рамках исполнения вышеуказанной дополнительной услуги по настоящему До</w:t>
      </w:r>
      <w:r>
        <w:rPr>
          <w:rFonts w:ascii="Liberation Serif" w:hAnsi="Liberation Serif" w:cs="Liberation Serif"/>
          <w:bCs/>
          <w:sz w:val="24"/>
          <w:szCs w:val="24"/>
          <w:highlight w:val="white"/>
        </w:rPr>
        <w:t xml:space="preserve">говору, составляет 6 (шесть) публикаций постов (баннеров).</w:t>
      </w:r>
      <w:r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Liberation Serif" w:hAnsi="Liberation Serif" w:cs="Liberation Serif"/>
          <w:sz w:val="24"/>
          <w:szCs w:val="24"/>
          <w:highlight w:val="white"/>
        </w:rPr>
        <w:t xml:space="preserve">Заказчик вправе в период действия настоящего Договора подать письменные заявки на меньший объем публикаций, относительно заявленного в настоящем подпункте Договора, </w:t>
      </w:r>
      <w:r>
        <w:rPr>
          <w:rFonts w:ascii="Liberation Serif" w:hAnsi="Liberation Serif" w:eastAsia="Liberation Serif" w:cs="Liberation Serif"/>
          <w:color w:val="000000"/>
          <w:sz w:val="24"/>
          <w:szCs w:val="24"/>
          <w:highlight w:val="white"/>
        </w:rPr>
        <w:t xml:space="preserve">что не является нарушением услов</w:t>
      </w:r>
      <w:r>
        <w:rPr>
          <w:rFonts w:ascii="Liberation Serif" w:hAnsi="Liberation Serif" w:eastAsia="Liberation Serif" w:cs="Liberation Serif"/>
          <w:color w:val="000000"/>
          <w:sz w:val="24"/>
          <w:szCs w:val="24"/>
          <w:highlight w:val="white"/>
        </w:rPr>
        <w:t xml:space="preserve">ий настоящего Договора, и к Заказчику не могут быть применены Исполнителем какие-либо меры ответственности в соответствии с положениями действующего законодательства Российской Федерации. </w:t>
      </w:r>
      <w:r>
        <w:rPr>
          <w:rFonts w:ascii="Liberation Serif" w:hAnsi="Liberation Serif" w:cs="Liberation Serif"/>
          <w:sz w:val="24"/>
          <w:szCs w:val="24"/>
          <w:highlight w:val="white"/>
        </w:rPr>
      </w:r>
    </w:p>
    <w:p>
      <w:pPr>
        <w:ind w:firstLine="709"/>
        <w:jc w:val="both"/>
        <w:tabs>
          <w:tab w:val="num" w:pos="709" w:leader="none"/>
        </w:tabs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cs="Liberation Serif"/>
          <w:bCs/>
          <w:sz w:val="24"/>
          <w:szCs w:val="24"/>
          <w:highlight w:val="white"/>
        </w:rPr>
        <w:t xml:space="preserve">4.3.3. Цена за услугу по покупке фотографий и изображений на фотост</w:t>
      </w:r>
      <w:r>
        <w:rPr>
          <w:rFonts w:ascii="Liberation Serif" w:hAnsi="Liberation Serif" w:cs="Liberation Serif"/>
          <w:bCs/>
          <w:sz w:val="24"/>
          <w:szCs w:val="24"/>
          <w:highlight w:val="white"/>
        </w:rPr>
        <w:t xml:space="preserve">оках, указанную в подп. 1.2.3. Приложения № 1 к настоящему Договору (Задание Заказчика на оказание услуг), будет определяться по следующей формуле:</w:t>
      </w:r>
      <w:r>
        <w:rPr>
          <w:rFonts w:ascii="Liberation Serif" w:hAnsi="Liberation Serif" w:cs="Liberation Serif"/>
          <w:sz w:val="24"/>
          <w:szCs w:val="24"/>
          <w:highlight w:val="white"/>
        </w:rPr>
      </w:r>
    </w:p>
    <w:p>
      <w:pPr>
        <w:ind w:firstLine="709"/>
        <w:jc w:val="both"/>
        <w:tabs>
          <w:tab w:val="num" w:pos="709" w:leader="none"/>
        </w:tabs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cs="Liberation Serif"/>
          <w:bCs/>
          <w:sz w:val="24"/>
          <w:szCs w:val="24"/>
          <w:highlight w:val="white"/>
        </w:rPr>
        <w:t xml:space="preserve">Ц услуги = Ц за 1 (одну) фотографию (изображение)*V (количество покупаемых фотографий (изображений)),</w:t>
      </w:r>
      <w:r>
        <w:rPr>
          <w:rFonts w:ascii="Liberation Serif" w:hAnsi="Liberation Serif" w:cs="Liberation Serif"/>
          <w:sz w:val="24"/>
          <w:szCs w:val="24"/>
          <w:highlight w:val="white"/>
        </w:rPr>
      </w:r>
    </w:p>
    <w:p>
      <w:pPr>
        <w:ind w:firstLine="709"/>
        <w:jc w:val="both"/>
        <w:tabs>
          <w:tab w:val="num" w:pos="709" w:leader="none"/>
        </w:tabs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cs="Liberation Serif"/>
          <w:bCs/>
          <w:sz w:val="24"/>
          <w:szCs w:val="24"/>
          <w:highlight w:val="white"/>
        </w:rPr>
        <w:t xml:space="preserve">где Ц </w:t>
      </w:r>
      <w:r>
        <w:rPr>
          <w:rFonts w:ascii="Liberation Serif" w:hAnsi="Liberation Serif" w:cs="Liberation Serif"/>
          <w:bCs/>
          <w:sz w:val="24"/>
          <w:szCs w:val="24"/>
          <w:highlight w:val="white"/>
        </w:rPr>
        <w:t xml:space="preserve">за 1 (одну) фотографию (изображение) – это цена, установленная фотостоками </w:t>
      </w:r>
      <w:r>
        <w:rPr>
          <w:rFonts w:ascii="Liberation Serif" w:hAnsi="Liberation Serif" w:eastAsia="Liberation Serif" w:cs="Liberation Serif"/>
          <w:color w:val="000000"/>
          <w:sz w:val="24"/>
          <w:szCs w:val="24"/>
          <w:highlight w:val="white"/>
        </w:rPr>
        <w:t xml:space="preserve">(Freepik, Unsplash, Pressfotо и др.)</w:t>
      </w: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 xml:space="preserve">, </w:t>
      </w:r>
      <w:r>
        <w:rPr>
          <w:rFonts w:ascii="Liberation Serif" w:hAnsi="Liberation Serif" w:cs="Liberation Serif"/>
          <w:bCs/>
          <w:sz w:val="24"/>
          <w:szCs w:val="24"/>
          <w:highlight w:val="white"/>
        </w:rPr>
        <w:t xml:space="preserve">действующая на момент подачи Заказчиком письменной заявки, но не более 7 000 (Семи тысяч) руб. 00 коп., </w:t>
      </w:r>
      <w:r>
        <w:rPr>
          <w:rFonts w:ascii="Liberation Serif" w:hAnsi="Liberation Serif" w:eastAsia="Liberation Serif" w:cs="Liberation Serif"/>
          <w:i/>
          <w:iCs/>
          <w:sz w:val="24"/>
          <w:szCs w:val="24"/>
        </w:rPr>
        <w:t xml:space="preserve">кроме того НДС по ставке согласно дейст</w:t>
      </w:r>
      <w:r>
        <w:rPr>
          <w:rFonts w:ascii="Liberation Serif" w:hAnsi="Liberation Serif" w:eastAsia="Liberation Serif" w:cs="Liberation Serif"/>
          <w:i/>
          <w:iCs/>
          <w:sz w:val="24"/>
          <w:szCs w:val="24"/>
        </w:rPr>
        <w:t xml:space="preserve">вующего законодательства Российской Федерации о налогах и сборах</w:t>
      </w:r>
      <w:r>
        <w:rPr>
          <w:rFonts w:ascii="Liberation Serif" w:hAnsi="Liberation Serif" w:eastAsia="Liberation Serif" w:cs="Liberation Serif"/>
          <w:i/>
          <w:iCs/>
          <w:sz w:val="24"/>
          <w:szCs w:val="24"/>
          <w:highlight w:val="white"/>
        </w:rPr>
        <w:t xml:space="preserve">/НДС не облагается на основании ст. ______Налогового кодекса Российской Федерации,</w:t>
      </w:r>
      <w:r>
        <w:rPr>
          <w:rFonts w:ascii="Liberation Serif" w:hAnsi="Liberation Serif" w:cs="Liberation Serif"/>
          <w:bCs/>
          <w:sz w:val="24"/>
          <w:szCs w:val="24"/>
        </w:rPr>
        <w:t xml:space="preserve"> </w:t>
      </w:r>
      <w:r>
        <w:rPr>
          <w:rFonts w:ascii="Liberation Serif" w:hAnsi="Liberation Serif" w:cs="Liberation Serif"/>
          <w:bCs/>
          <w:sz w:val="24"/>
          <w:szCs w:val="24"/>
          <w:highlight w:val="white"/>
        </w:rPr>
        <w:t xml:space="preserve">которая умножается на </w:t>
      </w:r>
      <w:r>
        <w:rPr>
          <w:rFonts w:ascii="Liberation Serif" w:hAnsi="Liberation Serif" w:cs="Liberation Serif"/>
          <w:sz w:val="24"/>
          <w:szCs w:val="24"/>
          <w:highlight w:val="white"/>
        </w:rPr>
      </w:r>
    </w:p>
    <w:p>
      <w:pPr>
        <w:ind w:firstLine="709"/>
        <w:jc w:val="both"/>
        <w:tabs>
          <w:tab w:val="num" w:pos="709" w:leader="none"/>
        </w:tabs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cs="Liberation Serif"/>
          <w:bCs/>
          <w:sz w:val="24"/>
          <w:szCs w:val="24"/>
          <w:highlight w:val="white"/>
        </w:rPr>
        <w:t xml:space="preserve">V – это количество заявленных Заказчиком в письменной заявки покупаемых фотографий (из</w:t>
      </w:r>
      <w:r>
        <w:rPr>
          <w:rFonts w:ascii="Liberation Serif" w:hAnsi="Liberation Serif" w:cs="Liberation Serif"/>
          <w:bCs/>
          <w:sz w:val="24"/>
          <w:szCs w:val="24"/>
          <w:highlight w:val="white"/>
        </w:rPr>
        <w:t xml:space="preserve">ображений).</w:t>
      </w:r>
      <w:r>
        <w:rPr>
          <w:rFonts w:ascii="Liberation Serif" w:hAnsi="Liberation Serif" w:cs="Liberation Serif"/>
          <w:sz w:val="24"/>
          <w:szCs w:val="24"/>
          <w:highlight w:val="white"/>
        </w:rPr>
      </w:r>
    </w:p>
    <w:p>
      <w:pPr>
        <w:ind w:firstLine="709"/>
        <w:jc w:val="both"/>
        <w:tabs>
          <w:tab w:val="num" w:pos="709" w:leader="none"/>
        </w:tabs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cs="Liberation Serif"/>
          <w:bCs/>
          <w:sz w:val="24"/>
          <w:szCs w:val="24"/>
          <w:highlight w:val="white"/>
        </w:rPr>
        <w:t xml:space="preserve">Максимальный объем фотографий (изображений), который может быть куплен в рамках исполнения вышеуказанной дополнительной услуги по настоящему Договору, составляет 10 (десять) фотографий (изображений).</w:t>
      </w:r>
      <w:r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Liberation Serif" w:hAnsi="Liberation Serif" w:cs="Liberation Serif"/>
          <w:sz w:val="24"/>
          <w:szCs w:val="24"/>
          <w:highlight w:val="white"/>
        </w:rPr>
        <w:t xml:space="preserve">Заказчик вправе в период действия настоящего</w:t>
      </w:r>
      <w:r>
        <w:rPr>
          <w:rFonts w:ascii="Liberation Serif" w:hAnsi="Liberation Serif" w:cs="Liberation Serif"/>
          <w:sz w:val="24"/>
          <w:szCs w:val="24"/>
          <w:highlight w:val="white"/>
        </w:rPr>
        <w:t xml:space="preserve"> Договора подать письменные заявки на меньший объем фотографий (изображений), относительно заявленного в настоящем подпункте Договора, </w:t>
      </w:r>
      <w:r>
        <w:rPr>
          <w:rFonts w:ascii="Liberation Serif" w:hAnsi="Liberation Serif" w:eastAsia="Liberation Serif" w:cs="Liberation Serif"/>
          <w:color w:val="000000"/>
          <w:sz w:val="24"/>
          <w:szCs w:val="24"/>
          <w:highlight w:val="white"/>
        </w:rPr>
        <w:t xml:space="preserve">что не является нарушением условий настоящего Договора, и к Заказчику не могут быть применены Исполнителем какие-либо мер</w:t>
      </w:r>
      <w:r>
        <w:rPr>
          <w:rFonts w:ascii="Liberation Serif" w:hAnsi="Liberation Serif" w:eastAsia="Liberation Serif" w:cs="Liberation Serif"/>
          <w:color w:val="000000"/>
          <w:sz w:val="24"/>
          <w:szCs w:val="24"/>
          <w:highlight w:val="white"/>
        </w:rPr>
        <w:t xml:space="preserve">ы ответственности в соответствии с положениями действующего законодательства Российской Федерации. </w:t>
      </w:r>
      <w:r>
        <w:rPr>
          <w:rFonts w:ascii="Liberation Serif" w:hAnsi="Liberation Serif" w:cs="Liberation Serif"/>
          <w:sz w:val="24"/>
          <w:szCs w:val="24"/>
          <w:highlight w:val="white"/>
        </w:rPr>
      </w:r>
    </w:p>
    <w:p>
      <w:pPr>
        <w:ind w:firstLine="709"/>
        <w:jc w:val="both"/>
        <w:tabs>
          <w:tab w:val="num" w:pos="709" w:leader="none"/>
        </w:tabs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cs="Liberation Serif"/>
          <w:bCs/>
          <w:sz w:val="24"/>
          <w:szCs w:val="24"/>
          <w:highlight w:val="white"/>
        </w:rPr>
        <w:t xml:space="preserve">4.3.4. Цена за услугу по организации и проведению видео- и фотосъемки для создания контента в социальных сетях, указанную в подп. 1.2.4. Приложения № 1 к на</w:t>
      </w:r>
      <w:r>
        <w:rPr>
          <w:rFonts w:ascii="Liberation Serif" w:hAnsi="Liberation Serif" w:cs="Liberation Serif"/>
          <w:bCs/>
          <w:sz w:val="24"/>
          <w:szCs w:val="24"/>
          <w:highlight w:val="white"/>
        </w:rPr>
        <w:t xml:space="preserve">стоящему Договору (Задание Заказчика на оказание услуг), будет определяться по следующей формуле:</w:t>
      </w:r>
      <w:r>
        <w:rPr>
          <w:rFonts w:ascii="Liberation Serif" w:hAnsi="Liberation Serif" w:cs="Liberation Serif"/>
          <w:sz w:val="24"/>
          <w:szCs w:val="24"/>
          <w:highlight w:val="white"/>
        </w:rPr>
      </w:r>
    </w:p>
    <w:p>
      <w:pPr>
        <w:ind w:firstLine="709"/>
        <w:jc w:val="both"/>
        <w:tabs>
          <w:tab w:val="num" w:pos="709" w:leader="none"/>
        </w:tabs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cs="Liberation Serif"/>
          <w:bCs/>
          <w:sz w:val="24"/>
          <w:szCs w:val="24"/>
          <w:highlight w:val="white"/>
        </w:rPr>
        <w:t xml:space="preserve">Ц услуги = Ц за 1 (одну) видеосъемку/1 (одну) фотосъемку*V (количество видео-, фотосъемок),</w:t>
      </w:r>
      <w:r>
        <w:rPr>
          <w:rFonts w:ascii="Liberation Serif" w:hAnsi="Liberation Serif" w:cs="Liberation Serif"/>
          <w:sz w:val="24"/>
          <w:szCs w:val="24"/>
          <w:highlight w:val="white"/>
        </w:rPr>
      </w:r>
    </w:p>
    <w:p>
      <w:pPr>
        <w:ind w:firstLine="709"/>
        <w:jc w:val="both"/>
        <w:tabs>
          <w:tab w:val="num" w:pos="709" w:leader="none"/>
        </w:tabs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cs="Liberation Serif"/>
          <w:bCs/>
          <w:sz w:val="24"/>
          <w:szCs w:val="24"/>
          <w:highlight w:val="white"/>
        </w:rPr>
        <w:t xml:space="preserve">где Ц за 1 (одну) видеосъемку/1 (одну) фотосъемку – это цена, уста</w:t>
      </w:r>
      <w:r>
        <w:rPr>
          <w:rFonts w:ascii="Liberation Serif" w:hAnsi="Liberation Serif" w:cs="Liberation Serif"/>
          <w:bCs/>
          <w:sz w:val="24"/>
          <w:szCs w:val="24"/>
          <w:highlight w:val="white"/>
        </w:rPr>
        <w:t xml:space="preserve">новленная прайс-листом Исполнителя</w:t>
      </w: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 xml:space="preserve">, </w:t>
      </w:r>
      <w:r>
        <w:rPr>
          <w:rFonts w:ascii="Liberation Serif" w:hAnsi="Liberation Serif" w:cs="Liberation Serif"/>
          <w:bCs/>
          <w:sz w:val="24"/>
          <w:szCs w:val="24"/>
          <w:highlight w:val="white"/>
        </w:rPr>
        <w:t xml:space="preserve">действующим на момент подачи Заказчиком письменной заявки, но не более 15 000 (Пятнадцати тысяч) руб. 00 коп.</w:t>
      </w:r>
      <w:r>
        <w:rPr>
          <w:rFonts w:ascii="Liberation Serif" w:hAnsi="Liberation Serif" w:eastAsia="Liberation Serif" w:cs="Liberation Serif"/>
          <w:i/>
          <w:iCs/>
          <w:sz w:val="24"/>
          <w:szCs w:val="24"/>
          <w:highlight w:val="white"/>
        </w:rPr>
        <w:t xml:space="preserve">, </w:t>
      </w:r>
      <w:r>
        <w:rPr>
          <w:rFonts w:ascii="Liberation Serif" w:hAnsi="Liberation Serif" w:eastAsia="Liberation Serif" w:cs="Liberation Serif"/>
          <w:i/>
          <w:iCs/>
          <w:sz w:val="24"/>
          <w:szCs w:val="24"/>
        </w:rPr>
        <w:t xml:space="preserve">кроме того НДС по ставке согласно действующего законодательства Российской Федерации о налогах и сборах</w:t>
      </w:r>
      <w:r>
        <w:rPr>
          <w:rFonts w:ascii="Liberation Serif" w:hAnsi="Liberation Serif" w:eastAsia="Liberation Serif" w:cs="Liberation Serif"/>
          <w:i/>
          <w:iCs/>
          <w:sz w:val="24"/>
          <w:szCs w:val="24"/>
          <w:highlight w:val="white"/>
        </w:rPr>
        <w:t xml:space="preserve">/НДС не облагается на основании ст. ______Налогового кодекса Российской Федерации, </w:t>
      </w:r>
      <w:r>
        <w:rPr>
          <w:rFonts w:ascii="Liberation Serif" w:hAnsi="Liberation Serif" w:cs="Liberation Serif"/>
          <w:bCs/>
          <w:sz w:val="24"/>
          <w:szCs w:val="24"/>
          <w:highlight w:val="white"/>
        </w:rPr>
        <w:t xml:space="preserve">за 1 (одну) видеосъемку и не более 12 000 (Двенадцати тысяч) руб. 00 коп., </w:t>
      </w:r>
      <w:r>
        <w:rPr>
          <w:rFonts w:ascii="Liberation Serif" w:hAnsi="Liberation Serif" w:eastAsia="Liberation Serif" w:cs="Liberation Serif"/>
          <w:i/>
          <w:iCs/>
          <w:sz w:val="24"/>
          <w:szCs w:val="24"/>
        </w:rPr>
        <w:t xml:space="preserve">кроме того НДС по ставке согласно действующего законодательства Российской Федерации о налогах и с</w:t>
      </w:r>
      <w:r>
        <w:rPr>
          <w:rFonts w:ascii="Liberation Serif" w:hAnsi="Liberation Serif" w:eastAsia="Liberation Serif" w:cs="Liberation Serif"/>
          <w:i/>
          <w:iCs/>
          <w:sz w:val="24"/>
          <w:szCs w:val="24"/>
        </w:rPr>
        <w:t xml:space="preserve">борах</w:t>
      </w:r>
      <w:r>
        <w:rPr>
          <w:rFonts w:ascii="Liberation Serif" w:hAnsi="Liberation Serif" w:eastAsia="Liberation Serif" w:cs="Liberation Serif"/>
          <w:i/>
          <w:iCs/>
          <w:sz w:val="24"/>
          <w:szCs w:val="24"/>
          <w:highlight w:val="white"/>
        </w:rPr>
        <w:t xml:space="preserve">/НДС не облагается на основании ст. ______Налогового кодекса Российской Федерации,</w:t>
      </w:r>
      <w:r>
        <w:rPr>
          <w:rFonts w:ascii="Liberation Serif" w:hAnsi="Liberation Serif" w:cs="Liberation Serif"/>
          <w:bCs/>
          <w:sz w:val="24"/>
          <w:szCs w:val="24"/>
        </w:rPr>
        <w:t xml:space="preserve"> </w:t>
      </w:r>
      <w:r>
        <w:rPr>
          <w:rFonts w:ascii="Liberation Serif" w:hAnsi="Liberation Serif" w:cs="Liberation Serif"/>
          <w:bCs/>
          <w:sz w:val="24"/>
          <w:szCs w:val="24"/>
          <w:highlight w:val="white"/>
        </w:rPr>
        <w:t xml:space="preserve">за 1 (одну) фотосъемку, которая умножается на </w:t>
      </w:r>
      <w:r>
        <w:rPr>
          <w:rFonts w:ascii="Liberation Serif" w:hAnsi="Liberation Serif" w:cs="Liberation Serif"/>
          <w:sz w:val="24"/>
          <w:szCs w:val="24"/>
          <w:highlight w:val="white"/>
        </w:rPr>
      </w:r>
    </w:p>
    <w:p>
      <w:pPr>
        <w:ind w:firstLine="709"/>
        <w:jc w:val="both"/>
        <w:tabs>
          <w:tab w:val="num" w:pos="709" w:leader="none"/>
        </w:tabs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cs="Liberation Serif"/>
          <w:bCs/>
          <w:sz w:val="24"/>
          <w:szCs w:val="24"/>
          <w:highlight w:val="white"/>
        </w:rPr>
        <w:t xml:space="preserve">V – это количество заявленных Заказчиком в письменной заявки видео-, фотосъемок.</w:t>
      </w:r>
      <w:r>
        <w:rPr>
          <w:rFonts w:ascii="Liberation Serif" w:hAnsi="Liberation Serif" w:cs="Liberation Serif"/>
          <w:sz w:val="24"/>
          <w:szCs w:val="24"/>
          <w:highlight w:val="white"/>
        </w:rPr>
      </w:r>
    </w:p>
    <w:p>
      <w:pPr>
        <w:ind w:firstLine="709"/>
        <w:jc w:val="both"/>
        <w:tabs>
          <w:tab w:val="num" w:pos="709" w:leader="none"/>
        </w:tabs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bCs/>
          <w:sz w:val="24"/>
          <w:szCs w:val="24"/>
          <w:highlight w:val="white"/>
        </w:rPr>
        <w:t xml:space="preserve">Максимальный объем видео-, фотосъемок, к</w:t>
      </w:r>
      <w:r>
        <w:rPr>
          <w:rFonts w:ascii="Liberation Serif" w:hAnsi="Liberation Serif" w:cs="Liberation Serif"/>
          <w:bCs/>
          <w:sz w:val="24"/>
          <w:szCs w:val="24"/>
          <w:highlight w:val="white"/>
        </w:rPr>
        <w:t xml:space="preserve">оторый может быть произведен в рамках исполнения вышеуказанной дополнительной услуги по настоящему Договору, составляет 3 (три) видео- и/или фотосъемки.</w:t>
      </w:r>
      <w:r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Liberation Serif" w:hAnsi="Liberation Serif" w:cs="Liberation Serif"/>
          <w:sz w:val="24"/>
          <w:szCs w:val="24"/>
          <w:highlight w:val="white"/>
        </w:rPr>
        <w:t xml:space="preserve">Заказчик вправе в период действия настоящего Договора подать письменные заявки на меньший объем </w:t>
      </w:r>
      <w:r>
        <w:rPr>
          <w:rFonts w:ascii="Liberation Serif" w:hAnsi="Liberation Serif" w:cs="Liberation Serif"/>
          <w:bCs/>
          <w:sz w:val="24"/>
          <w:szCs w:val="24"/>
          <w:highlight w:val="white"/>
        </w:rPr>
        <w:t xml:space="preserve">видео-,</w:t>
      </w:r>
      <w:r>
        <w:rPr>
          <w:rFonts w:ascii="Liberation Serif" w:hAnsi="Liberation Serif" w:cs="Liberation Serif"/>
          <w:bCs/>
          <w:sz w:val="24"/>
          <w:szCs w:val="24"/>
          <w:highlight w:val="white"/>
        </w:rPr>
        <w:t xml:space="preserve"> фотосъемок</w:t>
      </w:r>
      <w:r>
        <w:rPr>
          <w:rFonts w:ascii="Liberation Serif" w:hAnsi="Liberation Serif" w:cs="Liberation Serif"/>
          <w:sz w:val="24"/>
          <w:szCs w:val="24"/>
          <w:highlight w:val="white"/>
        </w:rPr>
        <w:t xml:space="preserve">, относительно заявленного в настоящем подпункте Договора, </w:t>
      </w:r>
      <w:r>
        <w:rPr>
          <w:rFonts w:ascii="Liberation Serif" w:hAnsi="Liberation Serif" w:eastAsia="Liberation Serif" w:cs="Liberation Serif"/>
          <w:color w:val="000000"/>
          <w:sz w:val="24"/>
          <w:szCs w:val="24"/>
          <w:highlight w:val="white"/>
        </w:rPr>
        <w:t xml:space="preserve">что не является нарушением условий настоящего Договора, и к Заказчику не могут быть применены Исполнителем какие-либо меры ответственности в соответстви</w:t>
      </w:r>
      <w:r>
        <w:rPr>
          <w:rFonts w:ascii="Liberation Serif" w:hAnsi="Liberation Serif" w:eastAsia="Liberation Serif" w:cs="Liberation Serif"/>
          <w:color w:val="000000"/>
          <w:sz w:val="24"/>
          <w:szCs w:val="24"/>
        </w:rPr>
        <w:t xml:space="preserve">и с положениями действующего закон</w:t>
      </w:r>
      <w:r>
        <w:rPr>
          <w:rFonts w:ascii="Liberation Serif" w:hAnsi="Liberation Serif" w:eastAsia="Liberation Serif" w:cs="Liberation Serif"/>
          <w:color w:val="000000"/>
          <w:sz w:val="24"/>
          <w:szCs w:val="24"/>
        </w:rPr>
        <w:t xml:space="preserve">одательства Российской Федерации. </w:t>
      </w:r>
      <w:r>
        <w:rPr>
          <w:rFonts w:ascii="Liberation Serif" w:hAnsi="Liberation Serif" w:cs="Liberation Serif"/>
          <w:sz w:val="24"/>
          <w:szCs w:val="24"/>
        </w:rPr>
      </w:r>
    </w:p>
    <w:p>
      <w:pPr>
        <w:ind w:firstLine="709"/>
        <w:jc w:val="both"/>
        <w:tabs>
          <w:tab w:val="num" w:pos="709" w:leader="none"/>
        </w:tabs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cs="Liberation Serif"/>
          <w:bCs/>
          <w:sz w:val="24"/>
          <w:szCs w:val="24"/>
        </w:rPr>
        <w:t xml:space="preserve">4.3.5.  Цена за услугу по размещению информации о вакансиях Заказчика в сообществах в социальных сетях, ука</w:t>
      </w:r>
      <w:r>
        <w:rPr>
          <w:rFonts w:ascii="Liberation Serif" w:hAnsi="Liberation Serif" w:cs="Liberation Serif"/>
          <w:bCs/>
          <w:sz w:val="24"/>
          <w:szCs w:val="24"/>
          <w:highlight w:val="white"/>
        </w:rPr>
        <w:t xml:space="preserve">занную в подп. 1.2.5. Приложения № 1 к настоящему Договору (Задание Заказчика на оказание услуг), будет определять</w:t>
      </w:r>
      <w:r>
        <w:rPr>
          <w:rFonts w:ascii="Liberation Serif" w:hAnsi="Liberation Serif" w:cs="Liberation Serif"/>
          <w:bCs/>
          <w:sz w:val="24"/>
          <w:szCs w:val="24"/>
          <w:highlight w:val="white"/>
        </w:rPr>
        <w:t xml:space="preserve">ся по следующей формуле:</w:t>
      </w:r>
      <w:r>
        <w:rPr>
          <w:rFonts w:ascii="Liberation Serif" w:hAnsi="Liberation Serif" w:cs="Liberation Serif"/>
          <w:sz w:val="24"/>
          <w:szCs w:val="24"/>
          <w:highlight w:val="white"/>
        </w:rPr>
      </w:r>
    </w:p>
    <w:p>
      <w:pPr>
        <w:ind w:firstLine="709"/>
        <w:jc w:val="both"/>
        <w:tabs>
          <w:tab w:val="num" w:pos="709" w:leader="none"/>
        </w:tabs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cs="Liberation Serif"/>
          <w:bCs/>
          <w:sz w:val="24"/>
          <w:szCs w:val="24"/>
          <w:highlight w:val="white"/>
        </w:rPr>
        <w:t xml:space="preserve">Ц услуги = Ц за 1 (одно) размещение информации (пост о вакансиях)*V (количество размещенных постов о вакансиях),</w:t>
      </w:r>
      <w:r>
        <w:rPr>
          <w:rFonts w:ascii="Liberation Serif" w:hAnsi="Liberation Serif" w:cs="Liberation Serif"/>
          <w:sz w:val="24"/>
          <w:szCs w:val="24"/>
          <w:highlight w:val="white"/>
        </w:rPr>
      </w:r>
    </w:p>
    <w:p>
      <w:pPr>
        <w:ind w:firstLine="709"/>
        <w:jc w:val="both"/>
        <w:tabs>
          <w:tab w:val="num" w:pos="709" w:leader="none"/>
        </w:tabs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cs="Liberation Serif"/>
          <w:bCs/>
          <w:sz w:val="24"/>
          <w:szCs w:val="24"/>
          <w:highlight w:val="white"/>
        </w:rPr>
        <w:t xml:space="preserve">где Ц за 1 (одно) размещение поста о вакансиях – это цена, установленная сообществом в социальных сетях</w:t>
      </w: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 xml:space="preserve">, </w:t>
      </w:r>
      <w:r>
        <w:rPr>
          <w:rFonts w:ascii="Liberation Serif" w:hAnsi="Liberation Serif" w:cs="Liberation Serif"/>
          <w:bCs/>
          <w:sz w:val="24"/>
          <w:szCs w:val="24"/>
          <w:highlight w:val="white"/>
        </w:rPr>
        <w:t xml:space="preserve">действующая на момент подачи Заказчиком письменной заявки, но не более 2 000 (Двух тысяч) руб. 00 коп., </w:t>
      </w:r>
      <w:r>
        <w:rPr>
          <w:rFonts w:ascii="Liberation Serif" w:hAnsi="Liberation Serif" w:eastAsia="Liberation Serif" w:cs="Liberation Serif"/>
          <w:i/>
          <w:iCs/>
          <w:sz w:val="24"/>
          <w:szCs w:val="24"/>
        </w:rPr>
        <w:t xml:space="preserve">кроме того НДС по ставке согласно действующего законодательства Российской Федерации о налогах и сборах</w:t>
      </w:r>
      <w:r>
        <w:rPr>
          <w:rFonts w:ascii="Liberation Serif" w:hAnsi="Liberation Serif" w:eastAsia="Liberation Serif" w:cs="Liberation Serif"/>
          <w:i/>
          <w:iCs/>
          <w:sz w:val="24"/>
          <w:szCs w:val="24"/>
          <w:highlight w:val="white"/>
        </w:rPr>
        <w:t xml:space="preserve">/НДС не облагается на основании ст. ______Налогов</w:t>
      </w:r>
      <w:r>
        <w:rPr>
          <w:rFonts w:ascii="Liberation Serif" w:hAnsi="Liberation Serif" w:eastAsia="Liberation Serif" w:cs="Liberation Serif"/>
          <w:i/>
          <w:iCs/>
          <w:sz w:val="24"/>
          <w:szCs w:val="24"/>
          <w:highlight w:val="white"/>
        </w:rPr>
        <w:t xml:space="preserve">ого кодекса Российской Федерации,</w:t>
      </w:r>
      <w:r>
        <w:rPr>
          <w:rFonts w:ascii="Liberation Serif" w:hAnsi="Liberation Serif" w:cs="Liberation Serif"/>
          <w:bCs/>
          <w:sz w:val="24"/>
          <w:szCs w:val="24"/>
        </w:rPr>
        <w:t xml:space="preserve"> </w:t>
      </w:r>
      <w:r>
        <w:rPr>
          <w:rFonts w:ascii="Liberation Serif" w:hAnsi="Liberation Serif" w:cs="Liberation Serif"/>
          <w:bCs/>
          <w:sz w:val="24"/>
          <w:szCs w:val="24"/>
          <w:highlight w:val="white"/>
        </w:rPr>
        <w:t xml:space="preserve">которая умножается на</w:t>
      </w:r>
      <w:r>
        <w:rPr>
          <w:rFonts w:ascii="Liberation Serif" w:hAnsi="Liberation Serif" w:cs="Liberation Serif"/>
          <w:sz w:val="24"/>
          <w:szCs w:val="24"/>
          <w:highlight w:val="white"/>
        </w:rPr>
      </w:r>
    </w:p>
    <w:p>
      <w:pPr>
        <w:ind w:firstLine="709"/>
        <w:jc w:val="both"/>
        <w:tabs>
          <w:tab w:val="num" w:pos="709" w:leader="none"/>
        </w:tabs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cs="Liberation Serif"/>
          <w:bCs/>
          <w:sz w:val="24"/>
          <w:szCs w:val="24"/>
          <w:highlight w:val="white"/>
        </w:rPr>
        <w:t xml:space="preserve">V – это количество заявленных Заказчиком в письменной заявки для размещения постов о вакансиях.</w:t>
      </w:r>
      <w:r>
        <w:rPr>
          <w:rFonts w:ascii="Liberation Serif" w:hAnsi="Liberation Serif" w:cs="Liberation Serif"/>
          <w:sz w:val="24"/>
          <w:szCs w:val="24"/>
          <w:highlight w:val="white"/>
        </w:rPr>
      </w:r>
    </w:p>
    <w:p>
      <w:pPr>
        <w:ind w:firstLine="709"/>
        <w:jc w:val="both"/>
        <w:tabs>
          <w:tab w:val="num" w:pos="709" w:leader="none"/>
        </w:tabs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cs="Liberation Serif"/>
          <w:bCs/>
          <w:sz w:val="24"/>
          <w:szCs w:val="24"/>
          <w:highlight w:val="white"/>
        </w:rPr>
        <w:t xml:space="preserve">Максимальный объем постов о вакансиях, который может быть размещен в рамках исполнения вышеуказанной доп</w:t>
      </w:r>
      <w:r>
        <w:rPr>
          <w:rFonts w:ascii="Liberation Serif" w:hAnsi="Liberation Serif" w:cs="Liberation Serif"/>
          <w:bCs/>
          <w:sz w:val="24"/>
          <w:szCs w:val="24"/>
          <w:highlight w:val="white"/>
        </w:rPr>
        <w:t xml:space="preserve">олнительной услуги по настоящему Договору, составляет 12 (двенадцать) постов.</w:t>
      </w:r>
      <w:r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Liberation Serif" w:hAnsi="Liberation Serif" w:cs="Liberation Serif"/>
          <w:sz w:val="24"/>
          <w:szCs w:val="24"/>
          <w:highlight w:val="white"/>
        </w:rPr>
        <w:t xml:space="preserve">Заказчик вправе в период действия настоящего Договора подать письменные заявки на меньший объем постов о вакансиях, относительно заявленного в настоящем подпункте Договора, </w:t>
      </w:r>
      <w:r>
        <w:rPr>
          <w:rFonts w:ascii="Liberation Serif" w:hAnsi="Liberation Serif" w:eastAsia="Liberation Serif" w:cs="Liberation Serif"/>
          <w:color w:val="000000"/>
          <w:sz w:val="24"/>
          <w:szCs w:val="24"/>
          <w:highlight w:val="white"/>
        </w:rPr>
        <w:t xml:space="preserve">что не является нарушением условий настоящего Договора, и к Заказчику не могут быть применены Исполнителем какие-либо меры ответственности в соответствии с положениями действующего законодательства Российской Федерации. </w:t>
      </w:r>
      <w:r>
        <w:rPr>
          <w:rFonts w:ascii="Liberation Serif" w:hAnsi="Liberation Serif" w:cs="Liberation Serif"/>
          <w:sz w:val="24"/>
          <w:szCs w:val="24"/>
          <w:highlight w:val="white"/>
        </w:rPr>
      </w:r>
    </w:p>
    <w:p>
      <w:pPr>
        <w:ind w:firstLine="709"/>
        <w:jc w:val="both"/>
        <w:tabs>
          <w:tab w:val="left" w:pos="709" w:leader="none"/>
          <w:tab w:val="left" w:pos="1417" w:leader="none"/>
        </w:tabs>
        <w:rPr>
          <w:rFonts w:ascii="Liberation Serif" w:hAnsi="Liberation Serif" w:eastAsia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sz w:val="24"/>
          <w:szCs w:val="24"/>
        </w:rPr>
        <w:t xml:space="preserve">4.4. </w:t>
      </w: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 xml:space="preserve">Оплата ежемесячной услуги по с</w:t>
      </w: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 xml:space="preserve">опровождению аккаунтов Заказчика в социальных сетях и мессенджере МАХ, указанной в подп. 1.1. Приложения № 1 к настоящему Договору (Задание Заказчика на оказание услуг), производится Заказчиком за отчетный период (календарный месяц) в форме безналичного ра</w:t>
      </w: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 xml:space="preserve">счета путем перечисления денежных средств на расчетный счет Исполнителя, указанный в настоящем Договоре, в срок не более 40 (сорока) рабочих дней (не более 7 (семи) рабочих дней – для субъектов малого и среднего предпринимательства) с даты подписания Заказ</w:t>
      </w: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 xml:space="preserve">чиком Акта сдачи-приемки оказанных услуг по форме согласно Приложению № 2 к настоящему Договору/УПД на основании выставленных оригиналов счета-фактуры и документов, подтверждающих факт оказания услуги, в соответствии с перечнем, указанным в п.п. 5.1.-5.3. </w:t>
      </w: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 xml:space="preserve">настоящего Договора.</w:t>
      </w: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</w:r>
    </w:p>
    <w:p>
      <w:pPr>
        <w:ind w:firstLine="709"/>
        <w:jc w:val="both"/>
        <w:tabs>
          <w:tab w:val="left" w:pos="709" w:leader="none"/>
          <w:tab w:val="left" w:pos="1417" w:leader="none"/>
        </w:tabs>
        <w:rPr>
          <w:rFonts w:ascii="Liberation Serif" w:hAnsi="Liberation Serif" w:eastAsia="Liberation Serif" w:cs="Liberation Serif"/>
          <w:sz w:val="24"/>
          <w:szCs w:val="24"/>
        </w:rPr>
      </w:pPr>
      <w:r>
        <w:rPr>
          <w:rFonts w:ascii="Liberation Serif" w:hAnsi="Liberation Serif" w:eastAsia="Liberation Serif" w:cs="Liberation Serif"/>
          <w:sz w:val="24"/>
          <w:szCs w:val="24"/>
        </w:rPr>
        <w:t xml:space="preserve">4.5. </w:t>
      </w: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 xml:space="preserve">Оплата дополнительных услуг по продвижению и популяризации аккаунтов Заказчика в социальных сетях и мессенджере МАХ, указанных в подп. 1.2. Приложения № 1 к настоящему Договору (Задание Заказчика на оказание услуг), производится З</w:t>
      </w: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 xml:space="preserve">аказчиком по каждой письменной заявке в форме безналичного расчета путем перечисления денежных средств на расчетный счет Исполнителя, указанный в настоящем Договоре, в срок не более 40 (сорока) рабочих дней (не более 7 (семи) рабочих дней – для субъектов м</w:t>
      </w: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 xml:space="preserve">алого и среднего предпринимательства) с даты подписания Заказчиком Акта сдачи-приемки оказанных услуг по форме согласно Приложению № 2 к настоящему Договору/УПД на основании выставленных оригиналов счета-фактуры и документов, подтверждающих факт оказания у</w:t>
      </w: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 xml:space="preserve">слуги, в соответствии с перечнем, указанным в   п.п. 5.1.-5.3. настоящего Договора</w:t>
      </w:r>
      <w:r>
        <w:rPr>
          <w:rFonts w:ascii="Liberation Serif" w:hAnsi="Liberation Serif" w:eastAsia="Liberation Serif" w:cs="Liberation Serif"/>
          <w:sz w:val="24"/>
          <w:szCs w:val="24"/>
        </w:rPr>
        <w:t xml:space="preserve">.</w:t>
      </w:r>
      <w:r>
        <w:rPr>
          <w:rFonts w:ascii="Liberation Serif" w:hAnsi="Liberation Serif" w:eastAsia="Liberation Serif" w:cs="Liberation Serif"/>
          <w:sz w:val="24"/>
          <w:szCs w:val="24"/>
        </w:rPr>
      </w:r>
    </w:p>
    <w:p>
      <w:pPr>
        <w:ind w:firstLine="709"/>
        <w:jc w:val="both"/>
        <w:tabs>
          <w:tab w:val="left" w:pos="709" w:leader="none"/>
          <w:tab w:val="left" w:pos="1417" w:leader="none"/>
        </w:tabs>
        <w:rPr>
          <w:rFonts w:ascii="Liberation Serif" w:hAnsi="Liberation Serif" w:eastAsia="Liberation Serif" w:cs="Liberation Serif"/>
          <w:spacing w:val="-2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 xml:space="preserve">4.6. В указанную стоимость оказания услуг Исполнителя в рамках исполнения настоящего Договора (п.п.  4.2., 4.3. настоящего Договора) включены все затраты Исполнителя, связа</w:t>
      </w: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 xml:space="preserve">нные с оказанием услуг по настоящему Договору.</w:t>
      </w:r>
      <w:r>
        <w:rPr>
          <w:rFonts w:ascii="Liberation Serif" w:hAnsi="Liberation Serif" w:eastAsia="Liberation Serif" w:cs="Liberation Serif"/>
          <w:spacing w:val="-2"/>
          <w:sz w:val="24"/>
          <w:szCs w:val="24"/>
          <w:highlight w:val="white"/>
        </w:rPr>
      </w:r>
    </w:p>
    <w:p>
      <w:pPr>
        <w:ind w:firstLine="709"/>
        <w:jc w:val="both"/>
        <w:tabs>
          <w:tab w:val="left" w:pos="709" w:leader="none"/>
          <w:tab w:val="left" w:pos="1417" w:leader="none"/>
        </w:tabs>
        <w:rPr>
          <w:rFonts w:ascii="Liberation Serif" w:hAnsi="Liberation Serif" w:eastAsia="Liberation Serif" w:cs="Liberation Serif"/>
          <w:sz w:val="24"/>
          <w:szCs w:val="24"/>
        </w:rPr>
      </w:pPr>
      <w:r>
        <w:rPr>
          <w:rFonts w:ascii="Liberation Serif" w:hAnsi="Liberation Serif" w:eastAsia="Liberation Serif" w:cs="Liberation Serif"/>
          <w:spacing w:val="-2"/>
          <w:sz w:val="24"/>
          <w:szCs w:val="24"/>
        </w:rPr>
        <w:t xml:space="preserve">4.7. </w:t>
      </w:r>
      <w:r>
        <w:rPr>
          <w:rFonts w:ascii="Liberation Serif" w:hAnsi="Liberation Serif" w:eastAsia="Liberation Serif" w:cs="Liberation Serif"/>
          <w:sz w:val="24"/>
          <w:szCs w:val="24"/>
        </w:rPr>
        <w:t xml:space="preserve">Днем осуществления платежа считается дата списания денежных средств с корреспондентского счета банка, обслуживающего Заказчика.</w:t>
      </w:r>
      <w:r>
        <w:rPr>
          <w:rFonts w:ascii="Liberation Serif" w:hAnsi="Liberation Serif" w:eastAsia="Liberation Serif" w:cs="Liberation Serif"/>
          <w:sz w:val="24"/>
          <w:szCs w:val="24"/>
        </w:rPr>
      </w:r>
    </w:p>
    <w:p>
      <w:pPr>
        <w:ind w:firstLine="709"/>
        <w:jc w:val="both"/>
        <w:tabs>
          <w:tab w:val="left" w:pos="709" w:leader="none"/>
          <w:tab w:val="left" w:pos="1417" w:leader="none"/>
        </w:tabs>
        <w:rPr>
          <w:rFonts w:ascii="Liberation Serif" w:hAnsi="Liberation Serif" w:eastAsia="Liberation Serif" w:cs="Liberation Serif"/>
          <w:sz w:val="24"/>
          <w:szCs w:val="24"/>
        </w:rPr>
      </w:pPr>
      <w:r>
        <w:rPr>
          <w:rFonts w:ascii="Liberation Serif" w:hAnsi="Liberation Serif" w:eastAsia="Liberation Serif" w:cs="Liberation Serif"/>
          <w:sz w:val="24"/>
          <w:szCs w:val="24"/>
        </w:rPr>
        <w:t xml:space="preserve">4.8. Исполнитель не позднее 05 числа месяца, следующего за отчетным квартало</w:t>
      </w:r>
      <w:r>
        <w:rPr>
          <w:rFonts w:ascii="Liberation Serif" w:hAnsi="Liberation Serif" w:eastAsia="Liberation Serif" w:cs="Liberation Serif"/>
          <w:sz w:val="24"/>
          <w:szCs w:val="24"/>
        </w:rPr>
        <w:t xml:space="preserve">м, направляет в адрес Заказчика оформленный со своей стороны акт сверки. Заказчик в течение 5 (пяти) календарных дней с момента получения акта сверки производит сверку расчетов между сторонами, при необходимости оформляет протокол разногласий и возвращает </w:t>
      </w:r>
      <w:r>
        <w:rPr>
          <w:rFonts w:ascii="Liberation Serif" w:hAnsi="Liberation Serif" w:eastAsia="Liberation Serif" w:cs="Liberation Serif"/>
          <w:sz w:val="24"/>
          <w:szCs w:val="24"/>
        </w:rPr>
        <w:t xml:space="preserve">Исполнителю один экземпляр надлежаще оформленного акта.</w:t>
      </w:r>
      <w:r>
        <w:rPr>
          <w:rFonts w:ascii="Liberation Serif" w:hAnsi="Liberation Serif" w:eastAsia="Liberation Serif" w:cs="Liberation Serif"/>
          <w:sz w:val="24"/>
          <w:szCs w:val="24"/>
        </w:rPr>
      </w:r>
    </w:p>
    <w:p>
      <w:pPr>
        <w:ind w:firstLine="709"/>
        <w:jc w:val="both"/>
        <w:tabs>
          <w:tab w:val="left" w:pos="709" w:leader="none"/>
          <w:tab w:val="left" w:pos="1417" w:leader="none"/>
        </w:tabs>
        <w:rPr>
          <w:rFonts w:ascii="Liberation Serif" w:hAnsi="Liberation Serif" w:eastAsia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sz w:val="24"/>
          <w:szCs w:val="24"/>
        </w:rPr>
        <w:t xml:space="preserve">4.9. В случае возникновения претензий Заказчика в отношении качества оказанных услуг исполнение обязательства по оплате со стороны Заказчика приостанавливается на период с момента обнаружения нарушени</w:t>
      </w:r>
      <w:r>
        <w:rPr>
          <w:rFonts w:ascii="Liberation Serif" w:hAnsi="Liberation Serif" w:eastAsia="Liberation Serif" w:cs="Liberation Serif"/>
          <w:sz w:val="24"/>
          <w:szCs w:val="24"/>
        </w:rPr>
        <w:t xml:space="preserve">я условий о качестве и до момента устранения выявленных нарушений Исполнителем. При этом Заказчик не несет ответственности за задержку оплаты за оказанные услуги на указанный период.</w:t>
      </w: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</w:r>
    </w:p>
    <w:p>
      <w:pPr>
        <w:ind w:firstLine="709"/>
        <w:jc w:val="both"/>
        <w:tabs>
          <w:tab w:val="left" w:pos="709" w:leader="none"/>
        </w:tabs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</w:r>
      <w:r>
        <w:rPr>
          <w:rFonts w:ascii="Liberation Serif" w:hAnsi="Liberation Serif" w:cs="Liberation Serif"/>
          <w:sz w:val="24"/>
          <w:szCs w:val="24"/>
        </w:rPr>
      </w:r>
    </w:p>
    <w:p>
      <w:pPr>
        <w:numPr>
          <w:ilvl w:val="0"/>
          <w:numId w:val="6"/>
        </w:numPr>
        <w:ind w:left="0" w:firstLine="709"/>
        <w:jc w:val="center"/>
        <w:tabs>
          <w:tab w:val="left" w:pos="0" w:leader="none"/>
        </w:tabs>
        <w:rPr>
          <w:rFonts w:ascii="Liberation Serif" w:hAnsi="Liberation Serif" w:cs="Liberation Serif"/>
          <w:color w:val="000000"/>
          <w:sz w:val="24"/>
          <w:szCs w:val="24"/>
        </w:rPr>
      </w:pPr>
      <w:r>
        <w:rPr>
          <w:rFonts w:ascii="Liberation Serif" w:hAnsi="Liberation Serif" w:eastAsia="Liberation Serif" w:cs="Liberation Serif"/>
          <w:b/>
          <w:sz w:val="24"/>
          <w:szCs w:val="24"/>
        </w:rPr>
        <w:t xml:space="preserve">Порядок сдачи-приемки услуг</w:t>
      </w:r>
      <w:r>
        <w:rPr>
          <w:rFonts w:ascii="Liberation Serif" w:hAnsi="Liberation Serif" w:cs="Liberation Serif"/>
          <w:color w:val="000000"/>
          <w:sz w:val="24"/>
          <w:szCs w:val="24"/>
        </w:rPr>
      </w:r>
    </w:p>
    <w:p>
      <w:pPr>
        <w:ind w:firstLine="709"/>
        <w:jc w:val="both"/>
        <w:rPr>
          <w:rFonts w:ascii="Liberation Serif" w:hAnsi="Liberation Serif" w:eastAsia="Liberation Serif" w:cs="Liberation Serif"/>
          <w:sz w:val="24"/>
          <w:szCs w:val="24"/>
        </w:rPr>
      </w:pPr>
      <w:r>
        <w:rPr>
          <w:rFonts w:ascii="Liberation Serif" w:hAnsi="Liberation Serif" w:eastAsia="Liberation Serif" w:cs="Liberation Serif"/>
          <w:color w:val="000000"/>
          <w:sz w:val="24"/>
          <w:szCs w:val="24"/>
        </w:rPr>
        <w:t xml:space="preserve">5.1. </w:t>
      </w:r>
      <w:r>
        <w:rPr>
          <w:rFonts w:ascii="Liberation Serif" w:hAnsi="Liberation Serif" w:eastAsia="Liberation Serif" w:cs="Liberation Serif"/>
          <w:sz w:val="24"/>
          <w:szCs w:val="24"/>
        </w:rPr>
        <w:t xml:space="preserve">Исполнитель в дату, следующую за датой </w:t>
      </w:r>
      <w:r>
        <w:rPr>
          <w:rFonts w:ascii="Liberation Serif" w:hAnsi="Liberation Serif" w:eastAsia="Liberation Serif" w:cs="Liberation Serif"/>
          <w:sz w:val="24"/>
          <w:szCs w:val="24"/>
        </w:rPr>
        <w:t xml:space="preserve">окончания отчетного периода (календарного месяца) оказания услуги (по ежемесячной услуге, указанной в подп. 1.1. Приложения № 1 к настоящему Договору)/в дату, следующую за датой окончания оказания услуг (по дополнительным услугам, указанным в подп. 1.2. Пр</w:t>
      </w:r>
      <w:r>
        <w:rPr>
          <w:rFonts w:ascii="Liberation Serif" w:hAnsi="Liberation Serif" w:eastAsia="Liberation Serif" w:cs="Liberation Serif"/>
          <w:sz w:val="24"/>
          <w:szCs w:val="24"/>
        </w:rPr>
        <w:t xml:space="preserve">иложения № 1 к настоящему Договору) (до 12:00 по московскому времени), обязан уведомить об этом Заказчика, передать сканированные копии документов, подтверждающих факт оказания услуги, средствами электронной почты по адресу электронной почты: </w:t>
      </w:r>
      <w:hyperlink r:id="rId11" w:tooltip="mailto:aes-press@interrao.ru." w:history="1">
        <w:r>
          <w:rPr>
            <w:rStyle w:val="1109"/>
            <w:rFonts w:ascii="Liberation Serif" w:hAnsi="Liberation Serif" w:eastAsia="Liberation Serif" w:cs="Liberation Serif"/>
            <w:sz w:val="24"/>
            <w:szCs w:val="24"/>
          </w:rPr>
          <w:t xml:space="preserve">aes-press@interrao.ru.</w:t>
        </w:r>
      </w:hyperlink>
      <w:r>
        <w:rPr>
          <w:rFonts w:ascii="Liberation Serif" w:hAnsi="Liberation Serif" w:eastAsia="Liberation Serif" w:cs="Liberation Serif"/>
          <w:sz w:val="24"/>
          <w:szCs w:val="24"/>
        </w:rPr>
        <w:t xml:space="preserve"> Оригиналы документов, подтверждающих факт оказания услуги (подписанные Исполнителем Акт сдачи-приемки оказанных услуг и счет-фактура/УПД), в том числе док</w:t>
      </w:r>
      <w:r>
        <w:rPr>
          <w:rFonts w:ascii="Liberation Serif" w:hAnsi="Liberation Serif" w:eastAsia="Liberation Serif" w:cs="Liberation Serif"/>
          <w:sz w:val="24"/>
          <w:szCs w:val="24"/>
        </w:rPr>
        <w:t xml:space="preserve">ументы, указанные в п. 5.5. настоящего Договора, информацию об идентификаторе рекламы (erid) в виде скринкопии рекламы с erid) должны быть направлены Заказчику </w:t>
      </w:r>
      <w:r>
        <w:rPr>
          <w:rFonts w:ascii="Liberation Serif" w:hAnsi="Liberation Serif" w:cs="Liberation Serif"/>
          <w:color w:val="000000"/>
          <w:sz w:val="24"/>
          <w:szCs w:val="24"/>
        </w:rPr>
        <w:t xml:space="preserve">на следующий день после их подписания Исполнителем, но не позднее 3 числа месяца, следующего за </w:t>
      </w:r>
      <w:r>
        <w:rPr>
          <w:rFonts w:ascii="Liberation Serif" w:hAnsi="Liberation Serif" w:cs="Liberation Serif"/>
          <w:color w:val="000000"/>
          <w:sz w:val="24"/>
          <w:szCs w:val="24"/>
        </w:rPr>
        <w:t xml:space="preserve">месяцем окончания оказания услуг, а в случае, если Акт сдачи-приемки оказанных ус</w:t>
      </w:r>
      <w:r>
        <w:rPr>
          <w:rFonts w:ascii="Liberation Serif" w:hAnsi="Liberation Serif" w:cs="Liberation Serif"/>
          <w:color w:val="000000"/>
          <w:sz w:val="24"/>
          <w:szCs w:val="24"/>
          <w:highlight w:val="white"/>
        </w:rPr>
        <w:t xml:space="preserve">луг/УПД будет датир</w:t>
      </w:r>
      <w:r>
        <w:rPr>
          <w:rFonts w:ascii="Liberation Serif" w:hAnsi="Liberation Serif" w:cs="Liberation Serif"/>
          <w:color w:val="000000"/>
          <w:sz w:val="24"/>
          <w:szCs w:val="24"/>
        </w:rPr>
        <w:t xml:space="preserve">оваться последним днем месяца, то не позднее 5 числа месяца, следующего за месяцем, в котором услуга была оказана.</w:t>
      </w:r>
      <w:r>
        <w:rPr>
          <w:rFonts w:ascii="Liberation Serif" w:hAnsi="Liberation Serif" w:eastAsia="Liberation Serif" w:cs="Liberation Serif"/>
          <w:sz w:val="24"/>
          <w:szCs w:val="24"/>
        </w:rPr>
      </w:r>
    </w:p>
    <w:p>
      <w:pPr>
        <w:ind w:firstLine="709"/>
        <w:jc w:val="both"/>
        <w:rPr>
          <w:rFonts w:ascii="Liberation Serif" w:hAnsi="Liberation Serif" w:cs="Liberation Serif"/>
          <w:color w:val="000000"/>
          <w:sz w:val="24"/>
          <w:szCs w:val="24"/>
        </w:rPr>
      </w:pPr>
      <w:r>
        <w:rPr>
          <w:rFonts w:ascii="Liberation Serif" w:hAnsi="Liberation Serif" w:eastAsia="Liberation Serif" w:cs="Liberation Serif"/>
          <w:sz w:val="24"/>
          <w:szCs w:val="24"/>
        </w:rPr>
        <w:t xml:space="preserve">5.2.  </w:t>
      </w:r>
      <w:r>
        <w:rPr>
          <w:rFonts w:ascii="Liberation Serif" w:hAnsi="Liberation Serif" w:eastAsia="Liberation Serif" w:cs="Liberation Serif"/>
          <w:color w:val="000000"/>
          <w:sz w:val="24"/>
          <w:szCs w:val="24"/>
        </w:rPr>
        <w:t xml:space="preserve">Документы, подтверждающие факт оказ</w:t>
      </w:r>
      <w:r>
        <w:rPr>
          <w:rFonts w:ascii="Liberation Serif" w:hAnsi="Liberation Serif" w:eastAsia="Liberation Serif" w:cs="Liberation Serif"/>
          <w:color w:val="000000"/>
          <w:sz w:val="24"/>
          <w:szCs w:val="24"/>
        </w:rPr>
        <w:t xml:space="preserve">ания услуги, должны быть оформлены на имя Заказчика. В случае непредставления необходимых документов Заказчик уведомляет об этом Исполнителя. Исполнитель обязан в течение 2 (двух) календарных дней с момента получения данного уведомления Заказчика, но не по</w:t>
      </w:r>
      <w:r>
        <w:rPr>
          <w:rFonts w:ascii="Liberation Serif" w:hAnsi="Liberation Serif" w:eastAsia="Liberation Serif" w:cs="Liberation Serif"/>
          <w:color w:val="000000"/>
          <w:sz w:val="24"/>
          <w:szCs w:val="24"/>
        </w:rPr>
        <w:t xml:space="preserve">зднее 3-го числа месяца, следующего за месяцем, в котором услуги были оказаны, либо не позднее 5-го числа месяца, следующего за месяцем, в котором услуги были оказаны (в случае если Акт сдачи-приемки оказанных услуг/УПД будет датироваться последним днем ме</w:t>
      </w:r>
      <w:r>
        <w:rPr>
          <w:rFonts w:ascii="Liberation Serif" w:hAnsi="Liberation Serif" w:eastAsia="Liberation Serif" w:cs="Liberation Serif"/>
          <w:color w:val="000000"/>
          <w:sz w:val="24"/>
          <w:szCs w:val="24"/>
        </w:rPr>
        <w:t xml:space="preserve">сяца, в котором была оказана услуга), представить недостающие копии документов Заказчику, что не освобождает Исполнителя от ответственности, предусмотренной в п. 8.2. настоящего Договора. В случае наличия ошибок и иных неточностей в указанных копиях докуме</w:t>
      </w:r>
      <w:r>
        <w:rPr>
          <w:rFonts w:ascii="Liberation Serif" w:hAnsi="Liberation Serif" w:eastAsia="Liberation Serif" w:cs="Liberation Serif"/>
          <w:color w:val="000000"/>
          <w:sz w:val="24"/>
          <w:szCs w:val="24"/>
        </w:rPr>
        <w:t xml:space="preserve">нтов Заказчик уведомляет об этом Исполнителя в течение 2 (двух) календарных дней с даты получения от Исполнителя копий документов, подтверждающих факт оказания услуг. В таком уведомлении Заказчик должен указать способ устранения ошибок и иных неточностей в</w:t>
      </w:r>
      <w:r>
        <w:rPr>
          <w:rFonts w:ascii="Liberation Serif" w:hAnsi="Liberation Serif" w:eastAsia="Liberation Serif" w:cs="Liberation Serif"/>
          <w:color w:val="000000"/>
          <w:sz w:val="24"/>
          <w:szCs w:val="24"/>
        </w:rPr>
        <w:t xml:space="preserve"> указанных документах. Исполнитель обязан в течение 2 (двух) календарных дней с момента получения данного уведомления от Заказчика устранить ошибки и иные неточности в таких документах и представить копии таких исправленных документов Заказчику, что не осв</w:t>
      </w:r>
      <w:r>
        <w:rPr>
          <w:rFonts w:ascii="Liberation Serif" w:hAnsi="Liberation Serif" w:eastAsia="Liberation Serif" w:cs="Liberation Serif"/>
          <w:color w:val="000000"/>
          <w:sz w:val="24"/>
          <w:szCs w:val="24"/>
        </w:rPr>
        <w:t xml:space="preserve">обождает Исполнителя от ответственности, предусмотренной п. 8.2. настоящего Договора.</w:t>
      </w:r>
      <w:r>
        <w:rPr>
          <w:rFonts w:ascii="Liberation Serif" w:hAnsi="Liberation Serif" w:cs="Liberation Serif"/>
          <w:color w:val="000000"/>
          <w:sz w:val="24"/>
          <w:szCs w:val="24"/>
        </w:rPr>
      </w:r>
    </w:p>
    <w:p>
      <w:pPr>
        <w:pStyle w:val="1159"/>
        <w:ind w:left="0" w:firstLine="709"/>
        <w:jc w:val="both"/>
        <w:tabs>
          <w:tab w:val="left" w:pos="-851" w:leader="none"/>
          <w:tab w:val="left" w:pos="426" w:leader="none"/>
        </w:tabs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eastAsia="Liberation Serif" w:cs="Liberation Serif"/>
          <w:color w:val="000000"/>
          <w:sz w:val="24"/>
          <w:szCs w:val="24"/>
        </w:rPr>
        <w:t xml:space="preserve">5.3</w:t>
      </w:r>
      <w:r>
        <w:rPr>
          <w:rFonts w:ascii="Liberation Serif" w:hAnsi="Liberation Serif" w:eastAsia="Liberation Serif" w:cs="Liberation Serif"/>
          <w:sz w:val="24"/>
          <w:szCs w:val="24"/>
        </w:rPr>
        <w:t xml:space="preserve">.  При получении Исполнителем от Заказчика сумм оплаты, частичной оплаты (аванса) в счет предстоящего оказания услуг Исполнитель обязан предоставить Заказчику оформлен</w:t>
      </w:r>
      <w:r>
        <w:rPr>
          <w:rFonts w:ascii="Liberation Serif" w:hAnsi="Liberation Serif" w:eastAsia="Liberation Serif" w:cs="Liberation Serif"/>
          <w:sz w:val="24"/>
          <w:szCs w:val="24"/>
        </w:rPr>
        <w:t xml:space="preserve">ный в соответствии с законодательством Российской Федерации счет-фактуру не позднее 5 (пяти) календарных дней со дня получения от Заказчика сумм оплаты, частичной оплаты (аванса) в счет предстоящего оказания услуг.</w:t>
      </w:r>
      <w:r>
        <w:rPr>
          <w:rFonts w:ascii="Liberation Serif" w:hAnsi="Liberation Serif" w:cs="Liberation Serif"/>
          <w:sz w:val="24"/>
          <w:szCs w:val="24"/>
        </w:rPr>
      </w:r>
    </w:p>
    <w:p>
      <w:pPr>
        <w:pStyle w:val="1159"/>
        <w:ind w:left="0" w:firstLine="709"/>
        <w:jc w:val="both"/>
        <w:tabs>
          <w:tab w:val="left" w:pos="-851" w:leader="none"/>
          <w:tab w:val="left" w:pos="426" w:leader="none"/>
        </w:tabs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eastAsia="Liberation Serif" w:cs="Liberation Serif"/>
          <w:sz w:val="24"/>
          <w:szCs w:val="24"/>
        </w:rPr>
        <w:t xml:space="preserve">5.4. Если в процессе оказания услуг Заказ</w:t>
      </w:r>
      <w:r>
        <w:rPr>
          <w:rFonts w:ascii="Liberation Serif" w:hAnsi="Liberation Serif" w:eastAsia="Liberation Serif" w:cs="Liberation Serif"/>
          <w:sz w:val="24"/>
          <w:szCs w:val="24"/>
        </w:rPr>
        <w:t xml:space="preserve">чик и Исполнитель найдут необходимым заменить один вид услуг другим, то такая замена допускается по письменному соглашению Сторон в рабочем порядке в пределах стоимости таких услуг.</w:t>
      </w:r>
      <w:r>
        <w:rPr>
          <w:rFonts w:ascii="Liberation Serif" w:hAnsi="Liberation Serif" w:cs="Liberation Serif"/>
          <w:sz w:val="24"/>
          <w:szCs w:val="24"/>
        </w:rPr>
      </w:r>
    </w:p>
    <w:p>
      <w:pPr>
        <w:ind w:firstLine="709"/>
        <w:jc w:val="both"/>
        <w:rPr>
          <w:rFonts w:ascii="Liberation Serif" w:hAnsi="Liberation Serif" w:eastAsia="Liberation Serif" w:cs="Liberation Serif"/>
          <w:spacing w:val="-1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 xml:space="preserve">5.5. По итогу </w:t>
      </w:r>
      <w:r>
        <w:rPr>
          <w:rFonts w:ascii="Liberation Serif" w:hAnsi="Liberation Serif" w:cs="Liberation Serif"/>
          <w:spacing w:val="-2"/>
          <w:sz w:val="24"/>
          <w:szCs w:val="24"/>
          <w:highlight w:val="white"/>
        </w:rPr>
        <w:t xml:space="preserve">окончания оказания ежемесячной услуги, указанной в подп. 1.2</w:t>
      </w:r>
      <w:r>
        <w:rPr>
          <w:rFonts w:ascii="Liberation Serif" w:hAnsi="Liberation Serif" w:cs="Liberation Serif"/>
          <w:spacing w:val="-2"/>
          <w:sz w:val="24"/>
          <w:szCs w:val="24"/>
          <w:highlight w:val="white"/>
        </w:rPr>
        <w:t xml:space="preserve">.1. настоящего Договора, либо дополнительных услуг, указанных в подп. 1.2.2. настоящего Договора, Исполнитель предоставляет Заказчику в сроки, предусмотренные настоящим разделом Договора, 2 (два) экземпляра Акта сдачи-приемки оказанных услуг по форме согла</w:t>
      </w:r>
      <w:r>
        <w:rPr>
          <w:rFonts w:ascii="Liberation Serif" w:hAnsi="Liberation Serif" w:cs="Liberation Serif"/>
          <w:spacing w:val="-2"/>
          <w:sz w:val="24"/>
          <w:szCs w:val="24"/>
          <w:highlight w:val="white"/>
        </w:rPr>
        <w:t xml:space="preserve">сно Приложению № 2 к настоящему Договору/УПД с приложением Отчетов об оказании услуг, а также исходников баннеров в </w:t>
      </w:r>
      <w:r>
        <w:rPr>
          <w:rFonts w:ascii="Liberation Serif" w:hAnsi="Liberation Serif" w:eastAsia="Liberation Serif" w:cs="Liberation Serif"/>
          <w:spacing w:val="-1"/>
          <w:sz w:val="24"/>
          <w:szCs w:val="24"/>
          <w:highlight w:val="white"/>
        </w:rPr>
        <w:t xml:space="preserve">psd-формате.</w:t>
      </w:r>
      <w:r>
        <w:rPr>
          <w:rFonts w:ascii="Liberation Serif" w:hAnsi="Liberation Serif" w:cs="Liberation Serif"/>
          <w:spacing w:val="-2"/>
          <w:sz w:val="24"/>
          <w:szCs w:val="24"/>
          <w:highlight w:val="white"/>
        </w:rPr>
        <w:t xml:space="preserve"> Состав отчетов определяется в Задании Заказчика на оказание услуг (Приложение № 1 к настоящему Договору). </w:t>
      </w:r>
      <w:r>
        <w:rPr>
          <w:rFonts w:ascii="Liberation Serif" w:hAnsi="Liberation Serif" w:eastAsia="Liberation Serif" w:cs="Liberation Serif"/>
          <w:spacing w:val="-1"/>
          <w:sz w:val="24"/>
          <w:szCs w:val="24"/>
          <w:highlight w:val="white"/>
        </w:rPr>
      </w:r>
    </w:p>
    <w:p>
      <w:pPr>
        <w:ind w:firstLine="709"/>
        <w:jc w:val="both"/>
        <w:rPr>
          <w:rFonts w:ascii="Liberation Serif" w:hAnsi="Liberation Serif" w:cs="Liberation Serif"/>
          <w:spacing w:val="-2"/>
          <w:sz w:val="24"/>
          <w:szCs w:val="24"/>
        </w:rPr>
      </w:pPr>
      <w:r>
        <w:rPr>
          <w:rFonts w:ascii="Liberation Serif" w:hAnsi="Liberation Serif" w:eastAsia="Liberation Serif" w:cs="Liberation Serif"/>
          <w:spacing w:val="-1"/>
          <w:sz w:val="24"/>
          <w:szCs w:val="24"/>
        </w:rPr>
        <w:t xml:space="preserve">5.6. </w:t>
      </w:r>
      <w:r>
        <w:rPr>
          <w:rFonts w:ascii="Liberation Serif" w:hAnsi="Liberation Serif" w:eastAsia="Liberation Serif" w:cs="Liberation Serif"/>
          <w:sz w:val="24"/>
          <w:szCs w:val="24"/>
        </w:rPr>
        <w:t xml:space="preserve">В случае мотивированного отказа Заказчика от приемки услуг им составляется перечень необходимых доработок и сроков их выполнения. Доработки по мотивированному отказу производятся Исполнителем за свой счет при условии, что они не выходят за пределы Задания </w:t>
      </w:r>
      <w:r>
        <w:rPr>
          <w:rFonts w:ascii="Liberation Serif" w:hAnsi="Liberation Serif" w:eastAsia="Liberation Serif" w:cs="Liberation Serif"/>
          <w:sz w:val="24"/>
          <w:szCs w:val="24"/>
        </w:rPr>
        <w:t xml:space="preserve">Заказчика на оказание услуг (Приложение № 1 к настоящему Договору). Повторная приёмка результатов оказания услуг после проведения доработок осуществляется в порядке, установленном для первоначальной сдачи - приемки услуг.</w:t>
      </w:r>
      <w:r>
        <w:rPr>
          <w:rFonts w:ascii="Liberation Serif" w:hAnsi="Liberation Serif" w:cs="Liberation Serif"/>
          <w:spacing w:val="-2"/>
          <w:sz w:val="24"/>
          <w:szCs w:val="24"/>
        </w:rPr>
      </w:r>
    </w:p>
    <w:p>
      <w:pPr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</w:r>
      <w:r>
        <w:rPr>
          <w:rFonts w:ascii="Liberation Serif" w:hAnsi="Liberation Serif" w:cs="Liberation Serif"/>
          <w:sz w:val="24"/>
          <w:szCs w:val="24"/>
        </w:rPr>
      </w:r>
    </w:p>
    <w:p>
      <w:pPr>
        <w:tabs>
          <w:tab w:val="left" w:pos="708" w:leader="none"/>
        </w:tabs>
        <w:rPr>
          <w:rFonts w:ascii="Liberation Serif" w:hAnsi="Liberation Serif" w:cs="Liberation Serif"/>
          <w:b/>
          <w:sz w:val="24"/>
          <w:szCs w:val="24"/>
        </w:rPr>
      </w:pPr>
      <w:r>
        <w:rPr>
          <w:rFonts w:ascii="Liberation Serif" w:hAnsi="Liberation Serif" w:eastAsia="Liberation Serif" w:cs="Liberation Serif"/>
          <w:b/>
          <w:sz w:val="24"/>
          <w:szCs w:val="24"/>
          <w:lang w:eastAsia="ru-RU"/>
        </w:rPr>
        <w:t xml:space="preserve">                                                        6. Заверения об обстоятельствах</w:t>
      </w:r>
      <w:r>
        <w:rPr>
          <w:rFonts w:ascii="Liberation Serif" w:hAnsi="Liberation Serif" w:cs="Liberation Serif"/>
          <w:b/>
          <w:sz w:val="24"/>
          <w:szCs w:val="24"/>
        </w:rPr>
      </w:r>
    </w:p>
    <w:p>
      <w:pPr>
        <w:ind w:firstLine="709"/>
        <w:jc w:val="both"/>
        <w:widowControl w:val="off"/>
        <w:rPr>
          <w:rFonts w:ascii="Liberation Serif" w:hAnsi="Liberation Serif" w:cs="Liberation Serif"/>
          <w:color w:val="000000"/>
          <w:sz w:val="24"/>
          <w:szCs w:val="24"/>
        </w:rPr>
      </w:pPr>
      <w:r>
        <w:rPr>
          <w:rFonts w:ascii="Liberation Serif" w:hAnsi="Liberation Serif" w:eastAsia="Liberation Serif" w:cs="Liberation Serif"/>
          <w:color w:val="000000"/>
          <w:sz w:val="24"/>
          <w:szCs w:val="24"/>
        </w:rPr>
        <w:t xml:space="preserve">6.1.  В соответствии со статьей 431.2. Гражданского кодекса Российской Федерации Исполнитель заверяет Заказчика, что на момент заключения настоящего Договора:</w:t>
      </w:r>
      <w:r>
        <w:rPr>
          <w:rFonts w:ascii="Liberation Serif" w:hAnsi="Liberation Serif" w:cs="Liberation Serif"/>
          <w:color w:val="000000"/>
          <w:sz w:val="24"/>
          <w:szCs w:val="24"/>
        </w:rPr>
      </w:r>
    </w:p>
    <w:p>
      <w:pPr>
        <w:ind w:firstLine="709"/>
        <w:jc w:val="both"/>
        <w:widowControl w:val="off"/>
        <w:tabs>
          <w:tab w:val="left" w:pos="1276" w:leader="none"/>
        </w:tabs>
        <w:rPr>
          <w:rFonts w:ascii="Liberation Serif" w:hAnsi="Liberation Serif" w:cs="Liberation Serif"/>
          <w:color w:val="000000"/>
          <w:sz w:val="24"/>
          <w:szCs w:val="24"/>
        </w:rPr>
      </w:pPr>
      <w:r>
        <w:rPr>
          <w:rFonts w:ascii="Liberation Serif" w:hAnsi="Liberation Serif" w:eastAsia="Liberation Serif" w:cs="Liberation Serif"/>
          <w:color w:val="000000"/>
          <w:sz w:val="24"/>
          <w:szCs w:val="24"/>
          <w:lang w:val="en-US"/>
        </w:rPr>
        <w:t xml:space="preserve">a</w:t>
      </w:r>
      <w:r>
        <w:rPr>
          <w:rFonts w:ascii="Liberation Serif" w:hAnsi="Liberation Serif" w:eastAsia="Liberation Serif" w:cs="Liberation Serif"/>
          <w:color w:val="000000"/>
          <w:sz w:val="24"/>
          <w:szCs w:val="24"/>
        </w:rPr>
        <w:t xml:space="preserve">)  работ</w:t>
      </w:r>
      <w:r>
        <w:rPr>
          <w:rFonts w:ascii="Liberation Serif" w:hAnsi="Liberation Serif" w:eastAsia="Liberation Serif" w:cs="Liberation Serif"/>
          <w:color w:val="000000"/>
          <w:sz w:val="24"/>
          <w:szCs w:val="24"/>
        </w:rPr>
        <w:t xml:space="preserve">ники и иные физические лица, привлекаемые Исполнителем для исполнения обязательств, возникших из настоящего Договора, имеют необходимые для этого знания, опыт и квалификацию, подтверждаемые соответствующими документами;</w:t>
      </w:r>
      <w:r>
        <w:rPr>
          <w:rFonts w:ascii="Liberation Serif" w:hAnsi="Liberation Serif" w:cs="Liberation Serif"/>
          <w:color w:val="000000"/>
          <w:sz w:val="24"/>
          <w:szCs w:val="24"/>
        </w:rPr>
      </w:r>
    </w:p>
    <w:p>
      <w:pPr>
        <w:ind w:firstLine="709"/>
        <w:jc w:val="both"/>
        <w:widowControl w:val="off"/>
        <w:tabs>
          <w:tab w:val="left" w:pos="1276" w:leader="none"/>
        </w:tabs>
        <w:rPr>
          <w:rFonts w:ascii="Liberation Serif" w:hAnsi="Liberation Serif" w:cs="Liberation Serif"/>
          <w:color w:val="000000"/>
          <w:sz w:val="24"/>
          <w:szCs w:val="24"/>
        </w:rPr>
      </w:pPr>
      <w:r>
        <w:rPr>
          <w:rFonts w:ascii="Liberation Serif" w:hAnsi="Liberation Serif" w:eastAsia="Liberation Serif" w:cs="Liberation Serif"/>
          <w:color w:val="000000"/>
          <w:sz w:val="24"/>
          <w:szCs w:val="24"/>
          <w:lang w:val="en-US"/>
        </w:rPr>
        <w:t xml:space="preserve">b</w:t>
      </w:r>
      <w:r>
        <w:rPr>
          <w:rFonts w:ascii="Liberation Serif" w:hAnsi="Liberation Serif" w:eastAsia="Liberation Serif" w:cs="Liberation Serif"/>
          <w:color w:val="000000"/>
          <w:sz w:val="24"/>
          <w:szCs w:val="24"/>
        </w:rPr>
        <w:t xml:space="preserve">) Исполнитель, а также привлекаемые</w:t>
      </w:r>
      <w:r>
        <w:rPr>
          <w:rFonts w:ascii="Liberation Serif" w:hAnsi="Liberation Serif" w:eastAsia="Liberation Serif" w:cs="Liberation Serif"/>
          <w:color w:val="000000"/>
          <w:sz w:val="24"/>
          <w:szCs w:val="24"/>
        </w:rPr>
        <w:t xml:space="preserve"> им в целях исполнения настоящего Договора лица (субподрядчики, субисполнители, субпоставщики и т.п.)</w:t>
      </w:r>
      <w:r>
        <w:rPr>
          <w:rFonts w:ascii="Liberation Serif" w:hAnsi="Liberation Serif" w:eastAsia="Liberation Serif" w:cs="Liberation Serif"/>
          <w:i/>
          <w:color w:val="000000"/>
          <w:sz w:val="24"/>
          <w:szCs w:val="24"/>
        </w:rPr>
        <w:t xml:space="preserve"> </w:t>
      </w:r>
      <w:r>
        <w:rPr>
          <w:rFonts w:ascii="Liberation Serif" w:hAnsi="Liberation Serif" w:eastAsia="Liberation Serif" w:cs="Liberation Serif"/>
          <w:color w:val="000000"/>
          <w:sz w:val="24"/>
          <w:szCs w:val="24"/>
        </w:rPr>
        <w:t xml:space="preserve">обладают ресурсами, технологиями, деловыми связями, знаниями, навыками и умениями, а также опытом, необходимым для исполнения обязательств, возникших из н</w:t>
      </w:r>
      <w:r>
        <w:rPr>
          <w:rFonts w:ascii="Liberation Serif" w:hAnsi="Liberation Serif" w:eastAsia="Liberation Serif" w:cs="Liberation Serif"/>
          <w:color w:val="000000"/>
          <w:sz w:val="24"/>
          <w:szCs w:val="24"/>
        </w:rPr>
        <w:t xml:space="preserve">астоящего Договора; </w:t>
      </w:r>
      <w:r>
        <w:rPr>
          <w:rFonts w:ascii="Liberation Serif" w:hAnsi="Liberation Serif" w:cs="Liberation Serif"/>
          <w:color w:val="000000"/>
          <w:sz w:val="24"/>
          <w:szCs w:val="24"/>
        </w:rPr>
      </w:r>
    </w:p>
    <w:p>
      <w:pPr>
        <w:ind w:firstLine="709"/>
        <w:jc w:val="both"/>
        <w:widowControl w:val="off"/>
        <w:tabs>
          <w:tab w:val="left" w:pos="1276" w:leader="none"/>
        </w:tabs>
        <w:rPr>
          <w:rFonts w:ascii="Liberation Serif" w:hAnsi="Liberation Serif" w:cs="Liberation Serif"/>
          <w:color w:val="000000"/>
          <w:sz w:val="24"/>
          <w:szCs w:val="24"/>
        </w:rPr>
      </w:pPr>
      <w:r>
        <w:rPr>
          <w:rFonts w:ascii="Liberation Serif" w:hAnsi="Liberation Serif" w:eastAsia="Liberation Serif" w:cs="Liberation Serif"/>
          <w:color w:val="000000"/>
          <w:sz w:val="24"/>
          <w:szCs w:val="24"/>
          <w:lang w:val="en-US"/>
        </w:rPr>
        <w:t xml:space="preserve">c</w:t>
      </w:r>
      <w:r>
        <w:rPr>
          <w:rFonts w:ascii="Liberation Serif" w:hAnsi="Liberation Serif" w:eastAsia="Liberation Serif" w:cs="Liberation Serif"/>
          <w:color w:val="000000"/>
          <w:sz w:val="24"/>
          <w:szCs w:val="24"/>
        </w:rPr>
        <w:t xml:space="preserve">) Исполнитель, а также привлекаемые им в целях исполнения настоящего Договора лица (субподрядчики, субисполнители, субпоставщики и т.п.)</w:t>
      </w:r>
      <w:r>
        <w:rPr>
          <w:rFonts w:ascii="Liberation Serif" w:hAnsi="Liberation Serif" w:eastAsia="Liberation Serif" w:cs="Liberation Serif"/>
          <w:i/>
          <w:color w:val="000000"/>
          <w:sz w:val="24"/>
          <w:szCs w:val="24"/>
        </w:rPr>
        <w:t xml:space="preserve"> </w:t>
      </w:r>
      <w:r>
        <w:rPr>
          <w:rFonts w:ascii="Liberation Serif" w:hAnsi="Liberation Serif" w:eastAsia="Liberation Serif" w:cs="Liberation Serif"/>
          <w:color w:val="000000"/>
          <w:sz w:val="24"/>
          <w:szCs w:val="24"/>
        </w:rPr>
        <w:t xml:space="preserve">являются добросовестными налогоплательщиками; в отношении каждого привлеченного лица (субподрядчи</w:t>
      </w:r>
      <w:r>
        <w:rPr>
          <w:rFonts w:ascii="Liberation Serif" w:hAnsi="Liberation Serif" w:eastAsia="Liberation Serif" w:cs="Liberation Serif"/>
          <w:color w:val="000000"/>
          <w:sz w:val="24"/>
          <w:szCs w:val="24"/>
        </w:rPr>
        <w:t xml:space="preserve">ка, субисполнителя, субпоставщика и т.п.) Исполнитель располагает необходимыми документами, свидетельствующими о соблюдении привлеченными контрагентами требований налогового законодательства;</w:t>
      </w:r>
      <w:r>
        <w:rPr>
          <w:rFonts w:ascii="Liberation Serif" w:hAnsi="Liberation Serif" w:cs="Liberation Serif"/>
          <w:color w:val="000000"/>
          <w:sz w:val="24"/>
          <w:szCs w:val="24"/>
        </w:rPr>
      </w:r>
    </w:p>
    <w:p>
      <w:pPr>
        <w:ind w:firstLine="709"/>
        <w:jc w:val="both"/>
        <w:widowControl w:val="off"/>
        <w:tabs>
          <w:tab w:val="left" w:pos="1276" w:leader="none"/>
        </w:tabs>
        <w:rPr>
          <w:rFonts w:ascii="Liberation Serif" w:hAnsi="Liberation Serif" w:cs="Liberation Serif"/>
          <w:color w:val="000000"/>
          <w:sz w:val="24"/>
          <w:szCs w:val="24"/>
        </w:rPr>
      </w:pPr>
      <w:r>
        <w:rPr>
          <w:rFonts w:ascii="Liberation Serif" w:hAnsi="Liberation Serif" w:eastAsia="Liberation Serif" w:cs="Liberation Serif"/>
          <w:color w:val="000000"/>
          <w:sz w:val="24"/>
          <w:szCs w:val="24"/>
        </w:rPr>
        <w:t xml:space="preserve">d) обязательства по настоящему Договору будут исполняться непоср</w:t>
      </w:r>
      <w:r>
        <w:rPr>
          <w:rFonts w:ascii="Liberation Serif" w:hAnsi="Liberation Serif" w:eastAsia="Liberation Serif" w:cs="Liberation Serif"/>
          <w:color w:val="000000"/>
          <w:sz w:val="24"/>
          <w:szCs w:val="24"/>
        </w:rPr>
        <w:t xml:space="preserve">едственно Исполнителем и (или) лицом (лицами), на которого (которых) Исполнитель возложил исполнение обязательств по соответствующему договору; Исполнитель несет ответственность за действительность отношений с лицами, привлекаемыми им в целях исполнения об</w:t>
      </w:r>
      <w:r>
        <w:rPr>
          <w:rFonts w:ascii="Liberation Serif" w:hAnsi="Liberation Serif" w:eastAsia="Liberation Serif" w:cs="Liberation Serif"/>
          <w:color w:val="000000"/>
          <w:sz w:val="24"/>
          <w:szCs w:val="24"/>
        </w:rPr>
        <w:t xml:space="preserve">язательств по настоящему Договору.</w:t>
      </w:r>
      <w:r>
        <w:rPr>
          <w:rFonts w:ascii="Liberation Serif" w:hAnsi="Liberation Serif" w:cs="Liberation Serif"/>
          <w:color w:val="000000"/>
          <w:sz w:val="24"/>
          <w:szCs w:val="24"/>
        </w:rPr>
      </w:r>
    </w:p>
    <w:p>
      <w:pPr>
        <w:ind w:firstLine="709"/>
        <w:jc w:val="both"/>
        <w:widowControl w:val="off"/>
        <w:tabs>
          <w:tab w:val="left" w:pos="1276" w:leader="none"/>
        </w:tabs>
        <w:rPr>
          <w:rFonts w:ascii="Liberation Serif" w:hAnsi="Liberation Serif" w:cs="Liberation Serif"/>
          <w:color w:val="000000"/>
          <w:sz w:val="24"/>
          <w:szCs w:val="24"/>
        </w:rPr>
      </w:pPr>
      <w:r>
        <w:rPr>
          <w:rFonts w:ascii="Liberation Serif" w:hAnsi="Liberation Serif" w:eastAsia="Liberation Serif" w:cs="Liberation Serif"/>
          <w:color w:val="000000"/>
          <w:sz w:val="24"/>
          <w:szCs w:val="24"/>
        </w:rPr>
        <w:t xml:space="preserve">Заказчик полагается на указанные в настоящем пункте Договора заверения об обстоятельствах при заключении и исполнении настоящего Договора, каждое из указанных заверений имеет для Заказчика существенное значение.</w:t>
      </w:r>
      <w:r>
        <w:rPr>
          <w:rFonts w:ascii="Liberation Serif" w:hAnsi="Liberation Serif" w:cs="Liberation Serif"/>
          <w:color w:val="000000"/>
          <w:sz w:val="24"/>
          <w:szCs w:val="24"/>
        </w:rPr>
      </w:r>
    </w:p>
    <w:p>
      <w:pPr>
        <w:ind w:firstLine="709"/>
        <w:jc w:val="both"/>
        <w:widowControl w:val="off"/>
        <w:tabs>
          <w:tab w:val="left" w:pos="567" w:leader="none"/>
        </w:tabs>
        <w:rPr>
          <w:rFonts w:ascii="Liberation Serif" w:hAnsi="Liberation Serif" w:cs="Liberation Serif"/>
          <w:color w:val="000000"/>
          <w:sz w:val="24"/>
          <w:szCs w:val="24"/>
        </w:rPr>
      </w:pPr>
      <w:r>
        <w:rPr>
          <w:rFonts w:ascii="Liberation Serif" w:hAnsi="Liberation Serif" w:eastAsia="Liberation Serif" w:cs="Liberation Serif"/>
          <w:color w:val="000000"/>
          <w:sz w:val="24"/>
          <w:szCs w:val="24"/>
        </w:rPr>
        <w:t xml:space="preserve">6.2. В со</w:t>
      </w:r>
      <w:r>
        <w:rPr>
          <w:rFonts w:ascii="Liberation Serif" w:hAnsi="Liberation Serif" w:eastAsia="Liberation Serif" w:cs="Liberation Serif"/>
          <w:color w:val="000000"/>
          <w:sz w:val="24"/>
          <w:szCs w:val="24"/>
        </w:rPr>
        <w:t xml:space="preserve">ответствии со статьей 307 Гражданского кодекса Российской Федерации Исполнитель обязуется обеспечить соответствие своей деятельности и деятельности привлекаемых им лиц (субподрядчиков, субисполнителей, субпоставщиков и т.п.) условиям, указанным в п. 6.1. н</w:t>
      </w:r>
      <w:r>
        <w:rPr>
          <w:rFonts w:ascii="Liberation Serif" w:hAnsi="Liberation Serif" w:eastAsia="Liberation Serif" w:cs="Liberation Serif"/>
          <w:color w:val="000000"/>
          <w:sz w:val="24"/>
          <w:szCs w:val="24"/>
        </w:rPr>
        <w:t xml:space="preserve">астоящего Договора, в налоговых периодах, в течение которых осуществляется исполнение обязательств по настоящему Договору, совершаются какие-либо операции по настоящему Договору. В этом смысле все обстоятельства, в отношении которых Исполнитель дает завере</w:t>
      </w:r>
      <w:r>
        <w:rPr>
          <w:rFonts w:ascii="Liberation Serif" w:hAnsi="Liberation Serif" w:eastAsia="Liberation Serif" w:cs="Liberation Serif"/>
          <w:color w:val="000000"/>
          <w:sz w:val="24"/>
          <w:szCs w:val="24"/>
        </w:rPr>
        <w:t xml:space="preserve">ния в п. 6.1. настоящего Договора на момент его заключения, одновременно являются условиями, исполнение которых Исполнитель обязуется обеспечить в будущем и отвечать за их неисполнение по правилам главы 25 Гражданского кодекса Российской Федерации.</w:t>
      </w:r>
      <w:r>
        <w:rPr>
          <w:rFonts w:ascii="Liberation Serif" w:hAnsi="Liberation Serif" w:cs="Liberation Serif"/>
          <w:color w:val="000000"/>
          <w:sz w:val="24"/>
          <w:szCs w:val="24"/>
        </w:rPr>
      </w:r>
    </w:p>
    <w:p>
      <w:pPr>
        <w:jc w:val="both"/>
        <w:widowControl w:val="off"/>
        <w:tabs>
          <w:tab w:val="left" w:pos="1276" w:leader="none"/>
        </w:tabs>
        <w:rPr>
          <w:rFonts w:ascii="Liberation Serif" w:hAnsi="Liberation Serif" w:cs="Liberation Serif"/>
          <w:b/>
          <w:color w:val="000000"/>
          <w:sz w:val="24"/>
          <w:szCs w:val="24"/>
        </w:rPr>
      </w:pPr>
      <w:r>
        <w:rPr>
          <w:rFonts w:ascii="Liberation Serif" w:hAnsi="Liberation Serif" w:eastAsia="Liberation Serif" w:cs="Liberation Serif"/>
          <w:color w:val="000000"/>
          <w:sz w:val="24"/>
          <w:szCs w:val="24"/>
        </w:rPr>
        <w:t xml:space="preserve">       </w:t>
      </w:r>
      <w:r>
        <w:rPr>
          <w:rFonts w:ascii="Liberation Serif" w:hAnsi="Liberation Serif" w:eastAsia="Liberation Serif" w:cs="Liberation Serif"/>
          <w:color w:val="000000"/>
          <w:sz w:val="24"/>
          <w:szCs w:val="24"/>
        </w:rPr>
        <w:t xml:space="preserve">                                            </w:t>
      </w:r>
      <w:r>
        <w:rPr>
          <w:rFonts w:ascii="Liberation Serif" w:hAnsi="Liberation Serif" w:eastAsia="Liberation Serif" w:cs="Liberation Serif"/>
          <w:b/>
          <w:color w:val="000000"/>
          <w:sz w:val="24"/>
          <w:szCs w:val="24"/>
        </w:rPr>
        <w:t xml:space="preserve">7. Возмещение имущественных потерь</w:t>
      </w:r>
      <w:r>
        <w:rPr>
          <w:rFonts w:ascii="Liberation Serif" w:hAnsi="Liberation Serif" w:cs="Liberation Serif"/>
          <w:b/>
          <w:color w:val="000000"/>
          <w:sz w:val="24"/>
          <w:szCs w:val="24"/>
        </w:rPr>
      </w:r>
    </w:p>
    <w:p>
      <w:pPr>
        <w:ind w:firstLine="709"/>
        <w:jc w:val="both"/>
        <w:widowControl w:val="off"/>
        <w:rPr>
          <w:rFonts w:ascii="Liberation Serif" w:hAnsi="Liberation Serif" w:cs="Liberation Serif"/>
          <w:color w:val="000000"/>
          <w:sz w:val="24"/>
          <w:szCs w:val="24"/>
        </w:rPr>
      </w:pPr>
      <w:r>
        <w:rPr>
          <w:rFonts w:ascii="Liberation Serif" w:hAnsi="Liberation Serif" w:eastAsia="Liberation Serif" w:cs="Liberation Serif"/>
          <w:color w:val="000000"/>
          <w:sz w:val="24"/>
          <w:szCs w:val="24"/>
        </w:rPr>
        <w:t xml:space="preserve">7.1. В соответствии со статьей 406.1. Гражданского кодекса Российской Федерации Исполнитель обязуется возместить Заказчику полностью все его имущественные потери, возникшие в связи с искажением Исполнителем сведений о фактах хозяйственной жизни и об объект</w:t>
      </w:r>
      <w:r>
        <w:rPr>
          <w:rFonts w:ascii="Liberation Serif" w:hAnsi="Liberation Serif" w:eastAsia="Liberation Serif" w:cs="Liberation Serif"/>
          <w:color w:val="000000"/>
          <w:sz w:val="24"/>
          <w:szCs w:val="24"/>
        </w:rPr>
        <w:t xml:space="preserve">ах налогообложения, а также в связи с неисполнением или ненадлежащим исполнением Исполнителем своих налоговых обязанностей, либо в связи с привлечением им в качестве своих контрагентов (например, субподрядчиков, субпоставщиков) организаций, не исполняющих </w:t>
      </w:r>
      <w:r>
        <w:rPr>
          <w:rFonts w:ascii="Liberation Serif" w:hAnsi="Liberation Serif" w:eastAsia="Liberation Serif" w:cs="Liberation Serif"/>
          <w:color w:val="000000"/>
          <w:sz w:val="24"/>
          <w:szCs w:val="24"/>
        </w:rPr>
        <w:t xml:space="preserve">либо ненадлежащим образом исполняющих свои налоговые обязанности или имеющих иные признаки недобросовестности, либо в связи с привлечением контрагентами Исполнителя в качестве своих контрагентов организаций, не исполняющих либо ненадлежащим образом исполня</w:t>
      </w:r>
      <w:r>
        <w:rPr>
          <w:rFonts w:ascii="Liberation Serif" w:hAnsi="Liberation Serif" w:eastAsia="Liberation Serif" w:cs="Liberation Serif"/>
          <w:color w:val="000000"/>
          <w:sz w:val="24"/>
          <w:szCs w:val="24"/>
        </w:rPr>
        <w:t xml:space="preserve">ющих свои налоговые обязанности или имеющих иные признаки недобросовестности независимо от длины цепочки контрагентов (и в любом из указанных случаев – независимо от того, знал ли Исполнитель о данных фактах или нет), в случае  наступления совокупности сле</w:t>
      </w:r>
      <w:r>
        <w:rPr>
          <w:rFonts w:ascii="Liberation Serif" w:hAnsi="Liberation Serif" w:eastAsia="Liberation Serif" w:cs="Liberation Serif"/>
          <w:color w:val="000000"/>
          <w:sz w:val="24"/>
          <w:szCs w:val="24"/>
        </w:rPr>
        <w:t xml:space="preserve">дующих обстоятельств:</w:t>
      </w:r>
      <w:r>
        <w:rPr>
          <w:rFonts w:ascii="Liberation Serif" w:hAnsi="Liberation Serif" w:cs="Liberation Serif"/>
          <w:color w:val="000000"/>
          <w:sz w:val="24"/>
          <w:szCs w:val="24"/>
        </w:rPr>
      </w:r>
    </w:p>
    <w:p>
      <w:pPr>
        <w:ind w:firstLine="709"/>
        <w:jc w:val="both"/>
        <w:widowControl w:val="off"/>
        <w:rPr>
          <w:rFonts w:ascii="Liberation Serif" w:hAnsi="Liberation Serif" w:cs="Liberation Serif"/>
          <w:color w:val="000000"/>
          <w:sz w:val="24"/>
          <w:szCs w:val="24"/>
        </w:rPr>
      </w:pPr>
      <w:r>
        <w:rPr>
          <w:rFonts w:ascii="Liberation Serif" w:hAnsi="Liberation Serif" w:eastAsia="Liberation Serif" w:cs="Liberation Serif"/>
          <w:color w:val="000000"/>
          <w:sz w:val="24"/>
          <w:szCs w:val="24"/>
        </w:rPr>
        <w:t xml:space="preserve">а) в порядке применения статьи 101, 105.17. Налогового кодекса Российской Федерации налоговым органом в отношении Заказчика вынесено решение о привлечении к ответственности или об отказе в привлечении к ответственности за совершение н</w:t>
      </w:r>
      <w:r>
        <w:rPr>
          <w:rFonts w:ascii="Liberation Serif" w:hAnsi="Liberation Serif" w:eastAsia="Liberation Serif" w:cs="Liberation Serif"/>
          <w:color w:val="000000"/>
          <w:sz w:val="24"/>
          <w:szCs w:val="24"/>
        </w:rPr>
        <w:t xml:space="preserve">алогового правонарушения с указанием сумм недоимки по налогам (налог на прибыль, НДС), соответствующих сумм штрафов, пеней (далее – «Решение налогового органа»),</w:t>
      </w:r>
      <w:r>
        <w:rPr>
          <w:rFonts w:ascii="Liberation Serif" w:hAnsi="Liberation Serif" w:cs="Liberation Serif"/>
          <w:color w:val="000000"/>
          <w:sz w:val="24"/>
          <w:szCs w:val="24"/>
        </w:rPr>
      </w:r>
    </w:p>
    <w:p>
      <w:pPr>
        <w:ind w:firstLine="709"/>
        <w:jc w:val="both"/>
        <w:widowControl w:val="off"/>
        <w:rPr>
          <w:rFonts w:ascii="Liberation Serif" w:hAnsi="Liberation Serif" w:cs="Liberation Serif"/>
          <w:color w:val="000000"/>
          <w:sz w:val="24"/>
          <w:szCs w:val="24"/>
        </w:rPr>
      </w:pPr>
      <w:r>
        <w:rPr>
          <w:rFonts w:ascii="Liberation Serif" w:hAnsi="Liberation Serif" w:eastAsia="Liberation Serif" w:cs="Liberation Serif"/>
          <w:color w:val="000000"/>
          <w:sz w:val="24"/>
          <w:szCs w:val="24"/>
        </w:rPr>
        <w:t xml:space="preserve">б) суммы недоимки по налогам (налог на прибыль, НДС), соответствующие суммы штрафов (если прим</w:t>
      </w:r>
      <w:r>
        <w:rPr>
          <w:rFonts w:ascii="Liberation Serif" w:hAnsi="Liberation Serif" w:eastAsia="Liberation Serif" w:cs="Liberation Serif"/>
          <w:color w:val="000000"/>
          <w:sz w:val="24"/>
          <w:szCs w:val="24"/>
        </w:rPr>
        <w:t xml:space="preserve">енимо), пеней списаны с банковского счета Заказчика в безакцептном порядке или перечислены Заказчиком добровольно (вследствие добровольного отказа Заказчика от применения вычета по операциям с Исполнителем) в соответствии с решением налогового органа.</w:t>
      </w:r>
      <w:r>
        <w:rPr>
          <w:rFonts w:ascii="Liberation Serif" w:hAnsi="Liberation Serif" w:cs="Liberation Serif"/>
          <w:color w:val="000000"/>
          <w:sz w:val="24"/>
          <w:szCs w:val="24"/>
        </w:rPr>
      </w:r>
    </w:p>
    <w:p>
      <w:pPr>
        <w:ind w:firstLine="709"/>
        <w:jc w:val="both"/>
        <w:widowControl w:val="off"/>
        <w:rPr>
          <w:rFonts w:ascii="Liberation Serif" w:hAnsi="Liberation Serif" w:cs="Liberation Serif"/>
          <w:color w:val="000000"/>
          <w:sz w:val="24"/>
          <w:szCs w:val="24"/>
        </w:rPr>
      </w:pPr>
      <w:r>
        <w:rPr>
          <w:rFonts w:ascii="Liberation Serif" w:hAnsi="Liberation Serif" w:eastAsia="Liberation Serif" w:cs="Liberation Serif"/>
          <w:color w:val="000000"/>
          <w:sz w:val="24"/>
          <w:szCs w:val="24"/>
        </w:rPr>
        <w:t xml:space="preserve">Разм</w:t>
      </w:r>
      <w:r>
        <w:rPr>
          <w:rFonts w:ascii="Liberation Serif" w:hAnsi="Liberation Serif" w:eastAsia="Liberation Serif" w:cs="Liberation Serif"/>
          <w:color w:val="000000"/>
          <w:sz w:val="24"/>
          <w:szCs w:val="24"/>
        </w:rPr>
        <w:t xml:space="preserve">ер имущественных потерь Заказчика определяется как совокупность следующих сумм:</w:t>
      </w:r>
      <w:r>
        <w:rPr>
          <w:rFonts w:ascii="Liberation Serif" w:hAnsi="Liberation Serif" w:cs="Liberation Serif"/>
          <w:color w:val="000000"/>
          <w:sz w:val="24"/>
          <w:szCs w:val="24"/>
        </w:rPr>
      </w:r>
    </w:p>
    <w:p>
      <w:pPr>
        <w:ind w:firstLine="709"/>
        <w:jc w:val="both"/>
        <w:widowControl w:val="off"/>
        <w:rPr>
          <w:rFonts w:ascii="Liberation Serif" w:hAnsi="Liberation Serif" w:cs="Liberation Serif"/>
          <w:color w:val="000000"/>
          <w:sz w:val="24"/>
          <w:szCs w:val="24"/>
        </w:rPr>
      </w:pPr>
      <w:r>
        <w:rPr>
          <w:rFonts w:ascii="Liberation Serif" w:hAnsi="Liberation Serif" w:eastAsia="Liberation Serif" w:cs="Liberation Serif"/>
          <w:color w:val="000000"/>
          <w:sz w:val="24"/>
          <w:szCs w:val="24"/>
        </w:rPr>
        <w:t xml:space="preserve">- суммы налога на прибыль и/или НДС, доначисленного Заказчику в связи с эпизодами, связанными с Исполнителем, или уплаченного Заказчиком в бюджет вследствие добровольного отказ</w:t>
      </w:r>
      <w:r>
        <w:rPr>
          <w:rFonts w:ascii="Liberation Serif" w:hAnsi="Liberation Serif" w:eastAsia="Liberation Serif" w:cs="Liberation Serif"/>
          <w:color w:val="000000"/>
          <w:sz w:val="24"/>
          <w:szCs w:val="24"/>
        </w:rPr>
        <w:t xml:space="preserve">а Заказчика от применения вычета по операциям с Исполнителем </w:t>
      </w:r>
      <w:r>
        <w:rPr>
          <w:rFonts w:ascii="Liberation Serif" w:hAnsi="Liberation Serif" w:eastAsia="Liberation Serif" w:cs="Liberation Serif"/>
          <w:b/>
          <w:color w:val="000000"/>
          <w:sz w:val="24"/>
          <w:szCs w:val="24"/>
        </w:rPr>
        <w:t xml:space="preserve">(«Доначисленные налоги»)</w:t>
      </w:r>
      <w:r>
        <w:rPr>
          <w:rFonts w:ascii="Liberation Serif" w:hAnsi="Liberation Serif" w:eastAsia="Liberation Serif" w:cs="Liberation Serif"/>
          <w:color w:val="000000"/>
          <w:sz w:val="24"/>
          <w:szCs w:val="24"/>
        </w:rPr>
        <w:t xml:space="preserve"> в соответствии с Решением налогового органа; плюс</w:t>
      </w:r>
      <w:r>
        <w:rPr>
          <w:rFonts w:ascii="Liberation Serif" w:hAnsi="Liberation Serif" w:cs="Liberation Serif"/>
          <w:color w:val="000000"/>
          <w:sz w:val="24"/>
          <w:szCs w:val="24"/>
        </w:rPr>
      </w:r>
    </w:p>
    <w:p>
      <w:pPr>
        <w:ind w:firstLine="709"/>
        <w:jc w:val="both"/>
        <w:widowControl w:val="off"/>
        <w:rPr>
          <w:rFonts w:ascii="Liberation Serif" w:hAnsi="Liberation Serif" w:cs="Liberation Serif"/>
          <w:color w:val="000000"/>
          <w:sz w:val="24"/>
          <w:szCs w:val="24"/>
        </w:rPr>
      </w:pPr>
      <w:r>
        <w:rPr>
          <w:rFonts w:ascii="Liberation Serif" w:hAnsi="Liberation Serif" w:eastAsia="Liberation Serif" w:cs="Liberation Serif"/>
          <w:color w:val="000000"/>
          <w:sz w:val="24"/>
          <w:szCs w:val="24"/>
        </w:rPr>
        <w:t xml:space="preserve">- суммы начисленных Заказчику пеней на сумму Доначисленных налогов в соответствии с Решением налогового органа </w:t>
      </w:r>
      <w:r>
        <w:rPr>
          <w:rFonts w:ascii="Liberation Serif" w:hAnsi="Liberation Serif" w:eastAsia="Liberation Serif" w:cs="Liberation Serif"/>
          <w:b/>
          <w:color w:val="000000"/>
          <w:sz w:val="24"/>
          <w:szCs w:val="24"/>
        </w:rPr>
        <w:t xml:space="preserve">(«Пени»)</w:t>
      </w:r>
      <w:r>
        <w:rPr>
          <w:rFonts w:ascii="Liberation Serif" w:hAnsi="Liberation Serif" w:eastAsia="Liberation Serif" w:cs="Liberation Serif"/>
          <w:color w:val="000000"/>
          <w:sz w:val="24"/>
          <w:szCs w:val="24"/>
        </w:rPr>
        <w:t xml:space="preserve">;</w:t>
      </w:r>
      <w:r>
        <w:rPr>
          <w:rFonts w:ascii="Liberation Serif" w:hAnsi="Liberation Serif" w:eastAsia="Liberation Serif" w:cs="Liberation Serif"/>
          <w:color w:val="000000"/>
          <w:sz w:val="24"/>
          <w:szCs w:val="24"/>
        </w:rPr>
        <w:t xml:space="preserve"> плюс</w:t>
      </w:r>
      <w:r>
        <w:rPr>
          <w:rFonts w:ascii="Liberation Serif" w:hAnsi="Liberation Serif" w:cs="Liberation Serif"/>
          <w:color w:val="000000"/>
          <w:sz w:val="24"/>
          <w:szCs w:val="24"/>
        </w:rPr>
      </w:r>
    </w:p>
    <w:p>
      <w:pPr>
        <w:ind w:firstLine="709"/>
        <w:jc w:val="both"/>
        <w:widowControl w:val="off"/>
        <w:rPr>
          <w:rFonts w:ascii="Liberation Serif" w:hAnsi="Liberation Serif" w:cs="Liberation Serif"/>
          <w:b/>
          <w:color w:val="000000"/>
          <w:sz w:val="24"/>
          <w:szCs w:val="24"/>
        </w:rPr>
      </w:pPr>
      <w:r>
        <w:rPr>
          <w:rFonts w:ascii="Liberation Serif" w:hAnsi="Liberation Serif" w:eastAsia="Liberation Serif" w:cs="Liberation Serif"/>
          <w:color w:val="000000"/>
          <w:sz w:val="24"/>
          <w:szCs w:val="24"/>
        </w:rPr>
        <w:t xml:space="preserve">- штрафов, начисленных Заказчику за соответствующие налоговые нарушения в связи с неуплатой им Доначисленных налогов в соответствии с Решением налогового органа </w:t>
      </w:r>
      <w:r>
        <w:rPr>
          <w:rFonts w:ascii="Liberation Serif" w:hAnsi="Liberation Serif" w:eastAsia="Liberation Serif" w:cs="Liberation Serif"/>
          <w:b/>
          <w:color w:val="000000"/>
          <w:sz w:val="24"/>
          <w:szCs w:val="24"/>
        </w:rPr>
        <w:t xml:space="preserve">(«Штрафы»).</w:t>
      </w:r>
      <w:r>
        <w:rPr>
          <w:rFonts w:ascii="Liberation Serif" w:hAnsi="Liberation Serif" w:cs="Liberation Serif"/>
          <w:b/>
          <w:color w:val="000000"/>
          <w:sz w:val="24"/>
          <w:szCs w:val="24"/>
        </w:rPr>
      </w:r>
    </w:p>
    <w:p>
      <w:pPr>
        <w:ind w:firstLine="709"/>
        <w:jc w:val="both"/>
        <w:widowControl w:val="off"/>
        <w:rPr>
          <w:rFonts w:ascii="Liberation Serif" w:hAnsi="Liberation Serif" w:cs="Liberation Serif"/>
          <w:color w:val="000000"/>
          <w:sz w:val="24"/>
          <w:szCs w:val="24"/>
        </w:rPr>
      </w:pPr>
      <w:r>
        <w:rPr>
          <w:rFonts w:ascii="Liberation Serif" w:hAnsi="Liberation Serif" w:eastAsia="Liberation Serif" w:cs="Liberation Serif"/>
          <w:color w:val="000000"/>
          <w:sz w:val="24"/>
          <w:szCs w:val="24"/>
        </w:rPr>
        <w:t xml:space="preserve">Исполнитель возмещает Заказчику указанные в настоящем пункте Договора имущест</w:t>
      </w:r>
      <w:r>
        <w:rPr>
          <w:rFonts w:ascii="Liberation Serif" w:hAnsi="Liberation Serif" w:eastAsia="Liberation Serif" w:cs="Liberation Serif"/>
          <w:color w:val="000000"/>
          <w:sz w:val="24"/>
          <w:szCs w:val="24"/>
        </w:rPr>
        <w:t xml:space="preserve">венные потери в течение 10 (десяти) дней с даты предъявления Заказчиком соответствующего требования.</w:t>
      </w:r>
      <w:r>
        <w:rPr>
          <w:rFonts w:ascii="Liberation Serif" w:hAnsi="Liberation Serif" w:cs="Liberation Serif"/>
          <w:color w:val="000000"/>
          <w:sz w:val="24"/>
          <w:szCs w:val="24"/>
        </w:rPr>
      </w:r>
    </w:p>
    <w:p>
      <w:pPr>
        <w:ind w:firstLine="709"/>
        <w:jc w:val="both"/>
        <w:widowControl w:val="off"/>
        <w:rPr>
          <w:rFonts w:ascii="Liberation Serif" w:hAnsi="Liberation Serif" w:cs="Liberation Serif"/>
          <w:color w:val="000000"/>
          <w:sz w:val="24"/>
          <w:szCs w:val="24"/>
        </w:rPr>
      </w:pPr>
      <w:r>
        <w:rPr>
          <w:rFonts w:ascii="Liberation Serif" w:hAnsi="Liberation Serif" w:eastAsia="Liberation Serif" w:cs="Liberation Serif"/>
          <w:color w:val="000000"/>
          <w:sz w:val="24"/>
          <w:szCs w:val="24"/>
        </w:rPr>
        <w:t xml:space="preserve">Заказчик вправе удержать сумму возмещения потерь из причитающихся платежей Исполнителю по настоящему Договору, а также из иных расчетов по любым сделкам с </w:t>
      </w:r>
      <w:r>
        <w:rPr>
          <w:rFonts w:ascii="Liberation Serif" w:hAnsi="Liberation Serif" w:eastAsia="Liberation Serif" w:cs="Liberation Serif"/>
          <w:color w:val="000000"/>
          <w:sz w:val="24"/>
          <w:szCs w:val="24"/>
        </w:rPr>
        <w:t xml:space="preserve">Исполнителем (в том числе произвести зачет встречных однородных требований).</w:t>
      </w:r>
      <w:r>
        <w:rPr>
          <w:rFonts w:ascii="Liberation Serif" w:hAnsi="Liberation Serif" w:cs="Liberation Serif"/>
          <w:color w:val="000000"/>
          <w:sz w:val="24"/>
          <w:szCs w:val="24"/>
        </w:rPr>
      </w:r>
    </w:p>
    <w:p>
      <w:pPr>
        <w:ind w:firstLine="709"/>
        <w:jc w:val="both"/>
        <w:widowControl w:val="off"/>
        <w:rPr>
          <w:rFonts w:ascii="Liberation Serif" w:hAnsi="Liberation Serif" w:cs="Liberation Serif"/>
          <w:color w:val="000000"/>
          <w:sz w:val="24"/>
          <w:szCs w:val="24"/>
        </w:rPr>
      </w:pPr>
      <w:r>
        <w:rPr>
          <w:rFonts w:ascii="Liberation Serif" w:hAnsi="Liberation Serif" w:eastAsia="Liberation Serif" w:cs="Liberation Serif"/>
          <w:color w:val="000000"/>
          <w:sz w:val="24"/>
          <w:szCs w:val="24"/>
        </w:rPr>
        <w:t xml:space="preserve">7.2. Стороны согласовали следующую процедуру взаимодействия сторон по минимизации имущественных потерь:</w:t>
      </w:r>
      <w:r>
        <w:rPr>
          <w:rFonts w:ascii="Liberation Serif" w:hAnsi="Liberation Serif" w:cs="Liberation Serif"/>
          <w:color w:val="000000"/>
          <w:sz w:val="24"/>
          <w:szCs w:val="24"/>
        </w:rPr>
      </w:r>
    </w:p>
    <w:p>
      <w:pPr>
        <w:ind w:firstLine="709"/>
        <w:jc w:val="both"/>
        <w:widowControl w:val="off"/>
        <w:rPr>
          <w:rFonts w:ascii="Liberation Serif" w:hAnsi="Liberation Serif" w:cs="Liberation Serif"/>
          <w:color w:val="000000"/>
          <w:sz w:val="24"/>
          <w:szCs w:val="24"/>
        </w:rPr>
      </w:pPr>
      <w:r>
        <w:rPr>
          <w:rFonts w:ascii="Liberation Serif" w:hAnsi="Liberation Serif" w:eastAsia="Liberation Serif" w:cs="Liberation Serif"/>
          <w:color w:val="000000"/>
          <w:sz w:val="24"/>
          <w:szCs w:val="24"/>
        </w:rPr>
        <w:t xml:space="preserve">7.2.1. При получении в порядке статьи 100, 105.17. Налогового кодекса Росси</w:t>
      </w:r>
      <w:r>
        <w:rPr>
          <w:rFonts w:ascii="Liberation Serif" w:hAnsi="Liberation Serif" w:eastAsia="Liberation Serif" w:cs="Liberation Serif"/>
          <w:color w:val="000000"/>
          <w:sz w:val="24"/>
          <w:szCs w:val="24"/>
        </w:rPr>
        <w:t xml:space="preserve">йской Федерации акта налоговой проверки (далее – «Акт налоговой проверки»), в котором проверяющими отражены выявленные нарушения законодательства о налогах и сборах, вызванные действиями или бездействием Исполнителя при исчислении и уплате налогов, а также</w:t>
      </w:r>
      <w:r>
        <w:rPr>
          <w:rFonts w:ascii="Liberation Serif" w:hAnsi="Liberation Serif" w:eastAsia="Liberation Serif" w:cs="Liberation Serif"/>
          <w:color w:val="000000"/>
          <w:sz w:val="24"/>
          <w:szCs w:val="24"/>
        </w:rPr>
        <w:t xml:space="preserve"> привлеченных Исполнителем в целях исполнения обязательств по Договору субконтрагентов (например, субподрядчиков, субисполнителей, субпоставщиков), Заказчик в течение 10 (десяти) календарных дней с момента получения акта налоговой проверки направляет в адр</w:t>
      </w:r>
      <w:r>
        <w:rPr>
          <w:rFonts w:ascii="Liberation Serif" w:hAnsi="Liberation Serif" w:eastAsia="Liberation Serif" w:cs="Liberation Serif"/>
          <w:color w:val="000000"/>
          <w:sz w:val="24"/>
          <w:szCs w:val="24"/>
        </w:rPr>
        <w:t xml:space="preserve">ес Исполнителя выписку из акта налогового органа по соответствующему эпизоду (далее – «Выписка»).</w:t>
      </w:r>
      <w:r>
        <w:rPr>
          <w:rFonts w:ascii="Liberation Serif" w:hAnsi="Liberation Serif" w:cs="Liberation Serif"/>
          <w:color w:val="000000"/>
          <w:sz w:val="24"/>
          <w:szCs w:val="24"/>
        </w:rPr>
      </w:r>
    </w:p>
    <w:p>
      <w:pPr>
        <w:ind w:firstLine="709"/>
        <w:jc w:val="both"/>
        <w:widowControl w:val="off"/>
        <w:rPr>
          <w:rFonts w:ascii="Liberation Serif" w:hAnsi="Liberation Serif" w:cs="Liberation Serif"/>
          <w:color w:val="000000"/>
          <w:sz w:val="24"/>
          <w:szCs w:val="24"/>
        </w:rPr>
      </w:pPr>
      <w:r>
        <w:rPr>
          <w:rFonts w:ascii="Liberation Serif" w:hAnsi="Liberation Serif" w:eastAsia="Liberation Serif" w:cs="Liberation Serif"/>
          <w:color w:val="000000"/>
          <w:sz w:val="24"/>
          <w:szCs w:val="24"/>
        </w:rPr>
        <w:t xml:space="preserve">7.2.2. В случае несогласия с фактами, изложенными в Выписке, а также с выводами и предложениями проверяющих, Исполнитель в течение 10 (десяти) календарных дне</w:t>
      </w:r>
      <w:r>
        <w:rPr>
          <w:rFonts w:ascii="Liberation Serif" w:hAnsi="Liberation Serif" w:eastAsia="Liberation Serif" w:cs="Liberation Serif"/>
          <w:color w:val="000000"/>
          <w:sz w:val="24"/>
          <w:szCs w:val="24"/>
        </w:rPr>
        <w:t xml:space="preserve">й с момента получения Выписки из акта налогового органа направляет в адрес Заказчика письменные мотивированные возражения по фактам (выводам проверяющих), содержащимся в ней, а также имеющиеся документы/информацию, подтверждающие необоснованность претензий</w:t>
      </w:r>
      <w:r>
        <w:rPr>
          <w:rFonts w:ascii="Liberation Serif" w:hAnsi="Liberation Serif" w:eastAsia="Liberation Serif" w:cs="Liberation Serif"/>
          <w:color w:val="000000"/>
          <w:sz w:val="24"/>
          <w:szCs w:val="24"/>
        </w:rPr>
        <w:t xml:space="preserve"> налогового органа, указанных в Выписке, которые Заказчик обязан учесть при представлении Возражений в налоговый орган в порядке, предусмотренным Налоговым кодексом Российской Федерации.</w:t>
      </w:r>
      <w:r>
        <w:rPr>
          <w:rFonts w:ascii="Liberation Serif" w:hAnsi="Liberation Serif" w:cs="Liberation Serif"/>
          <w:color w:val="000000"/>
          <w:sz w:val="24"/>
          <w:szCs w:val="24"/>
        </w:rPr>
      </w:r>
    </w:p>
    <w:p>
      <w:pPr>
        <w:ind w:firstLine="709"/>
        <w:jc w:val="both"/>
        <w:tabs>
          <w:tab w:val="left" w:pos="460" w:leader="none"/>
          <w:tab w:val="left" w:pos="993" w:leader="none"/>
        </w:tabs>
        <w:rPr>
          <w:rFonts w:ascii="Liberation Serif" w:hAnsi="Liberation Serif" w:cs="Liberation Serif"/>
          <w:color w:val="000000"/>
          <w:sz w:val="24"/>
          <w:szCs w:val="24"/>
        </w:rPr>
      </w:pPr>
      <w:r>
        <w:rPr>
          <w:rFonts w:ascii="Liberation Serif" w:hAnsi="Liberation Serif" w:eastAsia="Liberation Serif" w:cs="Liberation Serif"/>
          <w:color w:val="000000"/>
          <w:sz w:val="24"/>
          <w:szCs w:val="24"/>
        </w:rPr>
        <w:t xml:space="preserve">В случае непредставления Исполнителем в указанный выше срок письменных мотивированных возражений по фактам (выводам проверяющих), содержащимся в Выписке, считается, что у Исполнителя отсутствуют возражения против выводов проверяющих, изложенных в Выписке.</w:t>
      </w:r>
      <w:r>
        <w:rPr>
          <w:rFonts w:ascii="Liberation Serif" w:hAnsi="Liberation Serif" w:cs="Liberation Serif"/>
          <w:color w:val="000000"/>
          <w:sz w:val="24"/>
          <w:szCs w:val="24"/>
        </w:rPr>
      </w:r>
    </w:p>
    <w:p>
      <w:pPr>
        <w:ind w:firstLine="709"/>
        <w:jc w:val="both"/>
        <w:tabs>
          <w:tab w:val="left" w:pos="460" w:leader="none"/>
          <w:tab w:val="left" w:pos="993" w:leader="none"/>
        </w:tabs>
        <w:rPr>
          <w:rFonts w:ascii="Liberation Serif" w:hAnsi="Liberation Serif" w:cs="Liberation Serif"/>
          <w:b/>
          <w:sz w:val="24"/>
          <w:szCs w:val="24"/>
        </w:rPr>
      </w:pPr>
      <w:r>
        <w:rPr>
          <w:rFonts w:ascii="Liberation Serif" w:hAnsi="Liberation Serif" w:eastAsia="Liberation Serif" w:cs="Liberation Serif"/>
          <w:color w:val="000000"/>
          <w:sz w:val="24"/>
          <w:szCs w:val="24"/>
        </w:rPr>
        <w:t xml:space="preserve">7.3.  Заказчик вправе потребовать с Исполнителя возмещения имущественных потерь, связанных с наступлением обстоятельств, указанных в п. 7.1. настоящего Договора, в течение срока действия настоящего Договора и в течение 3 (трех) лет после окончания срока де</w:t>
      </w:r>
      <w:r>
        <w:rPr>
          <w:rFonts w:ascii="Liberation Serif" w:hAnsi="Liberation Serif" w:eastAsia="Liberation Serif" w:cs="Liberation Serif"/>
          <w:color w:val="000000"/>
          <w:sz w:val="24"/>
          <w:szCs w:val="24"/>
        </w:rPr>
        <w:t xml:space="preserve">йствия настоящего Договора. </w:t>
      </w:r>
      <w:r>
        <w:rPr>
          <w:rFonts w:ascii="Liberation Serif" w:hAnsi="Liberation Serif" w:cs="Liberation Serif"/>
          <w:b/>
          <w:sz w:val="24"/>
          <w:szCs w:val="24"/>
        </w:rPr>
      </w:r>
    </w:p>
    <w:p>
      <w:pPr>
        <w:ind w:left="709"/>
        <w:tabs>
          <w:tab w:val="left" w:pos="0" w:leader="none"/>
        </w:tabs>
        <w:rPr>
          <w:rFonts w:ascii="Liberation Serif" w:hAnsi="Liberation Serif" w:cs="Liberation Serif"/>
          <w:spacing w:val="-2"/>
          <w:sz w:val="24"/>
          <w:szCs w:val="24"/>
        </w:rPr>
      </w:pPr>
      <w:r>
        <w:rPr>
          <w:rFonts w:ascii="Liberation Serif" w:hAnsi="Liberation Serif" w:cs="Liberation Serif"/>
          <w:spacing w:val="-2"/>
          <w:sz w:val="24"/>
          <w:szCs w:val="24"/>
        </w:rPr>
      </w:r>
      <w:r>
        <w:rPr>
          <w:rFonts w:ascii="Liberation Serif" w:hAnsi="Liberation Serif" w:cs="Liberation Serif"/>
          <w:spacing w:val="-2"/>
          <w:sz w:val="24"/>
          <w:szCs w:val="24"/>
        </w:rPr>
      </w:r>
    </w:p>
    <w:p>
      <w:pPr>
        <w:numPr>
          <w:ilvl w:val="0"/>
          <w:numId w:val="13"/>
        </w:numPr>
        <w:jc w:val="center"/>
        <w:tabs>
          <w:tab w:val="left" w:pos="0" w:leader="none"/>
        </w:tabs>
        <w:rPr>
          <w:rFonts w:ascii="Liberation Serif" w:hAnsi="Liberation Serif" w:cs="Liberation Serif"/>
          <w:spacing w:val="-2"/>
          <w:sz w:val="24"/>
          <w:szCs w:val="24"/>
        </w:rPr>
      </w:pPr>
      <w:r>
        <w:rPr>
          <w:rFonts w:ascii="Liberation Serif" w:hAnsi="Liberation Serif" w:eastAsia="Liberation Serif" w:cs="Liberation Serif"/>
          <w:b/>
          <w:sz w:val="24"/>
          <w:szCs w:val="24"/>
        </w:rPr>
        <w:t xml:space="preserve">Ответственность Сторон</w:t>
      </w:r>
      <w:r>
        <w:rPr>
          <w:rFonts w:ascii="Liberation Serif" w:hAnsi="Liberation Serif" w:cs="Liberation Serif"/>
          <w:spacing w:val="-2"/>
          <w:sz w:val="24"/>
          <w:szCs w:val="24"/>
        </w:rPr>
      </w:r>
    </w:p>
    <w:p>
      <w:pPr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eastAsia="Liberation Serif" w:cs="Liberation Serif"/>
          <w:spacing w:val="-2"/>
          <w:sz w:val="24"/>
          <w:szCs w:val="24"/>
        </w:rPr>
        <w:t xml:space="preserve">8.1.  За невыполнение или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Федерации.</w:t>
      </w:r>
      <w:r>
        <w:rPr>
          <w:rFonts w:ascii="Liberation Serif" w:hAnsi="Liberation Serif" w:cs="Liberation Serif"/>
          <w:sz w:val="24"/>
          <w:szCs w:val="24"/>
        </w:rPr>
      </w:r>
    </w:p>
    <w:p>
      <w:pPr>
        <w:ind w:firstLine="709"/>
        <w:jc w:val="both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eastAsia="Liberation Serif" w:cs="Liberation Serif"/>
          <w:sz w:val="24"/>
          <w:szCs w:val="24"/>
        </w:rPr>
        <w:t xml:space="preserve">8.2. За нарушение </w:t>
      </w:r>
      <w:r>
        <w:rPr>
          <w:rFonts w:ascii="Liberation Serif" w:hAnsi="Liberation Serif" w:eastAsia="Liberation Serif" w:cs="Liberation Serif"/>
          <w:sz w:val="24"/>
          <w:szCs w:val="24"/>
        </w:rPr>
        <w:t xml:space="preserve">Исполнителем сроков исполнения обязательств по предоставлению документов в соответствии с п.п. 4.8., 5.1.-5.3. настоящего Договора Заказчик имеет право потребовать от Исполнителя уплаты пени в размере 1/360 ключевой ставки ЦБ РФ от суммы неисполненного обя</w:t>
      </w:r>
      <w:r>
        <w:rPr>
          <w:rFonts w:ascii="Liberation Serif" w:hAnsi="Liberation Serif" w:eastAsia="Liberation Serif" w:cs="Liberation Serif"/>
          <w:sz w:val="24"/>
          <w:szCs w:val="24"/>
        </w:rPr>
        <w:t xml:space="preserve">зательства за каждый день просрочки. Стороны договорились, что в случае нарушения Исполнителем сроков исполнения обязательств по предоставлению документов в соответствии с п.п. 4.8., 5.1.-5.3. настоящего Договора для целей расчета пеней, указанных в настоя</w:t>
      </w:r>
      <w:r>
        <w:rPr>
          <w:rFonts w:ascii="Liberation Serif" w:hAnsi="Liberation Serif" w:eastAsia="Liberation Serif" w:cs="Liberation Serif"/>
          <w:sz w:val="24"/>
          <w:szCs w:val="24"/>
        </w:rPr>
        <w:t xml:space="preserve">щем пункте Договора, суммой неисполненного Исполнителем обязательства считается сумма, которая должна быть указана в счете-фактуре/УПД и/или документах, подтверждающих факт оказания услуг.</w:t>
      </w:r>
      <w:r>
        <w:rPr>
          <w:rFonts w:ascii="Liberation Serif" w:hAnsi="Liberation Serif" w:cs="Liberation Serif"/>
          <w:sz w:val="24"/>
          <w:szCs w:val="24"/>
        </w:rPr>
      </w:r>
    </w:p>
    <w:p>
      <w:pPr>
        <w:ind w:firstLine="709"/>
        <w:jc w:val="both"/>
        <w:rPr>
          <w:rFonts w:ascii="Liberation Serif" w:hAnsi="Liberation Serif" w:eastAsia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sz w:val="24"/>
          <w:szCs w:val="24"/>
        </w:rPr>
        <w:t xml:space="preserve">8.3. Заказчик вправе потребовать от Исполнителя уплаты пени в размере 1% от суммы не оказанных Исполнителем в срок услуг, либо услуг, не предусмотренных положениями настоящего Договора, за каждый день просрочки до фактического исполнения обязательств (путе</w:t>
      </w:r>
      <w:r>
        <w:rPr>
          <w:rFonts w:ascii="Liberation Serif" w:hAnsi="Liberation Serif" w:eastAsia="Liberation Serif" w:cs="Liberation Serif"/>
          <w:sz w:val="24"/>
          <w:szCs w:val="24"/>
        </w:rPr>
        <w:t xml:space="preserve">м в</w:t>
      </w: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 xml:space="preserve">ыставления счета на оплату пеней).</w:t>
      </w: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</w:r>
    </w:p>
    <w:p>
      <w:pPr>
        <w:ind w:firstLine="709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cs="Liberation Serif"/>
          <w:sz w:val="24"/>
          <w:szCs w:val="24"/>
          <w:highlight w:val="white"/>
        </w:rPr>
        <w:t xml:space="preserve">8.4. Стороны договорились, что при публикации контента (постов/баннеров) в рамках оказания услуги, предусмотренной подп. 1.2.1. настоящего Договора, Исполнитель обязуется руководствоваться предварительно согласованным </w:t>
      </w:r>
      <w:r>
        <w:rPr>
          <w:rFonts w:ascii="Liberation Serif" w:hAnsi="Liberation Serif" w:cs="Liberation Serif"/>
          <w:sz w:val="24"/>
          <w:szCs w:val="24"/>
          <w:highlight w:val="white"/>
        </w:rPr>
        <w:t xml:space="preserve">с Заказчиком контент-планом. В случае однократной публикации Исполнителем контента (поста/баннера) в социальных сетях и/или мессенджере МАХ, который не относится к тематике и деятельности Заказчика, и/или не предусмотрен действующей редакцией контент-плана</w:t>
      </w:r>
      <w:r>
        <w:rPr>
          <w:rFonts w:ascii="Liberation Serif" w:hAnsi="Liberation Serif" w:cs="Liberation Serif"/>
          <w:sz w:val="24"/>
          <w:szCs w:val="24"/>
          <w:highlight w:val="white"/>
        </w:rPr>
        <w:t xml:space="preserve">, и/или не был предварительно согласован с Заказчиком, последний вправе потребовать от Исполнителя уплаты штрафа в размере 3 000 (Трех тысяч) рублей за каждый описанный в настоящем пункте Договора случай. Уплата обозначенного штрафа не освобождает Исполнит</w:t>
      </w:r>
      <w:r>
        <w:rPr>
          <w:rFonts w:ascii="Liberation Serif" w:hAnsi="Liberation Serif" w:cs="Liberation Serif"/>
          <w:sz w:val="24"/>
          <w:szCs w:val="24"/>
          <w:highlight w:val="white"/>
        </w:rPr>
        <w:t xml:space="preserve">еля от обязанности ликвидировать (удалить) из социальных сетей/мессенджера МАХ нарушающий правила контент (пост/баннер) по требованию Заказчика.</w:t>
      </w:r>
      <w:r>
        <w:rPr>
          <w:rFonts w:ascii="Liberation Serif" w:hAnsi="Liberation Serif" w:cs="Liberation Serif"/>
          <w:sz w:val="24"/>
          <w:szCs w:val="24"/>
          <w:highlight w:val="white"/>
        </w:rPr>
      </w:r>
    </w:p>
    <w:p>
      <w:pPr>
        <w:ind w:firstLine="709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cs="Liberation Serif"/>
          <w:sz w:val="24"/>
          <w:szCs w:val="24"/>
          <w:highlight w:val="white"/>
        </w:rPr>
        <w:t xml:space="preserve">8.5. Исполнитель несет полную ответственность за правомерность использования всех фото-, видео- и графических м</w:t>
      </w:r>
      <w:r>
        <w:rPr>
          <w:rFonts w:ascii="Liberation Serif" w:hAnsi="Liberation Serif" w:cs="Liberation Serif"/>
          <w:sz w:val="24"/>
          <w:szCs w:val="24"/>
          <w:highlight w:val="white"/>
        </w:rPr>
        <w:t xml:space="preserve">атериалов, применяемых Исполнителем для создания баннеров и иного контента по настоящему Договору. Исполнитель гарантирует, что использование таких материалов не нарушает авторские и иные интеллектуальные права третьих лиц в соответствии с положениями дейс</w:t>
      </w:r>
      <w:r>
        <w:rPr>
          <w:rFonts w:ascii="Liberation Serif" w:hAnsi="Liberation Serif" w:cs="Liberation Serif"/>
          <w:sz w:val="24"/>
          <w:szCs w:val="24"/>
          <w:highlight w:val="white"/>
        </w:rPr>
        <w:t xml:space="preserve">твующего законодательства Российской Федерации. В случае предъявления к Заказчику любых претензий от третьих лиц, связанных с нарушением авторских и иных интеллектуальных прав, все расходы и убытки Заказчика в описанной ситуации подлежат возмещению Исполни</w:t>
      </w:r>
      <w:r>
        <w:rPr>
          <w:rFonts w:ascii="Liberation Serif" w:hAnsi="Liberation Serif" w:cs="Liberation Serif"/>
          <w:sz w:val="24"/>
          <w:szCs w:val="24"/>
          <w:highlight w:val="white"/>
        </w:rPr>
        <w:t xml:space="preserve">телем в полном объеме.</w:t>
      </w:r>
      <w:r>
        <w:rPr>
          <w:rFonts w:ascii="Liberation Serif" w:hAnsi="Liberation Serif" w:cs="Liberation Serif"/>
          <w:sz w:val="24"/>
          <w:szCs w:val="24"/>
          <w:highlight w:val="white"/>
        </w:rPr>
      </w:r>
    </w:p>
    <w:p>
      <w:pPr>
        <w:ind w:firstLine="709"/>
        <w:jc w:val="both"/>
        <w:rPr>
          <w:rFonts w:ascii="Liberation Serif" w:hAnsi="Liberation Serif" w:eastAsia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sz w:val="24"/>
          <w:szCs w:val="24"/>
        </w:rPr>
        <w:t xml:space="preserve">8.6. Стороны не несут ответственности за полное или частичное невыполнение своих обязательств, если это вызвано обстоятельствами непреодолимой силы: наводнением, пожаром, землетрясением, военными действиями и т.д.</w:t>
      </w: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</w:r>
    </w:p>
    <w:p>
      <w:pPr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eastAsia="Liberation Serif" w:cs="Liberation Serif"/>
          <w:sz w:val="24"/>
          <w:szCs w:val="24"/>
        </w:rPr>
        <w:t xml:space="preserve">8.7. Сторона, для к</w:t>
      </w:r>
      <w:r>
        <w:rPr>
          <w:rFonts w:ascii="Liberation Serif" w:hAnsi="Liberation Serif" w:eastAsia="Liberation Serif" w:cs="Liberation Serif"/>
          <w:sz w:val="24"/>
          <w:szCs w:val="24"/>
        </w:rPr>
        <w:t xml:space="preserve">оторой наступила невозможность выполнения обязательств вследствие действия обстоятельств непреодолимой силы, обязана в письменном виде известить другую Сторону в срок не позднее 3 (трех) календарных дней со дня наступления таких обстоятельств и предоставит</w:t>
      </w:r>
      <w:r>
        <w:rPr>
          <w:rFonts w:ascii="Liberation Serif" w:hAnsi="Liberation Serif" w:eastAsia="Liberation Serif" w:cs="Liberation Serif"/>
          <w:sz w:val="24"/>
          <w:szCs w:val="24"/>
        </w:rPr>
        <w:t xml:space="preserve">ь подтверждения их наступления. В противном случае Сторона не вправе ссылаться на действие непреодолимой силы как на основания освобождения от ответственности.</w:t>
      </w:r>
      <w:r>
        <w:rPr>
          <w:rFonts w:ascii="Liberation Serif" w:hAnsi="Liberation Serif" w:cs="Liberation Serif"/>
          <w:sz w:val="24"/>
          <w:szCs w:val="24"/>
        </w:rPr>
      </w:r>
    </w:p>
    <w:p>
      <w:pPr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eastAsia="Liberation Serif" w:cs="Liberation Serif"/>
          <w:sz w:val="24"/>
          <w:szCs w:val="24"/>
        </w:rPr>
        <w:t xml:space="preserve">8.8.  Моментом признания должником пеней и штрафных санкций за нарушение договорных обязательств</w:t>
      </w:r>
      <w:r>
        <w:rPr>
          <w:rFonts w:ascii="Liberation Serif" w:hAnsi="Liberation Serif" w:eastAsia="Liberation Serif" w:cs="Liberation Serif"/>
          <w:sz w:val="24"/>
          <w:szCs w:val="24"/>
        </w:rPr>
        <w:t xml:space="preserve">, а также сумм возмещения убытков или ущерба является решение суда, вступившего в законную силу, либо фактическая оплата этих санкций должником на основании выставленной претензии.</w:t>
      </w:r>
      <w:r>
        <w:rPr>
          <w:rFonts w:ascii="Liberation Serif" w:hAnsi="Liberation Serif" w:cs="Liberation Serif"/>
          <w:sz w:val="24"/>
          <w:szCs w:val="24"/>
        </w:rPr>
      </w:r>
    </w:p>
    <w:p>
      <w:pPr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eastAsia="Liberation Serif" w:cs="Liberation Serif"/>
          <w:sz w:val="24"/>
          <w:szCs w:val="24"/>
        </w:rPr>
        <w:t xml:space="preserve">8.9. Если услуга оказана Исполнителем с отступлениями от настоящего Договор</w:t>
      </w:r>
      <w:r>
        <w:rPr>
          <w:rFonts w:ascii="Liberation Serif" w:hAnsi="Liberation Serif" w:eastAsia="Liberation Serif" w:cs="Liberation Serif"/>
          <w:sz w:val="24"/>
          <w:szCs w:val="24"/>
        </w:rPr>
        <w:t xml:space="preserve">а, ухудшившими результат услуг, или с иными недостатками, Заказчик вправе по своему выбору потребовать от Исполнителя безвозмездного устранения недостатков в разумный срок, соразмерного уменьшения установленной за услугу цены, возмещения понесенных Заказчи</w:t>
      </w:r>
      <w:r>
        <w:rPr>
          <w:rFonts w:ascii="Liberation Serif" w:hAnsi="Liberation Serif" w:eastAsia="Liberation Serif" w:cs="Liberation Serif"/>
          <w:sz w:val="24"/>
          <w:szCs w:val="24"/>
        </w:rPr>
        <w:t xml:space="preserve">ком расходов на устранение недостатков.</w:t>
      </w:r>
      <w:r>
        <w:rPr>
          <w:rFonts w:ascii="Liberation Serif" w:hAnsi="Liberation Serif" w:cs="Liberation Serif"/>
          <w:sz w:val="24"/>
          <w:szCs w:val="24"/>
        </w:rPr>
      </w:r>
    </w:p>
    <w:p>
      <w:pPr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</w:r>
      <w:r>
        <w:rPr>
          <w:rFonts w:ascii="Liberation Serif" w:hAnsi="Liberation Serif" w:cs="Liberation Serif"/>
          <w:sz w:val="24"/>
          <w:szCs w:val="24"/>
        </w:rPr>
      </w:r>
    </w:p>
    <w:p>
      <w:pPr>
        <w:pStyle w:val="1127"/>
        <w:numPr>
          <w:ilvl w:val="0"/>
          <w:numId w:val="13"/>
        </w:numPr>
        <w:ind w:left="0" w:firstLine="709"/>
        <w:jc w:val="center"/>
        <w:tabs>
          <w:tab w:val="left" w:pos="0" w:leader="none"/>
        </w:tabs>
        <w:rPr>
          <w:rFonts w:ascii="Liberation Serif" w:hAnsi="Liberation Serif" w:cs="Liberation Serif"/>
          <w:szCs w:val="24"/>
        </w:rPr>
      </w:pPr>
      <w:r>
        <w:rPr>
          <w:rFonts w:ascii="Liberation Serif" w:hAnsi="Liberation Serif" w:eastAsia="Liberation Serif" w:cs="Liberation Serif"/>
          <w:b/>
          <w:color w:val="auto"/>
          <w:szCs w:val="24"/>
        </w:rPr>
        <w:t xml:space="preserve">Порядок разрешения споров</w:t>
      </w:r>
      <w:r>
        <w:rPr>
          <w:rFonts w:ascii="Liberation Serif" w:hAnsi="Liberation Serif" w:cs="Liberation Serif"/>
          <w:szCs w:val="24"/>
        </w:rPr>
      </w:r>
    </w:p>
    <w:p>
      <w:pPr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eastAsia="Liberation Serif" w:cs="Liberation Serif"/>
          <w:sz w:val="24"/>
          <w:szCs w:val="24"/>
        </w:rPr>
        <w:t xml:space="preserve">            9.1. Все споры и разногласия, возникающие из настоящего Договора или в связи с ним, Стороны будут стремиться разрешить путем переговоров. </w:t>
      </w:r>
      <w:r>
        <w:rPr>
          <w:rFonts w:ascii="Liberation Serif" w:hAnsi="Liberation Serif" w:cs="Liberation Serif"/>
          <w:sz w:val="24"/>
          <w:szCs w:val="24"/>
        </w:rPr>
      </w:r>
    </w:p>
    <w:p>
      <w:pPr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eastAsia="Liberation Serif" w:cs="Liberation Serif"/>
          <w:sz w:val="24"/>
          <w:szCs w:val="24"/>
        </w:rPr>
        <w:t xml:space="preserve">9.2.  При невозможности достижения сог</w:t>
      </w:r>
      <w:r>
        <w:rPr>
          <w:rFonts w:ascii="Liberation Serif" w:hAnsi="Liberation Serif" w:eastAsia="Liberation Serif" w:cs="Liberation Serif"/>
          <w:sz w:val="24"/>
          <w:szCs w:val="24"/>
        </w:rPr>
        <w:t xml:space="preserve">ласия в переговорах или отказе в переговорах, споры и разногласия, возникающие из настоящего Договора или в связи с ним, в том числе касающиеся его выполнения, нарушения, прекращения или действительности рассматриваются в Арбитражном суде Алтайского края в</w:t>
      </w:r>
      <w:r>
        <w:rPr>
          <w:rFonts w:ascii="Liberation Serif" w:hAnsi="Liberation Serif" w:eastAsia="Liberation Serif" w:cs="Liberation Serif"/>
          <w:sz w:val="24"/>
          <w:szCs w:val="24"/>
        </w:rPr>
        <w:t xml:space="preserve"> порядке, установленном действующим процессуальным законодательством Российской Федерации.</w:t>
      </w:r>
      <w:r>
        <w:rPr>
          <w:rFonts w:ascii="Liberation Serif" w:hAnsi="Liberation Serif" w:cs="Liberation Serif"/>
          <w:sz w:val="24"/>
          <w:szCs w:val="24"/>
        </w:rPr>
      </w:r>
    </w:p>
    <w:p>
      <w:pPr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</w:r>
      <w:r>
        <w:rPr>
          <w:rFonts w:ascii="Liberation Serif" w:hAnsi="Liberation Serif" w:cs="Liberation Serif"/>
          <w:sz w:val="24"/>
          <w:szCs w:val="24"/>
        </w:rPr>
      </w:r>
    </w:p>
    <w:p>
      <w:pPr>
        <w:ind w:firstLine="709"/>
        <w:jc w:val="both"/>
        <w:rPr>
          <w:rFonts w:ascii="Liberation Serif" w:hAnsi="Liberation Serif" w:cs="Liberation Serif"/>
          <w:b/>
          <w:sz w:val="24"/>
          <w:szCs w:val="24"/>
        </w:rPr>
      </w:pPr>
      <w:r>
        <w:rPr>
          <w:rFonts w:ascii="Liberation Serif" w:hAnsi="Liberation Serif" w:eastAsia="Liberation Serif" w:cs="Liberation Serif"/>
          <w:sz w:val="24"/>
          <w:szCs w:val="24"/>
        </w:rPr>
        <w:t xml:space="preserve">                         </w:t>
      </w:r>
      <w:r>
        <w:rPr>
          <w:rFonts w:ascii="Liberation Serif" w:hAnsi="Liberation Serif" w:eastAsia="Liberation Serif" w:cs="Liberation Serif"/>
          <w:b/>
          <w:sz w:val="24"/>
          <w:szCs w:val="24"/>
        </w:rPr>
        <w:t xml:space="preserve">                     10. Антикоррупционная оговорка</w:t>
      </w:r>
      <w:r>
        <w:rPr>
          <w:rFonts w:ascii="Liberation Serif" w:hAnsi="Liberation Serif" w:cs="Liberation Serif"/>
          <w:b/>
          <w:sz w:val="24"/>
          <w:szCs w:val="24"/>
        </w:rPr>
      </w:r>
    </w:p>
    <w:p>
      <w:pPr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eastAsia="Liberation Serif" w:cs="Liberation Serif"/>
          <w:sz w:val="24"/>
          <w:szCs w:val="24"/>
        </w:rPr>
        <w:t xml:space="preserve">10.1. Исполнителю известно о том, что Заказчик ведет антикоррупционную политику и развивает не допускающую коррупционных проявлений культуру.</w:t>
      </w:r>
      <w:r>
        <w:rPr>
          <w:rFonts w:ascii="Liberation Serif" w:hAnsi="Liberation Serif" w:cs="Liberation Serif"/>
          <w:sz w:val="24"/>
          <w:szCs w:val="24"/>
        </w:rPr>
      </w:r>
    </w:p>
    <w:p>
      <w:pPr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eastAsia="Liberation Serif" w:cs="Liberation Serif"/>
          <w:sz w:val="24"/>
          <w:szCs w:val="24"/>
        </w:rPr>
        <w:t xml:space="preserve">При исполнении своих обязательств по настоящему Договору, Стороны, их аффилированные лица, работники или посредник</w:t>
      </w:r>
      <w:r>
        <w:rPr>
          <w:rFonts w:ascii="Liberation Serif" w:hAnsi="Liberation Serif" w:eastAsia="Liberation Serif" w:cs="Liberation Serif"/>
          <w:sz w:val="24"/>
          <w:szCs w:val="24"/>
        </w:rPr>
        <w:t xml:space="preserve">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</w:t>
      </w:r>
      <w:r>
        <w:rPr>
          <w:rFonts w:ascii="Liberation Serif" w:hAnsi="Liberation Serif" w:eastAsia="Liberation Serif" w:cs="Liberation Serif"/>
          <w:sz w:val="24"/>
          <w:szCs w:val="24"/>
        </w:rPr>
        <w:t xml:space="preserve">ые неправомерные цели.</w:t>
      </w:r>
      <w:r>
        <w:rPr>
          <w:rFonts w:ascii="Liberation Serif" w:hAnsi="Liberation Serif" w:cs="Liberation Serif"/>
          <w:sz w:val="24"/>
          <w:szCs w:val="24"/>
        </w:rPr>
      </w:r>
    </w:p>
    <w:p>
      <w:pPr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eastAsia="Liberation Serif" w:cs="Liberation Serif"/>
          <w:sz w:val="24"/>
          <w:szCs w:val="24"/>
        </w:rPr>
        <w:t xml:space="preserve">При исполнении своих обязательств по настоящему Договору, Стороны, их аффилированные лица, работники или посредники не осуществляют действия, квалифицируемые применимым для целей настоящего Договору законодательством, как дача/ получ</w:t>
      </w:r>
      <w:r>
        <w:rPr>
          <w:rFonts w:ascii="Liberation Serif" w:hAnsi="Liberation Serif" w:eastAsia="Liberation Serif" w:cs="Liberation Serif"/>
          <w:sz w:val="24"/>
          <w:szCs w:val="24"/>
        </w:rPr>
        <w:t xml:space="preserve">ение взятки, коммерческий подкуп, а также действия, нарушающие требования применимого законодательства и международных актов о противодействии коррупции легализации (отмыванию) доходов, полученных преступным путем.</w:t>
      </w:r>
      <w:r>
        <w:rPr>
          <w:rFonts w:ascii="Liberation Serif" w:hAnsi="Liberation Serif" w:cs="Liberation Serif"/>
          <w:sz w:val="24"/>
          <w:szCs w:val="24"/>
        </w:rPr>
      </w:r>
    </w:p>
    <w:p>
      <w:pPr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eastAsia="Liberation Serif" w:cs="Liberation Serif"/>
          <w:sz w:val="24"/>
          <w:szCs w:val="24"/>
        </w:rPr>
        <w:t xml:space="preserve">В случае возникновения у Стороны подозрен</w:t>
      </w:r>
      <w:r>
        <w:rPr>
          <w:rFonts w:ascii="Liberation Serif" w:hAnsi="Liberation Serif" w:eastAsia="Liberation Serif" w:cs="Liberation Serif"/>
          <w:sz w:val="24"/>
          <w:szCs w:val="24"/>
        </w:rPr>
        <w:t xml:space="preserve">ий, что со Стороны-контрагента и (или) его представителя, и (или) работника, и (или) его аффилированного лица произошло или может произойти нарушение каких-либо положений настоящего пункта, соответствующая Сторона обязуется незамедлительно уведомить о данн</w:t>
      </w:r>
      <w:r>
        <w:rPr>
          <w:rFonts w:ascii="Liberation Serif" w:hAnsi="Liberation Serif" w:eastAsia="Liberation Serif" w:cs="Liberation Serif"/>
          <w:sz w:val="24"/>
          <w:szCs w:val="24"/>
        </w:rPr>
        <w:t xml:space="preserve">ом обстоятельстве другую Сторону в письменной форме и продублировать уведомление на горячую линию этой Стороны (со стороны Заказчика - </w:t>
      </w:r>
      <w:hyperlink r:id="rId12" w:tooltip="http://hotline@interrao.ru" w:history="1">
        <w:r>
          <w:rPr>
            <w:rStyle w:val="1109"/>
            <w:rFonts w:ascii="Liberation Serif" w:hAnsi="Liberation Serif" w:eastAsia="Liberation Serif" w:cs="Liberation Serif"/>
            <w:sz w:val="24"/>
            <w:szCs w:val="24"/>
          </w:rPr>
          <w:t xml:space="preserve">hotline@interrao.ru</w:t>
        </w:r>
      </w:hyperlink>
      <w:r>
        <w:rPr>
          <w:rFonts w:ascii="Liberation Serif" w:hAnsi="Liberation Serif" w:eastAsia="Liberation Serif" w:cs="Liberation Serif"/>
          <w:sz w:val="24"/>
          <w:szCs w:val="24"/>
        </w:rPr>
        <w:t xml:space="preserve">, со стороны Исполнителя – ______________). Сторона, направившая письменное уведомление, имеет право приостановить исполнение обязательств по настоящему Договору до получения подтверждения от другой Стороны, что нарушения не произошло или не произойдет. Эт</w:t>
      </w:r>
      <w:r>
        <w:rPr>
          <w:rFonts w:ascii="Liberation Serif" w:hAnsi="Liberation Serif" w:eastAsia="Liberation Serif" w:cs="Liberation Serif"/>
          <w:sz w:val="24"/>
          <w:szCs w:val="24"/>
        </w:rPr>
        <w:t xml:space="preserve">о подтверждение должно быть направлено Стороной, получившей указанное уведомление, в адрес направившей его Стороны, в течение семи рабочих дней с даты получения вышеуказанного письменного уведомления. </w:t>
      </w:r>
      <w:r>
        <w:rPr>
          <w:rFonts w:ascii="Liberation Serif" w:hAnsi="Liberation Serif" w:cs="Liberation Serif"/>
          <w:sz w:val="24"/>
          <w:szCs w:val="24"/>
        </w:rPr>
      </w:r>
    </w:p>
    <w:p>
      <w:pPr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eastAsia="Liberation Serif" w:cs="Liberation Serif"/>
          <w:sz w:val="24"/>
          <w:szCs w:val="24"/>
        </w:rPr>
        <w:t xml:space="preserve">В письменном уведомлении Сторона обязана сослаться на </w:t>
      </w:r>
      <w:r>
        <w:rPr>
          <w:rFonts w:ascii="Liberation Serif" w:hAnsi="Liberation Serif" w:eastAsia="Liberation Serif" w:cs="Liberation Serif"/>
          <w:sz w:val="24"/>
          <w:szCs w:val="24"/>
        </w:rPr>
        <w:t xml:space="preserve">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пункта Стороной-контрагентом, его аффилированными лицами, работниками или посредникам</w:t>
      </w:r>
      <w:r>
        <w:rPr>
          <w:rFonts w:ascii="Liberation Serif" w:hAnsi="Liberation Serif" w:eastAsia="Liberation Serif" w:cs="Liberation Serif"/>
          <w:sz w:val="24"/>
          <w:szCs w:val="24"/>
        </w:rPr>
        <w:t xml:space="preserve">и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коррупции, легализац</w:t>
      </w:r>
      <w:r>
        <w:rPr>
          <w:rFonts w:ascii="Liberation Serif" w:hAnsi="Liberation Serif" w:eastAsia="Liberation Serif" w:cs="Liberation Serif"/>
          <w:sz w:val="24"/>
          <w:szCs w:val="24"/>
        </w:rPr>
        <w:t xml:space="preserve">ии доходов, полученных преступным путем.</w:t>
      </w:r>
      <w:r>
        <w:rPr>
          <w:rFonts w:ascii="Liberation Serif" w:hAnsi="Liberation Serif" w:cs="Liberation Serif"/>
          <w:sz w:val="24"/>
          <w:szCs w:val="24"/>
        </w:rPr>
      </w:r>
    </w:p>
    <w:p>
      <w:pPr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eastAsia="Liberation Serif" w:cs="Liberation Serif"/>
          <w:sz w:val="24"/>
          <w:szCs w:val="24"/>
        </w:rPr>
        <w:t xml:space="preserve">10.2. В случае нарушения одной Стороной обязательств воздерживаться от запрещенных в п. 10.1. настоящего Договора действий и/или неполучения другой Стороной в установленный  п. 10.1. настоящего Договора срок подтвер</w:t>
      </w:r>
      <w:r>
        <w:rPr>
          <w:rFonts w:ascii="Liberation Serif" w:hAnsi="Liberation Serif" w:eastAsia="Liberation Serif" w:cs="Liberation Serif"/>
          <w:sz w:val="24"/>
          <w:szCs w:val="24"/>
        </w:rPr>
        <w:t xml:space="preserve">ждения, что нарушения не произошло или не произойдет, другая Сторона имеет право расторгнуть настоящий Договор в одностороннем порядке, направив письменное уведомление о его расторжении. Сторона, по чьей инициативе был расторгнут настоящий Договор в соотве</w:t>
      </w:r>
      <w:r>
        <w:rPr>
          <w:rFonts w:ascii="Liberation Serif" w:hAnsi="Liberation Serif" w:eastAsia="Liberation Serif" w:cs="Liberation Serif"/>
          <w:sz w:val="24"/>
          <w:szCs w:val="24"/>
        </w:rPr>
        <w:t xml:space="preserve">тствии с положениями настоящего пункта Договора, вправе требовать возмещения реального ущерба, возникшего в результате такого расторжения, при условии представления подтверждающих такой реальный ущерб документов.</w:t>
      </w:r>
      <w:r>
        <w:rPr>
          <w:rFonts w:ascii="Liberation Serif" w:hAnsi="Liberation Serif" w:cs="Liberation Serif"/>
          <w:sz w:val="24"/>
          <w:szCs w:val="24"/>
        </w:rPr>
      </w:r>
    </w:p>
    <w:p>
      <w:pPr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</w:r>
      <w:r>
        <w:rPr>
          <w:rFonts w:ascii="Liberation Serif" w:hAnsi="Liberation Serif" w:cs="Liberation Serif"/>
          <w:sz w:val="24"/>
          <w:szCs w:val="24"/>
        </w:rPr>
      </w:r>
    </w:p>
    <w:p>
      <w:pPr>
        <w:pStyle w:val="1127"/>
        <w:jc w:val="center"/>
        <w:tabs>
          <w:tab w:val="left" w:pos="0" w:leader="none"/>
        </w:tabs>
        <w:rPr>
          <w:rFonts w:ascii="Liberation Serif" w:hAnsi="Liberation Serif" w:cs="Liberation Serif"/>
          <w:b/>
          <w:color w:val="auto"/>
          <w:szCs w:val="24"/>
        </w:rPr>
      </w:pPr>
      <w:r>
        <w:rPr>
          <w:rFonts w:ascii="Liberation Serif" w:hAnsi="Liberation Serif" w:eastAsia="Liberation Serif" w:cs="Liberation Serif"/>
          <w:b/>
          <w:color w:val="auto"/>
          <w:spacing w:val="-2"/>
          <w:szCs w:val="24"/>
        </w:rPr>
        <w:t xml:space="preserve">11. Доп</w:t>
      </w:r>
      <w:r>
        <w:rPr>
          <w:rFonts w:ascii="Liberation Serif" w:hAnsi="Liberation Serif" w:eastAsia="Liberation Serif" w:cs="Liberation Serif"/>
          <w:b/>
          <w:color w:val="auto"/>
          <w:szCs w:val="24"/>
        </w:rPr>
        <w:t xml:space="preserve">олнительные условия</w:t>
      </w:r>
      <w:r>
        <w:rPr>
          <w:rFonts w:ascii="Liberation Serif" w:hAnsi="Liberation Serif" w:cs="Liberation Serif"/>
          <w:b/>
          <w:color w:val="auto"/>
          <w:szCs w:val="24"/>
        </w:rPr>
      </w:r>
    </w:p>
    <w:p>
      <w:pPr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eastAsia="Liberation Serif" w:cs="Liberation Serif"/>
          <w:sz w:val="24"/>
          <w:szCs w:val="24"/>
        </w:rPr>
        <w:t xml:space="preserve">11.1. Все прило</w:t>
      </w:r>
      <w:r>
        <w:rPr>
          <w:rFonts w:ascii="Liberation Serif" w:hAnsi="Liberation Serif" w:eastAsia="Liberation Serif" w:cs="Liberation Serif"/>
          <w:sz w:val="24"/>
          <w:szCs w:val="24"/>
        </w:rPr>
        <w:t xml:space="preserve">жения к настоящему Договору являются его неотъемлемыми частями.</w:t>
      </w:r>
      <w:r>
        <w:rPr>
          <w:rFonts w:ascii="Liberation Serif" w:hAnsi="Liberation Serif" w:cs="Liberation Serif"/>
          <w:sz w:val="24"/>
          <w:szCs w:val="24"/>
        </w:rPr>
      </w:r>
    </w:p>
    <w:p>
      <w:pPr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eastAsia="Liberation Serif" w:cs="Liberation Serif"/>
          <w:sz w:val="24"/>
          <w:szCs w:val="24"/>
        </w:rPr>
        <w:t xml:space="preserve">11.2. Настоящий Договор может быть расторгнут в одностороннем внесудебном порядке по инициативе Заказчика, но при условии завершения расчетов с Исполнителем за фактически оказанные и принятые </w:t>
      </w:r>
      <w:r>
        <w:rPr>
          <w:rFonts w:ascii="Liberation Serif" w:hAnsi="Liberation Serif" w:eastAsia="Liberation Serif" w:cs="Liberation Serif"/>
          <w:sz w:val="24"/>
          <w:szCs w:val="24"/>
        </w:rPr>
        <w:t xml:space="preserve">Заказчиком услуги.</w:t>
      </w:r>
      <w:r>
        <w:rPr>
          <w:rFonts w:ascii="Liberation Serif" w:hAnsi="Liberation Serif" w:cs="Liberation Serif"/>
          <w:sz w:val="24"/>
          <w:szCs w:val="24"/>
        </w:rPr>
      </w:r>
    </w:p>
    <w:p>
      <w:pPr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eastAsia="Liberation Serif" w:cs="Liberation Serif"/>
          <w:sz w:val="24"/>
          <w:szCs w:val="24"/>
        </w:rPr>
        <w:t xml:space="preserve">11.3. Заказчик вправе в одностороннем внесудебном порядке расторгнуть настоящий Договор в случаях:</w:t>
      </w:r>
      <w:r>
        <w:rPr>
          <w:rFonts w:ascii="Liberation Serif" w:hAnsi="Liberation Serif" w:cs="Liberation Serif"/>
          <w:sz w:val="24"/>
          <w:szCs w:val="24"/>
        </w:rPr>
      </w:r>
    </w:p>
    <w:p>
      <w:pPr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eastAsia="Liberation Serif" w:cs="Liberation Serif"/>
          <w:sz w:val="24"/>
          <w:szCs w:val="24"/>
        </w:rPr>
        <w:t xml:space="preserve">- нарушения Исполнителем срока оказания услуг;</w:t>
      </w:r>
      <w:r>
        <w:rPr>
          <w:rFonts w:ascii="Liberation Serif" w:hAnsi="Liberation Serif" w:cs="Liberation Serif"/>
          <w:sz w:val="24"/>
          <w:szCs w:val="24"/>
        </w:rPr>
      </w:r>
    </w:p>
    <w:p>
      <w:pPr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eastAsia="Liberation Serif" w:cs="Liberation Serif"/>
          <w:sz w:val="24"/>
          <w:szCs w:val="24"/>
        </w:rPr>
        <w:t xml:space="preserve">-</w:t>
      </w:r>
      <w:r>
        <w:rPr>
          <w:rFonts w:ascii="Liberation Serif" w:hAnsi="Liberation Serif" w:eastAsia="Liberation Serif" w:cs="Liberation Serif"/>
          <w:sz w:val="24"/>
          <w:szCs w:val="24"/>
          <w:lang w:val="en-US"/>
        </w:rPr>
        <w:t xml:space="preserve"> </w:t>
      </w:r>
      <w:r>
        <w:rPr>
          <w:rFonts w:ascii="Liberation Serif" w:hAnsi="Liberation Serif" w:eastAsia="Liberation Serif" w:cs="Liberation Serif"/>
          <w:sz w:val="24"/>
          <w:szCs w:val="24"/>
          <w:lang w:eastAsia="ru-RU"/>
        </w:rPr>
        <w:t xml:space="preserve">ненадлежащего качества оказания услуг Исполнителем.</w:t>
      </w:r>
      <w:r>
        <w:rPr>
          <w:rFonts w:ascii="Liberation Serif" w:hAnsi="Liberation Serif" w:cs="Liberation Serif"/>
          <w:sz w:val="24"/>
          <w:szCs w:val="24"/>
        </w:rPr>
      </w:r>
    </w:p>
    <w:p>
      <w:pPr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eastAsia="Liberation Serif" w:cs="Liberation Serif"/>
          <w:sz w:val="24"/>
          <w:szCs w:val="24"/>
        </w:rPr>
        <w:t xml:space="preserve">11.4. Настоящий Договор составлен в 2</w:t>
      </w:r>
      <w:r>
        <w:rPr>
          <w:rFonts w:ascii="Liberation Serif" w:hAnsi="Liberation Serif" w:eastAsia="Liberation Serif" w:cs="Liberation Serif"/>
          <w:sz w:val="24"/>
          <w:szCs w:val="24"/>
        </w:rPr>
        <w:t xml:space="preserve"> (двух) идентичных экземплярах, имеющих равную юридическую силу, по одному экземпляру для каждой из Сторон.</w:t>
      </w:r>
      <w:r>
        <w:rPr>
          <w:rFonts w:ascii="Liberation Serif" w:hAnsi="Liberation Serif" w:cs="Liberation Serif"/>
          <w:sz w:val="24"/>
          <w:szCs w:val="24"/>
        </w:rPr>
      </w:r>
    </w:p>
    <w:p>
      <w:pPr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eastAsia="Liberation Serif" w:cs="Liberation Serif"/>
          <w:sz w:val="24"/>
          <w:szCs w:val="24"/>
        </w:rPr>
        <w:t xml:space="preserve">11.5. Все письменные экземпляры результатов оказания услуг (отчеты и другие документы), которые Исполнитель предоставляет в соответствии с настоящим</w:t>
      </w:r>
      <w:r>
        <w:rPr>
          <w:rFonts w:ascii="Liberation Serif" w:hAnsi="Liberation Serif" w:eastAsia="Liberation Serif" w:cs="Liberation Serif"/>
          <w:sz w:val="24"/>
          <w:szCs w:val="24"/>
        </w:rPr>
        <w:t xml:space="preserve"> Договором, становятся и остаются собственностью Заказчика.</w:t>
      </w:r>
      <w:r>
        <w:rPr>
          <w:rFonts w:ascii="Liberation Serif" w:hAnsi="Liberation Serif" w:cs="Liberation Serif"/>
          <w:sz w:val="24"/>
          <w:szCs w:val="24"/>
        </w:rPr>
      </w:r>
    </w:p>
    <w:p>
      <w:pPr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eastAsia="Liberation Serif" w:cs="Liberation Serif"/>
          <w:sz w:val="24"/>
          <w:szCs w:val="24"/>
        </w:rPr>
        <w:t xml:space="preserve">11.6. Все дополнения и изменения к настоящему Договору действительны в том случае, если они оформлены письменным соглашением и подписаны уполномоченными представителями обеих Сторон.</w:t>
      </w:r>
      <w:r>
        <w:rPr>
          <w:rFonts w:ascii="Liberation Serif" w:hAnsi="Liberation Serif" w:cs="Liberation Serif"/>
          <w:sz w:val="24"/>
          <w:szCs w:val="24"/>
        </w:rPr>
      </w:r>
    </w:p>
    <w:p>
      <w:pPr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eastAsia="Liberation Serif" w:cs="Liberation Serif"/>
          <w:sz w:val="24"/>
          <w:szCs w:val="24"/>
        </w:rPr>
        <w:t xml:space="preserve">11.7.  Исполн</w:t>
      </w:r>
      <w:r>
        <w:rPr>
          <w:rFonts w:ascii="Liberation Serif" w:hAnsi="Liberation Serif" w:eastAsia="Liberation Serif" w:cs="Liberation Serif"/>
          <w:sz w:val="24"/>
          <w:szCs w:val="24"/>
        </w:rPr>
        <w:t xml:space="preserve">итель не вправе передавать имеющиеся права и обязанности по настоящему Договору третьей стороне без письменного согласия Заказчика.</w:t>
      </w:r>
      <w:r>
        <w:rPr>
          <w:rFonts w:ascii="Liberation Serif" w:hAnsi="Liberation Serif" w:cs="Liberation Serif"/>
          <w:sz w:val="24"/>
          <w:szCs w:val="24"/>
        </w:rPr>
      </w:r>
    </w:p>
    <w:p>
      <w:pPr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eastAsia="Liberation Serif" w:cs="Liberation Serif"/>
          <w:sz w:val="24"/>
          <w:szCs w:val="24"/>
        </w:rPr>
        <w:t xml:space="preserve">11.8. Во всех случаях, не оговорённых настоящим Договором, Стороны будут руководствоваться действующим законодательством Рос</w:t>
      </w:r>
      <w:r>
        <w:rPr>
          <w:rFonts w:ascii="Liberation Serif" w:hAnsi="Liberation Serif" w:eastAsia="Liberation Serif" w:cs="Liberation Serif"/>
          <w:sz w:val="24"/>
          <w:szCs w:val="24"/>
        </w:rPr>
        <w:t xml:space="preserve">сийской Федерации, а также принципами добросовестности и разумности. </w:t>
      </w:r>
      <w:r>
        <w:rPr>
          <w:rFonts w:ascii="Liberation Serif" w:hAnsi="Liberation Serif" w:cs="Liberation Serif"/>
          <w:sz w:val="24"/>
          <w:szCs w:val="24"/>
        </w:rPr>
      </w:r>
    </w:p>
    <w:p>
      <w:pPr>
        <w:ind w:firstLine="709"/>
        <w:jc w:val="both"/>
        <w:rPr>
          <w:rFonts w:ascii="Liberation Serif" w:hAnsi="Liberation Serif" w:cs="Liberation Serif"/>
          <w:b/>
          <w:bCs/>
          <w:sz w:val="24"/>
          <w:szCs w:val="24"/>
        </w:rPr>
      </w:pPr>
      <w:r>
        <w:rPr>
          <w:rFonts w:ascii="Liberation Serif" w:hAnsi="Liberation Serif" w:eastAsia="Liberation Serif" w:cs="Liberation Serif"/>
          <w:sz w:val="24"/>
          <w:szCs w:val="24"/>
        </w:rPr>
        <w:t xml:space="preserve">11.9. Стороны договорились в случае упоминания настоящего Договора в письмах, сообщениях, первичной бухгалтерской документации, иных документах для идентификации настоящего Договора испо</w:t>
      </w:r>
      <w:r>
        <w:rPr>
          <w:rFonts w:ascii="Liberation Serif" w:hAnsi="Liberation Serif" w:eastAsia="Liberation Serif" w:cs="Liberation Serif"/>
          <w:sz w:val="24"/>
          <w:szCs w:val="24"/>
        </w:rPr>
        <w:t xml:space="preserve">льзовать номер и дату, указанные в верхней части первой страницы настоящего Договора.</w:t>
      </w:r>
      <w:r>
        <w:rPr>
          <w:rFonts w:ascii="Liberation Serif" w:hAnsi="Liberation Serif" w:cs="Liberation Serif"/>
          <w:b/>
          <w:bCs/>
          <w:sz w:val="24"/>
          <w:szCs w:val="24"/>
        </w:rPr>
      </w:r>
    </w:p>
    <w:p>
      <w:pPr>
        <w:ind w:firstLine="709"/>
        <w:jc w:val="both"/>
        <w:rPr>
          <w:rFonts w:ascii="Liberation Serif" w:hAnsi="Liberation Serif" w:cs="Liberation Serif"/>
          <w:b/>
          <w:sz w:val="24"/>
          <w:szCs w:val="24"/>
        </w:rPr>
      </w:pPr>
      <w:r>
        <w:rPr>
          <w:rFonts w:ascii="Liberation Serif" w:hAnsi="Liberation Serif" w:eastAsia="Liberation Serif" w:cs="Liberation Serif"/>
          <w:sz w:val="24"/>
          <w:szCs w:val="24"/>
        </w:rPr>
        <w:t xml:space="preserve">11.10. </w:t>
      </w:r>
      <w:r>
        <w:rPr>
          <w:rFonts w:ascii="Liberation Serif" w:hAnsi="Liberation Serif" w:eastAsia="Liberation Serif" w:cs="Liberation Serif"/>
          <w:b/>
          <w:sz w:val="24"/>
          <w:szCs w:val="24"/>
        </w:rPr>
        <w:t xml:space="preserve">Приложения к настоящему Договору, являющиеся его неотъемлемой частью:</w:t>
      </w:r>
      <w:r>
        <w:rPr>
          <w:rFonts w:ascii="Liberation Serif" w:hAnsi="Liberation Serif" w:cs="Liberation Serif"/>
          <w:b/>
          <w:sz w:val="24"/>
          <w:szCs w:val="24"/>
        </w:rPr>
      </w:r>
    </w:p>
    <w:p>
      <w:pPr>
        <w:pStyle w:val="1159"/>
        <w:numPr>
          <w:ilvl w:val="0"/>
          <w:numId w:val="16"/>
        </w:numPr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eastAsia="Liberation Serif" w:cs="Liberation Serif"/>
          <w:sz w:val="24"/>
          <w:szCs w:val="24"/>
        </w:rPr>
        <w:t xml:space="preserve">Приложение № 1 – Задание Заказчика на оказание услуг;</w:t>
      </w:r>
      <w:r>
        <w:rPr>
          <w:rFonts w:ascii="Liberation Serif" w:hAnsi="Liberation Serif" w:cs="Liberation Serif"/>
          <w:sz w:val="24"/>
          <w:szCs w:val="24"/>
        </w:rPr>
      </w:r>
    </w:p>
    <w:p>
      <w:pPr>
        <w:pStyle w:val="1159"/>
        <w:numPr>
          <w:ilvl w:val="0"/>
          <w:numId w:val="16"/>
        </w:numPr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eastAsia="Liberation Serif" w:cs="Liberation Serif"/>
          <w:sz w:val="24"/>
          <w:szCs w:val="24"/>
        </w:rPr>
        <w:t xml:space="preserve">Приложение № 2 – Форма Акта сдачи-приемки оказанных услуг;</w:t>
      </w:r>
      <w:r>
        <w:rPr>
          <w:rFonts w:ascii="Liberation Serif" w:hAnsi="Liberation Serif" w:cs="Liberation Serif"/>
          <w:sz w:val="24"/>
          <w:szCs w:val="24"/>
        </w:rPr>
      </w:r>
    </w:p>
    <w:p>
      <w:pPr>
        <w:pStyle w:val="1159"/>
        <w:numPr>
          <w:ilvl w:val="0"/>
          <w:numId w:val="16"/>
        </w:numPr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eastAsia="Liberation Serif" w:cs="Liberation Serif"/>
          <w:sz w:val="24"/>
          <w:szCs w:val="24"/>
        </w:rPr>
        <w:t xml:space="preserve">Приложение № 3 – Форма по раскрытию информации в отношении всей цепочки собственников, включая бенефициаров (в том числе, конечных).</w:t>
      </w:r>
      <w:r>
        <w:rPr>
          <w:rFonts w:ascii="Liberation Serif" w:hAnsi="Liberation Serif" w:cs="Liberation Serif"/>
          <w:sz w:val="24"/>
          <w:szCs w:val="24"/>
        </w:rPr>
      </w:r>
    </w:p>
    <w:p>
      <w:pPr>
        <w:ind w:left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</w:r>
      <w:r>
        <w:rPr>
          <w:rFonts w:ascii="Liberation Serif" w:hAnsi="Liberation Serif" w:cs="Liberation Serif"/>
          <w:sz w:val="24"/>
          <w:szCs w:val="24"/>
        </w:rPr>
      </w:r>
    </w:p>
    <w:p>
      <w:pPr>
        <w:ind w:left="360"/>
        <w:jc w:val="center"/>
        <w:rPr>
          <w:rFonts w:ascii="Liberation Serif" w:hAnsi="Liberation Serif" w:cs="Liberation Serif"/>
          <w:b/>
          <w:sz w:val="24"/>
          <w:szCs w:val="24"/>
        </w:rPr>
      </w:pPr>
      <w:r>
        <w:rPr>
          <w:rFonts w:ascii="Liberation Serif" w:hAnsi="Liberation Serif" w:eastAsia="Liberation Serif" w:cs="Liberation Serif"/>
          <w:b/>
          <w:sz w:val="24"/>
          <w:szCs w:val="24"/>
        </w:rPr>
        <w:t xml:space="preserve">12. Адреса и банковские реквизиты Сторон</w:t>
      </w:r>
      <w:r>
        <w:rPr>
          <w:rFonts w:ascii="Liberation Serif" w:hAnsi="Liberation Serif" w:cs="Liberation Serif"/>
          <w:b/>
          <w:sz w:val="24"/>
          <w:szCs w:val="24"/>
        </w:rPr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44"/>
        <w:gridCol w:w="4819"/>
      </w:tblGrid>
      <w:tr>
        <w:tblPrEx/>
        <w:trPr>
          <w:trHeight w:val="232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244" w:type="dxa"/>
            <w:textDirection w:val="lrTb"/>
            <w:noWrap w:val="false"/>
          </w:tcPr>
          <w:p>
            <w:pPr>
              <w:pStyle w:val="1120"/>
              <w:jc w:val="center"/>
              <w:widowControl w:val="off"/>
              <w:rPr>
                <w:rFonts w:ascii="Liberation Serif" w:hAnsi="Liberation Serif" w:cs="Liberation Serif"/>
                <w:b/>
                <w:szCs w:val="24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Cs w:val="24"/>
              </w:rPr>
              <w:t xml:space="preserve">Заказчик</w:t>
            </w:r>
            <w:r>
              <w:rPr>
                <w:rFonts w:ascii="Liberation Serif" w:hAnsi="Liberation Serif" w:cs="Liberation Serif"/>
                <w:b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textDirection w:val="lrTb"/>
            <w:noWrap w:val="false"/>
          </w:tcPr>
          <w:p>
            <w:pPr>
              <w:pStyle w:val="1120"/>
              <w:jc w:val="center"/>
              <w:widowControl w:val="off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b/>
                <w:szCs w:val="24"/>
              </w:rPr>
              <w:t xml:space="preserve">Исполнитель</w:t>
            </w:r>
            <w:r>
              <w:rPr>
                <w:rFonts w:ascii="Liberation Serif" w:hAnsi="Liberation Serif" w:cs="Liberation Serif"/>
                <w:szCs w:val="24"/>
              </w:rPr>
            </w:r>
          </w:p>
        </w:tc>
      </w:tr>
      <w:tr>
        <w:tblPrEx/>
        <w:trPr>
          <w:trHeight w:val="70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244" w:type="dxa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b/>
                <w:sz w:val="24"/>
                <w:szCs w:val="24"/>
                <w:lang w:eastAsia="ru-RU"/>
              </w:rPr>
              <w:t xml:space="preserve">АО «Алтайэнергосбыт»</w:t>
            </w:r>
            <w:r>
              <w:rPr>
                <w:rFonts w:ascii="Liberation Serif" w:hAnsi="Liberation Serif" w:cs="Liberation Serif"/>
                <w:b/>
                <w:sz w:val="24"/>
                <w:szCs w:val="24"/>
              </w:rPr>
            </w:r>
          </w:p>
          <w:p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eastAsia="ru-RU"/>
              </w:rPr>
              <w:t xml:space="preserve">656038, г. Барнаул, Обской бульвар, 30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  <w:p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eastAsia="ru-RU"/>
              </w:rPr>
              <w:t xml:space="preserve">ИНН 2224103849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  <w:p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eastAsia="ru-RU"/>
              </w:rPr>
              <w:t xml:space="preserve">КПП 785150001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  <w:p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eastAsia="ru-RU"/>
              </w:rPr>
              <w:t xml:space="preserve">Банк ГПБ (АО) г. Москва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  <w:p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eastAsia="ru-RU"/>
              </w:rPr>
              <w:t xml:space="preserve">р/с 40702810900000023324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  <w:p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eastAsia="ru-RU"/>
              </w:rPr>
              <w:t xml:space="preserve">к/с 30101810200000000823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  <w:p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eastAsia="ru-RU"/>
              </w:rPr>
              <w:t xml:space="preserve">БИК 044525823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</w:tr>
    </w:tbl>
    <w:p>
      <w:pPr>
        <w:pStyle w:val="748"/>
        <w:numPr>
          <w:ilvl w:val="0"/>
          <w:numId w:val="0"/>
        </w:numPr>
        <w:jc w:val="left"/>
        <w:rPr>
          <w:rFonts w:ascii="Liberation Serif" w:hAnsi="Liberation Serif" w:cs="Liberation Serif"/>
          <w:szCs w:val="24"/>
        </w:rPr>
      </w:pPr>
      <w:r/>
      <w:bookmarkStart w:id="1" w:name="OLE_LINK2"/>
      <w:r/>
      <w:bookmarkStart w:id="2" w:name="OLE_LINK1"/>
      <w:r/>
      <w:r>
        <w:rPr>
          <w:rFonts w:ascii="Liberation Serif" w:hAnsi="Liberation Serif" w:cs="Liberation Serif"/>
          <w:szCs w:val="24"/>
        </w:rPr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112"/>
        <w:gridCol w:w="4951"/>
      </w:tblGrid>
      <w:tr>
        <w:tblPrEx/>
        <w:trPr/>
        <w:tc>
          <w:tcPr>
            <w:shd w:val="clear" w:color="auto" w:fill="auto"/>
            <w:tcW w:w="5112" w:type="dxa"/>
            <w:textDirection w:val="lrTb"/>
            <w:noWrap w:val="false"/>
          </w:tcPr>
          <w:p>
            <w:pPr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  <w:p>
            <w:pPr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 xml:space="preserve">_________________ /_____________/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  <w:p>
            <w:pPr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 xml:space="preserve">             м.п.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  <w:p>
            <w:pPr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 xml:space="preserve">               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shd w:val="clear" w:color="auto" w:fill="auto"/>
            <w:tcW w:w="4951" w:type="dxa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  <w:p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 xml:space="preserve">_________________ /_________________/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  <w:p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 xml:space="preserve">                  м.п.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  <w:p>
            <w:pPr>
              <w:ind w:firstLine="70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 xml:space="preserve">             </w:t>
            </w:r>
            <w:bookmarkEnd w:id="1"/>
            <w:r/>
            <w:bookmarkEnd w:id="2"/>
            <w:r/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</w:tr>
    </w:tbl>
    <w:p>
      <w:pPr>
        <w:jc w:val="right"/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pPr>
      <w:r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r>
      <w:r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r>
    </w:p>
    <w:p>
      <w:pPr>
        <w:jc w:val="right"/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pPr>
      <w:r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r>
      <w:r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r>
    </w:p>
    <w:p>
      <w:pPr>
        <w:jc w:val="right"/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pPr>
      <w:r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r>
      <w:r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r>
    </w:p>
    <w:p>
      <w:pPr>
        <w:jc w:val="right"/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pPr>
      <w:r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r>
      <w:r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r>
    </w:p>
    <w:p>
      <w:pPr>
        <w:jc w:val="right"/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pPr>
      <w:r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r>
      <w:r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r>
    </w:p>
    <w:p>
      <w:pPr>
        <w:jc w:val="right"/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pPr>
      <w:r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r>
      <w:r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r>
    </w:p>
    <w:p>
      <w:pPr>
        <w:jc w:val="right"/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pPr>
      <w:r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r>
      <w:r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r>
    </w:p>
    <w:p>
      <w:pPr>
        <w:jc w:val="right"/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pPr>
      <w:r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r>
      <w:r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r>
    </w:p>
    <w:p>
      <w:pPr>
        <w:jc w:val="right"/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pPr>
      <w:r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r>
      <w:r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r>
    </w:p>
    <w:p>
      <w:pPr>
        <w:jc w:val="right"/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pPr>
      <w:r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r>
      <w:r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r>
    </w:p>
    <w:p>
      <w:pPr>
        <w:jc w:val="right"/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pPr>
      <w:r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r>
      <w:r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r>
    </w:p>
    <w:p>
      <w:pPr>
        <w:jc w:val="right"/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pPr>
      <w:r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r>
      <w:r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r>
    </w:p>
    <w:p>
      <w:pPr>
        <w:jc w:val="right"/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pPr>
      <w:r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r>
      <w:r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r>
    </w:p>
    <w:p>
      <w:pPr>
        <w:jc w:val="right"/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pPr>
      <w:r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r>
      <w:r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r>
    </w:p>
    <w:p>
      <w:pPr>
        <w:jc w:val="right"/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pPr>
      <w:r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r>
      <w:r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r>
    </w:p>
    <w:p>
      <w:pPr>
        <w:jc w:val="right"/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pPr>
      <w:r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r>
      <w:r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r>
    </w:p>
    <w:p>
      <w:pPr>
        <w:jc w:val="right"/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pPr>
      <w:r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r>
      <w:r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r>
    </w:p>
    <w:p>
      <w:pPr>
        <w:jc w:val="right"/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pPr>
      <w:r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r>
      <w:r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r>
    </w:p>
    <w:p>
      <w:pPr>
        <w:jc w:val="right"/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pPr>
      <w:r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r>
      <w:r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r>
    </w:p>
    <w:p>
      <w:pPr>
        <w:jc w:val="right"/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pPr>
      <w:r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r>
      <w:r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r>
    </w:p>
    <w:p>
      <w:pPr>
        <w:jc w:val="right"/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pPr>
      <w:r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r>
      <w:r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r>
    </w:p>
    <w:p>
      <w:pPr>
        <w:jc w:val="right"/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pPr>
      <w:r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r>
      <w:r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r>
    </w:p>
    <w:p>
      <w:pPr>
        <w:jc w:val="right"/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pPr>
      <w:r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r>
      <w:r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r>
    </w:p>
    <w:p>
      <w:pPr>
        <w:jc w:val="right"/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pPr>
      <w:r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r>
      <w:r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r>
    </w:p>
    <w:p>
      <w:pPr>
        <w:jc w:val="right"/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pPr>
      <w:r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r>
      <w:r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r>
    </w:p>
    <w:p>
      <w:pPr>
        <w:jc w:val="right"/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pPr>
      <w:r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r>
      <w:r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r>
    </w:p>
    <w:p>
      <w:pPr>
        <w:jc w:val="right"/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pPr>
      <w:r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r>
      <w:r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r>
    </w:p>
    <w:p>
      <w:pPr>
        <w:jc w:val="right"/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pPr>
      <w:r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r>
      <w:r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r>
    </w:p>
    <w:p>
      <w:pPr>
        <w:jc w:val="right"/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pPr>
      <w:r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r>
      <w:r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r>
    </w:p>
    <w:p>
      <w:pPr>
        <w:jc w:val="right"/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pPr>
      <w:r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r>
      <w:r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r>
    </w:p>
    <w:p>
      <w:pPr>
        <w:jc w:val="right"/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pPr>
      <w:r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r>
      <w:r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r>
    </w:p>
    <w:p>
      <w:pPr>
        <w:jc w:val="right"/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pPr>
      <w:r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r>
      <w:r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r>
    </w:p>
    <w:p>
      <w:pPr>
        <w:jc w:val="right"/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pPr>
      <w:r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r>
      <w:r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r>
    </w:p>
    <w:p>
      <w:pPr>
        <w:jc w:val="right"/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pPr>
      <w:r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r>
      <w:r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r>
    </w:p>
    <w:p>
      <w:pPr>
        <w:jc w:val="right"/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pPr>
      <w:r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r>
      <w:r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r>
    </w:p>
    <w:p>
      <w:pPr>
        <w:jc w:val="right"/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pPr>
      <w:r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r>
      <w:r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r>
    </w:p>
    <w:p>
      <w:pPr>
        <w:jc w:val="right"/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pPr>
      <w:r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r>
      <w:r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r>
    </w:p>
    <w:p>
      <w:pPr>
        <w:jc w:val="right"/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pPr>
      <w:r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r>
      <w:r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r>
    </w:p>
    <w:p>
      <w:pPr>
        <w:jc w:val="right"/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pPr>
      <w:r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r>
      <w:r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r>
    </w:p>
    <w:p>
      <w:pPr>
        <w:jc w:val="right"/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pPr>
      <w:r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r>
      <w:r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r>
    </w:p>
    <w:p>
      <w:pPr>
        <w:jc w:val="right"/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pPr>
      <w:r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r>
      <w:r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r>
    </w:p>
    <w:p>
      <w:pPr>
        <w:jc w:val="right"/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pPr>
      <w:r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r>
      <w:r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r>
    </w:p>
    <w:p>
      <w:pPr>
        <w:jc w:val="right"/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pPr>
      <w:r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r>
      <w:r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r>
    </w:p>
    <w:p>
      <w:pPr>
        <w:jc w:val="right"/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pPr>
      <w:r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r>
      <w:r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r>
    </w:p>
    <w:p>
      <w:pPr>
        <w:jc w:val="right"/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pPr>
      <w:r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r>
      <w:r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r>
    </w:p>
    <w:p>
      <w:pPr>
        <w:jc w:val="right"/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pPr>
      <w:r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r>
      <w:r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r>
    </w:p>
    <w:p>
      <w:pPr>
        <w:jc w:val="right"/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pPr>
      <w:r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  <w:t xml:space="preserve">Приложение № 1  </w:t>
      </w:r>
      <w:r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r>
    </w:p>
    <w:p>
      <w:pPr>
        <w:jc w:val="right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eastAsia="Liberation Serif" w:cs="Liberation Serif"/>
          <w:sz w:val="24"/>
          <w:szCs w:val="24"/>
          <w:lang w:eastAsia="ru-RU"/>
        </w:rPr>
        <w:t xml:space="preserve">к Договору на оказание услуг № _________от «___» ________ 202__ г. </w:t>
      </w:r>
      <w:r>
        <w:rPr>
          <w:rFonts w:ascii="Liberation Serif" w:hAnsi="Liberation Serif" w:cs="Liberation Serif"/>
          <w:sz w:val="24"/>
          <w:szCs w:val="24"/>
        </w:rPr>
      </w:r>
    </w:p>
    <w:p>
      <w:pPr>
        <w:tabs>
          <w:tab w:val="left" w:pos="3765" w:leader="none"/>
        </w:tabs>
        <w:rPr>
          <w:rFonts w:ascii="Liberation Serif" w:hAnsi="Liberation Serif" w:eastAsia="Liberation Serif" w:cs="Liberation Serif"/>
          <w:b/>
          <w:bCs/>
          <w:sz w:val="24"/>
          <w:szCs w:val="24"/>
        </w:rPr>
      </w:pPr>
      <w:r>
        <w:rPr>
          <w:rFonts w:ascii="Liberation Serif" w:hAnsi="Liberation Serif" w:eastAsia="Liberation Serif" w:cs="Liberation Serif"/>
          <w:b/>
          <w:bCs/>
          <w:sz w:val="24"/>
          <w:szCs w:val="24"/>
        </w:rPr>
      </w:r>
      <w:r>
        <w:rPr>
          <w:rFonts w:ascii="Liberation Serif" w:hAnsi="Liberation Serif" w:eastAsia="Liberation Serif" w:cs="Liberation Serif"/>
          <w:b/>
          <w:bCs/>
          <w:sz w:val="24"/>
          <w:szCs w:val="24"/>
        </w:rPr>
      </w:r>
    </w:p>
    <w:p>
      <w:pPr>
        <w:ind w:firstLine="709"/>
        <w:jc w:val="center"/>
        <w:tabs>
          <w:tab w:val="left" w:pos="3765" w:leader="none"/>
        </w:tabs>
        <w:rPr>
          <w:rFonts w:ascii="Liberation Serif" w:hAnsi="Liberation Serif" w:eastAsia="Liberation Serif" w:cs="Liberation Serif"/>
          <w:b/>
          <w:bCs/>
          <w:sz w:val="24"/>
          <w:szCs w:val="24"/>
        </w:rPr>
      </w:pPr>
      <w:r>
        <w:rPr>
          <w:rFonts w:ascii="Liberation Serif" w:hAnsi="Liberation Serif" w:eastAsia="Liberation Serif" w:cs="Liberation Serif"/>
          <w:b/>
          <w:bCs/>
          <w:sz w:val="24"/>
          <w:szCs w:val="24"/>
        </w:rPr>
      </w:r>
      <w:r>
        <w:rPr>
          <w:rFonts w:ascii="Liberation Serif" w:hAnsi="Liberation Serif" w:eastAsia="Liberation Serif" w:cs="Liberation Serif"/>
          <w:b/>
          <w:bCs/>
          <w:sz w:val="24"/>
          <w:szCs w:val="24"/>
        </w:rPr>
      </w:r>
    </w:p>
    <w:p>
      <w:pPr>
        <w:ind w:firstLine="709"/>
        <w:jc w:val="center"/>
        <w:tabs>
          <w:tab w:val="left" w:pos="3765" w:leader="none"/>
        </w:tabs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pPr>
      <w:r>
        <w:rPr>
          <w:rFonts w:ascii="Liberation Serif" w:hAnsi="Liberation Serif" w:eastAsia="Liberation Serif" w:cs="Liberation Serif"/>
          <w:b/>
          <w:sz w:val="24"/>
          <w:szCs w:val="24"/>
          <w:lang w:eastAsia="ru-RU"/>
        </w:rPr>
        <w:t xml:space="preserve">Задание Заказчика на оказание услуг</w:t>
      </w:r>
      <w:r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r>
    </w:p>
    <w:p>
      <w:pPr>
        <w:ind w:firstLine="709"/>
        <w:jc w:val="center"/>
        <w:tabs>
          <w:tab w:val="left" w:pos="3765" w:leader="none"/>
        </w:tabs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pPr>
      <w:r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r>
      <w:r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r>
    </w:p>
    <w:p>
      <w:pPr>
        <w:pStyle w:val="1159"/>
        <w:numPr>
          <w:ilvl w:val="0"/>
          <w:numId w:val="19"/>
        </w:numPr>
        <w:ind w:left="0" w:firstLine="709"/>
        <w:jc w:val="both"/>
        <w:tabs>
          <w:tab w:val="left" w:pos="1134" w:leader="none"/>
        </w:tabs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pPr>
      <w:r>
        <w:rPr>
          <w:rFonts w:ascii="Liberation Serif" w:hAnsi="Liberation Serif" w:eastAsia="Liberation Serif" w:cs="Liberation Serif"/>
          <w:spacing w:val="-1"/>
          <w:sz w:val="24"/>
          <w:szCs w:val="24"/>
          <w:highlight w:val="white"/>
        </w:rPr>
        <w:t xml:space="preserve">Оказание услуг по организации комплексного присутствия и позиционирования бренда АО «Алтайэнергосбыт» (Заказчика) в социальных сетях и мессенджере МАХ включает в себя:</w:t>
      </w:r>
      <w:r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r>
    </w:p>
    <w:p>
      <w:pPr>
        <w:ind w:firstLine="709"/>
        <w:jc w:val="both"/>
        <w:tabs>
          <w:tab w:val="left" w:pos="3765" w:leader="none"/>
        </w:tabs>
        <w:rPr>
          <w:rFonts w:ascii="Liberation Serif" w:hAnsi="Liberation Serif" w:eastAsia="Liberation Serif" w:cs="Liberation Serif"/>
          <w:spacing w:val="-1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spacing w:val="-1"/>
          <w:sz w:val="24"/>
          <w:szCs w:val="24"/>
          <w:highlight w:val="white"/>
        </w:rPr>
        <w:t xml:space="preserve">1.1. </w:t>
      </w:r>
      <w:r>
        <w:rPr>
          <w:rFonts w:ascii="Liberation Serif" w:hAnsi="Liberation Serif" w:eastAsia="Liberation Serif" w:cs="Liberation Serif"/>
          <w:color w:val="000000"/>
          <w:sz w:val="24"/>
          <w:szCs w:val="24"/>
          <w:highlight w:val="white"/>
        </w:rPr>
        <w:t xml:space="preserve">Ежемесячную услугу по сопровождению аккаунтов Заказчика в социальных сетях и мессен</w:t>
      </w:r>
      <w:r>
        <w:rPr>
          <w:rFonts w:ascii="Liberation Serif" w:hAnsi="Liberation Serif" w:eastAsia="Liberation Serif" w:cs="Liberation Serif"/>
          <w:color w:val="000000"/>
          <w:sz w:val="24"/>
          <w:szCs w:val="24"/>
          <w:highlight w:val="white"/>
        </w:rPr>
        <w:t xml:space="preserve">джере МАХ, включающую в себя осуществления следующих действий</w:t>
      </w:r>
      <w:r>
        <w:rPr>
          <w:rFonts w:ascii="Liberation Serif" w:hAnsi="Liberation Serif" w:eastAsia="Liberation Serif" w:cs="Liberation Serif"/>
          <w:spacing w:val="-1"/>
          <w:sz w:val="24"/>
          <w:szCs w:val="24"/>
          <w:highlight w:val="white"/>
        </w:rPr>
        <w:t xml:space="preserve">: </w:t>
      </w:r>
      <w:r>
        <w:rPr>
          <w:rFonts w:ascii="Liberation Serif" w:hAnsi="Liberation Serif" w:eastAsia="Liberation Serif" w:cs="Liberation Serif"/>
          <w:spacing w:val="-1"/>
          <w:sz w:val="24"/>
          <w:szCs w:val="24"/>
          <w:highlight w:val="white"/>
        </w:rPr>
      </w:r>
    </w:p>
    <w:p>
      <w:pPr>
        <w:pStyle w:val="1159"/>
        <w:numPr>
          <w:ilvl w:val="0"/>
          <w:numId w:val="18"/>
        </w:numPr>
        <w:ind w:left="0" w:firstLine="709"/>
        <w:jc w:val="both"/>
        <w:tabs>
          <w:tab w:val="left" w:pos="1134" w:leader="none"/>
        </w:tabs>
        <w:rPr>
          <w:rFonts w:ascii="Liberation Serif" w:hAnsi="Liberation Serif" w:eastAsia="Liberation Serif" w:cs="Liberation Serif"/>
          <w:spacing w:val="-1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spacing w:val="-1"/>
          <w:sz w:val="24"/>
          <w:szCs w:val="24"/>
          <w:highlight w:val="white"/>
        </w:rPr>
        <w:t xml:space="preserve">Составление, а также ежемесячная корректировка стратегии (плана) продвижения Заказчика в социальных сетях и мессенджере МАХ и согласовании ее с Заказчиком. При составлении Исполнителем стратег</w:t>
      </w:r>
      <w:r>
        <w:rPr>
          <w:rFonts w:ascii="Liberation Serif" w:hAnsi="Liberation Serif" w:eastAsia="Liberation Serif" w:cs="Liberation Serif"/>
          <w:spacing w:val="-1"/>
          <w:sz w:val="24"/>
          <w:szCs w:val="24"/>
          <w:highlight w:val="white"/>
        </w:rPr>
        <w:t xml:space="preserve">ии (плана) должны учитываться уровень вовлеченности аудитории Заказчика, количество подписчиков в социальных сетях Заказчика и мессенджере МАХ, количество просмотров размещаемых постов/баннеров для последующего анализа изменений показателей в сторону увели</w:t>
      </w:r>
      <w:r>
        <w:rPr>
          <w:rFonts w:ascii="Liberation Serif" w:hAnsi="Liberation Serif" w:eastAsia="Liberation Serif" w:cs="Liberation Serif"/>
          <w:spacing w:val="-1"/>
          <w:sz w:val="24"/>
          <w:szCs w:val="24"/>
          <w:highlight w:val="white"/>
        </w:rPr>
        <w:t xml:space="preserve">чения аудитории Заказчика, ее вовлеченности;</w:t>
      </w:r>
      <w:r>
        <w:rPr>
          <w:rFonts w:ascii="Liberation Serif" w:hAnsi="Liberation Serif" w:eastAsia="Liberation Serif" w:cs="Liberation Serif"/>
          <w:spacing w:val="-1"/>
          <w:sz w:val="24"/>
          <w:szCs w:val="24"/>
          <w:highlight w:val="white"/>
        </w:rPr>
      </w:r>
    </w:p>
    <w:p>
      <w:pPr>
        <w:pStyle w:val="1159"/>
        <w:numPr>
          <w:ilvl w:val="0"/>
          <w:numId w:val="18"/>
        </w:numPr>
        <w:ind w:left="0" w:firstLine="709"/>
        <w:jc w:val="both"/>
        <w:tabs>
          <w:tab w:val="left" w:pos="1134" w:leader="none"/>
        </w:tabs>
        <w:rPr>
          <w:rFonts w:ascii="Liberation Serif" w:hAnsi="Liberation Serif" w:eastAsia="Liberation Serif" w:cs="Liberation Serif"/>
          <w:spacing w:val="-1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spacing w:val="-1"/>
          <w:sz w:val="24"/>
          <w:szCs w:val="24"/>
          <w:highlight w:val="white"/>
        </w:rPr>
        <w:t xml:space="preserve">Управление аккаунтами Заказчика в социальных сетях и мессенджере МАХ, в том числе контроль исполнения поставленных в стратегии задач, своевременное согласование постов/баннеров с Заказчиком, публикация постов/ба</w:t>
      </w:r>
      <w:r>
        <w:rPr>
          <w:rFonts w:ascii="Liberation Serif" w:hAnsi="Liberation Serif" w:eastAsia="Liberation Serif" w:cs="Liberation Serif"/>
          <w:spacing w:val="-1"/>
          <w:sz w:val="24"/>
          <w:szCs w:val="24"/>
          <w:highlight w:val="white"/>
        </w:rPr>
        <w:t xml:space="preserve">ннеров в социальных сетях и мессенджере МАХ Заказчика в день, согласованный в контент-плане, уведомление Заказчика о комментариях и сообщениях в социальных сетях и мессенджере МАХ;</w:t>
      </w:r>
      <w:r>
        <w:rPr>
          <w:rFonts w:ascii="Liberation Serif" w:hAnsi="Liberation Serif" w:eastAsia="Liberation Serif" w:cs="Liberation Serif"/>
          <w:spacing w:val="-1"/>
          <w:sz w:val="24"/>
          <w:szCs w:val="24"/>
          <w:highlight w:val="white"/>
        </w:rPr>
      </w:r>
    </w:p>
    <w:p>
      <w:pPr>
        <w:pStyle w:val="1159"/>
        <w:numPr>
          <w:ilvl w:val="0"/>
          <w:numId w:val="18"/>
        </w:numPr>
        <w:ind w:left="0" w:firstLine="709"/>
        <w:jc w:val="both"/>
        <w:tabs>
          <w:tab w:val="left" w:pos="1134" w:leader="none"/>
        </w:tabs>
        <w:rPr>
          <w:rFonts w:ascii="Liberation Serif" w:hAnsi="Liberation Serif" w:eastAsia="Liberation Serif" w:cs="Liberation Serif"/>
          <w:spacing w:val="-1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spacing w:val="-1"/>
          <w:sz w:val="24"/>
          <w:szCs w:val="24"/>
          <w:highlight w:val="white"/>
        </w:rPr>
        <w:t xml:space="preserve">Составление контент-плана, в котором в обязательном порядке указывается кол</w:t>
      </w:r>
      <w:r>
        <w:rPr>
          <w:rFonts w:ascii="Liberation Serif" w:hAnsi="Liberation Serif" w:eastAsia="Liberation Serif" w:cs="Liberation Serif"/>
          <w:spacing w:val="-1"/>
          <w:sz w:val="24"/>
          <w:szCs w:val="24"/>
          <w:highlight w:val="white"/>
        </w:rPr>
        <w:t xml:space="preserve">ичество, подлежащих публикации постов/баннеров, их тематика, дата публикации, концепция визуального оформления поста/баннера;</w:t>
      </w:r>
      <w:r>
        <w:rPr>
          <w:rFonts w:ascii="Liberation Serif" w:hAnsi="Liberation Serif" w:eastAsia="Liberation Serif" w:cs="Liberation Serif"/>
          <w:spacing w:val="-1"/>
          <w:sz w:val="24"/>
          <w:szCs w:val="24"/>
          <w:highlight w:val="white"/>
        </w:rPr>
      </w:r>
    </w:p>
    <w:p>
      <w:pPr>
        <w:pStyle w:val="1159"/>
        <w:numPr>
          <w:ilvl w:val="0"/>
          <w:numId w:val="18"/>
        </w:numPr>
        <w:ind w:left="0" w:firstLine="709"/>
        <w:jc w:val="both"/>
        <w:tabs>
          <w:tab w:val="left" w:pos="1134" w:leader="none"/>
        </w:tabs>
        <w:rPr>
          <w:rFonts w:ascii="Liberation Serif" w:hAnsi="Liberation Serif" w:eastAsia="Liberation Serif" w:cs="Liberation Serif"/>
          <w:spacing w:val="-1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spacing w:val="-1"/>
          <w:sz w:val="24"/>
          <w:szCs w:val="24"/>
          <w:highlight w:val="white"/>
        </w:rPr>
        <w:t xml:space="preserve">Создание постов/баннеров и их согласование с Заказчиком не менее, чем за 3 (три) рабочих дня до даты их публикации (креативное и в</w:t>
      </w:r>
      <w:r>
        <w:rPr>
          <w:rFonts w:ascii="Liberation Serif" w:hAnsi="Liberation Serif" w:eastAsia="Liberation Serif" w:cs="Liberation Serif"/>
          <w:spacing w:val="-1"/>
          <w:sz w:val="24"/>
          <w:szCs w:val="24"/>
          <w:highlight w:val="white"/>
        </w:rPr>
        <w:t xml:space="preserve">изуальное решение, подготовка текста, подача для аудитории Заказчика; </w:t>
      </w:r>
      <w:r>
        <w:rPr>
          <w:rFonts w:ascii="Liberation Serif" w:hAnsi="Liberation Serif" w:eastAsia="Liberation Serif" w:cs="Liberation Serif"/>
          <w:spacing w:val="-1"/>
          <w:sz w:val="24"/>
          <w:szCs w:val="24"/>
          <w:highlight w:val="white"/>
        </w:rPr>
      </w:r>
    </w:p>
    <w:p>
      <w:pPr>
        <w:pStyle w:val="1159"/>
        <w:numPr>
          <w:ilvl w:val="0"/>
          <w:numId w:val="18"/>
        </w:numPr>
        <w:ind w:left="0" w:firstLine="709"/>
        <w:jc w:val="both"/>
        <w:tabs>
          <w:tab w:val="left" w:pos="1134" w:leader="none"/>
        </w:tabs>
        <w:rPr>
          <w:rFonts w:ascii="Liberation Serif" w:hAnsi="Liberation Serif" w:eastAsia="Liberation Serif" w:cs="Liberation Serif"/>
          <w:spacing w:val="-1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spacing w:val="-1"/>
          <w:sz w:val="24"/>
          <w:szCs w:val="24"/>
          <w:highlight w:val="white"/>
        </w:rPr>
        <w:t xml:space="preserve">Адаптация баннеров к каждой социальной сети и мессенджере МАХ, заключающаяся в добавлении/замене/удалении логотипа на баннере, корректировки надписей/изображений на основе материалов, п</w:t>
      </w:r>
      <w:r>
        <w:rPr>
          <w:rFonts w:ascii="Liberation Serif" w:hAnsi="Liberation Serif" w:eastAsia="Liberation Serif" w:cs="Liberation Serif"/>
          <w:spacing w:val="-1"/>
          <w:sz w:val="24"/>
          <w:szCs w:val="24"/>
          <w:highlight w:val="white"/>
        </w:rPr>
        <w:t xml:space="preserve">редоставленных Заказчиком и в соответствии с требованиями Заказчика, которые дополнительно при необходимости уточняются Исполнителем у Заказчика в рабочем порядке. Адаптация баннеров производится в рабочие дни (понедельник-пятница) в рабочее время Заказчик</w:t>
      </w:r>
      <w:r>
        <w:rPr>
          <w:rFonts w:ascii="Liberation Serif" w:hAnsi="Liberation Serif" w:eastAsia="Liberation Serif" w:cs="Liberation Serif"/>
          <w:spacing w:val="-1"/>
          <w:sz w:val="24"/>
          <w:szCs w:val="24"/>
          <w:highlight w:val="white"/>
        </w:rPr>
        <w:t xml:space="preserve">а с 8:30 до 17:30 по местному времени</w:t>
      </w:r>
      <w:r>
        <w:rPr>
          <w:rFonts w:ascii="Liberation Serif" w:hAnsi="Liberation Serif" w:cs="Liberation Serif"/>
          <w:spacing w:val="-1"/>
          <w:sz w:val="24"/>
          <w:szCs w:val="24"/>
          <w:highlight w:val="white"/>
        </w:rPr>
        <w:t xml:space="preserve">, при этом Заказчик вправе указывать Исполнителю конкретное время и дату, к которой необходимо произвести адаптацию баннеров (при необходимости); </w:t>
      </w:r>
      <w:r>
        <w:rPr>
          <w:rFonts w:ascii="Liberation Serif" w:hAnsi="Liberation Serif" w:eastAsia="Liberation Serif" w:cs="Liberation Serif"/>
          <w:spacing w:val="-1"/>
          <w:sz w:val="24"/>
          <w:szCs w:val="24"/>
          <w:highlight w:val="white"/>
        </w:rPr>
      </w:r>
    </w:p>
    <w:p>
      <w:pPr>
        <w:pStyle w:val="1159"/>
        <w:numPr>
          <w:ilvl w:val="0"/>
          <w:numId w:val="18"/>
        </w:numPr>
        <w:ind w:left="0" w:firstLine="709"/>
        <w:jc w:val="both"/>
        <w:tabs>
          <w:tab w:val="left" w:pos="1134" w:leader="none"/>
        </w:tabs>
        <w:rPr>
          <w:rFonts w:ascii="Liberation Serif" w:hAnsi="Liberation Serif" w:eastAsia="Liberation Serif" w:cs="Liberation Serif"/>
          <w:spacing w:val="-1"/>
          <w:sz w:val="24"/>
          <w:szCs w:val="24"/>
        </w:rPr>
      </w:pPr>
      <w:r>
        <w:rPr>
          <w:rFonts w:ascii="Liberation Serif" w:hAnsi="Liberation Serif" w:eastAsia="Liberation Serif" w:cs="Liberation Serif"/>
          <w:spacing w:val="-1"/>
          <w:sz w:val="24"/>
          <w:szCs w:val="24"/>
          <w:highlight w:val="white"/>
        </w:rPr>
        <w:t xml:space="preserve">Оперативный (срочный) постинг, репостинг постов, содержащих информацию об отключениях электрической энергии, которая предоставляется Исполнителю Заказчиком (данная информация об отключениях предоставляется ответственным лицам Заказчика, взаимодействующим с</w:t>
      </w:r>
      <w:r>
        <w:rPr>
          <w:rFonts w:ascii="Liberation Serif" w:hAnsi="Liberation Serif" w:eastAsia="Liberation Serif" w:cs="Liberation Serif"/>
          <w:spacing w:val="-1"/>
          <w:sz w:val="24"/>
          <w:szCs w:val="24"/>
          <w:highlight w:val="white"/>
        </w:rPr>
        <w:t xml:space="preserve"> Исполнителем, от подразделений, взаимодействующим с сетевыми организациями), производится в рабочие дни (понедельник-пятница) в рабочее время Заказчика с 8:30 до 17:30 по местному времени, при этом Заказчик вправе указывать Исполнителю конкретное время и </w:t>
      </w:r>
      <w:r>
        <w:rPr>
          <w:rFonts w:ascii="Liberation Serif" w:hAnsi="Liberation Serif" w:eastAsia="Liberation Serif" w:cs="Liberation Serif"/>
          <w:spacing w:val="-1"/>
          <w:sz w:val="24"/>
          <w:szCs w:val="24"/>
          <w:highlight w:val="white"/>
        </w:rPr>
        <w:t xml:space="preserve">дату оказания услуги (при необходимости);</w:t>
      </w:r>
      <w:r>
        <w:rPr>
          <w:rFonts w:ascii="Liberation Serif" w:hAnsi="Liberation Serif" w:eastAsia="Liberation Serif" w:cs="Liberation Serif"/>
          <w:spacing w:val="-1"/>
          <w:sz w:val="24"/>
          <w:szCs w:val="24"/>
        </w:rPr>
      </w:r>
    </w:p>
    <w:p>
      <w:pPr>
        <w:pStyle w:val="1159"/>
        <w:numPr>
          <w:ilvl w:val="0"/>
          <w:numId w:val="18"/>
        </w:numPr>
        <w:ind w:left="0" w:firstLine="709"/>
        <w:jc w:val="both"/>
        <w:tabs>
          <w:tab w:val="left" w:pos="1134" w:leader="none"/>
        </w:tabs>
        <w:rPr>
          <w:rFonts w:ascii="Liberation Serif" w:hAnsi="Liberation Serif" w:eastAsia="Liberation Serif" w:cs="Liberation Serif"/>
          <w:spacing w:val="-1"/>
          <w:sz w:val="24"/>
          <w:szCs w:val="24"/>
        </w:rPr>
      </w:pPr>
      <w:r>
        <w:rPr>
          <w:rFonts w:ascii="Liberation Serif" w:hAnsi="Liberation Serif" w:eastAsia="Liberation Serif" w:cs="Liberation Serif"/>
          <w:spacing w:val="-1"/>
          <w:sz w:val="24"/>
          <w:szCs w:val="24"/>
          <w:highlight w:val="white"/>
        </w:rPr>
        <w:t xml:space="preserve">Постинг, репостинг постов Заказчика в социальных сетях и мессенджере МАХ в соответствии с согласованным контент-планом, который осуществляется в рабочие дни (понедельник-пятница) в рабочее время Заказчика с 8:30 до</w:t>
      </w:r>
      <w:r>
        <w:rPr>
          <w:rFonts w:ascii="Liberation Serif" w:hAnsi="Liberation Serif" w:eastAsia="Liberation Serif" w:cs="Liberation Serif"/>
          <w:spacing w:val="-1"/>
          <w:sz w:val="24"/>
          <w:szCs w:val="24"/>
          <w:highlight w:val="white"/>
        </w:rPr>
        <w:t xml:space="preserve"> 17:30 по местному времени, при этом Заказчик вправе указывать Исполнителю конкретное время и дату оказания услуги (при необходимости);</w:t>
      </w:r>
      <w:r>
        <w:rPr>
          <w:rFonts w:ascii="Liberation Serif" w:hAnsi="Liberation Serif" w:eastAsia="Liberation Serif" w:cs="Liberation Serif"/>
          <w:spacing w:val="-1"/>
          <w:sz w:val="24"/>
          <w:szCs w:val="24"/>
        </w:rPr>
      </w:r>
    </w:p>
    <w:p>
      <w:pPr>
        <w:pStyle w:val="1159"/>
        <w:numPr>
          <w:ilvl w:val="0"/>
          <w:numId w:val="18"/>
        </w:numPr>
        <w:ind w:left="0" w:firstLine="709"/>
        <w:jc w:val="both"/>
        <w:tabs>
          <w:tab w:val="left" w:pos="1134" w:leader="none"/>
        </w:tabs>
        <w:rPr>
          <w:rFonts w:ascii="Liberation Serif" w:hAnsi="Liberation Serif" w:eastAsia="Liberation Serif" w:cs="Liberation Serif"/>
          <w:spacing w:val="-1"/>
          <w:sz w:val="24"/>
          <w:szCs w:val="24"/>
        </w:rPr>
      </w:pPr>
      <w:r>
        <w:rPr>
          <w:rFonts w:ascii="Liberation Serif" w:hAnsi="Liberation Serif" w:eastAsia="Liberation Serif" w:cs="Liberation Serif"/>
          <w:spacing w:val="-1"/>
          <w:sz w:val="24"/>
          <w:szCs w:val="24"/>
          <w:highlight w:val="white"/>
        </w:rPr>
        <w:t xml:space="preserve">Выполнение обновления и адаптации обложек, аватара официальных аккаунтов АО «Алтайэнергосбыт» в социальных сетях и мессе</w:t>
      </w:r>
      <w:r>
        <w:rPr>
          <w:rFonts w:ascii="Liberation Serif" w:hAnsi="Liberation Serif" w:eastAsia="Liberation Serif" w:cs="Liberation Serif"/>
          <w:spacing w:val="-1"/>
          <w:sz w:val="24"/>
          <w:szCs w:val="24"/>
          <w:highlight w:val="white"/>
        </w:rPr>
        <w:t xml:space="preserve">нджере МАХ с учетом рекомендаций Заказчика, согласование обложек и аватаров с Заказчиком (при необходимости);</w:t>
      </w:r>
      <w:r>
        <w:rPr>
          <w:rFonts w:ascii="Liberation Serif" w:hAnsi="Liberation Serif" w:eastAsia="Liberation Serif" w:cs="Liberation Serif"/>
          <w:spacing w:val="-1"/>
          <w:sz w:val="24"/>
          <w:szCs w:val="24"/>
        </w:rPr>
      </w:r>
    </w:p>
    <w:p>
      <w:pPr>
        <w:ind w:firstLine="709"/>
        <w:jc w:val="both"/>
        <w:tabs>
          <w:tab w:val="left" w:pos="1134" w:leader="none"/>
        </w:tabs>
        <w:rPr>
          <w:rFonts w:ascii="Liberation Serif" w:hAnsi="Liberation Serif" w:eastAsia="Liberation Serif" w:cs="Liberation Serif"/>
          <w:spacing w:val="-1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spacing w:val="-1"/>
          <w:sz w:val="24"/>
          <w:szCs w:val="24"/>
          <w:highlight w:val="white"/>
        </w:rPr>
        <w:t xml:space="preserve">По итогу оказания указанной ежемесячной услуги Исполнителем подготавливается Отчет об оказании услуг, включающий в себя информацию о количестве ра</w:t>
      </w:r>
      <w:r>
        <w:rPr>
          <w:rFonts w:ascii="Liberation Serif" w:hAnsi="Liberation Serif" w:eastAsia="Liberation Serif" w:cs="Liberation Serif"/>
          <w:spacing w:val="-1"/>
          <w:sz w:val="24"/>
          <w:szCs w:val="24"/>
          <w:highlight w:val="white"/>
        </w:rPr>
        <w:t xml:space="preserve">змещенных постов, тексты постов, баннеров, количество реакций (лайков, репостов и т.д.), общее количество подписчиков, количество новых подписчиков, количество комментариев, охват и уровень вовлеченности за отчетный период и т.д.</w:t>
      </w:r>
      <w:r>
        <w:rPr>
          <w:rFonts w:ascii="Liberation Serif" w:hAnsi="Liberation Serif" w:eastAsia="Liberation Serif" w:cs="Liberation Serif"/>
          <w:spacing w:val="-1"/>
          <w:sz w:val="24"/>
          <w:szCs w:val="24"/>
        </w:rPr>
        <w:t xml:space="preserve">, а также к данному отчету </w:t>
      </w:r>
      <w:r>
        <w:rPr>
          <w:rFonts w:ascii="Liberation Serif" w:hAnsi="Liberation Serif" w:eastAsia="Liberation Serif" w:cs="Liberation Serif"/>
          <w:spacing w:val="-1"/>
          <w:sz w:val="24"/>
          <w:szCs w:val="24"/>
        </w:rPr>
        <w:t xml:space="preserve">прикладываются </w:t>
      </w:r>
      <w:r>
        <w:rPr>
          <w:rFonts w:ascii="Liberation Serif" w:hAnsi="Liberation Serif" w:cs="Liberation Serif"/>
          <w:spacing w:val="-2"/>
          <w:sz w:val="24"/>
          <w:szCs w:val="24"/>
          <w:highlight w:val="white"/>
        </w:rPr>
        <w:t xml:space="preserve">исходники баннеров в </w:t>
      </w:r>
      <w:r>
        <w:rPr>
          <w:rFonts w:ascii="Liberation Serif" w:hAnsi="Liberation Serif" w:eastAsia="Liberation Serif" w:cs="Liberation Serif"/>
          <w:spacing w:val="-1"/>
          <w:sz w:val="24"/>
          <w:szCs w:val="24"/>
          <w:highlight w:val="white"/>
        </w:rPr>
        <w:t xml:space="preserve">psd-формате.</w:t>
      </w:r>
      <w:r>
        <w:rPr>
          <w:rFonts w:ascii="Liberation Serif" w:hAnsi="Liberation Serif" w:eastAsia="Liberation Serif" w:cs="Liberation Serif"/>
          <w:spacing w:val="-1"/>
          <w:sz w:val="24"/>
          <w:szCs w:val="24"/>
          <w:highlight w:val="white"/>
        </w:rPr>
      </w:r>
    </w:p>
    <w:p>
      <w:pPr>
        <w:ind w:firstLine="709"/>
        <w:jc w:val="both"/>
        <w:keepLines/>
        <w:keepNext/>
        <w:tabs>
          <w:tab w:val="left" w:pos="709" w:leader="none"/>
        </w:tabs>
        <w:rPr>
          <w:rFonts w:ascii="Liberation Serif" w:hAnsi="Liberation Serif" w:cs="Liberation Serif"/>
          <w:spacing w:val="-1"/>
          <w:sz w:val="21"/>
          <w:szCs w:val="21"/>
          <w:highlight w:val="white"/>
        </w:rPr>
      </w:pPr>
      <w:r>
        <w:rPr>
          <w:rFonts w:ascii="Liberation Serif" w:hAnsi="Liberation Serif" w:eastAsia="Liberation Serif" w:cs="Liberation Serif"/>
          <w:spacing w:val="-1"/>
          <w:sz w:val="24"/>
          <w:szCs w:val="24"/>
          <w:highlight w:val="white"/>
        </w:rPr>
        <w:t xml:space="preserve">1.2. В случае поступления письменной заявки от Заказчика Исполнитель обязуется в сроки, установленные Заказчиком в письменной заявке (минимальные сроки оказания указанных в настоящем пункте Задания дополните</w:t>
      </w:r>
      <w:r>
        <w:rPr>
          <w:rFonts w:ascii="Liberation Serif" w:hAnsi="Liberation Serif" w:eastAsia="Liberation Serif" w:cs="Liberation Serif"/>
          <w:spacing w:val="-1"/>
          <w:sz w:val="24"/>
          <w:szCs w:val="24"/>
          <w:highlight w:val="white"/>
        </w:rPr>
        <w:t xml:space="preserve">льных услуг определяются настоящим Заданием), выполнять в период действия настоящего Договора следующие </w:t>
      </w:r>
      <w:r>
        <w:rPr>
          <w:rFonts w:ascii="Liberation Serif" w:hAnsi="Liberation Serif" w:eastAsia="Liberation Serif" w:cs="Liberation Serif"/>
          <w:color w:val="000000"/>
          <w:sz w:val="24"/>
          <w:szCs w:val="24"/>
          <w:highlight w:val="white"/>
        </w:rPr>
        <w:t xml:space="preserve">дополнительные услуги по продвижению и популяризации аккаунтов Заказчика в социальных сетях и мессенджере МАХ</w:t>
      </w:r>
      <w:r>
        <w:rPr>
          <w:rFonts w:ascii="Liberation Serif" w:hAnsi="Liberation Serif" w:cs="Liberation Serif"/>
          <w:spacing w:val="-1"/>
          <w:sz w:val="24"/>
          <w:szCs w:val="24"/>
          <w:highlight w:val="white"/>
        </w:rPr>
        <w:t xml:space="preserve">:</w:t>
      </w:r>
      <w:r>
        <w:rPr>
          <w:rFonts w:ascii="Liberation Serif" w:hAnsi="Liberation Serif" w:cs="Liberation Serif"/>
          <w:spacing w:val="-1"/>
          <w:sz w:val="21"/>
          <w:szCs w:val="21"/>
          <w:highlight w:val="white"/>
        </w:rPr>
      </w:r>
    </w:p>
    <w:p>
      <w:pPr>
        <w:ind w:firstLine="709"/>
        <w:jc w:val="both"/>
        <w:tabs>
          <w:tab w:val="num" w:pos="709" w:leader="none"/>
        </w:tabs>
        <w:rPr>
          <w:rFonts w:ascii="Liberation Serif" w:hAnsi="Liberation Serif" w:eastAsia="Liberation Serif" w:cs="Liberation Serif"/>
          <w:spacing w:val="-1"/>
          <w:sz w:val="24"/>
          <w:szCs w:val="24"/>
        </w:rPr>
      </w:pPr>
      <w:r>
        <w:rPr>
          <w:rFonts w:ascii="Liberation Serif" w:hAnsi="Liberation Serif" w:eastAsia="Liberation Serif" w:cs="Liberation Serif"/>
          <w:spacing w:val="-1"/>
          <w:sz w:val="24"/>
          <w:szCs w:val="24"/>
        </w:rPr>
        <w:t xml:space="preserve">1.2.1. </w:t>
      </w:r>
      <w:r>
        <w:rPr>
          <w:rFonts w:ascii="Liberation Serif" w:hAnsi="Liberation Serif" w:eastAsia="Liberation Serif" w:cs="Liberation Serif"/>
          <w:spacing w:val="-1"/>
          <w:sz w:val="24"/>
          <w:szCs w:val="24"/>
          <w:highlight w:val="white"/>
        </w:rPr>
        <w:t xml:space="preserve">Услуга по размещению рекламы в соц</w:t>
      </w:r>
      <w:r>
        <w:rPr>
          <w:rFonts w:ascii="Liberation Serif" w:hAnsi="Liberation Serif" w:eastAsia="Liberation Serif" w:cs="Liberation Serif"/>
          <w:spacing w:val="-1"/>
          <w:sz w:val="24"/>
          <w:szCs w:val="24"/>
          <w:highlight w:val="white"/>
        </w:rPr>
        <w:t xml:space="preserve">иальных сетях и </w:t>
      </w:r>
      <w:r>
        <w:rPr>
          <w:rFonts w:ascii="Liberation Serif" w:hAnsi="Liberation Serif" w:eastAsia="Liberation Serif" w:cs="Liberation Serif"/>
          <w:color w:val="000000"/>
          <w:sz w:val="24"/>
          <w:szCs w:val="24"/>
          <w:highlight w:val="white"/>
        </w:rPr>
        <w:t xml:space="preserve">мессенджере МАХ</w:t>
      </w:r>
      <w:r>
        <w:rPr>
          <w:rFonts w:ascii="Liberation Serif" w:hAnsi="Liberation Serif" w:eastAsia="Liberation Serif" w:cs="Liberation Serif"/>
          <w:spacing w:val="-1"/>
          <w:sz w:val="24"/>
          <w:szCs w:val="24"/>
          <w:highlight w:val="white"/>
        </w:rPr>
        <w:t xml:space="preserve">, включающая в себя таргетирование рекламно-информационных материалов в социальных сетях и мессенджере </w:t>
      </w:r>
      <w:r>
        <w:rPr>
          <w:rFonts w:ascii="Liberation Serif" w:hAnsi="Liberation Serif" w:eastAsia="Liberation Serif" w:cs="Liberation Serif"/>
          <w:color w:val="000000"/>
          <w:sz w:val="24"/>
          <w:szCs w:val="24"/>
          <w:highlight w:val="white"/>
        </w:rPr>
        <w:t xml:space="preserve">МАХ </w:t>
      </w:r>
      <w:r>
        <w:rPr>
          <w:rFonts w:ascii="Liberation Serif" w:hAnsi="Liberation Serif" w:eastAsia="Liberation Serif" w:cs="Liberation Serif"/>
          <w:spacing w:val="-1"/>
          <w:sz w:val="24"/>
          <w:szCs w:val="24"/>
          <w:highlight w:val="white"/>
        </w:rPr>
        <w:t xml:space="preserve">путем осуществления показов рекламы, доступной только для определенной целевой аудитории, с настройкой параметров рекл</w:t>
      </w:r>
      <w:r>
        <w:rPr>
          <w:rFonts w:ascii="Liberation Serif" w:hAnsi="Liberation Serif" w:eastAsia="Liberation Serif" w:cs="Liberation Serif"/>
          <w:spacing w:val="-1"/>
          <w:sz w:val="24"/>
          <w:szCs w:val="24"/>
          <w:highlight w:val="white"/>
        </w:rPr>
        <w:t xml:space="preserve">амной кампании, таких как максимальная частота рекламных показов, географическое положение пользователя, пол, возраст, и с обязательным присвоением интернет-рекламе идентификатора рекламы в порядке и сроки, установленные действующим законодательством Росси</w:t>
      </w:r>
      <w:r>
        <w:rPr>
          <w:rFonts w:ascii="Liberation Serif" w:hAnsi="Liberation Serif" w:eastAsia="Liberation Serif" w:cs="Liberation Serif"/>
          <w:spacing w:val="-1"/>
          <w:sz w:val="24"/>
          <w:szCs w:val="24"/>
          <w:highlight w:val="white"/>
        </w:rPr>
        <w:t xml:space="preserve">йской Федерации, а также направлением отчетности о размещенных постах рекламного характера в Единый реестр интернет-рекламы (ЕРИР) посредством оператора рекламных данных (ОРД) в порядке и сроки, предусмотренные действующим законодательством Российской Феде</w:t>
      </w:r>
      <w:r>
        <w:rPr>
          <w:rFonts w:ascii="Liberation Serif" w:hAnsi="Liberation Serif" w:eastAsia="Liberation Serif" w:cs="Liberation Serif"/>
          <w:spacing w:val="-1"/>
          <w:sz w:val="24"/>
          <w:szCs w:val="24"/>
          <w:highlight w:val="white"/>
        </w:rPr>
        <w:t xml:space="preserve">рации. </w:t>
      </w:r>
      <w:r>
        <w:rPr>
          <w:rFonts w:ascii="Liberation Serif" w:hAnsi="Liberation Serif" w:eastAsia="Liberation Serif" w:cs="Liberation Serif"/>
          <w:spacing w:val="-1"/>
          <w:sz w:val="24"/>
          <w:szCs w:val="24"/>
        </w:rPr>
      </w:r>
    </w:p>
    <w:p>
      <w:pPr>
        <w:ind w:firstLine="709"/>
        <w:jc w:val="both"/>
        <w:tabs>
          <w:tab w:val="num" w:pos="709" w:leader="none"/>
        </w:tabs>
        <w:rPr>
          <w:rFonts w:ascii="Liberation Serif" w:hAnsi="Liberation Serif" w:eastAsia="Liberation Serif" w:cs="Liberation Serif"/>
          <w:spacing w:val="-1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spacing w:val="-1"/>
          <w:sz w:val="24"/>
          <w:szCs w:val="24"/>
        </w:rPr>
        <w:t xml:space="preserve">В случае отсутствия в представленной Заказчиком письменной заявки срока оказания дополнительной услуги по размещению рекламы в социальных сетях и </w:t>
      </w:r>
      <w:r>
        <w:rPr>
          <w:rFonts w:ascii="Liberation Serif" w:hAnsi="Liberation Serif" w:eastAsia="Liberation Serif" w:cs="Liberation Serif"/>
          <w:spacing w:val="-1"/>
          <w:sz w:val="24"/>
          <w:szCs w:val="24"/>
          <w:highlight w:val="white"/>
        </w:rPr>
        <w:t xml:space="preserve">мессенджере </w:t>
      </w:r>
      <w:r>
        <w:rPr>
          <w:rFonts w:ascii="Liberation Serif" w:hAnsi="Liberation Serif" w:eastAsia="Liberation Serif" w:cs="Liberation Serif"/>
          <w:color w:val="000000"/>
          <w:sz w:val="24"/>
          <w:szCs w:val="24"/>
          <w:highlight w:val="white"/>
        </w:rPr>
        <w:t xml:space="preserve">МАХ</w:t>
      </w:r>
      <w:r>
        <w:rPr>
          <w:rFonts w:ascii="Liberation Serif" w:hAnsi="Liberation Serif" w:eastAsia="Liberation Serif" w:cs="Liberation Serif"/>
          <w:spacing w:val="-1"/>
          <w:sz w:val="24"/>
          <w:szCs w:val="24"/>
          <w:highlight w:val="white"/>
        </w:rPr>
        <w:t xml:space="preserve">, Исполнитель обязан в течение 3 (трех) часов с момента получения от Заказчика письменн</w:t>
      </w:r>
      <w:r>
        <w:rPr>
          <w:rFonts w:ascii="Liberation Serif" w:hAnsi="Liberation Serif" w:eastAsia="Liberation Serif" w:cs="Liberation Serif"/>
          <w:spacing w:val="-1"/>
          <w:sz w:val="24"/>
          <w:szCs w:val="24"/>
          <w:highlight w:val="white"/>
        </w:rPr>
        <w:t xml:space="preserve">ой заявки оказать вышеуказанную дополнительную услугу.</w:t>
      </w:r>
      <w:r>
        <w:rPr>
          <w:rFonts w:ascii="Liberation Serif" w:hAnsi="Liberation Serif" w:eastAsia="Liberation Serif" w:cs="Liberation Serif"/>
          <w:spacing w:val="-1"/>
          <w:sz w:val="24"/>
          <w:szCs w:val="24"/>
          <w:highlight w:val="white"/>
        </w:rPr>
      </w:r>
    </w:p>
    <w:p>
      <w:pPr>
        <w:ind w:firstLine="709"/>
        <w:jc w:val="both"/>
        <w:tabs>
          <w:tab w:val="num" w:pos="709" w:leader="none"/>
        </w:tabs>
        <w:rPr>
          <w:rFonts w:ascii="Liberation Serif" w:hAnsi="Liberation Serif" w:eastAsia="Liberation Serif" w:cs="Liberation Serif"/>
          <w:spacing w:val="-1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spacing w:val="-1"/>
          <w:sz w:val="24"/>
          <w:szCs w:val="24"/>
          <w:highlight w:val="white"/>
        </w:rPr>
        <w:t xml:space="preserve">По итогу окончания оказания данной дополнительной услуги Исполнителем предоставляется Отчет об оказании услуг, содержащий информацию</w:t>
      </w:r>
      <w:r>
        <w:rPr>
          <w:rFonts w:ascii="Liberation Serif" w:hAnsi="Liberation Serif" w:cs="Liberation Serif"/>
          <w:spacing w:val="-2"/>
          <w:sz w:val="24"/>
          <w:szCs w:val="24"/>
          <w:highlight w:val="white"/>
        </w:rPr>
        <w:t xml:space="preserve"> о </w:t>
      </w:r>
      <w:r>
        <w:rPr>
          <w:rFonts w:ascii="Liberation Serif" w:hAnsi="Liberation Serif" w:eastAsia="Liberation Serif" w:cs="Liberation Serif"/>
          <w:spacing w:val="-1"/>
          <w:sz w:val="24"/>
          <w:szCs w:val="24"/>
          <w:highlight w:val="white"/>
        </w:rPr>
        <w:t xml:space="preserve">выполнении поставленных Заказчиком Исполнителю задач в социальных сетях и мессенджере </w:t>
      </w:r>
      <w:r>
        <w:rPr>
          <w:rFonts w:ascii="Liberation Serif" w:hAnsi="Liberation Serif" w:eastAsia="Liberation Serif" w:cs="Liberation Serif"/>
          <w:color w:val="000000"/>
          <w:sz w:val="24"/>
          <w:szCs w:val="24"/>
          <w:highlight w:val="white"/>
        </w:rPr>
        <w:t xml:space="preserve">МАХ </w:t>
      </w:r>
      <w:r>
        <w:rPr>
          <w:rFonts w:ascii="Liberation Serif" w:hAnsi="Liberation Serif" w:eastAsia="Liberation Serif" w:cs="Liberation Serif"/>
          <w:spacing w:val="-1"/>
          <w:sz w:val="24"/>
          <w:szCs w:val="24"/>
          <w:highlight w:val="white"/>
        </w:rPr>
        <w:t xml:space="preserve">с приложением аналитики (показы постов, общий охват постов, распределение аудитории по возрасту, полу, статистика, настройки, клики по рекламе и т.д.), документы, ука</w:t>
      </w:r>
      <w:r>
        <w:rPr>
          <w:rFonts w:ascii="Liberation Serif" w:hAnsi="Liberation Serif" w:eastAsia="Liberation Serif" w:cs="Liberation Serif"/>
          <w:spacing w:val="-1"/>
          <w:sz w:val="24"/>
          <w:szCs w:val="24"/>
          <w:highlight w:val="white"/>
        </w:rPr>
        <w:t xml:space="preserve">занные в подп. «е» п. 2.3. настоящего Договора.</w:t>
      </w:r>
      <w:r>
        <w:rPr>
          <w:rFonts w:ascii="Liberation Serif" w:hAnsi="Liberation Serif" w:eastAsia="Liberation Serif" w:cs="Liberation Serif"/>
          <w:spacing w:val="-1"/>
          <w:sz w:val="24"/>
          <w:szCs w:val="24"/>
          <w:highlight w:val="white"/>
        </w:rPr>
      </w:r>
    </w:p>
    <w:p>
      <w:pPr>
        <w:ind w:firstLine="709"/>
        <w:jc w:val="both"/>
        <w:tabs>
          <w:tab w:val="num" w:pos="709" w:leader="none"/>
        </w:tabs>
        <w:rPr>
          <w:rFonts w:ascii="Liberation Serif" w:hAnsi="Liberation Serif" w:eastAsia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spacing w:val="-1"/>
          <w:sz w:val="24"/>
          <w:szCs w:val="24"/>
          <w:highlight w:val="white"/>
        </w:rPr>
        <w:t xml:space="preserve">1.2.2. Услуга по размещению рекламы на официальных страницах сообществ и блогеров в социальных сетях, которая включает в себя подбор сообществ и блогеров путем их поиска и дальнейшей выборки, в целях размещен</w:t>
      </w:r>
      <w:r>
        <w:rPr>
          <w:rFonts w:ascii="Liberation Serif" w:hAnsi="Liberation Serif" w:eastAsia="Liberation Serif" w:cs="Liberation Serif"/>
          <w:spacing w:val="-1"/>
          <w:sz w:val="24"/>
          <w:szCs w:val="24"/>
          <w:highlight w:val="white"/>
        </w:rPr>
        <w:t xml:space="preserve">ия рекламы Заказчика в «ВКонтакте» через рекламный кабинет путем публикации постов (баннеров) на официальных страницах указанных сообществ и указанных блогеров</w:t>
      </w:r>
      <w:r>
        <w:rPr>
          <w:rFonts w:ascii="Liberation Serif" w:hAnsi="Liberation Serif" w:eastAsia="Liberation Serif" w:cs="Liberation Serif"/>
          <w:sz w:val="21"/>
          <w:szCs w:val="21"/>
          <w:highlight w:val="white"/>
        </w:rPr>
        <w:t xml:space="preserve">. </w:t>
      </w: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 xml:space="preserve">Критерии поиска и выборки сообществ и блогеров, на официальных страницах которых планируется размещаться реклама Заказчика, будут отражаться в направляемой Заказчиком письменной заявке, а в случае отсутствия такой информации в письменной заявке, вышеуказан</w:t>
      </w: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 xml:space="preserve">ные критерии будут согласовываться Сторонами в рабочем порядке. </w:t>
      </w: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</w:r>
    </w:p>
    <w:p>
      <w:pPr>
        <w:ind w:firstLine="709"/>
        <w:jc w:val="both"/>
        <w:tabs>
          <w:tab w:val="num" w:pos="709" w:leader="none"/>
        </w:tabs>
        <w:rPr>
          <w:rFonts w:ascii="Liberation Serif" w:hAnsi="Liberation Serif" w:eastAsia="Liberation Serif" w:cs="Liberation Serif"/>
          <w:spacing w:val="-1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 xml:space="preserve">Также в рамках оказания настоящей дополнительной услуги в обязательном порядке присваивается </w:t>
      </w:r>
      <w:r>
        <w:rPr>
          <w:rFonts w:ascii="Liberation Serif" w:hAnsi="Liberation Serif" w:eastAsia="Liberation Serif" w:cs="Liberation Serif"/>
          <w:spacing w:val="-1"/>
          <w:sz w:val="24"/>
          <w:szCs w:val="24"/>
          <w:highlight w:val="white"/>
        </w:rPr>
        <w:t xml:space="preserve">размещенной на официальных страницах сообществ и блогеров в социальных сетях</w:t>
      </w:r>
      <w:r>
        <w:rPr>
          <w:rFonts w:ascii="Liberation Serif" w:hAnsi="Liberation Serif" w:eastAsia="Liberation Serif" w:cs="Liberation Serif"/>
          <w:spacing w:val="-1"/>
          <w:sz w:val="24"/>
          <w:szCs w:val="24"/>
        </w:rPr>
        <w:t xml:space="preserve"> </w:t>
      </w:r>
      <w:r>
        <w:rPr>
          <w:rFonts w:ascii="Liberation Serif" w:hAnsi="Liberation Serif" w:eastAsia="Liberation Serif" w:cs="Liberation Serif"/>
          <w:spacing w:val="-1"/>
          <w:sz w:val="24"/>
          <w:szCs w:val="24"/>
          <w:highlight w:val="white"/>
        </w:rPr>
        <w:t xml:space="preserve">интернет-рекламе иден</w:t>
      </w:r>
      <w:r>
        <w:rPr>
          <w:rFonts w:ascii="Liberation Serif" w:hAnsi="Liberation Serif" w:eastAsia="Liberation Serif" w:cs="Liberation Serif"/>
          <w:spacing w:val="-1"/>
          <w:sz w:val="24"/>
          <w:szCs w:val="24"/>
          <w:highlight w:val="white"/>
        </w:rPr>
        <w:t xml:space="preserve">тификатор рекламы в порядке и сроки, установленные действующим законодательством Российской Федерации, а также направляется отчетности о размещенных постах рекламного характера в Единый реестр интернет-рекламы (ЕРИР) посредством оператора рекламных данных </w:t>
      </w:r>
      <w:r>
        <w:rPr>
          <w:rFonts w:ascii="Liberation Serif" w:hAnsi="Liberation Serif" w:eastAsia="Liberation Serif" w:cs="Liberation Serif"/>
          <w:spacing w:val="-1"/>
          <w:sz w:val="24"/>
          <w:szCs w:val="24"/>
          <w:highlight w:val="white"/>
        </w:rPr>
        <w:t xml:space="preserve">(ОРД) в порядке и сроки, предусмотренные действующим законодательством Российской Федерации.</w:t>
      </w:r>
      <w:r>
        <w:rPr>
          <w:rFonts w:ascii="Liberation Serif" w:hAnsi="Liberation Serif" w:eastAsia="Liberation Serif" w:cs="Liberation Serif"/>
          <w:spacing w:val="-1"/>
          <w:sz w:val="24"/>
          <w:szCs w:val="24"/>
          <w:highlight w:val="white"/>
        </w:rPr>
      </w:r>
    </w:p>
    <w:p>
      <w:pPr>
        <w:ind w:firstLine="709"/>
        <w:jc w:val="both"/>
        <w:tabs>
          <w:tab w:val="num" w:pos="709" w:leader="none"/>
        </w:tabs>
        <w:rPr>
          <w:rFonts w:ascii="Liberation Serif" w:hAnsi="Liberation Serif" w:eastAsia="Liberation Serif" w:cs="Liberation Serif"/>
          <w:spacing w:val="-1"/>
          <w:sz w:val="24"/>
          <w:szCs w:val="24"/>
          <w:highlight w:val="green"/>
        </w:rPr>
      </w:pPr>
      <w:r>
        <w:rPr>
          <w:rFonts w:ascii="Liberation Serif" w:hAnsi="Liberation Serif" w:eastAsia="Liberation Serif" w:cs="Liberation Serif"/>
          <w:spacing w:val="-1"/>
          <w:sz w:val="24"/>
          <w:szCs w:val="24"/>
        </w:rPr>
        <w:t xml:space="preserve">В случае отсутствия в представленной Заказчиком письменной заявки срока оказания дополнительной услуги по размещению рекламы </w:t>
      </w:r>
      <w:r>
        <w:rPr>
          <w:rFonts w:ascii="Liberation Serif" w:hAnsi="Liberation Serif" w:eastAsia="Liberation Serif" w:cs="Liberation Serif"/>
          <w:spacing w:val="-1"/>
          <w:sz w:val="24"/>
          <w:szCs w:val="24"/>
          <w:highlight w:val="white"/>
        </w:rPr>
        <w:t xml:space="preserve">на официальных страницах сообществ и б</w:t>
      </w:r>
      <w:r>
        <w:rPr>
          <w:rFonts w:ascii="Liberation Serif" w:hAnsi="Liberation Serif" w:eastAsia="Liberation Serif" w:cs="Liberation Serif"/>
          <w:spacing w:val="-1"/>
          <w:sz w:val="24"/>
          <w:szCs w:val="24"/>
          <w:highlight w:val="white"/>
        </w:rPr>
        <w:t xml:space="preserve">логеров в социальных сетях</w:t>
      </w:r>
      <w:r>
        <w:rPr>
          <w:rFonts w:ascii="Liberation Serif" w:hAnsi="Liberation Serif" w:eastAsia="Liberation Serif" w:cs="Liberation Serif"/>
          <w:spacing w:val="-1"/>
          <w:sz w:val="24"/>
          <w:szCs w:val="24"/>
        </w:rPr>
        <w:t xml:space="preserve">, Исполнитель обязан в течение 1 (одного) рабочего дня с момента получения от Заказчика письменной заявки оказать вышеуказанную дополнительную услугу.</w:t>
      </w:r>
      <w:r>
        <w:rPr>
          <w:rFonts w:ascii="Liberation Serif" w:hAnsi="Liberation Serif" w:eastAsia="Liberation Serif" w:cs="Liberation Serif"/>
          <w:spacing w:val="-1"/>
          <w:sz w:val="24"/>
          <w:szCs w:val="24"/>
          <w:highlight w:val="white"/>
        </w:rPr>
        <w:t xml:space="preserve"> </w:t>
      </w: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 xml:space="preserve">    </w:t>
      </w:r>
      <w:r>
        <w:rPr>
          <w:rFonts w:ascii="Liberation Serif" w:hAnsi="Liberation Serif" w:eastAsia="Liberation Serif" w:cs="Liberation Serif"/>
          <w:spacing w:val="-1"/>
          <w:sz w:val="24"/>
          <w:szCs w:val="24"/>
          <w:highlight w:val="green"/>
        </w:rPr>
      </w:r>
    </w:p>
    <w:p>
      <w:pPr>
        <w:ind w:firstLine="709"/>
        <w:jc w:val="both"/>
        <w:tabs>
          <w:tab w:val="num" w:pos="709" w:leader="none"/>
        </w:tabs>
        <w:rPr>
          <w:rFonts w:ascii="Liberation Serif" w:hAnsi="Liberation Serif" w:eastAsia="Liberation Serif" w:cs="Liberation Serif"/>
          <w:spacing w:val="-1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spacing w:val="-1"/>
          <w:sz w:val="24"/>
          <w:szCs w:val="24"/>
          <w:highlight w:val="white"/>
        </w:rPr>
        <w:t xml:space="preserve">По итогу оказания данной дополнительной услуги Исполнителем предоставляетс</w:t>
      </w:r>
      <w:r>
        <w:rPr>
          <w:rFonts w:ascii="Liberation Serif" w:hAnsi="Liberation Serif" w:eastAsia="Liberation Serif" w:cs="Liberation Serif"/>
          <w:spacing w:val="-1"/>
          <w:sz w:val="24"/>
          <w:szCs w:val="24"/>
          <w:highlight w:val="white"/>
        </w:rPr>
        <w:t xml:space="preserve">я Отчет об оказании услуг, содержащий информацию об </w:t>
      </w: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 xml:space="preserve">охвате, кликах по рекламе, вовлеченности подписчиков, количестве реакций и др. документы, указанные в подп. «е» п. 2.3. настоящего Договора.</w:t>
      </w:r>
      <w:r>
        <w:rPr>
          <w:rFonts w:ascii="Liberation Serif" w:hAnsi="Liberation Serif" w:eastAsia="Liberation Serif" w:cs="Liberation Serif"/>
          <w:spacing w:val="-1"/>
          <w:sz w:val="24"/>
          <w:szCs w:val="24"/>
          <w:highlight w:val="white"/>
        </w:rPr>
      </w:r>
    </w:p>
    <w:p>
      <w:pPr>
        <w:ind w:firstLine="709"/>
        <w:jc w:val="both"/>
        <w:tabs>
          <w:tab w:val="num" w:pos="709" w:leader="none"/>
        </w:tabs>
        <w:rPr>
          <w:rFonts w:ascii="Liberation Serif" w:hAnsi="Liberation Serif" w:cs="Liberation Serif"/>
          <w:spacing w:val="-1"/>
          <w:sz w:val="21"/>
          <w:szCs w:val="21"/>
        </w:rPr>
      </w:pPr>
      <w:r>
        <w:rPr>
          <w:rFonts w:ascii="Liberation Serif" w:hAnsi="Liberation Serif" w:eastAsia="Liberation Serif" w:cs="Liberation Serif"/>
          <w:spacing w:val="-1"/>
          <w:sz w:val="24"/>
          <w:szCs w:val="24"/>
          <w:highlight w:val="white"/>
        </w:rPr>
        <w:t xml:space="preserve">1.2.3. Услуга по покупке фотографий и изображений на фотостоках</w:t>
      </w:r>
      <w:r>
        <w:rPr>
          <w:rFonts w:ascii="Liberation Serif" w:hAnsi="Liberation Serif" w:eastAsia="Liberation Serif" w:cs="Liberation Serif"/>
          <w:spacing w:val="-1"/>
          <w:sz w:val="24"/>
          <w:szCs w:val="24"/>
          <w:highlight w:val="white"/>
        </w:rPr>
        <w:t xml:space="preserve"> </w:t>
      </w:r>
      <w:r>
        <w:rPr>
          <w:rFonts w:ascii="Liberation Serif" w:hAnsi="Liberation Serif" w:eastAsia="Liberation Serif" w:cs="Liberation Serif"/>
          <w:color w:val="000000"/>
          <w:sz w:val="24"/>
          <w:szCs w:val="24"/>
          <w:highlight w:val="white"/>
        </w:rPr>
        <w:t xml:space="preserve">(Freepik, Unsplash, Pressfotо и др.)</w:t>
      </w:r>
      <w:r>
        <w:rPr>
          <w:rFonts w:ascii="Liberation Serif" w:hAnsi="Liberation Serif" w:eastAsia="Liberation Serif" w:cs="Liberation Serif"/>
          <w:spacing w:val="-1"/>
          <w:sz w:val="24"/>
          <w:szCs w:val="24"/>
          <w:highlight w:val="white"/>
        </w:rPr>
        <w:t xml:space="preserve"> с соблюдением законодательства Российской Федерации в части авторского права на дальнейшее использование фотографий, изображений</w:t>
      </w:r>
      <w:r>
        <w:rPr>
          <w:rFonts w:ascii="Liberation Serif" w:hAnsi="Liberation Serif" w:cs="Liberation Serif"/>
          <w:spacing w:val="-1"/>
          <w:sz w:val="21"/>
          <w:szCs w:val="21"/>
          <w:highlight w:val="white"/>
        </w:rPr>
        <w:t xml:space="preserve">.</w:t>
      </w:r>
      <w:r>
        <w:rPr>
          <w:rFonts w:ascii="Liberation Serif" w:hAnsi="Liberation Serif" w:cs="Liberation Serif"/>
          <w:spacing w:val="-1"/>
          <w:sz w:val="21"/>
          <w:szCs w:val="21"/>
        </w:rPr>
      </w:r>
    </w:p>
    <w:p>
      <w:pPr>
        <w:ind w:firstLine="709"/>
        <w:jc w:val="both"/>
        <w:tabs>
          <w:tab w:val="num" w:pos="709" w:leader="none"/>
        </w:tabs>
        <w:rPr>
          <w:rFonts w:ascii="Liberation Serif" w:hAnsi="Liberation Serif" w:cs="Liberation Serif"/>
          <w:spacing w:val="-1"/>
          <w:sz w:val="21"/>
          <w:szCs w:val="21"/>
          <w:highlight w:val="white"/>
        </w:rPr>
      </w:pPr>
      <w:r>
        <w:rPr>
          <w:rFonts w:ascii="Liberation Serif" w:hAnsi="Liberation Serif" w:eastAsia="Liberation Serif" w:cs="Liberation Serif"/>
          <w:spacing w:val="-1"/>
          <w:sz w:val="24"/>
          <w:szCs w:val="24"/>
        </w:rPr>
        <w:t xml:space="preserve">В случае отсутствия в представленной Заказчиком письменной заявки срока оказания дополни</w:t>
      </w:r>
      <w:r>
        <w:rPr>
          <w:rFonts w:ascii="Liberation Serif" w:hAnsi="Liberation Serif" w:eastAsia="Liberation Serif" w:cs="Liberation Serif"/>
          <w:spacing w:val="-1"/>
          <w:sz w:val="24"/>
          <w:szCs w:val="24"/>
        </w:rPr>
        <w:t xml:space="preserve">тельной услуги по покупке фотографий и изображений на фотостоках, Исполнитель обязан в течение 2 (двух) часов с момента получения от Заказчика письменной заявки оказать вышеуказанную дополнительную услугу.</w:t>
      </w:r>
      <w:r>
        <w:rPr>
          <w:rFonts w:ascii="Liberation Serif" w:hAnsi="Liberation Serif" w:eastAsia="Liberation Serif" w:cs="Liberation Serif"/>
          <w:spacing w:val="-1"/>
          <w:sz w:val="24"/>
          <w:szCs w:val="24"/>
          <w:highlight w:val="white"/>
        </w:rPr>
        <w:t xml:space="preserve"> </w:t>
      </w:r>
      <w:r>
        <w:rPr>
          <w:rFonts w:ascii="Liberation Serif" w:hAnsi="Liberation Serif" w:cs="Liberation Serif"/>
          <w:spacing w:val="-1"/>
          <w:sz w:val="21"/>
          <w:szCs w:val="21"/>
          <w:highlight w:val="white"/>
        </w:rPr>
      </w:r>
    </w:p>
    <w:p>
      <w:pPr>
        <w:ind w:firstLine="709"/>
        <w:jc w:val="both"/>
        <w:tabs>
          <w:tab w:val="num" w:pos="709" w:leader="none"/>
        </w:tabs>
        <w:rPr>
          <w:rFonts w:ascii="Liberation Serif" w:hAnsi="Liberation Serif" w:eastAsia="Liberation Serif" w:cs="Liberation Serif"/>
          <w:spacing w:val="-1"/>
          <w:sz w:val="24"/>
          <w:szCs w:val="24"/>
          <w:highlight w:val="white"/>
        </w:rPr>
      </w:pPr>
      <w:r>
        <w:rPr>
          <w:rFonts w:ascii="Liberation Serif" w:hAnsi="Liberation Serif" w:cs="Liberation Serif"/>
          <w:spacing w:val="-1"/>
          <w:sz w:val="21"/>
          <w:szCs w:val="21"/>
          <w:highlight w:val="white"/>
        </w:rPr>
        <w:t xml:space="preserve"> </w:t>
      </w:r>
      <w:r>
        <w:rPr>
          <w:rFonts w:ascii="Liberation Serif" w:hAnsi="Liberation Serif" w:eastAsia="Liberation Serif" w:cs="Liberation Serif"/>
          <w:spacing w:val="-1"/>
          <w:sz w:val="24"/>
          <w:szCs w:val="24"/>
          <w:highlight w:val="white"/>
        </w:rPr>
        <w:t xml:space="preserve">По итогу оказания данной дополнительной услуги И</w:t>
      </w:r>
      <w:r>
        <w:rPr>
          <w:rFonts w:ascii="Liberation Serif" w:hAnsi="Liberation Serif" w:eastAsia="Liberation Serif" w:cs="Liberation Serif"/>
          <w:spacing w:val="-1"/>
          <w:sz w:val="24"/>
          <w:szCs w:val="24"/>
          <w:highlight w:val="white"/>
        </w:rPr>
        <w:t xml:space="preserve">сполнителем предоставляется Отчет об оказании услуг, содержащий информацию о количестве, о тематике приобретенных фотографий и изображений и др.</w:t>
      </w:r>
      <w:r>
        <w:rPr>
          <w:rFonts w:ascii="Liberation Serif" w:hAnsi="Liberation Serif" w:eastAsia="Liberation Serif" w:cs="Liberation Serif"/>
          <w:spacing w:val="-1"/>
          <w:sz w:val="24"/>
          <w:szCs w:val="24"/>
          <w:highlight w:val="white"/>
        </w:rPr>
      </w:r>
    </w:p>
    <w:p>
      <w:pPr>
        <w:ind w:firstLine="709"/>
        <w:jc w:val="both"/>
        <w:keepLines/>
        <w:keepNext/>
        <w:rPr>
          <w:rFonts w:ascii="Liberation Serif" w:hAnsi="Liberation Serif" w:eastAsia="Liberation Serif" w:cs="Liberation Serif"/>
          <w:spacing w:val="-1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spacing w:val="-1"/>
          <w:sz w:val="24"/>
          <w:szCs w:val="24"/>
          <w:highlight w:val="white"/>
        </w:rPr>
        <w:t xml:space="preserve">1.2.4. Услуга по организации и проведению видео- и фотосъемки для создания контента в социальных сетях на терри</w:t>
      </w:r>
      <w:r>
        <w:rPr>
          <w:rFonts w:ascii="Liberation Serif" w:hAnsi="Liberation Serif" w:eastAsia="Liberation Serif" w:cs="Liberation Serif"/>
          <w:spacing w:val="-1"/>
          <w:sz w:val="24"/>
          <w:szCs w:val="24"/>
          <w:highlight w:val="white"/>
        </w:rPr>
        <w:t xml:space="preserve">тории Заказчика (Алтайский край и Республика Алтай).</w:t>
      </w:r>
      <w:r>
        <w:rPr>
          <w:rFonts w:ascii="Liberation Serif" w:hAnsi="Liberation Serif" w:eastAsia="Liberation Serif" w:cs="Liberation Serif"/>
          <w:spacing w:val="-1"/>
          <w:sz w:val="24"/>
          <w:szCs w:val="24"/>
          <w:highlight w:val="white"/>
        </w:rPr>
      </w:r>
    </w:p>
    <w:p>
      <w:pPr>
        <w:ind w:firstLine="709"/>
        <w:jc w:val="both"/>
        <w:keepLines/>
        <w:keepNext/>
        <w:rPr>
          <w:rFonts w:ascii="Liberation Serif" w:hAnsi="Liberation Serif" w:eastAsia="Liberation Serif" w:cs="Liberation Serif"/>
          <w:spacing w:val="-1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spacing w:val="-1"/>
          <w:sz w:val="24"/>
          <w:szCs w:val="24"/>
        </w:rPr>
        <w:t xml:space="preserve">В случае отсутствия в представленной Заказчиком письменной заявки срока оказания дополнительной услуги по </w:t>
      </w:r>
      <w:r>
        <w:rPr>
          <w:rFonts w:ascii="Liberation Serif" w:hAnsi="Liberation Serif" w:eastAsia="Liberation Serif" w:cs="Liberation Serif"/>
          <w:spacing w:val="-1"/>
          <w:sz w:val="24"/>
          <w:szCs w:val="24"/>
          <w:highlight w:val="white"/>
        </w:rPr>
        <w:t xml:space="preserve">организации и проведению видео- и фотосъемки для создания контента в социальных сетях и мессендже</w:t>
      </w:r>
      <w:r>
        <w:rPr>
          <w:rFonts w:ascii="Liberation Serif" w:hAnsi="Liberation Serif" w:eastAsia="Liberation Serif" w:cs="Liberation Serif"/>
          <w:spacing w:val="-1"/>
          <w:sz w:val="24"/>
          <w:szCs w:val="24"/>
          <w:highlight w:val="white"/>
        </w:rPr>
        <w:t xml:space="preserve">ре МАХ</w:t>
      </w:r>
      <w:r>
        <w:rPr>
          <w:rFonts w:ascii="Liberation Serif" w:hAnsi="Liberation Serif" w:eastAsia="Liberation Serif" w:cs="Liberation Serif"/>
          <w:spacing w:val="-1"/>
          <w:sz w:val="24"/>
          <w:szCs w:val="24"/>
        </w:rPr>
        <w:t xml:space="preserve">, Исполнитель обязан от 1 (одного) до 3 (трех) рабочих дней с момента получения от Заказчика письменной заявки оказать вышеуказанную дополнительную услугу.</w:t>
      </w:r>
      <w:r>
        <w:rPr>
          <w:rFonts w:ascii="Liberation Serif" w:hAnsi="Liberation Serif" w:eastAsia="Liberation Serif" w:cs="Liberation Serif"/>
          <w:spacing w:val="-1"/>
          <w:sz w:val="24"/>
          <w:szCs w:val="24"/>
          <w:highlight w:val="white"/>
        </w:rPr>
        <w:t xml:space="preserve">  </w:t>
      </w:r>
      <w:r>
        <w:rPr>
          <w:rFonts w:ascii="Liberation Serif" w:hAnsi="Liberation Serif" w:eastAsia="Liberation Serif" w:cs="Liberation Serif"/>
          <w:spacing w:val="-1"/>
          <w:sz w:val="24"/>
          <w:szCs w:val="24"/>
          <w:highlight w:val="white"/>
        </w:rPr>
      </w:r>
    </w:p>
    <w:p>
      <w:pPr>
        <w:ind w:firstLine="709"/>
        <w:jc w:val="both"/>
        <w:keepLines/>
        <w:keepNext/>
        <w:rPr>
          <w:rFonts w:ascii="Liberation Serif" w:hAnsi="Liberation Serif" w:cs="Liberation Serif"/>
          <w:spacing w:val="-1"/>
          <w:sz w:val="21"/>
          <w:szCs w:val="21"/>
          <w:highlight w:val="white"/>
        </w:rPr>
      </w:pPr>
      <w:r>
        <w:rPr>
          <w:rFonts w:ascii="Liberation Serif" w:hAnsi="Liberation Serif" w:eastAsia="Liberation Serif" w:cs="Liberation Serif"/>
          <w:spacing w:val="-1"/>
          <w:sz w:val="24"/>
          <w:szCs w:val="24"/>
          <w:highlight w:val="white"/>
        </w:rPr>
        <w:t xml:space="preserve">По итогу окончания оказания данной дополнительной услуги Исполнителем предоставляется Отчет </w:t>
      </w:r>
      <w:r>
        <w:rPr>
          <w:rFonts w:ascii="Liberation Serif" w:hAnsi="Liberation Serif" w:eastAsia="Liberation Serif" w:cs="Liberation Serif"/>
          <w:spacing w:val="-1"/>
          <w:sz w:val="24"/>
          <w:szCs w:val="24"/>
          <w:highlight w:val="white"/>
        </w:rPr>
        <w:t xml:space="preserve">об оказании услуг, содержащий информацию о количестве, о тематике проведенных видео- и фотосъемок и др.</w:t>
      </w:r>
      <w:r>
        <w:rPr>
          <w:rFonts w:ascii="Liberation Serif" w:hAnsi="Liberation Serif" w:cs="Liberation Serif"/>
          <w:spacing w:val="-1"/>
          <w:sz w:val="21"/>
          <w:szCs w:val="21"/>
          <w:highlight w:val="white"/>
        </w:rPr>
      </w:r>
    </w:p>
    <w:p>
      <w:pPr>
        <w:ind w:firstLine="709"/>
        <w:jc w:val="both"/>
        <w:keepLines/>
        <w:keepNext/>
        <w:rPr>
          <w:rFonts w:ascii="Liberation Serif" w:hAnsi="Liberation Serif" w:eastAsia="Liberation Serif" w:cs="Liberation Serif"/>
          <w:spacing w:val="-1"/>
          <w:sz w:val="24"/>
          <w:szCs w:val="24"/>
        </w:rPr>
      </w:pPr>
      <w:r>
        <w:rPr>
          <w:rFonts w:ascii="Liberation Serif" w:hAnsi="Liberation Serif" w:eastAsia="Liberation Serif" w:cs="Liberation Serif"/>
          <w:spacing w:val="-1"/>
          <w:sz w:val="24"/>
          <w:szCs w:val="24"/>
          <w:highlight w:val="white"/>
        </w:rPr>
        <w:t xml:space="preserve">1.2.5. Услуга по размещению информации о вакансиях Общества в сообществах в социальных сетях.</w:t>
      </w:r>
      <w:r>
        <w:rPr>
          <w:rFonts w:ascii="Liberation Serif" w:hAnsi="Liberation Serif" w:cs="Liberation Serif"/>
          <w:spacing w:val="-1"/>
          <w:sz w:val="24"/>
          <w:szCs w:val="24"/>
          <w:highlight w:val="white"/>
        </w:rPr>
        <w:t xml:space="preserve"> </w:t>
      </w:r>
      <w:r>
        <w:rPr>
          <w:rFonts w:ascii="Liberation Serif" w:hAnsi="Liberation Serif" w:eastAsia="Liberation Serif" w:cs="Liberation Serif"/>
          <w:spacing w:val="-1"/>
          <w:sz w:val="24"/>
          <w:szCs w:val="24"/>
        </w:rPr>
      </w:r>
    </w:p>
    <w:p>
      <w:pPr>
        <w:ind w:firstLine="709"/>
        <w:jc w:val="both"/>
        <w:keepLines/>
        <w:keepNext/>
        <w:rPr>
          <w:rFonts w:ascii="Liberation Serif" w:hAnsi="Liberation Serif" w:eastAsia="Liberation Serif" w:cs="Liberation Serif"/>
          <w:spacing w:val="-1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spacing w:val="-1"/>
          <w:sz w:val="24"/>
          <w:szCs w:val="24"/>
        </w:rPr>
        <w:t xml:space="preserve">В случае отсутствия в представленной Заказчиком письменной заявки срока оказания дополнительной услуги </w:t>
      </w:r>
      <w:r>
        <w:rPr>
          <w:rFonts w:ascii="Liberation Serif" w:hAnsi="Liberation Serif" w:eastAsia="Liberation Serif" w:cs="Liberation Serif"/>
          <w:spacing w:val="-1"/>
          <w:sz w:val="24"/>
          <w:szCs w:val="24"/>
          <w:highlight w:val="white"/>
        </w:rPr>
        <w:t xml:space="preserve">по размещению информации о вакансиях Общества в сообществах в социальных сетях</w:t>
      </w:r>
      <w:r>
        <w:rPr>
          <w:rFonts w:ascii="Liberation Serif" w:hAnsi="Liberation Serif" w:eastAsia="Liberation Serif" w:cs="Liberation Serif"/>
          <w:spacing w:val="-1"/>
          <w:sz w:val="24"/>
          <w:szCs w:val="24"/>
        </w:rPr>
        <w:t xml:space="preserve">, Исполнитель обязан в течение 1 (одного) рабочего дня с момента получения </w:t>
      </w:r>
      <w:r>
        <w:rPr>
          <w:rFonts w:ascii="Liberation Serif" w:hAnsi="Liberation Serif" w:eastAsia="Liberation Serif" w:cs="Liberation Serif"/>
          <w:spacing w:val="-1"/>
          <w:sz w:val="24"/>
          <w:szCs w:val="24"/>
        </w:rPr>
        <w:t xml:space="preserve">от Заказчика письменной заявки оказать вышеуказанную дополнительную услугу.</w:t>
      </w:r>
      <w:r>
        <w:rPr>
          <w:rFonts w:ascii="Liberation Serif" w:hAnsi="Liberation Serif" w:eastAsia="Liberation Serif" w:cs="Liberation Serif"/>
          <w:spacing w:val="-1"/>
          <w:sz w:val="24"/>
          <w:szCs w:val="24"/>
          <w:highlight w:val="white"/>
        </w:rPr>
        <w:t xml:space="preserve">  </w:t>
      </w:r>
      <w:r>
        <w:rPr>
          <w:rFonts w:ascii="Liberation Serif" w:hAnsi="Liberation Serif" w:eastAsia="Liberation Serif" w:cs="Liberation Serif"/>
          <w:spacing w:val="-1"/>
          <w:sz w:val="24"/>
          <w:szCs w:val="24"/>
          <w:highlight w:val="white"/>
        </w:rPr>
      </w:r>
    </w:p>
    <w:p>
      <w:pPr>
        <w:ind w:firstLine="709"/>
        <w:jc w:val="both"/>
        <w:keepLines/>
        <w:keepNext/>
        <w:rPr>
          <w:rFonts w:ascii="Liberation Serif" w:hAnsi="Liberation Serif" w:cs="Liberation Serif"/>
          <w:spacing w:val="-1"/>
          <w:sz w:val="21"/>
          <w:szCs w:val="21"/>
          <w:highlight w:val="white"/>
        </w:rPr>
      </w:pPr>
      <w:r>
        <w:rPr>
          <w:rFonts w:ascii="Liberation Serif" w:hAnsi="Liberation Serif" w:eastAsia="Liberation Serif" w:cs="Liberation Serif"/>
          <w:spacing w:val="-1"/>
          <w:sz w:val="24"/>
          <w:szCs w:val="24"/>
          <w:highlight w:val="white"/>
        </w:rPr>
        <w:t xml:space="preserve">По итогу оказания данной услуги Исполнителем предоставляется Отчет об оказании услуг, содержащий информацию о количестве размещенной информации и др.</w:t>
      </w:r>
      <w:r>
        <w:rPr>
          <w:rFonts w:ascii="Liberation Serif" w:hAnsi="Liberation Serif" w:cs="Liberation Serif"/>
          <w:spacing w:val="-1"/>
          <w:sz w:val="21"/>
          <w:szCs w:val="21"/>
          <w:highlight w:val="white"/>
        </w:rPr>
      </w:r>
    </w:p>
    <w:p>
      <w:pPr>
        <w:tabs>
          <w:tab w:val="left" w:pos="510" w:leader="none"/>
          <w:tab w:val="center" w:pos="5102" w:leader="none"/>
        </w:tabs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cs="Liberation Serif"/>
          <w:sz w:val="24"/>
          <w:szCs w:val="24"/>
          <w:highlight w:val="white"/>
        </w:rPr>
      </w:r>
      <w:r>
        <w:rPr>
          <w:rFonts w:ascii="Liberation Serif" w:hAnsi="Liberation Serif" w:cs="Liberation Serif"/>
          <w:sz w:val="24"/>
          <w:szCs w:val="24"/>
          <w:highlight w:val="white"/>
        </w:rPr>
      </w:r>
    </w:p>
    <w:p>
      <w:pPr>
        <w:ind w:firstLine="709"/>
        <w:jc w:val="both"/>
        <w:tabs>
          <w:tab w:val="left" w:pos="510" w:leader="none"/>
          <w:tab w:val="center" w:pos="5102" w:leader="none"/>
        </w:tabs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cs="Liberation Serif"/>
          <w:sz w:val="24"/>
          <w:szCs w:val="24"/>
        </w:rPr>
        <w:t xml:space="preserve">2. В рамках исполнения наст</w:t>
      </w:r>
      <w:r>
        <w:rPr>
          <w:rFonts w:ascii="Liberation Serif" w:hAnsi="Liberation Serif" w:cs="Liberation Serif"/>
          <w:sz w:val="24"/>
          <w:szCs w:val="24"/>
        </w:rPr>
        <w:t xml:space="preserve">оящего Договора Исполнитель обязан стремиться к следующему: </w:t>
      </w:r>
      <w:r>
        <w:rPr>
          <w:rFonts w:ascii="Liberation Serif" w:hAnsi="Liberation Serif" w:cs="Liberation Serif"/>
          <w:sz w:val="24"/>
          <w:szCs w:val="24"/>
          <w:highlight w:val="white"/>
        </w:rPr>
      </w:r>
    </w:p>
    <w:p>
      <w:pPr>
        <w:numPr>
          <w:ilvl w:val="0"/>
          <w:numId w:val="17"/>
        </w:numPr>
        <w:ind w:left="0" w:firstLine="709"/>
        <w:jc w:val="both"/>
        <w:keepLines/>
        <w:keepNext/>
        <w:rPr>
          <w:rFonts w:ascii="Liberation Serif" w:hAnsi="Liberation Serif" w:eastAsia="Liberation Serif" w:cs="Liberation Serif"/>
          <w:spacing w:val="-1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spacing w:val="-1"/>
          <w:sz w:val="24"/>
          <w:szCs w:val="24"/>
          <w:highlight w:val="white"/>
        </w:rPr>
        <w:t xml:space="preserve">Достижение целевых показателей по увеличению аудитории на площадках АО «Алтайэнергосбыт» в социальных сетях и мессенджере МАХ не менее чем на 10% к уровню на начало действия настоящего Договора. </w:t>
      </w:r>
      <w:r>
        <w:rPr>
          <w:rFonts w:ascii="Liberation Serif" w:hAnsi="Liberation Serif" w:eastAsia="Liberation Serif" w:cs="Liberation Serif"/>
          <w:spacing w:val="-1"/>
          <w:sz w:val="24"/>
          <w:szCs w:val="24"/>
          <w:highlight w:val="white"/>
        </w:rPr>
        <w:t xml:space="preserve">Начальные показатели по количеству подписчиков в социальных сетях и мессенджере МАХ Заказчика фиксируются Исполнителем в рамках составления стратегии;</w:t>
      </w:r>
      <w:r>
        <w:rPr>
          <w:rFonts w:ascii="Liberation Serif" w:hAnsi="Liberation Serif" w:eastAsia="Liberation Serif" w:cs="Liberation Serif"/>
          <w:spacing w:val="-1"/>
          <w:sz w:val="24"/>
          <w:szCs w:val="24"/>
          <w:highlight w:val="white"/>
        </w:rPr>
      </w:r>
    </w:p>
    <w:p>
      <w:pPr>
        <w:numPr>
          <w:ilvl w:val="0"/>
          <w:numId w:val="17"/>
        </w:numPr>
        <w:ind w:left="0" w:firstLine="709"/>
        <w:jc w:val="both"/>
        <w:keepLines/>
        <w:keepNext/>
        <w:rPr>
          <w:rFonts w:ascii="Liberation Serif" w:hAnsi="Liberation Serif" w:cs="Liberation Serif"/>
          <w:spacing w:val="-1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spacing w:val="-1"/>
          <w:sz w:val="24"/>
          <w:szCs w:val="24"/>
          <w:highlight w:val="white"/>
        </w:rPr>
        <w:t xml:space="preserve">Обеспечение роста уровня вовлеченности аудитории (Engagement rate) на страницах АО «Алтайэнергосбыт» в со</w:t>
      </w:r>
      <w:r>
        <w:rPr>
          <w:rFonts w:ascii="Liberation Serif" w:hAnsi="Liberation Serif" w:eastAsia="Liberation Serif" w:cs="Liberation Serif"/>
          <w:spacing w:val="-1"/>
          <w:sz w:val="24"/>
          <w:szCs w:val="24"/>
          <w:highlight w:val="white"/>
        </w:rPr>
        <w:t xml:space="preserve">циальных сетях и мессенджере МАХ. </w:t>
      </w:r>
      <w:r>
        <w:rPr>
          <w:rFonts w:ascii="Liberation Serif" w:hAnsi="Liberation Serif" w:cs="Liberation Serif"/>
          <w:spacing w:val="-1"/>
          <w:sz w:val="24"/>
          <w:szCs w:val="24"/>
          <w:highlight w:val="white"/>
        </w:rPr>
        <w:t xml:space="preserve">Под вовлеченностью (Engagement rate (ER)) понимается процент активной аудитории аккаунта Заказчика, которая рассчитывается как отношение среднего количества реакций на постах (лайки, репосты, комментарии и т.д.) к количест</w:t>
      </w:r>
      <w:r>
        <w:rPr>
          <w:rFonts w:ascii="Liberation Serif" w:hAnsi="Liberation Serif" w:cs="Liberation Serif"/>
          <w:spacing w:val="-1"/>
          <w:sz w:val="24"/>
          <w:szCs w:val="24"/>
          <w:highlight w:val="white"/>
        </w:rPr>
        <w:t xml:space="preserve">ву подписчиков.</w:t>
      </w:r>
      <w:r>
        <w:rPr>
          <w:rFonts w:ascii="Liberation Serif" w:hAnsi="Liberation Serif" w:cs="Liberation Serif"/>
          <w:spacing w:val="-1"/>
          <w:sz w:val="24"/>
          <w:szCs w:val="24"/>
          <w:highlight w:val="white"/>
        </w:rPr>
      </w:r>
    </w:p>
    <w:p>
      <w:pPr>
        <w:ind w:firstLine="709"/>
        <w:jc w:val="both"/>
        <w:keepLines/>
        <w:keepNext/>
        <w:rPr>
          <w:rFonts w:ascii="Liberation Serif" w:hAnsi="Liberation Serif" w:cs="Liberation Serif"/>
          <w:spacing w:val="-1"/>
          <w:sz w:val="24"/>
          <w:szCs w:val="24"/>
          <w:highlight w:val="green"/>
        </w:rPr>
      </w:pPr>
      <w:r>
        <w:rPr>
          <w:rFonts w:ascii="Liberation Serif" w:hAnsi="Liberation Serif" w:cs="Liberation Serif"/>
          <w:spacing w:val="-1"/>
          <w:sz w:val="24"/>
          <w:szCs w:val="24"/>
          <w:highlight w:val="green"/>
        </w:rPr>
        <w:t xml:space="preserve"> </w:t>
      </w:r>
      <w:r>
        <w:rPr>
          <w:rFonts w:ascii="Liberation Serif" w:hAnsi="Liberation Serif" w:cs="Liberation Serif"/>
          <w:spacing w:val="-1"/>
          <w:sz w:val="24"/>
          <w:szCs w:val="24"/>
          <w:highlight w:val="green"/>
        </w:rPr>
      </w:r>
    </w:p>
    <w:p>
      <w:pPr>
        <w:tabs>
          <w:tab w:val="left" w:pos="510" w:leader="none"/>
          <w:tab w:val="center" w:pos="5102" w:leader="none"/>
        </w:tabs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</w:r>
      <w:r>
        <w:rPr>
          <w:rFonts w:ascii="Liberation Serif" w:hAnsi="Liberation Serif" w:cs="Liberation Serif"/>
          <w:sz w:val="24"/>
          <w:szCs w:val="24"/>
        </w:rPr>
      </w:r>
    </w:p>
    <w:p>
      <w:pPr>
        <w:tabs>
          <w:tab w:val="left" w:pos="510" w:leader="none"/>
          <w:tab w:val="center" w:pos="5102" w:leader="none"/>
        </w:tabs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eastAsia="Liberation Serif" w:cs="Liberation Serif"/>
          <w:sz w:val="24"/>
          <w:szCs w:val="24"/>
          <w:lang w:eastAsia="ru-RU"/>
        </w:rPr>
        <w:t xml:space="preserve">                                        Заказчик</w:t>
      </w:r>
      <w:r>
        <w:rPr>
          <w:rFonts w:ascii="Liberation Serif" w:hAnsi="Liberation Serif" w:eastAsia="Liberation Serif" w:cs="Liberation Serif"/>
          <w:sz w:val="24"/>
          <w:szCs w:val="24"/>
          <w:lang w:eastAsia="ru-RU"/>
        </w:rPr>
        <w:tab/>
        <w:t xml:space="preserve">                                                               Исполнитель</w:t>
      </w:r>
      <w:r>
        <w:rPr>
          <w:rFonts w:ascii="Liberation Serif" w:hAnsi="Liberation Serif" w:cs="Liberation Serif"/>
          <w:sz w:val="24"/>
          <w:szCs w:val="24"/>
        </w:rPr>
      </w:r>
    </w:p>
    <w:p>
      <w:pPr>
        <w:jc w:val="right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</w:r>
      <w:r>
        <w:rPr>
          <w:rFonts w:ascii="Liberation Serif" w:hAnsi="Liberation Serif" w:cs="Liberation Serif"/>
          <w:sz w:val="24"/>
          <w:szCs w:val="24"/>
        </w:rPr>
      </w:r>
    </w:p>
    <w:tbl>
      <w:tblPr>
        <w:tblW w:w="10346" w:type="dxa"/>
        <w:tblInd w:w="-284" w:type="dxa"/>
        <w:tblLayout w:type="fixed"/>
        <w:tblLook w:val="0000" w:firstRow="0" w:lastRow="0" w:firstColumn="0" w:lastColumn="0" w:noHBand="0" w:noVBand="0"/>
      </w:tblPr>
      <w:tblGrid>
        <w:gridCol w:w="5102"/>
        <w:gridCol w:w="5244"/>
      </w:tblGrid>
      <w:tr>
        <w:tblPrEx/>
        <w:trPr>
          <w:trHeight w:val="393"/>
        </w:trPr>
        <w:tc>
          <w:tcPr>
            <w:shd w:val="clear" w:color="auto" w:fill="auto"/>
            <w:tcW w:w="5102" w:type="dxa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eastAsia="ru-RU"/>
              </w:rPr>
              <w:tab/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 xml:space="preserve">_________________ /_____________/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  <w:p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 xml:space="preserve">                          м.п.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shd w:val="clear" w:color="auto" w:fill="auto"/>
            <w:tcW w:w="5244" w:type="dxa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 xml:space="preserve">           _________________ /________________/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  <w:p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 xml:space="preserve">                       м.п.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</w:tr>
    </w:tbl>
    <w:p>
      <w:pPr>
        <w:jc w:val="right"/>
        <w:rPr>
          <w:rFonts w:ascii="Liberation Serif" w:hAnsi="Liberation Serif" w:cs="Liberation Serif"/>
          <w:b/>
          <w:sz w:val="24"/>
          <w:szCs w:val="24"/>
        </w:rPr>
      </w:pPr>
      <w:r>
        <w:rPr>
          <w:rFonts w:ascii="Liberation Serif" w:hAnsi="Liberation Serif" w:cs="Liberation Serif"/>
          <w:b/>
          <w:sz w:val="24"/>
          <w:szCs w:val="24"/>
        </w:rPr>
      </w:r>
      <w:r>
        <w:rPr>
          <w:rFonts w:ascii="Liberation Serif" w:hAnsi="Liberation Serif" w:cs="Liberation Serif"/>
          <w:b/>
          <w:sz w:val="24"/>
          <w:szCs w:val="24"/>
        </w:rPr>
      </w:r>
    </w:p>
    <w:p>
      <w:pPr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pPr>
      <w:r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r>
      <w:r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r>
    </w:p>
    <w:p>
      <w:pPr>
        <w:jc w:val="right"/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pPr>
      <w:r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r>
      <w:r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r>
    </w:p>
    <w:p>
      <w:pPr>
        <w:jc w:val="right"/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pPr>
      <w:r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r>
      <w:r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r>
    </w:p>
    <w:p>
      <w:pPr>
        <w:jc w:val="right"/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pPr>
      <w:r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r>
      <w:r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r>
    </w:p>
    <w:p>
      <w:pPr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pPr>
      <w:r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r>
      <w:r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r>
    </w:p>
    <w:p>
      <w:pPr>
        <w:jc w:val="right"/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pPr>
      <w:r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r>
      <w:r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r>
    </w:p>
    <w:p>
      <w:pPr>
        <w:jc w:val="right"/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pPr>
      <w:r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  <w:t xml:space="preserve">Приложение № 2 </w:t>
      </w:r>
      <w:r>
        <w:rPr>
          <w:rFonts w:ascii="Liberation Serif" w:hAnsi="Liberation Serif" w:eastAsia="Liberation Serif" w:cs="Liberation Serif"/>
          <w:b/>
          <w:bCs/>
          <w:sz w:val="24"/>
          <w:szCs w:val="24"/>
          <w:lang w:eastAsia="ru-RU"/>
        </w:rPr>
      </w:r>
    </w:p>
    <w:p>
      <w:pPr>
        <w:jc w:val="right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eastAsia="Liberation Serif" w:cs="Liberation Serif"/>
          <w:sz w:val="24"/>
          <w:szCs w:val="24"/>
          <w:lang w:eastAsia="ru-RU"/>
        </w:rPr>
        <w:t xml:space="preserve">к Договору на оказание услуг № __________от «____» ____________ 202__ г. </w:t>
      </w:r>
      <w:r>
        <w:rPr>
          <w:rFonts w:ascii="Liberation Serif" w:hAnsi="Liberation Serif" w:cs="Liberation Serif"/>
          <w:sz w:val="24"/>
          <w:szCs w:val="24"/>
        </w:rPr>
      </w:r>
    </w:p>
    <w:p>
      <w:pPr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</w:r>
      <w:r>
        <w:rPr>
          <w:rFonts w:ascii="Liberation Serif" w:hAnsi="Liberation Serif" w:cs="Liberation Serif"/>
          <w:b/>
        </w:rPr>
      </w:r>
    </w:p>
    <w:p>
      <w:pPr>
        <w:jc w:val="center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</w:r>
      <w:r>
        <w:rPr>
          <w:rFonts w:ascii="Liberation Serif" w:hAnsi="Liberation Serif" w:cs="Liberation Serif"/>
          <w:b/>
        </w:rPr>
      </w:r>
    </w:p>
    <w:p>
      <w:pPr>
        <w:jc w:val="center"/>
        <w:rPr>
          <w:rFonts w:ascii="Liberation Serif" w:hAnsi="Liberation Serif" w:cs="Liberation Serif"/>
          <w:b/>
          <w:sz w:val="24"/>
          <w:szCs w:val="24"/>
        </w:rPr>
      </w:pPr>
      <w:r>
        <w:rPr>
          <w:rFonts w:ascii="Liberation Serif" w:hAnsi="Liberation Serif" w:eastAsia="Liberation Serif" w:cs="Liberation Serif"/>
          <w:b/>
          <w:sz w:val="24"/>
          <w:szCs w:val="24"/>
          <w:lang w:eastAsia="ru-RU"/>
        </w:rPr>
        <w:t xml:space="preserve">Форма Акта сдачи-приемки оказанных услуг</w:t>
      </w:r>
      <w:r>
        <w:rPr>
          <w:rFonts w:ascii="Liberation Serif" w:hAnsi="Liberation Serif" w:cs="Liberation Serif"/>
          <w:b/>
          <w:sz w:val="24"/>
          <w:szCs w:val="24"/>
        </w:rPr>
      </w:r>
    </w:p>
    <w:p>
      <w:pPr>
        <w:jc w:val="center"/>
        <w:rPr>
          <w:rFonts w:ascii="Liberation Serif" w:hAnsi="Liberation Serif" w:cs="Liberation Serif"/>
          <w:b/>
          <w:sz w:val="24"/>
          <w:szCs w:val="24"/>
        </w:rPr>
      </w:pPr>
      <w:r>
        <w:rPr>
          <w:rFonts w:ascii="Liberation Serif" w:hAnsi="Liberation Serif" w:cs="Liberation Serif"/>
          <w:b/>
          <w:sz w:val="24"/>
          <w:szCs w:val="24"/>
        </w:rPr>
      </w:r>
      <w:r>
        <w:rPr>
          <w:rFonts w:ascii="Liberation Serif" w:hAnsi="Liberation Serif" w:cs="Liberation Serif"/>
          <w:b/>
          <w:sz w:val="24"/>
          <w:szCs w:val="24"/>
        </w:rPr>
      </w:r>
    </w:p>
    <w:p>
      <w:pPr>
        <w:jc w:val="center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</w:r>
      <w:r>
        <w:rPr>
          <w:rFonts w:ascii="Liberation Serif" w:hAnsi="Liberation Serif" w:cs="Liberation Serif"/>
          <w:b/>
        </w:rPr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0035"/>
      </w:tblGrid>
      <w:tr>
        <w:tblPrEx/>
        <w:trPr/>
        <w:tc>
          <w:tcPr>
            <w:tcW w:w="10420" w:type="dxa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  <w:p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lang w:eastAsia="ru-RU"/>
              </w:rPr>
              <w:t xml:space="preserve">Исполнитель ______________________________________________________________/_____________/</w:t>
            </w:r>
            <w:r>
              <w:rPr>
                <w:rFonts w:ascii="Liberation Serif" w:hAnsi="Liberation Serif" w:cs="Liberation Serif"/>
              </w:rPr>
            </w:r>
          </w:p>
        </w:tc>
      </w:tr>
    </w:tbl>
    <w:p>
      <w:pPr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tbl>
      <w:tblPr>
        <w:tblW w:w="0" w:type="auto"/>
        <w:tblBorders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0035"/>
      </w:tblGrid>
      <w:tr>
        <w:tblPrEx/>
        <w:trPr/>
        <w:tc>
          <w:tcPr>
            <w:tcBorders>
              <w:top w:val="none" w:color="000000" w:sz="4" w:space="0"/>
              <w:bottom w:val="none" w:color="000000" w:sz="4" w:space="0"/>
            </w:tcBorders>
            <w:tcW w:w="10420" w:type="dxa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  <w:p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lang w:eastAsia="ru-RU"/>
              </w:rPr>
              <w:t xml:space="preserve">Заказчик ________________________________________________________________/______________/</w:t>
            </w:r>
            <w:r>
              <w:rPr>
                <w:rFonts w:ascii="Liberation Serif" w:hAnsi="Liberation Serif" w:cs="Liberation Serif"/>
              </w:rPr>
            </w:r>
          </w:p>
        </w:tc>
      </w:tr>
    </w:tbl>
    <w:p>
      <w:pPr>
        <w:jc w:val="center"/>
        <w:rPr>
          <w:rFonts w:ascii="Liberation Serif" w:hAnsi="Liberation Serif" w:cs="Liberation Serif"/>
          <w:b/>
          <w:sz w:val="28"/>
          <w:szCs w:val="28"/>
        </w:rPr>
      </w:pPr>
      <w:r>
        <w:rPr>
          <w:rFonts w:ascii="Liberation Serif" w:hAnsi="Liberation Serif" w:cs="Liberation Serif"/>
          <w:b/>
          <w:sz w:val="28"/>
          <w:szCs w:val="28"/>
        </w:rPr>
      </w:r>
      <w:r>
        <w:rPr>
          <w:rFonts w:ascii="Liberation Serif" w:hAnsi="Liberation Serif" w:cs="Liberation Serif"/>
          <w:b/>
          <w:sz w:val="28"/>
          <w:szCs w:val="28"/>
        </w:rPr>
      </w:r>
    </w:p>
    <w:p>
      <w:pPr>
        <w:jc w:val="center"/>
        <w:rPr>
          <w:rFonts w:ascii="Liberation Serif" w:hAnsi="Liberation Serif" w:cs="Liberation Serif"/>
          <w:b/>
          <w:sz w:val="28"/>
          <w:szCs w:val="28"/>
        </w:rPr>
      </w:pPr>
      <w:r>
        <w:rPr>
          <w:rFonts w:ascii="Liberation Serif" w:hAnsi="Liberation Serif" w:cs="Liberation Serif"/>
          <w:b/>
          <w:sz w:val="28"/>
          <w:szCs w:val="28"/>
        </w:rPr>
      </w:r>
      <w:r>
        <w:rPr>
          <w:rFonts w:ascii="Liberation Serif" w:hAnsi="Liberation Serif" w:cs="Liberation Serif"/>
          <w:b/>
          <w:sz w:val="28"/>
          <w:szCs w:val="28"/>
        </w:rPr>
      </w:r>
    </w:p>
    <w:p>
      <w:pPr>
        <w:jc w:val="center"/>
        <w:rPr>
          <w:rFonts w:ascii="Liberation Serif" w:hAnsi="Liberation Serif" w:cs="Liberation Serif"/>
          <w:b/>
          <w:sz w:val="28"/>
          <w:szCs w:val="28"/>
        </w:rPr>
      </w:pPr>
      <w:r>
        <w:rPr>
          <w:rFonts w:ascii="Liberation Serif" w:hAnsi="Liberation Serif" w:eastAsia="Liberation Serif" w:cs="Liberation Serif"/>
          <w:b/>
          <w:sz w:val="28"/>
          <w:szCs w:val="28"/>
          <w:lang w:eastAsia="ru-RU"/>
        </w:rPr>
        <w:t xml:space="preserve">Акт №_________ </w:t>
      </w:r>
      <w:r>
        <w:rPr>
          <w:rFonts w:ascii="Liberation Serif" w:hAnsi="Liberation Serif" w:eastAsia="Liberation Serif" w:cs="Liberation Serif"/>
          <w:b/>
          <w:lang w:eastAsia="ru-RU"/>
        </w:rPr>
        <w:t xml:space="preserve">от «_____»__________20___г.</w:t>
      </w:r>
      <w:r>
        <w:rPr>
          <w:rFonts w:ascii="Liberation Serif" w:hAnsi="Liberation Serif" w:cs="Liberation Serif"/>
          <w:b/>
          <w:sz w:val="28"/>
          <w:szCs w:val="28"/>
        </w:rPr>
      </w:r>
    </w:p>
    <w:p>
      <w:pPr>
        <w:jc w:val="center"/>
        <w:rPr>
          <w:rFonts w:ascii="Liberation Serif" w:hAnsi="Liberation Serif" w:cs="Liberation Serif"/>
          <w:b/>
        </w:rPr>
      </w:pPr>
      <w:r>
        <w:rPr>
          <w:rFonts w:ascii="Liberation Serif" w:hAnsi="Liberation Serif" w:eastAsia="Liberation Serif" w:cs="Liberation Serif"/>
          <w:b/>
          <w:lang w:eastAsia="ru-RU"/>
        </w:rPr>
        <w:t xml:space="preserve">сдачи-приемки оказанных услуг</w:t>
      </w:r>
      <w:r>
        <w:rPr>
          <w:rFonts w:ascii="Liberation Serif" w:hAnsi="Liberation Serif" w:cs="Liberation Serif"/>
          <w:b/>
        </w:rPr>
      </w:r>
    </w:p>
    <w:p>
      <w:pPr>
        <w:jc w:val="center"/>
        <w:rPr>
          <w:rFonts w:ascii="Liberation Serif" w:hAnsi="Liberation Serif" w:cs="Liberation Serif"/>
          <w:b/>
        </w:rPr>
      </w:pPr>
      <w:r>
        <w:rPr>
          <w:rFonts w:ascii="Liberation Serif" w:hAnsi="Liberation Serif" w:eastAsia="Liberation Serif" w:cs="Liberation Serif"/>
          <w:b/>
          <w:lang w:eastAsia="ru-RU"/>
        </w:rPr>
        <w:t xml:space="preserve">по Договору ________________________________ от «_____»__________20___г.</w:t>
      </w:r>
      <w:r>
        <w:rPr>
          <w:rFonts w:ascii="Liberation Serif" w:hAnsi="Liberation Serif" w:eastAsia="Liberation Serif" w:cs="Liberation Serif"/>
          <w:b/>
          <w:lang w:eastAsia="ru-RU"/>
        </w:rPr>
        <w:tab/>
        <w:t xml:space="preserve">№_________</w:t>
      </w:r>
      <w:r>
        <w:rPr>
          <w:rFonts w:ascii="Liberation Serif" w:hAnsi="Liberation Serif" w:cs="Liberation Serif"/>
          <w:b/>
        </w:rPr>
      </w:r>
    </w:p>
    <w:p>
      <w:pPr>
        <w:jc w:val="center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</w:r>
      <w:r>
        <w:rPr>
          <w:rFonts w:ascii="Liberation Serif" w:hAnsi="Liberation Serif" w:cs="Liberation Serif"/>
          <w:b/>
        </w:rPr>
      </w:r>
    </w:p>
    <w:p>
      <w:pPr>
        <w:tabs>
          <w:tab w:val="right" w:pos="10773" w:leader="underscore"/>
        </w:tabs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lang w:eastAsia="ru-RU"/>
        </w:rPr>
        <w:t xml:space="preserve">Общая стоимость услуг по Договору____________________________________________________________________</w:t>
      </w:r>
      <w:r>
        <w:rPr>
          <w:rFonts w:ascii="Liberation Serif" w:hAnsi="Liberation Serif" w:cs="Liberation Serif"/>
        </w:rPr>
      </w:r>
    </w:p>
    <w:p>
      <w:pPr>
        <w:tabs>
          <w:tab w:val="right" w:pos="10773" w:leader="underscore"/>
        </w:tabs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tabs>
          <w:tab w:val="right" w:pos="10773" w:leader="underscore"/>
        </w:tabs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lang w:eastAsia="ru-RU"/>
        </w:rPr>
        <w:t xml:space="preserve">Исполнитель оказал, а Заказчик принял </w:t>
      </w:r>
      <w:r>
        <w:rPr>
          <w:rFonts w:ascii="Liberation Serif" w:hAnsi="Liberation Serif" w:eastAsia="Liberation Serif" w:cs="Liberation Serif"/>
          <w:lang w:eastAsia="ru-RU"/>
        </w:rPr>
        <w:t xml:space="preserve">следующие услуги:</w:t>
      </w:r>
      <w:r>
        <w:rPr>
          <w:rFonts w:ascii="Liberation Serif" w:hAnsi="Liberation Serif" w:cs="Liberation Serif"/>
        </w:rPr>
      </w:r>
    </w:p>
    <w:p>
      <w:pPr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</w:r>
      <w:r>
        <w:rPr>
          <w:rFonts w:ascii="Liberation Serif" w:hAnsi="Liberation Serif" w:cs="Liberation Serif"/>
          <w:b/>
        </w:rPr>
      </w:r>
    </w:p>
    <w:tbl>
      <w:tblPr>
        <w:tblW w:w="1011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610"/>
        <w:gridCol w:w="5599"/>
        <w:gridCol w:w="1528"/>
        <w:gridCol w:w="2375"/>
      </w:tblGrid>
      <w:tr>
        <w:tblPrEx/>
        <w:trPr>
          <w:trHeight w:val="764"/>
        </w:trPr>
        <w:tc>
          <w:tcPr>
            <w:tcW w:w="6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lang w:eastAsia="ru-RU"/>
              </w:rPr>
              <w:t xml:space="preserve">№ п/п</w:t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W w:w="559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lang w:eastAsia="ru-RU"/>
              </w:rPr>
              <w:t xml:space="preserve">Наименование услуг</w:t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W w:w="152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lang w:eastAsia="ru-RU"/>
              </w:rPr>
              <w:t xml:space="preserve">Период</w:t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W w:w="237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bCs/>
                <w:i/>
              </w:rPr>
            </w:pPr>
            <w:r>
              <w:rPr>
                <w:rFonts w:ascii="Liberation Serif" w:hAnsi="Liberation Serif" w:eastAsia="Liberation Serif" w:cs="Liberation Serif"/>
                <w:lang w:eastAsia="ru-RU"/>
              </w:rPr>
              <w:t xml:space="preserve">Стоимость фактически оказанных услуг,</w:t>
            </w:r>
            <w:r>
              <w:rPr>
                <w:rFonts w:ascii="Liberation Serif" w:hAnsi="Liberation Serif" w:eastAsia="Liberation Serif" w:cs="Liberation Serif"/>
                <w:i/>
                <w:iCs/>
                <w:lang w:eastAsia="ru-RU"/>
              </w:rPr>
              <w:t xml:space="preserve"> НДС не облагается/без учета НДС</w:t>
            </w:r>
            <w:r>
              <w:rPr>
                <w:rFonts w:ascii="Liberation Serif" w:hAnsi="Liberation Serif" w:cs="Liberation Serif"/>
                <w:bCs/>
                <w:i/>
              </w:rPr>
            </w:r>
          </w:p>
        </w:tc>
      </w:tr>
      <w:tr>
        <w:tblPrEx/>
        <w:trPr>
          <w:trHeight w:val="217"/>
        </w:trPr>
        <w:tc>
          <w:tcPr>
            <w:tcW w:w="610" w:type="dxa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lang w:eastAsia="ru-RU"/>
              </w:rPr>
              <w:t xml:space="preserve">1</w:t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W w:w="5599" w:type="dxa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lang w:eastAsia="ru-RU"/>
              </w:rPr>
              <w:t xml:space="preserve">2</w:t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W w:w="1528" w:type="dxa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lang w:eastAsia="ru-RU"/>
              </w:rPr>
              <w:t xml:space="preserve">3</w:t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W w:w="2375" w:type="dxa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lang w:eastAsia="ru-RU"/>
              </w:rPr>
              <w:t xml:space="preserve">4</w:t>
            </w:r>
            <w:r>
              <w:rPr>
                <w:rFonts w:ascii="Liberation Serif" w:hAnsi="Liberation Serif" w:cs="Liberation Serif"/>
              </w:rPr>
            </w:r>
          </w:p>
        </w:tc>
      </w:tr>
      <w:tr>
        <w:tblPrEx/>
        <w:trPr>
          <w:trHeight w:val="217"/>
        </w:trPr>
        <w:tc>
          <w:tcPr>
            <w:tcW w:w="610" w:type="dxa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W w:w="5599" w:type="dxa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W w:w="1528" w:type="dxa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W w:w="2375" w:type="dxa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</w:tr>
      <w:tr>
        <w:tblPrEx/>
        <w:trPr>
          <w:trHeight w:val="217"/>
        </w:trPr>
        <w:tc>
          <w:tcPr>
            <w:tcW w:w="610" w:type="dxa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W w:w="5599" w:type="dxa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W w:w="1528" w:type="dxa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  <w:tc>
          <w:tcPr>
            <w:tcW w:w="2375" w:type="dxa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</w:tr>
      <w:tr>
        <w:tblPrEx/>
        <w:trPr>
          <w:trHeight w:val="329"/>
        </w:trPr>
        <w:tc>
          <w:tcPr>
            <w:gridSpan w:val="3"/>
            <w:tcW w:w="7737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  <w:i/>
                <w:iCs/>
              </w:rPr>
            </w:pPr>
            <w:r>
              <w:rPr>
                <w:rFonts w:ascii="Liberation Serif" w:hAnsi="Liberation Serif" w:eastAsia="Liberation Serif" w:cs="Liberation Serif"/>
                <w:lang w:eastAsia="ru-RU"/>
              </w:rPr>
              <w:t xml:space="preserve">Всего оказано услуг по настоящему акту, </w:t>
            </w:r>
            <w:r>
              <w:rPr>
                <w:rFonts w:ascii="Liberation Serif" w:hAnsi="Liberation Serif" w:eastAsia="Liberation Serif" w:cs="Liberation Serif"/>
                <w:i/>
                <w:iCs/>
                <w:lang w:eastAsia="ru-RU"/>
              </w:rPr>
              <w:t xml:space="preserve">НДС не облагается/в том числе НДС по ставке согласно действующего законодательства РФ о налогах и сборах</w:t>
            </w:r>
            <w:r>
              <w:rPr>
                <w:rFonts w:ascii="Liberation Serif" w:hAnsi="Liberation Serif" w:cs="Liberation Serif"/>
                <w:i/>
                <w:iCs/>
              </w:rPr>
            </w:r>
          </w:p>
        </w:tc>
        <w:tc>
          <w:tcPr>
            <w:tcW w:w="2375" w:type="dxa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</w:tc>
      </w:tr>
    </w:tbl>
    <w:p>
      <w:pPr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</w:r>
      <w:r>
        <w:rPr>
          <w:rFonts w:ascii="Liberation Serif" w:hAnsi="Liberation Serif" w:cs="Liberation Serif"/>
          <w:b/>
        </w:rPr>
      </w:r>
    </w:p>
    <w:p>
      <w:pPr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lang w:eastAsia="ru-RU"/>
        </w:rPr>
        <w:t xml:space="preserve">Исполнителем переданы Заказчику следующие документы (Отчет, заключение и т.д.):________________________________________________________________________________________________</w:t>
      </w:r>
      <w:r>
        <w:rPr>
          <w:rFonts w:ascii="Liberation Serif" w:hAnsi="Liberation Serif" w:cs="Liberation Serif"/>
        </w:rPr>
      </w:r>
    </w:p>
    <w:p>
      <w:pPr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lang w:eastAsia="ru-RU"/>
        </w:rPr>
        <w:t xml:space="preserve">Причитается к уплате Исполнителю по данному акту:______________________________</w:t>
      </w:r>
      <w:r>
        <w:rPr>
          <w:rFonts w:ascii="Liberation Serif" w:hAnsi="Liberation Serif" w:eastAsia="Liberation Serif" w:cs="Liberation Serif"/>
          <w:lang w:eastAsia="ru-RU"/>
        </w:rPr>
        <w:t xml:space="preserve">__________________________________________________________________</w:t>
      </w:r>
      <w:r>
        <w:rPr>
          <w:rFonts w:ascii="Liberation Serif" w:hAnsi="Liberation Serif" w:cs="Liberation Serif"/>
        </w:rPr>
      </w:r>
    </w:p>
    <w:p>
      <w:pPr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</w:r>
      <w:r>
        <w:rPr>
          <w:rFonts w:ascii="Liberation Serif" w:hAnsi="Liberation Serif" w:cs="Liberation Serif"/>
          <w:b/>
        </w:rPr>
      </w:r>
    </w:p>
    <w:p>
      <w:pPr>
        <w:tabs>
          <w:tab w:val="left" w:pos="0" w:leader="none"/>
          <w:tab w:val="left" w:pos="5760" w:leader="none"/>
        </w:tabs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tabs>
          <w:tab w:val="left" w:pos="0" w:leader="none"/>
          <w:tab w:val="left" w:pos="5760" w:leader="none"/>
        </w:tabs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lang w:eastAsia="ru-RU"/>
        </w:rPr>
        <w:t xml:space="preserve">Исполнитель:                                                                                         Заказчик:</w:t>
      </w:r>
      <w:r>
        <w:rPr>
          <w:rFonts w:ascii="Liberation Serif" w:hAnsi="Liberation Serif" w:cs="Liberation Serif"/>
        </w:rPr>
      </w:r>
    </w:p>
    <w:p>
      <w:pPr>
        <w:tabs>
          <w:tab w:val="right" w:pos="5103" w:leader="underscore"/>
          <w:tab w:val="left" w:pos="5670" w:leader="none"/>
          <w:tab w:val="right" w:pos="10773" w:leader="underscore"/>
        </w:tabs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lang w:eastAsia="ru-RU"/>
        </w:rPr>
        <w:tab/>
        <w:t xml:space="preserve">_____________________________</w:t>
      </w:r>
      <w:r>
        <w:rPr>
          <w:rFonts w:ascii="Liberation Serif" w:hAnsi="Liberation Serif" w:cs="Liberation Serif"/>
        </w:rPr>
        <w:t xml:space="preserve">                                             </w:t>
      </w:r>
      <w:r>
        <w:rPr>
          <w:rFonts w:ascii="Liberation Serif" w:hAnsi="Liberation Serif" w:cs="Liberation Serif"/>
        </w:rPr>
        <w:t xml:space="preserve">          _____________________________</w:t>
      </w:r>
      <w:r>
        <w:rPr>
          <w:rFonts w:ascii="Liberation Serif" w:hAnsi="Liberation Serif" w:cs="Liberation Serif"/>
        </w:rPr>
      </w:r>
    </w:p>
    <w:p>
      <w:pPr>
        <w:tabs>
          <w:tab w:val="center" w:pos="2552" w:leader="none"/>
          <w:tab w:val="center" w:pos="8222" w:leader="none"/>
        </w:tabs>
        <w:rPr>
          <w:rFonts w:ascii="Liberation Serif" w:hAnsi="Liberation Serif" w:eastAsia="Liberation Serif" w:cs="Liberation Serif"/>
          <w:lang w:eastAsia="ru-RU"/>
        </w:rPr>
      </w:pPr>
      <w:r>
        <w:rPr>
          <w:rFonts w:ascii="Liberation Serif" w:hAnsi="Liberation Serif" w:eastAsia="Liberation Serif" w:cs="Liberation Serif"/>
          <w:sz w:val="16"/>
          <w:szCs w:val="16"/>
          <w:lang w:eastAsia="ru-RU"/>
        </w:rPr>
        <w:t xml:space="preserve">(должность)</w:t>
      </w:r>
      <w:r>
        <w:rPr>
          <w:rFonts w:ascii="Liberation Serif" w:hAnsi="Liberation Serif" w:eastAsia="Liberation Serif" w:cs="Liberation Serif"/>
          <w:sz w:val="16"/>
          <w:szCs w:val="16"/>
          <w:lang w:eastAsia="ru-RU"/>
        </w:rPr>
        <w:tab/>
        <w:t xml:space="preserve">                                                                                                                                                  (должность)</w:t>
      </w:r>
      <w:r>
        <w:rPr>
          <w:rFonts w:ascii="Liberation Serif" w:hAnsi="Liberation Serif" w:eastAsia="Liberation Serif" w:cs="Liberation Serif"/>
          <w:lang w:eastAsia="ru-RU"/>
        </w:rPr>
        <w:tab/>
      </w:r>
      <w:r>
        <w:rPr>
          <w:rFonts w:ascii="Liberation Serif" w:hAnsi="Liberation Serif" w:eastAsia="Liberation Serif" w:cs="Liberation Serif"/>
          <w:lang w:eastAsia="ru-RU"/>
        </w:rPr>
      </w:r>
    </w:p>
    <w:p>
      <w:pPr>
        <w:tabs>
          <w:tab w:val="center" w:pos="2552" w:leader="none"/>
          <w:tab w:val="center" w:pos="8222" w:leader="none"/>
        </w:tabs>
        <w:rPr>
          <w:rFonts w:ascii="Liberation Serif" w:hAnsi="Liberation Serif" w:cs="Liberation Serif"/>
          <w:sz w:val="16"/>
          <w:szCs w:val="16"/>
        </w:rPr>
      </w:pPr>
      <w:r>
        <w:rPr>
          <w:rFonts w:ascii="Liberation Serif" w:hAnsi="Liberation Serif" w:eastAsia="Liberation Serif" w:cs="Liberation Serif"/>
          <w:lang w:eastAsia="ru-RU"/>
        </w:rPr>
        <w:t xml:space="preserve">(___________________)________________________</w:t>
      </w:r>
      <w:r>
        <w:rPr>
          <w:rFonts w:ascii="Liberation Serif" w:hAnsi="Liberation Serif" w:cs="Liberation Serif"/>
          <w:sz w:val="16"/>
          <w:szCs w:val="16"/>
        </w:rPr>
        <w:t xml:space="preserve">                              (______________________)_____________________________</w:t>
      </w:r>
      <w:r>
        <w:rPr>
          <w:rFonts w:ascii="Liberation Serif" w:hAnsi="Liberation Serif" w:cs="Liberation Serif"/>
          <w:sz w:val="16"/>
          <w:szCs w:val="16"/>
        </w:rPr>
      </w:r>
    </w:p>
    <w:p>
      <w:pPr>
        <w:tabs>
          <w:tab w:val="center" w:pos="1276" w:leader="none"/>
          <w:tab w:val="center" w:pos="3827" w:leader="none"/>
          <w:tab w:val="center" w:pos="6946" w:leader="none"/>
          <w:tab w:val="center" w:pos="9497" w:leader="none"/>
        </w:tabs>
        <w:rPr>
          <w:rFonts w:ascii="Liberation Serif" w:hAnsi="Liberation Serif" w:cs="Liberation Serif"/>
          <w:sz w:val="16"/>
          <w:szCs w:val="16"/>
        </w:rPr>
      </w:pPr>
      <w:r>
        <w:rPr>
          <w:rFonts w:ascii="Liberation Serif" w:hAnsi="Liberation Serif" w:eastAsia="Liberation Serif" w:cs="Liberation Serif"/>
          <w:sz w:val="16"/>
          <w:szCs w:val="16"/>
          <w:lang w:eastAsia="ru-RU"/>
        </w:rPr>
        <w:tab/>
        <w:t xml:space="preserve">(подпись)                                        (расшифровка подписи)</w:t>
      </w:r>
      <w:r>
        <w:rPr>
          <w:rFonts w:ascii="Liberation Serif" w:hAnsi="Liberation Serif" w:eastAsia="Liberation Serif" w:cs="Liberation Serif"/>
          <w:sz w:val="16"/>
          <w:szCs w:val="16"/>
          <w:lang w:eastAsia="ru-RU"/>
        </w:rPr>
        <w:tab/>
        <w:t xml:space="preserve">                                                      (подпись)                     (расшифровка под</w:t>
      </w:r>
      <w:r>
        <w:rPr>
          <w:rFonts w:ascii="Liberation Serif" w:hAnsi="Liberation Serif" w:eastAsia="Liberation Serif" w:cs="Liberation Serif"/>
          <w:sz w:val="16"/>
          <w:szCs w:val="16"/>
          <w:lang w:eastAsia="ru-RU"/>
        </w:rPr>
        <w:t xml:space="preserve">писи)</w:t>
      </w:r>
      <w:r>
        <w:rPr>
          <w:rFonts w:ascii="Liberation Serif" w:hAnsi="Liberation Serif" w:cs="Liberation Serif"/>
          <w:sz w:val="16"/>
          <w:szCs w:val="16"/>
        </w:rPr>
      </w:r>
    </w:p>
    <w:p>
      <w:pPr>
        <w:tabs>
          <w:tab w:val="right" w:pos="1134" w:leader="underscore"/>
          <w:tab w:val="left" w:pos="1276" w:leader="none"/>
          <w:tab w:val="right" w:pos="3960" w:leader="underscore"/>
          <w:tab w:val="left" w:pos="4140" w:leader="none"/>
          <w:tab w:val="right" w:pos="5103" w:leader="underscore"/>
          <w:tab w:val="left" w:pos="5670" w:leader="none"/>
          <w:tab w:val="right" w:pos="6804" w:leader="underscore"/>
          <w:tab w:val="left" w:pos="6946" w:leader="none"/>
          <w:tab w:val="right" w:pos="9540" w:leader="underscore"/>
          <w:tab w:val="left" w:pos="9720" w:leader="none"/>
          <w:tab w:val="right" w:pos="10773" w:leader="underscore"/>
        </w:tabs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tabs>
          <w:tab w:val="center" w:pos="2552" w:leader="none"/>
          <w:tab w:val="center" w:pos="8222" w:leader="none"/>
        </w:tabs>
        <w:rPr>
          <w:rFonts w:ascii="Liberation Serif" w:hAnsi="Liberation Serif" w:cs="Liberation Serif"/>
          <w:sz w:val="16"/>
          <w:szCs w:val="16"/>
        </w:rPr>
      </w:pPr>
      <w:r>
        <w:rPr>
          <w:rFonts w:ascii="Liberation Serif" w:hAnsi="Liberation Serif" w:eastAsia="Liberation Serif" w:cs="Liberation Serif"/>
          <w:sz w:val="16"/>
          <w:szCs w:val="16"/>
          <w:lang w:eastAsia="ru-RU"/>
        </w:rPr>
        <w:tab/>
      </w:r>
      <w:r>
        <w:rPr>
          <w:rFonts w:ascii="Liberation Serif" w:hAnsi="Liberation Serif" w:cs="Liberation Serif"/>
          <w:sz w:val="16"/>
          <w:szCs w:val="16"/>
        </w:rPr>
      </w:r>
    </w:p>
    <w:p>
      <w:pPr>
        <w:tabs>
          <w:tab w:val="left" w:pos="0" w:leader="none"/>
          <w:tab w:val="left" w:pos="5760" w:leader="none"/>
        </w:tabs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lang w:eastAsia="ru-RU"/>
        </w:rPr>
        <w:t xml:space="preserve">М.П.</w:t>
      </w:r>
      <w:r>
        <w:rPr>
          <w:rFonts w:ascii="Liberation Serif" w:hAnsi="Liberation Serif" w:eastAsia="Liberation Serif" w:cs="Liberation Serif"/>
          <w:lang w:eastAsia="ru-RU"/>
        </w:rPr>
        <w:tab/>
        <w:t xml:space="preserve">М.П.</w:t>
      </w:r>
      <w:r>
        <w:rPr>
          <w:rFonts w:ascii="Liberation Serif" w:hAnsi="Liberation Serif" w:cs="Liberation Serif"/>
        </w:rPr>
      </w:r>
    </w:p>
    <w:p>
      <w:pPr>
        <w:tabs>
          <w:tab w:val="left" w:pos="0" w:leader="none"/>
          <w:tab w:val="left" w:pos="5760" w:leader="none"/>
        </w:tabs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jc w:val="center"/>
        <w:keepNext/>
        <w:rPr>
          <w:rFonts w:ascii="Liberation Serif" w:hAnsi="Liberation Serif" w:cs="Liberation Serif"/>
        </w:rPr>
        <w:outlineLvl w:val="0"/>
      </w:pPr>
      <w:r>
        <w:rPr>
          <w:rFonts w:ascii="Liberation Serif" w:hAnsi="Liberation Serif" w:eastAsia="Liberation Serif" w:cs="Liberation Serif"/>
          <w:b/>
          <w:sz w:val="24"/>
          <w:lang w:eastAsia="ru-RU"/>
        </w:rPr>
        <w:t xml:space="preserve">Подписи и печати Сторон</w:t>
      </w:r>
      <w:r>
        <w:rPr>
          <w:rFonts w:ascii="Liberation Serif" w:hAnsi="Liberation Serif" w:cs="Liberation Serif"/>
        </w:rPr>
      </w:r>
    </w:p>
    <w:tbl>
      <w:tblPr>
        <w:tblW w:w="10205" w:type="dxa"/>
        <w:tblLayout w:type="fixed"/>
        <w:tblLook w:val="0000" w:firstRow="0" w:lastRow="0" w:firstColumn="0" w:lastColumn="0" w:noHBand="0" w:noVBand="0"/>
      </w:tblPr>
      <w:tblGrid>
        <w:gridCol w:w="5637"/>
        <w:gridCol w:w="4568"/>
      </w:tblGrid>
      <w:tr>
        <w:tblPrEx/>
        <w:trPr>
          <w:trHeight w:val="80"/>
        </w:trPr>
        <w:tc>
          <w:tcPr>
            <w:tcW w:w="5637" w:type="dxa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sz w:val="24"/>
              </w:rPr>
            </w:pPr>
            <w:r>
              <w:rPr>
                <w:rFonts w:ascii="Liberation Serif" w:hAnsi="Liberation Serif" w:cs="Liberation Serif"/>
                <w:sz w:val="24"/>
              </w:rPr>
            </w:r>
            <w:r>
              <w:rPr>
                <w:rFonts w:ascii="Liberation Serif" w:hAnsi="Liberation Serif" w:cs="Liberation Serif"/>
                <w:sz w:val="24"/>
              </w:rPr>
            </w:r>
          </w:p>
          <w:p>
            <w:pPr>
              <w:rPr>
                <w:rFonts w:ascii="Liberation Serif" w:hAnsi="Liberation Serif" w:cs="Liberation Serif"/>
                <w:sz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/>
              </w:rPr>
              <w:t xml:space="preserve">_________________ /______________/</w:t>
            </w:r>
            <w:r>
              <w:rPr>
                <w:rFonts w:ascii="Liberation Serif" w:hAnsi="Liberation Serif" w:cs="Liberation Serif"/>
                <w:sz w:val="24"/>
              </w:rPr>
            </w:r>
          </w:p>
          <w:p>
            <w:pPr>
              <w:rPr>
                <w:rFonts w:ascii="Liberation Serif" w:hAnsi="Liberation Serif" w:cs="Liberation Serif"/>
                <w:sz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/>
              </w:rPr>
              <w:t xml:space="preserve"> м.п.</w:t>
            </w:r>
            <w:r>
              <w:rPr>
                <w:rFonts w:ascii="Liberation Serif" w:hAnsi="Liberation Serif" w:cs="Liberation Serif"/>
                <w:sz w:val="24"/>
              </w:rPr>
            </w:r>
          </w:p>
        </w:tc>
        <w:tc>
          <w:tcPr>
            <w:tcW w:w="4568" w:type="dxa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  <w:p>
            <w:pPr>
              <w:rPr>
                <w:rFonts w:ascii="Liberation Serif" w:hAnsi="Liberation Serif" w:cs="Liberation Serif"/>
                <w:sz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/>
              </w:rPr>
              <w:t xml:space="preserve">_________________ /____________/</w:t>
            </w:r>
            <w:r>
              <w:rPr>
                <w:rFonts w:ascii="Liberation Serif" w:hAnsi="Liberation Serif" w:cs="Liberation Serif"/>
                <w:sz w:val="24"/>
              </w:rPr>
            </w:r>
          </w:p>
          <w:p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eastAsia="ru-RU"/>
              </w:rPr>
              <w:t xml:space="preserve"> м.п.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</w:tr>
    </w:tbl>
    <w:p>
      <w:pPr>
        <w:tabs>
          <w:tab w:val="left" w:pos="0" w:leader="none"/>
          <w:tab w:val="left" w:pos="5760" w:leader="none"/>
        </w:tabs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tabs>
          <w:tab w:val="left" w:pos="0" w:leader="none"/>
          <w:tab w:val="left" w:pos="5760" w:leader="none"/>
        </w:tabs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tabs>
          <w:tab w:val="left" w:pos="0" w:leader="none"/>
          <w:tab w:val="left" w:pos="5760" w:leader="none"/>
        </w:tabs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tabs>
          <w:tab w:val="left" w:pos="0" w:leader="none"/>
          <w:tab w:val="left" w:pos="5760" w:leader="none"/>
        </w:tabs>
        <w:rPr>
          <w:rFonts w:ascii="Liberation Serif" w:hAnsi="Liberation Serif" w:cs="Liberation Serif"/>
        </w:rPr>
        <w:sectPr>
          <w:footnotePr/>
          <w:endnotePr/>
          <w:type w:val="nextPage"/>
          <w:pgSz w:w="11906" w:h="16838" w:orient="portrait"/>
          <w:pgMar w:top="850" w:right="737" w:bottom="1134" w:left="1134" w:header="720" w:footer="590" w:gutter="0"/>
          <w:cols w:num="1" w:sep="0" w:space="720" w:equalWidth="1"/>
          <w:docGrid w:linePitch="360"/>
        </w:sectPr>
      </w:pP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pStyle w:val="1124"/>
        <w:jc w:val="right"/>
        <w:rPr>
          <w:rFonts w:ascii="Liberation Serif" w:hAnsi="Liberation Serif" w:cs="Liberation Serif"/>
          <w:bCs/>
          <w:sz w:val="24"/>
          <w:szCs w:val="24"/>
        </w:rPr>
      </w:pPr>
      <w:r>
        <w:rPr>
          <w:rFonts w:ascii="Liberation Serif" w:hAnsi="Liberation Serif" w:eastAsia="Liberation Serif" w:cs="Liberation Serif"/>
          <w:bCs/>
          <w:sz w:val="24"/>
          <w:szCs w:val="24"/>
        </w:rPr>
        <w:t xml:space="preserve">Приложение № 3</w:t>
      </w:r>
      <w:r>
        <w:rPr>
          <w:rFonts w:ascii="Liberation Serif" w:hAnsi="Liberation Serif" w:cs="Liberation Serif"/>
          <w:bCs/>
          <w:sz w:val="24"/>
          <w:szCs w:val="24"/>
        </w:rPr>
      </w:r>
    </w:p>
    <w:p>
      <w:pPr>
        <w:pStyle w:val="1124"/>
        <w:jc w:val="right"/>
        <w:rPr>
          <w:rFonts w:ascii="Liberation Serif" w:hAnsi="Liberation Serif" w:cs="Liberation Serif"/>
          <w:b w:val="0"/>
          <w:sz w:val="24"/>
          <w:szCs w:val="24"/>
        </w:rPr>
      </w:pPr>
      <w:r>
        <w:rPr>
          <w:rFonts w:ascii="Liberation Serif" w:hAnsi="Liberation Serif" w:eastAsia="Liberation Serif" w:cs="Liberation Serif"/>
          <w:b w:val="0"/>
          <w:sz w:val="24"/>
          <w:szCs w:val="24"/>
        </w:rPr>
        <w:t xml:space="preserve">к Договору на оказание услуг №____________от «___» __________ 202__ г. </w:t>
      </w:r>
      <w:r>
        <w:rPr>
          <w:rFonts w:ascii="Liberation Serif" w:hAnsi="Liberation Serif" w:cs="Liberation Serif"/>
          <w:b w:val="0"/>
          <w:sz w:val="24"/>
          <w:szCs w:val="24"/>
        </w:rPr>
      </w:r>
    </w:p>
    <w:p>
      <w:pPr>
        <w:jc w:val="center"/>
        <w:spacing w:before="120"/>
        <w:tabs>
          <w:tab w:val="center" w:pos="4677" w:leader="none"/>
          <w:tab w:val="right" w:pos="9355" w:leader="none"/>
        </w:tabs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</w:r>
      <w:r>
        <w:rPr>
          <w:rFonts w:ascii="Liberation Serif" w:hAnsi="Liberation Serif" w:cs="Liberation Serif"/>
          <w:sz w:val="24"/>
          <w:szCs w:val="24"/>
        </w:rPr>
      </w:r>
    </w:p>
    <w:p>
      <w:pPr>
        <w:jc w:val="center"/>
        <w:spacing w:before="120"/>
        <w:tabs>
          <w:tab w:val="center" w:pos="4677" w:leader="none"/>
          <w:tab w:val="right" w:pos="9355" w:leader="none"/>
        </w:tabs>
        <w:rPr>
          <w:rFonts w:ascii="Liberation Serif" w:hAnsi="Liberation Serif" w:eastAsia="Liberation Serif" w:cs="Liberation Serif"/>
          <w:b/>
          <w:bCs/>
          <w:sz w:val="24"/>
          <w:szCs w:val="24"/>
          <w:lang w:eastAsia="en-US"/>
        </w:rPr>
      </w:pPr>
      <w:r>
        <w:rPr>
          <w:rFonts w:ascii="Liberation Serif" w:hAnsi="Liberation Serif" w:eastAsia="Liberation Serif" w:cs="Liberation Serif"/>
          <w:b/>
          <w:sz w:val="24"/>
          <w:szCs w:val="24"/>
          <w:lang w:eastAsia="en-US"/>
        </w:rPr>
        <w:t xml:space="preserve">Форма по раскрытию информации в отношении всей цепочки собственников,</w:t>
      </w:r>
      <w:r>
        <w:rPr>
          <w:rFonts w:ascii="Liberation Serif" w:hAnsi="Liberation Serif" w:eastAsia="Liberation Serif" w:cs="Liberation Serif"/>
          <w:b/>
          <w:bCs/>
          <w:sz w:val="24"/>
          <w:szCs w:val="24"/>
          <w:lang w:eastAsia="en-US"/>
        </w:rPr>
      </w:r>
    </w:p>
    <w:p>
      <w:pPr>
        <w:jc w:val="center"/>
        <w:spacing w:before="120"/>
        <w:tabs>
          <w:tab w:val="center" w:pos="4677" w:leader="none"/>
          <w:tab w:val="right" w:pos="9355" w:leader="none"/>
        </w:tabs>
        <w:rPr>
          <w:rFonts w:ascii="Liberation Serif" w:hAnsi="Liberation Serif" w:cs="Liberation Serif"/>
          <w:b/>
          <w:sz w:val="24"/>
          <w:szCs w:val="24"/>
        </w:rPr>
      </w:pPr>
      <w:r>
        <w:rPr>
          <w:rFonts w:ascii="Liberation Serif" w:hAnsi="Liberation Serif" w:eastAsia="Liberation Serif" w:cs="Liberation Serif"/>
          <w:b/>
          <w:sz w:val="24"/>
          <w:szCs w:val="24"/>
          <w:lang w:eastAsia="en-US"/>
        </w:rPr>
        <w:t xml:space="preserve"> включая бенефициаров (в том числе, конечных)</w:t>
      </w:r>
      <w:r>
        <w:rPr>
          <w:rFonts w:ascii="Liberation Serif" w:hAnsi="Liberation Serif" w:cs="Liberation Serif"/>
          <w:b/>
          <w:sz w:val="24"/>
          <w:szCs w:val="24"/>
        </w:rPr>
      </w:r>
    </w:p>
    <w:p>
      <w:pPr>
        <w:jc w:val="center"/>
        <w:spacing w:before="120"/>
        <w:tabs>
          <w:tab w:val="center" w:pos="4677" w:leader="none"/>
          <w:tab w:val="right" w:pos="9355" w:leader="none"/>
        </w:tabs>
        <w:rPr>
          <w:rFonts w:ascii="Liberation Serif" w:hAnsi="Liberation Serif" w:cs="Liberation Serif"/>
          <w:bCs/>
          <w:i/>
          <w:sz w:val="24"/>
          <w:szCs w:val="24"/>
        </w:rPr>
      </w:pPr>
      <w:r>
        <w:rPr>
          <w:rFonts w:ascii="Liberation Serif" w:hAnsi="Liberation Serif" w:eastAsia="Liberation Serif" w:cs="Liberation Serif"/>
          <w:i/>
          <w:sz w:val="24"/>
          <w:szCs w:val="24"/>
          <w:lang w:eastAsia="en-US"/>
        </w:rPr>
        <w:t xml:space="preserve">Организационно-правовая форма (полностью) «Наименование контрагента»</w:t>
      </w:r>
      <w:r>
        <w:rPr>
          <w:rFonts w:ascii="Liberation Serif" w:hAnsi="Liberation Serif" w:cs="Liberation Serif"/>
          <w:bCs/>
          <w:i/>
          <w:sz w:val="24"/>
          <w:szCs w:val="24"/>
        </w:rPr>
      </w:r>
    </w:p>
    <w:p>
      <w:pPr>
        <w:jc w:val="center"/>
        <w:spacing w:before="120"/>
        <w:tabs>
          <w:tab w:val="center" w:pos="4677" w:leader="none"/>
          <w:tab w:val="right" w:pos="9355" w:leader="none"/>
        </w:tabs>
        <w:rPr>
          <w:rFonts w:ascii="Liberation Serif" w:hAnsi="Liberation Serif" w:cs="Liberation Serif"/>
          <w:bCs/>
          <w:i/>
          <w:sz w:val="24"/>
          <w:szCs w:val="24"/>
        </w:rPr>
      </w:pPr>
      <w:r>
        <w:rPr>
          <w:rFonts w:ascii="Liberation Serif" w:hAnsi="Liberation Serif" w:cs="Liberation Serif"/>
          <w:bCs/>
          <w:i/>
          <w:sz w:val="24"/>
          <w:szCs w:val="24"/>
        </w:rPr>
      </w:r>
      <w:r>
        <w:rPr>
          <w:rFonts w:ascii="Liberation Serif" w:hAnsi="Liberation Serif" w:cs="Liberation Serif"/>
          <w:bCs/>
          <w:i/>
          <w:sz w:val="24"/>
          <w:szCs w:val="24"/>
        </w:rPr>
      </w:r>
    </w:p>
    <w:tbl>
      <w:tblPr>
        <w:tblpPr w:horzAnchor="margin" w:tblpXSpec="left" w:vertAnchor="text" w:tblpY="189" w:leftFromText="180" w:topFromText="0" w:rightFromText="180" w:bottomFromText="0"/>
        <w:tblW w:w="15134" w:type="dxa"/>
        <w:tblLook w:val="00A0" w:firstRow="1" w:lastRow="0" w:firstColumn="1" w:lastColumn="0" w:noHBand="0" w:noVBand="0"/>
      </w:tblPr>
      <w:tblGrid>
        <w:gridCol w:w="3437"/>
        <w:gridCol w:w="2767"/>
        <w:gridCol w:w="8930"/>
      </w:tblGrid>
      <w:tr>
        <w:tblPrEx/>
        <w:trPr/>
        <w:tc>
          <w:tcPr>
            <w:tcW w:w="3437" w:type="dxa"/>
            <w:vAlign w:val="center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i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i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i/>
                <w:sz w:val="24"/>
                <w:szCs w:val="24"/>
              </w:rPr>
            </w:r>
          </w:p>
        </w:tc>
        <w:tc>
          <w:tcPr>
            <w:tcW w:w="276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i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i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i/>
                <w:sz w:val="24"/>
                <w:szCs w:val="24"/>
              </w:rPr>
            </w:r>
          </w:p>
        </w:tc>
        <w:tc>
          <w:tcPr>
            <w:tcW w:w="8930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Liberation Serif" w:hAnsi="Liberation Serif" w:cs="Liberation Serif"/>
                <w:i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i/>
                <w:sz w:val="24"/>
                <w:szCs w:val="24"/>
              </w:rPr>
              <w:t xml:space="preserve">Дата заполнения число/ месяц/год</w:t>
            </w:r>
            <w:r>
              <w:rPr>
                <w:rFonts w:ascii="Liberation Serif" w:hAnsi="Liberation Serif" w:cs="Liberation Serif"/>
                <w:i/>
                <w:sz w:val="24"/>
                <w:szCs w:val="24"/>
              </w:rPr>
            </w:r>
          </w:p>
        </w:tc>
      </w:tr>
    </w:tbl>
    <w:p>
      <w:pPr>
        <w:jc w:val="center"/>
        <w:tabs>
          <w:tab w:val="center" w:pos="4677" w:leader="none"/>
          <w:tab w:val="right" w:pos="9355" w:leader="none"/>
        </w:tabs>
        <w:rPr>
          <w:rFonts w:ascii="Liberation Serif" w:hAnsi="Liberation Serif" w:cs="Liberation Serif"/>
          <w:i/>
          <w:sz w:val="26"/>
          <w:szCs w:val="26"/>
        </w:rPr>
      </w:pPr>
      <w:r>
        <w:rPr>
          <w:rFonts w:ascii="Liberation Serif" w:hAnsi="Liberation Serif" w:cs="Liberation Serif"/>
          <w:i/>
          <w:sz w:val="26"/>
          <w:szCs w:val="26"/>
        </w:rPr>
      </w:r>
      <w:r>
        <w:rPr>
          <w:rFonts w:ascii="Liberation Serif" w:hAnsi="Liberation Serif" w:cs="Liberation Serif"/>
          <w:i/>
          <w:sz w:val="26"/>
          <w:szCs w:val="26"/>
        </w:rPr>
      </w:r>
    </w:p>
    <w:p>
      <w:pPr>
        <w:jc w:val="center"/>
        <w:tabs>
          <w:tab w:val="center" w:pos="4677" w:leader="none"/>
          <w:tab w:val="right" w:pos="9355" w:leader="none"/>
        </w:tabs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</w:r>
      <w:r>
        <w:rPr>
          <w:rFonts w:ascii="Liberation Serif" w:hAnsi="Liberation Serif" w:cs="Liberation Serif"/>
          <w:sz w:val="26"/>
          <w:szCs w:val="26"/>
        </w:rPr>
      </w:r>
    </w:p>
    <w:tbl>
      <w:tblPr>
        <w:tblpPr w:horzAnchor="margin" w:tblpXSpec="left" w:vertAnchor="text" w:tblpY="86" w:leftFromText="180" w:topFromText="0" w:rightFromText="180" w:bottomFromText="0"/>
        <w:tblW w:w="15732" w:type="dxa"/>
        <w:tblLayout w:type="fixed"/>
        <w:tblLook w:val="00A0" w:firstRow="1" w:lastRow="0" w:firstColumn="1" w:lastColumn="0" w:noHBand="0" w:noVBand="0"/>
      </w:tblPr>
      <w:tblGrid>
        <w:gridCol w:w="600"/>
        <w:gridCol w:w="914"/>
        <w:gridCol w:w="932"/>
        <w:gridCol w:w="1210"/>
        <w:gridCol w:w="1065"/>
        <w:gridCol w:w="983"/>
        <w:gridCol w:w="1469"/>
        <w:gridCol w:w="459"/>
        <w:gridCol w:w="776"/>
        <w:gridCol w:w="862"/>
        <w:gridCol w:w="903"/>
        <w:gridCol w:w="764"/>
        <w:gridCol w:w="1466"/>
        <w:gridCol w:w="1612"/>
        <w:gridCol w:w="1717"/>
      </w:tblGrid>
      <w:tr>
        <w:tblPrEx/>
        <w:trPr>
          <w:trHeight w:val="268"/>
        </w:trPr>
        <w:tc>
          <w:tcPr>
            <w:shd w:val="clear" w:color="auto" w:fill="bfbfb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color w:val="000000"/>
                <w:sz w:val="16"/>
                <w:szCs w:val="16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16"/>
                <w:szCs w:val="16"/>
              </w:rPr>
              <w:t xml:space="preserve">№ п/п</w:t>
            </w:r>
            <w:r>
              <w:rPr>
                <w:rFonts w:ascii="Liberation Serif" w:hAnsi="Liberation Serif" w:cs="Liberation Serif"/>
                <w:color w:val="000000"/>
                <w:sz w:val="16"/>
                <w:szCs w:val="16"/>
              </w:rPr>
            </w:r>
          </w:p>
        </w:tc>
        <w:tc>
          <w:tcPr>
            <w:gridSpan w:val="6"/>
            <w:shd w:val="clear" w:color="auto" w:fill="bfbfb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57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color w:val="000000"/>
                <w:sz w:val="16"/>
                <w:szCs w:val="16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16"/>
                <w:szCs w:val="16"/>
              </w:rPr>
              <w:t xml:space="preserve">Наименование контрагента (ИНН, вид деятельности)</w:t>
            </w:r>
            <w:r>
              <w:rPr>
                <w:rFonts w:ascii="Liberation Serif" w:hAnsi="Liberation Serif" w:cs="Liberation Serif"/>
                <w:color w:val="000000"/>
                <w:sz w:val="16"/>
                <w:szCs w:val="16"/>
              </w:rPr>
            </w:r>
          </w:p>
        </w:tc>
        <w:tc>
          <w:tcPr>
            <w:gridSpan w:val="8"/>
            <w:shd w:val="clear" w:color="auto" w:fill="bfbfb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57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color w:val="000000"/>
                <w:sz w:val="16"/>
                <w:szCs w:val="16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16"/>
                <w:szCs w:val="16"/>
              </w:rPr>
              <w:t xml:space="preserve">Информация о цепочке собственников, включая бенефициаров (в том числе, конечных)</w:t>
            </w:r>
            <w:r>
              <w:rPr>
                <w:rFonts w:ascii="Liberation Serif" w:hAnsi="Liberation Serif" w:cs="Liberation Serif"/>
                <w:color w:val="000000"/>
                <w:sz w:val="16"/>
                <w:szCs w:val="16"/>
              </w:rPr>
            </w:r>
          </w:p>
        </w:tc>
      </w:tr>
      <w:tr>
        <w:tblPrEx/>
        <w:trPr>
          <w:trHeight w:val="1396"/>
        </w:trPr>
        <w:tc>
          <w:tcPr>
            <w:shd w:val="clear" w:color="auto" w:fill="bfbfb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1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bfbfb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1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color w:val="000000"/>
                <w:sz w:val="16"/>
                <w:szCs w:val="16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16"/>
                <w:szCs w:val="16"/>
              </w:rPr>
              <w:t xml:space="preserve">ИНН</w:t>
            </w:r>
            <w:r>
              <w:rPr>
                <w:rFonts w:ascii="Liberation Serif" w:hAnsi="Liberation Serif" w:cs="Liberation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bfbfb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color w:val="000000"/>
                <w:sz w:val="16"/>
                <w:szCs w:val="16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16"/>
                <w:szCs w:val="16"/>
              </w:rPr>
              <w:t xml:space="preserve">ОГРН</w:t>
            </w:r>
            <w:r>
              <w:rPr>
                <w:rFonts w:ascii="Liberation Serif" w:hAnsi="Liberation Serif" w:cs="Liberation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bfbfb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1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color w:val="000000"/>
                <w:sz w:val="16"/>
                <w:szCs w:val="16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16"/>
                <w:szCs w:val="16"/>
              </w:rPr>
              <w:t xml:space="preserve">Наименование краткое</w:t>
            </w:r>
            <w:r>
              <w:rPr>
                <w:rFonts w:ascii="Liberation Serif" w:hAnsi="Liberation Serif" w:cs="Liberation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bfbfb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color w:val="000000"/>
                <w:sz w:val="16"/>
                <w:szCs w:val="16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16"/>
                <w:szCs w:val="16"/>
              </w:rPr>
              <w:t xml:space="preserve">Код ОКВЭД</w:t>
            </w:r>
            <w:r>
              <w:rPr>
                <w:rFonts w:ascii="Liberation Serif" w:hAnsi="Liberation Serif" w:cs="Liberation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bfbfb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8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color w:val="000000"/>
                <w:sz w:val="16"/>
                <w:szCs w:val="16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16"/>
                <w:szCs w:val="16"/>
              </w:rPr>
              <w:t xml:space="preserve">Фамилия, Имя, Отчество руководителя</w:t>
            </w:r>
            <w:r>
              <w:rPr>
                <w:rFonts w:ascii="Liberation Serif" w:hAnsi="Liberation Serif" w:cs="Liberation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bfbfb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6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color w:val="000000"/>
                <w:sz w:val="16"/>
                <w:szCs w:val="16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16"/>
                <w:szCs w:val="16"/>
              </w:rPr>
              <w:t xml:space="preserve">Серия и номер документа удостоверяющего личность руководителя</w:t>
            </w:r>
            <w:r>
              <w:rPr>
                <w:rFonts w:ascii="Liberation Serif" w:hAnsi="Liberation Serif" w:cs="Liberation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bfbfb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color w:val="000000"/>
                <w:sz w:val="16"/>
                <w:szCs w:val="16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16"/>
                <w:szCs w:val="16"/>
              </w:rPr>
              <w:t xml:space="preserve">№</w:t>
            </w:r>
            <w:r>
              <w:rPr>
                <w:rFonts w:ascii="Liberation Serif" w:hAnsi="Liberation Serif" w:cs="Liberation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bfbfb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7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color w:val="000000"/>
                <w:sz w:val="16"/>
                <w:szCs w:val="16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16"/>
                <w:szCs w:val="16"/>
              </w:rPr>
              <w:t xml:space="preserve">ИНН</w:t>
            </w:r>
            <w:r>
              <w:rPr>
                <w:rFonts w:ascii="Liberation Serif" w:hAnsi="Liberation Serif" w:cs="Liberation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bfbfb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6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color w:val="000000"/>
                <w:sz w:val="16"/>
                <w:szCs w:val="16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16"/>
                <w:szCs w:val="16"/>
              </w:rPr>
              <w:t xml:space="preserve">ОГРН</w:t>
            </w:r>
            <w:r>
              <w:rPr>
                <w:rFonts w:ascii="Liberation Serif" w:hAnsi="Liberation Serif" w:cs="Liberation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bfbfb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0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color w:val="000000"/>
                <w:sz w:val="16"/>
                <w:szCs w:val="16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16"/>
                <w:szCs w:val="16"/>
              </w:rPr>
              <w:t xml:space="preserve">Наименование / ФИО</w:t>
            </w:r>
            <w:r>
              <w:rPr>
                <w:rFonts w:ascii="Liberation Serif" w:hAnsi="Liberation Serif" w:cs="Liberation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bfbfb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6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color w:val="000000"/>
                <w:sz w:val="16"/>
                <w:szCs w:val="16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16"/>
                <w:szCs w:val="16"/>
              </w:rPr>
              <w:t xml:space="preserve">Адрес регистрации</w:t>
            </w:r>
            <w:r>
              <w:rPr>
                <w:rFonts w:ascii="Liberation Serif" w:hAnsi="Liberation Serif" w:cs="Liberation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bfbfb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6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color w:val="000000"/>
                <w:sz w:val="16"/>
                <w:szCs w:val="16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16"/>
                <w:szCs w:val="16"/>
              </w:rPr>
              <w:t xml:space="preserve">Серия и номер документа удостоверяющего личность руководителя (для физических лиц)</w:t>
            </w:r>
            <w:r>
              <w:rPr>
                <w:rFonts w:ascii="Liberation Serif" w:hAnsi="Liberation Serif" w:cs="Liberation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bfbfb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1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color w:val="000000"/>
                <w:sz w:val="16"/>
                <w:szCs w:val="16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16"/>
                <w:szCs w:val="16"/>
              </w:rPr>
              <w:t xml:space="preserve">Руководитель/участник/бенефициар</w:t>
            </w:r>
            <w:r>
              <w:rPr>
                <w:rFonts w:ascii="Liberation Serif" w:hAnsi="Liberation Serif" w:cs="Liberation Serif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bfbfb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color w:val="000000"/>
                <w:sz w:val="16"/>
                <w:szCs w:val="16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16"/>
                <w:szCs w:val="16"/>
              </w:rPr>
              <w:t xml:space="preserve">Информация о подтверждающих до</w:t>
            </w:r>
            <w:r>
              <w:rPr>
                <w:rFonts w:ascii="Liberation Serif" w:hAnsi="Liberation Serif" w:eastAsia="Liberation Serif" w:cs="Liberation Serif"/>
                <w:color w:val="000000"/>
                <w:sz w:val="16"/>
                <w:szCs w:val="16"/>
              </w:rPr>
              <w:t xml:space="preserve">кументах (наименование, номера и т.д.)</w:t>
            </w:r>
            <w:r>
              <w:rPr>
                <w:rFonts w:ascii="Liberation Serif" w:hAnsi="Liberation Serif" w:cs="Liberation Serif"/>
                <w:color w:val="000000"/>
                <w:sz w:val="16"/>
                <w:szCs w:val="16"/>
              </w:rPr>
            </w:r>
          </w:p>
        </w:tc>
      </w:tr>
      <w:tr>
        <w:tblPrEx/>
        <w:trPr>
          <w:trHeight w:val="268"/>
        </w:trPr>
        <w:tc>
          <w:tcPr>
            <w:shd w:val="clear" w:color="auto" w:fill="bfbfb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i/>
                <w:color w:val="000000"/>
                <w:sz w:val="16"/>
                <w:szCs w:val="16"/>
              </w:rPr>
            </w:pPr>
            <w:r>
              <w:rPr>
                <w:rFonts w:ascii="Liberation Serif" w:hAnsi="Liberation Serif" w:eastAsia="Liberation Serif" w:cs="Liberation Serif"/>
                <w:i/>
                <w:color w:val="000000"/>
                <w:sz w:val="16"/>
                <w:szCs w:val="16"/>
              </w:rPr>
              <w:t xml:space="preserve">1</w:t>
            </w:r>
            <w:r>
              <w:rPr>
                <w:rFonts w:ascii="Liberation Serif" w:hAnsi="Liberation Serif" w:cs="Liberation Serif"/>
                <w:i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bfbfb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1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i/>
                <w:color w:val="000000"/>
                <w:sz w:val="16"/>
                <w:szCs w:val="16"/>
              </w:rPr>
            </w:pPr>
            <w:r>
              <w:rPr>
                <w:rFonts w:ascii="Liberation Serif" w:hAnsi="Liberation Serif" w:eastAsia="Liberation Serif" w:cs="Liberation Serif"/>
                <w:i/>
                <w:color w:val="000000"/>
                <w:sz w:val="16"/>
                <w:szCs w:val="16"/>
              </w:rPr>
              <w:t xml:space="preserve">2</w:t>
            </w:r>
            <w:r>
              <w:rPr>
                <w:rFonts w:ascii="Liberation Serif" w:hAnsi="Liberation Serif" w:cs="Liberation Serif"/>
                <w:i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bfbfb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i/>
                <w:color w:val="000000"/>
                <w:sz w:val="16"/>
                <w:szCs w:val="16"/>
              </w:rPr>
            </w:pPr>
            <w:r>
              <w:rPr>
                <w:rFonts w:ascii="Liberation Serif" w:hAnsi="Liberation Serif" w:eastAsia="Liberation Serif" w:cs="Liberation Serif"/>
                <w:i/>
                <w:color w:val="000000"/>
                <w:sz w:val="16"/>
                <w:szCs w:val="16"/>
              </w:rPr>
              <w:t xml:space="preserve">3</w:t>
            </w:r>
            <w:r>
              <w:rPr>
                <w:rFonts w:ascii="Liberation Serif" w:hAnsi="Liberation Serif" w:cs="Liberation Serif"/>
                <w:i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bfbfb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1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i/>
                <w:color w:val="000000"/>
                <w:sz w:val="16"/>
                <w:szCs w:val="16"/>
              </w:rPr>
            </w:pPr>
            <w:r>
              <w:rPr>
                <w:rFonts w:ascii="Liberation Serif" w:hAnsi="Liberation Serif" w:eastAsia="Liberation Serif" w:cs="Liberation Serif"/>
                <w:i/>
                <w:color w:val="000000"/>
                <w:sz w:val="16"/>
                <w:szCs w:val="16"/>
              </w:rPr>
              <w:t xml:space="preserve">4</w:t>
            </w:r>
            <w:r>
              <w:rPr>
                <w:rFonts w:ascii="Liberation Serif" w:hAnsi="Liberation Serif" w:cs="Liberation Serif"/>
                <w:i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bfbfb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6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i/>
                <w:color w:val="000000"/>
                <w:sz w:val="16"/>
                <w:szCs w:val="16"/>
              </w:rPr>
            </w:pPr>
            <w:r>
              <w:rPr>
                <w:rFonts w:ascii="Liberation Serif" w:hAnsi="Liberation Serif" w:eastAsia="Liberation Serif" w:cs="Liberation Serif"/>
                <w:i/>
                <w:color w:val="000000"/>
                <w:sz w:val="16"/>
                <w:szCs w:val="16"/>
              </w:rPr>
              <w:t xml:space="preserve">5</w:t>
            </w:r>
            <w:r>
              <w:rPr>
                <w:rFonts w:ascii="Liberation Serif" w:hAnsi="Liberation Serif" w:cs="Liberation Serif"/>
                <w:i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bfbfb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8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i/>
                <w:color w:val="000000"/>
                <w:sz w:val="16"/>
                <w:szCs w:val="16"/>
              </w:rPr>
            </w:pPr>
            <w:r>
              <w:rPr>
                <w:rFonts w:ascii="Liberation Serif" w:hAnsi="Liberation Serif" w:eastAsia="Liberation Serif" w:cs="Liberation Serif"/>
                <w:i/>
                <w:color w:val="000000"/>
                <w:sz w:val="16"/>
                <w:szCs w:val="16"/>
              </w:rPr>
              <w:t xml:space="preserve">6</w:t>
            </w:r>
            <w:r>
              <w:rPr>
                <w:rFonts w:ascii="Liberation Serif" w:hAnsi="Liberation Serif" w:cs="Liberation Serif"/>
                <w:i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bfbfb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6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i/>
                <w:color w:val="000000"/>
                <w:sz w:val="16"/>
                <w:szCs w:val="16"/>
              </w:rPr>
            </w:pPr>
            <w:r>
              <w:rPr>
                <w:rFonts w:ascii="Liberation Serif" w:hAnsi="Liberation Serif" w:eastAsia="Liberation Serif" w:cs="Liberation Serif"/>
                <w:i/>
                <w:color w:val="000000"/>
                <w:sz w:val="16"/>
                <w:szCs w:val="16"/>
              </w:rPr>
              <w:t xml:space="preserve">7</w:t>
            </w:r>
            <w:r>
              <w:rPr>
                <w:rFonts w:ascii="Liberation Serif" w:hAnsi="Liberation Serif" w:cs="Liberation Serif"/>
                <w:i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bfbfb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i/>
                <w:color w:val="000000"/>
                <w:sz w:val="16"/>
                <w:szCs w:val="16"/>
              </w:rPr>
            </w:pPr>
            <w:r>
              <w:rPr>
                <w:rFonts w:ascii="Liberation Serif" w:hAnsi="Liberation Serif" w:eastAsia="Liberation Serif" w:cs="Liberation Serif"/>
                <w:i/>
                <w:color w:val="000000"/>
                <w:sz w:val="16"/>
                <w:szCs w:val="16"/>
              </w:rPr>
              <w:t xml:space="preserve">8</w:t>
            </w:r>
            <w:r>
              <w:rPr>
                <w:rFonts w:ascii="Liberation Serif" w:hAnsi="Liberation Serif" w:cs="Liberation Serif"/>
                <w:i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bfbfb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7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i/>
                <w:color w:val="000000"/>
                <w:sz w:val="16"/>
                <w:szCs w:val="16"/>
              </w:rPr>
            </w:pPr>
            <w:r>
              <w:rPr>
                <w:rFonts w:ascii="Liberation Serif" w:hAnsi="Liberation Serif" w:eastAsia="Liberation Serif" w:cs="Liberation Serif"/>
                <w:i/>
                <w:color w:val="000000"/>
                <w:sz w:val="16"/>
                <w:szCs w:val="16"/>
              </w:rPr>
              <w:t xml:space="preserve">9</w:t>
            </w:r>
            <w:r>
              <w:rPr>
                <w:rFonts w:ascii="Liberation Serif" w:hAnsi="Liberation Serif" w:cs="Liberation Serif"/>
                <w:i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bfbfb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6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i/>
                <w:color w:val="000000"/>
                <w:sz w:val="16"/>
                <w:szCs w:val="16"/>
              </w:rPr>
            </w:pPr>
            <w:r>
              <w:rPr>
                <w:rFonts w:ascii="Liberation Serif" w:hAnsi="Liberation Serif" w:eastAsia="Liberation Serif" w:cs="Liberation Serif"/>
                <w:i/>
                <w:color w:val="000000"/>
                <w:sz w:val="16"/>
                <w:szCs w:val="16"/>
              </w:rPr>
              <w:t xml:space="preserve">10</w:t>
            </w:r>
            <w:r>
              <w:rPr>
                <w:rFonts w:ascii="Liberation Serif" w:hAnsi="Liberation Serif" w:cs="Liberation Serif"/>
                <w:i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bfbfb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0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i/>
                <w:color w:val="000000"/>
                <w:sz w:val="16"/>
                <w:szCs w:val="16"/>
              </w:rPr>
            </w:pPr>
            <w:r>
              <w:rPr>
                <w:rFonts w:ascii="Liberation Serif" w:hAnsi="Liberation Serif" w:eastAsia="Liberation Serif" w:cs="Liberation Serif"/>
                <w:i/>
                <w:color w:val="000000"/>
                <w:sz w:val="16"/>
                <w:szCs w:val="16"/>
              </w:rPr>
              <w:t xml:space="preserve">11</w:t>
            </w:r>
            <w:r>
              <w:rPr>
                <w:rFonts w:ascii="Liberation Serif" w:hAnsi="Liberation Serif" w:cs="Liberation Serif"/>
                <w:i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bfbfb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6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i/>
                <w:color w:val="000000"/>
                <w:sz w:val="16"/>
                <w:szCs w:val="16"/>
              </w:rPr>
            </w:pPr>
            <w:r>
              <w:rPr>
                <w:rFonts w:ascii="Liberation Serif" w:hAnsi="Liberation Serif" w:eastAsia="Liberation Serif" w:cs="Liberation Serif"/>
                <w:i/>
                <w:color w:val="000000"/>
                <w:sz w:val="16"/>
                <w:szCs w:val="16"/>
              </w:rPr>
              <w:t xml:space="preserve">12</w:t>
            </w:r>
            <w:r>
              <w:rPr>
                <w:rFonts w:ascii="Liberation Serif" w:hAnsi="Liberation Serif" w:cs="Liberation Serif"/>
                <w:i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bfbfb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6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i/>
                <w:color w:val="000000"/>
                <w:sz w:val="16"/>
                <w:szCs w:val="16"/>
              </w:rPr>
            </w:pPr>
            <w:r>
              <w:rPr>
                <w:rFonts w:ascii="Liberation Serif" w:hAnsi="Liberation Serif" w:eastAsia="Liberation Serif" w:cs="Liberation Serif"/>
                <w:i/>
                <w:color w:val="000000"/>
                <w:sz w:val="16"/>
                <w:szCs w:val="16"/>
              </w:rPr>
              <w:t xml:space="preserve">13</w:t>
            </w:r>
            <w:r>
              <w:rPr>
                <w:rFonts w:ascii="Liberation Serif" w:hAnsi="Liberation Serif" w:cs="Liberation Serif"/>
                <w:i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bfbfb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1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i/>
                <w:color w:val="000000"/>
                <w:sz w:val="16"/>
                <w:szCs w:val="16"/>
              </w:rPr>
            </w:pPr>
            <w:r>
              <w:rPr>
                <w:rFonts w:ascii="Liberation Serif" w:hAnsi="Liberation Serif" w:eastAsia="Liberation Serif" w:cs="Liberation Serif"/>
                <w:i/>
                <w:color w:val="000000"/>
                <w:sz w:val="16"/>
                <w:szCs w:val="16"/>
              </w:rPr>
              <w:t xml:space="preserve">14</w:t>
            </w:r>
            <w:r>
              <w:rPr>
                <w:rFonts w:ascii="Liberation Serif" w:hAnsi="Liberation Serif" w:cs="Liberation Serif"/>
                <w:i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bfbfb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i/>
                <w:color w:val="000000"/>
                <w:sz w:val="16"/>
                <w:szCs w:val="16"/>
              </w:rPr>
            </w:pPr>
            <w:r>
              <w:rPr>
                <w:rFonts w:ascii="Liberation Serif" w:hAnsi="Liberation Serif" w:eastAsia="Liberation Serif" w:cs="Liberation Serif"/>
                <w:i/>
                <w:color w:val="000000"/>
                <w:sz w:val="16"/>
                <w:szCs w:val="16"/>
              </w:rPr>
              <w:t xml:space="preserve">15</w:t>
            </w:r>
            <w:r>
              <w:rPr>
                <w:rFonts w:ascii="Liberation Serif" w:hAnsi="Liberation Serif" w:cs="Liberation Serif"/>
                <w:i/>
                <w:color w:val="000000"/>
                <w:sz w:val="16"/>
                <w:szCs w:val="16"/>
              </w:rPr>
            </w:r>
          </w:p>
        </w:tc>
      </w:tr>
      <w:tr>
        <w:tblPrEx/>
        <w:trPr>
          <w:trHeight w:val="126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1" w:type="dxa"/>
            <w:vAlign w:val="bottom"/>
            <w:textDirection w:val="lrTb"/>
            <w:noWrap/>
          </w:tcPr>
          <w:p>
            <w:pPr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</w:rPr>
              <w:t xml:space="preserve"> </w:t>
            </w:r>
            <w:r>
              <w:rPr>
                <w:rFonts w:ascii="Liberation Serif" w:hAnsi="Liberation Serif" w:cs="Liberation Serif"/>
                <w:color w:val="00000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15" w:type="dxa"/>
            <w:vAlign w:val="bottom"/>
            <w:textDirection w:val="lrTb"/>
            <w:noWrap/>
          </w:tcPr>
          <w:p>
            <w:pPr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</w:rPr>
              <w:t xml:space="preserve"> </w:t>
            </w:r>
            <w:r>
              <w:rPr>
                <w:rFonts w:ascii="Liberation Serif" w:hAnsi="Liberation Serif" w:cs="Liberation Serif"/>
                <w:color w:val="00000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33" w:type="dxa"/>
            <w:vAlign w:val="bottom"/>
            <w:textDirection w:val="lrTb"/>
            <w:noWrap/>
          </w:tcPr>
          <w:p>
            <w:pPr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</w:rPr>
              <w:t xml:space="preserve"> </w:t>
            </w:r>
            <w:r>
              <w:rPr>
                <w:rFonts w:ascii="Liberation Serif" w:hAnsi="Liberation Serif" w:cs="Liberation Serif"/>
                <w:color w:val="00000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11" w:type="dxa"/>
            <w:vAlign w:val="bottom"/>
            <w:textDirection w:val="lrTb"/>
            <w:noWrap/>
          </w:tcPr>
          <w:p>
            <w:pPr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</w:rPr>
              <w:t xml:space="preserve"> </w:t>
            </w:r>
            <w:r>
              <w:rPr>
                <w:rFonts w:ascii="Liberation Serif" w:hAnsi="Liberation Serif" w:cs="Liberation Serif"/>
                <w:color w:val="00000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65" w:type="dxa"/>
            <w:vAlign w:val="bottom"/>
            <w:textDirection w:val="lrTb"/>
            <w:noWrap/>
          </w:tcPr>
          <w:p>
            <w:pPr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</w:rPr>
              <w:t xml:space="preserve"> </w:t>
            </w:r>
            <w:r>
              <w:rPr>
                <w:rFonts w:ascii="Liberation Serif" w:hAnsi="Liberation Serif" w:cs="Liberation Serif"/>
                <w:color w:val="00000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83" w:type="dxa"/>
            <w:vAlign w:val="bottom"/>
            <w:textDirection w:val="lrTb"/>
            <w:noWrap/>
          </w:tcPr>
          <w:p>
            <w:pPr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</w:rPr>
              <w:t xml:space="preserve"> </w:t>
            </w:r>
            <w:r>
              <w:rPr>
                <w:rFonts w:ascii="Liberation Serif" w:hAnsi="Liberation Serif" w:cs="Liberation Serif"/>
                <w:color w:val="00000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69" w:type="dxa"/>
            <w:vAlign w:val="bottom"/>
            <w:textDirection w:val="lrTb"/>
            <w:noWrap/>
          </w:tcPr>
          <w:p>
            <w:pPr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</w:rPr>
              <w:t xml:space="preserve"> </w:t>
            </w:r>
            <w:r>
              <w:rPr>
                <w:rFonts w:ascii="Liberation Serif" w:hAnsi="Liberation Serif" w:cs="Liberation Serif"/>
                <w:color w:val="00000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59" w:type="dxa"/>
            <w:vAlign w:val="bottom"/>
            <w:textDirection w:val="lrTb"/>
            <w:noWrap/>
          </w:tcPr>
          <w:p>
            <w:pPr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</w:rPr>
              <w:t xml:space="preserve"> </w:t>
            </w:r>
            <w:r>
              <w:rPr>
                <w:rFonts w:ascii="Liberation Serif" w:hAnsi="Liberation Serif" w:cs="Liberation Serif"/>
                <w:color w:val="00000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76" w:type="dxa"/>
            <w:vAlign w:val="bottom"/>
            <w:textDirection w:val="lrTb"/>
            <w:noWrap/>
          </w:tcPr>
          <w:p>
            <w:pPr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</w:rPr>
              <w:t xml:space="preserve"> </w:t>
            </w:r>
            <w:r>
              <w:rPr>
                <w:rFonts w:ascii="Liberation Serif" w:hAnsi="Liberation Serif" w:cs="Liberation Serif"/>
                <w:color w:val="00000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62" w:type="dxa"/>
            <w:vAlign w:val="bottom"/>
            <w:textDirection w:val="lrTb"/>
            <w:noWrap/>
          </w:tcPr>
          <w:p>
            <w:pPr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</w:rPr>
              <w:t xml:space="preserve"> </w:t>
            </w:r>
            <w:r>
              <w:rPr>
                <w:rFonts w:ascii="Liberation Serif" w:hAnsi="Liberation Serif" w:cs="Liberation Serif"/>
                <w:color w:val="00000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03" w:type="dxa"/>
            <w:vAlign w:val="bottom"/>
            <w:textDirection w:val="lrTb"/>
            <w:noWrap/>
          </w:tcPr>
          <w:p>
            <w:pPr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</w:rPr>
              <w:t xml:space="preserve"> </w:t>
            </w:r>
            <w:r>
              <w:rPr>
                <w:rFonts w:ascii="Liberation Serif" w:hAnsi="Liberation Serif" w:cs="Liberation Serif"/>
                <w:color w:val="00000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64" w:type="dxa"/>
            <w:vAlign w:val="bottom"/>
            <w:textDirection w:val="lrTb"/>
            <w:noWrap/>
          </w:tcPr>
          <w:p>
            <w:pPr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</w:rPr>
              <w:t xml:space="preserve"> </w:t>
            </w:r>
            <w:r>
              <w:rPr>
                <w:rFonts w:ascii="Liberation Serif" w:hAnsi="Liberation Serif" w:cs="Liberation Serif"/>
                <w:color w:val="00000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66" w:type="dxa"/>
            <w:vAlign w:val="bottom"/>
            <w:textDirection w:val="lrTb"/>
            <w:noWrap/>
          </w:tcPr>
          <w:p>
            <w:pPr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</w:rPr>
              <w:t xml:space="preserve"> </w:t>
            </w:r>
            <w:r>
              <w:rPr>
                <w:rFonts w:ascii="Liberation Serif" w:hAnsi="Liberation Serif" w:cs="Liberation Serif"/>
                <w:color w:val="00000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12" w:type="dxa"/>
            <w:vAlign w:val="bottom"/>
            <w:textDirection w:val="lrTb"/>
            <w:noWrap/>
          </w:tcPr>
          <w:p>
            <w:pPr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</w:rPr>
              <w:t xml:space="preserve"> </w:t>
            </w:r>
            <w:r>
              <w:rPr>
                <w:rFonts w:ascii="Liberation Serif" w:hAnsi="Liberation Serif" w:cs="Liberation Serif"/>
                <w:color w:val="00000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17" w:type="dxa"/>
            <w:vAlign w:val="bottom"/>
            <w:textDirection w:val="lrTb"/>
            <w:noWrap/>
          </w:tcPr>
          <w:p>
            <w:pPr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</w:rPr>
              <w:t xml:space="preserve"> </w:t>
            </w:r>
            <w:r>
              <w:rPr>
                <w:rFonts w:ascii="Liberation Serif" w:hAnsi="Liberation Serif" w:cs="Liberation Serif"/>
                <w:color w:val="000000"/>
              </w:rPr>
            </w:r>
          </w:p>
        </w:tc>
      </w:tr>
      <w:tr>
        <w:tblPrEx/>
        <w:trPr>
          <w:trHeight w:val="18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1" w:type="dxa"/>
            <w:vAlign w:val="bottom"/>
            <w:textDirection w:val="lrTb"/>
            <w:noWrap/>
          </w:tcPr>
          <w:p>
            <w:pPr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</w:rPr>
              <w:t xml:space="preserve"> </w:t>
            </w:r>
            <w:r>
              <w:rPr>
                <w:rFonts w:ascii="Liberation Serif" w:hAnsi="Liberation Serif" w:cs="Liberation Serif"/>
                <w:color w:val="00000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15" w:type="dxa"/>
            <w:vAlign w:val="bottom"/>
            <w:textDirection w:val="lrTb"/>
            <w:noWrap/>
          </w:tcPr>
          <w:p>
            <w:pPr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</w:rPr>
              <w:t xml:space="preserve"> </w:t>
            </w:r>
            <w:r>
              <w:rPr>
                <w:rFonts w:ascii="Liberation Serif" w:hAnsi="Liberation Serif" w:cs="Liberation Serif"/>
                <w:color w:val="00000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33" w:type="dxa"/>
            <w:vAlign w:val="bottom"/>
            <w:textDirection w:val="lrTb"/>
            <w:noWrap/>
          </w:tcPr>
          <w:p>
            <w:pPr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</w:rPr>
              <w:t xml:space="preserve"> </w:t>
            </w:r>
            <w:r>
              <w:rPr>
                <w:rFonts w:ascii="Liberation Serif" w:hAnsi="Liberation Serif" w:cs="Liberation Serif"/>
                <w:color w:val="00000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11" w:type="dxa"/>
            <w:vAlign w:val="bottom"/>
            <w:textDirection w:val="lrTb"/>
            <w:noWrap/>
          </w:tcPr>
          <w:p>
            <w:pPr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</w:rPr>
              <w:t xml:space="preserve"> </w:t>
            </w:r>
            <w:r>
              <w:rPr>
                <w:rFonts w:ascii="Liberation Serif" w:hAnsi="Liberation Serif" w:cs="Liberation Serif"/>
                <w:color w:val="00000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65" w:type="dxa"/>
            <w:vAlign w:val="bottom"/>
            <w:textDirection w:val="lrTb"/>
            <w:noWrap/>
          </w:tcPr>
          <w:p>
            <w:pPr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</w:rPr>
              <w:t xml:space="preserve"> </w:t>
            </w:r>
            <w:r>
              <w:rPr>
                <w:rFonts w:ascii="Liberation Serif" w:hAnsi="Liberation Serif" w:cs="Liberation Serif"/>
                <w:color w:val="00000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83" w:type="dxa"/>
            <w:vAlign w:val="bottom"/>
            <w:textDirection w:val="lrTb"/>
            <w:noWrap/>
          </w:tcPr>
          <w:p>
            <w:pPr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</w:rPr>
              <w:t xml:space="preserve"> </w:t>
            </w:r>
            <w:r>
              <w:rPr>
                <w:rFonts w:ascii="Liberation Serif" w:hAnsi="Liberation Serif" w:cs="Liberation Serif"/>
                <w:color w:val="00000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69" w:type="dxa"/>
            <w:vAlign w:val="bottom"/>
            <w:textDirection w:val="lrTb"/>
            <w:noWrap/>
          </w:tcPr>
          <w:p>
            <w:pPr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</w:rPr>
              <w:t xml:space="preserve"> </w:t>
            </w:r>
            <w:r>
              <w:rPr>
                <w:rFonts w:ascii="Liberation Serif" w:hAnsi="Liberation Serif" w:cs="Liberation Serif"/>
                <w:color w:val="00000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59" w:type="dxa"/>
            <w:vAlign w:val="bottom"/>
            <w:textDirection w:val="lrTb"/>
            <w:noWrap/>
          </w:tcPr>
          <w:p>
            <w:pPr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</w:rPr>
              <w:t xml:space="preserve"> </w:t>
            </w:r>
            <w:r>
              <w:rPr>
                <w:rFonts w:ascii="Liberation Serif" w:hAnsi="Liberation Serif" w:cs="Liberation Serif"/>
                <w:color w:val="00000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76" w:type="dxa"/>
            <w:vAlign w:val="bottom"/>
            <w:textDirection w:val="lrTb"/>
            <w:noWrap/>
          </w:tcPr>
          <w:p>
            <w:pPr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</w:rPr>
              <w:t xml:space="preserve"> </w:t>
            </w:r>
            <w:r>
              <w:rPr>
                <w:rFonts w:ascii="Liberation Serif" w:hAnsi="Liberation Serif" w:cs="Liberation Serif"/>
                <w:color w:val="00000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62" w:type="dxa"/>
            <w:vAlign w:val="bottom"/>
            <w:textDirection w:val="lrTb"/>
            <w:noWrap/>
          </w:tcPr>
          <w:p>
            <w:pPr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</w:rPr>
              <w:t xml:space="preserve"> </w:t>
            </w:r>
            <w:r>
              <w:rPr>
                <w:rFonts w:ascii="Liberation Serif" w:hAnsi="Liberation Serif" w:cs="Liberation Serif"/>
                <w:color w:val="00000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03" w:type="dxa"/>
            <w:vAlign w:val="bottom"/>
            <w:textDirection w:val="lrTb"/>
            <w:noWrap/>
          </w:tcPr>
          <w:p>
            <w:pPr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</w:rPr>
              <w:t xml:space="preserve"> </w:t>
            </w:r>
            <w:r>
              <w:rPr>
                <w:rFonts w:ascii="Liberation Serif" w:hAnsi="Liberation Serif" w:cs="Liberation Serif"/>
                <w:color w:val="00000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64" w:type="dxa"/>
            <w:vAlign w:val="bottom"/>
            <w:textDirection w:val="lrTb"/>
            <w:noWrap/>
          </w:tcPr>
          <w:p>
            <w:pPr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</w:rPr>
              <w:t xml:space="preserve"> </w:t>
            </w:r>
            <w:r>
              <w:rPr>
                <w:rFonts w:ascii="Liberation Serif" w:hAnsi="Liberation Serif" w:cs="Liberation Serif"/>
                <w:color w:val="00000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66" w:type="dxa"/>
            <w:vAlign w:val="bottom"/>
            <w:textDirection w:val="lrTb"/>
            <w:noWrap/>
          </w:tcPr>
          <w:p>
            <w:pPr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</w:rPr>
              <w:t xml:space="preserve"> </w:t>
            </w:r>
            <w:r>
              <w:rPr>
                <w:rFonts w:ascii="Liberation Serif" w:hAnsi="Liberation Serif" w:cs="Liberation Serif"/>
                <w:color w:val="00000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12" w:type="dxa"/>
            <w:vAlign w:val="bottom"/>
            <w:textDirection w:val="lrTb"/>
            <w:noWrap/>
          </w:tcPr>
          <w:p>
            <w:pPr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</w:rPr>
              <w:t xml:space="preserve"> </w:t>
            </w:r>
            <w:r>
              <w:rPr>
                <w:rFonts w:ascii="Liberation Serif" w:hAnsi="Liberation Serif" w:cs="Liberation Serif"/>
                <w:color w:val="00000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17" w:type="dxa"/>
            <w:vAlign w:val="bottom"/>
            <w:textDirection w:val="lrTb"/>
            <w:noWrap/>
          </w:tcPr>
          <w:p>
            <w:pPr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</w:rPr>
              <w:t xml:space="preserve"> </w:t>
            </w:r>
            <w:r>
              <w:rPr>
                <w:rFonts w:ascii="Liberation Serif" w:hAnsi="Liberation Serif" w:cs="Liberation Serif"/>
                <w:color w:val="000000"/>
              </w:rPr>
            </w:r>
          </w:p>
        </w:tc>
      </w:tr>
    </w:tbl>
    <w:p>
      <w:pPr>
        <w:numPr>
          <w:ilvl w:val="1"/>
          <w:numId w:val="12"/>
        </w:numPr>
        <w:ind w:left="0" w:firstLine="567"/>
        <w:jc w:val="both"/>
        <w:tabs>
          <w:tab w:val="center" w:pos="1134" w:leader="none"/>
          <w:tab w:val="right" w:pos="9355" w:leader="none"/>
        </w:tabs>
        <w:rPr>
          <w:rFonts w:ascii="Liberation Serif" w:hAnsi="Liberation Serif" w:cs="Liberation Serif"/>
          <w:sz w:val="18"/>
          <w:szCs w:val="18"/>
        </w:rPr>
      </w:pPr>
      <w:r>
        <w:rPr>
          <w:rFonts w:ascii="Liberation Serif" w:hAnsi="Liberation Serif" w:eastAsia="Liberation Serif" w:cs="Liberation Serif"/>
          <w:sz w:val="18"/>
          <w:szCs w:val="18"/>
          <w:lang w:eastAsia="en-US"/>
        </w:rPr>
        <w:t xml:space="preserve">Исполнитель гарантирует Заказчику, что сведения и документы в отношении всей цепочки собственников и руководителей, включая бенефициаров (в том числе, конечных), передаваемые Заказчику, являются полными, точными и достоверными.</w:t>
      </w:r>
      <w:r>
        <w:rPr>
          <w:rFonts w:ascii="Liberation Serif" w:hAnsi="Liberation Serif" w:cs="Liberation Serif"/>
          <w:sz w:val="18"/>
          <w:szCs w:val="18"/>
        </w:rPr>
      </w:r>
    </w:p>
    <w:p>
      <w:pPr>
        <w:numPr>
          <w:ilvl w:val="1"/>
          <w:numId w:val="12"/>
        </w:numPr>
        <w:ind w:left="0" w:firstLine="567"/>
        <w:jc w:val="both"/>
        <w:tabs>
          <w:tab w:val="center" w:pos="1134" w:leader="none"/>
          <w:tab w:val="right" w:pos="9355" w:leader="none"/>
        </w:tabs>
        <w:rPr>
          <w:rFonts w:ascii="Liberation Serif" w:hAnsi="Liberation Serif" w:cs="Liberation Serif"/>
          <w:sz w:val="18"/>
          <w:szCs w:val="18"/>
        </w:rPr>
      </w:pPr>
      <w:r>
        <w:rPr>
          <w:rFonts w:ascii="Liberation Serif" w:hAnsi="Liberation Serif" w:eastAsia="Liberation Serif" w:cs="Liberation Serif"/>
          <w:sz w:val="18"/>
          <w:szCs w:val="18"/>
          <w:lang w:eastAsia="en-US"/>
        </w:rPr>
        <w:t xml:space="preserve">Исполнитель настоящим выдает</w:t>
      </w:r>
      <w:r>
        <w:rPr>
          <w:rFonts w:ascii="Liberation Serif" w:hAnsi="Liberation Serif" w:eastAsia="Liberation Serif" w:cs="Liberation Serif"/>
          <w:sz w:val="18"/>
          <w:szCs w:val="18"/>
          <w:lang w:eastAsia="en-US"/>
        </w:rPr>
        <w:t xml:space="preserve"> согласие и подтверждает получение им всех требуемых в соответствии с действующим законодательством РФ (в том числе, о коммерческой тайне и о персональных данных) согласий всех упомянутых в сведениях, заинтересованных или причастных к сведениям лиц на обра</w:t>
      </w:r>
      <w:r>
        <w:rPr>
          <w:rFonts w:ascii="Liberation Serif" w:hAnsi="Liberation Serif" w:eastAsia="Liberation Serif" w:cs="Liberation Serif"/>
          <w:sz w:val="18"/>
          <w:szCs w:val="18"/>
          <w:lang w:eastAsia="en-US"/>
        </w:rPr>
        <w:t xml:space="preserve">ботку, а также на раскрытие Заказчиком полностью или частично предоставленных сведений компетентным органам государственной власти (в том числе, но не ограничиваясь, Федеральной налоговой службе РФ, Минэнерго России, Росфинмониторингу, Правительству РФ) и </w:t>
      </w:r>
      <w:r>
        <w:rPr>
          <w:rFonts w:ascii="Liberation Serif" w:hAnsi="Liberation Serif" w:eastAsia="Liberation Serif" w:cs="Liberation Serif"/>
          <w:sz w:val="18"/>
          <w:szCs w:val="18"/>
          <w:lang w:eastAsia="en-US"/>
        </w:rPr>
        <w:t xml:space="preserve">последующую обработку сведений такими органами (далее - Раскрытие). Исполнитель настоящим освобождает Заказчика от любой ответственности в связи с Раскрытием, в том числе возмещает Заказчику убытки, понесенные в связи с предъявлением Заказчику претензий, и</w:t>
      </w:r>
      <w:r>
        <w:rPr>
          <w:rFonts w:ascii="Liberation Serif" w:hAnsi="Liberation Serif" w:eastAsia="Liberation Serif" w:cs="Liberation Serif"/>
          <w:sz w:val="18"/>
          <w:szCs w:val="18"/>
          <w:lang w:eastAsia="en-US"/>
        </w:rPr>
        <w:t xml:space="preserve">сков и требований любыми третьими лицами, чьи права были или могли быть нарушены таким Раскрытием.</w:t>
      </w:r>
      <w:r>
        <w:rPr>
          <w:rFonts w:ascii="Liberation Serif" w:hAnsi="Liberation Serif" w:cs="Liberation Serif"/>
          <w:sz w:val="18"/>
          <w:szCs w:val="18"/>
        </w:rPr>
      </w:r>
    </w:p>
    <w:p>
      <w:pPr>
        <w:ind w:left="1080"/>
        <w:tabs>
          <w:tab w:val="center" w:pos="4677" w:leader="none"/>
          <w:tab w:val="right" w:pos="9355" w:leader="none"/>
        </w:tabs>
        <w:rPr>
          <w:rFonts w:ascii="Liberation Serif" w:hAnsi="Liberation Serif" w:eastAsia="Liberation Serif" w:cs="Liberation Serif"/>
          <w:sz w:val="18"/>
          <w:szCs w:val="18"/>
          <w:lang w:eastAsia="en-US"/>
        </w:rPr>
      </w:pPr>
      <w:r>
        <w:rPr>
          <w:rFonts w:ascii="Liberation Serif" w:hAnsi="Liberation Serif" w:eastAsia="Liberation Serif" w:cs="Liberation Serif"/>
          <w:sz w:val="18"/>
          <w:szCs w:val="18"/>
          <w:lang w:eastAsia="en-US"/>
        </w:rPr>
        <w:t xml:space="preserve">                                                                                                                                         </w:t>
      </w:r>
      <w:r>
        <w:rPr>
          <w:rFonts w:ascii="Liberation Serif" w:hAnsi="Liberation Serif" w:eastAsia="Liberation Serif" w:cs="Liberation Serif"/>
          <w:sz w:val="18"/>
          <w:szCs w:val="18"/>
          <w:lang w:eastAsia="en-US"/>
        </w:rPr>
      </w:r>
    </w:p>
    <w:p>
      <w:pPr>
        <w:ind w:left="1080"/>
        <w:tabs>
          <w:tab w:val="center" w:pos="4677" w:leader="none"/>
          <w:tab w:val="right" w:pos="9355" w:leader="none"/>
        </w:tabs>
        <w:rPr>
          <w:rFonts w:ascii="Liberation Serif" w:hAnsi="Liberation Serif" w:cs="Liberation Serif"/>
          <w:b/>
          <w:bCs/>
          <w:sz w:val="24"/>
          <w:szCs w:val="24"/>
        </w:rPr>
      </w:pPr>
      <w:r>
        <w:rPr>
          <w:rFonts w:ascii="Liberation Serif" w:hAnsi="Liberation Serif" w:cs="Liberation Serif"/>
          <w:b/>
          <w:bCs/>
          <w:sz w:val="24"/>
          <w:szCs w:val="24"/>
        </w:rPr>
      </w:r>
      <w:r>
        <w:rPr>
          <w:rFonts w:ascii="Liberation Serif" w:hAnsi="Liberation Serif" w:cs="Liberation Serif"/>
          <w:b/>
          <w:bCs/>
          <w:sz w:val="24"/>
          <w:szCs w:val="24"/>
        </w:rPr>
      </w:r>
    </w:p>
    <w:p>
      <w:pPr>
        <w:ind w:left="1080"/>
        <w:jc w:val="right"/>
        <w:tabs>
          <w:tab w:val="center" w:pos="4677" w:leader="none"/>
          <w:tab w:val="right" w:pos="9355" w:leader="none"/>
        </w:tabs>
        <w:rPr>
          <w:rFonts w:ascii="Liberation Serif" w:hAnsi="Liberation Serif" w:eastAsia="Liberation Serif" w:cs="Liberation Serif"/>
          <w:b/>
          <w:bCs/>
          <w:sz w:val="24"/>
          <w:szCs w:val="24"/>
          <w:lang w:eastAsia="en-US"/>
        </w:rPr>
      </w:pPr>
      <w:r>
        <w:rPr>
          <w:rFonts w:ascii="Liberation Serif" w:hAnsi="Liberation Serif" w:eastAsia="Liberation Serif" w:cs="Liberation Serif"/>
          <w:sz w:val="18"/>
          <w:szCs w:val="18"/>
          <w:lang w:eastAsia="en-US"/>
        </w:rPr>
        <w:t xml:space="preserve"> </w:t>
      </w:r>
      <w:r>
        <w:rPr>
          <w:rFonts w:ascii="Liberation Serif" w:hAnsi="Liberation Serif" w:eastAsia="Liberation Serif" w:cs="Liberation Serif"/>
          <w:b/>
          <w:sz w:val="24"/>
          <w:szCs w:val="24"/>
          <w:lang w:eastAsia="en-US"/>
        </w:rPr>
        <w:t xml:space="preserve">подпись уполномоченного лица организации</w:t>
      </w:r>
      <w:r>
        <w:rPr>
          <w:rFonts w:ascii="Liberation Serif" w:hAnsi="Liberation Serif" w:eastAsia="Liberation Serif" w:cs="Liberation Serif"/>
          <w:b/>
          <w:bCs/>
          <w:sz w:val="24"/>
          <w:szCs w:val="24"/>
          <w:lang w:eastAsia="en-US"/>
        </w:rPr>
      </w:r>
    </w:p>
    <w:p>
      <w:pPr>
        <w:ind w:left="1080"/>
        <w:jc w:val="right"/>
        <w:tabs>
          <w:tab w:val="center" w:pos="4677" w:leader="none"/>
          <w:tab w:val="right" w:pos="9355" w:leader="none"/>
        </w:tabs>
        <w:rPr>
          <w:rFonts w:ascii="Liberation Serif" w:hAnsi="Liberation Serif" w:cs="Liberation Serif"/>
          <w:b/>
          <w:sz w:val="24"/>
          <w:szCs w:val="24"/>
        </w:rPr>
      </w:pPr>
      <w:r>
        <w:rPr>
          <w:rFonts w:ascii="Liberation Serif" w:hAnsi="Liberation Serif" w:eastAsia="Liberation Serif" w:cs="Liberation Serif"/>
          <w:b/>
          <w:sz w:val="24"/>
          <w:szCs w:val="24"/>
          <w:lang w:eastAsia="en-US"/>
        </w:rPr>
        <w:t xml:space="preserve">                                                                                                                                     печать организации</w:t>
      </w:r>
      <w:r>
        <w:rPr>
          <w:rFonts w:ascii="Liberation Serif" w:hAnsi="Liberation Serif" w:cs="Liberation Serif"/>
          <w:b/>
          <w:sz w:val="24"/>
          <w:szCs w:val="24"/>
        </w:rPr>
      </w:r>
    </w:p>
    <w:p>
      <w:pPr>
        <w:tabs>
          <w:tab w:val="left" w:pos="1020" w:leader="none"/>
        </w:tabs>
        <w:rPr>
          <w:rFonts w:ascii="Liberation Serif" w:hAnsi="Liberation Serif" w:cs="Liberation Serif"/>
          <w:sz w:val="22"/>
          <w:szCs w:val="24"/>
        </w:rPr>
        <w:sectPr>
          <w:footnotePr/>
          <w:endnotePr/>
          <w:type w:val="nextPage"/>
          <w:pgSz w:w="16838" w:h="11906" w:orient="landscape"/>
          <w:pgMar w:top="851" w:right="567" w:bottom="851" w:left="567" w:header="720" w:footer="590" w:gutter="0"/>
          <w:cols w:num="1" w:sep="0" w:space="720" w:equalWidth="1"/>
          <w:docGrid w:linePitch="360"/>
        </w:sectPr>
      </w:pPr>
      <w:r>
        <w:rPr>
          <w:rFonts w:ascii="Liberation Serif" w:hAnsi="Liberation Serif" w:cs="Liberation Serif"/>
          <w:sz w:val="22"/>
          <w:szCs w:val="24"/>
        </w:rPr>
      </w:r>
      <w:r>
        <w:rPr>
          <w:rFonts w:ascii="Liberation Serif" w:hAnsi="Liberation Serif" w:cs="Liberation Serif"/>
          <w:sz w:val="22"/>
          <w:szCs w:val="24"/>
        </w:rPr>
      </w:r>
    </w:p>
    <w:p>
      <w:pPr>
        <w:pStyle w:val="1124"/>
        <w:jc w:val="right"/>
        <w:rPr>
          <w:rFonts w:ascii="Liberation Serif" w:hAnsi="Liberation Serif" w:cs="Liberation Serif"/>
          <w:b w:val="0"/>
          <w:sz w:val="24"/>
          <w:szCs w:val="24"/>
        </w:rPr>
      </w:pPr>
      <w:r>
        <w:rPr>
          <w:rFonts w:ascii="Liberation Serif" w:hAnsi="Liberation Serif" w:cs="Liberation Serif"/>
          <w:b w:val="0"/>
          <w:sz w:val="24"/>
          <w:szCs w:val="24"/>
        </w:rPr>
      </w:r>
      <w:r>
        <w:rPr>
          <w:rFonts w:ascii="Liberation Serif" w:hAnsi="Liberation Serif" w:cs="Liberation Serif"/>
          <w:b w:val="0"/>
          <w:sz w:val="24"/>
          <w:szCs w:val="24"/>
        </w:rPr>
      </w:r>
    </w:p>
    <w:p>
      <w:pPr>
        <w:pStyle w:val="1124"/>
        <w:jc w:val="right"/>
        <w:rPr>
          <w:rFonts w:ascii="Liberation Serif" w:hAnsi="Liberation Serif" w:cs="Liberation Serif"/>
          <w:b w:val="0"/>
          <w:sz w:val="24"/>
          <w:szCs w:val="24"/>
        </w:rPr>
      </w:pPr>
      <w:r>
        <w:rPr>
          <w:rFonts w:ascii="Liberation Serif" w:hAnsi="Liberation Serif" w:cs="Liberation Serif"/>
          <w:b w:val="0"/>
          <w:sz w:val="24"/>
          <w:szCs w:val="24"/>
        </w:rPr>
      </w:r>
      <w:r>
        <w:rPr>
          <w:rFonts w:ascii="Liberation Serif" w:hAnsi="Liberation Serif" w:cs="Liberation Serif"/>
          <w:b w:val="0"/>
          <w:sz w:val="24"/>
          <w:szCs w:val="24"/>
        </w:rPr>
      </w:r>
    </w:p>
    <w:p>
      <w:pPr>
        <w:pStyle w:val="1124"/>
        <w:jc w:val="right"/>
        <w:rPr>
          <w:rFonts w:ascii="Liberation Serif" w:hAnsi="Liberation Serif" w:cs="Liberation Serif"/>
          <w:b w:val="0"/>
          <w:sz w:val="24"/>
          <w:szCs w:val="24"/>
        </w:rPr>
      </w:pPr>
      <w:r>
        <w:rPr>
          <w:rFonts w:ascii="Liberation Serif" w:hAnsi="Liberation Serif" w:cs="Liberation Serif"/>
          <w:b w:val="0"/>
          <w:sz w:val="24"/>
          <w:szCs w:val="24"/>
        </w:rPr>
      </w:r>
      <w:r>
        <w:rPr>
          <w:rFonts w:ascii="Liberation Serif" w:hAnsi="Liberation Serif" w:cs="Liberation Serif"/>
          <w:b w:val="0"/>
          <w:sz w:val="24"/>
          <w:szCs w:val="24"/>
        </w:rPr>
      </w:r>
    </w:p>
    <w:p>
      <w:pPr>
        <w:pStyle w:val="1124"/>
        <w:jc w:val="left"/>
        <w:rPr>
          <w:rFonts w:ascii="Liberation Serif" w:hAnsi="Liberation Serif" w:cs="Liberation Serif"/>
          <w:b w:val="0"/>
          <w:sz w:val="24"/>
          <w:szCs w:val="24"/>
        </w:rPr>
      </w:pPr>
      <w:r>
        <w:rPr>
          <w:rFonts w:ascii="Liberation Serif" w:hAnsi="Liberation Serif" w:cs="Liberation Serif"/>
          <w:b w:val="0"/>
          <w:sz w:val="24"/>
          <w:szCs w:val="24"/>
        </w:rPr>
      </w:r>
      <w:r>
        <w:rPr>
          <w:rFonts w:ascii="Liberation Serif" w:hAnsi="Liberation Serif" w:cs="Liberation Serif"/>
          <w:b w:val="0"/>
          <w:sz w:val="24"/>
          <w:szCs w:val="24"/>
        </w:rPr>
      </w:r>
    </w:p>
    <w:p>
      <w:pPr>
        <w:pStyle w:val="1124"/>
        <w:jc w:val="left"/>
        <w:rPr>
          <w:rFonts w:ascii="Liberation Serif" w:hAnsi="Liberation Serif" w:cs="Liberation Serif"/>
          <w:b w:val="0"/>
          <w:sz w:val="24"/>
          <w:szCs w:val="24"/>
        </w:rPr>
      </w:pPr>
      <w:r>
        <w:rPr>
          <w:rFonts w:ascii="Liberation Serif" w:hAnsi="Liberation Serif" w:cs="Liberation Serif"/>
          <w:b w:val="0"/>
          <w:sz w:val="24"/>
          <w:szCs w:val="24"/>
        </w:rPr>
      </w:r>
      <w:r>
        <w:rPr>
          <w:rFonts w:ascii="Liberation Serif" w:hAnsi="Liberation Serif" w:cs="Liberation Serif"/>
          <w:b w:val="0"/>
          <w:sz w:val="24"/>
          <w:szCs w:val="24"/>
        </w:rPr>
      </w:r>
    </w:p>
    <w:p>
      <w:pPr>
        <w:pStyle w:val="1124"/>
        <w:jc w:val="left"/>
        <w:rPr>
          <w:rFonts w:ascii="Liberation Serif" w:hAnsi="Liberation Serif" w:cs="Liberation Serif"/>
          <w:b w:val="0"/>
          <w:sz w:val="24"/>
          <w:szCs w:val="24"/>
        </w:rPr>
      </w:pPr>
      <w:r>
        <w:rPr>
          <w:rFonts w:ascii="Liberation Serif" w:hAnsi="Liberation Serif" w:cs="Liberation Serif"/>
          <w:b w:val="0"/>
          <w:sz w:val="24"/>
          <w:szCs w:val="24"/>
        </w:rPr>
      </w:r>
      <w:r>
        <w:rPr>
          <w:rFonts w:ascii="Liberation Serif" w:hAnsi="Liberation Serif" w:cs="Liberation Serif"/>
          <w:b w:val="0"/>
          <w:sz w:val="24"/>
          <w:szCs w:val="24"/>
        </w:rPr>
      </w:r>
    </w:p>
    <w:p>
      <w:pPr>
        <w:pStyle w:val="1124"/>
        <w:jc w:val="left"/>
        <w:rPr>
          <w:rFonts w:ascii="Liberation Serif" w:hAnsi="Liberation Serif" w:cs="Liberation Serif"/>
          <w:b w:val="0"/>
          <w:sz w:val="24"/>
          <w:szCs w:val="24"/>
        </w:rPr>
      </w:pPr>
      <w:r>
        <w:rPr>
          <w:rFonts w:ascii="Liberation Serif" w:hAnsi="Liberation Serif" w:cs="Liberation Serif"/>
          <w:b w:val="0"/>
          <w:sz w:val="24"/>
          <w:szCs w:val="24"/>
        </w:rPr>
      </w:r>
      <w:r>
        <w:rPr>
          <w:rFonts w:ascii="Liberation Serif" w:hAnsi="Liberation Serif" w:cs="Liberation Serif"/>
          <w:b w:val="0"/>
          <w:sz w:val="24"/>
          <w:szCs w:val="24"/>
        </w:rPr>
      </w:r>
    </w:p>
    <w:sectPr>
      <w:footerReference w:type="default" r:id="rId9"/>
      <w:footnotePr/>
      <w:endnotePr/>
      <w:type w:val="continuous"/>
      <w:pgSz w:w="16838" w:h="11906" w:orient="landscape"/>
      <w:pgMar w:top="851" w:right="567" w:bottom="567" w:left="1134" w:header="720" w:footer="59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Verdana">
    <w:panose1 w:val="020B0604030504040204"/>
  </w:font>
  <w:font w:name="Tahoma">
    <w:panose1 w:val="020B0604030504040204"/>
  </w:font>
  <w:font w:name="Wingdings">
    <w:panose1 w:val="05010000000000000000"/>
  </w:font>
  <w:font w:name="Mangal">
    <w:panose1 w:val="02040503050406030204"/>
  </w:font>
  <w:font w:name="Courier New">
    <w:panose1 w:val="02070309020205020404"/>
  </w:font>
  <w:font w:name="Symbol">
    <w:panose1 w:val="05010000000000000000"/>
  </w:font>
  <w:font w:name="Microsoft YaHei">
    <w:panose1 w:val="020B0503020204020204"/>
  </w:font>
  <w:font w:name="Times New Roman">
    <w:panose1 w:val="02020603050405020304"/>
  </w:font>
  <w:font w:name="Arial Unicode MS">
    <w:panose1 w:val="020B06040202020202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29"/>
      <w:ind w:right="360"/>
      <w:jc w:val="right"/>
      <w:tabs>
        <w:tab w:val="clear" w:pos="8306" w:leader="none"/>
        <w:tab w:val="right" w:pos="8789" w:leader="none"/>
      </w:tabs>
    </w:pPr>
    <w:r/>
    <w:r/>
  </w:p>
  <w:p>
    <w:pPr>
      <w:pStyle w:val="1129"/>
      <w:ind w:right="360"/>
      <w:jc w:val="right"/>
      <w:tabs>
        <w:tab w:val="clear" w:pos="8306" w:leader="none"/>
        <w:tab w:val="right" w:pos="8789" w:leader="none"/>
      </w:tabs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none"/>
      <w:pStyle w:val="748"/>
      <w:isLgl w:val="false"/>
      <w:suff w:val="nothing"/>
      <w:lvlText w:val=""/>
      <w:lvlJc w:val="left"/>
      <w:pPr>
        <w:ind w:left="432" w:hanging="432"/>
        <w:tabs>
          <w:tab w:val="num" w:pos="432" w:leader="none"/>
        </w:tabs>
      </w:pPr>
    </w:lvl>
    <w:lvl w:ilvl="1">
      <w:start w:val="1"/>
      <w:numFmt w:val="none"/>
      <w:pStyle w:val="749"/>
      <w:isLgl w:val="false"/>
      <w:suff w:val="nothing"/>
      <w:lvlText w:val=""/>
      <w:lvlJc w:val="left"/>
      <w:pPr>
        <w:ind w:left="576" w:hanging="576"/>
        <w:tabs>
          <w:tab w:val="num" w:pos="576" w:leader="none"/>
        </w:tabs>
      </w:pPr>
    </w:lvl>
    <w:lvl w:ilvl="2">
      <w:start w:val="1"/>
      <w:numFmt w:val="none"/>
      <w:pStyle w:val="750"/>
      <w:isLgl w:val="false"/>
      <w:suff w:val="nothing"/>
      <w:lvlText w:val=""/>
      <w:lvlJc w:val="left"/>
      <w:pPr>
        <w:ind w:left="720" w:hanging="720"/>
        <w:tabs>
          <w:tab w:val="num" w:pos="720" w:leader="none"/>
        </w:tabs>
      </w:pPr>
    </w:lvl>
    <w:lvl w:ilvl="3">
      <w:start w:val="1"/>
      <w:numFmt w:val="none"/>
      <w:pStyle w:val="751"/>
      <w:isLgl w:val="false"/>
      <w:suff w:val="nothing"/>
      <w:lvlText w:val=""/>
      <w:lvlJc w:val="left"/>
      <w:pPr>
        <w:ind w:left="864" w:hanging="864"/>
        <w:tabs>
          <w:tab w:val="num" w:pos="864" w:leader="none"/>
        </w:tabs>
      </w:pPr>
    </w:lvl>
    <w:lvl w:ilvl="4">
      <w:start w:val="1"/>
      <w:numFmt w:val="none"/>
      <w:pStyle w:val="752"/>
      <w:isLgl w:val="false"/>
      <w:suff w:val="nothing"/>
      <w:lvlText w:val=""/>
      <w:lvlJc w:val="left"/>
      <w:pPr>
        <w:ind w:left="1008" w:hanging="1008"/>
        <w:tabs>
          <w:tab w:val="num" w:pos="1008" w:leader="none"/>
        </w:tabs>
      </w:pPr>
    </w:lvl>
    <w:lvl w:ilvl="5">
      <w:start w:val="1"/>
      <w:numFmt w:val="none"/>
      <w:pStyle w:val="753"/>
      <w:isLgl w:val="false"/>
      <w:suff w:val="nothing"/>
      <w:lvlText w:val=""/>
      <w:lvlJc w:val="left"/>
      <w:pPr>
        <w:ind w:left="1152" w:hanging="1152"/>
        <w:tabs>
          <w:tab w:val="num" w:pos="1152" w:leader="none"/>
        </w:tabs>
      </w:pPr>
    </w:lvl>
    <w:lvl w:ilvl="6">
      <w:start w:val="1"/>
      <w:numFmt w:val="none"/>
      <w:pStyle w:val="754"/>
      <w:isLgl w:val="false"/>
      <w:suff w:val="nothing"/>
      <w:lvlText w:val=""/>
      <w:lvlJc w:val="left"/>
      <w:pPr>
        <w:ind w:left="1296" w:hanging="1296"/>
        <w:tabs>
          <w:tab w:val="num" w:pos="1296" w:leader="none"/>
        </w:tabs>
      </w:pPr>
    </w:lvl>
    <w:lvl w:ilvl="7">
      <w:start w:val="1"/>
      <w:numFmt w:val="none"/>
      <w:pStyle w:val="755"/>
      <w:isLgl w:val="false"/>
      <w:suff w:val="nothing"/>
      <w:lvlText w:val=""/>
      <w:lvlJc w:val="left"/>
      <w:pPr>
        <w:ind w:left="1440" w:hanging="1440"/>
        <w:tabs>
          <w:tab w:val="num" w:pos="1440" w:leader="none"/>
        </w:tabs>
      </w:pPr>
    </w:lvl>
    <w:lvl w:ilvl="8">
      <w:start w:val="1"/>
      <w:numFmt w:val="none"/>
      <w:pStyle w:val="756"/>
      <w:isLgl w:val="false"/>
      <w:suff w:val="nothing"/>
      <w:lvlText w:val=""/>
      <w:lvlJc w:val="left"/>
      <w:pPr>
        <w:ind w:left="1584" w:hanging="1584"/>
        <w:tabs>
          <w:tab w:val="num" w:pos="1584" w:leader="none"/>
        </w:tabs>
      </w:pPr>
    </w:lvl>
  </w:abstractNum>
  <w:abstractNum w:abstractNumId="1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/>
        <w:b/>
        <w:color w:val="auto"/>
        <w:sz w:val="24"/>
        <w:szCs w:val="24"/>
      </w:rPr>
    </w:lvl>
    <w:lvl w:ilvl="1">
      <w:start w:val="1"/>
      <w:numFmt w:val="decimal"/>
      <w:isLgl w:val="false"/>
      <w:suff w:val="tab"/>
      <w:lvlText w:val="%1.%2."/>
      <w:lvlJc w:val="left"/>
      <w:pPr>
        <w:ind w:left="450" w:hanging="450"/>
        <w:tabs>
          <w:tab w:val="num" w:pos="450" w:leader="none"/>
        </w:tabs>
      </w:pPr>
      <w:rPr>
        <w:rFonts w:hint="default"/>
        <w:b/>
        <w:color w:val="auto"/>
        <w:sz w:val="23"/>
        <w:szCs w:val="23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/>
        <w:b/>
        <w:color w:val="auto"/>
        <w:sz w:val="23"/>
        <w:szCs w:val="23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/>
        <w:b/>
        <w:color w:val="auto"/>
        <w:sz w:val="23"/>
        <w:szCs w:val="23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/>
        <w:b/>
        <w:color w:val="auto"/>
        <w:sz w:val="23"/>
        <w:szCs w:val="23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/>
        <w:b/>
        <w:color w:val="auto"/>
        <w:sz w:val="23"/>
        <w:szCs w:val="23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/>
        <w:b/>
        <w:color w:val="auto"/>
        <w:sz w:val="23"/>
        <w:szCs w:val="23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/>
        <w:b/>
        <w:color w:val="auto"/>
        <w:sz w:val="23"/>
        <w:szCs w:val="23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/>
        <w:b/>
        <w:color w:val="auto"/>
        <w:sz w:val="23"/>
        <w:szCs w:val="23"/>
      </w:rPr>
    </w:lvl>
  </w:abstractNum>
  <w:abstractNum w:abstractNumId="2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/>
        <w:b/>
        <w:spacing w:val="-2"/>
        <w:sz w:val="24"/>
      </w:rPr>
    </w:lvl>
    <w:lvl w:ilvl="1">
      <w:start w:val="1"/>
      <w:numFmt w:val="decimal"/>
      <w:isLgl w:val="false"/>
      <w:suff w:val="tab"/>
      <w:lvlText w:val="%1.%2."/>
      <w:lvlJc w:val="left"/>
      <w:pPr>
        <w:ind w:left="1018" w:hanging="450"/>
        <w:tabs>
          <w:tab w:val="num" w:pos="1018" w:leader="none"/>
        </w:tabs>
      </w:pPr>
      <w:rPr>
        <w:rFonts w:hint="default"/>
        <w:i w:val="0"/>
        <w:sz w:val="24"/>
        <w:szCs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/>
        <w:b/>
        <w:spacing w:val="-2"/>
        <w:sz w:val="24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/>
        <w:b/>
        <w:spacing w:val="-2"/>
        <w:sz w:val="24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/>
        <w:b/>
        <w:spacing w:val="-2"/>
        <w:sz w:val="24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/>
        <w:b/>
        <w:spacing w:val="-2"/>
        <w:sz w:val="24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/>
        <w:b/>
        <w:spacing w:val="-2"/>
        <w:sz w:val="24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/>
        <w:b/>
        <w:spacing w:val="-2"/>
        <w:sz w:val="24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/>
        <w:b/>
        <w:spacing w:val="-2"/>
        <w:sz w:val="24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417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/>
        <w:b/>
        <w:spacing w:val="-2"/>
        <w:sz w:val="24"/>
      </w:rPr>
    </w:lvl>
    <w:lvl w:ilvl="1">
      <w:start w:val="1"/>
      <w:numFmt w:val="decimal"/>
      <w:isLgl w:val="false"/>
      <w:suff w:val="tab"/>
      <w:lvlText w:val="%1.%2."/>
      <w:lvlJc w:val="left"/>
      <w:pPr>
        <w:ind w:left="1018" w:hanging="450"/>
        <w:tabs>
          <w:tab w:val="num" w:pos="1018" w:leader="none"/>
        </w:tabs>
      </w:pPr>
      <w:rPr>
        <w:rFonts w:hint="default"/>
        <w:i w:val="0"/>
        <w:sz w:val="24"/>
        <w:szCs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/>
        <w:b/>
        <w:spacing w:val="-2"/>
        <w:sz w:val="24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/>
        <w:b/>
        <w:spacing w:val="-2"/>
        <w:sz w:val="24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/>
        <w:b/>
        <w:spacing w:val="-2"/>
        <w:sz w:val="24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/>
        <w:b/>
        <w:spacing w:val="-2"/>
        <w:sz w:val="24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/>
        <w:b/>
        <w:spacing w:val="-2"/>
        <w:sz w:val="24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/>
        <w:b/>
        <w:spacing w:val="-2"/>
        <w:sz w:val="24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/>
        <w:b/>
        <w:spacing w:val="-2"/>
        <w:sz w:val="24"/>
      </w:rPr>
    </w:lvl>
  </w:abstractNum>
  <w:abstractNum w:abstractNumId="5">
    <w:multiLevelType w:val="hybridMultilevel"/>
    <w:lvl w:ilvl="0">
      <w:start w:val="1"/>
      <w:numFmt w:val="lowerLetter"/>
      <w:isLgl w:val="false"/>
      <w:suff w:val="tab"/>
      <w:lvlText w:val="%1)"/>
      <w:lvlJc w:val="left"/>
      <w:pPr>
        <w:ind w:left="0" w:firstLine="680"/>
        <w:tabs>
          <w:tab w:val="num" w:pos="680" w:leader="none"/>
        </w:tabs>
      </w:pPr>
      <w:rPr>
        <w:rFonts w:hint="default"/>
        <w:i w:val="0"/>
        <w:spacing w:val="-2"/>
        <w:sz w:val="24"/>
        <w:szCs w:val="24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/>
        <w:b/>
        <w:spacing w:val="-2"/>
        <w:sz w:val="24"/>
      </w:rPr>
    </w:lvl>
    <w:lvl w:ilvl="1">
      <w:start w:val="1"/>
      <w:numFmt w:val="decimal"/>
      <w:isLgl w:val="false"/>
      <w:suff w:val="tab"/>
      <w:lvlText w:val="%1.%2."/>
      <w:lvlJc w:val="left"/>
      <w:pPr>
        <w:ind w:left="1018" w:hanging="450"/>
        <w:tabs>
          <w:tab w:val="num" w:pos="1018" w:leader="none"/>
        </w:tabs>
      </w:pPr>
      <w:rPr>
        <w:rFonts w:hint="default"/>
        <w:i w:val="0"/>
        <w:sz w:val="24"/>
        <w:szCs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/>
        <w:b/>
        <w:spacing w:val="-2"/>
        <w:sz w:val="24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/>
        <w:b/>
        <w:spacing w:val="-2"/>
        <w:sz w:val="24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/>
        <w:b/>
        <w:spacing w:val="-2"/>
        <w:sz w:val="24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/>
        <w:b/>
        <w:spacing w:val="-2"/>
        <w:sz w:val="24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/>
        <w:b/>
        <w:spacing w:val="-2"/>
        <w:sz w:val="24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/>
        <w:b/>
        <w:spacing w:val="-2"/>
        <w:sz w:val="24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/>
        <w:b/>
        <w:spacing w:val="-2"/>
        <w:sz w:val="24"/>
      </w:rPr>
    </w:lvl>
  </w:abstractNum>
  <w:abstractNum w:abstractNumId="7">
    <w:multiLevelType w:val="hybridMultilevel"/>
    <w:lvl w:ilvl="0">
      <w:start w:val="1"/>
      <w:numFmt w:val="lowerLetter"/>
      <w:isLgl w:val="false"/>
      <w:suff w:val="tab"/>
      <w:lvlText w:val="%1)"/>
      <w:lvlJc w:val="left"/>
      <w:pPr>
        <w:ind w:left="0" w:firstLine="680"/>
        <w:tabs>
          <w:tab w:val="num" w:pos="680" w:leader="none"/>
        </w:tabs>
      </w:pPr>
      <w:rPr>
        <w:rFonts w:hint="default"/>
        <w:b w:val="0"/>
        <w:sz w:val="24"/>
        <w:szCs w:val="24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38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0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2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4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6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98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0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2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49" w:hanging="360"/>
      </w:pPr>
      <w:rPr>
        <w:rFonts w:hint="default" w:ascii="Wingdings" w:hAnsi="Wingdings" w:eastAsia="Wingdings" w:cs="Wingdings"/>
      </w:rPr>
    </w:lvl>
  </w:abstractNum>
  <w:abstractNum w:abstractNumId="9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/>
        <w:b/>
        <w:spacing w:val="-2"/>
        <w:sz w:val="24"/>
      </w:rPr>
    </w:lvl>
    <w:lvl w:ilvl="1">
      <w:start w:val="1"/>
      <w:numFmt w:val="decimal"/>
      <w:isLgl w:val="false"/>
      <w:suff w:val="tab"/>
      <w:lvlText w:val="%1.%2."/>
      <w:lvlJc w:val="left"/>
      <w:pPr>
        <w:ind w:left="1018" w:hanging="450"/>
        <w:tabs>
          <w:tab w:val="num" w:pos="1018" w:leader="none"/>
        </w:tabs>
      </w:pPr>
      <w:rPr>
        <w:rFonts w:hint="default"/>
        <w:i w:val="0"/>
        <w:sz w:val="24"/>
        <w:szCs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/>
        <w:b/>
        <w:spacing w:val="-2"/>
        <w:sz w:val="24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/>
        <w:b/>
        <w:spacing w:val="-2"/>
        <w:sz w:val="24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/>
        <w:b/>
        <w:spacing w:val="-2"/>
        <w:sz w:val="24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/>
        <w:b/>
        <w:spacing w:val="-2"/>
        <w:sz w:val="24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/>
        <w:b/>
        <w:spacing w:val="-2"/>
        <w:sz w:val="24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/>
        <w:b/>
        <w:spacing w:val="-2"/>
        <w:sz w:val="24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/>
        <w:b/>
        <w:spacing w:val="-2"/>
        <w:sz w:val="24"/>
      </w:rPr>
    </w:lvl>
  </w:abstractNum>
  <w:abstractNum w:abstractNumId="10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/>
        <w:b/>
        <w:spacing w:val="-2"/>
        <w:sz w:val="24"/>
      </w:rPr>
    </w:lvl>
    <w:lvl w:ilvl="1">
      <w:start w:val="1"/>
      <w:numFmt w:val="decimal"/>
      <w:isLgl w:val="false"/>
      <w:suff w:val="tab"/>
      <w:lvlText w:val="%1.%2."/>
      <w:lvlJc w:val="left"/>
      <w:pPr>
        <w:ind w:left="1018" w:hanging="450"/>
        <w:tabs>
          <w:tab w:val="num" w:pos="1018" w:leader="none"/>
        </w:tabs>
      </w:pPr>
      <w:rPr>
        <w:rFonts w:hint="default"/>
        <w:i w:val="0"/>
        <w:sz w:val="24"/>
        <w:szCs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/>
        <w:b/>
        <w:spacing w:val="-2"/>
        <w:sz w:val="24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/>
        <w:b/>
        <w:spacing w:val="-2"/>
        <w:sz w:val="24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/>
        <w:b/>
        <w:spacing w:val="-2"/>
        <w:sz w:val="24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/>
        <w:b/>
        <w:spacing w:val="-2"/>
        <w:sz w:val="24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/>
        <w:b/>
        <w:spacing w:val="-2"/>
        <w:sz w:val="24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/>
        <w:b/>
        <w:spacing w:val="-2"/>
        <w:sz w:val="24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/>
        <w:b/>
        <w:spacing w:val="-2"/>
        <w:sz w:val="24"/>
      </w:rPr>
    </w:lvl>
  </w:abstractNum>
  <w:abstractNum w:abstractNumId="11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/>
        <w:b/>
        <w:spacing w:val="-2"/>
        <w:sz w:val="24"/>
      </w:rPr>
    </w:lvl>
    <w:lvl w:ilvl="1">
      <w:start w:val="1"/>
      <w:numFmt w:val="decimal"/>
      <w:isLgl w:val="false"/>
      <w:suff w:val="tab"/>
      <w:lvlText w:val="%1.%2."/>
      <w:lvlJc w:val="left"/>
      <w:pPr>
        <w:ind w:left="1018" w:hanging="450"/>
        <w:tabs>
          <w:tab w:val="num" w:pos="1018" w:leader="none"/>
        </w:tabs>
      </w:pPr>
      <w:rPr>
        <w:rFonts w:hint="default"/>
        <w:i w:val="0"/>
        <w:sz w:val="24"/>
        <w:szCs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/>
        <w:b/>
        <w:spacing w:val="-2"/>
        <w:sz w:val="24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/>
        <w:b/>
        <w:spacing w:val="-2"/>
        <w:sz w:val="24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/>
        <w:b/>
        <w:spacing w:val="-2"/>
        <w:sz w:val="24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/>
        <w:b/>
        <w:spacing w:val="-2"/>
        <w:sz w:val="24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/>
        <w:b/>
        <w:spacing w:val="-2"/>
        <w:sz w:val="24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/>
        <w:b/>
        <w:spacing w:val="-2"/>
        <w:sz w:val="24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/>
        <w:b/>
        <w:spacing w:val="-2"/>
        <w:sz w:val="24"/>
      </w:rPr>
    </w:lvl>
  </w:abstractNum>
  <w:abstractNum w:abstractNumId="12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/>
        <w:b/>
        <w:spacing w:val="-2"/>
        <w:sz w:val="24"/>
      </w:rPr>
    </w:lvl>
    <w:lvl w:ilvl="1">
      <w:start w:val="1"/>
      <w:numFmt w:val="decimal"/>
      <w:isLgl w:val="false"/>
      <w:suff w:val="tab"/>
      <w:lvlText w:val="%1.%2."/>
      <w:lvlJc w:val="left"/>
      <w:pPr>
        <w:ind w:left="1018" w:hanging="450"/>
        <w:tabs>
          <w:tab w:val="num" w:pos="1018" w:leader="none"/>
        </w:tabs>
      </w:pPr>
      <w:rPr>
        <w:rFonts w:hint="default"/>
        <w:i w:val="0"/>
        <w:sz w:val="24"/>
        <w:szCs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/>
        <w:b/>
        <w:spacing w:val="-2"/>
        <w:sz w:val="24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/>
        <w:b/>
        <w:spacing w:val="-2"/>
        <w:sz w:val="24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/>
        <w:b/>
        <w:spacing w:val="-2"/>
        <w:sz w:val="24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/>
        <w:b/>
        <w:spacing w:val="-2"/>
        <w:sz w:val="24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/>
        <w:b/>
        <w:spacing w:val="-2"/>
        <w:sz w:val="24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/>
        <w:b/>
        <w:spacing w:val="-2"/>
        <w:sz w:val="24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/>
        <w:b/>
        <w:spacing w:val="-2"/>
        <w:sz w:val="24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789" w:hanging="360"/>
        <w:tabs>
          <w:tab w:val="num" w:pos="1789" w:leader="none"/>
        </w:tabs>
      </w:pPr>
      <w:rPr>
        <w:rFonts w:hint="default" w:ascii="Symbol" w:hAnsi="Symbol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1.%1."/>
      <w:lvlJc w:val="left"/>
      <w:pPr>
        <w:ind w:left="0" w:firstLine="680"/>
        <w:tabs>
          <w:tab w:val="num" w:pos="680" w:leader="none"/>
        </w:tabs>
      </w:pPr>
      <w:rPr>
        <w:rFonts w:hint="default" w:ascii="Times New Roman" w:hAnsi="Times New Roman" w:cs="Times New Roman"/>
        <w:b w:val="0"/>
        <w:i w:val="0"/>
        <w:color w:val="auto"/>
        <w:sz w:val="24"/>
        <w:szCs w:val="24"/>
        <w:highlight w:val="white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5">
    <w:multiLevelType w:val="hybridMultilevel"/>
    <w:lvl w:ilvl="0">
      <w:start w:val="1"/>
      <w:numFmt w:val="lowerLetter"/>
      <w:isLgl w:val="false"/>
      <w:suff w:val="tab"/>
      <w:lvlText w:val="%1)"/>
      <w:lvlJc w:val="left"/>
      <w:pPr>
        <w:ind w:left="0" w:firstLine="680"/>
        <w:tabs>
          <w:tab w:val="num" w:pos="680" w:leader="none"/>
        </w:tabs>
      </w:pPr>
      <w:rPr>
        <w:rFonts w:hint="default"/>
        <w:i w:val="0"/>
        <w:spacing w:val="-2"/>
        <w:sz w:val="24"/>
        <w:szCs w:val="24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/>
        <w:b/>
        <w:sz w:val="24"/>
      </w:rPr>
    </w:lvl>
    <w:lvl w:ilvl="1">
      <w:start w:val="1"/>
      <w:numFmt w:val="decimal"/>
      <w:isLgl w:val="false"/>
      <w:suff w:val="tab"/>
      <w:lvlText w:val="%1.%2."/>
      <w:lvlJc w:val="left"/>
      <w:pPr>
        <w:ind w:left="450" w:hanging="450"/>
        <w:tabs>
          <w:tab w:val="num" w:pos="450" w:leader="none"/>
        </w:tabs>
      </w:pPr>
      <w:rPr>
        <w:rFonts w:hint="default"/>
        <w:b/>
        <w:sz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/>
        <w:b/>
        <w:sz w:val="24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/>
        <w:b/>
        <w:sz w:val="24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/>
        <w:b/>
        <w:sz w:val="24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/>
        <w:b/>
        <w:sz w:val="24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/>
        <w:b/>
        <w:sz w:val="24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/>
        <w:b/>
        <w:sz w:val="24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/>
        <w:b/>
        <w:sz w:val="24"/>
      </w:rPr>
    </w:lvl>
  </w:abstractNum>
  <w:abstractNum w:abstractNumId="17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/>
        <w:b/>
        <w:spacing w:val="-2"/>
        <w:sz w:val="24"/>
      </w:rPr>
    </w:lvl>
    <w:lvl w:ilvl="1">
      <w:start w:val="1"/>
      <w:numFmt w:val="decimal"/>
      <w:isLgl w:val="false"/>
      <w:suff w:val="tab"/>
      <w:lvlText w:val="%1.%2."/>
      <w:lvlJc w:val="left"/>
      <w:pPr>
        <w:ind w:left="1018" w:hanging="450"/>
        <w:tabs>
          <w:tab w:val="num" w:pos="1018" w:leader="none"/>
        </w:tabs>
      </w:pPr>
      <w:rPr>
        <w:rFonts w:hint="default"/>
        <w:i w:val="0"/>
        <w:sz w:val="24"/>
        <w:szCs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/>
        <w:b/>
        <w:spacing w:val="-2"/>
        <w:sz w:val="24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/>
        <w:b/>
        <w:spacing w:val="-2"/>
        <w:sz w:val="24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/>
        <w:b/>
        <w:spacing w:val="-2"/>
        <w:sz w:val="24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/>
        <w:b/>
        <w:spacing w:val="-2"/>
        <w:sz w:val="24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/>
        <w:b/>
        <w:spacing w:val="-2"/>
        <w:sz w:val="24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/>
        <w:b/>
        <w:spacing w:val="-2"/>
        <w:sz w:val="24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/>
        <w:b/>
        <w:spacing w:val="-2"/>
        <w:sz w:val="24"/>
      </w:r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19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/>
        <w:b/>
        <w:color w:val="auto"/>
        <w:sz w:val="24"/>
        <w:szCs w:val="23"/>
      </w:rPr>
    </w:lvl>
    <w:lvl w:ilvl="1">
      <w:start w:val="1"/>
      <w:numFmt w:val="decimal"/>
      <w:isLgl w:val="false"/>
      <w:suff w:val="tab"/>
      <w:lvlText w:val="%1.%2."/>
      <w:lvlJc w:val="left"/>
      <w:pPr>
        <w:ind w:left="450" w:hanging="450"/>
        <w:tabs>
          <w:tab w:val="num" w:pos="450" w:leader="none"/>
        </w:tabs>
      </w:pPr>
      <w:rPr>
        <w:rFonts w:hint="default"/>
        <w:b/>
        <w:color w:val="auto"/>
        <w:sz w:val="23"/>
        <w:szCs w:val="23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/>
        <w:b/>
        <w:color w:val="auto"/>
        <w:sz w:val="23"/>
        <w:szCs w:val="23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/>
        <w:b/>
        <w:color w:val="auto"/>
        <w:sz w:val="23"/>
        <w:szCs w:val="23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/>
        <w:b/>
        <w:color w:val="auto"/>
        <w:sz w:val="23"/>
        <w:szCs w:val="23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/>
        <w:b/>
        <w:color w:val="auto"/>
        <w:sz w:val="23"/>
        <w:szCs w:val="23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/>
        <w:b/>
        <w:color w:val="auto"/>
        <w:sz w:val="23"/>
        <w:szCs w:val="23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/>
        <w:b/>
        <w:color w:val="auto"/>
        <w:sz w:val="23"/>
        <w:szCs w:val="23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/>
        <w:b/>
        <w:color w:val="auto"/>
        <w:sz w:val="23"/>
        <w:szCs w:val="23"/>
      </w:rPr>
    </w:lvl>
  </w:abstractNum>
  <w:abstractNum w:abstractNumId="20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/>
        <w:b/>
        <w:spacing w:val="-2"/>
        <w:sz w:val="24"/>
      </w:rPr>
    </w:lvl>
    <w:lvl w:ilvl="1">
      <w:start w:val="1"/>
      <w:numFmt w:val="decimal"/>
      <w:isLgl w:val="false"/>
      <w:suff w:val="tab"/>
      <w:lvlText w:val="%1.%2."/>
      <w:lvlJc w:val="left"/>
      <w:pPr>
        <w:ind w:left="1018" w:hanging="450"/>
        <w:tabs>
          <w:tab w:val="num" w:pos="1018" w:leader="none"/>
        </w:tabs>
      </w:pPr>
      <w:rPr>
        <w:rFonts w:hint="default"/>
        <w:i w:val="0"/>
        <w:sz w:val="24"/>
        <w:szCs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/>
        <w:b/>
        <w:spacing w:val="-2"/>
        <w:sz w:val="24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/>
        <w:b/>
        <w:spacing w:val="-2"/>
        <w:sz w:val="24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/>
        <w:b/>
        <w:spacing w:val="-2"/>
        <w:sz w:val="24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/>
        <w:b/>
        <w:spacing w:val="-2"/>
        <w:sz w:val="24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/>
        <w:b/>
        <w:spacing w:val="-2"/>
        <w:sz w:val="24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/>
        <w:b/>
        <w:spacing w:val="-2"/>
        <w:sz w:val="24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/>
        <w:b/>
        <w:spacing w:val="-2"/>
        <w:sz w:val="24"/>
      </w:rPr>
    </w:lvl>
  </w:abstractNum>
  <w:abstractNum w:abstractNumId="21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/>
        <w:b/>
        <w:spacing w:val="-2"/>
        <w:sz w:val="24"/>
      </w:rPr>
    </w:lvl>
    <w:lvl w:ilvl="1">
      <w:start w:val="1"/>
      <w:numFmt w:val="decimal"/>
      <w:isLgl w:val="false"/>
      <w:suff w:val="tab"/>
      <w:lvlText w:val="%1.%2."/>
      <w:lvlJc w:val="left"/>
      <w:pPr>
        <w:ind w:left="1018" w:hanging="450"/>
        <w:tabs>
          <w:tab w:val="num" w:pos="1018" w:leader="none"/>
        </w:tabs>
      </w:pPr>
      <w:rPr>
        <w:rFonts w:hint="default"/>
        <w:i w:val="0"/>
        <w:sz w:val="24"/>
        <w:szCs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/>
        <w:b/>
        <w:spacing w:val="-2"/>
        <w:sz w:val="24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/>
        <w:b/>
        <w:spacing w:val="-2"/>
        <w:sz w:val="24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/>
        <w:b/>
        <w:spacing w:val="-2"/>
        <w:sz w:val="24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/>
        <w:b/>
        <w:spacing w:val="-2"/>
        <w:sz w:val="24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/>
        <w:b/>
        <w:spacing w:val="-2"/>
        <w:sz w:val="24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/>
        <w:b/>
        <w:spacing w:val="-2"/>
        <w:sz w:val="24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/>
        <w:b/>
        <w:spacing w:val="-2"/>
        <w:sz w:val="24"/>
      </w:rPr>
    </w:lvl>
  </w:abstractNum>
  <w:abstractNum w:abstractNumId="22">
    <w:multiLevelType w:val="hybridMultilevel"/>
    <w:lvl w:ilvl="0">
      <w:start w:val="1"/>
      <w:numFmt w:val="lowerLetter"/>
      <w:isLgl w:val="false"/>
      <w:suff w:val="tab"/>
      <w:lvlText w:val="%1)"/>
      <w:lvlJc w:val="left"/>
      <w:pPr>
        <w:ind w:left="0" w:firstLine="680"/>
        <w:tabs>
          <w:tab w:val="num" w:pos="680" w:leader="none"/>
        </w:tabs>
      </w:pPr>
      <w:rPr>
        <w:rFonts w:hint="default"/>
        <w:i w:val="0"/>
        <w:spacing w:val="-2"/>
        <w:sz w:val="24"/>
        <w:szCs w:val="24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3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/>
        <w:b/>
        <w:spacing w:val="-2"/>
        <w:sz w:val="24"/>
      </w:rPr>
    </w:lvl>
    <w:lvl w:ilvl="1">
      <w:start w:val="1"/>
      <w:numFmt w:val="decimal"/>
      <w:isLgl w:val="false"/>
      <w:suff w:val="tab"/>
      <w:lvlText w:val="%1.%2."/>
      <w:lvlJc w:val="left"/>
      <w:pPr>
        <w:ind w:left="1018" w:hanging="450"/>
        <w:tabs>
          <w:tab w:val="num" w:pos="1018" w:leader="none"/>
        </w:tabs>
      </w:pPr>
      <w:rPr>
        <w:rFonts w:hint="default"/>
        <w:i w:val="0"/>
        <w:sz w:val="24"/>
        <w:szCs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/>
        <w:b/>
        <w:spacing w:val="-2"/>
        <w:sz w:val="24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/>
        <w:b/>
        <w:spacing w:val="-2"/>
        <w:sz w:val="24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/>
        <w:b/>
        <w:spacing w:val="-2"/>
        <w:sz w:val="24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/>
        <w:b/>
        <w:spacing w:val="-2"/>
        <w:sz w:val="24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/>
        <w:b/>
        <w:spacing w:val="-2"/>
        <w:sz w:val="24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/>
        <w:b/>
        <w:spacing w:val="-2"/>
        <w:sz w:val="24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/>
        <w:b/>
        <w:spacing w:val="-2"/>
        <w:sz w:val="24"/>
      </w:rPr>
    </w:lvl>
  </w:abstractNum>
  <w:abstractNum w:abstractNumId="2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1.%1."/>
      <w:lvlJc w:val="left"/>
      <w:pPr>
        <w:ind w:left="0" w:firstLine="680"/>
        <w:tabs>
          <w:tab w:val="num" w:pos="680" w:leader="none"/>
        </w:tabs>
      </w:pPr>
      <w:rPr>
        <w:rFonts w:hint="default" w:ascii="Times New Roman" w:hAnsi="Times New Roman" w:cs="Times New Roman"/>
        <w:b w:val="0"/>
        <w:i w:val="0"/>
        <w:color w:val="auto"/>
        <w:sz w:val="24"/>
        <w:szCs w:val="24"/>
        <w:highlight w:val="white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6">
    <w:multiLevelType w:val="hybridMultilevel"/>
    <w:lvl w:ilvl="0">
      <w:start w:val="3"/>
      <w:numFmt w:val="decimal"/>
      <w:isLgl w:val="false"/>
      <w:suff w:val="tab"/>
      <w:lvlText w:val="%1"/>
      <w:lvlJc w:val="left"/>
      <w:pPr>
        <w:ind w:left="840" w:hanging="480"/>
        <w:tabs>
          <w:tab w:val="num" w:pos="840" w:leader="none"/>
        </w:tabs>
      </w:pPr>
      <w:rPr>
        <w:rFonts w:hint="default"/>
        <w:b/>
      </w:rPr>
    </w:lvl>
    <w:lvl w:ilvl="1">
      <w:start w:val="1"/>
      <w:numFmt w:val="decimal"/>
      <w:pStyle w:val="1162"/>
      <w:isLgl/>
      <w:suff w:val="tab"/>
      <w:lvlText w:val="%1.%2"/>
      <w:lvlJc w:val="left"/>
      <w:pPr>
        <w:ind w:left="720" w:hanging="360"/>
        <w:tabs>
          <w:tab w:val="num" w:pos="720" w:leader="none"/>
        </w:tabs>
      </w:pPr>
      <w:rPr>
        <w:rFonts w:hint="default"/>
        <w:b w:val="0"/>
        <w:i w:val="0"/>
      </w:rPr>
    </w:lvl>
    <w:lvl w:ilvl="2">
      <w:start w:val="1"/>
      <w:numFmt w:val="decimal"/>
      <w:isLgl/>
      <w:suff w:val="tab"/>
      <w:lvlText w:val="%1.%2.%3"/>
      <w:lvlJc w:val="left"/>
      <w:pPr>
        <w:ind w:left="1080" w:hanging="720"/>
        <w:tabs>
          <w:tab w:val="num" w:pos="1080" w:leader="none"/>
        </w:tabs>
      </w:pPr>
      <w:rPr>
        <w:rFonts w:hint="default"/>
        <w:b w:val="0"/>
      </w:rPr>
    </w:lvl>
    <w:lvl w:ilvl="3">
      <w:start w:val="1"/>
      <w:numFmt w:val="decimal"/>
      <w:isLgl/>
      <w:suff w:val="tab"/>
      <w:lvlText w:val="%1.%2.%3.%4"/>
      <w:lvlJc w:val="left"/>
      <w:pPr>
        <w:ind w:left="1080" w:hanging="720"/>
        <w:tabs>
          <w:tab w:val="num" w:pos="1080" w:leader="none"/>
        </w:tabs>
      </w:pPr>
      <w:rPr>
        <w:rFonts w:hint="default"/>
      </w:rPr>
    </w:lvl>
    <w:lvl w:ilvl="4">
      <w:start w:val="1"/>
      <w:numFmt w:val="decimal"/>
      <w:isLgl/>
      <w:suff w:val="tab"/>
      <w:lvlText w:val="%1.%2.%3.%4.%5"/>
      <w:lvlJc w:val="left"/>
      <w:pPr>
        <w:ind w:left="1440" w:hanging="1080"/>
        <w:tabs>
          <w:tab w:val="num" w:pos="1440" w:leader="none"/>
        </w:tabs>
      </w:pPr>
      <w:rPr>
        <w:rFonts w:hint="default"/>
      </w:rPr>
    </w:lvl>
    <w:lvl w:ilvl="5">
      <w:start w:val="1"/>
      <w:numFmt w:val="decimal"/>
      <w:isLgl/>
      <w:suff w:val="tab"/>
      <w:lvlText w:val="%1.%2.%3.%4.%5.%6"/>
      <w:lvlJc w:val="left"/>
      <w:pPr>
        <w:ind w:left="1440" w:hanging="1080"/>
        <w:tabs>
          <w:tab w:val="num" w:pos="1440" w:leader="none"/>
        </w:tabs>
      </w:pPr>
      <w:rPr>
        <w:rFonts w:hint="default"/>
      </w:rPr>
    </w:lvl>
    <w:lvl w:ilvl="6">
      <w:start w:val="1"/>
      <w:numFmt w:val="decimal"/>
      <w:isLgl/>
      <w:suff w:val="tab"/>
      <w:lvlText w:val="%1.%2.%3.%4.%5.%6.%7"/>
      <w:lvlJc w:val="left"/>
      <w:pPr>
        <w:ind w:left="1800" w:hanging="1440"/>
        <w:tabs>
          <w:tab w:val="num" w:pos="1800" w:leader="none"/>
        </w:tabs>
      </w:pPr>
      <w:rPr>
        <w:rFonts w:hint="default"/>
      </w:rPr>
    </w:lvl>
    <w:lvl w:ilvl="7">
      <w:start w:val="1"/>
      <w:numFmt w:val="decimal"/>
      <w:isLgl/>
      <w:suff w:val="tab"/>
      <w:lvlText w:val="%1.%2.%3.%4.%5.%6.%7.%8"/>
      <w:lvlJc w:val="left"/>
      <w:pPr>
        <w:ind w:left="1800" w:hanging="1440"/>
        <w:tabs>
          <w:tab w:val="num" w:pos="1800" w:leader="none"/>
        </w:tabs>
      </w:pPr>
      <w:rPr>
        <w:rFonts w:hint="default"/>
      </w:rPr>
    </w:lvl>
    <w:lvl w:ilvl="8">
      <w:start w:val="1"/>
      <w:numFmt w:val="decimal"/>
      <w:isLgl/>
      <w:suff w:val="tab"/>
      <w:lvlText w:val="%1.%2.%3.%4.%5.%6.%7.%8.%9"/>
      <w:lvlJc w:val="left"/>
      <w:pPr>
        <w:ind w:left="2160" w:hanging="1800"/>
        <w:tabs>
          <w:tab w:val="num" w:pos="2160" w:leader="none"/>
        </w:tabs>
      </w:pPr>
      <w:rPr>
        <w:rFonts w:hint="default"/>
      </w:r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4.%1."/>
      <w:lvlJc w:val="left"/>
      <w:pPr>
        <w:ind w:left="0" w:firstLine="720"/>
        <w:tabs>
          <w:tab w:val="num" w:pos="720" w:leader="none"/>
        </w:tabs>
      </w:pPr>
      <w:rPr>
        <w:rFonts w:hint="default" w:ascii="Times New Roman" w:hAnsi="Times New Roman" w:cs="Times New Roman"/>
        <w:b/>
        <w:i w:val="0"/>
        <w:sz w:val="20"/>
        <w:szCs w:val="20"/>
      </w:rPr>
    </w:lvl>
    <w:lvl w:ilvl="1">
      <w:start w:val="1"/>
      <w:numFmt w:val="decimal"/>
      <w:isLgl w:val="false"/>
      <w:suff w:val="tab"/>
      <w:lvlText w:val="3.%2."/>
      <w:lvlJc w:val="left"/>
      <w:pPr>
        <w:ind w:left="112" w:firstLine="680"/>
        <w:tabs>
          <w:tab w:val="num" w:pos="720" w:leader="none"/>
        </w:tabs>
      </w:pPr>
      <w:rPr>
        <w:rFonts w:hint="default" w:ascii="Times New Roman" w:hAnsi="Times New Roman" w:cs="Times New Roman"/>
        <w:b w:val="0"/>
        <w:i w:val="0"/>
        <w:spacing w:val="-2"/>
        <w:sz w:val="24"/>
        <w:szCs w:val="24"/>
      </w:rPr>
    </w:lvl>
    <w:lvl w:ilvl="2">
      <w:start w:val="6"/>
      <w:numFmt w:val="decimal"/>
      <w:isLgl w:val="false"/>
      <w:suff w:val="tab"/>
      <w:lvlText w:val="%3."/>
      <w:lvlJc w:val="left"/>
      <w:pPr>
        <w:ind w:left="2340" w:hanging="360"/>
        <w:tabs>
          <w:tab w:val="num" w:pos="0" w:leader="none"/>
        </w:tabs>
      </w:pPr>
      <w:rPr>
        <w:rFonts w:hint="default"/>
        <w:b/>
      </w:rPr>
    </w:lvl>
    <w:lvl w:ilvl="3">
      <w:start w:val="5"/>
      <w:numFmt w:val="decimal"/>
      <w:isLgl w:val="false"/>
      <w:suff w:val="tab"/>
      <w:lvlText w:val="%4"/>
      <w:lvlJc w:val="left"/>
      <w:pPr>
        <w:ind w:left="2880" w:hanging="360"/>
        <w:tabs>
          <w:tab w:val="num" w:pos="0" w:leader="none"/>
        </w:tabs>
      </w:pPr>
      <w:rPr>
        <w:rFonts w:hint="default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28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418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29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/>
        <w:b/>
        <w:spacing w:val="-2"/>
        <w:sz w:val="24"/>
      </w:rPr>
    </w:lvl>
    <w:lvl w:ilvl="1">
      <w:start w:val="1"/>
      <w:numFmt w:val="decimal"/>
      <w:isLgl w:val="false"/>
      <w:suff w:val="tab"/>
      <w:lvlText w:val="%1.%2."/>
      <w:lvlJc w:val="left"/>
      <w:pPr>
        <w:ind w:left="1018" w:hanging="450"/>
        <w:tabs>
          <w:tab w:val="num" w:pos="1018" w:leader="none"/>
        </w:tabs>
      </w:pPr>
      <w:rPr>
        <w:rFonts w:hint="default"/>
        <w:i w:val="0"/>
        <w:sz w:val="24"/>
        <w:szCs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/>
        <w:b/>
        <w:spacing w:val="-2"/>
        <w:sz w:val="24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/>
        <w:b/>
        <w:spacing w:val="-2"/>
        <w:sz w:val="24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/>
        <w:b/>
        <w:spacing w:val="-2"/>
        <w:sz w:val="24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/>
        <w:b/>
        <w:spacing w:val="-2"/>
        <w:sz w:val="24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/>
        <w:b/>
        <w:spacing w:val="-2"/>
        <w:sz w:val="24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/>
        <w:b/>
        <w:spacing w:val="-2"/>
        <w:sz w:val="24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/>
        <w:b/>
        <w:spacing w:val="-2"/>
        <w:sz w:val="24"/>
      </w:r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2.%1."/>
      <w:lvlJc w:val="left"/>
      <w:pPr>
        <w:ind w:left="0" w:firstLine="680"/>
        <w:tabs>
          <w:tab w:val="num" w:pos="680" w:leader="none"/>
        </w:tabs>
      </w:pPr>
      <w:rPr>
        <w:rFonts w:hint="default" w:ascii="Times New Roman" w:hAnsi="Times New Roman" w:cs="Times New Roman"/>
        <w:b w:val="0"/>
        <w:i w:val="0"/>
        <w:sz w:val="24"/>
        <w:szCs w:val="24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1">
    <w:multiLevelType w:val="hybridMultilevel"/>
    <w:lvl w:ilvl="0">
      <w:start w:val="1"/>
      <w:numFmt w:val="lowerLetter"/>
      <w:isLgl w:val="false"/>
      <w:suff w:val="tab"/>
      <w:lvlText w:val="%1)"/>
      <w:lvlJc w:val="left"/>
      <w:pPr>
        <w:ind w:left="0" w:firstLine="680"/>
        <w:tabs>
          <w:tab w:val="num" w:pos="680" w:leader="none"/>
        </w:tabs>
      </w:pPr>
      <w:rPr>
        <w:rFonts w:hint="default"/>
        <w:b w:val="0"/>
        <w:spacing w:val="-2"/>
        <w:sz w:val="24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2">
    <w:multiLevelType w:val="hybridMultilevel"/>
    <w:lvl w:ilvl="0">
      <w:start w:val="1"/>
      <w:numFmt w:val="upperRoman"/>
      <w:pStyle w:val="1135"/>
      <w:isLgl w:val="false"/>
      <w:suff w:val="tab"/>
      <w:lvlText w:val="Раздел %1."/>
      <w:lvlJc w:val="left"/>
      <w:pPr>
        <w:ind w:left="919" w:hanging="390"/>
        <w:tabs>
          <w:tab w:val="num" w:pos="919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Ст. %1.%2."/>
      <w:lvlJc w:val="left"/>
      <w:pPr>
        <w:ind w:left="0" w:firstLine="851"/>
        <w:tabs>
          <w:tab w:val="num" w:pos="2495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0" w:firstLine="0"/>
        <w:tabs>
          <w:tab w:val="num" w:pos="1134" w:leader="none"/>
        </w:tabs>
      </w:pPr>
      <w:rPr>
        <w:rFonts w:hint="default"/>
        <w:b/>
        <w:i w:val="0"/>
      </w:rPr>
    </w:lvl>
    <w:lvl w:ilvl="3">
      <w:start w:val="1"/>
      <w:numFmt w:val="lowerLetter"/>
      <w:isLgl w:val="false"/>
      <w:suff w:val="tab"/>
      <w:lvlText w:val="%4."/>
      <w:lvlJc w:val="left"/>
      <w:pPr>
        <w:ind w:left="1701" w:hanging="453"/>
        <w:tabs>
          <w:tab w:val="num" w:pos="1701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877" w:hanging="1080"/>
        <w:tabs>
          <w:tab w:val="num" w:pos="3877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444" w:hanging="1080"/>
        <w:tabs>
          <w:tab w:val="num" w:pos="4444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371" w:hanging="1440"/>
        <w:tabs>
          <w:tab w:val="num" w:pos="5371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5938" w:hanging="1440"/>
        <w:tabs>
          <w:tab w:val="num" w:pos="5938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6865" w:hanging="1800"/>
        <w:tabs>
          <w:tab w:val="num" w:pos="6865" w:leader="none"/>
        </w:tabs>
      </w:pPr>
      <w:rPr>
        <w:rFonts w:hint="default"/>
      </w:rPr>
    </w:lvl>
  </w:abstractNum>
  <w:abstractNum w:abstractNumId="33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/>
        <w:b/>
        <w:spacing w:val="-2"/>
        <w:sz w:val="24"/>
      </w:rPr>
    </w:lvl>
    <w:lvl w:ilvl="1">
      <w:start w:val="1"/>
      <w:numFmt w:val="decimal"/>
      <w:isLgl w:val="false"/>
      <w:suff w:val="tab"/>
      <w:lvlText w:val="%1.%2."/>
      <w:lvlJc w:val="left"/>
      <w:pPr>
        <w:ind w:left="1018" w:hanging="450"/>
        <w:tabs>
          <w:tab w:val="num" w:pos="1018" w:leader="none"/>
        </w:tabs>
      </w:pPr>
      <w:rPr>
        <w:rFonts w:hint="default"/>
        <w:i w:val="0"/>
        <w:sz w:val="24"/>
        <w:szCs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/>
        <w:b/>
        <w:spacing w:val="-2"/>
        <w:sz w:val="24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/>
        <w:b/>
        <w:spacing w:val="-2"/>
        <w:sz w:val="24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/>
        <w:b/>
        <w:spacing w:val="-2"/>
        <w:sz w:val="24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/>
        <w:b/>
        <w:spacing w:val="-2"/>
        <w:sz w:val="24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/>
        <w:b/>
        <w:spacing w:val="-2"/>
        <w:sz w:val="24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/>
        <w:b/>
        <w:spacing w:val="-2"/>
        <w:sz w:val="24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/>
        <w:b/>
        <w:spacing w:val="-2"/>
        <w:sz w:val="24"/>
      </w:r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1.%1."/>
      <w:lvlJc w:val="left"/>
      <w:pPr>
        <w:ind w:left="0" w:firstLine="680"/>
        <w:tabs>
          <w:tab w:val="num" w:pos="680" w:leader="none"/>
        </w:tabs>
      </w:pPr>
      <w:rPr>
        <w:rFonts w:hint="default" w:ascii="Times New Roman" w:hAnsi="Times New Roman" w:cs="Times New Roman"/>
        <w:b w:val="0"/>
        <w:i w:val="0"/>
        <w:color w:val="auto"/>
        <w:sz w:val="24"/>
        <w:szCs w:val="24"/>
        <w:highlight w:val="white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418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36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/>
        <w:b/>
        <w:spacing w:val="-2"/>
        <w:sz w:val="24"/>
      </w:rPr>
    </w:lvl>
    <w:lvl w:ilvl="1">
      <w:start w:val="1"/>
      <w:numFmt w:val="decimal"/>
      <w:isLgl w:val="false"/>
      <w:suff w:val="tab"/>
      <w:lvlText w:val="%1.%2."/>
      <w:lvlJc w:val="left"/>
      <w:pPr>
        <w:ind w:left="1018" w:hanging="450"/>
        <w:tabs>
          <w:tab w:val="num" w:pos="1018" w:leader="none"/>
        </w:tabs>
      </w:pPr>
      <w:rPr>
        <w:rFonts w:hint="default"/>
        <w:i w:val="0"/>
        <w:sz w:val="24"/>
        <w:szCs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/>
        <w:b/>
        <w:spacing w:val="-2"/>
        <w:sz w:val="24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/>
        <w:b/>
        <w:spacing w:val="-2"/>
        <w:sz w:val="24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/>
        <w:b/>
        <w:spacing w:val="-2"/>
        <w:sz w:val="24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/>
        <w:b/>
        <w:spacing w:val="-2"/>
        <w:sz w:val="24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/>
        <w:b/>
        <w:spacing w:val="-2"/>
        <w:sz w:val="24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/>
        <w:b/>
        <w:spacing w:val="-2"/>
        <w:sz w:val="24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/>
        <w:b/>
        <w:spacing w:val="-2"/>
        <w:sz w:val="24"/>
      </w:rPr>
    </w:lvl>
  </w:abstractNum>
  <w:abstractNum w:abstractNumId="37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/>
        <w:b/>
        <w:spacing w:val="-2"/>
        <w:sz w:val="24"/>
      </w:rPr>
    </w:lvl>
    <w:lvl w:ilvl="1">
      <w:start w:val="1"/>
      <w:numFmt w:val="decimal"/>
      <w:isLgl w:val="false"/>
      <w:suff w:val="tab"/>
      <w:lvlText w:val="%1.%2."/>
      <w:lvlJc w:val="left"/>
      <w:pPr>
        <w:ind w:left="1018" w:hanging="450"/>
        <w:tabs>
          <w:tab w:val="num" w:pos="1018" w:leader="none"/>
        </w:tabs>
      </w:pPr>
      <w:rPr>
        <w:rFonts w:hint="default"/>
        <w:i w:val="0"/>
        <w:sz w:val="24"/>
        <w:szCs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/>
        <w:b/>
        <w:spacing w:val="-2"/>
        <w:sz w:val="24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/>
        <w:b/>
        <w:spacing w:val="-2"/>
        <w:sz w:val="24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/>
        <w:b/>
        <w:spacing w:val="-2"/>
        <w:sz w:val="24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/>
        <w:b/>
        <w:spacing w:val="-2"/>
        <w:sz w:val="24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/>
        <w:b/>
        <w:spacing w:val="-2"/>
        <w:sz w:val="24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/>
        <w:b/>
        <w:spacing w:val="-2"/>
        <w:sz w:val="24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/>
        <w:b/>
        <w:spacing w:val="-2"/>
        <w:sz w:val="24"/>
      </w:rPr>
    </w:lvl>
  </w:abstractNum>
  <w:abstractNum w:abstractNumId="38">
    <w:multiLevelType w:val="hybridMultilevel"/>
    <w:lvl w:ilvl="0">
      <w:start w:val="1"/>
      <w:numFmt w:val="decimal"/>
      <w:pStyle w:val="1167"/>
      <w:isLgl w:val="false"/>
      <w:suff w:val="tab"/>
      <w:lvlText w:val="%1."/>
      <w:lvlJc w:val="left"/>
      <w:pPr>
        <w:ind w:left="3905" w:hanging="360"/>
      </w:pPr>
    </w:lvl>
    <w:lvl w:ilvl="1">
      <w:start w:val="1"/>
      <w:numFmt w:val="decimal"/>
      <w:pStyle w:val="1168"/>
      <w:isLgl/>
      <w:suff w:val="tab"/>
      <w:lvlText w:val="%1.%2."/>
      <w:lvlJc w:val="left"/>
      <w:pPr>
        <w:ind w:left="9149" w:hanging="360"/>
      </w:pPr>
      <w:rPr>
        <w:b w:val="0"/>
        <w:i w:val="0"/>
        <w:color w:val="auto"/>
      </w:rPr>
    </w:lvl>
    <w:lvl w:ilvl="2">
      <w:start w:val="1"/>
      <w:numFmt w:val="decimal"/>
      <w:pStyle w:val="1170"/>
      <w:isLgl/>
      <w:suff w:val="tab"/>
      <w:lvlText w:val="%1.%2.%3."/>
      <w:lvlJc w:val="left"/>
      <w:pPr>
        <w:ind w:left="1080" w:hanging="720"/>
      </w:pPr>
      <w:rPr>
        <w:i w:val="0"/>
        <w:color w:val="auto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</w:lvl>
    <w:lvl w:ilvl="4">
      <w:start w:val="1"/>
      <w:numFmt w:val="decimal"/>
      <w:isLgl/>
      <w:suff w:val="tab"/>
      <w:lvlText w:val="%1.%2.%3.%4.%5."/>
      <w:lvlJc w:val="left"/>
      <w:pPr>
        <w:ind w:left="1080" w:hanging="720"/>
      </w:p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</w:lvl>
    <w:lvl w:ilvl="6">
      <w:start w:val="1"/>
      <w:numFmt w:val="decimal"/>
      <w:isLgl/>
      <w:suff w:val="tab"/>
      <w:lvlText w:val="%1.%2.%3.%4.%5.%6.%7."/>
      <w:lvlJc w:val="left"/>
      <w:pPr>
        <w:ind w:left="1440" w:hanging="1080"/>
      </w:p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440"/>
      </w:pPr>
    </w:lvl>
  </w:abstractNum>
  <w:abstractNum w:abstractNumId="39">
    <w:multiLevelType w:val="hybridMultilevel"/>
    <w:lvl w:ilvl="0">
      <w:start w:val="1"/>
      <w:numFmt w:val="decimal"/>
      <w:isLgl w:val="false"/>
      <w:suff w:val="tab"/>
      <w:lvlText w:val="1.%1."/>
      <w:lvlJc w:val="left"/>
      <w:pPr>
        <w:ind w:left="0" w:firstLine="680"/>
        <w:tabs>
          <w:tab w:val="num" w:pos="680" w:leader="none"/>
        </w:tabs>
      </w:pPr>
      <w:rPr>
        <w:rFonts w:hint="default" w:ascii="Times New Roman" w:hAnsi="Times New Roman" w:cs="Times New Roman"/>
        <w:b w:val="0"/>
        <w:i w:val="0"/>
        <w:color w:val="auto"/>
        <w:sz w:val="24"/>
        <w:szCs w:val="24"/>
        <w:highlight w:val="white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30"/>
  </w:num>
  <w:num w:numId="3">
    <w:abstractNumId w:val="15"/>
  </w:num>
  <w:num w:numId="4">
    <w:abstractNumId w:val="27"/>
  </w:num>
  <w:num w:numId="5">
    <w:abstractNumId w:val="31"/>
  </w:num>
  <w:num w:numId="6">
    <w:abstractNumId w:val="19"/>
  </w:num>
  <w:num w:numId="7">
    <w:abstractNumId w:val="7"/>
  </w:num>
  <w:num w:numId="8">
    <w:abstractNumId w:val="16"/>
  </w:num>
  <w:num w:numId="9">
    <w:abstractNumId w:val="34"/>
  </w:num>
  <w:num w:numId="10">
    <w:abstractNumId w:val="32"/>
  </w:num>
  <w:num w:numId="11">
    <w:abstractNumId w:val="11"/>
  </w:num>
  <w:num w:numId="12">
    <w:abstractNumId w:val="13"/>
  </w:num>
  <w:num w:numId="13">
    <w:abstractNumId w:val="1"/>
  </w:num>
  <w:num w:numId="14">
    <w:abstractNumId w:val="26"/>
  </w:num>
  <w:num w:numId="15">
    <w:abstractNumId w:val="38"/>
  </w:num>
  <w:num w:numId="16">
    <w:abstractNumId w:val="3"/>
  </w:num>
  <w:num w:numId="17">
    <w:abstractNumId w:val="24"/>
  </w:num>
  <w:num w:numId="18">
    <w:abstractNumId w:val="28"/>
  </w:num>
  <w:num w:numId="19">
    <w:abstractNumId w:val="18"/>
  </w:num>
  <w:num w:numId="20">
    <w:abstractNumId w:val="4"/>
  </w:num>
  <w:num w:numId="21">
    <w:abstractNumId w:val="8"/>
  </w:num>
  <w:num w:numId="22">
    <w:abstractNumId w:val="22"/>
  </w:num>
  <w:num w:numId="23">
    <w:abstractNumId w:val="2"/>
  </w:num>
  <w:num w:numId="24">
    <w:abstractNumId w:val="21"/>
  </w:num>
  <w:num w:numId="25">
    <w:abstractNumId w:val="36"/>
  </w:num>
  <w:num w:numId="26">
    <w:abstractNumId w:val="9"/>
  </w:num>
  <w:num w:numId="27">
    <w:abstractNumId w:val="37"/>
  </w:num>
  <w:num w:numId="28">
    <w:abstractNumId w:val="33"/>
  </w:num>
  <w:num w:numId="29">
    <w:abstractNumId w:val="29"/>
  </w:num>
  <w:num w:numId="30">
    <w:abstractNumId w:val="12"/>
  </w:num>
  <w:num w:numId="31">
    <w:abstractNumId w:val="6"/>
  </w:num>
  <w:num w:numId="32">
    <w:abstractNumId w:val="10"/>
  </w:num>
  <w:num w:numId="33">
    <w:abstractNumId w:val="5"/>
  </w:num>
  <w:num w:numId="34">
    <w:abstractNumId w:val="20"/>
  </w:num>
  <w:num w:numId="35">
    <w:abstractNumId w:val="23"/>
  </w:num>
  <w:num w:numId="36">
    <w:abstractNumId w:val="17"/>
  </w:num>
  <w:num w:numId="37">
    <w:abstractNumId w:val="25"/>
  </w:num>
  <w:num w:numId="38">
    <w:abstractNumId w:val="14"/>
  </w:num>
  <w:num w:numId="39">
    <w:abstractNumId w:val="39"/>
  </w:num>
  <w:num w:numId="40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47" w:default="1">
    <w:name w:val="Normal"/>
    <w:qFormat/>
    <w:rPr>
      <w:lang w:eastAsia="ar-SA"/>
    </w:rPr>
  </w:style>
  <w:style w:type="paragraph" w:styleId="748">
    <w:name w:val="Heading 1"/>
    <w:basedOn w:val="747"/>
    <w:next w:val="747"/>
    <w:link w:val="777"/>
    <w:qFormat/>
    <w:pPr>
      <w:numPr>
        <w:ilvl w:val="0"/>
        <w:numId w:val="1"/>
      </w:numPr>
      <w:jc w:val="center"/>
      <w:keepNext/>
      <w:outlineLvl w:val="0"/>
    </w:pPr>
    <w:rPr>
      <w:b/>
      <w:sz w:val="24"/>
    </w:rPr>
  </w:style>
  <w:style w:type="paragraph" w:styleId="749">
    <w:name w:val="Heading 2"/>
    <w:basedOn w:val="747"/>
    <w:next w:val="747"/>
    <w:link w:val="778"/>
    <w:qFormat/>
    <w:pPr>
      <w:numPr>
        <w:ilvl w:val="1"/>
        <w:numId w:val="1"/>
      </w:numPr>
      <w:jc w:val="both"/>
      <w:keepNext/>
      <w:outlineLvl w:val="1"/>
    </w:pPr>
    <w:rPr>
      <w:sz w:val="24"/>
    </w:rPr>
  </w:style>
  <w:style w:type="paragraph" w:styleId="750">
    <w:name w:val="Heading 3"/>
    <w:basedOn w:val="747"/>
    <w:next w:val="747"/>
    <w:link w:val="779"/>
    <w:qFormat/>
    <w:pPr>
      <w:numPr>
        <w:ilvl w:val="2"/>
        <w:numId w:val="1"/>
      </w:numPr>
      <w:jc w:val="center"/>
      <w:keepNext/>
      <w:outlineLvl w:val="2"/>
    </w:pPr>
    <w:rPr>
      <w:sz w:val="26"/>
    </w:rPr>
  </w:style>
  <w:style w:type="paragraph" w:styleId="751">
    <w:name w:val="Heading 4"/>
    <w:basedOn w:val="747"/>
    <w:next w:val="747"/>
    <w:link w:val="780"/>
    <w:qFormat/>
    <w:pPr>
      <w:numPr>
        <w:ilvl w:val="3"/>
        <w:numId w:val="1"/>
      </w:numPr>
      <w:jc w:val="center"/>
      <w:keepNext/>
      <w:outlineLvl w:val="3"/>
    </w:pPr>
    <w:rPr>
      <w:b/>
      <w:bCs/>
    </w:rPr>
  </w:style>
  <w:style w:type="paragraph" w:styleId="752">
    <w:name w:val="Heading 5"/>
    <w:basedOn w:val="747"/>
    <w:next w:val="747"/>
    <w:link w:val="781"/>
    <w:qFormat/>
    <w:pPr>
      <w:numPr>
        <w:ilvl w:val="4"/>
        <w:numId w:val="1"/>
      </w:numPr>
      <w:ind w:left="0" w:firstLine="720"/>
      <w:jc w:val="center"/>
      <w:keepNext/>
      <w:outlineLvl w:val="4"/>
    </w:pPr>
    <w:rPr>
      <w:b/>
      <w:bCs/>
      <w:sz w:val="24"/>
    </w:rPr>
  </w:style>
  <w:style w:type="paragraph" w:styleId="753">
    <w:name w:val="Heading 6"/>
    <w:basedOn w:val="747"/>
    <w:next w:val="747"/>
    <w:link w:val="782"/>
    <w:qFormat/>
    <w:pPr>
      <w:numPr>
        <w:ilvl w:val="5"/>
        <w:numId w:val="1"/>
      </w:numPr>
      <w:ind w:left="6237" w:firstLine="720"/>
      <w:jc w:val="both"/>
      <w:keepNext/>
      <w:spacing w:line="360" w:lineRule="auto"/>
      <w:outlineLvl w:val="5"/>
    </w:pPr>
    <w:rPr>
      <w:sz w:val="28"/>
    </w:rPr>
  </w:style>
  <w:style w:type="paragraph" w:styleId="754">
    <w:name w:val="Heading 7"/>
    <w:basedOn w:val="747"/>
    <w:next w:val="747"/>
    <w:link w:val="783"/>
    <w:qFormat/>
    <w:pPr>
      <w:numPr>
        <w:ilvl w:val="6"/>
        <w:numId w:val="1"/>
      </w:numPr>
      <w:spacing w:before="240" w:after="60"/>
      <w:outlineLvl w:val="6"/>
    </w:pPr>
    <w:rPr>
      <w:rFonts w:ascii="Calibri" w:hAnsi="Calibri" w:cs="Calibri"/>
      <w:sz w:val="24"/>
      <w:szCs w:val="24"/>
    </w:rPr>
  </w:style>
  <w:style w:type="paragraph" w:styleId="755">
    <w:name w:val="Heading 8"/>
    <w:basedOn w:val="747"/>
    <w:next w:val="747"/>
    <w:link w:val="784"/>
    <w:qFormat/>
    <w:pPr>
      <w:numPr>
        <w:ilvl w:val="7"/>
        <w:numId w:val="1"/>
      </w:numPr>
      <w:spacing w:before="240" w:after="60"/>
      <w:outlineLvl w:val="7"/>
    </w:pPr>
    <w:rPr>
      <w:rFonts w:ascii="Calibri" w:hAnsi="Calibri" w:cs="Calibri"/>
      <w:i/>
      <w:iCs/>
      <w:sz w:val="24"/>
      <w:szCs w:val="24"/>
    </w:rPr>
  </w:style>
  <w:style w:type="paragraph" w:styleId="756">
    <w:name w:val="Heading 9"/>
    <w:basedOn w:val="747"/>
    <w:next w:val="747"/>
    <w:link w:val="785"/>
    <w:qFormat/>
    <w:pPr>
      <w:numPr>
        <w:ilvl w:val="8"/>
        <w:numId w:val="1"/>
      </w:numPr>
      <w:ind w:left="0" w:firstLine="0"/>
      <w:jc w:val="center"/>
      <w:keepNext/>
      <w:outlineLvl w:val="8"/>
    </w:pPr>
    <w:rPr>
      <w:sz w:val="24"/>
      <w:szCs w:val="32"/>
    </w:rPr>
  </w:style>
  <w:style w:type="character" w:styleId="757" w:default="1">
    <w:name w:val="Default Paragraph Font"/>
    <w:uiPriority w:val="1"/>
    <w:semiHidden/>
    <w:unhideWhenUsed/>
  </w:style>
  <w:style w:type="table" w:styleId="75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59" w:default="1">
    <w:name w:val="No List"/>
    <w:uiPriority w:val="99"/>
    <w:semiHidden/>
    <w:unhideWhenUsed/>
  </w:style>
  <w:style w:type="character" w:styleId="760" w:customStyle="1">
    <w:name w:val="Caption Char"/>
    <w:basedOn w:val="757"/>
    <w:uiPriority w:val="35"/>
    <w:rPr>
      <w:b/>
      <w:bCs/>
      <w:color w:val="5b9bd5" w:themeColor="accent1"/>
      <w:sz w:val="18"/>
      <w:szCs w:val="18"/>
    </w:rPr>
  </w:style>
  <w:style w:type="character" w:styleId="761" w:customStyle="1">
    <w:name w:val="Heading 1 Char"/>
    <w:basedOn w:val="757"/>
    <w:uiPriority w:val="9"/>
    <w:rPr>
      <w:rFonts w:ascii="Arial" w:hAnsi="Arial" w:eastAsia="Arial" w:cs="Arial"/>
      <w:sz w:val="40"/>
      <w:szCs w:val="40"/>
    </w:rPr>
  </w:style>
  <w:style w:type="character" w:styleId="762" w:customStyle="1">
    <w:name w:val="Heading 2 Char"/>
    <w:basedOn w:val="757"/>
    <w:uiPriority w:val="9"/>
    <w:rPr>
      <w:rFonts w:ascii="Arial" w:hAnsi="Arial" w:eastAsia="Arial" w:cs="Arial"/>
      <w:sz w:val="34"/>
    </w:rPr>
  </w:style>
  <w:style w:type="character" w:styleId="763" w:customStyle="1">
    <w:name w:val="Heading 3 Char"/>
    <w:basedOn w:val="757"/>
    <w:uiPriority w:val="9"/>
    <w:rPr>
      <w:rFonts w:ascii="Arial" w:hAnsi="Arial" w:eastAsia="Arial" w:cs="Arial"/>
      <w:sz w:val="30"/>
      <w:szCs w:val="30"/>
    </w:rPr>
  </w:style>
  <w:style w:type="character" w:styleId="764" w:customStyle="1">
    <w:name w:val="Heading 4 Char"/>
    <w:basedOn w:val="757"/>
    <w:uiPriority w:val="9"/>
    <w:rPr>
      <w:rFonts w:ascii="Arial" w:hAnsi="Arial" w:eastAsia="Arial" w:cs="Arial"/>
      <w:b/>
      <w:bCs/>
      <w:sz w:val="26"/>
      <w:szCs w:val="26"/>
    </w:rPr>
  </w:style>
  <w:style w:type="character" w:styleId="765" w:customStyle="1">
    <w:name w:val="Heading 5 Char"/>
    <w:basedOn w:val="757"/>
    <w:uiPriority w:val="9"/>
    <w:rPr>
      <w:rFonts w:ascii="Arial" w:hAnsi="Arial" w:eastAsia="Arial" w:cs="Arial"/>
      <w:b/>
      <w:bCs/>
      <w:sz w:val="24"/>
      <w:szCs w:val="24"/>
    </w:rPr>
  </w:style>
  <w:style w:type="character" w:styleId="766" w:customStyle="1">
    <w:name w:val="Heading 6 Char"/>
    <w:basedOn w:val="757"/>
    <w:uiPriority w:val="9"/>
    <w:rPr>
      <w:rFonts w:ascii="Arial" w:hAnsi="Arial" w:eastAsia="Arial" w:cs="Arial"/>
      <w:b/>
      <w:bCs/>
      <w:sz w:val="22"/>
      <w:szCs w:val="22"/>
    </w:rPr>
  </w:style>
  <w:style w:type="character" w:styleId="767" w:customStyle="1">
    <w:name w:val="Heading 7 Char"/>
    <w:basedOn w:val="75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68" w:customStyle="1">
    <w:name w:val="Heading 8 Char"/>
    <w:basedOn w:val="757"/>
    <w:uiPriority w:val="9"/>
    <w:rPr>
      <w:rFonts w:ascii="Arial" w:hAnsi="Arial" w:eastAsia="Arial" w:cs="Arial"/>
      <w:i/>
      <w:iCs/>
      <w:sz w:val="22"/>
      <w:szCs w:val="22"/>
    </w:rPr>
  </w:style>
  <w:style w:type="character" w:styleId="769" w:customStyle="1">
    <w:name w:val="Heading 9 Char"/>
    <w:basedOn w:val="757"/>
    <w:uiPriority w:val="9"/>
    <w:rPr>
      <w:rFonts w:ascii="Arial" w:hAnsi="Arial" w:eastAsia="Arial" w:cs="Arial"/>
      <w:i/>
      <w:iCs/>
      <w:sz w:val="21"/>
      <w:szCs w:val="21"/>
    </w:rPr>
  </w:style>
  <w:style w:type="character" w:styleId="770" w:customStyle="1">
    <w:name w:val="Title Char"/>
    <w:basedOn w:val="757"/>
    <w:uiPriority w:val="10"/>
    <w:rPr>
      <w:sz w:val="48"/>
      <w:szCs w:val="48"/>
    </w:rPr>
  </w:style>
  <w:style w:type="character" w:styleId="771" w:customStyle="1">
    <w:name w:val="Quote Char"/>
    <w:uiPriority w:val="29"/>
    <w:rPr>
      <w:i/>
    </w:rPr>
  </w:style>
  <w:style w:type="character" w:styleId="772" w:customStyle="1">
    <w:name w:val="Intense Quote Char"/>
    <w:uiPriority w:val="30"/>
    <w:rPr>
      <w:i/>
    </w:rPr>
  </w:style>
  <w:style w:type="character" w:styleId="773" w:customStyle="1">
    <w:name w:val="Header Char"/>
    <w:basedOn w:val="757"/>
    <w:uiPriority w:val="99"/>
  </w:style>
  <w:style w:type="character" w:styleId="774" w:customStyle="1">
    <w:name w:val="Название объекта Знак"/>
    <w:link w:val="1157"/>
    <w:uiPriority w:val="99"/>
  </w:style>
  <w:style w:type="character" w:styleId="775" w:customStyle="1">
    <w:name w:val="Footnote Text Char"/>
    <w:uiPriority w:val="99"/>
    <w:rPr>
      <w:sz w:val="18"/>
    </w:rPr>
  </w:style>
  <w:style w:type="character" w:styleId="776" w:customStyle="1">
    <w:name w:val="Endnote Text Char"/>
    <w:uiPriority w:val="99"/>
    <w:rPr>
      <w:sz w:val="20"/>
    </w:rPr>
  </w:style>
  <w:style w:type="character" w:styleId="777" w:customStyle="1">
    <w:name w:val="Заголовок 1 Знак"/>
    <w:basedOn w:val="757"/>
    <w:link w:val="748"/>
    <w:rPr>
      <w:b/>
      <w:sz w:val="24"/>
      <w:lang w:eastAsia="ar-SA"/>
    </w:rPr>
  </w:style>
  <w:style w:type="character" w:styleId="778" w:customStyle="1">
    <w:name w:val="Заголовок 2 Знак1"/>
    <w:basedOn w:val="757"/>
    <w:link w:val="749"/>
    <w:rPr>
      <w:sz w:val="24"/>
      <w:lang w:eastAsia="ar-SA"/>
    </w:rPr>
  </w:style>
  <w:style w:type="character" w:styleId="779" w:customStyle="1">
    <w:name w:val="Заголовок 3 Знак"/>
    <w:basedOn w:val="757"/>
    <w:link w:val="750"/>
    <w:rPr>
      <w:sz w:val="26"/>
      <w:lang w:eastAsia="ar-SA"/>
    </w:rPr>
  </w:style>
  <w:style w:type="character" w:styleId="780" w:customStyle="1">
    <w:name w:val="Заголовок 4 Знак"/>
    <w:basedOn w:val="757"/>
    <w:link w:val="751"/>
    <w:rPr>
      <w:b/>
      <w:bCs/>
      <w:lang w:eastAsia="ar-SA"/>
    </w:rPr>
  </w:style>
  <w:style w:type="character" w:styleId="781" w:customStyle="1">
    <w:name w:val="Заголовок 5 Знак"/>
    <w:basedOn w:val="757"/>
    <w:link w:val="752"/>
    <w:rPr>
      <w:b/>
      <w:bCs/>
      <w:sz w:val="24"/>
      <w:lang w:eastAsia="ar-SA"/>
    </w:rPr>
  </w:style>
  <w:style w:type="character" w:styleId="782" w:customStyle="1">
    <w:name w:val="Заголовок 6 Знак"/>
    <w:basedOn w:val="757"/>
    <w:link w:val="753"/>
    <w:rPr>
      <w:sz w:val="28"/>
      <w:lang w:eastAsia="ar-SA"/>
    </w:rPr>
  </w:style>
  <w:style w:type="character" w:styleId="783" w:customStyle="1">
    <w:name w:val="Заголовок 7 Знак1"/>
    <w:basedOn w:val="757"/>
    <w:link w:val="754"/>
    <w:rPr>
      <w:rFonts w:ascii="Calibri" w:hAnsi="Calibri" w:cs="Calibri"/>
      <w:sz w:val="24"/>
      <w:szCs w:val="24"/>
      <w:lang w:eastAsia="ar-SA"/>
    </w:rPr>
  </w:style>
  <w:style w:type="character" w:styleId="784" w:customStyle="1">
    <w:name w:val="Заголовок 8 Знак1"/>
    <w:basedOn w:val="757"/>
    <w:link w:val="755"/>
    <w:rPr>
      <w:rFonts w:ascii="Calibri" w:hAnsi="Calibri" w:cs="Calibri"/>
      <w:i/>
      <w:iCs/>
      <w:sz w:val="24"/>
      <w:szCs w:val="24"/>
      <w:lang w:eastAsia="ar-SA"/>
    </w:rPr>
  </w:style>
  <w:style w:type="character" w:styleId="785" w:customStyle="1">
    <w:name w:val="Заголовок 9 Знак"/>
    <w:basedOn w:val="757"/>
    <w:link w:val="756"/>
    <w:rPr>
      <w:sz w:val="24"/>
      <w:szCs w:val="32"/>
      <w:lang w:eastAsia="ar-SA"/>
    </w:rPr>
  </w:style>
  <w:style w:type="character" w:styleId="786" w:customStyle="1">
    <w:name w:val="Название Знак1"/>
    <w:basedOn w:val="757"/>
    <w:link w:val="1124"/>
    <w:uiPriority w:val="10"/>
    <w:rPr>
      <w:sz w:val="48"/>
      <w:szCs w:val="48"/>
    </w:rPr>
  </w:style>
  <w:style w:type="character" w:styleId="787" w:customStyle="1">
    <w:name w:val="Subtitle Char"/>
    <w:basedOn w:val="757"/>
    <w:uiPriority w:val="11"/>
    <w:rPr>
      <w:sz w:val="24"/>
      <w:szCs w:val="24"/>
    </w:rPr>
  </w:style>
  <w:style w:type="paragraph" w:styleId="788">
    <w:name w:val="Quote"/>
    <w:basedOn w:val="747"/>
    <w:next w:val="747"/>
    <w:link w:val="789"/>
    <w:uiPriority w:val="29"/>
    <w:qFormat/>
    <w:pPr>
      <w:ind w:left="720" w:right="720"/>
    </w:pPr>
    <w:rPr>
      <w:i/>
    </w:rPr>
  </w:style>
  <w:style w:type="character" w:styleId="789" w:customStyle="1">
    <w:name w:val="Цитата 2 Знак"/>
    <w:link w:val="788"/>
    <w:uiPriority w:val="29"/>
    <w:rPr>
      <w:i/>
    </w:rPr>
  </w:style>
  <w:style w:type="paragraph" w:styleId="790">
    <w:name w:val="Intense Quote"/>
    <w:basedOn w:val="747"/>
    <w:next w:val="747"/>
    <w:link w:val="791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91" w:customStyle="1">
    <w:name w:val="Выделенная цитата Знак"/>
    <w:link w:val="790"/>
    <w:uiPriority w:val="30"/>
    <w:rPr>
      <w:i/>
    </w:rPr>
  </w:style>
  <w:style w:type="character" w:styleId="792" w:customStyle="1">
    <w:name w:val="Верхний колонтитул Знак"/>
    <w:basedOn w:val="757"/>
    <w:link w:val="1132"/>
    <w:uiPriority w:val="99"/>
  </w:style>
  <w:style w:type="character" w:styleId="793" w:customStyle="1">
    <w:name w:val="Footer Char"/>
    <w:basedOn w:val="757"/>
    <w:uiPriority w:val="99"/>
  </w:style>
  <w:style w:type="character" w:styleId="794" w:customStyle="1">
    <w:name w:val="Нижний колонтитул Знак"/>
    <w:link w:val="1129"/>
    <w:uiPriority w:val="99"/>
  </w:style>
  <w:style w:type="table" w:styleId="795" w:customStyle="1">
    <w:name w:val="Table Grid Light"/>
    <w:basedOn w:val="758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96">
    <w:name w:val="Plain Table 1"/>
    <w:basedOn w:val="758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97">
    <w:name w:val="Plain Table 3"/>
    <w:basedOn w:val="758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98">
    <w:name w:val="Plain Table 4"/>
    <w:basedOn w:val="758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Plain Table 5"/>
    <w:basedOn w:val="758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00">
    <w:name w:val="Grid Table 1 Light"/>
    <w:basedOn w:val="758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Grid Table 1 Light - Accent 1"/>
    <w:basedOn w:val="758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 w:customStyle="1">
    <w:name w:val="Grid Table 1 Light - Accent 2"/>
    <w:basedOn w:val="758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Grid Table 1 Light - Accent 3"/>
    <w:basedOn w:val="758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Grid Table 1 Light - Accent 4"/>
    <w:basedOn w:val="758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Grid Table 1 Light - Accent 5"/>
    <w:basedOn w:val="758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 w:customStyle="1">
    <w:name w:val="Grid Table 1 Light - Accent 6"/>
    <w:basedOn w:val="758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Grid Table 2"/>
    <w:basedOn w:val="758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 w:customStyle="1">
    <w:name w:val="Grid Table 2 - Accent 1"/>
    <w:basedOn w:val="758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 w:customStyle="1">
    <w:name w:val="Grid Table 2 - Accent 2"/>
    <w:basedOn w:val="758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 w:customStyle="1">
    <w:name w:val="Grid Table 2 - Accent 3"/>
    <w:basedOn w:val="758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 w:customStyle="1">
    <w:name w:val="Grid Table 2 - Accent 4"/>
    <w:basedOn w:val="758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 w:customStyle="1">
    <w:name w:val="Grid Table 2 - Accent 5"/>
    <w:basedOn w:val="758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 w:customStyle="1">
    <w:name w:val="Grid Table 2 - Accent 6"/>
    <w:basedOn w:val="758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Grid Table 3"/>
    <w:basedOn w:val="758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 w:customStyle="1">
    <w:name w:val="Grid Table 3 - Accent 1"/>
    <w:basedOn w:val="758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 w:customStyle="1">
    <w:name w:val="Grid Table 3 - Accent 2"/>
    <w:basedOn w:val="758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 w:customStyle="1">
    <w:name w:val="Grid Table 3 - Accent 3"/>
    <w:basedOn w:val="758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 w:customStyle="1">
    <w:name w:val="Grid Table 3 - Accent 4"/>
    <w:basedOn w:val="758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 w:customStyle="1">
    <w:name w:val="Grid Table 3 - Accent 5"/>
    <w:basedOn w:val="758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 w:customStyle="1">
    <w:name w:val="Grid Table 3 - Accent 6"/>
    <w:basedOn w:val="758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>
    <w:name w:val="Grid Table 4"/>
    <w:basedOn w:val="758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22" w:customStyle="1">
    <w:name w:val="Grid Table 4 - Accent 1"/>
    <w:basedOn w:val="758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823" w:customStyle="1">
    <w:name w:val="Grid Table 4 - Accent 2"/>
    <w:basedOn w:val="758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824" w:customStyle="1">
    <w:name w:val="Grid Table 4 - Accent 3"/>
    <w:basedOn w:val="758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825" w:customStyle="1">
    <w:name w:val="Grid Table 4 - Accent 4"/>
    <w:basedOn w:val="758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826" w:customStyle="1">
    <w:name w:val="Grid Table 4 - Accent 5"/>
    <w:basedOn w:val="758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827" w:customStyle="1">
    <w:name w:val="Grid Table 4 - Accent 6"/>
    <w:basedOn w:val="758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828">
    <w:name w:val="Grid Table 5 Dark"/>
    <w:basedOn w:val="758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29" w:customStyle="1">
    <w:name w:val="Grid Table 5 Dark- Accent 1"/>
    <w:basedOn w:val="758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830" w:customStyle="1">
    <w:name w:val="Grid Table 5 Dark - Accent 2"/>
    <w:basedOn w:val="758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831" w:customStyle="1">
    <w:name w:val="Grid Table 5 Dark - Accent 3"/>
    <w:basedOn w:val="758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832" w:customStyle="1">
    <w:name w:val="Grid Table 5 Dark- Accent 4"/>
    <w:basedOn w:val="758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833" w:customStyle="1">
    <w:name w:val="Grid Table 5 Dark - Accent 5"/>
    <w:basedOn w:val="758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834" w:customStyle="1">
    <w:name w:val="Grid Table 5 Dark - Accent 6"/>
    <w:basedOn w:val="758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835">
    <w:name w:val="Grid Table 6 Colorful"/>
    <w:basedOn w:val="758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36" w:customStyle="1">
    <w:name w:val="Grid Table 6 Colorful - Accent 1"/>
    <w:basedOn w:val="758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837" w:customStyle="1">
    <w:name w:val="Grid Table 6 Colorful - Accent 2"/>
    <w:basedOn w:val="758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838" w:customStyle="1">
    <w:name w:val="Grid Table 6 Colorful - Accent 3"/>
    <w:basedOn w:val="758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839" w:customStyle="1">
    <w:name w:val="Grid Table 6 Colorful - Accent 4"/>
    <w:basedOn w:val="758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840" w:customStyle="1">
    <w:name w:val="Grid Table 6 Colorful - Accent 5"/>
    <w:basedOn w:val="758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41" w:customStyle="1">
    <w:name w:val="Grid Table 6 Colorful - Accent 6"/>
    <w:basedOn w:val="758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42">
    <w:name w:val="Grid Table 7 Colorful"/>
    <w:basedOn w:val="758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 w:customStyle="1">
    <w:name w:val="Grid Table 7 Colorful - Accent 1"/>
    <w:basedOn w:val="758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 w:customStyle="1">
    <w:name w:val="Grid Table 7 Colorful - Accent 2"/>
    <w:basedOn w:val="758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 w:customStyle="1">
    <w:name w:val="Grid Table 7 Colorful - Accent 3"/>
    <w:basedOn w:val="758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 w:customStyle="1">
    <w:name w:val="Grid Table 7 Colorful - Accent 4"/>
    <w:basedOn w:val="758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 w:customStyle="1">
    <w:name w:val="Grid Table 7 Colorful - Accent 5"/>
    <w:basedOn w:val="758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 w:customStyle="1">
    <w:name w:val="Grid Table 7 Colorful - Accent 6"/>
    <w:basedOn w:val="758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>
    <w:name w:val="List Table 1 Light"/>
    <w:basedOn w:val="758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 w:customStyle="1">
    <w:name w:val="List Table 1 Light - Accent 1"/>
    <w:basedOn w:val="758"/>
    <w:uiPriority w:val="99"/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 w:customStyle="1">
    <w:name w:val="List Table 1 Light - Accent 2"/>
    <w:basedOn w:val="758"/>
    <w:uiPriority w:val="99"/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 w:customStyle="1">
    <w:name w:val="List Table 1 Light - Accent 3"/>
    <w:basedOn w:val="758"/>
    <w:uiPriority w:val="99"/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3" w:customStyle="1">
    <w:name w:val="List Table 1 Light - Accent 4"/>
    <w:basedOn w:val="758"/>
    <w:uiPriority w:val="99"/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 w:customStyle="1">
    <w:name w:val="List Table 1 Light - Accent 5"/>
    <w:basedOn w:val="758"/>
    <w:uiPriority w:val="99"/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 w:customStyle="1">
    <w:name w:val="List Table 1 Light - Accent 6"/>
    <w:basedOn w:val="758"/>
    <w:uiPriority w:val="99"/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>
    <w:name w:val="List Table 2"/>
    <w:basedOn w:val="758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57" w:customStyle="1">
    <w:name w:val="List Table 2 - Accent 1"/>
    <w:basedOn w:val="758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858" w:customStyle="1">
    <w:name w:val="List Table 2 - Accent 2"/>
    <w:basedOn w:val="758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859" w:customStyle="1">
    <w:name w:val="List Table 2 - Accent 3"/>
    <w:basedOn w:val="758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60" w:customStyle="1">
    <w:name w:val="List Table 2 - Accent 4"/>
    <w:basedOn w:val="758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61" w:customStyle="1">
    <w:name w:val="List Table 2 - Accent 5"/>
    <w:basedOn w:val="758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862" w:customStyle="1">
    <w:name w:val="List Table 2 - Accent 6"/>
    <w:basedOn w:val="758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63">
    <w:name w:val="List Table 3"/>
    <w:basedOn w:val="758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4" w:customStyle="1">
    <w:name w:val="List Table 3 - Accent 1"/>
    <w:basedOn w:val="758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5" w:customStyle="1">
    <w:name w:val="List Table 3 - Accent 2"/>
    <w:basedOn w:val="758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6" w:customStyle="1">
    <w:name w:val="List Table 3 - Accent 3"/>
    <w:basedOn w:val="758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7" w:customStyle="1">
    <w:name w:val="List Table 3 - Accent 4"/>
    <w:basedOn w:val="758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8" w:customStyle="1">
    <w:name w:val="List Table 3 - Accent 5"/>
    <w:basedOn w:val="758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9" w:customStyle="1">
    <w:name w:val="List Table 3 - Accent 6"/>
    <w:basedOn w:val="758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0">
    <w:name w:val="List Table 4"/>
    <w:basedOn w:val="758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1" w:customStyle="1">
    <w:name w:val="List Table 4 - Accent 1"/>
    <w:basedOn w:val="758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2" w:customStyle="1">
    <w:name w:val="List Table 4 - Accent 2"/>
    <w:basedOn w:val="758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3" w:customStyle="1">
    <w:name w:val="List Table 4 - Accent 3"/>
    <w:basedOn w:val="758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4" w:customStyle="1">
    <w:name w:val="List Table 4 - Accent 4"/>
    <w:basedOn w:val="758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5" w:customStyle="1">
    <w:name w:val="List Table 4 - Accent 5"/>
    <w:basedOn w:val="758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6" w:customStyle="1">
    <w:name w:val="List Table 4 - Accent 6"/>
    <w:basedOn w:val="758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7">
    <w:name w:val="List Table 5 Dark"/>
    <w:basedOn w:val="758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8" w:customStyle="1">
    <w:name w:val="List Table 5 Dark - Accent 1"/>
    <w:basedOn w:val="758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9" w:customStyle="1">
    <w:name w:val="List Table 5 Dark - Accent 2"/>
    <w:basedOn w:val="758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0" w:customStyle="1">
    <w:name w:val="List Table 5 Dark - Accent 3"/>
    <w:basedOn w:val="758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1" w:customStyle="1">
    <w:name w:val="List Table 5 Dark - Accent 4"/>
    <w:basedOn w:val="758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2" w:customStyle="1">
    <w:name w:val="List Table 5 Dark - Accent 5"/>
    <w:basedOn w:val="758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3" w:customStyle="1">
    <w:name w:val="List Table 5 Dark - Accent 6"/>
    <w:basedOn w:val="758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4">
    <w:name w:val="List Table 6 Colorful"/>
    <w:basedOn w:val="758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85" w:customStyle="1">
    <w:name w:val="List Table 6 Colorful - Accent 1"/>
    <w:basedOn w:val="758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86" w:customStyle="1">
    <w:name w:val="List Table 6 Colorful - Accent 2"/>
    <w:basedOn w:val="758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87" w:customStyle="1">
    <w:name w:val="List Table 6 Colorful - Accent 3"/>
    <w:basedOn w:val="758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88" w:customStyle="1">
    <w:name w:val="List Table 6 Colorful - Accent 4"/>
    <w:basedOn w:val="758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89" w:customStyle="1">
    <w:name w:val="List Table 6 Colorful - Accent 5"/>
    <w:basedOn w:val="758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90" w:customStyle="1">
    <w:name w:val="List Table 6 Colorful - Accent 6"/>
    <w:basedOn w:val="758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91">
    <w:name w:val="List Table 7 Colorful"/>
    <w:basedOn w:val="758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2" w:customStyle="1">
    <w:name w:val="List Table 7 Colorful - Accent 1"/>
    <w:basedOn w:val="758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3" w:customStyle="1">
    <w:name w:val="List Table 7 Colorful - Accent 2"/>
    <w:basedOn w:val="758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4" w:customStyle="1">
    <w:name w:val="List Table 7 Colorful - Accent 3"/>
    <w:basedOn w:val="758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5" w:customStyle="1">
    <w:name w:val="List Table 7 Colorful - Accent 4"/>
    <w:basedOn w:val="758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6" w:customStyle="1">
    <w:name w:val="List Table 7 Colorful - Accent 5"/>
    <w:basedOn w:val="758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7" w:customStyle="1">
    <w:name w:val="List Table 7 Colorful - Accent 6"/>
    <w:basedOn w:val="758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8" w:customStyle="1">
    <w:name w:val="Lined - Accent"/>
    <w:basedOn w:val="758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99" w:customStyle="1">
    <w:name w:val="Lined - Accent 1"/>
    <w:basedOn w:val="758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900" w:customStyle="1">
    <w:name w:val="Lined - Accent 2"/>
    <w:basedOn w:val="758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901" w:customStyle="1">
    <w:name w:val="Lined - Accent 3"/>
    <w:basedOn w:val="758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902" w:customStyle="1">
    <w:name w:val="Lined - Accent 4"/>
    <w:basedOn w:val="758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903" w:customStyle="1">
    <w:name w:val="Lined - Accent 5"/>
    <w:basedOn w:val="758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904" w:customStyle="1">
    <w:name w:val="Lined - Accent 6"/>
    <w:basedOn w:val="758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905" w:customStyle="1">
    <w:name w:val="Bordered &amp; Lined - Accent"/>
    <w:basedOn w:val="758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06" w:customStyle="1">
    <w:name w:val="Bordered &amp; Lined - Accent 1"/>
    <w:basedOn w:val="758"/>
    <w:uiPriority w:val="99"/>
    <w:rPr>
      <w:color w:val="404040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907" w:customStyle="1">
    <w:name w:val="Bordered &amp; Lined - Accent 2"/>
    <w:basedOn w:val="758"/>
    <w:uiPriority w:val="99"/>
    <w:rPr>
      <w:color w:val="404040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908" w:customStyle="1">
    <w:name w:val="Bordered &amp; Lined - Accent 3"/>
    <w:basedOn w:val="758"/>
    <w:uiPriority w:val="99"/>
    <w:rPr>
      <w:color w:val="404040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909" w:customStyle="1">
    <w:name w:val="Bordered &amp; Lined - Accent 4"/>
    <w:basedOn w:val="758"/>
    <w:uiPriority w:val="99"/>
    <w:rPr>
      <w:color w:val="404040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910" w:customStyle="1">
    <w:name w:val="Bordered &amp; Lined - Accent 5"/>
    <w:basedOn w:val="758"/>
    <w:uiPriority w:val="99"/>
    <w:rPr>
      <w:color w:val="404040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911" w:customStyle="1">
    <w:name w:val="Bordered &amp; Lined - Accent 6"/>
    <w:basedOn w:val="758"/>
    <w:uiPriority w:val="99"/>
    <w:rPr>
      <w:color w:val="404040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912" w:customStyle="1">
    <w:name w:val="Bordered"/>
    <w:basedOn w:val="758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13" w:customStyle="1">
    <w:name w:val="Bordered - Accent 1"/>
    <w:basedOn w:val="758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914" w:customStyle="1">
    <w:name w:val="Bordered - Accent 2"/>
    <w:basedOn w:val="758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915" w:customStyle="1">
    <w:name w:val="Bordered - Accent 3"/>
    <w:basedOn w:val="758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916" w:customStyle="1">
    <w:name w:val="Bordered - Accent 4"/>
    <w:basedOn w:val="758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917" w:customStyle="1">
    <w:name w:val="Bordered - Accent 5"/>
    <w:basedOn w:val="758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918" w:customStyle="1">
    <w:name w:val="Bordered - Accent 6"/>
    <w:basedOn w:val="758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919" w:customStyle="1">
    <w:name w:val="Текст сноски Знак1"/>
    <w:link w:val="1133"/>
    <w:uiPriority w:val="99"/>
    <w:rPr>
      <w:sz w:val="18"/>
    </w:rPr>
  </w:style>
  <w:style w:type="paragraph" w:styleId="920">
    <w:name w:val="endnote text"/>
    <w:basedOn w:val="747"/>
    <w:link w:val="921"/>
    <w:uiPriority w:val="99"/>
    <w:semiHidden/>
    <w:unhideWhenUsed/>
  </w:style>
  <w:style w:type="character" w:styleId="921" w:customStyle="1">
    <w:name w:val="Текст концевой сноски Знак"/>
    <w:link w:val="920"/>
    <w:uiPriority w:val="99"/>
    <w:rPr>
      <w:sz w:val="20"/>
    </w:rPr>
  </w:style>
  <w:style w:type="character" w:styleId="922">
    <w:name w:val="endnote reference"/>
    <w:basedOn w:val="757"/>
    <w:uiPriority w:val="99"/>
    <w:semiHidden/>
    <w:unhideWhenUsed/>
    <w:rPr>
      <w:vertAlign w:val="superscript"/>
    </w:rPr>
  </w:style>
  <w:style w:type="paragraph" w:styleId="923">
    <w:name w:val="toc 1"/>
    <w:basedOn w:val="747"/>
    <w:next w:val="747"/>
    <w:uiPriority w:val="39"/>
    <w:unhideWhenUsed/>
    <w:pPr>
      <w:spacing w:after="57"/>
    </w:pPr>
  </w:style>
  <w:style w:type="paragraph" w:styleId="924">
    <w:name w:val="toc 2"/>
    <w:basedOn w:val="747"/>
    <w:next w:val="747"/>
    <w:uiPriority w:val="39"/>
    <w:unhideWhenUsed/>
    <w:pPr>
      <w:ind w:left="283"/>
      <w:spacing w:after="57"/>
    </w:pPr>
  </w:style>
  <w:style w:type="paragraph" w:styleId="925">
    <w:name w:val="toc 3"/>
    <w:basedOn w:val="747"/>
    <w:next w:val="747"/>
    <w:uiPriority w:val="39"/>
    <w:unhideWhenUsed/>
    <w:pPr>
      <w:ind w:left="567"/>
      <w:spacing w:after="57"/>
    </w:pPr>
  </w:style>
  <w:style w:type="paragraph" w:styleId="926">
    <w:name w:val="toc 4"/>
    <w:basedOn w:val="747"/>
    <w:next w:val="747"/>
    <w:uiPriority w:val="39"/>
    <w:unhideWhenUsed/>
    <w:pPr>
      <w:ind w:left="850"/>
      <w:spacing w:after="57"/>
    </w:pPr>
  </w:style>
  <w:style w:type="paragraph" w:styleId="927">
    <w:name w:val="toc 5"/>
    <w:basedOn w:val="747"/>
    <w:next w:val="747"/>
    <w:uiPriority w:val="39"/>
    <w:unhideWhenUsed/>
    <w:pPr>
      <w:ind w:left="1134"/>
      <w:spacing w:after="57"/>
    </w:pPr>
  </w:style>
  <w:style w:type="paragraph" w:styleId="928">
    <w:name w:val="toc 6"/>
    <w:basedOn w:val="747"/>
    <w:next w:val="747"/>
    <w:uiPriority w:val="39"/>
    <w:unhideWhenUsed/>
    <w:pPr>
      <w:ind w:left="1417"/>
      <w:spacing w:after="57"/>
    </w:pPr>
  </w:style>
  <w:style w:type="paragraph" w:styleId="929">
    <w:name w:val="toc 7"/>
    <w:basedOn w:val="747"/>
    <w:next w:val="747"/>
    <w:uiPriority w:val="39"/>
    <w:unhideWhenUsed/>
    <w:pPr>
      <w:ind w:left="1701"/>
      <w:spacing w:after="57"/>
    </w:pPr>
  </w:style>
  <w:style w:type="paragraph" w:styleId="930">
    <w:name w:val="toc 8"/>
    <w:basedOn w:val="747"/>
    <w:next w:val="747"/>
    <w:uiPriority w:val="39"/>
    <w:unhideWhenUsed/>
    <w:pPr>
      <w:ind w:left="1984"/>
      <w:spacing w:after="57"/>
    </w:pPr>
  </w:style>
  <w:style w:type="paragraph" w:styleId="931">
    <w:name w:val="toc 9"/>
    <w:basedOn w:val="747"/>
    <w:next w:val="747"/>
    <w:uiPriority w:val="39"/>
    <w:unhideWhenUsed/>
    <w:pPr>
      <w:ind w:left="2268"/>
      <w:spacing w:after="57"/>
    </w:pPr>
  </w:style>
  <w:style w:type="paragraph" w:styleId="932">
    <w:name w:val="TOC Heading"/>
    <w:uiPriority w:val="39"/>
    <w:unhideWhenUsed/>
  </w:style>
  <w:style w:type="paragraph" w:styleId="933">
    <w:name w:val="table of figures"/>
    <w:basedOn w:val="747"/>
    <w:next w:val="747"/>
    <w:uiPriority w:val="99"/>
    <w:unhideWhenUsed/>
  </w:style>
  <w:style w:type="character" w:styleId="934" w:customStyle="1">
    <w:name w:val="WW8Num1z0"/>
    <w:rPr>
      <w:rFonts w:hint="default"/>
    </w:rPr>
  </w:style>
  <w:style w:type="character" w:styleId="935" w:customStyle="1">
    <w:name w:val="WW8Num1z1"/>
  </w:style>
  <w:style w:type="character" w:styleId="936" w:customStyle="1">
    <w:name w:val="WW8Num1z2"/>
  </w:style>
  <w:style w:type="character" w:styleId="937" w:customStyle="1">
    <w:name w:val="WW8Num1z3"/>
  </w:style>
  <w:style w:type="character" w:styleId="938" w:customStyle="1">
    <w:name w:val="WW8Num1z4"/>
  </w:style>
  <w:style w:type="character" w:styleId="939" w:customStyle="1">
    <w:name w:val="WW8Num1z5"/>
  </w:style>
  <w:style w:type="character" w:styleId="940" w:customStyle="1">
    <w:name w:val="WW8Num1z6"/>
  </w:style>
  <w:style w:type="character" w:styleId="941" w:customStyle="1">
    <w:name w:val="WW8Num1z7"/>
  </w:style>
  <w:style w:type="character" w:styleId="942" w:customStyle="1">
    <w:name w:val="WW8Num1z8"/>
  </w:style>
  <w:style w:type="character" w:styleId="943" w:customStyle="1">
    <w:name w:val="WW8Num2z0"/>
    <w:rPr>
      <w:b/>
    </w:rPr>
  </w:style>
  <w:style w:type="character" w:styleId="944" w:customStyle="1">
    <w:name w:val="WW8Num2z1"/>
  </w:style>
  <w:style w:type="character" w:styleId="945" w:customStyle="1">
    <w:name w:val="WW8Num2z2"/>
  </w:style>
  <w:style w:type="character" w:styleId="946" w:customStyle="1">
    <w:name w:val="WW8Num2z3"/>
  </w:style>
  <w:style w:type="character" w:styleId="947" w:customStyle="1">
    <w:name w:val="WW8Num2z4"/>
  </w:style>
  <w:style w:type="character" w:styleId="948" w:customStyle="1">
    <w:name w:val="WW8Num2z5"/>
  </w:style>
  <w:style w:type="character" w:styleId="949" w:customStyle="1">
    <w:name w:val="WW8Num2z6"/>
  </w:style>
  <w:style w:type="character" w:styleId="950" w:customStyle="1">
    <w:name w:val="WW8Num2z7"/>
  </w:style>
  <w:style w:type="character" w:styleId="951" w:customStyle="1">
    <w:name w:val="WW8Num2z8"/>
  </w:style>
  <w:style w:type="character" w:styleId="952" w:customStyle="1">
    <w:name w:val="WW8Num3z0"/>
    <w:rPr>
      <w:rFonts w:hint="default" w:ascii="Times New Roman" w:hAnsi="Times New Roman" w:cs="Times New Roman"/>
      <w:b w:val="0"/>
      <w:i w:val="0"/>
      <w:sz w:val="24"/>
      <w:szCs w:val="24"/>
    </w:rPr>
  </w:style>
  <w:style w:type="character" w:styleId="953" w:customStyle="1">
    <w:name w:val="WW8Num3z1"/>
    <w:rPr>
      <w:rFonts w:hint="default"/>
    </w:rPr>
  </w:style>
  <w:style w:type="character" w:styleId="954" w:customStyle="1">
    <w:name w:val="WW8Num3z2"/>
  </w:style>
  <w:style w:type="character" w:styleId="955" w:customStyle="1">
    <w:name w:val="WW8Num3z3"/>
  </w:style>
  <w:style w:type="character" w:styleId="956" w:customStyle="1">
    <w:name w:val="WW8Num3z4"/>
  </w:style>
  <w:style w:type="character" w:styleId="957" w:customStyle="1">
    <w:name w:val="WW8Num3z5"/>
  </w:style>
  <w:style w:type="character" w:styleId="958" w:customStyle="1">
    <w:name w:val="WW8Num3z6"/>
  </w:style>
  <w:style w:type="character" w:styleId="959" w:customStyle="1">
    <w:name w:val="WW8Num3z7"/>
  </w:style>
  <w:style w:type="character" w:styleId="960" w:customStyle="1">
    <w:name w:val="WW8Num3z8"/>
  </w:style>
  <w:style w:type="character" w:styleId="961" w:customStyle="1">
    <w:name w:val="WW8Num4z0"/>
    <w:rPr>
      <w:rFonts w:ascii="Times New Roman" w:hAnsi="Times New Roman" w:eastAsia="Times New Roman" w:cs="Times New Roman"/>
      <w:b w:val="0"/>
      <w:i w:val="0"/>
      <w:sz w:val="24"/>
      <w:szCs w:val="24"/>
    </w:rPr>
  </w:style>
  <w:style w:type="character" w:styleId="962" w:customStyle="1">
    <w:name w:val="WW8Num4z1"/>
  </w:style>
  <w:style w:type="character" w:styleId="963" w:customStyle="1">
    <w:name w:val="WW8Num4z2"/>
  </w:style>
  <w:style w:type="character" w:styleId="964" w:customStyle="1">
    <w:name w:val="WW8Num4z3"/>
  </w:style>
  <w:style w:type="character" w:styleId="965" w:customStyle="1">
    <w:name w:val="WW8Num4z4"/>
  </w:style>
  <w:style w:type="character" w:styleId="966" w:customStyle="1">
    <w:name w:val="WW8Num4z5"/>
  </w:style>
  <w:style w:type="character" w:styleId="967" w:customStyle="1">
    <w:name w:val="WW8Num4z6"/>
  </w:style>
  <w:style w:type="character" w:styleId="968" w:customStyle="1">
    <w:name w:val="WW8Num4z7"/>
  </w:style>
  <w:style w:type="character" w:styleId="969" w:customStyle="1">
    <w:name w:val="WW8Num4z8"/>
  </w:style>
  <w:style w:type="character" w:styleId="970" w:customStyle="1">
    <w:name w:val="WW8Num5z0"/>
    <w:rPr>
      <w:rFonts w:hint="default"/>
    </w:rPr>
  </w:style>
  <w:style w:type="character" w:styleId="971" w:customStyle="1">
    <w:name w:val="WW8Num6z0"/>
    <w:rPr>
      <w:rFonts w:hint="default" w:ascii="Times New Roman" w:hAnsi="Times New Roman" w:cs="Times New Roman"/>
      <w:b w:val="0"/>
      <w:i w:val="0"/>
      <w:sz w:val="24"/>
      <w:szCs w:val="24"/>
    </w:rPr>
  </w:style>
  <w:style w:type="character" w:styleId="972" w:customStyle="1">
    <w:name w:val="WW8Num6z1"/>
    <w:rPr>
      <w:rFonts w:hint="default"/>
      <w:b w:val="0"/>
      <w:i w:val="0"/>
      <w:sz w:val="24"/>
      <w:szCs w:val="24"/>
    </w:rPr>
  </w:style>
  <w:style w:type="character" w:styleId="973" w:customStyle="1">
    <w:name w:val="WW8Num6z2"/>
  </w:style>
  <w:style w:type="character" w:styleId="974" w:customStyle="1">
    <w:name w:val="WW8Num6z3"/>
  </w:style>
  <w:style w:type="character" w:styleId="975" w:customStyle="1">
    <w:name w:val="WW8Num6z4"/>
  </w:style>
  <w:style w:type="character" w:styleId="976" w:customStyle="1">
    <w:name w:val="WW8Num6z5"/>
  </w:style>
  <w:style w:type="character" w:styleId="977" w:customStyle="1">
    <w:name w:val="WW8Num6z6"/>
  </w:style>
  <w:style w:type="character" w:styleId="978" w:customStyle="1">
    <w:name w:val="WW8Num6z7"/>
  </w:style>
  <w:style w:type="character" w:styleId="979" w:customStyle="1">
    <w:name w:val="WW8Num6z8"/>
  </w:style>
  <w:style w:type="character" w:styleId="980" w:customStyle="1">
    <w:name w:val="WW8Num7z0"/>
    <w:rPr>
      <w:rFonts w:hint="default" w:ascii="Symbol" w:hAnsi="Symbol" w:cs="Symbol"/>
    </w:rPr>
  </w:style>
  <w:style w:type="character" w:styleId="981" w:customStyle="1">
    <w:name w:val="WW8Num7z1"/>
    <w:rPr>
      <w:rFonts w:hint="default" w:ascii="Courier New" w:hAnsi="Courier New" w:cs="Courier New"/>
    </w:rPr>
  </w:style>
  <w:style w:type="character" w:styleId="982" w:customStyle="1">
    <w:name w:val="WW8Num7z2"/>
    <w:rPr>
      <w:rFonts w:hint="default" w:ascii="Wingdings" w:hAnsi="Wingdings" w:cs="Wingdings"/>
    </w:rPr>
  </w:style>
  <w:style w:type="character" w:styleId="983" w:customStyle="1">
    <w:name w:val="WW8Num8z0"/>
    <w:rPr>
      <w:b/>
    </w:rPr>
  </w:style>
  <w:style w:type="character" w:styleId="984" w:customStyle="1">
    <w:name w:val="WW8Num8z1"/>
  </w:style>
  <w:style w:type="character" w:styleId="985" w:customStyle="1">
    <w:name w:val="WW8Num8z2"/>
  </w:style>
  <w:style w:type="character" w:styleId="986" w:customStyle="1">
    <w:name w:val="WW8Num8z3"/>
  </w:style>
  <w:style w:type="character" w:styleId="987" w:customStyle="1">
    <w:name w:val="WW8Num8z4"/>
  </w:style>
  <w:style w:type="character" w:styleId="988" w:customStyle="1">
    <w:name w:val="WW8Num8z5"/>
  </w:style>
  <w:style w:type="character" w:styleId="989" w:customStyle="1">
    <w:name w:val="WW8Num8z6"/>
  </w:style>
  <w:style w:type="character" w:styleId="990" w:customStyle="1">
    <w:name w:val="WW8Num8z7"/>
  </w:style>
  <w:style w:type="character" w:styleId="991" w:customStyle="1">
    <w:name w:val="WW8Num8z8"/>
  </w:style>
  <w:style w:type="character" w:styleId="992" w:customStyle="1">
    <w:name w:val="WW8Num9z0"/>
    <w:rPr>
      <w:rFonts w:hint="default" w:ascii="Times New Roman" w:hAnsi="Times New Roman" w:cs="Times New Roman"/>
      <w:b w:val="0"/>
      <w:i w:val="0"/>
      <w:sz w:val="24"/>
      <w:szCs w:val="24"/>
    </w:rPr>
  </w:style>
  <w:style w:type="character" w:styleId="993" w:customStyle="1">
    <w:name w:val="WW8Num9z1"/>
  </w:style>
  <w:style w:type="character" w:styleId="994" w:customStyle="1">
    <w:name w:val="WW8Num9z2"/>
  </w:style>
  <w:style w:type="character" w:styleId="995" w:customStyle="1">
    <w:name w:val="WW8Num9z3"/>
  </w:style>
  <w:style w:type="character" w:styleId="996" w:customStyle="1">
    <w:name w:val="WW8Num9z4"/>
  </w:style>
  <w:style w:type="character" w:styleId="997" w:customStyle="1">
    <w:name w:val="WW8Num9z5"/>
  </w:style>
  <w:style w:type="character" w:styleId="998" w:customStyle="1">
    <w:name w:val="WW8Num9z6"/>
  </w:style>
  <w:style w:type="character" w:styleId="999" w:customStyle="1">
    <w:name w:val="WW8Num9z7"/>
  </w:style>
  <w:style w:type="character" w:styleId="1000" w:customStyle="1">
    <w:name w:val="WW8Num9z8"/>
  </w:style>
  <w:style w:type="character" w:styleId="1001" w:customStyle="1">
    <w:name w:val="WW8Num10z0"/>
    <w:rPr>
      <w:rFonts w:hint="default"/>
      <w:i w:val="0"/>
      <w:spacing w:val="-2"/>
      <w:sz w:val="24"/>
      <w:szCs w:val="24"/>
    </w:rPr>
  </w:style>
  <w:style w:type="character" w:styleId="1002" w:customStyle="1">
    <w:name w:val="WW8Num10z1"/>
  </w:style>
  <w:style w:type="character" w:styleId="1003" w:customStyle="1">
    <w:name w:val="WW8Num10z2"/>
  </w:style>
  <w:style w:type="character" w:styleId="1004" w:customStyle="1">
    <w:name w:val="WW8Num10z3"/>
  </w:style>
  <w:style w:type="character" w:styleId="1005" w:customStyle="1">
    <w:name w:val="WW8Num10z4"/>
  </w:style>
  <w:style w:type="character" w:styleId="1006" w:customStyle="1">
    <w:name w:val="WW8Num10z5"/>
  </w:style>
  <w:style w:type="character" w:styleId="1007" w:customStyle="1">
    <w:name w:val="WW8Num10z6"/>
  </w:style>
  <w:style w:type="character" w:styleId="1008" w:customStyle="1">
    <w:name w:val="WW8Num10z7"/>
  </w:style>
  <w:style w:type="character" w:styleId="1009" w:customStyle="1">
    <w:name w:val="WW8Num10z8"/>
  </w:style>
  <w:style w:type="character" w:styleId="1010" w:customStyle="1">
    <w:name w:val="WW8Num11z0"/>
    <w:rPr>
      <w:rFonts w:hint="default"/>
      <w:i w:val="0"/>
    </w:rPr>
  </w:style>
  <w:style w:type="character" w:styleId="1011" w:customStyle="1">
    <w:name w:val="WW8Num12z0"/>
    <w:rPr>
      <w:rFonts w:hint="default" w:ascii="Times New Roman" w:hAnsi="Times New Roman" w:cs="Times New Roman"/>
      <w:b/>
      <w:i w:val="0"/>
      <w:sz w:val="20"/>
      <w:szCs w:val="20"/>
    </w:rPr>
  </w:style>
  <w:style w:type="character" w:styleId="1012" w:customStyle="1">
    <w:name w:val="WW8Num12z1"/>
    <w:rPr>
      <w:rFonts w:hint="default" w:ascii="Times New Roman" w:hAnsi="Times New Roman" w:cs="Times New Roman"/>
      <w:b w:val="0"/>
      <w:i w:val="0"/>
      <w:spacing w:val="-2"/>
      <w:sz w:val="24"/>
      <w:szCs w:val="24"/>
    </w:rPr>
  </w:style>
  <w:style w:type="character" w:styleId="1013" w:customStyle="1">
    <w:name w:val="WW8Num12z2"/>
    <w:rPr>
      <w:rFonts w:hint="default"/>
      <w:b/>
    </w:rPr>
  </w:style>
  <w:style w:type="character" w:styleId="1014" w:customStyle="1">
    <w:name w:val="WW8Num12z3"/>
    <w:rPr>
      <w:rFonts w:hint="default"/>
    </w:rPr>
  </w:style>
  <w:style w:type="character" w:styleId="1015" w:customStyle="1">
    <w:name w:val="WW8Num12z4"/>
  </w:style>
  <w:style w:type="character" w:styleId="1016" w:customStyle="1">
    <w:name w:val="WW8Num12z5"/>
  </w:style>
  <w:style w:type="character" w:styleId="1017" w:customStyle="1">
    <w:name w:val="WW8Num12z6"/>
  </w:style>
  <w:style w:type="character" w:styleId="1018" w:customStyle="1">
    <w:name w:val="WW8Num12z7"/>
  </w:style>
  <w:style w:type="character" w:styleId="1019" w:customStyle="1">
    <w:name w:val="WW8Num12z8"/>
  </w:style>
  <w:style w:type="character" w:styleId="1020" w:customStyle="1">
    <w:name w:val="WW8Num13z0"/>
    <w:rPr>
      <w:rFonts w:hint="default"/>
    </w:rPr>
  </w:style>
  <w:style w:type="character" w:styleId="1021" w:customStyle="1">
    <w:name w:val="WW8Num14z0"/>
    <w:rPr>
      <w:rFonts w:hint="default"/>
      <w:spacing w:val="-2"/>
      <w:sz w:val="24"/>
    </w:rPr>
  </w:style>
  <w:style w:type="character" w:styleId="1022" w:customStyle="1">
    <w:name w:val="WW8Num14z1"/>
  </w:style>
  <w:style w:type="character" w:styleId="1023" w:customStyle="1">
    <w:name w:val="WW8Num14z2"/>
  </w:style>
  <w:style w:type="character" w:styleId="1024" w:customStyle="1">
    <w:name w:val="WW8Num14z3"/>
  </w:style>
  <w:style w:type="character" w:styleId="1025" w:customStyle="1">
    <w:name w:val="WW8Num14z4"/>
  </w:style>
  <w:style w:type="character" w:styleId="1026" w:customStyle="1">
    <w:name w:val="WW8Num14z5"/>
  </w:style>
  <w:style w:type="character" w:styleId="1027" w:customStyle="1">
    <w:name w:val="WW8Num14z6"/>
  </w:style>
  <w:style w:type="character" w:styleId="1028" w:customStyle="1">
    <w:name w:val="WW8Num14z7"/>
  </w:style>
  <w:style w:type="character" w:styleId="1029" w:customStyle="1">
    <w:name w:val="WW8Num14z8"/>
  </w:style>
  <w:style w:type="character" w:styleId="1030" w:customStyle="1">
    <w:name w:val="WW8Num15z0"/>
    <w:rPr>
      <w:rFonts w:hint="default"/>
      <w:b/>
      <w:color w:val="auto"/>
      <w:sz w:val="23"/>
      <w:szCs w:val="23"/>
    </w:rPr>
  </w:style>
  <w:style w:type="character" w:styleId="1031" w:customStyle="1">
    <w:name w:val="WW8Num16z0"/>
    <w:rPr>
      <w:rFonts w:hint="default"/>
      <w:sz w:val="24"/>
      <w:szCs w:val="24"/>
    </w:rPr>
  </w:style>
  <w:style w:type="character" w:styleId="1032" w:customStyle="1">
    <w:name w:val="WW8Num16z1"/>
  </w:style>
  <w:style w:type="character" w:styleId="1033" w:customStyle="1">
    <w:name w:val="WW8Num16z2"/>
  </w:style>
  <w:style w:type="character" w:styleId="1034" w:customStyle="1">
    <w:name w:val="WW8Num16z3"/>
  </w:style>
  <w:style w:type="character" w:styleId="1035" w:customStyle="1">
    <w:name w:val="WW8Num16z4"/>
  </w:style>
  <w:style w:type="character" w:styleId="1036" w:customStyle="1">
    <w:name w:val="WW8Num16z5"/>
  </w:style>
  <w:style w:type="character" w:styleId="1037" w:customStyle="1">
    <w:name w:val="WW8Num16z6"/>
  </w:style>
  <w:style w:type="character" w:styleId="1038" w:customStyle="1">
    <w:name w:val="WW8Num16z7"/>
  </w:style>
  <w:style w:type="character" w:styleId="1039" w:customStyle="1">
    <w:name w:val="WW8Num16z8"/>
  </w:style>
  <w:style w:type="character" w:styleId="1040" w:customStyle="1">
    <w:name w:val="WW8Num17z0"/>
    <w:rPr>
      <w:rFonts w:hint="default"/>
    </w:rPr>
  </w:style>
  <w:style w:type="character" w:styleId="1041" w:customStyle="1">
    <w:name w:val="WW8Num18z0"/>
    <w:rPr>
      <w:b/>
    </w:rPr>
  </w:style>
  <w:style w:type="character" w:styleId="1042" w:customStyle="1">
    <w:name w:val="WW8Num18z1"/>
  </w:style>
  <w:style w:type="character" w:styleId="1043" w:customStyle="1">
    <w:name w:val="WW8Num18z2"/>
  </w:style>
  <w:style w:type="character" w:styleId="1044" w:customStyle="1">
    <w:name w:val="WW8Num18z3"/>
  </w:style>
  <w:style w:type="character" w:styleId="1045" w:customStyle="1">
    <w:name w:val="WW8Num18z4"/>
  </w:style>
  <w:style w:type="character" w:styleId="1046" w:customStyle="1">
    <w:name w:val="WW8Num18z5"/>
  </w:style>
  <w:style w:type="character" w:styleId="1047" w:customStyle="1">
    <w:name w:val="WW8Num18z6"/>
  </w:style>
  <w:style w:type="character" w:styleId="1048" w:customStyle="1">
    <w:name w:val="WW8Num18z7"/>
  </w:style>
  <w:style w:type="character" w:styleId="1049" w:customStyle="1">
    <w:name w:val="WW8Num18z8"/>
  </w:style>
  <w:style w:type="character" w:styleId="1050" w:customStyle="1">
    <w:name w:val="WW8Num19z0"/>
    <w:rPr>
      <w:rFonts w:hint="default"/>
      <w:i w:val="0"/>
    </w:rPr>
  </w:style>
  <w:style w:type="character" w:styleId="1051" w:customStyle="1">
    <w:name w:val="WW8Num19z1"/>
  </w:style>
  <w:style w:type="character" w:styleId="1052" w:customStyle="1">
    <w:name w:val="WW8Num19z2"/>
  </w:style>
  <w:style w:type="character" w:styleId="1053" w:customStyle="1">
    <w:name w:val="WW8Num19z3"/>
  </w:style>
  <w:style w:type="character" w:styleId="1054" w:customStyle="1">
    <w:name w:val="WW8Num19z4"/>
  </w:style>
  <w:style w:type="character" w:styleId="1055" w:customStyle="1">
    <w:name w:val="WW8Num19z5"/>
  </w:style>
  <w:style w:type="character" w:styleId="1056" w:customStyle="1">
    <w:name w:val="WW8Num19z6"/>
  </w:style>
  <w:style w:type="character" w:styleId="1057" w:customStyle="1">
    <w:name w:val="WW8Num19z7"/>
  </w:style>
  <w:style w:type="character" w:styleId="1058" w:customStyle="1">
    <w:name w:val="WW8Num19z8"/>
  </w:style>
  <w:style w:type="character" w:styleId="1059" w:customStyle="1">
    <w:name w:val="WW8Num20z0"/>
    <w:rPr>
      <w:rFonts w:hint="default" w:ascii="Symbol" w:hAnsi="Symbol" w:cs="Symbol"/>
    </w:rPr>
  </w:style>
  <w:style w:type="character" w:styleId="1060" w:customStyle="1">
    <w:name w:val="WW8Num20z1"/>
    <w:rPr>
      <w:rFonts w:hint="default"/>
    </w:rPr>
  </w:style>
  <w:style w:type="character" w:styleId="1061" w:customStyle="1">
    <w:name w:val="WW8Num21z0"/>
    <w:rPr>
      <w:rFonts w:hint="default"/>
      <w:b/>
      <w:sz w:val="24"/>
    </w:rPr>
  </w:style>
  <w:style w:type="character" w:styleId="1062" w:customStyle="1">
    <w:name w:val="WW8Num22z0"/>
    <w:rPr>
      <w:rFonts w:hint="default" w:ascii="Times New Roman" w:hAnsi="Times New Roman" w:cs="Times New Roman"/>
      <w:b w:val="0"/>
      <w:i w:val="0"/>
      <w:sz w:val="24"/>
      <w:szCs w:val="24"/>
    </w:rPr>
  </w:style>
  <w:style w:type="character" w:styleId="1063" w:customStyle="1">
    <w:name w:val="WW8Num22z1"/>
  </w:style>
  <w:style w:type="character" w:styleId="1064" w:customStyle="1">
    <w:name w:val="WW8Num22z2"/>
  </w:style>
  <w:style w:type="character" w:styleId="1065" w:customStyle="1">
    <w:name w:val="WW8Num22z3"/>
  </w:style>
  <w:style w:type="character" w:styleId="1066" w:customStyle="1">
    <w:name w:val="WW8Num22z4"/>
  </w:style>
  <w:style w:type="character" w:styleId="1067" w:customStyle="1">
    <w:name w:val="WW8Num22z5"/>
  </w:style>
  <w:style w:type="character" w:styleId="1068" w:customStyle="1">
    <w:name w:val="WW8Num22z6"/>
  </w:style>
  <w:style w:type="character" w:styleId="1069" w:customStyle="1">
    <w:name w:val="WW8Num22z7"/>
  </w:style>
  <w:style w:type="character" w:styleId="1070" w:customStyle="1">
    <w:name w:val="WW8Num22z8"/>
  </w:style>
  <w:style w:type="character" w:styleId="1071" w:customStyle="1">
    <w:name w:val="WW8Num23z0"/>
    <w:rPr>
      <w:rFonts w:hint="default" w:ascii="Times New Roman" w:hAnsi="Times New Roman" w:cs="Times New Roman"/>
      <w:b w:val="0"/>
      <w:i w:val="0"/>
      <w:sz w:val="24"/>
      <w:szCs w:val="24"/>
    </w:rPr>
  </w:style>
  <w:style w:type="character" w:styleId="1072" w:customStyle="1">
    <w:name w:val="WW8Num23z1"/>
    <w:rPr>
      <w:rFonts w:hint="default"/>
      <w:b/>
      <w:i w:val="0"/>
      <w:sz w:val="20"/>
      <w:szCs w:val="20"/>
    </w:rPr>
  </w:style>
  <w:style w:type="character" w:styleId="1073" w:customStyle="1">
    <w:name w:val="WW8Num23z2"/>
  </w:style>
  <w:style w:type="character" w:styleId="1074" w:customStyle="1">
    <w:name w:val="WW8Num23z3"/>
  </w:style>
  <w:style w:type="character" w:styleId="1075" w:customStyle="1">
    <w:name w:val="WW8Num23z4"/>
  </w:style>
  <w:style w:type="character" w:styleId="1076" w:customStyle="1">
    <w:name w:val="WW8Num23z5"/>
  </w:style>
  <w:style w:type="character" w:styleId="1077" w:customStyle="1">
    <w:name w:val="WW8Num23z6"/>
  </w:style>
  <w:style w:type="character" w:styleId="1078" w:customStyle="1">
    <w:name w:val="WW8Num23z7"/>
  </w:style>
  <w:style w:type="character" w:styleId="1079" w:customStyle="1">
    <w:name w:val="WW8Num23z8"/>
  </w:style>
  <w:style w:type="character" w:styleId="1080" w:customStyle="1">
    <w:name w:val="WW8Num24z0"/>
    <w:rPr>
      <w:rFonts w:hint="default" w:ascii="Symbol" w:hAnsi="Symbol" w:cs="Symbol"/>
    </w:rPr>
  </w:style>
  <w:style w:type="character" w:styleId="1081" w:customStyle="1">
    <w:name w:val="WW8Num24z1"/>
    <w:rPr>
      <w:rFonts w:hint="default"/>
      <w:sz w:val="18"/>
      <w:szCs w:val="18"/>
    </w:rPr>
  </w:style>
  <w:style w:type="character" w:styleId="1082" w:customStyle="1">
    <w:name w:val="WW8Num24z2"/>
    <w:rPr>
      <w:rFonts w:hint="default" w:ascii="Wingdings" w:hAnsi="Wingdings" w:cs="Wingdings"/>
    </w:rPr>
  </w:style>
  <w:style w:type="character" w:styleId="1083" w:customStyle="1">
    <w:name w:val="WW8Num24z4"/>
    <w:rPr>
      <w:rFonts w:hint="default" w:ascii="Courier New" w:hAnsi="Courier New" w:cs="Courier New"/>
    </w:rPr>
  </w:style>
  <w:style w:type="character" w:styleId="1084" w:customStyle="1">
    <w:name w:val="WW8Num25z0"/>
    <w:rPr>
      <w:rFonts w:hint="default"/>
    </w:rPr>
  </w:style>
  <w:style w:type="character" w:styleId="1085" w:customStyle="1">
    <w:name w:val="WW8Num25z2"/>
    <w:rPr>
      <w:rFonts w:hint="default"/>
      <w:b/>
      <w:i w:val="0"/>
    </w:rPr>
  </w:style>
  <w:style w:type="character" w:styleId="1086" w:customStyle="1">
    <w:name w:val="WW8Num26z0"/>
    <w:rPr>
      <w:b/>
    </w:rPr>
  </w:style>
  <w:style w:type="character" w:styleId="1087" w:customStyle="1">
    <w:name w:val="WW8Num26z1"/>
  </w:style>
  <w:style w:type="character" w:styleId="1088" w:customStyle="1">
    <w:name w:val="WW8Num26z2"/>
  </w:style>
  <w:style w:type="character" w:styleId="1089" w:customStyle="1">
    <w:name w:val="WW8Num26z3"/>
  </w:style>
  <w:style w:type="character" w:styleId="1090" w:customStyle="1">
    <w:name w:val="WW8Num26z4"/>
  </w:style>
  <w:style w:type="character" w:styleId="1091" w:customStyle="1">
    <w:name w:val="WW8Num26z5"/>
  </w:style>
  <w:style w:type="character" w:styleId="1092" w:customStyle="1">
    <w:name w:val="WW8Num26z6"/>
  </w:style>
  <w:style w:type="character" w:styleId="1093" w:customStyle="1">
    <w:name w:val="WW8Num26z7"/>
  </w:style>
  <w:style w:type="character" w:styleId="1094" w:customStyle="1">
    <w:name w:val="WW8Num26z8"/>
  </w:style>
  <w:style w:type="character" w:styleId="1095" w:customStyle="1">
    <w:name w:val="WW8Num27z0"/>
    <w:rPr>
      <w:rFonts w:hint="default"/>
    </w:rPr>
  </w:style>
  <w:style w:type="character" w:styleId="1096" w:customStyle="1">
    <w:name w:val="WW8Num28z0"/>
    <w:rPr>
      <w:rFonts w:hint="default" w:ascii="Times New Roman" w:hAnsi="Times New Roman" w:cs="Times New Roman"/>
      <w:b w:val="0"/>
      <w:i w:val="0"/>
      <w:sz w:val="24"/>
      <w:szCs w:val="24"/>
    </w:rPr>
  </w:style>
  <w:style w:type="character" w:styleId="1097" w:customStyle="1">
    <w:name w:val="WW8Num28z1"/>
  </w:style>
  <w:style w:type="character" w:styleId="1098" w:customStyle="1">
    <w:name w:val="WW8Num28z2"/>
  </w:style>
  <w:style w:type="character" w:styleId="1099" w:customStyle="1">
    <w:name w:val="WW8Num28z3"/>
  </w:style>
  <w:style w:type="character" w:styleId="1100" w:customStyle="1">
    <w:name w:val="WW8Num28z4"/>
  </w:style>
  <w:style w:type="character" w:styleId="1101" w:customStyle="1">
    <w:name w:val="WW8Num28z5"/>
  </w:style>
  <w:style w:type="character" w:styleId="1102" w:customStyle="1">
    <w:name w:val="WW8Num28z6"/>
  </w:style>
  <w:style w:type="character" w:styleId="1103" w:customStyle="1">
    <w:name w:val="WW8Num28z7"/>
  </w:style>
  <w:style w:type="character" w:styleId="1104" w:customStyle="1">
    <w:name w:val="WW8Num28z8"/>
  </w:style>
  <w:style w:type="character" w:styleId="1105" w:customStyle="1">
    <w:name w:val="WW8Num29z0"/>
    <w:rPr>
      <w:rFonts w:hint="default"/>
      <w:b/>
      <w:spacing w:val="-2"/>
      <w:sz w:val="24"/>
    </w:rPr>
  </w:style>
  <w:style w:type="character" w:styleId="1106" w:customStyle="1">
    <w:name w:val="WW8Num29z1"/>
    <w:rPr>
      <w:rFonts w:hint="default"/>
      <w:i w:val="0"/>
      <w:sz w:val="24"/>
      <w:szCs w:val="24"/>
    </w:rPr>
  </w:style>
  <w:style w:type="character" w:styleId="1107" w:customStyle="1">
    <w:name w:val="Основной шрифт абзаца1"/>
  </w:style>
  <w:style w:type="character" w:styleId="1108">
    <w:name w:val="page number"/>
    <w:basedOn w:val="1107"/>
  </w:style>
  <w:style w:type="character" w:styleId="1109">
    <w:name w:val="Hyperlink"/>
    <w:rPr>
      <w:color w:val="0000ff"/>
      <w:u w:val="single"/>
    </w:rPr>
  </w:style>
  <w:style w:type="character" w:styleId="1110" w:customStyle="1">
    <w:name w:val="Знак примечания1"/>
    <w:rPr>
      <w:sz w:val="16"/>
      <w:szCs w:val="16"/>
    </w:rPr>
  </w:style>
  <w:style w:type="character" w:styleId="1111" w:customStyle="1">
    <w:name w:val="Основной текст Знак"/>
    <w:rPr>
      <w:sz w:val="24"/>
      <w:lang w:val="ru-RU" w:eastAsia="ar-SA" w:bidi="ar-SA"/>
    </w:rPr>
  </w:style>
  <w:style w:type="character" w:styleId="1112" w:customStyle="1">
    <w:name w:val="Название Знак"/>
    <w:uiPriority w:val="10"/>
    <w:rPr>
      <w:b/>
      <w:sz w:val="28"/>
      <w:lang w:val="ru-RU" w:eastAsia="ar-SA" w:bidi="ar-SA"/>
    </w:rPr>
  </w:style>
  <w:style w:type="character" w:styleId="1113" w:customStyle="1">
    <w:name w:val="Текст сноски Знак"/>
    <w:basedOn w:val="1107"/>
  </w:style>
  <w:style w:type="character" w:styleId="1114" w:customStyle="1">
    <w:name w:val="Символ сноски"/>
    <w:rPr>
      <w:vertAlign w:val="superscript"/>
    </w:rPr>
  </w:style>
  <w:style w:type="character" w:styleId="1115" w:customStyle="1">
    <w:name w:val="Заголовок 7 Знак"/>
    <w:rPr>
      <w:rFonts w:ascii="Calibri" w:hAnsi="Calibri" w:eastAsia="Times New Roman" w:cs="Times New Roman"/>
      <w:sz w:val="24"/>
      <w:szCs w:val="24"/>
    </w:rPr>
  </w:style>
  <w:style w:type="character" w:styleId="1116" w:customStyle="1">
    <w:name w:val="Заголовок 8 Знак"/>
    <w:rPr>
      <w:rFonts w:ascii="Calibri" w:hAnsi="Calibri" w:eastAsia="Times New Roman" w:cs="Times New Roman"/>
      <w:i/>
      <w:iCs/>
      <w:sz w:val="24"/>
      <w:szCs w:val="24"/>
    </w:rPr>
  </w:style>
  <w:style w:type="character" w:styleId="1117" w:customStyle="1">
    <w:name w:val="Заголовок 2 Знак"/>
    <w:rPr>
      <w:sz w:val="24"/>
    </w:rPr>
  </w:style>
  <w:style w:type="character" w:styleId="1118" w:customStyle="1">
    <w:name w:val="Символ нумерации"/>
  </w:style>
  <w:style w:type="paragraph" w:styleId="1119" w:customStyle="1">
    <w:name w:val="Заголовок1"/>
    <w:basedOn w:val="747"/>
    <w:next w:val="1120"/>
    <w:pPr>
      <w:keepNext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1120">
    <w:name w:val="Body Text"/>
    <w:basedOn w:val="747"/>
    <w:rPr>
      <w:sz w:val="24"/>
    </w:rPr>
  </w:style>
  <w:style w:type="paragraph" w:styleId="1121">
    <w:name w:val="List"/>
    <w:basedOn w:val="1120"/>
    <w:rPr>
      <w:rFonts w:cs="Mangal"/>
    </w:rPr>
  </w:style>
  <w:style w:type="paragraph" w:styleId="1122" w:customStyle="1">
    <w:name w:val="Название1"/>
    <w:basedOn w:val="747"/>
    <w:pPr>
      <w:spacing w:before="120" w:after="120"/>
      <w:suppressLineNumbers/>
    </w:pPr>
    <w:rPr>
      <w:rFonts w:cs="Mangal"/>
      <w:i/>
      <w:iCs/>
      <w:sz w:val="24"/>
      <w:szCs w:val="24"/>
    </w:rPr>
  </w:style>
  <w:style w:type="paragraph" w:styleId="1123" w:customStyle="1">
    <w:name w:val="Указатель1"/>
    <w:basedOn w:val="747"/>
    <w:pPr>
      <w:suppressLineNumbers/>
    </w:pPr>
    <w:rPr>
      <w:rFonts w:cs="Mangal"/>
    </w:rPr>
  </w:style>
  <w:style w:type="paragraph" w:styleId="1124">
    <w:name w:val="Title"/>
    <w:basedOn w:val="747"/>
    <w:next w:val="1125"/>
    <w:link w:val="786"/>
    <w:qFormat/>
    <w:pPr>
      <w:jc w:val="center"/>
    </w:pPr>
    <w:rPr>
      <w:b/>
      <w:sz w:val="28"/>
    </w:rPr>
  </w:style>
  <w:style w:type="paragraph" w:styleId="1125">
    <w:name w:val="Subtitle"/>
    <w:basedOn w:val="1119"/>
    <w:next w:val="1120"/>
    <w:link w:val="1156"/>
    <w:qFormat/>
    <w:pPr>
      <w:jc w:val="center"/>
    </w:pPr>
    <w:rPr>
      <w:i/>
      <w:iCs/>
    </w:rPr>
  </w:style>
  <w:style w:type="paragraph" w:styleId="1126">
    <w:name w:val="Body Text Indent"/>
    <w:basedOn w:val="747"/>
    <w:pPr>
      <w:ind w:left="1418"/>
      <w:jc w:val="both"/>
    </w:pPr>
    <w:rPr>
      <w:b/>
      <w:sz w:val="18"/>
    </w:rPr>
  </w:style>
  <w:style w:type="paragraph" w:styleId="1127" w:customStyle="1">
    <w:name w:val="Iau?iue"/>
    <w:rPr>
      <w:color w:val="000000"/>
      <w:sz w:val="24"/>
      <w:lang w:eastAsia="ar-SA"/>
    </w:rPr>
  </w:style>
  <w:style w:type="paragraph" w:styleId="1128" w:customStyle="1">
    <w:name w:val="Основной текст 21"/>
    <w:basedOn w:val="747"/>
    <w:pPr>
      <w:jc w:val="both"/>
    </w:pPr>
    <w:rPr>
      <w:sz w:val="24"/>
    </w:rPr>
  </w:style>
  <w:style w:type="paragraph" w:styleId="1129">
    <w:name w:val="Footer"/>
    <w:basedOn w:val="747"/>
    <w:link w:val="794"/>
    <w:pPr>
      <w:tabs>
        <w:tab w:val="center" w:pos="4153" w:leader="none"/>
        <w:tab w:val="right" w:pos="8306" w:leader="none"/>
      </w:tabs>
    </w:pPr>
  </w:style>
  <w:style w:type="paragraph" w:styleId="1130" w:customStyle="1">
    <w:name w:val="Основной текст с отступом 21"/>
    <w:basedOn w:val="747"/>
    <w:pPr>
      <w:ind w:firstLine="720"/>
      <w:jc w:val="both"/>
    </w:pPr>
    <w:rPr>
      <w:sz w:val="26"/>
    </w:rPr>
  </w:style>
  <w:style w:type="paragraph" w:styleId="1131" w:customStyle="1">
    <w:name w:val="Основной текст с отступом 31"/>
    <w:basedOn w:val="747"/>
    <w:pPr>
      <w:ind w:firstLine="720"/>
    </w:pPr>
    <w:rPr>
      <w:sz w:val="26"/>
    </w:rPr>
  </w:style>
  <w:style w:type="paragraph" w:styleId="1132">
    <w:name w:val="Header"/>
    <w:basedOn w:val="747"/>
    <w:link w:val="792"/>
    <w:pPr>
      <w:tabs>
        <w:tab w:val="center" w:pos="4153" w:leader="none"/>
        <w:tab w:val="right" w:pos="8306" w:leader="none"/>
      </w:tabs>
    </w:pPr>
  </w:style>
  <w:style w:type="paragraph" w:styleId="1133">
    <w:name w:val="footnote text"/>
    <w:basedOn w:val="747"/>
    <w:link w:val="919"/>
  </w:style>
  <w:style w:type="paragraph" w:styleId="1134">
    <w:name w:val="Balloon Text"/>
    <w:basedOn w:val="747"/>
    <w:rPr>
      <w:rFonts w:ascii="Tahoma" w:hAnsi="Tahoma" w:cs="Tahoma"/>
      <w:sz w:val="16"/>
      <w:szCs w:val="16"/>
    </w:rPr>
  </w:style>
  <w:style w:type="paragraph" w:styleId="1135" w:customStyle="1">
    <w:name w:val="te_z0"/>
    <w:basedOn w:val="747"/>
    <w:next w:val="747"/>
    <w:pPr>
      <w:numPr>
        <w:ilvl w:val="0"/>
        <w:numId w:val="10"/>
      </w:numPr>
      <w:jc w:val="center"/>
      <w:keepNext/>
      <w:spacing w:after="120"/>
    </w:pPr>
    <w:rPr>
      <w:rFonts w:ascii="Arial" w:hAnsi="Arial" w:cs="Arial"/>
      <w:b/>
      <w:caps/>
      <w:sz w:val="24"/>
      <w:szCs w:val="24"/>
    </w:rPr>
  </w:style>
  <w:style w:type="paragraph" w:styleId="1136" w:customStyle="1">
    <w:name w:val="te_z01"/>
    <w:basedOn w:val="747"/>
    <w:next w:val="747"/>
    <w:pPr>
      <w:ind w:left="919" w:hanging="390"/>
      <w:jc w:val="both"/>
      <w:keepNext/>
      <w:spacing w:after="60"/>
      <w:tabs>
        <w:tab w:val="num" w:pos="919" w:leader="none"/>
      </w:tabs>
    </w:pPr>
    <w:rPr>
      <w:rFonts w:cs="Arial"/>
      <w:b/>
      <w:sz w:val="24"/>
      <w:szCs w:val="24"/>
    </w:rPr>
  </w:style>
  <w:style w:type="paragraph" w:styleId="1137" w:customStyle="1">
    <w:name w:val="te_z012"/>
    <w:basedOn w:val="747"/>
    <w:pPr>
      <w:ind w:left="919" w:hanging="390"/>
      <w:jc w:val="both"/>
      <w:spacing w:after="60"/>
      <w:tabs>
        <w:tab w:val="num" w:pos="919" w:leader="none"/>
      </w:tabs>
    </w:pPr>
    <w:rPr>
      <w:rFonts w:cs="Arial"/>
      <w:sz w:val="24"/>
      <w:szCs w:val="24"/>
    </w:rPr>
  </w:style>
  <w:style w:type="paragraph" w:styleId="1138" w:customStyle="1">
    <w:name w:val="te_z012a"/>
    <w:basedOn w:val="747"/>
    <w:next w:val="1137"/>
    <w:pPr>
      <w:ind w:left="919" w:hanging="390"/>
      <w:jc w:val="both"/>
      <w:tabs>
        <w:tab w:val="num" w:pos="919" w:leader="none"/>
      </w:tabs>
    </w:pPr>
    <w:rPr>
      <w:rFonts w:cs="Arial"/>
      <w:sz w:val="24"/>
      <w:szCs w:val="24"/>
    </w:rPr>
  </w:style>
  <w:style w:type="paragraph" w:styleId="1139" w:customStyle="1">
    <w:name w:val="Знак Знак Знак2 Знак"/>
    <w:basedOn w:val="747"/>
    <w:pPr>
      <w:spacing w:after="160" w:line="240" w:lineRule="exact"/>
    </w:pPr>
    <w:rPr>
      <w:rFonts w:ascii="Verdana" w:hAnsi="Verdana" w:cs="Verdana"/>
      <w:lang w:val="en-US"/>
    </w:rPr>
  </w:style>
  <w:style w:type="paragraph" w:styleId="1140" w:customStyle="1">
    <w:name w:val="Знак Знак Знак2 Знак"/>
    <w:basedOn w:val="747"/>
    <w:pPr>
      <w:spacing w:after="160" w:line="240" w:lineRule="exact"/>
    </w:pPr>
    <w:rPr>
      <w:rFonts w:ascii="Verdana" w:hAnsi="Verdana" w:cs="Verdana"/>
      <w:lang w:val="en-US"/>
    </w:rPr>
  </w:style>
  <w:style w:type="paragraph" w:styleId="1141" w:customStyle="1">
    <w:name w:val="Char Char Знак Знак"/>
    <w:basedOn w:val="747"/>
    <w:pPr>
      <w:ind w:left="432" w:hanging="432"/>
      <w:jc w:val="both"/>
      <w:spacing w:before="120" w:after="160"/>
      <w:tabs>
        <w:tab w:val="left" w:pos="432" w:leader="none"/>
      </w:tabs>
    </w:pPr>
    <w:rPr>
      <w:b/>
      <w:bCs/>
      <w:caps/>
      <w:sz w:val="32"/>
      <w:szCs w:val="32"/>
      <w:lang w:val="en-US"/>
    </w:rPr>
  </w:style>
  <w:style w:type="paragraph" w:styleId="1142" w:customStyle="1">
    <w:name w:val="Текст примечания1"/>
    <w:basedOn w:val="747"/>
  </w:style>
  <w:style w:type="paragraph" w:styleId="1143">
    <w:name w:val="annotation subject"/>
    <w:basedOn w:val="1142"/>
    <w:next w:val="1142"/>
    <w:rPr>
      <w:b/>
      <w:bCs/>
    </w:rPr>
  </w:style>
  <w:style w:type="paragraph" w:styleId="1144" w:customStyle="1">
    <w:name w:val="Знак Знак Знак Знак Знак"/>
    <w:basedOn w:val="747"/>
    <w:pPr>
      <w:ind w:left="432" w:hanging="432"/>
      <w:jc w:val="both"/>
      <w:spacing w:before="120" w:after="160"/>
      <w:tabs>
        <w:tab w:val="left" w:pos="432" w:leader="none"/>
      </w:tabs>
    </w:pPr>
    <w:rPr>
      <w:rFonts w:ascii="Arial" w:hAnsi="Arial" w:cs="Arial"/>
      <w:b/>
      <w:bCs/>
      <w:caps/>
      <w:sz w:val="32"/>
      <w:szCs w:val="32"/>
      <w:lang w:val="en-US"/>
    </w:rPr>
  </w:style>
  <w:style w:type="paragraph" w:styleId="1145" w:customStyle="1">
    <w:name w:val="ConsNormal"/>
    <w:pPr>
      <w:ind w:right="19772" w:firstLine="720"/>
    </w:pPr>
    <w:rPr>
      <w:rFonts w:ascii="Arial" w:hAnsi="Arial" w:cs="Arial"/>
      <w:lang w:eastAsia="ar-SA"/>
    </w:rPr>
  </w:style>
  <w:style w:type="paragraph" w:styleId="1146">
    <w:name w:val="Normal (Web)"/>
    <w:basedOn w:val="747"/>
    <w:pPr>
      <w:spacing w:before="100" w:after="100"/>
    </w:pPr>
    <w:rPr>
      <w:rFonts w:ascii="Arial Unicode MS" w:hAnsi="Arial Unicode MS" w:eastAsia="Arial Unicode MS" w:cs="Arial Unicode MS"/>
      <w:color w:val="cccccc"/>
      <w:sz w:val="24"/>
      <w:szCs w:val="24"/>
    </w:rPr>
  </w:style>
  <w:style w:type="paragraph" w:styleId="1147" w:customStyle="1">
    <w:name w:val="Обычный1"/>
    <w:rPr>
      <w:lang w:eastAsia="ar-SA"/>
    </w:rPr>
  </w:style>
  <w:style w:type="paragraph" w:styleId="1148" w:customStyle="1">
    <w:name w:val="ConsPlusNormal"/>
    <w:pPr>
      <w:ind w:firstLine="720"/>
      <w:widowControl w:val="off"/>
    </w:pPr>
    <w:rPr>
      <w:rFonts w:ascii="Arial" w:hAnsi="Arial" w:cs="Arial"/>
      <w:lang w:eastAsia="ar-SA"/>
    </w:rPr>
  </w:style>
  <w:style w:type="paragraph" w:styleId="1149" w:customStyle="1">
    <w:name w:val="FR1"/>
    <w:pPr>
      <w:ind w:left="3400"/>
      <w:jc w:val="right"/>
      <w:spacing w:line="259" w:lineRule="auto"/>
      <w:widowControl w:val="off"/>
    </w:pPr>
    <w:rPr>
      <w:rFonts w:ascii="Courier New" w:hAnsi="Courier New" w:cs="Courier New"/>
      <w:sz w:val="28"/>
      <w:lang w:eastAsia="ar-SA"/>
    </w:rPr>
  </w:style>
  <w:style w:type="paragraph" w:styleId="1150" w:customStyle="1">
    <w:name w:val="xl19"/>
    <w:basedOn w:val="747"/>
    <w:pPr>
      <w:spacing w:before="100" w:after="100"/>
    </w:pPr>
    <w:rPr>
      <w:rFonts w:ascii="Arial Unicode MS" w:hAnsi="Arial Unicode MS" w:eastAsia="Arial Unicode MS" w:cs="Arial Unicode MS"/>
      <w:b/>
      <w:sz w:val="24"/>
    </w:rPr>
  </w:style>
  <w:style w:type="paragraph" w:styleId="1151">
    <w:name w:val="No Spacing"/>
    <w:qFormat/>
    <w:rPr>
      <w:rFonts w:ascii="Calibri" w:hAnsi="Calibri" w:eastAsia="Calibri" w:cs="Calibri"/>
      <w:sz w:val="22"/>
      <w:szCs w:val="22"/>
      <w:lang w:eastAsia="ar-SA"/>
    </w:rPr>
  </w:style>
  <w:style w:type="paragraph" w:styleId="1152" w:customStyle="1">
    <w:name w:val="Содержимое таблицы"/>
    <w:basedOn w:val="747"/>
    <w:pPr>
      <w:suppressLineNumbers/>
    </w:pPr>
  </w:style>
  <w:style w:type="paragraph" w:styleId="1153" w:customStyle="1">
    <w:name w:val="Заголовок таблицы"/>
    <w:basedOn w:val="1152"/>
    <w:pPr>
      <w:jc w:val="center"/>
    </w:pPr>
    <w:rPr>
      <w:b/>
      <w:bCs/>
    </w:rPr>
  </w:style>
  <w:style w:type="paragraph" w:styleId="1154" w:customStyle="1">
    <w:name w:val="Содержимое врезки"/>
    <w:basedOn w:val="1120"/>
  </w:style>
  <w:style w:type="table" w:styleId="1155">
    <w:name w:val="Plain Table 2"/>
    <w:basedOn w:val="758"/>
    <w:uiPriority w:val="42"/>
    <w:tblPr>
      <w:tblStyleRowBandSize w:val="1"/>
      <w:tblStyleColBandSize w:val="1"/>
      <w:tblBorders>
        <w:top w:val="single" w:color="7F7F7F" w:sz="4" w:space="0"/>
        <w:bottom w:val="single" w:color="7F7F7F" w:sz="4" w:space="0"/>
      </w:tblBorders>
    </w:tblPr>
    <w:tblStylePr w:type="band1Horz">
      <w:tcPr>
        <w:tcBorders>
          <w:top w:val="single" w:color="7F7F7F" w:sz="4" w:space="0"/>
          <w:bottom w:val="single" w:color="7F7F7F" w:sz="4" w:space="0"/>
        </w:tcBorders>
      </w:tcPr>
    </w:tblStylePr>
    <w:tblStylePr w:type="band1Vert">
      <w:tcPr>
        <w:tcBorders>
          <w:left w:val="single" w:color="7F7F7F" w:sz="4" w:space="0"/>
          <w:right w:val="single" w:color="7F7F7F" w:sz="4" w:space="0"/>
        </w:tcBorders>
      </w:tcPr>
    </w:tblStylePr>
    <w:tblStylePr w:type="band2Vert">
      <w:tcPr>
        <w:tcBorders>
          <w:left w:val="single" w:color="7F7F7F" w:sz="4" w:space="0"/>
          <w:right w:val="single" w:color="7F7F7F" w:sz="4" w:space="0"/>
        </w:tcBorders>
      </w:tcPr>
    </w:tblStylePr>
    <w:tblStylePr w:type="firstCol">
      <w:rPr>
        <w:b/>
        <w:bCs/>
      </w:rPr>
    </w:tblStylePr>
    <w:tblStylePr w:type="firstRow">
      <w:rPr>
        <w:b/>
        <w:bCs/>
      </w:rPr>
      <w:tcPr>
        <w:tcBorders>
          <w:bottom w:val="single" w:color="7F7F7F" w:sz="4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  <w:tcPr>
        <w:tcBorders>
          <w:top w:val="single" w:color="7F7F7F" w:sz="4" w:space="0"/>
        </w:tcBorders>
      </w:tcPr>
    </w:tblStylePr>
  </w:style>
  <w:style w:type="character" w:styleId="1156" w:customStyle="1">
    <w:name w:val="Подзаголовок Знак"/>
    <w:link w:val="1125"/>
    <w:rPr>
      <w:rFonts w:ascii="Arial" w:hAnsi="Arial" w:eastAsia="Microsoft YaHei" w:cs="Mangal"/>
      <w:i/>
      <w:iCs/>
      <w:sz w:val="28"/>
      <w:szCs w:val="28"/>
      <w:lang w:eastAsia="ar-SA"/>
    </w:rPr>
  </w:style>
  <w:style w:type="paragraph" w:styleId="1157">
    <w:name w:val="Caption"/>
    <w:basedOn w:val="747"/>
    <w:next w:val="1125"/>
    <w:link w:val="774"/>
    <w:semiHidden/>
    <w:unhideWhenUsed/>
    <w:qFormat/>
    <w:pPr>
      <w:jc w:val="center"/>
    </w:pPr>
    <w:rPr>
      <w:b/>
      <w:sz w:val="28"/>
      <w:lang w:eastAsia="zh-CN"/>
    </w:rPr>
  </w:style>
  <w:style w:type="paragraph" w:styleId="1158" w:customStyle="1">
    <w:name w:val="Нумерованный список1"/>
    <w:basedOn w:val="747"/>
    <w:pPr>
      <w:jc w:val="both"/>
      <w:spacing w:before="60" w:line="360" w:lineRule="auto"/>
      <w:tabs>
        <w:tab w:val="left" w:pos="1701" w:leader="none"/>
      </w:tabs>
    </w:pPr>
    <w:rPr>
      <w:sz w:val="28"/>
      <w:szCs w:val="24"/>
    </w:rPr>
  </w:style>
  <w:style w:type="paragraph" w:styleId="1159">
    <w:name w:val="List Paragraph"/>
    <w:basedOn w:val="747"/>
    <w:uiPriority w:val="34"/>
    <w:qFormat/>
    <w:pPr>
      <w:ind w:left="708"/>
    </w:pPr>
  </w:style>
  <w:style w:type="table" w:styleId="1160">
    <w:name w:val="Table Grid"/>
    <w:basedOn w:val="758"/>
    <w:rPr>
      <w:rFonts w:ascii="Calibri" w:hAnsi="Calibri" w:eastAsia="Calibr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161">
    <w:name w:val="footnote reference"/>
    <w:uiPriority w:val="99"/>
    <w:semiHidden/>
    <w:unhideWhenUsed/>
    <w:rPr>
      <w:vertAlign w:val="superscript"/>
    </w:rPr>
  </w:style>
  <w:style w:type="paragraph" w:styleId="1162" w:customStyle="1">
    <w:name w:val="Style1"/>
    <w:basedOn w:val="747"/>
    <w:link w:val="1163"/>
    <w:qFormat/>
    <w:pPr>
      <w:numPr>
        <w:ilvl w:val="1"/>
        <w:numId w:val="14"/>
      </w:numPr>
      <w:ind w:hanging="600"/>
      <w:jc w:val="both"/>
      <w:spacing w:before="120" w:after="120"/>
      <w:tabs>
        <w:tab w:val="left" w:pos="720" w:leader="none"/>
      </w:tabs>
    </w:pPr>
    <w:rPr>
      <w:rFonts w:ascii="Arial" w:hAnsi="Arial" w:cs="Arial"/>
      <w:sz w:val="22"/>
      <w:szCs w:val="22"/>
      <w:lang w:eastAsia="en-US"/>
    </w:rPr>
  </w:style>
  <w:style w:type="character" w:styleId="1163" w:customStyle="1">
    <w:name w:val="Style1 Char"/>
    <w:link w:val="1162"/>
    <w:rPr>
      <w:rFonts w:ascii="Arial" w:hAnsi="Arial" w:cs="Arial"/>
      <w:sz w:val="22"/>
      <w:szCs w:val="22"/>
      <w:lang w:eastAsia="en-US"/>
    </w:rPr>
  </w:style>
  <w:style w:type="character" w:styleId="1164" w:customStyle="1">
    <w:name w:val="Font Style18"/>
    <w:uiPriority w:val="99"/>
    <w:rPr>
      <w:rFonts w:ascii="Times New Roman" w:hAnsi="Times New Roman" w:cs="Times New Roman"/>
      <w:color w:val="000000"/>
      <w:sz w:val="18"/>
      <w:szCs w:val="18"/>
    </w:rPr>
  </w:style>
  <w:style w:type="character" w:styleId="1165" w:customStyle="1">
    <w:name w:val="Font Style19"/>
    <w:uiPriority w:val="99"/>
    <w:rPr>
      <w:rFonts w:ascii="Times New Roman" w:hAnsi="Times New Roman" w:cs="Times New Roman"/>
      <w:color w:val="000000"/>
      <w:sz w:val="20"/>
      <w:szCs w:val="20"/>
    </w:rPr>
  </w:style>
  <w:style w:type="paragraph" w:styleId="1166" w:customStyle="1">
    <w:name w:val="Style6"/>
    <w:basedOn w:val="747"/>
    <w:uiPriority w:val="99"/>
    <w:pPr>
      <w:jc w:val="both"/>
      <w:spacing w:line="233" w:lineRule="exact"/>
      <w:widowControl w:val="off"/>
    </w:pPr>
    <w:rPr>
      <w:color w:val="000000" w:themeColor="text1"/>
      <w:sz w:val="24"/>
      <w:szCs w:val="24"/>
      <w:lang w:eastAsia="ru-RU"/>
    </w:rPr>
  </w:style>
  <w:style w:type="paragraph" w:styleId="1167" w:customStyle="1">
    <w:name w:val="Style2"/>
    <w:basedOn w:val="747"/>
    <w:link w:val="1169"/>
    <w:qFormat/>
    <w:pPr>
      <w:numPr>
        <w:ilvl w:val="0"/>
        <w:numId w:val="15"/>
      </w:numPr>
      <w:jc w:val="center"/>
      <w:keepNext/>
      <w:outlineLvl w:val="0"/>
    </w:pPr>
    <w:rPr>
      <w:rFonts w:asciiTheme="minorHAnsi" w:hAnsiTheme="minorHAnsi"/>
      <w:b/>
      <w:color w:val="000000" w:themeColor="text1"/>
      <w:sz w:val="24"/>
      <w:szCs w:val="24"/>
      <w:lang w:eastAsia="ru-RU"/>
    </w:rPr>
  </w:style>
  <w:style w:type="paragraph" w:styleId="1168" w:customStyle="1">
    <w:name w:val="Style3"/>
    <w:basedOn w:val="1159"/>
    <w:link w:val="1171"/>
    <w:qFormat/>
    <w:pPr>
      <w:numPr>
        <w:ilvl w:val="1"/>
        <w:numId w:val="15"/>
      </w:numPr>
      <w:ind w:left="360"/>
      <w:jc w:val="both"/>
      <w:spacing w:before="240" w:after="240" w:line="276" w:lineRule="auto"/>
    </w:pPr>
    <w:rPr>
      <w:rFonts w:asciiTheme="minorHAnsi" w:hAnsiTheme="minorHAnsi" w:eastAsiaTheme="minorHAnsi"/>
      <w:color w:val="000000" w:themeColor="text1"/>
      <w:sz w:val="24"/>
      <w:szCs w:val="24"/>
      <w:lang w:eastAsia="en-US"/>
    </w:rPr>
  </w:style>
  <w:style w:type="character" w:styleId="1169" w:customStyle="1">
    <w:name w:val="Style2 Char"/>
    <w:basedOn w:val="757"/>
    <w:link w:val="1167"/>
    <w:rPr>
      <w:rFonts w:asciiTheme="minorHAnsi" w:hAnsiTheme="minorHAnsi"/>
      <w:b/>
      <w:color w:val="000000" w:themeColor="text1"/>
      <w:sz w:val="24"/>
      <w:szCs w:val="24"/>
    </w:rPr>
  </w:style>
  <w:style w:type="paragraph" w:styleId="1170" w:customStyle="1">
    <w:name w:val="Style5"/>
    <w:basedOn w:val="1168"/>
    <w:link w:val="1173"/>
    <w:qFormat/>
    <w:pPr>
      <w:numPr>
        <w:ilvl w:val="2"/>
      </w:numPr>
    </w:pPr>
  </w:style>
  <w:style w:type="character" w:styleId="1171" w:customStyle="1">
    <w:name w:val="Style3 Char"/>
    <w:basedOn w:val="757"/>
    <w:link w:val="1168"/>
    <w:rPr>
      <w:rFonts w:asciiTheme="minorHAnsi" w:hAnsiTheme="minorHAnsi" w:eastAsiaTheme="minorHAnsi"/>
      <w:color w:val="000000" w:themeColor="text1"/>
      <w:sz w:val="24"/>
      <w:szCs w:val="24"/>
      <w:lang w:eastAsia="en-US"/>
    </w:rPr>
  </w:style>
  <w:style w:type="paragraph" w:styleId="1172" w:customStyle="1">
    <w:name w:val="Style7"/>
    <w:basedOn w:val="1159"/>
    <w:link w:val="1175"/>
    <w:qFormat/>
    <w:pPr>
      <w:ind w:left="0"/>
      <w:jc w:val="both"/>
      <w:spacing w:before="120" w:after="120" w:line="276" w:lineRule="auto"/>
    </w:pPr>
    <w:rPr>
      <w:rFonts w:asciiTheme="minorHAnsi" w:hAnsiTheme="minorHAnsi" w:eastAsiaTheme="minorHAnsi"/>
      <w:color w:val="000000" w:themeColor="text1"/>
      <w:sz w:val="24"/>
      <w:szCs w:val="24"/>
      <w:lang w:eastAsia="en-US"/>
    </w:rPr>
  </w:style>
  <w:style w:type="character" w:styleId="1173" w:customStyle="1">
    <w:name w:val="Style5 Char"/>
    <w:basedOn w:val="1171"/>
    <w:link w:val="1170"/>
    <w:rPr>
      <w:rFonts w:asciiTheme="minorHAnsi" w:hAnsiTheme="minorHAnsi" w:eastAsiaTheme="minorHAnsi"/>
      <w:color w:val="000000" w:themeColor="text1"/>
      <w:sz w:val="24"/>
      <w:szCs w:val="24"/>
      <w:lang w:eastAsia="en-US"/>
    </w:rPr>
  </w:style>
  <w:style w:type="paragraph" w:styleId="1174" w:customStyle="1">
    <w:name w:val="Style8"/>
    <w:basedOn w:val="1162"/>
    <w:link w:val="1176"/>
    <w:qFormat/>
    <w:pPr>
      <w:numPr>
        <w:ilvl w:val="0"/>
        <w:numId w:val="0"/>
      </w:numPr>
      <w:contextualSpacing/>
      <w:spacing w:after="240" w:line="360" w:lineRule="auto"/>
      <w:tabs>
        <w:tab w:val="clear" w:pos="720" w:leader="none"/>
      </w:tabs>
    </w:pPr>
    <w:rPr>
      <w:color w:val="000000" w:themeColor="text1"/>
      <w:sz w:val="24"/>
      <w:lang w:val="en-US"/>
    </w:rPr>
  </w:style>
  <w:style w:type="character" w:styleId="1175" w:customStyle="1">
    <w:name w:val="Style7 Char"/>
    <w:basedOn w:val="757"/>
    <w:link w:val="1172"/>
    <w:rPr>
      <w:rFonts w:asciiTheme="minorHAnsi" w:hAnsiTheme="minorHAnsi" w:eastAsiaTheme="minorHAnsi"/>
      <w:color w:val="000000" w:themeColor="text1"/>
      <w:sz w:val="24"/>
      <w:szCs w:val="24"/>
      <w:lang w:eastAsia="en-US"/>
    </w:rPr>
  </w:style>
  <w:style w:type="character" w:styleId="1176" w:customStyle="1">
    <w:name w:val="Style8 Char"/>
    <w:basedOn w:val="1163"/>
    <w:link w:val="1174"/>
    <w:rPr>
      <w:rFonts w:ascii="Arial" w:hAnsi="Arial" w:cs="Arial"/>
      <w:color w:val="000000" w:themeColor="text1"/>
      <w:sz w:val="24"/>
      <w:szCs w:val="22"/>
      <w:lang w:val="en-US" w:eastAsia="en-US"/>
    </w:rPr>
  </w:style>
  <w:style w:type="paragraph" w:styleId="1177" w:customStyle="1">
    <w:name w:val="111111111111111111111111111"/>
    <w:pPr>
      <w:jc w:val="both"/>
      <w:tabs>
        <w:tab w:val="left" w:pos="862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eastAsia="Arial Unicode MS" w:cs="Arial Unicode MS"/>
      <w:color w:val="000000"/>
      <w:spacing w:val="-4"/>
      <w:sz w:val="24"/>
      <w:szCs w:val="24"/>
    </w:rPr>
  </w:style>
  <w:style w:type="character" w:styleId="1178">
    <w:name w:val="annotation reference"/>
    <w:basedOn w:val="757"/>
    <w:uiPriority w:val="99"/>
    <w:semiHidden/>
    <w:unhideWhenUsed/>
    <w:rPr>
      <w:sz w:val="16"/>
      <w:szCs w:val="16"/>
    </w:rPr>
  </w:style>
  <w:style w:type="paragraph" w:styleId="1179">
    <w:name w:val="annotation text"/>
    <w:basedOn w:val="747"/>
    <w:link w:val="1180"/>
    <w:uiPriority w:val="99"/>
    <w:semiHidden/>
    <w:unhideWhenUsed/>
  </w:style>
  <w:style w:type="character" w:styleId="1180" w:customStyle="1">
    <w:name w:val="Текст примечания Знак"/>
    <w:basedOn w:val="757"/>
    <w:link w:val="1179"/>
    <w:uiPriority w:val="99"/>
    <w:semiHidden/>
    <w:rPr>
      <w:lang w:eastAsia="ar-SA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hyperlink" Target="https://www.interrao.ru/upload/docs/Politika_po_protivodejstviu_moshennichestv_2023.pdf" TargetMode="External"/><Relationship Id="rId11" Type="http://schemas.openxmlformats.org/officeDocument/2006/relationships/hyperlink" Target="mailto:aes-press@interrao.ru." TargetMode="External"/><Relationship Id="rId12" Type="http://schemas.openxmlformats.org/officeDocument/2006/relationships/hyperlink" Target="http://hotline@interrao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r7-office/2024.3.2.622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консультационных услуг</dc:title>
  <dc:subject/>
  <dc:creator>Марина С. Аксенова</dc:creator>
  <cp:keywords/>
  <cp:lastModifiedBy>Рыкова Мария Васильевна</cp:lastModifiedBy>
  <cp:revision>3</cp:revision>
  <dcterms:created xsi:type="dcterms:W3CDTF">2026-09-14T05:03:00Z</dcterms:created>
  <dcterms:modified xsi:type="dcterms:W3CDTF">2026-09-28T05:03:15Z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ustomOwnerUserId">
    <vt:lpwstr>AES_Rykova_MV</vt:lpwstr>
  </property>
  <property fmtid="{D5CDD505-2E9C-101B-9397-08002B2CF9AE}" pid="3" name="MacrosVersion">
    <vt:lpwstr>1.3</vt:lpwstr>
  </property>
  <property fmtid="{D5CDD505-2E9C-101B-9397-08002B2CF9AE}" pid="4" name="CustomObjectId">
    <vt:lpwstr/>
  </property>
  <property fmtid="{D5CDD505-2E9C-101B-9397-08002B2CF9AE}" pid="5" name="CustomServerURL">
    <vt:lpwstr/>
  </property>
  <property fmtid="{D5CDD505-2E9C-101B-9397-08002B2CF9AE}" pid="6" name="serverUrlMacrosCheckIn">
    <vt:lpwstr/>
  </property>
  <property fmtid="{D5CDD505-2E9C-101B-9397-08002B2CF9AE}" pid="7" name="CustomUserId">
    <vt:lpwstr/>
  </property>
  <property fmtid="{D5CDD505-2E9C-101B-9397-08002B2CF9AE}" pid="8" name="CustomObjectState">
    <vt:lpwstr/>
  </property>
  <property fmtid="{D5CDD505-2E9C-101B-9397-08002B2CF9AE}" pid="9" name="MacrosDisabled">
    <vt:lpwstr/>
  </property>
  <property fmtid="{D5CDD505-2E9C-101B-9397-08002B2CF9AE}" pid="10" name="ConfirmationToolBarEnabled">
    <vt:lpwstr/>
  </property>
  <property fmtid="{D5CDD505-2E9C-101B-9397-08002B2CF9AE}" pid="11" name="localFileProperties">
    <vt:lpwstr/>
  </property>
  <property fmtid="{D5CDD505-2E9C-101B-9397-08002B2CF9AE}" pid="12" name="magic_key">
    <vt:lpwstr/>
  </property>
</Properties>
</file>