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00A" w:rsidRDefault="00764933">
      <w:pPr>
        <w:pStyle w:val="15"/>
        <w:spacing w:line="257" w:lineRule="auto"/>
        <w:jc w:val="center"/>
        <w:rPr>
          <w:b/>
          <w:bCs/>
          <w:sz w:val="24"/>
          <w:szCs w:val="24"/>
        </w:rPr>
      </w:pPr>
      <w:r>
        <w:rPr>
          <w:b/>
          <w:bCs/>
          <w:sz w:val="24"/>
          <w:szCs w:val="24"/>
        </w:rPr>
        <w:t>ДОГОВОР № ___________</w:t>
      </w:r>
      <w:r>
        <w:rPr>
          <w:b/>
          <w:bCs/>
          <w:sz w:val="24"/>
          <w:szCs w:val="24"/>
        </w:rPr>
        <w:br/>
        <w:t xml:space="preserve">на оказание услуг по программно-техническому сопровождению и обслуживанию,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 </w:t>
      </w:r>
      <w:r>
        <w:rPr>
          <w:b/>
          <w:bCs/>
          <w:sz w:val="24"/>
          <w:szCs w:val="24"/>
        </w:rPr>
        <w:t>кадрового учета и расчета заработной платы</w:t>
      </w:r>
    </w:p>
    <w:p w:rsidR="0067500A" w:rsidRDefault="0067500A">
      <w:pPr>
        <w:pStyle w:val="15"/>
        <w:spacing w:line="257" w:lineRule="auto"/>
        <w:rPr>
          <w:sz w:val="24"/>
          <w:szCs w:val="24"/>
        </w:rPr>
      </w:pPr>
      <w:bookmarkStart w:id="0" w:name="bookmark4"/>
      <w:bookmarkStart w:id="1" w:name="bookmark5"/>
    </w:p>
    <w:p w:rsidR="0067500A" w:rsidRDefault="00764933">
      <w:pPr>
        <w:pStyle w:val="17"/>
        <w:keepNext/>
        <w:keepLines/>
        <w:shd w:val="clear" w:color="auto" w:fill="auto"/>
        <w:spacing w:after="360" w:line="240" w:lineRule="auto"/>
        <w:ind w:right="-59"/>
        <w:jc w:val="left"/>
        <w:rPr>
          <w:b w:val="0"/>
          <w:sz w:val="24"/>
          <w:szCs w:val="24"/>
        </w:rPr>
      </w:pPr>
      <w:r>
        <w:rPr>
          <w:b w:val="0"/>
          <w:sz w:val="24"/>
          <w:szCs w:val="24"/>
        </w:rPr>
        <w:t xml:space="preserve">г. __________                                                                                            </w:t>
      </w:r>
      <w:bookmarkEnd w:id="0"/>
      <w:bookmarkEnd w:id="1"/>
      <w:r>
        <w:rPr>
          <w:b w:val="0"/>
          <w:sz w:val="24"/>
          <w:szCs w:val="24"/>
        </w:rPr>
        <w:t xml:space="preserve">           «____»_________2026 г.</w:t>
      </w:r>
    </w:p>
    <w:p w:rsidR="0067500A" w:rsidRDefault="00764933">
      <w:pPr>
        <w:pStyle w:val="15"/>
        <w:ind w:firstLine="567"/>
        <w:jc w:val="both"/>
        <w:rPr>
          <w:sz w:val="24"/>
          <w:szCs w:val="24"/>
        </w:rPr>
      </w:pPr>
      <w:r>
        <w:rPr>
          <w:sz w:val="24"/>
          <w:szCs w:val="24"/>
        </w:rPr>
        <w:t xml:space="preserve">Общество с ограниченной </w:t>
      </w:r>
      <w:proofErr w:type="gramStart"/>
      <w:r>
        <w:rPr>
          <w:sz w:val="24"/>
          <w:szCs w:val="24"/>
        </w:rPr>
        <w:t xml:space="preserve">ответственностью </w:t>
      </w:r>
      <w:r>
        <w:rPr>
          <w:sz w:val="24"/>
          <w:szCs w:val="24"/>
        </w:rPr>
        <w:t xml:space="preserve"> </w:t>
      </w:r>
      <w:r>
        <w:rPr>
          <w:sz w:val="24"/>
          <w:szCs w:val="24"/>
        </w:rPr>
        <w:t>«</w:t>
      </w:r>
      <w:proofErr w:type="gramEnd"/>
      <w:r>
        <w:rPr>
          <w:sz w:val="24"/>
          <w:szCs w:val="24"/>
        </w:rPr>
        <w:t>ШТУРМАН</w:t>
      </w:r>
      <w:r>
        <w:rPr>
          <w:sz w:val="24"/>
          <w:szCs w:val="24"/>
        </w:rPr>
        <w:t>» (</w:t>
      </w:r>
      <w:r>
        <w:rPr>
          <w:sz w:val="24"/>
          <w:szCs w:val="24"/>
        </w:rPr>
        <w:t>ОО</w:t>
      </w:r>
      <w:r>
        <w:rPr>
          <w:sz w:val="24"/>
          <w:szCs w:val="24"/>
        </w:rPr>
        <w:t>О «</w:t>
      </w:r>
      <w:r>
        <w:rPr>
          <w:sz w:val="24"/>
          <w:szCs w:val="24"/>
        </w:rPr>
        <w:t>ШТУРМАН</w:t>
      </w:r>
      <w:r>
        <w:rPr>
          <w:sz w:val="24"/>
          <w:szCs w:val="24"/>
        </w:rPr>
        <w:t>»), имен</w:t>
      </w:r>
      <w:r>
        <w:rPr>
          <w:sz w:val="24"/>
          <w:szCs w:val="24"/>
        </w:rPr>
        <w:t xml:space="preserve">уемое в дальнейшем «Заказчик», в лице начальника управления по Хабаровскому краю АО «ДРУК» </w:t>
      </w:r>
      <w:proofErr w:type="spellStart"/>
      <w:r>
        <w:rPr>
          <w:sz w:val="24"/>
          <w:szCs w:val="24"/>
        </w:rPr>
        <w:t>Шляпцева</w:t>
      </w:r>
      <w:proofErr w:type="spellEnd"/>
      <w:r>
        <w:rPr>
          <w:sz w:val="24"/>
          <w:szCs w:val="24"/>
        </w:rPr>
        <w:t xml:space="preserve"> Константина Александровича,  действующего на основании доверенности от 23.03.2026 №44/26, с одной стороны и </w:t>
      </w:r>
    </w:p>
    <w:p w:rsidR="0067500A" w:rsidRDefault="00764933">
      <w:pPr>
        <w:pStyle w:val="15"/>
        <w:ind w:firstLine="567"/>
        <w:jc w:val="both"/>
        <w:rPr>
          <w:sz w:val="24"/>
          <w:szCs w:val="24"/>
        </w:rPr>
      </w:pPr>
      <w:r>
        <w:rPr>
          <w:sz w:val="24"/>
          <w:szCs w:val="24"/>
        </w:rPr>
        <w:t>_______________________________________________</w:t>
      </w:r>
      <w:r>
        <w:rPr>
          <w:sz w:val="24"/>
          <w:szCs w:val="24"/>
        </w:rPr>
        <w:t>_, именуемое в дальнейшем  «Исполнитель», в лице _____________________________ действующий на основании_________________________________, с другой стороны, в дальнейшем совместно именуемые «Стороны», а по отдельности – «Сторона», руководствуясь Гражданским</w:t>
      </w:r>
      <w:r>
        <w:rPr>
          <w:sz w:val="24"/>
          <w:szCs w:val="24"/>
        </w:rPr>
        <w:t xml:space="preserve"> кодексом Российской Федерации, Федеральным законом от 18.07.2011 № 223-ФЗ «О закупках товаров, работ, услуг отдельными видами юридических лиц», а также Положением о закупке товаров, работ, услуг </w:t>
      </w:r>
      <w:r>
        <w:rPr>
          <w:sz w:val="24"/>
          <w:szCs w:val="24"/>
        </w:rPr>
        <w:t>ОО</w:t>
      </w:r>
      <w:r>
        <w:rPr>
          <w:sz w:val="24"/>
          <w:szCs w:val="24"/>
        </w:rPr>
        <w:t>О «</w:t>
      </w:r>
      <w:r>
        <w:rPr>
          <w:sz w:val="24"/>
          <w:szCs w:val="24"/>
        </w:rPr>
        <w:t>ШТУРМАН</w:t>
      </w:r>
      <w:r>
        <w:rPr>
          <w:sz w:val="24"/>
          <w:szCs w:val="24"/>
        </w:rPr>
        <w:t>» от ____________ (далее – Положение о закупке),</w:t>
      </w:r>
      <w:r>
        <w:rPr>
          <w:sz w:val="24"/>
          <w:szCs w:val="24"/>
        </w:rPr>
        <w:t xml:space="preserve"> на основании протокола подведения итогов на участие в запросе предложений (или конкурсе в электронной форме), участниками которого могут являться только субъекты малого и среднего предпринимательства № _____________ от «___» __________2026 г. заключили на</w:t>
      </w:r>
      <w:r>
        <w:rPr>
          <w:sz w:val="24"/>
          <w:szCs w:val="24"/>
        </w:rPr>
        <w:t>стоящий договор (далее – Договор) о нижеследующем:</w:t>
      </w:r>
    </w:p>
    <w:p w:rsidR="0067500A" w:rsidRDefault="0067500A">
      <w:pPr>
        <w:pStyle w:val="15"/>
        <w:ind w:firstLine="567"/>
        <w:jc w:val="both"/>
        <w:rPr>
          <w:sz w:val="24"/>
          <w:szCs w:val="24"/>
        </w:rPr>
      </w:pPr>
    </w:p>
    <w:p w:rsidR="0067500A" w:rsidRDefault="00764933">
      <w:pPr>
        <w:tabs>
          <w:tab w:val="left" w:pos="4395"/>
        </w:tabs>
        <w:spacing w:after="0" w:line="264" w:lineRule="auto"/>
        <w:jc w:val="both"/>
        <w:rPr>
          <w:rFonts w:ascii="Times New Roman" w:hAnsi="Times New Roman" w:cs="Times New Roman"/>
          <w:sz w:val="24"/>
          <w:szCs w:val="24"/>
        </w:rPr>
      </w:pPr>
      <w:r>
        <w:rPr>
          <w:rFonts w:ascii="Times New Roman" w:hAnsi="Times New Roman" w:cs="Times New Roman"/>
          <w:b/>
          <w:bCs/>
          <w:sz w:val="24"/>
          <w:szCs w:val="24"/>
        </w:rPr>
        <w:t>Принимая во внимание</w:t>
      </w:r>
      <w:r>
        <w:rPr>
          <w:rFonts w:ascii="Times New Roman" w:hAnsi="Times New Roman" w:cs="Times New Roman"/>
          <w:sz w:val="24"/>
          <w:szCs w:val="24"/>
        </w:rPr>
        <w:t>, что:</w:t>
      </w: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764933">
      <w:pPr>
        <w:tabs>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lang w:val="en-GB"/>
        </w:rPr>
        <w:t> </w:t>
      </w:r>
      <w:r>
        <w:rPr>
          <w:rFonts w:ascii="Times New Roman" w:hAnsi="Times New Roman" w:cs="Times New Roman"/>
          <w:sz w:val="24"/>
          <w:szCs w:val="24"/>
        </w:rPr>
        <w:t>Заказчик намеревается использовать / использует в своей деятельности программы для ЭВМ и базы данных информационных систем;</w:t>
      </w:r>
    </w:p>
    <w:p w:rsidR="0067500A" w:rsidRDefault="00764933">
      <w:pPr>
        <w:tabs>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 xml:space="preserve">(В) Заказчику требуются услуги по сопровождению </w:t>
      </w:r>
      <w:r>
        <w:rPr>
          <w:rFonts w:ascii="Times New Roman" w:hAnsi="Times New Roman" w:cs="Times New Roman"/>
          <w:sz w:val="24"/>
          <w:szCs w:val="24"/>
        </w:rPr>
        <w:t>работоспособности программ для ЭВМ и баз данных информационных систем, а также иные сопутствующие услуги, связанные с использованием данных программ и баз данных Заказчиком;</w:t>
      </w:r>
    </w:p>
    <w:p w:rsidR="0067500A" w:rsidRDefault="00764933">
      <w:pPr>
        <w:tabs>
          <w:tab w:val="left" w:pos="4395"/>
        </w:tabs>
        <w:spacing w:after="0" w:line="264" w:lineRule="auto"/>
        <w:jc w:val="both"/>
        <w:rPr>
          <w:rFonts w:ascii="Times New Roman" w:hAnsi="Times New Roman" w:cs="Times New Roman"/>
          <w:b/>
          <w:bCs/>
          <w:sz w:val="24"/>
          <w:szCs w:val="24"/>
        </w:rPr>
      </w:pPr>
      <w:r>
        <w:rPr>
          <w:rFonts w:ascii="Times New Roman" w:hAnsi="Times New Roman" w:cs="Times New Roman"/>
          <w:b/>
          <w:bCs/>
          <w:sz w:val="24"/>
          <w:szCs w:val="24"/>
        </w:rPr>
        <w:t>Стороны договорились о нижеследующем:</w:t>
      </w: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jc w:val="center"/>
        <w:rPr>
          <w:rFonts w:ascii="Times New Roman" w:hAnsi="Times New Roman" w:cs="Times New Roman"/>
          <w:b/>
          <w:bCs/>
          <w:sz w:val="24"/>
          <w:szCs w:val="24"/>
        </w:rPr>
      </w:pPr>
      <w:r>
        <w:rPr>
          <w:rFonts w:ascii="Times New Roman" w:hAnsi="Times New Roman" w:cs="Times New Roman"/>
          <w:b/>
          <w:bCs/>
          <w:sz w:val="24"/>
          <w:szCs w:val="24"/>
        </w:rPr>
        <w:t>Термины и определения</w:t>
      </w:r>
    </w:p>
    <w:p w:rsidR="0067500A" w:rsidRDefault="00764933">
      <w:pPr>
        <w:pStyle w:val="a0"/>
        <w:numPr>
          <w:ilvl w:val="0"/>
          <w:numId w:val="3"/>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Термины и определения</w:t>
      </w:r>
      <w:r>
        <w:rPr>
          <w:rFonts w:ascii="Times New Roman" w:hAnsi="Times New Roman" w:cs="Times New Roman"/>
          <w:sz w:val="24"/>
          <w:szCs w:val="24"/>
        </w:rPr>
        <w:t>, используемые в настоящем Договоре, имеют следующее значение:</w:t>
      </w:r>
    </w:p>
    <w:p w:rsidR="0067500A" w:rsidRDefault="00764933">
      <w:pPr>
        <w:tabs>
          <w:tab w:val="left" w:pos="4395"/>
        </w:tabs>
        <w:spacing w:after="0" w:line="264" w:lineRule="auto"/>
        <w:jc w:val="both"/>
        <w:rPr>
          <w:rFonts w:ascii="Times New Roman" w:hAnsi="Times New Roman" w:cs="Times New Roman"/>
          <w:sz w:val="24"/>
          <w:szCs w:val="24"/>
        </w:rPr>
      </w:pPr>
      <w:r>
        <w:rPr>
          <w:rFonts w:ascii="Times New Roman" w:hAnsi="Times New Roman" w:cs="Times New Roman"/>
          <w:b/>
          <w:bCs/>
          <w:sz w:val="24"/>
          <w:szCs w:val="24"/>
        </w:rPr>
        <w:t>Отчетный период</w:t>
      </w:r>
      <w:r>
        <w:rPr>
          <w:rFonts w:ascii="Times New Roman" w:hAnsi="Times New Roman" w:cs="Times New Roman"/>
          <w:sz w:val="24"/>
          <w:szCs w:val="24"/>
        </w:rPr>
        <w:t xml:space="preserve"> – календарный месяц. Считается от 00:00:00 часов первого дня календарного месяца по 23:59:59 часов последнего дня календарного месяца по московскому времени.</w:t>
      </w:r>
    </w:p>
    <w:p w:rsidR="0067500A" w:rsidRDefault="00764933">
      <w:pPr>
        <w:tabs>
          <w:tab w:val="left" w:pos="4395"/>
        </w:tabs>
        <w:spacing w:after="0" w:line="264" w:lineRule="auto"/>
        <w:jc w:val="both"/>
        <w:rPr>
          <w:rFonts w:ascii="Times New Roman" w:hAnsi="Times New Roman" w:cs="Times New Roman"/>
          <w:sz w:val="24"/>
          <w:szCs w:val="24"/>
        </w:rPr>
      </w:pPr>
      <w:r>
        <w:rPr>
          <w:rFonts w:ascii="Times New Roman" w:hAnsi="Times New Roman" w:cs="Times New Roman"/>
          <w:b/>
          <w:bCs/>
          <w:sz w:val="24"/>
          <w:szCs w:val="24"/>
        </w:rPr>
        <w:t>Программный продукт</w:t>
      </w:r>
      <w:r>
        <w:rPr>
          <w:rFonts w:ascii="Times New Roman" w:hAnsi="Times New Roman" w:cs="Times New Roman"/>
          <w:b/>
          <w:bCs/>
          <w:sz w:val="24"/>
          <w:szCs w:val="24"/>
        </w:rPr>
        <w:t xml:space="preserve">, продукт (ПП) </w:t>
      </w:r>
      <w:r>
        <w:rPr>
          <w:rFonts w:ascii="Times New Roman" w:hAnsi="Times New Roman" w:cs="Times New Roman"/>
          <w:sz w:val="24"/>
          <w:szCs w:val="24"/>
        </w:rPr>
        <w:t xml:space="preserve">– программы для ЭВМ / базы данных информационных систем, в том числе программы и базы данных, к которым предоставляется доступ через Интернет (экземпляры, развернутые на серверах третьих лиц), права на которые принадлежат </w:t>
      </w:r>
      <w:proofErr w:type="spellStart"/>
      <w:r>
        <w:rPr>
          <w:rFonts w:ascii="Times New Roman" w:hAnsi="Times New Roman" w:cs="Times New Roman"/>
          <w:sz w:val="24"/>
          <w:szCs w:val="24"/>
        </w:rPr>
        <w:t>вендору</w:t>
      </w:r>
      <w:proofErr w:type="spellEnd"/>
      <w:r>
        <w:rPr>
          <w:rFonts w:ascii="Times New Roman" w:hAnsi="Times New Roman" w:cs="Times New Roman"/>
          <w:sz w:val="24"/>
          <w:szCs w:val="24"/>
        </w:rPr>
        <w:t>.</w:t>
      </w:r>
    </w:p>
    <w:p w:rsidR="0067500A" w:rsidRDefault="00764933">
      <w:pPr>
        <w:tabs>
          <w:tab w:val="left" w:pos="4395"/>
        </w:tabs>
        <w:spacing w:after="0" w:line="264" w:lineRule="auto"/>
        <w:jc w:val="both"/>
        <w:rPr>
          <w:rFonts w:ascii="Times New Roman" w:hAnsi="Times New Roman" w:cs="Times New Roman"/>
          <w:sz w:val="24"/>
          <w:szCs w:val="24"/>
        </w:rPr>
      </w:pPr>
      <w:r>
        <w:rPr>
          <w:rFonts w:ascii="Times New Roman" w:hAnsi="Times New Roman" w:cs="Times New Roman"/>
          <w:b/>
          <w:bCs/>
          <w:sz w:val="24"/>
          <w:szCs w:val="24"/>
        </w:rPr>
        <w:t xml:space="preserve">Рабочий </w:t>
      </w:r>
      <w:r>
        <w:rPr>
          <w:rFonts w:ascii="Times New Roman" w:hAnsi="Times New Roman" w:cs="Times New Roman"/>
          <w:b/>
          <w:bCs/>
          <w:sz w:val="24"/>
          <w:szCs w:val="24"/>
        </w:rPr>
        <w:t>день</w:t>
      </w:r>
      <w:r>
        <w:rPr>
          <w:rFonts w:ascii="Times New Roman" w:hAnsi="Times New Roman" w:cs="Times New Roman"/>
          <w:sz w:val="24"/>
          <w:szCs w:val="24"/>
        </w:rPr>
        <w:t xml:space="preserve"> – все дни недели, кроме субботы и воскресенья, не являющиеся праздничными нерабочими днями в соответствии с действующим законодательством Российской Федерации.</w:t>
      </w:r>
    </w:p>
    <w:p w:rsidR="0067500A" w:rsidRDefault="00764933">
      <w:pPr>
        <w:tabs>
          <w:tab w:val="left" w:pos="4395"/>
        </w:tabs>
        <w:spacing w:after="0" w:line="276" w:lineRule="auto"/>
        <w:jc w:val="both"/>
        <w:rPr>
          <w:rFonts w:ascii="Times New Roman" w:hAnsi="Times New Roman"/>
        </w:rPr>
      </w:pPr>
      <w:r>
        <w:rPr>
          <w:rFonts w:ascii="Times New Roman" w:hAnsi="Times New Roman"/>
          <w:b/>
          <w:bCs/>
        </w:rPr>
        <w:t>Время оказания услуг</w:t>
      </w:r>
      <w:r>
        <w:rPr>
          <w:rFonts w:ascii="Times New Roman" w:hAnsi="Times New Roman"/>
        </w:rPr>
        <w:t xml:space="preserve"> – с 10-00 до 18-00 по времени г. Хабаровск.</w:t>
      </w:r>
    </w:p>
    <w:p w:rsidR="0067500A" w:rsidRDefault="00764933">
      <w:pPr>
        <w:tabs>
          <w:tab w:val="left" w:pos="4395"/>
        </w:tabs>
        <w:spacing w:after="0" w:line="264" w:lineRule="auto"/>
        <w:jc w:val="both"/>
        <w:rPr>
          <w:rFonts w:ascii="Times New Roman" w:hAnsi="Times New Roman" w:cs="Times New Roman"/>
          <w:sz w:val="24"/>
          <w:szCs w:val="24"/>
        </w:rPr>
      </w:pPr>
      <w:r>
        <w:rPr>
          <w:rFonts w:ascii="Times New Roman" w:hAnsi="Times New Roman" w:cs="Times New Roman"/>
          <w:b/>
          <w:bCs/>
          <w:sz w:val="24"/>
          <w:szCs w:val="24"/>
        </w:rPr>
        <w:t>Услуги</w:t>
      </w:r>
      <w:r>
        <w:rPr>
          <w:rFonts w:ascii="Times New Roman" w:hAnsi="Times New Roman" w:cs="Times New Roman"/>
          <w:sz w:val="24"/>
          <w:szCs w:val="24"/>
        </w:rPr>
        <w:t xml:space="preserve"> – услуги и/или работы, которые Исполнитель оказывает / выполняет по поручению Заказчика в рамках настоящего Договора на основании подписанной Сторонами Спецификации к Договору и Технического задания, включая, но не ограничиваясь, разработку функционала, а</w:t>
      </w:r>
      <w:r>
        <w:rPr>
          <w:rFonts w:ascii="Times New Roman" w:hAnsi="Times New Roman" w:cs="Times New Roman"/>
          <w:sz w:val="24"/>
          <w:szCs w:val="24"/>
        </w:rPr>
        <w:t>даптацию, тестирование, установку обновлений Программных продуктов, регистрацию лицензий на Программные продукты.</w:t>
      </w:r>
    </w:p>
    <w:p w:rsidR="0067500A" w:rsidRDefault="00764933">
      <w:pPr>
        <w:tabs>
          <w:tab w:val="left" w:pos="4395"/>
        </w:tabs>
        <w:spacing w:after="0" w:line="276" w:lineRule="auto"/>
        <w:jc w:val="both"/>
        <w:rPr>
          <w:rFonts w:ascii="Times New Roman" w:hAnsi="Times New Roman"/>
        </w:rPr>
      </w:pPr>
      <w:r>
        <w:rPr>
          <w:rFonts w:ascii="Times New Roman" w:hAnsi="Times New Roman"/>
          <w:b/>
          <w:bCs/>
        </w:rPr>
        <w:t>Место оказания услуг</w:t>
      </w:r>
      <w:r>
        <w:rPr>
          <w:rFonts w:ascii="Times New Roman" w:hAnsi="Times New Roman"/>
        </w:rPr>
        <w:t xml:space="preserve"> – посредством удаленного доступа через Интернет.</w:t>
      </w:r>
    </w:p>
    <w:p w:rsidR="0067500A" w:rsidRDefault="00764933">
      <w:pPr>
        <w:pStyle w:val="a0"/>
        <w:numPr>
          <w:ilvl w:val="0"/>
          <w:numId w:val="3"/>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Прочие понятия и определения, прямо не определенные в настоящем Договоре</w:t>
      </w:r>
      <w:r>
        <w:rPr>
          <w:rFonts w:ascii="Times New Roman" w:hAnsi="Times New Roman" w:cs="Times New Roman"/>
          <w:sz w:val="24"/>
          <w:szCs w:val="24"/>
        </w:rPr>
        <w:t>, трактуются в соответствии с законодательством Российской Федерации.</w:t>
      </w: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jc w:val="center"/>
        <w:rPr>
          <w:rFonts w:ascii="Times New Roman" w:hAnsi="Times New Roman" w:cs="Times New Roman"/>
          <w:b/>
          <w:bCs/>
          <w:sz w:val="24"/>
          <w:szCs w:val="24"/>
        </w:rPr>
      </w:pPr>
      <w:r>
        <w:rPr>
          <w:rFonts w:ascii="Times New Roman" w:hAnsi="Times New Roman" w:cs="Times New Roman"/>
          <w:b/>
          <w:bCs/>
          <w:sz w:val="24"/>
          <w:szCs w:val="24"/>
        </w:rPr>
        <w:t>Предмет Договора</w:t>
      </w:r>
    </w:p>
    <w:p w:rsidR="0067500A" w:rsidRDefault="00764933">
      <w:pPr>
        <w:pStyle w:val="a0"/>
        <w:numPr>
          <w:ilvl w:val="0"/>
          <w:numId w:val="4"/>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По настоящему Договору Исполнитель обязуется оказывать Услуги Заказчику в соответствии со Спецификацией (Приложение № 1 к Договору) (далее – «Спецификация») и Техничес</w:t>
      </w:r>
      <w:r>
        <w:rPr>
          <w:rFonts w:ascii="Times New Roman" w:hAnsi="Times New Roman" w:cs="Times New Roman"/>
          <w:sz w:val="24"/>
          <w:szCs w:val="24"/>
        </w:rPr>
        <w:t>ким заданием (Приложение № 2 к Спецификации), а Заказчик обязуется принять и оплатить оказанные Услуги на условиях, предусмотренных в Договоре и Спецификации.</w:t>
      </w:r>
    </w:p>
    <w:p w:rsidR="0067500A" w:rsidRDefault="00764933">
      <w:pPr>
        <w:tabs>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2.2. Объем, порядок оказания Услуг, стоимость Услуг, а также порядок оплаты и иные существенные у</w:t>
      </w:r>
      <w:r>
        <w:rPr>
          <w:rFonts w:ascii="Times New Roman" w:hAnsi="Times New Roman" w:cs="Times New Roman"/>
          <w:sz w:val="24"/>
          <w:szCs w:val="24"/>
        </w:rPr>
        <w:t xml:space="preserve">словия оказания конкретных Услуг указаны в Спецификации к Договору и Техническом задании. </w:t>
      </w: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jc w:val="center"/>
        <w:rPr>
          <w:rFonts w:ascii="Times New Roman" w:hAnsi="Times New Roman" w:cs="Times New Roman"/>
          <w:b/>
          <w:bCs/>
          <w:sz w:val="24"/>
          <w:szCs w:val="24"/>
        </w:rPr>
      </w:pPr>
      <w:r>
        <w:rPr>
          <w:rFonts w:ascii="Times New Roman" w:hAnsi="Times New Roman" w:cs="Times New Roman"/>
          <w:b/>
          <w:bCs/>
          <w:sz w:val="24"/>
          <w:szCs w:val="24"/>
        </w:rPr>
        <w:t>Права и обязанности Сторон</w:t>
      </w:r>
    </w:p>
    <w:p w:rsidR="0067500A" w:rsidRDefault="00764933">
      <w:pPr>
        <w:pStyle w:val="a0"/>
        <w:numPr>
          <w:ilvl w:val="0"/>
          <w:numId w:val="5"/>
        </w:numPr>
        <w:tabs>
          <w:tab w:val="left" w:pos="567"/>
          <w:tab w:val="left" w:pos="4395"/>
        </w:tabs>
        <w:spacing w:after="0" w:line="264"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Заказчик обязан:</w:t>
      </w:r>
    </w:p>
    <w:p w:rsidR="0067500A" w:rsidRDefault="00764933">
      <w:pPr>
        <w:pStyle w:val="a0"/>
        <w:numPr>
          <w:ilvl w:val="0"/>
          <w:numId w:val="6"/>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Своевременно оплачивать оказанные Исполнителем Услуги в размере, порядке и сроки, которые предусмотрены Спецификацией и </w:t>
      </w:r>
      <w:r>
        <w:rPr>
          <w:rFonts w:ascii="Times New Roman" w:hAnsi="Times New Roman" w:cs="Times New Roman"/>
          <w:sz w:val="24"/>
          <w:szCs w:val="24"/>
        </w:rPr>
        <w:t>настоящим Договором.</w:t>
      </w:r>
    </w:p>
    <w:p w:rsidR="0067500A" w:rsidRDefault="00764933">
      <w:pPr>
        <w:pStyle w:val="a0"/>
        <w:numPr>
          <w:ilvl w:val="0"/>
          <w:numId w:val="6"/>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По согласованию Сторон, если это необходимо для качественного оказания Услуг в рамках настоящего Договора, после предварительного запроса Исполнителя, обеспечить Исполнителю доступ к программам, сетевым ресурсам и системам Заказчика, и</w:t>
      </w:r>
      <w:r>
        <w:rPr>
          <w:rFonts w:ascii="Times New Roman" w:hAnsi="Times New Roman" w:cs="Times New Roman"/>
          <w:sz w:val="24"/>
          <w:szCs w:val="24"/>
        </w:rPr>
        <w:t>спользуемых в целях оказания Услуг по Договору, поддерживать работоспособность и обеспечивать корректное функционирование вышеуказанного сетевых ресурсов и систем, а также создавать необходимые условия для оказания Услуг.</w:t>
      </w:r>
    </w:p>
    <w:p w:rsidR="0067500A" w:rsidRDefault="00764933">
      <w:pPr>
        <w:pStyle w:val="a0"/>
        <w:numPr>
          <w:ilvl w:val="0"/>
          <w:numId w:val="6"/>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В течение 2 (двух) Рабочих дней с </w:t>
      </w:r>
      <w:r>
        <w:rPr>
          <w:rFonts w:ascii="Times New Roman" w:hAnsi="Times New Roman" w:cs="Times New Roman"/>
          <w:sz w:val="24"/>
          <w:szCs w:val="24"/>
        </w:rPr>
        <w:t>даты запроса, предоставлять Исполнителю информацию и документы, необходимые для оказания Услуг по настоящему Договору, а также оказывать Исполнителю полное содействие в оказании Услуг по настоящему Договору.</w:t>
      </w:r>
    </w:p>
    <w:p w:rsidR="0067500A" w:rsidRDefault="00764933">
      <w:pPr>
        <w:pStyle w:val="a0"/>
        <w:numPr>
          <w:ilvl w:val="0"/>
          <w:numId w:val="6"/>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В полном объеме соблюдать правила лицензионного </w:t>
      </w:r>
      <w:r>
        <w:rPr>
          <w:rFonts w:ascii="Times New Roman" w:hAnsi="Times New Roman" w:cs="Times New Roman"/>
          <w:sz w:val="24"/>
          <w:szCs w:val="24"/>
        </w:rPr>
        <w:t xml:space="preserve">использования соответствующих программных продуктов и привлекать Исполнителя только к таким Услугам, которые разрешены в рамках соглашения между Заказчиком и </w:t>
      </w:r>
      <w:proofErr w:type="spellStart"/>
      <w:r>
        <w:rPr>
          <w:rFonts w:ascii="Times New Roman" w:hAnsi="Times New Roman" w:cs="Times New Roman"/>
          <w:sz w:val="24"/>
          <w:szCs w:val="24"/>
        </w:rPr>
        <w:t>вендором</w:t>
      </w:r>
      <w:proofErr w:type="spellEnd"/>
      <w:r>
        <w:rPr>
          <w:rFonts w:ascii="Times New Roman" w:hAnsi="Times New Roman" w:cs="Times New Roman"/>
          <w:sz w:val="24"/>
          <w:szCs w:val="24"/>
        </w:rPr>
        <w:t xml:space="preserve"> программного продукта. Привлечение Исполнителя к оказанию Услуг по настоящему Договору по</w:t>
      </w:r>
      <w:r>
        <w:rPr>
          <w:rFonts w:ascii="Times New Roman" w:hAnsi="Times New Roman" w:cs="Times New Roman"/>
          <w:sz w:val="24"/>
          <w:szCs w:val="24"/>
        </w:rPr>
        <w:t xml:space="preserve">дразумевает, что соглашением между Заказчиком и </w:t>
      </w:r>
      <w:proofErr w:type="spellStart"/>
      <w:r>
        <w:rPr>
          <w:rFonts w:ascii="Times New Roman" w:hAnsi="Times New Roman" w:cs="Times New Roman"/>
          <w:sz w:val="24"/>
          <w:szCs w:val="24"/>
        </w:rPr>
        <w:t>вендором</w:t>
      </w:r>
      <w:proofErr w:type="spellEnd"/>
      <w:r>
        <w:rPr>
          <w:rFonts w:ascii="Times New Roman" w:hAnsi="Times New Roman" w:cs="Times New Roman"/>
          <w:sz w:val="24"/>
          <w:szCs w:val="24"/>
        </w:rPr>
        <w:t xml:space="preserve"> разрешено привлечение третьих лиц (в том числе Исполнителя) к оказанию соответствующих Услуг, либо Заказчик получил согласие от </w:t>
      </w:r>
      <w:proofErr w:type="spellStart"/>
      <w:r>
        <w:rPr>
          <w:rFonts w:ascii="Times New Roman" w:hAnsi="Times New Roman" w:cs="Times New Roman"/>
          <w:sz w:val="24"/>
          <w:szCs w:val="24"/>
        </w:rPr>
        <w:t>вендора</w:t>
      </w:r>
      <w:proofErr w:type="spellEnd"/>
      <w:r>
        <w:rPr>
          <w:rFonts w:ascii="Times New Roman" w:hAnsi="Times New Roman" w:cs="Times New Roman"/>
          <w:sz w:val="24"/>
          <w:szCs w:val="24"/>
        </w:rPr>
        <w:t xml:space="preserve"> на оказание соответствующих Услуг Исполнителем, либо такое согл</w:t>
      </w:r>
      <w:r>
        <w:rPr>
          <w:rFonts w:ascii="Times New Roman" w:hAnsi="Times New Roman" w:cs="Times New Roman"/>
          <w:sz w:val="24"/>
          <w:szCs w:val="24"/>
        </w:rPr>
        <w:t xml:space="preserve">асие в рамках соглашения между Заказчиком и </w:t>
      </w:r>
      <w:proofErr w:type="spellStart"/>
      <w:r>
        <w:rPr>
          <w:rFonts w:ascii="Times New Roman" w:hAnsi="Times New Roman" w:cs="Times New Roman"/>
          <w:sz w:val="24"/>
          <w:szCs w:val="24"/>
        </w:rPr>
        <w:t>вендором</w:t>
      </w:r>
      <w:proofErr w:type="spellEnd"/>
      <w:r>
        <w:rPr>
          <w:rFonts w:ascii="Times New Roman" w:hAnsi="Times New Roman" w:cs="Times New Roman"/>
          <w:sz w:val="24"/>
          <w:szCs w:val="24"/>
        </w:rPr>
        <w:t xml:space="preserve"> не требуется. Заказчик в полном объеме возмещает Исполнителю любые документально подтвержденные убытки, возникшие у Исполнителя в следствие нарушения Заказчиком настоящего положения Договора.</w:t>
      </w:r>
    </w:p>
    <w:p w:rsidR="0067500A" w:rsidRDefault="00764933">
      <w:pPr>
        <w:pStyle w:val="a0"/>
        <w:numPr>
          <w:ilvl w:val="0"/>
          <w:numId w:val="6"/>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Предоставит</w:t>
      </w:r>
      <w:r>
        <w:rPr>
          <w:rFonts w:ascii="Times New Roman" w:hAnsi="Times New Roman" w:cs="Times New Roman"/>
          <w:sz w:val="24"/>
          <w:szCs w:val="24"/>
        </w:rPr>
        <w:t>ь по требованию Исполнителя подтверждение наличия лицензии на использование Продукта. При этом отсутствие запроса со стороны Исполнителя не означает отказ от данного права. Исполнитель вправе в течение всего срока действия Договора запросить указанное подт</w:t>
      </w:r>
      <w:r>
        <w:rPr>
          <w:rFonts w:ascii="Times New Roman" w:hAnsi="Times New Roman" w:cs="Times New Roman"/>
          <w:sz w:val="24"/>
          <w:szCs w:val="24"/>
        </w:rPr>
        <w:t>верждение.</w:t>
      </w:r>
    </w:p>
    <w:p w:rsidR="0067500A" w:rsidRDefault="00764933">
      <w:pPr>
        <w:pStyle w:val="a0"/>
        <w:numPr>
          <w:ilvl w:val="0"/>
          <w:numId w:val="6"/>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Соблюдать инструкции и рекомендации </w:t>
      </w:r>
      <w:proofErr w:type="spellStart"/>
      <w:r>
        <w:rPr>
          <w:rFonts w:ascii="Times New Roman" w:hAnsi="Times New Roman" w:cs="Times New Roman"/>
          <w:sz w:val="24"/>
          <w:szCs w:val="24"/>
        </w:rPr>
        <w:t>вендора</w:t>
      </w:r>
      <w:proofErr w:type="spellEnd"/>
      <w:r>
        <w:rPr>
          <w:rFonts w:ascii="Times New Roman" w:hAnsi="Times New Roman" w:cs="Times New Roman"/>
          <w:sz w:val="24"/>
          <w:szCs w:val="24"/>
        </w:rPr>
        <w:t xml:space="preserve"> и Исполнителя по использованию функциональных возможностей Продукта и отдельных элементов </w:t>
      </w:r>
      <w:bookmarkStart w:id="2" w:name="_Hlk88058132"/>
      <w:r>
        <w:rPr>
          <w:rFonts w:ascii="Times New Roman" w:hAnsi="Times New Roman" w:cs="Times New Roman"/>
          <w:sz w:val="24"/>
          <w:szCs w:val="24"/>
        </w:rPr>
        <w:t>Продукта</w:t>
      </w:r>
      <w:bookmarkEnd w:id="2"/>
      <w:r>
        <w:rPr>
          <w:rFonts w:ascii="Times New Roman" w:hAnsi="Times New Roman" w:cs="Times New Roman"/>
          <w:sz w:val="24"/>
          <w:szCs w:val="24"/>
        </w:rPr>
        <w:t>, указанных в Спецификации.</w:t>
      </w:r>
    </w:p>
    <w:p w:rsidR="0067500A" w:rsidRDefault="00764933">
      <w:pPr>
        <w:pStyle w:val="a0"/>
        <w:numPr>
          <w:ilvl w:val="0"/>
          <w:numId w:val="6"/>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Привлекать Исполнителя к оказанию Услуг только в отношении надлежащим образ</w:t>
      </w:r>
      <w:r>
        <w:rPr>
          <w:rFonts w:ascii="Times New Roman" w:hAnsi="Times New Roman" w:cs="Times New Roman"/>
          <w:sz w:val="24"/>
          <w:szCs w:val="24"/>
        </w:rPr>
        <w:t>ом лицензированных Продуктов.</w:t>
      </w:r>
    </w:p>
    <w:p w:rsidR="0067500A" w:rsidRDefault="00764933">
      <w:pPr>
        <w:pStyle w:val="a0"/>
        <w:numPr>
          <w:ilvl w:val="0"/>
          <w:numId w:val="6"/>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 процессе эксплуатации Продукта соблюдать требования пользовательской документации, а также создавать архивные копии баз данных на собственных локальных носителях, чтобы исключить потерю данных по независящим от Сторон причин</w:t>
      </w:r>
      <w:r>
        <w:rPr>
          <w:rFonts w:ascii="Times New Roman" w:hAnsi="Times New Roman" w:cs="Times New Roman"/>
          <w:sz w:val="24"/>
          <w:szCs w:val="24"/>
        </w:rPr>
        <w:t>ам.</w:t>
      </w:r>
    </w:p>
    <w:p w:rsidR="0067500A" w:rsidRDefault="00764933">
      <w:pPr>
        <w:pStyle w:val="a0"/>
        <w:numPr>
          <w:ilvl w:val="0"/>
          <w:numId w:val="5"/>
        </w:numPr>
        <w:tabs>
          <w:tab w:val="left" w:pos="567"/>
          <w:tab w:val="left" w:pos="4395"/>
        </w:tabs>
        <w:spacing w:after="0" w:line="264"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Заказчик вправе:</w:t>
      </w:r>
    </w:p>
    <w:p w:rsidR="0067500A" w:rsidRDefault="00764933">
      <w:pPr>
        <w:pStyle w:val="a0"/>
        <w:numPr>
          <w:ilvl w:val="0"/>
          <w:numId w:val="7"/>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Требовать от Исполнителя надлежащего исполнения обязательств в соответствии с настоящим Договором.</w:t>
      </w:r>
    </w:p>
    <w:p w:rsidR="0067500A" w:rsidRDefault="00764933">
      <w:pPr>
        <w:pStyle w:val="a0"/>
        <w:numPr>
          <w:ilvl w:val="0"/>
          <w:numId w:val="7"/>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Запрашивать у Исполнителя информацию о ходе оказания Услуг.</w:t>
      </w:r>
    </w:p>
    <w:p w:rsidR="0067500A" w:rsidRDefault="00764933">
      <w:pPr>
        <w:pStyle w:val="a0"/>
        <w:numPr>
          <w:ilvl w:val="0"/>
          <w:numId w:val="7"/>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Отказаться от исполнения Договора при условии оплаты Исполнителю фактически </w:t>
      </w:r>
      <w:r>
        <w:rPr>
          <w:rFonts w:ascii="Times New Roman" w:hAnsi="Times New Roman" w:cs="Times New Roman"/>
          <w:sz w:val="24"/>
          <w:szCs w:val="24"/>
        </w:rPr>
        <w:t>оказанных Услуг и понесенных Исполнителем расходов, связанных с исполнением обязательств по Договору.</w:t>
      </w:r>
    </w:p>
    <w:p w:rsidR="0067500A" w:rsidRDefault="00764933">
      <w:pPr>
        <w:pStyle w:val="a0"/>
        <w:numPr>
          <w:ilvl w:val="0"/>
          <w:numId w:val="5"/>
        </w:numPr>
        <w:tabs>
          <w:tab w:val="left" w:pos="567"/>
          <w:tab w:val="left" w:pos="4395"/>
        </w:tabs>
        <w:spacing w:after="0" w:line="264"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Исполнитель обязан:</w:t>
      </w:r>
    </w:p>
    <w:p w:rsidR="0067500A" w:rsidRDefault="00764933">
      <w:pPr>
        <w:pStyle w:val="a0"/>
        <w:numPr>
          <w:ilvl w:val="0"/>
          <w:numId w:val="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Оказывать Услуги в соответствии со Спецификацией, Техническим заданием и условиями Договора.</w:t>
      </w:r>
    </w:p>
    <w:p w:rsidR="0067500A" w:rsidRDefault="00764933">
      <w:pPr>
        <w:pStyle w:val="a0"/>
        <w:numPr>
          <w:ilvl w:val="0"/>
          <w:numId w:val="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 случае обнаружения обстоятельств, препя</w:t>
      </w:r>
      <w:r>
        <w:rPr>
          <w:rFonts w:ascii="Times New Roman" w:hAnsi="Times New Roman" w:cs="Times New Roman"/>
          <w:sz w:val="24"/>
          <w:szCs w:val="24"/>
        </w:rPr>
        <w:t>тствующих своевременному надлежащему оказанию Услуг незамедлительно, но в любом случае не позднее, чем в течение 24 (двадцати четырех) часов с момента возникновения указанных обстоятельств, уведомить об этом Заказчика.</w:t>
      </w:r>
    </w:p>
    <w:p w:rsidR="0067500A" w:rsidRDefault="00764933">
      <w:pPr>
        <w:pStyle w:val="a0"/>
        <w:numPr>
          <w:ilvl w:val="0"/>
          <w:numId w:val="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Передать полученные материалы и/или д</w:t>
      </w:r>
      <w:r>
        <w:rPr>
          <w:rFonts w:ascii="Times New Roman" w:hAnsi="Times New Roman" w:cs="Times New Roman"/>
          <w:sz w:val="24"/>
          <w:szCs w:val="24"/>
        </w:rPr>
        <w:t>окументацию от Заказчика, а также обработанные материалы/документацию по завершению оказания Услуг по настоящему Договору Заказчику, в случае предъявления соответствующего требования со стороны Заказчика.</w:t>
      </w:r>
    </w:p>
    <w:p w:rsidR="0067500A" w:rsidRDefault="00764933">
      <w:pPr>
        <w:pStyle w:val="a0"/>
        <w:numPr>
          <w:ilvl w:val="0"/>
          <w:numId w:val="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Предоставлять разъяснения и комментарии в устной и/</w:t>
      </w:r>
      <w:r>
        <w:rPr>
          <w:rFonts w:ascii="Times New Roman" w:hAnsi="Times New Roman" w:cs="Times New Roman"/>
          <w:sz w:val="24"/>
          <w:szCs w:val="24"/>
        </w:rPr>
        <w:t>или письменной форме в рамках оказания Услуг при соответствующих запросах Заказчика.</w:t>
      </w:r>
    </w:p>
    <w:p w:rsidR="0067500A" w:rsidRDefault="00764933">
      <w:pPr>
        <w:pStyle w:val="a0"/>
        <w:numPr>
          <w:ilvl w:val="0"/>
          <w:numId w:val="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В случае обновления компонентов ПП, Исполнитель обязан создавать архивную копию базы данных программы, а Заказчик должен обеспечить места хранения для создаваемых резервных копий баз данных. Исполнителем должно быть предусмотрено, перед выполнением работ, </w:t>
      </w:r>
      <w:r>
        <w:rPr>
          <w:rFonts w:ascii="Times New Roman" w:hAnsi="Times New Roman" w:cs="Times New Roman"/>
          <w:sz w:val="24"/>
          <w:szCs w:val="24"/>
        </w:rPr>
        <w:t xml:space="preserve">ручное резервное копирование всех данных ПП средствами системного и прикладного программного обеспечения. Таким образом, важная информация не может быть утеряна. </w:t>
      </w:r>
    </w:p>
    <w:p w:rsidR="0067500A" w:rsidRDefault="00764933">
      <w:pPr>
        <w:pStyle w:val="a0"/>
        <w:numPr>
          <w:ilvl w:val="0"/>
          <w:numId w:val="5"/>
        </w:numPr>
        <w:tabs>
          <w:tab w:val="left" w:pos="567"/>
          <w:tab w:val="left" w:pos="4395"/>
        </w:tabs>
        <w:spacing w:after="0" w:line="264"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Исполнитель вправе:</w:t>
      </w:r>
    </w:p>
    <w:p w:rsidR="0067500A" w:rsidRDefault="00764933">
      <w:pPr>
        <w:pStyle w:val="a0"/>
        <w:numPr>
          <w:ilvl w:val="0"/>
          <w:numId w:val="9"/>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Самостоятельно определять способы и методы оказания Услуг.</w:t>
      </w:r>
    </w:p>
    <w:p w:rsidR="0067500A" w:rsidRDefault="00764933">
      <w:pPr>
        <w:pStyle w:val="a0"/>
        <w:numPr>
          <w:ilvl w:val="0"/>
          <w:numId w:val="9"/>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Не приступать </w:t>
      </w:r>
      <w:r>
        <w:rPr>
          <w:rFonts w:ascii="Times New Roman" w:hAnsi="Times New Roman" w:cs="Times New Roman"/>
          <w:sz w:val="24"/>
          <w:szCs w:val="24"/>
        </w:rPr>
        <w:t>к оказанию Услуг / приостановить оказание Услуг, когда нарушение Заказчиком своих обязанностей по Договору (в том числе нарушение обязанности по оплате Услуг) препятствует исполнению Договора Исполнителем. Исполнитель приступает к оказанию Услуг / продолжа</w:t>
      </w:r>
      <w:r>
        <w:rPr>
          <w:rFonts w:ascii="Times New Roman" w:hAnsi="Times New Roman" w:cs="Times New Roman"/>
          <w:sz w:val="24"/>
          <w:szCs w:val="24"/>
        </w:rPr>
        <w:t>ет оказание Услуг на следующий Рабочий день за днем устранения нарушения Заказчиком / на следующий Рабочий день за датой выплаты Исполнителю задолженности по оплате Услуг в полном объеме.</w:t>
      </w:r>
    </w:p>
    <w:p w:rsidR="0067500A" w:rsidRDefault="00764933">
      <w:pPr>
        <w:pStyle w:val="a0"/>
        <w:numPr>
          <w:ilvl w:val="0"/>
          <w:numId w:val="9"/>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Запрашивать у Заказчика все необходимые документы, разъяснения и уто</w:t>
      </w:r>
      <w:r>
        <w:rPr>
          <w:rFonts w:ascii="Times New Roman" w:hAnsi="Times New Roman" w:cs="Times New Roman"/>
          <w:sz w:val="24"/>
          <w:szCs w:val="24"/>
        </w:rPr>
        <w:t>чнения относительно порядка оказания Услуг.</w:t>
      </w:r>
    </w:p>
    <w:p w:rsidR="0067500A" w:rsidRDefault="00764933">
      <w:pPr>
        <w:pStyle w:val="a0"/>
        <w:numPr>
          <w:ilvl w:val="0"/>
          <w:numId w:val="9"/>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Самостоятельно привлекать к выполнению обязательств по Договору третьих лиц, оставаясь ответственным за их действия как за собственные.</w:t>
      </w:r>
    </w:p>
    <w:p w:rsidR="0067500A" w:rsidRDefault="00764933">
      <w:pPr>
        <w:pStyle w:val="a0"/>
        <w:numPr>
          <w:ilvl w:val="0"/>
          <w:numId w:val="9"/>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Приступить к оказанию Услуг досрочно.</w:t>
      </w:r>
    </w:p>
    <w:p w:rsidR="0067500A" w:rsidRDefault="00764933">
      <w:pPr>
        <w:pStyle w:val="a0"/>
        <w:numPr>
          <w:ilvl w:val="0"/>
          <w:numId w:val="5"/>
        </w:numPr>
        <w:tabs>
          <w:tab w:val="left" w:pos="567"/>
          <w:tab w:val="left" w:pos="4395"/>
        </w:tabs>
        <w:spacing w:after="0" w:line="264" w:lineRule="auto"/>
        <w:rPr>
          <w:rFonts w:ascii="Times New Roman" w:hAnsi="Times New Roman" w:cs="Times New Roman"/>
          <w:sz w:val="24"/>
          <w:szCs w:val="24"/>
        </w:rPr>
      </w:pPr>
      <w:r>
        <w:rPr>
          <w:rFonts w:ascii="Times New Roman" w:hAnsi="Times New Roman" w:cs="Times New Roman"/>
          <w:sz w:val="24"/>
          <w:szCs w:val="24"/>
        </w:rPr>
        <w:t>Стороны обязуются:</w:t>
      </w:r>
    </w:p>
    <w:p w:rsidR="0067500A" w:rsidRDefault="00764933">
      <w:pPr>
        <w:pStyle w:val="a0"/>
        <w:numPr>
          <w:ilvl w:val="2"/>
          <w:numId w:val="10"/>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При изменении </w:t>
      </w:r>
      <w:r>
        <w:rPr>
          <w:rFonts w:ascii="Times New Roman" w:hAnsi="Times New Roman" w:cs="Times New Roman"/>
          <w:sz w:val="24"/>
          <w:szCs w:val="24"/>
        </w:rPr>
        <w:t xml:space="preserve">реквизитов, местонахождения, электронного адреса или номера телефона одной из Сторон не позднее 5 (пяти) рабочих дней с момента таких изменений в письменной форме или на электронную почту уведомить об этом другую Сторону. При этом Стороны особо оговорили, </w:t>
      </w:r>
      <w:r>
        <w:rPr>
          <w:rFonts w:ascii="Times New Roman" w:hAnsi="Times New Roman" w:cs="Times New Roman"/>
          <w:sz w:val="24"/>
          <w:szCs w:val="24"/>
        </w:rPr>
        <w:t>что при наличие письменного уведомления об изменении реквизитов, местонахождения, электронного адреса или номера телефона, подписание Дополнительного соглашения к Договору на корректировку указанных изменений не требуется.</w:t>
      </w: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jc w:val="center"/>
        <w:rPr>
          <w:rFonts w:ascii="Times New Roman" w:hAnsi="Times New Roman" w:cs="Times New Roman"/>
          <w:b/>
          <w:bCs/>
          <w:sz w:val="24"/>
          <w:szCs w:val="24"/>
        </w:rPr>
      </w:pPr>
      <w:r>
        <w:rPr>
          <w:rFonts w:ascii="Times New Roman" w:hAnsi="Times New Roman" w:cs="Times New Roman"/>
          <w:b/>
          <w:bCs/>
          <w:sz w:val="24"/>
          <w:szCs w:val="24"/>
        </w:rPr>
        <w:t>Порядок оказания Услуг.</w:t>
      </w:r>
    </w:p>
    <w:p w:rsidR="0067500A" w:rsidRDefault="00764933">
      <w:pPr>
        <w:tabs>
          <w:tab w:val="left" w:pos="4395"/>
        </w:tabs>
        <w:spacing w:after="0" w:line="264"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Сдача – </w:t>
      </w:r>
      <w:r>
        <w:rPr>
          <w:rFonts w:ascii="Times New Roman" w:hAnsi="Times New Roman" w:cs="Times New Roman"/>
          <w:b/>
          <w:bCs/>
          <w:sz w:val="24"/>
          <w:szCs w:val="24"/>
        </w:rPr>
        <w:t>приемка результата оказания Услуг</w:t>
      </w:r>
    </w:p>
    <w:p w:rsidR="0067500A" w:rsidRDefault="00764933">
      <w:pPr>
        <w:pStyle w:val="a0"/>
        <w:numPr>
          <w:ilvl w:val="0"/>
          <w:numId w:val="11"/>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Услуги подлежат оказанию Исполнителем на основании Спецификации и Технического задания, являющихся неотъемлемой частью Договора, в сроки, предусмотренные в Спецификации и Техническом задании.</w:t>
      </w:r>
    </w:p>
    <w:p w:rsidR="0067500A" w:rsidRDefault="00764933">
      <w:pPr>
        <w:pStyle w:val="a0"/>
        <w:numPr>
          <w:ilvl w:val="0"/>
          <w:numId w:val="11"/>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 зависимости от того, какой п</w:t>
      </w:r>
      <w:r>
        <w:rPr>
          <w:rFonts w:ascii="Times New Roman" w:hAnsi="Times New Roman" w:cs="Times New Roman"/>
          <w:sz w:val="24"/>
          <w:szCs w:val="24"/>
        </w:rPr>
        <w:t xml:space="preserve">орядок предоставления </w:t>
      </w:r>
      <w:r>
        <w:rPr>
          <w:rFonts w:ascii="Times New Roman" w:hAnsi="Times New Roman"/>
        </w:rPr>
        <w:t xml:space="preserve">УПД либо </w:t>
      </w:r>
      <w:r>
        <w:rPr>
          <w:rFonts w:ascii="Times New Roman" w:hAnsi="Times New Roman" w:cs="Times New Roman"/>
          <w:sz w:val="24"/>
          <w:szCs w:val="24"/>
        </w:rPr>
        <w:t>Актов сдачи-приемки оказанных услуг (далее – «Акт») указан в Спецификации, Исполнитель:</w:t>
      </w:r>
    </w:p>
    <w:p w:rsidR="0067500A" w:rsidRDefault="00764933">
      <w:pPr>
        <w:pStyle w:val="a0"/>
        <w:numPr>
          <w:ilvl w:val="0"/>
          <w:numId w:val="12"/>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предоставляет Заказчику </w:t>
      </w:r>
      <w:r>
        <w:rPr>
          <w:rFonts w:ascii="Times New Roman" w:hAnsi="Times New Roman"/>
        </w:rPr>
        <w:t xml:space="preserve">УПД либо </w:t>
      </w:r>
      <w:r>
        <w:rPr>
          <w:rFonts w:ascii="Times New Roman" w:hAnsi="Times New Roman" w:cs="Times New Roman"/>
          <w:sz w:val="24"/>
          <w:szCs w:val="24"/>
        </w:rPr>
        <w:t>Акт за соответствующий Отчетный период в течение первых 5 (пяти) Рабочих дней, следующих за Отчетным пер</w:t>
      </w:r>
      <w:r>
        <w:rPr>
          <w:rFonts w:ascii="Times New Roman" w:hAnsi="Times New Roman" w:cs="Times New Roman"/>
          <w:sz w:val="24"/>
          <w:szCs w:val="24"/>
        </w:rPr>
        <w:t>иодом, либо</w:t>
      </w:r>
    </w:p>
    <w:p w:rsidR="0067500A" w:rsidRDefault="00764933">
      <w:pPr>
        <w:pStyle w:val="a0"/>
        <w:numPr>
          <w:ilvl w:val="0"/>
          <w:numId w:val="12"/>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предоставляет Заказчику </w:t>
      </w:r>
      <w:r>
        <w:rPr>
          <w:rFonts w:ascii="Times New Roman" w:hAnsi="Times New Roman"/>
        </w:rPr>
        <w:t xml:space="preserve">УПД либо </w:t>
      </w:r>
      <w:r>
        <w:rPr>
          <w:rFonts w:ascii="Times New Roman" w:hAnsi="Times New Roman" w:cs="Times New Roman"/>
          <w:sz w:val="24"/>
          <w:szCs w:val="24"/>
        </w:rPr>
        <w:t>Акт в течение 5 (пяти) рабочих дней с даты окончания оказания Услуг по Спецификации.</w:t>
      </w:r>
    </w:p>
    <w:p w:rsidR="0067500A" w:rsidRDefault="00764933">
      <w:p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Вместе с УПД либо Актом предоставляется Ведомость учета рабочего времени по форме, утвержденной в Спецификации.</w:t>
      </w:r>
    </w:p>
    <w:p w:rsidR="0067500A" w:rsidRDefault="00764933">
      <w:pPr>
        <w:pStyle w:val="a0"/>
        <w:numPr>
          <w:ilvl w:val="0"/>
          <w:numId w:val="11"/>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Заказчик обяза</w:t>
      </w:r>
      <w:r>
        <w:rPr>
          <w:rFonts w:ascii="Times New Roman" w:hAnsi="Times New Roman" w:cs="Times New Roman"/>
          <w:sz w:val="24"/>
          <w:szCs w:val="24"/>
        </w:rPr>
        <w:t xml:space="preserve">н подписать предоставленный Исполнителем Акт в течение 5 (пяти) рабочих с даты его получения от Исполнителя, либо предоставить Исполнителю мотивированные возражения от подписания Акта. В случае отсутствия ответа от Заказчика, </w:t>
      </w:r>
      <w:proofErr w:type="spellStart"/>
      <w:r>
        <w:rPr>
          <w:rFonts w:ascii="Times New Roman" w:hAnsi="Times New Roman" w:cs="Times New Roman"/>
          <w:sz w:val="24"/>
          <w:szCs w:val="24"/>
        </w:rPr>
        <w:t>ненаправления</w:t>
      </w:r>
      <w:proofErr w:type="spellEnd"/>
      <w:r>
        <w:rPr>
          <w:rFonts w:ascii="Times New Roman" w:hAnsi="Times New Roman" w:cs="Times New Roman"/>
          <w:sz w:val="24"/>
          <w:szCs w:val="24"/>
        </w:rPr>
        <w:t xml:space="preserve"> Заказчиком подпи</w:t>
      </w:r>
      <w:r>
        <w:rPr>
          <w:rFonts w:ascii="Times New Roman" w:hAnsi="Times New Roman" w:cs="Times New Roman"/>
          <w:sz w:val="24"/>
          <w:szCs w:val="24"/>
        </w:rPr>
        <w:t>санных экземпляров Акта Исполнителю, либо немотивированного отказа от принятия Услуг в указанный срок, Услуги считаются выполненными и принятыми Заказчиком в полном объеме, а Акт считается подписанным Заказчиком в последний день указанного срока.</w:t>
      </w:r>
    </w:p>
    <w:p w:rsidR="0067500A" w:rsidRDefault="00764933">
      <w:pPr>
        <w:pStyle w:val="a0"/>
        <w:numPr>
          <w:ilvl w:val="0"/>
          <w:numId w:val="11"/>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В случае </w:t>
      </w:r>
      <w:r>
        <w:rPr>
          <w:rFonts w:ascii="Times New Roman" w:hAnsi="Times New Roman" w:cs="Times New Roman"/>
          <w:sz w:val="24"/>
          <w:szCs w:val="24"/>
        </w:rPr>
        <w:t>представления Заказчиком мотивированного отказа от подписания Акта, Стороны обязуются в рабочем порядке в течение 3 (трех) Рабочих дней согласовать и подписать протокол разногласий, содержащий по каждому замечанию принятое решение об обоснованности, и срок</w:t>
      </w:r>
      <w:r>
        <w:rPr>
          <w:rFonts w:ascii="Times New Roman" w:hAnsi="Times New Roman" w:cs="Times New Roman"/>
          <w:sz w:val="24"/>
          <w:szCs w:val="24"/>
        </w:rPr>
        <w:t>е на безвозмездное устранение Исполнителем недостатков в результатах Услуг. Протокол подписывается обеими Сторонами Договора. Исполнитель обязан устранить выявленные недостатки, в сроки, указанные Сторонами в протоколе, после чего Заказчик обязуется подпис</w:t>
      </w:r>
      <w:r>
        <w:rPr>
          <w:rFonts w:ascii="Times New Roman" w:hAnsi="Times New Roman" w:cs="Times New Roman"/>
          <w:sz w:val="24"/>
          <w:szCs w:val="24"/>
        </w:rPr>
        <w:t>ать Акт в течение 3 (трех) Рабочих дней с даты завершения устранения недостатков Исполнителем.</w:t>
      </w: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jc w:val="center"/>
        <w:rPr>
          <w:rFonts w:ascii="Times New Roman" w:hAnsi="Times New Roman" w:cs="Times New Roman"/>
          <w:b/>
          <w:bCs/>
          <w:sz w:val="24"/>
          <w:szCs w:val="24"/>
        </w:rPr>
      </w:pPr>
      <w:r>
        <w:rPr>
          <w:rFonts w:ascii="Times New Roman" w:hAnsi="Times New Roman" w:cs="Times New Roman"/>
          <w:b/>
          <w:bCs/>
          <w:sz w:val="24"/>
          <w:szCs w:val="24"/>
        </w:rPr>
        <w:t>Стоимость Услуг. Порядок оплаты. Обеспечение исполнения договора</w:t>
      </w:r>
    </w:p>
    <w:p w:rsidR="0067500A" w:rsidRDefault="00764933">
      <w:pPr>
        <w:pStyle w:val="a0"/>
        <w:numPr>
          <w:ilvl w:val="0"/>
          <w:numId w:val="13"/>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Цена Договора является твердой, определяется на весь срок исполнения Договора и составляет: ___</w:t>
      </w:r>
      <w:r>
        <w:rPr>
          <w:rFonts w:ascii="Times New Roman" w:hAnsi="Times New Roman" w:cs="Times New Roman"/>
          <w:sz w:val="24"/>
          <w:szCs w:val="24"/>
        </w:rPr>
        <w:t>_________ (______________________________) рублей 00 копеек, включая НДС____%. В случае, если Исполнитель освобожден от уплаты НДС, пункт 5.1 излагается в следующей редакции: «5.1. Цена Договора является твердой, определяется на весь срок исполнения Догово</w:t>
      </w:r>
      <w:r>
        <w:rPr>
          <w:rFonts w:ascii="Times New Roman" w:hAnsi="Times New Roman" w:cs="Times New Roman"/>
          <w:sz w:val="24"/>
          <w:szCs w:val="24"/>
        </w:rPr>
        <w:t xml:space="preserve">ра и составляет: _____________ </w:t>
      </w:r>
      <w:proofErr w:type="gramStart"/>
      <w:r>
        <w:rPr>
          <w:rFonts w:ascii="Times New Roman" w:hAnsi="Times New Roman" w:cs="Times New Roman"/>
          <w:sz w:val="24"/>
          <w:szCs w:val="24"/>
        </w:rPr>
        <w:t>( _</w:t>
      </w:r>
      <w:proofErr w:type="gramEnd"/>
      <w:r>
        <w:rPr>
          <w:rFonts w:ascii="Times New Roman" w:hAnsi="Times New Roman" w:cs="Times New Roman"/>
          <w:sz w:val="24"/>
          <w:szCs w:val="24"/>
        </w:rPr>
        <w:t>_____________ ) рублей ____копеек, НДС не облагается в соответствии с ______________.»</w:t>
      </w:r>
    </w:p>
    <w:p w:rsidR="0067500A" w:rsidRDefault="00764933">
      <w:pPr>
        <w:tabs>
          <w:tab w:val="left" w:pos="567"/>
          <w:tab w:val="left" w:pos="439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Цена Договора включает в себя все налоги, сборы, другие обязательные платежи, все расходы Исполнителя, необходимые для исполнения </w:t>
      </w:r>
      <w:r>
        <w:rPr>
          <w:rFonts w:ascii="Times New Roman" w:hAnsi="Times New Roman" w:cs="Times New Roman"/>
          <w:sz w:val="24"/>
          <w:szCs w:val="24"/>
        </w:rPr>
        <w:t>обязательств по Договору, оказания Услуг в соответствии с Спецификацией (Приложение № 1 к Договору) и Техническим заданием (Приложение №2 к Спецификации), а также стоимость транспортных расходов, погрузочно-разгрузочных работ и иные расходы Исполнителя, пр</w:t>
      </w:r>
      <w:r>
        <w:rPr>
          <w:rFonts w:ascii="Times New Roman" w:hAnsi="Times New Roman" w:cs="Times New Roman"/>
          <w:sz w:val="24"/>
          <w:szCs w:val="24"/>
        </w:rPr>
        <w:t>ямо не предусмотренные, но которые могут возникнуть в ходе исполнения Договора.</w:t>
      </w:r>
    </w:p>
    <w:p w:rsidR="0067500A" w:rsidRDefault="00764933">
      <w:pPr>
        <w:pStyle w:val="a0"/>
        <w:numPr>
          <w:ilvl w:val="0"/>
          <w:numId w:val="13"/>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Цена за единицу Услуги, указанная в Спецификации (Приложение № 1 к Договору), является твердой на весь срок действия Договора и не может изменяться в ходе его исполнения, за ис</w:t>
      </w:r>
      <w:r>
        <w:rPr>
          <w:rFonts w:ascii="Times New Roman" w:hAnsi="Times New Roman" w:cs="Times New Roman"/>
          <w:sz w:val="24"/>
          <w:szCs w:val="24"/>
        </w:rPr>
        <w:t>ключением случаев, указанных в действующем законодательстве Российской Федерации.</w:t>
      </w:r>
    </w:p>
    <w:p w:rsidR="0067500A" w:rsidRDefault="00764933">
      <w:pPr>
        <w:pStyle w:val="a0"/>
        <w:numPr>
          <w:ilvl w:val="0"/>
          <w:numId w:val="13"/>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Оплата производится Заказчиком ежемесячно в конце Отчетного периода в соответствии с выставленными Исполнителем счетами в течение 5 (пяти) рабочих дней с даты подписания Зака</w:t>
      </w:r>
      <w:r>
        <w:rPr>
          <w:rFonts w:ascii="Times New Roman" w:hAnsi="Times New Roman" w:cs="Times New Roman"/>
          <w:sz w:val="24"/>
          <w:szCs w:val="24"/>
        </w:rPr>
        <w:t>зчиком Актов путем безналичного перечисления денежных средств Заказчиком на расчетный счет Исполнителя. Цена единицы Услуги определена в соответствии со Спецификацией.</w:t>
      </w:r>
    </w:p>
    <w:p w:rsidR="0067500A" w:rsidRDefault="00764933">
      <w:pPr>
        <w:pStyle w:val="a0"/>
        <w:numPr>
          <w:ilvl w:val="0"/>
          <w:numId w:val="13"/>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Обязательство Заказчика по оплате соответствующих Услуг считается исполненным в момент з</w:t>
      </w:r>
      <w:r>
        <w:rPr>
          <w:rFonts w:ascii="Times New Roman" w:hAnsi="Times New Roman" w:cs="Times New Roman"/>
          <w:sz w:val="24"/>
          <w:szCs w:val="24"/>
        </w:rPr>
        <w:t>ачисления денежных средств на корреспондентский счет банка Исполнителя. По требованию Исполнителя Заказчик обязуется предоставить копию платёжного поручения с отметкой банка об исполнении платежа с датой в поле «списано со счета плательщика».</w:t>
      </w:r>
    </w:p>
    <w:p w:rsidR="0067500A" w:rsidRDefault="00764933">
      <w:pPr>
        <w:pStyle w:val="a0"/>
        <w:numPr>
          <w:ilvl w:val="0"/>
          <w:numId w:val="13"/>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 случаях, ко</w:t>
      </w:r>
      <w:r>
        <w:rPr>
          <w:rFonts w:ascii="Times New Roman" w:hAnsi="Times New Roman" w:cs="Times New Roman"/>
          <w:sz w:val="24"/>
          <w:szCs w:val="24"/>
        </w:rPr>
        <w:t>гда оказание Услуг по Договору стало невозможным вследствие действий или упущений Заказчика, Исполнитель сохраняет право на уплату ему указанной в Договоре стоимости Услуг с учетом оказанной части Услуг.</w:t>
      </w:r>
    </w:p>
    <w:p w:rsidR="0067500A" w:rsidRDefault="00764933">
      <w:pPr>
        <w:pStyle w:val="a0"/>
        <w:numPr>
          <w:ilvl w:val="0"/>
          <w:numId w:val="13"/>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 случае, если это прямо предусмотрено в соответству</w:t>
      </w:r>
      <w:r>
        <w:rPr>
          <w:rFonts w:ascii="Times New Roman" w:hAnsi="Times New Roman" w:cs="Times New Roman"/>
          <w:sz w:val="24"/>
          <w:szCs w:val="24"/>
        </w:rPr>
        <w:t xml:space="preserve">ющей Спецификации, Заказчик обязуется дополнительно компенсировать Исполнителю расходы, понесенные Исполнителем в </w:t>
      </w:r>
      <w:r>
        <w:rPr>
          <w:rFonts w:ascii="Times New Roman" w:hAnsi="Times New Roman" w:cs="Times New Roman"/>
          <w:sz w:val="24"/>
          <w:szCs w:val="24"/>
        </w:rPr>
        <w:lastRenderedPageBreak/>
        <w:t>процессе оказания Услуг (включая, но не ограничиваясь, приобретение для Заказчика дополнительных программ и лицензий на программные продукты).</w:t>
      </w:r>
    </w:p>
    <w:p w:rsidR="0067500A" w:rsidRDefault="00764933">
      <w:pPr>
        <w:pStyle w:val="a0"/>
        <w:numPr>
          <w:ilvl w:val="0"/>
          <w:numId w:val="13"/>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В случае изменения банковских и иных реквизитов Исполнитель обязан в однодневный срок направить Заказчику два экземпляра, надлежаще оформленного (с подписью уполномоченного лица и печатью организации) дополнительного соглашения о внесении соответствующих </w:t>
      </w:r>
      <w:r>
        <w:rPr>
          <w:rFonts w:ascii="Times New Roman" w:hAnsi="Times New Roman" w:cs="Times New Roman"/>
          <w:sz w:val="24"/>
          <w:szCs w:val="24"/>
        </w:rPr>
        <w:t>изменений в Договор. В противном случае все риски, связанные с перечислением Заказчиком денежных средств по указанным в настоящем Договоре реквизитам Исполнителя, несет Исполнитель. Стоимость Услуг по Договору указывается в соответствующей Спецификации.</w:t>
      </w:r>
    </w:p>
    <w:p w:rsidR="0067500A" w:rsidRDefault="00764933">
      <w:pPr>
        <w:pStyle w:val="a0"/>
        <w:numPr>
          <w:ilvl w:val="0"/>
          <w:numId w:val="13"/>
        </w:numPr>
        <w:tabs>
          <w:tab w:val="left" w:pos="567"/>
          <w:tab w:val="left" w:pos="851"/>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Ра</w:t>
      </w:r>
      <w:r>
        <w:rPr>
          <w:rFonts w:ascii="Times New Roman" w:hAnsi="Times New Roman" w:cs="Times New Roman"/>
          <w:sz w:val="24"/>
          <w:szCs w:val="24"/>
        </w:rPr>
        <w:t xml:space="preserve">змер обеспечения исполнения договора составляет: 3 % от начальной (максимальной) цены договора, что составляет ____________(______________________________) рубля 00 копеек. В случае, если при проведении закупки в электронной форме начальная (максимальная) </w:t>
      </w:r>
      <w:r>
        <w:rPr>
          <w:rFonts w:ascii="Times New Roman" w:hAnsi="Times New Roman" w:cs="Times New Roman"/>
          <w:sz w:val="24"/>
          <w:szCs w:val="24"/>
        </w:rPr>
        <w:t>цена договора снижена на 25 (двадцать пять) и более процентов от начальной (максимальной) цены Договора, либо предложена сумма цен единиц товара, работы, услуги, которая на 25 (двадцать пять) и более процентов ниже начальной суммы цен указанных единиц, поб</w:t>
      </w:r>
      <w:r>
        <w:rPr>
          <w:rFonts w:ascii="Times New Roman" w:hAnsi="Times New Roman" w:cs="Times New Roman"/>
          <w:sz w:val="24"/>
          <w:szCs w:val="24"/>
        </w:rPr>
        <w:t>едитель обязан представить вместе с подписанным Договором обеспечение исполнения договора, 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 (це</w:t>
      </w:r>
      <w:r>
        <w:rPr>
          <w:rFonts w:ascii="Times New Roman" w:hAnsi="Times New Roman" w:cs="Times New Roman"/>
          <w:sz w:val="24"/>
          <w:szCs w:val="24"/>
        </w:rPr>
        <w:t>ны лота) и пунктом 5.9 Договора, что составляет _______________ (____________________________) рублей ___ копеек.</w:t>
      </w:r>
    </w:p>
    <w:p w:rsidR="0067500A" w:rsidRDefault="00764933">
      <w:pPr>
        <w:pStyle w:val="a0"/>
        <w:numPr>
          <w:ilvl w:val="0"/>
          <w:numId w:val="13"/>
        </w:numPr>
        <w:tabs>
          <w:tab w:val="left" w:pos="567"/>
          <w:tab w:val="left" w:pos="851"/>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Если участником закупки дано ценовое предложение с признаками демпинга, а проект договора не предусматривает выплату аванса, но содержит требо</w:t>
      </w:r>
      <w:r>
        <w:rPr>
          <w:rFonts w:ascii="Times New Roman" w:hAnsi="Times New Roman" w:cs="Times New Roman"/>
          <w:sz w:val="24"/>
          <w:szCs w:val="24"/>
        </w:rPr>
        <w:t xml:space="preserve">вание о предоставлении обеспечения исполнения договора, участник закупки обязан представить вместе с подписанным проектом договора обеспечение исполнения договора, увеличенное от первоначально установленного обеспечения исполнения договора в 1,5 (полтора) </w:t>
      </w:r>
      <w:r>
        <w:rPr>
          <w:rFonts w:ascii="Times New Roman" w:hAnsi="Times New Roman" w:cs="Times New Roman"/>
          <w:sz w:val="24"/>
          <w:szCs w:val="24"/>
        </w:rPr>
        <w:t>раза, но не более 5% (пяти) от начальной (максимальной) цены договора (цены лота).</w:t>
      </w:r>
    </w:p>
    <w:p w:rsidR="0067500A" w:rsidRDefault="00764933">
      <w:pPr>
        <w:pStyle w:val="a0"/>
        <w:numPr>
          <w:ilvl w:val="0"/>
          <w:numId w:val="13"/>
        </w:numPr>
        <w:tabs>
          <w:tab w:val="left" w:pos="567"/>
          <w:tab w:val="left" w:pos="851"/>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Документ, подтверждающий предоставление обеспечения исполнения Договора, должен быть предъявлен Заказчику до момента заключения Договора.</w:t>
      </w:r>
    </w:p>
    <w:p w:rsidR="0067500A" w:rsidRDefault="00764933">
      <w:pPr>
        <w:pStyle w:val="a0"/>
        <w:tabs>
          <w:tab w:val="left" w:pos="567"/>
          <w:tab w:val="left" w:pos="4395"/>
        </w:tabs>
        <w:spacing w:after="0" w:line="264" w:lineRule="auto"/>
        <w:ind w:left="0"/>
        <w:jc w:val="both"/>
        <w:rPr>
          <w:rFonts w:ascii="Times New Roman" w:hAnsi="Times New Roman" w:cs="Times New Roman"/>
          <w:sz w:val="24"/>
          <w:szCs w:val="24"/>
        </w:rPr>
      </w:pPr>
      <w:r>
        <w:rPr>
          <w:rFonts w:ascii="Times New Roman" w:hAnsi="Times New Roman" w:cs="Times New Roman"/>
          <w:sz w:val="24"/>
          <w:szCs w:val="24"/>
        </w:rPr>
        <w:t>Вариант 1 (</w:t>
      </w:r>
      <w:r>
        <w:rPr>
          <w:rFonts w:ascii="Times New Roman" w:hAnsi="Times New Roman" w:cs="Times New Roman"/>
          <w:i/>
          <w:sz w:val="24"/>
          <w:szCs w:val="24"/>
        </w:rPr>
        <w:t>указывается в зависимост</w:t>
      </w:r>
      <w:r>
        <w:rPr>
          <w:rFonts w:ascii="Times New Roman" w:hAnsi="Times New Roman" w:cs="Times New Roman"/>
          <w:i/>
          <w:sz w:val="24"/>
          <w:szCs w:val="24"/>
        </w:rPr>
        <w:t>и выбора способа обеспечения исполнения договора</w:t>
      </w:r>
      <w:r>
        <w:rPr>
          <w:rFonts w:ascii="Times New Roman" w:hAnsi="Times New Roman" w:cs="Times New Roman"/>
          <w:sz w:val="24"/>
          <w:szCs w:val="24"/>
        </w:rPr>
        <w:t>):</w:t>
      </w:r>
    </w:p>
    <w:p w:rsidR="0067500A" w:rsidRDefault="00764933">
      <w:pPr>
        <w:pStyle w:val="15"/>
        <w:shd w:val="clear" w:color="auto" w:fill="auto"/>
        <w:tabs>
          <w:tab w:val="left" w:pos="851"/>
          <w:tab w:val="left" w:pos="1102"/>
          <w:tab w:val="left" w:pos="2127"/>
        </w:tabs>
        <w:spacing w:line="259" w:lineRule="auto"/>
        <w:ind w:firstLine="0"/>
        <w:jc w:val="both"/>
        <w:rPr>
          <w:sz w:val="24"/>
          <w:szCs w:val="24"/>
        </w:rPr>
      </w:pPr>
      <w:r>
        <w:rPr>
          <w:sz w:val="24"/>
          <w:szCs w:val="24"/>
        </w:rPr>
        <w:t>Обеспечение исполнения Исполнителем обязательств по Договору представлено в виде независимой гарантии от «___» ___________ 2026 г. № _____________ на сумму __________ (______________) рублей ___ копеек, вы</w:t>
      </w:r>
      <w:r>
        <w:rPr>
          <w:sz w:val="24"/>
          <w:szCs w:val="24"/>
        </w:rPr>
        <w:t>данной ____.</w:t>
      </w:r>
    </w:p>
    <w:p w:rsidR="0067500A" w:rsidRDefault="00764933">
      <w:pPr>
        <w:pStyle w:val="15"/>
        <w:shd w:val="clear" w:color="auto" w:fill="auto"/>
        <w:tabs>
          <w:tab w:val="left" w:pos="851"/>
          <w:tab w:val="left" w:pos="1102"/>
          <w:tab w:val="left" w:pos="2127"/>
        </w:tabs>
        <w:spacing w:line="259" w:lineRule="auto"/>
        <w:ind w:firstLine="0"/>
        <w:jc w:val="both"/>
        <w:rPr>
          <w:sz w:val="24"/>
          <w:szCs w:val="24"/>
        </w:rPr>
      </w:pPr>
      <w:r>
        <w:rPr>
          <w:sz w:val="24"/>
          <w:szCs w:val="24"/>
        </w:rPr>
        <w:t xml:space="preserve">Срок действия обеспечения исполнения Договора с </w:t>
      </w:r>
      <w:proofErr w:type="gramStart"/>
      <w:r>
        <w:rPr>
          <w:sz w:val="24"/>
          <w:szCs w:val="24"/>
        </w:rPr>
        <w:t xml:space="preserve">«  </w:t>
      </w:r>
      <w:proofErr w:type="gramEnd"/>
      <w:r>
        <w:rPr>
          <w:sz w:val="24"/>
          <w:szCs w:val="24"/>
        </w:rPr>
        <w:t xml:space="preserve"> » ____________ 20__ года по « _ » __________ 20__ года.</w:t>
      </w:r>
    </w:p>
    <w:p w:rsidR="0067500A" w:rsidRDefault="00764933">
      <w:pPr>
        <w:widowControl w:val="0"/>
        <w:tabs>
          <w:tab w:val="left" w:pos="851"/>
          <w:tab w:val="left" w:pos="1102"/>
          <w:tab w:val="left" w:pos="212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Вариант 2 (</w:t>
      </w:r>
      <w:r>
        <w:rPr>
          <w:rFonts w:ascii="Times New Roman" w:hAnsi="Times New Roman" w:cs="Times New Roman"/>
          <w:i/>
          <w:sz w:val="24"/>
          <w:szCs w:val="24"/>
        </w:rPr>
        <w:t>указывается в зависимости выбора способа обеспечения исполнения договора</w:t>
      </w:r>
      <w:r>
        <w:rPr>
          <w:rFonts w:ascii="Times New Roman" w:hAnsi="Times New Roman" w:cs="Times New Roman"/>
          <w:sz w:val="24"/>
          <w:szCs w:val="24"/>
        </w:rPr>
        <w:t>):</w:t>
      </w:r>
    </w:p>
    <w:p w:rsidR="0067500A" w:rsidRDefault="00764933">
      <w:pPr>
        <w:pStyle w:val="a0"/>
        <w:tabs>
          <w:tab w:val="left" w:pos="567"/>
          <w:tab w:val="left" w:pos="4395"/>
        </w:tabs>
        <w:spacing w:after="0" w:line="264" w:lineRule="auto"/>
        <w:ind w:left="0"/>
        <w:jc w:val="both"/>
        <w:rPr>
          <w:rFonts w:ascii="Times New Roman" w:hAnsi="Times New Roman" w:cs="Times New Roman"/>
          <w:sz w:val="24"/>
          <w:szCs w:val="24"/>
        </w:rPr>
      </w:pPr>
      <w:r>
        <w:rPr>
          <w:rFonts w:ascii="Times New Roman" w:hAnsi="Times New Roman" w:cs="Times New Roman"/>
          <w:sz w:val="24"/>
          <w:szCs w:val="24"/>
        </w:rPr>
        <w:t xml:space="preserve">Обеспечение исполнения Исполнителем обязательств </w:t>
      </w:r>
      <w:r>
        <w:rPr>
          <w:rFonts w:ascii="Times New Roman" w:hAnsi="Times New Roman" w:cs="Times New Roman"/>
          <w:sz w:val="24"/>
          <w:szCs w:val="24"/>
        </w:rPr>
        <w:t>по Договору представлено в виде перечисления денежных средств на сумму (</w:t>
      </w:r>
      <w:r>
        <w:rPr>
          <w:rFonts w:ascii="Times New Roman" w:hAnsi="Times New Roman" w:cs="Times New Roman"/>
          <w:i/>
          <w:sz w:val="24"/>
          <w:szCs w:val="24"/>
        </w:rPr>
        <w:t>указывается число прописью</w:t>
      </w:r>
      <w:r>
        <w:rPr>
          <w:rFonts w:ascii="Times New Roman" w:hAnsi="Times New Roman" w:cs="Times New Roman"/>
          <w:sz w:val="24"/>
          <w:szCs w:val="24"/>
        </w:rPr>
        <w:t>) рублей (реквизиты платежного поручения) по следующим реквизитам:</w:t>
      </w:r>
    </w:p>
    <w:p w:rsidR="0067500A" w:rsidRDefault="00764933">
      <w:pPr>
        <w:spacing w:after="0" w:line="240" w:lineRule="auto"/>
        <w:rPr>
          <w:rFonts w:ascii="Times New Roman" w:hAnsi="Times New Roman" w:cs="Times New Roman"/>
          <w:b/>
          <w:sz w:val="24"/>
          <w:szCs w:val="24"/>
        </w:rPr>
      </w:pPr>
      <w:r>
        <w:rPr>
          <w:rFonts w:ascii="Times New Roman" w:hAnsi="Times New Roman" w:cs="Times New Roman"/>
          <w:b/>
          <w:sz w:val="24"/>
          <w:szCs w:val="24"/>
        </w:rPr>
        <w:t>Общество с ограниченной ответственностью «</w:t>
      </w:r>
      <w:r>
        <w:rPr>
          <w:rFonts w:ascii="Times New Roman" w:hAnsi="Times New Roman" w:cs="Times New Roman"/>
          <w:b/>
          <w:sz w:val="24"/>
          <w:szCs w:val="24"/>
        </w:rPr>
        <w:t>Штурман</w:t>
      </w:r>
      <w:r>
        <w:rPr>
          <w:rFonts w:ascii="Times New Roman" w:hAnsi="Times New Roman" w:cs="Times New Roman"/>
          <w:b/>
          <w:sz w:val="24"/>
          <w:szCs w:val="24"/>
        </w:rPr>
        <w:t>»</w:t>
      </w:r>
    </w:p>
    <w:p w:rsidR="0067500A" w:rsidRDefault="00764933">
      <w:pPr>
        <w:spacing w:after="0" w:line="240" w:lineRule="auto"/>
        <w:rPr>
          <w:rFonts w:ascii="Times New Roman" w:hAnsi="Times New Roman" w:cs="Times New Roman"/>
          <w:sz w:val="24"/>
          <w:szCs w:val="24"/>
        </w:rPr>
      </w:pPr>
      <w:r>
        <w:rPr>
          <w:rFonts w:ascii="Times New Roman" w:hAnsi="Times New Roman" w:cs="Times New Roman"/>
          <w:sz w:val="24"/>
          <w:szCs w:val="24"/>
        </w:rPr>
        <w:t>Юридический адрес:</w:t>
      </w:r>
    </w:p>
    <w:p w:rsidR="0067500A" w:rsidRDefault="00764933">
      <w:pPr>
        <w:spacing w:after="0" w:line="240" w:lineRule="auto"/>
        <w:jc w:val="both"/>
        <w:rPr>
          <w:rFonts w:ascii="Times New Roman" w:hAnsi="Times New Roman"/>
          <w:sz w:val="24"/>
          <w:szCs w:val="24"/>
        </w:rPr>
      </w:pPr>
      <w:r>
        <w:rPr>
          <w:rFonts w:ascii="Times New Roman" w:hAnsi="Times New Roman"/>
          <w:sz w:val="24"/>
          <w:szCs w:val="24"/>
        </w:rPr>
        <w:t>682436, Хабаровский к</w:t>
      </w:r>
      <w:r>
        <w:rPr>
          <w:rFonts w:ascii="Times New Roman" w:hAnsi="Times New Roman"/>
          <w:sz w:val="24"/>
          <w:szCs w:val="24"/>
        </w:rPr>
        <w:t xml:space="preserve">рай, Николаевский р-н, Пуир п, Набережная </w:t>
      </w:r>
      <w:proofErr w:type="spellStart"/>
      <w:r>
        <w:rPr>
          <w:rFonts w:ascii="Times New Roman" w:hAnsi="Times New Roman"/>
          <w:sz w:val="24"/>
          <w:szCs w:val="24"/>
        </w:rPr>
        <w:t>ул</w:t>
      </w:r>
      <w:proofErr w:type="spellEnd"/>
      <w:r>
        <w:rPr>
          <w:rFonts w:ascii="Times New Roman" w:hAnsi="Times New Roman"/>
          <w:sz w:val="24"/>
          <w:szCs w:val="24"/>
        </w:rPr>
        <w:t>, дом 11</w:t>
      </w:r>
    </w:p>
    <w:p w:rsidR="0067500A" w:rsidRDefault="00764933">
      <w:pPr>
        <w:spacing w:after="0" w:line="24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e-mail</w:t>
      </w:r>
      <w:proofErr w:type="gramEnd"/>
      <w:r>
        <w:rPr>
          <w:rFonts w:ascii="Times New Roman" w:hAnsi="Times New Roman" w:cs="Times New Roman"/>
          <w:sz w:val="24"/>
          <w:szCs w:val="24"/>
          <w:lang w:val="en-US"/>
        </w:rPr>
        <w:t xml:space="preserve">: </w:t>
      </w:r>
      <w:r>
        <w:rPr>
          <w:rStyle w:val="a6"/>
          <w:rFonts w:ascii="Times New Roman" w:hAnsi="Times New Roman"/>
          <w:sz w:val="24"/>
          <w:szCs w:val="24"/>
          <w:lang w:val="en-US"/>
        </w:rPr>
        <w:t>office@ukhtaprom.ru</w:t>
      </w:r>
    </w:p>
    <w:p w:rsidR="0067500A" w:rsidRDefault="00764933">
      <w:pPr>
        <w:spacing w:after="0" w:line="240" w:lineRule="auto"/>
        <w:jc w:val="both"/>
        <w:rPr>
          <w:rFonts w:ascii="Times New Roman" w:hAnsi="Times New Roman" w:cs="Times New Roman"/>
          <w:sz w:val="24"/>
          <w:szCs w:val="24"/>
          <w:shd w:val="clear" w:color="auto" w:fill="FFFFFF"/>
          <w:lang w:val="en-US"/>
        </w:rPr>
      </w:pPr>
      <w:r>
        <w:rPr>
          <w:rStyle w:val="a6"/>
          <w:rFonts w:ascii="Times New Roman" w:hAnsi="Times New Roman" w:cs="Times New Roman"/>
          <w:sz w:val="24"/>
          <w:szCs w:val="24"/>
        </w:rPr>
        <w:t>ИНН</w:t>
      </w:r>
      <w:r>
        <w:rPr>
          <w:rStyle w:val="a6"/>
          <w:rFonts w:ascii="Times New Roman" w:hAnsi="Times New Roman" w:cs="Times New Roman"/>
          <w:sz w:val="24"/>
          <w:szCs w:val="24"/>
          <w:lang w:val="en-US"/>
        </w:rPr>
        <w:t>/</w:t>
      </w:r>
      <w:r>
        <w:rPr>
          <w:rStyle w:val="a6"/>
          <w:rFonts w:ascii="Times New Roman" w:hAnsi="Times New Roman" w:cs="Times New Roman"/>
          <w:sz w:val="24"/>
          <w:szCs w:val="24"/>
        </w:rPr>
        <w:t>КПП</w:t>
      </w:r>
      <w:r>
        <w:rPr>
          <w:rStyle w:val="a6"/>
          <w:rFonts w:ascii="Times New Roman" w:hAnsi="Times New Roman" w:cs="Times New Roman"/>
          <w:sz w:val="24"/>
          <w:szCs w:val="24"/>
          <w:lang w:val="en-US"/>
        </w:rPr>
        <w:t xml:space="preserve"> </w:t>
      </w:r>
      <w:r>
        <w:rPr>
          <w:rStyle w:val="a6"/>
          <w:rFonts w:ascii="Times New Roman" w:hAnsi="Times New Roman"/>
          <w:sz w:val="24"/>
          <w:szCs w:val="24"/>
          <w:lang w:val="en-US"/>
        </w:rPr>
        <w:t>2717010341</w:t>
      </w:r>
      <w:r>
        <w:rPr>
          <w:rFonts w:ascii="Times New Roman" w:hAnsi="Times New Roman" w:cs="Times New Roman"/>
          <w:sz w:val="24"/>
          <w:szCs w:val="24"/>
          <w:shd w:val="clear" w:color="auto" w:fill="FFFFFF"/>
          <w:lang w:val="en-US"/>
        </w:rPr>
        <w:t>/</w:t>
      </w:r>
      <w:r>
        <w:rPr>
          <w:rFonts w:ascii="Times New Roman" w:hAnsi="Times New Roman"/>
          <w:sz w:val="24"/>
          <w:szCs w:val="24"/>
          <w:shd w:val="clear" w:color="auto" w:fill="FFFFFF"/>
          <w:lang w:val="en-US"/>
        </w:rPr>
        <w:t>270501001</w:t>
      </w:r>
    </w:p>
    <w:p w:rsidR="0067500A" w:rsidRDefault="00764933">
      <w:pPr>
        <w:spacing w:after="0" w:line="240" w:lineRule="auto"/>
        <w:jc w:val="both"/>
        <w:rPr>
          <w:rStyle w:val="a6"/>
          <w:rFonts w:ascii="Times New Roman" w:hAnsi="Times New Roman" w:cs="Times New Roman"/>
          <w:sz w:val="24"/>
          <w:szCs w:val="24"/>
        </w:rPr>
      </w:pPr>
      <w:r>
        <w:rPr>
          <w:rFonts w:ascii="Times New Roman" w:hAnsi="Times New Roman" w:cs="Times New Roman"/>
          <w:sz w:val="24"/>
          <w:szCs w:val="24"/>
          <w:shd w:val="clear" w:color="auto" w:fill="FFFFFF"/>
        </w:rPr>
        <w:t xml:space="preserve">ОГРН </w:t>
      </w:r>
      <w:r>
        <w:rPr>
          <w:rFonts w:ascii="Times New Roman" w:hAnsi="Times New Roman"/>
          <w:sz w:val="24"/>
          <w:szCs w:val="24"/>
          <w:shd w:val="clear" w:color="auto" w:fill="FFFFFF"/>
        </w:rPr>
        <w:t>1022700832769</w:t>
      </w:r>
    </w:p>
    <w:p w:rsidR="0067500A" w:rsidRDefault="00764933">
      <w:pPr>
        <w:spacing w:after="0" w:line="240" w:lineRule="auto"/>
        <w:jc w:val="both"/>
        <w:rPr>
          <w:rStyle w:val="a6"/>
          <w:rFonts w:ascii="Times New Roman" w:hAnsi="Times New Roman" w:cs="Times New Roman"/>
          <w:sz w:val="24"/>
          <w:szCs w:val="24"/>
        </w:rPr>
      </w:pPr>
      <w:r>
        <w:rPr>
          <w:rStyle w:val="a6"/>
          <w:rFonts w:ascii="Times New Roman" w:hAnsi="Times New Roman" w:cs="Times New Roman"/>
          <w:sz w:val="24"/>
          <w:szCs w:val="24"/>
        </w:rPr>
        <w:t>Банковские реквизиты:</w:t>
      </w:r>
    </w:p>
    <w:p w:rsidR="0067500A" w:rsidRDefault="00764933">
      <w:pPr>
        <w:spacing w:after="0" w:line="240" w:lineRule="auto"/>
        <w:jc w:val="both"/>
        <w:rPr>
          <w:rStyle w:val="a6"/>
          <w:rFonts w:ascii="Times New Roman" w:hAnsi="Times New Roman" w:cs="Times New Roman"/>
          <w:sz w:val="24"/>
          <w:szCs w:val="24"/>
          <w:shd w:val="clear" w:color="auto" w:fill="FFFFFF"/>
        </w:rPr>
      </w:pPr>
      <w:r>
        <w:rPr>
          <w:rFonts w:ascii="Times New Roman" w:hAnsi="Times New Roman" w:cs="Times New Roman"/>
          <w:sz w:val="24"/>
          <w:szCs w:val="24"/>
        </w:rPr>
        <w:t xml:space="preserve">р/с </w:t>
      </w:r>
      <w:r>
        <w:rPr>
          <w:rFonts w:ascii="Times New Roman" w:hAnsi="Times New Roman"/>
          <w:sz w:val="24"/>
          <w:szCs w:val="24"/>
        </w:rPr>
        <w:t>40702810870000025440</w:t>
      </w:r>
    </w:p>
    <w:p w:rsidR="0067500A" w:rsidRDefault="00764933">
      <w:pPr>
        <w:spacing w:after="0" w:line="240" w:lineRule="auto"/>
        <w:rPr>
          <w:rFonts w:ascii="Times New Roman" w:hAnsi="Times New Roman" w:cs="Times New Roman"/>
          <w:sz w:val="24"/>
          <w:szCs w:val="24"/>
        </w:rPr>
      </w:pPr>
      <w:r>
        <w:rPr>
          <w:rFonts w:ascii="Times New Roman" w:hAnsi="Times New Roman" w:cs="Times New Roman"/>
          <w:sz w:val="24"/>
          <w:szCs w:val="24"/>
        </w:rPr>
        <w:t>БАНК ДАЛЬНЕВОСТОЧНЫЙ БАНК ПАО СБЕРБАНК</w:t>
      </w:r>
    </w:p>
    <w:p w:rsidR="0067500A" w:rsidRDefault="0076493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БИК </w:t>
      </w:r>
      <w:r>
        <w:rPr>
          <w:rFonts w:ascii="Times New Roman" w:hAnsi="Times New Roman"/>
          <w:sz w:val="24"/>
          <w:szCs w:val="24"/>
        </w:rPr>
        <w:t>040813608</w:t>
      </w:r>
    </w:p>
    <w:p w:rsidR="0067500A" w:rsidRDefault="0076493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к/с </w:t>
      </w:r>
      <w:r>
        <w:rPr>
          <w:rFonts w:ascii="Times New Roman" w:hAnsi="Times New Roman"/>
          <w:sz w:val="24"/>
          <w:szCs w:val="24"/>
        </w:rPr>
        <w:t>30101810600000000608</w:t>
      </w:r>
    </w:p>
    <w:p w:rsidR="0067500A" w:rsidRDefault="00764933">
      <w:pPr>
        <w:pStyle w:val="a0"/>
        <w:tabs>
          <w:tab w:val="left" w:pos="567"/>
          <w:tab w:val="left" w:pos="4395"/>
        </w:tabs>
        <w:spacing w:after="0" w:line="264"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Назначение платежа: «Обеспечение исполнения договора ___________________ (предмет договора).</w:t>
      </w:r>
    </w:p>
    <w:p w:rsidR="0067500A" w:rsidRDefault="00764933">
      <w:pPr>
        <w:pStyle w:val="a0"/>
        <w:numPr>
          <w:ilvl w:val="0"/>
          <w:numId w:val="13"/>
        </w:numPr>
        <w:tabs>
          <w:tab w:val="left" w:pos="567"/>
          <w:tab w:val="left" w:pos="1134"/>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Возврат денежных средств, внесенных в качестве обеспечения исполнения Договора, производится в течение 15 (пятнадцати) дней с даты полного исполнения Исполнителем </w:t>
      </w:r>
      <w:r>
        <w:rPr>
          <w:rFonts w:ascii="Times New Roman" w:hAnsi="Times New Roman" w:cs="Times New Roman"/>
          <w:sz w:val="24"/>
          <w:szCs w:val="24"/>
        </w:rPr>
        <w:t>своих обязательств по Договору.</w:t>
      </w:r>
    </w:p>
    <w:p w:rsidR="0067500A" w:rsidRDefault="00764933">
      <w:pPr>
        <w:pStyle w:val="a0"/>
        <w:numPr>
          <w:ilvl w:val="0"/>
          <w:numId w:val="13"/>
        </w:numPr>
        <w:tabs>
          <w:tab w:val="left" w:pos="567"/>
          <w:tab w:val="left" w:pos="1134"/>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 случае неисполнения или ненадлежащего исполнения Исполнителем своих обязательств по Договору Заказчик обязан удержать обеспечение исполнения Договора.</w:t>
      </w: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jc w:val="center"/>
        <w:rPr>
          <w:rFonts w:ascii="Times New Roman" w:hAnsi="Times New Roman" w:cs="Times New Roman"/>
          <w:b/>
          <w:bCs/>
          <w:sz w:val="24"/>
          <w:szCs w:val="24"/>
        </w:rPr>
      </w:pPr>
      <w:r>
        <w:rPr>
          <w:rFonts w:ascii="Times New Roman" w:hAnsi="Times New Roman" w:cs="Times New Roman"/>
          <w:b/>
          <w:bCs/>
          <w:sz w:val="24"/>
          <w:szCs w:val="24"/>
        </w:rPr>
        <w:t>Права на результаты интеллектуальной деятельности</w:t>
      </w:r>
    </w:p>
    <w:p w:rsidR="0067500A" w:rsidRDefault="00764933">
      <w:pPr>
        <w:pStyle w:val="a0"/>
        <w:numPr>
          <w:ilvl w:val="0"/>
          <w:numId w:val="14"/>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В случае наличия в </w:t>
      </w:r>
      <w:r>
        <w:rPr>
          <w:rFonts w:ascii="Times New Roman" w:hAnsi="Times New Roman" w:cs="Times New Roman"/>
          <w:sz w:val="24"/>
          <w:szCs w:val="24"/>
        </w:rPr>
        <w:t>результатах Услуг результата интеллектуальной деятельности, созданного Исполнителем в рамках Договора (далее – «РИД»), правообладателем РИД является Исполнитель. При этом Исполнитель предоставляет Заказчику право использования РИД на территории РФ на услов</w:t>
      </w:r>
      <w:r>
        <w:rPr>
          <w:rFonts w:ascii="Times New Roman" w:hAnsi="Times New Roman" w:cs="Times New Roman"/>
          <w:sz w:val="24"/>
          <w:szCs w:val="24"/>
        </w:rPr>
        <w:t>иях простой (неисключительной) лицензии в следующем объеме:</w:t>
      </w:r>
    </w:p>
    <w:p w:rsidR="0067500A" w:rsidRDefault="00764933">
      <w:pPr>
        <w:pStyle w:val="a0"/>
        <w:numPr>
          <w:ilvl w:val="0"/>
          <w:numId w:val="15"/>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право на воспроизведение РИД и передача данного права пользователям (клиентам) Заказчика;</w:t>
      </w:r>
    </w:p>
    <w:p w:rsidR="0067500A" w:rsidRDefault="00764933">
      <w:pPr>
        <w:pStyle w:val="a0"/>
        <w:numPr>
          <w:ilvl w:val="0"/>
          <w:numId w:val="15"/>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право на инсталляцию (установку) и запуск продукта, содержащего РИД, а также передача данного права пользо</w:t>
      </w:r>
      <w:r>
        <w:rPr>
          <w:rFonts w:ascii="Times New Roman" w:hAnsi="Times New Roman" w:cs="Times New Roman"/>
          <w:sz w:val="24"/>
          <w:szCs w:val="24"/>
        </w:rPr>
        <w:t>вателям (клиентам) Заказчика. Количество аппаратных платформ, на которых будет осуществляться инсталляция и запуск, не ограничено;</w:t>
      </w:r>
    </w:p>
    <w:p w:rsidR="0067500A" w:rsidRDefault="00764933">
      <w:pPr>
        <w:pStyle w:val="a0"/>
        <w:numPr>
          <w:ilvl w:val="0"/>
          <w:numId w:val="15"/>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право на доступ и взаимодействие с продуктом, содержащим РИД, по прямому функциональному назначению в личных и/или коммерческ</w:t>
      </w:r>
      <w:r>
        <w:rPr>
          <w:rFonts w:ascii="Times New Roman" w:hAnsi="Times New Roman" w:cs="Times New Roman"/>
          <w:sz w:val="24"/>
          <w:szCs w:val="24"/>
        </w:rPr>
        <w:t>их целях Заказчика/клиентов Заказчика.</w:t>
      </w:r>
    </w:p>
    <w:p w:rsidR="0067500A" w:rsidRDefault="00764933">
      <w:pPr>
        <w:pStyle w:val="a0"/>
        <w:numPr>
          <w:ilvl w:val="0"/>
          <w:numId w:val="14"/>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Если иное прямо не указано в Спецификации, права на РИД, прямо не предусмотренные в п. 6.1. Договора, не передаются Заказчику в рамках настоящего Договора. Заказчик не получает исходных данных РИД и не вправе </w:t>
      </w:r>
      <w:proofErr w:type="spellStart"/>
      <w:r>
        <w:rPr>
          <w:rFonts w:ascii="Times New Roman" w:hAnsi="Times New Roman" w:cs="Times New Roman"/>
          <w:sz w:val="24"/>
          <w:szCs w:val="24"/>
        </w:rPr>
        <w:t>декомпил</w:t>
      </w:r>
      <w:r>
        <w:rPr>
          <w:rFonts w:ascii="Times New Roman" w:hAnsi="Times New Roman" w:cs="Times New Roman"/>
          <w:sz w:val="24"/>
          <w:szCs w:val="24"/>
        </w:rPr>
        <w:t>ировать</w:t>
      </w:r>
      <w:proofErr w:type="spellEnd"/>
      <w:r>
        <w:rPr>
          <w:rFonts w:ascii="Times New Roman" w:hAnsi="Times New Roman" w:cs="Times New Roman"/>
          <w:sz w:val="24"/>
          <w:szCs w:val="24"/>
        </w:rPr>
        <w:t xml:space="preserve"> РИД, осуществлять модификацию, изменения, </w:t>
      </w:r>
      <w:proofErr w:type="spellStart"/>
      <w:r>
        <w:rPr>
          <w:rFonts w:ascii="Times New Roman" w:hAnsi="Times New Roman" w:cs="Times New Roman"/>
          <w:sz w:val="24"/>
          <w:szCs w:val="24"/>
        </w:rPr>
        <w:t>реконструирование</w:t>
      </w:r>
      <w:proofErr w:type="spellEnd"/>
      <w:r>
        <w:rPr>
          <w:rFonts w:ascii="Times New Roman" w:hAnsi="Times New Roman" w:cs="Times New Roman"/>
          <w:sz w:val="24"/>
          <w:szCs w:val="24"/>
        </w:rPr>
        <w:t>, доработки, переработки, распространение, передачу в сублицензию как РИД в целом, так и его отдельных составляющих, или осуществлять с РИД какие-либо иные действия, прямо не предусмотренны</w:t>
      </w:r>
      <w:r>
        <w:rPr>
          <w:rFonts w:ascii="Times New Roman" w:hAnsi="Times New Roman" w:cs="Times New Roman"/>
          <w:sz w:val="24"/>
          <w:szCs w:val="24"/>
        </w:rPr>
        <w:t>е Договором и Спецификацией.</w:t>
      </w:r>
    </w:p>
    <w:p w:rsidR="0067500A" w:rsidRDefault="00764933">
      <w:pPr>
        <w:pStyle w:val="a0"/>
        <w:numPr>
          <w:ilvl w:val="0"/>
          <w:numId w:val="14"/>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Права на использование РИД, указанные в п. 6.1. Договора, предоставляются Заказчику бессрочно. Переход к Заказчику права использования РИД осуществляется в момент подписания Сторонами соответствующего Акта.</w:t>
      </w:r>
    </w:p>
    <w:p w:rsidR="0067500A" w:rsidRDefault="00764933">
      <w:pPr>
        <w:pStyle w:val="a0"/>
        <w:numPr>
          <w:ilvl w:val="0"/>
          <w:numId w:val="14"/>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Заказчик не вправе б</w:t>
      </w:r>
      <w:r>
        <w:rPr>
          <w:rFonts w:ascii="Times New Roman" w:hAnsi="Times New Roman" w:cs="Times New Roman"/>
          <w:sz w:val="24"/>
          <w:szCs w:val="24"/>
        </w:rPr>
        <w:t>ез письменного согласия Исполнителя создавать какие-либо продукты, программное обеспечение и сервисы с использованием РИД.</w:t>
      </w:r>
    </w:p>
    <w:p w:rsidR="0067500A" w:rsidRDefault="00764933">
      <w:pPr>
        <w:pStyle w:val="a0"/>
        <w:numPr>
          <w:ilvl w:val="0"/>
          <w:numId w:val="14"/>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Вознаграждение за использование РИД входит в стоимость Услуг Исполнителя и составляет 10% (десять процентов) от суммы вознаграждения </w:t>
      </w:r>
      <w:r>
        <w:rPr>
          <w:rFonts w:ascii="Times New Roman" w:hAnsi="Times New Roman" w:cs="Times New Roman"/>
          <w:sz w:val="24"/>
          <w:szCs w:val="24"/>
        </w:rPr>
        <w:t>Исполнителя, указанной в Спецификации.</w:t>
      </w:r>
    </w:p>
    <w:p w:rsidR="0067500A" w:rsidRDefault="00764933">
      <w:pPr>
        <w:pStyle w:val="a0"/>
        <w:numPr>
          <w:ilvl w:val="0"/>
          <w:numId w:val="14"/>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Исполнитель не несет ответственности перед Заказчиком и его пользователями (клиентами) за любой ущерб, любую потерю доходов, прибыли, информации или сбережений, в случае некорректного использования функций РИД.</w:t>
      </w:r>
    </w:p>
    <w:p w:rsidR="0067500A" w:rsidRDefault="00764933">
      <w:pPr>
        <w:pStyle w:val="a0"/>
        <w:numPr>
          <w:ilvl w:val="0"/>
          <w:numId w:val="14"/>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Предос</w:t>
      </w:r>
      <w:r>
        <w:rPr>
          <w:rFonts w:ascii="Times New Roman" w:hAnsi="Times New Roman" w:cs="Times New Roman"/>
          <w:sz w:val="24"/>
          <w:szCs w:val="24"/>
        </w:rPr>
        <w:t>тавление Заказчику права использования РИД, указанного в п. 6.1. Договора, относится исключительно к РИД, созданному (разработанному) Исполнителем в рамках Договора. Если иное прямо не предусмотрено в Договоре, в случае если Услуги оказываются с использова</w:t>
      </w:r>
      <w:r>
        <w:rPr>
          <w:rFonts w:ascii="Times New Roman" w:hAnsi="Times New Roman" w:cs="Times New Roman"/>
          <w:sz w:val="24"/>
          <w:szCs w:val="24"/>
        </w:rPr>
        <w:t xml:space="preserve">нием сторонних продуктов (в том числе продуктов </w:t>
      </w:r>
      <w:proofErr w:type="spellStart"/>
      <w:r>
        <w:rPr>
          <w:rFonts w:ascii="Times New Roman" w:hAnsi="Times New Roman" w:cs="Times New Roman"/>
          <w:sz w:val="24"/>
          <w:szCs w:val="24"/>
        </w:rPr>
        <w:t>вендора</w:t>
      </w:r>
      <w:proofErr w:type="spellEnd"/>
      <w:r>
        <w:rPr>
          <w:rFonts w:ascii="Times New Roman" w:hAnsi="Times New Roman" w:cs="Times New Roman"/>
          <w:sz w:val="24"/>
          <w:szCs w:val="24"/>
        </w:rPr>
        <w:t>), содержащих интеллектуальную собственность, правообладателями которых являются третьи лица (далее – «Продукт третьего лица»), то права использования результатов интеллектуальной деятельности таких пр</w:t>
      </w:r>
      <w:r>
        <w:rPr>
          <w:rFonts w:ascii="Times New Roman" w:hAnsi="Times New Roman" w:cs="Times New Roman"/>
          <w:sz w:val="24"/>
          <w:szCs w:val="24"/>
        </w:rPr>
        <w:t xml:space="preserve">одуктов предоставляются / должны предоставляться Заказчику такими третьими лицами самостоятельно, вне рамок настоящего Договора. Кроме того, в случае если Заказчик предоставил Исполнителю Продукт третьего лица для внесения в него изменений, включая, но не </w:t>
      </w:r>
      <w:r>
        <w:rPr>
          <w:rFonts w:ascii="Times New Roman" w:hAnsi="Times New Roman" w:cs="Times New Roman"/>
          <w:sz w:val="24"/>
          <w:szCs w:val="24"/>
        </w:rPr>
        <w:t>ограничиваясь, доработок / модификации / адаптации, Заказчик гарантирует, что он в полном объеме получил от такого третьего лица согласие на внесение Исполнителем соответствующих изменений. В случае предъявления к Исполнителю претензий в связи с нарушением</w:t>
      </w:r>
      <w:r>
        <w:rPr>
          <w:rFonts w:ascii="Times New Roman" w:hAnsi="Times New Roman" w:cs="Times New Roman"/>
          <w:sz w:val="24"/>
          <w:szCs w:val="24"/>
        </w:rPr>
        <w:t xml:space="preserve"> прав таких третьих лиц, Заказчик обязуется принять на себя эти претензии и возместить Исполнителю все убытки и расходы, </w:t>
      </w:r>
      <w:r>
        <w:rPr>
          <w:rFonts w:ascii="Times New Roman" w:hAnsi="Times New Roman" w:cs="Times New Roman"/>
          <w:sz w:val="24"/>
          <w:szCs w:val="24"/>
        </w:rPr>
        <w:lastRenderedPageBreak/>
        <w:t>понесенные в связи с нарушением таких прав, и за свой счет, и на свой риск незамедлительно принять меры к урегулированию заявленных пре</w:t>
      </w:r>
      <w:r>
        <w:rPr>
          <w:rFonts w:ascii="Times New Roman" w:hAnsi="Times New Roman" w:cs="Times New Roman"/>
          <w:sz w:val="24"/>
          <w:szCs w:val="24"/>
        </w:rPr>
        <w:t>тензий.</w:t>
      </w: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jc w:val="center"/>
        <w:rPr>
          <w:rFonts w:ascii="Times New Roman" w:hAnsi="Times New Roman" w:cs="Times New Roman"/>
          <w:b/>
          <w:bCs/>
          <w:sz w:val="24"/>
          <w:szCs w:val="24"/>
        </w:rPr>
      </w:pPr>
      <w:r>
        <w:rPr>
          <w:rFonts w:ascii="Times New Roman" w:hAnsi="Times New Roman" w:cs="Times New Roman"/>
          <w:b/>
          <w:bCs/>
          <w:sz w:val="24"/>
          <w:szCs w:val="24"/>
        </w:rPr>
        <w:t>Гарантии и заверения Сторон. Ограничение ответственности Исполнителя</w:t>
      </w:r>
    </w:p>
    <w:p w:rsidR="0067500A" w:rsidRDefault="00764933">
      <w:pPr>
        <w:pStyle w:val="a0"/>
        <w:numPr>
          <w:ilvl w:val="0"/>
          <w:numId w:val="16"/>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Стороны заверяют и гарантируют, что обладают всеми необходимыми полномочиями на заключение и исполнение Договора.</w:t>
      </w:r>
    </w:p>
    <w:p w:rsidR="0067500A" w:rsidRDefault="00764933">
      <w:pPr>
        <w:pStyle w:val="a0"/>
        <w:numPr>
          <w:ilvl w:val="0"/>
          <w:numId w:val="16"/>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Настоящий Договор регулирует отношения Заказчика и Исполнителя, </w:t>
      </w:r>
      <w:r>
        <w:rPr>
          <w:rFonts w:ascii="Times New Roman" w:hAnsi="Times New Roman" w:cs="Times New Roman"/>
          <w:sz w:val="24"/>
          <w:szCs w:val="24"/>
        </w:rPr>
        <w:t xml:space="preserve">при этом </w:t>
      </w:r>
      <w:proofErr w:type="spellStart"/>
      <w:r>
        <w:rPr>
          <w:rFonts w:ascii="Times New Roman" w:hAnsi="Times New Roman" w:cs="Times New Roman"/>
          <w:sz w:val="24"/>
          <w:szCs w:val="24"/>
        </w:rPr>
        <w:t>вендор</w:t>
      </w:r>
      <w:proofErr w:type="spellEnd"/>
      <w:r>
        <w:rPr>
          <w:rFonts w:ascii="Times New Roman" w:hAnsi="Times New Roman" w:cs="Times New Roman"/>
          <w:sz w:val="24"/>
          <w:szCs w:val="24"/>
        </w:rPr>
        <w:t xml:space="preserve"> не является стороной указанных отношений. В случае прекращения предоставления </w:t>
      </w:r>
      <w:proofErr w:type="spellStart"/>
      <w:r>
        <w:rPr>
          <w:rFonts w:ascii="Times New Roman" w:hAnsi="Times New Roman" w:cs="Times New Roman"/>
          <w:sz w:val="24"/>
          <w:szCs w:val="24"/>
        </w:rPr>
        <w:t>вендором</w:t>
      </w:r>
      <w:proofErr w:type="spellEnd"/>
      <w:r>
        <w:rPr>
          <w:rFonts w:ascii="Times New Roman" w:hAnsi="Times New Roman" w:cs="Times New Roman"/>
          <w:sz w:val="24"/>
          <w:szCs w:val="24"/>
        </w:rPr>
        <w:t xml:space="preserve"> Заказчику доступа к функциональным возможностям </w:t>
      </w:r>
      <w:bookmarkStart w:id="3" w:name="_Hlk88007694"/>
      <w:r>
        <w:rPr>
          <w:rFonts w:ascii="Times New Roman" w:hAnsi="Times New Roman" w:cs="Times New Roman"/>
          <w:sz w:val="24"/>
          <w:szCs w:val="24"/>
        </w:rPr>
        <w:t xml:space="preserve">Продукта </w:t>
      </w:r>
      <w:bookmarkEnd w:id="3"/>
      <w:r>
        <w:rPr>
          <w:rFonts w:ascii="Times New Roman" w:hAnsi="Times New Roman" w:cs="Times New Roman"/>
          <w:sz w:val="24"/>
          <w:szCs w:val="24"/>
        </w:rPr>
        <w:t xml:space="preserve">ввиду нарушения Заказчиком условий использования Продукта, предусмотренных </w:t>
      </w:r>
      <w:proofErr w:type="spellStart"/>
      <w:r>
        <w:rPr>
          <w:rFonts w:ascii="Times New Roman" w:hAnsi="Times New Roman" w:cs="Times New Roman"/>
          <w:sz w:val="24"/>
          <w:szCs w:val="24"/>
        </w:rPr>
        <w:t>вендором</w:t>
      </w:r>
      <w:proofErr w:type="spellEnd"/>
      <w:r>
        <w:rPr>
          <w:rFonts w:ascii="Times New Roman" w:hAnsi="Times New Roman" w:cs="Times New Roman"/>
          <w:sz w:val="24"/>
          <w:szCs w:val="24"/>
        </w:rPr>
        <w:t>, Исполнитель</w:t>
      </w:r>
      <w:r>
        <w:rPr>
          <w:rFonts w:ascii="Times New Roman" w:hAnsi="Times New Roman" w:cs="Times New Roman"/>
          <w:sz w:val="24"/>
          <w:szCs w:val="24"/>
        </w:rPr>
        <w:t xml:space="preserve"> не несет ответственности, вытекающей из потери Заказчиком возможности использования функциональных возможностей Продукта.</w:t>
      </w:r>
    </w:p>
    <w:p w:rsidR="0067500A" w:rsidRDefault="00764933">
      <w:pPr>
        <w:pStyle w:val="a0"/>
        <w:numPr>
          <w:ilvl w:val="0"/>
          <w:numId w:val="16"/>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 случае, если Заказчик самостоятельно осуществляет установку, адаптацию и модификацию Продукта, Исполнитель не несет ответственность</w:t>
      </w:r>
      <w:r>
        <w:rPr>
          <w:rFonts w:ascii="Times New Roman" w:hAnsi="Times New Roman" w:cs="Times New Roman"/>
          <w:sz w:val="24"/>
          <w:szCs w:val="24"/>
        </w:rPr>
        <w:t xml:space="preserve"> за возможные ошибки и сбои в функционировании Продукта.</w:t>
      </w:r>
    </w:p>
    <w:p w:rsidR="0067500A" w:rsidRDefault="00764933">
      <w:pPr>
        <w:pStyle w:val="a0"/>
        <w:numPr>
          <w:ilvl w:val="0"/>
          <w:numId w:val="16"/>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Исполнитель не несет ответственность за последствия, возникшие у Заказчика вследствие нарушения Заказчиком п. 3.1.8. Договора.</w:t>
      </w:r>
    </w:p>
    <w:p w:rsidR="0067500A" w:rsidRDefault="0067500A">
      <w:pPr>
        <w:pStyle w:val="a0"/>
        <w:tabs>
          <w:tab w:val="left" w:pos="567"/>
          <w:tab w:val="left" w:pos="4395"/>
        </w:tabs>
        <w:spacing w:after="0" w:line="264" w:lineRule="auto"/>
        <w:ind w:left="0"/>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jc w:val="center"/>
        <w:rPr>
          <w:rFonts w:ascii="Times New Roman" w:hAnsi="Times New Roman" w:cs="Times New Roman"/>
          <w:b/>
          <w:bCs/>
          <w:sz w:val="24"/>
          <w:szCs w:val="24"/>
        </w:rPr>
      </w:pPr>
      <w:r>
        <w:rPr>
          <w:rFonts w:ascii="Times New Roman" w:hAnsi="Times New Roman" w:cs="Times New Roman"/>
          <w:b/>
          <w:bCs/>
          <w:sz w:val="24"/>
          <w:szCs w:val="24"/>
        </w:rPr>
        <w:t>Ответственность Сторон</w:t>
      </w:r>
    </w:p>
    <w:p w:rsidR="0067500A" w:rsidRDefault="00764933">
      <w:pPr>
        <w:pStyle w:val="15"/>
        <w:numPr>
          <w:ilvl w:val="1"/>
          <w:numId w:val="17"/>
        </w:numPr>
        <w:tabs>
          <w:tab w:val="left" w:pos="567"/>
        </w:tabs>
        <w:jc w:val="both"/>
        <w:rPr>
          <w:sz w:val="24"/>
          <w:szCs w:val="24"/>
        </w:rPr>
      </w:pPr>
      <w:r>
        <w:rPr>
          <w:sz w:val="24"/>
          <w:szCs w:val="24"/>
        </w:rPr>
        <w:t xml:space="preserve">За невыполнение или некачественное выполнение </w:t>
      </w:r>
      <w:r>
        <w:rPr>
          <w:sz w:val="24"/>
          <w:szCs w:val="24"/>
        </w:rPr>
        <w:t>обязательств по Договору Стороны несут ответственность в соответствии с законодательством Российской Федерации и условиями Договора.</w:t>
      </w:r>
    </w:p>
    <w:p w:rsidR="0067500A" w:rsidRDefault="00764933">
      <w:pPr>
        <w:pStyle w:val="15"/>
        <w:numPr>
          <w:ilvl w:val="1"/>
          <w:numId w:val="17"/>
        </w:numPr>
        <w:tabs>
          <w:tab w:val="left" w:pos="567"/>
        </w:tabs>
        <w:jc w:val="both"/>
        <w:rPr>
          <w:sz w:val="24"/>
          <w:szCs w:val="24"/>
        </w:rPr>
      </w:pPr>
      <w:r>
        <w:rPr>
          <w:sz w:val="24"/>
          <w:szCs w:val="24"/>
        </w:rPr>
        <w:t xml:space="preserve">За нарушение Исполнителем сроков оказания Услуг, указанных в Техническом задании к Договору, Заказчик имеет право взыскать </w:t>
      </w:r>
      <w:r>
        <w:rPr>
          <w:sz w:val="24"/>
          <w:szCs w:val="24"/>
        </w:rPr>
        <w:t xml:space="preserve">с Исполнителя пеню в размере 0,01% от стоимости Услуг, указанной в п. 5.1. Договора за каждый день просрочки, но не более 10% от стоимости не оказанных Услуг. </w:t>
      </w:r>
    </w:p>
    <w:p w:rsidR="0067500A" w:rsidRDefault="00764933">
      <w:pPr>
        <w:pStyle w:val="15"/>
        <w:numPr>
          <w:ilvl w:val="1"/>
          <w:numId w:val="17"/>
        </w:numPr>
        <w:tabs>
          <w:tab w:val="left" w:pos="567"/>
        </w:tabs>
        <w:jc w:val="both"/>
        <w:rPr>
          <w:sz w:val="24"/>
          <w:szCs w:val="24"/>
        </w:rPr>
      </w:pPr>
      <w:r>
        <w:rPr>
          <w:sz w:val="24"/>
          <w:szCs w:val="24"/>
        </w:rPr>
        <w:t>За нарушение Заказчиком сроков оплаты по Договору Исполнитель вправе взыскать с Заказчика неусто</w:t>
      </w:r>
      <w:r>
        <w:rPr>
          <w:sz w:val="24"/>
          <w:szCs w:val="24"/>
        </w:rPr>
        <w:t>йку (пени) в размере 0,01%.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условии, что общий размер</w:t>
      </w:r>
      <w:r>
        <w:rPr>
          <w:sz w:val="24"/>
          <w:szCs w:val="24"/>
        </w:rPr>
        <w:t xml:space="preserve"> неустойки не может превышать 10 % от цены Договора.</w:t>
      </w:r>
    </w:p>
    <w:p w:rsidR="0067500A" w:rsidRDefault="00764933">
      <w:pPr>
        <w:pStyle w:val="15"/>
        <w:numPr>
          <w:ilvl w:val="1"/>
          <w:numId w:val="17"/>
        </w:numPr>
        <w:tabs>
          <w:tab w:val="left" w:pos="567"/>
        </w:tabs>
        <w:jc w:val="both"/>
        <w:rPr>
          <w:sz w:val="24"/>
          <w:szCs w:val="24"/>
        </w:rPr>
      </w:pPr>
      <w:r>
        <w:rPr>
          <w:sz w:val="24"/>
          <w:szCs w:val="24"/>
        </w:rPr>
        <w:t xml:space="preserve">Заказчик освобождается от уплаты неустойки, если докажет, что просрочка оплаты произошла не по его вине, вследствие действия непреодолимой силы или по вине Исполнителя. </w:t>
      </w:r>
    </w:p>
    <w:p w:rsidR="0067500A" w:rsidRDefault="00764933">
      <w:pPr>
        <w:pStyle w:val="15"/>
        <w:numPr>
          <w:ilvl w:val="1"/>
          <w:numId w:val="17"/>
        </w:numPr>
        <w:tabs>
          <w:tab w:val="left" w:pos="567"/>
        </w:tabs>
        <w:jc w:val="both"/>
        <w:rPr>
          <w:sz w:val="24"/>
          <w:szCs w:val="24"/>
        </w:rPr>
      </w:pPr>
      <w:r>
        <w:rPr>
          <w:sz w:val="24"/>
          <w:szCs w:val="24"/>
        </w:rPr>
        <w:t>Исполнитель освобождается от упла</w:t>
      </w:r>
      <w:r>
        <w:rPr>
          <w:sz w:val="24"/>
          <w:szCs w:val="24"/>
        </w:rPr>
        <w:t>ты неустойки, если докажет, что просрочка исполнения указанных обязательств произошла вследствие непреодолимой силы или по вине Заказчика.</w:t>
      </w:r>
    </w:p>
    <w:p w:rsidR="0067500A" w:rsidRDefault="00764933">
      <w:pPr>
        <w:pStyle w:val="15"/>
        <w:numPr>
          <w:ilvl w:val="1"/>
          <w:numId w:val="17"/>
        </w:numPr>
        <w:tabs>
          <w:tab w:val="left" w:pos="567"/>
        </w:tabs>
        <w:jc w:val="both"/>
        <w:rPr>
          <w:sz w:val="24"/>
          <w:szCs w:val="24"/>
        </w:rPr>
      </w:pPr>
      <w:r>
        <w:rPr>
          <w:sz w:val="24"/>
          <w:szCs w:val="24"/>
        </w:rPr>
        <w:t>Исполнитель несет ответственность в полном объеме и установленном законом порядке в случаях нанесения ущерба имуществ</w:t>
      </w:r>
      <w:r>
        <w:rPr>
          <w:sz w:val="24"/>
          <w:szCs w:val="24"/>
        </w:rPr>
        <w:t>у Заказчика или третьих лиц, причинения вреда жизни и здоровью работникам Исполнителя, связанных с оказанием услуг, а также работникам Заказчика и третьим лицам.</w:t>
      </w:r>
    </w:p>
    <w:p w:rsidR="0067500A" w:rsidRDefault="00764933">
      <w:pPr>
        <w:pStyle w:val="15"/>
        <w:numPr>
          <w:ilvl w:val="1"/>
          <w:numId w:val="17"/>
        </w:numPr>
        <w:shd w:val="clear" w:color="auto" w:fill="auto"/>
        <w:tabs>
          <w:tab w:val="left" w:pos="567"/>
        </w:tabs>
        <w:jc w:val="both"/>
        <w:rPr>
          <w:sz w:val="24"/>
          <w:szCs w:val="24"/>
        </w:rPr>
      </w:pPr>
      <w:r>
        <w:rPr>
          <w:sz w:val="24"/>
          <w:szCs w:val="24"/>
        </w:rPr>
        <w:t>Уплата штрафов и неустойки не освобождает Стороны от исполнения своих обязательств по Договору</w:t>
      </w:r>
      <w:r>
        <w:rPr>
          <w:sz w:val="24"/>
          <w:szCs w:val="24"/>
        </w:rPr>
        <w:t>.</w:t>
      </w:r>
    </w:p>
    <w:p w:rsidR="0067500A" w:rsidRDefault="00764933">
      <w:pPr>
        <w:pStyle w:val="15"/>
        <w:numPr>
          <w:ilvl w:val="1"/>
          <w:numId w:val="17"/>
        </w:numPr>
        <w:tabs>
          <w:tab w:val="left" w:pos="567"/>
        </w:tabs>
        <w:jc w:val="both"/>
        <w:rPr>
          <w:sz w:val="24"/>
          <w:szCs w:val="24"/>
        </w:rPr>
      </w:pPr>
      <w:r>
        <w:rPr>
          <w:sz w:val="24"/>
          <w:szCs w:val="24"/>
        </w:rPr>
        <w:t>Сумма неустойки / штрафа начисляется и выплачивается только на основании письменного требования Стороны, в чью пользу она должна быть выплачена.</w:t>
      </w:r>
    </w:p>
    <w:p w:rsidR="0067500A" w:rsidRDefault="00764933">
      <w:pPr>
        <w:pStyle w:val="15"/>
        <w:numPr>
          <w:ilvl w:val="1"/>
          <w:numId w:val="17"/>
        </w:numPr>
        <w:tabs>
          <w:tab w:val="left" w:pos="567"/>
        </w:tabs>
        <w:jc w:val="both"/>
        <w:rPr>
          <w:sz w:val="24"/>
          <w:szCs w:val="24"/>
        </w:rPr>
      </w:pPr>
      <w:r>
        <w:rPr>
          <w:sz w:val="24"/>
          <w:szCs w:val="24"/>
        </w:rPr>
        <w:t>Взыскание любых неустоек и штрафных санкций, а также предъявление требования о возмещении убытков является пр</w:t>
      </w:r>
      <w:r>
        <w:rPr>
          <w:sz w:val="24"/>
          <w:szCs w:val="24"/>
        </w:rPr>
        <w:t>авом, а не обязанностью, и реализуется Сторонами по собственному усмотрению.</w:t>
      </w: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jc w:val="center"/>
        <w:rPr>
          <w:rFonts w:ascii="Times New Roman" w:hAnsi="Times New Roman" w:cs="Times New Roman"/>
          <w:b/>
          <w:bCs/>
          <w:sz w:val="24"/>
          <w:szCs w:val="24"/>
        </w:rPr>
      </w:pPr>
      <w:r>
        <w:rPr>
          <w:rFonts w:ascii="Times New Roman" w:hAnsi="Times New Roman" w:cs="Times New Roman"/>
          <w:b/>
          <w:bCs/>
          <w:sz w:val="24"/>
          <w:szCs w:val="24"/>
        </w:rPr>
        <w:t>Конфиденциальность</w:t>
      </w:r>
    </w:p>
    <w:p w:rsidR="0067500A" w:rsidRDefault="00764933">
      <w:pPr>
        <w:pStyle w:val="a0"/>
        <w:numPr>
          <w:ilvl w:val="0"/>
          <w:numId w:val="1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Стороны соглашаются и обязуются сохранять в тайне и считать конфиденциальной всю информацию, полученную Сторонами при исполнении Договора, и обозначенную перед</w:t>
      </w:r>
      <w:r>
        <w:rPr>
          <w:rFonts w:ascii="Times New Roman" w:hAnsi="Times New Roman" w:cs="Times New Roman"/>
          <w:sz w:val="24"/>
          <w:szCs w:val="24"/>
        </w:rPr>
        <w:t xml:space="preserve">ающей </w:t>
      </w:r>
      <w:r>
        <w:rPr>
          <w:rFonts w:ascii="Times New Roman" w:hAnsi="Times New Roman" w:cs="Times New Roman"/>
          <w:sz w:val="24"/>
          <w:szCs w:val="24"/>
        </w:rPr>
        <w:lastRenderedPageBreak/>
        <w:t>Стороной как конфиденциальная информация (далее – «Конфиденциальная информация»), и не раскрывать, разглашать, обнародовать или иным способом не предоставлять Конфиденциальную информацию третьим лицам без предварительного письменного согласия передаю</w:t>
      </w:r>
      <w:r>
        <w:rPr>
          <w:rFonts w:ascii="Times New Roman" w:hAnsi="Times New Roman" w:cs="Times New Roman"/>
          <w:sz w:val="24"/>
          <w:szCs w:val="24"/>
        </w:rPr>
        <w:t>щей эту Конфиденциальную информацию Стороны.</w:t>
      </w:r>
    </w:p>
    <w:p w:rsidR="0067500A" w:rsidRDefault="00764933">
      <w:pPr>
        <w:pStyle w:val="a0"/>
        <w:numPr>
          <w:ilvl w:val="0"/>
          <w:numId w:val="1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Каждая из Сторон обязуется предпринять все необходимые меры для защиты Конфиденциальной информации, как минимум, с такой же степенью заботливости и осмотрительности, с какой она осуществляет защиту собственной к</w:t>
      </w:r>
      <w:r>
        <w:rPr>
          <w:rFonts w:ascii="Times New Roman" w:hAnsi="Times New Roman" w:cs="Times New Roman"/>
          <w:sz w:val="24"/>
          <w:szCs w:val="24"/>
        </w:rPr>
        <w:t>онфиденциальной информации. Доступ к Конфиденциальной информации предоставляется только тем представителям Сторон, которым он обоснованно необходим в рамках исполнения условий Договора. Каждая из Сторон обязуется обеспечить соблюдение такими представителям</w:t>
      </w:r>
      <w:r>
        <w:rPr>
          <w:rFonts w:ascii="Times New Roman" w:hAnsi="Times New Roman" w:cs="Times New Roman"/>
          <w:sz w:val="24"/>
          <w:szCs w:val="24"/>
        </w:rPr>
        <w:t>и обязательств по сохранению в тайне Конфиденциальной информации другой Стороны.</w:t>
      </w:r>
    </w:p>
    <w:p w:rsidR="0067500A" w:rsidRDefault="00764933">
      <w:pPr>
        <w:pStyle w:val="a0"/>
        <w:numPr>
          <w:ilvl w:val="0"/>
          <w:numId w:val="1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Права на Конфиденциальную информацию передающей Стороны не отчуждаются, и получающей Стороне не предоставляется никаких прав или лицензий на использование Конфиденциальной инф</w:t>
      </w:r>
      <w:r>
        <w:rPr>
          <w:rFonts w:ascii="Times New Roman" w:hAnsi="Times New Roman" w:cs="Times New Roman"/>
          <w:sz w:val="24"/>
          <w:szCs w:val="24"/>
        </w:rPr>
        <w:t>ормации передающей Стороны. Получающая Сторона не вправе копировать или иным образом воспроизводить Конфиденциальную информацию без предварительного письменного согласия передающей Стороны иначе чем для целей исполнения Договора.</w:t>
      </w:r>
    </w:p>
    <w:p w:rsidR="0067500A" w:rsidRDefault="00764933">
      <w:pPr>
        <w:pStyle w:val="a0"/>
        <w:numPr>
          <w:ilvl w:val="0"/>
          <w:numId w:val="1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Обязательство по защите и </w:t>
      </w:r>
      <w:r>
        <w:rPr>
          <w:rFonts w:ascii="Times New Roman" w:hAnsi="Times New Roman" w:cs="Times New Roman"/>
          <w:sz w:val="24"/>
          <w:szCs w:val="24"/>
        </w:rPr>
        <w:t>хранению в тайне Конфиденциальной информации получающей Стороны не распространяется на информацию, которая:</w:t>
      </w:r>
    </w:p>
    <w:p w:rsidR="0067500A" w:rsidRDefault="00764933">
      <w:pPr>
        <w:pStyle w:val="a0"/>
        <w:numPr>
          <w:ilvl w:val="0"/>
          <w:numId w:val="19"/>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на момент раскрытия являлась или стала всеобщим достоянием, иначе как вследствие нарушения, допущенного получающей Стороной; или</w:t>
      </w:r>
    </w:p>
    <w:p w:rsidR="0067500A" w:rsidRDefault="00764933">
      <w:pPr>
        <w:pStyle w:val="a0"/>
        <w:numPr>
          <w:ilvl w:val="0"/>
          <w:numId w:val="19"/>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становится известно</w:t>
      </w:r>
      <w:r>
        <w:rPr>
          <w:rFonts w:ascii="Times New Roman" w:hAnsi="Times New Roman" w:cs="Times New Roman"/>
          <w:sz w:val="24"/>
          <w:szCs w:val="24"/>
        </w:rPr>
        <w:t>й получающей Стороне из источника, иного чем передающая Сторона, без нарушения получающей Стороной условий Договора, что может быть удостоверено документами, достаточными для подтверждения того, что источником получения такой информации является третья сто</w:t>
      </w:r>
      <w:r>
        <w:rPr>
          <w:rFonts w:ascii="Times New Roman" w:hAnsi="Times New Roman" w:cs="Times New Roman"/>
          <w:sz w:val="24"/>
          <w:szCs w:val="24"/>
        </w:rPr>
        <w:t>рона; или</w:t>
      </w:r>
    </w:p>
    <w:p w:rsidR="0067500A" w:rsidRDefault="00764933">
      <w:pPr>
        <w:pStyle w:val="a0"/>
        <w:numPr>
          <w:ilvl w:val="0"/>
          <w:numId w:val="19"/>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была известна получающей Стороне до ее раскрытия по Договору, что подтверждается документами, достаточными для установления факта обладания такой информацией; или</w:t>
      </w:r>
    </w:p>
    <w:p w:rsidR="0067500A" w:rsidRDefault="00764933">
      <w:pPr>
        <w:pStyle w:val="a0"/>
        <w:numPr>
          <w:ilvl w:val="0"/>
          <w:numId w:val="19"/>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была раскрыта с письменного согласия передающей Стороны.</w:t>
      </w:r>
    </w:p>
    <w:p w:rsidR="0067500A" w:rsidRDefault="00764933">
      <w:pPr>
        <w:pStyle w:val="a0"/>
        <w:numPr>
          <w:ilvl w:val="0"/>
          <w:numId w:val="1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Не будет считаться нарушен</w:t>
      </w:r>
      <w:r>
        <w:rPr>
          <w:rFonts w:ascii="Times New Roman" w:hAnsi="Times New Roman" w:cs="Times New Roman"/>
          <w:sz w:val="24"/>
          <w:szCs w:val="24"/>
        </w:rPr>
        <w:t>ием обязательств, установленных настоящим разделом Договора, раскрытие Конфиденциальной информации, если такая информация раскрыта по письменному запросу органа государственной власти (в том числе государственного суда) или органа местного самоуправления в</w:t>
      </w:r>
      <w:r>
        <w:rPr>
          <w:rFonts w:ascii="Times New Roman" w:hAnsi="Times New Roman" w:cs="Times New Roman"/>
          <w:sz w:val="24"/>
          <w:szCs w:val="24"/>
        </w:rPr>
        <w:t xml:space="preserve"> целях исполнения ими предписанных функций, установленных применимым законодательством. В таком случае Конфиденциальная информация раскрывается в минимальном допустимом объеме. Кроме того, получающая Сторона обязана письменно известить передающую Сторону о</w:t>
      </w:r>
      <w:r>
        <w:rPr>
          <w:rFonts w:ascii="Times New Roman" w:hAnsi="Times New Roman" w:cs="Times New Roman"/>
          <w:sz w:val="24"/>
          <w:szCs w:val="24"/>
        </w:rPr>
        <w:t xml:space="preserve"> поступившем запросе в течение 1 (одного) рабочего дня с момента получения такого запроса.</w:t>
      </w:r>
    </w:p>
    <w:p w:rsidR="0067500A" w:rsidRDefault="00764933">
      <w:pPr>
        <w:pStyle w:val="a0"/>
        <w:numPr>
          <w:ilvl w:val="0"/>
          <w:numId w:val="1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Получающая Сторона вправе раскрывать Конфиденциальную информацию своим аффилированным лицам, аудиторам и консультантам при условии, что такие лица принимают на себя </w:t>
      </w:r>
      <w:r>
        <w:rPr>
          <w:rFonts w:ascii="Times New Roman" w:hAnsi="Times New Roman" w:cs="Times New Roman"/>
          <w:sz w:val="24"/>
          <w:szCs w:val="24"/>
        </w:rPr>
        <w:t>обязательства, не менее строгие, чем обязательства получающей Стороны по Договору.</w:t>
      </w:r>
    </w:p>
    <w:p w:rsidR="0067500A" w:rsidRDefault="00764933">
      <w:pPr>
        <w:pStyle w:val="a0"/>
        <w:numPr>
          <w:ilvl w:val="0"/>
          <w:numId w:val="1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Обязательство по сохранению в тайне Конфиденциальной информации возникает у получающей Стороны с момента подписания Договора обеими Сторонами и остается в силе в течение 5 (</w:t>
      </w:r>
      <w:r>
        <w:rPr>
          <w:rFonts w:ascii="Times New Roman" w:hAnsi="Times New Roman" w:cs="Times New Roman"/>
          <w:sz w:val="24"/>
          <w:szCs w:val="24"/>
        </w:rPr>
        <w:t>пяти) лет после окончания срока действия Договора или его расторжения.</w:t>
      </w:r>
    </w:p>
    <w:p w:rsidR="0067500A" w:rsidRDefault="00764933">
      <w:pPr>
        <w:pStyle w:val="a0"/>
        <w:numPr>
          <w:ilvl w:val="0"/>
          <w:numId w:val="1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Стороны несут ответственность в соответствии с законодательством Российской Федерации за разглашение Конфиденциальной информации в размере причиненного ущерба.</w:t>
      </w:r>
    </w:p>
    <w:p w:rsidR="0067500A" w:rsidRDefault="00764933">
      <w:pPr>
        <w:pStyle w:val="a0"/>
        <w:numPr>
          <w:ilvl w:val="0"/>
          <w:numId w:val="18"/>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Не вступая в противоречие</w:t>
      </w:r>
      <w:r>
        <w:rPr>
          <w:rFonts w:ascii="Times New Roman" w:hAnsi="Times New Roman" w:cs="Times New Roman"/>
          <w:sz w:val="24"/>
          <w:szCs w:val="24"/>
        </w:rPr>
        <w:t xml:space="preserve"> с другими положениями раздела 9 Договора, Исполнитель вправе раскрывать информацию о факте заключения настоящего Договора </w:t>
      </w:r>
      <w:proofErr w:type="spellStart"/>
      <w:r>
        <w:rPr>
          <w:rFonts w:ascii="Times New Roman" w:hAnsi="Times New Roman" w:cs="Times New Roman"/>
          <w:sz w:val="24"/>
          <w:szCs w:val="24"/>
        </w:rPr>
        <w:t>вендору</w:t>
      </w:r>
      <w:proofErr w:type="spellEnd"/>
      <w:r>
        <w:rPr>
          <w:rFonts w:ascii="Times New Roman" w:hAnsi="Times New Roman" w:cs="Times New Roman"/>
          <w:sz w:val="24"/>
          <w:szCs w:val="24"/>
        </w:rPr>
        <w:t xml:space="preserve">, а также предоставлять </w:t>
      </w:r>
      <w:proofErr w:type="spellStart"/>
      <w:r>
        <w:rPr>
          <w:rFonts w:ascii="Times New Roman" w:hAnsi="Times New Roman" w:cs="Times New Roman"/>
          <w:sz w:val="24"/>
          <w:szCs w:val="24"/>
        </w:rPr>
        <w:t>вендору</w:t>
      </w:r>
      <w:proofErr w:type="spellEnd"/>
      <w:r>
        <w:rPr>
          <w:rFonts w:ascii="Times New Roman" w:hAnsi="Times New Roman" w:cs="Times New Roman"/>
          <w:sz w:val="24"/>
          <w:szCs w:val="24"/>
        </w:rPr>
        <w:t xml:space="preserve"> скан-копию настоящего Договора.</w:t>
      </w:r>
    </w:p>
    <w:p w:rsidR="0067500A" w:rsidRDefault="0067500A">
      <w:pPr>
        <w:pStyle w:val="a0"/>
        <w:tabs>
          <w:tab w:val="left" w:pos="4395"/>
        </w:tabs>
        <w:spacing w:after="0" w:line="264" w:lineRule="auto"/>
        <w:ind w:left="0"/>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hanging="426"/>
        <w:jc w:val="center"/>
        <w:rPr>
          <w:rFonts w:ascii="Times New Roman" w:hAnsi="Times New Roman" w:cs="Times New Roman"/>
          <w:b/>
          <w:bCs/>
          <w:sz w:val="24"/>
          <w:szCs w:val="24"/>
        </w:rPr>
      </w:pPr>
      <w:r>
        <w:rPr>
          <w:rFonts w:ascii="Times New Roman" w:hAnsi="Times New Roman" w:cs="Times New Roman"/>
          <w:b/>
          <w:bCs/>
          <w:sz w:val="24"/>
          <w:szCs w:val="24"/>
        </w:rPr>
        <w:lastRenderedPageBreak/>
        <w:t>Переуступка прав и обязанностей по Договору</w:t>
      </w:r>
    </w:p>
    <w:p w:rsidR="0067500A" w:rsidRDefault="00764933">
      <w:pPr>
        <w:pStyle w:val="a0"/>
        <w:numPr>
          <w:ilvl w:val="0"/>
          <w:numId w:val="20"/>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Права и обязаннос</w:t>
      </w:r>
      <w:r>
        <w:rPr>
          <w:rFonts w:ascii="Times New Roman" w:hAnsi="Times New Roman" w:cs="Times New Roman"/>
          <w:sz w:val="24"/>
          <w:szCs w:val="24"/>
        </w:rPr>
        <w:t>ти Сторон по настоящему Договору полностью или в части могут быть переданы третьим лицам только с письменного согласия соответствующей Стороны, включая случаи, когда права и обязанности по Договору передаются аффилированным лицам соответствующей Стороны ил</w:t>
      </w:r>
      <w:r>
        <w:rPr>
          <w:rFonts w:ascii="Times New Roman" w:hAnsi="Times New Roman" w:cs="Times New Roman"/>
          <w:sz w:val="24"/>
          <w:szCs w:val="24"/>
        </w:rPr>
        <w:t>и переходят третьим лицам в результате реорганизации, отчуждения активов или долей в уставном капитале соответствующей Стороны (в их существенной части).</w:t>
      </w: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hanging="426"/>
        <w:jc w:val="center"/>
        <w:rPr>
          <w:rFonts w:ascii="Times New Roman" w:hAnsi="Times New Roman" w:cs="Times New Roman"/>
          <w:b/>
          <w:bCs/>
          <w:sz w:val="24"/>
          <w:szCs w:val="24"/>
        </w:rPr>
      </w:pPr>
      <w:r>
        <w:rPr>
          <w:rFonts w:ascii="Times New Roman" w:hAnsi="Times New Roman" w:cs="Times New Roman"/>
          <w:b/>
          <w:bCs/>
          <w:sz w:val="24"/>
          <w:szCs w:val="24"/>
        </w:rPr>
        <w:t>Обстоятельства непреодолимой силы</w:t>
      </w:r>
    </w:p>
    <w:p w:rsidR="0067500A" w:rsidRDefault="00764933">
      <w:pPr>
        <w:pStyle w:val="a0"/>
        <w:numPr>
          <w:ilvl w:val="0"/>
          <w:numId w:val="21"/>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Стороны освобождаются от ответственности за неисполнение или </w:t>
      </w:r>
      <w:r>
        <w:rPr>
          <w:rFonts w:ascii="Times New Roman" w:hAnsi="Times New Roman" w:cs="Times New Roman"/>
          <w:sz w:val="24"/>
          <w:szCs w:val="24"/>
        </w:rPr>
        <w:t>ненадлежащее 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которое Сторона не могла ни предвидеть, ни предотвратить разумными мерам</w:t>
      </w:r>
      <w:r>
        <w:rPr>
          <w:rFonts w:ascii="Times New Roman" w:hAnsi="Times New Roman" w:cs="Times New Roman"/>
          <w:sz w:val="24"/>
          <w:szCs w:val="24"/>
        </w:rPr>
        <w:t>и. К вышеуказанным обстоятельствам в контексте настоящего Договора относятся: стихийное бедствие, пожар, война или военные действия, пандемии или эпидемии, забастовка в отрасли или регионе, принятие органом государственной власти / управления и/или органом</w:t>
      </w:r>
      <w:r>
        <w:rPr>
          <w:rFonts w:ascii="Times New Roman" w:hAnsi="Times New Roman" w:cs="Times New Roman"/>
          <w:sz w:val="24"/>
          <w:szCs w:val="24"/>
        </w:rPr>
        <w:t xml:space="preserve"> местного самоуправления, правовых и/или правоприменительных актов, в том числе экспортные запреты, установленные до или после заключения настоящего Договора законодательством любой юрисдикции и/или иные ограничения, применимые к объекту настоящего Договор</w:t>
      </w:r>
      <w:r>
        <w:rPr>
          <w:rFonts w:ascii="Times New Roman" w:hAnsi="Times New Roman" w:cs="Times New Roman"/>
          <w:sz w:val="24"/>
          <w:szCs w:val="24"/>
        </w:rPr>
        <w:t>а и/или Правообладателю и/или конечному пользователю объекта настоящего Договора, и иные действия, находящиеся вне разумного предвидения и контроля Сторон.</w:t>
      </w:r>
    </w:p>
    <w:p w:rsidR="0067500A" w:rsidRDefault="00764933">
      <w:pPr>
        <w:pStyle w:val="a0"/>
        <w:numPr>
          <w:ilvl w:val="0"/>
          <w:numId w:val="21"/>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При наступлении вышеуказанных обстоятельств каждая Сторона должна не позднее 5 (пяти) рабочих дней с</w:t>
      </w:r>
      <w:r>
        <w:rPr>
          <w:rFonts w:ascii="Times New Roman" w:hAnsi="Times New Roman" w:cs="Times New Roman"/>
          <w:sz w:val="24"/>
          <w:szCs w:val="24"/>
        </w:rPr>
        <w:t xml:space="preserve"> момента наступления таких обстоятельств известить о них в письменном виде другую Сторону. Извещение должно содержать данные о характере обстоятельств, оценку их влияния на возможность исполнения Стороной своих обязательств по данному Договору, а также пре</w:t>
      </w:r>
      <w:r>
        <w:rPr>
          <w:rFonts w:ascii="Times New Roman" w:hAnsi="Times New Roman" w:cs="Times New Roman"/>
          <w:sz w:val="24"/>
          <w:szCs w:val="24"/>
        </w:rPr>
        <w:t>дполагаемые сроки их действия.</w:t>
      </w:r>
    </w:p>
    <w:p w:rsidR="0067500A" w:rsidRDefault="00764933">
      <w:pPr>
        <w:pStyle w:val="a0"/>
        <w:numPr>
          <w:ilvl w:val="0"/>
          <w:numId w:val="21"/>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 случае наступления вышеуказанных обстоятельств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67500A" w:rsidRDefault="00764933">
      <w:pPr>
        <w:pStyle w:val="a0"/>
        <w:numPr>
          <w:ilvl w:val="0"/>
          <w:numId w:val="21"/>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Если действие об</w:t>
      </w:r>
      <w:r>
        <w:rPr>
          <w:rFonts w:ascii="Times New Roman" w:hAnsi="Times New Roman" w:cs="Times New Roman"/>
          <w:sz w:val="24"/>
          <w:szCs w:val="24"/>
        </w:rPr>
        <w:t>стоятельств непреодолимой силы продолжается свыше 1 (одного) календарного месяца,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w:t>
      </w:r>
      <w:r>
        <w:rPr>
          <w:rFonts w:ascii="Times New Roman" w:hAnsi="Times New Roman" w:cs="Times New Roman"/>
          <w:sz w:val="24"/>
          <w:szCs w:val="24"/>
        </w:rPr>
        <w:t>овленном порядке.</w:t>
      </w: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hanging="426"/>
        <w:jc w:val="center"/>
        <w:rPr>
          <w:rFonts w:ascii="Times New Roman" w:hAnsi="Times New Roman" w:cs="Times New Roman"/>
          <w:b/>
          <w:bCs/>
          <w:sz w:val="24"/>
          <w:szCs w:val="24"/>
        </w:rPr>
      </w:pPr>
      <w:r>
        <w:rPr>
          <w:rFonts w:ascii="Times New Roman" w:hAnsi="Times New Roman" w:cs="Times New Roman"/>
          <w:b/>
          <w:bCs/>
          <w:sz w:val="24"/>
          <w:szCs w:val="24"/>
        </w:rPr>
        <w:t>Срок действия Договора и порядок его расторжения</w:t>
      </w:r>
    </w:p>
    <w:p w:rsidR="0067500A" w:rsidRDefault="00764933">
      <w:pPr>
        <w:pStyle w:val="a0"/>
        <w:numPr>
          <w:ilvl w:val="0"/>
          <w:numId w:val="22"/>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Настоящий Договор вступает в силу с момента размещения в единой информационной системе в сфере закупок, подписанного усиленными квалифицированными электронными подписями Сторон, и действуе</w:t>
      </w:r>
      <w:r>
        <w:rPr>
          <w:rFonts w:ascii="Times New Roman" w:hAnsi="Times New Roman" w:cs="Times New Roman"/>
          <w:sz w:val="24"/>
          <w:szCs w:val="24"/>
        </w:rPr>
        <w:t>т в течение 1 (одного календарного) года, а в части расчетов, обязательств по возмещению убытков и выплате неустойки (штрафов, пеней) - до полного их исполнения Сторонами.</w:t>
      </w:r>
    </w:p>
    <w:p w:rsidR="0067500A" w:rsidRDefault="0067500A">
      <w:pPr>
        <w:tabs>
          <w:tab w:val="left" w:pos="567"/>
          <w:tab w:val="left" w:pos="4395"/>
        </w:tabs>
        <w:spacing w:after="0" w:line="264" w:lineRule="auto"/>
        <w:jc w:val="both"/>
        <w:rPr>
          <w:rFonts w:ascii="Times New Roman" w:hAnsi="Times New Roman" w:cs="Times New Roman"/>
          <w:sz w:val="24"/>
          <w:szCs w:val="24"/>
          <w:highlight w:val="yellow"/>
        </w:rPr>
      </w:pPr>
    </w:p>
    <w:p w:rsidR="0067500A" w:rsidRDefault="00764933">
      <w:pPr>
        <w:pStyle w:val="a0"/>
        <w:numPr>
          <w:ilvl w:val="0"/>
          <w:numId w:val="22"/>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Договор может быть расторгнут на основании письменного соглашения Сторон, а если Ст</w:t>
      </w:r>
      <w:r>
        <w:rPr>
          <w:rFonts w:ascii="Times New Roman" w:hAnsi="Times New Roman" w:cs="Times New Roman"/>
          <w:sz w:val="24"/>
          <w:szCs w:val="24"/>
        </w:rPr>
        <w:t>ороны не придут к такому соглашению, Договор может быть расторгнут в порядке, установленном законодательством Российской Федерации.</w:t>
      </w:r>
    </w:p>
    <w:p w:rsidR="0067500A" w:rsidRDefault="00764933">
      <w:pPr>
        <w:pStyle w:val="a0"/>
        <w:numPr>
          <w:ilvl w:val="0"/>
          <w:numId w:val="22"/>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Обязательства Сторон по Договору, которые в силу своей природы должны продолжать действовать (включая обязательства в отноше</w:t>
      </w:r>
      <w:r>
        <w:rPr>
          <w:rFonts w:ascii="Times New Roman" w:hAnsi="Times New Roman" w:cs="Times New Roman"/>
          <w:sz w:val="24"/>
          <w:szCs w:val="24"/>
        </w:rPr>
        <w:t>нии Конфиденциальной информации), остаются в силе после окончания срока действия Договора.</w:t>
      </w:r>
    </w:p>
    <w:p w:rsidR="0067500A" w:rsidRDefault="00764933">
      <w:pPr>
        <w:pStyle w:val="a0"/>
        <w:numPr>
          <w:ilvl w:val="0"/>
          <w:numId w:val="22"/>
        </w:numPr>
        <w:tabs>
          <w:tab w:val="left" w:pos="567"/>
          <w:tab w:val="left" w:pos="4395"/>
        </w:tabs>
        <w:spacing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При прекращении действия Договора по любым основаниям, Заказчик обязан произвести окончательный расчет с Исполнителем в течение 7 (семи) рабочих дней с даты получени</w:t>
      </w:r>
      <w:r>
        <w:rPr>
          <w:rFonts w:ascii="Times New Roman" w:hAnsi="Times New Roman" w:cs="Times New Roman"/>
          <w:sz w:val="24"/>
          <w:szCs w:val="24"/>
        </w:rPr>
        <w:t>я соответствующего Акта от Исполнителя.</w:t>
      </w:r>
    </w:p>
    <w:p w:rsidR="0067500A" w:rsidRDefault="0067500A">
      <w:pPr>
        <w:pStyle w:val="a0"/>
        <w:tabs>
          <w:tab w:val="left" w:pos="4395"/>
        </w:tabs>
        <w:spacing w:after="0" w:line="264" w:lineRule="auto"/>
        <w:ind w:left="0"/>
        <w:rPr>
          <w:rFonts w:ascii="Times New Roman" w:hAnsi="Times New Roman" w:cs="Times New Roman"/>
          <w:b/>
          <w:bCs/>
          <w:sz w:val="24"/>
          <w:szCs w:val="24"/>
        </w:rPr>
      </w:pPr>
    </w:p>
    <w:p w:rsidR="0067500A" w:rsidRDefault="00764933">
      <w:pPr>
        <w:pStyle w:val="a0"/>
        <w:numPr>
          <w:ilvl w:val="0"/>
          <w:numId w:val="2"/>
        </w:numPr>
        <w:tabs>
          <w:tab w:val="left" w:pos="4395"/>
        </w:tabs>
        <w:spacing w:after="0" w:line="264" w:lineRule="auto"/>
        <w:ind w:left="0" w:hanging="426"/>
        <w:jc w:val="center"/>
        <w:rPr>
          <w:rFonts w:ascii="Times New Roman" w:hAnsi="Times New Roman" w:cs="Times New Roman"/>
          <w:b/>
          <w:bCs/>
          <w:sz w:val="24"/>
          <w:szCs w:val="24"/>
        </w:rPr>
      </w:pPr>
      <w:r>
        <w:rPr>
          <w:rFonts w:ascii="Times New Roman" w:hAnsi="Times New Roman" w:cs="Times New Roman"/>
          <w:b/>
          <w:bCs/>
          <w:sz w:val="24"/>
          <w:szCs w:val="24"/>
        </w:rPr>
        <w:t>Порядок рассмотрения споров</w:t>
      </w:r>
    </w:p>
    <w:p w:rsidR="0067500A" w:rsidRDefault="00764933">
      <w:p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13.1. К Договору и отношениям Сторон, вытекающим из него, подлежит применению право Российской Федерации.</w:t>
      </w:r>
    </w:p>
    <w:p w:rsidR="0067500A" w:rsidRDefault="00764933">
      <w:pPr>
        <w:pStyle w:val="a0"/>
        <w:tabs>
          <w:tab w:val="left" w:pos="567"/>
          <w:tab w:val="left" w:pos="4395"/>
        </w:tabs>
        <w:spacing w:after="0" w:line="264" w:lineRule="auto"/>
        <w:ind w:left="0"/>
        <w:jc w:val="both"/>
        <w:rPr>
          <w:rFonts w:ascii="Times New Roman" w:hAnsi="Times New Roman" w:cs="Times New Roman"/>
          <w:sz w:val="24"/>
          <w:szCs w:val="24"/>
        </w:rPr>
      </w:pPr>
      <w:r>
        <w:rPr>
          <w:rFonts w:ascii="Times New Roman" w:hAnsi="Times New Roman" w:cs="Times New Roman"/>
          <w:sz w:val="24"/>
          <w:szCs w:val="24"/>
        </w:rPr>
        <w:t xml:space="preserve">13.2. Стороны примут все меры для разрешения споров и разногласий, которые могут </w:t>
      </w:r>
      <w:r>
        <w:rPr>
          <w:rFonts w:ascii="Times New Roman" w:hAnsi="Times New Roman" w:cs="Times New Roman"/>
          <w:sz w:val="24"/>
          <w:szCs w:val="24"/>
        </w:rPr>
        <w:t>возникнуть из настоящего Договора или в связи с ним, путем переговоров.</w:t>
      </w:r>
    </w:p>
    <w:p w:rsidR="0067500A" w:rsidRDefault="00764933">
      <w:pPr>
        <w:pStyle w:val="a0"/>
        <w:tabs>
          <w:tab w:val="left" w:pos="567"/>
          <w:tab w:val="left" w:pos="4395"/>
        </w:tabs>
        <w:spacing w:after="0" w:line="264" w:lineRule="auto"/>
        <w:ind w:left="0"/>
        <w:jc w:val="both"/>
        <w:rPr>
          <w:rFonts w:ascii="Times New Roman" w:hAnsi="Times New Roman" w:cs="Times New Roman"/>
          <w:sz w:val="24"/>
          <w:szCs w:val="24"/>
        </w:rPr>
      </w:pPr>
      <w:r>
        <w:rPr>
          <w:rFonts w:ascii="Times New Roman" w:hAnsi="Times New Roman" w:cs="Times New Roman"/>
          <w:sz w:val="24"/>
          <w:szCs w:val="24"/>
        </w:rPr>
        <w:t>13.3. В случае невозможности урегулирования спора путем переговоров Стороны устанавливают обязательный досудебный претензионный порядок его разрешения.</w:t>
      </w:r>
    </w:p>
    <w:p w:rsidR="0067500A" w:rsidRDefault="00764933">
      <w:pPr>
        <w:pStyle w:val="a0"/>
        <w:tabs>
          <w:tab w:val="left" w:pos="567"/>
          <w:tab w:val="left" w:pos="4395"/>
        </w:tabs>
        <w:spacing w:after="0" w:line="264" w:lineRule="auto"/>
        <w:ind w:left="0"/>
        <w:jc w:val="both"/>
        <w:rPr>
          <w:rFonts w:ascii="Times New Roman" w:hAnsi="Times New Roman" w:cs="Times New Roman"/>
          <w:sz w:val="24"/>
          <w:szCs w:val="24"/>
        </w:rPr>
      </w:pPr>
      <w:r>
        <w:rPr>
          <w:rFonts w:ascii="Times New Roman" w:hAnsi="Times New Roman" w:cs="Times New Roman"/>
          <w:sz w:val="24"/>
          <w:szCs w:val="24"/>
        </w:rPr>
        <w:t>13.4. Любая Сторона после получе</w:t>
      </w:r>
      <w:r>
        <w:rPr>
          <w:rFonts w:ascii="Times New Roman" w:hAnsi="Times New Roman" w:cs="Times New Roman"/>
          <w:sz w:val="24"/>
          <w:szCs w:val="24"/>
        </w:rPr>
        <w:t>ния от другой Стороны претензии обязана в течение 10 (десяти) календарных дней удовлетворить заявленные в претензии требования либо направить мотивированный отказ. В случае, если возникший спор не будет разрешен в претензионном порядке, споры подлежат расс</w:t>
      </w:r>
      <w:r>
        <w:rPr>
          <w:rFonts w:ascii="Times New Roman" w:hAnsi="Times New Roman" w:cs="Times New Roman"/>
          <w:sz w:val="24"/>
          <w:szCs w:val="24"/>
        </w:rPr>
        <w:t>мотрению в Арбитражном суде по месту нахождения Истца.</w:t>
      </w:r>
    </w:p>
    <w:p w:rsidR="0067500A" w:rsidRDefault="0067500A">
      <w:pPr>
        <w:tabs>
          <w:tab w:val="left" w:pos="4395"/>
        </w:tabs>
        <w:spacing w:after="0" w:line="264" w:lineRule="auto"/>
        <w:jc w:val="both"/>
        <w:rPr>
          <w:rFonts w:ascii="Times New Roman" w:hAnsi="Times New Roman" w:cs="Times New Roman"/>
          <w:sz w:val="24"/>
          <w:szCs w:val="24"/>
        </w:rPr>
      </w:pPr>
    </w:p>
    <w:p w:rsidR="0067500A" w:rsidRDefault="00764933">
      <w:pPr>
        <w:pStyle w:val="a0"/>
        <w:numPr>
          <w:ilvl w:val="0"/>
          <w:numId w:val="2"/>
        </w:numPr>
        <w:tabs>
          <w:tab w:val="left" w:pos="4395"/>
        </w:tabs>
        <w:spacing w:after="0" w:line="264" w:lineRule="auto"/>
        <w:ind w:left="0" w:hanging="426"/>
        <w:jc w:val="center"/>
        <w:rPr>
          <w:rFonts w:ascii="Times New Roman" w:hAnsi="Times New Roman" w:cs="Times New Roman"/>
          <w:sz w:val="24"/>
          <w:szCs w:val="24"/>
        </w:rPr>
      </w:pPr>
      <w:r>
        <w:rPr>
          <w:rFonts w:ascii="Times New Roman" w:hAnsi="Times New Roman" w:cs="Times New Roman"/>
          <w:b/>
          <w:bCs/>
          <w:sz w:val="24"/>
          <w:szCs w:val="24"/>
        </w:rPr>
        <w:t>Антикоррупционная оговорка</w:t>
      </w:r>
    </w:p>
    <w:p w:rsidR="0067500A" w:rsidRDefault="00764933">
      <w:pPr>
        <w:pStyle w:val="a0"/>
        <w:numPr>
          <w:ilvl w:val="1"/>
          <w:numId w:val="23"/>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При исполнении настоящего Договора Стороны, а также их работники и аффилированные лица, не выплачивают, не предлагают выплатить и иным образом не способствуют выплате денежн</w:t>
      </w:r>
      <w:r>
        <w:rPr>
          <w:rFonts w:ascii="Times New Roman" w:hAnsi="Times New Roman" w:cs="Times New Roman"/>
          <w:sz w:val="24"/>
          <w:szCs w:val="24"/>
        </w:rPr>
        <w:t>ых средств или ценностей прямо, или косвенно любым лицам с целью оказания влияния на их действия и/или решения и получения каких-либо неправомерных преимуществ или выгод (далее – «Коррупционные правонарушения»). К Коррупционным правонарушениям Стороны отно</w:t>
      </w:r>
      <w:r>
        <w:rPr>
          <w:rFonts w:ascii="Times New Roman" w:hAnsi="Times New Roman" w:cs="Times New Roman"/>
          <w:sz w:val="24"/>
          <w:szCs w:val="24"/>
        </w:rPr>
        <w:t>сят, в частности, но не ограничиваясь, действия, квалифицируемые действующим законодательством Российской Федерации и международными нормами как дача, получение, вымогательство или склонение к даче взятки, злоупотребление влиянием, коммерческий подкуп, лег</w:t>
      </w:r>
      <w:r>
        <w:rPr>
          <w:rFonts w:ascii="Times New Roman" w:hAnsi="Times New Roman" w:cs="Times New Roman"/>
          <w:sz w:val="24"/>
          <w:szCs w:val="24"/>
        </w:rPr>
        <w:t>ализация (отмывание) доходов, а также иные действия, нарушающие требования применимого законодательства и международных норм о противодействии коррупции.</w:t>
      </w:r>
    </w:p>
    <w:p w:rsidR="0067500A" w:rsidRDefault="00764933">
      <w:pPr>
        <w:pStyle w:val="a0"/>
        <w:numPr>
          <w:ilvl w:val="1"/>
          <w:numId w:val="23"/>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 xml:space="preserve">Каждая из Сторон настоящего Договора отказывается от любого стимулирования сотрудников и контрагентов </w:t>
      </w:r>
      <w:r>
        <w:rPr>
          <w:rFonts w:ascii="Times New Roman" w:hAnsi="Times New Roman" w:cs="Times New Roman"/>
          <w:sz w:val="24"/>
          <w:szCs w:val="24"/>
        </w:rPr>
        <w:t>другой Стороны, а также любых государственных служащих и других лиц, которые имеют прямое и/или косвенное отношение к исполнению настоящего Договора.</w:t>
      </w:r>
    </w:p>
    <w:p w:rsidR="0067500A" w:rsidRDefault="00764933">
      <w:pPr>
        <w:pStyle w:val="a0"/>
        <w:numPr>
          <w:ilvl w:val="1"/>
          <w:numId w:val="23"/>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Стороны также стремятся не допускать возникновения обстоятельств, при которых личная заинтересованность ра</w:t>
      </w:r>
      <w:r>
        <w:rPr>
          <w:rFonts w:ascii="Times New Roman" w:hAnsi="Times New Roman" w:cs="Times New Roman"/>
          <w:sz w:val="24"/>
          <w:szCs w:val="24"/>
        </w:rPr>
        <w:t>ботника Стороны, её аффилированного лица и/или контрагента может негативно повлиять на исполнение настоящего Договора и причинить ущерб интересам любой из Сторон (далее – «Конфликт интересов»).</w:t>
      </w:r>
    </w:p>
    <w:p w:rsidR="0067500A" w:rsidRDefault="00764933">
      <w:pPr>
        <w:pStyle w:val="a0"/>
        <w:numPr>
          <w:ilvl w:val="1"/>
          <w:numId w:val="23"/>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 xml:space="preserve">Стороны строят свою деятельность и взаимоотношения с третьими </w:t>
      </w:r>
      <w:r>
        <w:rPr>
          <w:rFonts w:ascii="Times New Roman" w:hAnsi="Times New Roman" w:cs="Times New Roman"/>
          <w:sz w:val="24"/>
          <w:szCs w:val="24"/>
        </w:rPr>
        <w:t>лицами на основе принципов, описанных в настоящем разделе Договора, и требуют их соблюдения от своих работников, аффилированных лиц, поставщиков, клиентов и прочих контрагентов.</w:t>
      </w:r>
    </w:p>
    <w:p w:rsidR="0067500A" w:rsidRDefault="00764933">
      <w:pPr>
        <w:pStyle w:val="a0"/>
        <w:numPr>
          <w:ilvl w:val="1"/>
          <w:numId w:val="23"/>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Каждая Сторона стремится своевременно информировать другую Сторону обо всех ст</w:t>
      </w:r>
      <w:r>
        <w:rPr>
          <w:rFonts w:ascii="Times New Roman" w:hAnsi="Times New Roman" w:cs="Times New Roman"/>
          <w:sz w:val="24"/>
          <w:szCs w:val="24"/>
        </w:rPr>
        <w:t>авших известными Стороне фактах совершения Коррупционных правонарушений или возникновения Конфликта интересов, прямо или косвенно относящихся к настоящему Договору или его исполнению, а также обо всех обстоятельствах, свидетельствующих об угрозе совершения</w:t>
      </w:r>
      <w:r>
        <w:rPr>
          <w:rFonts w:ascii="Times New Roman" w:hAnsi="Times New Roman" w:cs="Times New Roman"/>
          <w:sz w:val="24"/>
          <w:szCs w:val="24"/>
        </w:rPr>
        <w:t xml:space="preserve"> таких Коррупционных правонарушений или возникновения Конфликта интересов в будущем.</w:t>
      </w:r>
    </w:p>
    <w:p w:rsidR="0067500A" w:rsidRDefault="00764933">
      <w:pPr>
        <w:pStyle w:val="a0"/>
        <w:numPr>
          <w:ilvl w:val="1"/>
          <w:numId w:val="23"/>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bCs/>
          <w:sz w:val="24"/>
          <w:szCs w:val="24"/>
        </w:rPr>
        <w:t>При установлении факта нарушения настоящего пункта или возникновения риска такого нарушения Сторона обязуется письменно сообщить об этом другой Стороне с приложением докум</w:t>
      </w:r>
      <w:r>
        <w:rPr>
          <w:rFonts w:ascii="Times New Roman" w:hAnsi="Times New Roman" w:cs="Times New Roman"/>
          <w:bCs/>
          <w:sz w:val="24"/>
          <w:szCs w:val="24"/>
        </w:rPr>
        <w:t>ентов, дающих основания предполагать, что такое нарушение произошло или может произойти, а также вправе приостановить исполнение по Договору до получения ответа от другой Стороны.</w:t>
      </w:r>
    </w:p>
    <w:p w:rsidR="0067500A" w:rsidRDefault="00764933">
      <w:pPr>
        <w:pStyle w:val="a0"/>
        <w:numPr>
          <w:ilvl w:val="1"/>
          <w:numId w:val="23"/>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bCs/>
          <w:sz w:val="24"/>
          <w:szCs w:val="24"/>
        </w:rPr>
        <w:t>В случае нарушения одной Стороной положений настоящего пункта и/или неполуче</w:t>
      </w:r>
      <w:r>
        <w:rPr>
          <w:rFonts w:ascii="Times New Roman" w:hAnsi="Times New Roman" w:cs="Times New Roman"/>
          <w:bCs/>
          <w:sz w:val="24"/>
          <w:szCs w:val="24"/>
        </w:rPr>
        <w:t>ния другой Стороной ответа на указанное в настоящем пункте Сообщение в течение 10 (десяти) дней с даты его доставки, другая Сторона вправе отказаться от исполнения Договора в одностороннем порядке, а также требовать возмещения причиненных ей убытков.</w:t>
      </w:r>
      <w:r>
        <w:rPr>
          <w:bCs/>
          <w:sz w:val="24"/>
          <w:szCs w:val="24"/>
        </w:rPr>
        <w:t xml:space="preserve"> </w:t>
      </w:r>
    </w:p>
    <w:p w:rsidR="0067500A" w:rsidRDefault="0067500A">
      <w:pPr>
        <w:pStyle w:val="15"/>
        <w:tabs>
          <w:tab w:val="left" w:pos="567"/>
        </w:tabs>
        <w:ind w:firstLine="0"/>
        <w:jc w:val="both"/>
        <w:rPr>
          <w:bCs/>
          <w:sz w:val="24"/>
          <w:szCs w:val="24"/>
        </w:rPr>
      </w:pPr>
    </w:p>
    <w:p w:rsidR="0067500A" w:rsidRDefault="00764933">
      <w:pPr>
        <w:pStyle w:val="a0"/>
        <w:numPr>
          <w:ilvl w:val="0"/>
          <w:numId w:val="2"/>
        </w:numPr>
        <w:tabs>
          <w:tab w:val="left" w:pos="4395"/>
        </w:tabs>
        <w:spacing w:after="0" w:line="264" w:lineRule="auto"/>
        <w:ind w:left="0" w:hanging="426"/>
        <w:jc w:val="center"/>
        <w:rPr>
          <w:rFonts w:ascii="Times New Roman" w:hAnsi="Times New Roman" w:cs="Times New Roman"/>
          <w:sz w:val="24"/>
          <w:szCs w:val="24"/>
        </w:rPr>
      </w:pPr>
      <w:r>
        <w:rPr>
          <w:rFonts w:ascii="Times New Roman" w:hAnsi="Times New Roman" w:cs="Times New Roman"/>
          <w:b/>
          <w:bCs/>
          <w:sz w:val="24"/>
          <w:szCs w:val="24"/>
        </w:rPr>
        <w:lastRenderedPageBreak/>
        <w:t>Иные</w:t>
      </w:r>
      <w:r>
        <w:rPr>
          <w:rFonts w:ascii="Times New Roman" w:hAnsi="Times New Roman" w:cs="Times New Roman"/>
          <w:sz w:val="24"/>
          <w:szCs w:val="24"/>
        </w:rPr>
        <w:t xml:space="preserve"> </w:t>
      </w:r>
      <w:r>
        <w:rPr>
          <w:rFonts w:ascii="Times New Roman" w:hAnsi="Times New Roman" w:cs="Times New Roman"/>
          <w:b/>
          <w:bCs/>
          <w:sz w:val="24"/>
          <w:szCs w:val="24"/>
        </w:rPr>
        <w:t>положения</w:t>
      </w:r>
    </w:p>
    <w:p w:rsidR="0067500A" w:rsidRDefault="00764933">
      <w:pPr>
        <w:pStyle w:val="a0"/>
        <w:numPr>
          <w:ilvl w:val="1"/>
          <w:numId w:val="24"/>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 xml:space="preserve">Недействительность (включая, но не ограничиваясь, признание ничтожным, незаконным и/или не имеющим юридической силы) одного или нескольких положений Договора не влияет на действительность любого иного положения Договора. При этом Договор </w:t>
      </w:r>
      <w:r>
        <w:rPr>
          <w:rFonts w:ascii="Times New Roman" w:hAnsi="Times New Roman" w:cs="Times New Roman"/>
          <w:sz w:val="24"/>
          <w:szCs w:val="24"/>
        </w:rPr>
        <w:t>должен толковаться без учета соответствующего недействительного положения.</w:t>
      </w:r>
    </w:p>
    <w:p w:rsidR="0067500A" w:rsidRDefault="00764933">
      <w:pPr>
        <w:pStyle w:val="a0"/>
        <w:numPr>
          <w:ilvl w:val="1"/>
          <w:numId w:val="24"/>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Стороны по настоящему Договору признают, что документы, переданные по электронной почте и содержащие необходимые реквизиты, имеют ту же юридическую силу (т. е. являются подлинными),</w:t>
      </w:r>
      <w:r>
        <w:rPr>
          <w:rFonts w:ascii="Times New Roman" w:hAnsi="Times New Roman" w:cs="Times New Roman"/>
          <w:sz w:val="24"/>
          <w:szCs w:val="24"/>
        </w:rPr>
        <w:t xml:space="preserve"> как и документы на бумажном носителе, за исключением случаев, когда это противоречит действующему законодательству РФ.</w:t>
      </w:r>
    </w:p>
    <w:p w:rsidR="0067500A" w:rsidRDefault="00764933">
      <w:pPr>
        <w:pStyle w:val="a0"/>
        <w:numPr>
          <w:ilvl w:val="1"/>
          <w:numId w:val="24"/>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Договор (включая все Спецификации и любые дополнения к Договору, подписанные обеими Сторонами) содержит полное соглашение между Сторонам</w:t>
      </w:r>
      <w:r>
        <w:rPr>
          <w:rFonts w:ascii="Times New Roman" w:hAnsi="Times New Roman" w:cs="Times New Roman"/>
          <w:sz w:val="24"/>
          <w:szCs w:val="24"/>
        </w:rPr>
        <w:t>и в том, что касается упомянутого предмета Договора и заменяет все предыдущие договоренности, утверждения, и соглашения, как устные, так и письменные, между Сторонами по отношению к названному предмету Договора.</w:t>
      </w:r>
    </w:p>
    <w:p w:rsidR="0067500A" w:rsidRDefault="00764933">
      <w:pPr>
        <w:pStyle w:val="a0"/>
        <w:numPr>
          <w:ilvl w:val="1"/>
          <w:numId w:val="24"/>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Дополнительные соглашения, Спецификации, а т</w:t>
      </w:r>
      <w:r>
        <w:rPr>
          <w:rFonts w:ascii="Times New Roman" w:hAnsi="Times New Roman" w:cs="Times New Roman"/>
          <w:sz w:val="24"/>
          <w:szCs w:val="24"/>
        </w:rPr>
        <w:t>акже иные Приложения к Договору являются неотъемлемой частью Договора.</w:t>
      </w:r>
    </w:p>
    <w:p w:rsidR="0067500A" w:rsidRDefault="00764933">
      <w:pPr>
        <w:pStyle w:val="a0"/>
        <w:numPr>
          <w:ilvl w:val="1"/>
          <w:numId w:val="24"/>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Договор составлен в форме электронного документа, подписанного усиленными электронными подписями Сторон. После заключения Договора Стороны вправе изготовить копию Договора на бумажном н</w:t>
      </w:r>
      <w:r>
        <w:rPr>
          <w:rFonts w:ascii="Times New Roman" w:hAnsi="Times New Roman" w:cs="Times New Roman"/>
          <w:sz w:val="24"/>
          <w:szCs w:val="24"/>
        </w:rPr>
        <w:t>осителе в 2 (двух) экземплярах, имеющих одинаковую юридическую силу, по одному для Заказчика и Исполнителя.</w:t>
      </w:r>
    </w:p>
    <w:p w:rsidR="0067500A" w:rsidRDefault="00764933">
      <w:pPr>
        <w:pStyle w:val="a0"/>
        <w:numPr>
          <w:ilvl w:val="1"/>
          <w:numId w:val="24"/>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bCs/>
          <w:sz w:val="24"/>
          <w:szCs w:val="24"/>
        </w:rPr>
        <w:t>Неотъемлемыми частями Договора являются:</w:t>
      </w:r>
    </w:p>
    <w:p w:rsidR="0067500A" w:rsidRDefault="00764933">
      <w:pPr>
        <w:pStyle w:val="a0"/>
        <w:tabs>
          <w:tab w:val="left" w:pos="567"/>
          <w:tab w:val="left" w:pos="4395"/>
        </w:tabs>
        <w:spacing w:after="0" w:line="264" w:lineRule="auto"/>
        <w:ind w:left="0"/>
        <w:jc w:val="both"/>
        <w:rPr>
          <w:rFonts w:ascii="Times New Roman" w:hAnsi="Times New Roman" w:cs="Times New Roman"/>
          <w:sz w:val="24"/>
          <w:szCs w:val="24"/>
        </w:rPr>
      </w:pPr>
      <w:r>
        <w:rPr>
          <w:rFonts w:ascii="Times New Roman" w:hAnsi="Times New Roman" w:cs="Times New Roman"/>
          <w:sz w:val="24"/>
          <w:szCs w:val="24"/>
        </w:rPr>
        <w:t xml:space="preserve">Приложение № 1 </w:t>
      </w:r>
      <w:r>
        <w:rPr>
          <w:rFonts w:ascii="Times New Roman" w:hAnsi="Times New Roman" w:cs="Times New Roman"/>
          <w:sz w:val="24"/>
          <w:szCs w:val="24"/>
          <w:lang w:bidi="ru-RU"/>
        </w:rPr>
        <w:t xml:space="preserve">– </w:t>
      </w:r>
      <w:r>
        <w:rPr>
          <w:rFonts w:ascii="Times New Roman" w:hAnsi="Times New Roman" w:cs="Times New Roman"/>
          <w:sz w:val="24"/>
          <w:szCs w:val="24"/>
        </w:rPr>
        <w:t>Спецификация.</w:t>
      </w:r>
    </w:p>
    <w:p w:rsidR="0067500A" w:rsidRDefault="00764933">
      <w:pPr>
        <w:pStyle w:val="a0"/>
        <w:numPr>
          <w:ilvl w:val="0"/>
          <w:numId w:val="2"/>
        </w:numPr>
        <w:tabs>
          <w:tab w:val="left" w:pos="4395"/>
        </w:tabs>
        <w:spacing w:after="0" w:line="264" w:lineRule="auto"/>
        <w:ind w:left="0" w:hanging="426"/>
        <w:jc w:val="center"/>
        <w:rPr>
          <w:rFonts w:ascii="Times New Roman" w:hAnsi="Times New Roman" w:cs="Times New Roman"/>
          <w:b/>
          <w:bCs/>
          <w:sz w:val="24"/>
          <w:szCs w:val="24"/>
        </w:rPr>
      </w:pPr>
      <w:r>
        <w:rPr>
          <w:rFonts w:ascii="Times New Roman" w:hAnsi="Times New Roman" w:cs="Times New Roman"/>
          <w:b/>
          <w:bCs/>
          <w:sz w:val="24"/>
          <w:szCs w:val="24"/>
        </w:rPr>
        <w:t>Реквизиты и подписи Сторон</w:t>
      </w:r>
    </w:p>
    <w:p w:rsidR="0067500A" w:rsidRDefault="0067500A">
      <w:pPr>
        <w:pStyle w:val="a0"/>
        <w:tabs>
          <w:tab w:val="left" w:pos="4395"/>
        </w:tabs>
        <w:spacing w:after="0" w:line="264" w:lineRule="auto"/>
        <w:ind w:left="0"/>
        <w:rPr>
          <w:rFonts w:ascii="Times New Roman" w:hAnsi="Times New Roman" w:cs="Times New Roman"/>
          <w:b/>
          <w:bCs/>
          <w:sz w:val="24"/>
          <w:szCs w:val="24"/>
        </w:rPr>
      </w:pPr>
    </w:p>
    <w:tbl>
      <w:tblPr>
        <w:tblStyle w:val="af1"/>
        <w:tblW w:w="0" w:type="auto"/>
        <w:tblInd w:w="-108" w:type="dxa"/>
        <w:tblLook w:val="04A0" w:firstRow="1" w:lastRow="0" w:firstColumn="1" w:lastColumn="0" w:noHBand="0" w:noVBand="1"/>
      </w:tblPr>
      <w:tblGrid>
        <w:gridCol w:w="4926"/>
        <w:gridCol w:w="4927"/>
      </w:tblGrid>
      <w:tr w:rsidR="0067500A">
        <w:tc>
          <w:tcPr>
            <w:tcW w:w="4926" w:type="dxa"/>
            <w:tcBorders>
              <w:top w:val="nil"/>
              <w:left w:val="nil"/>
              <w:bottom w:val="nil"/>
              <w:right w:val="nil"/>
            </w:tcBorders>
          </w:tcPr>
          <w:p w:rsidR="0067500A" w:rsidRDefault="0076493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ЗАКАЗЧИК:</w:t>
            </w:r>
          </w:p>
          <w:p w:rsidR="0067500A" w:rsidRDefault="00764933">
            <w:pPr>
              <w:spacing w:after="0" w:line="240" w:lineRule="auto"/>
              <w:rPr>
                <w:rFonts w:ascii="Times New Roman" w:hAnsi="Times New Roman"/>
                <w:b/>
                <w:sz w:val="24"/>
                <w:szCs w:val="24"/>
              </w:rPr>
            </w:pPr>
            <w:r>
              <w:rPr>
                <w:rFonts w:ascii="Times New Roman" w:hAnsi="Times New Roman"/>
                <w:b/>
                <w:sz w:val="24"/>
                <w:szCs w:val="24"/>
              </w:rPr>
              <w:t>Юридический адрес:</w:t>
            </w:r>
          </w:p>
          <w:p w:rsidR="0067500A" w:rsidRDefault="00764933">
            <w:pPr>
              <w:spacing w:after="0" w:line="240" w:lineRule="auto"/>
              <w:rPr>
                <w:rFonts w:ascii="Times New Roman" w:hAnsi="Times New Roman"/>
                <w:bCs/>
                <w:sz w:val="24"/>
                <w:szCs w:val="24"/>
              </w:rPr>
            </w:pPr>
            <w:r>
              <w:rPr>
                <w:rFonts w:ascii="Times New Roman" w:hAnsi="Times New Roman"/>
                <w:bCs/>
                <w:sz w:val="24"/>
                <w:szCs w:val="24"/>
              </w:rPr>
              <w:t>682436, Хабаровский</w:t>
            </w:r>
            <w:r>
              <w:rPr>
                <w:rFonts w:ascii="Times New Roman" w:hAnsi="Times New Roman"/>
                <w:bCs/>
                <w:sz w:val="24"/>
                <w:szCs w:val="24"/>
              </w:rPr>
              <w:t xml:space="preserve"> край, Николаевский р-н, Пуир п, Набережная </w:t>
            </w:r>
            <w:proofErr w:type="spellStart"/>
            <w:r>
              <w:rPr>
                <w:rFonts w:ascii="Times New Roman" w:hAnsi="Times New Roman"/>
                <w:bCs/>
                <w:sz w:val="24"/>
                <w:szCs w:val="24"/>
              </w:rPr>
              <w:t>ул</w:t>
            </w:r>
            <w:proofErr w:type="spellEnd"/>
            <w:r>
              <w:rPr>
                <w:rFonts w:ascii="Times New Roman" w:hAnsi="Times New Roman"/>
                <w:bCs/>
                <w:sz w:val="24"/>
                <w:szCs w:val="24"/>
              </w:rPr>
              <w:t>, дом 11</w:t>
            </w:r>
          </w:p>
          <w:p w:rsidR="0067500A" w:rsidRPr="005D3116" w:rsidRDefault="00764933">
            <w:pPr>
              <w:spacing w:after="0" w:line="240" w:lineRule="auto"/>
              <w:rPr>
                <w:rFonts w:ascii="Times New Roman" w:hAnsi="Times New Roman"/>
                <w:bCs/>
                <w:sz w:val="24"/>
                <w:szCs w:val="24"/>
                <w:lang w:val="en-US"/>
              </w:rPr>
            </w:pPr>
            <w:r w:rsidRPr="005D3116">
              <w:rPr>
                <w:rFonts w:ascii="Times New Roman" w:hAnsi="Times New Roman"/>
                <w:bCs/>
                <w:sz w:val="24"/>
                <w:szCs w:val="24"/>
                <w:lang w:val="en-US"/>
              </w:rPr>
              <w:t>e-mail: office@ukhtaprom.ru</w:t>
            </w:r>
          </w:p>
          <w:p w:rsidR="0067500A" w:rsidRPr="005D3116" w:rsidRDefault="00764933">
            <w:pPr>
              <w:spacing w:after="0" w:line="240" w:lineRule="auto"/>
              <w:rPr>
                <w:rFonts w:ascii="Times New Roman" w:hAnsi="Times New Roman"/>
                <w:bCs/>
                <w:sz w:val="24"/>
                <w:szCs w:val="24"/>
                <w:lang w:val="en-US"/>
              </w:rPr>
            </w:pPr>
            <w:r>
              <w:rPr>
                <w:rFonts w:ascii="Times New Roman" w:hAnsi="Times New Roman"/>
                <w:bCs/>
                <w:sz w:val="24"/>
                <w:szCs w:val="24"/>
              </w:rPr>
              <w:t>ИНН</w:t>
            </w:r>
            <w:r w:rsidRPr="005D3116">
              <w:rPr>
                <w:rFonts w:ascii="Times New Roman" w:hAnsi="Times New Roman"/>
                <w:bCs/>
                <w:sz w:val="24"/>
                <w:szCs w:val="24"/>
                <w:lang w:val="en-US"/>
              </w:rPr>
              <w:t>/</w:t>
            </w:r>
            <w:r>
              <w:rPr>
                <w:rFonts w:ascii="Times New Roman" w:hAnsi="Times New Roman"/>
                <w:bCs/>
                <w:sz w:val="24"/>
                <w:szCs w:val="24"/>
              </w:rPr>
              <w:t>КПП</w:t>
            </w:r>
            <w:r w:rsidRPr="005D3116">
              <w:rPr>
                <w:rFonts w:ascii="Times New Roman" w:hAnsi="Times New Roman"/>
                <w:bCs/>
                <w:sz w:val="24"/>
                <w:szCs w:val="24"/>
                <w:lang w:val="en-US"/>
              </w:rPr>
              <w:t xml:space="preserve"> 2717010341/270501001</w:t>
            </w:r>
          </w:p>
          <w:p w:rsidR="0067500A" w:rsidRDefault="00764933">
            <w:pPr>
              <w:spacing w:after="0" w:line="240" w:lineRule="auto"/>
              <w:rPr>
                <w:rFonts w:ascii="Times New Roman" w:hAnsi="Times New Roman"/>
                <w:bCs/>
                <w:sz w:val="24"/>
                <w:szCs w:val="24"/>
              </w:rPr>
            </w:pPr>
            <w:r>
              <w:rPr>
                <w:rFonts w:ascii="Times New Roman" w:hAnsi="Times New Roman"/>
                <w:bCs/>
                <w:sz w:val="24"/>
                <w:szCs w:val="24"/>
              </w:rPr>
              <w:t>ОГРН 1022700832769</w:t>
            </w:r>
          </w:p>
          <w:p w:rsidR="0067500A" w:rsidRDefault="00764933">
            <w:pPr>
              <w:spacing w:after="0" w:line="240" w:lineRule="auto"/>
              <w:rPr>
                <w:rFonts w:ascii="Times New Roman" w:hAnsi="Times New Roman"/>
                <w:bCs/>
                <w:sz w:val="24"/>
                <w:szCs w:val="24"/>
              </w:rPr>
            </w:pPr>
            <w:r>
              <w:rPr>
                <w:rFonts w:ascii="Times New Roman" w:hAnsi="Times New Roman"/>
                <w:bCs/>
                <w:sz w:val="24"/>
                <w:szCs w:val="24"/>
              </w:rPr>
              <w:t>Банковские реквизиты:</w:t>
            </w:r>
          </w:p>
          <w:p w:rsidR="0067500A" w:rsidRDefault="00764933">
            <w:pPr>
              <w:spacing w:after="0" w:line="240" w:lineRule="auto"/>
              <w:rPr>
                <w:rFonts w:ascii="Times New Roman" w:hAnsi="Times New Roman"/>
                <w:bCs/>
                <w:sz w:val="24"/>
                <w:szCs w:val="24"/>
              </w:rPr>
            </w:pPr>
            <w:r>
              <w:rPr>
                <w:rFonts w:ascii="Times New Roman" w:hAnsi="Times New Roman"/>
                <w:bCs/>
                <w:sz w:val="24"/>
                <w:szCs w:val="24"/>
              </w:rPr>
              <w:t>р/с 40702810870000025440</w:t>
            </w:r>
          </w:p>
          <w:p w:rsidR="0067500A" w:rsidRDefault="00764933">
            <w:pPr>
              <w:spacing w:after="0" w:line="240" w:lineRule="auto"/>
              <w:rPr>
                <w:rFonts w:ascii="Times New Roman" w:hAnsi="Times New Roman"/>
                <w:bCs/>
                <w:sz w:val="24"/>
                <w:szCs w:val="24"/>
              </w:rPr>
            </w:pPr>
            <w:r>
              <w:rPr>
                <w:rFonts w:ascii="Times New Roman" w:hAnsi="Times New Roman"/>
                <w:bCs/>
                <w:sz w:val="24"/>
                <w:szCs w:val="24"/>
              </w:rPr>
              <w:t>БАНК ДАЛЬНЕВОСТОЧНЫЙ БАНК ПАО СБЕРБАНК</w:t>
            </w:r>
          </w:p>
          <w:p w:rsidR="0067500A" w:rsidRDefault="00764933">
            <w:pPr>
              <w:spacing w:after="0" w:line="240" w:lineRule="auto"/>
              <w:rPr>
                <w:rFonts w:ascii="Times New Roman" w:hAnsi="Times New Roman"/>
                <w:bCs/>
                <w:sz w:val="24"/>
                <w:szCs w:val="24"/>
              </w:rPr>
            </w:pPr>
            <w:r>
              <w:rPr>
                <w:rFonts w:ascii="Times New Roman" w:hAnsi="Times New Roman"/>
                <w:bCs/>
                <w:sz w:val="24"/>
                <w:szCs w:val="24"/>
              </w:rPr>
              <w:t>БИК 040813608</w:t>
            </w:r>
          </w:p>
          <w:p w:rsidR="0067500A" w:rsidRDefault="00764933">
            <w:pPr>
              <w:spacing w:after="0" w:line="240" w:lineRule="auto"/>
              <w:rPr>
                <w:rFonts w:ascii="Times New Roman" w:hAnsi="Times New Roman" w:cs="Times New Roman"/>
                <w:bCs/>
                <w:sz w:val="24"/>
                <w:szCs w:val="24"/>
              </w:rPr>
            </w:pPr>
            <w:r>
              <w:rPr>
                <w:rFonts w:ascii="Times New Roman" w:hAnsi="Times New Roman"/>
                <w:bCs/>
                <w:sz w:val="24"/>
                <w:szCs w:val="24"/>
              </w:rPr>
              <w:t>к/с 30101810600000000608</w:t>
            </w:r>
          </w:p>
          <w:p w:rsidR="0067500A" w:rsidRDefault="0067500A">
            <w:pPr>
              <w:spacing w:after="0" w:line="240" w:lineRule="auto"/>
              <w:jc w:val="both"/>
              <w:rPr>
                <w:rFonts w:ascii="Times New Roman" w:hAnsi="Times New Roman" w:cs="Times New Roman"/>
                <w:sz w:val="24"/>
                <w:szCs w:val="24"/>
              </w:rPr>
            </w:pPr>
          </w:p>
          <w:p w:rsidR="0067500A" w:rsidRDefault="007649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К.А. Шляпцев</w:t>
            </w:r>
          </w:p>
          <w:p w:rsidR="0067500A" w:rsidRDefault="007649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М.П.</w:t>
            </w:r>
          </w:p>
        </w:tc>
        <w:tc>
          <w:tcPr>
            <w:tcW w:w="4927" w:type="dxa"/>
            <w:tcBorders>
              <w:top w:val="nil"/>
              <w:left w:val="nil"/>
              <w:bottom w:val="nil"/>
              <w:right w:val="nil"/>
            </w:tcBorders>
          </w:tcPr>
          <w:p w:rsidR="0067500A" w:rsidRDefault="00764933">
            <w:pPr>
              <w:spacing w:after="0" w:line="240" w:lineRule="auto"/>
              <w:rPr>
                <w:rFonts w:ascii="Times New Roman" w:hAnsi="Times New Roman" w:cs="Times New Roman"/>
                <w:b/>
                <w:sz w:val="24"/>
                <w:szCs w:val="24"/>
              </w:rPr>
            </w:pPr>
            <w:r>
              <w:rPr>
                <w:rFonts w:ascii="Times New Roman" w:hAnsi="Times New Roman" w:cs="Times New Roman"/>
                <w:b/>
                <w:sz w:val="24"/>
                <w:szCs w:val="24"/>
              </w:rPr>
              <w:t>ИСПОЛНИТЕЛЬ:</w:t>
            </w:r>
          </w:p>
        </w:tc>
      </w:tr>
    </w:tbl>
    <w:p w:rsidR="0067500A" w:rsidRDefault="0067500A">
      <w:pPr>
        <w:tabs>
          <w:tab w:val="left" w:pos="4395"/>
        </w:tabs>
        <w:spacing w:after="0" w:line="276" w:lineRule="auto"/>
        <w:ind w:left="6946"/>
        <w:jc w:val="right"/>
        <w:rPr>
          <w:rFonts w:ascii="Times New Roman" w:hAnsi="Times New Roman"/>
          <w:b/>
          <w:bCs/>
        </w:rPr>
      </w:pPr>
    </w:p>
    <w:p w:rsidR="0067500A" w:rsidRDefault="00764933">
      <w:pPr>
        <w:tabs>
          <w:tab w:val="left" w:pos="4395"/>
        </w:tabs>
        <w:spacing w:after="0" w:line="276" w:lineRule="auto"/>
        <w:ind w:left="6946"/>
        <w:jc w:val="right"/>
        <w:rPr>
          <w:rFonts w:ascii="Times New Roman" w:hAnsi="Times New Roman"/>
          <w:b/>
          <w:bCs/>
        </w:rPr>
      </w:pPr>
      <w:r>
        <w:rPr>
          <w:rFonts w:ascii="Times New Roman" w:hAnsi="Times New Roman"/>
          <w:b/>
          <w:bCs/>
        </w:rPr>
        <w:t>Приложение № 1</w:t>
      </w:r>
    </w:p>
    <w:p w:rsidR="0067500A" w:rsidRDefault="00764933">
      <w:pPr>
        <w:tabs>
          <w:tab w:val="left" w:pos="4395"/>
        </w:tabs>
        <w:spacing w:after="0" w:line="276" w:lineRule="auto"/>
        <w:ind w:left="6946"/>
        <w:jc w:val="right"/>
        <w:rPr>
          <w:rFonts w:ascii="Times New Roman" w:hAnsi="Times New Roman"/>
        </w:rPr>
      </w:pPr>
      <w:r>
        <w:rPr>
          <w:rFonts w:ascii="Times New Roman" w:hAnsi="Times New Roman"/>
        </w:rPr>
        <w:t>к Договору № </w:t>
      </w:r>
      <w:r>
        <w:rPr>
          <w:rStyle w:val="normaltextrun"/>
          <w:rFonts w:ascii="Times New Roman" w:hAnsi="Times New Roman"/>
        </w:rPr>
        <w:t>2026/__/__-_</w:t>
      </w:r>
    </w:p>
    <w:p w:rsidR="0067500A" w:rsidRDefault="00764933">
      <w:pPr>
        <w:tabs>
          <w:tab w:val="left" w:pos="4395"/>
        </w:tabs>
        <w:spacing w:after="0" w:line="276" w:lineRule="auto"/>
        <w:ind w:left="6946"/>
        <w:jc w:val="right"/>
        <w:rPr>
          <w:rFonts w:ascii="Times New Roman" w:hAnsi="Times New Roman"/>
        </w:rPr>
      </w:pPr>
      <w:r>
        <w:rPr>
          <w:rFonts w:ascii="Times New Roman" w:hAnsi="Times New Roman"/>
        </w:rPr>
        <w:t xml:space="preserve">от </w:t>
      </w:r>
      <w:r>
        <w:rPr>
          <w:rStyle w:val="normaltextrun"/>
          <w:rFonts w:ascii="Times New Roman" w:hAnsi="Times New Roman"/>
        </w:rPr>
        <w:t>«__» _____ 2026 г.</w:t>
      </w:r>
    </w:p>
    <w:p w:rsidR="0067500A" w:rsidRDefault="0067500A">
      <w:pPr>
        <w:spacing w:after="0" w:line="264" w:lineRule="auto"/>
        <w:jc w:val="center"/>
        <w:rPr>
          <w:rFonts w:ascii="Times New Roman" w:hAnsi="Times New Roman" w:cs="Times New Roman"/>
          <w:b/>
          <w:bCs/>
          <w:sz w:val="24"/>
          <w:szCs w:val="24"/>
        </w:rPr>
      </w:pPr>
    </w:p>
    <w:p w:rsidR="0067500A" w:rsidRDefault="00764933">
      <w:pPr>
        <w:tabs>
          <w:tab w:val="left" w:pos="4395"/>
        </w:tabs>
        <w:spacing w:before="60" w:after="0" w:line="276" w:lineRule="auto"/>
        <w:jc w:val="center"/>
        <w:rPr>
          <w:rFonts w:ascii="Times New Roman" w:hAnsi="Times New Roman"/>
          <w:b/>
          <w:bCs/>
        </w:rPr>
      </w:pPr>
      <w:r>
        <w:rPr>
          <w:rFonts w:ascii="Times New Roman" w:hAnsi="Times New Roman"/>
          <w:b/>
          <w:bCs/>
        </w:rPr>
        <w:t xml:space="preserve">Спецификация № ___ </w:t>
      </w:r>
    </w:p>
    <w:p w:rsidR="0067500A" w:rsidRDefault="00764933">
      <w:pPr>
        <w:tabs>
          <w:tab w:val="left" w:pos="4395"/>
        </w:tabs>
        <w:spacing w:after="0" w:line="276" w:lineRule="auto"/>
        <w:jc w:val="center"/>
        <w:rPr>
          <w:rFonts w:ascii="Times New Roman" w:hAnsi="Times New Roman"/>
        </w:rPr>
      </w:pPr>
      <w:r>
        <w:rPr>
          <w:rFonts w:ascii="Times New Roman" w:hAnsi="Times New Roman"/>
        </w:rPr>
        <w:t xml:space="preserve">к Договору № </w:t>
      </w:r>
      <w:r>
        <w:rPr>
          <w:rStyle w:val="normaltextrun"/>
          <w:rFonts w:ascii="Times New Roman" w:hAnsi="Times New Roman"/>
        </w:rPr>
        <w:t>2026/__/__-_-</w:t>
      </w:r>
      <w:r>
        <w:rPr>
          <w:rFonts w:ascii="Times New Roman" w:hAnsi="Times New Roman"/>
        </w:rPr>
        <w:t xml:space="preserve"> от </w:t>
      </w:r>
      <w:r>
        <w:rPr>
          <w:rStyle w:val="normaltextrun"/>
          <w:rFonts w:ascii="Times New Roman" w:hAnsi="Times New Roman"/>
        </w:rPr>
        <w:t>«__» _______ 2026 г</w:t>
      </w:r>
      <w:r>
        <w:rPr>
          <w:rFonts w:ascii="Times New Roman" w:hAnsi="Times New Roman"/>
        </w:rPr>
        <w:t>.</w:t>
      </w:r>
    </w:p>
    <w:p w:rsidR="0067500A" w:rsidRDefault="0076493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 оказание услуг по программно-техническому сопровождению и </w:t>
      </w:r>
      <w:r>
        <w:rPr>
          <w:rFonts w:ascii="Times New Roman" w:hAnsi="Times New Roman" w:cs="Times New Roman"/>
          <w:sz w:val="24"/>
          <w:szCs w:val="24"/>
        </w:rPr>
        <w:t xml:space="preserve">обслуживанию, поддержке в актуальном состоянии баз данных и прикладных программных средств автоматизированных </w:t>
      </w:r>
      <w:r>
        <w:rPr>
          <w:rFonts w:ascii="Times New Roman" w:hAnsi="Times New Roman" w:cs="Times New Roman"/>
          <w:sz w:val="24"/>
          <w:szCs w:val="24"/>
        </w:rPr>
        <w:lastRenderedPageBreak/>
        <w:t>информационных систем бухгалтерского и налогового учета, кадрового учета и расчета заработной платы</w:t>
      </w:r>
    </w:p>
    <w:p w:rsidR="0067500A" w:rsidRDefault="0067500A">
      <w:pPr>
        <w:spacing w:after="0" w:line="240" w:lineRule="auto"/>
        <w:jc w:val="both"/>
        <w:rPr>
          <w:rFonts w:ascii="Times New Roman" w:hAnsi="Times New Roman" w:cs="Times New Roman"/>
          <w:sz w:val="24"/>
          <w:szCs w:val="24"/>
        </w:rPr>
      </w:pPr>
    </w:p>
    <w:p w:rsidR="0067500A" w:rsidRDefault="00764933">
      <w:pPr>
        <w:pStyle w:val="a0"/>
        <w:numPr>
          <w:ilvl w:val="0"/>
          <w:numId w:val="25"/>
        </w:numPr>
        <w:tabs>
          <w:tab w:val="left" w:pos="567"/>
          <w:tab w:val="left" w:pos="4395"/>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Наименование информационных систем, в отношен</w:t>
      </w:r>
      <w:r>
        <w:rPr>
          <w:rFonts w:ascii="Times New Roman" w:hAnsi="Times New Roman" w:cs="Times New Roman"/>
          <w:sz w:val="24"/>
          <w:szCs w:val="24"/>
        </w:rPr>
        <w:t>ии которых будут оказываться Услуги:</w:t>
      </w:r>
    </w:p>
    <w:p w:rsidR="0067500A" w:rsidRDefault="00764933">
      <w:pPr>
        <w:pStyle w:val="a0"/>
        <w:numPr>
          <w:ilvl w:val="0"/>
          <w:numId w:val="26"/>
        </w:numPr>
        <w:tabs>
          <w:tab w:val="left" w:pos="567"/>
          <w:tab w:val="left" w:pos="4395"/>
        </w:tab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информационная система </w:t>
      </w:r>
      <w:r>
        <w:rPr>
          <w:rFonts w:ascii="Times New Roman" w:hAnsi="Times New Roman" w:cs="Times New Roman"/>
          <w:sz w:val="24"/>
          <w:szCs w:val="24"/>
        </w:rPr>
        <w:t>бухгалтерского и налогового учёта;</w:t>
      </w:r>
    </w:p>
    <w:p w:rsidR="0067500A" w:rsidRDefault="00764933">
      <w:pPr>
        <w:pStyle w:val="a0"/>
        <w:numPr>
          <w:ilvl w:val="0"/>
          <w:numId w:val="26"/>
        </w:numPr>
        <w:tabs>
          <w:tab w:val="left" w:pos="567"/>
          <w:tab w:val="left" w:pos="4395"/>
        </w:tab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информационная система </w:t>
      </w:r>
      <w:r>
        <w:rPr>
          <w:rFonts w:ascii="Times New Roman" w:hAnsi="Times New Roman" w:cs="Times New Roman"/>
          <w:sz w:val="24"/>
          <w:szCs w:val="24"/>
        </w:rPr>
        <w:t>кадрового учета и расчета заработной платы.</w:t>
      </w:r>
    </w:p>
    <w:p w:rsidR="0067500A" w:rsidRDefault="00764933">
      <w:pPr>
        <w:pStyle w:val="a0"/>
        <w:numPr>
          <w:ilvl w:val="0"/>
          <w:numId w:val="25"/>
        </w:numPr>
        <w:tabs>
          <w:tab w:val="left" w:pos="567"/>
          <w:tab w:val="left" w:pos="4395"/>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Наименование Услуг:</w:t>
      </w:r>
    </w:p>
    <w:p w:rsidR="0067500A" w:rsidRDefault="00764933">
      <w:pPr>
        <w:pStyle w:val="a0"/>
        <w:tabs>
          <w:tab w:val="left" w:pos="567"/>
          <w:tab w:val="left" w:pos="4395"/>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Услуги по программно-техническому сопровождению и обслуживанию, поддержке </w:t>
      </w:r>
      <w:r>
        <w:rPr>
          <w:rFonts w:ascii="Times New Roman" w:hAnsi="Times New Roman" w:cs="Times New Roman"/>
          <w:sz w:val="24"/>
          <w:szCs w:val="24"/>
        </w:rPr>
        <w:t>в актуальном состоянии баз данных и прикладных программных средств автоматизированных информационных систем бухгалтерского и налогового учета, кадрового учета и расчета заработной платы.</w:t>
      </w:r>
    </w:p>
    <w:p w:rsidR="0067500A" w:rsidRDefault="00764933">
      <w:pPr>
        <w:pStyle w:val="a0"/>
        <w:numPr>
          <w:ilvl w:val="0"/>
          <w:numId w:val="25"/>
        </w:numPr>
        <w:tabs>
          <w:tab w:val="left" w:pos="567"/>
          <w:tab w:val="left" w:pos="4395"/>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Сроки оказания Услуг:</w:t>
      </w:r>
    </w:p>
    <w:p w:rsidR="0067500A" w:rsidRDefault="00764933">
      <w:pPr>
        <w:pStyle w:val="a0"/>
        <w:tabs>
          <w:tab w:val="left" w:pos="567"/>
          <w:tab w:val="left" w:pos="4395"/>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Согласно Техническому заданию (Приложение №2 к </w:t>
      </w:r>
      <w:r>
        <w:rPr>
          <w:rFonts w:ascii="Times New Roman" w:hAnsi="Times New Roman" w:cs="Times New Roman"/>
          <w:sz w:val="24"/>
          <w:szCs w:val="24"/>
        </w:rPr>
        <w:t>настоящей Спецификации).</w:t>
      </w:r>
    </w:p>
    <w:p w:rsidR="0067500A" w:rsidRDefault="00764933">
      <w:pPr>
        <w:pStyle w:val="a0"/>
        <w:numPr>
          <w:ilvl w:val="0"/>
          <w:numId w:val="25"/>
        </w:numPr>
        <w:tabs>
          <w:tab w:val="left" w:pos="567"/>
          <w:tab w:val="left" w:pos="4395"/>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Требования к результату Услуг:</w:t>
      </w:r>
    </w:p>
    <w:p w:rsidR="0067500A" w:rsidRDefault="00764933">
      <w:pPr>
        <w:tabs>
          <w:tab w:val="left" w:pos="567"/>
          <w:tab w:val="left" w:pos="439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Услуги оказываются в соответствии с Техническим заданием (Приложение №2 к настоящей Спецификации).</w:t>
      </w:r>
    </w:p>
    <w:p w:rsidR="0067500A" w:rsidRDefault="00764933">
      <w:pPr>
        <w:pStyle w:val="a0"/>
        <w:numPr>
          <w:ilvl w:val="0"/>
          <w:numId w:val="25"/>
        </w:numPr>
        <w:tabs>
          <w:tab w:val="left" w:pos="567"/>
          <w:tab w:val="left" w:pos="4395"/>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Дополнительные условия:</w:t>
      </w:r>
    </w:p>
    <w:p w:rsidR="0067500A" w:rsidRDefault="00764933">
      <w:pPr>
        <w:pStyle w:val="a0"/>
        <w:tabs>
          <w:tab w:val="left" w:pos="567"/>
          <w:tab w:val="left" w:pos="4395"/>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Полный общий объем услуг по данному Договору, перечень услуг, а также условия</w:t>
      </w:r>
      <w:r>
        <w:rPr>
          <w:rFonts w:ascii="Times New Roman" w:hAnsi="Times New Roman" w:cs="Times New Roman"/>
          <w:sz w:val="24"/>
          <w:szCs w:val="24"/>
        </w:rPr>
        <w:t xml:space="preserve"> выполнения услуг определяются в Техническом задании (Приложение №2 к настоящей Спецификации).</w:t>
      </w:r>
    </w:p>
    <w:p w:rsidR="0067500A" w:rsidRDefault="00764933">
      <w:pPr>
        <w:pStyle w:val="a0"/>
        <w:numPr>
          <w:ilvl w:val="0"/>
          <w:numId w:val="25"/>
        </w:numPr>
        <w:tabs>
          <w:tab w:val="left" w:pos="567"/>
          <w:tab w:val="left" w:pos="4395"/>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Цена одного часа оказания Услуги выделенным специалистом (ставка человеко-часа) по настоящей Спецификации составляет ________________ (__________________________</w:t>
      </w:r>
      <w:r>
        <w:rPr>
          <w:rFonts w:ascii="Times New Roman" w:hAnsi="Times New Roman" w:cs="Times New Roman"/>
          <w:sz w:val="24"/>
          <w:szCs w:val="24"/>
        </w:rPr>
        <w:t xml:space="preserve">_______) рублей ___ копеек, с НДС __%, либо без НДС на основании_______________________. </w:t>
      </w:r>
    </w:p>
    <w:p w:rsidR="0067500A" w:rsidRDefault="00764933">
      <w:pPr>
        <w:pStyle w:val="a0"/>
        <w:numPr>
          <w:ilvl w:val="0"/>
          <w:numId w:val="25"/>
        </w:numPr>
        <w:tabs>
          <w:tab w:val="left" w:pos="567"/>
          <w:tab w:val="left" w:pos="4395"/>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Стоимость Услуг в рамках Отчетного периода определяется путем умножения цены одного часа услуги на объем услуг, выраженный в часах (но не более 500 часов оказания усл</w:t>
      </w:r>
      <w:r>
        <w:rPr>
          <w:rFonts w:ascii="Times New Roman" w:hAnsi="Times New Roman" w:cs="Times New Roman"/>
          <w:sz w:val="24"/>
          <w:szCs w:val="24"/>
        </w:rPr>
        <w:t>уг выделенных специалистов в совокупности).</w:t>
      </w:r>
    </w:p>
    <w:p w:rsidR="0067500A" w:rsidRDefault="00764933">
      <w:pPr>
        <w:pStyle w:val="a0"/>
        <w:numPr>
          <w:ilvl w:val="0"/>
          <w:numId w:val="25"/>
        </w:numPr>
        <w:tabs>
          <w:tab w:val="left" w:pos="567"/>
          <w:tab w:val="left" w:pos="4395"/>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Общая сумма вознаграждения по Договору не может превышать _______________ рублей _____ копеек, в том числе НДС по ставке ____в размере ______________ рублей __ копеек.</w:t>
      </w:r>
    </w:p>
    <w:p w:rsidR="0067500A" w:rsidRDefault="00764933">
      <w:pPr>
        <w:pStyle w:val="a0"/>
        <w:numPr>
          <w:ilvl w:val="0"/>
          <w:numId w:val="25"/>
        </w:numPr>
        <w:tabs>
          <w:tab w:val="left" w:pos="567"/>
          <w:tab w:val="left" w:pos="4395"/>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Порядок оплаты: Вознаграждение Исполнителя з</w:t>
      </w:r>
      <w:r>
        <w:rPr>
          <w:rFonts w:ascii="Times New Roman" w:hAnsi="Times New Roman" w:cs="Times New Roman"/>
          <w:sz w:val="24"/>
          <w:szCs w:val="24"/>
        </w:rPr>
        <w:t xml:space="preserve">а оказание Услуг подлежит выплате после оказания Услуг </w:t>
      </w:r>
      <w:r>
        <w:rPr>
          <w:rFonts w:ascii="Times New Roman" w:hAnsi="Times New Roman"/>
          <w:sz w:val="24"/>
          <w:szCs w:val="24"/>
        </w:rPr>
        <w:t xml:space="preserve">в рамках Отчетного периода </w:t>
      </w:r>
      <w:r>
        <w:rPr>
          <w:rFonts w:ascii="Times New Roman" w:hAnsi="Times New Roman" w:cs="Times New Roman"/>
          <w:sz w:val="24"/>
          <w:szCs w:val="24"/>
        </w:rPr>
        <w:t>по каждой отдельной Заявке, предусмотренных настоящей Спецификацией и Техническим заданием, в течение 7</w:t>
      </w:r>
      <w:r>
        <w:rPr>
          <w:rFonts w:ascii="Times New Roman" w:hAnsi="Times New Roman"/>
          <w:sz w:val="24"/>
          <w:szCs w:val="24"/>
        </w:rPr>
        <w:t xml:space="preserve"> (семи) </w:t>
      </w:r>
      <w:r>
        <w:rPr>
          <w:rFonts w:ascii="Times New Roman" w:hAnsi="Times New Roman" w:cs="Times New Roman"/>
          <w:sz w:val="24"/>
          <w:szCs w:val="24"/>
        </w:rPr>
        <w:t xml:space="preserve">Рабочих дней с даты подписания Сторонами соответствующего Акта </w:t>
      </w:r>
      <w:r>
        <w:rPr>
          <w:rFonts w:ascii="Times New Roman" w:hAnsi="Times New Roman" w:cs="Times New Roman"/>
          <w:sz w:val="24"/>
          <w:szCs w:val="24"/>
        </w:rPr>
        <w:t>и Ведомости учета рабочего времени.</w:t>
      </w:r>
    </w:p>
    <w:p w:rsidR="0067500A" w:rsidRDefault="00764933">
      <w:pPr>
        <w:pStyle w:val="a0"/>
        <w:numPr>
          <w:ilvl w:val="0"/>
          <w:numId w:val="25"/>
        </w:numPr>
        <w:tabs>
          <w:tab w:val="left" w:pos="567"/>
          <w:tab w:val="left" w:pos="4395"/>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Порядок сдачи-приемки результата оказанных Услуг:</w:t>
      </w:r>
    </w:p>
    <w:p w:rsidR="0067500A" w:rsidRDefault="00764933">
      <w:pPr>
        <w:pStyle w:val="a0"/>
        <w:tabs>
          <w:tab w:val="left" w:pos="567"/>
          <w:tab w:val="left" w:pos="4395"/>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Отчетным периодом в рамках настоящий Спецификации является календарный месяц. Стороны в течение срока действия Спецификации подписывают за каждый Отчетный период Акт и Ве</w:t>
      </w:r>
      <w:r>
        <w:rPr>
          <w:rFonts w:ascii="Times New Roman" w:hAnsi="Times New Roman" w:cs="Times New Roman"/>
          <w:sz w:val="24"/>
          <w:szCs w:val="24"/>
        </w:rPr>
        <w:t xml:space="preserve">домость учета рабочего времени на условиях, изложенных в Договоре. </w:t>
      </w:r>
    </w:p>
    <w:p w:rsidR="0067500A" w:rsidRDefault="00764933">
      <w:pPr>
        <w:pStyle w:val="a0"/>
        <w:tabs>
          <w:tab w:val="left" w:pos="567"/>
          <w:tab w:val="left" w:pos="4395"/>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Заказчик принимает результат оказания Услуг в рамках Договора и настоящей Спецификации в течение 5 (пяти) рабочих дней с даты окончания Отчетного периода и представления Акта Исполнителем.</w:t>
      </w:r>
    </w:p>
    <w:p w:rsidR="0067500A" w:rsidRDefault="00764933">
      <w:pPr>
        <w:pStyle w:val="a0"/>
        <w:numPr>
          <w:ilvl w:val="0"/>
          <w:numId w:val="25"/>
        </w:numPr>
        <w:tabs>
          <w:tab w:val="left" w:pos="567"/>
          <w:tab w:val="left" w:pos="4395"/>
        </w:tabs>
        <w:spacing w:after="0" w:line="240" w:lineRule="auto"/>
        <w:ind w:left="0" w:firstLine="0"/>
        <w:jc w:val="both"/>
        <w:rPr>
          <w:rFonts w:ascii="Times New Roman" w:hAnsi="Times New Roman"/>
          <w:sz w:val="24"/>
          <w:szCs w:val="24"/>
        </w:rPr>
      </w:pPr>
      <w:r>
        <w:rPr>
          <w:rFonts w:ascii="Times New Roman" w:hAnsi="Times New Roman" w:cs="Times New Roman"/>
          <w:sz w:val="24"/>
          <w:szCs w:val="24"/>
        </w:rPr>
        <w:t>Настоящая Спецификация составлена в 2 (двух) экземплярах и вступает в силу с даты ее подписания.</w:t>
      </w:r>
    </w:p>
    <w:p w:rsidR="0067500A" w:rsidRDefault="00764933">
      <w:pPr>
        <w:pStyle w:val="a0"/>
        <w:numPr>
          <w:ilvl w:val="0"/>
          <w:numId w:val="25"/>
        </w:numPr>
        <w:tabs>
          <w:tab w:val="left" w:pos="567"/>
          <w:tab w:val="left" w:pos="4395"/>
        </w:tabs>
        <w:spacing w:after="0" w:line="276" w:lineRule="auto"/>
        <w:jc w:val="both"/>
        <w:rPr>
          <w:rFonts w:ascii="Times New Roman" w:hAnsi="Times New Roman"/>
          <w:sz w:val="24"/>
          <w:szCs w:val="24"/>
        </w:rPr>
      </w:pPr>
      <w:r>
        <w:rPr>
          <w:rFonts w:ascii="Times New Roman" w:hAnsi="Times New Roman" w:cs="Times New Roman"/>
          <w:sz w:val="24"/>
          <w:szCs w:val="24"/>
        </w:rPr>
        <w:t>Неотъемлемыми частями Спецификации являются:</w:t>
      </w:r>
    </w:p>
    <w:p w:rsidR="0067500A" w:rsidRDefault="00764933">
      <w:pPr>
        <w:pStyle w:val="a0"/>
        <w:numPr>
          <w:ilvl w:val="0"/>
          <w:numId w:val="27"/>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 xml:space="preserve">Приложение № 1 </w:t>
      </w:r>
      <w:r>
        <w:rPr>
          <w:rFonts w:ascii="Times New Roman" w:hAnsi="Times New Roman" w:cs="Times New Roman"/>
          <w:sz w:val="24"/>
          <w:szCs w:val="24"/>
          <w:lang w:bidi="ru-RU"/>
        </w:rPr>
        <w:t xml:space="preserve">– </w:t>
      </w:r>
      <w:r>
        <w:rPr>
          <w:rFonts w:ascii="Times New Roman" w:hAnsi="Times New Roman" w:cs="Times New Roman"/>
          <w:sz w:val="24"/>
          <w:szCs w:val="24"/>
        </w:rPr>
        <w:t>Ведомость учета рабочего времени;</w:t>
      </w:r>
    </w:p>
    <w:p w:rsidR="0067500A" w:rsidRDefault="00764933">
      <w:pPr>
        <w:pStyle w:val="a0"/>
        <w:numPr>
          <w:ilvl w:val="0"/>
          <w:numId w:val="27"/>
        </w:numPr>
        <w:tabs>
          <w:tab w:val="left" w:pos="567"/>
          <w:tab w:val="left" w:pos="4395"/>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Приложение №2 – Техническое задание.</w:t>
      </w:r>
    </w:p>
    <w:p w:rsidR="0067500A" w:rsidRDefault="0067500A">
      <w:pPr>
        <w:tabs>
          <w:tab w:val="left" w:pos="567"/>
          <w:tab w:val="left" w:pos="4395"/>
        </w:tabs>
        <w:spacing w:after="0" w:line="240" w:lineRule="auto"/>
        <w:jc w:val="both"/>
        <w:rPr>
          <w:rFonts w:ascii="Times New Roman" w:hAnsi="Times New Roman" w:cs="Times New Roman"/>
          <w:sz w:val="24"/>
          <w:szCs w:val="24"/>
        </w:rPr>
      </w:pPr>
    </w:p>
    <w:p w:rsidR="0067500A" w:rsidRDefault="0067500A">
      <w:pPr>
        <w:tabs>
          <w:tab w:val="left" w:pos="567"/>
          <w:tab w:val="left" w:pos="4395"/>
        </w:tabs>
        <w:spacing w:after="0" w:line="240" w:lineRule="auto"/>
        <w:jc w:val="both"/>
        <w:rPr>
          <w:rFonts w:ascii="Times New Roman" w:hAnsi="Times New Roman" w:cs="Times New Roman"/>
          <w:sz w:val="24"/>
          <w:szCs w:val="24"/>
        </w:rPr>
      </w:pPr>
    </w:p>
    <w:p w:rsidR="0067500A" w:rsidRDefault="0067500A">
      <w:pPr>
        <w:spacing w:after="0" w:line="264" w:lineRule="auto"/>
        <w:jc w:val="center"/>
        <w:rPr>
          <w:rFonts w:ascii="Times New Roman" w:hAnsi="Times New Roman" w:cs="Times New Roman"/>
          <w:b/>
          <w:bCs/>
          <w:sz w:val="24"/>
          <w:szCs w:val="24"/>
        </w:rPr>
      </w:pPr>
    </w:p>
    <w:tbl>
      <w:tblPr>
        <w:tblW w:w="8222" w:type="dxa"/>
        <w:jc w:val="center"/>
        <w:tblLook w:val="04A0" w:firstRow="1" w:lastRow="0" w:firstColumn="1" w:lastColumn="0" w:noHBand="0" w:noVBand="1"/>
      </w:tblPr>
      <w:tblGrid>
        <w:gridCol w:w="4111"/>
        <w:gridCol w:w="4111"/>
      </w:tblGrid>
      <w:tr w:rsidR="0067500A">
        <w:trPr>
          <w:jc w:val="center"/>
        </w:trPr>
        <w:tc>
          <w:tcPr>
            <w:tcW w:w="4111" w:type="dxa"/>
          </w:tcPr>
          <w:p w:rsidR="0067500A" w:rsidRDefault="00764933">
            <w:pPr>
              <w:tabs>
                <w:tab w:val="left" w:pos="4395"/>
              </w:tabs>
              <w:spacing w:after="0" w:line="276" w:lineRule="auto"/>
              <w:jc w:val="both"/>
              <w:rPr>
                <w:rFonts w:ascii="Times New Roman" w:hAnsi="Times New Roman"/>
                <w:b/>
                <w:bCs/>
              </w:rPr>
            </w:pPr>
            <w:bookmarkStart w:id="4" w:name="_Hlk203056005"/>
            <w:r>
              <w:rPr>
                <w:rFonts w:ascii="Times New Roman" w:hAnsi="Times New Roman"/>
                <w:b/>
                <w:bCs/>
              </w:rPr>
              <w:t>Заказчик</w:t>
            </w:r>
          </w:p>
          <w:p w:rsidR="0067500A" w:rsidRDefault="00764933">
            <w:pPr>
              <w:spacing w:after="0" w:line="240" w:lineRule="auto"/>
              <w:rPr>
                <w:rFonts w:ascii="Times New Roman" w:hAnsi="Times New Roman" w:cs="Times New Roman"/>
                <w:b/>
                <w:sz w:val="24"/>
                <w:szCs w:val="24"/>
              </w:rPr>
            </w:pPr>
            <w:r>
              <w:rPr>
                <w:rFonts w:ascii="Times New Roman" w:hAnsi="Times New Roman" w:cs="Times New Roman"/>
                <w:b/>
                <w:sz w:val="24"/>
                <w:szCs w:val="24"/>
              </w:rPr>
              <w:t>Общество</w:t>
            </w:r>
            <w:r>
              <w:rPr>
                <w:rFonts w:ascii="Times New Roman" w:hAnsi="Times New Roman" w:cs="Times New Roman"/>
                <w:b/>
                <w:sz w:val="24"/>
                <w:szCs w:val="24"/>
              </w:rPr>
              <w:t xml:space="preserve"> с ограниченной ответственностью</w:t>
            </w:r>
            <w:r>
              <w:rPr>
                <w:rFonts w:ascii="Times New Roman" w:hAnsi="Times New Roman" w:cs="Times New Roman"/>
                <w:b/>
                <w:sz w:val="24"/>
                <w:szCs w:val="24"/>
              </w:rPr>
              <w:t xml:space="preserve"> «</w:t>
            </w:r>
            <w:r>
              <w:rPr>
                <w:rFonts w:ascii="Times New Roman" w:hAnsi="Times New Roman" w:cs="Times New Roman"/>
                <w:b/>
                <w:sz w:val="24"/>
                <w:szCs w:val="24"/>
              </w:rPr>
              <w:t>ШТУРМАН</w:t>
            </w:r>
            <w:r>
              <w:rPr>
                <w:rFonts w:ascii="Times New Roman" w:hAnsi="Times New Roman" w:cs="Times New Roman"/>
                <w:b/>
                <w:sz w:val="24"/>
                <w:szCs w:val="24"/>
              </w:rPr>
              <w:t>»</w:t>
            </w:r>
          </w:p>
          <w:p w:rsidR="0067500A" w:rsidRDefault="0067500A">
            <w:pPr>
              <w:spacing w:after="0" w:line="240" w:lineRule="auto"/>
              <w:jc w:val="both"/>
              <w:rPr>
                <w:rFonts w:ascii="Times New Roman" w:hAnsi="Times New Roman" w:cs="Times New Roman"/>
                <w:sz w:val="24"/>
                <w:szCs w:val="24"/>
              </w:rPr>
            </w:pPr>
          </w:p>
          <w:p w:rsidR="0067500A" w:rsidRDefault="007649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Начальник управления по Хабаровскому краю АО «ДРУК»</w:t>
            </w:r>
          </w:p>
          <w:p w:rsidR="0067500A" w:rsidRDefault="0067500A">
            <w:pPr>
              <w:spacing w:after="0" w:line="240" w:lineRule="auto"/>
              <w:jc w:val="both"/>
              <w:rPr>
                <w:rFonts w:ascii="Times New Roman" w:hAnsi="Times New Roman" w:cs="Times New Roman"/>
                <w:sz w:val="24"/>
                <w:szCs w:val="24"/>
              </w:rPr>
            </w:pPr>
          </w:p>
          <w:p w:rsidR="005D3116" w:rsidRPr="005D3116" w:rsidRDefault="005D3116" w:rsidP="005D31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 К.А. Шляпцев</w:t>
            </w:r>
          </w:p>
        </w:tc>
        <w:tc>
          <w:tcPr>
            <w:tcW w:w="4111" w:type="dxa"/>
          </w:tcPr>
          <w:p w:rsidR="0067500A" w:rsidRDefault="00764933">
            <w:pPr>
              <w:tabs>
                <w:tab w:val="left" w:pos="4395"/>
              </w:tabs>
              <w:spacing w:after="0" w:line="276" w:lineRule="auto"/>
              <w:jc w:val="both"/>
              <w:rPr>
                <w:rFonts w:ascii="Times New Roman" w:hAnsi="Times New Roman"/>
                <w:b/>
                <w:bCs/>
              </w:rPr>
            </w:pPr>
            <w:r>
              <w:rPr>
                <w:rFonts w:ascii="Times New Roman" w:hAnsi="Times New Roman"/>
                <w:b/>
                <w:bCs/>
              </w:rPr>
              <w:t>Исполнитель</w:t>
            </w:r>
          </w:p>
          <w:p w:rsidR="0067500A" w:rsidRDefault="0067500A">
            <w:pPr>
              <w:tabs>
                <w:tab w:val="left" w:pos="4395"/>
              </w:tabs>
              <w:spacing w:after="0" w:line="276" w:lineRule="auto"/>
              <w:jc w:val="both"/>
              <w:rPr>
                <w:rFonts w:ascii="Times New Roman" w:hAnsi="Times New Roman"/>
                <w:b/>
                <w:bCs/>
              </w:rPr>
            </w:pPr>
          </w:p>
          <w:p w:rsidR="0067500A" w:rsidRDefault="0067500A">
            <w:pPr>
              <w:tabs>
                <w:tab w:val="left" w:pos="4395"/>
              </w:tabs>
              <w:spacing w:after="0" w:line="276" w:lineRule="auto"/>
              <w:jc w:val="both"/>
              <w:rPr>
                <w:rFonts w:ascii="Times New Roman" w:hAnsi="Times New Roman"/>
                <w:b/>
                <w:bCs/>
              </w:rPr>
            </w:pPr>
          </w:p>
        </w:tc>
      </w:tr>
      <w:tr w:rsidR="0067500A">
        <w:trPr>
          <w:jc w:val="center"/>
        </w:trPr>
        <w:tc>
          <w:tcPr>
            <w:tcW w:w="4111" w:type="dxa"/>
          </w:tcPr>
          <w:p w:rsidR="0067500A" w:rsidRDefault="0067500A">
            <w:pPr>
              <w:tabs>
                <w:tab w:val="left" w:pos="4395"/>
              </w:tabs>
              <w:spacing w:after="0" w:line="276" w:lineRule="auto"/>
              <w:jc w:val="both"/>
              <w:rPr>
                <w:rFonts w:ascii="Times New Roman" w:hAnsi="Times New Roman"/>
                <w:b/>
                <w:bCs/>
              </w:rPr>
            </w:pPr>
          </w:p>
        </w:tc>
        <w:tc>
          <w:tcPr>
            <w:tcW w:w="4111" w:type="dxa"/>
          </w:tcPr>
          <w:p w:rsidR="0067500A" w:rsidRDefault="0067500A">
            <w:pPr>
              <w:tabs>
                <w:tab w:val="left" w:pos="4395"/>
              </w:tabs>
              <w:spacing w:after="0" w:line="276" w:lineRule="auto"/>
              <w:jc w:val="both"/>
              <w:rPr>
                <w:rFonts w:ascii="Times New Roman" w:hAnsi="Times New Roman"/>
                <w:b/>
                <w:bCs/>
              </w:rPr>
            </w:pPr>
          </w:p>
        </w:tc>
      </w:tr>
      <w:tr w:rsidR="0067500A">
        <w:trPr>
          <w:jc w:val="center"/>
        </w:trPr>
        <w:tc>
          <w:tcPr>
            <w:tcW w:w="4111" w:type="dxa"/>
          </w:tcPr>
          <w:p w:rsidR="0067500A" w:rsidRDefault="0067500A">
            <w:pPr>
              <w:tabs>
                <w:tab w:val="left" w:pos="4395"/>
              </w:tabs>
              <w:spacing w:after="0" w:line="276" w:lineRule="auto"/>
              <w:jc w:val="both"/>
              <w:rPr>
                <w:rFonts w:ascii="Times New Roman" w:hAnsi="Times New Roman"/>
              </w:rPr>
            </w:pPr>
          </w:p>
        </w:tc>
        <w:tc>
          <w:tcPr>
            <w:tcW w:w="4111" w:type="dxa"/>
          </w:tcPr>
          <w:p w:rsidR="0067500A" w:rsidRDefault="0067500A">
            <w:pPr>
              <w:tabs>
                <w:tab w:val="left" w:pos="4395"/>
              </w:tabs>
              <w:spacing w:after="0" w:line="276" w:lineRule="auto"/>
              <w:jc w:val="both"/>
              <w:rPr>
                <w:rFonts w:ascii="Times New Roman" w:hAnsi="Times New Roman"/>
                <w:b/>
                <w:bCs/>
              </w:rPr>
            </w:pPr>
          </w:p>
        </w:tc>
      </w:tr>
      <w:tr w:rsidR="0067500A">
        <w:trPr>
          <w:jc w:val="center"/>
        </w:trPr>
        <w:tc>
          <w:tcPr>
            <w:tcW w:w="4111" w:type="dxa"/>
          </w:tcPr>
          <w:p w:rsidR="0067500A" w:rsidRDefault="0067500A">
            <w:pPr>
              <w:tabs>
                <w:tab w:val="left" w:pos="4395"/>
              </w:tabs>
              <w:spacing w:after="0" w:line="276" w:lineRule="auto"/>
              <w:jc w:val="both"/>
              <w:rPr>
                <w:rFonts w:ascii="Times New Roman" w:hAnsi="Times New Roman"/>
              </w:rPr>
            </w:pPr>
          </w:p>
        </w:tc>
        <w:tc>
          <w:tcPr>
            <w:tcW w:w="4111" w:type="dxa"/>
          </w:tcPr>
          <w:p w:rsidR="0067500A" w:rsidRDefault="0067500A">
            <w:pPr>
              <w:tabs>
                <w:tab w:val="left" w:pos="4395"/>
              </w:tabs>
              <w:spacing w:after="0" w:line="276" w:lineRule="auto"/>
              <w:jc w:val="both"/>
              <w:rPr>
                <w:rFonts w:ascii="Times New Roman" w:hAnsi="Times New Roman"/>
              </w:rPr>
            </w:pPr>
          </w:p>
        </w:tc>
      </w:tr>
    </w:tbl>
    <w:bookmarkEnd w:id="4"/>
    <w:p w:rsidR="0067500A" w:rsidRDefault="00764933">
      <w:pPr>
        <w:tabs>
          <w:tab w:val="left" w:pos="4395"/>
        </w:tabs>
        <w:spacing w:after="0" w:line="276" w:lineRule="auto"/>
        <w:ind w:left="5664"/>
        <w:jc w:val="right"/>
        <w:rPr>
          <w:rFonts w:ascii="Times New Roman" w:hAnsi="Times New Roman"/>
          <w:b/>
          <w:bCs/>
        </w:rPr>
      </w:pPr>
      <w:r>
        <w:rPr>
          <w:rFonts w:ascii="Times New Roman" w:hAnsi="Times New Roman"/>
          <w:b/>
          <w:bCs/>
        </w:rPr>
        <w:t>Приложение № 1</w:t>
      </w:r>
    </w:p>
    <w:p w:rsidR="0067500A" w:rsidRDefault="00764933">
      <w:pPr>
        <w:tabs>
          <w:tab w:val="left" w:pos="4395"/>
        </w:tabs>
        <w:spacing w:after="0" w:line="276" w:lineRule="auto"/>
        <w:ind w:left="5798"/>
        <w:jc w:val="right"/>
        <w:rPr>
          <w:rFonts w:ascii="Times New Roman" w:hAnsi="Times New Roman"/>
        </w:rPr>
      </w:pPr>
      <w:r>
        <w:rPr>
          <w:rFonts w:ascii="Times New Roman" w:hAnsi="Times New Roman"/>
        </w:rPr>
        <w:t xml:space="preserve">к Спецификации </w:t>
      </w:r>
    </w:p>
    <w:p w:rsidR="0067500A" w:rsidRDefault="0067500A">
      <w:pPr>
        <w:tabs>
          <w:tab w:val="left" w:pos="4395"/>
        </w:tabs>
        <w:spacing w:after="0" w:line="276" w:lineRule="auto"/>
        <w:ind w:left="5798"/>
        <w:jc w:val="both"/>
        <w:rPr>
          <w:rFonts w:ascii="Times New Roman" w:hAnsi="Times New Roman" w:cs="Times New Roman"/>
        </w:rPr>
      </w:pPr>
    </w:p>
    <w:p w:rsidR="0067500A" w:rsidRDefault="00764933">
      <w:pPr>
        <w:jc w:val="center"/>
        <w:rPr>
          <w:rFonts w:ascii="Times New Roman" w:hAnsi="Times New Roman" w:cs="Times New Roman"/>
        </w:rPr>
      </w:pPr>
      <w:r>
        <w:rPr>
          <w:rFonts w:ascii="Times New Roman" w:hAnsi="Times New Roman" w:cs="Times New Roman"/>
        </w:rPr>
        <w:t>ФОРМА</w:t>
      </w:r>
    </w:p>
    <w:p w:rsidR="0067500A" w:rsidRDefault="007649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Ведомость учета </w:t>
      </w:r>
      <w:r>
        <w:rPr>
          <w:rFonts w:ascii="Times New Roman" w:eastAsia="Times New Roman" w:hAnsi="Times New Roman" w:cs="Times New Roman"/>
          <w:b/>
          <w:bCs/>
          <w:lang w:eastAsia="ru-RU"/>
        </w:rPr>
        <w:t>рабочего времени</w:t>
      </w:r>
    </w:p>
    <w:p w:rsidR="0067500A" w:rsidRDefault="0076493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 Акту от «__» _____ 202__ г. №______</w:t>
      </w:r>
    </w:p>
    <w:p w:rsidR="0067500A" w:rsidRDefault="0076493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по Договору № __________ от «__» ________ 202_ г.</w:t>
      </w:r>
    </w:p>
    <w:p w:rsidR="0067500A" w:rsidRDefault="0067500A">
      <w:pPr>
        <w:tabs>
          <w:tab w:val="left" w:pos="4395"/>
        </w:tabs>
        <w:spacing w:after="0" w:line="276" w:lineRule="auto"/>
        <w:jc w:val="both"/>
        <w:rPr>
          <w:rFonts w:ascii="Times New Roman" w:hAnsi="Times New Roman"/>
        </w:rPr>
      </w:pPr>
    </w:p>
    <w:p w:rsidR="0067500A" w:rsidRDefault="0067500A">
      <w:pPr>
        <w:tabs>
          <w:tab w:val="left" w:pos="4395"/>
        </w:tabs>
        <w:spacing w:after="0" w:line="276" w:lineRule="auto"/>
        <w:jc w:val="both"/>
        <w:rPr>
          <w:rFonts w:ascii="Times New Roman" w:hAnsi="Times New Roman"/>
        </w:rPr>
      </w:pPr>
    </w:p>
    <w:tbl>
      <w:tblPr>
        <w:tblStyle w:val="af1"/>
        <w:tblW w:w="1021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9"/>
      </w:tblGrid>
      <w:tr w:rsidR="0067500A">
        <w:tc>
          <w:tcPr>
            <w:tcW w:w="5103" w:type="dxa"/>
          </w:tcPr>
          <w:p w:rsidR="0067500A" w:rsidRDefault="00764933">
            <w:pPr>
              <w:tabs>
                <w:tab w:val="left" w:pos="4395"/>
              </w:tabs>
              <w:spacing w:after="0" w:line="276" w:lineRule="auto"/>
              <w:ind w:left="40"/>
              <w:jc w:val="both"/>
              <w:rPr>
                <w:rFonts w:ascii="Times New Roman" w:hAnsi="Times New Roman"/>
              </w:rPr>
            </w:pPr>
            <w:r>
              <w:rPr>
                <w:rFonts w:ascii="Times New Roman" w:hAnsi="Times New Roman"/>
              </w:rPr>
              <w:t>г. </w:t>
            </w:r>
            <w:r>
              <w:rPr>
                <w:rFonts w:ascii="Times New Roman" w:hAnsi="Times New Roman"/>
                <w:u w:val="single"/>
              </w:rPr>
              <w:t>_____________</w:t>
            </w:r>
          </w:p>
        </w:tc>
        <w:tc>
          <w:tcPr>
            <w:tcW w:w="5109" w:type="dxa"/>
          </w:tcPr>
          <w:p w:rsidR="0067500A" w:rsidRDefault="00764933">
            <w:pPr>
              <w:tabs>
                <w:tab w:val="left" w:pos="4395"/>
              </w:tabs>
              <w:spacing w:after="0" w:line="276" w:lineRule="auto"/>
              <w:jc w:val="both"/>
              <w:rPr>
                <w:rFonts w:ascii="Times New Roman" w:hAnsi="Times New Roman"/>
              </w:rPr>
            </w:pPr>
            <w:r>
              <w:rPr>
                <w:rFonts w:ascii="Times New Roman" w:hAnsi="Times New Roman"/>
              </w:rPr>
              <w:t>«__» _________ 202_ г.</w:t>
            </w:r>
          </w:p>
        </w:tc>
      </w:tr>
    </w:tbl>
    <w:p w:rsidR="0067500A" w:rsidRDefault="00764933">
      <w:pPr>
        <w:jc w:val="both"/>
      </w:pPr>
      <w: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
        <w:gridCol w:w="4455"/>
        <w:gridCol w:w="2505"/>
        <w:gridCol w:w="2505"/>
      </w:tblGrid>
      <w:tr w:rsidR="0067500A">
        <w:trPr>
          <w:trHeight w:val="300"/>
        </w:trPr>
        <w:tc>
          <w:tcPr>
            <w:tcW w:w="540" w:type="dxa"/>
            <w:tcBorders>
              <w:top w:val="single" w:sz="6" w:space="0" w:color="auto"/>
              <w:left w:val="single" w:sz="6" w:space="0" w:color="auto"/>
              <w:bottom w:val="single" w:sz="6" w:space="0" w:color="auto"/>
              <w:right w:val="single" w:sz="6" w:space="0" w:color="auto"/>
            </w:tcBorders>
          </w:tcPr>
          <w:p w:rsidR="0067500A" w:rsidRDefault="00764933">
            <w:pPr>
              <w:jc w:val="both"/>
            </w:pPr>
            <w:r>
              <w:rPr>
                <w:rFonts w:ascii="Times New Roman" w:hAnsi="Times New Roman"/>
              </w:rPr>
              <w:t>№ п/п</w:t>
            </w:r>
            <w:r>
              <w:t> </w:t>
            </w:r>
          </w:p>
        </w:tc>
        <w:tc>
          <w:tcPr>
            <w:tcW w:w="4455" w:type="dxa"/>
            <w:tcBorders>
              <w:top w:val="single" w:sz="6" w:space="0" w:color="auto"/>
              <w:left w:val="single" w:sz="6" w:space="0" w:color="auto"/>
              <w:bottom w:val="single" w:sz="6" w:space="0" w:color="auto"/>
              <w:right w:val="single" w:sz="6" w:space="0" w:color="auto"/>
            </w:tcBorders>
          </w:tcPr>
          <w:p w:rsidR="0067500A" w:rsidRDefault="00764933">
            <w:pPr>
              <w:jc w:val="both"/>
              <w:rPr>
                <w:rFonts w:ascii="Times New Roman" w:hAnsi="Times New Roman"/>
              </w:rPr>
            </w:pPr>
            <w:r>
              <w:rPr>
                <w:rFonts w:ascii="Times New Roman" w:hAnsi="Times New Roman"/>
              </w:rPr>
              <w:t>Наименование фактически оказанной услуги </w:t>
            </w:r>
          </w:p>
        </w:tc>
        <w:tc>
          <w:tcPr>
            <w:tcW w:w="2505" w:type="dxa"/>
            <w:tcBorders>
              <w:top w:val="single" w:sz="6" w:space="0" w:color="auto"/>
              <w:left w:val="single" w:sz="6" w:space="0" w:color="auto"/>
              <w:bottom w:val="single" w:sz="6" w:space="0" w:color="auto"/>
              <w:right w:val="single" w:sz="6" w:space="0" w:color="auto"/>
            </w:tcBorders>
          </w:tcPr>
          <w:p w:rsidR="0067500A" w:rsidRDefault="00764933">
            <w:pPr>
              <w:jc w:val="both"/>
              <w:rPr>
                <w:rFonts w:ascii="Times New Roman" w:hAnsi="Times New Roman"/>
              </w:rPr>
            </w:pPr>
            <w:r>
              <w:rPr>
                <w:rFonts w:ascii="Times New Roman" w:hAnsi="Times New Roman"/>
              </w:rPr>
              <w:t>Количество часов </w:t>
            </w:r>
          </w:p>
        </w:tc>
        <w:tc>
          <w:tcPr>
            <w:tcW w:w="2505" w:type="dxa"/>
            <w:tcBorders>
              <w:top w:val="single" w:sz="6" w:space="0" w:color="auto"/>
              <w:left w:val="single" w:sz="6" w:space="0" w:color="auto"/>
              <w:bottom w:val="single" w:sz="6" w:space="0" w:color="auto"/>
              <w:right w:val="single" w:sz="6" w:space="0" w:color="auto"/>
            </w:tcBorders>
          </w:tcPr>
          <w:p w:rsidR="0067500A" w:rsidRDefault="00764933">
            <w:pPr>
              <w:jc w:val="both"/>
              <w:rPr>
                <w:rFonts w:ascii="Times New Roman" w:hAnsi="Times New Roman"/>
              </w:rPr>
            </w:pPr>
            <w:r>
              <w:rPr>
                <w:rFonts w:ascii="Times New Roman" w:hAnsi="Times New Roman"/>
              </w:rPr>
              <w:t>Подпись уполномоченного лица Заказчика </w:t>
            </w:r>
          </w:p>
        </w:tc>
      </w:tr>
      <w:tr w:rsidR="0067500A">
        <w:trPr>
          <w:trHeight w:val="300"/>
        </w:trPr>
        <w:tc>
          <w:tcPr>
            <w:tcW w:w="540" w:type="dxa"/>
            <w:tcBorders>
              <w:top w:val="single" w:sz="6" w:space="0" w:color="auto"/>
              <w:left w:val="single" w:sz="6" w:space="0" w:color="auto"/>
              <w:bottom w:val="single" w:sz="6" w:space="0" w:color="auto"/>
              <w:right w:val="single" w:sz="6" w:space="0" w:color="auto"/>
            </w:tcBorders>
          </w:tcPr>
          <w:p w:rsidR="0067500A" w:rsidRDefault="00764933">
            <w:pPr>
              <w:jc w:val="both"/>
            </w:pPr>
            <w:r>
              <w:t> </w:t>
            </w:r>
          </w:p>
        </w:tc>
        <w:tc>
          <w:tcPr>
            <w:tcW w:w="4455" w:type="dxa"/>
            <w:tcBorders>
              <w:top w:val="single" w:sz="6" w:space="0" w:color="auto"/>
              <w:left w:val="single" w:sz="6" w:space="0" w:color="auto"/>
              <w:bottom w:val="single" w:sz="6" w:space="0" w:color="auto"/>
              <w:right w:val="single" w:sz="6" w:space="0" w:color="auto"/>
            </w:tcBorders>
          </w:tcPr>
          <w:p w:rsidR="0067500A" w:rsidRDefault="00764933">
            <w:pPr>
              <w:jc w:val="both"/>
              <w:rPr>
                <w:rFonts w:ascii="Times New Roman" w:hAnsi="Times New Roman"/>
                <w:u w:val="single"/>
              </w:rPr>
            </w:pPr>
            <w:r>
              <w:rPr>
                <w:rFonts w:ascii="Times New Roman" w:hAnsi="Times New Roman"/>
                <w:u w:val="single"/>
              </w:rPr>
              <w:t> </w:t>
            </w:r>
          </w:p>
        </w:tc>
        <w:tc>
          <w:tcPr>
            <w:tcW w:w="2505" w:type="dxa"/>
            <w:tcBorders>
              <w:top w:val="single" w:sz="6" w:space="0" w:color="auto"/>
              <w:left w:val="single" w:sz="6" w:space="0" w:color="auto"/>
              <w:bottom w:val="single" w:sz="6" w:space="0" w:color="auto"/>
              <w:right w:val="single" w:sz="6" w:space="0" w:color="auto"/>
            </w:tcBorders>
          </w:tcPr>
          <w:p w:rsidR="0067500A" w:rsidRDefault="00764933">
            <w:pPr>
              <w:jc w:val="both"/>
              <w:rPr>
                <w:rFonts w:ascii="Times New Roman" w:hAnsi="Times New Roman"/>
                <w:u w:val="single"/>
              </w:rPr>
            </w:pPr>
            <w:r>
              <w:rPr>
                <w:rFonts w:ascii="Times New Roman" w:hAnsi="Times New Roman"/>
                <w:u w:val="single"/>
              </w:rPr>
              <w:t> </w:t>
            </w:r>
          </w:p>
        </w:tc>
        <w:tc>
          <w:tcPr>
            <w:tcW w:w="2505" w:type="dxa"/>
            <w:tcBorders>
              <w:top w:val="single" w:sz="6" w:space="0" w:color="auto"/>
              <w:left w:val="single" w:sz="6" w:space="0" w:color="auto"/>
              <w:bottom w:val="single" w:sz="6" w:space="0" w:color="auto"/>
              <w:right w:val="single" w:sz="6" w:space="0" w:color="auto"/>
            </w:tcBorders>
          </w:tcPr>
          <w:p w:rsidR="0067500A" w:rsidRDefault="00764933">
            <w:pPr>
              <w:jc w:val="both"/>
              <w:rPr>
                <w:rFonts w:ascii="Times New Roman" w:hAnsi="Times New Roman"/>
                <w:u w:val="single"/>
              </w:rPr>
            </w:pPr>
            <w:r>
              <w:rPr>
                <w:rFonts w:ascii="Times New Roman" w:hAnsi="Times New Roman"/>
                <w:u w:val="single"/>
              </w:rPr>
              <w:t> </w:t>
            </w:r>
          </w:p>
        </w:tc>
      </w:tr>
      <w:tr w:rsidR="0067500A">
        <w:trPr>
          <w:trHeight w:val="300"/>
        </w:trPr>
        <w:tc>
          <w:tcPr>
            <w:tcW w:w="540" w:type="dxa"/>
            <w:tcBorders>
              <w:top w:val="single" w:sz="6" w:space="0" w:color="auto"/>
              <w:left w:val="single" w:sz="6" w:space="0" w:color="auto"/>
              <w:bottom w:val="single" w:sz="6" w:space="0" w:color="auto"/>
              <w:right w:val="single" w:sz="6" w:space="0" w:color="auto"/>
            </w:tcBorders>
          </w:tcPr>
          <w:p w:rsidR="0067500A" w:rsidRDefault="00764933">
            <w:pPr>
              <w:jc w:val="both"/>
            </w:pPr>
            <w:r>
              <w:t> </w:t>
            </w:r>
          </w:p>
        </w:tc>
        <w:tc>
          <w:tcPr>
            <w:tcW w:w="4455" w:type="dxa"/>
            <w:tcBorders>
              <w:top w:val="single" w:sz="6" w:space="0" w:color="auto"/>
              <w:left w:val="single" w:sz="6" w:space="0" w:color="auto"/>
              <w:bottom w:val="single" w:sz="6" w:space="0" w:color="auto"/>
              <w:right w:val="single" w:sz="6" w:space="0" w:color="auto"/>
            </w:tcBorders>
          </w:tcPr>
          <w:p w:rsidR="0067500A" w:rsidRDefault="00764933">
            <w:pPr>
              <w:jc w:val="both"/>
              <w:rPr>
                <w:rFonts w:ascii="Times New Roman" w:hAnsi="Times New Roman"/>
                <w:u w:val="single"/>
              </w:rPr>
            </w:pPr>
            <w:r>
              <w:rPr>
                <w:rFonts w:ascii="Times New Roman" w:hAnsi="Times New Roman"/>
                <w:u w:val="single"/>
              </w:rPr>
              <w:t> </w:t>
            </w:r>
          </w:p>
        </w:tc>
        <w:tc>
          <w:tcPr>
            <w:tcW w:w="2505" w:type="dxa"/>
            <w:tcBorders>
              <w:top w:val="single" w:sz="6" w:space="0" w:color="auto"/>
              <w:left w:val="single" w:sz="6" w:space="0" w:color="auto"/>
              <w:bottom w:val="single" w:sz="6" w:space="0" w:color="auto"/>
              <w:right w:val="single" w:sz="6" w:space="0" w:color="auto"/>
            </w:tcBorders>
          </w:tcPr>
          <w:p w:rsidR="0067500A" w:rsidRDefault="00764933">
            <w:pPr>
              <w:jc w:val="both"/>
              <w:rPr>
                <w:rFonts w:ascii="Times New Roman" w:hAnsi="Times New Roman"/>
                <w:u w:val="single"/>
              </w:rPr>
            </w:pPr>
            <w:r>
              <w:rPr>
                <w:rFonts w:ascii="Times New Roman" w:hAnsi="Times New Roman"/>
                <w:u w:val="single"/>
              </w:rPr>
              <w:t> </w:t>
            </w:r>
          </w:p>
        </w:tc>
        <w:tc>
          <w:tcPr>
            <w:tcW w:w="2505" w:type="dxa"/>
            <w:tcBorders>
              <w:top w:val="single" w:sz="6" w:space="0" w:color="auto"/>
              <w:left w:val="single" w:sz="6" w:space="0" w:color="auto"/>
              <w:bottom w:val="single" w:sz="6" w:space="0" w:color="auto"/>
              <w:right w:val="single" w:sz="6" w:space="0" w:color="auto"/>
            </w:tcBorders>
          </w:tcPr>
          <w:p w:rsidR="0067500A" w:rsidRDefault="00764933">
            <w:pPr>
              <w:jc w:val="both"/>
              <w:rPr>
                <w:rFonts w:ascii="Times New Roman" w:hAnsi="Times New Roman"/>
                <w:u w:val="single"/>
              </w:rPr>
            </w:pPr>
            <w:r>
              <w:rPr>
                <w:rFonts w:ascii="Times New Roman" w:hAnsi="Times New Roman"/>
                <w:u w:val="single"/>
              </w:rPr>
              <w:t> </w:t>
            </w:r>
          </w:p>
        </w:tc>
      </w:tr>
      <w:tr w:rsidR="0067500A">
        <w:trPr>
          <w:trHeight w:val="300"/>
        </w:trPr>
        <w:tc>
          <w:tcPr>
            <w:tcW w:w="540" w:type="dxa"/>
            <w:tcBorders>
              <w:top w:val="single" w:sz="6" w:space="0" w:color="auto"/>
              <w:left w:val="single" w:sz="6" w:space="0" w:color="auto"/>
              <w:bottom w:val="single" w:sz="6" w:space="0" w:color="auto"/>
              <w:right w:val="single" w:sz="6" w:space="0" w:color="auto"/>
            </w:tcBorders>
          </w:tcPr>
          <w:p w:rsidR="0067500A" w:rsidRDefault="00764933">
            <w:pPr>
              <w:jc w:val="both"/>
            </w:pPr>
            <w:r>
              <w:t> </w:t>
            </w:r>
          </w:p>
        </w:tc>
        <w:tc>
          <w:tcPr>
            <w:tcW w:w="4455" w:type="dxa"/>
            <w:tcBorders>
              <w:top w:val="single" w:sz="6" w:space="0" w:color="auto"/>
              <w:left w:val="single" w:sz="6" w:space="0" w:color="auto"/>
              <w:bottom w:val="single" w:sz="6" w:space="0" w:color="auto"/>
              <w:right w:val="single" w:sz="6" w:space="0" w:color="auto"/>
            </w:tcBorders>
          </w:tcPr>
          <w:p w:rsidR="0067500A" w:rsidRDefault="00764933">
            <w:pPr>
              <w:jc w:val="both"/>
              <w:rPr>
                <w:rFonts w:ascii="Times New Roman" w:hAnsi="Times New Roman"/>
                <w:u w:val="single"/>
              </w:rPr>
            </w:pPr>
            <w:r>
              <w:rPr>
                <w:rFonts w:ascii="Times New Roman" w:hAnsi="Times New Roman"/>
                <w:u w:val="single"/>
              </w:rPr>
              <w:t> </w:t>
            </w:r>
          </w:p>
        </w:tc>
        <w:tc>
          <w:tcPr>
            <w:tcW w:w="2505" w:type="dxa"/>
            <w:tcBorders>
              <w:top w:val="single" w:sz="6" w:space="0" w:color="auto"/>
              <w:left w:val="single" w:sz="6" w:space="0" w:color="auto"/>
              <w:bottom w:val="single" w:sz="6" w:space="0" w:color="auto"/>
              <w:right w:val="single" w:sz="6" w:space="0" w:color="auto"/>
            </w:tcBorders>
          </w:tcPr>
          <w:p w:rsidR="0067500A" w:rsidRDefault="00764933">
            <w:pPr>
              <w:jc w:val="both"/>
              <w:rPr>
                <w:rFonts w:ascii="Times New Roman" w:hAnsi="Times New Roman"/>
                <w:u w:val="single"/>
              </w:rPr>
            </w:pPr>
            <w:r>
              <w:rPr>
                <w:rFonts w:ascii="Times New Roman" w:hAnsi="Times New Roman"/>
                <w:u w:val="single"/>
              </w:rPr>
              <w:t> </w:t>
            </w:r>
          </w:p>
        </w:tc>
        <w:tc>
          <w:tcPr>
            <w:tcW w:w="2505" w:type="dxa"/>
            <w:tcBorders>
              <w:top w:val="single" w:sz="6" w:space="0" w:color="auto"/>
              <w:left w:val="single" w:sz="6" w:space="0" w:color="auto"/>
              <w:bottom w:val="single" w:sz="6" w:space="0" w:color="auto"/>
              <w:right w:val="single" w:sz="6" w:space="0" w:color="auto"/>
            </w:tcBorders>
          </w:tcPr>
          <w:p w:rsidR="0067500A" w:rsidRDefault="00764933">
            <w:pPr>
              <w:jc w:val="both"/>
              <w:rPr>
                <w:rFonts w:ascii="Times New Roman" w:hAnsi="Times New Roman"/>
                <w:u w:val="single"/>
              </w:rPr>
            </w:pPr>
            <w:r>
              <w:rPr>
                <w:rFonts w:ascii="Times New Roman" w:hAnsi="Times New Roman"/>
                <w:u w:val="single"/>
              </w:rPr>
              <w:t> </w:t>
            </w:r>
          </w:p>
        </w:tc>
      </w:tr>
    </w:tbl>
    <w:p w:rsidR="0067500A" w:rsidRDefault="0067500A">
      <w:pPr>
        <w:jc w:val="both"/>
      </w:pPr>
    </w:p>
    <w:p w:rsidR="0067500A" w:rsidRDefault="0067500A">
      <w:pPr>
        <w:jc w:val="both"/>
      </w:pPr>
    </w:p>
    <w:p w:rsidR="0067500A" w:rsidRDefault="0067500A">
      <w:pPr>
        <w:jc w:val="both"/>
      </w:pPr>
    </w:p>
    <w:p w:rsidR="0067500A" w:rsidRDefault="00764933">
      <w:pPr>
        <w:tabs>
          <w:tab w:val="left" w:pos="4395"/>
        </w:tabs>
        <w:spacing w:after="0" w:line="276" w:lineRule="auto"/>
        <w:jc w:val="center"/>
        <w:rPr>
          <w:rFonts w:ascii="Times New Roman" w:hAnsi="Times New Roman"/>
          <w:b/>
          <w:bCs/>
        </w:rPr>
      </w:pPr>
      <w:r>
        <w:rPr>
          <w:rFonts w:ascii="Times New Roman" w:hAnsi="Times New Roman"/>
          <w:b/>
          <w:bCs/>
        </w:rPr>
        <w:t>Подписи Сторон</w:t>
      </w:r>
    </w:p>
    <w:p w:rsidR="0067500A" w:rsidRDefault="0067500A">
      <w:pPr>
        <w:tabs>
          <w:tab w:val="left" w:pos="4395"/>
        </w:tabs>
        <w:spacing w:after="0" w:line="276" w:lineRule="auto"/>
        <w:jc w:val="both"/>
        <w:rPr>
          <w:rFonts w:ascii="Times New Roman" w:hAnsi="Times New Roman"/>
        </w:rPr>
      </w:pPr>
    </w:p>
    <w:p w:rsidR="0067500A" w:rsidRDefault="0067500A">
      <w:pPr>
        <w:ind w:firstLine="708"/>
        <w:jc w:val="both"/>
      </w:pPr>
    </w:p>
    <w:tbl>
      <w:tblPr>
        <w:tblW w:w="8222" w:type="dxa"/>
        <w:jc w:val="center"/>
        <w:tblLook w:val="04A0" w:firstRow="1" w:lastRow="0" w:firstColumn="1" w:lastColumn="0" w:noHBand="0" w:noVBand="1"/>
      </w:tblPr>
      <w:tblGrid>
        <w:gridCol w:w="4111"/>
        <w:gridCol w:w="4111"/>
      </w:tblGrid>
      <w:tr w:rsidR="0067500A">
        <w:trPr>
          <w:jc w:val="center"/>
        </w:trPr>
        <w:tc>
          <w:tcPr>
            <w:tcW w:w="4111" w:type="dxa"/>
          </w:tcPr>
          <w:p w:rsidR="0067500A" w:rsidRDefault="00764933">
            <w:pPr>
              <w:tabs>
                <w:tab w:val="left" w:pos="4395"/>
              </w:tabs>
              <w:spacing w:after="0" w:line="276" w:lineRule="auto"/>
              <w:jc w:val="both"/>
              <w:rPr>
                <w:rFonts w:ascii="Times New Roman" w:hAnsi="Times New Roman"/>
                <w:b/>
                <w:bCs/>
              </w:rPr>
            </w:pPr>
            <w:r>
              <w:rPr>
                <w:rFonts w:ascii="Times New Roman" w:hAnsi="Times New Roman"/>
                <w:b/>
                <w:bCs/>
              </w:rPr>
              <w:t>Заказчик</w:t>
            </w:r>
          </w:p>
        </w:tc>
        <w:tc>
          <w:tcPr>
            <w:tcW w:w="4111" w:type="dxa"/>
          </w:tcPr>
          <w:p w:rsidR="0067500A" w:rsidRDefault="00764933">
            <w:pPr>
              <w:tabs>
                <w:tab w:val="left" w:pos="4395"/>
              </w:tabs>
              <w:spacing w:after="0" w:line="276" w:lineRule="auto"/>
              <w:jc w:val="both"/>
              <w:rPr>
                <w:rFonts w:ascii="Times New Roman" w:hAnsi="Times New Roman"/>
                <w:b/>
                <w:bCs/>
              </w:rPr>
            </w:pPr>
            <w:r>
              <w:rPr>
                <w:rFonts w:ascii="Times New Roman" w:hAnsi="Times New Roman"/>
                <w:b/>
                <w:bCs/>
              </w:rPr>
              <w:t>Исполнитель</w:t>
            </w:r>
          </w:p>
        </w:tc>
      </w:tr>
      <w:tr w:rsidR="0067500A">
        <w:trPr>
          <w:jc w:val="center"/>
        </w:trPr>
        <w:tc>
          <w:tcPr>
            <w:tcW w:w="4111" w:type="dxa"/>
          </w:tcPr>
          <w:p w:rsidR="0067500A" w:rsidRDefault="00764933">
            <w:pPr>
              <w:spacing w:after="0" w:line="240" w:lineRule="auto"/>
              <w:rPr>
                <w:rFonts w:ascii="Times New Roman" w:hAnsi="Times New Roman" w:cs="Times New Roman"/>
                <w:b/>
                <w:sz w:val="24"/>
                <w:szCs w:val="24"/>
              </w:rPr>
            </w:pPr>
            <w:r>
              <w:rPr>
                <w:rFonts w:ascii="Times New Roman" w:hAnsi="Times New Roman" w:cs="Times New Roman"/>
                <w:b/>
                <w:sz w:val="24"/>
                <w:szCs w:val="24"/>
              </w:rPr>
              <w:t>Общество</w:t>
            </w:r>
            <w:r>
              <w:rPr>
                <w:rFonts w:ascii="Times New Roman" w:hAnsi="Times New Roman" w:cs="Times New Roman"/>
                <w:b/>
                <w:sz w:val="24"/>
                <w:szCs w:val="24"/>
              </w:rPr>
              <w:t xml:space="preserve"> с ограниченной ответственностью</w:t>
            </w:r>
            <w:r>
              <w:rPr>
                <w:rFonts w:ascii="Times New Roman" w:hAnsi="Times New Roman" w:cs="Times New Roman"/>
                <w:b/>
                <w:sz w:val="24"/>
                <w:szCs w:val="24"/>
              </w:rPr>
              <w:t xml:space="preserve"> «</w:t>
            </w:r>
            <w:r>
              <w:rPr>
                <w:rFonts w:ascii="Times New Roman" w:hAnsi="Times New Roman" w:cs="Times New Roman"/>
                <w:b/>
                <w:sz w:val="24"/>
                <w:szCs w:val="24"/>
              </w:rPr>
              <w:t>ШТУРМАН</w:t>
            </w:r>
            <w:r>
              <w:rPr>
                <w:rFonts w:ascii="Times New Roman" w:hAnsi="Times New Roman" w:cs="Times New Roman"/>
                <w:b/>
                <w:sz w:val="24"/>
                <w:szCs w:val="24"/>
              </w:rPr>
              <w:t>»</w:t>
            </w:r>
          </w:p>
          <w:p w:rsidR="0067500A" w:rsidRDefault="0067500A">
            <w:pPr>
              <w:spacing w:after="0" w:line="240" w:lineRule="auto"/>
              <w:rPr>
                <w:rFonts w:ascii="Times New Roman" w:hAnsi="Times New Roman" w:cs="Times New Roman"/>
                <w:sz w:val="24"/>
                <w:szCs w:val="24"/>
              </w:rPr>
            </w:pPr>
          </w:p>
          <w:p w:rsidR="0067500A" w:rsidRDefault="007649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Начальник управления по Хабаровскому краю АО «ДРУК»</w:t>
            </w:r>
          </w:p>
          <w:p w:rsidR="0067500A" w:rsidRDefault="0067500A">
            <w:pPr>
              <w:spacing w:after="0" w:line="240" w:lineRule="auto"/>
              <w:jc w:val="both"/>
              <w:rPr>
                <w:rFonts w:ascii="Times New Roman" w:hAnsi="Times New Roman" w:cs="Times New Roman"/>
                <w:sz w:val="24"/>
                <w:szCs w:val="24"/>
              </w:rPr>
            </w:pPr>
          </w:p>
          <w:p w:rsidR="0067500A" w:rsidRDefault="0067500A">
            <w:pPr>
              <w:spacing w:after="0" w:line="240" w:lineRule="auto"/>
              <w:jc w:val="both"/>
              <w:rPr>
                <w:rFonts w:ascii="Times New Roman" w:hAnsi="Times New Roman" w:cs="Times New Roman"/>
                <w:sz w:val="24"/>
                <w:szCs w:val="24"/>
              </w:rPr>
            </w:pPr>
          </w:p>
          <w:p w:rsidR="0067500A" w:rsidRDefault="007649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___________________К.А. Шляпцев</w:t>
            </w:r>
          </w:p>
          <w:p w:rsidR="0067500A" w:rsidRDefault="00764933">
            <w:pPr>
              <w:tabs>
                <w:tab w:val="left" w:pos="4395"/>
              </w:tabs>
              <w:spacing w:after="0" w:line="276" w:lineRule="auto"/>
              <w:jc w:val="both"/>
              <w:rPr>
                <w:rFonts w:ascii="Times New Roman" w:hAnsi="Times New Roman"/>
                <w:b/>
                <w:bCs/>
              </w:rPr>
            </w:pPr>
            <w:r>
              <w:rPr>
                <w:rFonts w:ascii="Times New Roman" w:hAnsi="Times New Roman" w:cs="Times New Roman"/>
                <w:sz w:val="24"/>
                <w:szCs w:val="24"/>
              </w:rPr>
              <w:t>М.П.</w:t>
            </w:r>
          </w:p>
          <w:p w:rsidR="0067500A" w:rsidRDefault="0067500A">
            <w:pPr>
              <w:tabs>
                <w:tab w:val="left" w:pos="4395"/>
              </w:tabs>
              <w:spacing w:after="0" w:line="276" w:lineRule="auto"/>
              <w:jc w:val="both"/>
              <w:rPr>
                <w:rFonts w:ascii="Times New Roman" w:hAnsi="Times New Roman"/>
                <w:b/>
                <w:bCs/>
              </w:rPr>
            </w:pPr>
          </w:p>
        </w:tc>
        <w:tc>
          <w:tcPr>
            <w:tcW w:w="4111" w:type="dxa"/>
          </w:tcPr>
          <w:p w:rsidR="0067500A" w:rsidRDefault="00764933">
            <w:pPr>
              <w:tabs>
                <w:tab w:val="left" w:pos="4395"/>
              </w:tabs>
              <w:spacing w:after="0" w:line="276" w:lineRule="auto"/>
              <w:jc w:val="both"/>
              <w:rPr>
                <w:rFonts w:ascii="Times New Roman" w:hAnsi="Times New Roman"/>
                <w:b/>
                <w:bCs/>
              </w:rPr>
            </w:pPr>
            <w:r>
              <w:rPr>
                <w:rFonts w:ascii="Times New Roman" w:hAnsi="Times New Roman"/>
                <w:b/>
                <w:bCs/>
              </w:rPr>
              <w:t>________________</w:t>
            </w:r>
          </w:p>
        </w:tc>
      </w:tr>
      <w:tr w:rsidR="0067500A">
        <w:trPr>
          <w:jc w:val="center"/>
        </w:trPr>
        <w:tc>
          <w:tcPr>
            <w:tcW w:w="4111" w:type="dxa"/>
          </w:tcPr>
          <w:p w:rsidR="0067500A" w:rsidRDefault="0067500A">
            <w:pPr>
              <w:tabs>
                <w:tab w:val="left" w:pos="4395"/>
              </w:tabs>
              <w:spacing w:after="0" w:line="276" w:lineRule="auto"/>
              <w:jc w:val="both"/>
              <w:rPr>
                <w:rFonts w:ascii="Times New Roman" w:hAnsi="Times New Roman"/>
                <w:b/>
                <w:bCs/>
              </w:rPr>
            </w:pPr>
          </w:p>
        </w:tc>
        <w:tc>
          <w:tcPr>
            <w:tcW w:w="4111" w:type="dxa"/>
          </w:tcPr>
          <w:p w:rsidR="0067500A" w:rsidRDefault="0067500A">
            <w:pPr>
              <w:tabs>
                <w:tab w:val="left" w:pos="4395"/>
              </w:tabs>
              <w:spacing w:after="0" w:line="276" w:lineRule="auto"/>
              <w:jc w:val="both"/>
              <w:rPr>
                <w:rFonts w:ascii="Times New Roman" w:hAnsi="Times New Roman"/>
                <w:b/>
                <w:bCs/>
              </w:rPr>
            </w:pPr>
          </w:p>
        </w:tc>
      </w:tr>
      <w:tr w:rsidR="0067500A">
        <w:trPr>
          <w:jc w:val="center"/>
        </w:trPr>
        <w:tc>
          <w:tcPr>
            <w:tcW w:w="4111" w:type="dxa"/>
          </w:tcPr>
          <w:p w:rsidR="0067500A" w:rsidRDefault="0067500A">
            <w:pPr>
              <w:tabs>
                <w:tab w:val="left" w:pos="4395"/>
              </w:tabs>
              <w:spacing w:after="0" w:line="276" w:lineRule="auto"/>
              <w:jc w:val="both"/>
              <w:rPr>
                <w:rFonts w:ascii="Times New Roman" w:hAnsi="Times New Roman"/>
              </w:rPr>
            </w:pPr>
          </w:p>
        </w:tc>
        <w:tc>
          <w:tcPr>
            <w:tcW w:w="4111" w:type="dxa"/>
          </w:tcPr>
          <w:p w:rsidR="0067500A" w:rsidRDefault="0067500A">
            <w:pPr>
              <w:tabs>
                <w:tab w:val="left" w:pos="4395"/>
              </w:tabs>
              <w:spacing w:after="0" w:line="276" w:lineRule="auto"/>
              <w:jc w:val="both"/>
              <w:rPr>
                <w:rFonts w:ascii="Times New Roman" w:hAnsi="Times New Roman"/>
                <w:b/>
                <w:bCs/>
              </w:rPr>
            </w:pPr>
          </w:p>
          <w:p w:rsidR="0067500A" w:rsidRDefault="0067500A">
            <w:pPr>
              <w:tabs>
                <w:tab w:val="left" w:pos="4395"/>
              </w:tabs>
              <w:spacing w:after="0" w:line="276" w:lineRule="auto"/>
              <w:jc w:val="both"/>
              <w:rPr>
                <w:rFonts w:ascii="Times New Roman" w:hAnsi="Times New Roman"/>
                <w:b/>
                <w:bCs/>
              </w:rPr>
            </w:pPr>
          </w:p>
          <w:p w:rsidR="0067500A" w:rsidRDefault="0067500A">
            <w:pPr>
              <w:tabs>
                <w:tab w:val="left" w:pos="4395"/>
              </w:tabs>
              <w:spacing w:after="0" w:line="276" w:lineRule="auto"/>
              <w:jc w:val="both"/>
              <w:rPr>
                <w:rFonts w:ascii="Times New Roman" w:hAnsi="Times New Roman"/>
                <w:b/>
                <w:bCs/>
              </w:rPr>
            </w:pPr>
          </w:p>
          <w:p w:rsidR="0067500A" w:rsidRDefault="0067500A">
            <w:pPr>
              <w:tabs>
                <w:tab w:val="left" w:pos="4395"/>
              </w:tabs>
              <w:spacing w:after="0" w:line="276" w:lineRule="auto"/>
              <w:jc w:val="both"/>
              <w:rPr>
                <w:rFonts w:ascii="Times New Roman" w:hAnsi="Times New Roman"/>
                <w:b/>
                <w:bCs/>
              </w:rPr>
            </w:pPr>
          </w:p>
          <w:p w:rsidR="0067500A" w:rsidRDefault="0067500A">
            <w:pPr>
              <w:tabs>
                <w:tab w:val="left" w:pos="4395"/>
              </w:tabs>
              <w:spacing w:after="0" w:line="276" w:lineRule="auto"/>
              <w:jc w:val="both"/>
              <w:rPr>
                <w:rFonts w:ascii="Times New Roman" w:hAnsi="Times New Roman"/>
                <w:b/>
                <w:bCs/>
              </w:rPr>
            </w:pPr>
          </w:p>
          <w:p w:rsidR="0067500A" w:rsidRDefault="0067500A">
            <w:pPr>
              <w:tabs>
                <w:tab w:val="left" w:pos="4395"/>
              </w:tabs>
              <w:spacing w:after="0" w:line="276" w:lineRule="auto"/>
              <w:jc w:val="both"/>
              <w:rPr>
                <w:rFonts w:ascii="Times New Roman" w:hAnsi="Times New Roman"/>
                <w:b/>
                <w:bCs/>
              </w:rPr>
            </w:pPr>
          </w:p>
          <w:p w:rsidR="0067500A" w:rsidRDefault="0067500A">
            <w:pPr>
              <w:tabs>
                <w:tab w:val="left" w:pos="4395"/>
              </w:tabs>
              <w:spacing w:after="0" w:line="276" w:lineRule="auto"/>
              <w:jc w:val="both"/>
              <w:rPr>
                <w:rFonts w:ascii="Times New Roman" w:hAnsi="Times New Roman"/>
                <w:b/>
                <w:bCs/>
              </w:rPr>
            </w:pPr>
          </w:p>
          <w:p w:rsidR="0067500A" w:rsidRDefault="0067500A">
            <w:pPr>
              <w:tabs>
                <w:tab w:val="left" w:pos="4395"/>
              </w:tabs>
              <w:spacing w:after="0" w:line="276" w:lineRule="auto"/>
              <w:jc w:val="both"/>
              <w:rPr>
                <w:rFonts w:ascii="Times New Roman" w:hAnsi="Times New Roman"/>
                <w:b/>
                <w:bCs/>
              </w:rPr>
            </w:pPr>
          </w:p>
        </w:tc>
      </w:tr>
    </w:tbl>
    <w:p w:rsidR="0067500A" w:rsidRDefault="00764933">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2 к Спецификации</w:t>
      </w:r>
    </w:p>
    <w:p w:rsidR="0067500A" w:rsidRDefault="00764933">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к Договору № 2026/__/__-_ от «__» _____ 2026 г.</w:t>
      </w:r>
    </w:p>
    <w:p w:rsidR="0067500A" w:rsidRDefault="0067500A">
      <w:pPr>
        <w:spacing w:line="320" w:lineRule="exact"/>
        <w:ind w:firstLine="709"/>
        <w:jc w:val="both"/>
        <w:rPr>
          <w:rFonts w:ascii="Times New Roman" w:hAnsi="Times New Roman" w:cs="Times New Roman"/>
          <w:b/>
          <w:color w:val="00000A"/>
          <w:sz w:val="24"/>
          <w:szCs w:val="24"/>
          <w:lang w:eastAsia="zh-CN"/>
        </w:rPr>
      </w:pPr>
    </w:p>
    <w:p w:rsidR="0067500A" w:rsidRDefault="00764933">
      <w:pPr>
        <w:tabs>
          <w:tab w:val="left" w:pos="4395"/>
        </w:tabs>
        <w:spacing w:after="0" w:line="276" w:lineRule="auto"/>
        <w:ind w:left="5664"/>
        <w:jc w:val="right"/>
        <w:rPr>
          <w:rFonts w:ascii="Times New Roman" w:hAnsi="Times New Roman"/>
          <w:b/>
          <w:bCs/>
        </w:rPr>
      </w:pPr>
      <w:r>
        <w:rPr>
          <w:rFonts w:ascii="Times New Roman" w:hAnsi="Times New Roman"/>
          <w:b/>
          <w:bCs/>
        </w:rPr>
        <w:t>Приложение № 2</w:t>
      </w:r>
    </w:p>
    <w:p w:rsidR="0067500A" w:rsidRDefault="00764933">
      <w:pPr>
        <w:tabs>
          <w:tab w:val="left" w:pos="4395"/>
        </w:tabs>
        <w:spacing w:after="0" w:line="276" w:lineRule="auto"/>
        <w:ind w:left="5798"/>
        <w:jc w:val="right"/>
        <w:rPr>
          <w:rFonts w:ascii="Times New Roman" w:hAnsi="Times New Roman"/>
        </w:rPr>
      </w:pPr>
      <w:r>
        <w:rPr>
          <w:rFonts w:ascii="Times New Roman" w:hAnsi="Times New Roman"/>
        </w:rPr>
        <w:t xml:space="preserve">к Спецификации </w:t>
      </w:r>
    </w:p>
    <w:p w:rsidR="0067500A" w:rsidRDefault="0067500A">
      <w:pPr>
        <w:tabs>
          <w:tab w:val="left" w:pos="4395"/>
        </w:tabs>
        <w:spacing w:after="0" w:line="276" w:lineRule="auto"/>
        <w:ind w:left="5798"/>
        <w:jc w:val="both"/>
        <w:rPr>
          <w:rFonts w:ascii="Times New Roman" w:hAnsi="Times New Roman"/>
        </w:rPr>
      </w:pPr>
    </w:p>
    <w:p w:rsidR="0067500A" w:rsidRDefault="0067500A">
      <w:pPr>
        <w:pStyle w:val="15"/>
        <w:spacing w:line="254" w:lineRule="auto"/>
        <w:ind w:right="-17"/>
        <w:jc w:val="both"/>
        <w:rPr>
          <w:sz w:val="24"/>
          <w:szCs w:val="24"/>
          <w:lang w:eastAsia="ar-SA"/>
        </w:rPr>
      </w:pPr>
    </w:p>
    <w:p w:rsidR="0067500A" w:rsidRDefault="00764933">
      <w:pPr>
        <w:pStyle w:val="15"/>
        <w:spacing w:line="254" w:lineRule="auto"/>
        <w:ind w:right="-17"/>
        <w:jc w:val="center"/>
        <w:rPr>
          <w:b/>
          <w:sz w:val="24"/>
          <w:szCs w:val="24"/>
          <w:lang w:eastAsia="ar-SA"/>
        </w:rPr>
      </w:pPr>
      <w:bookmarkStart w:id="5" w:name="_GoBack"/>
      <w:r>
        <w:rPr>
          <w:b/>
          <w:sz w:val="24"/>
          <w:szCs w:val="24"/>
          <w:lang w:eastAsia="ar-SA"/>
        </w:rPr>
        <w:t>Техническое задание</w:t>
      </w:r>
    </w:p>
    <w:p w:rsidR="0067500A" w:rsidRDefault="00764933">
      <w:pPr>
        <w:pStyle w:val="15"/>
        <w:spacing w:line="254" w:lineRule="auto"/>
        <w:ind w:right="-17"/>
        <w:jc w:val="center"/>
        <w:rPr>
          <w:b/>
          <w:sz w:val="24"/>
          <w:szCs w:val="24"/>
          <w:lang w:eastAsia="ar-SA"/>
        </w:rPr>
      </w:pPr>
      <w:r>
        <w:rPr>
          <w:b/>
          <w:sz w:val="24"/>
          <w:szCs w:val="24"/>
          <w:lang w:eastAsia="ar-SA"/>
        </w:rPr>
        <w:t xml:space="preserve">на оказание услуг по программно-техническому сопровождению и обслуживанию, поддержке в актуальном состоянии баз данных и </w:t>
      </w:r>
      <w:r>
        <w:rPr>
          <w:b/>
          <w:sz w:val="24"/>
          <w:szCs w:val="24"/>
          <w:lang w:eastAsia="ar-SA"/>
        </w:rPr>
        <w:t>прикладных программных средств автоматизированных информационных систем бухгалтерского и налогового учета, кадрового учета и расчета заработной платы</w:t>
      </w:r>
    </w:p>
    <w:p w:rsidR="0067500A" w:rsidRDefault="0067500A">
      <w:pPr>
        <w:pStyle w:val="15"/>
        <w:spacing w:line="254" w:lineRule="auto"/>
        <w:ind w:right="-17"/>
        <w:jc w:val="both"/>
        <w:rPr>
          <w:sz w:val="24"/>
          <w:szCs w:val="24"/>
          <w:lang w:eastAsia="ar-SA"/>
        </w:rPr>
      </w:pPr>
    </w:p>
    <w:p w:rsidR="0067500A" w:rsidRDefault="00764933">
      <w:pPr>
        <w:pStyle w:val="15"/>
        <w:spacing w:line="254" w:lineRule="auto"/>
        <w:ind w:right="-17"/>
        <w:jc w:val="both"/>
        <w:rPr>
          <w:sz w:val="24"/>
          <w:szCs w:val="24"/>
          <w:lang w:eastAsia="ar-SA"/>
        </w:rPr>
      </w:pPr>
      <w:r>
        <w:rPr>
          <w:sz w:val="24"/>
          <w:szCs w:val="24"/>
          <w:lang w:eastAsia="ar-SA"/>
        </w:rPr>
        <w:t>1.</w:t>
      </w:r>
      <w:r>
        <w:rPr>
          <w:sz w:val="24"/>
          <w:szCs w:val="24"/>
          <w:lang w:eastAsia="ar-SA"/>
        </w:rPr>
        <w:tab/>
        <w:t>Описание автоматизированных информационных систем</w:t>
      </w:r>
    </w:p>
    <w:p w:rsidR="0067500A" w:rsidRDefault="00764933">
      <w:pPr>
        <w:pStyle w:val="15"/>
        <w:spacing w:line="254" w:lineRule="auto"/>
        <w:ind w:right="-17"/>
        <w:jc w:val="both"/>
        <w:rPr>
          <w:sz w:val="24"/>
          <w:szCs w:val="24"/>
          <w:lang w:eastAsia="ar-SA"/>
        </w:rPr>
      </w:pPr>
      <w:r>
        <w:rPr>
          <w:sz w:val="24"/>
          <w:szCs w:val="24"/>
          <w:lang w:eastAsia="ar-SA"/>
        </w:rPr>
        <w:t>Под системами в данном Техническом задании понимаютс</w:t>
      </w:r>
      <w:r>
        <w:rPr>
          <w:sz w:val="24"/>
          <w:szCs w:val="24"/>
          <w:lang w:eastAsia="ar-SA"/>
        </w:rPr>
        <w:t>я и рассматриваются следующие автоматизированные информационные системы бухгалтерского и налогового учета, кадрового учета и расчета заработной платы, созданные на базе программных продуктов «1</w:t>
      </w:r>
      <w:proofErr w:type="gramStart"/>
      <w:r>
        <w:rPr>
          <w:sz w:val="24"/>
          <w:szCs w:val="24"/>
          <w:lang w:eastAsia="ar-SA"/>
        </w:rPr>
        <w:t>С:Предприятие</w:t>
      </w:r>
      <w:proofErr w:type="gramEnd"/>
      <w:r>
        <w:rPr>
          <w:sz w:val="24"/>
          <w:szCs w:val="24"/>
          <w:lang w:eastAsia="ar-SA"/>
        </w:rPr>
        <w:t>»:</w:t>
      </w:r>
    </w:p>
    <w:p w:rsidR="0067500A" w:rsidRDefault="0067500A">
      <w:pPr>
        <w:pStyle w:val="15"/>
        <w:spacing w:line="254" w:lineRule="auto"/>
        <w:ind w:right="-17"/>
        <w:jc w:val="both"/>
        <w:rPr>
          <w:sz w:val="24"/>
          <w:szCs w:val="24"/>
          <w:lang w:eastAsia="ar-SA"/>
        </w:rPr>
      </w:pPr>
    </w:p>
    <w:p w:rsidR="0067500A" w:rsidRDefault="00764933">
      <w:pPr>
        <w:pStyle w:val="a0"/>
        <w:widowControl w:val="0"/>
        <w:numPr>
          <w:ilvl w:val="0"/>
          <w:numId w:val="28"/>
        </w:numPr>
        <w:shd w:val="clear" w:color="auto" w:fill="FFFFFF"/>
        <w:spacing w:after="0" w:line="254" w:lineRule="auto"/>
        <w:ind w:right="-1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roofErr w:type="gramStart"/>
      <w:r>
        <w:rPr>
          <w:rFonts w:ascii="Times New Roman" w:eastAsia="Times New Roman" w:hAnsi="Times New Roman" w:cs="Times New Roman"/>
          <w:sz w:val="24"/>
          <w:szCs w:val="24"/>
          <w:lang w:eastAsia="ar-SA"/>
        </w:rPr>
        <w:t>С:Бухгалтерия</w:t>
      </w:r>
      <w:proofErr w:type="gramEnd"/>
      <w:r>
        <w:rPr>
          <w:rFonts w:ascii="Times New Roman" w:eastAsia="Times New Roman" w:hAnsi="Times New Roman" w:cs="Times New Roman"/>
          <w:sz w:val="24"/>
          <w:szCs w:val="24"/>
          <w:lang w:eastAsia="ar-SA"/>
        </w:rPr>
        <w:t xml:space="preserve"> предприятия 8 Бухгалтерия сельс</w:t>
      </w:r>
      <w:r>
        <w:rPr>
          <w:rFonts w:ascii="Times New Roman" w:eastAsia="Times New Roman" w:hAnsi="Times New Roman" w:cs="Times New Roman"/>
          <w:sz w:val="24"/>
          <w:szCs w:val="24"/>
          <w:lang w:eastAsia="ar-SA"/>
        </w:rPr>
        <w:t>кохозяйственного предприятия»;</w:t>
      </w:r>
    </w:p>
    <w:p w:rsidR="0067500A" w:rsidRDefault="00764933">
      <w:pPr>
        <w:pStyle w:val="a0"/>
        <w:widowControl w:val="0"/>
        <w:numPr>
          <w:ilvl w:val="0"/>
          <w:numId w:val="28"/>
        </w:numPr>
        <w:shd w:val="clear" w:color="auto" w:fill="FFFFFF"/>
        <w:spacing w:after="0" w:line="254" w:lineRule="auto"/>
        <w:ind w:right="-1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ab/>
        <w:t>«1</w:t>
      </w:r>
      <w:proofErr w:type="gramStart"/>
      <w:r>
        <w:rPr>
          <w:rFonts w:ascii="Times New Roman" w:eastAsia="Times New Roman" w:hAnsi="Times New Roman" w:cs="Times New Roman"/>
          <w:sz w:val="24"/>
          <w:szCs w:val="24"/>
          <w:lang w:eastAsia="ar-SA"/>
        </w:rPr>
        <w:t>С:Зарплата</w:t>
      </w:r>
      <w:proofErr w:type="gramEnd"/>
      <w:r>
        <w:rPr>
          <w:rFonts w:ascii="Times New Roman" w:eastAsia="Times New Roman" w:hAnsi="Times New Roman" w:cs="Times New Roman"/>
          <w:sz w:val="24"/>
          <w:szCs w:val="24"/>
          <w:lang w:eastAsia="ar-SA"/>
        </w:rPr>
        <w:t xml:space="preserve"> и управление персоналом 8».</w:t>
      </w:r>
    </w:p>
    <w:p w:rsidR="0067500A" w:rsidRDefault="0067500A">
      <w:pPr>
        <w:pStyle w:val="15"/>
        <w:spacing w:line="254" w:lineRule="auto"/>
        <w:ind w:left="760" w:right="-17" w:firstLine="0"/>
        <w:jc w:val="both"/>
        <w:rPr>
          <w:sz w:val="24"/>
          <w:szCs w:val="24"/>
          <w:lang w:eastAsia="ar-SA"/>
        </w:rPr>
      </w:pPr>
    </w:p>
    <w:p w:rsidR="0067500A" w:rsidRDefault="00764933">
      <w:pPr>
        <w:pStyle w:val="15"/>
        <w:spacing w:line="254" w:lineRule="auto"/>
        <w:ind w:right="-17"/>
        <w:jc w:val="both"/>
        <w:rPr>
          <w:sz w:val="24"/>
          <w:szCs w:val="24"/>
          <w:lang w:eastAsia="ar-SA"/>
        </w:rPr>
      </w:pPr>
      <w:r>
        <w:rPr>
          <w:sz w:val="24"/>
          <w:szCs w:val="24"/>
          <w:lang w:eastAsia="ar-SA"/>
        </w:rPr>
        <w:t>2.</w:t>
      </w:r>
      <w:r>
        <w:rPr>
          <w:sz w:val="24"/>
          <w:szCs w:val="24"/>
          <w:lang w:eastAsia="ar-SA"/>
        </w:rPr>
        <w:tab/>
        <w:t>Описание и краткие характеристики оказываемых услуг</w:t>
      </w:r>
    </w:p>
    <w:p w:rsidR="0067500A" w:rsidRDefault="00764933">
      <w:pPr>
        <w:pStyle w:val="15"/>
        <w:spacing w:line="254" w:lineRule="auto"/>
        <w:ind w:right="-17"/>
        <w:jc w:val="both"/>
        <w:rPr>
          <w:sz w:val="24"/>
          <w:szCs w:val="24"/>
          <w:lang w:eastAsia="ar-SA"/>
        </w:rPr>
      </w:pPr>
      <w:r>
        <w:rPr>
          <w:sz w:val="24"/>
          <w:szCs w:val="24"/>
          <w:lang w:eastAsia="ar-SA"/>
        </w:rPr>
        <w:t>2.1.</w:t>
      </w:r>
      <w:r>
        <w:rPr>
          <w:sz w:val="24"/>
          <w:szCs w:val="24"/>
          <w:lang w:eastAsia="ar-SA"/>
        </w:rPr>
        <w:tab/>
        <w:t>В рамках текущего консультационного и программно-технического сопровождения автоматизированных учетных систем хозяйственн</w:t>
      </w:r>
      <w:r>
        <w:rPr>
          <w:sz w:val="24"/>
          <w:szCs w:val="24"/>
          <w:lang w:eastAsia="ar-SA"/>
        </w:rPr>
        <w:t>ой деятельности Заказчика (далее Системы), созданных на основе программных продуктов «1С: Предприятие 8», Исполнитель обязан оказывать следующие услуги (при необходимости таких услуг, согласно обращениям пользователей Систем Заказчика, по Заявкам, согласов</w:t>
      </w:r>
      <w:r>
        <w:rPr>
          <w:sz w:val="24"/>
          <w:szCs w:val="24"/>
          <w:lang w:eastAsia="ar-SA"/>
        </w:rPr>
        <w:t xml:space="preserve">анным с Представителем Заказчика): </w:t>
      </w:r>
    </w:p>
    <w:p w:rsidR="0067500A" w:rsidRDefault="00764933">
      <w:pPr>
        <w:pStyle w:val="15"/>
        <w:spacing w:line="254" w:lineRule="auto"/>
        <w:ind w:right="-17"/>
        <w:jc w:val="both"/>
        <w:rPr>
          <w:sz w:val="24"/>
          <w:szCs w:val="24"/>
          <w:lang w:eastAsia="ar-SA"/>
        </w:rPr>
      </w:pPr>
      <w:r>
        <w:rPr>
          <w:sz w:val="24"/>
          <w:szCs w:val="24"/>
          <w:lang w:eastAsia="ar-SA"/>
        </w:rPr>
        <w:t>2.1.1.</w:t>
      </w:r>
      <w:r>
        <w:rPr>
          <w:sz w:val="24"/>
          <w:szCs w:val="24"/>
          <w:lang w:eastAsia="ar-SA"/>
        </w:rPr>
        <w:tab/>
      </w:r>
      <w:r>
        <w:rPr>
          <w:sz w:val="24"/>
          <w:szCs w:val="24"/>
          <w:lang w:eastAsia="ar-SA"/>
        </w:rPr>
        <w:t xml:space="preserve"> Оказывать методические либо технические консультации пользователей Систем Заказчика по использованию Систем по телефону и электронной почте, а также с использованием современных средств коммуникации и мгновенного обмена сообщениями (мессенджеров), не запр</w:t>
      </w:r>
      <w:r>
        <w:rPr>
          <w:sz w:val="24"/>
          <w:szCs w:val="24"/>
          <w:lang w:eastAsia="ar-SA"/>
        </w:rPr>
        <w:t>ещенных в РФ, согласованных Сторонами.</w:t>
      </w:r>
    </w:p>
    <w:p w:rsidR="0067500A" w:rsidRDefault="00764933">
      <w:pPr>
        <w:pStyle w:val="15"/>
        <w:spacing w:line="254" w:lineRule="auto"/>
        <w:ind w:right="-17"/>
        <w:jc w:val="both"/>
        <w:rPr>
          <w:sz w:val="24"/>
          <w:szCs w:val="24"/>
          <w:lang w:eastAsia="ar-SA"/>
        </w:rPr>
      </w:pPr>
      <w:r>
        <w:rPr>
          <w:sz w:val="24"/>
          <w:szCs w:val="24"/>
          <w:lang w:eastAsia="ar-SA"/>
        </w:rPr>
        <w:t>2.1.2.</w:t>
      </w:r>
      <w:r>
        <w:rPr>
          <w:sz w:val="24"/>
          <w:szCs w:val="24"/>
          <w:lang w:eastAsia="ar-SA"/>
        </w:rPr>
        <w:tab/>
        <w:t>Выполнять техническую поддержку используемых конфигураций Систем: подготовку обновлений конфигураций при очередных выпусках типовых релизов, с учетом сохранения ранее внесенных изменений.</w:t>
      </w:r>
    </w:p>
    <w:p w:rsidR="0067500A" w:rsidRDefault="00764933">
      <w:pPr>
        <w:pStyle w:val="15"/>
        <w:spacing w:line="254" w:lineRule="auto"/>
        <w:ind w:right="-17"/>
        <w:jc w:val="both"/>
        <w:rPr>
          <w:sz w:val="24"/>
          <w:szCs w:val="24"/>
          <w:lang w:eastAsia="ar-SA"/>
        </w:rPr>
      </w:pPr>
      <w:r>
        <w:rPr>
          <w:sz w:val="24"/>
          <w:szCs w:val="24"/>
          <w:lang w:eastAsia="ar-SA"/>
        </w:rPr>
        <w:t>2.1.3.</w:t>
      </w:r>
      <w:r>
        <w:rPr>
          <w:sz w:val="24"/>
          <w:szCs w:val="24"/>
          <w:lang w:eastAsia="ar-SA"/>
        </w:rPr>
        <w:tab/>
        <w:t>При необходимос</w:t>
      </w:r>
      <w:r>
        <w:rPr>
          <w:sz w:val="24"/>
          <w:szCs w:val="24"/>
          <w:lang w:eastAsia="ar-SA"/>
        </w:rPr>
        <w:t>ти (по требованию Заказчика и по согласованию с Заказчиком), проводить исследование ИТ инфраструктуры (программных механизмов обмена информацией, каналов связи, серверного и сетевого оборудования) Заказчика.</w:t>
      </w:r>
    </w:p>
    <w:p w:rsidR="0067500A" w:rsidRDefault="00764933">
      <w:pPr>
        <w:pStyle w:val="15"/>
        <w:spacing w:line="254" w:lineRule="auto"/>
        <w:ind w:right="-17"/>
        <w:jc w:val="both"/>
        <w:rPr>
          <w:sz w:val="24"/>
          <w:szCs w:val="24"/>
          <w:lang w:eastAsia="ar-SA"/>
        </w:rPr>
      </w:pPr>
      <w:r>
        <w:rPr>
          <w:sz w:val="24"/>
          <w:szCs w:val="24"/>
          <w:lang w:eastAsia="ar-SA"/>
        </w:rPr>
        <w:t>2.1.4.</w:t>
      </w:r>
      <w:r>
        <w:rPr>
          <w:sz w:val="24"/>
          <w:szCs w:val="24"/>
          <w:lang w:eastAsia="ar-SA"/>
        </w:rPr>
        <w:tab/>
        <w:t xml:space="preserve">На основании результатов исследования по </w:t>
      </w:r>
      <w:r>
        <w:rPr>
          <w:sz w:val="24"/>
          <w:szCs w:val="24"/>
          <w:lang w:eastAsia="ar-SA"/>
        </w:rPr>
        <w:t>запросу Заказчика давать рекомендации по модернизации ИТ инфраструктуры Заказчика.</w:t>
      </w:r>
    </w:p>
    <w:p w:rsidR="0067500A" w:rsidRDefault="00764933">
      <w:pPr>
        <w:pStyle w:val="15"/>
        <w:spacing w:line="254" w:lineRule="auto"/>
        <w:ind w:right="-17"/>
        <w:jc w:val="both"/>
        <w:rPr>
          <w:sz w:val="24"/>
          <w:szCs w:val="24"/>
          <w:lang w:eastAsia="ar-SA"/>
        </w:rPr>
      </w:pPr>
      <w:r>
        <w:rPr>
          <w:sz w:val="24"/>
          <w:szCs w:val="24"/>
          <w:lang w:eastAsia="ar-SA"/>
        </w:rPr>
        <w:t>2.1.5.</w:t>
      </w:r>
      <w:r>
        <w:rPr>
          <w:sz w:val="24"/>
          <w:szCs w:val="24"/>
          <w:lang w:eastAsia="ar-SA"/>
        </w:rPr>
        <w:tab/>
        <w:t xml:space="preserve">Выполнять администрирование сопутствующего программного обеспечения - </w:t>
      </w:r>
      <w:proofErr w:type="spellStart"/>
      <w:r>
        <w:rPr>
          <w:sz w:val="24"/>
          <w:szCs w:val="24"/>
          <w:lang w:eastAsia="ar-SA"/>
        </w:rPr>
        <w:t>sql</w:t>
      </w:r>
      <w:proofErr w:type="spellEnd"/>
      <w:r>
        <w:rPr>
          <w:sz w:val="24"/>
          <w:szCs w:val="24"/>
          <w:lang w:eastAsia="ar-SA"/>
        </w:rPr>
        <w:t>-серверов, 1с-сервера: настраивать регламентные процедуры, проводить оценку производительност</w:t>
      </w:r>
      <w:r>
        <w:rPr>
          <w:sz w:val="24"/>
          <w:szCs w:val="24"/>
          <w:lang w:eastAsia="ar-SA"/>
        </w:rPr>
        <w:t>и, проводить профилактические работы.</w:t>
      </w:r>
    </w:p>
    <w:p w:rsidR="0067500A" w:rsidRDefault="00764933">
      <w:pPr>
        <w:pStyle w:val="15"/>
        <w:spacing w:line="254" w:lineRule="auto"/>
        <w:ind w:right="-17"/>
        <w:jc w:val="both"/>
        <w:rPr>
          <w:sz w:val="24"/>
          <w:szCs w:val="24"/>
          <w:lang w:eastAsia="ar-SA"/>
        </w:rPr>
      </w:pPr>
      <w:r>
        <w:rPr>
          <w:sz w:val="24"/>
          <w:szCs w:val="24"/>
          <w:lang w:eastAsia="ar-SA"/>
        </w:rPr>
        <w:t>2.1.6.</w:t>
      </w:r>
      <w:r>
        <w:rPr>
          <w:sz w:val="24"/>
          <w:szCs w:val="24"/>
          <w:lang w:eastAsia="ar-SA"/>
        </w:rPr>
        <w:tab/>
        <w:t>Оказывать услуги по анализу требований Заказчика к Системам; формализации задач; разработке бизнес - логики и алгоритмов бизнес-процессов.</w:t>
      </w:r>
    </w:p>
    <w:p w:rsidR="0067500A" w:rsidRDefault="00764933">
      <w:pPr>
        <w:pStyle w:val="15"/>
        <w:spacing w:line="254" w:lineRule="auto"/>
        <w:ind w:right="-17"/>
        <w:jc w:val="both"/>
        <w:rPr>
          <w:sz w:val="24"/>
          <w:szCs w:val="24"/>
          <w:lang w:eastAsia="ar-SA"/>
        </w:rPr>
      </w:pPr>
      <w:r>
        <w:rPr>
          <w:sz w:val="24"/>
          <w:szCs w:val="24"/>
          <w:lang w:eastAsia="ar-SA"/>
        </w:rPr>
        <w:t>2.1.7.</w:t>
      </w:r>
      <w:r>
        <w:rPr>
          <w:sz w:val="24"/>
          <w:szCs w:val="24"/>
          <w:lang w:eastAsia="ar-SA"/>
        </w:rPr>
        <w:tab/>
        <w:t>Оказывать услуги по составлению технических заданий на модификаци</w:t>
      </w:r>
      <w:r>
        <w:rPr>
          <w:sz w:val="24"/>
          <w:szCs w:val="24"/>
          <w:lang w:eastAsia="ar-SA"/>
        </w:rPr>
        <w:t>ю функций систем; созданию инструкций, описывающих работу с механизмами систем; написанию другой необходимой технической документации, касающейся работы систем.</w:t>
      </w:r>
    </w:p>
    <w:p w:rsidR="0067500A" w:rsidRDefault="00764933">
      <w:pPr>
        <w:pStyle w:val="15"/>
        <w:spacing w:line="254" w:lineRule="auto"/>
        <w:ind w:right="-17"/>
        <w:jc w:val="both"/>
        <w:rPr>
          <w:sz w:val="24"/>
          <w:szCs w:val="24"/>
          <w:lang w:eastAsia="ar-SA"/>
        </w:rPr>
      </w:pPr>
      <w:r>
        <w:rPr>
          <w:sz w:val="24"/>
          <w:szCs w:val="24"/>
          <w:lang w:eastAsia="ar-SA"/>
        </w:rPr>
        <w:t>2.1.8.</w:t>
      </w:r>
      <w:r>
        <w:rPr>
          <w:sz w:val="24"/>
          <w:szCs w:val="24"/>
          <w:lang w:eastAsia="ar-SA"/>
        </w:rPr>
        <w:tab/>
        <w:t>Расширять функционал и бизнес-логику конфигураций Систем путём программной доработки под</w:t>
      </w:r>
      <w:r>
        <w:rPr>
          <w:sz w:val="24"/>
          <w:szCs w:val="24"/>
          <w:lang w:eastAsia="ar-SA"/>
        </w:rPr>
        <w:t xml:space="preserve"> все изменения законодательства РФ и изменения в учетной политике Заказчика, </w:t>
      </w:r>
      <w:r>
        <w:rPr>
          <w:sz w:val="24"/>
          <w:szCs w:val="24"/>
          <w:lang w:eastAsia="ar-SA"/>
        </w:rPr>
        <w:lastRenderedPageBreak/>
        <w:t>включая создание дополнительных документов, справочников, регистров, интерфейсов, правил, отчетов, обработок и других информационных объектов.</w:t>
      </w:r>
    </w:p>
    <w:p w:rsidR="0067500A" w:rsidRDefault="00764933">
      <w:pPr>
        <w:pStyle w:val="15"/>
        <w:spacing w:line="254" w:lineRule="auto"/>
        <w:ind w:right="-17"/>
        <w:jc w:val="both"/>
        <w:rPr>
          <w:sz w:val="24"/>
          <w:szCs w:val="24"/>
          <w:lang w:eastAsia="ar-SA"/>
        </w:rPr>
      </w:pPr>
      <w:r>
        <w:rPr>
          <w:sz w:val="24"/>
          <w:szCs w:val="24"/>
          <w:lang w:eastAsia="ar-SA"/>
        </w:rPr>
        <w:t>2.1.9.</w:t>
      </w:r>
      <w:r>
        <w:rPr>
          <w:sz w:val="24"/>
          <w:szCs w:val="24"/>
          <w:lang w:eastAsia="ar-SA"/>
        </w:rPr>
        <w:tab/>
        <w:t>Создавать или изменять алгори</w:t>
      </w:r>
      <w:r>
        <w:rPr>
          <w:sz w:val="24"/>
          <w:szCs w:val="24"/>
          <w:lang w:eastAsia="ar-SA"/>
        </w:rPr>
        <w:t>тмы обработки информации, в том числе с помощью встроенного языка.</w:t>
      </w:r>
    </w:p>
    <w:p w:rsidR="0067500A" w:rsidRDefault="00764933">
      <w:pPr>
        <w:pStyle w:val="15"/>
        <w:spacing w:line="254" w:lineRule="auto"/>
        <w:ind w:right="-17"/>
        <w:jc w:val="both"/>
        <w:rPr>
          <w:sz w:val="24"/>
          <w:szCs w:val="24"/>
          <w:lang w:eastAsia="ar-SA"/>
        </w:rPr>
      </w:pPr>
      <w:r>
        <w:rPr>
          <w:sz w:val="24"/>
          <w:szCs w:val="24"/>
          <w:lang w:eastAsia="ar-SA"/>
        </w:rPr>
        <w:t>2.1.10.</w:t>
      </w:r>
      <w:r>
        <w:rPr>
          <w:sz w:val="24"/>
          <w:szCs w:val="24"/>
          <w:lang w:eastAsia="ar-SA"/>
        </w:rPr>
        <w:tab/>
        <w:t>Своевременно дорабатывать и вносить принятые в учете Заказчика изменения в регламентированную отчетность, а также специфическую для Заказчика отчетность, формируемую на основании ре</w:t>
      </w:r>
      <w:r>
        <w:rPr>
          <w:sz w:val="24"/>
          <w:szCs w:val="24"/>
          <w:lang w:eastAsia="ar-SA"/>
        </w:rPr>
        <w:t>гистров бухгалтерского и налогового учета, а также других вспомогательных данных в сроки, согласованные с Заказчиком и установленные соответствующими Техническими заданиями/Заданиями на разработку/Заявками.</w:t>
      </w:r>
    </w:p>
    <w:p w:rsidR="0067500A" w:rsidRDefault="00764933">
      <w:pPr>
        <w:pStyle w:val="15"/>
        <w:spacing w:line="254" w:lineRule="auto"/>
        <w:ind w:right="-17"/>
        <w:jc w:val="both"/>
        <w:rPr>
          <w:sz w:val="24"/>
          <w:szCs w:val="24"/>
          <w:lang w:eastAsia="ar-SA"/>
        </w:rPr>
      </w:pPr>
      <w:r>
        <w:rPr>
          <w:sz w:val="24"/>
          <w:szCs w:val="24"/>
          <w:lang w:eastAsia="ar-SA"/>
        </w:rPr>
        <w:t>2.1.11.</w:t>
      </w:r>
      <w:r>
        <w:rPr>
          <w:sz w:val="24"/>
          <w:szCs w:val="24"/>
          <w:lang w:eastAsia="ar-SA"/>
        </w:rPr>
        <w:tab/>
        <w:t>Оказывать услуги по администрированию Сис</w:t>
      </w:r>
      <w:r>
        <w:rPr>
          <w:sz w:val="24"/>
          <w:szCs w:val="24"/>
          <w:lang w:eastAsia="ar-SA"/>
        </w:rPr>
        <w:t>тем Заказчика, включая: проверку информационных баз данных Заказчика, устранение ошибок бизнес - логики информационных объектов, восстановление последовательности ввода информационных объектов и пр.</w:t>
      </w:r>
    </w:p>
    <w:p w:rsidR="0067500A" w:rsidRDefault="00764933">
      <w:pPr>
        <w:pStyle w:val="15"/>
        <w:spacing w:line="254" w:lineRule="auto"/>
        <w:ind w:right="-17"/>
        <w:jc w:val="both"/>
        <w:rPr>
          <w:sz w:val="24"/>
          <w:szCs w:val="24"/>
          <w:lang w:eastAsia="ar-SA"/>
        </w:rPr>
      </w:pPr>
      <w:r>
        <w:rPr>
          <w:sz w:val="24"/>
          <w:szCs w:val="24"/>
          <w:lang w:eastAsia="ar-SA"/>
        </w:rPr>
        <w:t>2.1.12.</w:t>
      </w:r>
      <w:r>
        <w:rPr>
          <w:sz w:val="24"/>
          <w:szCs w:val="24"/>
          <w:lang w:eastAsia="ar-SA"/>
        </w:rPr>
        <w:tab/>
        <w:t>Разрабатывать уникальные первичные формы документ</w:t>
      </w:r>
      <w:r>
        <w:rPr>
          <w:sz w:val="24"/>
          <w:szCs w:val="24"/>
          <w:lang w:eastAsia="ar-SA"/>
        </w:rPr>
        <w:t>ов, отчеты, обработки, модули и подсистемы, связанные как с отраслевой спецификой деятельности Заказчика, так и необходимые для нужд Заказчика, в соответствии с требованиями Заказчика и в сроки, согласованные с Заказчиком.</w:t>
      </w:r>
    </w:p>
    <w:p w:rsidR="0067500A" w:rsidRDefault="00764933">
      <w:pPr>
        <w:pStyle w:val="15"/>
        <w:spacing w:line="254" w:lineRule="auto"/>
        <w:ind w:right="-17"/>
        <w:jc w:val="both"/>
        <w:rPr>
          <w:sz w:val="24"/>
          <w:szCs w:val="24"/>
          <w:lang w:eastAsia="ar-SA"/>
        </w:rPr>
      </w:pPr>
      <w:r>
        <w:rPr>
          <w:sz w:val="24"/>
          <w:szCs w:val="24"/>
          <w:lang w:eastAsia="ar-SA"/>
        </w:rPr>
        <w:t>2.1.13.</w:t>
      </w:r>
      <w:r>
        <w:rPr>
          <w:sz w:val="24"/>
          <w:szCs w:val="24"/>
          <w:lang w:eastAsia="ar-SA"/>
        </w:rPr>
        <w:tab/>
        <w:t>Осуществлять онлайн помощ</w:t>
      </w:r>
      <w:r>
        <w:rPr>
          <w:sz w:val="24"/>
          <w:szCs w:val="24"/>
          <w:lang w:eastAsia="ar-SA"/>
        </w:rPr>
        <w:t>ь пользователям систем Заказчика в поиске пользовательских ошибок при ведении учета.</w:t>
      </w:r>
    </w:p>
    <w:p w:rsidR="0067500A" w:rsidRDefault="00764933">
      <w:pPr>
        <w:pStyle w:val="15"/>
        <w:spacing w:line="254" w:lineRule="auto"/>
        <w:ind w:right="-17"/>
        <w:jc w:val="both"/>
        <w:rPr>
          <w:sz w:val="24"/>
          <w:szCs w:val="24"/>
          <w:lang w:eastAsia="ar-SA"/>
        </w:rPr>
      </w:pPr>
      <w:r>
        <w:rPr>
          <w:sz w:val="24"/>
          <w:szCs w:val="24"/>
          <w:lang w:eastAsia="ar-SA"/>
        </w:rPr>
        <w:t>2.1.14.</w:t>
      </w:r>
      <w:r>
        <w:rPr>
          <w:sz w:val="24"/>
          <w:szCs w:val="24"/>
          <w:lang w:eastAsia="ar-SA"/>
        </w:rPr>
        <w:tab/>
        <w:t>Разрабатывать персональные методики, учитывающие специфику деятельности Заказчика в связи с изменениями бухгалтерского и налогового законодательства.</w:t>
      </w:r>
    </w:p>
    <w:p w:rsidR="0067500A" w:rsidRDefault="00764933">
      <w:pPr>
        <w:pStyle w:val="15"/>
        <w:spacing w:line="254" w:lineRule="auto"/>
        <w:ind w:right="-17"/>
        <w:jc w:val="both"/>
        <w:rPr>
          <w:sz w:val="24"/>
          <w:szCs w:val="24"/>
          <w:lang w:eastAsia="ar-SA"/>
        </w:rPr>
      </w:pPr>
      <w:r>
        <w:rPr>
          <w:sz w:val="24"/>
          <w:szCs w:val="24"/>
          <w:lang w:eastAsia="ar-SA"/>
        </w:rPr>
        <w:t>2.1.15.</w:t>
      </w:r>
      <w:r>
        <w:rPr>
          <w:sz w:val="24"/>
          <w:szCs w:val="24"/>
          <w:lang w:eastAsia="ar-SA"/>
        </w:rPr>
        <w:tab/>
        <w:t>Оказы</w:t>
      </w:r>
      <w:r>
        <w:rPr>
          <w:sz w:val="24"/>
          <w:szCs w:val="24"/>
          <w:lang w:eastAsia="ar-SA"/>
        </w:rPr>
        <w:t>вать методологическую и консультационную поддержку ведения бухгалтерского и налогового учета всем пользователям Систем Заказчика.</w:t>
      </w:r>
    </w:p>
    <w:p w:rsidR="0067500A" w:rsidRDefault="00764933">
      <w:pPr>
        <w:pStyle w:val="15"/>
        <w:spacing w:line="254" w:lineRule="auto"/>
        <w:ind w:right="-17"/>
        <w:jc w:val="both"/>
        <w:rPr>
          <w:sz w:val="24"/>
          <w:szCs w:val="24"/>
          <w:lang w:eastAsia="ar-SA"/>
        </w:rPr>
      </w:pPr>
      <w:r>
        <w:rPr>
          <w:sz w:val="24"/>
          <w:szCs w:val="24"/>
          <w:lang w:eastAsia="ar-SA"/>
        </w:rPr>
        <w:t>2.1.16.</w:t>
      </w:r>
      <w:r>
        <w:rPr>
          <w:sz w:val="24"/>
          <w:szCs w:val="24"/>
          <w:lang w:eastAsia="ar-SA"/>
        </w:rPr>
        <w:tab/>
        <w:t>Выполнять анализ данных в системах с целью выявления ошибок учета, влияющих на корректное заполнение регламентированны</w:t>
      </w:r>
      <w:r>
        <w:rPr>
          <w:sz w:val="24"/>
          <w:szCs w:val="24"/>
          <w:lang w:eastAsia="ar-SA"/>
        </w:rPr>
        <w:t>х форм налоговой и бухгалтерской отчетности.</w:t>
      </w:r>
    </w:p>
    <w:p w:rsidR="0067500A" w:rsidRDefault="00764933">
      <w:pPr>
        <w:pStyle w:val="15"/>
        <w:spacing w:line="254" w:lineRule="auto"/>
        <w:ind w:right="-17"/>
        <w:jc w:val="both"/>
        <w:rPr>
          <w:sz w:val="24"/>
          <w:szCs w:val="24"/>
          <w:lang w:eastAsia="ar-SA"/>
        </w:rPr>
      </w:pPr>
      <w:r>
        <w:rPr>
          <w:sz w:val="24"/>
          <w:szCs w:val="24"/>
          <w:lang w:eastAsia="ar-SA"/>
        </w:rPr>
        <w:t>2.1.17.</w:t>
      </w:r>
      <w:r>
        <w:rPr>
          <w:sz w:val="24"/>
          <w:szCs w:val="24"/>
          <w:lang w:eastAsia="ar-SA"/>
        </w:rPr>
        <w:tab/>
        <w:t>На основании полученных в ходе анализа результатов давать рекомендации по исправлению соответствующих ошибок пользователям систем.</w:t>
      </w:r>
    </w:p>
    <w:p w:rsidR="0067500A" w:rsidRDefault="00764933">
      <w:pPr>
        <w:pStyle w:val="15"/>
        <w:spacing w:line="254" w:lineRule="auto"/>
        <w:ind w:right="-17"/>
        <w:jc w:val="both"/>
        <w:rPr>
          <w:sz w:val="24"/>
          <w:szCs w:val="24"/>
          <w:lang w:eastAsia="ar-SA"/>
        </w:rPr>
      </w:pPr>
      <w:r>
        <w:rPr>
          <w:sz w:val="24"/>
          <w:szCs w:val="24"/>
          <w:lang w:eastAsia="ar-SA"/>
        </w:rPr>
        <w:t>2.1.18.</w:t>
      </w:r>
      <w:r>
        <w:rPr>
          <w:sz w:val="24"/>
          <w:szCs w:val="24"/>
          <w:lang w:eastAsia="ar-SA"/>
        </w:rPr>
        <w:tab/>
        <w:t>Разрабатывать единые форматы обмена информацией в рамках интегра</w:t>
      </w:r>
      <w:r>
        <w:rPr>
          <w:sz w:val="24"/>
          <w:szCs w:val="24"/>
          <w:lang w:eastAsia="ar-SA"/>
        </w:rPr>
        <w:t>ционного взаимодействия данных Систем с другими смежными системами.</w:t>
      </w:r>
    </w:p>
    <w:p w:rsidR="0067500A" w:rsidRDefault="00764933">
      <w:pPr>
        <w:pStyle w:val="15"/>
        <w:spacing w:line="254" w:lineRule="auto"/>
        <w:ind w:right="-17"/>
        <w:jc w:val="both"/>
        <w:rPr>
          <w:sz w:val="24"/>
          <w:szCs w:val="24"/>
          <w:lang w:eastAsia="ar-SA"/>
        </w:rPr>
      </w:pPr>
      <w:r>
        <w:rPr>
          <w:sz w:val="24"/>
          <w:szCs w:val="24"/>
          <w:lang w:eastAsia="ar-SA"/>
        </w:rPr>
        <w:t>2.1.19.</w:t>
      </w:r>
      <w:r>
        <w:rPr>
          <w:sz w:val="24"/>
          <w:szCs w:val="24"/>
          <w:lang w:eastAsia="ar-SA"/>
        </w:rPr>
        <w:tab/>
        <w:t>Разрабатывать необходимые права доступа на основе механизма RLS в Системах Заказчика для пользователей, либо групп пользователей Заказчика.</w:t>
      </w:r>
    </w:p>
    <w:p w:rsidR="0067500A" w:rsidRDefault="00764933">
      <w:pPr>
        <w:pStyle w:val="15"/>
        <w:spacing w:line="254" w:lineRule="auto"/>
        <w:ind w:right="-17"/>
        <w:jc w:val="both"/>
        <w:rPr>
          <w:sz w:val="24"/>
          <w:szCs w:val="24"/>
          <w:lang w:eastAsia="ar-SA"/>
        </w:rPr>
      </w:pPr>
      <w:r>
        <w:rPr>
          <w:sz w:val="24"/>
          <w:szCs w:val="24"/>
          <w:lang w:eastAsia="ar-SA"/>
        </w:rPr>
        <w:t>2.1.20.</w:t>
      </w:r>
      <w:r>
        <w:rPr>
          <w:sz w:val="24"/>
          <w:szCs w:val="24"/>
          <w:lang w:eastAsia="ar-SA"/>
        </w:rPr>
        <w:tab/>
        <w:t xml:space="preserve">Администрировать учетные записи </w:t>
      </w:r>
      <w:r>
        <w:rPr>
          <w:sz w:val="24"/>
          <w:szCs w:val="24"/>
          <w:lang w:eastAsia="ar-SA"/>
        </w:rPr>
        <w:t>информационных баз данных систем для всех пользователей Заказчика.</w:t>
      </w:r>
    </w:p>
    <w:p w:rsidR="0067500A" w:rsidRDefault="0067500A">
      <w:pPr>
        <w:pStyle w:val="15"/>
        <w:spacing w:line="254" w:lineRule="auto"/>
        <w:ind w:right="-17"/>
        <w:jc w:val="both"/>
        <w:rPr>
          <w:sz w:val="24"/>
          <w:szCs w:val="24"/>
          <w:lang w:eastAsia="ar-SA"/>
        </w:rPr>
      </w:pPr>
    </w:p>
    <w:p w:rsidR="0067500A" w:rsidRDefault="00764933">
      <w:pPr>
        <w:pStyle w:val="15"/>
        <w:spacing w:line="254" w:lineRule="auto"/>
        <w:ind w:right="-17"/>
        <w:jc w:val="both"/>
        <w:rPr>
          <w:sz w:val="24"/>
          <w:szCs w:val="24"/>
          <w:lang w:eastAsia="ar-SA"/>
        </w:rPr>
      </w:pPr>
      <w:r>
        <w:rPr>
          <w:sz w:val="24"/>
          <w:szCs w:val="24"/>
          <w:lang w:eastAsia="ar-SA"/>
        </w:rPr>
        <w:t>3.</w:t>
      </w:r>
      <w:r>
        <w:rPr>
          <w:sz w:val="24"/>
          <w:szCs w:val="24"/>
          <w:lang w:eastAsia="ar-SA"/>
        </w:rPr>
        <w:tab/>
        <w:t>Требования к количеству (объему) и качеству оказываемых услуг</w:t>
      </w:r>
    </w:p>
    <w:p w:rsidR="0067500A" w:rsidRDefault="00764933">
      <w:pPr>
        <w:pStyle w:val="15"/>
        <w:spacing w:line="254" w:lineRule="auto"/>
        <w:ind w:right="-17"/>
        <w:jc w:val="both"/>
        <w:rPr>
          <w:sz w:val="24"/>
          <w:szCs w:val="24"/>
          <w:lang w:eastAsia="ar-SA"/>
        </w:rPr>
      </w:pPr>
      <w:r>
        <w:rPr>
          <w:sz w:val="24"/>
          <w:szCs w:val="24"/>
          <w:lang w:eastAsia="ar-SA"/>
        </w:rPr>
        <w:t>3.1.</w:t>
      </w:r>
      <w:r>
        <w:rPr>
          <w:sz w:val="24"/>
          <w:szCs w:val="24"/>
          <w:lang w:eastAsia="ar-SA"/>
        </w:rPr>
        <w:tab/>
        <w:t>Общие требования:</w:t>
      </w:r>
    </w:p>
    <w:p w:rsidR="0067500A" w:rsidRDefault="00764933">
      <w:pPr>
        <w:pStyle w:val="15"/>
        <w:spacing w:line="254" w:lineRule="auto"/>
        <w:ind w:right="-17"/>
        <w:jc w:val="both"/>
        <w:rPr>
          <w:sz w:val="24"/>
          <w:szCs w:val="24"/>
          <w:lang w:eastAsia="ar-SA"/>
        </w:rPr>
      </w:pPr>
      <w:r>
        <w:rPr>
          <w:sz w:val="24"/>
          <w:szCs w:val="24"/>
          <w:lang w:eastAsia="ar-SA"/>
        </w:rPr>
        <w:t>3.1.1.</w:t>
      </w:r>
      <w:r>
        <w:rPr>
          <w:sz w:val="24"/>
          <w:szCs w:val="24"/>
          <w:lang w:eastAsia="ar-SA"/>
        </w:rPr>
        <w:tab/>
        <w:t xml:space="preserve">Исполнитель должен иметь партнерский статус фирмы «1С» не ниже «1С: </w:t>
      </w:r>
      <w:proofErr w:type="spellStart"/>
      <w:r>
        <w:rPr>
          <w:sz w:val="24"/>
          <w:szCs w:val="24"/>
          <w:lang w:eastAsia="ar-SA"/>
        </w:rPr>
        <w:t>Франчайзи</w:t>
      </w:r>
      <w:proofErr w:type="spellEnd"/>
      <w:r>
        <w:rPr>
          <w:sz w:val="24"/>
          <w:szCs w:val="24"/>
          <w:lang w:eastAsia="ar-SA"/>
        </w:rPr>
        <w:t>», сертифицирова</w:t>
      </w:r>
      <w:r>
        <w:rPr>
          <w:sz w:val="24"/>
          <w:szCs w:val="24"/>
          <w:lang w:eastAsia="ar-SA"/>
        </w:rPr>
        <w:t>нного на комплексное обслуживание программного обеспечения системы «1</w:t>
      </w:r>
      <w:proofErr w:type="gramStart"/>
      <w:r>
        <w:rPr>
          <w:sz w:val="24"/>
          <w:szCs w:val="24"/>
          <w:lang w:eastAsia="ar-SA"/>
        </w:rPr>
        <w:t>С:Предприятие</w:t>
      </w:r>
      <w:proofErr w:type="gramEnd"/>
      <w:r>
        <w:rPr>
          <w:sz w:val="24"/>
          <w:szCs w:val="24"/>
          <w:lang w:eastAsia="ar-SA"/>
        </w:rPr>
        <w:t>». Подтверждается Договором коммерческой концессии Исполнителя с фирмой «1С», сертификатом Партнера фирмы «1С» и сертификатом «1С-Франчайзинг».</w:t>
      </w:r>
    </w:p>
    <w:p w:rsidR="0067500A" w:rsidRDefault="00764933">
      <w:pPr>
        <w:pStyle w:val="15"/>
        <w:spacing w:line="254" w:lineRule="auto"/>
        <w:ind w:right="-17"/>
        <w:jc w:val="both"/>
        <w:rPr>
          <w:sz w:val="24"/>
          <w:szCs w:val="24"/>
          <w:lang w:eastAsia="ar-SA"/>
        </w:rPr>
      </w:pPr>
      <w:r>
        <w:rPr>
          <w:sz w:val="24"/>
          <w:szCs w:val="24"/>
          <w:lang w:eastAsia="ar-SA"/>
        </w:rPr>
        <w:t>3.1.2.</w:t>
      </w:r>
      <w:r>
        <w:rPr>
          <w:sz w:val="24"/>
          <w:szCs w:val="24"/>
          <w:lang w:eastAsia="ar-SA"/>
        </w:rPr>
        <w:tab/>
        <w:t>Оказание услуг должно о</w:t>
      </w:r>
      <w:r>
        <w:rPr>
          <w:sz w:val="24"/>
          <w:szCs w:val="24"/>
          <w:lang w:eastAsia="ar-SA"/>
        </w:rPr>
        <w:t>существляться квалифицированными специалистами, аттестованными фирмой «1С», уровень подготовки которых соответствует требованиям, предъявляемым к специалистам фирмой «1С». Данное требование подтверждается наличием соответствующих сертификатов: не менее дву</w:t>
      </w:r>
      <w:r>
        <w:rPr>
          <w:sz w:val="24"/>
          <w:szCs w:val="24"/>
          <w:lang w:eastAsia="ar-SA"/>
        </w:rPr>
        <w:t>х сертификатов «1С:Специалист» по внедрению прикладного решения «1С:Бухгалтерия 8», не менее одного сертификата «1С:Эксперт по технологическим вопросам», не менее двух сертификатов «1С:Специалист» по конфигурированию и внедрению подсистем «Расчета зарплаты</w:t>
      </w:r>
      <w:r>
        <w:rPr>
          <w:sz w:val="24"/>
          <w:szCs w:val="24"/>
          <w:lang w:eastAsia="ar-SA"/>
        </w:rPr>
        <w:t xml:space="preserve"> и управления персоналом» в прикладных решениях «1С:Предприятие 8», не менее двух сертификатов «1С:Специалист-консультант» по внедрению прикладного решения «1С:Зарплата и управление персоналом 8», не менее одного сертификата «1С:ИТС. Специалист по сопровож</w:t>
      </w:r>
      <w:r>
        <w:rPr>
          <w:sz w:val="24"/>
          <w:szCs w:val="24"/>
          <w:lang w:eastAsia="ar-SA"/>
        </w:rPr>
        <w:t>дению»; не менее четырех сертификатов «1</w:t>
      </w:r>
      <w:proofErr w:type="gramStart"/>
      <w:r>
        <w:rPr>
          <w:sz w:val="24"/>
          <w:szCs w:val="24"/>
          <w:lang w:eastAsia="ar-SA"/>
        </w:rPr>
        <w:t>С:Специалист</w:t>
      </w:r>
      <w:proofErr w:type="gramEnd"/>
      <w:r>
        <w:rPr>
          <w:sz w:val="24"/>
          <w:szCs w:val="24"/>
          <w:lang w:eastAsia="ar-SA"/>
        </w:rPr>
        <w:t xml:space="preserve"> по платформе «1С:Предприятие», не менее одного сертификата «1С:Профессионал» по применению </w:t>
      </w:r>
      <w:r>
        <w:rPr>
          <w:sz w:val="24"/>
          <w:szCs w:val="24"/>
          <w:lang w:eastAsia="ar-SA"/>
        </w:rPr>
        <w:lastRenderedPageBreak/>
        <w:t>подсистемы «Бюджетирование» в «1С:Управление холдингом 8» и «1С:ERP. Управление холдингом 8», не менее трех серт</w:t>
      </w:r>
      <w:r>
        <w:rPr>
          <w:sz w:val="24"/>
          <w:szCs w:val="24"/>
          <w:lang w:eastAsia="ar-SA"/>
        </w:rPr>
        <w:t>ификатов «1</w:t>
      </w:r>
      <w:proofErr w:type="gramStart"/>
      <w:r>
        <w:rPr>
          <w:sz w:val="24"/>
          <w:szCs w:val="24"/>
          <w:lang w:eastAsia="ar-SA"/>
        </w:rPr>
        <w:t>С:Профессионал</w:t>
      </w:r>
      <w:proofErr w:type="gramEnd"/>
      <w:r>
        <w:rPr>
          <w:sz w:val="24"/>
          <w:szCs w:val="24"/>
          <w:lang w:eastAsia="ar-SA"/>
        </w:rPr>
        <w:t>. 1</w:t>
      </w:r>
      <w:proofErr w:type="gramStart"/>
      <w:r>
        <w:rPr>
          <w:sz w:val="24"/>
          <w:szCs w:val="24"/>
          <w:lang w:eastAsia="ar-SA"/>
        </w:rPr>
        <w:t>С:ERP</w:t>
      </w:r>
      <w:proofErr w:type="gramEnd"/>
      <w:r>
        <w:rPr>
          <w:sz w:val="24"/>
          <w:szCs w:val="24"/>
          <w:lang w:eastAsia="ar-SA"/>
        </w:rPr>
        <w:t> Управление предприятием».</w:t>
      </w:r>
      <w:r>
        <w:rPr>
          <w:rFonts w:ascii="Arial" w:hAnsi="Arial" w:cs="Arial"/>
          <w:b/>
          <w:bCs/>
          <w:color w:val="333333"/>
          <w:sz w:val="21"/>
          <w:szCs w:val="21"/>
          <w:shd w:val="clear" w:color="auto" w:fill="FFFFFF"/>
        </w:rPr>
        <w:t xml:space="preserve"> </w:t>
      </w:r>
      <w:r>
        <w:rPr>
          <w:sz w:val="24"/>
          <w:szCs w:val="24"/>
          <w:lang w:eastAsia="ar-SA"/>
        </w:rPr>
        <w:t xml:space="preserve">Исполнитель до начала оказания услуг должен представить копии сертификатов, выданных Фирмой «1С» специалистам Исполнителя, включая скан-копии трудовой книжки или скан-копию трудового договора, </w:t>
      </w:r>
      <w:r>
        <w:rPr>
          <w:sz w:val="24"/>
          <w:szCs w:val="24"/>
          <w:lang w:eastAsia="ar-SA"/>
        </w:rPr>
        <w:t>подтверждающие наличие заключенного трудового договора между специалистом, на которого выдан сертификат и Исполнителем.</w:t>
      </w:r>
    </w:p>
    <w:p w:rsidR="0067500A" w:rsidRDefault="00764933">
      <w:pPr>
        <w:pStyle w:val="15"/>
        <w:spacing w:line="254" w:lineRule="auto"/>
        <w:ind w:right="-17"/>
        <w:jc w:val="both"/>
        <w:rPr>
          <w:sz w:val="24"/>
          <w:szCs w:val="24"/>
          <w:lang w:eastAsia="ar-SA"/>
        </w:rPr>
      </w:pPr>
      <w:r>
        <w:rPr>
          <w:sz w:val="24"/>
          <w:szCs w:val="24"/>
          <w:lang w:eastAsia="ar-SA"/>
        </w:rPr>
        <w:t>3.2.</w:t>
      </w:r>
      <w:r>
        <w:rPr>
          <w:sz w:val="24"/>
          <w:szCs w:val="24"/>
          <w:lang w:eastAsia="ar-SA"/>
        </w:rPr>
        <w:tab/>
        <w:t>Оказываемые услуги должны соответствовать: ГОСТ Р ИСО/МЭК 14764-2002 Информационная технология (ИТ). Сопровождение программных сред</w:t>
      </w:r>
      <w:r>
        <w:rPr>
          <w:sz w:val="24"/>
          <w:szCs w:val="24"/>
          <w:lang w:eastAsia="ar-SA"/>
        </w:rPr>
        <w:t>ств, ГОСТ ISO 9001-2015. Системы менеджмента качества. Национальный стандарт Российской Федерации. Системы менеджмента качества. Подтверждается соответствующим сертификатом ГОСТ ISO 9001-2015;</w:t>
      </w:r>
    </w:p>
    <w:p w:rsidR="0067500A" w:rsidRDefault="00764933">
      <w:pPr>
        <w:pStyle w:val="15"/>
        <w:spacing w:line="254" w:lineRule="auto"/>
        <w:ind w:right="-17"/>
        <w:jc w:val="both"/>
        <w:rPr>
          <w:sz w:val="24"/>
          <w:szCs w:val="24"/>
          <w:lang w:eastAsia="ar-SA"/>
        </w:rPr>
      </w:pPr>
      <w:r>
        <w:rPr>
          <w:sz w:val="24"/>
          <w:szCs w:val="24"/>
          <w:lang w:eastAsia="ar-SA"/>
        </w:rPr>
        <w:t>3.3.</w:t>
      </w:r>
      <w:r>
        <w:rPr>
          <w:sz w:val="24"/>
          <w:szCs w:val="24"/>
          <w:lang w:eastAsia="ar-SA"/>
        </w:rPr>
        <w:tab/>
        <w:t>Требования к модификации конфигураций Систем, на основе пр</w:t>
      </w:r>
      <w:r>
        <w:rPr>
          <w:sz w:val="24"/>
          <w:szCs w:val="24"/>
          <w:lang w:eastAsia="ar-SA"/>
        </w:rPr>
        <w:t>ограммных продуктов «1</w:t>
      </w:r>
      <w:proofErr w:type="gramStart"/>
      <w:r>
        <w:rPr>
          <w:sz w:val="24"/>
          <w:szCs w:val="24"/>
          <w:lang w:eastAsia="ar-SA"/>
        </w:rPr>
        <w:t>С:Предприятие</w:t>
      </w:r>
      <w:proofErr w:type="gramEnd"/>
      <w:r>
        <w:rPr>
          <w:sz w:val="24"/>
          <w:szCs w:val="24"/>
          <w:lang w:eastAsia="ar-SA"/>
        </w:rPr>
        <w:t xml:space="preserve"> 8»:</w:t>
      </w:r>
    </w:p>
    <w:p w:rsidR="0067500A" w:rsidRDefault="00764933">
      <w:pPr>
        <w:pStyle w:val="15"/>
        <w:spacing w:line="254" w:lineRule="auto"/>
        <w:ind w:right="-17"/>
        <w:jc w:val="both"/>
        <w:rPr>
          <w:sz w:val="24"/>
          <w:szCs w:val="24"/>
          <w:lang w:eastAsia="ar-SA"/>
        </w:rPr>
      </w:pPr>
      <w:r>
        <w:rPr>
          <w:sz w:val="24"/>
          <w:szCs w:val="24"/>
          <w:lang w:eastAsia="ar-SA"/>
        </w:rPr>
        <w:t>3.3.1.</w:t>
      </w:r>
      <w:r>
        <w:rPr>
          <w:sz w:val="24"/>
          <w:szCs w:val="24"/>
          <w:lang w:eastAsia="ar-SA"/>
        </w:rPr>
        <w:tab/>
        <w:t>Конфигурации Систем могут содержать доработки под требования учета Заказчика, которые необходимо учитывать при подготовке обновлений.</w:t>
      </w:r>
    </w:p>
    <w:p w:rsidR="0067500A" w:rsidRDefault="00764933">
      <w:pPr>
        <w:pStyle w:val="15"/>
        <w:spacing w:line="254" w:lineRule="auto"/>
        <w:ind w:right="-17"/>
        <w:jc w:val="both"/>
        <w:rPr>
          <w:sz w:val="24"/>
          <w:szCs w:val="24"/>
          <w:lang w:eastAsia="ar-SA"/>
        </w:rPr>
      </w:pPr>
      <w:r>
        <w:rPr>
          <w:sz w:val="24"/>
          <w:szCs w:val="24"/>
          <w:lang w:eastAsia="ar-SA"/>
        </w:rPr>
        <w:t>3.3.2.</w:t>
      </w:r>
      <w:r>
        <w:rPr>
          <w:sz w:val="24"/>
          <w:szCs w:val="24"/>
          <w:lang w:eastAsia="ar-SA"/>
        </w:rPr>
        <w:tab/>
        <w:t xml:space="preserve">Все изменения, расширяющие функциональные возможности конфигураций, </w:t>
      </w:r>
      <w:r>
        <w:rPr>
          <w:sz w:val="24"/>
          <w:szCs w:val="24"/>
          <w:lang w:eastAsia="ar-SA"/>
        </w:rPr>
        <w:t>должны быть выполнены таким образом, чтобы «типовой» функционал оставался полностью работоспособен. В случаях, когда внесение изменений в «типовые» алгоритмы может частично или полностью изменить их работу, тогда такие изменения должны быть вынесены в поль</w:t>
      </w:r>
      <w:r>
        <w:rPr>
          <w:sz w:val="24"/>
          <w:szCs w:val="24"/>
          <w:lang w:eastAsia="ar-SA"/>
        </w:rPr>
        <w:t>зовательские настройки параметров учета для обеспечения возможности пользователям в любой момент включить использование типовых алгоритмов (когда в связи с какими-либо причинами, выполненные ранее модификации перестают быть актуальными). Все иные изменения</w:t>
      </w:r>
      <w:r>
        <w:rPr>
          <w:sz w:val="24"/>
          <w:szCs w:val="24"/>
          <w:lang w:eastAsia="ar-SA"/>
        </w:rPr>
        <w:t xml:space="preserve"> в «типовой» функционал согласовываются с Заказчиком отдельно и дополнительно.</w:t>
      </w:r>
    </w:p>
    <w:p w:rsidR="0067500A" w:rsidRDefault="00764933">
      <w:pPr>
        <w:pStyle w:val="15"/>
        <w:spacing w:line="254" w:lineRule="auto"/>
        <w:ind w:right="-17"/>
        <w:jc w:val="both"/>
        <w:rPr>
          <w:sz w:val="24"/>
          <w:szCs w:val="24"/>
        </w:rPr>
      </w:pPr>
      <w:r>
        <w:rPr>
          <w:sz w:val="24"/>
          <w:szCs w:val="24"/>
          <w:lang w:eastAsia="ar-SA"/>
        </w:rPr>
        <w:t>3.4.</w:t>
      </w:r>
      <w:r>
        <w:rPr>
          <w:sz w:val="24"/>
          <w:szCs w:val="24"/>
          <w:lang w:eastAsia="ar-SA"/>
        </w:rPr>
        <w:tab/>
        <w:t>Объемы услуг в рамках настоящего выражается в часах.</w:t>
      </w:r>
      <w:r>
        <w:rPr>
          <w:sz w:val="24"/>
          <w:szCs w:val="24"/>
        </w:rPr>
        <w:t xml:space="preserve"> </w:t>
      </w:r>
      <w:r>
        <w:rPr>
          <w:sz w:val="24"/>
          <w:szCs w:val="24"/>
          <w:lang w:eastAsia="ar-SA"/>
        </w:rPr>
        <w:t>Максимально допустимый объем услуг составляет не более 500 часов и не может превышать данного значения.</w:t>
      </w:r>
    </w:p>
    <w:p w:rsidR="0067500A" w:rsidRDefault="00764933">
      <w:pPr>
        <w:pStyle w:val="15"/>
        <w:spacing w:line="254" w:lineRule="auto"/>
        <w:ind w:right="-17"/>
        <w:jc w:val="both"/>
        <w:rPr>
          <w:sz w:val="24"/>
          <w:szCs w:val="24"/>
          <w:lang w:eastAsia="ar-SA"/>
        </w:rPr>
      </w:pPr>
      <w:r>
        <w:rPr>
          <w:sz w:val="24"/>
          <w:szCs w:val="24"/>
          <w:lang w:eastAsia="ar-SA"/>
        </w:rPr>
        <w:t>3.5.</w:t>
      </w:r>
      <w:r>
        <w:rPr>
          <w:sz w:val="24"/>
          <w:szCs w:val="24"/>
          <w:lang w:eastAsia="ar-SA"/>
        </w:rPr>
        <w:tab/>
        <w:t>Фактическо</w:t>
      </w:r>
      <w:r>
        <w:rPr>
          <w:sz w:val="24"/>
          <w:szCs w:val="24"/>
          <w:lang w:eastAsia="ar-SA"/>
        </w:rPr>
        <w:t>е количество отработанных часов указывается в Акте о приемке оказанных услуг или УПД, предоставляемом Заказчику за соответствующий Отчетный период в течение первых 5 (пяти) Рабочих дней, следующих за Отчетным периодом, а также в Ведомости учета рабочего вр</w:t>
      </w:r>
      <w:r>
        <w:rPr>
          <w:sz w:val="24"/>
          <w:szCs w:val="24"/>
          <w:lang w:eastAsia="ar-SA"/>
        </w:rPr>
        <w:t>емени.</w:t>
      </w:r>
    </w:p>
    <w:p w:rsidR="0067500A" w:rsidRDefault="0067500A">
      <w:pPr>
        <w:pStyle w:val="15"/>
        <w:spacing w:line="254" w:lineRule="auto"/>
        <w:ind w:right="-17"/>
        <w:jc w:val="both"/>
        <w:rPr>
          <w:sz w:val="24"/>
          <w:szCs w:val="24"/>
          <w:lang w:eastAsia="ar-SA"/>
        </w:rPr>
      </w:pPr>
    </w:p>
    <w:p w:rsidR="0067500A" w:rsidRDefault="00764933">
      <w:pPr>
        <w:pStyle w:val="15"/>
        <w:spacing w:line="254" w:lineRule="auto"/>
        <w:ind w:right="-17"/>
        <w:jc w:val="both"/>
        <w:rPr>
          <w:sz w:val="24"/>
          <w:szCs w:val="24"/>
          <w:lang w:eastAsia="ar-SA"/>
        </w:rPr>
      </w:pPr>
      <w:r>
        <w:rPr>
          <w:sz w:val="24"/>
          <w:szCs w:val="24"/>
          <w:lang w:eastAsia="ar-SA"/>
        </w:rPr>
        <w:t>4.</w:t>
      </w:r>
      <w:r>
        <w:rPr>
          <w:sz w:val="24"/>
          <w:szCs w:val="24"/>
          <w:lang w:eastAsia="ar-SA"/>
        </w:rPr>
        <w:tab/>
        <w:t>Требования к срокам и режимам оказания услуг</w:t>
      </w:r>
    </w:p>
    <w:p w:rsidR="0067500A" w:rsidRDefault="00764933">
      <w:pPr>
        <w:pStyle w:val="15"/>
        <w:spacing w:line="254" w:lineRule="auto"/>
        <w:ind w:right="-17"/>
        <w:jc w:val="both"/>
        <w:rPr>
          <w:sz w:val="24"/>
          <w:szCs w:val="24"/>
          <w:lang w:eastAsia="ar-SA"/>
        </w:rPr>
      </w:pPr>
      <w:r>
        <w:rPr>
          <w:sz w:val="24"/>
          <w:szCs w:val="24"/>
          <w:lang w:eastAsia="ar-SA"/>
        </w:rPr>
        <w:t>4.1. Сроки оказания услуг по настоящему Договору: один год с даты подписания договора.</w:t>
      </w:r>
    </w:p>
    <w:p w:rsidR="0067500A" w:rsidRDefault="00764933">
      <w:pPr>
        <w:pStyle w:val="15"/>
        <w:spacing w:line="254" w:lineRule="auto"/>
        <w:ind w:right="-17"/>
        <w:jc w:val="both"/>
        <w:rPr>
          <w:sz w:val="24"/>
          <w:szCs w:val="24"/>
          <w:lang w:eastAsia="ar-SA"/>
        </w:rPr>
      </w:pPr>
      <w:r>
        <w:rPr>
          <w:sz w:val="24"/>
          <w:szCs w:val="24"/>
          <w:lang w:eastAsia="ar-SA"/>
        </w:rPr>
        <w:t>4.2.  Услуги должны быть оказаны с использованием средств удаленного доступа при наличии действующей лицензии ФСТ</w:t>
      </w:r>
      <w:r>
        <w:rPr>
          <w:sz w:val="24"/>
          <w:szCs w:val="24"/>
          <w:lang w:eastAsia="ar-SA"/>
        </w:rPr>
        <w:t>ЭК на деятельность по технической защите конфиденциальной информации, разработку и производство средств защиты конфиденциальной информации (в целях контроля защищенности конфиденциальной информации от несанкционированного доступа и ее модификации в средств</w:t>
      </w:r>
      <w:r>
        <w:rPr>
          <w:sz w:val="24"/>
          <w:szCs w:val="24"/>
          <w:lang w:eastAsia="ar-SA"/>
        </w:rPr>
        <w:t xml:space="preserve">ах и системах информатизации). </w:t>
      </w:r>
      <w:r>
        <w:rPr>
          <w:rFonts w:eastAsia="Verdana"/>
          <w:sz w:val="24"/>
          <w:szCs w:val="24"/>
        </w:rPr>
        <w:t>Отсутствие у Исполнителя лицензии ФСТЭК влечет отказ Заказчика от обязательств и расторжение Договора в одностороннем порядке по инициативе и решению Заказчика. При этом Исполнитель, не позднее 3 (трёх) рабочих дней с даты за</w:t>
      </w:r>
      <w:r>
        <w:rPr>
          <w:rFonts w:eastAsia="Verdana"/>
          <w:sz w:val="24"/>
          <w:szCs w:val="24"/>
        </w:rPr>
        <w:t>ключения Договора, собственными средствами и за свой счет должен обеспечить (письменно уведомив Заказчика об исполнении настоящего требования) организацию защищенного канала передачи данных между АРМ управления Исполнителя и оборудованием Заказчика, програ</w:t>
      </w:r>
      <w:r>
        <w:rPr>
          <w:rFonts w:eastAsia="Verdana"/>
          <w:sz w:val="24"/>
          <w:szCs w:val="24"/>
        </w:rPr>
        <w:t xml:space="preserve">ммно-аппаратным комплексом шифрования, сертифицированным на соответствие требованиям ФСБ России к средствам криптографической защиты информации, предназначенным для защиты информации, не содержащей сведений, составляющих государственную тайну, для классов </w:t>
      </w:r>
      <w:r>
        <w:rPr>
          <w:rFonts w:eastAsia="Verdana"/>
          <w:sz w:val="24"/>
          <w:szCs w:val="24"/>
        </w:rPr>
        <w:t xml:space="preserve">СКЗИ не ниже KC3 (аппаратно-программный комплекс шифрования Континент 3.9 или </w:t>
      </w:r>
      <w:proofErr w:type="spellStart"/>
      <w:r>
        <w:rPr>
          <w:rFonts w:eastAsia="Verdana"/>
          <w:sz w:val="24"/>
          <w:szCs w:val="24"/>
        </w:rPr>
        <w:t>ViPNet</w:t>
      </w:r>
      <w:proofErr w:type="spellEnd"/>
      <w:r>
        <w:rPr>
          <w:rFonts w:eastAsia="Verdana"/>
          <w:sz w:val="24"/>
          <w:szCs w:val="24"/>
        </w:rPr>
        <w:t xml:space="preserve"> </w:t>
      </w:r>
      <w:proofErr w:type="spellStart"/>
      <w:r>
        <w:rPr>
          <w:rFonts w:eastAsia="Verdana"/>
          <w:sz w:val="24"/>
          <w:szCs w:val="24"/>
        </w:rPr>
        <w:t>Coordinator</w:t>
      </w:r>
      <w:proofErr w:type="spellEnd"/>
      <w:r>
        <w:rPr>
          <w:rFonts w:eastAsia="Verdana"/>
          <w:sz w:val="24"/>
          <w:szCs w:val="24"/>
        </w:rPr>
        <w:t xml:space="preserve"> HW версии 4).</w:t>
      </w:r>
    </w:p>
    <w:p w:rsidR="0067500A" w:rsidRDefault="00764933">
      <w:pPr>
        <w:pStyle w:val="15"/>
        <w:spacing w:line="254" w:lineRule="auto"/>
        <w:ind w:right="-17"/>
        <w:jc w:val="both"/>
        <w:rPr>
          <w:sz w:val="24"/>
          <w:szCs w:val="24"/>
          <w:lang w:eastAsia="ar-SA"/>
        </w:rPr>
      </w:pPr>
      <w:r>
        <w:rPr>
          <w:rFonts w:eastAsia="Verdana"/>
          <w:sz w:val="24"/>
          <w:szCs w:val="24"/>
        </w:rPr>
        <w:t>В случае удаленного сопровождения специалистам Исполнителя предоставляется удаленный доступ к оборудованию и инфраструктуре Заказчика при примене</w:t>
      </w:r>
      <w:r>
        <w:rPr>
          <w:rFonts w:eastAsia="Verdana"/>
          <w:sz w:val="24"/>
          <w:szCs w:val="24"/>
        </w:rPr>
        <w:t xml:space="preserve">нии на своих автоматизированных рабочих местах (АРМ) СКЗИ, совместимые с установленным у Заказчика аппаратно-программным комплексом шифрования (АПКШ). Дистрибутивы и лицензии СКЗИ приобретаются и </w:t>
      </w:r>
      <w:r>
        <w:rPr>
          <w:rFonts w:eastAsia="Verdana"/>
          <w:sz w:val="24"/>
          <w:szCs w:val="24"/>
        </w:rPr>
        <w:lastRenderedPageBreak/>
        <w:t>устанавливаются Исполнителем на АРМ специалистов Исполнителя</w:t>
      </w:r>
      <w:r>
        <w:rPr>
          <w:rFonts w:eastAsia="Verdana"/>
          <w:sz w:val="24"/>
          <w:szCs w:val="24"/>
        </w:rPr>
        <w:t xml:space="preserve"> самостоятельно. Необходимые настройки, параметры и условия удаленного подключения к оборудованию и инфраструктуре Заказчика предоставляются Заказчиком по официальному запросу Исполнителя, в котором Исполнитель указывает список сотрудников, которым необход</w:t>
      </w:r>
      <w:r>
        <w:rPr>
          <w:rFonts w:eastAsia="Verdana"/>
          <w:sz w:val="24"/>
          <w:szCs w:val="24"/>
        </w:rPr>
        <w:t xml:space="preserve">им доступ к оборудованию Заказчика, в том числе удаленный. В данном списке указывается ФИО сотрудников, должность, номер, идентификатор или указатель на лицензию АПКШ. </w:t>
      </w:r>
    </w:p>
    <w:p w:rsidR="0067500A" w:rsidRDefault="0067500A">
      <w:pPr>
        <w:pStyle w:val="15"/>
        <w:spacing w:line="254" w:lineRule="auto"/>
        <w:ind w:right="-17"/>
        <w:jc w:val="both"/>
        <w:rPr>
          <w:sz w:val="24"/>
          <w:szCs w:val="24"/>
          <w:lang w:eastAsia="ar-SA"/>
        </w:rPr>
      </w:pPr>
    </w:p>
    <w:p w:rsidR="0067500A" w:rsidRDefault="00764933">
      <w:pPr>
        <w:pStyle w:val="15"/>
        <w:spacing w:line="254" w:lineRule="auto"/>
        <w:ind w:right="-17"/>
        <w:jc w:val="both"/>
        <w:rPr>
          <w:sz w:val="24"/>
          <w:szCs w:val="24"/>
          <w:lang w:eastAsia="ar-SA"/>
        </w:rPr>
      </w:pPr>
      <w:r>
        <w:rPr>
          <w:sz w:val="24"/>
          <w:szCs w:val="24"/>
          <w:lang w:eastAsia="ar-SA"/>
        </w:rPr>
        <w:t>4.3.</w:t>
      </w:r>
      <w:r>
        <w:rPr>
          <w:sz w:val="24"/>
          <w:szCs w:val="24"/>
          <w:lang w:eastAsia="ar-SA"/>
        </w:rPr>
        <w:tab/>
        <w:t>Стороны должны соблюдать следующие правила и параметры оказания услуги:</w:t>
      </w:r>
    </w:p>
    <w:p w:rsidR="0067500A" w:rsidRDefault="00764933">
      <w:pPr>
        <w:pStyle w:val="15"/>
        <w:spacing w:line="254" w:lineRule="auto"/>
        <w:ind w:right="-17"/>
        <w:jc w:val="both"/>
        <w:rPr>
          <w:sz w:val="24"/>
          <w:szCs w:val="24"/>
          <w:lang w:eastAsia="ar-SA"/>
        </w:rPr>
      </w:pPr>
      <w:r>
        <w:rPr>
          <w:sz w:val="24"/>
          <w:szCs w:val="24"/>
          <w:lang w:eastAsia="ar-SA"/>
        </w:rPr>
        <w:t>4.3.1.</w:t>
      </w:r>
      <w:r>
        <w:rPr>
          <w:sz w:val="24"/>
          <w:szCs w:val="24"/>
          <w:lang w:eastAsia="ar-SA"/>
        </w:rPr>
        <w:tab/>
        <w:t>Ок</w:t>
      </w:r>
      <w:r>
        <w:rPr>
          <w:sz w:val="24"/>
          <w:szCs w:val="24"/>
          <w:lang w:eastAsia="ar-SA"/>
        </w:rPr>
        <w:t>азание услуг производится по обращению Заказчика или его представителя.</w:t>
      </w:r>
    </w:p>
    <w:p w:rsidR="0067500A" w:rsidRDefault="00764933">
      <w:pPr>
        <w:pStyle w:val="15"/>
        <w:spacing w:line="254" w:lineRule="auto"/>
        <w:ind w:right="-17"/>
        <w:jc w:val="both"/>
        <w:rPr>
          <w:sz w:val="24"/>
          <w:szCs w:val="24"/>
          <w:lang w:eastAsia="ar-SA"/>
        </w:rPr>
      </w:pPr>
      <w:r>
        <w:rPr>
          <w:sz w:val="24"/>
          <w:szCs w:val="24"/>
          <w:lang w:eastAsia="ar-SA"/>
        </w:rPr>
        <w:t>4.3.2.</w:t>
      </w:r>
      <w:r>
        <w:rPr>
          <w:sz w:val="24"/>
          <w:szCs w:val="24"/>
          <w:lang w:eastAsia="ar-SA"/>
        </w:rPr>
        <w:tab/>
        <w:t>Среди специалистов Заказчика должен быть выделен сотрудник, который в период действия настоящего Договора будет являться координатором Заказчика (далее по тексту - Представителе</w:t>
      </w:r>
      <w:r>
        <w:rPr>
          <w:sz w:val="24"/>
          <w:szCs w:val="24"/>
          <w:lang w:eastAsia="ar-SA"/>
        </w:rPr>
        <w:t xml:space="preserve">м Заказчика), в обязанности которого входит: формирование Заявок на оказание услуг </w:t>
      </w:r>
      <w:r>
        <w:rPr>
          <w:sz w:val="24"/>
          <w:szCs w:val="24"/>
        </w:rPr>
        <w:t xml:space="preserve">путем подачи запросов и обращений в систему </w:t>
      </w:r>
      <w:proofErr w:type="spellStart"/>
      <w:r>
        <w:rPr>
          <w:sz w:val="24"/>
          <w:szCs w:val="24"/>
        </w:rPr>
        <w:t>Service</w:t>
      </w:r>
      <w:proofErr w:type="spellEnd"/>
      <w:r>
        <w:rPr>
          <w:sz w:val="24"/>
          <w:szCs w:val="24"/>
        </w:rPr>
        <w:t xml:space="preserve"> </w:t>
      </w:r>
      <w:proofErr w:type="spellStart"/>
      <w:r>
        <w:rPr>
          <w:sz w:val="24"/>
          <w:szCs w:val="24"/>
        </w:rPr>
        <w:t>Desk</w:t>
      </w:r>
      <w:proofErr w:type="spellEnd"/>
      <w:r>
        <w:rPr>
          <w:sz w:val="24"/>
          <w:szCs w:val="24"/>
        </w:rPr>
        <w:t xml:space="preserve"> – «ПТМП» (подсистема технической и методологической поддержки пользователей), предоставляемой Исполнителем за свой с</w:t>
      </w:r>
      <w:r>
        <w:rPr>
          <w:sz w:val="24"/>
          <w:szCs w:val="24"/>
        </w:rPr>
        <w:t>чет</w:t>
      </w:r>
      <w:r>
        <w:rPr>
          <w:sz w:val="24"/>
          <w:szCs w:val="24"/>
          <w:lang w:eastAsia="ar-SA"/>
        </w:rPr>
        <w:t>; согласования времени оказания услуг; подтверждение факта оказания услуг; получение консультаций.</w:t>
      </w:r>
    </w:p>
    <w:p w:rsidR="0067500A" w:rsidRDefault="00764933">
      <w:pPr>
        <w:pStyle w:val="15"/>
        <w:spacing w:line="254" w:lineRule="auto"/>
        <w:ind w:right="-17"/>
        <w:jc w:val="both"/>
        <w:rPr>
          <w:sz w:val="24"/>
          <w:szCs w:val="24"/>
          <w:lang w:eastAsia="ar-SA"/>
        </w:rPr>
      </w:pPr>
      <w:r>
        <w:rPr>
          <w:sz w:val="24"/>
          <w:szCs w:val="24"/>
          <w:lang w:eastAsia="ar-SA"/>
        </w:rPr>
        <w:t>4.3.3.</w:t>
      </w:r>
      <w:r>
        <w:rPr>
          <w:sz w:val="24"/>
          <w:szCs w:val="24"/>
          <w:lang w:eastAsia="ar-SA"/>
        </w:rPr>
        <w:tab/>
        <w:t>Среди специалистов Исполнителя выделяется сотрудник, который в период действия Договора будет выполнять обязанности менеджера-координатора по сопро</w:t>
      </w:r>
      <w:r>
        <w:rPr>
          <w:sz w:val="24"/>
          <w:szCs w:val="24"/>
          <w:lang w:eastAsia="ar-SA"/>
        </w:rPr>
        <w:t>вождению Систем (далее по тексту - Менеджер). В обязанности Менеджера входит: прием Заявок на оказание услуг, назначение сотрудника Исполнителя, выполняющего Заявку на оказание услуг, ведение переписки с Представителем Заказчика по порядку выполнения Заяво</w:t>
      </w:r>
      <w:r>
        <w:rPr>
          <w:sz w:val="24"/>
          <w:szCs w:val="24"/>
          <w:lang w:eastAsia="ar-SA"/>
        </w:rPr>
        <w:t>к на оказание услуг, установка и согласование с Представителем Заказчика сроков оказания услуг.</w:t>
      </w:r>
    </w:p>
    <w:p w:rsidR="0067500A" w:rsidRDefault="00764933">
      <w:pPr>
        <w:pStyle w:val="15"/>
        <w:spacing w:line="254" w:lineRule="auto"/>
        <w:ind w:right="-17"/>
        <w:jc w:val="both"/>
        <w:rPr>
          <w:sz w:val="24"/>
          <w:szCs w:val="24"/>
          <w:lang w:eastAsia="ar-SA"/>
        </w:rPr>
      </w:pPr>
      <w:r>
        <w:rPr>
          <w:sz w:val="24"/>
          <w:szCs w:val="24"/>
          <w:lang w:eastAsia="ar-SA"/>
        </w:rPr>
        <w:t>4.3.4.</w:t>
      </w:r>
      <w:r>
        <w:rPr>
          <w:sz w:val="24"/>
          <w:szCs w:val="24"/>
          <w:lang w:eastAsia="ar-SA"/>
        </w:rPr>
        <w:tab/>
        <w:t>Оказание Услуг инициируется обращением Представителя Заказчика - Заявкой на оказание услуг (далее по тексту – Заявка), которая составляется Заказчиком по</w:t>
      </w:r>
      <w:r>
        <w:rPr>
          <w:sz w:val="24"/>
          <w:szCs w:val="24"/>
          <w:lang w:eastAsia="ar-SA"/>
        </w:rPr>
        <w:t xml:space="preserve"> мере потребности и согласовывается с Исполнителем. Заявка подается Представителем Заказчика путем подачи запросов и обращений в систему </w:t>
      </w:r>
      <w:proofErr w:type="spellStart"/>
      <w:r>
        <w:rPr>
          <w:sz w:val="24"/>
          <w:szCs w:val="24"/>
          <w:lang w:eastAsia="ar-SA"/>
        </w:rPr>
        <w:t>Service</w:t>
      </w:r>
      <w:proofErr w:type="spellEnd"/>
      <w:r>
        <w:rPr>
          <w:sz w:val="24"/>
          <w:szCs w:val="24"/>
          <w:lang w:eastAsia="ar-SA"/>
        </w:rPr>
        <w:t xml:space="preserve"> </w:t>
      </w:r>
      <w:proofErr w:type="spellStart"/>
      <w:r>
        <w:rPr>
          <w:sz w:val="24"/>
          <w:szCs w:val="24"/>
          <w:lang w:eastAsia="ar-SA"/>
        </w:rPr>
        <w:t>Desk</w:t>
      </w:r>
      <w:proofErr w:type="spellEnd"/>
      <w:r>
        <w:rPr>
          <w:sz w:val="24"/>
          <w:szCs w:val="24"/>
          <w:lang w:eastAsia="ar-SA"/>
        </w:rPr>
        <w:t xml:space="preserve"> – «ПТМП» (подсистема технической и методологической поддержки пользователей), предоставляемой Исполнителем</w:t>
      </w:r>
      <w:r>
        <w:rPr>
          <w:sz w:val="24"/>
          <w:szCs w:val="24"/>
          <w:lang w:eastAsia="ar-SA"/>
        </w:rPr>
        <w:t xml:space="preserve"> за свой счет. Дальнейшее обсуждение, уточнение требований и детальной информации по Заявке осуществляется в протоколе взаимодействия </w:t>
      </w:r>
      <w:r>
        <w:rPr>
          <w:sz w:val="24"/>
          <w:szCs w:val="24"/>
          <w:lang w:val="en-US" w:eastAsia="ar-SA"/>
        </w:rPr>
        <w:t>c</w:t>
      </w:r>
      <w:proofErr w:type="spellStart"/>
      <w:r>
        <w:rPr>
          <w:sz w:val="24"/>
          <w:szCs w:val="24"/>
          <w:lang w:eastAsia="ar-SA"/>
        </w:rPr>
        <w:t>истемы</w:t>
      </w:r>
      <w:proofErr w:type="spellEnd"/>
      <w:r>
        <w:rPr>
          <w:sz w:val="24"/>
          <w:szCs w:val="24"/>
          <w:lang w:eastAsia="ar-SA"/>
        </w:rPr>
        <w:t xml:space="preserve"> ПТМП к каждой Заявке. В случае временной недоступности системы ПТМП Исполнителя, Заявки (запросы, обращения) могут</w:t>
      </w:r>
      <w:r>
        <w:rPr>
          <w:sz w:val="24"/>
          <w:szCs w:val="24"/>
          <w:lang w:eastAsia="ar-SA"/>
        </w:rPr>
        <w:t xml:space="preserve"> приниматься по электронной почте, а также с использованием не запрещенных в Российской Федерации мессенджеров, телефонных звонков, но такие Заявки обязательно должны фиксироваться в текстовом формате в электронном виде и направляться на электронную почту </w:t>
      </w:r>
      <w:r>
        <w:rPr>
          <w:sz w:val="24"/>
          <w:szCs w:val="24"/>
          <w:lang w:eastAsia="ar-SA"/>
        </w:rPr>
        <w:t>Исполнителя не позднее следующего рабочего дня. В Заявке должно содержаться описание требуемой услуги, степень срочности (уровень критичности) оказания услуги, фамилия, имя, отчество и подпись Представителя Заказчика, размещающего Заявку, а также согласова</w:t>
      </w:r>
      <w:r>
        <w:rPr>
          <w:sz w:val="24"/>
          <w:szCs w:val="24"/>
          <w:lang w:eastAsia="ar-SA"/>
        </w:rPr>
        <w:t>нный с Исполнителем объем услуг, выраженный в человеко-часах.</w:t>
      </w:r>
    </w:p>
    <w:p w:rsidR="0067500A" w:rsidRDefault="00764933">
      <w:pPr>
        <w:pStyle w:val="15"/>
        <w:spacing w:line="254" w:lineRule="auto"/>
        <w:ind w:right="-17"/>
        <w:jc w:val="both"/>
        <w:rPr>
          <w:sz w:val="24"/>
          <w:szCs w:val="24"/>
          <w:lang w:eastAsia="ar-SA"/>
        </w:rPr>
      </w:pPr>
      <w:r>
        <w:rPr>
          <w:sz w:val="24"/>
          <w:szCs w:val="24"/>
          <w:lang w:eastAsia="ar-SA"/>
        </w:rPr>
        <w:t>4.3.5.</w:t>
      </w:r>
      <w:r>
        <w:rPr>
          <w:sz w:val="24"/>
          <w:szCs w:val="24"/>
          <w:lang w:eastAsia="ar-SA"/>
        </w:rPr>
        <w:tab/>
        <w:t>Прием и обработка Заявок в рамках оказания услуг по Договору выполняется Исполнителем в рабочее время с 10-00 до 18-00 по времени г. Хабаровск по рабочим дням. В периоды подготовки к сдач</w:t>
      </w:r>
      <w:r>
        <w:rPr>
          <w:sz w:val="24"/>
          <w:szCs w:val="24"/>
          <w:lang w:eastAsia="ar-SA"/>
        </w:rPr>
        <w:t>е ежеквартальной и годовой регламентированной отчетности при необходимости такой потребности у Заказчика и по согласованию с Исполнителем, Исполнитель выполняет обработку Заявок по выходным дням с 11-00 до 16-00 по времени г. Хабаровск в согласованные стор</w:t>
      </w:r>
      <w:r>
        <w:rPr>
          <w:sz w:val="24"/>
          <w:szCs w:val="24"/>
          <w:lang w:eastAsia="ar-SA"/>
        </w:rPr>
        <w:t>онами дни.</w:t>
      </w:r>
    </w:p>
    <w:p w:rsidR="0067500A" w:rsidRDefault="00764933">
      <w:pPr>
        <w:pStyle w:val="15"/>
        <w:spacing w:line="254" w:lineRule="auto"/>
        <w:ind w:right="-17"/>
        <w:jc w:val="both"/>
        <w:rPr>
          <w:sz w:val="24"/>
          <w:szCs w:val="24"/>
          <w:lang w:eastAsia="ar-SA"/>
        </w:rPr>
      </w:pPr>
      <w:r>
        <w:rPr>
          <w:sz w:val="24"/>
          <w:szCs w:val="24"/>
          <w:lang w:eastAsia="ar-SA"/>
        </w:rPr>
        <w:t>4.3.6.</w:t>
      </w:r>
      <w:r>
        <w:rPr>
          <w:sz w:val="24"/>
          <w:szCs w:val="24"/>
          <w:lang w:eastAsia="ar-SA"/>
        </w:rPr>
        <w:tab/>
        <w:t xml:space="preserve">Исполнитель приступает к оказанию услуг по конкретной заявке не позднее следующего рабочего дня с момента получения заявки. </w:t>
      </w:r>
    </w:p>
    <w:p w:rsidR="0067500A" w:rsidRDefault="00764933">
      <w:pPr>
        <w:pStyle w:val="15"/>
        <w:spacing w:line="254" w:lineRule="auto"/>
        <w:ind w:right="-17"/>
        <w:jc w:val="both"/>
        <w:rPr>
          <w:sz w:val="24"/>
          <w:szCs w:val="24"/>
          <w:lang w:eastAsia="ar-SA"/>
        </w:rPr>
      </w:pPr>
      <w:r>
        <w:rPr>
          <w:sz w:val="24"/>
          <w:szCs w:val="24"/>
          <w:lang w:eastAsia="ar-SA"/>
        </w:rPr>
        <w:t>4.3.7.</w:t>
      </w:r>
      <w:r>
        <w:rPr>
          <w:sz w:val="24"/>
          <w:szCs w:val="24"/>
          <w:lang w:eastAsia="ar-SA"/>
        </w:rPr>
        <w:tab/>
        <w:t>В случае необходимости оказания услуг в срок менее чем 1 (один) рабочий день Заказчик может подать дополни</w:t>
      </w:r>
      <w:r>
        <w:rPr>
          <w:sz w:val="24"/>
          <w:szCs w:val="24"/>
          <w:lang w:eastAsia="ar-SA"/>
        </w:rPr>
        <w:t>тельную Заявку и указать срочность такой Заявки. Данные услуги рассматриваются как срочные, по согласованию с Исполнителем.</w:t>
      </w:r>
    </w:p>
    <w:p w:rsidR="0067500A" w:rsidRDefault="00764933">
      <w:pPr>
        <w:pStyle w:val="15"/>
        <w:spacing w:line="254" w:lineRule="auto"/>
        <w:ind w:right="-17"/>
        <w:jc w:val="both"/>
        <w:rPr>
          <w:sz w:val="24"/>
          <w:szCs w:val="24"/>
          <w:lang w:eastAsia="ar-SA"/>
        </w:rPr>
      </w:pPr>
      <w:r>
        <w:rPr>
          <w:sz w:val="24"/>
          <w:szCs w:val="24"/>
          <w:lang w:eastAsia="ar-SA"/>
        </w:rPr>
        <w:t>4.3.8.</w:t>
      </w:r>
      <w:r>
        <w:rPr>
          <w:sz w:val="24"/>
          <w:szCs w:val="24"/>
          <w:lang w:eastAsia="ar-SA"/>
        </w:rPr>
        <w:tab/>
        <w:t>Обработка Заявок, связанных с полной потерей работоспособности Систем, или частичной потерей работоспособности, при которых н</w:t>
      </w:r>
      <w:r>
        <w:rPr>
          <w:sz w:val="24"/>
          <w:szCs w:val="24"/>
          <w:lang w:eastAsia="ar-SA"/>
        </w:rPr>
        <w:t xml:space="preserve">едоступна основная функциональность </w:t>
      </w:r>
      <w:r>
        <w:rPr>
          <w:sz w:val="24"/>
          <w:szCs w:val="24"/>
          <w:lang w:eastAsia="ar-SA"/>
        </w:rPr>
        <w:lastRenderedPageBreak/>
        <w:t>Систем и невозможна дальнейшая работа пользователей, удаленное консультирование Представителя Заказчика по вопросам восстановления работоспособности Систем должна выполняться в режиме повышенной срочности в течение не бо</w:t>
      </w:r>
      <w:r>
        <w:rPr>
          <w:sz w:val="24"/>
          <w:szCs w:val="24"/>
          <w:lang w:eastAsia="ar-SA"/>
        </w:rPr>
        <w:t>лее 8 часов рабочего времени с момента регистрации обращения об аварии или сбое в работе Систем.</w:t>
      </w:r>
    </w:p>
    <w:p w:rsidR="0067500A" w:rsidRDefault="0067500A">
      <w:pPr>
        <w:pStyle w:val="15"/>
        <w:spacing w:line="254" w:lineRule="auto"/>
        <w:ind w:right="-17"/>
        <w:jc w:val="both"/>
        <w:rPr>
          <w:sz w:val="24"/>
          <w:szCs w:val="24"/>
          <w:lang w:eastAsia="ar-SA"/>
        </w:rPr>
      </w:pPr>
    </w:p>
    <w:p w:rsidR="0067500A" w:rsidRDefault="00764933">
      <w:pPr>
        <w:pStyle w:val="15"/>
        <w:spacing w:line="254" w:lineRule="auto"/>
        <w:ind w:right="-17"/>
        <w:jc w:val="both"/>
        <w:rPr>
          <w:sz w:val="24"/>
          <w:szCs w:val="24"/>
          <w:lang w:eastAsia="ar-SA"/>
        </w:rPr>
      </w:pPr>
      <w:r>
        <w:rPr>
          <w:sz w:val="24"/>
          <w:szCs w:val="24"/>
          <w:lang w:eastAsia="ar-SA"/>
        </w:rPr>
        <w:t>5.</w:t>
      </w:r>
      <w:r>
        <w:rPr>
          <w:sz w:val="24"/>
          <w:szCs w:val="24"/>
          <w:lang w:eastAsia="ar-SA"/>
        </w:rPr>
        <w:tab/>
        <w:t>Требования к конфиденциальности и обеспечению информационной безопасности</w:t>
      </w:r>
    </w:p>
    <w:p w:rsidR="0067500A" w:rsidRDefault="0067500A">
      <w:pPr>
        <w:pStyle w:val="15"/>
        <w:spacing w:line="254" w:lineRule="auto"/>
        <w:ind w:right="-17"/>
        <w:jc w:val="both"/>
        <w:rPr>
          <w:sz w:val="24"/>
          <w:szCs w:val="24"/>
          <w:lang w:eastAsia="ar-SA"/>
        </w:rPr>
      </w:pPr>
    </w:p>
    <w:p w:rsidR="0067500A" w:rsidRDefault="00764933">
      <w:pPr>
        <w:pStyle w:val="15"/>
        <w:spacing w:line="254" w:lineRule="auto"/>
        <w:ind w:right="-17"/>
        <w:jc w:val="both"/>
        <w:rPr>
          <w:sz w:val="24"/>
          <w:szCs w:val="24"/>
          <w:lang w:eastAsia="ar-SA"/>
        </w:rPr>
      </w:pPr>
      <w:r>
        <w:rPr>
          <w:sz w:val="24"/>
          <w:szCs w:val="24"/>
          <w:lang w:eastAsia="ar-SA"/>
        </w:rPr>
        <w:t>5.1.</w:t>
      </w:r>
      <w:r>
        <w:rPr>
          <w:sz w:val="24"/>
          <w:szCs w:val="24"/>
          <w:lang w:eastAsia="ar-SA"/>
        </w:rPr>
        <w:tab/>
        <w:t>Требования к конфиденциальности</w:t>
      </w:r>
    </w:p>
    <w:p w:rsidR="0067500A" w:rsidRDefault="00764933">
      <w:pPr>
        <w:pStyle w:val="15"/>
        <w:spacing w:line="254" w:lineRule="auto"/>
        <w:ind w:right="-17"/>
        <w:jc w:val="both"/>
        <w:rPr>
          <w:sz w:val="24"/>
          <w:szCs w:val="24"/>
          <w:lang w:eastAsia="ar-SA"/>
        </w:rPr>
      </w:pPr>
      <w:r>
        <w:rPr>
          <w:sz w:val="24"/>
          <w:szCs w:val="24"/>
          <w:lang w:eastAsia="ar-SA"/>
        </w:rPr>
        <w:t>Вся информация и материалы, получаемые Испо</w:t>
      </w:r>
      <w:r>
        <w:rPr>
          <w:sz w:val="24"/>
          <w:szCs w:val="24"/>
          <w:lang w:eastAsia="ar-SA"/>
        </w:rPr>
        <w:t>лнителем от Заказчика в рамках оказания Услуг, а также получаемые Исполнителем самостоятельно в ходе оказания Услуг являются конфиденциальной информацией.</w:t>
      </w:r>
    </w:p>
    <w:p w:rsidR="0067500A" w:rsidRDefault="00764933">
      <w:pPr>
        <w:pStyle w:val="15"/>
        <w:spacing w:line="254" w:lineRule="auto"/>
        <w:ind w:right="-17"/>
        <w:jc w:val="both"/>
        <w:rPr>
          <w:sz w:val="24"/>
          <w:szCs w:val="24"/>
          <w:lang w:eastAsia="ar-SA"/>
        </w:rPr>
      </w:pPr>
      <w:r>
        <w:rPr>
          <w:sz w:val="24"/>
          <w:szCs w:val="24"/>
          <w:lang w:eastAsia="ar-SA"/>
        </w:rPr>
        <w:t xml:space="preserve">Исполнитель не должен разглашать и использовать конфиденциальную информацию, которая может стать ему </w:t>
      </w:r>
      <w:r>
        <w:rPr>
          <w:sz w:val="24"/>
          <w:szCs w:val="24"/>
          <w:lang w:eastAsia="ar-SA"/>
        </w:rPr>
        <w:t>известной в ходе оказания услуг. Исполнитель несет ответственность за соблюдение этого требования в соответствии с законодательством Российской Федерации.</w:t>
      </w:r>
    </w:p>
    <w:p w:rsidR="0067500A" w:rsidRDefault="00764933">
      <w:pPr>
        <w:pStyle w:val="15"/>
        <w:spacing w:line="254" w:lineRule="auto"/>
        <w:ind w:right="-17"/>
        <w:jc w:val="both"/>
        <w:rPr>
          <w:sz w:val="24"/>
          <w:szCs w:val="24"/>
          <w:lang w:eastAsia="ar-SA"/>
        </w:rPr>
      </w:pPr>
      <w:r>
        <w:rPr>
          <w:sz w:val="24"/>
          <w:szCs w:val="24"/>
          <w:lang w:eastAsia="ar-SA"/>
        </w:rPr>
        <w:t>Исполнитель обязан использовать доступ к информационным ресурсам Заказчика только в целях оказания ус</w:t>
      </w:r>
      <w:r>
        <w:rPr>
          <w:sz w:val="24"/>
          <w:szCs w:val="24"/>
          <w:lang w:eastAsia="ar-SA"/>
        </w:rPr>
        <w:t>луг, не копировать, не размножать и не распространять в любой форме любые материалы, содержащиеся на рабочих местах, серверах и прочих средствах хранения информации Заказчика в иных целях.</w:t>
      </w:r>
    </w:p>
    <w:p w:rsidR="0067500A" w:rsidRDefault="0067500A">
      <w:pPr>
        <w:pStyle w:val="15"/>
        <w:spacing w:line="254" w:lineRule="auto"/>
        <w:ind w:right="-17"/>
        <w:jc w:val="both"/>
        <w:rPr>
          <w:sz w:val="24"/>
          <w:szCs w:val="24"/>
          <w:lang w:eastAsia="ar-SA"/>
        </w:rPr>
      </w:pPr>
    </w:p>
    <w:p w:rsidR="0067500A" w:rsidRDefault="00764933">
      <w:pPr>
        <w:pStyle w:val="15"/>
        <w:spacing w:line="254" w:lineRule="auto"/>
        <w:ind w:right="-17"/>
        <w:jc w:val="both"/>
        <w:rPr>
          <w:sz w:val="24"/>
          <w:szCs w:val="24"/>
          <w:lang w:eastAsia="ar-SA"/>
        </w:rPr>
      </w:pPr>
      <w:r>
        <w:rPr>
          <w:sz w:val="24"/>
          <w:szCs w:val="24"/>
          <w:lang w:eastAsia="ar-SA"/>
        </w:rPr>
        <w:t>Исполнитель обязуется:</w:t>
      </w:r>
    </w:p>
    <w:p w:rsidR="0067500A" w:rsidRDefault="00764933">
      <w:pPr>
        <w:pStyle w:val="15"/>
        <w:numPr>
          <w:ilvl w:val="0"/>
          <w:numId w:val="29"/>
        </w:numPr>
        <w:spacing w:line="254" w:lineRule="auto"/>
        <w:ind w:right="-17"/>
        <w:jc w:val="both"/>
        <w:rPr>
          <w:sz w:val="24"/>
          <w:szCs w:val="24"/>
          <w:lang w:eastAsia="ar-SA"/>
        </w:rPr>
      </w:pPr>
      <w:r>
        <w:rPr>
          <w:sz w:val="24"/>
          <w:szCs w:val="24"/>
          <w:lang w:eastAsia="ar-SA"/>
        </w:rPr>
        <w:t xml:space="preserve">не проводить противозаконные действия по </w:t>
      </w:r>
      <w:r>
        <w:rPr>
          <w:sz w:val="24"/>
          <w:szCs w:val="24"/>
          <w:lang w:eastAsia="ar-SA"/>
        </w:rPr>
        <w:t>сбору, использованию и передаче третьей стороне полученной информации;</w:t>
      </w:r>
    </w:p>
    <w:p w:rsidR="0067500A" w:rsidRDefault="00764933">
      <w:pPr>
        <w:pStyle w:val="15"/>
        <w:numPr>
          <w:ilvl w:val="0"/>
          <w:numId w:val="29"/>
        </w:numPr>
        <w:spacing w:line="254" w:lineRule="auto"/>
        <w:ind w:right="-17"/>
        <w:jc w:val="both"/>
        <w:rPr>
          <w:sz w:val="24"/>
          <w:szCs w:val="24"/>
          <w:lang w:eastAsia="ar-SA"/>
        </w:rPr>
      </w:pPr>
      <w:r>
        <w:rPr>
          <w:sz w:val="24"/>
          <w:szCs w:val="24"/>
          <w:lang w:eastAsia="ar-SA"/>
        </w:rPr>
        <w:t>не осуществлять несанкционированный доступ к обрабатываемой информации;</w:t>
      </w:r>
    </w:p>
    <w:p w:rsidR="0067500A" w:rsidRDefault="00764933">
      <w:pPr>
        <w:pStyle w:val="15"/>
        <w:numPr>
          <w:ilvl w:val="0"/>
          <w:numId w:val="29"/>
        </w:numPr>
        <w:spacing w:line="254" w:lineRule="auto"/>
        <w:ind w:right="-17"/>
        <w:jc w:val="both"/>
        <w:rPr>
          <w:sz w:val="24"/>
          <w:szCs w:val="24"/>
          <w:lang w:eastAsia="ar-SA"/>
        </w:rPr>
      </w:pPr>
      <w:r>
        <w:rPr>
          <w:sz w:val="24"/>
          <w:szCs w:val="24"/>
          <w:lang w:eastAsia="ar-SA"/>
        </w:rPr>
        <w:t>не проводить несанкционированное копирование и распространение информации, доступ к которой получен в рамках оказ</w:t>
      </w:r>
      <w:r>
        <w:rPr>
          <w:sz w:val="24"/>
          <w:szCs w:val="24"/>
          <w:lang w:eastAsia="ar-SA"/>
        </w:rPr>
        <w:t>ания услуг;</w:t>
      </w:r>
    </w:p>
    <w:p w:rsidR="0067500A" w:rsidRDefault="00764933">
      <w:pPr>
        <w:pStyle w:val="15"/>
        <w:numPr>
          <w:ilvl w:val="0"/>
          <w:numId w:val="29"/>
        </w:numPr>
        <w:spacing w:line="254" w:lineRule="auto"/>
        <w:ind w:right="-17"/>
        <w:jc w:val="both"/>
        <w:rPr>
          <w:sz w:val="24"/>
          <w:szCs w:val="24"/>
          <w:lang w:eastAsia="ar-SA"/>
        </w:rPr>
      </w:pPr>
      <w:r>
        <w:rPr>
          <w:sz w:val="24"/>
          <w:szCs w:val="24"/>
          <w:lang w:eastAsia="ar-SA"/>
        </w:rPr>
        <w:t>не предпринимать манипулирование информацией, доступ к которой получен в рамках оказания услуг (не фальсифицировать, не модифицировать, не подделывать, не блокировать, не уничтожать и не искажать информацию);</w:t>
      </w:r>
    </w:p>
    <w:p w:rsidR="0067500A" w:rsidRDefault="00764933">
      <w:pPr>
        <w:pStyle w:val="15"/>
        <w:numPr>
          <w:ilvl w:val="0"/>
          <w:numId w:val="29"/>
        </w:numPr>
        <w:spacing w:line="254" w:lineRule="auto"/>
        <w:ind w:right="-17"/>
        <w:jc w:val="both"/>
        <w:rPr>
          <w:sz w:val="24"/>
          <w:szCs w:val="24"/>
          <w:lang w:eastAsia="ar-SA"/>
        </w:rPr>
      </w:pPr>
      <w:r>
        <w:rPr>
          <w:sz w:val="24"/>
          <w:szCs w:val="24"/>
          <w:lang w:eastAsia="ar-SA"/>
        </w:rPr>
        <w:t>не нарушать технологию сбора, накоп</w:t>
      </w:r>
      <w:r>
        <w:rPr>
          <w:sz w:val="24"/>
          <w:szCs w:val="24"/>
          <w:lang w:eastAsia="ar-SA"/>
        </w:rPr>
        <w:t>ления, хранения, обработки, преобразования, отображения и передачи информации, в результате чего может быть осуществлено искажение, потеря или незаконное использование информации;</w:t>
      </w:r>
    </w:p>
    <w:p w:rsidR="0067500A" w:rsidRDefault="00764933">
      <w:pPr>
        <w:pStyle w:val="15"/>
        <w:numPr>
          <w:ilvl w:val="0"/>
          <w:numId w:val="29"/>
        </w:numPr>
        <w:spacing w:line="254" w:lineRule="auto"/>
        <w:ind w:right="-17"/>
        <w:jc w:val="both"/>
        <w:rPr>
          <w:sz w:val="24"/>
          <w:szCs w:val="24"/>
          <w:lang w:eastAsia="ar-SA"/>
        </w:rPr>
      </w:pPr>
      <w:r>
        <w:rPr>
          <w:sz w:val="24"/>
          <w:szCs w:val="24"/>
          <w:lang w:eastAsia="ar-SA"/>
        </w:rPr>
        <w:t>не внедрять в систему или на объекты информационных систем Заказчика вредоно</w:t>
      </w:r>
      <w:r>
        <w:rPr>
          <w:sz w:val="24"/>
          <w:szCs w:val="24"/>
          <w:lang w:eastAsia="ar-SA"/>
        </w:rPr>
        <w:t>сное программное обеспечение, а также не проводить иные мероприятия, которые могут повлечь нарушение целостности, конфиденциальности и доступности информации системы или информационных систем Заказчика;</w:t>
      </w:r>
    </w:p>
    <w:p w:rsidR="0067500A" w:rsidRDefault="00764933">
      <w:pPr>
        <w:pStyle w:val="15"/>
        <w:numPr>
          <w:ilvl w:val="0"/>
          <w:numId w:val="29"/>
        </w:numPr>
        <w:spacing w:line="254" w:lineRule="auto"/>
        <w:ind w:right="-17"/>
        <w:jc w:val="both"/>
        <w:rPr>
          <w:sz w:val="24"/>
          <w:szCs w:val="24"/>
          <w:lang w:eastAsia="ar-SA"/>
        </w:rPr>
      </w:pPr>
      <w:r>
        <w:rPr>
          <w:sz w:val="24"/>
          <w:szCs w:val="24"/>
          <w:lang w:eastAsia="ar-SA"/>
        </w:rPr>
        <w:t>не устанавливать программные и аппаратные закладные у</w:t>
      </w:r>
      <w:r>
        <w:rPr>
          <w:sz w:val="24"/>
          <w:szCs w:val="24"/>
          <w:lang w:eastAsia="ar-SA"/>
        </w:rPr>
        <w:t>стройства в технические средства системы или Заказчика, к которым Исполнитель в рамках Договора предоставляется доступ;</w:t>
      </w:r>
    </w:p>
    <w:p w:rsidR="0067500A" w:rsidRDefault="00764933">
      <w:pPr>
        <w:pStyle w:val="15"/>
        <w:numPr>
          <w:ilvl w:val="0"/>
          <w:numId w:val="29"/>
        </w:numPr>
        <w:spacing w:line="254" w:lineRule="auto"/>
        <w:ind w:right="-17"/>
        <w:jc w:val="both"/>
        <w:rPr>
          <w:sz w:val="24"/>
          <w:szCs w:val="24"/>
          <w:lang w:eastAsia="ar-SA"/>
        </w:rPr>
      </w:pPr>
      <w:r>
        <w:rPr>
          <w:sz w:val="24"/>
          <w:szCs w:val="24"/>
          <w:lang w:eastAsia="ar-SA"/>
        </w:rPr>
        <w:t xml:space="preserve">использовать защищенные каналы передачи данных между используемыми в рамках Договора техническими средствами Исполнителя и техническими </w:t>
      </w:r>
      <w:r>
        <w:rPr>
          <w:sz w:val="24"/>
          <w:szCs w:val="24"/>
          <w:lang w:eastAsia="ar-SA"/>
        </w:rPr>
        <w:t>средствами системы или Заказчика, к которым Исполнителю в рамках Договора предоставляется доступ;</w:t>
      </w:r>
    </w:p>
    <w:p w:rsidR="0067500A" w:rsidRDefault="00764933">
      <w:pPr>
        <w:pStyle w:val="15"/>
        <w:numPr>
          <w:ilvl w:val="0"/>
          <w:numId w:val="29"/>
        </w:numPr>
        <w:spacing w:line="254" w:lineRule="auto"/>
        <w:ind w:right="-17"/>
        <w:jc w:val="both"/>
        <w:rPr>
          <w:sz w:val="24"/>
          <w:szCs w:val="24"/>
          <w:lang w:eastAsia="ar-SA"/>
        </w:rPr>
      </w:pPr>
      <w:r>
        <w:rPr>
          <w:sz w:val="24"/>
          <w:szCs w:val="24"/>
          <w:lang w:eastAsia="ar-SA"/>
        </w:rPr>
        <w:t>уведомлять Заказчика о случаях установления факта неправомерной или случайной передачи (предоставления, распространения, доступа) персональных данных, повлекш</w:t>
      </w:r>
      <w:r>
        <w:rPr>
          <w:sz w:val="24"/>
          <w:szCs w:val="24"/>
          <w:lang w:eastAsia="ar-SA"/>
        </w:rPr>
        <w:t>ей нарушение прав субъектов персональных данных.</w:t>
      </w:r>
    </w:p>
    <w:p w:rsidR="0067500A" w:rsidRDefault="00764933">
      <w:pPr>
        <w:pStyle w:val="15"/>
        <w:spacing w:line="254" w:lineRule="auto"/>
        <w:ind w:right="-17"/>
        <w:jc w:val="both"/>
        <w:rPr>
          <w:sz w:val="24"/>
          <w:szCs w:val="24"/>
          <w:lang w:eastAsia="ar-SA"/>
        </w:rPr>
      </w:pPr>
      <w:r>
        <w:rPr>
          <w:sz w:val="24"/>
          <w:szCs w:val="24"/>
          <w:lang w:eastAsia="ar-SA"/>
        </w:rPr>
        <w:t>Нарушение указанных требований влечет за собой гражданско-правовую, административную или уголовную ответственность в соответствии с законодательством Российской Федерации.</w:t>
      </w:r>
    </w:p>
    <w:p w:rsidR="0067500A" w:rsidRDefault="00764933">
      <w:pPr>
        <w:pStyle w:val="15"/>
        <w:spacing w:line="254" w:lineRule="auto"/>
        <w:ind w:right="-17"/>
        <w:jc w:val="both"/>
        <w:rPr>
          <w:sz w:val="24"/>
          <w:szCs w:val="24"/>
          <w:lang w:eastAsia="ar-SA"/>
        </w:rPr>
      </w:pPr>
      <w:r>
        <w:rPr>
          <w:sz w:val="24"/>
          <w:szCs w:val="24"/>
          <w:lang w:eastAsia="ar-SA"/>
        </w:rPr>
        <w:t>5.2.</w:t>
      </w:r>
      <w:r>
        <w:rPr>
          <w:sz w:val="24"/>
          <w:szCs w:val="24"/>
          <w:lang w:eastAsia="ar-SA"/>
        </w:rPr>
        <w:tab/>
        <w:t>Требования к информационной бе</w:t>
      </w:r>
      <w:r>
        <w:rPr>
          <w:sz w:val="24"/>
          <w:szCs w:val="24"/>
          <w:lang w:eastAsia="ar-SA"/>
        </w:rPr>
        <w:t>зопасности.</w:t>
      </w:r>
    </w:p>
    <w:p w:rsidR="0067500A" w:rsidRDefault="00764933">
      <w:pPr>
        <w:pStyle w:val="15"/>
        <w:spacing w:line="254" w:lineRule="auto"/>
        <w:ind w:right="-17"/>
        <w:jc w:val="both"/>
        <w:rPr>
          <w:sz w:val="24"/>
          <w:szCs w:val="24"/>
          <w:lang w:eastAsia="ar-SA"/>
        </w:rPr>
      </w:pPr>
      <w:r>
        <w:rPr>
          <w:sz w:val="24"/>
          <w:szCs w:val="24"/>
          <w:lang w:eastAsia="ar-SA"/>
        </w:rPr>
        <w:t>В части обеспечения информационной безопасности Исполнителем должны:</w:t>
      </w:r>
    </w:p>
    <w:p w:rsidR="0067500A" w:rsidRDefault="00764933">
      <w:pPr>
        <w:pStyle w:val="15"/>
        <w:numPr>
          <w:ilvl w:val="0"/>
          <w:numId w:val="30"/>
        </w:numPr>
        <w:spacing w:line="254" w:lineRule="auto"/>
        <w:ind w:right="-17"/>
        <w:jc w:val="both"/>
        <w:rPr>
          <w:sz w:val="24"/>
          <w:szCs w:val="24"/>
          <w:lang w:eastAsia="ar-SA"/>
        </w:rPr>
      </w:pPr>
      <w:r>
        <w:rPr>
          <w:sz w:val="24"/>
          <w:szCs w:val="24"/>
          <w:lang w:eastAsia="ar-SA"/>
        </w:rPr>
        <w:t xml:space="preserve">выполняться все требования Федерального закона от 27.07.2006 № 152-ФЗ «О персональных данных», иных руководящих документов по защите персональных данных </w:t>
      </w:r>
      <w:r>
        <w:rPr>
          <w:sz w:val="24"/>
          <w:szCs w:val="24"/>
          <w:lang w:eastAsia="ar-SA"/>
        </w:rPr>
        <w:lastRenderedPageBreak/>
        <w:t>при их обработке в инф</w:t>
      </w:r>
      <w:r>
        <w:rPr>
          <w:sz w:val="24"/>
          <w:szCs w:val="24"/>
          <w:lang w:eastAsia="ar-SA"/>
        </w:rPr>
        <w:t>ормационных системах;</w:t>
      </w:r>
    </w:p>
    <w:p w:rsidR="0067500A" w:rsidRDefault="00764933">
      <w:pPr>
        <w:pStyle w:val="15"/>
        <w:numPr>
          <w:ilvl w:val="0"/>
          <w:numId w:val="30"/>
        </w:numPr>
        <w:spacing w:line="254" w:lineRule="auto"/>
        <w:ind w:right="-17"/>
        <w:jc w:val="both"/>
        <w:rPr>
          <w:sz w:val="24"/>
          <w:szCs w:val="24"/>
          <w:lang w:eastAsia="ar-SA"/>
        </w:rPr>
      </w:pPr>
      <w:r>
        <w:rPr>
          <w:sz w:val="24"/>
          <w:szCs w:val="24"/>
          <w:lang w:eastAsia="ar-SA"/>
        </w:rPr>
        <w:t>выполняться правила информационной безопасности, утверждённые внутренними документами Заказчика и гарантироваться конфиденциальность информации Заказчика, полученной в процессе оказания Услуг. Исполнитель обязуется подписать соответст</w:t>
      </w:r>
      <w:r>
        <w:rPr>
          <w:sz w:val="24"/>
          <w:szCs w:val="24"/>
          <w:lang w:eastAsia="ar-SA"/>
        </w:rPr>
        <w:t>вующее соглашение о неразглашении информации по требованию Заказчика;</w:t>
      </w:r>
    </w:p>
    <w:p w:rsidR="0067500A" w:rsidRDefault="00764933">
      <w:pPr>
        <w:pStyle w:val="15"/>
        <w:numPr>
          <w:ilvl w:val="0"/>
          <w:numId w:val="30"/>
        </w:numPr>
        <w:spacing w:line="254" w:lineRule="auto"/>
        <w:ind w:right="-17"/>
        <w:jc w:val="both"/>
        <w:rPr>
          <w:sz w:val="24"/>
          <w:szCs w:val="24"/>
          <w:lang w:eastAsia="ar-SA"/>
        </w:rPr>
      </w:pPr>
      <w:r>
        <w:rPr>
          <w:sz w:val="24"/>
          <w:szCs w:val="24"/>
          <w:lang w:eastAsia="ar-SA"/>
        </w:rPr>
        <w:t>проводится инструктаж работникам, привлекаемым к оказанию Услуг по соблюдению правил информационной безопасности и режима конфиденциальности информации, установленных Заказчиком;</w:t>
      </w:r>
    </w:p>
    <w:p w:rsidR="0067500A" w:rsidRDefault="00764933">
      <w:pPr>
        <w:pStyle w:val="15"/>
        <w:numPr>
          <w:ilvl w:val="0"/>
          <w:numId w:val="30"/>
        </w:numPr>
        <w:spacing w:line="254" w:lineRule="auto"/>
        <w:ind w:right="-17"/>
        <w:jc w:val="both"/>
        <w:rPr>
          <w:sz w:val="24"/>
          <w:szCs w:val="24"/>
          <w:lang w:eastAsia="ar-SA"/>
        </w:rPr>
      </w:pPr>
      <w:r>
        <w:rPr>
          <w:sz w:val="24"/>
          <w:szCs w:val="24"/>
          <w:lang w:eastAsia="ar-SA"/>
        </w:rPr>
        <w:t>поддерж</w:t>
      </w:r>
      <w:r>
        <w:rPr>
          <w:sz w:val="24"/>
          <w:szCs w:val="24"/>
          <w:lang w:eastAsia="ar-SA"/>
        </w:rPr>
        <w:t>иваться разграничения прав доступа к информации на уровне пользователей, ролей и действий;</w:t>
      </w:r>
    </w:p>
    <w:p w:rsidR="0067500A" w:rsidRDefault="00764933">
      <w:pPr>
        <w:pStyle w:val="15"/>
        <w:numPr>
          <w:ilvl w:val="0"/>
          <w:numId w:val="30"/>
        </w:numPr>
        <w:spacing w:line="254" w:lineRule="auto"/>
        <w:ind w:right="-17"/>
        <w:jc w:val="both"/>
        <w:rPr>
          <w:sz w:val="24"/>
          <w:szCs w:val="24"/>
          <w:lang w:eastAsia="ar-SA"/>
        </w:rPr>
      </w:pPr>
      <w:r>
        <w:rPr>
          <w:sz w:val="24"/>
          <w:szCs w:val="24"/>
          <w:lang w:eastAsia="ar-SA"/>
        </w:rPr>
        <w:t>поддерживаться регистрация действий пользователя с момента начала работы до момента завершения работы.</w:t>
      </w:r>
    </w:p>
    <w:p w:rsidR="0067500A" w:rsidRDefault="00764933">
      <w:pPr>
        <w:pStyle w:val="15"/>
        <w:spacing w:line="254" w:lineRule="auto"/>
        <w:ind w:right="-17"/>
        <w:jc w:val="both"/>
        <w:rPr>
          <w:sz w:val="24"/>
          <w:szCs w:val="24"/>
          <w:lang w:eastAsia="ar-SA"/>
        </w:rPr>
      </w:pPr>
      <w:r>
        <w:rPr>
          <w:sz w:val="24"/>
          <w:szCs w:val="24"/>
          <w:lang w:eastAsia="ar-SA"/>
        </w:rPr>
        <w:t>Любая информация о функционировании информационной инфраструкт</w:t>
      </w:r>
      <w:r>
        <w:rPr>
          <w:sz w:val="24"/>
          <w:szCs w:val="24"/>
          <w:lang w:eastAsia="ar-SA"/>
        </w:rPr>
        <w:t xml:space="preserve">уры Заказчика, ставшая известной Исполнителю, не должна без разрешения или поручения Заказчика передаваться третьим лицам. </w:t>
      </w:r>
    </w:p>
    <w:p w:rsidR="0067500A" w:rsidRDefault="00764933">
      <w:pPr>
        <w:pStyle w:val="15"/>
        <w:spacing w:line="254" w:lineRule="auto"/>
        <w:ind w:right="-17"/>
        <w:jc w:val="both"/>
        <w:rPr>
          <w:sz w:val="24"/>
          <w:szCs w:val="24"/>
          <w:lang w:eastAsia="ar-SA"/>
        </w:rPr>
      </w:pPr>
      <w:r>
        <w:rPr>
          <w:sz w:val="24"/>
          <w:szCs w:val="24"/>
          <w:lang w:eastAsia="ar-SA"/>
        </w:rPr>
        <w:t>В случае проведения расследования инцидентов ИБ Исполнитель должен обеспечить полное содействие всех привлекаемых к оказанию Услуг в</w:t>
      </w:r>
      <w:r>
        <w:rPr>
          <w:sz w:val="24"/>
          <w:szCs w:val="24"/>
          <w:lang w:eastAsia="ar-SA"/>
        </w:rPr>
        <w:t xml:space="preserve"> рамках Договора специалистов, представить необходимые пояснения, в том числе при необходимости в письменном и официальном виде.</w:t>
      </w:r>
    </w:p>
    <w:p w:rsidR="0067500A" w:rsidRDefault="00764933">
      <w:pPr>
        <w:pStyle w:val="15"/>
        <w:spacing w:line="254" w:lineRule="auto"/>
        <w:ind w:right="-17"/>
        <w:jc w:val="both"/>
        <w:rPr>
          <w:sz w:val="24"/>
          <w:szCs w:val="24"/>
          <w:lang w:eastAsia="ar-SA"/>
        </w:rPr>
      </w:pPr>
      <w:r>
        <w:rPr>
          <w:sz w:val="24"/>
          <w:szCs w:val="24"/>
          <w:lang w:eastAsia="ar-SA"/>
        </w:rPr>
        <w:t>Исполнитель обязан иметь действующую лицензию ФСТЭК России на деятельность по технической защите конфиденциальной информации, п</w:t>
      </w:r>
      <w:r>
        <w:rPr>
          <w:sz w:val="24"/>
          <w:szCs w:val="24"/>
          <w:lang w:eastAsia="ar-SA"/>
        </w:rPr>
        <w:t>о разработке и производству средств защиты конфиденциальной информации на виды услуг по контролю защищенности конфиденциальной информации от несанкционированного доступа и ее модификации в средствах и системах информатизации.</w:t>
      </w:r>
    </w:p>
    <w:p w:rsidR="0067500A" w:rsidRDefault="00764933">
      <w:pPr>
        <w:pStyle w:val="15"/>
        <w:spacing w:line="254" w:lineRule="auto"/>
        <w:ind w:right="-17"/>
        <w:jc w:val="both"/>
        <w:rPr>
          <w:sz w:val="24"/>
          <w:szCs w:val="24"/>
          <w:lang w:eastAsia="ar-SA"/>
        </w:rPr>
      </w:pPr>
      <w:r>
        <w:rPr>
          <w:sz w:val="24"/>
          <w:szCs w:val="24"/>
          <w:lang w:eastAsia="ar-SA"/>
        </w:rPr>
        <w:t>5.3.</w:t>
      </w:r>
      <w:r>
        <w:rPr>
          <w:sz w:val="24"/>
          <w:szCs w:val="24"/>
          <w:lang w:eastAsia="ar-SA"/>
        </w:rPr>
        <w:tab/>
        <w:t>Требования к АРМ специали</w:t>
      </w:r>
      <w:r>
        <w:rPr>
          <w:sz w:val="24"/>
          <w:szCs w:val="24"/>
          <w:lang w:eastAsia="ar-SA"/>
        </w:rPr>
        <w:t>стов Исполнителя.</w:t>
      </w:r>
    </w:p>
    <w:p w:rsidR="0067500A" w:rsidRDefault="00764933">
      <w:pPr>
        <w:pStyle w:val="15"/>
        <w:spacing w:line="254" w:lineRule="auto"/>
        <w:ind w:right="-17"/>
        <w:jc w:val="both"/>
        <w:rPr>
          <w:sz w:val="24"/>
          <w:szCs w:val="24"/>
          <w:lang w:eastAsia="ar-SA"/>
        </w:rPr>
      </w:pPr>
      <w:r>
        <w:rPr>
          <w:sz w:val="24"/>
          <w:szCs w:val="24"/>
          <w:lang w:eastAsia="ar-SA"/>
        </w:rPr>
        <w:t>АРМ специалистов Исполнителя, используемые для оказания Услуг должны соответствовать следующим требованиям:</w:t>
      </w:r>
    </w:p>
    <w:p w:rsidR="0067500A" w:rsidRDefault="00764933">
      <w:pPr>
        <w:pStyle w:val="15"/>
        <w:numPr>
          <w:ilvl w:val="0"/>
          <w:numId w:val="31"/>
        </w:numPr>
        <w:spacing w:line="254" w:lineRule="auto"/>
        <w:ind w:right="-17"/>
        <w:jc w:val="both"/>
        <w:rPr>
          <w:sz w:val="24"/>
          <w:szCs w:val="24"/>
          <w:lang w:eastAsia="ar-SA"/>
        </w:rPr>
      </w:pPr>
      <w:r>
        <w:rPr>
          <w:sz w:val="24"/>
          <w:szCs w:val="24"/>
          <w:lang w:eastAsia="ar-SA"/>
        </w:rPr>
        <w:t>на АРМ должно быть установлено антивирусное ПО, включенное в реестр российского ПО, с ежедневно обновляемыми антивирусными базами;</w:t>
      </w:r>
    </w:p>
    <w:p w:rsidR="0067500A" w:rsidRDefault="00764933">
      <w:pPr>
        <w:pStyle w:val="15"/>
        <w:numPr>
          <w:ilvl w:val="0"/>
          <w:numId w:val="31"/>
        </w:numPr>
        <w:spacing w:line="254" w:lineRule="auto"/>
        <w:ind w:right="-17"/>
        <w:jc w:val="both"/>
        <w:rPr>
          <w:sz w:val="24"/>
          <w:szCs w:val="24"/>
          <w:lang w:eastAsia="ar-SA"/>
        </w:rPr>
      </w:pPr>
      <w:r>
        <w:rPr>
          <w:sz w:val="24"/>
          <w:szCs w:val="24"/>
          <w:lang w:eastAsia="ar-SA"/>
        </w:rPr>
        <w:t>согласно Приказу ФСТЭК №21 от 18.02.2013 на АРМ Исполнителя, предназначенного для удаленного подключения к ресурсам Заказчика, должно быть установлено средство антивирусной защиты, сертифицированное ФСТЭК;</w:t>
      </w:r>
    </w:p>
    <w:p w:rsidR="0067500A" w:rsidRDefault="00764933">
      <w:pPr>
        <w:pStyle w:val="15"/>
        <w:numPr>
          <w:ilvl w:val="0"/>
          <w:numId w:val="31"/>
        </w:numPr>
        <w:spacing w:line="254" w:lineRule="auto"/>
        <w:ind w:right="-17"/>
        <w:jc w:val="both"/>
        <w:rPr>
          <w:sz w:val="24"/>
          <w:szCs w:val="24"/>
          <w:lang w:eastAsia="ar-SA"/>
        </w:rPr>
      </w:pPr>
      <w:r>
        <w:rPr>
          <w:sz w:val="24"/>
          <w:szCs w:val="24"/>
          <w:lang w:eastAsia="ar-SA"/>
        </w:rPr>
        <w:t xml:space="preserve">используемая ОС должна иметь установленные </w:t>
      </w:r>
      <w:r>
        <w:rPr>
          <w:sz w:val="24"/>
          <w:szCs w:val="24"/>
          <w:lang w:eastAsia="ar-SA"/>
        </w:rPr>
        <w:t>актуальные обновления безопасности;</w:t>
      </w:r>
    </w:p>
    <w:p w:rsidR="0067500A" w:rsidRDefault="00764933">
      <w:pPr>
        <w:pStyle w:val="15"/>
        <w:numPr>
          <w:ilvl w:val="0"/>
          <w:numId w:val="31"/>
        </w:numPr>
        <w:spacing w:line="254" w:lineRule="auto"/>
        <w:ind w:right="-17"/>
        <w:jc w:val="both"/>
        <w:rPr>
          <w:sz w:val="24"/>
          <w:szCs w:val="24"/>
          <w:lang w:eastAsia="ar-SA"/>
        </w:rPr>
      </w:pPr>
      <w:r>
        <w:rPr>
          <w:sz w:val="24"/>
          <w:szCs w:val="24"/>
          <w:lang w:eastAsia="ar-SA"/>
        </w:rPr>
        <w:t>пароль учётной записи должен состоять не менее чем из 12 символов, включая прописные буквы, цифры и специальные символы;</w:t>
      </w:r>
    </w:p>
    <w:p w:rsidR="0067500A" w:rsidRDefault="00764933">
      <w:pPr>
        <w:pStyle w:val="15"/>
        <w:numPr>
          <w:ilvl w:val="0"/>
          <w:numId w:val="31"/>
        </w:numPr>
        <w:spacing w:line="254" w:lineRule="auto"/>
        <w:ind w:right="-17"/>
        <w:jc w:val="both"/>
        <w:rPr>
          <w:sz w:val="24"/>
          <w:szCs w:val="24"/>
          <w:lang w:eastAsia="ar-SA"/>
        </w:rPr>
      </w:pPr>
      <w:r>
        <w:rPr>
          <w:sz w:val="24"/>
          <w:szCs w:val="24"/>
          <w:lang w:eastAsia="ar-SA"/>
        </w:rPr>
        <w:t>на АРМ не должно быть установленного ПО для организации удаленного доступа к информации или операци</w:t>
      </w:r>
      <w:r>
        <w:rPr>
          <w:sz w:val="24"/>
          <w:szCs w:val="24"/>
          <w:lang w:eastAsia="ar-SA"/>
        </w:rPr>
        <w:t xml:space="preserve">онной системе (в </w:t>
      </w:r>
      <w:proofErr w:type="spellStart"/>
      <w:r>
        <w:rPr>
          <w:sz w:val="24"/>
          <w:szCs w:val="24"/>
          <w:lang w:eastAsia="ar-SA"/>
        </w:rPr>
        <w:t>т.ч</w:t>
      </w:r>
      <w:proofErr w:type="spellEnd"/>
      <w:r>
        <w:rPr>
          <w:sz w:val="24"/>
          <w:szCs w:val="24"/>
          <w:lang w:eastAsia="ar-SA"/>
        </w:rPr>
        <w:t xml:space="preserve">. программ типа: </w:t>
      </w:r>
      <w:proofErr w:type="spellStart"/>
      <w:r>
        <w:rPr>
          <w:sz w:val="24"/>
          <w:szCs w:val="24"/>
          <w:lang w:eastAsia="ar-SA"/>
        </w:rPr>
        <w:t>TeamViewer</w:t>
      </w:r>
      <w:proofErr w:type="spellEnd"/>
      <w:r>
        <w:rPr>
          <w:sz w:val="24"/>
          <w:szCs w:val="24"/>
          <w:lang w:eastAsia="ar-SA"/>
        </w:rPr>
        <w:t xml:space="preserve">, </w:t>
      </w:r>
      <w:proofErr w:type="spellStart"/>
      <w:r>
        <w:rPr>
          <w:sz w:val="24"/>
          <w:szCs w:val="24"/>
          <w:lang w:eastAsia="ar-SA"/>
        </w:rPr>
        <w:t>Radmin</w:t>
      </w:r>
      <w:proofErr w:type="spellEnd"/>
      <w:r>
        <w:rPr>
          <w:sz w:val="24"/>
          <w:szCs w:val="24"/>
          <w:lang w:eastAsia="ar-SA"/>
        </w:rPr>
        <w:t xml:space="preserve">, </w:t>
      </w:r>
      <w:proofErr w:type="spellStart"/>
      <w:r>
        <w:rPr>
          <w:sz w:val="24"/>
          <w:szCs w:val="24"/>
          <w:lang w:eastAsia="ar-SA"/>
        </w:rPr>
        <w:t>AnyDesk</w:t>
      </w:r>
      <w:proofErr w:type="spellEnd"/>
      <w:r>
        <w:rPr>
          <w:sz w:val="24"/>
          <w:szCs w:val="24"/>
          <w:lang w:eastAsia="ar-SA"/>
        </w:rPr>
        <w:t xml:space="preserve">, </w:t>
      </w:r>
      <w:proofErr w:type="spellStart"/>
      <w:r>
        <w:rPr>
          <w:sz w:val="24"/>
          <w:szCs w:val="24"/>
          <w:lang w:eastAsia="ar-SA"/>
        </w:rPr>
        <w:t>Ammyy</w:t>
      </w:r>
      <w:proofErr w:type="spellEnd"/>
      <w:r>
        <w:rPr>
          <w:sz w:val="24"/>
          <w:szCs w:val="24"/>
          <w:lang w:eastAsia="ar-SA"/>
        </w:rPr>
        <w:t xml:space="preserve"> </w:t>
      </w:r>
      <w:proofErr w:type="spellStart"/>
      <w:r>
        <w:rPr>
          <w:sz w:val="24"/>
          <w:szCs w:val="24"/>
          <w:lang w:eastAsia="ar-SA"/>
        </w:rPr>
        <w:t>Admin</w:t>
      </w:r>
      <w:proofErr w:type="spellEnd"/>
      <w:r>
        <w:rPr>
          <w:sz w:val="24"/>
          <w:szCs w:val="24"/>
          <w:lang w:eastAsia="ar-SA"/>
        </w:rPr>
        <w:t>).</w:t>
      </w:r>
    </w:p>
    <w:bookmarkEnd w:id="5"/>
    <w:p w:rsidR="0067500A" w:rsidRDefault="0067500A">
      <w:pPr>
        <w:pStyle w:val="15"/>
        <w:spacing w:line="254" w:lineRule="auto"/>
        <w:ind w:right="-17"/>
        <w:jc w:val="both"/>
        <w:rPr>
          <w:sz w:val="24"/>
          <w:szCs w:val="24"/>
          <w:lang w:eastAsia="ar-SA"/>
        </w:rPr>
      </w:pPr>
    </w:p>
    <w:p w:rsidR="0067500A" w:rsidRDefault="00764933">
      <w:pPr>
        <w:pStyle w:val="15"/>
        <w:shd w:val="clear" w:color="auto" w:fill="auto"/>
        <w:spacing w:line="254" w:lineRule="auto"/>
        <w:ind w:right="-17" w:firstLine="0"/>
        <w:jc w:val="both"/>
        <w:rPr>
          <w:sz w:val="24"/>
          <w:szCs w:val="24"/>
          <w:lang w:eastAsia="ar-SA"/>
        </w:rPr>
      </w:pPr>
      <w:r>
        <w:rPr>
          <w:sz w:val="24"/>
          <w:szCs w:val="24"/>
          <w:lang w:eastAsia="ar-SA"/>
        </w:rPr>
        <w:t xml:space="preserve">  </w:t>
      </w:r>
    </w:p>
    <w:tbl>
      <w:tblPr>
        <w:tblW w:w="9571" w:type="dxa"/>
        <w:jc w:val="center"/>
        <w:tblLook w:val="04A0" w:firstRow="1" w:lastRow="0" w:firstColumn="1" w:lastColumn="0" w:noHBand="0" w:noVBand="1"/>
      </w:tblPr>
      <w:tblGrid>
        <w:gridCol w:w="4467"/>
        <w:gridCol w:w="5104"/>
      </w:tblGrid>
      <w:tr w:rsidR="0067500A">
        <w:trPr>
          <w:jc w:val="center"/>
        </w:trPr>
        <w:tc>
          <w:tcPr>
            <w:tcW w:w="4467" w:type="dxa"/>
          </w:tcPr>
          <w:p w:rsidR="0067500A" w:rsidRDefault="00764933">
            <w:pPr>
              <w:pStyle w:val="15"/>
              <w:spacing w:line="254" w:lineRule="auto"/>
              <w:ind w:right="-17"/>
              <w:jc w:val="both"/>
              <w:rPr>
                <w:b/>
                <w:bCs/>
                <w:sz w:val="24"/>
                <w:szCs w:val="24"/>
                <w:lang w:eastAsia="ar-SA"/>
              </w:rPr>
            </w:pPr>
            <w:r>
              <w:rPr>
                <w:b/>
                <w:bCs/>
                <w:sz w:val="24"/>
                <w:szCs w:val="24"/>
                <w:lang w:eastAsia="ar-SA"/>
              </w:rPr>
              <w:t>Заказчик</w:t>
            </w:r>
          </w:p>
        </w:tc>
        <w:tc>
          <w:tcPr>
            <w:tcW w:w="5104" w:type="dxa"/>
          </w:tcPr>
          <w:p w:rsidR="0067500A" w:rsidRDefault="00764933">
            <w:pPr>
              <w:pStyle w:val="15"/>
              <w:spacing w:line="254" w:lineRule="auto"/>
              <w:ind w:right="-17"/>
              <w:jc w:val="both"/>
              <w:rPr>
                <w:b/>
                <w:bCs/>
                <w:sz w:val="24"/>
                <w:szCs w:val="24"/>
                <w:lang w:eastAsia="ar-SA"/>
              </w:rPr>
            </w:pPr>
            <w:r>
              <w:rPr>
                <w:b/>
                <w:bCs/>
                <w:sz w:val="24"/>
                <w:szCs w:val="24"/>
                <w:lang w:eastAsia="ar-SA"/>
              </w:rPr>
              <w:t>Исполнитель</w:t>
            </w:r>
          </w:p>
        </w:tc>
      </w:tr>
      <w:tr w:rsidR="0067500A">
        <w:trPr>
          <w:jc w:val="center"/>
        </w:trPr>
        <w:tc>
          <w:tcPr>
            <w:tcW w:w="4467" w:type="dxa"/>
          </w:tcPr>
          <w:p w:rsidR="0067500A" w:rsidRDefault="00764933">
            <w:pPr>
              <w:spacing w:after="0" w:line="240" w:lineRule="auto"/>
              <w:rPr>
                <w:rFonts w:ascii="Times New Roman" w:hAnsi="Times New Roman" w:cs="Times New Roman"/>
                <w:b/>
                <w:sz w:val="24"/>
                <w:szCs w:val="24"/>
              </w:rPr>
            </w:pPr>
            <w:r>
              <w:rPr>
                <w:rFonts w:ascii="Times New Roman" w:hAnsi="Times New Roman" w:cs="Times New Roman"/>
                <w:b/>
                <w:sz w:val="24"/>
                <w:szCs w:val="24"/>
              </w:rPr>
              <w:t>Общество</w:t>
            </w:r>
            <w:r>
              <w:rPr>
                <w:rFonts w:ascii="Times New Roman" w:hAnsi="Times New Roman" w:cs="Times New Roman"/>
                <w:b/>
                <w:sz w:val="24"/>
                <w:szCs w:val="24"/>
              </w:rPr>
              <w:t xml:space="preserve"> с ограниченной ответственностью</w:t>
            </w:r>
            <w:r>
              <w:rPr>
                <w:rFonts w:ascii="Times New Roman" w:hAnsi="Times New Roman" w:cs="Times New Roman"/>
                <w:b/>
                <w:sz w:val="24"/>
                <w:szCs w:val="24"/>
              </w:rPr>
              <w:t xml:space="preserve"> «</w:t>
            </w:r>
            <w:r>
              <w:rPr>
                <w:rFonts w:ascii="Times New Roman" w:hAnsi="Times New Roman" w:cs="Times New Roman"/>
                <w:b/>
                <w:sz w:val="24"/>
                <w:szCs w:val="24"/>
              </w:rPr>
              <w:t>ШТУРМАН</w:t>
            </w:r>
            <w:r>
              <w:rPr>
                <w:rFonts w:ascii="Times New Roman" w:hAnsi="Times New Roman" w:cs="Times New Roman"/>
                <w:b/>
                <w:sz w:val="24"/>
                <w:szCs w:val="24"/>
              </w:rPr>
              <w:t>»</w:t>
            </w:r>
          </w:p>
          <w:p w:rsidR="0067500A" w:rsidRDefault="0067500A">
            <w:pPr>
              <w:spacing w:after="0" w:line="240" w:lineRule="auto"/>
              <w:rPr>
                <w:rFonts w:ascii="Times New Roman" w:hAnsi="Times New Roman" w:cs="Times New Roman"/>
                <w:sz w:val="24"/>
                <w:szCs w:val="24"/>
              </w:rPr>
            </w:pPr>
          </w:p>
          <w:p w:rsidR="0067500A" w:rsidRDefault="0067500A">
            <w:pPr>
              <w:spacing w:after="0" w:line="240" w:lineRule="auto"/>
              <w:rPr>
                <w:rFonts w:ascii="Times New Roman" w:hAnsi="Times New Roman" w:cs="Times New Roman"/>
                <w:sz w:val="24"/>
                <w:szCs w:val="24"/>
              </w:rPr>
            </w:pPr>
          </w:p>
          <w:p w:rsidR="0067500A" w:rsidRDefault="007649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Начальник управления по Хабаровскому краю АО «ДРУК»</w:t>
            </w:r>
          </w:p>
          <w:p w:rsidR="0067500A" w:rsidRDefault="0067500A">
            <w:pPr>
              <w:spacing w:after="0" w:line="240" w:lineRule="auto"/>
              <w:rPr>
                <w:rFonts w:ascii="Times New Roman" w:hAnsi="Times New Roman" w:cs="Times New Roman"/>
                <w:sz w:val="24"/>
                <w:szCs w:val="24"/>
              </w:rPr>
            </w:pPr>
          </w:p>
          <w:p w:rsidR="0067500A" w:rsidRDefault="0067500A">
            <w:pPr>
              <w:spacing w:after="0" w:line="240" w:lineRule="auto"/>
              <w:jc w:val="both"/>
              <w:rPr>
                <w:rFonts w:ascii="Times New Roman" w:hAnsi="Times New Roman" w:cs="Times New Roman"/>
                <w:sz w:val="24"/>
                <w:szCs w:val="24"/>
              </w:rPr>
            </w:pPr>
          </w:p>
          <w:p w:rsidR="0067500A" w:rsidRDefault="007649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К.А. Шляпцев</w:t>
            </w:r>
          </w:p>
          <w:p w:rsidR="0067500A" w:rsidRDefault="00764933">
            <w:pPr>
              <w:pStyle w:val="15"/>
              <w:spacing w:line="254" w:lineRule="auto"/>
              <w:ind w:right="-17"/>
              <w:jc w:val="both"/>
              <w:rPr>
                <w:b/>
                <w:bCs/>
                <w:sz w:val="24"/>
                <w:szCs w:val="24"/>
                <w:lang w:eastAsia="ar-SA"/>
              </w:rPr>
            </w:pPr>
            <w:r>
              <w:rPr>
                <w:sz w:val="24"/>
                <w:szCs w:val="24"/>
              </w:rPr>
              <w:t>М.П</w:t>
            </w:r>
            <w:r>
              <w:rPr>
                <w:b/>
                <w:bCs/>
                <w:sz w:val="24"/>
                <w:szCs w:val="24"/>
                <w:lang w:eastAsia="ar-SA"/>
              </w:rPr>
              <w:t>________________</w:t>
            </w:r>
          </w:p>
        </w:tc>
        <w:tc>
          <w:tcPr>
            <w:tcW w:w="5104" w:type="dxa"/>
          </w:tcPr>
          <w:p w:rsidR="0067500A" w:rsidRDefault="0067500A">
            <w:pPr>
              <w:pStyle w:val="15"/>
              <w:pBdr>
                <w:bottom w:val="single" w:sz="12" w:space="0" w:color="auto"/>
              </w:pBdr>
              <w:spacing w:line="254" w:lineRule="auto"/>
              <w:ind w:right="-17"/>
              <w:jc w:val="both"/>
              <w:rPr>
                <w:b/>
                <w:bCs/>
                <w:sz w:val="24"/>
                <w:szCs w:val="24"/>
                <w:lang w:eastAsia="ar-SA"/>
              </w:rPr>
            </w:pPr>
          </w:p>
          <w:p w:rsidR="0067500A" w:rsidRDefault="0067500A">
            <w:pPr>
              <w:pStyle w:val="15"/>
              <w:spacing w:line="254" w:lineRule="auto"/>
              <w:ind w:right="-17"/>
              <w:jc w:val="both"/>
              <w:rPr>
                <w:b/>
                <w:bCs/>
                <w:sz w:val="24"/>
                <w:szCs w:val="24"/>
                <w:lang w:eastAsia="ar-SA"/>
              </w:rPr>
            </w:pPr>
          </w:p>
          <w:p w:rsidR="0067500A" w:rsidRDefault="0067500A">
            <w:pPr>
              <w:pStyle w:val="15"/>
              <w:spacing w:line="254" w:lineRule="auto"/>
              <w:ind w:right="-17"/>
              <w:jc w:val="both"/>
              <w:rPr>
                <w:b/>
                <w:bCs/>
                <w:sz w:val="24"/>
                <w:szCs w:val="24"/>
                <w:lang w:eastAsia="ar-SA"/>
              </w:rPr>
            </w:pPr>
          </w:p>
          <w:p w:rsidR="0067500A" w:rsidRDefault="0067500A">
            <w:pPr>
              <w:pStyle w:val="15"/>
              <w:spacing w:line="254" w:lineRule="auto"/>
              <w:ind w:right="-17"/>
              <w:jc w:val="both"/>
              <w:rPr>
                <w:b/>
                <w:bCs/>
                <w:sz w:val="24"/>
                <w:szCs w:val="24"/>
                <w:lang w:eastAsia="ar-SA"/>
              </w:rPr>
            </w:pPr>
          </w:p>
          <w:p w:rsidR="0067500A" w:rsidRDefault="0067500A">
            <w:pPr>
              <w:pStyle w:val="15"/>
              <w:spacing w:line="254" w:lineRule="auto"/>
              <w:ind w:right="-17"/>
              <w:jc w:val="both"/>
              <w:rPr>
                <w:b/>
                <w:bCs/>
                <w:sz w:val="24"/>
                <w:szCs w:val="24"/>
                <w:lang w:eastAsia="ar-SA"/>
              </w:rPr>
            </w:pPr>
          </w:p>
          <w:p w:rsidR="0067500A" w:rsidRDefault="00764933">
            <w:pPr>
              <w:pStyle w:val="15"/>
              <w:spacing w:line="254" w:lineRule="auto"/>
              <w:ind w:right="-17"/>
              <w:jc w:val="both"/>
              <w:rPr>
                <w:sz w:val="24"/>
                <w:szCs w:val="24"/>
                <w:u w:val="single"/>
                <w:lang w:eastAsia="ar-SA"/>
              </w:rPr>
            </w:pPr>
            <w:r>
              <w:rPr>
                <w:sz w:val="24"/>
                <w:szCs w:val="24"/>
                <w:u w:val="single"/>
                <w:lang w:eastAsia="ar-SA"/>
              </w:rPr>
              <w:t>_______________________</w:t>
            </w:r>
          </w:p>
          <w:p w:rsidR="0067500A" w:rsidRDefault="0067500A">
            <w:pPr>
              <w:pStyle w:val="15"/>
              <w:spacing w:line="254" w:lineRule="auto"/>
              <w:ind w:right="-17"/>
              <w:jc w:val="both"/>
              <w:rPr>
                <w:sz w:val="24"/>
                <w:szCs w:val="24"/>
                <w:u w:val="single"/>
                <w:lang w:eastAsia="ar-SA"/>
              </w:rPr>
            </w:pPr>
          </w:p>
          <w:p w:rsidR="0067500A" w:rsidRDefault="00764933">
            <w:pPr>
              <w:pStyle w:val="15"/>
              <w:spacing w:line="254" w:lineRule="auto"/>
              <w:ind w:right="-17"/>
              <w:jc w:val="both"/>
              <w:rPr>
                <w:sz w:val="24"/>
                <w:szCs w:val="24"/>
                <w:lang w:eastAsia="ar-SA"/>
              </w:rPr>
            </w:pPr>
            <w:r>
              <w:rPr>
                <w:sz w:val="24"/>
                <w:szCs w:val="24"/>
                <w:lang w:eastAsia="ar-SA"/>
              </w:rPr>
              <w:t>________________ / _____________</w:t>
            </w:r>
            <w:r>
              <w:t xml:space="preserve"> </w:t>
            </w:r>
            <w:r>
              <w:rPr>
                <w:sz w:val="24"/>
                <w:szCs w:val="24"/>
                <w:lang w:eastAsia="ar-SA"/>
              </w:rPr>
              <w:t>/</w:t>
            </w:r>
          </w:p>
          <w:p w:rsidR="0067500A" w:rsidRDefault="00764933">
            <w:pPr>
              <w:pStyle w:val="15"/>
              <w:spacing w:line="254" w:lineRule="auto"/>
              <w:ind w:right="-17"/>
              <w:jc w:val="both"/>
              <w:rPr>
                <w:b/>
                <w:bCs/>
                <w:sz w:val="24"/>
                <w:szCs w:val="24"/>
                <w:lang w:eastAsia="ar-SA"/>
              </w:rPr>
            </w:pPr>
            <w:r>
              <w:rPr>
                <w:sz w:val="24"/>
                <w:szCs w:val="24"/>
                <w:lang w:eastAsia="ar-SA"/>
              </w:rPr>
              <w:t>М.П.</w:t>
            </w:r>
          </w:p>
        </w:tc>
      </w:tr>
    </w:tbl>
    <w:p w:rsidR="0067500A" w:rsidRDefault="0067500A">
      <w:pPr>
        <w:pStyle w:val="15"/>
        <w:shd w:val="clear" w:color="auto" w:fill="auto"/>
        <w:spacing w:line="240" w:lineRule="auto"/>
        <w:ind w:firstLine="0"/>
        <w:jc w:val="both"/>
        <w:rPr>
          <w:sz w:val="24"/>
          <w:szCs w:val="24"/>
          <w:lang w:eastAsia="ar-SA"/>
        </w:rPr>
      </w:pPr>
    </w:p>
    <w:sectPr w:rsidR="0067500A">
      <w:footerReference w:type="default" r:id="rId8"/>
      <w:pgSz w:w="11906" w:h="16838"/>
      <w:pgMar w:top="851" w:right="567" w:bottom="1134" w:left="1134"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00A" w:rsidRDefault="00764933">
      <w:pPr>
        <w:spacing w:line="240" w:lineRule="auto"/>
      </w:pPr>
      <w:r>
        <w:separator/>
      </w:r>
    </w:p>
  </w:endnote>
  <w:endnote w:type="continuationSeparator" w:id="0">
    <w:p w:rsidR="0067500A" w:rsidRDefault="007649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NewtonCTT">
    <w:altName w:val="Times New Roman"/>
    <w:charset w:val="00"/>
    <w:family w:val="auto"/>
    <w:pitch w:val="default"/>
    <w:sig w:usb0="00000000"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1788714"/>
    </w:sdtPr>
    <w:sdtEndPr>
      <w:rPr>
        <w:rFonts w:ascii="Times New Roman" w:hAnsi="Times New Roman" w:cs="Times New Roman"/>
      </w:rPr>
    </w:sdtEndPr>
    <w:sdtContent>
      <w:p w:rsidR="0067500A" w:rsidRDefault="00764933">
        <w:pPr>
          <w:pStyle w:val="af"/>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00A" w:rsidRDefault="00764933">
      <w:pPr>
        <w:spacing w:after="0"/>
      </w:pPr>
      <w:r>
        <w:separator/>
      </w:r>
    </w:p>
  </w:footnote>
  <w:footnote w:type="continuationSeparator" w:id="0">
    <w:p w:rsidR="0067500A" w:rsidRDefault="0076493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F147B"/>
    <w:multiLevelType w:val="multilevel"/>
    <w:tmpl w:val="003F147B"/>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D63923"/>
    <w:multiLevelType w:val="multilevel"/>
    <w:tmpl w:val="13D63923"/>
    <w:lvl w:ilvl="0">
      <w:start w:val="1"/>
      <w:numFmt w:val="bullet"/>
      <w:lvlText w:val=""/>
      <w:lvlJc w:val="left"/>
      <w:pPr>
        <w:ind w:left="1120" w:hanging="360"/>
      </w:pPr>
      <w:rPr>
        <w:rFonts w:ascii="Symbol" w:hAnsi="Symbol" w:hint="default"/>
      </w:rPr>
    </w:lvl>
    <w:lvl w:ilvl="1">
      <w:start w:val="1"/>
      <w:numFmt w:val="bullet"/>
      <w:lvlText w:val="o"/>
      <w:lvlJc w:val="left"/>
      <w:pPr>
        <w:ind w:left="1840" w:hanging="360"/>
      </w:pPr>
      <w:rPr>
        <w:rFonts w:ascii="Courier New" w:hAnsi="Courier New" w:cs="Courier New" w:hint="default"/>
      </w:rPr>
    </w:lvl>
    <w:lvl w:ilvl="2">
      <w:start w:val="1"/>
      <w:numFmt w:val="bullet"/>
      <w:lvlText w:val=""/>
      <w:lvlJc w:val="left"/>
      <w:pPr>
        <w:ind w:left="2560" w:hanging="360"/>
      </w:pPr>
      <w:rPr>
        <w:rFonts w:ascii="Wingdings" w:hAnsi="Wingdings" w:hint="default"/>
      </w:rPr>
    </w:lvl>
    <w:lvl w:ilvl="3">
      <w:start w:val="1"/>
      <w:numFmt w:val="bullet"/>
      <w:lvlText w:val=""/>
      <w:lvlJc w:val="left"/>
      <w:pPr>
        <w:ind w:left="3280" w:hanging="360"/>
      </w:pPr>
      <w:rPr>
        <w:rFonts w:ascii="Symbol" w:hAnsi="Symbol" w:hint="default"/>
      </w:rPr>
    </w:lvl>
    <w:lvl w:ilvl="4">
      <w:start w:val="1"/>
      <w:numFmt w:val="bullet"/>
      <w:lvlText w:val="o"/>
      <w:lvlJc w:val="left"/>
      <w:pPr>
        <w:ind w:left="4000" w:hanging="360"/>
      </w:pPr>
      <w:rPr>
        <w:rFonts w:ascii="Courier New" w:hAnsi="Courier New" w:cs="Courier New" w:hint="default"/>
      </w:rPr>
    </w:lvl>
    <w:lvl w:ilvl="5">
      <w:start w:val="1"/>
      <w:numFmt w:val="bullet"/>
      <w:lvlText w:val=""/>
      <w:lvlJc w:val="left"/>
      <w:pPr>
        <w:ind w:left="4720" w:hanging="360"/>
      </w:pPr>
      <w:rPr>
        <w:rFonts w:ascii="Wingdings" w:hAnsi="Wingdings" w:hint="default"/>
      </w:rPr>
    </w:lvl>
    <w:lvl w:ilvl="6">
      <w:start w:val="1"/>
      <w:numFmt w:val="bullet"/>
      <w:lvlText w:val=""/>
      <w:lvlJc w:val="left"/>
      <w:pPr>
        <w:ind w:left="5440" w:hanging="360"/>
      </w:pPr>
      <w:rPr>
        <w:rFonts w:ascii="Symbol" w:hAnsi="Symbol" w:hint="default"/>
      </w:rPr>
    </w:lvl>
    <w:lvl w:ilvl="7">
      <w:start w:val="1"/>
      <w:numFmt w:val="bullet"/>
      <w:lvlText w:val="o"/>
      <w:lvlJc w:val="left"/>
      <w:pPr>
        <w:ind w:left="6160" w:hanging="360"/>
      </w:pPr>
      <w:rPr>
        <w:rFonts w:ascii="Courier New" w:hAnsi="Courier New" w:cs="Courier New" w:hint="default"/>
      </w:rPr>
    </w:lvl>
    <w:lvl w:ilvl="8">
      <w:start w:val="1"/>
      <w:numFmt w:val="bullet"/>
      <w:lvlText w:val=""/>
      <w:lvlJc w:val="left"/>
      <w:pPr>
        <w:ind w:left="6880" w:hanging="360"/>
      </w:pPr>
      <w:rPr>
        <w:rFonts w:ascii="Wingdings" w:hAnsi="Wingdings" w:hint="default"/>
      </w:rPr>
    </w:lvl>
  </w:abstractNum>
  <w:abstractNum w:abstractNumId="2" w15:restartNumberingAfterBreak="0">
    <w:nsid w:val="166139E7"/>
    <w:multiLevelType w:val="multilevel"/>
    <w:tmpl w:val="166139E7"/>
    <w:lvl w:ilvl="0">
      <w:start w:val="1"/>
      <w:numFmt w:val="decimal"/>
      <w:lvlText w:val="5.%1."/>
      <w:lvlJc w:val="left"/>
      <w:pPr>
        <w:ind w:left="720" w:hanging="360"/>
      </w:pPr>
      <w:rPr>
        <w:rFonts w:ascii="Times New Roman" w:hAnsi="Times New Roman" w:cs="Times New Roman"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2821A7"/>
    <w:multiLevelType w:val="multilevel"/>
    <w:tmpl w:val="1A2821A7"/>
    <w:lvl w:ilvl="0">
      <w:start w:val="1"/>
      <w:numFmt w:val="decimal"/>
      <w:lvlText w:val="7.%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D823A5"/>
    <w:multiLevelType w:val="multilevel"/>
    <w:tmpl w:val="21D823A5"/>
    <w:lvl w:ilvl="0">
      <w:start w:val="1"/>
      <w:numFmt w:val="decimal"/>
      <w:lvlText w:val="4.%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3274741"/>
    <w:multiLevelType w:val="multilevel"/>
    <w:tmpl w:val="23274741"/>
    <w:lvl w:ilvl="0">
      <w:start w:val="1"/>
      <w:numFmt w:val="decimal"/>
      <w:lvlText w:val="2.%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3D307D1"/>
    <w:multiLevelType w:val="multilevel"/>
    <w:tmpl w:val="23D307D1"/>
    <w:lvl w:ilvl="0">
      <w:start w:val="1"/>
      <w:numFmt w:val="decimal"/>
      <w:lvlText w:val="%1."/>
      <w:lvlJc w:val="left"/>
      <w:pPr>
        <w:ind w:left="720" w:hanging="360"/>
      </w:pPr>
      <w:rPr>
        <w:rFonts w:hint="default"/>
        <w:b/>
        <w:bCs/>
      </w:rPr>
    </w:lvl>
    <w:lvl w:ilvl="1">
      <w:start w:val="1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2052DD"/>
    <w:multiLevelType w:val="multilevel"/>
    <w:tmpl w:val="262052DD"/>
    <w:lvl w:ilvl="0">
      <w:start w:val="1"/>
      <w:numFmt w:val="decimal"/>
      <w:lvlText w:val="3.1.%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87436C6"/>
    <w:multiLevelType w:val="multilevel"/>
    <w:tmpl w:val="287436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C527437"/>
    <w:multiLevelType w:val="multilevel"/>
    <w:tmpl w:val="2C527437"/>
    <w:lvl w:ilvl="0">
      <w:start w:val="1"/>
      <w:numFmt w:val="decimal"/>
      <w:lvlText w:val="3.%1."/>
      <w:lvlJc w:val="left"/>
      <w:pPr>
        <w:ind w:left="720" w:hanging="360"/>
      </w:pPr>
      <w:rPr>
        <w:rFonts w:hAnsi="Arial Unicode MS" w:hint="default"/>
        <w:b w:val="0"/>
        <w:bCs w:val="0"/>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1E1715"/>
    <w:multiLevelType w:val="multilevel"/>
    <w:tmpl w:val="2D1E1715"/>
    <w:lvl w:ilvl="0">
      <w:start w:val="1"/>
      <w:numFmt w:val="decimal"/>
      <w:lvlText w:val="11.%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FE1FE7"/>
    <w:multiLevelType w:val="multilevel"/>
    <w:tmpl w:val="2DFE1FE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7C1C0F"/>
    <w:multiLevelType w:val="multilevel"/>
    <w:tmpl w:val="317C1C0F"/>
    <w:lvl w:ilvl="0">
      <w:start w:val="1"/>
      <w:numFmt w:val="decimal"/>
      <w:lvlText w:val="12.%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38F2BFD"/>
    <w:multiLevelType w:val="multilevel"/>
    <w:tmpl w:val="338F2BFD"/>
    <w:lvl w:ilvl="0">
      <w:start w:val="1"/>
      <w:numFmt w:val="bullet"/>
      <w:lvlText w:val=""/>
      <w:lvlJc w:val="left"/>
      <w:pPr>
        <w:ind w:left="1120" w:hanging="360"/>
      </w:pPr>
      <w:rPr>
        <w:rFonts w:ascii="Symbol" w:hAnsi="Symbol" w:hint="default"/>
      </w:rPr>
    </w:lvl>
    <w:lvl w:ilvl="1">
      <w:start w:val="1"/>
      <w:numFmt w:val="bullet"/>
      <w:lvlText w:val="o"/>
      <w:lvlJc w:val="left"/>
      <w:pPr>
        <w:ind w:left="1840" w:hanging="360"/>
      </w:pPr>
      <w:rPr>
        <w:rFonts w:ascii="Courier New" w:hAnsi="Courier New" w:cs="Courier New" w:hint="default"/>
      </w:rPr>
    </w:lvl>
    <w:lvl w:ilvl="2">
      <w:start w:val="1"/>
      <w:numFmt w:val="bullet"/>
      <w:lvlText w:val=""/>
      <w:lvlJc w:val="left"/>
      <w:pPr>
        <w:ind w:left="2560" w:hanging="360"/>
      </w:pPr>
      <w:rPr>
        <w:rFonts w:ascii="Wingdings" w:hAnsi="Wingdings" w:hint="default"/>
      </w:rPr>
    </w:lvl>
    <w:lvl w:ilvl="3">
      <w:start w:val="1"/>
      <w:numFmt w:val="bullet"/>
      <w:lvlText w:val=""/>
      <w:lvlJc w:val="left"/>
      <w:pPr>
        <w:ind w:left="3280" w:hanging="360"/>
      </w:pPr>
      <w:rPr>
        <w:rFonts w:ascii="Symbol" w:hAnsi="Symbol" w:hint="default"/>
      </w:rPr>
    </w:lvl>
    <w:lvl w:ilvl="4">
      <w:start w:val="1"/>
      <w:numFmt w:val="bullet"/>
      <w:lvlText w:val="o"/>
      <w:lvlJc w:val="left"/>
      <w:pPr>
        <w:ind w:left="4000" w:hanging="360"/>
      </w:pPr>
      <w:rPr>
        <w:rFonts w:ascii="Courier New" w:hAnsi="Courier New" w:cs="Courier New" w:hint="default"/>
      </w:rPr>
    </w:lvl>
    <w:lvl w:ilvl="5">
      <w:start w:val="1"/>
      <w:numFmt w:val="bullet"/>
      <w:lvlText w:val=""/>
      <w:lvlJc w:val="left"/>
      <w:pPr>
        <w:ind w:left="4720" w:hanging="360"/>
      </w:pPr>
      <w:rPr>
        <w:rFonts w:ascii="Wingdings" w:hAnsi="Wingdings" w:hint="default"/>
      </w:rPr>
    </w:lvl>
    <w:lvl w:ilvl="6">
      <w:start w:val="1"/>
      <w:numFmt w:val="bullet"/>
      <w:lvlText w:val=""/>
      <w:lvlJc w:val="left"/>
      <w:pPr>
        <w:ind w:left="5440" w:hanging="360"/>
      </w:pPr>
      <w:rPr>
        <w:rFonts w:ascii="Symbol" w:hAnsi="Symbol" w:hint="default"/>
      </w:rPr>
    </w:lvl>
    <w:lvl w:ilvl="7">
      <w:start w:val="1"/>
      <w:numFmt w:val="bullet"/>
      <w:lvlText w:val="o"/>
      <w:lvlJc w:val="left"/>
      <w:pPr>
        <w:ind w:left="6160" w:hanging="360"/>
      </w:pPr>
      <w:rPr>
        <w:rFonts w:ascii="Courier New" w:hAnsi="Courier New" w:cs="Courier New" w:hint="default"/>
      </w:rPr>
    </w:lvl>
    <w:lvl w:ilvl="8">
      <w:start w:val="1"/>
      <w:numFmt w:val="bullet"/>
      <w:lvlText w:val=""/>
      <w:lvlJc w:val="left"/>
      <w:pPr>
        <w:ind w:left="6880" w:hanging="360"/>
      </w:pPr>
      <w:rPr>
        <w:rFonts w:ascii="Wingdings" w:hAnsi="Wingdings" w:hint="default"/>
      </w:rPr>
    </w:lvl>
  </w:abstractNum>
  <w:abstractNum w:abstractNumId="14" w15:restartNumberingAfterBreak="0">
    <w:nsid w:val="391527B4"/>
    <w:multiLevelType w:val="multilevel"/>
    <w:tmpl w:val="391527B4"/>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5" w15:restartNumberingAfterBreak="0">
    <w:nsid w:val="3A0A4CDC"/>
    <w:multiLevelType w:val="multilevel"/>
    <w:tmpl w:val="3A0A4CDC"/>
    <w:lvl w:ilvl="0">
      <w:start w:val="1"/>
      <w:numFmt w:val="decimal"/>
      <w:lvlText w:val="3.4.%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ADE150A"/>
    <w:multiLevelType w:val="multilevel"/>
    <w:tmpl w:val="3ADE150A"/>
    <w:lvl w:ilvl="0">
      <w:start w:val="1"/>
      <w:numFmt w:val="bullet"/>
      <w:lvlText w:val=""/>
      <w:lvlJc w:val="left"/>
      <w:pPr>
        <w:ind w:left="1120" w:hanging="360"/>
      </w:pPr>
      <w:rPr>
        <w:rFonts w:ascii="Symbol" w:hAnsi="Symbol" w:hint="default"/>
      </w:rPr>
    </w:lvl>
    <w:lvl w:ilvl="1">
      <w:start w:val="1"/>
      <w:numFmt w:val="bullet"/>
      <w:lvlText w:val="o"/>
      <w:lvlJc w:val="left"/>
      <w:pPr>
        <w:ind w:left="1840" w:hanging="360"/>
      </w:pPr>
      <w:rPr>
        <w:rFonts w:ascii="Courier New" w:hAnsi="Courier New" w:cs="Courier New" w:hint="default"/>
      </w:rPr>
    </w:lvl>
    <w:lvl w:ilvl="2">
      <w:start w:val="1"/>
      <w:numFmt w:val="bullet"/>
      <w:lvlText w:val=""/>
      <w:lvlJc w:val="left"/>
      <w:pPr>
        <w:ind w:left="2560" w:hanging="360"/>
      </w:pPr>
      <w:rPr>
        <w:rFonts w:ascii="Wingdings" w:hAnsi="Wingdings" w:hint="default"/>
      </w:rPr>
    </w:lvl>
    <w:lvl w:ilvl="3">
      <w:start w:val="1"/>
      <w:numFmt w:val="bullet"/>
      <w:lvlText w:val=""/>
      <w:lvlJc w:val="left"/>
      <w:pPr>
        <w:ind w:left="3280" w:hanging="360"/>
      </w:pPr>
      <w:rPr>
        <w:rFonts w:ascii="Symbol" w:hAnsi="Symbol" w:hint="default"/>
      </w:rPr>
    </w:lvl>
    <w:lvl w:ilvl="4">
      <w:start w:val="1"/>
      <w:numFmt w:val="bullet"/>
      <w:lvlText w:val="o"/>
      <w:lvlJc w:val="left"/>
      <w:pPr>
        <w:ind w:left="4000" w:hanging="360"/>
      </w:pPr>
      <w:rPr>
        <w:rFonts w:ascii="Courier New" w:hAnsi="Courier New" w:cs="Courier New" w:hint="default"/>
      </w:rPr>
    </w:lvl>
    <w:lvl w:ilvl="5">
      <w:start w:val="1"/>
      <w:numFmt w:val="bullet"/>
      <w:lvlText w:val=""/>
      <w:lvlJc w:val="left"/>
      <w:pPr>
        <w:ind w:left="4720" w:hanging="360"/>
      </w:pPr>
      <w:rPr>
        <w:rFonts w:ascii="Wingdings" w:hAnsi="Wingdings" w:hint="default"/>
      </w:rPr>
    </w:lvl>
    <w:lvl w:ilvl="6">
      <w:start w:val="1"/>
      <w:numFmt w:val="bullet"/>
      <w:lvlText w:val=""/>
      <w:lvlJc w:val="left"/>
      <w:pPr>
        <w:ind w:left="5440" w:hanging="360"/>
      </w:pPr>
      <w:rPr>
        <w:rFonts w:ascii="Symbol" w:hAnsi="Symbol" w:hint="default"/>
      </w:rPr>
    </w:lvl>
    <w:lvl w:ilvl="7">
      <w:start w:val="1"/>
      <w:numFmt w:val="bullet"/>
      <w:lvlText w:val="o"/>
      <w:lvlJc w:val="left"/>
      <w:pPr>
        <w:ind w:left="6160" w:hanging="360"/>
      </w:pPr>
      <w:rPr>
        <w:rFonts w:ascii="Courier New" w:hAnsi="Courier New" w:cs="Courier New" w:hint="default"/>
      </w:rPr>
    </w:lvl>
    <w:lvl w:ilvl="8">
      <w:start w:val="1"/>
      <w:numFmt w:val="bullet"/>
      <w:lvlText w:val=""/>
      <w:lvlJc w:val="left"/>
      <w:pPr>
        <w:ind w:left="6880" w:hanging="360"/>
      </w:pPr>
      <w:rPr>
        <w:rFonts w:ascii="Wingdings" w:hAnsi="Wingdings" w:hint="default"/>
      </w:rPr>
    </w:lvl>
  </w:abstractNum>
  <w:abstractNum w:abstractNumId="17" w15:restartNumberingAfterBreak="0">
    <w:nsid w:val="3BCC5117"/>
    <w:multiLevelType w:val="multilevel"/>
    <w:tmpl w:val="3BCC5117"/>
    <w:lvl w:ilvl="0">
      <w:start w:val="14"/>
      <w:numFmt w:val="decimal"/>
      <w:lvlText w:val="%1."/>
      <w:lvlJc w:val="left"/>
      <w:pPr>
        <w:ind w:left="450" w:hanging="450"/>
      </w:pPr>
      <w:rPr>
        <w:rFonts w:asciiTheme="minorHAnsi" w:hAnsiTheme="minorHAnsi" w:cstheme="minorBidi" w:hint="default"/>
        <w:sz w:val="22"/>
      </w:rPr>
    </w:lvl>
    <w:lvl w:ilvl="1">
      <w:start w:val="1"/>
      <w:numFmt w:val="decimal"/>
      <w:lvlText w:val="%1.%2."/>
      <w:lvlJc w:val="left"/>
      <w:pPr>
        <w:ind w:left="450" w:hanging="450"/>
      </w:pPr>
      <w:rPr>
        <w:rFonts w:ascii="Times New Roman" w:hAnsi="Times New Roman" w:cs="Times New Roman" w:hint="default"/>
        <w:sz w:val="22"/>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18" w15:restartNumberingAfterBreak="0">
    <w:nsid w:val="47930315"/>
    <w:multiLevelType w:val="multilevel"/>
    <w:tmpl w:val="47930315"/>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9" w15:restartNumberingAfterBreak="0">
    <w:nsid w:val="4B315A10"/>
    <w:multiLevelType w:val="multilevel"/>
    <w:tmpl w:val="4B315A10"/>
    <w:lvl w:ilvl="0">
      <w:start w:val="1"/>
      <w:numFmt w:val="decimal"/>
      <w:lvlText w:val="3.2.%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E210FE1"/>
    <w:multiLevelType w:val="multilevel"/>
    <w:tmpl w:val="4E210FE1"/>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21" w15:restartNumberingAfterBreak="0">
    <w:nsid w:val="501508BA"/>
    <w:multiLevelType w:val="multilevel"/>
    <w:tmpl w:val="501508BA"/>
    <w:lvl w:ilvl="0">
      <w:start w:val="6"/>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8.%2."/>
      <w:lvlJc w:val="left"/>
      <w:pPr>
        <w:ind w:left="0" w:firstLine="0"/>
      </w:pPr>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54561BF4"/>
    <w:multiLevelType w:val="multilevel"/>
    <w:tmpl w:val="54561BF4"/>
    <w:lvl w:ilvl="0">
      <w:start w:val="1"/>
      <w:numFmt w:val="decimal"/>
      <w:lvlText w:val="6.%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DC22E86"/>
    <w:multiLevelType w:val="multilevel"/>
    <w:tmpl w:val="5DC22E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06F4D21"/>
    <w:multiLevelType w:val="multilevel"/>
    <w:tmpl w:val="606F4D21"/>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1205E3F"/>
    <w:multiLevelType w:val="multilevel"/>
    <w:tmpl w:val="61205E3F"/>
    <w:lvl w:ilvl="0">
      <w:start w:val="1"/>
      <w:numFmt w:val="decimal"/>
      <w:lvlText w:val="4.2.%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3103B05"/>
    <w:multiLevelType w:val="multilevel"/>
    <w:tmpl w:val="63103B05"/>
    <w:lvl w:ilvl="0">
      <w:start w:val="1"/>
      <w:numFmt w:val="decimal"/>
      <w:lvlText w:val="9.%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07F781E"/>
    <w:multiLevelType w:val="multilevel"/>
    <w:tmpl w:val="707F781E"/>
    <w:lvl w:ilvl="0">
      <w:start w:val="1"/>
      <w:numFmt w:val="bullet"/>
      <w:pStyle w:val="1"/>
      <w:lvlText w:val=""/>
      <w:lvlJc w:val="left"/>
      <w:pPr>
        <w:tabs>
          <w:tab w:val="left" w:pos="1440"/>
        </w:tabs>
        <w:ind w:left="1440" w:hanging="360"/>
      </w:pPr>
      <w:rPr>
        <w:rFonts w:ascii="NewtonCTT" w:hAnsi="NewtonCTT" w:hint="default"/>
      </w:rPr>
    </w:lvl>
    <w:lvl w:ilvl="1">
      <w:start w:val="1"/>
      <w:numFmt w:val="bullet"/>
      <w:lvlText w:val="o"/>
      <w:lvlJc w:val="left"/>
      <w:pPr>
        <w:tabs>
          <w:tab w:val="left" w:pos="2160"/>
        </w:tabs>
        <w:ind w:left="2160" w:hanging="360"/>
      </w:pPr>
      <w:rPr>
        <w:rFonts w:ascii="Bookman Old Style" w:hAnsi="Bookman Old Style" w:cs="Verdana" w:hint="default"/>
      </w:rPr>
    </w:lvl>
    <w:lvl w:ilvl="2">
      <w:start w:val="1"/>
      <w:numFmt w:val="bullet"/>
      <w:lvlText w:val=""/>
      <w:lvlJc w:val="left"/>
      <w:pPr>
        <w:tabs>
          <w:tab w:val="left" w:pos="2880"/>
        </w:tabs>
        <w:ind w:left="2880" w:hanging="360"/>
      </w:pPr>
      <w:rPr>
        <w:rFonts w:ascii="SimSun" w:hAnsi="SimSun" w:hint="default"/>
      </w:rPr>
    </w:lvl>
    <w:lvl w:ilvl="3">
      <w:start w:val="1"/>
      <w:numFmt w:val="bullet"/>
      <w:lvlText w:val=""/>
      <w:lvlJc w:val="left"/>
      <w:pPr>
        <w:tabs>
          <w:tab w:val="left" w:pos="3600"/>
        </w:tabs>
        <w:ind w:left="3600" w:hanging="360"/>
      </w:pPr>
      <w:rPr>
        <w:rFonts w:ascii="NewtonCTT" w:hAnsi="NewtonCTT" w:hint="default"/>
      </w:rPr>
    </w:lvl>
    <w:lvl w:ilvl="4">
      <w:start w:val="1"/>
      <w:numFmt w:val="bullet"/>
      <w:lvlText w:val="o"/>
      <w:lvlJc w:val="left"/>
      <w:pPr>
        <w:tabs>
          <w:tab w:val="left" w:pos="4320"/>
        </w:tabs>
        <w:ind w:left="4320" w:hanging="360"/>
      </w:pPr>
      <w:rPr>
        <w:rFonts w:ascii="Bookman Old Style" w:hAnsi="Bookman Old Style" w:cs="Verdana" w:hint="default"/>
      </w:rPr>
    </w:lvl>
    <w:lvl w:ilvl="5">
      <w:start w:val="1"/>
      <w:numFmt w:val="bullet"/>
      <w:lvlText w:val=""/>
      <w:lvlJc w:val="left"/>
      <w:pPr>
        <w:tabs>
          <w:tab w:val="left" w:pos="5040"/>
        </w:tabs>
        <w:ind w:left="5040" w:hanging="360"/>
      </w:pPr>
      <w:rPr>
        <w:rFonts w:ascii="SimSun" w:hAnsi="SimSun" w:hint="default"/>
      </w:rPr>
    </w:lvl>
    <w:lvl w:ilvl="6">
      <w:start w:val="1"/>
      <w:numFmt w:val="bullet"/>
      <w:lvlText w:val=""/>
      <w:lvlJc w:val="left"/>
      <w:pPr>
        <w:tabs>
          <w:tab w:val="left" w:pos="5760"/>
        </w:tabs>
        <w:ind w:left="5760" w:hanging="360"/>
      </w:pPr>
      <w:rPr>
        <w:rFonts w:ascii="NewtonCTT" w:hAnsi="NewtonCTT" w:hint="default"/>
      </w:rPr>
    </w:lvl>
    <w:lvl w:ilvl="7">
      <w:start w:val="1"/>
      <w:numFmt w:val="bullet"/>
      <w:lvlText w:val="o"/>
      <w:lvlJc w:val="left"/>
      <w:pPr>
        <w:tabs>
          <w:tab w:val="left" w:pos="6480"/>
        </w:tabs>
        <w:ind w:left="6480" w:hanging="360"/>
      </w:pPr>
      <w:rPr>
        <w:rFonts w:ascii="Bookman Old Style" w:hAnsi="Bookman Old Style" w:cs="Verdana" w:hint="default"/>
      </w:rPr>
    </w:lvl>
    <w:lvl w:ilvl="8">
      <w:start w:val="1"/>
      <w:numFmt w:val="bullet"/>
      <w:lvlText w:val=""/>
      <w:lvlJc w:val="left"/>
      <w:pPr>
        <w:tabs>
          <w:tab w:val="left" w:pos="7200"/>
        </w:tabs>
        <w:ind w:left="7200" w:hanging="360"/>
      </w:pPr>
      <w:rPr>
        <w:rFonts w:ascii="SimSun" w:hAnsi="SimSun" w:hint="default"/>
      </w:rPr>
    </w:lvl>
  </w:abstractNum>
  <w:abstractNum w:abstractNumId="28" w15:restartNumberingAfterBreak="0">
    <w:nsid w:val="70CE4EC2"/>
    <w:multiLevelType w:val="multilevel"/>
    <w:tmpl w:val="70CE4EC2"/>
    <w:lvl w:ilvl="0">
      <w:start w:val="1"/>
      <w:numFmt w:val="decimal"/>
      <w:lvlText w:val="3.3.%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9E22369"/>
    <w:multiLevelType w:val="multilevel"/>
    <w:tmpl w:val="79E22369"/>
    <w:lvl w:ilvl="0">
      <w:start w:val="1"/>
      <w:numFmt w:val="decimal"/>
      <w:lvlText w:val="1.%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D8655C0"/>
    <w:multiLevelType w:val="multilevel"/>
    <w:tmpl w:val="7D8655C0"/>
    <w:lvl w:ilvl="0">
      <w:start w:val="1"/>
      <w:numFmt w:val="decimal"/>
      <w:lvlText w:val="10.%1."/>
      <w:lvlJc w:val="left"/>
      <w:pPr>
        <w:ind w:left="720" w:hanging="360"/>
      </w:pPr>
      <w:rPr>
        <w:rFonts w:hAnsi="Arial Unicode MS" w:hint="default"/>
        <w:caps w:val="0"/>
        <w:smallCaps w:val="0"/>
        <w:strike w:val="0"/>
        <w:dstrike w:val="0"/>
        <w:color w:val="000000"/>
        <w:spacing w:val="0"/>
        <w:w w:val="100"/>
        <w:kern w:val="0"/>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6"/>
  </w:num>
  <w:num w:numId="3">
    <w:abstractNumId w:val="29"/>
  </w:num>
  <w:num w:numId="4">
    <w:abstractNumId w:val="5"/>
  </w:num>
  <w:num w:numId="5">
    <w:abstractNumId w:val="9"/>
  </w:num>
  <w:num w:numId="6">
    <w:abstractNumId w:val="7"/>
  </w:num>
  <w:num w:numId="7">
    <w:abstractNumId w:val="19"/>
  </w:num>
  <w:num w:numId="8">
    <w:abstractNumId w:val="28"/>
  </w:num>
  <w:num w:numId="9">
    <w:abstractNumId w:val="15"/>
  </w:num>
  <w:num w:numId="10">
    <w:abstractNumId w:val="24"/>
  </w:num>
  <w:num w:numId="11">
    <w:abstractNumId w:val="4"/>
  </w:num>
  <w:num w:numId="12">
    <w:abstractNumId w:val="25"/>
  </w:num>
  <w:num w:numId="13">
    <w:abstractNumId w:val="2"/>
  </w:num>
  <w:num w:numId="14">
    <w:abstractNumId w:val="22"/>
  </w:num>
  <w:num w:numId="15">
    <w:abstractNumId w:val="8"/>
  </w:num>
  <w:num w:numId="16">
    <w:abstractNumId w:val="3"/>
  </w:num>
  <w:num w:numId="17">
    <w:abstractNumId w:val="21"/>
  </w:num>
  <w:num w:numId="18">
    <w:abstractNumId w:val="26"/>
  </w:num>
  <w:num w:numId="19">
    <w:abstractNumId w:val="11"/>
  </w:num>
  <w:num w:numId="20">
    <w:abstractNumId w:val="30"/>
  </w:num>
  <w:num w:numId="21">
    <w:abstractNumId w:val="10"/>
  </w:num>
  <w:num w:numId="22">
    <w:abstractNumId w:val="12"/>
  </w:num>
  <w:num w:numId="23">
    <w:abstractNumId w:val="17"/>
  </w:num>
  <w:num w:numId="24">
    <w:abstractNumId w:val="0"/>
  </w:num>
  <w:num w:numId="25">
    <w:abstractNumId w:val="23"/>
  </w:num>
  <w:num w:numId="26">
    <w:abstractNumId w:val="18"/>
  </w:num>
  <w:num w:numId="27">
    <w:abstractNumId w:val="20"/>
  </w:num>
  <w:num w:numId="28">
    <w:abstractNumId w:val="1"/>
  </w:num>
  <w:num w:numId="29">
    <w:abstractNumId w:val="13"/>
  </w:num>
  <w:num w:numId="30">
    <w:abstractNumId w:val="14"/>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84E"/>
    <w:rsid w:val="00002B5D"/>
    <w:rsid w:val="000051FA"/>
    <w:rsid w:val="00013823"/>
    <w:rsid w:val="0001799E"/>
    <w:rsid w:val="00020A6D"/>
    <w:rsid w:val="00022272"/>
    <w:rsid w:val="00026072"/>
    <w:rsid w:val="00036E1A"/>
    <w:rsid w:val="0003780D"/>
    <w:rsid w:val="00051C29"/>
    <w:rsid w:val="00054086"/>
    <w:rsid w:val="000552CD"/>
    <w:rsid w:val="000626B8"/>
    <w:rsid w:val="00066A4C"/>
    <w:rsid w:val="00073670"/>
    <w:rsid w:val="00073702"/>
    <w:rsid w:val="00080AC6"/>
    <w:rsid w:val="00083ECB"/>
    <w:rsid w:val="00084FF0"/>
    <w:rsid w:val="000A0EE8"/>
    <w:rsid w:val="000A3189"/>
    <w:rsid w:val="000A664E"/>
    <w:rsid w:val="000B1709"/>
    <w:rsid w:val="000B30F7"/>
    <w:rsid w:val="000C0FB6"/>
    <w:rsid w:val="000C1977"/>
    <w:rsid w:val="000C342A"/>
    <w:rsid w:val="000C6079"/>
    <w:rsid w:val="000D1188"/>
    <w:rsid w:val="000D2738"/>
    <w:rsid w:val="000D58DD"/>
    <w:rsid w:val="000E524A"/>
    <w:rsid w:val="000F00AB"/>
    <w:rsid w:val="000F0BED"/>
    <w:rsid w:val="000F2AE4"/>
    <w:rsid w:val="00101CD1"/>
    <w:rsid w:val="00103531"/>
    <w:rsid w:val="00105B98"/>
    <w:rsid w:val="0011195A"/>
    <w:rsid w:val="00111F72"/>
    <w:rsid w:val="001155F2"/>
    <w:rsid w:val="001310F5"/>
    <w:rsid w:val="00133BA0"/>
    <w:rsid w:val="001423A1"/>
    <w:rsid w:val="00154452"/>
    <w:rsid w:val="0016193F"/>
    <w:rsid w:val="00164F79"/>
    <w:rsid w:val="0017573F"/>
    <w:rsid w:val="001911C9"/>
    <w:rsid w:val="001978B5"/>
    <w:rsid w:val="00197B4A"/>
    <w:rsid w:val="001B1BDC"/>
    <w:rsid w:val="001B749B"/>
    <w:rsid w:val="001C1522"/>
    <w:rsid w:val="001C3330"/>
    <w:rsid w:val="001C5DCF"/>
    <w:rsid w:val="001D40E0"/>
    <w:rsid w:val="001E7BA3"/>
    <w:rsid w:val="001F2DD8"/>
    <w:rsid w:val="001F4C32"/>
    <w:rsid w:val="002076EB"/>
    <w:rsid w:val="00211D9C"/>
    <w:rsid w:val="00213F4C"/>
    <w:rsid w:val="002157C3"/>
    <w:rsid w:val="002224CD"/>
    <w:rsid w:val="00237851"/>
    <w:rsid w:val="00243696"/>
    <w:rsid w:val="002474A1"/>
    <w:rsid w:val="00252D88"/>
    <w:rsid w:val="00253655"/>
    <w:rsid w:val="00254EA0"/>
    <w:rsid w:val="00255A05"/>
    <w:rsid w:val="00256EEC"/>
    <w:rsid w:val="00260789"/>
    <w:rsid w:val="00262795"/>
    <w:rsid w:val="002629EF"/>
    <w:rsid w:val="00263054"/>
    <w:rsid w:val="0029643F"/>
    <w:rsid w:val="002B32D0"/>
    <w:rsid w:val="002B7B5B"/>
    <w:rsid w:val="002C1691"/>
    <w:rsid w:val="002C27E9"/>
    <w:rsid w:val="002C2BBD"/>
    <w:rsid w:val="002C5FEA"/>
    <w:rsid w:val="002D201A"/>
    <w:rsid w:val="002D243C"/>
    <w:rsid w:val="002D325C"/>
    <w:rsid w:val="002D7827"/>
    <w:rsid w:val="002E072C"/>
    <w:rsid w:val="002E6B84"/>
    <w:rsid w:val="002F03C9"/>
    <w:rsid w:val="002F2BDD"/>
    <w:rsid w:val="002F31C2"/>
    <w:rsid w:val="00300A2C"/>
    <w:rsid w:val="00303ED7"/>
    <w:rsid w:val="00312085"/>
    <w:rsid w:val="00313481"/>
    <w:rsid w:val="0031652A"/>
    <w:rsid w:val="00323EB6"/>
    <w:rsid w:val="0033424E"/>
    <w:rsid w:val="003363BB"/>
    <w:rsid w:val="00353E90"/>
    <w:rsid w:val="00355BA5"/>
    <w:rsid w:val="003571F4"/>
    <w:rsid w:val="00363F4C"/>
    <w:rsid w:val="0036633B"/>
    <w:rsid w:val="003676AD"/>
    <w:rsid w:val="00377DC8"/>
    <w:rsid w:val="003808E7"/>
    <w:rsid w:val="00381E49"/>
    <w:rsid w:val="003869C7"/>
    <w:rsid w:val="00387BDF"/>
    <w:rsid w:val="00387C35"/>
    <w:rsid w:val="003917F7"/>
    <w:rsid w:val="003918F3"/>
    <w:rsid w:val="003943EA"/>
    <w:rsid w:val="003979CE"/>
    <w:rsid w:val="003A6E29"/>
    <w:rsid w:val="003B1047"/>
    <w:rsid w:val="003B16CC"/>
    <w:rsid w:val="003B40CA"/>
    <w:rsid w:val="003B495F"/>
    <w:rsid w:val="003B5619"/>
    <w:rsid w:val="003C58F9"/>
    <w:rsid w:val="003D73C5"/>
    <w:rsid w:val="003E200D"/>
    <w:rsid w:val="003E6648"/>
    <w:rsid w:val="003F176C"/>
    <w:rsid w:val="004017A8"/>
    <w:rsid w:val="00410630"/>
    <w:rsid w:val="0041230A"/>
    <w:rsid w:val="00416C9E"/>
    <w:rsid w:val="004178D3"/>
    <w:rsid w:val="00427B19"/>
    <w:rsid w:val="004339C4"/>
    <w:rsid w:val="004342CF"/>
    <w:rsid w:val="00434A07"/>
    <w:rsid w:val="00440AEB"/>
    <w:rsid w:val="00442041"/>
    <w:rsid w:val="00442AA6"/>
    <w:rsid w:val="00447929"/>
    <w:rsid w:val="00453971"/>
    <w:rsid w:val="00455858"/>
    <w:rsid w:val="00455A08"/>
    <w:rsid w:val="004606EC"/>
    <w:rsid w:val="0046758D"/>
    <w:rsid w:val="00467EE8"/>
    <w:rsid w:val="0047256D"/>
    <w:rsid w:val="00472856"/>
    <w:rsid w:val="0047441C"/>
    <w:rsid w:val="00474866"/>
    <w:rsid w:val="004750F1"/>
    <w:rsid w:val="00476307"/>
    <w:rsid w:val="00477489"/>
    <w:rsid w:val="00490692"/>
    <w:rsid w:val="0049235C"/>
    <w:rsid w:val="00494175"/>
    <w:rsid w:val="004969A0"/>
    <w:rsid w:val="00496B7C"/>
    <w:rsid w:val="00496D5D"/>
    <w:rsid w:val="004A74CC"/>
    <w:rsid w:val="004C3073"/>
    <w:rsid w:val="004C3A39"/>
    <w:rsid w:val="004C4A9B"/>
    <w:rsid w:val="004D4B23"/>
    <w:rsid w:val="004E1278"/>
    <w:rsid w:val="004E381B"/>
    <w:rsid w:val="004E532C"/>
    <w:rsid w:val="004E6F99"/>
    <w:rsid w:val="004E7147"/>
    <w:rsid w:val="004F4376"/>
    <w:rsid w:val="004F4999"/>
    <w:rsid w:val="00506DFA"/>
    <w:rsid w:val="0051419A"/>
    <w:rsid w:val="0051784F"/>
    <w:rsid w:val="00520B40"/>
    <w:rsid w:val="00520C61"/>
    <w:rsid w:val="00530E50"/>
    <w:rsid w:val="0053102E"/>
    <w:rsid w:val="005310F5"/>
    <w:rsid w:val="00531579"/>
    <w:rsid w:val="005353A4"/>
    <w:rsid w:val="005355E3"/>
    <w:rsid w:val="005424FF"/>
    <w:rsid w:val="0054314B"/>
    <w:rsid w:val="005540CB"/>
    <w:rsid w:val="00555000"/>
    <w:rsid w:val="005576AB"/>
    <w:rsid w:val="00557EF8"/>
    <w:rsid w:val="00561816"/>
    <w:rsid w:val="00563943"/>
    <w:rsid w:val="00564B1B"/>
    <w:rsid w:val="005704AB"/>
    <w:rsid w:val="00573BEE"/>
    <w:rsid w:val="00584F50"/>
    <w:rsid w:val="0058565B"/>
    <w:rsid w:val="0058684E"/>
    <w:rsid w:val="005940CA"/>
    <w:rsid w:val="005956D7"/>
    <w:rsid w:val="00596E57"/>
    <w:rsid w:val="005A16F0"/>
    <w:rsid w:val="005A62A9"/>
    <w:rsid w:val="005B0223"/>
    <w:rsid w:val="005B0895"/>
    <w:rsid w:val="005B4A28"/>
    <w:rsid w:val="005C4BEB"/>
    <w:rsid w:val="005C4D57"/>
    <w:rsid w:val="005C6CD2"/>
    <w:rsid w:val="005C6D67"/>
    <w:rsid w:val="005D3116"/>
    <w:rsid w:val="005D3662"/>
    <w:rsid w:val="005D3A65"/>
    <w:rsid w:val="005D3F97"/>
    <w:rsid w:val="005D40DA"/>
    <w:rsid w:val="005E0FE5"/>
    <w:rsid w:val="005E5C79"/>
    <w:rsid w:val="005E6C91"/>
    <w:rsid w:val="005E7BF0"/>
    <w:rsid w:val="005F0104"/>
    <w:rsid w:val="005F4454"/>
    <w:rsid w:val="005F4F3B"/>
    <w:rsid w:val="00601D9F"/>
    <w:rsid w:val="00602FAA"/>
    <w:rsid w:val="006064B1"/>
    <w:rsid w:val="00615FCF"/>
    <w:rsid w:val="0062781F"/>
    <w:rsid w:val="006345AE"/>
    <w:rsid w:val="00640915"/>
    <w:rsid w:val="00650F64"/>
    <w:rsid w:val="00651E66"/>
    <w:rsid w:val="006532EB"/>
    <w:rsid w:val="00653C9D"/>
    <w:rsid w:val="00660D3B"/>
    <w:rsid w:val="0067500A"/>
    <w:rsid w:val="00677444"/>
    <w:rsid w:val="0068266A"/>
    <w:rsid w:val="00683E89"/>
    <w:rsid w:val="00693681"/>
    <w:rsid w:val="00696A2A"/>
    <w:rsid w:val="006A4846"/>
    <w:rsid w:val="006B135F"/>
    <w:rsid w:val="006B4FB8"/>
    <w:rsid w:val="006C319E"/>
    <w:rsid w:val="006C4BA4"/>
    <w:rsid w:val="006D0E7B"/>
    <w:rsid w:val="006D187D"/>
    <w:rsid w:val="006D7526"/>
    <w:rsid w:val="006E113A"/>
    <w:rsid w:val="006E25E9"/>
    <w:rsid w:val="006F0F2A"/>
    <w:rsid w:val="006F11EF"/>
    <w:rsid w:val="006F5790"/>
    <w:rsid w:val="0070394A"/>
    <w:rsid w:val="007068B0"/>
    <w:rsid w:val="007069E7"/>
    <w:rsid w:val="00710879"/>
    <w:rsid w:val="0071746C"/>
    <w:rsid w:val="00720CFA"/>
    <w:rsid w:val="00721585"/>
    <w:rsid w:val="00727976"/>
    <w:rsid w:val="007321AD"/>
    <w:rsid w:val="00732E2F"/>
    <w:rsid w:val="007336BB"/>
    <w:rsid w:val="0074714F"/>
    <w:rsid w:val="00752E79"/>
    <w:rsid w:val="00755300"/>
    <w:rsid w:val="00764105"/>
    <w:rsid w:val="00764933"/>
    <w:rsid w:val="00774B87"/>
    <w:rsid w:val="00780081"/>
    <w:rsid w:val="0078383B"/>
    <w:rsid w:val="00783C81"/>
    <w:rsid w:val="00784132"/>
    <w:rsid w:val="00786D30"/>
    <w:rsid w:val="00796744"/>
    <w:rsid w:val="007A15D8"/>
    <w:rsid w:val="007A1756"/>
    <w:rsid w:val="007A358A"/>
    <w:rsid w:val="007B698D"/>
    <w:rsid w:val="007C1DE0"/>
    <w:rsid w:val="007C4DB5"/>
    <w:rsid w:val="007D0F47"/>
    <w:rsid w:val="007D1B22"/>
    <w:rsid w:val="007D471D"/>
    <w:rsid w:val="007F2C95"/>
    <w:rsid w:val="007F53CB"/>
    <w:rsid w:val="00805D39"/>
    <w:rsid w:val="00810F8B"/>
    <w:rsid w:val="0082123E"/>
    <w:rsid w:val="0083311F"/>
    <w:rsid w:val="0083481B"/>
    <w:rsid w:val="008352BF"/>
    <w:rsid w:val="00837689"/>
    <w:rsid w:val="008429E3"/>
    <w:rsid w:val="00843005"/>
    <w:rsid w:val="008456B7"/>
    <w:rsid w:val="00846251"/>
    <w:rsid w:val="00854A91"/>
    <w:rsid w:val="00860511"/>
    <w:rsid w:val="0086457F"/>
    <w:rsid w:val="00866982"/>
    <w:rsid w:val="008669BC"/>
    <w:rsid w:val="0087114F"/>
    <w:rsid w:val="0087395C"/>
    <w:rsid w:val="0088276F"/>
    <w:rsid w:val="0088486F"/>
    <w:rsid w:val="008855E2"/>
    <w:rsid w:val="0088722A"/>
    <w:rsid w:val="008875AA"/>
    <w:rsid w:val="008877AB"/>
    <w:rsid w:val="00891AFA"/>
    <w:rsid w:val="00892B17"/>
    <w:rsid w:val="008B3F45"/>
    <w:rsid w:val="008C7E7F"/>
    <w:rsid w:val="008D2217"/>
    <w:rsid w:val="008D336D"/>
    <w:rsid w:val="008D3BCA"/>
    <w:rsid w:val="008D5633"/>
    <w:rsid w:val="008D7FE9"/>
    <w:rsid w:val="008F1742"/>
    <w:rsid w:val="008F3627"/>
    <w:rsid w:val="008F3FAA"/>
    <w:rsid w:val="0091248A"/>
    <w:rsid w:val="00914378"/>
    <w:rsid w:val="0091784A"/>
    <w:rsid w:val="00926352"/>
    <w:rsid w:val="009272DB"/>
    <w:rsid w:val="00927E0C"/>
    <w:rsid w:val="00927E4C"/>
    <w:rsid w:val="009339B3"/>
    <w:rsid w:val="00933E7F"/>
    <w:rsid w:val="00951910"/>
    <w:rsid w:val="00951A27"/>
    <w:rsid w:val="009611E6"/>
    <w:rsid w:val="00965F81"/>
    <w:rsid w:val="00975840"/>
    <w:rsid w:val="00991BFA"/>
    <w:rsid w:val="009929BA"/>
    <w:rsid w:val="009933B7"/>
    <w:rsid w:val="009A1993"/>
    <w:rsid w:val="009A2401"/>
    <w:rsid w:val="009C22E7"/>
    <w:rsid w:val="009C424D"/>
    <w:rsid w:val="009C59BA"/>
    <w:rsid w:val="009D1AF6"/>
    <w:rsid w:val="009D4E05"/>
    <w:rsid w:val="009D4F73"/>
    <w:rsid w:val="009D687D"/>
    <w:rsid w:val="009D78BB"/>
    <w:rsid w:val="009D799A"/>
    <w:rsid w:val="009F0535"/>
    <w:rsid w:val="009F26BA"/>
    <w:rsid w:val="00A00A89"/>
    <w:rsid w:val="00A012B5"/>
    <w:rsid w:val="00A0305D"/>
    <w:rsid w:val="00A04421"/>
    <w:rsid w:val="00A119C4"/>
    <w:rsid w:val="00A1743B"/>
    <w:rsid w:val="00A20A88"/>
    <w:rsid w:val="00A278B7"/>
    <w:rsid w:val="00A27EFE"/>
    <w:rsid w:val="00A34E02"/>
    <w:rsid w:val="00A42949"/>
    <w:rsid w:val="00A466C9"/>
    <w:rsid w:val="00A46C5F"/>
    <w:rsid w:val="00A65D95"/>
    <w:rsid w:val="00A664F8"/>
    <w:rsid w:val="00A71CCD"/>
    <w:rsid w:val="00A72BB3"/>
    <w:rsid w:val="00A7308B"/>
    <w:rsid w:val="00A826B8"/>
    <w:rsid w:val="00A862F6"/>
    <w:rsid w:val="00A92029"/>
    <w:rsid w:val="00A95632"/>
    <w:rsid w:val="00AA025C"/>
    <w:rsid w:val="00AA121D"/>
    <w:rsid w:val="00AA17AA"/>
    <w:rsid w:val="00AA2DEA"/>
    <w:rsid w:val="00AA534E"/>
    <w:rsid w:val="00AA56B4"/>
    <w:rsid w:val="00AA69DF"/>
    <w:rsid w:val="00AB01AE"/>
    <w:rsid w:val="00AB25FA"/>
    <w:rsid w:val="00AB3AD8"/>
    <w:rsid w:val="00AB452D"/>
    <w:rsid w:val="00AC0941"/>
    <w:rsid w:val="00AC1CBA"/>
    <w:rsid w:val="00AD2C7B"/>
    <w:rsid w:val="00AD49D1"/>
    <w:rsid w:val="00AD4C1A"/>
    <w:rsid w:val="00AE13E4"/>
    <w:rsid w:val="00AE3B27"/>
    <w:rsid w:val="00AE5ECD"/>
    <w:rsid w:val="00AF2706"/>
    <w:rsid w:val="00B00479"/>
    <w:rsid w:val="00B01051"/>
    <w:rsid w:val="00B01E2F"/>
    <w:rsid w:val="00B034F6"/>
    <w:rsid w:val="00B06BF4"/>
    <w:rsid w:val="00B1232A"/>
    <w:rsid w:val="00B13640"/>
    <w:rsid w:val="00B13CFF"/>
    <w:rsid w:val="00B15844"/>
    <w:rsid w:val="00B20321"/>
    <w:rsid w:val="00B214F0"/>
    <w:rsid w:val="00B217C4"/>
    <w:rsid w:val="00B21F67"/>
    <w:rsid w:val="00B32AD7"/>
    <w:rsid w:val="00B375E9"/>
    <w:rsid w:val="00B478EC"/>
    <w:rsid w:val="00B50A1D"/>
    <w:rsid w:val="00B55A5A"/>
    <w:rsid w:val="00B5731C"/>
    <w:rsid w:val="00B62FFE"/>
    <w:rsid w:val="00B6595F"/>
    <w:rsid w:val="00B70BAC"/>
    <w:rsid w:val="00B74472"/>
    <w:rsid w:val="00B803EB"/>
    <w:rsid w:val="00B804B2"/>
    <w:rsid w:val="00B8211C"/>
    <w:rsid w:val="00B942A3"/>
    <w:rsid w:val="00B95107"/>
    <w:rsid w:val="00B9752E"/>
    <w:rsid w:val="00BA4849"/>
    <w:rsid w:val="00BA576F"/>
    <w:rsid w:val="00BA5D66"/>
    <w:rsid w:val="00BA62DE"/>
    <w:rsid w:val="00BB018F"/>
    <w:rsid w:val="00BB1DEE"/>
    <w:rsid w:val="00BB47E8"/>
    <w:rsid w:val="00BB5E5F"/>
    <w:rsid w:val="00BB731E"/>
    <w:rsid w:val="00BC1868"/>
    <w:rsid w:val="00BC496D"/>
    <w:rsid w:val="00BD319F"/>
    <w:rsid w:val="00BE024D"/>
    <w:rsid w:val="00BE34CF"/>
    <w:rsid w:val="00BF4E00"/>
    <w:rsid w:val="00BF6BD1"/>
    <w:rsid w:val="00BF7579"/>
    <w:rsid w:val="00C01FC2"/>
    <w:rsid w:val="00C07959"/>
    <w:rsid w:val="00C07F1B"/>
    <w:rsid w:val="00C15905"/>
    <w:rsid w:val="00C23E54"/>
    <w:rsid w:val="00C2661C"/>
    <w:rsid w:val="00C267EC"/>
    <w:rsid w:val="00C3075E"/>
    <w:rsid w:val="00C35C70"/>
    <w:rsid w:val="00C4195F"/>
    <w:rsid w:val="00C44160"/>
    <w:rsid w:val="00C53BD4"/>
    <w:rsid w:val="00C66006"/>
    <w:rsid w:val="00C70641"/>
    <w:rsid w:val="00C73D0D"/>
    <w:rsid w:val="00C76FA2"/>
    <w:rsid w:val="00C77062"/>
    <w:rsid w:val="00C8647A"/>
    <w:rsid w:val="00C92F10"/>
    <w:rsid w:val="00C96F76"/>
    <w:rsid w:val="00CA01C5"/>
    <w:rsid w:val="00CA3677"/>
    <w:rsid w:val="00CA38B6"/>
    <w:rsid w:val="00CA60FC"/>
    <w:rsid w:val="00CA6352"/>
    <w:rsid w:val="00CB0CDA"/>
    <w:rsid w:val="00CB4AC0"/>
    <w:rsid w:val="00CB5811"/>
    <w:rsid w:val="00CC1430"/>
    <w:rsid w:val="00CC3449"/>
    <w:rsid w:val="00CE540B"/>
    <w:rsid w:val="00CE7798"/>
    <w:rsid w:val="00CE7BF9"/>
    <w:rsid w:val="00CF7B3A"/>
    <w:rsid w:val="00D07728"/>
    <w:rsid w:val="00D07C6A"/>
    <w:rsid w:val="00D130D0"/>
    <w:rsid w:val="00D1348A"/>
    <w:rsid w:val="00D16D58"/>
    <w:rsid w:val="00D21E5E"/>
    <w:rsid w:val="00D232FB"/>
    <w:rsid w:val="00D23315"/>
    <w:rsid w:val="00D32F20"/>
    <w:rsid w:val="00D4198F"/>
    <w:rsid w:val="00D46BF6"/>
    <w:rsid w:val="00D47510"/>
    <w:rsid w:val="00D61A8A"/>
    <w:rsid w:val="00D66C31"/>
    <w:rsid w:val="00D74985"/>
    <w:rsid w:val="00D80512"/>
    <w:rsid w:val="00D8160A"/>
    <w:rsid w:val="00D81770"/>
    <w:rsid w:val="00D825C2"/>
    <w:rsid w:val="00D851D6"/>
    <w:rsid w:val="00D86A40"/>
    <w:rsid w:val="00DA4FA0"/>
    <w:rsid w:val="00DB2340"/>
    <w:rsid w:val="00DC0CAA"/>
    <w:rsid w:val="00DC591C"/>
    <w:rsid w:val="00DD3E86"/>
    <w:rsid w:val="00DE173B"/>
    <w:rsid w:val="00DF109B"/>
    <w:rsid w:val="00DF218E"/>
    <w:rsid w:val="00DF4836"/>
    <w:rsid w:val="00E07C2F"/>
    <w:rsid w:val="00E10B11"/>
    <w:rsid w:val="00E10E0C"/>
    <w:rsid w:val="00E34C2C"/>
    <w:rsid w:val="00E41B56"/>
    <w:rsid w:val="00E43B0D"/>
    <w:rsid w:val="00E4583D"/>
    <w:rsid w:val="00E4642C"/>
    <w:rsid w:val="00E6338F"/>
    <w:rsid w:val="00E641B7"/>
    <w:rsid w:val="00E677CF"/>
    <w:rsid w:val="00E75859"/>
    <w:rsid w:val="00E7705A"/>
    <w:rsid w:val="00E907F4"/>
    <w:rsid w:val="00E91A70"/>
    <w:rsid w:val="00E92270"/>
    <w:rsid w:val="00E92524"/>
    <w:rsid w:val="00E93069"/>
    <w:rsid w:val="00E941C1"/>
    <w:rsid w:val="00E9511C"/>
    <w:rsid w:val="00EA2CCE"/>
    <w:rsid w:val="00EA58DA"/>
    <w:rsid w:val="00EB1017"/>
    <w:rsid w:val="00EB35CB"/>
    <w:rsid w:val="00EC12E8"/>
    <w:rsid w:val="00EC242E"/>
    <w:rsid w:val="00ED5B00"/>
    <w:rsid w:val="00EE3E93"/>
    <w:rsid w:val="00EF1534"/>
    <w:rsid w:val="00EF407B"/>
    <w:rsid w:val="00EF4525"/>
    <w:rsid w:val="00EF54D2"/>
    <w:rsid w:val="00F02CA3"/>
    <w:rsid w:val="00F06A7B"/>
    <w:rsid w:val="00F105FD"/>
    <w:rsid w:val="00F11B6E"/>
    <w:rsid w:val="00F14B40"/>
    <w:rsid w:val="00F15628"/>
    <w:rsid w:val="00F16485"/>
    <w:rsid w:val="00F225F5"/>
    <w:rsid w:val="00F234ED"/>
    <w:rsid w:val="00F342A0"/>
    <w:rsid w:val="00F34AF1"/>
    <w:rsid w:val="00F367D2"/>
    <w:rsid w:val="00F37BAD"/>
    <w:rsid w:val="00F42CB8"/>
    <w:rsid w:val="00F43954"/>
    <w:rsid w:val="00F545CD"/>
    <w:rsid w:val="00F5611E"/>
    <w:rsid w:val="00F5752E"/>
    <w:rsid w:val="00F66B0B"/>
    <w:rsid w:val="00F726CC"/>
    <w:rsid w:val="00F82B4B"/>
    <w:rsid w:val="00F903C7"/>
    <w:rsid w:val="00F933AF"/>
    <w:rsid w:val="00FA66A3"/>
    <w:rsid w:val="00FB0862"/>
    <w:rsid w:val="00FC1D45"/>
    <w:rsid w:val="00FC489D"/>
    <w:rsid w:val="00FC5897"/>
    <w:rsid w:val="00FC77C6"/>
    <w:rsid w:val="00FD6B85"/>
    <w:rsid w:val="00FE2981"/>
    <w:rsid w:val="00FE2983"/>
    <w:rsid w:val="00FE3526"/>
    <w:rsid w:val="00FE7191"/>
    <w:rsid w:val="00FE7D9A"/>
    <w:rsid w:val="00FE7F8A"/>
    <w:rsid w:val="00FF1978"/>
    <w:rsid w:val="00FF4705"/>
    <w:rsid w:val="00FF7B39"/>
    <w:rsid w:val="06150C86"/>
    <w:rsid w:val="073166CF"/>
    <w:rsid w:val="08202969"/>
    <w:rsid w:val="12D15B89"/>
    <w:rsid w:val="69ABC84A"/>
    <w:rsid w:val="6A6F0D38"/>
    <w:rsid w:val="6F2F049A"/>
    <w:rsid w:val="7D7557C5"/>
    <w:rsid w:val="7EED9FA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623318B-59DB-4831-955B-788B2C390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0">
    <w:name w:val="heading 1"/>
    <w:basedOn w:val="a0"/>
    <w:next w:val="a"/>
    <w:link w:val="11"/>
    <w:qFormat/>
    <w:pPr>
      <w:keepNext/>
      <w:widowControl w:val="0"/>
      <w:tabs>
        <w:tab w:val="left" w:pos="360"/>
      </w:tabs>
      <w:suppressAutoHyphens/>
      <w:spacing w:before="240" w:after="0" w:line="276" w:lineRule="auto"/>
      <w:ind w:left="0" w:firstLine="709"/>
      <w:jc w:val="center"/>
      <w:outlineLvl w:val="0"/>
    </w:pPr>
    <w:rPr>
      <w:rFonts w:ascii="Times New Roman" w:eastAsia="Courier New" w:hAnsi="Times New Roman" w:cs="Times New Roman"/>
      <w:b/>
      <w:sz w:val="28"/>
      <w:szCs w:val="28"/>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link w:val="a4"/>
    <w:uiPriority w:val="99"/>
    <w:qFormat/>
    <w:pPr>
      <w:ind w:left="720"/>
      <w:contextualSpacing/>
    </w:pPr>
  </w:style>
  <w:style w:type="character" w:styleId="a5">
    <w:name w:val="annotation reference"/>
    <w:basedOn w:val="a1"/>
    <w:uiPriority w:val="99"/>
    <w:semiHidden/>
    <w:unhideWhenUsed/>
    <w:qFormat/>
    <w:rPr>
      <w:sz w:val="16"/>
      <w:szCs w:val="16"/>
    </w:rPr>
  </w:style>
  <w:style w:type="character" w:styleId="a6">
    <w:name w:val="Hyperlink"/>
    <w:basedOn w:val="a1"/>
    <w:uiPriority w:val="99"/>
    <w:unhideWhenUsed/>
    <w:qFormat/>
    <w:rPr>
      <w:color w:val="0563C1" w:themeColor="hyperlink"/>
      <w:u w:val="single"/>
    </w:rPr>
  </w:style>
  <w:style w:type="paragraph" w:styleId="a7">
    <w:name w:val="Balloon Text"/>
    <w:basedOn w:val="a"/>
    <w:link w:val="a8"/>
    <w:uiPriority w:val="99"/>
    <w:semiHidden/>
    <w:unhideWhenUsed/>
    <w:qFormat/>
    <w:pPr>
      <w:spacing w:after="0" w:line="240" w:lineRule="auto"/>
    </w:pPr>
    <w:rPr>
      <w:rFonts w:ascii="Segoe UI" w:hAnsi="Segoe UI" w:cs="Segoe UI"/>
      <w:sz w:val="18"/>
      <w:szCs w:val="18"/>
    </w:rPr>
  </w:style>
  <w:style w:type="paragraph" w:styleId="a9">
    <w:name w:val="annotation text"/>
    <w:basedOn w:val="a"/>
    <w:link w:val="aa"/>
    <w:uiPriority w:val="99"/>
    <w:unhideWhenUsed/>
    <w:qFormat/>
    <w:pPr>
      <w:spacing w:line="240" w:lineRule="auto"/>
    </w:pPr>
    <w:rPr>
      <w:sz w:val="20"/>
      <w:szCs w:val="20"/>
    </w:rPr>
  </w:style>
  <w:style w:type="paragraph" w:styleId="ab">
    <w:name w:val="annotation subject"/>
    <w:basedOn w:val="a9"/>
    <w:next w:val="a9"/>
    <w:link w:val="ac"/>
    <w:uiPriority w:val="99"/>
    <w:semiHidden/>
    <w:unhideWhenUsed/>
    <w:qFormat/>
    <w:rPr>
      <w:b/>
      <w:bCs/>
    </w:rPr>
  </w:style>
  <w:style w:type="paragraph" w:styleId="ad">
    <w:name w:val="header"/>
    <w:basedOn w:val="a"/>
    <w:link w:val="ae"/>
    <w:uiPriority w:val="99"/>
    <w:unhideWhenUsed/>
    <w:qFormat/>
    <w:pPr>
      <w:tabs>
        <w:tab w:val="center" w:pos="4677"/>
        <w:tab w:val="right" w:pos="9355"/>
      </w:tabs>
      <w:spacing w:after="0" w:line="240" w:lineRule="auto"/>
    </w:pPr>
  </w:style>
  <w:style w:type="paragraph" w:styleId="af">
    <w:name w:val="footer"/>
    <w:basedOn w:val="a"/>
    <w:link w:val="af0"/>
    <w:uiPriority w:val="99"/>
    <w:unhideWhenUsed/>
    <w:qFormat/>
    <w:pPr>
      <w:tabs>
        <w:tab w:val="center" w:pos="4677"/>
        <w:tab w:val="right" w:pos="9355"/>
      </w:tabs>
      <w:spacing w:after="0" w:line="240" w:lineRule="auto"/>
    </w:pPr>
  </w:style>
  <w:style w:type="table" w:styleId="af1">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Неразрешенное упоминание1"/>
    <w:basedOn w:val="a1"/>
    <w:uiPriority w:val="99"/>
    <w:semiHidden/>
    <w:unhideWhenUsed/>
    <w:qFormat/>
    <w:rPr>
      <w:color w:val="605E5C"/>
      <w:shd w:val="clear" w:color="auto" w:fill="E1DFDD"/>
    </w:rPr>
  </w:style>
  <w:style w:type="character" w:customStyle="1" w:styleId="a8">
    <w:name w:val="Текст выноски Знак"/>
    <w:basedOn w:val="a1"/>
    <w:link w:val="a7"/>
    <w:uiPriority w:val="99"/>
    <w:semiHidden/>
    <w:qFormat/>
    <w:rPr>
      <w:rFonts w:ascii="Segoe UI" w:hAnsi="Segoe UI" w:cs="Segoe UI"/>
      <w:sz w:val="18"/>
      <w:szCs w:val="18"/>
    </w:rPr>
  </w:style>
  <w:style w:type="character" w:customStyle="1" w:styleId="ae">
    <w:name w:val="Верхний колонтитул Знак"/>
    <w:basedOn w:val="a1"/>
    <w:link w:val="ad"/>
    <w:uiPriority w:val="99"/>
    <w:qFormat/>
  </w:style>
  <w:style w:type="character" w:customStyle="1" w:styleId="af0">
    <w:name w:val="Нижний колонтитул Знак"/>
    <w:basedOn w:val="a1"/>
    <w:link w:val="af"/>
    <w:uiPriority w:val="99"/>
    <w:qFormat/>
  </w:style>
  <w:style w:type="paragraph" w:customStyle="1" w:styleId="13">
    <w:name w:val="Рецензия1"/>
    <w:hidden/>
    <w:uiPriority w:val="99"/>
    <w:semiHidden/>
    <w:qFormat/>
    <w:rPr>
      <w:sz w:val="22"/>
      <w:szCs w:val="22"/>
      <w:lang w:eastAsia="en-US"/>
    </w:rPr>
  </w:style>
  <w:style w:type="character" w:customStyle="1" w:styleId="aa">
    <w:name w:val="Текст примечания Знак"/>
    <w:basedOn w:val="a1"/>
    <w:link w:val="a9"/>
    <w:uiPriority w:val="99"/>
    <w:qFormat/>
    <w:rPr>
      <w:sz w:val="20"/>
      <w:szCs w:val="20"/>
    </w:rPr>
  </w:style>
  <w:style w:type="character" w:customStyle="1" w:styleId="ac">
    <w:name w:val="Тема примечания Знак"/>
    <w:basedOn w:val="aa"/>
    <w:link w:val="ab"/>
    <w:uiPriority w:val="99"/>
    <w:semiHidden/>
    <w:qFormat/>
    <w:rPr>
      <w:b/>
      <w:bCs/>
      <w:sz w:val="20"/>
      <w:szCs w:val="20"/>
    </w:rPr>
  </w:style>
  <w:style w:type="table" w:customStyle="1" w:styleId="14">
    <w:name w:val="Сетка таблицы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0"/>
    <w:uiPriority w:val="99"/>
    <w:qFormat/>
    <w:locked/>
  </w:style>
  <w:style w:type="character" w:customStyle="1" w:styleId="af2">
    <w:name w:val="Основной текст_"/>
    <w:basedOn w:val="a1"/>
    <w:link w:val="15"/>
    <w:qFormat/>
    <w:rPr>
      <w:rFonts w:ascii="Times New Roman" w:eastAsia="Times New Roman" w:hAnsi="Times New Roman" w:cs="Times New Roman"/>
      <w:sz w:val="20"/>
      <w:szCs w:val="20"/>
      <w:shd w:val="clear" w:color="auto" w:fill="FFFFFF"/>
    </w:rPr>
  </w:style>
  <w:style w:type="paragraph" w:customStyle="1" w:styleId="15">
    <w:name w:val="Основной текст1"/>
    <w:basedOn w:val="a"/>
    <w:link w:val="af2"/>
    <w:qFormat/>
    <w:pPr>
      <w:widowControl w:val="0"/>
      <w:shd w:val="clear" w:color="auto" w:fill="FFFFFF"/>
      <w:spacing w:after="0" w:line="264" w:lineRule="auto"/>
      <w:ind w:firstLine="400"/>
    </w:pPr>
    <w:rPr>
      <w:rFonts w:ascii="Times New Roman" w:eastAsia="Times New Roman" w:hAnsi="Times New Roman" w:cs="Times New Roman"/>
      <w:sz w:val="20"/>
      <w:szCs w:val="20"/>
    </w:rPr>
  </w:style>
  <w:style w:type="character" w:customStyle="1" w:styleId="16">
    <w:name w:val="Заголовок №1_"/>
    <w:basedOn w:val="a1"/>
    <w:link w:val="17"/>
    <w:qFormat/>
    <w:rPr>
      <w:rFonts w:ascii="Times New Roman" w:eastAsia="Times New Roman" w:hAnsi="Times New Roman" w:cs="Times New Roman"/>
      <w:b/>
      <w:bCs/>
      <w:sz w:val="20"/>
      <w:szCs w:val="20"/>
      <w:shd w:val="clear" w:color="auto" w:fill="FFFFFF"/>
    </w:rPr>
  </w:style>
  <w:style w:type="paragraph" w:customStyle="1" w:styleId="17">
    <w:name w:val="Заголовок №1"/>
    <w:basedOn w:val="a"/>
    <w:link w:val="16"/>
    <w:qFormat/>
    <w:pPr>
      <w:widowControl w:val="0"/>
      <w:shd w:val="clear" w:color="auto" w:fill="FFFFFF"/>
      <w:spacing w:after="0" w:line="264" w:lineRule="auto"/>
      <w:jc w:val="center"/>
      <w:outlineLvl w:val="0"/>
    </w:pPr>
    <w:rPr>
      <w:rFonts w:ascii="Times New Roman" w:eastAsia="Times New Roman" w:hAnsi="Times New Roman" w:cs="Times New Roman"/>
      <w:b/>
      <w:bCs/>
      <w:sz w:val="20"/>
      <w:szCs w:val="20"/>
    </w:rPr>
  </w:style>
  <w:style w:type="table" w:customStyle="1" w:styleId="21">
    <w:name w:val="Сетка таблицы2"/>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1"/>
    <w:link w:val="10"/>
    <w:qFormat/>
    <w:rPr>
      <w:rFonts w:ascii="Times New Roman" w:eastAsia="Courier New" w:hAnsi="Times New Roman" w:cs="Times New Roman"/>
      <w:b/>
      <w:sz w:val="28"/>
      <w:szCs w:val="28"/>
    </w:rPr>
  </w:style>
  <w:style w:type="paragraph" w:customStyle="1" w:styleId="22">
    <w:name w:val="Абзац 2 списка"/>
    <w:basedOn w:val="a0"/>
    <w:qFormat/>
    <w:pPr>
      <w:widowControl w:val="0"/>
      <w:tabs>
        <w:tab w:val="left" w:pos="360"/>
      </w:tabs>
      <w:suppressAutoHyphens/>
      <w:spacing w:after="0" w:line="276" w:lineRule="auto"/>
      <w:ind w:left="1134"/>
      <w:jc w:val="both"/>
    </w:pPr>
    <w:rPr>
      <w:rFonts w:ascii="Times New Roman" w:eastAsia="Courier New" w:hAnsi="Times New Roman" w:cs="Times New Roman"/>
      <w:sz w:val="28"/>
      <w:szCs w:val="28"/>
    </w:rPr>
  </w:style>
  <w:style w:type="character" w:customStyle="1" w:styleId="20">
    <w:name w:val="Заголовок 2 Знак"/>
    <w:basedOn w:val="a1"/>
    <w:link w:val="2"/>
    <w:uiPriority w:val="9"/>
    <w:semiHidden/>
    <w:qFormat/>
    <w:rPr>
      <w:rFonts w:asciiTheme="majorHAnsi" w:eastAsiaTheme="majorEastAsia" w:hAnsiTheme="majorHAnsi" w:cstheme="majorBidi"/>
      <w:color w:val="2F5496" w:themeColor="accent1" w:themeShade="BF"/>
      <w:sz w:val="26"/>
      <w:szCs w:val="26"/>
    </w:rPr>
  </w:style>
  <w:style w:type="paragraph" w:customStyle="1" w:styleId="18">
    <w:name w:val="Обычный1"/>
    <w:qFormat/>
    <w:pPr>
      <w:widowControl w:val="0"/>
      <w:suppressAutoHyphens/>
      <w:ind w:firstLine="400"/>
      <w:jc w:val="both"/>
    </w:pPr>
    <w:rPr>
      <w:rFonts w:ascii="Verdana" w:eastAsia="Courier New" w:hAnsi="Verdana" w:cs="Verdana"/>
      <w:sz w:val="24"/>
      <w:lang w:eastAsia="ar-SA"/>
    </w:rPr>
  </w:style>
  <w:style w:type="character" w:customStyle="1" w:styleId="19">
    <w:name w:val="!_1 Список Знак"/>
    <w:link w:val="1"/>
    <w:qFormat/>
    <w:locked/>
    <w:rPr>
      <w:sz w:val="24"/>
      <w:szCs w:val="24"/>
    </w:rPr>
  </w:style>
  <w:style w:type="paragraph" w:customStyle="1" w:styleId="1">
    <w:name w:val="!_1 Список"/>
    <w:basedOn w:val="a"/>
    <w:link w:val="19"/>
    <w:qFormat/>
    <w:pPr>
      <w:numPr>
        <w:numId w:val="1"/>
      </w:numPr>
      <w:tabs>
        <w:tab w:val="left" w:pos="851"/>
      </w:tabs>
      <w:spacing w:after="0" w:line="360" w:lineRule="auto"/>
      <w:jc w:val="both"/>
    </w:pPr>
    <w:rPr>
      <w:sz w:val="24"/>
      <w:szCs w:val="24"/>
    </w:rPr>
  </w:style>
  <w:style w:type="character" w:customStyle="1" w:styleId="normaltextrun">
    <w:name w:val="normaltextrun"/>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0F727-DAB9-4715-A7DE-08C6AC796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7379</Words>
  <Characters>52602</Characters>
  <Application>Microsoft Office Word</Application>
  <DocSecurity>0</DocSecurity>
  <Lines>438</Lines>
  <Paragraphs>119</Paragraphs>
  <ScaleCrop>false</ScaleCrop>
  <Company/>
  <LinksUpToDate>false</LinksUpToDate>
  <CharactersWithSpaces>59862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Корольчук</dc:creator>
  <cp:lastModifiedBy>1</cp:lastModifiedBy>
  <cp:revision>49</cp:revision>
  <cp:lastPrinted>2026-06-09T02:16:00Z</cp:lastPrinted>
  <dcterms:created xsi:type="dcterms:W3CDTF">2025-06-18T01:39:00Z</dcterms:created>
  <dcterms:modified xsi:type="dcterms:W3CDTF">2026-10-06T04:35:00Z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BC39425C61814E7A97896D6B44E2DB5A_12</vt:lpwstr>
  </property>
  <property fmtid="{D5CDD505-2E9C-101B-9397-08002B2CF9AE}" pid="4" name="KSOTemplateDocerSaveRecord">
    <vt:lpwstr>eyJoZGlkIjoiNTNjMGE5MmU2NWM3M2I2YTE1YjY5NWY5M2YxYzBlNzgifQ==</vt:lpwstr>
  </property>
</Properties>
</file>