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48D89D" w14:textId="20F5E8FC" w:rsidR="00E5138A" w:rsidRPr="00A96E57" w:rsidRDefault="00CF3BDC" w:rsidP="00A96E57">
      <w:pPr>
        <w:tabs>
          <w:tab w:val="left" w:pos="7371"/>
        </w:tabs>
        <w:jc w:val="center"/>
        <w:rPr>
          <w:b/>
        </w:rPr>
      </w:pPr>
      <w:r w:rsidRPr="00A96E57">
        <w:rPr>
          <w:b/>
        </w:rPr>
        <w:t>АКЦИОНЕРНОЕ ОБЩЕСТВО</w:t>
      </w:r>
      <w:r w:rsidR="00E20552" w:rsidRPr="00A96E57">
        <w:rPr>
          <w:b/>
        </w:rPr>
        <w:t xml:space="preserve"> «</w:t>
      </w:r>
      <w:r w:rsidRPr="00A96E57">
        <w:rPr>
          <w:b/>
        </w:rPr>
        <w:t>КАВМИНКУРОРТРЕСУРСЫ</w:t>
      </w:r>
      <w:r w:rsidR="00E20552" w:rsidRPr="00A96E57">
        <w:rPr>
          <w:b/>
        </w:rPr>
        <w:t>»</w:t>
      </w:r>
    </w:p>
    <w:p w14:paraId="78AAA6AB" w14:textId="77777777" w:rsidR="00E20552" w:rsidRPr="00A96E57" w:rsidRDefault="00E20552" w:rsidP="00A96E57">
      <w:pPr>
        <w:pBdr>
          <w:bottom w:val="single" w:sz="12" w:space="1" w:color="auto"/>
        </w:pBdr>
        <w:jc w:val="center"/>
        <w:rPr>
          <w:b/>
        </w:rPr>
      </w:pPr>
      <w:r w:rsidRPr="00A96E57">
        <w:rPr>
          <w:b/>
        </w:rPr>
        <w:t>(АО «КМКР»)</w:t>
      </w:r>
    </w:p>
    <w:p w14:paraId="45C8F1B2" w14:textId="77777777" w:rsidR="00E20552" w:rsidRPr="00A96E57" w:rsidRDefault="00E20552" w:rsidP="00A96E57"/>
    <w:p w14:paraId="48ED1201" w14:textId="6F27D2A1" w:rsidR="005A61F8" w:rsidRPr="00A96E57" w:rsidRDefault="00330B1D" w:rsidP="00A96E57">
      <w:pPr>
        <w:rPr>
          <w:b/>
        </w:rPr>
      </w:pPr>
      <w:r w:rsidRPr="00A96E57">
        <w:rPr>
          <w:b/>
        </w:rPr>
        <w:t xml:space="preserve">Закупка </w:t>
      </w:r>
      <w:r w:rsidR="00670D08">
        <w:rPr>
          <w:b/>
        </w:rPr>
        <w:t>74/2026</w:t>
      </w:r>
    </w:p>
    <w:p w14:paraId="49D8901F" w14:textId="77777777" w:rsidR="00E20552" w:rsidRPr="00A96E57" w:rsidRDefault="00E20552" w:rsidP="00A96E57">
      <w:bookmarkStart w:id="0" w:name="_Hlk489962134"/>
    </w:p>
    <w:p w14:paraId="0ABB3A10" w14:textId="77777777" w:rsidR="005F1032" w:rsidRDefault="005F1032" w:rsidP="00A96E57">
      <w:pPr>
        <w:jc w:val="center"/>
      </w:pPr>
    </w:p>
    <w:p w14:paraId="5FB89EC4" w14:textId="77777777" w:rsidR="00AF3664" w:rsidRDefault="00AF3664" w:rsidP="00A96E57">
      <w:pPr>
        <w:jc w:val="center"/>
      </w:pPr>
    </w:p>
    <w:p w14:paraId="48AF9F44" w14:textId="77777777" w:rsidR="00AF3664" w:rsidRDefault="00AF3664" w:rsidP="00A96E57">
      <w:pPr>
        <w:jc w:val="center"/>
      </w:pPr>
    </w:p>
    <w:p w14:paraId="147DDA48" w14:textId="77777777" w:rsidR="00AF3664" w:rsidRDefault="00AF3664" w:rsidP="00A96E57">
      <w:pPr>
        <w:jc w:val="center"/>
      </w:pPr>
    </w:p>
    <w:p w14:paraId="3B2BC92F" w14:textId="77777777" w:rsidR="00AF3664" w:rsidRDefault="00AF3664" w:rsidP="00A96E57">
      <w:pPr>
        <w:jc w:val="center"/>
      </w:pPr>
    </w:p>
    <w:p w14:paraId="19D1DF6D" w14:textId="77777777" w:rsidR="00AF3664" w:rsidRDefault="00AF3664" w:rsidP="00A96E57">
      <w:pPr>
        <w:jc w:val="center"/>
      </w:pPr>
    </w:p>
    <w:p w14:paraId="237519CA" w14:textId="77777777" w:rsidR="00AF3664" w:rsidRDefault="00AF3664" w:rsidP="00A96E57">
      <w:pPr>
        <w:jc w:val="center"/>
      </w:pPr>
    </w:p>
    <w:p w14:paraId="4BAF3482" w14:textId="77777777" w:rsidR="005F1032" w:rsidRDefault="005F1032" w:rsidP="00A96E57">
      <w:pPr>
        <w:jc w:val="center"/>
      </w:pPr>
    </w:p>
    <w:p w14:paraId="63D56911" w14:textId="77777777" w:rsidR="00607073" w:rsidRPr="00A96E57" w:rsidRDefault="00607073" w:rsidP="00A96E57">
      <w:pPr>
        <w:jc w:val="center"/>
      </w:pPr>
    </w:p>
    <w:p w14:paraId="0D2C9236" w14:textId="77777777" w:rsidR="00607073" w:rsidRPr="00A96E57" w:rsidRDefault="00607073" w:rsidP="00A96E57">
      <w:pPr>
        <w:jc w:val="center"/>
      </w:pPr>
    </w:p>
    <w:p w14:paraId="5D0C802A" w14:textId="77777777" w:rsidR="009645B8" w:rsidRPr="00A96E57" w:rsidRDefault="009645B8" w:rsidP="00A96E57">
      <w:pPr>
        <w:jc w:val="center"/>
      </w:pPr>
    </w:p>
    <w:bookmarkEnd w:id="0"/>
    <w:p w14:paraId="2DF020CD" w14:textId="77777777" w:rsidR="001610CB" w:rsidRPr="00A96E57" w:rsidRDefault="001610CB" w:rsidP="00A96E57">
      <w:pPr>
        <w:jc w:val="center"/>
      </w:pPr>
    </w:p>
    <w:p w14:paraId="1F404629" w14:textId="77777777" w:rsidR="00EB0747" w:rsidRPr="00A96E57" w:rsidRDefault="00EB0747" w:rsidP="00A96E57">
      <w:pPr>
        <w:jc w:val="center"/>
      </w:pPr>
    </w:p>
    <w:p w14:paraId="7FD06191" w14:textId="77777777" w:rsidR="00EB0747" w:rsidRPr="00A96E57" w:rsidRDefault="00EB0747" w:rsidP="00A96E57">
      <w:pPr>
        <w:jc w:val="center"/>
      </w:pPr>
    </w:p>
    <w:p w14:paraId="783BED3C" w14:textId="77777777" w:rsidR="00EB0747" w:rsidRPr="00A96E57" w:rsidRDefault="00EB0747" w:rsidP="00A96E57">
      <w:pPr>
        <w:jc w:val="center"/>
      </w:pPr>
    </w:p>
    <w:p w14:paraId="2B577203" w14:textId="77777777" w:rsidR="00936196" w:rsidRPr="00A96E57" w:rsidRDefault="00936196" w:rsidP="00A96E57">
      <w:pPr>
        <w:jc w:val="center"/>
      </w:pPr>
    </w:p>
    <w:p w14:paraId="0CDD0FDC" w14:textId="77777777" w:rsidR="007B517E" w:rsidRDefault="007B517E" w:rsidP="00A96E57">
      <w:pPr>
        <w:jc w:val="center"/>
      </w:pPr>
    </w:p>
    <w:p w14:paraId="007D7892" w14:textId="77777777" w:rsidR="009756DC" w:rsidRPr="00A96E57" w:rsidRDefault="009756DC" w:rsidP="00A96E57">
      <w:pPr>
        <w:jc w:val="center"/>
      </w:pPr>
    </w:p>
    <w:p w14:paraId="7586A6A2" w14:textId="77777777" w:rsidR="00235806" w:rsidRPr="00A96E57" w:rsidRDefault="00235806" w:rsidP="00A96E57">
      <w:pPr>
        <w:jc w:val="center"/>
      </w:pPr>
    </w:p>
    <w:p w14:paraId="17B613FC" w14:textId="77777777" w:rsidR="007B517E" w:rsidRPr="00A96E57" w:rsidRDefault="007B517E" w:rsidP="00A96E57">
      <w:pPr>
        <w:jc w:val="center"/>
      </w:pPr>
    </w:p>
    <w:p w14:paraId="6990A8D3" w14:textId="77777777" w:rsidR="00890986" w:rsidRPr="00A96E57" w:rsidRDefault="00890986" w:rsidP="00A96E57">
      <w:pPr>
        <w:jc w:val="center"/>
      </w:pPr>
    </w:p>
    <w:p w14:paraId="6DA9A3C8" w14:textId="77777777" w:rsidR="005A61F8" w:rsidRPr="00A96E57" w:rsidRDefault="005A61F8" w:rsidP="00A96E57">
      <w:pPr>
        <w:jc w:val="center"/>
      </w:pPr>
    </w:p>
    <w:p w14:paraId="1FFD1689" w14:textId="2D664BD3" w:rsidR="001610CB" w:rsidRPr="00A96E57" w:rsidRDefault="001610CB" w:rsidP="00A96E57">
      <w:pPr>
        <w:jc w:val="center"/>
        <w:rPr>
          <w:b/>
        </w:rPr>
      </w:pPr>
      <w:r w:rsidRPr="00A96E57">
        <w:rPr>
          <w:b/>
        </w:rPr>
        <w:t>ЗАКУПОЧНАЯ</w:t>
      </w:r>
      <w:r w:rsidR="00AE7F27" w:rsidRPr="00A96E57">
        <w:rPr>
          <w:b/>
        </w:rPr>
        <w:t xml:space="preserve"> </w:t>
      </w:r>
      <w:r w:rsidRPr="00A96E57">
        <w:rPr>
          <w:b/>
        </w:rPr>
        <w:t>ДОКУМЕНТАЦИЯ</w:t>
      </w:r>
    </w:p>
    <w:p w14:paraId="214555CD" w14:textId="38D2584E" w:rsidR="00235806" w:rsidRPr="00A96E57" w:rsidRDefault="00244F3C" w:rsidP="00A96E57">
      <w:pPr>
        <w:jc w:val="center"/>
      </w:pPr>
      <w:r w:rsidRPr="00A96E57">
        <w:t xml:space="preserve">о проведении </w:t>
      </w:r>
      <w:r w:rsidR="00A1792D" w:rsidRPr="00A96E57">
        <w:t>конкурса в электронной форме, участниками которого могут быть только субъекты малого и среднего предпринимательства</w:t>
      </w:r>
      <w:r w:rsidR="00D57589" w:rsidRPr="00A96E57">
        <w:t>,</w:t>
      </w:r>
      <w:r w:rsidR="00A1792D" w:rsidRPr="00A96E57">
        <w:t xml:space="preserve"> </w:t>
      </w:r>
      <w:r w:rsidRPr="00A96E57">
        <w:t xml:space="preserve">на право заключения договора </w:t>
      </w:r>
      <w:r w:rsidR="00F75C7F" w:rsidRPr="00A96E57">
        <w:rPr>
          <w:color w:val="000000"/>
        </w:rPr>
        <w:t xml:space="preserve">на </w:t>
      </w:r>
      <w:r w:rsidR="00696469">
        <w:rPr>
          <w:color w:val="000000"/>
        </w:rPr>
        <w:t xml:space="preserve">оказание услуг </w:t>
      </w:r>
      <w:r w:rsidR="00EC7F06">
        <w:rPr>
          <w:color w:val="000000"/>
        </w:rPr>
        <w:t xml:space="preserve">по внедрению комплекса информационных систем «1С: ERP Управление холдингом», «1С: </w:t>
      </w:r>
      <w:proofErr w:type="spellStart"/>
      <w:r w:rsidR="00EC7F06">
        <w:rPr>
          <w:color w:val="000000"/>
        </w:rPr>
        <w:t>ТОиР</w:t>
      </w:r>
      <w:proofErr w:type="spellEnd"/>
      <w:r w:rsidR="00EC7F06">
        <w:rPr>
          <w:color w:val="000000"/>
        </w:rPr>
        <w:t>» и «1С: Документооборот КОРП» с целью автоматизации бизнес процессов</w:t>
      </w:r>
    </w:p>
    <w:p w14:paraId="25A579C3" w14:textId="77777777" w:rsidR="00402017" w:rsidRPr="00A96E57" w:rsidRDefault="00402017" w:rsidP="00A96E57">
      <w:pPr>
        <w:jc w:val="center"/>
      </w:pPr>
    </w:p>
    <w:p w14:paraId="49B37FA0" w14:textId="77777777" w:rsidR="00235806" w:rsidRPr="00A96E57" w:rsidRDefault="00235806" w:rsidP="00A96E57">
      <w:pPr>
        <w:jc w:val="center"/>
      </w:pPr>
    </w:p>
    <w:p w14:paraId="339E8688" w14:textId="77777777" w:rsidR="007B1B15" w:rsidRDefault="007B1B15" w:rsidP="00A96E57">
      <w:pPr>
        <w:jc w:val="center"/>
      </w:pPr>
    </w:p>
    <w:p w14:paraId="68872B04" w14:textId="77777777" w:rsidR="009756DC" w:rsidRDefault="009756DC" w:rsidP="00A96E57">
      <w:pPr>
        <w:jc w:val="center"/>
      </w:pPr>
    </w:p>
    <w:p w14:paraId="789288B1" w14:textId="77777777" w:rsidR="00EC7F06" w:rsidRDefault="00EC7F06" w:rsidP="00A96E57">
      <w:pPr>
        <w:jc w:val="center"/>
      </w:pPr>
    </w:p>
    <w:p w14:paraId="2892DEC5" w14:textId="77777777" w:rsidR="00EC7F06" w:rsidRDefault="00EC7F06" w:rsidP="00A96E57">
      <w:pPr>
        <w:jc w:val="center"/>
      </w:pPr>
    </w:p>
    <w:p w14:paraId="2578F7C5" w14:textId="77777777" w:rsidR="00EC7F06" w:rsidRDefault="00EC7F06" w:rsidP="00A96E57">
      <w:pPr>
        <w:jc w:val="center"/>
      </w:pPr>
    </w:p>
    <w:p w14:paraId="2CC60FFE" w14:textId="77777777" w:rsidR="00EC7F06" w:rsidRDefault="00EC7F06" w:rsidP="00A96E57">
      <w:pPr>
        <w:jc w:val="center"/>
      </w:pPr>
    </w:p>
    <w:p w14:paraId="45604B6E" w14:textId="77777777" w:rsidR="00EC7F06" w:rsidRPr="00A96E57" w:rsidRDefault="00EC7F06" w:rsidP="00A96E57">
      <w:pPr>
        <w:jc w:val="center"/>
      </w:pPr>
    </w:p>
    <w:p w14:paraId="7F84319C" w14:textId="77777777" w:rsidR="008C5B5E" w:rsidRPr="00A96E57" w:rsidRDefault="008C5B5E" w:rsidP="00A96E57">
      <w:pPr>
        <w:jc w:val="center"/>
      </w:pPr>
    </w:p>
    <w:p w14:paraId="11AA7E03" w14:textId="77777777" w:rsidR="00235806" w:rsidRPr="00A96E57" w:rsidRDefault="00235806" w:rsidP="00A96E57">
      <w:pPr>
        <w:jc w:val="center"/>
      </w:pPr>
    </w:p>
    <w:p w14:paraId="2B997EE1" w14:textId="77777777" w:rsidR="00A638DF" w:rsidRPr="00A96E57" w:rsidRDefault="00A638DF" w:rsidP="00A96E57">
      <w:pPr>
        <w:jc w:val="center"/>
      </w:pPr>
    </w:p>
    <w:p w14:paraId="166C0AF6" w14:textId="77777777" w:rsidR="009832C3" w:rsidRDefault="009832C3" w:rsidP="00A96E57">
      <w:pPr>
        <w:jc w:val="center"/>
      </w:pPr>
    </w:p>
    <w:p w14:paraId="4EC670E4" w14:textId="77777777" w:rsidR="00E2522A" w:rsidRDefault="00E2522A" w:rsidP="00A96E57">
      <w:pPr>
        <w:jc w:val="center"/>
      </w:pPr>
    </w:p>
    <w:p w14:paraId="3AA55388" w14:textId="77777777" w:rsidR="00397087" w:rsidRPr="00A96E57" w:rsidRDefault="00397087" w:rsidP="00A96E57">
      <w:pPr>
        <w:jc w:val="center"/>
      </w:pPr>
    </w:p>
    <w:p w14:paraId="6BE03DFB" w14:textId="77777777" w:rsidR="00AB5AAA" w:rsidRPr="00A96E57" w:rsidRDefault="00AB5AAA" w:rsidP="00A96E57">
      <w:pPr>
        <w:jc w:val="center"/>
      </w:pPr>
    </w:p>
    <w:p w14:paraId="634E5C70" w14:textId="77777777" w:rsidR="009832C3" w:rsidRPr="00A96E57" w:rsidRDefault="009832C3" w:rsidP="00A96E57">
      <w:pPr>
        <w:jc w:val="center"/>
      </w:pPr>
    </w:p>
    <w:p w14:paraId="14B6A69F" w14:textId="77777777" w:rsidR="00AB5AAA" w:rsidRPr="00A96E57" w:rsidRDefault="00AB5AAA" w:rsidP="00A96E57">
      <w:pPr>
        <w:jc w:val="center"/>
      </w:pPr>
    </w:p>
    <w:p w14:paraId="3E22CC8C" w14:textId="77777777" w:rsidR="00AB5AAA" w:rsidRPr="00A96E57" w:rsidRDefault="00AB5AAA" w:rsidP="00A96E57">
      <w:pPr>
        <w:jc w:val="center"/>
      </w:pPr>
    </w:p>
    <w:p w14:paraId="5DB0D0FD" w14:textId="77777777" w:rsidR="009832C3" w:rsidRPr="00A96E57" w:rsidRDefault="009832C3" w:rsidP="00A96E57">
      <w:pPr>
        <w:jc w:val="center"/>
      </w:pPr>
    </w:p>
    <w:p w14:paraId="580DE5D5" w14:textId="6FB19EAA" w:rsidR="009044D0" w:rsidRPr="00A96E57" w:rsidRDefault="00E96CAF" w:rsidP="00A96E57">
      <w:pPr>
        <w:jc w:val="center"/>
      </w:pPr>
      <w:r w:rsidRPr="00A96E57">
        <w:t xml:space="preserve">г. </w:t>
      </w:r>
      <w:r w:rsidR="009044D0" w:rsidRPr="00A96E57">
        <w:t>Ессентуки</w:t>
      </w:r>
    </w:p>
    <w:p w14:paraId="28370774" w14:textId="15A41447" w:rsidR="009044D0" w:rsidRDefault="002A031A" w:rsidP="00A96E57">
      <w:pPr>
        <w:jc w:val="center"/>
      </w:pPr>
      <w:r>
        <w:t>2026</w:t>
      </w:r>
    </w:p>
    <w:p w14:paraId="69FB7E9E" w14:textId="6EDFA245" w:rsidR="00796704" w:rsidRPr="00A96E57" w:rsidRDefault="00EE57E6" w:rsidP="00A96E57">
      <w:pPr>
        <w:pageBreakBefore/>
        <w:jc w:val="right"/>
        <w:rPr>
          <w:b/>
        </w:rPr>
      </w:pPr>
      <w:r w:rsidRPr="00A96E57">
        <w:rPr>
          <w:b/>
        </w:rPr>
        <w:lastRenderedPageBreak/>
        <w:t>Р</w:t>
      </w:r>
      <w:r w:rsidR="00796704" w:rsidRPr="00A96E57">
        <w:rPr>
          <w:b/>
        </w:rPr>
        <w:t xml:space="preserve">аздел </w:t>
      </w:r>
      <w:r w:rsidR="00796704" w:rsidRPr="00A96E57">
        <w:rPr>
          <w:b/>
          <w:lang w:val="en-US"/>
        </w:rPr>
        <w:t>I</w:t>
      </w:r>
    </w:p>
    <w:p w14:paraId="70355F71" w14:textId="090846D7" w:rsidR="00796704" w:rsidRPr="00FB3639" w:rsidRDefault="00796704" w:rsidP="00FB3639">
      <w:pPr>
        <w:pStyle w:val="31"/>
        <w:keepNext w:val="0"/>
        <w:keepLines w:val="0"/>
        <w:widowControl w:val="0"/>
        <w:tabs>
          <w:tab w:val="right" w:pos="10205"/>
          <w:tab w:val="right" w:pos="15562"/>
        </w:tabs>
        <w:spacing w:before="0"/>
        <w:jc w:val="center"/>
        <w:rPr>
          <w:rFonts w:ascii="Times New Roman" w:hAnsi="Times New Roman" w:cs="Times New Roman"/>
          <w:color w:val="auto"/>
        </w:rPr>
      </w:pPr>
      <w:r w:rsidRPr="00FB3639">
        <w:rPr>
          <w:rFonts w:ascii="Times New Roman" w:hAnsi="Times New Roman" w:cs="Times New Roman"/>
          <w:color w:val="auto"/>
        </w:rPr>
        <w:t>ИЗ</w:t>
      </w:r>
      <w:r w:rsidR="002B7443" w:rsidRPr="00FB3639">
        <w:rPr>
          <w:rFonts w:ascii="Times New Roman" w:hAnsi="Times New Roman" w:cs="Times New Roman"/>
          <w:color w:val="auto"/>
        </w:rPr>
        <w:t>ВЕЩЕНИЕ</w:t>
      </w:r>
    </w:p>
    <w:p w14:paraId="42169BF8" w14:textId="6B014048" w:rsidR="00905A78" w:rsidRPr="00A96E57" w:rsidRDefault="00905A78" w:rsidP="00A96E57">
      <w:pPr>
        <w:spacing w:after="120"/>
        <w:jc w:val="center"/>
      </w:pPr>
      <w:bookmarkStart w:id="1" w:name="_Hlk530150145"/>
      <w:bookmarkStart w:id="2" w:name="_Hlk530661461"/>
      <w:r w:rsidRPr="00A96E57">
        <w:t xml:space="preserve">о проведении </w:t>
      </w:r>
      <w:bookmarkStart w:id="3" w:name="OLE_LINK1"/>
      <w:r w:rsidR="00A1792D" w:rsidRPr="00A96E57">
        <w:t>конкурса в электронной форме, участниками которого могут быть только субъекты малого и среднего предпринимательства</w:t>
      </w:r>
      <w:r w:rsidR="003739CE" w:rsidRPr="00A96E57">
        <w:t>,</w:t>
      </w:r>
      <w:r w:rsidR="00A1792D" w:rsidRPr="00A96E57">
        <w:t xml:space="preserve"> на право заключения договора </w:t>
      </w:r>
      <w:r w:rsidR="0074254B" w:rsidRPr="00A96E57">
        <w:rPr>
          <w:color w:val="000000"/>
        </w:rPr>
        <w:t xml:space="preserve">на </w:t>
      </w:r>
      <w:r w:rsidR="00696469">
        <w:rPr>
          <w:color w:val="000000"/>
        </w:rPr>
        <w:t xml:space="preserve">оказание услуг </w:t>
      </w:r>
      <w:r w:rsidR="00EC7F06">
        <w:rPr>
          <w:color w:val="000000"/>
        </w:rPr>
        <w:t xml:space="preserve">по внедрению комплекса информационных систем «1С: ERP Управление холдингом», «1С: </w:t>
      </w:r>
      <w:proofErr w:type="spellStart"/>
      <w:r w:rsidR="00EC7F06">
        <w:rPr>
          <w:color w:val="000000"/>
        </w:rPr>
        <w:t>ТОиР</w:t>
      </w:r>
      <w:proofErr w:type="spellEnd"/>
      <w:r w:rsidR="00EC7F06">
        <w:rPr>
          <w:color w:val="000000"/>
        </w:rPr>
        <w:t>» и «1С: Документооборот КОРП» с целью автоматизации бизнес процессов</w:t>
      </w:r>
      <w:bookmarkEnd w:id="3"/>
    </w:p>
    <w:tbl>
      <w:tblPr>
        <w:tblStyle w:val="ac"/>
        <w:tblW w:w="5000" w:type="pct"/>
        <w:tblLook w:val="04A0" w:firstRow="1" w:lastRow="0" w:firstColumn="1" w:lastColumn="0" w:noHBand="0" w:noVBand="1"/>
      </w:tblPr>
      <w:tblGrid>
        <w:gridCol w:w="9912"/>
      </w:tblGrid>
      <w:tr w:rsidR="00796704" w:rsidRPr="00A96E57" w14:paraId="64FEC10E" w14:textId="77777777" w:rsidTr="00986408">
        <w:trPr>
          <w:trHeight w:val="20"/>
        </w:trPr>
        <w:tc>
          <w:tcPr>
            <w:tcW w:w="5000" w:type="pct"/>
            <w:shd w:val="clear" w:color="auto" w:fill="D9D9D9" w:themeFill="background1" w:themeFillShade="D9"/>
          </w:tcPr>
          <w:bookmarkEnd w:id="1"/>
          <w:bookmarkEnd w:id="2"/>
          <w:p w14:paraId="524966EF" w14:textId="77777777" w:rsidR="00796704" w:rsidRPr="00A96E57" w:rsidRDefault="00796704" w:rsidP="00A96E57">
            <w:pPr>
              <w:numPr>
                <w:ilvl w:val="0"/>
                <w:numId w:val="1"/>
              </w:numPr>
              <w:tabs>
                <w:tab w:val="left" w:pos="851"/>
              </w:tabs>
              <w:ind w:left="567" w:firstLine="0"/>
              <w:contextualSpacing/>
            </w:pPr>
            <w:r w:rsidRPr="00A96E57">
              <w:rPr>
                <w:b/>
              </w:rPr>
              <w:t xml:space="preserve">Способ и форма </w:t>
            </w:r>
            <w:r w:rsidR="00152633" w:rsidRPr="00A96E57">
              <w:rPr>
                <w:b/>
              </w:rPr>
              <w:t xml:space="preserve">осуществления </w:t>
            </w:r>
            <w:r w:rsidRPr="00A96E57">
              <w:rPr>
                <w:b/>
              </w:rPr>
              <w:t>закупки:</w:t>
            </w:r>
          </w:p>
        </w:tc>
      </w:tr>
      <w:tr w:rsidR="00796704" w:rsidRPr="00A96E57" w14:paraId="07CD601C" w14:textId="77777777" w:rsidTr="00986408">
        <w:trPr>
          <w:trHeight w:val="20"/>
        </w:trPr>
        <w:tc>
          <w:tcPr>
            <w:tcW w:w="5000" w:type="pct"/>
          </w:tcPr>
          <w:p w14:paraId="1C4114F3" w14:textId="3A2C9CC2" w:rsidR="00796704" w:rsidRPr="00A96E57" w:rsidRDefault="003771CF" w:rsidP="00A96E57">
            <w:pPr>
              <w:tabs>
                <w:tab w:val="left" w:pos="772"/>
              </w:tabs>
              <w:ind w:firstLine="567"/>
              <w:jc w:val="both"/>
              <w:rPr>
                <w:b/>
              </w:rPr>
            </w:pPr>
            <w:r w:rsidRPr="00A96E57">
              <w:t xml:space="preserve">Конкурс в электронной форме, участниками которого могут быть только субъекты малого и среднего предпринимательства </w:t>
            </w:r>
            <w:r w:rsidR="00E51A74" w:rsidRPr="00A96E57">
              <w:t xml:space="preserve">(далее </w:t>
            </w:r>
            <w:r w:rsidRPr="00A96E57">
              <w:t>–</w:t>
            </w:r>
            <w:r w:rsidR="000F4CFA" w:rsidRPr="00A96E57">
              <w:t xml:space="preserve"> </w:t>
            </w:r>
            <w:r w:rsidR="00E51A74" w:rsidRPr="00A96E57">
              <w:t>конкурс</w:t>
            </w:r>
            <w:r w:rsidRPr="00A96E57">
              <w:t xml:space="preserve"> с участием субъектов МСП</w:t>
            </w:r>
            <w:r w:rsidR="007830B3" w:rsidRPr="00A96E57">
              <w:t>, закупка</w:t>
            </w:r>
            <w:r w:rsidR="00E51A74" w:rsidRPr="00A96E57">
              <w:t>)</w:t>
            </w:r>
            <w:r w:rsidR="001F4761" w:rsidRPr="00A96E57">
              <w:t>,</w:t>
            </w:r>
            <w:r w:rsidR="005D1737" w:rsidRPr="00A96E57">
              <w:t xml:space="preserve"> на электронной</w:t>
            </w:r>
            <w:r w:rsidR="00ED5DEF" w:rsidRPr="00A96E57">
              <w:t xml:space="preserve"> площадке </w:t>
            </w:r>
            <w:r w:rsidR="00BA24CF" w:rsidRPr="00A96E57">
              <w:rPr>
                <w:color w:val="0000FF"/>
                <w:u w:val="single"/>
              </w:rPr>
              <w:t>https://</w:t>
            </w:r>
            <w:r w:rsidR="00D61230" w:rsidRPr="00A96E57">
              <w:rPr>
                <w:color w:val="0000FF"/>
                <w:u w:val="single"/>
              </w:rPr>
              <w:t>utp.sberbank-ast.ru</w:t>
            </w:r>
            <w:hyperlink w:history="1"/>
            <w:r w:rsidR="00ED5DEF" w:rsidRPr="00A96E57">
              <w:t>.</w:t>
            </w:r>
          </w:p>
        </w:tc>
      </w:tr>
      <w:tr w:rsidR="00796704" w:rsidRPr="00A96E57" w14:paraId="5133B0D0" w14:textId="77777777" w:rsidTr="00986408">
        <w:trPr>
          <w:trHeight w:val="20"/>
        </w:trPr>
        <w:tc>
          <w:tcPr>
            <w:tcW w:w="5000" w:type="pct"/>
            <w:shd w:val="clear" w:color="auto" w:fill="D9D9D9" w:themeFill="background1" w:themeFillShade="D9"/>
          </w:tcPr>
          <w:p w14:paraId="6CECBDA1" w14:textId="0A102930" w:rsidR="00796704" w:rsidRPr="00A96E57" w:rsidRDefault="00796704" w:rsidP="00A96E57">
            <w:pPr>
              <w:numPr>
                <w:ilvl w:val="0"/>
                <w:numId w:val="1"/>
              </w:numPr>
              <w:tabs>
                <w:tab w:val="left" w:pos="284"/>
                <w:tab w:val="left" w:pos="772"/>
                <w:tab w:val="left" w:pos="851"/>
              </w:tabs>
              <w:ind w:left="0" w:firstLine="567"/>
              <w:contextualSpacing/>
              <w:jc w:val="both"/>
              <w:rPr>
                <w:b/>
              </w:rPr>
            </w:pPr>
            <w:r w:rsidRPr="00A96E57">
              <w:rPr>
                <w:b/>
              </w:rPr>
              <w:t>Наименование, м</w:t>
            </w:r>
            <w:r w:rsidR="00277AAD" w:rsidRPr="00A96E57">
              <w:rPr>
                <w:b/>
              </w:rPr>
              <w:t xml:space="preserve">есто нахождения, почтовый адрес, </w:t>
            </w:r>
            <w:r w:rsidRPr="00A96E57">
              <w:rPr>
                <w:b/>
              </w:rPr>
              <w:t>адрес электронной почты, номер контактного телефона Заказчика:</w:t>
            </w:r>
          </w:p>
        </w:tc>
      </w:tr>
      <w:tr w:rsidR="00796704" w:rsidRPr="00A96E57" w14:paraId="71E89CC8" w14:textId="77777777" w:rsidTr="00986408">
        <w:trPr>
          <w:trHeight w:val="20"/>
        </w:trPr>
        <w:tc>
          <w:tcPr>
            <w:tcW w:w="5000" w:type="pct"/>
          </w:tcPr>
          <w:p w14:paraId="471307FC" w14:textId="77777777" w:rsidR="00796704" w:rsidRPr="00A96E57" w:rsidRDefault="00796704" w:rsidP="00A96E57">
            <w:pPr>
              <w:tabs>
                <w:tab w:val="left" w:pos="772"/>
                <w:tab w:val="left" w:pos="851"/>
              </w:tabs>
              <w:ind w:firstLine="567"/>
              <w:jc w:val="both"/>
            </w:pPr>
            <w:r w:rsidRPr="00A96E57">
              <w:t>Полное наименование Заказчика: акционерное общество «Кавминкурортресурсы».</w:t>
            </w:r>
          </w:p>
          <w:p w14:paraId="40262204" w14:textId="77777777" w:rsidR="00796704" w:rsidRPr="00A96E57" w:rsidRDefault="00796704" w:rsidP="00A96E57">
            <w:pPr>
              <w:tabs>
                <w:tab w:val="left" w:pos="772"/>
                <w:tab w:val="left" w:pos="851"/>
              </w:tabs>
              <w:ind w:firstLine="567"/>
              <w:jc w:val="both"/>
            </w:pPr>
            <w:r w:rsidRPr="00A96E57">
              <w:t>Сокращенное наименование Заказчика: АО «КМКР».</w:t>
            </w:r>
          </w:p>
          <w:p w14:paraId="11F3DAA2" w14:textId="1B3CB50D" w:rsidR="00796704" w:rsidRPr="00A96E57" w:rsidRDefault="00796704" w:rsidP="00A96E57">
            <w:pPr>
              <w:tabs>
                <w:tab w:val="left" w:pos="772"/>
                <w:tab w:val="left" w:pos="851"/>
              </w:tabs>
              <w:ind w:firstLine="567"/>
              <w:jc w:val="both"/>
            </w:pPr>
            <w:r w:rsidRPr="00A96E57">
              <w:t>Ме</w:t>
            </w:r>
            <w:r w:rsidR="00DE349B" w:rsidRPr="00A96E57">
              <w:t>сто нахождения/ Почтовый адрес:</w:t>
            </w:r>
          </w:p>
          <w:p w14:paraId="531730E6" w14:textId="615153BD" w:rsidR="00796704" w:rsidRPr="00A96E57" w:rsidRDefault="00796704" w:rsidP="00A96E57">
            <w:pPr>
              <w:tabs>
                <w:tab w:val="left" w:pos="772"/>
                <w:tab w:val="left" w:pos="851"/>
              </w:tabs>
              <w:ind w:firstLine="567"/>
              <w:jc w:val="both"/>
              <w:rPr>
                <w:spacing w:val="-4"/>
              </w:rPr>
            </w:pPr>
            <w:r w:rsidRPr="00A96E57">
              <w:rPr>
                <w:spacing w:val="-4"/>
              </w:rPr>
              <w:t xml:space="preserve">357625, Российская Федерация, Ставропольский край, </w:t>
            </w:r>
            <w:r w:rsidR="00E96CAF" w:rsidRPr="00A96E57">
              <w:rPr>
                <w:spacing w:val="-4"/>
              </w:rPr>
              <w:t xml:space="preserve">г. </w:t>
            </w:r>
            <w:r w:rsidRPr="00A96E57">
              <w:rPr>
                <w:spacing w:val="-4"/>
              </w:rPr>
              <w:t>Ессентуки, ул. Пятигорская, 133.</w:t>
            </w:r>
          </w:p>
          <w:p w14:paraId="41B34006" w14:textId="0888141C" w:rsidR="001B71CE" w:rsidRPr="00A96E57" w:rsidRDefault="001B71CE" w:rsidP="00A96E57">
            <w:pPr>
              <w:tabs>
                <w:tab w:val="left" w:pos="851"/>
              </w:tabs>
              <w:ind w:firstLine="567"/>
              <w:jc w:val="both"/>
            </w:pPr>
            <w:r w:rsidRPr="00A96E57">
              <w:t xml:space="preserve">Адрес электронной почты: </w:t>
            </w:r>
            <w:r w:rsidRPr="00A96E57">
              <w:rPr>
                <w:color w:val="0000FF"/>
                <w:u w:val="single"/>
              </w:rPr>
              <w:t>zakupki@kavminkr.ru</w:t>
            </w:r>
            <w:r w:rsidR="00F26430" w:rsidRPr="00A96E57">
              <w:t>.</w:t>
            </w:r>
          </w:p>
          <w:p w14:paraId="14ABEF76" w14:textId="79474BAF" w:rsidR="001B71CE" w:rsidRPr="00A96E57" w:rsidRDefault="001B71CE" w:rsidP="00A96E57">
            <w:pPr>
              <w:tabs>
                <w:tab w:val="left" w:pos="851"/>
              </w:tabs>
              <w:ind w:firstLine="567"/>
              <w:jc w:val="both"/>
            </w:pPr>
            <w:r w:rsidRPr="00A96E57">
              <w:t xml:space="preserve">Сайт Заказчика: </w:t>
            </w:r>
            <w:r w:rsidR="00BA24CF" w:rsidRPr="00A96E57">
              <w:rPr>
                <w:color w:val="0000FF"/>
                <w:u w:val="single"/>
              </w:rPr>
              <w:t>https://</w:t>
            </w:r>
            <w:r w:rsidRPr="00A96E57">
              <w:rPr>
                <w:color w:val="0000FF"/>
                <w:u w:val="single"/>
              </w:rPr>
              <w:t>kavminkr.ru</w:t>
            </w:r>
            <w:r w:rsidRPr="00A96E57">
              <w:t>.</w:t>
            </w:r>
          </w:p>
          <w:p w14:paraId="7ABECB97" w14:textId="6B140F1F" w:rsidR="00D35E2E" w:rsidRPr="00D35E2E" w:rsidRDefault="00D35E2E" w:rsidP="00D35E2E">
            <w:pPr>
              <w:tabs>
                <w:tab w:val="left" w:pos="851"/>
              </w:tabs>
              <w:ind w:firstLine="567"/>
              <w:jc w:val="both"/>
              <w:rPr>
                <w:spacing w:val="-8"/>
              </w:rPr>
            </w:pPr>
            <w:r w:rsidRPr="00D35E2E">
              <w:rPr>
                <w:spacing w:val="-8"/>
              </w:rPr>
              <w:t>Номер контактного телефона по вопросам проведения закупки: 8 (879-34) 4-88-99 (доб. 266).</w:t>
            </w:r>
          </w:p>
          <w:p w14:paraId="52ADD59C" w14:textId="58B3A964" w:rsidR="00796704" w:rsidRPr="00A96E57" w:rsidRDefault="00D35E2E" w:rsidP="00C5527D">
            <w:pPr>
              <w:tabs>
                <w:tab w:val="left" w:pos="851"/>
              </w:tabs>
              <w:ind w:firstLine="567"/>
              <w:jc w:val="both"/>
            </w:pPr>
            <w:r w:rsidRPr="00137537">
              <w:t>Номер контактного телефона по техническим вопросам: 8 (879</w:t>
            </w:r>
            <w:r>
              <w:t>-</w:t>
            </w:r>
            <w:r w:rsidRPr="00137537">
              <w:t xml:space="preserve">34) 4-88-99 (доб. </w:t>
            </w:r>
            <w:r w:rsidRPr="00F7381E">
              <w:t>2</w:t>
            </w:r>
            <w:r w:rsidR="00C5527D" w:rsidRPr="00C5527D">
              <w:t>24</w:t>
            </w:r>
            <w:r w:rsidRPr="00137537">
              <w:t>)</w:t>
            </w:r>
            <w:r w:rsidRPr="00A8638B">
              <w:t>.</w:t>
            </w:r>
          </w:p>
        </w:tc>
      </w:tr>
      <w:tr w:rsidR="00796704" w:rsidRPr="00A96E57" w14:paraId="68B065F1" w14:textId="77777777" w:rsidTr="00986408">
        <w:trPr>
          <w:trHeight w:val="20"/>
        </w:trPr>
        <w:tc>
          <w:tcPr>
            <w:tcW w:w="5000" w:type="pct"/>
            <w:shd w:val="clear" w:color="auto" w:fill="D9D9D9" w:themeFill="background1" w:themeFillShade="D9"/>
          </w:tcPr>
          <w:p w14:paraId="03D3A011" w14:textId="6C2C6AB3" w:rsidR="00796704" w:rsidRPr="00A96E57" w:rsidRDefault="00796704" w:rsidP="00A96E57">
            <w:pPr>
              <w:numPr>
                <w:ilvl w:val="0"/>
                <w:numId w:val="1"/>
              </w:numPr>
              <w:tabs>
                <w:tab w:val="left" w:pos="284"/>
                <w:tab w:val="left" w:pos="772"/>
                <w:tab w:val="left" w:pos="851"/>
              </w:tabs>
              <w:ind w:left="0" w:firstLine="567"/>
              <w:contextualSpacing/>
              <w:jc w:val="both"/>
              <w:rPr>
                <w:b/>
              </w:rPr>
            </w:pPr>
            <w:r w:rsidRPr="00A96E57">
              <w:rPr>
                <w:b/>
              </w:rPr>
              <w:t>Предмет договора с указанием количества поставляемого товара, объема выполняемых работ, оказываемых услуг</w:t>
            </w:r>
            <w:r w:rsidR="00C947E4" w:rsidRPr="00A96E57">
              <w:rPr>
                <w:b/>
              </w:rPr>
              <w:t xml:space="preserve">, </w:t>
            </w:r>
            <w:r w:rsidR="00A61A07" w:rsidRPr="00A96E57">
              <w:rPr>
                <w:b/>
              </w:rPr>
              <w:t xml:space="preserve">а также краткое </w:t>
            </w:r>
            <w:r w:rsidR="00C947E4" w:rsidRPr="00A96E57">
              <w:rPr>
                <w:b/>
              </w:rPr>
              <w:t>описание предмета закупки</w:t>
            </w:r>
            <w:r w:rsidRPr="00A96E57">
              <w:rPr>
                <w:b/>
              </w:rPr>
              <w:t>:</w:t>
            </w:r>
          </w:p>
        </w:tc>
      </w:tr>
      <w:tr w:rsidR="00796704" w:rsidRPr="00A96E57" w14:paraId="672FC0A5" w14:textId="77777777" w:rsidTr="00986408">
        <w:trPr>
          <w:trHeight w:val="20"/>
        </w:trPr>
        <w:tc>
          <w:tcPr>
            <w:tcW w:w="5000" w:type="pct"/>
          </w:tcPr>
          <w:p w14:paraId="55F6681E" w14:textId="271689DD" w:rsidR="00905A78" w:rsidRPr="00A96E57" w:rsidRDefault="00AE3A3F" w:rsidP="00590A99">
            <w:pPr>
              <w:ind w:firstLine="630"/>
              <w:jc w:val="both"/>
            </w:pPr>
            <w:r w:rsidRPr="00A96E57">
              <w:t>Предмет договора</w:t>
            </w:r>
            <w:r w:rsidR="00905A78" w:rsidRPr="00A96E57">
              <w:t xml:space="preserve">: </w:t>
            </w:r>
            <w:r w:rsidR="00696469">
              <w:rPr>
                <w:color w:val="000000"/>
              </w:rPr>
              <w:t xml:space="preserve">оказание услуг </w:t>
            </w:r>
            <w:r w:rsidR="00EC7F06">
              <w:rPr>
                <w:color w:val="000000"/>
              </w:rPr>
              <w:t xml:space="preserve">по внедрению комплекса информационных систем «1С: ERP Управление холдингом», «1С: </w:t>
            </w:r>
            <w:proofErr w:type="spellStart"/>
            <w:r w:rsidR="00EC7F06">
              <w:rPr>
                <w:color w:val="000000"/>
              </w:rPr>
              <w:t>ТОиР</w:t>
            </w:r>
            <w:proofErr w:type="spellEnd"/>
            <w:r w:rsidR="00EC7F06">
              <w:rPr>
                <w:color w:val="000000"/>
              </w:rPr>
              <w:t>» и «1С: Документооборот КОРП» с целью автоматизации бизнес процессов</w:t>
            </w:r>
            <w:r w:rsidR="00673300" w:rsidRPr="00A96E57">
              <w:rPr>
                <w:color w:val="000000"/>
              </w:rPr>
              <w:t>.</w:t>
            </w:r>
          </w:p>
          <w:p w14:paraId="1F474BDF" w14:textId="45CFE084" w:rsidR="00AE0E14" w:rsidRPr="00A96E57" w:rsidRDefault="00AE0E14" w:rsidP="00590A99">
            <w:pPr>
              <w:tabs>
                <w:tab w:val="left" w:pos="772"/>
              </w:tabs>
              <w:autoSpaceDE w:val="0"/>
              <w:autoSpaceDN w:val="0"/>
              <w:adjustRightInd w:val="0"/>
              <w:ind w:firstLine="630"/>
              <w:jc w:val="both"/>
            </w:pPr>
            <w:r w:rsidRPr="00A96E57">
              <w:t>Объем определен в Техническом</w:t>
            </w:r>
            <w:r w:rsidR="006417EF" w:rsidRPr="00A96E57">
              <w:t xml:space="preserve"> </w:t>
            </w:r>
            <w:r w:rsidRPr="00A96E57">
              <w:t>задании (</w:t>
            </w:r>
            <w:r w:rsidR="0067317C" w:rsidRPr="00A96E57">
              <w:t>р</w:t>
            </w:r>
            <w:r w:rsidRPr="00A96E57">
              <w:t>аздел III закупочной документации).</w:t>
            </w:r>
          </w:p>
          <w:p w14:paraId="0694353D" w14:textId="610272EB" w:rsidR="008864F0" w:rsidRPr="00A96E57" w:rsidRDefault="008864F0" w:rsidP="00940BA5">
            <w:pPr>
              <w:tabs>
                <w:tab w:val="left" w:pos="284"/>
                <w:tab w:val="left" w:pos="851"/>
              </w:tabs>
              <w:ind w:firstLine="630"/>
              <w:contextualSpacing/>
              <w:jc w:val="both"/>
              <w:rPr>
                <w:b/>
              </w:rPr>
            </w:pPr>
            <w:r w:rsidRPr="00A96E57">
              <w:rPr>
                <w:b/>
              </w:rPr>
              <w:t xml:space="preserve">Код </w:t>
            </w:r>
            <w:r w:rsidR="00AD16A3" w:rsidRPr="00A96E57">
              <w:rPr>
                <w:b/>
              </w:rPr>
              <w:t xml:space="preserve">по </w:t>
            </w:r>
            <w:r w:rsidR="00670F8B" w:rsidRPr="00A96E57">
              <w:rPr>
                <w:b/>
              </w:rPr>
              <w:t>ОКПД 2:</w:t>
            </w:r>
          </w:p>
          <w:p w14:paraId="6E6CA358" w14:textId="7838E390" w:rsidR="00590A99" w:rsidRPr="00590A99" w:rsidRDefault="0029798B" w:rsidP="004613B6">
            <w:pPr>
              <w:pStyle w:val="aff1"/>
              <w:spacing w:before="0" w:beforeAutospacing="0" w:after="0" w:afterAutospacing="0" w:line="288" w:lineRule="atLeast"/>
              <w:ind w:firstLine="630"/>
              <w:jc w:val="both"/>
              <w:rPr>
                <w:lang w:val="ru-RU"/>
              </w:rPr>
            </w:pPr>
            <w:r w:rsidRPr="0029798B">
              <w:t>62.01.11.000</w:t>
            </w:r>
            <w:r w:rsidR="00D35E2E" w:rsidRPr="00D35E2E">
              <w:t xml:space="preserve"> – </w:t>
            </w:r>
            <w:r w:rsidRPr="0029798B">
              <w:rPr>
                <w:lang w:val="ru-RU" w:eastAsia="ru-RU"/>
              </w:rPr>
              <w:t>Услуги по проектированию и разработке информационных технологий для прикладных задач и тестированию программного обеспечения</w:t>
            </w:r>
            <w:r w:rsidR="00590A99">
              <w:rPr>
                <w:lang w:val="ru-RU"/>
              </w:rPr>
              <w:t>.</w:t>
            </w:r>
          </w:p>
          <w:p w14:paraId="7CBA3581" w14:textId="4BACEFFD" w:rsidR="002A123E" w:rsidRDefault="002A123E" w:rsidP="004613B6">
            <w:pPr>
              <w:tabs>
                <w:tab w:val="left" w:pos="284"/>
                <w:tab w:val="left" w:pos="851"/>
              </w:tabs>
              <w:ind w:firstLine="630"/>
              <w:contextualSpacing/>
              <w:jc w:val="both"/>
              <w:rPr>
                <w:b/>
              </w:rPr>
            </w:pPr>
            <w:r w:rsidRPr="00A96E57">
              <w:rPr>
                <w:b/>
              </w:rPr>
              <w:t xml:space="preserve">Код </w:t>
            </w:r>
            <w:r w:rsidR="00AD16A3" w:rsidRPr="00A96E57">
              <w:rPr>
                <w:b/>
              </w:rPr>
              <w:t xml:space="preserve">по </w:t>
            </w:r>
            <w:r w:rsidR="003F26EC" w:rsidRPr="00A96E57">
              <w:rPr>
                <w:b/>
              </w:rPr>
              <w:t>ОКВЭД 2:</w:t>
            </w:r>
          </w:p>
          <w:p w14:paraId="170CFC6E" w14:textId="7822B20F" w:rsidR="00D327B8" w:rsidRPr="00590A99" w:rsidRDefault="00CF1F97" w:rsidP="004613B6">
            <w:pPr>
              <w:pStyle w:val="aff1"/>
              <w:spacing w:before="0" w:beforeAutospacing="0" w:after="0" w:afterAutospacing="0" w:line="288" w:lineRule="atLeast"/>
              <w:ind w:firstLine="630"/>
              <w:jc w:val="both"/>
              <w:rPr>
                <w:rFonts w:eastAsiaTheme="minorHAnsi"/>
                <w:lang w:val="ru-RU" w:eastAsia="en-US"/>
              </w:rPr>
            </w:pPr>
            <w:r w:rsidRPr="00CF1F97">
              <w:t>62.01</w:t>
            </w:r>
            <w:r w:rsidR="00D327B8" w:rsidRPr="00A96E57">
              <w:t xml:space="preserve"> – </w:t>
            </w:r>
            <w:r w:rsidR="00D10727" w:rsidRPr="00D10727">
              <w:rPr>
                <w:lang w:val="ru-RU" w:eastAsia="ru-RU"/>
              </w:rPr>
              <w:t>Разработка компьютерного программного обеспечения</w:t>
            </w:r>
            <w:r w:rsidR="00590A99">
              <w:rPr>
                <w:rFonts w:eastAsiaTheme="minorHAnsi"/>
                <w:lang w:val="ru-RU" w:eastAsia="en-US"/>
              </w:rPr>
              <w:t>.</w:t>
            </w:r>
          </w:p>
          <w:p w14:paraId="5BA86B78" w14:textId="6BCAEB42" w:rsidR="009C4944" w:rsidRPr="00A96E57" w:rsidRDefault="00C95149" w:rsidP="004613B6">
            <w:pPr>
              <w:tabs>
                <w:tab w:val="left" w:pos="284"/>
                <w:tab w:val="left" w:pos="772"/>
                <w:tab w:val="left" w:pos="851"/>
              </w:tabs>
              <w:autoSpaceDE w:val="0"/>
              <w:autoSpaceDN w:val="0"/>
              <w:adjustRightInd w:val="0"/>
              <w:ind w:firstLine="630"/>
              <w:jc w:val="both"/>
            </w:pPr>
            <w:r w:rsidRPr="00A96E57">
              <w:t xml:space="preserve">Описание </w:t>
            </w:r>
            <w:r w:rsidR="005C0D8F" w:rsidRPr="00A96E57">
              <w:t>предмета</w:t>
            </w:r>
            <w:r w:rsidRPr="00A96E57">
              <w:t xml:space="preserve"> закупки, </w:t>
            </w:r>
            <w:r w:rsidR="00A0212A" w:rsidRPr="00A96E57">
              <w:t xml:space="preserve">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w:t>
            </w:r>
            <w:r w:rsidRPr="00A96E57">
              <w:t>указаны</w:t>
            </w:r>
            <w:r w:rsidR="003E661B" w:rsidRPr="00A96E57">
              <w:t xml:space="preserve"> в</w:t>
            </w:r>
            <w:r w:rsidRPr="00A96E57">
              <w:t xml:space="preserve"> </w:t>
            </w:r>
            <w:r w:rsidR="0067317C" w:rsidRPr="00A96E57">
              <w:t>р</w:t>
            </w:r>
            <w:r w:rsidRPr="00A96E57">
              <w:t xml:space="preserve">азделе </w:t>
            </w:r>
            <w:r w:rsidR="00A0212A" w:rsidRPr="00A96E57">
              <w:t>III</w:t>
            </w:r>
            <w:r w:rsidR="00EF0132" w:rsidRPr="00A96E57">
              <w:t xml:space="preserve"> </w:t>
            </w:r>
            <w:r w:rsidR="00EF0132" w:rsidRPr="00A96E57">
              <w:rPr>
                <w:rFonts w:eastAsia="Calibri"/>
              </w:rPr>
              <w:t>закупочной документации</w:t>
            </w:r>
            <w:r w:rsidRPr="00A96E57">
              <w:t xml:space="preserve"> «Техни</w:t>
            </w:r>
            <w:r w:rsidR="00C619C0" w:rsidRPr="00A96E57">
              <w:t>ческое</w:t>
            </w:r>
            <w:r w:rsidR="006417EF" w:rsidRPr="00A96E57">
              <w:t xml:space="preserve"> </w:t>
            </w:r>
            <w:r w:rsidRPr="00A96E57">
              <w:t>задание»</w:t>
            </w:r>
            <w:r w:rsidR="003E661B" w:rsidRPr="00A96E57">
              <w:t xml:space="preserve">, </w:t>
            </w:r>
            <w:r w:rsidR="0067317C" w:rsidRPr="00A96E57">
              <w:t>р</w:t>
            </w:r>
            <w:r w:rsidR="003E661B" w:rsidRPr="00A96E57">
              <w:t xml:space="preserve">азделе </w:t>
            </w:r>
            <w:r w:rsidR="00EF0132" w:rsidRPr="00A96E57">
              <w:rPr>
                <w:rFonts w:eastAsia="Calibri"/>
              </w:rPr>
              <w:t xml:space="preserve">закупочной документации </w:t>
            </w:r>
            <w:r w:rsidR="003E661B" w:rsidRPr="00A96E57">
              <w:t>IV «Проект договора»</w:t>
            </w:r>
            <w:r w:rsidRPr="00A96E57">
              <w:t>.</w:t>
            </w:r>
          </w:p>
        </w:tc>
      </w:tr>
      <w:tr w:rsidR="00796704" w:rsidRPr="00A96E57" w14:paraId="13259735" w14:textId="77777777" w:rsidTr="00986408">
        <w:trPr>
          <w:trHeight w:val="20"/>
        </w:trPr>
        <w:tc>
          <w:tcPr>
            <w:tcW w:w="5000" w:type="pct"/>
            <w:shd w:val="clear" w:color="auto" w:fill="D9D9D9" w:themeFill="background1" w:themeFillShade="D9"/>
          </w:tcPr>
          <w:p w14:paraId="2DFE62EB" w14:textId="6CBDEEDF" w:rsidR="00796704" w:rsidRPr="00A96E57" w:rsidRDefault="00796704" w:rsidP="00A96E57">
            <w:pPr>
              <w:numPr>
                <w:ilvl w:val="0"/>
                <w:numId w:val="1"/>
              </w:numPr>
              <w:tabs>
                <w:tab w:val="left" w:pos="772"/>
                <w:tab w:val="left" w:pos="851"/>
              </w:tabs>
              <w:ind w:left="0" w:firstLine="567"/>
              <w:contextualSpacing/>
            </w:pPr>
            <w:r w:rsidRPr="00A96E57">
              <w:rPr>
                <w:b/>
              </w:rPr>
              <w:t>Место поставки товара, выполнения работ, оказания услуг:</w:t>
            </w:r>
            <w:r w:rsidR="00073516" w:rsidRPr="00A96E57">
              <w:t xml:space="preserve"> </w:t>
            </w:r>
          </w:p>
        </w:tc>
      </w:tr>
      <w:tr w:rsidR="00796704" w:rsidRPr="00A96E57" w14:paraId="75A86776" w14:textId="77777777" w:rsidTr="00986408">
        <w:trPr>
          <w:trHeight w:val="20"/>
        </w:trPr>
        <w:tc>
          <w:tcPr>
            <w:tcW w:w="5000" w:type="pct"/>
          </w:tcPr>
          <w:p w14:paraId="78284750" w14:textId="783D194F" w:rsidR="005A0966" w:rsidRPr="00A37D7D" w:rsidRDefault="005A0966" w:rsidP="00A96E57">
            <w:pPr>
              <w:tabs>
                <w:tab w:val="left" w:pos="284"/>
                <w:tab w:val="left" w:pos="851"/>
              </w:tabs>
              <w:ind w:firstLine="606"/>
              <w:contextualSpacing/>
              <w:jc w:val="both"/>
            </w:pPr>
            <w:r w:rsidRPr="00A96E57">
              <w:rPr>
                <w:b/>
              </w:rPr>
              <w:t xml:space="preserve">Место </w:t>
            </w:r>
            <w:r w:rsidR="00590A99">
              <w:rPr>
                <w:b/>
              </w:rPr>
              <w:t>оказания услуг</w:t>
            </w:r>
            <w:r w:rsidRPr="00A96E57">
              <w:rPr>
                <w:b/>
              </w:rPr>
              <w:t>:</w:t>
            </w:r>
            <w:r w:rsidRPr="00A96E57">
              <w:rPr>
                <w:rFonts w:eastAsia="Calibri"/>
                <w:bCs/>
              </w:rPr>
              <w:t xml:space="preserve"> </w:t>
            </w:r>
            <w:r w:rsidR="00B91A8E" w:rsidRPr="00110D95">
              <w:t>по месту нахождения Исполнителя</w:t>
            </w:r>
            <w:r w:rsidR="00D802A4">
              <w:t xml:space="preserve"> в соответствии с</w:t>
            </w:r>
            <w:r w:rsidR="00D802A4" w:rsidRPr="00A96E57">
              <w:t xml:space="preserve"> </w:t>
            </w:r>
            <w:r w:rsidR="00D802A4">
              <w:t xml:space="preserve">условиями </w:t>
            </w:r>
            <w:r w:rsidR="00D802A4" w:rsidRPr="00A96E57">
              <w:t>Техническо</w:t>
            </w:r>
            <w:r w:rsidR="00D802A4">
              <w:t>го</w:t>
            </w:r>
            <w:r w:rsidR="00D802A4" w:rsidRPr="00A96E57">
              <w:t xml:space="preserve"> задани</w:t>
            </w:r>
            <w:r w:rsidR="00D802A4">
              <w:t>я</w:t>
            </w:r>
            <w:r w:rsidR="00D802A4" w:rsidRPr="00A96E57">
              <w:t xml:space="preserve"> (раздел III закупочной документации)</w:t>
            </w:r>
            <w:r w:rsidRPr="00A96E57">
              <w:t>.</w:t>
            </w:r>
          </w:p>
          <w:p w14:paraId="24268AD2" w14:textId="741E9FFF" w:rsidR="00D76ED9" w:rsidRPr="00A96E57" w:rsidRDefault="00B91A8E" w:rsidP="00A96E57">
            <w:pPr>
              <w:tabs>
                <w:tab w:val="left" w:pos="284"/>
                <w:tab w:val="left" w:pos="851"/>
              </w:tabs>
              <w:ind w:firstLine="606"/>
              <w:contextualSpacing/>
              <w:jc w:val="both"/>
            </w:pPr>
            <w:r w:rsidRPr="00500DB7">
              <w:rPr>
                <w:b/>
              </w:rPr>
              <w:t xml:space="preserve">Место передачи результата </w:t>
            </w:r>
            <w:r>
              <w:rPr>
                <w:b/>
              </w:rPr>
              <w:t>услуг</w:t>
            </w:r>
            <w:r w:rsidRPr="00500DB7" w:rsidDel="00947682">
              <w:rPr>
                <w:b/>
              </w:rPr>
              <w:t xml:space="preserve"> </w:t>
            </w:r>
            <w:r w:rsidRPr="00500DB7">
              <w:rPr>
                <w:b/>
              </w:rPr>
              <w:t>и документов по месту нахождения Заказчика</w:t>
            </w:r>
            <w:r w:rsidR="008D5B17" w:rsidRPr="00A96E57">
              <w:rPr>
                <w:b/>
              </w:rPr>
              <w:t>:</w:t>
            </w:r>
            <w:r w:rsidR="008D5B17" w:rsidRPr="00A96E57">
              <w:t xml:space="preserve"> </w:t>
            </w:r>
            <w:r w:rsidR="008D5B17" w:rsidRPr="00A96E57">
              <w:rPr>
                <w:rFonts w:eastAsia="Calibri"/>
              </w:rPr>
              <w:t xml:space="preserve">357625, </w:t>
            </w:r>
            <w:r w:rsidR="008D5B17" w:rsidRPr="00A96E57">
              <w:t>Ставропольский край, г. Ессентуки, ул. Пятигорская, 133.</w:t>
            </w:r>
          </w:p>
        </w:tc>
      </w:tr>
      <w:tr w:rsidR="00796704" w:rsidRPr="00A96E57" w14:paraId="11F73057" w14:textId="77777777" w:rsidTr="00986408">
        <w:trPr>
          <w:trHeight w:val="20"/>
        </w:trPr>
        <w:tc>
          <w:tcPr>
            <w:tcW w:w="5000" w:type="pct"/>
            <w:shd w:val="clear" w:color="auto" w:fill="D9D9D9" w:themeFill="background1" w:themeFillShade="D9"/>
          </w:tcPr>
          <w:p w14:paraId="58961D84" w14:textId="7D0A050E" w:rsidR="00796704" w:rsidRPr="00A96E57" w:rsidRDefault="00796704" w:rsidP="00A96E57">
            <w:pPr>
              <w:numPr>
                <w:ilvl w:val="0"/>
                <w:numId w:val="1"/>
              </w:numPr>
              <w:tabs>
                <w:tab w:val="left" w:pos="284"/>
                <w:tab w:val="left" w:pos="772"/>
                <w:tab w:val="left" w:pos="851"/>
              </w:tabs>
              <w:ind w:left="0" w:firstLine="567"/>
              <w:contextualSpacing/>
              <w:jc w:val="both"/>
              <w:rPr>
                <w:b/>
              </w:rPr>
            </w:pPr>
            <w:r w:rsidRPr="00A96E57">
              <w:rPr>
                <w:b/>
              </w:rPr>
              <w:t>Сведения о начальн</w:t>
            </w:r>
            <w:r w:rsidR="00277AAD" w:rsidRPr="00A96E57">
              <w:rPr>
                <w:b/>
              </w:rPr>
              <w:t>ой (максимальной) цене договора</w:t>
            </w:r>
            <w:r w:rsidR="00CD54E1" w:rsidRPr="00A96E57">
              <w:rPr>
                <w:b/>
              </w:rPr>
              <w:t>, либо формула цены, и максимальное значение цены договора, либо цена единицы товара, работы, услуги и максимальное значение цены договора</w:t>
            </w:r>
            <w:r w:rsidRPr="00A96E57">
              <w:rPr>
                <w:b/>
              </w:rPr>
              <w:t>:</w:t>
            </w:r>
          </w:p>
        </w:tc>
      </w:tr>
      <w:tr w:rsidR="00796704" w:rsidRPr="00A96E57" w14:paraId="6EB42CBB" w14:textId="77777777" w:rsidTr="00986408">
        <w:trPr>
          <w:trHeight w:val="20"/>
        </w:trPr>
        <w:tc>
          <w:tcPr>
            <w:tcW w:w="5000" w:type="pct"/>
            <w:shd w:val="clear" w:color="auto" w:fill="auto"/>
          </w:tcPr>
          <w:p w14:paraId="3E5F47DB" w14:textId="77777777" w:rsidR="008864F0" w:rsidRPr="00A96E57" w:rsidRDefault="008864F0" w:rsidP="00A96E57">
            <w:pPr>
              <w:ind w:firstLine="567"/>
              <w:jc w:val="both"/>
              <w:rPr>
                <w:color w:val="000000" w:themeColor="text1"/>
              </w:rPr>
            </w:pPr>
            <w:r w:rsidRPr="00A96E57">
              <w:rPr>
                <w:color w:val="000000" w:themeColor="text1"/>
              </w:rPr>
              <w:t>Начальная (максимальная) цена договора:</w:t>
            </w:r>
          </w:p>
          <w:p w14:paraId="39B8E727" w14:textId="39927BD2" w:rsidR="005922EC" w:rsidRPr="00A96E57" w:rsidRDefault="008A3920" w:rsidP="00A96E57">
            <w:pPr>
              <w:ind w:firstLine="567"/>
              <w:jc w:val="both"/>
              <w:rPr>
                <w:b/>
              </w:rPr>
            </w:pPr>
            <w:r w:rsidRPr="008A3920">
              <w:rPr>
                <w:b/>
              </w:rPr>
              <w:t>61 005</w:t>
            </w:r>
            <w:r>
              <w:rPr>
                <w:b/>
              </w:rPr>
              <w:t> </w:t>
            </w:r>
            <w:r w:rsidRPr="008A3920">
              <w:rPr>
                <w:b/>
              </w:rPr>
              <w:t>980</w:t>
            </w:r>
            <w:r>
              <w:rPr>
                <w:b/>
              </w:rPr>
              <w:t>,</w:t>
            </w:r>
            <w:r w:rsidRPr="008A3920">
              <w:rPr>
                <w:b/>
              </w:rPr>
              <w:t>33</w:t>
            </w:r>
            <w:r w:rsidR="0016401F" w:rsidRPr="008A3920">
              <w:rPr>
                <w:b/>
                <w:sz w:val="22"/>
              </w:rPr>
              <w:t xml:space="preserve"> </w:t>
            </w:r>
            <w:r w:rsidR="0016401F" w:rsidRPr="008A3920">
              <w:rPr>
                <w:b/>
              </w:rPr>
              <w:t>(</w:t>
            </w:r>
            <w:r w:rsidR="00C5452A" w:rsidRPr="008A3920">
              <w:rPr>
                <w:b/>
              </w:rPr>
              <w:t>Шестьдесят</w:t>
            </w:r>
            <w:r w:rsidR="00517D18" w:rsidRPr="008A3920">
              <w:rPr>
                <w:b/>
              </w:rPr>
              <w:t xml:space="preserve"> </w:t>
            </w:r>
            <w:r>
              <w:rPr>
                <w:b/>
              </w:rPr>
              <w:t>один</w:t>
            </w:r>
            <w:r w:rsidR="0016401F" w:rsidRPr="008A3920">
              <w:rPr>
                <w:b/>
              </w:rPr>
              <w:t xml:space="preserve"> миллион </w:t>
            </w:r>
            <w:r w:rsidR="009D1C15">
              <w:rPr>
                <w:b/>
              </w:rPr>
              <w:t>пять</w:t>
            </w:r>
            <w:r w:rsidR="0016401F" w:rsidRPr="008A3920">
              <w:rPr>
                <w:b/>
              </w:rPr>
              <w:t xml:space="preserve"> тысяч </w:t>
            </w:r>
            <w:r w:rsidR="009D1C15">
              <w:rPr>
                <w:b/>
              </w:rPr>
              <w:t>девятьсот восемьдесят</w:t>
            </w:r>
            <w:r w:rsidR="0016401F" w:rsidRPr="008A3920">
              <w:rPr>
                <w:b/>
              </w:rPr>
              <w:t xml:space="preserve">) рублей </w:t>
            </w:r>
            <w:r w:rsidR="009D1C15">
              <w:rPr>
                <w:b/>
              </w:rPr>
              <w:t>33</w:t>
            </w:r>
            <w:r w:rsidR="0016401F" w:rsidRPr="008A3920">
              <w:rPr>
                <w:b/>
              </w:rPr>
              <w:t xml:space="preserve"> копе</w:t>
            </w:r>
            <w:r w:rsidR="009D1C15">
              <w:rPr>
                <w:b/>
              </w:rPr>
              <w:t>й</w:t>
            </w:r>
            <w:r w:rsidR="0016401F" w:rsidRPr="008A3920">
              <w:rPr>
                <w:b/>
              </w:rPr>
              <w:t>к</w:t>
            </w:r>
            <w:r w:rsidR="009D1C15">
              <w:rPr>
                <w:b/>
              </w:rPr>
              <w:t>и</w:t>
            </w:r>
            <w:r w:rsidR="005922EC" w:rsidRPr="008A3920">
              <w:rPr>
                <w:b/>
              </w:rPr>
              <w:t>.</w:t>
            </w:r>
          </w:p>
          <w:p w14:paraId="4724F611" w14:textId="77777777" w:rsidR="000D004C" w:rsidRDefault="00C62155" w:rsidP="00A96E57">
            <w:pPr>
              <w:tabs>
                <w:tab w:val="left" w:pos="772"/>
              </w:tabs>
              <w:autoSpaceDE w:val="0"/>
              <w:autoSpaceDN w:val="0"/>
              <w:adjustRightInd w:val="0"/>
              <w:ind w:firstLine="567"/>
              <w:jc w:val="both"/>
            </w:pPr>
            <w:r w:rsidRPr="00A96E57">
              <w:rPr>
                <w:color w:val="000000" w:themeColor="text1"/>
              </w:rPr>
              <w:t>Обоснование и расчет начальной (максимальной) цены договора, сведения о</w:t>
            </w:r>
            <w:r w:rsidRPr="00A96E57">
              <w:t xml:space="preserve"> начальной (максимальной) цене за единицу товара, работы, услуги, указаны в </w:t>
            </w:r>
            <w:r w:rsidR="0067317C" w:rsidRPr="00A96E57">
              <w:t>р</w:t>
            </w:r>
            <w:r w:rsidRPr="00A96E57">
              <w:t xml:space="preserve">азделе </w:t>
            </w:r>
            <w:r w:rsidR="0017265B" w:rsidRPr="00A96E57">
              <w:rPr>
                <w:lang w:val="en-US"/>
              </w:rPr>
              <w:t>VI</w:t>
            </w:r>
            <w:r w:rsidRPr="00A96E57">
              <w:t xml:space="preserve"> закупочной документации «Обоснование и расчёт начальной (максимальной) цены договора».</w:t>
            </w:r>
          </w:p>
          <w:p w14:paraId="06CFD893" w14:textId="5D67EAA9" w:rsidR="00FB15C7" w:rsidRPr="00A96E57" w:rsidRDefault="00FB15C7" w:rsidP="00A96E57">
            <w:pPr>
              <w:tabs>
                <w:tab w:val="left" w:pos="772"/>
              </w:tabs>
              <w:autoSpaceDE w:val="0"/>
              <w:autoSpaceDN w:val="0"/>
              <w:adjustRightInd w:val="0"/>
              <w:ind w:firstLine="567"/>
              <w:jc w:val="both"/>
              <w:rPr>
                <w:rFonts w:eastAsia="Calibri"/>
                <w:b/>
                <w:bCs/>
              </w:rPr>
            </w:pPr>
            <w:r>
              <w:t>Ц</w:t>
            </w:r>
            <w:r w:rsidRPr="00AC2480">
              <w:t>ен</w:t>
            </w:r>
            <w:r>
              <w:t>ы</w:t>
            </w:r>
            <w:r w:rsidRPr="00AC2480">
              <w:t xml:space="preserve"> </w:t>
            </w:r>
            <w:r>
              <w:t>за единицы</w:t>
            </w:r>
            <w:r w:rsidRPr="00D46AFE">
              <w:t xml:space="preserve"> </w:t>
            </w:r>
            <w:r>
              <w:t xml:space="preserve">услуг, указанные в </w:t>
            </w:r>
            <w:r w:rsidRPr="00AC2480">
              <w:t>предложении о цене договора участника закупки</w:t>
            </w:r>
            <w:r>
              <w:t>,</w:t>
            </w:r>
            <w:r w:rsidRPr="00AC2480">
              <w:t xml:space="preserve"> </w:t>
            </w:r>
            <w:r>
              <w:t xml:space="preserve">не должны </w:t>
            </w:r>
            <w:r w:rsidRPr="00AC2480">
              <w:t>превыш</w:t>
            </w:r>
            <w:r>
              <w:t>ать</w:t>
            </w:r>
            <w:r w:rsidRPr="00AC2480">
              <w:t xml:space="preserve"> </w:t>
            </w:r>
            <w:r>
              <w:t>с</w:t>
            </w:r>
            <w:r w:rsidRPr="00AC2480">
              <w:t>редн</w:t>
            </w:r>
            <w:r>
              <w:t>ие</w:t>
            </w:r>
            <w:r w:rsidRPr="00AC2480">
              <w:t xml:space="preserve"> цен</w:t>
            </w:r>
            <w:r>
              <w:t>ы</w:t>
            </w:r>
            <w:r w:rsidRPr="00AC2480">
              <w:t xml:space="preserve"> </w:t>
            </w:r>
            <w:r>
              <w:t>за единицы</w:t>
            </w:r>
            <w:r w:rsidRPr="00D46AFE">
              <w:t xml:space="preserve"> </w:t>
            </w:r>
            <w:r>
              <w:t>услуг</w:t>
            </w:r>
            <w:r w:rsidRPr="00AC2480">
              <w:t>, указанн</w:t>
            </w:r>
            <w:r>
              <w:t>ые</w:t>
            </w:r>
            <w:r w:rsidRPr="00AC2480">
              <w:t xml:space="preserve"> в </w:t>
            </w:r>
            <w:r>
              <w:t>р</w:t>
            </w:r>
            <w:r w:rsidRPr="00AC2480">
              <w:t xml:space="preserve">азделе </w:t>
            </w:r>
            <w:r w:rsidRPr="00AC2480">
              <w:rPr>
                <w:lang w:val="en-US"/>
              </w:rPr>
              <w:t>VI</w:t>
            </w:r>
            <w:r w:rsidRPr="00AC2480">
              <w:t xml:space="preserve"> закупочной документации «Обоснование и расчёт начальной</w:t>
            </w:r>
            <w:r>
              <w:t xml:space="preserve"> (максимальной) цены договора».</w:t>
            </w:r>
          </w:p>
        </w:tc>
      </w:tr>
      <w:tr w:rsidR="00796704" w:rsidRPr="00A96E57" w14:paraId="5331B180" w14:textId="77777777" w:rsidTr="00986408">
        <w:trPr>
          <w:trHeight w:val="20"/>
        </w:trPr>
        <w:tc>
          <w:tcPr>
            <w:tcW w:w="5000" w:type="pct"/>
            <w:shd w:val="clear" w:color="auto" w:fill="D9D9D9" w:themeFill="background1" w:themeFillShade="D9"/>
          </w:tcPr>
          <w:p w14:paraId="1124FE05" w14:textId="77777777" w:rsidR="00796704" w:rsidRPr="00A96E57" w:rsidRDefault="00796704" w:rsidP="00A96E57">
            <w:pPr>
              <w:numPr>
                <w:ilvl w:val="0"/>
                <w:numId w:val="1"/>
              </w:numPr>
              <w:tabs>
                <w:tab w:val="left" w:pos="284"/>
                <w:tab w:val="left" w:pos="772"/>
                <w:tab w:val="left" w:pos="851"/>
              </w:tabs>
              <w:ind w:left="0" w:firstLine="567"/>
              <w:contextualSpacing/>
              <w:jc w:val="both"/>
              <w:rPr>
                <w:b/>
              </w:rPr>
            </w:pPr>
            <w:r w:rsidRPr="00A96E57">
              <w:rPr>
                <w:b/>
              </w:rPr>
              <w:lastRenderedPageBreak/>
              <w:t xml:space="preserve">Срок, место и порядок предоставления документации о закупке, размер, порядок и сроки внесения платы, взимаемой </w:t>
            </w:r>
            <w:r w:rsidR="0085146D" w:rsidRPr="00A96E57">
              <w:rPr>
                <w:b/>
              </w:rPr>
              <w:t>З</w:t>
            </w:r>
            <w:r w:rsidRPr="00A96E57">
              <w:rPr>
                <w:b/>
              </w:rPr>
              <w:t>аказчиком за предоставление документации:</w:t>
            </w:r>
          </w:p>
        </w:tc>
      </w:tr>
      <w:tr w:rsidR="00796704" w:rsidRPr="00A96E57" w14:paraId="39C40082" w14:textId="77777777" w:rsidTr="00986408">
        <w:trPr>
          <w:trHeight w:val="20"/>
        </w:trPr>
        <w:tc>
          <w:tcPr>
            <w:tcW w:w="5000" w:type="pct"/>
          </w:tcPr>
          <w:p w14:paraId="3473515E" w14:textId="7B103DDE" w:rsidR="00796704" w:rsidRPr="00A96E57" w:rsidRDefault="00796704" w:rsidP="00A96E57">
            <w:pPr>
              <w:tabs>
                <w:tab w:val="left" w:pos="772"/>
              </w:tabs>
              <w:ind w:firstLine="567"/>
              <w:contextualSpacing/>
              <w:jc w:val="both"/>
            </w:pPr>
            <w:r w:rsidRPr="00A96E57">
              <w:t xml:space="preserve">Срок предоставления документации о закупке: с </w:t>
            </w:r>
            <w:r w:rsidR="002A031A">
              <w:rPr>
                <w:b/>
              </w:rPr>
              <w:t>«</w:t>
            </w:r>
            <w:r w:rsidR="00510D32">
              <w:rPr>
                <w:b/>
              </w:rPr>
              <w:t>09</w:t>
            </w:r>
            <w:r w:rsidR="002A031A">
              <w:rPr>
                <w:b/>
              </w:rPr>
              <w:t xml:space="preserve">» </w:t>
            </w:r>
            <w:r w:rsidR="00510D32">
              <w:rPr>
                <w:b/>
              </w:rPr>
              <w:t>октября</w:t>
            </w:r>
            <w:r w:rsidR="002A031A">
              <w:rPr>
                <w:b/>
              </w:rPr>
              <w:t xml:space="preserve"> 2026 г.</w:t>
            </w:r>
          </w:p>
          <w:p w14:paraId="47056322" w14:textId="1AFBF5FD" w:rsidR="00796704" w:rsidRPr="00A96E57" w:rsidRDefault="00796704" w:rsidP="00A96E57">
            <w:pPr>
              <w:tabs>
                <w:tab w:val="left" w:pos="772"/>
              </w:tabs>
              <w:ind w:firstLine="567"/>
              <w:contextualSpacing/>
              <w:jc w:val="both"/>
            </w:pPr>
            <w:r w:rsidRPr="00A96E57">
              <w:t xml:space="preserve">по </w:t>
            </w:r>
            <w:r w:rsidR="002A031A">
              <w:rPr>
                <w:b/>
              </w:rPr>
              <w:t>«</w:t>
            </w:r>
            <w:r w:rsidR="00677FE9">
              <w:rPr>
                <w:b/>
              </w:rPr>
              <w:t>26</w:t>
            </w:r>
            <w:r w:rsidR="002A031A">
              <w:rPr>
                <w:b/>
              </w:rPr>
              <w:t xml:space="preserve">» </w:t>
            </w:r>
            <w:r w:rsidR="00677FE9">
              <w:rPr>
                <w:b/>
              </w:rPr>
              <w:t>октября</w:t>
            </w:r>
            <w:r w:rsidR="002A031A">
              <w:rPr>
                <w:b/>
              </w:rPr>
              <w:t xml:space="preserve"> 2026 г.</w:t>
            </w:r>
            <w:r w:rsidR="00E96CAF" w:rsidRPr="00A96E57">
              <w:rPr>
                <w:b/>
              </w:rPr>
              <w:t xml:space="preserve"> </w:t>
            </w:r>
            <w:r w:rsidR="00084C27" w:rsidRPr="00A96E57">
              <w:rPr>
                <w:b/>
              </w:rPr>
              <w:t xml:space="preserve">в </w:t>
            </w:r>
            <w:r w:rsidR="002A031A">
              <w:rPr>
                <w:b/>
              </w:rPr>
              <w:t>11:00</w:t>
            </w:r>
            <w:r w:rsidRPr="00A96E57">
              <w:t xml:space="preserve"> по московскому времени.</w:t>
            </w:r>
          </w:p>
          <w:p w14:paraId="0DB727FB" w14:textId="47733398" w:rsidR="00ED5DEF" w:rsidRPr="00A96E57" w:rsidRDefault="00ED5DEF" w:rsidP="00A96E57">
            <w:pPr>
              <w:widowControl w:val="0"/>
              <w:autoSpaceDE w:val="0"/>
              <w:autoSpaceDN w:val="0"/>
              <w:adjustRightInd w:val="0"/>
              <w:ind w:firstLine="567"/>
              <w:jc w:val="both"/>
            </w:pPr>
            <w:r w:rsidRPr="00A96E57">
              <w:t xml:space="preserve">В электронном виде извещение и документация о проведении </w:t>
            </w:r>
            <w:r w:rsidR="00F024C8" w:rsidRPr="00A96E57">
              <w:t>конкурса в электронной форме, участниками которого могут быть только субъекты малого и среднего предпринимательства</w:t>
            </w:r>
            <w:r w:rsidR="003739CE" w:rsidRPr="00A96E57">
              <w:t>,</w:t>
            </w:r>
            <w:r w:rsidRPr="00A96E57">
              <w:t xml:space="preserve"> размещены в единой информационной системе </w:t>
            </w:r>
            <w:r w:rsidR="00572448" w:rsidRPr="00A96E57">
              <w:rPr>
                <w:rStyle w:val="aa"/>
              </w:rPr>
              <w:t>https://zakupki.gov.ru</w:t>
            </w:r>
            <w:r w:rsidRPr="00A96E57">
              <w:t xml:space="preserve"> и на электронной площадке</w:t>
            </w:r>
            <w:r w:rsidR="000030D9" w:rsidRPr="00A96E57">
              <w:t xml:space="preserve"> </w:t>
            </w:r>
            <w:r w:rsidR="00BA24CF" w:rsidRPr="00A96E57">
              <w:rPr>
                <w:rStyle w:val="aa"/>
              </w:rPr>
              <w:t>https://</w:t>
            </w:r>
            <w:proofErr w:type="spellStart"/>
            <w:r w:rsidR="00BA24CF" w:rsidRPr="00A96E57">
              <w:rPr>
                <w:rStyle w:val="aa"/>
                <w:lang w:val="en-US"/>
              </w:rPr>
              <w:t>utp</w:t>
            </w:r>
            <w:proofErr w:type="spellEnd"/>
            <w:r w:rsidR="00BA24CF" w:rsidRPr="00A96E57">
              <w:rPr>
                <w:rStyle w:val="aa"/>
              </w:rPr>
              <w:t>.</w:t>
            </w:r>
            <w:proofErr w:type="spellStart"/>
            <w:r w:rsidR="00BA24CF" w:rsidRPr="00A96E57">
              <w:rPr>
                <w:rStyle w:val="aa"/>
                <w:lang w:val="en-US"/>
              </w:rPr>
              <w:t>sberbank</w:t>
            </w:r>
            <w:proofErr w:type="spellEnd"/>
            <w:r w:rsidR="00BA24CF" w:rsidRPr="00A96E57">
              <w:rPr>
                <w:rStyle w:val="aa"/>
              </w:rPr>
              <w:t>-</w:t>
            </w:r>
            <w:proofErr w:type="spellStart"/>
            <w:r w:rsidR="00BA24CF" w:rsidRPr="00A96E57">
              <w:rPr>
                <w:rStyle w:val="aa"/>
                <w:lang w:val="en-US"/>
              </w:rPr>
              <w:t>ast</w:t>
            </w:r>
            <w:proofErr w:type="spellEnd"/>
            <w:r w:rsidR="00BA24CF" w:rsidRPr="00A96E57">
              <w:rPr>
                <w:rStyle w:val="aa"/>
              </w:rPr>
              <w:t>.</w:t>
            </w:r>
            <w:proofErr w:type="spellStart"/>
            <w:r w:rsidR="00BA24CF" w:rsidRPr="00A96E57">
              <w:rPr>
                <w:rStyle w:val="aa"/>
                <w:lang w:val="en-US"/>
              </w:rPr>
              <w:t>ru</w:t>
            </w:r>
            <w:proofErr w:type="spellEnd"/>
            <w:r w:rsidR="008E04FF">
              <w:fldChar w:fldCharType="begin"/>
            </w:r>
            <w:r w:rsidR="008E04FF">
              <w:instrText xml:space="preserve"> HYPERLINK </w:instrText>
            </w:r>
            <w:r w:rsidR="008E04FF">
              <w:fldChar w:fldCharType="end"/>
            </w:r>
            <w:r w:rsidRPr="00A96E57">
              <w:rPr>
                <w:rStyle w:val="aa"/>
                <w:color w:val="auto"/>
                <w:u w:val="none"/>
              </w:rPr>
              <w:t>.</w:t>
            </w:r>
          </w:p>
          <w:p w14:paraId="46858CBE" w14:textId="7DF3B675" w:rsidR="00ED5DEF" w:rsidRPr="00A96E57" w:rsidRDefault="00ED5DEF" w:rsidP="00A96E57">
            <w:pPr>
              <w:widowControl w:val="0"/>
              <w:autoSpaceDE w:val="0"/>
              <w:autoSpaceDN w:val="0"/>
              <w:adjustRightInd w:val="0"/>
              <w:ind w:firstLine="567"/>
              <w:jc w:val="both"/>
            </w:pPr>
            <w:r w:rsidRPr="00A96E57">
              <w:t xml:space="preserve">Документация о проведении </w:t>
            </w:r>
            <w:r w:rsidR="00F024C8" w:rsidRPr="00A96E57">
              <w:t>конкурса в электронной форме, участниками которого могут быть только субъекты малого и среднего предпринимательства</w:t>
            </w:r>
            <w:r w:rsidR="003739CE" w:rsidRPr="00A96E57">
              <w:t>,</w:t>
            </w:r>
            <w:r w:rsidRPr="00A96E57">
              <w:t xml:space="preserve"> доступна для ознакомления в единой информационной системе</w:t>
            </w:r>
            <w:r w:rsidR="00084C27" w:rsidRPr="00A96E57">
              <w:t xml:space="preserve"> и на электронной площадке</w:t>
            </w:r>
            <w:r w:rsidRPr="00A96E57">
              <w:t xml:space="preserve"> без взимания платы.</w:t>
            </w:r>
          </w:p>
          <w:p w14:paraId="78E6652A" w14:textId="74407B2A" w:rsidR="00796704" w:rsidRPr="00A96E57" w:rsidRDefault="00ED5DEF" w:rsidP="00A96E57">
            <w:pPr>
              <w:tabs>
                <w:tab w:val="left" w:pos="772"/>
              </w:tabs>
              <w:ind w:firstLine="567"/>
              <w:contextualSpacing/>
              <w:jc w:val="both"/>
            </w:pPr>
            <w:r w:rsidRPr="00A96E57">
              <w:t>Заказчик не предоставляет документацию о проведении конкурса</w:t>
            </w:r>
            <w:r w:rsidR="007061E4" w:rsidRPr="00A96E57">
              <w:t xml:space="preserve"> с участием субъектов МСП</w:t>
            </w:r>
            <w:r w:rsidRPr="00A96E57">
              <w:t>, в том числе проект договора и форму заявки по отдельному запросу участника закупки.</w:t>
            </w:r>
          </w:p>
        </w:tc>
      </w:tr>
      <w:tr w:rsidR="00796704" w:rsidRPr="00A96E57" w14:paraId="4F00197D" w14:textId="77777777" w:rsidTr="00986408">
        <w:trPr>
          <w:trHeight w:val="20"/>
        </w:trPr>
        <w:tc>
          <w:tcPr>
            <w:tcW w:w="5000" w:type="pct"/>
            <w:shd w:val="clear" w:color="auto" w:fill="D9D9D9" w:themeFill="background1" w:themeFillShade="D9"/>
          </w:tcPr>
          <w:p w14:paraId="2F5445A2" w14:textId="1E56D8D9" w:rsidR="00796704" w:rsidRPr="00A96E57" w:rsidRDefault="00A378DB" w:rsidP="00A96E57">
            <w:pPr>
              <w:pStyle w:val="a6"/>
              <w:numPr>
                <w:ilvl w:val="0"/>
                <w:numId w:val="1"/>
              </w:numPr>
              <w:tabs>
                <w:tab w:val="left" w:pos="772"/>
              </w:tabs>
              <w:ind w:left="0" w:firstLine="567"/>
              <w:jc w:val="both"/>
            </w:pPr>
            <w:r w:rsidRPr="00A96E57">
              <w:rPr>
                <w:b/>
              </w:rPr>
              <w:t>Порядок, дата начала, дата и время окончания срока</w:t>
            </w:r>
            <w:r w:rsidR="00EF0132" w:rsidRPr="00A96E57">
              <w:rPr>
                <w:b/>
              </w:rPr>
              <w:t>,</w:t>
            </w:r>
            <w:r w:rsidR="00787361" w:rsidRPr="00A96E57">
              <w:rPr>
                <w:b/>
              </w:rPr>
              <w:t xml:space="preserve"> </w:t>
            </w:r>
            <w:r w:rsidR="00EF0132" w:rsidRPr="00A96E57">
              <w:rPr>
                <w:b/>
              </w:rPr>
              <w:t>место</w:t>
            </w:r>
            <w:r w:rsidRPr="00A96E57">
              <w:rPr>
                <w:b/>
              </w:rPr>
              <w:t xml:space="preserve"> подачи заявок на участие в закупке</w:t>
            </w:r>
            <w:r w:rsidR="00796704" w:rsidRPr="00A96E57">
              <w:rPr>
                <w:b/>
              </w:rPr>
              <w:t>:</w:t>
            </w:r>
          </w:p>
        </w:tc>
      </w:tr>
      <w:tr w:rsidR="00796704" w:rsidRPr="00A96E57" w14:paraId="2DB0ECF0" w14:textId="77777777" w:rsidTr="00986408">
        <w:trPr>
          <w:trHeight w:val="20"/>
        </w:trPr>
        <w:tc>
          <w:tcPr>
            <w:tcW w:w="5000" w:type="pct"/>
          </w:tcPr>
          <w:p w14:paraId="3F3267BE" w14:textId="203A7376" w:rsidR="00CA3DC4" w:rsidRPr="00A96E57" w:rsidRDefault="00CA3DC4" w:rsidP="00A96E57">
            <w:pPr>
              <w:ind w:firstLine="567"/>
              <w:jc w:val="both"/>
            </w:pPr>
            <w:r w:rsidRPr="00A96E57">
              <w:t xml:space="preserve">Порядок подачи заявки на участие в конкурсе в электронной форме, участниками которого могут быть только субъекты малого и среднего предпринимательства, в соответствии с частью 10 и 11 статьи 3.2 Федерального закона от 18.07.2011 № 223-ФЗ «О закупках товаров, работ, услуг отдельными видами юридических лиц» (далее – Закон № 223-ФЗ) и определяется регламентом оператора электронной площадки </w:t>
            </w:r>
            <w:r w:rsidR="00572448" w:rsidRPr="00A96E57">
              <w:rPr>
                <w:rStyle w:val="aa"/>
              </w:rPr>
              <w:t>https://</w:t>
            </w:r>
            <w:proofErr w:type="spellStart"/>
            <w:r w:rsidR="00572448" w:rsidRPr="00A96E57">
              <w:rPr>
                <w:rStyle w:val="aa"/>
                <w:lang w:val="en-US"/>
              </w:rPr>
              <w:t>utp</w:t>
            </w:r>
            <w:proofErr w:type="spellEnd"/>
            <w:r w:rsidR="00572448" w:rsidRPr="00A96E57">
              <w:rPr>
                <w:rStyle w:val="aa"/>
              </w:rPr>
              <w:t>.</w:t>
            </w:r>
            <w:proofErr w:type="spellStart"/>
            <w:r w:rsidR="00572448" w:rsidRPr="00A96E57">
              <w:rPr>
                <w:rStyle w:val="aa"/>
                <w:lang w:val="en-US"/>
              </w:rPr>
              <w:t>sberbank</w:t>
            </w:r>
            <w:proofErr w:type="spellEnd"/>
            <w:r w:rsidR="00572448" w:rsidRPr="00A96E57">
              <w:rPr>
                <w:rStyle w:val="aa"/>
              </w:rPr>
              <w:t>-</w:t>
            </w:r>
            <w:proofErr w:type="spellStart"/>
            <w:r w:rsidR="00572448" w:rsidRPr="00A96E57">
              <w:rPr>
                <w:rStyle w:val="aa"/>
                <w:lang w:val="en-US"/>
              </w:rPr>
              <w:t>ast</w:t>
            </w:r>
            <w:proofErr w:type="spellEnd"/>
            <w:r w:rsidR="00572448" w:rsidRPr="00A96E57">
              <w:rPr>
                <w:rStyle w:val="aa"/>
              </w:rPr>
              <w:t>.</w:t>
            </w:r>
            <w:proofErr w:type="spellStart"/>
            <w:r w:rsidR="00572448" w:rsidRPr="00A96E57">
              <w:rPr>
                <w:rStyle w:val="aa"/>
                <w:lang w:val="en-US"/>
              </w:rPr>
              <w:t>ru</w:t>
            </w:r>
            <w:proofErr w:type="spellEnd"/>
            <w:r w:rsidRPr="00A96E57">
              <w:rPr>
                <w:rStyle w:val="aa"/>
              </w:rPr>
              <w:t>.</w:t>
            </w:r>
          </w:p>
          <w:p w14:paraId="483441E1" w14:textId="3CB260E9" w:rsidR="00CA3DC4" w:rsidRPr="00A96E57" w:rsidRDefault="00CA3DC4" w:rsidP="00A96E57">
            <w:pPr>
              <w:tabs>
                <w:tab w:val="left" w:pos="772"/>
              </w:tabs>
              <w:ind w:firstLine="567"/>
              <w:jc w:val="both"/>
              <w:rPr>
                <w:rStyle w:val="aa"/>
                <w:color w:val="auto"/>
              </w:rPr>
            </w:pPr>
            <w:r w:rsidRPr="00A96E57">
              <w:t>Место подачи заявок на участие в конкурсе с участием субъектов МСП: э</w:t>
            </w:r>
            <w:r w:rsidRPr="00A96E57">
              <w:rPr>
                <w:bCs/>
              </w:rPr>
              <w:t xml:space="preserve">лектронная площадка </w:t>
            </w:r>
            <w:r w:rsidR="00572448" w:rsidRPr="00A96E57">
              <w:rPr>
                <w:rStyle w:val="aa"/>
              </w:rPr>
              <w:t>https://</w:t>
            </w:r>
            <w:proofErr w:type="spellStart"/>
            <w:r w:rsidR="00572448" w:rsidRPr="00A96E57">
              <w:rPr>
                <w:rStyle w:val="aa"/>
                <w:lang w:val="en-US"/>
              </w:rPr>
              <w:t>utp</w:t>
            </w:r>
            <w:proofErr w:type="spellEnd"/>
            <w:r w:rsidR="00572448" w:rsidRPr="00A96E57">
              <w:rPr>
                <w:rStyle w:val="aa"/>
              </w:rPr>
              <w:t>.</w:t>
            </w:r>
            <w:proofErr w:type="spellStart"/>
            <w:r w:rsidR="00572448" w:rsidRPr="00A96E57">
              <w:rPr>
                <w:rStyle w:val="aa"/>
                <w:lang w:val="en-US"/>
              </w:rPr>
              <w:t>sberbank</w:t>
            </w:r>
            <w:proofErr w:type="spellEnd"/>
            <w:r w:rsidR="00572448" w:rsidRPr="00A96E57">
              <w:rPr>
                <w:rStyle w:val="aa"/>
              </w:rPr>
              <w:t>-</w:t>
            </w:r>
            <w:proofErr w:type="spellStart"/>
            <w:r w:rsidR="00572448" w:rsidRPr="00A96E57">
              <w:rPr>
                <w:rStyle w:val="aa"/>
                <w:lang w:val="en-US"/>
              </w:rPr>
              <w:t>ast</w:t>
            </w:r>
            <w:proofErr w:type="spellEnd"/>
            <w:r w:rsidR="00572448" w:rsidRPr="00A96E57">
              <w:rPr>
                <w:rStyle w:val="aa"/>
              </w:rPr>
              <w:t>.</w:t>
            </w:r>
            <w:proofErr w:type="spellStart"/>
            <w:r w:rsidR="00572448" w:rsidRPr="00A96E57">
              <w:rPr>
                <w:rStyle w:val="aa"/>
                <w:lang w:val="en-US"/>
              </w:rPr>
              <w:t>ru</w:t>
            </w:r>
            <w:proofErr w:type="spellEnd"/>
            <w:r w:rsidRPr="00A96E57">
              <w:rPr>
                <w:rStyle w:val="aa"/>
                <w:color w:val="auto"/>
                <w:u w:val="none"/>
              </w:rPr>
              <w:t>.</w:t>
            </w:r>
          </w:p>
          <w:p w14:paraId="79B253D6" w14:textId="17D03DF1" w:rsidR="007061E4" w:rsidRPr="00A96E57" w:rsidRDefault="00064FC0" w:rsidP="00A96E57">
            <w:pPr>
              <w:tabs>
                <w:tab w:val="left" w:pos="772"/>
              </w:tabs>
              <w:ind w:firstLine="567"/>
              <w:jc w:val="both"/>
              <w:rPr>
                <w:rFonts w:eastAsia="Calibri"/>
              </w:rPr>
            </w:pPr>
            <w:r w:rsidRPr="00A96E57">
              <w:rPr>
                <w:rFonts w:eastAsia="Calibri"/>
              </w:rPr>
              <w:t xml:space="preserve">Дата начала подачи заявок на участие в </w:t>
            </w:r>
            <w:r w:rsidR="008864F0" w:rsidRPr="00A96E57">
              <w:rPr>
                <w:rFonts w:eastAsia="Calibri"/>
              </w:rPr>
              <w:t>конкурсе</w:t>
            </w:r>
            <w:r w:rsidR="007061E4" w:rsidRPr="00A96E57">
              <w:rPr>
                <w:rFonts w:eastAsia="Calibri"/>
              </w:rPr>
              <w:t xml:space="preserve"> </w:t>
            </w:r>
            <w:r w:rsidR="007061E4" w:rsidRPr="00A96E57">
              <w:t>с участием субъектов МСП</w:t>
            </w:r>
            <w:r w:rsidRPr="00A96E57">
              <w:rPr>
                <w:rFonts w:eastAsia="Calibri"/>
              </w:rPr>
              <w:t>:</w:t>
            </w:r>
            <w:r w:rsidR="0061647A" w:rsidRPr="00A96E57">
              <w:rPr>
                <w:rFonts w:eastAsia="Calibri"/>
              </w:rPr>
              <w:t xml:space="preserve"> </w:t>
            </w:r>
          </w:p>
          <w:p w14:paraId="7484F89C" w14:textId="024BC8DA" w:rsidR="00012F75" w:rsidRPr="00A96E57" w:rsidRDefault="00677FE9" w:rsidP="003734C4">
            <w:pPr>
              <w:tabs>
                <w:tab w:val="left" w:pos="772"/>
              </w:tabs>
              <w:spacing w:after="60"/>
              <w:ind w:firstLine="567"/>
              <w:jc w:val="both"/>
              <w:rPr>
                <w:rFonts w:eastAsia="Calibri"/>
              </w:rPr>
            </w:pPr>
            <w:r>
              <w:rPr>
                <w:b/>
              </w:rPr>
              <w:t>«09» октября 2026 г.</w:t>
            </w:r>
          </w:p>
          <w:p w14:paraId="7D2B5B03" w14:textId="4408EDAF" w:rsidR="00EF0ABA" w:rsidRPr="00A96E57" w:rsidRDefault="00064FC0" w:rsidP="00A96E57">
            <w:pPr>
              <w:tabs>
                <w:tab w:val="left" w:pos="772"/>
              </w:tabs>
              <w:ind w:firstLine="567"/>
              <w:jc w:val="both"/>
              <w:rPr>
                <w:rFonts w:eastAsia="Calibri"/>
              </w:rPr>
            </w:pPr>
            <w:r w:rsidRPr="00A96E57">
              <w:rPr>
                <w:rFonts w:eastAsia="Calibri"/>
              </w:rPr>
              <w:t xml:space="preserve">Дата и время окончания срока подачи </w:t>
            </w:r>
            <w:r w:rsidR="00A61B67" w:rsidRPr="00A96E57">
              <w:rPr>
                <w:rFonts w:eastAsia="Calibri"/>
              </w:rPr>
              <w:t xml:space="preserve">заявок </w:t>
            </w:r>
            <w:r w:rsidRPr="00A96E57">
              <w:rPr>
                <w:rFonts w:eastAsia="Calibri"/>
              </w:rPr>
              <w:t xml:space="preserve">на участие в </w:t>
            </w:r>
            <w:r w:rsidR="008864F0" w:rsidRPr="00A96E57">
              <w:rPr>
                <w:rFonts w:eastAsia="Calibri"/>
              </w:rPr>
              <w:t>конкурсе</w:t>
            </w:r>
            <w:r w:rsidR="007061E4" w:rsidRPr="00A96E57">
              <w:rPr>
                <w:rFonts w:eastAsia="Calibri"/>
              </w:rPr>
              <w:t xml:space="preserve"> </w:t>
            </w:r>
            <w:r w:rsidR="007061E4" w:rsidRPr="00A96E57">
              <w:t>с участием субъектов МСП</w:t>
            </w:r>
            <w:r w:rsidRPr="00A96E57">
              <w:rPr>
                <w:rFonts w:eastAsia="Calibri"/>
              </w:rPr>
              <w:t>:</w:t>
            </w:r>
          </w:p>
          <w:p w14:paraId="034F8717" w14:textId="21715E75" w:rsidR="00064FC0" w:rsidRPr="00A96E57" w:rsidRDefault="00677FE9" w:rsidP="00A96E57">
            <w:pPr>
              <w:tabs>
                <w:tab w:val="left" w:pos="772"/>
              </w:tabs>
              <w:ind w:firstLine="567"/>
              <w:jc w:val="both"/>
              <w:rPr>
                <w:rFonts w:eastAsia="Calibri"/>
              </w:rPr>
            </w:pPr>
            <w:r>
              <w:rPr>
                <w:b/>
              </w:rPr>
              <w:t>«26» октября 2026 г.</w:t>
            </w:r>
            <w:r w:rsidR="00E96CAF" w:rsidRPr="00A96E57">
              <w:rPr>
                <w:b/>
              </w:rPr>
              <w:t xml:space="preserve"> </w:t>
            </w:r>
            <w:r w:rsidR="00084C27" w:rsidRPr="00A96E57">
              <w:rPr>
                <w:b/>
              </w:rPr>
              <w:t xml:space="preserve">в </w:t>
            </w:r>
            <w:r w:rsidR="002A031A">
              <w:rPr>
                <w:b/>
              </w:rPr>
              <w:t>11:00</w:t>
            </w:r>
            <w:r w:rsidR="00064FC0" w:rsidRPr="00A96E57">
              <w:rPr>
                <w:rFonts w:eastAsia="Calibri"/>
              </w:rPr>
              <w:t xml:space="preserve"> по московскому времени.</w:t>
            </w:r>
          </w:p>
          <w:p w14:paraId="1CFE40B8" w14:textId="08DC1C9F" w:rsidR="00064FC0" w:rsidRPr="00A96E57" w:rsidRDefault="007F175A" w:rsidP="00A96E57">
            <w:pPr>
              <w:tabs>
                <w:tab w:val="left" w:pos="772"/>
              </w:tabs>
              <w:ind w:firstLine="567"/>
              <w:jc w:val="both"/>
              <w:rPr>
                <w:rFonts w:eastAsia="Calibri"/>
              </w:rPr>
            </w:pPr>
            <w:r w:rsidRPr="00A96E57">
              <w:rPr>
                <w:color w:val="000000" w:themeColor="text1"/>
              </w:rPr>
              <w:t xml:space="preserve">Дата </w:t>
            </w:r>
            <w:r w:rsidRPr="00A96E57">
              <w:rPr>
                <w:rFonts w:eastAsia="Calibri"/>
                <w:color w:val="000000" w:themeColor="text1"/>
              </w:rPr>
              <w:t xml:space="preserve">и время </w:t>
            </w:r>
            <w:r w:rsidRPr="00A96E57">
              <w:rPr>
                <w:color w:val="000000" w:themeColor="text1"/>
              </w:rPr>
              <w:t>открытия доступа к поданным в форме электронных документов заявкам на участие в конкурсе</w:t>
            </w:r>
            <w:r w:rsidR="000409EF" w:rsidRPr="00A96E57">
              <w:rPr>
                <w:color w:val="000000" w:themeColor="text1"/>
              </w:rPr>
              <w:t xml:space="preserve"> </w:t>
            </w:r>
            <w:r w:rsidR="000409EF" w:rsidRPr="00A96E57">
              <w:t>с участием субъектов МСП</w:t>
            </w:r>
            <w:r w:rsidR="00064FC0" w:rsidRPr="00A96E57">
              <w:rPr>
                <w:rFonts w:eastAsia="Calibri"/>
              </w:rPr>
              <w:t>:</w:t>
            </w:r>
          </w:p>
          <w:p w14:paraId="610591A2" w14:textId="0BF36258" w:rsidR="009B3572" w:rsidRPr="00A96E57" w:rsidRDefault="00677FE9" w:rsidP="005A4C17">
            <w:pPr>
              <w:tabs>
                <w:tab w:val="left" w:pos="772"/>
              </w:tabs>
              <w:spacing w:after="60"/>
              <w:ind w:firstLine="567"/>
              <w:rPr>
                <w:rFonts w:eastAsia="Calibri"/>
                <w:b/>
              </w:rPr>
            </w:pPr>
            <w:r>
              <w:rPr>
                <w:b/>
              </w:rPr>
              <w:t>«26» октября 2026 г.</w:t>
            </w:r>
            <w:r w:rsidR="00E96CAF" w:rsidRPr="00A96E57">
              <w:rPr>
                <w:b/>
              </w:rPr>
              <w:t xml:space="preserve"> </w:t>
            </w:r>
            <w:r w:rsidR="00084C27" w:rsidRPr="00A96E57">
              <w:rPr>
                <w:b/>
              </w:rPr>
              <w:t xml:space="preserve">в </w:t>
            </w:r>
            <w:r w:rsidR="002A031A">
              <w:rPr>
                <w:b/>
              </w:rPr>
              <w:t>11:00</w:t>
            </w:r>
            <w:r w:rsidR="006A5C23" w:rsidRPr="00A96E57">
              <w:rPr>
                <w:b/>
              </w:rPr>
              <w:t xml:space="preserve"> </w:t>
            </w:r>
            <w:r w:rsidR="00064FC0" w:rsidRPr="00A96E57">
              <w:rPr>
                <w:rFonts w:eastAsia="Calibri"/>
                <w:b/>
              </w:rPr>
              <w:t>по московскому времени.</w:t>
            </w:r>
          </w:p>
        </w:tc>
      </w:tr>
      <w:tr w:rsidR="00324293" w:rsidRPr="00A96E57" w14:paraId="4A433641" w14:textId="77777777" w:rsidTr="00986408">
        <w:trPr>
          <w:trHeight w:val="20"/>
        </w:trPr>
        <w:tc>
          <w:tcPr>
            <w:tcW w:w="5000" w:type="pct"/>
            <w:shd w:val="clear" w:color="auto" w:fill="D9D9D9" w:themeFill="background1" w:themeFillShade="D9"/>
          </w:tcPr>
          <w:p w14:paraId="777E7B0A" w14:textId="0C0D9A33" w:rsidR="00324293" w:rsidRPr="00A96E57" w:rsidRDefault="00A93CBA" w:rsidP="00A96E57">
            <w:pPr>
              <w:pStyle w:val="a6"/>
              <w:numPr>
                <w:ilvl w:val="0"/>
                <w:numId w:val="1"/>
              </w:numPr>
              <w:tabs>
                <w:tab w:val="left" w:pos="772"/>
              </w:tabs>
              <w:ind w:left="0" w:firstLine="567"/>
              <w:jc w:val="both"/>
            </w:pPr>
            <w:r w:rsidRPr="00A96E57">
              <w:rPr>
                <w:b/>
              </w:rPr>
              <w:t>Срок</w:t>
            </w:r>
            <w:r w:rsidR="003C7A06" w:rsidRPr="00A96E57">
              <w:rPr>
                <w:b/>
              </w:rPr>
              <w:t>и</w:t>
            </w:r>
            <w:r w:rsidRPr="00A96E57">
              <w:rPr>
                <w:b/>
              </w:rPr>
              <w:t xml:space="preserve"> и п</w:t>
            </w:r>
            <w:r w:rsidR="00324293" w:rsidRPr="00A96E57">
              <w:rPr>
                <w:b/>
              </w:rPr>
              <w:t xml:space="preserve">орядок </w:t>
            </w:r>
            <w:r w:rsidR="00FB35E9" w:rsidRPr="00A96E57">
              <w:rPr>
                <w:b/>
              </w:rPr>
              <w:t>рассмотрения</w:t>
            </w:r>
            <w:r w:rsidR="00C313F7" w:rsidRPr="00A96E57">
              <w:rPr>
                <w:b/>
              </w:rPr>
              <w:t>, оценки и сопоставления</w:t>
            </w:r>
            <w:r w:rsidR="00CE5527" w:rsidRPr="00A96E57">
              <w:rPr>
                <w:b/>
              </w:rPr>
              <w:t xml:space="preserve"> </w:t>
            </w:r>
            <w:r w:rsidR="000B288A" w:rsidRPr="00A96E57">
              <w:rPr>
                <w:b/>
              </w:rPr>
              <w:t xml:space="preserve">заявок и </w:t>
            </w:r>
            <w:r w:rsidR="00342981" w:rsidRPr="00A96E57">
              <w:rPr>
                <w:b/>
              </w:rPr>
              <w:t xml:space="preserve">порядок </w:t>
            </w:r>
            <w:r w:rsidR="00324293" w:rsidRPr="00A96E57">
              <w:rPr>
                <w:b/>
              </w:rPr>
              <w:t>подведени</w:t>
            </w:r>
            <w:r w:rsidR="00342981" w:rsidRPr="00A96E57">
              <w:rPr>
                <w:b/>
              </w:rPr>
              <w:t>я</w:t>
            </w:r>
            <w:r w:rsidR="00324293" w:rsidRPr="00A96E57">
              <w:rPr>
                <w:b/>
              </w:rPr>
              <w:t xml:space="preserve"> итогов конкурентной закупки:</w:t>
            </w:r>
          </w:p>
        </w:tc>
      </w:tr>
      <w:tr w:rsidR="00324293" w:rsidRPr="00A96E57" w14:paraId="2C351E98" w14:textId="77777777" w:rsidTr="00986408">
        <w:trPr>
          <w:trHeight w:val="20"/>
        </w:trPr>
        <w:tc>
          <w:tcPr>
            <w:tcW w:w="5000" w:type="pct"/>
          </w:tcPr>
          <w:p w14:paraId="389490C4" w14:textId="407B49B8" w:rsidR="007D3C31" w:rsidRPr="00A96E57" w:rsidRDefault="00324293" w:rsidP="00A96E57">
            <w:pPr>
              <w:tabs>
                <w:tab w:val="left" w:pos="772"/>
              </w:tabs>
              <w:ind w:firstLine="567"/>
              <w:jc w:val="both"/>
              <w:rPr>
                <w:rFonts w:eastAsia="Calibri"/>
              </w:rPr>
            </w:pPr>
            <w:r w:rsidRPr="00A96E57">
              <w:rPr>
                <w:rFonts w:eastAsia="Calibri"/>
              </w:rPr>
              <w:t xml:space="preserve">Дата </w:t>
            </w:r>
            <w:r w:rsidR="00087F8F" w:rsidRPr="00A96E57">
              <w:t>рассмотрения</w:t>
            </w:r>
            <w:r w:rsidR="00AE7F27" w:rsidRPr="00A96E57">
              <w:t xml:space="preserve"> </w:t>
            </w:r>
            <w:r w:rsidR="007E52D6" w:rsidRPr="00A96E57">
              <w:t xml:space="preserve">первых частей </w:t>
            </w:r>
            <w:r w:rsidR="00AE7F27" w:rsidRPr="00A96E57">
              <w:t>заявок на участие в конкурсе</w:t>
            </w:r>
            <w:r w:rsidR="000409EF" w:rsidRPr="00A96E57">
              <w:t xml:space="preserve"> с участием субъектов МСП</w:t>
            </w:r>
            <w:r w:rsidR="00AE7F27" w:rsidRPr="00A96E57">
              <w:rPr>
                <w:rFonts w:eastAsia="Calibri"/>
              </w:rPr>
              <w:t>:</w:t>
            </w:r>
          </w:p>
          <w:p w14:paraId="36AFFEB6" w14:textId="7D91CE96" w:rsidR="00AE7F27" w:rsidRPr="00A96E57" w:rsidRDefault="00677FE9" w:rsidP="00A96E57">
            <w:pPr>
              <w:tabs>
                <w:tab w:val="left" w:pos="772"/>
              </w:tabs>
              <w:ind w:firstLine="567"/>
              <w:jc w:val="both"/>
              <w:rPr>
                <w:b/>
              </w:rPr>
            </w:pPr>
            <w:r>
              <w:rPr>
                <w:b/>
              </w:rPr>
              <w:t>«26» октября 2026 г.</w:t>
            </w:r>
          </w:p>
          <w:p w14:paraId="0D8B4926" w14:textId="1655EF53" w:rsidR="007E52D6" w:rsidRPr="00A96E57" w:rsidRDefault="007E52D6" w:rsidP="00A96E57">
            <w:pPr>
              <w:tabs>
                <w:tab w:val="left" w:pos="772"/>
              </w:tabs>
              <w:ind w:firstLine="567"/>
              <w:jc w:val="both"/>
              <w:rPr>
                <w:rFonts w:eastAsia="Calibri"/>
              </w:rPr>
            </w:pPr>
            <w:r w:rsidRPr="00A96E57">
              <w:rPr>
                <w:rFonts w:eastAsia="Calibri"/>
              </w:rPr>
              <w:t xml:space="preserve">Дата </w:t>
            </w:r>
            <w:r w:rsidRPr="00A96E57">
              <w:t>рассмотрения вторых частей заявок на участие в конкурсе с участием субъектов МСП</w:t>
            </w:r>
            <w:r w:rsidR="00F26430" w:rsidRPr="00A96E57">
              <w:rPr>
                <w:rFonts w:eastAsia="Calibri"/>
              </w:rPr>
              <w:t>:</w:t>
            </w:r>
          </w:p>
          <w:p w14:paraId="3381ED34" w14:textId="14B18051" w:rsidR="007E52D6" w:rsidRPr="00A96E57" w:rsidRDefault="00677FE9" w:rsidP="00A96E57">
            <w:pPr>
              <w:tabs>
                <w:tab w:val="left" w:pos="772"/>
              </w:tabs>
              <w:ind w:firstLine="567"/>
              <w:jc w:val="both"/>
            </w:pPr>
            <w:r>
              <w:rPr>
                <w:b/>
              </w:rPr>
              <w:t>«28» октября 2026 г.</w:t>
            </w:r>
          </w:p>
          <w:p w14:paraId="57B8DE27" w14:textId="7DB44A01" w:rsidR="007D3C31" w:rsidRPr="00A96E57" w:rsidRDefault="00AE7F27" w:rsidP="00A96E57">
            <w:pPr>
              <w:tabs>
                <w:tab w:val="left" w:pos="772"/>
              </w:tabs>
              <w:ind w:firstLine="567"/>
              <w:jc w:val="both"/>
              <w:rPr>
                <w:rFonts w:eastAsia="Calibri"/>
              </w:rPr>
            </w:pPr>
            <w:r w:rsidRPr="00A96E57">
              <w:t xml:space="preserve">Дата </w:t>
            </w:r>
            <w:r w:rsidR="00682B8B" w:rsidRPr="00A96E57">
              <w:rPr>
                <w:rFonts w:eastAsia="Calibri"/>
              </w:rPr>
              <w:t>подведения итогов конкурса</w:t>
            </w:r>
            <w:r w:rsidR="00682B8B" w:rsidRPr="00A96E57">
              <w:t xml:space="preserve"> с участием субъектов МСП</w:t>
            </w:r>
            <w:r w:rsidR="00F26430" w:rsidRPr="00A96E57">
              <w:rPr>
                <w:rFonts w:eastAsia="Calibri"/>
              </w:rPr>
              <w:t>:</w:t>
            </w:r>
          </w:p>
          <w:p w14:paraId="419725D9" w14:textId="6A70046A" w:rsidR="00F62FA2" w:rsidRPr="00A96E57" w:rsidRDefault="00677FE9" w:rsidP="00A96E57">
            <w:pPr>
              <w:tabs>
                <w:tab w:val="left" w:pos="772"/>
                <w:tab w:val="left" w:pos="2155"/>
              </w:tabs>
              <w:ind w:firstLine="567"/>
              <w:jc w:val="both"/>
              <w:rPr>
                <w:rFonts w:eastAsia="Calibri"/>
              </w:rPr>
            </w:pPr>
            <w:r>
              <w:rPr>
                <w:b/>
              </w:rPr>
              <w:t>«28» октября 2026 г.</w:t>
            </w:r>
          </w:p>
          <w:p w14:paraId="1A24A83A" w14:textId="77777777" w:rsidR="007836EE" w:rsidRPr="00A96E57" w:rsidRDefault="007836EE" w:rsidP="00A96E57">
            <w:pPr>
              <w:widowControl w:val="0"/>
              <w:autoSpaceDE w:val="0"/>
              <w:autoSpaceDN w:val="0"/>
              <w:adjustRightInd w:val="0"/>
              <w:ind w:firstLine="567"/>
              <w:jc w:val="both"/>
            </w:pPr>
            <w:r w:rsidRPr="00A96E57">
              <w:t>Порядок рассмотрения первых и вторых частей заявок на участие в конкурсе с участием субъектов МСП в соответствии с пунктом 5.8 Положения о закупке АО «КМКР», с учетом особенностей осуществления конкурентной закупки в электронной форме, участниками которой могут быть только субъекты малого и среднего предпринимательства в соответствии с разделом 11 Положения о закупке АО «КМКР».</w:t>
            </w:r>
          </w:p>
          <w:p w14:paraId="40F65AFB" w14:textId="77F9345F" w:rsidR="006E181D" w:rsidRPr="00A96E57" w:rsidRDefault="006E181D" w:rsidP="00A96E57">
            <w:pPr>
              <w:widowControl w:val="0"/>
              <w:autoSpaceDE w:val="0"/>
              <w:autoSpaceDN w:val="0"/>
              <w:adjustRightInd w:val="0"/>
              <w:ind w:left="29" w:firstLine="572"/>
              <w:jc w:val="both"/>
            </w:pPr>
            <w:r w:rsidRPr="00A96E57">
              <w:t xml:space="preserve">Заявка, поданная коллективным участником закупки, отклоняется на любом этапе процедуры закупки, если документально подтвержден выход из состава коллективного участника закупки одного или более члена </w:t>
            </w:r>
            <w:r w:rsidR="0086660C" w:rsidRPr="00A96E57">
              <w:t>участника коллективной закупки.</w:t>
            </w:r>
          </w:p>
          <w:p w14:paraId="460D280C" w14:textId="77777777" w:rsidR="006E181D" w:rsidRPr="00A96E57" w:rsidRDefault="006E181D" w:rsidP="00A96E57">
            <w:pPr>
              <w:widowControl w:val="0"/>
              <w:autoSpaceDE w:val="0"/>
              <w:autoSpaceDN w:val="0"/>
              <w:adjustRightInd w:val="0"/>
              <w:ind w:left="29" w:firstLine="572"/>
              <w:jc w:val="both"/>
            </w:pPr>
            <w:r w:rsidRPr="00A96E57">
              <w:t>Заявка, поданная коллективным участником закупки, отклоняется на любом этапе процедуры закупки, если документально подтверждено самостоятельное предоставление одним или более членом коллективного участника закупки заявки на участие в закупке и/или вхождение одного или более члена коллективного участника закупки в состав другого коллективного участника закупки и/или, что один или более член коллективного участника закупки является субподрядчиком (соисполнителем) у другого участника закупки.</w:t>
            </w:r>
          </w:p>
          <w:p w14:paraId="35918F59" w14:textId="208F709B" w:rsidR="00E4687D" w:rsidRPr="00A96E57" w:rsidRDefault="007836EE" w:rsidP="00A96E57">
            <w:pPr>
              <w:widowControl w:val="0"/>
              <w:autoSpaceDE w:val="0"/>
              <w:autoSpaceDN w:val="0"/>
              <w:adjustRightInd w:val="0"/>
              <w:ind w:firstLine="567"/>
              <w:jc w:val="both"/>
              <w:rPr>
                <w:rFonts w:eastAsia="Calibri"/>
              </w:rPr>
            </w:pPr>
            <w:r w:rsidRPr="00A96E57">
              <w:lastRenderedPageBreak/>
              <w:t xml:space="preserve">Порядок </w:t>
            </w:r>
            <w:r w:rsidR="00787361" w:rsidRPr="00A96E57">
              <w:t xml:space="preserve">рассмотрения, </w:t>
            </w:r>
            <w:r w:rsidRPr="00A96E57">
              <w:t xml:space="preserve">оценки и сопоставления вторых частей заявок на участие в конкурсе с участием субъектов МСП, а также </w:t>
            </w:r>
            <w:r w:rsidRPr="00A96E57">
              <w:rPr>
                <w:rFonts w:eastAsia="Calibri"/>
              </w:rPr>
              <w:t>подведение итогов конкурса</w:t>
            </w:r>
            <w:r w:rsidRPr="00A96E57">
              <w:t xml:space="preserve"> с участием субъектов МСП указаны в пункте</w:t>
            </w:r>
            <w:r w:rsidRPr="00A96E57">
              <w:rPr>
                <w:rFonts w:eastAsia="Calibri"/>
              </w:rPr>
              <w:t xml:space="preserve"> 17 </w:t>
            </w:r>
            <w:r w:rsidR="0067317C" w:rsidRPr="00A96E57">
              <w:t>р</w:t>
            </w:r>
            <w:r w:rsidRPr="00A96E57">
              <w:t xml:space="preserve">аздела </w:t>
            </w:r>
            <w:r w:rsidRPr="00A96E57">
              <w:rPr>
                <w:lang w:val="en-US"/>
              </w:rPr>
              <w:t>II</w:t>
            </w:r>
            <w:r w:rsidRPr="00A96E57">
              <w:t xml:space="preserve"> закупочной документации</w:t>
            </w:r>
            <w:r w:rsidRPr="00A96E57">
              <w:rPr>
                <w:rFonts w:eastAsia="Calibri"/>
              </w:rPr>
              <w:t>.</w:t>
            </w:r>
          </w:p>
        </w:tc>
      </w:tr>
      <w:tr w:rsidR="005E6A83" w:rsidRPr="00A96E57" w14:paraId="5CC19F51" w14:textId="77777777" w:rsidTr="00986408">
        <w:trPr>
          <w:trHeight w:val="20"/>
        </w:trPr>
        <w:tc>
          <w:tcPr>
            <w:tcW w:w="5000" w:type="pct"/>
            <w:shd w:val="clear" w:color="auto" w:fill="D9D9D9" w:themeFill="background1" w:themeFillShade="D9"/>
          </w:tcPr>
          <w:p w14:paraId="0BA1E457" w14:textId="77494CC0" w:rsidR="005E6A83" w:rsidRPr="00A96E57" w:rsidRDefault="005E6A83" w:rsidP="00A96E57">
            <w:pPr>
              <w:pStyle w:val="a6"/>
              <w:numPr>
                <w:ilvl w:val="0"/>
                <w:numId w:val="1"/>
              </w:numPr>
              <w:tabs>
                <w:tab w:val="left" w:pos="772"/>
              </w:tabs>
              <w:ind w:left="0" w:firstLine="567"/>
              <w:jc w:val="both"/>
              <w:rPr>
                <w:b/>
              </w:rPr>
            </w:pPr>
            <w:r w:rsidRPr="00A96E57">
              <w:rPr>
                <w:b/>
              </w:rPr>
              <w:lastRenderedPageBreak/>
              <w:t>Сроки отказа от проведения конкурса:</w:t>
            </w:r>
          </w:p>
        </w:tc>
      </w:tr>
      <w:tr w:rsidR="005E6A83" w:rsidRPr="00A96E57" w14:paraId="2670485F" w14:textId="77777777" w:rsidTr="00986408">
        <w:trPr>
          <w:trHeight w:val="20"/>
        </w:trPr>
        <w:tc>
          <w:tcPr>
            <w:tcW w:w="5000" w:type="pct"/>
            <w:shd w:val="clear" w:color="auto" w:fill="auto"/>
          </w:tcPr>
          <w:p w14:paraId="788C6989" w14:textId="4EB64CB5" w:rsidR="005E6A83" w:rsidRPr="00A96E57" w:rsidRDefault="00E51A74" w:rsidP="00A96E57">
            <w:pPr>
              <w:tabs>
                <w:tab w:val="left" w:pos="772"/>
              </w:tabs>
              <w:ind w:firstLine="567"/>
              <w:jc w:val="both"/>
            </w:pPr>
            <w:r w:rsidRPr="00A96E57">
              <w:t>Заказчик вправе отменить проведение конкурса</w:t>
            </w:r>
            <w:r w:rsidR="000409EF" w:rsidRPr="00A96E57">
              <w:t xml:space="preserve"> с участием субъектов МСП</w:t>
            </w:r>
            <w:r w:rsidRPr="00A96E57">
              <w:t xml:space="preserve"> до наступления даты и времени окончания срока подачи заявок на участие в конкурсе</w:t>
            </w:r>
            <w:r w:rsidR="00162EEF" w:rsidRPr="00A96E57">
              <w:t xml:space="preserve"> с участием субъектов МСП</w:t>
            </w:r>
            <w:r w:rsidRPr="00A96E57">
              <w:t>, разместив об этом соответствующее извещение.</w:t>
            </w:r>
          </w:p>
          <w:p w14:paraId="4ED7EF66" w14:textId="66CB1C6C" w:rsidR="00E51A74" w:rsidRPr="00A96E57" w:rsidRDefault="00E51A74" w:rsidP="00A96E57">
            <w:pPr>
              <w:tabs>
                <w:tab w:val="left" w:pos="772"/>
              </w:tabs>
              <w:ind w:firstLine="567"/>
              <w:jc w:val="both"/>
              <w:rPr>
                <w:rFonts w:eastAsia="Calibri"/>
              </w:rPr>
            </w:pPr>
            <w:r w:rsidRPr="00A96E57">
              <w:t xml:space="preserve">Порядок отмены проведения конкурса </w:t>
            </w:r>
            <w:r w:rsidR="000409EF" w:rsidRPr="00A96E57">
              <w:t xml:space="preserve">с участием субъектов МСП </w:t>
            </w:r>
            <w:r w:rsidRPr="00A96E57">
              <w:t>установлен в пункт</w:t>
            </w:r>
            <w:r w:rsidR="006E39D4" w:rsidRPr="00A96E57">
              <w:t>ах</w:t>
            </w:r>
            <w:r w:rsidRPr="00A96E57">
              <w:t xml:space="preserve"> 4.3</w:t>
            </w:r>
            <w:r w:rsidR="006E39D4" w:rsidRPr="00A96E57">
              <w:t xml:space="preserve"> и 11.28</w:t>
            </w:r>
            <w:r w:rsidRPr="00A96E57">
              <w:t xml:space="preserve"> Положения</w:t>
            </w:r>
            <w:r w:rsidR="006417EF" w:rsidRPr="00A96E57">
              <w:t xml:space="preserve"> о закупке АО «КМКР».</w:t>
            </w:r>
          </w:p>
          <w:p w14:paraId="765429F4" w14:textId="7580C34F" w:rsidR="00535D22" w:rsidRPr="00A96E57" w:rsidRDefault="00535D22" w:rsidP="00A96E57">
            <w:pPr>
              <w:tabs>
                <w:tab w:val="left" w:pos="772"/>
              </w:tabs>
              <w:ind w:firstLine="567"/>
              <w:jc w:val="both"/>
              <w:rPr>
                <w:rFonts w:eastAsiaTheme="minorHAnsi"/>
                <w:lang w:eastAsia="en-US"/>
              </w:rPr>
            </w:pPr>
            <w:r w:rsidRPr="00A96E57">
              <w:t xml:space="preserve">Оператор электронной площадки </w:t>
            </w:r>
            <w:hyperlink r:id="rId8" w:history="1">
              <w:r w:rsidR="00572448" w:rsidRPr="00A96E57">
                <w:rPr>
                  <w:rStyle w:val="aa"/>
                </w:rPr>
                <w:t>https://</w:t>
              </w:r>
              <w:proofErr w:type="spellStart"/>
              <w:r w:rsidR="00572448" w:rsidRPr="00A96E57">
                <w:rPr>
                  <w:rStyle w:val="aa"/>
                  <w:lang w:val="en-US"/>
                </w:rPr>
                <w:t>utp</w:t>
              </w:r>
              <w:proofErr w:type="spellEnd"/>
              <w:r w:rsidR="00572448" w:rsidRPr="00A96E57">
                <w:rPr>
                  <w:rStyle w:val="aa"/>
                </w:rPr>
                <w:t>.</w:t>
              </w:r>
              <w:proofErr w:type="spellStart"/>
              <w:r w:rsidR="00572448" w:rsidRPr="00A96E57">
                <w:rPr>
                  <w:rStyle w:val="aa"/>
                  <w:lang w:val="en-US"/>
                </w:rPr>
                <w:t>sberbank</w:t>
              </w:r>
              <w:proofErr w:type="spellEnd"/>
              <w:r w:rsidR="00572448" w:rsidRPr="00A96E57">
                <w:rPr>
                  <w:rStyle w:val="aa"/>
                </w:rPr>
                <w:t>-</w:t>
              </w:r>
              <w:proofErr w:type="spellStart"/>
              <w:r w:rsidR="00572448" w:rsidRPr="00A96E57">
                <w:rPr>
                  <w:rStyle w:val="aa"/>
                  <w:lang w:val="en-US"/>
                </w:rPr>
                <w:t>ast</w:t>
              </w:r>
              <w:proofErr w:type="spellEnd"/>
              <w:r w:rsidR="00572448" w:rsidRPr="00A96E57">
                <w:rPr>
                  <w:rStyle w:val="aa"/>
                </w:rPr>
                <w:t>.</w:t>
              </w:r>
              <w:proofErr w:type="spellStart"/>
              <w:r w:rsidR="00572448" w:rsidRPr="00A96E57">
                <w:rPr>
                  <w:rStyle w:val="aa"/>
                  <w:lang w:val="en-US"/>
                </w:rPr>
                <w:t>ru</w:t>
              </w:r>
              <w:proofErr w:type="spellEnd"/>
            </w:hyperlink>
            <w:hyperlink w:history="1"/>
            <w:r w:rsidRPr="00A96E57">
              <w:rPr>
                <w:rStyle w:val="aa"/>
                <w:color w:val="auto"/>
                <w:u w:val="none"/>
              </w:rPr>
              <w:t xml:space="preserve"> </w:t>
            </w:r>
            <w:r w:rsidRPr="00A96E57">
              <w:t>направляет в банк ин</w:t>
            </w:r>
            <w:r w:rsidR="00B90118" w:rsidRPr="00A96E57">
              <w:t>формацию о возврате (прекращении</w:t>
            </w:r>
            <w:r w:rsidRPr="00A96E57">
              <w:t xml:space="preserve"> блокирования) денежных средств, </w:t>
            </w:r>
            <w:r w:rsidRPr="00A96E57">
              <w:rPr>
                <w:rFonts w:eastAsiaTheme="minorHAnsi"/>
                <w:lang w:eastAsia="en-US"/>
              </w:rPr>
              <w:t>внесенных в качестве обеспечения заявки на участие в закупке.</w:t>
            </w:r>
          </w:p>
          <w:p w14:paraId="4EB8E684" w14:textId="15DA7B8A" w:rsidR="008A1BF0" w:rsidRPr="00A96E57" w:rsidRDefault="008A1BF0" w:rsidP="00A96E57">
            <w:pPr>
              <w:tabs>
                <w:tab w:val="left" w:pos="772"/>
              </w:tabs>
              <w:ind w:firstLine="567"/>
              <w:jc w:val="both"/>
              <w:rPr>
                <w:rFonts w:eastAsia="Calibri"/>
              </w:rPr>
            </w:pPr>
            <w:r w:rsidRPr="00A96E57">
              <w:rPr>
                <w:rFonts w:eastAsia="Calibri"/>
              </w:rPr>
              <w:t>Заказчик не несет обязательств или ответственности в случае не ознакомления участников закупки с извещением об отмене проведения конкурса</w:t>
            </w:r>
            <w:r w:rsidR="000409EF" w:rsidRPr="00A96E57">
              <w:rPr>
                <w:rFonts w:eastAsia="Calibri"/>
              </w:rPr>
              <w:t xml:space="preserve"> </w:t>
            </w:r>
            <w:r w:rsidR="000409EF" w:rsidRPr="00A96E57">
              <w:t>с участием субъектов МСП</w:t>
            </w:r>
            <w:r w:rsidR="00162EEF" w:rsidRPr="00A96E57">
              <w:rPr>
                <w:rFonts w:eastAsia="Calibri"/>
              </w:rPr>
              <w:t>.</w:t>
            </w:r>
          </w:p>
        </w:tc>
      </w:tr>
      <w:tr w:rsidR="00827663" w:rsidRPr="00A96E57" w14:paraId="0BC789E8" w14:textId="77777777" w:rsidTr="00986408">
        <w:trPr>
          <w:trHeight w:val="20"/>
        </w:trPr>
        <w:tc>
          <w:tcPr>
            <w:tcW w:w="5000" w:type="pct"/>
            <w:shd w:val="clear" w:color="auto" w:fill="D9D9D9" w:themeFill="background1" w:themeFillShade="D9"/>
          </w:tcPr>
          <w:p w14:paraId="0CE36C89" w14:textId="6AD601DB" w:rsidR="00827663" w:rsidRPr="00A96E57" w:rsidRDefault="00827663" w:rsidP="00A96E57">
            <w:pPr>
              <w:pStyle w:val="a6"/>
              <w:numPr>
                <w:ilvl w:val="0"/>
                <w:numId w:val="1"/>
              </w:numPr>
              <w:tabs>
                <w:tab w:val="left" w:pos="772"/>
                <w:tab w:val="left" w:pos="913"/>
              </w:tabs>
              <w:ind w:left="0" w:firstLine="567"/>
              <w:jc w:val="both"/>
            </w:pPr>
            <w:r w:rsidRPr="00A96E57">
              <w:rPr>
                <w:b/>
              </w:rPr>
              <w:t>Адрес электронной площадки</w:t>
            </w:r>
            <w:r w:rsidR="00342981" w:rsidRPr="00A96E57">
              <w:rPr>
                <w:b/>
              </w:rPr>
              <w:t xml:space="preserve"> в информационно-телекоммуникационной сети «Интернет»</w:t>
            </w:r>
            <w:r w:rsidR="00A74A1D" w:rsidRPr="00A96E57">
              <w:rPr>
                <w:b/>
              </w:rPr>
              <w:t>:</w:t>
            </w:r>
          </w:p>
        </w:tc>
      </w:tr>
      <w:tr w:rsidR="00827663" w:rsidRPr="00A96E57" w14:paraId="4DF8AF1D" w14:textId="77777777" w:rsidTr="00986408">
        <w:trPr>
          <w:trHeight w:val="20"/>
        </w:trPr>
        <w:tc>
          <w:tcPr>
            <w:tcW w:w="5000" w:type="pct"/>
          </w:tcPr>
          <w:p w14:paraId="01023D5C" w14:textId="597A205E" w:rsidR="00827663" w:rsidRPr="00A96E57" w:rsidRDefault="00572448" w:rsidP="00A96E57">
            <w:pPr>
              <w:tabs>
                <w:tab w:val="left" w:pos="772"/>
              </w:tabs>
              <w:ind w:firstLine="567"/>
              <w:jc w:val="both"/>
              <w:rPr>
                <w:rFonts w:eastAsia="Calibri"/>
              </w:rPr>
            </w:pPr>
            <w:r w:rsidRPr="00A96E57">
              <w:rPr>
                <w:rStyle w:val="aa"/>
              </w:rPr>
              <w:t>https://</w:t>
            </w:r>
            <w:r w:rsidRPr="00A96E57">
              <w:rPr>
                <w:rStyle w:val="aa"/>
                <w:rFonts w:eastAsia="Calibri"/>
              </w:rPr>
              <w:t>utp.sberbank-ast.ru</w:t>
            </w:r>
          </w:p>
        </w:tc>
      </w:tr>
      <w:tr w:rsidR="00FC0462" w:rsidRPr="00A96E57" w14:paraId="60F88879" w14:textId="77777777" w:rsidTr="00986408">
        <w:trPr>
          <w:trHeight w:val="20"/>
        </w:trPr>
        <w:tc>
          <w:tcPr>
            <w:tcW w:w="5000" w:type="pct"/>
            <w:shd w:val="clear" w:color="auto" w:fill="D9D9D9" w:themeFill="background1" w:themeFillShade="D9"/>
          </w:tcPr>
          <w:p w14:paraId="5862CA52" w14:textId="722CC678" w:rsidR="00FC0462" w:rsidRPr="00A96E57" w:rsidRDefault="004B7DA9" w:rsidP="00A96E57">
            <w:pPr>
              <w:pStyle w:val="a6"/>
              <w:numPr>
                <w:ilvl w:val="0"/>
                <w:numId w:val="1"/>
              </w:numPr>
              <w:tabs>
                <w:tab w:val="left" w:pos="772"/>
                <w:tab w:val="left" w:pos="913"/>
              </w:tabs>
              <w:ind w:left="0" w:firstLine="567"/>
              <w:jc w:val="both"/>
            </w:pPr>
            <w:r w:rsidRPr="00A96E57">
              <w:rPr>
                <w:b/>
              </w:rPr>
              <w:t>Размер обеспечения заявки</w:t>
            </w:r>
            <w:r w:rsidR="00E0290E" w:rsidRPr="00A96E57">
              <w:rPr>
                <w:b/>
              </w:rPr>
              <w:t xml:space="preserve">, </w:t>
            </w:r>
            <w:r w:rsidR="00E270CA" w:rsidRPr="00A96E57">
              <w:rPr>
                <w:b/>
              </w:rPr>
              <w:t xml:space="preserve">порядок и срок его предоставления. </w:t>
            </w:r>
            <w:r w:rsidR="004F6A69" w:rsidRPr="00A96E57">
              <w:rPr>
                <w:b/>
              </w:rPr>
              <w:t xml:space="preserve">Размер </w:t>
            </w:r>
            <w:r w:rsidR="00535D22" w:rsidRPr="00A96E57">
              <w:rPr>
                <w:b/>
              </w:rPr>
              <w:t>обеспечения исполнения договора</w:t>
            </w:r>
            <w:r w:rsidR="004F6A69" w:rsidRPr="00A96E57">
              <w:rPr>
                <w:b/>
              </w:rPr>
              <w:t xml:space="preserve">, </w:t>
            </w:r>
            <w:r w:rsidR="00E270CA" w:rsidRPr="00A96E57">
              <w:rPr>
                <w:b/>
              </w:rPr>
              <w:t>порядок и срок его предоставления, а также основное обязательство, исполнение которого обеспечивается, и срок его исполнения</w:t>
            </w:r>
            <w:r w:rsidR="00FC0462" w:rsidRPr="00A96E57">
              <w:rPr>
                <w:b/>
              </w:rPr>
              <w:t>:</w:t>
            </w:r>
          </w:p>
        </w:tc>
      </w:tr>
      <w:tr w:rsidR="00FC0462" w:rsidRPr="00A96E57" w14:paraId="10748774" w14:textId="77777777" w:rsidTr="00986408">
        <w:trPr>
          <w:trHeight w:val="20"/>
        </w:trPr>
        <w:tc>
          <w:tcPr>
            <w:tcW w:w="5000" w:type="pct"/>
          </w:tcPr>
          <w:p w14:paraId="579EBC52" w14:textId="4E24518A" w:rsidR="005E6A83" w:rsidRPr="00A96E57" w:rsidRDefault="005E6A83" w:rsidP="00A96E57">
            <w:pPr>
              <w:tabs>
                <w:tab w:val="left" w:pos="8993"/>
              </w:tabs>
              <w:ind w:firstLine="567"/>
              <w:jc w:val="both"/>
              <w:rPr>
                <w:rFonts w:eastAsia="Calibri"/>
              </w:rPr>
            </w:pPr>
            <w:r w:rsidRPr="00A96E57">
              <w:rPr>
                <w:rFonts w:eastAsia="Calibri"/>
              </w:rPr>
              <w:t xml:space="preserve">Требование обеспечения заявок </w:t>
            </w:r>
            <w:r w:rsidR="009B2290" w:rsidRPr="00A96E57">
              <w:rPr>
                <w:rFonts w:eastAsia="Calibri"/>
                <w:b/>
              </w:rPr>
              <w:t xml:space="preserve">установлено (пункт 19 </w:t>
            </w:r>
            <w:r w:rsidR="0067317C" w:rsidRPr="00A96E57">
              <w:rPr>
                <w:rFonts w:eastAsia="Calibri"/>
                <w:b/>
              </w:rPr>
              <w:t>р</w:t>
            </w:r>
            <w:r w:rsidRPr="00A96E57">
              <w:rPr>
                <w:rFonts w:eastAsia="Calibri"/>
                <w:b/>
              </w:rPr>
              <w:t xml:space="preserve">аздела </w:t>
            </w:r>
            <w:r w:rsidRPr="00A96E57">
              <w:rPr>
                <w:rFonts w:eastAsia="Calibri"/>
                <w:b/>
                <w:lang w:val="en-US"/>
              </w:rPr>
              <w:t>II</w:t>
            </w:r>
            <w:r w:rsidRPr="00A96E57">
              <w:rPr>
                <w:rFonts w:eastAsia="Calibri"/>
                <w:b/>
              </w:rPr>
              <w:t xml:space="preserve"> </w:t>
            </w:r>
            <w:r w:rsidR="009B2290" w:rsidRPr="00A96E57">
              <w:rPr>
                <w:rFonts w:eastAsia="Calibri"/>
                <w:b/>
              </w:rPr>
              <w:t>закупочной документации</w:t>
            </w:r>
            <w:r w:rsidRPr="00A96E57">
              <w:rPr>
                <w:rFonts w:eastAsia="Calibri"/>
                <w:b/>
              </w:rPr>
              <w:t>).</w:t>
            </w:r>
          </w:p>
          <w:p w14:paraId="2A300D21" w14:textId="08C67120" w:rsidR="004B7DA9" w:rsidRPr="00A96E57" w:rsidRDefault="005E6A83" w:rsidP="00A96E57">
            <w:pPr>
              <w:tabs>
                <w:tab w:val="left" w:pos="772"/>
              </w:tabs>
              <w:ind w:firstLine="567"/>
              <w:jc w:val="both"/>
              <w:rPr>
                <w:rFonts w:eastAsia="Calibri"/>
                <w:b/>
              </w:rPr>
            </w:pPr>
            <w:r w:rsidRPr="00A96E57">
              <w:rPr>
                <w:rFonts w:eastAsia="Calibri"/>
              </w:rPr>
              <w:t xml:space="preserve">Требование </w:t>
            </w:r>
            <w:r w:rsidR="009B2290" w:rsidRPr="00A96E57">
              <w:rPr>
                <w:rFonts w:eastAsia="Calibri"/>
              </w:rPr>
              <w:t xml:space="preserve">об </w:t>
            </w:r>
            <w:r w:rsidR="005135EC" w:rsidRPr="00A96E57">
              <w:rPr>
                <w:rFonts w:eastAsia="Calibri"/>
              </w:rPr>
              <w:t>обеспечении исполнения договора</w:t>
            </w:r>
            <w:r w:rsidRPr="00A96E57">
              <w:rPr>
                <w:rFonts w:eastAsia="Calibri"/>
              </w:rPr>
              <w:t xml:space="preserve"> </w:t>
            </w:r>
            <w:r w:rsidRPr="004613B6">
              <w:rPr>
                <w:rFonts w:eastAsia="Calibri"/>
                <w:b/>
              </w:rPr>
              <w:t>установлено</w:t>
            </w:r>
            <w:r w:rsidR="0036184D" w:rsidRPr="00A96E57">
              <w:rPr>
                <w:rFonts w:eastAsia="Calibri"/>
                <w:b/>
              </w:rPr>
              <w:t xml:space="preserve"> (пункт 19 </w:t>
            </w:r>
            <w:r w:rsidR="0067317C" w:rsidRPr="00A96E57">
              <w:rPr>
                <w:rFonts w:eastAsia="Calibri"/>
                <w:b/>
              </w:rPr>
              <w:t>р</w:t>
            </w:r>
            <w:r w:rsidR="0036184D" w:rsidRPr="00A96E57">
              <w:rPr>
                <w:rFonts w:eastAsia="Calibri"/>
                <w:b/>
              </w:rPr>
              <w:t xml:space="preserve">аздела </w:t>
            </w:r>
            <w:r w:rsidR="0036184D" w:rsidRPr="00A96E57">
              <w:rPr>
                <w:rFonts w:eastAsia="Calibri"/>
                <w:b/>
                <w:lang w:val="en-US"/>
              </w:rPr>
              <w:t>II</w:t>
            </w:r>
            <w:r w:rsidR="0036184D" w:rsidRPr="00A96E57">
              <w:rPr>
                <w:rFonts w:eastAsia="Calibri"/>
                <w:b/>
              </w:rPr>
              <w:t xml:space="preserve"> закупочной документации)</w:t>
            </w:r>
            <w:r w:rsidRPr="00A96E57">
              <w:rPr>
                <w:rFonts w:eastAsia="Calibri"/>
                <w:b/>
              </w:rPr>
              <w:t>.</w:t>
            </w:r>
          </w:p>
        </w:tc>
      </w:tr>
    </w:tbl>
    <w:p w14:paraId="617D2629" w14:textId="77777777" w:rsidR="00796704" w:rsidRPr="00A96E57" w:rsidRDefault="00796704" w:rsidP="00A96E57">
      <w:pPr>
        <w:pageBreakBefore/>
        <w:jc w:val="right"/>
        <w:rPr>
          <w:b/>
        </w:rPr>
      </w:pPr>
      <w:r w:rsidRPr="00A96E57">
        <w:rPr>
          <w:b/>
        </w:rPr>
        <w:lastRenderedPageBreak/>
        <w:t xml:space="preserve">Раздел </w:t>
      </w:r>
      <w:r w:rsidRPr="00A96E57">
        <w:rPr>
          <w:b/>
          <w:lang w:val="en-US"/>
        </w:rPr>
        <w:t>II</w:t>
      </w:r>
    </w:p>
    <w:p w14:paraId="192DD581" w14:textId="77777777" w:rsidR="00796704" w:rsidRPr="00FB3639" w:rsidRDefault="00796704" w:rsidP="00FB3639">
      <w:pPr>
        <w:pStyle w:val="31"/>
        <w:keepNext w:val="0"/>
        <w:keepLines w:val="0"/>
        <w:widowControl w:val="0"/>
        <w:tabs>
          <w:tab w:val="right" w:pos="10205"/>
          <w:tab w:val="right" w:pos="15562"/>
        </w:tabs>
        <w:spacing w:before="0"/>
        <w:jc w:val="center"/>
        <w:rPr>
          <w:rFonts w:ascii="Times New Roman" w:hAnsi="Times New Roman" w:cs="Times New Roman"/>
          <w:color w:val="auto"/>
        </w:rPr>
      </w:pPr>
      <w:r w:rsidRPr="00FB3639">
        <w:rPr>
          <w:rFonts w:ascii="Times New Roman" w:hAnsi="Times New Roman" w:cs="Times New Roman"/>
          <w:color w:val="auto"/>
        </w:rPr>
        <w:t>ДОКУМЕНТАЦИЯ</w:t>
      </w:r>
    </w:p>
    <w:p w14:paraId="29689567" w14:textId="7DAA29E8" w:rsidR="00925487" w:rsidRPr="00A96E57" w:rsidRDefault="00925487" w:rsidP="00A96E57">
      <w:pPr>
        <w:spacing w:after="120"/>
        <w:jc w:val="center"/>
      </w:pPr>
      <w:bookmarkStart w:id="4" w:name="_Hlk530383352"/>
      <w:r w:rsidRPr="00A96E57">
        <w:t xml:space="preserve">о проведении </w:t>
      </w:r>
      <w:r w:rsidR="00F024C8" w:rsidRPr="00A96E57">
        <w:t>конкурса в электронной форме, участниками которого могут быть только субъекты малого и среднего предпринимательства</w:t>
      </w:r>
      <w:r w:rsidR="00D57589" w:rsidRPr="00A96E57">
        <w:t>,</w:t>
      </w:r>
      <w:r w:rsidR="00EE023B" w:rsidRPr="00A96E57">
        <w:t xml:space="preserve"> </w:t>
      </w:r>
      <w:r w:rsidR="001A50CC" w:rsidRPr="00A96E57">
        <w:t xml:space="preserve">на право заключения договора </w:t>
      </w:r>
      <w:r w:rsidR="001A50CC" w:rsidRPr="00A96E57">
        <w:rPr>
          <w:color w:val="000000"/>
        </w:rPr>
        <w:t xml:space="preserve">на </w:t>
      </w:r>
      <w:r w:rsidR="00696469">
        <w:rPr>
          <w:color w:val="000000"/>
        </w:rPr>
        <w:t xml:space="preserve">оказание услуг </w:t>
      </w:r>
      <w:r w:rsidR="00EC7F06">
        <w:rPr>
          <w:color w:val="000000"/>
        </w:rPr>
        <w:t xml:space="preserve">по внедрению комплекса информационных систем «1С: ERP Управление холдингом», «1С: </w:t>
      </w:r>
      <w:proofErr w:type="spellStart"/>
      <w:r w:rsidR="00EC7F06">
        <w:rPr>
          <w:color w:val="000000"/>
        </w:rPr>
        <w:t>ТОиР</w:t>
      </w:r>
      <w:proofErr w:type="spellEnd"/>
      <w:r w:rsidR="00EC7F06">
        <w:rPr>
          <w:color w:val="000000"/>
        </w:rPr>
        <w:t>» и «1С: Документооборот КОРП» с целью автоматизации бизнес процессов</w:t>
      </w:r>
    </w:p>
    <w:tbl>
      <w:tblPr>
        <w:tblStyle w:val="ac"/>
        <w:tblW w:w="5000" w:type="pct"/>
        <w:tblLook w:val="04A0" w:firstRow="1" w:lastRow="0" w:firstColumn="1" w:lastColumn="0" w:noHBand="0" w:noVBand="1"/>
      </w:tblPr>
      <w:tblGrid>
        <w:gridCol w:w="9912"/>
      </w:tblGrid>
      <w:tr w:rsidR="00796704" w:rsidRPr="00A96E57" w14:paraId="391A865B" w14:textId="77777777" w:rsidTr="007B517E">
        <w:trPr>
          <w:trHeight w:val="20"/>
        </w:trPr>
        <w:tc>
          <w:tcPr>
            <w:tcW w:w="5000" w:type="pct"/>
            <w:shd w:val="clear" w:color="auto" w:fill="D9D9D9" w:themeFill="background1" w:themeFillShade="D9"/>
          </w:tcPr>
          <w:bookmarkEnd w:id="4"/>
          <w:p w14:paraId="2CD9C2FF" w14:textId="53809A6B" w:rsidR="00796704" w:rsidRPr="00A96E57" w:rsidRDefault="00A43665" w:rsidP="00A96E57">
            <w:pPr>
              <w:widowControl w:val="0"/>
              <w:numPr>
                <w:ilvl w:val="0"/>
                <w:numId w:val="2"/>
              </w:numPr>
              <w:tabs>
                <w:tab w:val="left" w:pos="885"/>
              </w:tabs>
              <w:ind w:left="0" w:firstLine="601"/>
              <w:contextualSpacing/>
              <w:jc w:val="both"/>
            </w:pPr>
            <w:r w:rsidRPr="00A96E57">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w:t>
            </w:r>
            <w:r w:rsidR="00ED2030">
              <w:rPr>
                <w:b/>
              </w:rPr>
              <w:t xml:space="preserve">и </w:t>
            </w:r>
            <w:r w:rsidRPr="00A96E57">
              <w:rPr>
                <w:b/>
              </w:rPr>
              <w:t>иные требования, связанные с определением соответствия поставляемого товара, выполняемой работы, оказываемой услуги потребностям Заказчика</w:t>
            </w:r>
            <w:r w:rsidR="003E4162" w:rsidRPr="00A96E57">
              <w:rPr>
                <w:b/>
              </w:rPr>
              <w:t>:</w:t>
            </w:r>
          </w:p>
        </w:tc>
      </w:tr>
      <w:tr w:rsidR="00796704" w:rsidRPr="00A96E57" w14:paraId="03009CE9" w14:textId="77777777" w:rsidTr="007B517E">
        <w:trPr>
          <w:trHeight w:val="20"/>
        </w:trPr>
        <w:tc>
          <w:tcPr>
            <w:tcW w:w="5000" w:type="pct"/>
          </w:tcPr>
          <w:p w14:paraId="1F46E855" w14:textId="6E4A012D" w:rsidR="003E4162" w:rsidRDefault="001F6F12" w:rsidP="00A96E57">
            <w:pPr>
              <w:widowControl w:val="0"/>
              <w:tabs>
                <w:tab w:val="left" w:pos="911"/>
              </w:tabs>
              <w:ind w:firstLine="601"/>
              <w:jc w:val="both"/>
            </w:pPr>
            <w:r w:rsidRPr="00A96E57">
              <w:t xml:space="preserve">В соответствии с Техническим </w:t>
            </w:r>
            <w:r w:rsidR="003E4162" w:rsidRPr="00A96E57">
              <w:t>заданием (</w:t>
            </w:r>
            <w:r w:rsidR="00301E14" w:rsidRPr="00A96E57">
              <w:t>р</w:t>
            </w:r>
            <w:r w:rsidR="003E4162" w:rsidRPr="00A96E57">
              <w:t xml:space="preserve">аздел III закупочной документации) и </w:t>
            </w:r>
            <w:r w:rsidR="00D0099C" w:rsidRPr="00A96E57">
              <w:t>П</w:t>
            </w:r>
            <w:r w:rsidR="003E4162" w:rsidRPr="00A96E57">
              <w:t xml:space="preserve">роектом </w:t>
            </w:r>
            <w:r w:rsidR="00D0099C" w:rsidRPr="00A96E57">
              <w:t>д</w:t>
            </w:r>
            <w:r w:rsidR="003E4162" w:rsidRPr="00A96E57">
              <w:t>оговора (</w:t>
            </w:r>
            <w:r w:rsidR="00301E14" w:rsidRPr="00A96E57">
              <w:t>р</w:t>
            </w:r>
            <w:r w:rsidR="003E4162" w:rsidRPr="00A96E57">
              <w:t>аздел IV закупочной документации).</w:t>
            </w:r>
          </w:p>
          <w:p w14:paraId="2873F1DE" w14:textId="1E54C29B" w:rsidR="00CB586E" w:rsidRDefault="00297921" w:rsidP="00A96E57">
            <w:pPr>
              <w:widowControl w:val="0"/>
              <w:tabs>
                <w:tab w:val="left" w:pos="911"/>
              </w:tabs>
              <w:ind w:firstLine="601"/>
              <w:jc w:val="both"/>
            </w:pPr>
            <w:r w:rsidRPr="00A113D8">
              <w:t>Р</w:t>
            </w:r>
            <w:r>
              <w:t>езультаты</w:t>
            </w:r>
            <w:r w:rsidRPr="00A113D8">
              <w:t xml:space="preserve"> оказанных услуг </w:t>
            </w:r>
            <w:r>
              <w:t>установлены в</w:t>
            </w:r>
            <w:r w:rsidRPr="00A113D8">
              <w:t xml:space="preserve"> раздел</w:t>
            </w:r>
            <w:r>
              <w:t>е</w:t>
            </w:r>
            <w:r w:rsidRPr="00A113D8">
              <w:t xml:space="preserve"> </w:t>
            </w:r>
            <w:r>
              <w:t>12</w:t>
            </w:r>
            <w:r w:rsidRPr="00A113D8">
              <w:t xml:space="preserve"> Технического задания</w:t>
            </w:r>
            <w:r w:rsidR="002E0503">
              <w:t>.</w:t>
            </w:r>
          </w:p>
          <w:p w14:paraId="1A1DC44E" w14:textId="5E2765A9" w:rsidR="003E4162" w:rsidRPr="00A96E57" w:rsidRDefault="003E4162" w:rsidP="00CB586E">
            <w:pPr>
              <w:widowControl w:val="0"/>
              <w:ind w:firstLine="601"/>
              <w:jc w:val="both"/>
              <w:rPr>
                <w:lang w:eastAsia="ar-SA"/>
              </w:rPr>
            </w:pPr>
            <w:r w:rsidRPr="00A96E57">
              <w:t xml:space="preserve">Приемка </w:t>
            </w:r>
            <w:r w:rsidR="00CB586E">
              <w:t>услуг</w:t>
            </w:r>
            <w:r w:rsidRPr="00A96E57">
              <w:t xml:space="preserve"> будет осуществляться в порядке, установленном договором.</w:t>
            </w:r>
          </w:p>
        </w:tc>
      </w:tr>
      <w:tr w:rsidR="00796704" w:rsidRPr="00A96E57" w14:paraId="40446FC1" w14:textId="77777777" w:rsidTr="007B517E">
        <w:trPr>
          <w:trHeight w:val="20"/>
        </w:trPr>
        <w:tc>
          <w:tcPr>
            <w:tcW w:w="5000" w:type="pct"/>
            <w:shd w:val="clear" w:color="auto" w:fill="D9D9D9" w:themeFill="background1" w:themeFillShade="D9"/>
          </w:tcPr>
          <w:p w14:paraId="49904F71" w14:textId="77777777" w:rsidR="00796704" w:rsidRPr="00A96E57" w:rsidRDefault="00796704" w:rsidP="00A96E57">
            <w:pPr>
              <w:widowControl w:val="0"/>
              <w:numPr>
                <w:ilvl w:val="0"/>
                <w:numId w:val="2"/>
              </w:numPr>
              <w:tabs>
                <w:tab w:val="left" w:pos="851"/>
              </w:tabs>
              <w:ind w:left="0" w:firstLine="601"/>
              <w:contextualSpacing/>
              <w:jc w:val="both"/>
            </w:pPr>
            <w:r w:rsidRPr="00A96E57">
              <w:rPr>
                <w:b/>
              </w:rPr>
              <w:t>Требования к содержанию, форме, оформлению и составу заявки</w:t>
            </w:r>
            <w:r w:rsidR="002141CF" w:rsidRPr="00A96E57">
              <w:rPr>
                <w:b/>
              </w:rPr>
              <w:t xml:space="preserve"> на участие в закупке</w:t>
            </w:r>
            <w:r w:rsidRPr="00A96E57">
              <w:rPr>
                <w:b/>
              </w:rPr>
              <w:t>:</w:t>
            </w:r>
          </w:p>
        </w:tc>
      </w:tr>
      <w:tr w:rsidR="00796704" w:rsidRPr="00A96E57" w14:paraId="550D0530" w14:textId="77777777" w:rsidTr="007B517E">
        <w:trPr>
          <w:trHeight w:val="20"/>
        </w:trPr>
        <w:tc>
          <w:tcPr>
            <w:tcW w:w="5000" w:type="pct"/>
          </w:tcPr>
          <w:p w14:paraId="1C801775" w14:textId="38E9BEBE" w:rsidR="00796704" w:rsidRPr="00A96E57" w:rsidRDefault="00796704" w:rsidP="00A96E57">
            <w:pPr>
              <w:widowControl w:val="0"/>
              <w:ind w:firstLine="601"/>
              <w:jc w:val="both"/>
            </w:pPr>
            <w:r w:rsidRPr="00A96E57">
              <w:t>Заявк</w:t>
            </w:r>
            <w:r w:rsidR="00AA3AD4" w:rsidRPr="00A96E57">
              <w:t xml:space="preserve">а </w:t>
            </w:r>
            <w:r w:rsidRPr="00A96E57">
              <w:t xml:space="preserve">на участие в </w:t>
            </w:r>
            <w:r w:rsidR="0041484A" w:rsidRPr="00A96E57">
              <w:t>конкурсе</w:t>
            </w:r>
            <w:r w:rsidR="000409EF" w:rsidRPr="00A96E57">
              <w:t xml:space="preserve"> с участием субъектов МСП</w:t>
            </w:r>
            <w:r w:rsidRPr="00A96E57">
              <w:t xml:space="preserve"> </w:t>
            </w:r>
            <w:r w:rsidR="00AA3AD4" w:rsidRPr="00A96E57">
              <w:t xml:space="preserve">должна состоять из двух частей и ценового предложения и </w:t>
            </w:r>
            <w:r w:rsidRPr="00A96E57">
              <w:t>предоставляется по форм</w:t>
            </w:r>
            <w:r w:rsidR="009015A6" w:rsidRPr="00A96E57">
              <w:t>ам</w:t>
            </w:r>
            <w:r w:rsidRPr="00A96E57">
              <w:t>, приведенн</w:t>
            </w:r>
            <w:r w:rsidR="009015A6" w:rsidRPr="00A96E57">
              <w:t>ым</w:t>
            </w:r>
            <w:r w:rsidRPr="00A96E57">
              <w:t xml:space="preserve"> в </w:t>
            </w:r>
            <w:r w:rsidR="0067317C" w:rsidRPr="00A96E57">
              <w:t>р</w:t>
            </w:r>
            <w:r w:rsidRPr="00A96E57">
              <w:t xml:space="preserve">азделе </w:t>
            </w:r>
            <w:r w:rsidRPr="00A96E57">
              <w:rPr>
                <w:lang w:val="en-US"/>
              </w:rPr>
              <w:t>V</w:t>
            </w:r>
            <w:r w:rsidRPr="00A96E57">
              <w:t xml:space="preserve"> закупочной документации.</w:t>
            </w:r>
          </w:p>
          <w:p w14:paraId="79109CE5" w14:textId="1E28E7F6" w:rsidR="00796704" w:rsidRPr="00A96E57" w:rsidRDefault="00796704" w:rsidP="00A96E57">
            <w:pPr>
              <w:widowControl w:val="0"/>
              <w:ind w:firstLine="601"/>
              <w:jc w:val="both"/>
            </w:pPr>
            <w:r w:rsidRPr="00A96E57">
              <w:t>Состав зая</w:t>
            </w:r>
            <w:r w:rsidR="001E43F0" w:rsidRPr="00A96E57">
              <w:t>вок</w:t>
            </w:r>
            <w:r w:rsidRPr="00A96E57">
              <w:t xml:space="preserve"> на участие в </w:t>
            </w:r>
            <w:r w:rsidR="0041484A" w:rsidRPr="00A96E57">
              <w:t>конкурсе</w:t>
            </w:r>
            <w:r w:rsidRPr="00A96E57">
              <w:t xml:space="preserve"> </w:t>
            </w:r>
            <w:r w:rsidR="000409EF" w:rsidRPr="00A96E57">
              <w:t xml:space="preserve">с участием субъектов МСП </w:t>
            </w:r>
            <w:r w:rsidRPr="00A96E57">
              <w:t>определен в п</w:t>
            </w:r>
            <w:r w:rsidR="000242C3" w:rsidRPr="00A96E57">
              <w:t>ункте</w:t>
            </w:r>
            <w:r w:rsidRPr="00A96E57">
              <w:t xml:space="preserve"> 1</w:t>
            </w:r>
            <w:r w:rsidR="000242C3" w:rsidRPr="00A96E57">
              <w:t>4</w:t>
            </w:r>
            <w:r w:rsidRPr="00A96E57">
              <w:t xml:space="preserve"> настоящего </w:t>
            </w:r>
            <w:r w:rsidR="0067317C" w:rsidRPr="00A96E57">
              <w:t>р</w:t>
            </w:r>
            <w:r w:rsidRPr="00A96E57">
              <w:t xml:space="preserve">аздела </w:t>
            </w:r>
            <w:r w:rsidRPr="00A96E57">
              <w:rPr>
                <w:lang w:val="en-US"/>
              </w:rPr>
              <w:t>II</w:t>
            </w:r>
            <w:r w:rsidRPr="00A96E57">
              <w:t xml:space="preserve"> закупочной документации.</w:t>
            </w:r>
          </w:p>
          <w:p w14:paraId="0D6002A4" w14:textId="77777777" w:rsidR="0033784F" w:rsidRPr="00A96E57" w:rsidRDefault="0033784F" w:rsidP="00A96E57">
            <w:pPr>
              <w:widowControl w:val="0"/>
              <w:ind w:firstLine="601"/>
              <w:jc w:val="both"/>
            </w:pPr>
            <w:r w:rsidRPr="00A96E57">
              <w:t>Требования к оформлению заявки:</w:t>
            </w:r>
          </w:p>
          <w:p w14:paraId="298682DA" w14:textId="112B5FA9" w:rsidR="00AC4DFE" w:rsidRPr="00A96E57" w:rsidRDefault="00AC4DFE" w:rsidP="00A96E57">
            <w:pPr>
              <w:widowControl w:val="0"/>
              <w:tabs>
                <w:tab w:val="left" w:pos="1620"/>
              </w:tabs>
              <w:ind w:firstLine="601"/>
              <w:jc w:val="both"/>
            </w:pPr>
            <w:r w:rsidRPr="00A96E57">
              <w:t>Заявка, а также все скан-копии оригиналов или нотариально заверенные копии документов (предпочтительный формат *.</w:t>
            </w:r>
            <w:proofErr w:type="spellStart"/>
            <w:r w:rsidRPr="00A96E57">
              <w:t>pdf</w:t>
            </w:r>
            <w:proofErr w:type="spellEnd"/>
            <w:r w:rsidRPr="00A96E57">
              <w:t xml:space="preserve">, один файл – один документ, с разрешением не ниже 150 </w:t>
            </w:r>
            <w:proofErr w:type="spellStart"/>
            <w:r w:rsidRPr="00A96E57">
              <w:t>dpi</w:t>
            </w:r>
            <w:proofErr w:type="spellEnd"/>
            <w:r w:rsidRPr="00A96E57">
              <w:t>, без поворотов вертикальности страницы, страницы документа в файле должны идти по порядку), прикладываемых участником конкурса</w:t>
            </w:r>
            <w:r w:rsidR="000409EF" w:rsidRPr="00A96E57">
              <w:t xml:space="preserve"> с участием субъектов МСП</w:t>
            </w:r>
            <w:r w:rsidRPr="00A96E57">
              <w:t xml:space="preserve">, оформляются в виде электронных документов в соответствии с пунктом </w:t>
            </w:r>
            <w:r w:rsidR="00BF634D" w:rsidRPr="00A96E57">
              <w:t>11</w:t>
            </w:r>
            <w:r w:rsidRPr="00A96E57">
              <w:t>.</w:t>
            </w:r>
            <w:r w:rsidR="00BF634D" w:rsidRPr="00A96E57">
              <w:t>18</w:t>
            </w:r>
            <w:r w:rsidRPr="00A96E57">
              <w:t xml:space="preserve"> Положения о закупке АО «КМКР», пунктом 14 настоящего </w:t>
            </w:r>
            <w:r w:rsidR="0067317C" w:rsidRPr="00A96E57">
              <w:t>р</w:t>
            </w:r>
            <w:r w:rsidRPr="00A96E57">
              <w:t>аздела II закупочной документации, Регламентами, руководствами и иными документами, регулирующими работу на электронной площадке, и должны быть подписаны электронной подписью уполномоченного лица участника закупки.</w:t>
            </w:r>
          </w:p>
          <w:p w14:paraId="527647E4" w14:textId="77777777" w:rsidR="00043311" w:rsidRDefault="00AC4DFE" w:rsidP="00A96E57">
            <w:pPr>
              <w:widowControl w:val="0"/>
              <w:ind w:firstLine="601"/>
              <w:jc w:val="both"/>
            </w:pPr>
            <w:r w:rsidRPr="00A96E57">
              <w:t>Язык заявки на участие в закупке – русский.</w:t>
            </w:r>
          </w:p>
          <w:p w14:paraId="75CF3376" w14:textId="64ECB82B" w:rsidR="004E3594" w:rsidRDefault="004E3594" w:rsidP="004E3594">
            <w:pPr>
              <w:widowControl w:val="0"/>
              <w:autoSpaceDE w:val="0"/>
              <w:autoSpaceDN w:val="0"/>
              <w:adjustRightInd w:val="0"/>
              <w:ind w:firstLine="567"/>
              <w:jc w:val="both"/>
            </w:pPr>
            <w:r>
              <w:t>Отдельные документы (или их части), предоставленные участником закупки в составе заявки</w:t>
            </w:r>
            <w:r w:rsidR="008F594C">
              <w:t xml:space="preserve"> </w:t>
            </w:r>
            <w:r w:rsidR="008F594C" w:rsidRPr="00A96E57">
              <w:rPr>
                <w:szCs w:val="28"/>
              </w:rPr>
              <w:t>на участие в конкурсе</w:t>
            </w:r>
            <w:r>
              <w:t>, могут быть подготовлены на другом языке, кроме русского, при условии, что к ним будет прилагаться точный перевод на русский язык.</w:t>
            </w:r>
          </w:p>
          <w:p w14:paraId="28F636D2" w14:textId="7FD64722" w:rsidR="004E3594" w:rsidRDefault="004E3594" w:rsidP="004E3594">
            <w:pPr>
              <w:widowControl w:val="0"/>
              <w:autoSpaceDE w:val="0"/>
              <w:autoSpaceDN w:val="0"/>
              <w:adjustRightInd w:val="0"/>
              <w:ind w:firstLine="567"/>
              <w:jc w:val="both"/>
            </w:pPr>
            <w:r>
              <w:t xml:space="preserve">Участник закупки должен учитывать возможные риски того, что отсутствие перевода документов (или его ненадлежащий вид) в составе заявки </w:t>
            </w:r>
            <w:r w:rsidR="008F594C" w:rsidRPr="00A96E57">
              <w:rPr>
                <w:szCs w:val="28"/>
              </w:rPr>
              <w:t xml:space="preserve">на участие в конкурсе </w:t>
            </w:r>
            <w:r>
              <w:t xml:space="preserve">может быть расценено как несоответствие заявки </w:t>
            </w:r>
            <w:r w:rsidR="008F594C" w:rsidRPr="00A96E57">
              <w:rPr>
                <w:szCs w:val="28"/>
              </w:rPr>
              <w:t xml:space="preserve">на участие в конкурсе </w:t>
            </w:r>
            <w:r>
              <w:t>требованиям документации, в связи с чем заявка такого участника закупки может быть отклонена.</w:t>
            </w:r>
          </w:p>
          <w:p w14:paraId="5215DED8" w14:textId="77777777" w:rsidR="0086660C" w:rsidRDefault="0074211C" w:rsidP="000766CA">
            <w:pPr>
              <w:widowControl w:val="0"/>
              <w:ind w:firstLine="601"/>
              <w:jc w:val="both"/>
              <w:rPr>
                <w:szCs w:val="28"/>
              </w:rPr>
            </w:pPr>
            <w:r w:rsidRPr="00A96E57">
              <w:rPr>
                <w:szCs w:val="28"/>
              </w:rPr>
              <w:t xml:space="preserve">Не допускается указание в первой части заявки </w:t>
            </w:r>
            <w:r w:rsidRPr="00A96E57">
              <w:rPr>
                <w:b/>
                <w:szCs w:val="28"/>
              </w:rPr>
              <w:t>сведений об участнике закупки и (или) о ценовом предложении</w:t>
            </w:r>
            <w:r w:rsidRPr="00A96E57">
              <w:rPr>
                <w:szCs w:val="28"/>
              </w:rPr>
              <w:t xml:space="preserve">. В случае содержания в первой части заявки на участие в конкурсе сведений об участнике закупки и (или) о ценовом предложении, а также в случае </w:t>
            </w:r>
            <w:r w:rsidRPr="00A96E57">
              <w:rPr>
                <w:color w:val="000000"/>
              </w:rPr>
              <w:t xml:space="preserve">несоответствия предложения участника закупки </w:t>
            </w:r>
            <w:r w:rsidRPr="00A96E57">
              <w:rPr>
                <w:szCs w:val="28"/>
              </w:rPr>
              <w:t xml:space="preserve">в отношении предмета закупки </w:t>
            </w:r>
            <w:r w:rsidRPr="00A96E57">
              <w:rPr>
                <w:color w:val="000000"/>
              </w:rPr>
              <w:t>требованиям Технического задания</w:t>
            </w:r>
            <w:r w:rsidRPr="00A96E57">
              <w:rPr>
                <w:rFonts w:ascii="Arial" w:hAnsi="Arial" w:cs="Arial"/>
                <w:szCs w:val="26"/>
              </w:rPr>
              <w:t xml:space="preserve"> </w:t>
            </w:r>
            <w:r w:rsidRPr="00A96E57">
              <w:rPr>
                <w:szCs w:val="28"/>
              </w:rPr>
              <w:t>(</w:t>
            </w:r>
            <w:r w:rsidR="00992158" w:rsidRPr="00A96E57">
              <w:t>р</w:t>
            </w:r>
            <w:r w:rsidRPr="00A96E57">
              <w:t>аздел III закупочной документации</w:t>
            </w:r>
            <w:r w:rsidRPr="00A96E57">
              <w:rPr>
                <w:szCs w:val="28"/>
              </w:rPr>
              <w:t>), данная заявка подлежит отклонению.</w:t>
            </w:r>
          </w:p>
          <w:p w14:paraId="02676EA9" w14:textId="2C12EF05" w:rsidR="00C84549" w:rsidRPr="000766CA" w:rsidRDefault="00C84549" w:rsidP="000766CA">
            <w:pPr>
              <w:widowControl w:val="0"/>
              <w:ind w:firstLine="601"/>
              <w:jc w:val="both"/>
              <w:rPr>
                <w:szCs w:val="28"/>
              </w:rPr>
            </w:pPr>
            <w:r w:rsidRPr="00BB1045">
              <w:rPr>
                <w:rFonts w:eastAsiaTheme="minorEastAsia"/>
              </w:rPr>
              <w:t xml:space="preserve">При выявлении недостоверных (противоречивых) сведений в представленных участниками документах для участия в процедуре закупки, несоответствия участника закупок, а также привлекаемых им для исполнения договора соисполнителей (субподрядчиков) </w:t>
            </w:r>
            <w:r w:rsidRPr="00BB1045">
              <w:rPr>
                <w:rFonts w:eastAsiaTheme="minorEastAsia"/>
              </w:rPr>
              <w:lastRenderedPageBreak/>
              <w:t>установленным к участникам закупок требованиям, несоответствия поставляемого товара, выполняемых работ, оказываемых услуг требованиям, установленным к товарам, работам, услугам, являющихся предметом закупки, Заказчик отклоняет заявку участника.</w:t>
            </w:r>
          </w:p>
        </w:tc>
      </w:tr>
      <w:tr w:rsidR="00796704" w:rsidRPr="00A96E57" w14:paraId="09A0BBD5" w14:textId="77777777" w:rsidTr="007B517E">
        <w:trPr>
          <w:trHeight w:val="20"/>
        </w:trPr>
        <w:tc>
          <w:tcPr>
            <w:tcW w:w="5000" w:type="pct"/>
            <w:shd w:val="clear" w:color="auto" w:fill="D9D9D9" w:themeFill="background1" w:themeFillShade="D9"/>
          </w:tcPr>
          <w:p w14:paraId="6F8CDA54" w14:textId="4BB42165" w:rsidR="00796704" w:rsidRPr="00A96E57" w:rsidRDefault="00796704" w:rsidP="00A96E57">
            <w:pPr>
              <w:widowControl w:val="0"/>
              <w:numPr>
                <w:ilvl w:val="0"/>
                <w:numId w:val="2"/>
              </w:numPr>
              <w:tabs>
                <w:tab w:val="left" w:pos="851"/>
              </w:tabs>
              <w:ind w:left="0" w:firstLine="601"/>
              <w:contextualSpacing/>
              <w:jc w:val="both"/>
            </w:pPr>
            <w:r w:rsidRPr="00A96E57">
              <w:rPr>
                <w:b/>
              </w:rPr>
              <w:lastRenderedPageBreak/>
              <w:t xml:space="preserve">Требования к описанию </w:t>
            </w:r>
            <w:r w:rsidR="00736D5D" w:rsidRPr="00A96E57">
              <w:rPr>
                <w:b/>
              </w:rPr>
              <w:t>у</w:t>
            </w:r>
            <w:r w:rsidRPr="00A96E57">
              <w:rPr>
                <w:b/>
              </w:rPr>
              <w:t>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w:t>
            </w:r>
            <w:r w:rsidR="00043311" w:rsidRPr="00A96E57">
              <w:rPr>
                <w:b/>
              </w:rPr>
              <w:t>еристик, требования к описанию у</w:t>
            </w:r>
            <w:r w:rsidRPr="00A96E57">
              <w:rPr>
                <w:b/>
              </w:rPr>
              <w:t xml:space="preserve">частниками закупки выполняемой работы, оказываемой услуги, которые являются предметом закупки, их </w:t>
            </w:r>
            <w:r w:rsidR="00A75F77" w:rsidRPr="00A96E57">
              <w:rPr>
                <w:b/>
              </w:rPr>
              <w:t xml:space="preserve">количественных и качественных </w:t>
            </w:r>
            <w:r w:rsidRPr="00A96E57">
              <w:rPr>
                <w:b/>
              </w:rPr>
              <w:t>характеристик:</w:t>
            </w:r>
          </w:p>
        </w:tc>
      </w:tr>
      <w:tr w:rsidR="00796704" w:rsidRPr="00A96E57" w14:paraId="5B3DB805" w14:textId="77777777" w:rsidTr="007B517E">
        <w:trPr>
          <w:trHeight w:val="20"/>
        </w:trPr>
        <w:tc>
          <w:tcPr>
            <w:tcW w:w="5000" w:type="pct"/>
          </w:tcPr>
          <w:p w14:paraId="7652A2D5" w14:textId="007A2603" w:rsidR="00796704" w:rsidRPr="00FB6EAF" w:rsidRDefault="00796704" w:rsidP="00A96E57">
            <w:pPr>
              <w:widowControl w:val="0"/>
              <w:ind w:firstLine="601"/>
              <w:jc w:val="both"/>
              <w:rPr>
                <w:b/>
              </w:rPr>
            </w:pPr>
            <w:r w:rsidRPr="00FB6EAF">
              <w:t>Участник закупки представляет информацию по данному пункту по форм</w:t>
            </w:r>
            <w:r w:rsidR="00D75795" w:rsidRPr="00FB6EAF">
              <w:t>е</w:t>
            </w:r>
            <w:r w:rsidRPr="00600548">
              <w:t>, приведенн</w:t>
            </w:r>
            <w:r w:rsidR="00D75795" w:rsidRPr="00600548">
              <w:t>ой</w:t>
            </w:r>
            <w:r w:rsidRPr="00FB6EAF">
              <w:t xml:space="preserve"> в </w:t>
            </w:r>
            <w:r w:rsidR="0067317C" w:rsidRPr="00FB6EAF">
              <w:t>р</w:t>
            </w:r>
            <w:r w:rsidRPr="00FB6EAF">
              <w:t xml:space="preserve">азделе </w:t>
            </w:r>
            <w:r w:rsidRPr="00FB6EAF">
              <w:rPr>
                <w:lang w:val="en-US"/>
              </w:rPr>
              <w:t>V</w:t>
            </w:r>
            <w:r w:rsidRPr="00FB6EAF">
              <w:t xml:space="preserve"> закупочной документации.</w:t>
            </w:r>
          </w:p>
        </w:tc>
      </w:tr>
      <w:tr w:rsidR="00796704" w:rsidRPr="00A96E57" w14:paraId="6F9B9164" w14:textId="77777777" w:rsidTr="007B517E">
        <w:trPr>
          <w:trHeight w:val="20"/>
        </w:trPr>
        <w:tc>
          <w:tcPr>
            <w:tcW w:w="5000" w:type="pct"/>
            <w:shd w:val="clear" w:color="auto" w:fill="D9D9D9" w:themeFill="background1" w:themeFillShade="D9"/>
          </w:tcPr>
          <w:p w14:paraId="69C96E5B" w14:textId="77777777" w:rsidR="00796704" w:rsidRPr="00600548" w:rsidRDefault="00796704" w:rsidP="00A96E57">
            <w:pPr>
              <w:widowControl w:val="0"/>
              <w:numPr>
                <w:ilvl w:val="0"/>
                <w:numId w:val="2"/>
              </w:numPr>
              <w:tabs>
                <w:tab w:val="left" w:pos="0"/>
                <w:tab w:val="left" w:pos="851"/>
              </w:tabs>
              <w:ind w:left="0" w:firstLine="601"/>
              <w:contextualSpacing/>
              <w:jc w:val="both"/>
            </w:pPr>
            <w:r w:rsidRPr="00FB6EAF">
              <w:rPr>
                <w:b/>
              </w:rPr>
              <w:t>Место, условия и сроки (периоды) поставки товара, выполнения работы, оказания услуги:</w:t>
            </w:r>
          </w:p>
        </w:tc>
      </w:tr>
      <w:tr w:rsidR="00796704" w:rsidRPr="00A96E57" w14:paraId="2134778C" w14:textId="77777777" w:rsidTr="007B517E">
        <w:trPr>
          <w:trHeight w:val="20"/>
        </w:trPr>
        <w:tc>
          <w:tcPr>
            <w:tcW w:w="5000" w:type="pct"/>
            <w:shd w:val="clear" w:color="auto" w:fill="FFFFFF" w:themeFill="background1"/>
          </w:tcPr>
          <w:p w14:paraId="4CD8737C" w14:textId="5692E6A7" w:rsidR="00422A38" w:rsidRPr="00A37D7D" w:rsidRDefault="00422A38" w:rsidP="00422A38">
            <w:pPr>
              <w:tabs>
                <w:tab w:val="left" w:pos="284"/>
                <w:tab w:val="left" w:pos="851"/>
              </w:tabs>
              <w:ind w:firstLine="606"/>
              <w:contextualSpacing/>
              <w:jc w:val="both"/>
            </w:pPr>
            <w:r w:rsidRPr="00A96E57">
              <w:rPr>
                <w:b/>
              </w:rPr>
              <w:t xml:space="preserve">Место </w:t>
            </w:r>
            <w:r>
              <w:rPr>
                <w:b/>
              </w:rPr>
              <w:t>оказания услуг</w:t>
            </w:r>
            <w:r w:rsidRPr="00A96E57">
              <w:rPr>
                <w:b/>
              </w:rPr>
              <w:t>:</w:t>
            </w:r>
            <w:r w:rsidRPr="00A96E57">
              <w:rPr>
                <w:rFonts w:eastAsia="Calibri"/>
                <w:bCs/>
              </w:rPr>
              <w:t xml:space="preserve"> </w:t>
            </w:r>
            <w:r w:rsidR="00D802A4" w:rsidRPr="00110D95">
              <w:t>по месту нахождения Исполнителя</w:t>
            </w:r>
            <w:r w:rsidR="00D802A4">
              <w:t xml:space="preserve"> в соответствии с</w:t>
            </w:r>
            <w:r w:rsidR="00D802A4" w:rsidRPr="00A96E57">
              <w:t xml:space="preserve"> </w:t>
            </w:r>
            <w:r w:rsidR="00D802A4">
              <w:t xml:space="preserve">условиями </w:t>
            </w:r>
            <w:r w:rsidR="00D802A4" w:rsidRPr="00A96E57">
              <w:t>Техническо</w:t>
            </w:r>
            <w:r w:rsidR="00D802A4">
              <w:t>го</w:t>
            </w:r>
            <w:r w:rsidR="00D802A4" w:rsidRPr="00A96E57">
              <w:t xml:space="preserve"> задани</w:t>
            </w:r>
            <w:r w:rsidR="00D802A4">
              <w:t>я</w:t>
            </w:r>
            <w:r w:rsidR="00D802A4" w:rsidRPr="00A96E57">
              <w:t xml:space="preserve"> (раздел III закупочной документации)</w:t>
            </w:r>
            <w:r w:rsidRPr="00A96E57">
              <w:t>.</w:t>
            </w:r>
          </w:p>
          <w:p w14:paraId="08F5D3FF" w14:textId="16B7FA0D" w:rsidR="006639D5" w:rsidRPr="00A96E57" w:rsidRDefault="00422A38" w:rsidP="00422A38">
            <w:pPr>
              <w:widowControl w:val="0"/>
              <w:ind w:firstLine="601"/>
              <w:jc w:val="both"/>
            </w:pPr>
            <w:r w:rsidRPr="00500DB7">
              <w:rPr>
                <w:b/>
              </w:rPr>
              <w:t xml:space="preserve">Место передачи результата </w:t>
            </w:r>
            <w:r>
              <w:rPr>
                <w:b/>
              </w:rPr>
              <w:t>услуг</w:t>
            </w:r>
            <w:r w:rsidRPr="00500DB7" w:rsidDel="00947682">
              <w:rPr>
                <w:b/>
              </w:rPr>
              <w:t xml:space="preserve"> </w:t>
            </w:r>
            <w:r w:rsidRPr="00500DB7">
              <w:rPr>
                <w:b/>
              </w:rPr>
              <w:t>и документов по месту нахождения Заказчика</w:t>
            </w:r>
            <w:r w:rsidRPr="00A96E57">
              <w:rPr>
                <w:b/>
              </w:rPr>
              <w:t>:</w:t>
            </w:r>
            <w:r w:rsidRPr="00A96E57">
              <w:t xml:space="preserve"> </w:t>
            </w:r>
            <w:r w:rsidRPr="00A96E57">
              <w:rPr>
                <w:rFonts w:eastAsia="Calibri"/>
              </w:rPr>
              <w:t xml:space="preserve">357625, </w:t>
            </w:r>
            <w:r w:rsidRPr="00A96E57">
              <w:t xml:space="preserve">Ставропольский край, г. </w:t>
            </w:r>
            <w:r>
              <w:t>Ессентуки, ул. Пятигорская, 133</w:t>
            </w:r>
            <w:r w:rsidR="007D3FF7" w:rsidRPr="00A96E57">
              <w:t>.</w:t>
            </w:r>
          </w:p>
          <w:p w14:paraId="59D29814" w14:textId="15707459" w:rsidR="006639D5" w:rsidRPr="00A96E57" w:rsidRDefault="006639D5" w:rsidP="00A96E57">
            <w:pPr>
              <w:widowControl w:val="0"/>
              <w:autoSpaceDE w:val="0"/>
              <w:autoSpaceDN w:val="0"/>
              <w:adjustRightInd w:val="0"/>
              <w:ind w:firstLine="601"/>
              <w:jc w:val="both"/>
            </w:pPr>
            <w:r w:rsidRPr="00A96E57">
              <w:t xml:space="preserve">Условия </w:t>
            </w:r>
            <w:r w:rsidR="00590A99">
              <w:t>оказания услуг</w:t>
            </w:r>
            <w:r w:rsidRPr="00A96E57">
              <w:t xml:space="preserve"> в соответствии с Техническим заданием (</w:t>
            </w:r>
            <w:r w:rsidR="007D3FF7" w:rsidRPr="00A96E57">
              <w:t>р</w:t>
            </w:r>
            <w:r w:rsidRPr="00A96E57">
              <w:t xml:space="preserve">аздел III закупочной документации) и </w:t>
            </w:r>
            <w:r w:rsidR="00D0099C" w:rsidRPr="00A96E57">
              <w:t>П</w:t>
            </w:r>
            <w:r w:rsidRPr="00A96E57">
              <w:t xml:space="preserve">роектом </w:t>
            </w:r>
            <w:r w:rsidR="00D0099C" w:rsidRPr="00A96E57">
              <w:t>д</w:t>
            </w:r>
            <w:r w:rsidRPr="00A96E57">
              <w:t>оговора (</w:t>
            </w:r>
            <w:r w:rsidR="007D3FF7" w:rsidRPr="00A96E57">
              <w:t>р</w:t>
            </w:r>
            <w:r w:rsidRPr="00A96E57">
              <w:t>аздел IV закупочной документации).</w:t>
            </w:r>
          </w:p>
          <w:p w14:paraId="2FE28C7E" w14:textId="638ACAA6" w:rsidR="00415191" w:rsidRPr="00A96E57" w:rsidRDefault="00ED6E18" w:rsidP="007F54F9">
            <w:pPr>
              <w:widowControl w:val="0"/>
              <w:autoSpaceDE w:val="0"/>
              <w:autoSpaceDN w:val="0"/>
              <w:adjustRightInd w:val="0"/>
              <w:ind w:firstLine="601"/>
              <w:jc w:val="both"/>
            </w:pPr>
            <w:r w:rsidRPr="00A96E57">
              <w:rPr>
                <w:b/>
              </w:rPr>
              <w:t>Срок</w:t>
            </w:r>
            <w:r w:rsidR="00F46BB5" w:rsidRPr="00A96E57">
              <w:rPr>
                <w:b/>
              </w:rPr>
              <w:t>и</w:t>
            </w:r>
            <w:r w:rsidRPr="00A96E57">
              <w:rPr>
                <w:b/>
              </w:rPr>
              <w:t xml:space="preserve"> </w:t>
            </w:r>
            <w:r w:rsidR="00590A99">
              <w:rPr>
                <w:b/>
              </w:rPr>
              <w:t>оказания услуг</w:t>
            </w:r>
            <w:r w:rsidRPr="00EE1E86">
              <w:rPr>
                <w:b/>
              </w:rPr>
              <w:t>:</w:t>
            </w:r>
            <w:r w:rsidR="00CB586E" w:rsidRPr="00EE1E86">
              <w:rPr>
                <w:b/>
              </w:rPr>
              <w:t xml:space="preserve"> </w:t>
            </w:r>
            <w:r w:rsidR="007F54F9" w:rsidRPr="007F54F9">
              <w:t>н</w:t>
            </w:r>
            <w:r w:rsidR="007F54F9" w:rsidRPr="00A113D8">
              <w:rPr>
                <w:rFonts w:eastAsia="Calibri"/>
              </w:rPr>
              <w:t xml:space="preserve">е более </w:t>
            </w:r>
            <w:r w:rsidR="007F54F9">
              <w:rPr>
                <w:rFonts w:eastAsia="Calibri"/>
              </w:rPr>
              <w:t>540 (пятисот сорока)</w:t>
            </w:r>
            <w:r w:rsidR="007F54F9" w:rsidRPr="00A113D8">
              <w:rPr>
                <w:rFonts w:eastAsia="Calibri"/>
              </w:rPr>
              <w:t xml:space="preserve"> </w:t>
            </w:r>
            <w:r w:rsidR="007F54F9" w:rsidRPr="00A113D8">
              <w:t>календарных</w:t>
            </w:r>
            <w:r w:rsidR="007F54F9" w:rsidRPr="00A113D8">
              <w:rPr>
                <w:rFonts w:eastAsia="Calibri"/>
              </w:rPr>
              <w:t xml:space="preserve"> дней </w:t>
            </w:r>
            <w:r w:rsidR="007F54F9" w:rsidRPr="00A113D8">
              <w:t xml:space="preserve">c даты заключения </w:t>
            </w:r>
            <w:r w:rsidR="007F54F9">
              <w:t>д</w:t>
            </w:r>
            <w:r w:rsidR="007F54F9" w:rsidRPr="00A113D8">
              <w:t>оговора</w:t>
            </w:r>
            <w:r w:rsidR="00CB586E">
              <w:t>.</w:t>
            </w:r>
          </w:p>
        </w:tc>
      </w:tr>
      <w:tr w:rsidR="00796704" w:rsidRPr="00A96E57" w14:paraId="0D7876F1" w14:textId="77777777" w:rsidTr="007B517E">
        <w:trPr>
          <w:trHeight w:val="20"/>
        </w:trPr>
        <w:tc>
          <w:tcPr>
            <w:tcW w:w="5000" w:type="pct"/>
            <w:shd w:val="clear" w:color="auto" w:fill="D9D9D9" w:themeFill="background1" w:themeFillShade="D9"/>
          </w:tcPr>
          <w:p w14:paraId="74DAEB0E" w14:textId="0255062C" w:rsidR="00796704" w:rsidRPr="00A96E57" w:rsidRDefault="00796704" w:rsidP="00A96E57">
            <w:pPr>
              <w:widowControl w:val="0"/>
              <w:numPr>
                <w:ilvl w:val="0"/>
                <w:numId w:val="2"/>
              </w:numPr>
              <w:tabs>
                <w:tab w:val="left" w:pos="851"/>
              </w:tabs>
              <w:ind w:left="0" w:firstLine="601"/>
              <w:contextualSpacing/>
              <w:jc w:val="both"/>
              <w:rPr>
                <w:b/>
              </w:rPr>
            </w:pPr>
            <w:r w:rsidRPr="00A96E57">
              <w:rPr>
                <w:b/>
              </w:rPr>
              <w:t>Сведения о начальной (максимальной) цене договора</w:t>
            </w:r>
            <w:r w:rsidR="001A185D" w:rsidRPr="00A96E57">
              <w:t xml:space="preserve">, </w:t>
            </w:r>
            <w:r w:rsidR="001A185D" w:rsidRPr="00A96E57">
              <w:rPr>
                <w:b/>
              </w:rPr>
              <w:t>либо формула цены, и максимальное значение цены договора, либо цена единицы товара, работы, услуги и максимальное значение цены договора</w:t>
            </w:r>
            <w:r w:rsidRPr="00A96E57">
              <w:rPr>
                <w:b/>
              </w:rPr>
              <w:t>:</w:t>
            </w:r>
          </w:p>
        </w:tc>
      </w:tr>
      <w:tr w:rsidR="00796704" w:rsidRPr="00A96E57" w14:paraId="425174AC" w14:textId="77777777" w:rsidTr="007B517E">
        <w:trPr>
          <w:trHeight w:val="20"/>
        </w:trPr>
        <w:tc>
          <w:tcPr>
            <w:tcW w:w="5000" w:type="pct"/>
            <w:shd w:val="clear" w:color="auto" w:fill="auto"/>
          </w:tcPr>
          <w:p w14:paraId="21E41F71" w14:textId="77777777" w:rsidR="00F26F14" w:rsidRPr="00A96E57" w:rsidRDefault="00F26F14" w:rsidP="00A96E57">
            <w:pPr>
              <w:widowControl w:val="0"/>
              <w:autoSpaceDE w:val="0"/>
              <w:autoSpaceDN w:val="0"/>
              <w:adjustRightInd w:val="0"/>
              <w:ind w:firstLine="601"/>
              <w:jc w:val="both"/>
              <w:rPr>
                <w:rFonts w:eastAsia="Calibri"/>
                <w:bCs/>
              </w:rPr>
            </w:pPr>
            <w:r w:rsidRPr="00A96E57">
              <w:t>Начальная (максимальная) цена договора:</w:t>
            </w:r>
          </w:p>
          <w:p w14:paraId="5B3A72AA" w14:textId="2889A32A" w:rsidR="00517D18" w:rsidRPr="00A96E57" w:rsidRDefault="009D1C15" w:rsidP="00517D18">
            <w:pPr>
              <w:ind w:firstLine="567"/>
              <w:jc w:val="both"/>
              <w:rPr>
                <w:b/>
              </w:rPr>
            </w:pPr>
            <w:r w:rsidRPr="008A3920">
              <w:rPr>
                <w:b/>
              </w:rPr>
              <w:t>61 005</w:t>
            </w:r>
            <w:r>
              <w:rPr>
                <w:b/>
              </w:rPr>
              <w:t> </w:t>
            </w:r>
            <w:r w:rsidRPr="008A3920">
              <w:rPr>
                <w:b/>
              </w:rPr>
              <w:t>980</w:t>
            </w:r>
            <w:r>
              <w:rPr>
                <w:b/>
              </w:rPr>
              <w:t>,</w:t>
            </w:r>
            <w:r w:rsidRPr="008A3920">
              <w:rPr>
                <w:b/>
              </w:rPr>
              <w:t>33</w:t>
            </w:r>
            <w:r w:rsidRPr="008A3920">
              <w:rPr>
                <w:b/>
                <w:sz w:val="22"/>
              </w:rPr>
              <w:t xml:space="preserve"> </w:t>
            </w:r>
            <w:r w:rsidRPr="008A3920">
              <w:rPr>
                <w:b/>
              </w:rPr>
              <w:t xml:space="preserve">(Шестьдесят </w:t>
            </w:r>
            <w:r>
              <w:rPr>
                <w:b/>
              </w:rPr>
              <w:t>один</w:t>
            </w:r>
            <w:r w:rsidRPr="008A3920">
              <w:rPr>
                <w:b/>
              </w:rPr>
              <w:t xml:space="preserve"> миллион </w:t>
            </w:r>
            <w:r>
              <w:rPr>
                <w:b/>
              </w:rPr>
              <w:t>пять</w:t>
            </w:r>
            <w:r w:rsidRPr="008A3920">
              <w:rPr>
                <w:b/>
              </w:rPr>
              <w:t xml:space="preserve"> тысяч </w:t>
            </w:r>
            <w:r>
              <w:rPr>
                <w:b/>
              </w:rPr>
              <w:t>девятьсот восемьдесят</w:t>
            </w:r>
            <w:r w:rsidRPr="008A3920">
              <w:rPr>
                <w:b/>
              </w:rPr>
              <w:t xml:space="preserve">) рублей </w:t>
            </w:r>
            <w:r>
              <w:rPr>
                <w:b/>
              </w:rPr>
              <w:t>33</w:t>
            </w:r>
            <w:r w:rsidRPr="008A3920">
              <w:rPr>
                <w:b/>
              </w:rPr>
              <w:t xml:space="preserve"> копе</w:t>
            </w:r>
            <w:r>
              <w:rPr>
                <w:b/>
              </w:rPr>
              <w:t>й</w:t>
            </w:r>
            <w:r w:rsidRPr="008A3920">
              <w:rPr>
                <w:b/>
              </w:rPr>
              <w:t>к</w:t>
            </w:r>
            <w:r>
              <w:rPr>
                <w:b/>
              </w:rPr>
              <w:t>и</w:t>
            </w:r>
            <w:r w:rsidR="00517D18" w:rsidRPr="00A96E57">
              <w:rPr>
                <w:b/>
              </w:rPr>
              <w:t>.</w:t>
            </w:r>
          </w:p>
          <w:p w14:paraId="50EA348E" w14:textId="77777777" w:rsidR="007E6CD1" w:rsidRDefault="00F26F14" w:rsidP="00A96E57">
            <w:pPr>
              <w:widowControl w:val="0"/>
              <w:autoSpaceDE w:val="0"/>
              <w:autoSpaceDN w:val="0"/>
              <w:adjustRightInd w:val="0"/>
              <w:ind w:firstLine="601"/>
              <w:jc w:val="both"/>
            </w:pPr>
            <w:r w:rsidRPr="00A96E57">
              <w:rPr>
                <w:color w:val="000000" w:themeColor="text1"/>
              </w:rPr>
              <w:t>Обоснование и расчет начальной (максимальной) цены договора, сведения о</w:t>
            </w:r>
            <w:r w:rsidRPr="00A96E57">
              <w:t xml:space="preserve"> начальной (максимальной) цене за единицу товара, работы, услуги, указаны в </w:t>
            </w:r>
            <w:r w:rsidR="0067317C" w:rsidRPr="00A96E57">
              <w:t>р</w:t>
            </w:r>
            <w:r w:rsidRPr="00A96E57">
              <w:t xml:space="preserve">азделе </w:t>
            </w:r>
            <w:r w:rsidR="0017265B" w:rsidRPr="00A96E57">
              <w:rPr>
                <w:lang w:val="en-US"/>
              </w:rPr>
              <w:t>VI</w:t>
            </w:r>
            <w:r w:rsidRPr="00A96E57">
              <w:t xml:space="preserve"> закупочной документации «Обоснование и расчёт начальной (максимальной) цены договора».</w:t>
            </w:r>
          </w:p>
          <w:p w14:paraId="07682B4A" w14:textId="18935334" w:rsidR="00CB586E" w:rsidRPr="00A96E57" w:rsidRDefault="00CB586E" w:rsidP="00FB15C7">
            <w:pPr>
              <w:widowControl w:val="0"/>
              <w:autoSpaceDE w:val="0"/>
              <w:autoSpaceDN w:val="0"/>
              <w:adjustRightInd w:val="0"/>
              <w:ind w:firstLine="601"/>
              <w:jc w:val="both"/>
            </w:pPr>
            <w:r>
              <w:t>Ц</w:t>
            </w:r>
            <w:r w:rsidRPr="00AC2480">
              <w:t>ен</w:t>
            </w:r>
            <w:r>
              <w:t>ы</w:t>
            </w:r>
            <w:r w:rsidRPr="00AC2480">
              <w:t xml:space="preserve"> </w:t>
            </w:r>
            <w:r>
              <w:t>за единицы</w:t>
            </w:r>
            <w:r w:rsidRPr="00D46AFE">
              <w:t xml:space="preserve"> </w:t>
            </w:r>
            <w:r>
              <w:t xml:space="preserve">услуг, указанные в </w:t>
            </w:r>
            <w:r w:rsidRPr="00AC2480">
              <w:t>предложении о цене договора участника закупки</w:t>
            </w:r>
            <w:r>
              <w:t>,</w:t>
            </w:r>
            <w:r w:rsidRPr="00AC2480">
              <w:t xml:space="preserve"> </w:t>
            </w:r>
            <w:r>
              <w:t xml:space="preserve">не должны </w:t>
            </w:r>
            <w:r w:rsidRPr="00AC2480">
              <w:t>превыш</w:t>
            </w:r>
            <w:r>
              <w:t>ать</w:t>
            </w:r>
            <w:r w:rsidRPr="00AC2480">
              <w:t xml:space="preserve"> </w:t>
            </w:r>
            <w:r>
              <w:t>с</w:t>
            </w:r>
            <w:r w:rsidRPr="00AC2480">
              <w:t>редн</w:t>
            </w:r>
            <w:r>
              <w:t>ие</w:t>
            </w:r>
            <w:r w:rsidRPr="00AC2480">
              <w:t xml:space="preserve"> цен</w:t>
            </w:r>
            <w:r>
              <w:t>ы</w:t>
            </w:r>
            <w:r w:rsidRPr="00AC2480">
              <w:t xml:space="preserve"> </w:t>
            </w:r>
            <w:r>
              <w:t>за единицы</w:t>
            </w:r>
            <w:r w:rsidRPr="00D46AFE">
              <w:t xml:space="preserve"> </w:t>
            </w:r>
            <w:r>
              <w:t>услуг</w:t>
            </w:r>
            <w:r w:rsidRPr="00AC2480">
              <w:t>, указанн</w:t>
            </w:r>
            <w:r>
              <w:t>ые</w:t>
            </w:r>
            <w:r w:rsidRPr="00AC2480">
              <w:t xml:space="preserve"> в </w:t>
            </w:r>
            <w:r>
              <w:t>р</w:t>
            </w:r>
            <w:r w:rsidRPr="00AC2480">
              <w:t xml:space="preserve">азделе </w:t>
            </w:r>
            <w:r w:rsidRPr="00AC2480">
              <w:rPr>
                <w:lang w:val="en-US"/>
              </w:rPr>
              <w:t>VI</w:t>
            </w:r>
            <w:r w:rsidRPr="00AC2480">
              <w:t xml:space="preserve"> закупочной документации «Обоснование и расчёт начальной</w:t>
            </w:r>
            <w:r>
              <w:t xml:space="preserve"> (максимальной) цены договора».</w:t>
            </w:r>
          </w:p>
        </w:tc>
      </w:tr>
      <w:tr w:rsidR="00796704" w:rsidRPr="00A96E57" w14:paraId="75B5A798" w14:textId="77777777" w:rsidTr="007B517E">
        <w:trPr>
          <w:trHeight w:val="20"/>
        </w:trPr>
        <w:tc>
          <w:tcPr>
            <w:tcW w:w="5000" w:type="pct"/>
            <w:shd w:val="clear" w:color="auto" w:fill="D9D9D9" w:themeFill="background1" w:themeFillShade="D9"/>
          </w:tcPr>
          <w:p w14:paraId="49F5CC91" w14:textId="77777777" w:rsidR="00796704" w:rsidRPr="00A96E57" w:rsidRDefault="00796704" w:rsidP="00A96E57">
            <w:pPr>
              <w:widowControl w:val="0"/>
              <w:numPr>
                <w:ilvl w:val="0"/>
                <w:numId w:val="2"/>
              </w:numPr>
              <w:tabs>
                <w:tab w:val="left" w:pos="851"/>
              </w:tabs>
              <w:ind w:left="0" w:firstLine="601"/>
              <w:contextualSpacing/>
            </w:pPr>
            <w:r w:rsidRPr="00A96E57">
              <w:rPr>
                <w:b/>
              </w:rPr>
              <w:t>Форма, сроки и порядок оплаты товара, работы, услуги:</w:t>
            </w:r>
            <w:r w:rsidRPr="00A96E57">
              <w:t xml:space="preserve"> </w:t>
            </w:r>
          </w:p>
        </w:tc>
      </w:tr>
      <w:tr w:rsidR="00796704" w:rsidRPr="00A96E57" w14:paraId="7E8C0A1F" w14:textId="77777777" w:rsidTr="007B517E">
        <w:trPr>
          <w:trHeight w:val="20"/>
        </w:trPr>
        <w:tc>
          <w:tcPr>
            <w:tcW w:w="5000" w:type="pct"/>
            <w:shd w:val="clear" w:color="auto" w:fill="FFFFFF" w:themeFill="background1"/>
          </w:tcPr>
          <w:p w14:paraId="1DAC858C" w14:textId="10FFA7F6" w:rsidR="00D1565F" w:rsidRPr="00A96E57" w:rsidRDefault="00ED2030" w:rsidP="00A96E57">
            <w:pPr>
              <w:pStyle w:val="a6"/>
              <w:tabs>
                <w:tab w:val="left" w:pos="993"/>
              </w:tabs>
              <w:ind w:left="0" w:firstLine="596"/>
              <w:jc w:val="both"/>
            </w:pPr>
            <w:r w:rsidRPr="00076131">
              <w:t>Форма, сроки и порядок оплаты товара, работы, услуги указан</w:t>
            </w:r>
            <w:r>
              <w:t>ы</w:t>
            </w:r>
            <w:r w:rsidRPr="00076131">
              <w:t xml:space="preserve"> в разделе 3 </w:t>
            </w:r>
            <w:r>
              <w:t>Проекта договора (</w:t>
            </w:r>
            <w:r>
              <w:rPr>
                <w:bCs/>
              </w:rPr>
              <w:t>р</w:t>
            </w:r>
            <w:r w:rsidRPr="00E114F3">
              <w:rPr>
                <w:bCs/>
              </w:rPr>
              <w:t xml:space="preserve">аздел IV </w:t>
            </w:r>
            <w:r>
              <w:rPr>
                <w:bCs/>
              </w:rPr>
              <w:t>закупочной документации).</w:t>
            </w:r>
          </w:p>
        </w:tc>
      </w:tr>
      <w:tr w:rsidR="00796704" w:rsidRPr="00A96E57" w14:paraId="440815CD" w14:textId="77777777" w:rsidTr="007B517E">
        <w:trPr>
          <w:trHeight w:val="20"/>
        </w:trPr>
        <w:tc>
          <w:tcPr>
            <w:tcW w:w="5000" w:type="pct"/>
            <w:shd w:val="clear" w:color="auto" w:fill="D9D9D9" w:themeFill="background1" w:themeFillShade="D9"/>
          </w:tcPr>
          <w:p w14:paraId="5D6D454A" w14:textId="38986CC2" w:rsidR="00796704" w:rsidRPr="00A96E57" w:rsidRDefault="00210023" w:rsidP="00A96E57">
            <w:pPr>
              <w:widowControl w:val="0"/>
              <w:numPr>
                <w:ilvl w:val="0"/>
                <w:numId w:val="2"/>
              </w:numPr>
              <w:tabs>
                <w:tab w:val="left" w:pos="851"/>
              </w:tabs>
              <w:ind w:left="0" w:firstLine="601"/>
              <w:contextualSpacing/>
              <w:jc w:val="both"/>
            </w:pPr>
            <w:r w:rsidRPr="00A96E57">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796704" w:rsidRPr="00A96E57">
              <w:rPr>
                <w:b/>
              </w:rPr>
              <w:t>:</w:t>
            </w:r>
          </w:p>
        </w:tc>
      </w:tr>
      <w:tr w:rsidR="00796704" w:rsidRPr="00A96E57" w14:paraId="012156D4" w14:textId="77777777" w:rsidTr="007B517E">
        <w:trPr>
          <w:trHeight w:val="20"/>
        </w:trPr>
        <w:tc>
          <w:tcPr>
            <w:tcW w:w="5000" w:type="pct"/>
            <w:shd w:val="clear" w:color="auto" w:fill="FFFFFF" w:themeFill="background1"/>
          </w:tcPr>
          <w:p w14:paraId="0AC68961" w14:textId="03CE16A6" w:rsidR="00250AF0" w:rsidRPr="00A96E57" w:rsidRDefault="00250AF0" w:rsidP="00A96E57">
            <w:pPr>
              <w:widowControl w:val="0"/>
              <w:tabs>
                <w:tab w:val="left" w:pos="1086"/>
              </w:tabs>
              <w:ind w:right="20" w:firstLine="601"/>
              <w:jc w:val="both"/>
            </w:pPr>
            <w:r w:rsidRPr="00A96E57">
              <w:rPr>
                <w:color w:val="000000" w:themeColor="text1"/>
              </w:rPr>
              <w:t>Обоснование и расчет начальной (максимальной) цены договора, сведения о</w:t>
            </w:r>
            <w:r w:rsidRPr="00A96E57">
              <w:t xml:space="preserve"> начальной (максимальной) цене за единицу товара, работы, услуги, указаны в </w:t>
            </w:r>
            <w:r w:rsidR="0067317C" w:rsidRPr="00A96E57">
              <w:t>р</w:t>
            </w:r>
            <w:r w:rsidRPr="00A96E57">
              <w:t xml:space="preserve">азделе </w:t>
            </w:r>
            <w:r w:rsidRPr="00A96E57">
              <w:rPr>
                <w:lang w:val="en-US"/>
              </w:rPr>
              <w:t>VI</w:t>
            </w:r>
            <w:r w:rsidRPr="00A96E57">
              <w:t xml:space="preserve"> закупочной документации «Обоснование и расчёт начальной (максимальной) цены договора».</w:t>
            </w:r>
          </w:p>
          <w:p w14:paraId="05394539" w14:textId="60E3DC38" w:rsidR="00023047" w:rsidRPr="009E6325" w:rsidRDefault="00EC32FD" w:rsidP="009E6325">
            <w:pPr>
              <w:pStyle w:val="Default"/>
              <w:ind w:left="0" w:right="20" w:firstLine="601"/>
              <w:rPr>
                <w:color w:val="000000" w:themeColor="text1"/>
              </w:rPr>
            </w:pPr>
            <w:r w:rsidRPr="006D2CFF">
              <w:rPr>
                <w:color w:val="000000" w:themeColor="text1"/>
              </w:rPr>
              <w:t>В цену Договора включены</w:t>
            </w:r>
            <w:r w:rsidRPr="000A27B2">
              <w:rPr>
                <w:color w:val="000000" w:themeColor="text1"/>
              </w:rPr>
              <w:t xml:space="preserve"> все затраты, издержки и иные расходы Исполнителя, связанные с </w:t>
            </w:r>
            <w:r>
              <w:rPr>
                <w:color w:val="000000" w:themeColor="text1"/>
              </w:rPr>
              <w:t>оказанием услуг</w:t>
            </w:r>
            <w:r w:rsidRPr="000A27B2">
              <w:rPr>
                <w:color w:val="000000" w:themeColor="text1"/>
              </w:rPr>
              <w:t xml:space="preserve">, в том числе командировочные расходы Исполнителя, стоимость </w:t>
            </w:r>
            <w:r>
              <w:rPr>
                <w:color w:val="000000" w:themeColor="text1"/>
              </w:rPr>
              <w:t xml:space="preserve">услуг </w:t>
            </w:r>
            <w:r w:rsidRPr="000A27B2">
              <w:rPr>
                <w:color w:val="000000" w:themeColor="text1"/>
              </w:rPr>
              <w:t>привлечен</w:t>
            </w:r>
            <w:r>
              <w:rPr>
                <w:color w:val="000000" w:themeColor="text1"/>
              </w:rPr>
              <w:t>ных</w:t>
            </w:r>
            <w:r w:rsidRPr="000A27B2">
              <w:rPr>
                <w:color w:val="000000" w:themeColor="text1"/>
              </w:rPr>
              <w:t xml:space="preserve"> специалистов, стоимость найма персонала, подготовка отчетности на бумажном носителе и ее почтовая доставка по адресу Заказчика и другие обязательные платежи, которые Исполнитель должен выплатить в связи с выполн</w:t>
            </w:r>
            <w:r>
              <w:rPr>
                <w:color w:val="000000" w:themeColor="text1"/>
              </w:rPr>
              <w:t>ением обязательств по Договору.</w:t>
            </w:r>
          </w:p>
        </w:tc>
      </w:tr>
      <w:tr w:rsidR="00796704" w:rsidRPr="00A96E57" w14:paraId="3F909CA0" w14:textId="77777777" w:rsidTr="007B517E">
        <w:trPr>
          <w:trHeight w:val="20"/>
        </w:trPr>
        <w:tc>
          <w:tcPr>
            <w:tcW w:w="5000" w:type="pct"/>
            <w:shd w:val="clear" w:color="auto" w:fill="D9D9D9" w:themeFill="background1" w:themeFillShade="D9"/>
          </w:tcPr>
          <w:p w14:paraId="770CC28D" w14:textId="77777777" w:rsidR="00796704" w:rsidRPr="00A96E57" w:rsidRDefault="00796704" w:rsidP="00A96E57">
            <w:pPr>
              <w:widowControl w:val="0"/>
              <w:numPr>
                <w:ilvl w:val="0"/>
                <w:numId w:val="2"/>
              </w:numPr>
              <w:tabs>
                <w:tab w:val="left" w:pos="851"/>
              </w:tabs>
              <w:ind w:left="0" w:firstLine="601"/>
              <w:contextualSpacing/>
              <w:jc w:val="both"/>
            </w:pPr>
            <w:r w:rsidRPr="00A96E57">
              <w:rPr>
                <w:b/>
              </w:rPr>
              <w:t xml:space="preserve">Порядок подачи </w:t>
            </w:r>
            <w:r w:rsidR="00D72A40" w:rsidRPr="00A96E57">
              <w:rPr>
                <w:b/>
              </w:rPr>
              <w:t xml:space="preserve">и приема </w:t>
            </w:r>
            <w:r w:rsidRPr="00A96E57">
              <w:rPr>
                <w:b/>
              </w:rPr>
              <w:t>заявок на участие в закупке:</w:t>
            </w:r>
          </w:p>
        </w:tc>
      </w:tr>
      <w:tr w:rsidR="00796704" w:rsidRPr="00A96E57" w14:paraId="433F597C" w14:textId="77777777" w:rsidTr="007B517E">
        <w:trPr>
          <w:trHeight w:val="20"/>
        </w:trPr>
        <w:tc>
          <w:tcPr>
            <w:tcW w:w="5000" w:type="pct"/>
            <w:shd w:val="clear" w:color="auto" w:fill="FFFFFF" w:themeFill="background1"/>
          </w:tcPr>
          <w:p w14:paraId="794E1317" w14:textId="4EF42179" w:rsidR="00D72A40" w:rsidRPr="00A96E57" w:rsidRDefault="00AC4DFE" w:rsidP="00A96E57">
            <w:pPr>
              <w:widowControl w:val="0"/>
              <w:ind w:firstLine="567"/>
              <w:jc w:val="both"/>
              <w:rPr>
                <w:u w:val="single"/>
              </w:rPr>
            </w:pPr>
            <w:r w:rsidRPr="00A96E57">
              <w:t>Порядок подачи</w:t>
            </w:r>
            <w:r w:rsidR="003D74DC" w:rsidRPr="00A96E57">
              <w:t xml:space="preserve"> и прием</w:t>
            </w:r>
            <w:r w:rsidR="009E4543" w:rsidRPr="00A96E57">
              <w:t>а</w:t>
            </w:r>
            <w:r w:rsidR="003D74DC" w:rsidRPr="00A96E57">
              <w:t xml:space="preserve"> </w:t>
            </w:r>
            <w:r w:rsidRPr="00A96E57">
              <w:t xml:space="preserve">заявки на участие в </w:t>
            </w:r>
            <w:r w:rsidR="00BF2075" w:rsidRPr="00A96E57">
              <w:t>конкурсе в электронной форме, участниками которого могут быть только субъекты малого и среднего предпринимательства</w:t>
            </w:r>
            <w:r w:rsidR="00423D2F" w:rsidRPr="00A96E57">
              <w:t>,</w:t>
            </w:r>
            <w:r w:rsidR="005F5C4B" w:rsidRPr="00A96E57">
              <w:t xml:space="preserve"> в соответствии с частью 10 и 11 статьи 3.2 Федерального закона от 18.07.2011 № 223-ФЗ «О закупках товаров, работ, услуг отдельными видами юридических лиц» (далее – Закон № 223-ФЗ)</w:t>
            </w:r>
            <w:r w:rsidR="00BF2075" w:rsidRPr="00A96E57">
              <w:t xml:space="preserve"> </w:t>
            </w:r>
            <w:r w:rsidR="00AA3AD4" w:rsidRPr="00A96E57">
              <w:t xml:space="preserve">и </w:t>
            </w:r>
            <w:r w:rsidRPr="00A96E57">
              <w:t xml:space="preserve">определяется регламентом оператора электронной площадки </w:t>
            </w:r>
            <w:r w:rsidR="00572448" w:rsidRPr="00A96E57">
              <w:rPr>
                <w:rStyle w:val="aa"/>
              </w:rPr>
              <w:t>https://</w:t>
            </w:r>
            <w:proofErr w:type="spellStart"/>
            <w:r w:rsidR="00572448" w:rsidRPr="00A96E57">
              <w:rPr>
                <w:rStyle w:val="aa"/>
                <w:lang w:val="en-US"/>
              </w:rPr>
              <w:t>utp</w:t>
            </w:r>
            <w:proofErr w:type="spellEnd"/>
            <w:r w:rsidR="00572448" w:rsidRPr="00A96E57">
              <w:rPr>
                <w:rStyle w:val="aa"/>
              </w:rPr>
              <w:t>.</w:t>
            </w:r>
            <w:proofErr w:type="spellStart"/>
            <w:r w:rsidR="00572448" w:rsidRPr="00A96E57">
              <w:rPr>
                <w:rStyle w:val="aa"/>
                <w:lang w:val="en-US"/>
              </w:rPr>
              <w:t>sberbank</w:t>
            </w:r>
            <w:proofErr w:type="spellEnd"/>
            <w:r w:rsidR="00572448" w:rsidRPr="00A96E57">
              <w:rPr>
                <w:rStyle w:val="aa"/>
              </w:rPr>
              <w:t>-</w:t>
            </w:r>
            <w:proofErr w:type="spellStart"/>
            <w:r w:rsidR="00572448" w:rsidRPr="00A96E57">
              <w:rPr>
                <w:rStyle w:val="aa"/>
                <w:lang w:val="en-US"/>
              </w:rPr>
              <w:t>ast</w:t>
            </w:r>
            <w:proofErr w:type="spellEnd"/>
            <w:r w:rsidR="00572448" w:rsidRPr="00A96E57">
              <w:rPr>
                <w:rStyle w:val="aa"/>
              </w:rPr>
              <w:t>.</w:t>
            </w:r>
            <w:proofErr w:type="spellStart"/>
            <w:r w:rsidR="00572448" w:rsidRPr="00A96E57">
              <w:rPr>
                <w:rStyle w:val="aa"/>
                <w:lang w:val="en-US"/>
              </w:rPr>
              <w:t>ru</w:t>
            </w:r>
            <w:proofErr w:type="spellEnd"/>
            <w:r w:rsidR="003D74DC" w:rsidRPr="00A96E57">
              <w:rPr>
                <w:rStyle w:val="aa"/>
                <w:color w:val="auto"/>
                <w:u w:val="none"/>
              </w:rPr>
              <w:t>.</w:t>
            </w:r>
          </w:p>
        </w:tc>
      </w:tr>
      <w:tr w:rsidR="00796704" w:rsidRPr="00A96E57" w14:paraId="1620C701" w14:textId="77777777" w:rsidTr="007B517E">
        <w:trPr>
          <w:trHeight w:val="20"/>
        </w:trPr>
        <w:tc>
          <w:tcPr>
            <w:tcW w:w="5000" w:type="pct"/>
            <w:shd w:val="clear" w:color="auto" w:fill="D9D9D9" w:themeFill="background1" w:themeFillShade="D9"/>
          </w:tcPr>
          <w:p w14:paraId="7058B4E6" w14:textId="77777777" w:rsidR="00796704" w:rsidRPr="00A96E57" w:rsidRDefault="00796704" w:rsidP="00A96E57">
            <w:pPr>
              <w:widowControl w:val="0"/>
              <w:numPr>
                <w:ilvl w:val="0"/>
                <w:numId w:val="2"/>
              </w:numPr>
              <w:tabs>
                <w:tab w:val="left" w:pos="851"/>
                <w:tab w:val="left" w:pos="993"/>
              </w:tabs>
              <w:ind w:left="0" w:firstLine="601"/>
              <w:contextualSpacing/>
              <w:jc w:val="both"/>
              <w:rPr>
                <w:b/>
              </w:rPr>
            </w:pPr>
            <w:r w:rsidRPr="00A96E57">
              <w:rPr>
                <w:b/>
              </w:rPr>
              <w:t>Место</w:t>
            </w:r>
            <w:r w:rsidRPr="00A96E57">
              <w:t xml:space="preserve"> </w:t>
            </w:r>
            <w:r w:rsidRPr="00A96E57">
              <w:rPr>
                <w:b/>
              </w:rPr>
              <w:t>подачи заявок на участие в закупке:</w:t>
            </w:r>
          </w:p>
        </w:tc>
      </w:tr>
      <w:tr w:rsidR="00796704" w:rsidRPr="00A96E57" w14:paraId="6D2C9585" w14:textId="77777777" w:rsidTr="007B517E">
        <w:trPr>
          <w:trHeight w:val="20"/>
        </w:trPr>
        <w:tc>
          <w:tcPr>
            <w:tcW w:w="5000" w:type="pct"/>
            <w:shd w:val="clear" w:color="auto" w:fill="FFFFFF" w:themeFill="background1"/>
          </w:tcPr>
          <w:p w14:paraId="5513A1A2" w14:textId="5C952802" w:rsidR="00C44E94" w:rsidRPr="00A96E57" w:rsidRDefault="00291C3C" w:rsidP="00A96E57">
            <w:pPr>
              <w:widowControl w:val="0"/>
              <w:ind w:firstLine="601"/>
              <w:jc w:val="both"/>
            </w:pPr>
            <w:r w:rsidRPr="00A96E57">
              <w:lastRenderedPageBreak/>
              <w:t xml:space="preserve">Место подачи заявок на участие в конкурсе </w:t>
            </w:r>
            <w:r w:rsidR="00954194" w:rsidRPr="00A96E57">
              <w:t>с участием субъектов МСП</w:t>
            </w:r>
            <w:r w:rsidRPr="00A96E57">
              <w:t>: э</w:t>
            </w:r>
            <w:r w:rsidRPr="00A96E57">
              <w:rPr>
                <w:bCs/>
              </w:rPr>
              <w:t xml:space="preserve">лектронная площадка </w:t>
            </w:r>
            <w:r w:rsidR="00572448" w:rsidRPr="00A96E57">
              <w:rPr>
                <w:rStyle w:val="aa"/>
              </w:rPr>
              <w:t>https://</w:t>
            </w:r>
            <w:proofErr w:type="spellStart"/>
            <w:r w:rsidR="00572448" w:rsidRPr="00A96E57">
              <w:rPr>
                <w:rStyle w:val="aa"/>
                <w:lang w:val="en-US"/>
              </w:rPr>
              <w:t>utp</w:t>
            </w:r>
            <w:proofErr w:type="spellEnd"/>
            <w:r w:rsidR="00572448" w:rsidRPr="00A96E57">
              <w:rPr>
                <w:rStyle w:val="aa"/>
              </w:rPr>
              <w:t>.</w:t>
            </w:r>
            <w:proofErr w:type="spellStart"/>
            <w:r w:rsidR="00572448" w:rsidRPr="00A96E57">
              <w:rPr>
                <w:rStyle w:val="aa"/>
                <w:lang w:val="en-US"/>
              </w:rPr>
              <w:t>sberbank</w:t>
            </w:r>
            <w:proofErr w:type="spellEnd"/>
            <w:r w:rsidR="00572448" w:rsidRPr="00A96E57">
              <w:rPr>
                <w:rStyle w:val="aa"/>
              </w:rPr>
              <w:t>-</w:t>
            </w:r>
            <w:proofErr w:type="spellStart"/>
            <w:r w:rsidR="00572448" w:rsidRPr="00A96E57">
              <w:rPr>
                <w:rStyle w:val="aa"/>
                <w:lang w:val="en-US"/>
              </w:rPr>
              <w:t>ast</w:t>
            </w:r>
            <w:proofErr w:type="spellEnd"/>
            <w:r w:rsidR="00572448" w:rsidRPr="00A96E57">
              <w:rPr>
                <w:rStyle w:val="aa"/>
              </w:rPr>
              <w:t>.</w:t>
            </w:r>
            <w:proofErr w:type="spellStart"/>
            <w:r w:rsidR="00572448" w:rsidRPr="00A96E57">
              <w:rPr>
                <w:rStyle w:val="aa"/>
                <w:lang w:val="en-US"/>
              </w:rPr>
              <w:t>ru</w:t>
            </w:r>
            <w:proofErr w:type="spellEnd"/>
            <w:r w:rsidR="007E548D" w:rsidRPr="00A96E57">
              <w:rPr>
                <w:rStyle w:val="aa"/>
                <w:color w:val="auto"/>
                <w:u w:val="none"/>
              </w:rPr>
              <w:t>.</w:t>
            </w:r>
          </w:p>
        </w:tc>
      </w:tr>
      <w:tr w:rsidR="00796704" w:rsidRPr="00A96E57" w14:paraId="265BF3D7" w14:textId="77777777" w:rsidTr="007B517E">
        <w:trPr>
          <w:trHeight w:val="20"/>
        </w:trPr>
        <w:tc>
          <w:tcPr>
            <w:tcW w:w="5000" w:type="pct"/>
            <w:shd w:val="clear" w:color="auto" w:fill="D9D9D9" w:themeFill="background1" w:themeFillShade="D9"/>
          </w:tcPr>
          <w:p w14:paraId="62710F11" w14:textId="77777777" w:rsidR="00796704" w:rsidRPr="00A96E57" w:rsidRDefault="00796704" w:rsidP="00A96E57">
            <w:pPr>
              <w:widowControl w:val="0"/>
              <w:numPr>
                <w:ilvl w:val="0"/>
                <w:numId w:val="2"/>
              </w:numPr>
              <w:tabs>
                <w:tab w:val="left" w:pos="851"/>
                <w:tab w:val="left" w:pos="993"/>
              </w:tabs>
              <w:ind w:left="0" w:firstLine="601"/>
              <w:contextualSpacing/>
              <w:jc w:val="both"/>
              <w:rPr>
                <w:b/>
              </w:rPr>
            </w:pPr>
            <w:r w:rsidRPr="00A96E57">
              <w:rPr>
                <w:b/>
              </w:rPr>
              <w:t>Дата начала</w:t>
            </w:r>
            <w:r w:rsidR="00AE1FF6" w:rsidRPr="00A96E57">
              <w:rPr>
                <w:b/>
              </w:rPr>
              <w:t>,</w:t>
            </w:r>
            <w:r w:rsidRPr="00A96E57">
              <w:rPr>
                <w:b/>
              </w:rPr>
              <w:t xml:space="preserve"> дата </w:t>
            </w:r>
            <w:r w:rsidR="00AE1FF6" w:rsidRPr="00A96E57">
              <w:rPr>
                <w:b/>
              </w:rPr>
              <w:t xml:space="preserve">и время </w:t>
            </w:r>
            <w:r w:rsidRPr="00A96E57">
              <w:rPr>
                <w:b/>
              </w:rPr>
              <w:t>окончания срока подачи заявок на участие в закупке:</w:t>
            </w:r>
          </w:p>
        </w:tc>
      </w:tr>
      <w:tr w:rsidR="00796704" w:rsidRPr="00A96E57" w14:paraId="17821DF6" w14:textId="77777777" w:rsidTr="007B517E">
        <w:trPr>
          <w:trHeight w:val="20"/>
        </w:trPr>
        <w:tc>
          <w:tcPr>
            <w:tcW w:w="5000" w:type="pct"/>
            <w:shd w:val="clear" w:color="auto" w:fill="FFFFFF" w:themeFill="background1"/>
          </w:tcPr>
          <w:p w14:paraId="1186DFE6" w14:textId="382881D6" w:rsidR="0029639C" w:rsidRPr="00A96E57" w:rsidRDefault="00796704" w:rsidP="00A96E57">
            <w:pPr>
              <w:widowControl w:val="0"/>
              <w:ind w:firstLine="601"/>
              <w:jc w:val="both"/>
            </w:pPr>
            <w:r w:rsidRPr="00A96E57">
              <w:t>Начало подачи заявок</w:t>
            </w:r>
            <w:r w:rsidR="00AE1FF6" w:rsidRPr="00A96E57">
              <w:t xml:space="preserve"> на участие в </w:t>
            </w:r>
            <w:r w:rsidR="00690818" w:rsidRPr="00A96E57">
              <w:t>конкурсе</w:t>
            </w:r>
            <w:r w:rsidR="00954194" w:rsidRPr="00A96E57">
              <w:t xml:space="preserve"> с участием субъектов МСП</w:t>
            </w:r>
            <w:r w:rsidR="00666B3A" w:rsidRPr="00A96E57">
              <w:t>:</w:t>
            </w:r>
          </w:p>
          <w:p w14:paraId="113F8CD2" w14:textId="6EAEA164" w:rsidR="00815B03" w:rsidRPr="00A96E57" w:rsidRDefault="00411BE8" w:rsidP="00815B03">
            <w:pPr>
              <w:tabs>
                <w:tab w:val="left" w:pos="772"/>
              </w:tabs>
              <w:spacing w:after="60"/>
              <w:ind w:firstLine="567"/>
              <w:jc w:val="both"/>
              <w:rPr>
                <w:rFonts w:eastAsia="Calibri"/>
              </w:rPr>
            </w:pPr>
            <w:r>
              <w:rPr>
                <w:b/>
              </w:rPr>
              <w:t>«09» октября 2026 г.</w:t>
            </w:r>
          </w:p>
          <w:p w14:paraId="74E91072" w14:textId="098A8009" w:rsidR="0029639C" w:rsidRPr="00A96E57" w:rsidRDefault="00796704" w:rsidP="00A96E57">
            <w:pPr>
              <w:widowControl w:val="0"/>
              <w:ind w:firstLine="601"/>
              <w:jc w:val="both"/>
            </w:pPr>
            <w:r w:rsidRPr="00A96E57">
              <w:t xml:space="preserve">Окончание подачи (приема Заказчиком) </w:t>
            </w:r>
            <w:r w:rsidR="003E597D" w:rsidRPr="00A96E57">
              <w:t xml:space="preserve">заявок на участие в </w:t>
            </w:r>
            <w:r w:rsidR="00690818" w:rsidRPr="00A96E57">
              <w:t>конкурсе</w:t>
            </w:r>
            <w:r w:rsidR="00954194" w:rsidRPr="00A96E57">
              <w:t xml:space="preserve"> с участием субъектов МСП</w:t>
            </w:r>
            <w:r w:rsidR="0045369B" w:rsidRPr="00A96E57">
              <w:t>:</w:t>
            </w:r>
          </w:p>
          <w:p w14:paraId="2D0E4537" w14:textId="67863108" w:rsidR="00796704" w:rsidRPr="00A96E57" w:rsidRDefault="00411BE8" w:rsidP="00411BE8">
            <w:pPr>
              <w:widowControl w:val="0"/>
              <w:spacing w:after="60"/>
              <w:ind w:firstLine="601"/>
              <w:jc w:val="both"/>
              <w:rPr>
                <w:b/>
              </w:rPr>
            </w:pPr>
            <w:r>
              <w:rPr>
                <w:b/>
              </w:rPr>
              <w:t>«26» октября 2026 г.</w:t>
            </w:r>
            <w:r w:rsidR="00E96CAF" w:rsidRPr="00A96E57">
              <w:rPr>
                <w:b/>
              </w:rPr>
              <w:t xml:space="preserve"> </w:t>
            </w:r>
            <w:r w:rsidR="00084C27" w:rsidRPr="00A96E57">
              <w:rPr>
                <w:b/>
              </w:rPr>
              <w:t xml:space="preserve">в </w:t>
            </w:r>
            <w:r w:rsidR="002A031A">
              <w:rPr>
                <w:b/>
              </w:rPr>
              <w:t>11:00</w:t>
            </w:r>
            <w:r w:rsidR="004D4E1D" w:rsidRPr="00A96E57">
              <w:rPr>
                <w:b/>
              </w:rPr>
              <w:t xml:space="preserve"> по московскому времени.</w:t>
            </w:r>
          </w:p>
        </w:tc>
      </w:tr>
      <w:tr w:rsidR="003B0AF7" w:rsidRPr="00A96E57" w14:paraId="7F6821E7" w14:textId="77777777" w:rsidTr="007B517E">
        <w:trPr>
          <w:trHeight w:val="20"/>
        </w:trPr>
        <w:tc>
          <w:tcPr>
            <w:tcW w:w="5000" w:type="pct"/>
            <w:shd w:val="clear" w:color="auto" w:fill="D9D9D9" w:themeFill="background1" w:themeFillShade="D9"/>
          </w:tcPr>
          <w:p w14:paraId="75C41BB7" w14:textId="77777777" w:rsidR="003B0AF7" w:rsidRPr="00A96E57" w:rsidRDefault="00B61193" w:rsidP="00A96E57">
            <w:pPr>
              <w:widowControl w:val="0"/>
              <w:numPr>
                <w:ilvl w:val="0"/>
                <w:numId w:val="2"/>
              </w:numPr>
              <w:tabs>
                <w:tab w:val="left" w:pos="851"/>
                <w:tab w:val="left" w:pos="993"/>
              </w:tabs>
              <w:ind w:left="0" w:firstLine="601"/>
              <w:contextualSpacing/>
              <w:jc w:val="both"/>
              <w:rPr>
                <w:b/>
              </w:rPr>
            </w:pPr>
            <w:r w:rsidRPr="00A96E57">
              <w:rPr>
                <w:b/>
              </w:rPr>
              <w:t>Порядок подведения итогов закупки</w:t>
            </w:r>
            <w:r w:rsidR="003B0AF7" w:rsidRPr="00A96E57">
              <w:rPr>
                <w:b/>
              </w:rPr>
              <w:t>:</w:t>
            </w:r>
          </w:p>
        </w:tc>
      </w:tr>
      <w:tr w:rsidR="003B0AF7" w:rsidRPr="00A96E57" w14:paraId="26D1A208" w14:textId="77777777" w:rsidTr="007B517E">
        <w:trPr>
          <w:trHeight w:val="20"/>
        </w:trPr>
        <w:tc>
          <w:tcPr>
            <w:tcW w:w="5000" w:type="pct"/>
          </w:tcPr>
          <w:p w14:paraId="5EECF2AE" w14:textId="07DAAB5D" w:rsidR="009B582E" w:rsidRPr="00A96E57" w:rsidRDefault="00423D2F" w:rsidP="00A96E57">
            <w:pPr>
              <w:widowControl w:val="0"/>
              <w:autoSpaceDE w:val="0"/>
              <w:autoSpaceDN w:val="0"/>
              <w:adjustRightInd w:val="0"/>
              <w:ind w:firstLine="601"/>
              <w:jc w:val="both"/>
              <w:rPr>
                <w:rFonts w:eastAsia="Calibri"/>
              </w:rPr>
            </w:pPr>
            <w:r w:rsidRPr="00A96E57">
              <w:t xml:space="preserve">Подведение итогов закупки </w:t>
            </w:r>
            <w:r w:rsidR="00954194" w:rsidRPr="00A96E57">
              <w:t>с участием субъектов МСП</w:t>
            </w:r>
            <w:r w:rsidR="004D4E1D" w:rsidRPr="00A96E57">
              <w:t xml:space="preserve"> </w:t>
            </w:r>
            <w:r w:rsidRPr="00A96E57">
              <w:t xml:space="preserve">осуществляется Тендерным комитетом </w:t>
            </w:r>
            <w:r w:rsidR="00C2689B" w:rsidRPr="00A96E57">
              <w:t xml:space="preserve">в целях выявления лучших условий исполнения договора в соответствии с критериями и порядком, установленными закупочной документацией, </w:t>
            </w:r>
            <w:r w:rsidRPr="00A96E57">
              <w:t>на основании предшествующей оценки первой, второй частей заявок и ценового предложения</w:t>
            </w:r>
            <w:r w:rsidR="0033319A" w:rsidRPr="00A96E57">
              <w:rPr>
                <w:rFonts w:eastAsia="Calibri"/>
              </w:rPr>
              <w:t>.</w:t>
            </w:r>
          </w:p>
          <w:p w14:paraId="2AAA16C6" w14:textId="1B2C4DAC" w:rsidR="00423D2F" w:rsidRPr="00A96E57" w:rsidRDefault="00423D2F" w:rsidP="00A96E57">
            <w:pPr>
              <w:widowControl w:val="0"/>
              <w:autoSpaceDE w:val="0"/>
              <w:autoSpaceDN w:val="0"/>
              <w:adjustRightInd w:val="0"/>
              <w:ind w:firstLine="601"/>
              <w:jc w:val="both"/>
              <w:rPr>
                <w:rFonts w:eastAsia="Calibri"/>
              </w:rPr>
            </w:pPr>
            <w:r w:rsidRPr="00A96E57">
              <w:rPr>
                <w:rFonts w:eastAsia="Calibri"/>
              </w:rPr>
              <w:t xml:space="preserve">По результатам подведения итогов Заказчик составляет </w:t>
            </w:r>
            <w:r w:rsidR="00C2689B" w:rsidRPr="00A96E57">
              <w:rPr>
                <w:rFonts w:eastAsia="Calibri"/>
              </w:rPr>
              <w:t xml:space="preserve">в установленном порядке </w:t>
            </w:r>
            <w:r w:rsidRPr="00A96E57">
              <w:rPr>
                <w:rFonts w:eastAsia="Calibri"/>
              </w:rPr>
              <w:t xml:space="preserve">протокол и размещает </w:t>
            </w:r>
            <w:r w:rsidR="00BA27ED" w:rsidRPr="00A96E57">
              <w:t xml:space="preserve">в единой информационной системе </w:t>
            </w:r>
            <w:r w:rsidR="00572448" w:rsidRPr="00A96E57">
              <w:rPr>
                <w:rStyle w:val="aa"/>
              </w:rPr>
              <w:t>https://zakupki.gov.ru</w:t>
            </w:r>
            <w:r w:rsidR="00BA27ED" w:rsidRPr="00A96E57">
              <w:t xml:space="preserve"> и на электронной площадке </w:t>
            </w:r>
            <w:r w:rsidR="00572448" w:rsidRPr="00A96E57">
              <w:rPr>
                <w:rStyle w:val="aa"/>
              </w:rPr>
              <w:t>https://</w:t>
            </w:r>
            <w:proofErr w:type="spellStart"/>
            <w:r w:rsidR="00572448" w:rsidRPr="00A96E57">
              <w:rPr>
                <w:rStyle w:val="aa"/>
                <w:lang w:val="en-US"/>
              </w:rPr>
              <w:t>utp</w:t>
            </w:r>
            <w:proofErr w:type="spellEnd"/>
            <w:r w:rsidR="00572448" w:rsidRPr="00A96E57">
              <w:rPr>
                <w:rStyle w:val="aa"/>
              </w:rPr>
              <w:t>.</w:t>
            </w:r>
            <w:proofErr w:type="spellStart"/>
            <w:r w:rsidR="00572448" w:rsidRPr="00A96E57">
              <w:rPr>
                <w:rStyle w:val="aa"/>
                <w:lang w:val="en-US"/>
              </w:rPr>
              <w:t>sberbank</w:t>
            </w:r>
            <w:proofErr w:type="spellEnd"/>
            <w:r w:rsidR="00572448" w:rsidRPr="00A96E57">
              <w:rPr>
                <w:rStyle w:val="aa"/>
              </w:rPr>
              <w:t>-</w:t>
            </w:r>
            <w:proofErr w:type="spellStart"/>
            <w:r w:rsidR="00572448" w:rsidRPr="00A96E57">
              <w:rPr>
                <w:rStyle w:val="aa"/>
                <w:lang w:val="en-US"/>
              </w:rPr>
              <w:t>ast</w:t>
            </w:r>
            <w:proofErr w:type="spellEnd"/>
            <w:r w:rsidR="00572448" w:rsidRPr="00A96E57">
              <w:rPr>
                <w:rStyle w:val="aa"/>
              </w:rPr>
              <w:t>.</w:t>
            </w:r>
            <w:proofErr w:type="spellStart"/>
            <w:r w:rsidR="00572448" w:rsidRPr="00A96E57">
              <w:rPr>
                <w:rStyle w:val="aa"/>
                <w:lang w:val="en-US"/>
              </w:rPr>
              <w:t>ru</w:t>
            </w:r>
            <w:proofErr w:type="spellEnd"/>
            <w:r w:rsidRPr="00A96E57">
              <w:rPr>
                <w:rFonts w:eastAsia="Calibri"/>
              </w:rPr>
              <w:t>.</w:t>
            </w:r>
          </w:p>
          <w:p w14:paraId="16B131D6" w14:textId="5359E395" w:rsidR="00885A69" w:rsidRPr="00A96E57" w:rsidRDefault="00C2689B" w:rsidP="00A96E57">
            <w:pPr>
              <w:widowControl w:val="0"/>
              <w:autoSpaceDE w:val="0"/>
              <w:autoSpaceDN w:val="0"/>
              <w:adjustRightInd w:val="0"/>
              <w:ind w:firstLine="601"/>
              <w:jc w:val="both"/>
            </w:pPr>
            <w:r w:rsidRPr="00A96E57">
              <w:t>По результатам подведения итогов Тендерный комитет</w:t>
            </w:r>
            <w:r w:rsidR="00885A69" w:rsidRPr="00A96E57">
              <w:t xml:space="preserve"> определяет победителя конкурса</w:t>
            </w:r>
            <w:r w:rsidR="00954194" w:rsidRPr="00A96E57">
              <w:t xml:space="preserve"> с участием субъектов МСП</w:t>
            </w:r>
            <w:r w:rsidR="00885A69" w:rsidRPr="00A96E57">
              <w:t>.</w:t>
            </w:r>
          </w:p>
        </w:tc>
      </w:tr>
      <w:tr w:rsidR="00796704" w:rsidRPr="00A96E57" w14:paraId="1D24F9C6" w14:textId="77777777" w:rsidTr="007B517E">
        <w:trPr>
          <w:trHeight w:val="20"/>
        </w:trPr>
        <w:tc>
          <w:tcPr>
            <w:tcW w:w="5000" w:type="pct"/>
            <w:shd w:val="clear" w:color="auto" w:fill="D9D9D9" w:themeFill="background1" w:themeFillShade="D9"/>
          </w:tcPr>
          <w:p w14:paraId="5341C4BA" w14:textId="018A0530" w:rsidR="00796704" w:rsidRPr="00A96E57" w:rsidRDefault="003F7E9F" w:rsidP="00A96E57">
            <w:pPr>
              <w:pStyle w:val="a6"/>
              <w:widowControl w:val="0"/>
              <w:numPr>
                <w:ilvl w:val="0"/>
                <w:numId w:val="2"/>
              </w:numPr>
              <w:tabs>
                <w:tab w:val="left" w:pos="993"/>
              </w:tabs>
              <w:ind w:left="0" w:firstLine="601"/>
              <w:jc w:val="both"/>
              <w:rPr>
                <w:b/>
              </w:rPr>
            </w:pPr>
            <w:r w:rsidRPr="00A96E57">
              <w:rPr>
                <w:b/>
              </w:rPr>
              <w:t>Требования</w:t>
            </w:r>
            <w:r w:rsidR="00596325" w:rsidRPr="00A96E57">
              <w:rPr>
                <w:b/>
              </w:rPr>
              <w:t xml:space="preserve"> к </w:t>
            </w:r>
            <w:r w:rsidR="0029405F" w:rsidRPr="00A96E57">
              <w:rPr>
                <w:b/>
              </w:rPr>
              <w:t>у</w:t>
            </w:r>
            <w:r w:rsidR="00596325" w:rsidRPr="00A96E57">
              <w:rPr>
                <w:b/>
              </w:rPr>
              <w:t xml:space="preserve">частникам </w:t>
            </w:r>
            <w:r w:rsidR="00713198" w:rsidRPr="00A96E57">
              <w:rPr>
                <w:b/>
              </w:rPr>
              <w:t>закупки</w:t>
            </w:r>
            <w:r w:rsidR="00596325" w:rsidRPr="00A96E57">
              <w:rPr>
                <w:b/>
              </w:rPr>
              <w:t>:</w:t>
            </w:r>
          </w:p>
        </w:tc>
      </w:tr>
      <w:tr w:rsidR="00796704" w:rsidRPr="00A96E57" w14:paraId="5EF5C81A" w14:textId="77777777" w:rsidTr="007B517E">
        <w:trPr>
          <w:trHeight w:val="20"/>
        </w:trPr>
        <w:tc>
          <w:tcPr>
            <w:tcW w:w="5000" w:type="pct"/>
          </w:tcPr>
          <w:p w14:paraId="6BE49602" w14:textId="62653FCB" w:rsidR="00ED77DB" w:rsidRPr="00A96E57" w:rsidRDefault="00ED77DB" w:rsidP="00A96E57">
            <w:pPr>
              <w:widowControl w:val="0"/>
              <w:tabs>
                <w:tab w:val="num" w:pos="1288"/>
              </w:tabs>
              <w:ind w:firstLine="630"/>
              <w:jc w:val="both"/>
            </w:pPr>
            <w:r w:rsidRPr="00A96E57">
              <w:t>Участниками закупки могут быть только субъекты малого и среднего предпринимательства.</w:t>
            </w:r>
            <w:r w:rsidR="00DD5114" w:rsidRPr="00A96E57">
              <w:t xml:space="preserve"> </w:t>
            </w:r>
            <w:r w:rsidR="00DD5114" w:rsidRPr="007E415B">
              <w:t>В случае если участник закупки подает заявку от лица коллективного участника закупки, то все члены коллективного участника закупки должны являться субъектами малого и среднего предпринимательства.</w:t>
            </w:r>
          </w:p>
          <w:p w14:paraId="633F1D47" w14:textId="29D48DEF" w:rsidR="00354867" w:rsidRPr="00A96E57" w:rsidRDefault="00354867" w:rsidP="00A96E57">
            <w:pPr>
              <w:widowControl w:val="0"/>
              <w:autoSpaceDE w:val="0"/>
              <w:autoSpaceDN w:val="0"/>
              <w:adjustRightInd w:val="0"/>
              <w:ind w:firstLine="630"/>
              <w:jc w:val="both"/>
              <w:rPr>
                <w:color w:val="000000" w:themeColor="text1"/>
              </w:rPr>
            </w:pPr>
            <w:r w:rsidRPr="00A96E57">
              <w:rPr>
                <w:color w:val="000000" w:themeColor="text1"/>
              </w:rPr>
              <w:t xml:space="preserve">Принадлежность участника закупки к субъектам МСП подтверждается наличием соответствующей информации в едином реестре субъектов малого и среднего предпринимательства. Информацию и документы, которые свидетельствуют о данном статусе, представлять не требуется (в соответствии с п. 11 Положения, утвержденного Постановлением Правительства </w:t>
            </w:r>
            <w:r w:rsidR="00583ABF" w:rsidRPr="00862AF8">
              <w:rPr>
                <w:color w:val="000000" w:themeColor="text1"/>
              </w:rPr>
              <w:t>Российской Федерации</w:t>
            </w:r>
            <w:r w:rsidRPr="00A96E57">
              <w:rPr>
                <w:color w:val="000000" w:themeColor="text1"/>
              </w:rPr>
              <w:t xml:space="preserve"> от 11.12.2014 № 1352).</w:t>
            </w:r>
          </w:p>
          <w:p w14:paraId="0753097C" w14:textId="38D02226" w:rsidR="00354867" w:rsidRPr="00A96E57" w:rsidRDefault="00354867" w:rsidP="00A96E57">
            <w:pPr>
              <w:widowControl w:val="0"/>
              <w:autoSpaceDE w:val="0"/>
              <w:autoSpaceDN w:val="0"/>
              <w:adjustRightInd w:val="0"/>
              <w:ind w:firstLine="630"/>
              <w:jc w:val="both"/>
              <w:rPr>
                <w:i/>
                <w:color w:val="000000" w:themeColor="text1"/>
              </w:rPr>
            </w:pPr>
            <w:r w:rsidRPr="00A96E57">
              <w:rPr>
                <w:i/>
                <w:color w:val="000000" w:themeColor="text1"/>
              </w:rPr>
              <w:t xml:space="preserve">Участник закупки должен соответствовать критериям, установленным </w:t>
            </w:r>
            <w:hyperlink r:id="rId9" w:history="1">
              <w:r w:rsidRPr="00A96E57">
                <w:rPr>
                  <w:i/>
                  <w:color w:val="000000" w:themeColor="text1"/>
                </w:rPr>
                <w:t>ст. 4</w:t>
              </w:r>
            </w:hyperlink>
            <w:r w:rsidRPr="00A96E57">
              <w:rPr>
                <w:i/>
                <w:color w:val="000000" w:themeColor="text1"/>
              </w:rPr>
              <w:t xml:space="preserve"> Федерального закона от 24.07.2007 № 209-ФЗ «О развитии малого и среднего предпринимательства в Российской Федерации», или быть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 (далее – НПД)</w:t>
            </w:r>
            <w:r w:rsidR="00F66187" w:rsidRPr="00A96E57">
              <w:rPr>
                <w:rStyle w:val="affc"/>
                <w:i/>
                <w:color w:val="000000" w:themeColor="text1"/>
              </w:rPr>
              <w:footnoteReference w:id="1"/>
            </w:r>
            <w:r w:rsidRPr="00A96E57">
              <w:rPr>
                <w:i/>
                <w:color w:val="000000" w:themeColor="text1"/>
              </w:rPr>
              <w:t xml:space="preserve"> в соответствии с положениями Федерального </w:t>
            </w:r>
            <w:hyperlink r:id="rId10" w:history="1">
              <w:r w:rsidRPr="00A96E57">
                <w:rPr>
                  <w:i/>
                  <w:color w:val="000000" w:themeColor="text1"/>
                </w:rPr>
                <w:t>закона</w:t>
              </w:r>
            </w:hyperlink>
            <w:r w:rsidRPr="00A96E57">
              <w:rPr>
                <w:i/>
                <w:color w:val="000000" w:themeColor="text1"/>
              </w:rPr>
              <w:t xml:space="preserve"> от 27.11.2018 № 422-ФЗ «О проведении эксперимента по установлению специального налогового режима «Налог на профессиональный доход» (в случае, установленном законодательством).</w:t>
            </w:r>
          </w:p>
          <w:p w14:paraId="179F819D" w14:textId="1A2FD2F5" w:rsidR="00354867" w:rsidRPr="00A96E57" w:rsidRDefault="00354867" w:rsidP="00A96E57">
            <w:pPr>
              <w:widowControl w:val="0"/>
              <w:tabs>
                <w:tab w:val="left" w:pos="911"/>
              </w:tabs>
              <w:ind w:firstLine="630"/>
              <w:jc w:val="both"/>
              <w:rPr>
                <w:rFonts w:eastAsia="Calibri"/>
                <w:i/>
              </w:rPr>
            </w:pPr>
            <w:r w:rsidRPr="00A96E57">
              <w:rPr>
                <w:i/>
                <w:color w:val="000000" w:themeColor="text1"/>
              </w:rPr>
              <w:t xml:space="preserve">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ФНС России. Информацию и документы, которые свидетельствуют о постановке на учет в налоговом органе в качестве плательщика НПД, представлять не требуется (в соответствии с п. 2(4) Постановления Правительства </w:t>
            </w:r>
            <w:r w:rsidR="00583ABF" w:rsidRPr="00583ABF">
              <w:rPr>
                <w:i/>
                <w:color w:val="000000" w:themeColor="text1"/>
              </w:rPr>
              <w:t>Российской Федерации</w:t>
            </w:r>
            <w:r w:rsidRPr="00A96E57">
              <w:rPr>
                <w:i/>
                <w:color w:val="000000" w:themeColor="text1"/>
              </w:rPr>
              <w:t xml:space="preserve"> от 11.12.2014 № 1352).</w:t>
            </w:r>
          </w:p>
          <w:p w14:paraId="48C77DC3" w14:textId="77777777" w:rsidR="00ED77DB" w:rsidRPr="00A96E57" w:rsidRDefault="00ED77DB" w:rsidP="00A96E57">
            <w:pPr>
              <w:widowControl w:val="0"/>
              <w:ind w:firstLine="630"/>
              <w:jc w:val="both"/>
            </w:pPr>
            <w:r w:rsidRPr="00A96E57">
              <w:t>Требования к участникам закупки:</w:t>
            </w:r>
          </w:p>
          <w:p w14:paraId="1DC5F891" w14:textId="63F5AB3D" w:rsidR="004C34AB" w:rsidRPr="00A96E57" w:rsidRDefault="005362EE" w:rsidP="00A96E57">
            <w:pPr>
              <w:widowControl w:val="0"/>
              <w:autoSpaceDE w:val="0"/>
              <w:autoSpaceDN w:val="0"/>
              <w:adjustRightInd w:val="0"/>
              <w:ind w:firstLine="630"/>
              <w:jc w:val="both"/>
            </w:pPr>
            <w:r w:rsidRPr="00A96E57">
              <w:t>-</w:t>
            </w:r>
            <w:r w:rsidR="004C34AB" w:rsidRPr="00A96E57">
              <w:t xml:space="preserve"> </w:t>
            </w:r>
            <w:proofErr w:type="spellStart"/>
            <w:r w:rsidR="004C34AB" w:rsidRPr="00A96E57">
              <w:t>непроведение</w:t>
            </w:r>
            <w:proofErr w:type="spellEnd"/>
            <w:r w:rsidR="004C34AB" w:rsidRPr="00A96E57">
              <w:t xml:space="preserve"> ликвидации участника </w:t>
            </w:r>
            <w:r w:rsidR="00800A72" w:rsidRPr="00A96E57">
              <w:t>закупки</w:t>
            </w:r>
            <w:r w:rsidR="004C34AB" w:rsidRPr="00A96E57">
              <w:t xml:space="preserve"> - юридического лица и отсутствие решения арбитражн</w:t>
            </w:r>
            <w:r w:rsidR="00800A72" w:rsidRPr="00A96E57">
              <w:t xml:space="preserve">ого суда о признании участника </w:t>
            </w:r>
            <w:r w:rsidR="004C34AB" w:rsidRPr="00A96E57">
              <w:t>закупки - юридического лица или индивидуального предпринимателя несостоятельным (банкротом);</w:t>
            </w:r>
          </w:p>
          <w:p w14:paraId="4EDD83D4" w14:textId="2A9D6419" w:rsidR="004C34AB" w:rsidRPr="00A96E57" w:rsidRDefault="005362EE" w:rsidP="00A96E57">
            <w:pPr>
              <w:widowControl w:val="0"/>
              <w:autoSpaceDE w:val="0"/>
              <w:autoSpaceDN w:val="0"/>
              <w:adjustRightInd w:val="0"/>
              <w:ind w:firstLine="630"/>
              <w:jc w:val="both"/>
            </w:pPr>
            <w:r w:rsidRPr="00A96E57">
              <w:t>-</w:t>
            </w:r>
            <w:r w:rsidR="004C34AB" w:rsidRPr="00A96E57">
              <w:t xml:space="preserve"> </w:t>
            </w:r>
            <w:proofErr w:type="spellStart"/>
            <w:r w:rsidR="004C34AB" w:rsidRPr="00A96E57">
              <w:t>неприостановление</w:t>
            </w:r>
            <w:proofErr w:type="spellEnd"/>
            <w:r w:rsidR="004C34AB" w:rsidRPr="00A96E57">
              <w:t xml:space="preserve"> деятельности участника </w:t>
            </w:r>
            <w:r w:rsidR="00800A72" w:rsidRPr="00A96E57">
              <w:t>закупки</w:t>
            </w:r>
            <w:r w:rsidR="004C34AB" w:rsidRPr="00A96E57">
              <w:t xml:space="preserve"> в порядке, установленном </w:t>
            </w:r>
            <w:hyperlink r:id="rId11" w:history="1">
              <w:r w:rsidR="004C34AB" w:rsidRPr="00A96E57">
                <w:t>Кодексом</w:t>
              </w:r>
            </w:hyperlink>
            <w:r w:rsidR="004C34AB" w:rsidRPr="00A96E57">
              <w:t xml:space="preserve"> Российской Федерации об административных правонарушениях;</w:t>
            </w:r>
          </w:p>
          <w:p w14:paraId="23173BDA" w14:textId="108E8821" w:rsidR="004C34AB" w:rsidRPr="00A96E57" w:rsidRDefault="001358C6" w:rsidP="00A96E57">
            <w:pPr>
              <w:widowControl w:val="0"/>
              <w:autoSpaceDE w:val="0"/>
              <w:autoSpaceDN w:val="0"/>
              <w:adjustRightInd w:val="0"/>
              <w:ind w:firstLine="567"/>
              <w:jc w:val="both"/>
            </w:pPr>
            <w:r w:rsidRPr="00A96E57">
              <w:t>-</w:t>
            </w:r>
            <w:r w:rsidR="004C34AB" w:rsidRPr="00A96E57">
              <w:t xml:space="preserve"> отсутствие у участника </w:t>
            </w:r>
            <w:r w:rsidR="00800A72" w:rsidRPr="00A96E57">
              <w:t>закупки</w:t>
            </w:r>
            <w:r w:rsidR="004C34AB" w:rsidRPr="00A96E57">
              <w:t xml:space="preserve"> недоимки по налогам, сборам, задолженности по иным </w:t>
            </w:r>
            <w:r w:rsidR="004C34AB" w:rsidRPr="00A96E57">
              <w:lastRenderedPageBreak/>
              <w:t xml:space="preserve">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2" w:history="1">
              <w:r w:rsidR="004C34AB" w:rsidRPr="00A96E57">
                <w:t>законодательством</w:t>
              </w:r>
            </w:hyperlink>
            <w:r w:rsidR="004C34AB" w:rsidRPr="00A96E57">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3" w:history="1">
              <w:r w:rsidR="004C34AB" w:rsidRPr="00A96E57">
                <w:t>законодательством</w:t>
              </w:r>
            </w:hyperlink>
            <w:r w:rsidR="004C34AB" w:rsidRPr="00A96E57">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4D5FD9E2" w14:textId="7DA90A53" w:rsidR="004C34AB" w:rsidRPr="00A96E57" w:rsidRDefault="001358C6" w:rsidP="00A96E57">
            <w:pPr>
              <w:widowControl w:val="0"/>
              <w:autoSpaceDE w:val="0"/>
              <w:autoSpaceDN w:val="0"/>
              <w:adjustRightInd w:val="0"/>
              <w:ind w:firstLine="567"/>
              <w:jc w:val="both"/>
            </w:pPr>
            <w:r w:rsidRPr="00A96E57">
              <w:t>-</w:t>
            </w:r>
            <w:r w:rsidR="004C34AB" w:rsidRPr="00A96E57">
              <w:t xml:space="preserve">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1369C13" w14:textId="4B2A24CE" w:rsidR="004C34AB" w:rsidRPr="00A96E57" w:rsidRDefault="001358C6" w:rsidP="00A96E57">
            <w:pPr>
              <w:widowControl w:val="0"/>
              <w:autoSpaceDE w:val="0"/>
              <w:autoSpaceDN w:val="0"/>
              <w:adjustRightInd w:val="0"/>
              <w:ind w:firstLine="567"/>
              <w:jc w:val="both"/>
            </w:pPr>
            <w:r w:rsidRPr="00A96E57">
              <w:t>-</w:t>
            </w:r>
            <w:r w:rsidR="004C34AB" w:rsidRPr="00A96E57">
              <w:t xml:space="preserve">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w:t>
            </w:r>
            <w:hyperlink r:id="rId14" w:history="1">
              <w:r w:rsidR="004C34AB" w:rsidRPr="00A96E57">
                <w:t>статьей 19.28</w:t>
              </w:r>
            </w:hyperlink>
            <w:r w:rsidR="004C34AB" w:rsidRPr="00A96E57">
              <w:t xml:space="preserve"> Кодекса Российской Федерации об административных правонарушениях;</w:t>
            </w:r>
          </w:p>
          <w:p w14:paraId="6D383427" w14:textId="39B03B68" w:rsidR="002174CB" w:rsidRPr="00A96E57" w:rsidRDefault="001358C6" w:rsidP="00A96E57">
            <w:pPr>
              <w:pStyle w:val="Default"/>
              <w:ind w:left="29" w:firstLine="567"/>
            </w:pPr>
            <w:bookmarkStart w:id="5" w:name="Par19"/>
            <w:bookmarkEnd w:id="5"/>
            <w:r w:rsidRPr="00A96E57">
              <w:t>-</w:t>
            </w:r>
            <w:r w:rsidR="009F0421" w:rsidRPr="00A96E57">
              <w:t xml:space="preserve"> соответствие участника</w:t>
            </w:r>
            <w:r w:rsidR="004C34AB" w:rsidRPr="00A96E57">
              <w:t xml:space="preserve">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E81014">
              <w:t>;</w:t>
            </w:r>
          </w:p>
          <w:p w14:paraId="6015B102" w14:textId="086E3B3E" w:rsidR="004C34AB" w:rsidRPr="00A96E57" w:rsidRDefault="001358C6" w:rsidP="00A96E57">
            <w:pPr>
              <w:widowControl w:val="0"/>
              <w:autoSpaceDE w:val="0"/>
              <w:autoSpaceDN w:val="0"/>
              <w:adjustRightInd w:val="0"/>
              <w:ind w:left="29" w:firstLine="572"/>
              <w:jc w:val="both"/>
            </w:pPr>
            <w:r w:rsidRPr="00A96E57">
              <w:t>-</w:t>
            </w:r>
            <w:r w:rsidR="004C34AB" w:rsidRPr="00A96E57">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C0FC8C9" w14:textId="6B847550" w:rsidR="001D4609" w:rsidRPr="00A96E57" w:rsidRDefault="001358C6" w:rsidP="00A96E57">
            <w:pPr>
              <w:widowControl w:val="0"/>
              <w:autoSpaceDE w:val="0"/>
              <w:autoSpaceDN w:val="0"/>
              <w:adjustRightInd w:val="0"/>
              <w:ind w:left="29" w:firstLine="572"/>
              <w:jc w:val="both"/>
            </w:pPr>
            <w:r w:rsidRPr="00A96E57">
              <w:t>-</w:t>
            </w:r>
            <w:r w:rsidR="004C34AB" w:rsidRPr="00A96E57">
              <w:t xml:space="preserve">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DD5114" w:rsidRPr="00A96E57">
              <w:t>;</w:t>
            </w:r>
          </w:p>
          <w:p w14:paraId="0C84BD2B" w14:textId="5B6E32AD" w:rsidR="00DD5114" w:rsidRPr="00A96E57" w:rsidRDefault="00DD5114" w:rsidP="00A96E57">
            <w:pPr>
              <w:pStyle w:val="Default"/>
              <w:ind w:left="29" w:firstLine="572"/>
            </w:pPr>
            <w:r w:rsidRPr="00A96E57">
              <w:t>- коллективные участники закупки могут участвовать в закупках, если это прямо не запрещено действующим законодательством Российской Федерации.</w:t>
            </w:r>
          </w:p>
          <w:p w14:paraId="3029A176" w14:textId="77777777" w:rsidR="00DD5114" w:rsidRPr="00A96E57" w:rsidRDefault="00DD5114" w:rsidP="00A96E57">
            <w:pPr>
              <w:pStyle w:val="Default"/>
              <w:ind w:left="29" w:firstLine="572"/>
            </w:pPr>
            <w:r w:rsidRPr="00A96E57">
              <w:t>Члены объединений, являющихся коллективными участниками закупки, должны иметь соглашение между собой (иной документ), соответствующее нормам Гражданского кодекса Российской Федерации, в котором должны быть определены права и обязанности сторон и установлен лидер такого коллективного участника закупки, план распределения выполнения поставок/работ/услуг в рамках исполнения договора, заключаемого по результатам закупки</w:t>
            </w:r>
          </w:p>
          <w:p w14:paraId="6210F7D4" w14:textId="1BC14076" w:rsidR="00DD5114" w:rsidRPr="00A96E57" w:rsidRDefault="00DD5114" w:rsidP="00A96E57">
            <w:pPr>
              <w:widowControl w:val="0"/>
              <w:autoSpaceDE w:val="0"/>
              <w:autoSpaceDN w:val="0"/>
              <w:adjustRightInd w:val="0"/>
              <w:ind w:left="29" w:firstLine="572"/>
              <w:jc w:val="both"/>
              <w:rPr>
                <w:b/>
              </w:rPr>
            </w:pPr>
            <w:r w:rsidRPr="00A96E57">
              <w:rPr>
                <w:b/>
              </w:rPr>
              <w:t>Требования к коллективным участникам закупки</w:t>
            </w:r>
            <w:r w:rsidR="00A26ADE" w:rsidRPr="00A96E57">
              <w:rPr>
                <w:b/>
              </w:rPr>
              <w:t>:</w:t>
            </w:r>
          </w:p>
          <w:p w14:paraId="1100617B" w14:textId="1A14AE9B" w:rsidR="006B4AA3" w:rsidRPr="00A96E57" w:rsidRDefault="00A02ED3" w:rsidP="00A96E57">
            <w:pPr>
              <w:widowControl w:val="0"/>
              <w:autoSpaceDE w:val="0"/>
              <w:autoSpaceDN w:val="0"/>
              <w:adjustRightInd w:val="0"/>
              <w:ind w:left="29" w:firstLine="572"/>
              <w:jc w:val="both"/>
            </w:pPr>
            <w:r w:rsidRPr="00A96E57">
              <w:t xml:space="preserve">Коллективный участник закупки – юридическое лицо или несколько юридических лиц и/или физическое лицо или несколько физических лиц, в том числе индивидуальный предприниматель или несколько индивидуальных предпринимателей, выступающих на стороне одного участника закупки, и </w:t>
            </w:r>
            <w:r w:rsidRPr="007E415B">
              <w:t>все члены коллективного участника могут быть только субъектами малого и среднего предпринимательства.</w:t>
            </w:r>
          </w:p>
          <w:p w14:paraId="40006F0F" w14:textId="1628264F" w:rsidR="00DD5114" w:rsidRPr="00A96E57" w:rsidRDefault="00DD5114" w:rsidP="00A96E57">
            <w:pPr>
              <w:widowControl w:val="0"/>
              <w:autoSpaceDE w:val="0"/>
              <w:autoSpaceDN w:val="0"/>
              <w:adjustRightInd w:val="0"/>
              <w:ind w:left="29" w:firstLine="572"/>
              <w:jc w:val="both"/>
            </w:pPr>
            <w:r w:rsidRPr="00A96E57">
              <w:lastRenderedPageBreak/>
              <w:t>Лица, принявшие решение об участии в закупке на стороне одного участника закупки, должны заключить с таким участником закупки соглашение (коллективный договор, договор простого товарищества, договор о создании консорциума или соглашение (договор) иной организационной формы временного объединения независимых юридических или физических лиц, в том числе индивидуальных предпринимателей) о совместной деятельности, сотрудничестве, взаимодействии без регистрации нового юридического лица (далее соответственно – соглашение о создании коллектива, коллективный участник закупки, член коллективного участника закупки), соответствующее нормам Гражданского кодекса Российской Федерации, учитывающ</w:t>
            </w:r>
            <w:r w:rsidR="001E4404" w:rsidRPr="00A96E57">
              <w:t>е</w:t>
            </w:r>
            <w:r w:rsidRPr="00A96E57">
              <w:t xml:space="preserve">е </w:t>
            </w:r>
            <w:r w:rsidR="006E181D" w:rsidRPr="00A96E57">
              <w:t>следующие требования</w:t>
            </w:r>
            <w:r w:rsidRPr="00A96E57">
              <w:t xml:space="preserve"> закупочной документации:</w:t>
            </w:r>
          </w:p>
          <w:p w14:paraId="6BB173A1" w14:textId="28DF09FD" w:rsidR="00DD5114" w:rsidRPr="00A96E57" w:rsidRDefault="006E181D" w:rsidP="00A96E57">
            <w:pPr>
              <w:widowControl w:val="0"/>
              <w:autoSpaceDE w:val="0"/>
              <w:autoSpaceDN w:val="0"/>
              <w:adjustRightInd w:val="0"/>
              <w:ind w:left="29" w:firstLine="572"/>
              <w:jc w:val="both"/>
            </w:pPr>
            <w:r w:rsidRPr="00A96E57">
              <w:t xml:space="preserve">- </w:t>
            </w:r>
            <w:r w:rsidR="00DD5114" w:rsidRPr="00A96E57">
              <w:t xml:space="preserve">из числа членов коллективного участника закупки </w:t>
            </w:r>
            <w:r w:rsidRPr="00A96E57">
              <w:t xml:space="preserve">должен быть </w:t>
            </w:r>
            <w:r w:rsidR="00DD5114" w:rsidRPr="00A96E57">
              <w:t xml:space="preserve">определен лидер, который будет представлять интересы каждого члена коллективного участника закупки во взаимоотношениях с </w:t>
            </w:r>
            <w:r w:rsidRPr="00A96E57">
              <w:t>З</w:t>
            </w:r>
            <w:r w:rsidR="00DD5114" w:rsidRPr="00A96E57">
              <w:t>аказчиком, в том числе подписывать, предоставлять, изменять, отзывать заявку на участие в закупке от имени всех членов коллективного участника закупки, представлять документы, подаваемые вместе с такой заявкой, предоставлять обеспечение заявки на участие в закупке (в случае если такое обеспечение предусмотрено условиями закупочной документации), направлять запросы на получение разъяснений положений закупочной документации, а также, в случае признания коллективной заявки на участие в закупке победителем закупки или принятия заказчиком решения о заключении договора с коллективным участником закупки, подписывать договор, протоколы разногласий, дополнительные соглашения к договору, предоставлять обеспечение исполнения договора (в случае если такое обеспечение предусмотрено условиями</w:t>
            </w:r>
            <w:r w:rsidRPr="00A96E57">
              <w:t xml:space="preserve"> закупочной документации и</w:t>
            </w:r>
            <w:r w:rsidR="00DD5114" w:rsidRPr="00A96E57">
              <w:t xml:space="preserve"> договора), заверять и предоставлять документы, отчеты и иную информацию, предусмотренную условиями договора, от имени всех членов коллективного участника в ходе исполнения договора (далее – лидер коллективного участника закупки);</w:t>
            </w:r>
          </w:p>
          <w:p w14:paraId="11ADD7E2" w14:textId="0F8EE65C" w:rsidR="00DD5114" w:rsidRPr="00A96E57" w:rsidRDefault="006E181D" w:rsidP="00A96E57">
            <w:pPr>
              <w:widowControl w:val="0"/>
              <w:autoSpaceDE w:val="0"/>
              <w:autoSpaceDN w:val="0"/>
              <w:adjustRightInd w:val="0"/>
              <w:ind w:left="29" w:firstLine="572"/>
              <w:jc w:val="both"/>
            </w:pPr>
            <w:r w:rsidRPr="00A96E57">
              <w:t xml:space="preserve">- </w:t>
            </w:r>
            <w:r w:rsidR="00DD5114" w:rsidRPr="00A96E57">
              <w:t>определены права и обязанности сторон в рамках участия в процедуре закупки, а также в рамках исполнения договора;</w:t>
            </w:r>
          </w:p>
          <w:p w14:paraId="553FBE42" w14:textId="78281AC8" w:rsidR="00DD5114" w:rsidRPr="00A96E57" w:rsidRDefault="006E181D" w:rsidP="00A96E57">
            <w:pPr>
              <w:widowControl w:val="0"/>
              <w:autoSpaceDE w:val="0"/>
              <w:autoSpaceDN w:val="0"/>
              <w:adjustRightInd w:val="0"/>
              <w:ind w:left="29" w:firstLine="572"/>
              <w:jc w:val="both"/>
            </w:pPr>
            <w:r w:rsidRPr="00A96E57">
              <w:t xml:space="preserve">- </w:t>
            </w:r>
            <w:r w:rsidR="00DD5114" w:rsidRPr="00A96E57">
              <w:t>приведено распределение между членами коллективного участника закупки</w:t>
            </w:r>
            <w:r w:rsidR="00DD5114" w:rsidRPr="00A96E57" w:rsidDel="00530E14">
              <w:t xml:space="preserve"> </w:t>
            </w:r>
            <w:r w:rsidR="00DD5114" w:rsidRPr="00A96E57">
              <w:t>объемов и видов (номенклатуры) поставляемых товаров, выполняемых работ, оказываемых услуг с указанием, в том числе, в денежном и/или процентном отношении;</w:t>
            </w:r>
          </w:p>
          <w:p w14:paraId="0972DCEC" w14:textId="35984FCF" w:rsidR="00DD5114" w:rsidRPr="00A96E57" w:rsidRDefault="006E181D" w:rsidP="00A96E57">
            <w:pPr>
              <w:widowControl w:val="0"/>
              <w:autoSpaceDE w:val="0"/>
              <w:autoSpaceDN w:val="0"/>
              <w:adjustRightInd w:val="0"/>
              <w:ind w:left="29" w:firstLine="572"/>
              <w:jc w:val="both"/>
            </w:pPr>
            <w:r w:rsidRPr="00A96E57">
              <w:t xml:space="preserve">- </w:t>
            </w:r>
            <w:r w:rsidR="00DD5114" w:rsidRPr="00A96E57">
              <w:t>установлена солидарная ответственность по обязательствам, связанным с участием в закупке, заключением и последующим исполнением договора;</w:t>
            </w:r>
          </w:p>
          <w:p w14:paraId="1691EF47" w14:textId="2F3A9A6E" w:rsidR="00DD5114" w:rsidRPr="00A96E57" w:rsidRDefault="006E181D" w:rsidP="00A96E57">
            <w:pPr>
              <w:widowControl w:val="0"/>
              <w:autoSpaceDE w:val="0"/>
              <w:autoSpaceDN w:val="0"/>
              <w:adjustRightInd w:val="0"/>
              <w:ind w:left="29" w:firstLine="572"/>
              <w:jc w:val="both"/>
            </w:pPr>
            <w:r w:rsidRPr="00A96E57">
              <w:t xml:space="preserve">- </w:t>
            </w:r>
            <w:r w:rsidR="00DD5114" w:rsidRPr="00A96E57">
              <w:t>срок действия соглашения о создании коллективного участника закупки определен до полного исполнения обязательств по договору, заключенному с заказчиком по итогам закупки;</w:t>
            </w:r>
          </w:p>
          <w:p w14:paraId="77952A57" w14:textId="5D7BC780" w:rsidR="00DD5114" w:rsidRPr="00A96E57" w:rsidRDefault="006E181D" w:rsidP="00A96E57">
            <w:pPr>
              <w:widowControl w:val="0"/>
              <w:autoSpaceDE w:val="0"/>
              <w:autoSpaceDN w:val="0"/>
              <w:adjustRightInd w:val="0"/>
              <w:ind w:left="29" w:firstLine="572"/>
              <w:jc w:val="both"/>
            </w:pPr>
            <w:r w:rsidRPr="00A96E57">
              <w:t xml:space="preserve">- </w:t>
            </w:r>
            <w:r w:rsidR="00DD5114" w:rsidRPr="00A96E57">
              <w:t>предусмотрено предоставление в составе заявки на участие в закупке скан-копии соглашения о создании коллективного участника закупки.</w:t>
            </w:r>
          </w:p>
          <w:p w14:paraId="30864A9C" w14:textId="77777777" w:rsidR="00DD5114" w:rsidRPr="00A96E57" w:rsidRDefault="00DD5114" w:rsidP="00A96E57">
            <w:pPr>
              <w:widowControl w:val="0"/>
              <w:autoSpaceDE w:val="0"/>
              <w:autoSpaceDN w:val="0"/>
              <w:adjustRightInd w:val="0"/>
              <w:ind w:left="29" w:firstLine="572"/>
              <w:jc w:val="both"/>
            </w:pPr>
            <w:r w:rsidRPr="00A96E57">
              <w:t>Заявка на закупку подается лидером от своего имени с указанием, что представляет интересы коллективного участника закупки с перечислением всех членов коллективного участника закупки.</w:t>
            </w:r>
          </w:p>
          <w:p w14:paraId="09D58256" w14:textId="2E5B26B6" w:rsidR="00E21D49" w:rsidRPr="00A96E57" w:rsidRDefault="00DD5114" w:rsidP="00A96E57">
            <w:pPr>
              <w:widowControl w:val="0"/>
              <w:autoSpaceDE w:val="0"/>
              <w:autoSpaceDN w:val="0"/>
              <w:adjustRightInd w:val="0"/>
              <w:ind w:left="29" w:firstLine="572"/>
              <w:jc w:val="both"/>
            </w:pPr>
            <w:r w:rsidRPr="00A96E57">
              <w:t>Коллективный участник закупки должен в совокупности отвечать требованиям, указанным в документации о закупке. При этом каждый член коллективного участника закупки должен отвечать требованиям, установленным законодательством Российской Федерации в отношении планируемой поставки товаров, выполнении работ, оказании услуг в соответствии с распределением между членами коллективного участника закупки</w:t>
            </w:r>
            <w:r w:rsidRPr="00A96E57" w:rsidDel="00530E14">
              <w:t xml:space="preserve"> </w:t>
            </w:r>
            <w:r w:rsidRPr="00A96E57">
              <w:t xml:space="preserve">объемов и видов (номенклатуры) поставляемых товаров, выполняемых работ, оказываемых услуг, определенным соглашением о создании коллектива, подготовленного в соответствии с требованиями </w:t>
            </w:r>
            <w:r w:rsidR="000714DB" w:rsidRPr="00A96E57">
              <w:t xml:space="preserve">настоящего </w:t>
            </w:r>
            <w:r w:rsidRPr="00A96E57">
              <w:t xml:space="preserve">пункта </w:t>
            </w:r>
            <w:r w:rsidR="000714DB" w:rsidRPr="00A96E57">
              <w:t>закупочной документации</w:t>
            </w:r>
            <w:r w:rsidRPr="00A96E57">
              <w:t>.</w:t>
            </w:r>
          </w:p>
        </w:tc>
      </w:tr>
      <w:tr w:rsidR="00796704" w:rsidRPr="00A96E57" w14:paraId="2793B3EB" w14:textId="77777777" w:rsidTr="007B517E">
        <w:trPr>
          <w:trHeight w:val="20"/>
        </w:trPr>
        <w:tc>
          <w:tcPr>
            <w:tcW w:w="5000" w:type="pct"/>
            <w:shd w:val="clear" w:color="auto" w:fill="D9D9D9" w:themeFill="background1" w:themeFillShade="D9"/>
          </w:tcPr>
          <w:p w14:paraId="160A6364" w14:textId="77777777" w:rsidR="00796704" w:rsidRPr="00A96E57" w:rsidRDefault="00796704" w:rsidP="00A96E57">
            <w:pPr>
              <w:widowControl w:val="0"/>
              <w:numPr>
                <w:ilvl w:val="0"/>
                <w:numId w:val="2"/>
              </w:numPr>
              <w:tabs>
                <w:tab w:val="left" w:pos="993"/>
              </w:tabs>
              <w:ind w:left="0" w:firstLine="601"/>
              <w:contextualSpacing/>
              <w:jc w:val="both"/>
              <w:rPr>
                <w:b/>
              </w:rPr>
            </w:pPr>
            <w:r w:rsidRPr="00A96E57">
              <w:rPr>
                <w:b/>
              </w:rPr>
              <w:lastRenderedPageBreak/>
              <w:t xml:space="preserve">Дополнительные требования, предъявляемые к участникам </w:t>
            </w:r>
            <w:r w:rsidR="00713198" w:rsidRPr="00A96E57">
              <w:rPr>
                <w:b/>
              </w:rPr>
              <w:t>закупки</w:t>
            </w:r>
            <w:r w:rsidRPr="00A96E57">
              <w:rPr>
                <w:b/>
              </w:rPr>
              <w:t>, в соответствии с п</w:t>
            </w:r>
            <w:r w:rsidR="00C07714" w:rsidRPr="00A96E57">
              <w:rPr>
                <w:b/>
              </w:rPr>
              <w:t>унктом</w:t>
            </w:r>
            <w:r w:rsidRPr="00A96E57">
              <w:rPr>
                <w:b/>
              </w:rPr>
              <w:t xml:space="preserve"> 3.1.2 Положения о закупке АО «КМКР»:</w:t>
            </w:r>
          </w:p>
        </w:tc>
      </w:tr>
      <w:tr w:rsidR="00796704" w:rsidRPr="00A96E57" w14:paraId="46BCFD7B" w14:textId="77777777" w:rsidTr="007B517E">
        <w:trPr>
          <w:trHeight w:val="20"/>
        </w:trPr>
        <w:tc>
          <w:tcPr>
            <w:tcW w:w="5000" w:type="pct"/>
          </w:tcPr>
          <w:p w14:paraId="0A432BBB" w14:textId="20D4FF47" w:rsidR="009A28A3" w:rsidRPr="00A96E57" w:rsidRDefault="006D572C" w:rsidP="00A96E57">
            <w:pPr>
              <w:widowControl w:val="0"/>
              <w:ind w:firstLine="601"/>
              <w:jc w:val="both"/>
            </w:pPr>
            <w:r w:rsidRPr="00A96E57">
              <w:t xml:space="preserve">- отсутствие сведений об участнике закупки </w:t>
            </w:r>
            <w:r w:rsidR="007752D8" w:rsidRPr="00A96E57">
              <w:t xml:space="preserve">(включая всех членов коллективной заявки на участие в закупке) </w:t>
            </w:r>
            <w:r w:rsidRPr="00A96E57">
              <w:t xml:space="preserve">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(далее – Закон № 223-ФЗ) и (или) в реестре недобросовестных поставщиков, предусмотренном Федеральным законом от 05 апреля 2013 № 44-ФЗ «О контрактной системе в сфере закупок товаров, работ, услуг для обеспечения государственных </w:t>
            </w:r>
            <w:r w:rsidRPr="00A96E57">
              <w:lastRenderedPageBreak/>
              <w:t>и муниципальных нужд»</w:t>
            </w:r>
            <w:r w:rsidR="00870FE0" w:rsidRPr="00A96E57">
              <w:t>;</w:t>
            </w:r>
          </w:p>
          <w:p w14:paraId="686A07E0" w14:textId="361FAB05" w:rsidR="001D4609" w:rsidRPr="00A96E57" w:rsidRDefault="00F03EA5" w:rsidP="00A96E57">
            <w:pPr>
              <w:widowControl w:val="0"/>
              <w:ind w:firstLine="601"/>
              <w:jc w:val="both"/>
            </w:pPr>
            <w:r w:rsidRPr="00A96E57">
              <w:t>- участник закупки</w:t>
            </w:r>
            <w:r w:rsidR="007752D8" w:rsidRPr="00A96E57">
              <w:t xml:space="preserve"> (включая всех членов коллективной заявки на участие в закупке)</w:t>
            </w:r>
            <w:r w:rsidRPr="00A96E57">
              <w:t>, являющийся иностранным агентом в соответствии с Федеральным законом от 14.07.2022 № 255-ФЗ «О контроле за деятельностью лиц, находящихся под иностранным влиянием», не может принимать участие в закупке.</w:t>
            </w:r>
          </w:p>
        </w:tc>
      </w:tr>
      <w:tr w:rsidR="00796704" w:rsidRPr="00A96E57" w14:paraId="70AF9873" w14:textId="77777777" w:rsidTr="007B517E">
        <w:trPr>
          <w:trHeight w:val="20"/>
        </w:trPr>
        <w:tc>
          <w:tcPr>
            <w:tcW w:w="5000" w:type="pct"/>
            <w:shd w:val="clear" w:color="auto" w:fill="D9D9D9" w:themeFill="background1" w:themeFillShade="D9"/>
          </w:tcPr>
          <w:p w14:paraId="5B55411B" w14:textId="77777777" w:rsidR="00796704" w:rsidRPr="00A96E57" w:rsidRDefault="00796704" w:rsidP="00A96E57">
            <w:pPr>
              <w:widowControl w:val="0"/>
              <w:numPr>
                <w:ilvl w:val="0"/>
                <w:numId w:val="2"/>
              </w:numPr>
              <w:tabs>
                <w:tab w:val="left" w:pos="993"/>
              </w:tabs>
              <w:ind w:left="0" w:firstLine="601"/>
              <w:contextualSpacing/>
              <w:jc w:val="both"/>
              <w:rPr>
                <w:b/>
              </w:rPr>
            </w:pPr>
            <w:r w:rsidRPr="00A96E57">
              <w:rPr>
                <w:b/>
              </w:rPr>
              <w:lastRenderedPageBreak/>
              <w:t xml:space="preserve">Перечень документов, представляемых </w:t>
            </w:r>
            <w:r w:rsidR="0029405F" w:rsidRPr="00A96E57">
              <w:rPr>
                <w:b/>
              </w:rPr>
              <w:t>у</w:t>
            </w:r>
            <w:r w:rsidRPr="00A96E57">
              <w:rPr>
                <w:b/>
              </w:rPr>
              <w:t>частниками закупки для подтверждения их соответствия установленным требованиям:</w:t>
            </w:r>
          </w:p>
        </w:tc>
      </w:tr>
      <w:tr w:rsidR="00796704" w:rsidRPr="00A96E57" w14:paraId="79478322" w14:textId="77777777" w:rsidTr="002B1E52">
        <w:trPr>
          <w:trHeight w:val="20"/>
        </w:trPr>
        <w:tc>
          <w:tcPr>
            <w:tcW w:w="5000" w:type="pct"/>
            <w:shd w:val="clear" w:color="auto" w:fill="FFFFFF" w:themeFill="background1"/>
          </w:tcPr>
          <w:p w14:paraId="09AE7906" w14:textId="0AFA2202" w:rsidR="00B74CA9" w:rsidRPr="00A96E57" w:rsidRDefault="00AB417A" w:rsidP="0053075A">
            <w:pPr>
              <w:pStyle w:val="a6"/>
              <w:widowControl w:val="0"/>
              <w:numPr>
                <w:ilvl w:val="0"/>
                <w:numId w:val="10"/>
              </w:numPr>
              <w:tabs>
                <w:tab w:val="left" w:pos="913"/>
              </w:tabs>
              <w:ind w:left="0" w:firstLine="630"/>
              <w:jc w:val="both"/>
            </w:pPr>
            <w:r w:rsidRPr="00A96E57">
              <w:rPr>
                <w:b/>
              </w:rPr>
              <w:t>Первая часть з</w:t>
            </w:r>
            <w:r w:rsidR="0041110D" w:rsidRPr="00A96E57">
              <w:rPr>
                <w:b/>
              </w:rPr>
              <w:t>аявк</w:t>
            </w:r>
            <w:r w:rsidRPr="00A96E57">
              <w:rPr>
                <w:b/>
              </w:rPr>
              <w:t>и</w:t>
            </w:r>
            <w:r w:rsidR="0041110D" w:rsidRPr="00A96E57">
              <w:t xml:space="preserve"> на участие в конкурсе с участием субъектов МСП, составленная по форме, приведенной в </w:t>
            </w:r>
            <w:r w:rsidR="0067317C" w:rsidRPr="00A96E57">
              <w:t>р</w:t>
            </w:r>
            <w:r w:rsidR="0041110D" w:rsidRPr="00A96E57">
              <w:t>азделе V закупочной документации</w:t>
            </w:r>
            <w:r w:rsidR="00D509D9" w:rsidRPr="00A96E57">
              <w:t>,</w:t>
            </w:r>
            <w:r w:rsidR="0041110D" w:rsidRPr="00A96E57">
              <w:t xml:space="preserve"> и все заполненные в соответствии с требованиями закупочной документации приложения к ней</w:t>
            </w:r>
            <w:r w:rsidR="00D509D9" w:rsidRPr="00A96E57">
              <w:t xml:space="preserve"> должны содержать</w:t>
            </w:r>
            <w:r w:rsidR="00B5052A" w:rsidRPr="00A96E57">
              <w:t>:</w:t>
            </w:r>
          </w:p>
          <w:p w14:paraId="7B4E21FB" w14:textId="73DB1610" w:rsidR="002A53F1" w:rsidRPr="00A96E57" w:rsidRDefault="009D1814" w:rsidP="00A45B46">
            <w:pPr>
              <w:pStyle w:val="a6"/>
              <w:widowControl w:val="0"/>
              <w:numPr>
                <w:ilvl w:val="1"/>
                <w:numId w:val="10"/>
              </w:numPr>
              <w:tabs>
                <w:tab w:val="left" w:pos="1055"/>
              </w:tabs>
              <w:ind w:left="0" w:firstLine="630"/>
              <w:jc w:val="both"/>
            </w:pPr>
            <w:r w:rsidRPr="00A96E57">
              <w:t>предложение участника закупки в отношении предмета закупки (Техническое</w:t>
            </w:r>
            <w:r w:rsidR="00D63617" w:rsidRPr="00A96E57">
              <w:t xml:space="preserve"> </w:t>
            </w:r>
            <w:r w:rsidRPr="00A96E57">
              <w:t>предложение</w:t>
            </w:r>
            <w:r w:rsidR="006639D3" w:rsidRPr="00A96E57">
              <w:t>)</w:t>
            </w:r>
            <w:r w:rsidR="00A8168C">
              <w:t>.</w:t>
            </w:r>
          </w:p>
          <w:p w14:paraId="0A7E167D" w14:textId="7A6AF8FC" w:rsidR="00AB417A" w:rsidRPr="00A96E57" w:rsidRDefault="002D63F8" w:rsidP="00D73434">
            <w:pPr>
              <w:pStyle w:val="a6"/>
              <w:widowControl w:val="0"/>
              <w:numPr>
                <w:ilvl w:val="0"/>
                <w:numId w:val="10"/>
              </w:numPr>
              <w:tabs>
                <w:tab w:val="left" w:pos="913"/>
              </w:tabs>
              <w:spacing w:before="120"/>
              <w:ind w:left="0" w:firstLine="629"/>
              <w:contextualSpacing w:val="0"/>
              <w:jc w:val="both"/>
            </w:pPr>
            <w:r w:rsidRPr="00A96E57">
              <w:rPr>
                <w:b/>
              </w:rPr>
              <w:t>Вторая часть заявки</w:t>
            </w:r>
            <w:r w:rsidRPr="00A96E57">
              <w:t xml:space="preserve"> на участие в конкурсе с участием субъектов МСП, составленная по форме, приведенной в </w:t>
            </w:r>
            <w:r w:rsidR="0067317C" w:rsidRPr="00A96E57">
              <w:t>р</w:t>
            </w:r>
            <w:r w:rsidRPr="00A96E57">
              <w:t>азделе V закупочной документации</w:t>
            </w:r>
            <w:r w:rsidR="00B927AA" w:rsidRPr="00A96E57">
              <w:t>,</w:t>
            </w:r>
            <w:r w:rsidRPr="00A96E57">
              <w:t xml:space="preserve"> и все заполненные в соответствии с требованиями закупочной документации приложения к ней</w:t>
            </w:r>
            <w:r w:rsidR="00B927AA" w:rsidRPr="00A96E57">
              <w:t xml:space="preserve"> должны содержать</w:t>
            </w:r>
            <w:r w:rsidRPr="00A96E57">
              <w:t>:</w:t>
            </w:r>
          </w:p>
          <w:p w14:paraId="20FDDBDD" w14:textId="7C9023F7" w:rsidR="00BC5E18" w:rsidRPr="00A96E57" w:rsidRDefault="00BC5E18" w:rsidP="0053075A">
            <w:pPr>
              <w:pStyle w:val="a6"/>
              <w:widowControl w:val="0"/>
              <w:numPr>
                <w:ilvl w:val="1"/>
                <w:numId w:val="10"/>
              </w:numPr>
              <w:tabs>
                <w:tab w:val="left" w:pos="1055"/>
                <w:tab w:val="left" w:pos="1339"/>
              </w:tabs>
              <w:autoSpaceDE w:val="0"/>
              <w:autoSpaceDN w:val="0"/>
              <w:adjustRightInd w:val="0"/>
              <w:ind w:left="0" w:firstLine="630"/>
              <w:jc w:val="both"/>
            </w:pPr>
            <w:r w:rsidRPr="00A96E57">
              <w:t>деклараци</w:t>
            </w:r>
            <w:r w:rsidR="00B927AA" w:rsidRPr="00A96E57">
              <w:t>ю</w:t>
            </w:r>
            <w:r w:rsidRPr="00A96E57">
              <w:t>, предоставляем</w:t>
            </w:r>
            <w:r w:rsidR="00B927AA" w:rsidRPr="00A96E57">
              <w:t>ую</w:t>
            </w:r>
            <w:r w:rsidRPr="00A96E57">
              <w:t xml:space="preserve"> с использованием программно-аппаратных средств электронной площадки, подтверждающ</w:t>
            </w:r>
            <w:r w:rsidR="00B927AA" w:rsidRPr="00A96E57">
              <w:t>ую</w:t>
            </w:r>
            <w:r w:rsidRPr="00A96E57">
              <w:t xml:space="preserve"> на дату подачи заявки соответствие участника требованиям, предусмотренным пунктом 12 </w:t>
            </w:r>
            <w:r w:rsidR="00B578BE" w:rsidRPr="00A96E57">
              <w:t>настоящего раздела</w:t>
            </w:r>
            <w:r w:rsidRPr="00A96E57">
              <w:t xml:space="preserve"> </w:t>
            </w:r>
            <w:r w:rsidR="004E2B2A" w:rsidRPr="00A96E57">
              <w:t xml:space="preserve">закупочной </w:t>
            </w:r>
            <w:r w:rsidRPr="00A96E57">
              <w:t>документации</w:t>
            </w:r>
            <w:r w:rsidR="004E2B2A" w:rsidRPr="00A96E57">
              <w:t xml:space="preserve"> в соответствии с п. 9 ч. 19.1 ст. 3.4 Закона № 223-ФЗ</w:t>
            </w:r>
            <w:r w:rsidR="00B578BE" w:rsidRPr="00A96E57">
              <w:t>;</w:t>
            </w:r>
          </w:p>
          <w:p w14:paraId="717AA436" w14:textId="74DC7A4A" w:rsidR="00F07CEC" w:rsidRPr="00A96E57" w:rsidRDefault="00F07CEC" w:rsidP="0053075A">
            <w:pPr>
              <w:pStyle w:val="a6"/>
              <w:widowControl w:val="0"/>
              <w:numPr>
                <w:ilvl w:val="2"/>
                <w:numId w:val="10"/>
              </w:numPr>
              <w:tabs>
                <w:tab w:val="left" w:pos="1305"/>
              </w:tabs>
              <w:autoSpaceDE w:val="0"/>
              <w:autoSpaceDN w:val="0"/>
              <w:adjustRightInd w:val="0"/>
              <w:ind w:left="0" w:firstLine="630"/>
              <w:jc w:val="both"/>
            </w:pPr>
            <w:r w:rsidRPr="00A96E57">
              <w:t>декларацию каждого участника коллективной заявки, подтверждающую на дату подачи заявки соответствие каждого участника коллективной заявки требованиям, предусмотренным пунктом 12 настоящего раздела закупочной документации в соответствии с п. 9 ч. 19.1 ст. 3.4 Закона № 223-ФЗ;</w:t>
            </w:r>
          </w:p>
          <w:p w14:paraId="2668DC44" w14:textId="77AE465F" w:rsidR="000B4573" w:rsidRPr="00A96E57" w:rsidRDefault="000B4573" w:rsidP="0053075A">
            <w:pPr>
              <w:pStyle w:val="a6"/>
              <w:widowControl w:val="0"/>
              <w:numPr>
                <w:ilvl w:val="1"/>
                <w:numId w:val="10"/>
              </w:numPr>
              <w:tabs>
                <w:tab w:val="left" w:pos="1055"/>
                <w:tab w:val="left" w:pos="1339"/>
              </w:tabs>
              <w:autoSpaceDE w:val="0"/>
              <w:autoSpaceDN w:val="0"/>
              <w:adjustRightInd w:val="0"/>
              <w:ind w:left="0" w:firstLine="630"/>
              <w:jc w:val="both"/>
            </w:pPr>
            <w:r w:rsidRPr="00A96E57">
              <w:t>соглашение о создании коллектива, оформленное в соответствии с требованиями, определенными пунктом 12 настоящего раздела закупочной документации (представляется в случае подачи коллективной заявки на участие в закупке);</w:t>
            </w:r>
          </w:p>
          <w:p w14:paraId="4491F4CC" w14:textId="380AE223" w:rsidR="000E7259" w:rsidRPr="00A96E57" w:rsidRDefault="007C5E32" w:rsidP="0053075A">
            <w:pPr>
              <w:pStyle w:val="a6"/>
              <w:widowControl w:val="0"/>
              <w:numPr>
                <w:ilvl w:val="1"/>
                <w:numId w:val="10"/>
              </w:numPr>
              <w:tabs>
                <w:tab w:val="left" w:pos="913"/>
                <w:tab w:val="left" w:pos="1055"/>
              </w:tabs>
              <w:autoSpaceDE w:val="0"/>
              <w:autoSpaceDN w:val="0"/>
              <w:adjustRightInd w:val="0"/>
              <w:ind w:left="0" w:firstLine="630"/>
              <w:jc w:val="both"/>
            </w:pPr>
            <w:r w:rsidRPr="00A96E57">
              <w:t>копи</w:t>
            </w:r>
            <w:r w:rsidR="00B927AA" w:rsidRPr="00A96E57">
              <w:t>ю</w:t>
            </w:r>
            <w:r w:rsidRPr="00A96E57">
              <w:t xml:space="preserve"> </w:t>
            </w:r>
            <w:r w:rsidR="009D79AF" w:rsidRPr="00A96E57">
              <w:t>учредительн</w:t>
            </w:r>
            <w:r w:rsidRPr="00A96E57">
              <w:t>ого</w:t>
            </w:r>
            <w:r w:rsidR="009D79AF" w:rsidRPr="00A96E57">
              <w:t xml:space="preserve"> документ</w:t>
            </w:r>
            <w:r w:rsidRPr="00A96E57">
              <w:t>а</w:t>
            </w:r>
            <w:r w:rsidR="009D79AF" w:rsidRPr="00A96E57">
              <w:t>, если участником закупки является юридическое лицо;</w:t>
            </w:r>
          </w:p>
          <w:p w14:paraId="701AA977" w14:textId="035401ED" w:rsidR="007752D8" w:rsidRPr="00A96E57" w:rsidRDefault="007752D8" w:rsidP="0053075A">
            <w:pPr>
              <w:pStyle w:val="a6"/>
              <w:widowControl w:val="0"/>
              <w:numPr>
                <w:ilvl w:val="2"/>
                <w:numId w:val="10"/>
              </w:numPr>
              <w:tabs>
                <w:tab w:val="left" w:pos="1305"/>
              </w:tabs>
              <w:autoSpaceDE w:val="0"/>
              <w:autoSpaceDN w:val="0"/>
              <w:adjustRightInd w:val="0"/>
              <w:ind w:left="0" w:firstLine="630"/>
              <w:jc w:val="both"/>
            </w:pPr>
            <w:r w:rsidRPr="007E415B">
              <w:t>копии учредительных документов всех юридических лиц, входящих в состав коллективного участника;</w:t>
            </w:r>
          </w:p>
          <w:p w14:paraId="3EFB4559" w14:textId="3883DCB5" w:rsidR="000E7259" w:rsidRPr="00A96E57" w:rsidRDefault="00B927AA" w:rsidP="0053075A">
            <w:pPr>
              <w:pStyle w:val="a6"/>
              <w:widowControl w:val="0"/>
              <w:numPr>
                <w:ilvl w:val="1"/>
                <w:numId w:val="10"/>
              </w:numPr>
              <w:tabs>
                <w:tab w:val="left" w:pos="913"/>
                <w:tab w:val="left" w:pos="1055"/>
              </w:tabs>
              <w:autoSpaceDE w:val="0"/>
              <w:autoSpaceDN w:val="0"/>
              <w:adjustRightInd w:val="0"/>
              <w:ind w:left="0" w:firstLine="630"/>
              <w:jc w:val="both"/>
            </w:pPr>
            <w:r w:rsidRPr="00A96E57">
              <w:t>копию</w:t>
            </w:r>
            <w:r w:rsidR="00BB0912" w:rsidRPr="00A96E57">
              <w:t xml:space="preserve"> документа, подтверждающего полномочия лица действовать от имени участника закупки, за исключением случаев подписания заявки:</w:t>
            </w:r>
          </w:p>
          <w:p w14:paraId="3C047048" w14:textId="1E8F8C8B" w:rsidR="000E7259" w:rsidRPr="00A96E57" w:rsidRDefault="00BB0912" w:rsidP="0053075A">
            <w:pPr>
              <w:pStyle w:val="a6"/>
              <w:widowControl w:val="0"/>
              <w:numPr>
                <w:ilvl w:val="2"/>
                <w:numId w:val="10"/>
              </w:numPr>
              <w:tabs>
                <w:tab w:val="left" w:pos="1305"/>
              </w:tabs>
              <w:autoSpaceDE w:val="0"/>
              <w:autoSpaceDN w:val="0"/>
              <w:adjustRightInd w:val="0"/>
              <w:ind w:left="0" w:firstLine="630"/>
              <w:jc w:val="both"/>
            </w:pPr>
            <w:r w:rsidRPr="00A96E57">
              <w:t>индивидуальным предпринимателем, если участником такой закупки является индивидуальный предприниматель;</w:t>
            </w:r>
          </w:p>
          <w:p w14:paraId="5D9FB53B" w14:textId="77777777" w:rsidR="000E7259" w:rsidRPr="00A96E57" w:rsidRDefault="00BB0912" w:rsidP="0053075A">
            <w:pPr>
              <w:pStyle w:val="a6"/>
              <w:widowControl w:val="0"/>
              <w:numPr>
                <w:ilvl w:val="2"/>
                <w:numId w:val="10"/>
              </w:numPr>
              <w:tabs>
                <w:tab w:val="left" w:pos="1305"/>
              </w:tabs>
              <w:autoSpaceDE w:val="0"/>
              <w:autoSpaceDN w:val="0"/>
              <w:adjustRightInd w:val="0"/>
              <w:ind w:left="0" w:firstLine="630"/>
              <w:jc w:val="both"/>
            </w:pPr>
            <w:r w:rsidRPr="00A96E57">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закупки является юридическое лицо;</w:t>
            </w:r>
          </w:p>
          <w:p w14:paraId="47FFB4E7" w14:textId="69800BD6" w:rsidR="007752D8" w:rsidRPr="00A96E57" w:rsidRDefault="007752D8" w:rsidP="0053075A">
            <w:pPr>
              <w:pStyle w:val="a6"/>
              <w:widowControl w:val="0"/>
              <w:numPr>
                <w:ilvl w:val="1"/>
                <w:numId w:val="10"/>
              </w:numPr>
              <w:tabs>
                <w:tab w:val="left" w:pos="913"/>
                <w:tab w:val="left" w:pos="1055"/>
              </w:tabs>
              <w:autoSpaceDE w:val="0"/>
              <w:autoSpaceDN w:val="0"/>
              <w:adjustRightInd w:val="0"/>
              <w:ind w:left="0" w:firstLine="630"/>
              <w:jc w:val="both"/>
            </w:pPr>
            <w:r w:rsidRPr="00A96E57">
              <w:t>копии документов, подтверждающих полномочия лиц действовать от имени каждого участника коллективной заявки, за исключением случаев подписания соглашения о создании коллектива:</w:t>
            </w:r>
          </w:p>
          <w:p w14:paraId="37CBECC4" w14:textId="260F668F" w:rsidR="007752D8" w:rsidRPr="00A96E57" w:rsidRDefault="007752D8" w:rsidP="0053075A">
            <w:pPr>
              <w:pStyle w:val="a6"/>
              <w:widowControl w:val="0"/>
              <w:numPr>
                <w:ilvl w:val="2"/>
                <w:numId w:val="10"/>
              </w:numPr>
              <w:tabs>
                <w:tab w:val="left" w:pos="1305"/>
              </w:tabs>
              <w:autoSpaceDE w:val="0"/>
              <w:autoSpaceDN w:val="0"/>
              <w:adjustRightInd w:val="0"/>
              <w:ind w:left="0" w:firstLine="630"/>
              <w:jc w:val="both"/>
            </w:pPr>
            <w:r w:rsidRPr="00A96E57">
              <w:t>индивидуальным предпринимателем, если участником соглашения о создании коллектива является индивидуальный предприниматель;</w:t>
            </w:r>
          </w:p>
          <w:p w14:paraId="2546F5CB" w14:textId="64917175" w:rsidR="007752D8" w:rsidRPr="00A96E57" w:rsidRDefault="007752D8" w:rsidP="0053075A">
            <w:pPr>
              <w:pStyle w:val="a6"/>
              <w:widowControl w:val="0"/>
              <w:numPr>
                <w:ilvl w:val="2"/>
                <w:numId w:val="10"/>
              </w:numPr>
              <w:tabs>
                <w:tab w:val="left" w:pos="1305"/>
              </w:tabs>
              <w:autoSpaceDE w:val="0"/>
              <w:autoSpaceDN w:val="0"/>
              <w:adjustRightInd w:val="0"/>
              <w:ind w:left="0" w:firstLine="630"/>
              <w:jc w:val="both"/>
            </w:pPr>
            <w:r w:rsidRPr="00A96E57">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соглашения о создании коллектива является юридическое лицо;</w:t>
            </w:r>
          </w:p>
          <w:p w14:paraId="1E722DE3" w14:textId="1E644266" w:rsidR="00A45B46" w:rsidRPr="00A96E57" w:rsidRDefault="00BB0912" w:rsidP="00A45B46">
            <w:pPr>
              <w:pStyle w:val="a6"/>
              <w:widowControl w:val="0"/>
              <w:numPr>
                <w:ilvl w:val="1"/>
                <w:numId w:val="10"/>
              </w:numPr>
              <w:tabs>
                <w:tab w:val="left" w:pos="913"/>
                <w:tab w:val="left" w:pos="1055"/>
              </w:tabs>
              <w:autoSpaceDE w:val="0"/>
              <w:autoSpaceDN w:val="0"/>
              <w:adjustRightInd w:val="0"/>
              <w:ind w:left="0" w:firstLine="630"/>
              <w:jc w:val="both"/>
              <w:rPr>
                <w:iCs/>
                <w:color w:val="000000"/>
              </w:rPr>
            </w:pPr>
            <w:r w:rsidRPr="00A96E57">
              <w:t xml:space="preserve">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или сведения о размещении информации или документов на сайте с указанием адреса сайта или страницы сайта в информационно-телекоммуникационной сети «Интернет», в случае если в соответствии с законодательством Российской Федерации информация и документы, подтверждающие такое соответствие, содержатся в открытых и </w:t>
            </w:r>
            <w:r w:rsidRPr="00A96E57">
              <w:lastRenderedPageBreak/>
              <w:t>общедоступных государственных реестрах, размещенных в информационно-телекоммуникационной сети «Интернет»</w:t>
            </w:r>
            <w:r w:rsidR="00A45B46">
              <w:t>;</w:t>
            </w:r>
          </w:p>
          <w:p w14:paraId="5D5973F6" w14:textId="0DCA65DF" w:rsidR="000E7259" w:rsidRPr="00A96E57" w:rsidRDefault="00BB0912" w:rsidP="0053075A">
            <w:pPr>
              <w:pStyle w:val="a6"/>
              <w:widowControl w:val="0"/>
              <w:numPr>
                <w:ilvl w:val="1"/>
                <w:numId w:val="10"/>
              </w:numPr>
              <w:tabs>
                <w:tab w:val="left" w:pos="913"/>
                <w:tab w:val="left" w:pos="1055"/>
              </w:tabs>
              <w:autoSpaceDE w:val="0"/>
              <w:autoSpaceDN w:val="0"/>
              <w:adjustRightInd w:val="0"/>
              <w:ind w:left="0" w:firstLine="630"/>
              <w:jc w:val="both"/>
            </w:pPr>
            <w:r w:rsidRPr="00A96E57">
              <w:t>копи</w:t>
            </w:r>
            <w:r w:rsidR="00B927AA" w:rsidRPr="00A96E57">
              <w:t>ю</w:t>
            </w:r>
            <w:r w:rsidRPr="00A96E57">
              <w:t xml:space="preserve">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01626B43" w14:textId="4B9AC8E7" w:rsidR="004E05F0" w:rsidRPr="00A96E57" w:rsidRDefault="00BB0912" w:rsidP="0053075A">
            <w:pPr>
              <w:pStyle w:val="a6"/>
              <w:widowControl w:val="0"/>
              <w:numPr>
                <w:ilvl w:val="1"/>
                <w:numId w:val="10"/>
              </w:numPr>
              <w:tabs>
                <w:tab w:val="left" w:pos="913"/>
                <w:tab w:val="left" w:pos="1055"/>
              </w:tabs>
              <w:autoSpaceDE w:val="0"/>
              <w:autoSpaceDN w:val="0"/>
              <w:adjustRightInd w:val="0"/>
              <w:ind w:left="0" w:firstLine="630"/>
              <w:jc w:val="both"/>
            </w:pPr>
            <w:r w:rsidRPr="00A96E57">
              <w:t>информаци</w:t>
            </w:r>
            <w:r w:rsidR="00B927AA" w:rsidRPr="00A96E57">
              <w:t>ю</w:t>
            </w:r>
            <w:r w:rsidRPr="00A96E57">
              <w:t xml:space="preserve">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0EEE6BB" w14:textId="77777777" w:rsidR="004E05F0" w:rsidRPr="00A96E57" w:rsidRDefault="00BB0912" w:rsidP="0053075A">
            <w:pPr>
              <w:pStyle w:val="a6"/>
              <w:widowControl w:val="0"/>
              <w:numPr>
                <w:ilvl w:val="2"/>
                <w:numId w:val="10"/>
              </w:numPr>
              <w:tabs>
                <w:tab w:val="left" w:pos="1305"/>
              </w:tabs>
              <w:autoSpaceDE w:val="0"/>
              <w:autoSpaceDN w:val="0"/>
              <w:adjustRightInd w:val="0"/>
              <w:ind w:left="0" w:firstLine="630"/>
              <w:jc w:val="both"/>
            </w:pPr>
            <w:r w:rsidRPr="00A96E57">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2068DB0" w14:textId="3EB951E6" w:rsidR="004E05F0" w:rsidRPr="00A96E57" w:rsidRDefault="00D356A2" w:rsidP="0053075A">
            <w:pPr>
              <w:pStyle w:val="a6"/>
              <w:widowControl w:val="0"/>
              <w:numPr>
                <w:ilvl w:val="2"/>
                <w:numId w:val="10"/>
              </w:numPr>
              <w:tabs>
                <w:tab w:val="left" w:pos="1305"/>
              </w:tabs>
              <w:autoSpaceDE w:val="0"/>
              <w:autoSpaceDN w:val="0"/>
              <w:adjustRightInd w:val="0"/>
              <w:ind w:left="0" w:firstLine="630"/>
              <w:jc w:val="both"/>
            </w:pPr>
            <w:r w:rsidRPr="00A96E57">
              <w:t>независимую</w:t>
            </w:r>
            <w:r w:rsidR="00BB0912" w:rsidRPr="00A96E57">
              <w:t xml:space="preserve"> гаранти</w:t>
            </w:r>
            <w:r w:rsidR="00B927AA" w:rsidRPr="00A96E57">
              <w:t>ю</w:t>
            </w:r>
            <w:r w:rsidR="00BB0912" w:rsidRPr="00A96E57">
              <w:t xml:space="preserve"> или ее копи</w:t>
            </w:r>
            <w:r w:rsidR="00B927AA" w:rsidRPr="00A96E57">
              <w:t>ю</w:t>
            </w:r>
            <w:r w:rsidR="00BB0912" w:rsidRPr="00A96E57">
              <w:t xml:space="preserve">,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w:t>
            </w:r>
            <w:r w:rsidRPr="00A96E57">
              <w:t xml:space="preserve">независимая </w:t>
            </w:r>
            <w:r w:rsidR="00BB0912" w:rsidRPr="00A96E57">
              <w:t>гарантия</w:t>
            </w:r>
            <w:r w:rsidR="00691174" w:rsidRPr="00A96E57">
              <w:t>.</w:t>
            </w:r>
          </w:p>
          <w:p w14:paraId="03F83D6F" w14:textId="77777777" w:rsidR="00A12637" w:rsidRPr="00A96E57" w:rsidRDefault="00A12637" w:rsidP="0053075A">
            <w:pPr>
              <w:pStyle w:val="a6"/>
              <w:widowControl w:val="0"/>
              <w:numPr>
                <w:ilvl w:val="1"/>
                <w:numId w:val="10"/>
              </w:numPr>
              <w:tabs>
                <w:tab w:val="left" w:pos="913"/>
                <w:tab w:val="left" w:pos="1055"/>
              </w:tabs>
              <w:autoSpaceDE w:val="0"/>
              <w:autoSpaceDN w:val="0"/>
              <w:adjustRightInd w:val="0"/>
              <w:ind w:left="0" w:firstLine="630"/>
              <w:jc w:val="both"/>
            </w:pPr>
            <w:r w:rsidRPr="00A96E57">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87A6E32" w14:textId="77777777" w:rsidR="003170DA" w:rsidRPr="002C378A" w:rsidRDefault="00A12637" w:rsidP="0053075A">
            <w:pPr>
              <w:pStyle w:val="a6"/>
              <w:widowControl w:val="0"/>
              <w:numPr>
                <w:ilvl w:val="1"/>
                <w:numId w:val="10"/>
              </w:numPr>
              <w:tabs>
                <w:tab w:val="left" w:pos="913"/>
                <w:tab w:val="left" w:pos="1163"/>
              </w:tabs>
              <w:autoSpaceDE w:val="0"/>
              <w:autoSpaceDN w:val="0"/>
              <w:adjustRightInd w:val="0"/>
              <w:ind w:left="0" w:firstLine="630"/>
              <w:jc w:val="both"/>
            </w:pPr>
            <w:r w:rsidRPr="00F60BB2">
              <w:rPr>
                <w:b/>
              </w:rPr>
              <w:t>наименование страны происхождения поставляемого товара</w:t>
            </w:r>
            <w:r w:rsidRPr="00A96E57">
              <w:t xml:space="preserve"> </w:t>
            </w:r>
            <w:r w:rsidR="003170DA" w:rsidRPr="002C378A">
              <w:t>(при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 а именно:</w:t>
            </w:r>
          </w:p>
          <w:p w14:paraId="6BE24F33" w14:textId="77777777" w:rsidR="003170DA" w:rsidRDefault="003170DA" w:rsidP="003170DA">
            <w:pPr>
              <w:pStyle w:val="aff1"/>
              <w:spacing w:before="0" w:beforeAutospacing="0" w:after="0" w:afterAutospacing="0"/>
              <w:ind w:firstLine="539"/>
              <w:jc w:val="both"/>
            </w:pPr>
            <w:r>
              <w:t xml:space="preserve">а) для подтверждения происхождения товаров, указанных в </w:t>
            </w:r>
            <w:r w:rsidRPr="004E1CB7">
              <w:t xml:space="preserve">приложении </w:t>
            </w:r>
            <w:r>
              <w:rPr>
                <w:lang w:val="ru-RU"/>
              </w:rPr>
              <w:t>№</w:t>
            </w:r>
            <w:r w:rsidRPr="004E1CB7">
              <w:t xml:space="preserve"> 3</w:t>
            </w:r>
            <w:r>
              <w:t xml:space="preserve"> к </w:t>
            </w:r>
            <w:r>
              <w:rPr>
                <w:lang w:val="ru-RU"/>
              </w:rPr>
              <w:t>ПП РФ №</w:t>
            </w:r>
            <w:r>
              <w:t> </w:t>
            </w:r>
            <w:r>
              <w:rPr>
                <w:lang w:val="ru-RU"/>
              </w:rPr>
              <w:t>1875</w:t>
            </w:r>
            <w:r>
              <w:t xml:space="preserve">, из Российской Федерации - </w:t>
            </w:r>
            <w:r w:rsidRPr="00596C65">
              <w:rPr>
                <w:b/>
              </w:rPr>
              <w:t>номер реестровой записи из реестра российской промышленной продукции</w:t>
            </w:r>
            <w:r>
              <w:t xml:space="preserve">, предусмотренного </w:t>
            </w:r>
            <w:r w:rsidRPr="008E1A34">
              <w:t>статьей 17.1</w:t>
            </w:r>
            <w:r>
              <w:t xml:space="preserve"> Федерального закона </w:t>
            </w:r>
            <w:r>
              <w:rPr>
                <w:lang w:val="ru-RU"/>
              </w:rPr>
              <w:t>«</w:t>
            </w:r>
            <w:r>
              <w:t>О промышленной политике в Российской Федерации</w:t>
            </w:r>
            <w:r>
              <w:rPr>
                <w:lang w:val="ru-RU"/>
              </w:rPr>
              <w:t>»;</w:t>
            </w:r>
          </w:p>
          <w:p w14:paraId="3A40270F" w14:textId="07B14A72" w:rsidR="003170DA" w:rsidRPr="007E2195" w:rsidRDefault="003170DA" w:rsidP="007E2195">
            <w:pPr>
              <w:pStyle w:val="aff1"/>
              <w:spacing w:before="0" w:beforeAutospacing="0" w:after="0" w:afterAutospacing="0"/>
              <w:ind w:firstLine="539"/>
              <w:jc w:val="both"/>
              <w:rPr>
                <w:lang w:val="ru-RU"/>
              </w:rPr>
            </w:pPr>
            <w:r>
              <w:t xml:space="preserve">б) для подтверждения происхождения товаров, указанных в </w:t>
            </w:r>
            <w:r w:rsidRPr="000665B1">
              <w:t xml:space="preserve">приложении </w:t>
            </w:r>
            <w:r>
              <w:rPr>
                <w:lang w:val="ru-RU"/>
              </w:rPr>
              <w:t>№</w:t>
            </w:r>
            <w:r w:rsidRPr="000665B1">
              <w:t xml:space="preserve"> 3</w:t>
            </w:r>
            <w:r>
              <w:t xml:space="preserve"> к </w:t>
            </w:r>
            <w:r>
              <w:rPr>
                <w:lang w:val="ru-RU"/>
              </w:rPr>
              <w:t>ПП РФ №</w:t>
            </w:r>
            <w:r>
              <w:t> </w:t>
            </w:r>
            <w:r>
              <w:rPr>
                <w:lang w:val="ru-RU"/>
              </w:rPr>
              <w:t>1875</w:t>
            </w:r>
            <w:r>
              <w:t>,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(далее - евразийский реестр промышленных товаров)</w:t>
            </w:r>
            <w:r w:rsidRPr="00596C65">
              <w:t>.</w:t>
            </w:r>
          </w:p>
          <w:p w14:paraId="491128AB" w14:textId="03B6AD39" w:rsidR="00085C25" w:rsidRPr="004613B6" w:rsidRDefault="00085C25" w:rsidP="0053075A">
            <w:pPr>
              <w:pStyle w:val="a6"/>
              <w:widowControl w:val="0"/>
              <w:numPr>
                <w:ilvl w:val="1"/>
                <w:numId w:val="10"/>
              </w:numPr>
              <w:tabs>
                <w:tab w:val="left" w:pos="913"/>
                <w:tab w:val="left" w:pos="1163"/>
              </w:tabs>
              <w:autoSpaceDE w:val="0"/>
              <w:autoSpaceDN w:val="0"/>
              <w:adjustRightInd w:val="0"/>
              <w:ind w:left="0" w:firstLine="630"/>
              <w:jc w:val="both"/>
            </w:pPr>
            <w:r w:rsidRPr="004613B6">
              <w:rPr>
                <w:rFonts w:eastAsia="Calibri"/>
                <w:color w:val="000000"/>
              </w:rPr>
              <w:t>копия сертификата системы менеджмента качества «ISO 9001:2015»</w:t>
            </w:r>
            <w:r w:rsidR="00374AF6" w:rsidRPr="004613B6">
              <w:t xml:space="preserve"> (предоставляется по желанию участника и является критерием оценки заявок)</w:t>
            </w:r>
            <w:r w:rsidR="00D32748" w:rsidRPr="004613B6">
              <w:rPr>
                <w:rFonts w:eastAsia="Calibri"/>
                <w:color w:val="000000"/>
              </w:rPr>
              <w:t>;</w:t>
            </w:r>
          </w:p>
          <w:p w14:paraId="6164BB63" w14:textId="1E30FBE5" w:rsidR="00CE7187" w:rsidRPr="004613B6" w:rsidRDefault="00CE7187" w:rsidP="0053075A">
            <w:pPr>
              <w:pStyle w:val="a6"/>
              <w:widowControl w:val="0"/>
              <w:numPr>
                <w:ilvl w:val="1"/>
                <w:numId w:val="10"/>
              </w:numPr>
              <w:tabs>
                <w:tab w:val="left" w:pos="913"/>
                <w:tab w:val="left" w:pos="1163"/>
              </w:tabs>
              <w:autoSpaceDE w:val="0"/>
              <w:autoSpaceDN w:val="0"/>
              <w:adjustRightInd w:val="0"/>
              <w:ind w:left="0" w:firstLine="630"/>
              <w:jc w:val="both"/>
            </w:pPr>
            <w:r w:rsidRPr="004613B6">
              <w:t>справк</w:t>
            </w:r>
            <w:r w:rsidR="001B3D89" w:rsidRPr="004613B6">
              <w:t>а</w:t>
            </w:r>
            <w:r w:rsidRPr="004613B6">
              <w:t xml:space="preserve"> </w:t>
            </w:r>
            <w:r w:rsidR="001B3D89" w:rsidRPr="004613B6">
              <w:t xml:space="preserve">о квалифицированном составе специалистов </w:t>
            </w:r>
            <w:r w:rsidRPr="004613B6">
              <w:t>(предоставл</w:t>
            </w:r>
            <w:r w:rsidR="001B3D89" w:rsidRPr="004613B6">
              <w:t>яе</w:t>
            </w:r>
            <w:r w:rsidRPr="004613B6">
              <w:t>тся по желанию участника и явля</w:t>
            </w:r>
            <w:r w:rsidR="001B3D89" w:rsidRPr="004613B6">
              <w:t>ется критерием оценки заявок);</w:t>
            </w:r>
          </w:p>
          <w:p w14:paraId="28DBBA30" w14:textId="2B746157" w:rsidR="00CE7187" w:rsidRPr="004613B6" w:rsidRDefault="00CE7187" w:rsidP="0053075A">
            <w:pPr>
              <w:pStyle w:val="a6"/>
              <w:widowControl w:val="0"/>
              <w:numPr>
                <w:ilvl w:val="1"/>
                <w:numId w:val="10"/>
              </w:numPr>
              <w:tabs>
                <w:tab w:val="left" w:pos="913"/>
                <w:tab w:val="left" w:pos="1163"/>
              </w:tabs>
              <w:autoSpaceDE w:val="0"/>
              <w:autoSpaceDN w:val="0"/>
              <w:adjustRightInd w:val="0"/>
              <w:ind w:left="0" w:firstLine="630"/>
              <w:jc w:val="both"/>
            </w:pPr>
            <w:r w:rsidRPr="004613B6">
              <w:t xml:space="preserve">копии документов </w:t>
            </w:r>
            <w:r w:rsidR="001B3D89" w:rsidRPr="004613B6">
              <w:t xml:space="preserve">квалифицированного состава специалистов </w:t>
            </w:r>
            <w:r w:rsidRPr="004613B6">
              <w:t>(предоставляются по желанию участника и яв</w:t>
            </w:r>
            <w:r w:rsidR="009C011A" w:rsidRPr="004613B6">
              <w:t>ляются критерием оценки заявок)</w:t>
            </w:r>
            <w:r w:rsidRPr="004613B6">
              <w:t>:</w:t>
            </w:r>
          </w:p>
          <w:p w14:paraId="2AC7144F" w14:textId="3C5E5478" w:rsidR="009C011A" w:rsidRPr="004613B6" w:rsidRDefault="000E3531" w:rsidP="00F67A43">
            <w:pPr>
              <w:pStyle w:val="a6"/>
              <w:widowControl w:val="0"/>
              <w:numPr>
                <w:ilvl w:val="2"/>
                <w:numId w:val="10"/>
              </w:numPr>
              <w:tabs>
                <w:tab w:val="left" w:pos="913"/>
                <w:tab w:val="left" w:pos="1197"/>
              </w:tabs>
              <w:autoSpaceDE w:val="0"/>
              <w:autoSpaceDN w:val="0"/>
              <w:adjustRightInd w:val="0"/>
              <w:ind w:left="0" w:firstLine="630"/>
              <w:contextualSpacing w:val="0"/>
              <w:jc w:val="both"/>
            </w:pPr>
            <w:r w:rsidRPr="004613B6">
              <w:t>копии трудовых договоров или копии трудовых книжек, или сведения о трудовой деятельности, предусмотренные статьей 66.1 Трудового кодекса Российской Федерации;</w:t>
            </w:r>
          </w:p>
          <w:p w14:paraId="3262DC0A" w14:textId="41ABDA73" w:rsidR="009C011A" w:rsidRPr="004613B6" w:rsidRDefault="000E3531" w:rsidP="00F67A43">
            <w:pPr>
              <w:pStyle w:val="a6"/>
              <w:widowControl w:val="0"/>
              <w:numPr>
                <w:ilvl w:val="2"/>
                <w:numId w:val="10"/>
              </w:numPr>
              <w:tabs>
                <w:tab w:val="left" w:pos="913"/>
                <w:tab w:val="left" w:pos="1197"/>
              </w:tabs>
              <w:autoSpaceDE w:val="0"/>
              <w:autoSpaceDN w:val="0"/>
              <w:adjustRightInd w:val="0"/>
              <w:ind w:left="0" w:firstLine="630"/>
              <w:contextualSpacing w:val="0"/>
              <w:jc w:val="both"/>
            </w:pPr>
            <w:r w:rsidRPr="004613B6">
              <w:t xml:space="preserve">сертификаты </w:t>
            </w:r>
            <w:r w:rsidR="00E41DEE" w:rsidRPr="004613B6">
              <w:t xml:space="preserve">в </w:t>
            </w:r>
            <w:r w:rsidR="008B4AB9" w:rsidRPr="004613B6">
              <w:t>соответствии</w:t>
            </w:r>
            <w:r w:rsidR="00E41DEE" w:rsidRPr="004613B6">
              <w:t xml:space="preserve"> с </w:t>
            </w:r>
            <w:r w:rsidR="00177E90" w:rsidRPr="004613B6">
              <w:t>подпунктом 4 пункта 17 настоящего раздела закупочной документации;</w:t>
            </w:r>
          </w:p>
          <w:p w14:paraId="01467443" w14:textId="70A06563" w:rsidR="00F67A43" w:rsidRPr="00B31BD8" w:rsidRDefault="000E3531" w:rsidP="00F67A43">
            <w:pPr>
              <w:pStyle w:val="a6"/>
              <w:widowControl w:val="0"/>
              <w:numPr>
                <w:ilvl w:val="2"/>
                <w:numId w:val="10"/>
              </w:numPr>
              <w:tabs>
                <w:tab w:val="left" w:pos="913"/>
                <w:tab w:val="left" w:pos="1197"/>
              </w:tabs>
              <w:autoSpaceDE w:val="0"/>
              <w:autoSpaceDN w:val="0"/>
              <w:adjustRightInd w:val="0"/>
              <w:ind w:left="0" w:firstLine="630"/>
              <w:contextualSpacing w:val="0"/>
              <w:jc w:val="both"/>
            </w:pPr>
            <w:r w:rsidRPr="004613B6">
              <w:lastRenderedPageBreak/>
              <w:t>с</w:t>
            </w:r>
            <w:r w:rsidR="00F67A43" w:rsidRPr="004613B6">
              <w:t>огласие квалифицированного специалиста на обработку персональных данных</w:t>
            </w:r>
            <w:r w:rsidR="00F67A43" w:rsidRPr="00B31BD8">
              <w:rPr>
                <w:rStyle w:val="affc"/>
              </w:rPr>
              <w:footnoteReference w:id="2"/>
            </w:r>
            <w:r w:rsidR="00F67A43" w:rsidRPr="00B31BD8">
              <w:t>.</w:t>
            </w:r>
          </w:p>
          <w:p w14:paraId="749E559E" w14:textId="3C26DB8B" w:rsidR="008E77A5" w:rsidRPr="00A96E57" w:rsidRDefault="00FC7FDC" w:rsidP="00A45B46">
            <w:pPr>
              <w:pStyle w:val="a6"/>
              <w:widowControl w:val="0"/>
              <w:numPr>
                <w:ilvl w:val="0"/>
                <w:numId w:val="10"/>
              </w:numPr>
              <w:tabs>
                <w:tab w:val="left" w:pos="913"/>
              </w:tabs>
              <w:autoSpaceDE w:val="0"/>
              <w:autoSpaceDN w:val="0"/>
              <w:adjustRightInd w:val="0"/>
              <w:ind w:left="0" w:firstLine="630"/>
              <w:contextualSpacing w:val="0"/>
              <w:jc w:val="both"/>
            </w:pPr>
            <w:r w:rsidRPr="00A96E57">
              <w:rPr>
                <w:b/>
              </w:rPr>
              <w:t>П</w:t>
            </w:r>
            <w:r w:rsidR="0041110D" w:rsidRPr="00A96E57">
              <w:rPr>
                <w:b/>
              </w:rPr>
              <w:t>редложение о цене договора</w:t>
            </w:r>
            <w:r w:rsidR="0041110D" w:rsidRPr="00A96E57">
              <w:t xml:space="preserve"> (цене лота, </w:t>
            </w:r>
            <w:r w:rsidR="0097510E" w:rsidRPr="00A96E57">
              <w:t>единицы товара, работы, услуги)</w:t>
            </w:r>
            <w:r w:rsidRPr="00A96E57">
              <w:t>, составленн</w:t>
            </w:r>
            <w:r w:rsidR="008E39F1" w:rsidRPr="00A96E57">
              <w:t>ое</w:t>
            </w:r>
            <w:r w:rsidRPr="00A96E57">
              <w:t xml:space="preserve"> по форме, приведенной в </w:t>
            </w:r>
            <w:r w:rsidR="0067317C" w:rsidRPr="00A96E57">
              <w:t>р</w:t>
            </w:r>
            <w:r w:rsidRPr="00A96E57">
              <w:t>азделе V закупочной документации</w:t>
            </w:r>
            <w:r w:rsidR="00FA4693" w:rsidRPr="00A96E57">
              <w:t>.</w:t>
            </w:r>
          </w:p>
        </w:tc>
      </w:tr>
      <w:tr w:rsidR="00796704" w:rsidRPr="00A96E57" w14:paraId="6221AC55" w14:textId="77777777" w:rsidTr="002B1E52">
        <w:trPr>
          <w:trHeight w:val="20"/>
        </w:trPr>
        <w:tc>
          <w:tcPr>
            <w:tcW w:w="5000" w:type="pct"/>
            <w:shd w:val="clear" w:color="auto" w:fill="D9D9D9" w:themeFill="background1" w:themeFillShade="D9"/>
          </w:tcPr>
          <w:p w14:paraId="477EAF8E" w14:textId="77777777" w:rsidR="00796704" w:rsidRPr="00A96E57" w:rsidRDefault="00796704" w:rsidP="00A96E57">
            <w:pPr>
              <w:pStyle w:val="a6"/>
              <w:widowControl w:val="0"/>
              <w:numPr>
                <w:ilvl w:val="0"/>
                <w:numId w:val="2"/>
              </w:numPr>
              <w:tabs>
                <w:tab w:val="left" w:pos="746"/>
                <w:tab w:val="left" w:pos="1029"/>
              </w:tabs>
              <w:ind w:left="0" w:firstLine="601"/>
              <w:jc w:val="both"/>
            </w:pPr>
            <w:r w:rsidRPr="00A96E57">
              <w:rPr>
                <w:b/>
              </w:rPr>
              <w:lastRenderedPageBreak/>
              <w:t xml:space="preserve">Формы, порядок, дата </w:t>
            </w:r>
            <w:r w:rsidR="0047179E" w:rsidRPr="00A96E57">
              <w:rPr>
                <w:b/>
              </w:rPr>
              <w:t>и время</w:t>
            </w:r>
            <w:r w:rsidRPr="00A96E57">
              <w:rPr>
                <w:b/>
              </w:rPr>
              <w:t xml:space="preserve"> окончания срока предоставления </w:t>
            </w:r>
            <w:r w:rsidR="0047179E" w:rsidRPr="00A96E57">
              <w:rPr>
                <w:b/>
              </w:rPr>
              <w:t>у</w:t>
            </w:r>
            <w:r w:rsidRPr="00A96E57">
              <w:rPr>
                <w:b/>
              </w:rPr>
              <w:t>частникам закупки разъяснений положений документации о закупке:</w:t>
            </w:r>
          </w:p>
        </w:tc>
      </w:tr>
      <w:tr w:rsidR="00796704" w:rsidRPr="00A96E57" w14:paraId="3B01D005" w14:textId="77777777" w:rsidTr="002B1E52">
        <w:trPr>
          <w:trHeight w:val="20"/>
        </w:trPr>
        <w:tc>
          <w:tcPr>
            <w:tcW w:w="5000" w:type="pct"/>
          </w:tcPr>
          <w:p w14:paraId="40DD193D" w14:textId="1E4D98A4" w:rsidR="008B72F2" w:rsidRPr="00A96E57" w:rsidRDefault="00E45FBB" w:rsidP="00A96E57">
            <w:pPr>
              <w:widowControl w:val="0"/>
              <w:tabs>
                <w:tab w:val="left" w:pos="567"/>
                <w:tab w:val="left" w:pos="993"/>
                <w:tab w:val="left" w:pos="1276"/>
              </w:tabs>
              <w:autoSpaceDE w:val="0"/>
              <w:autoSpaceDN w:val="0"/>
              <w:adjustRightInd w:val="0"/>
              <w:ind w:firstLine="601"/>
              <w:contextualSpacing/>
              <w:jc w:val="both"/>
            </w:pPr>
            <w:r w:rsidRPr="00A96E57">
              <w:t>У</w:t>
            </w:r>
            <w:r w:rsidR="00B75A6F" w:rsidRPr="00A96E57">
              <w:t xml:space="preserve">частник </w:t>
            </w:r>
            <w:r w:rsidR="00885A69" w:rsidRPr="00A96E57">
              <w:t>конкурса</w:t>
            </w:r>
            <w:r w:rsidRPr="00A96E57">
              <w:t xml:space="preserve"> с участием субъектов МСП</w:t>
            </w:r>
            <w:r w:rsidR="00B75A6F" w:rsidRPr="00A96E57">
              <w:t xml:space="preserve"> вправе направить Заказчику запрос о даче разъяснений положений извещения </w:t>
            </w:r>
            <w:r w:rsidR="00885A69" w:rsidRPr="00A96E57">
              <w:t xml:space="preserve">о проведении конкурса </w:t>
            </w:r>
            <w:r w:rsidRPr="00A96E57">
              <w:t xml:space="preserve">с участием субъектов МСП </w:t>
            </w:r>
            <w:r w:rsidR="00B75A6F" w:rsidRPr="00A96E57">
              <w:t xml:space="preserve">и (или) </w:t>
            </w:r>
            <w:r w:rsidR="00885A69" w:rsidRPr="00A96E57">
              <w:t>конкурсной документации</w:t>
            </w:r>
            <w:r w:rsidR="00291C3C" w:rsidRPr="00A96E57">
              <w:t xml:space="preserve"> через функционал электронной площадки </w:t>
            </w:r>
            <w:r w:rsidR="00572448" w:rsidRPr="00A96E57">
              <w:rPr>
                <w:rStyle w:val="aa"/>
              </w:rPr>
              <w:t>https://</w:t>
            </w:r>
            <w:proofErr w:type="spellStart"/>
            <w:r w:rsidR="00572448" w:rsidRPr="00A96E57">
              <w:rPr>
                <w:rStyle w:val="aa"/>
                <w:lang w:val="en-US"/>
              </w:rPr>
              <w:t>utp</w:t>
            </w:r>
            <w:proofErr w:type="spellEnd"/>
            <w:r w:rsidR="00572448" w:rsidRPr="00A96E57">
              <w:rPr>
                <w:rStyle w:val="aa"/>
              </w:rPr>
              <w:t>.</w:t>
            </w:r>
            <w:proofErr w:type="spellStart"/>
            <w:r w:rsidR="00572448" w:rsidRPr="00A96E57">
              <w:rPr>
                <w:rStyle w:val="aa"/>
                <w:lang w:val="en-US"/>
              </w:rPr>
              <w:t>sberbank</w:t>
            </w:r>
            <w:proofErr w:type="spellEnd"/>
            <w:r w:rsidR="00572448" w:rsidRPr="00A96E57">
              <w:rPr>
                <w:rStyle w:val="aa"/>
              </w:rPr>
              <w:t>-</w:t>
            </w:r>
            <w:proofErr w:type="spellStart"/>
            <w:r w:rsidR="00572448" w:rsidRPr="00A96E57">
              <w:rPr>
                <w:rStyle w:val="aa"/>
                <w:lang w:val="en-US"/>
              </w:rPr>
              <w:t>ast</w:t>
            </w:r>
            <w:proofErr w:type="spellEnd"/>
            <w:r w:rsidR="00572448" w:rsidRPr="00A96E57">
              <w:rPr>
                <w:rStyle w:val="aa"/>
              </w:rPr>
              <w:t>.</w:t>
            </w:r>
            <w:proofErr w:type="spellStart"/>
            <w:r w:rsidR="00572448" w:rsidRPr="00A96E57">
              <w:rPr>
                <w:rStyle w:val="aa"/>
                <w:lang w:val="en-US"/>
              </w:rPr>
              <w:t>ru</w:t>
            </w:r>
            <w:proofErr w:type="spellEnd"/>
            <w:r w:rsidR="00291C3C" w:rsidRPr="00A96E57">
              <w:rPr>
                <w:rStyle w:val="aa"/>
                <w:u w:val="none"/>
              </w:rPr>
              <w:t>.</w:t>
            </w:r>
          </w:p>
          <w:p w14:paraId="7D1E0343" w14:textId="06E880F6" w:rsidR="00B75A6F" w:rsidRPr="00A96E57" w:rsidRDefault="00B75A6F" w:rsidP="00A96E57">
            <w:pPr>
              <w:widowControl w:val="0"/>
              <w:tabs>
                <w:tab w:val="left" w:pos="567"/>
                <w:tab w:val="left" w:pos="993"/>
                <w:tab w:val="left" w:pos="1276"/>
              </w:tabs>
              <w:autoSpaceDE w:val="0"/>
              <w:autoSpaceDN w:val="0"/>
              <w:adjustRightInd w:val="0"/>
              <w:ind w:firstLine="601"/>
              <w:contextualSpacing/>
              <w:jc w:val="both"/>
            </w:pPr>
            <w:r w:rsidRPr="00A96E57">
              <w:t xml:space="preserve">В течение 3 (трех) рабочих дней с даты поступления запроса о даче разъяснений </w:t>
            </w:r>
            <w:r w:rsidR="007F338D" w:rsidRPr="00A96E57">
              <w:t xml:space="preserve">извещения о проведении конкурса </w:t>
            </w:r>
            <w:r w:rsidR="00295127" w:rsidRPr="00A96E57">
              <w:t xml:space="preserve">с участием субъектов МСП </w:t>
            </w:r>
            <w:r w:rsidR="007F338D" w:rsidRPr="00A96E57">
              <w:t>и</w:t>
            </w:r>
            <w:r w:rsidR="00131102" w:rsidRPr="00A96E57">
              <w:t xml:space="preserve"> (или)</w:t>
            </w:r>
            <w:r w:rsidR="007F338D" w:rsidRPr="00A96E57">
              <w:t xml:space="preserve"> конкурсной документации</w:t>
            </w:r>
            <w:r w:rsidRPr="00A96E57">
              <w:t xml:space="preserve">, Заказчик осуществляет разъяснение положений </w:t>
            </w:r>
            <w:r w:rsidR="00885A69" w:rsidRPr="00A96E57">
              <w:t xml:space="preserve">извещения о проведении конкурса </w:t>
            </w:r>
            <w:r w:rsidR="00295127" w:rsidRPr="00A96E57">
              <w:t xml:space="preserve">с участием субъектов МСП </w:t>
            </w:r>
            <w:r w:rsidR="00885A69" w:rsidRPr="00A96E57">
              <w:t xml:space="preserve">и </w:t>
            </w:r>
            <w:r w:rsidR="00131102" w:rsidRPr="00A96E57">
              <w:t xml:space="preserve">(или) </w:t>
            </w:r>
            <w:r w:rsidR="00885A69" w:rsidRPr="00A96E57">
              <w:t>конкурсной документации</w:t>
            </w:r>
            <w:r w:rsidRPr="00A96E57">
              <w:t xml:space="preserve">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7F338D" w:rsidRPr="00A96E57">
              <w:t>конкурсе</w:t>
            </w:r>
            <w:r w:rsidRPr="00A96E57">
              <w:t>.</w:t>
            </w:r>
          </w:p>
          <w:p w14:paraId="67EA2C1F" w14:textId="32FBC6E1" w:rsidR="00FB4A4E" w:rsidRPr="00A96E57" w:rsidRDefault="00FB4A4E" w:rsidP="00A96E57">
            <w:pPr>
              <w:widowControl w:val="0"/>
              <w:tabs>
                <w:tab w:val="left" w:pos="567"/>
                <w:tab w:val="left" w:pos="993"/>
                <w:tab w:val="left" w:pos="1276"/>
              </w:tabs>
              <w:autoSpaceDE w:val="0"/>
              <w:autoSpaceDN w:val="0"/>
              <w:adjustRightInd w:val="0"/>
              <w:ind w:firstLine="567"/>
              <w:contextualSpacing/>
              <w:jc w:val="both"/>
            </w:pPr>
            <w:r w:rsidRPr="00A96E57">
              <w:t xml:space="preserve">Дата и время окончания срока предоставления участникам </w:t>
            </w:r>
            <w:r w:rsidR="007F338D" w:rsidRPr="00A96E57">
              <w:t xml:space="preserve">конкурса </w:t>
            </w:r>
            <w:r w:rsidR="00295127" w:rsidRPr="00A96E57">
              <w:t xml:space="preserve">с участием субъектов МСП </w:t>
            </w:r>
            <w:r w:rsidRPr="00A96E57">
              <w:t xml:space="preserve">разъяснений положений </w:t>
            </w:r>
            <w:r w:rsidR="007F338D" w:rsidRPr="00A96E57">
              <w:t xml:space="preserve">разъяснений извещения о проведении конкурса </w:t>
            </w:r>
            <w:r w:rsidR="00295127" w:rsidRPr="00A96E57">
              <w:t xml:space="preserve">с участием субъектов МСП </w:t>
            </w:r>
            <w:r w:rsidR="007F338D" w:rsidRPr="00A96E57">
              <w:t xml:space="preserve">и </w:t>
            </w:r>
            <w:r w:rsidR="00131102" w:rsidRPr="00A96E57">
              <w:t xml:space="preserve">(или) </w:t>
            </w:r>
            <w:r w:rsidR="007F338D" w:rsidRPr="00A96E57">
              <w:t>конкурсной документации</w:t>
            </w:r>
            <w:r w:rsidRPr="00A96E57">
              <w:t>:</w:t>
            </w:r>
          </w:p>
          <w:p w14:paraId="1DAB9C26" w14:textId="57DB2CC7" w:rsidR="00FB4A4E" w:rsidRPr="00A96E57" w:rsidRDefault="00411BE8" w:rsidP="00A96E57">
            <w:pPr>
              <w:widowControl w:val="0"/>
              <w:tabs>
                <w:tab w:val="left" w:pos="567"/>
                <w:tab w:val="left" w:pos="993"/>
                <w:tab w:val="left" w:pos="1276"/>
              </w:tabs>
              <w:autoSpaceDE w:val="0"/>
              <w:autoSpaceDN w:val="0"/>
              <w:adjustRightInd w:val="0"/>
              <w:ind w:firstLine="567"/>
              <w:contextualSpacing/>
              <w:jc w:val="both"/>
            </w:pPr>
            <w:r>
              <w:rPr>
                <w:b/>
              </w:rPr>
              <w:t>«26» октября 2026 г.</w:t>
            </w:r>
            <w:r w:rsidR="00E96CAF" w:rsidRPr="00A96E57">
              <w:rPr>
                <w:b/>
              </w:rPr>
              <w:t xml:space="preserve"> </w:t>
            </w:r>
            <w:r w:rsidR="00F875CC" w:rsidRPr="00A96E57">
              <w:rPr>
                <w:b/>
              </w:rPr>
              <w:t xml:space="preserve">в </w:t>
            </w:r>
            <w:r w:rsidR="002A031A">
              <w:rPr>
                <w:b/>
              </w:rPr>
              <w:t>11:00</w:t>
            </w:r>
            <w:r w:rsidR="00F875CC" w:rsidRPr="00A96E57">
              <w:rPr>
                <w:b/>
              </w:rPr>
              <w:t xml:space="preserve"> </w:t>
            </w:r>
            <w:r w:rsidR="00FB4A4E" w:rsidRPr="00A96E57">
              <w:t>по московскому времени.</w:t>
            </w:r>
          </w:p>
          <w:p w14:paraId="5B920D15" w14:textId="3B28443E" w:rsidR="00FB4A4E" w:rsidRPr="00A96E57" w:rsidRDefault="00FB4A4E" w:rsidP="00A96E57">
            <w:pPr>
              <w:widowControl w:val="0"/>
              <w:ind w:firstLine="567"/>
              <w:contextualSpacing/>
              <w:jc w:val="both"/>
            </w:pPr>
            <w:r w:rsidRPr="00A96E57">
              <w:t xml:space="preserve">Дата и время, после наступления которых Заказчик вправе не осуществлять разъяснение </w:t>
            </w:r>
            <w:r w:rsidR="009154A7">
              <w:t xml:space="preserve">положений </w:t>
            </w:r>
            <w:r w:rsidR="007F338D" w:rsidRPr="00A96E57">
              <w:t>извещения</w:t>
            </w:r>
            <w:r w:rsidR="002B082C" w:rsidRPr="00A96E57">
              <w:t xml:space="preserve"> </w:t>
            </w:r>
            <w:r w:rsidR="009154A7" w:rsidRPr="00A96E57">
              <w:t xml:space="preserve">(или) документации </w:t>
            </w:r>
            <w:r w:rsidR="007F338D" w:rsidRPr="00A96E57">
              <w:t xml:space="preserve">о проведении конкурса </w:t>
            </w:r>
            <w:r w:rsidR="009154A7">
              <w:t>с участием субъектов МСП</w:t>
            </w:r>
            <w:r w:rsidRPr="00A96E57">
              <w:t>:</w:t>
            </w:r>
          </w:p>
          <w:p w14:paraId="7DB59AD5" w14:textId="26E41518" w:rsidR="00796704" w:rsidRPr="00A96E57" w:rsidRDefault="00411BE8" w:rsidP="00411BE8">
            <w:pPr>
              <w:widowControl w:val="0"/>
              <w:spacing w:after="60"/>
              <w:ind w:firstLine="601"/>
              <w:jc w:val="both"/>
            </w:pPr>
            <w:r>
              <w:rPr>
                <w:b/>
              </w:rPr>
              <w:t>«20» октября 2026 г.</w:t>
            </w:r>
            <w:r w:rsidR="00E96CAF" w:rsidRPr="00A96E57">
              <w:rPr>
                <w:b/>
              </w:rPr>
              <w:t xml:space="preserve"> </w:t>
            </w:r>
            <w:r w:rsidR="00FB4A4E" w:rsidRPr="00A96E57">
              <w:rPr>
                <w:b/>
              </w:rPr>
              <w:t>в 2</w:t>
            </w:r>
            <w:r w:rsidR="00BC6ADB" w:rsidRPr="00A96E57">
              <w:rPr>
                <w:b/>
              </w:rPr>
              <w:t>4</w:t>
            </w:r>
            <w:r w:rsidR="00FB4A4E" w:rsidRPr="00A96E57">
              <w:rPr>
                <w:b/>
              </w:rPr>
              <w:t>:</w:t>
            </w:r>
            <w:r w:rsidR="00BC6ADB" w:rsidRPr="00A96E57">
              <w:rPr>
                <w:b/>
              </w:rPr>
              <w:t>00</w:t>
            </w:r>
            <w:r w:rsidR="00FB4A4E" w:rsidRPr="00A96E57">
              <w:t xml:space="preserve"> по московскому времени</w:t>
            </w:r>
            <w:r w:rsidR="006821DD" w:rsidRPr="00A96E57">
              <w:t>.</w:t>
            </w:r>
          </w:p>
        </w:tc>
      </w:tr>
      <w:tr w:rsidR="00796704" w:rsidRPr="00A96E57" w14:paraId="4E4A6965" w14:textId="77777777" w:rsidTr="007B517E">
        <w:trPr>
          <w:trHeight w:val="20"/>
        </w:trPr>
        <w:tc>
          <w:tcPr>
            <w:tcW w:w="5000" w:type="pct"/>
            <w:shd w:val="clear" w:color="auto" w:fill="D9D9D9" w:themeFill="background1" w:themeFillShade="D9"/>
          </w:tcPr>
          <w:p w14:paraId="4F96265C" w14:textId="77777777" w:rsidR="00796704" w:rsidRPr="00A96E57" w:rsidRDefault="00D63024" w:rsidP="00A96E57">
            <w:pPr>
              <w:widowControl w:val="0"/>
              <w:numPr>
                <w:ilvl w:val="0"/>
                <w:numId w:val="2"/>
              </w:numPr>
              <w:tabs>
                <w:tab w:val="left" w:pos="993"/>
              </w:tabs>
              <w:ind w:left="0" w:firstLine="601"/>
              <w:contextualSpacing/>
              <w:jc w:val="both"/>
            </w:pPr>
            <w:r w:rsidRPr="00A96E57">
              <w:rPr>
                <w:b/>
              </w:rPr>
              <w:t>Д</w:t>
            </w:r>
            <w:r w:rsidR="00796704" w:rsidRPr="00A96E57">
              <w:rPr>
                <w:b/>
              </w:rPr>
              <w:t xml:space="preserve">ата рассмотрения </w:t>
            </w:r>
            <w:r w:rsidR="0014206E" w:rsidRPr="00A96E57">
              <w:rPr>
                <w:b/>
              </w:rPr>
              <w:t>предложений</w:t>
            </w:r>
            <w:r w:rsidR="00796704" w:rsidRPr="00A96E57">
              <w:rPr>
                <w:b/>
              </w:rPr>
              <w:t xml:space="preserve"> участников закупки и подведения итогов закупки:</w:t>
            </w:r>
          </w:p>
        </w:tc>
      </w:tr>
      <w:tr w:rsidR="00796704" w:rsidRPr="00A96E57" w14:paraId="2A09E49F" w14:textId="77777777" w:rsidTr="007B517E">
        <w:trPr>
          <w:trHeight w:val="20"/>
        </w:trPr>
        <w:tc>
          <w:tcPr>
            <w:tcW w:w="5000" w:type="pct"/>
          </w:tcPr>
          <w:p w14:paraId="158C7150" w14:textId="0395EC58" w:rsidR="0005252D" w:rsidRPr="00A96E57" w:rsidRDefault="0005252D" w:rsidP="00A96E57">
            <w:pPr>
              <w:widowControl w:val="0"/>
              <w:tabs>
                <w:tab w:val="left" w:pos="772"/>
              </w:tabs>
              <w:ind w:firstLine="567"/>
              <w:jc w:val="both"/>
              <w:rPr>
                <w:rFonts w:eastAsia="Calibri"/>
              </w:rPr>
            </w:pPr>
            <w:r w:rsidRPr="00A96E57">
              <w:rPr>
                <w:rFonts w:eastAsia="Calibri"/>
              </w:rPr>
              <w:t xml:space="preserve">Дата </w:t>
            </w:r>
            <w:r w:rsidRPr="00A96E57">
              <w:t>рассмотрения первых частей заявок на участие в конкурсе с участием субъектов МСП</w:t>
            </w:r>
            <w:r w:rsidR="009154A7">
              <w:rPr>
                <w:rFonts w:eastAsia="Calibri"/>
              </w:rPr>
              <w:t>:</w:t>
            </w:r>
          </w:p>
          <w:p w14:paraId="47E3B8D1" w14:textId="15BAA39A" w:rsidR="0005252D" w:rsidRPr="00A96E57" w:rsidRDefault="00411BE8" w:rsidP="00A96E57">
            <w:pPr>
              <w:widowControl w:val="0"/>
              <w:tabs>
                <w:tab w:val="left" w:pos="772"/>
              </w:tabs>
              <w:ind w:firstLine="567"/>
              <w:jc w:val="both"/>
              <w:rPr>
                <w:b/>
              </w:rPr>
            </w:pPr>
            <w:r>
              <w:rPr>
                <w:b/>
              </w:rPr>
              <w:t>«26» октября 2026 г.</w:t>
            </w:r>
          </w:p>
          <w:p w14:paraId="063610F5" w14:textId="199E5C8B" w:rsidR="0005252D" w:rsidRPr="00A96E57" w:rsidRDefault="0005252D" w:rsidP="00A96E57">
            <w:pPr>
              <w:widowControl w:val="0"/>
              <w:tabs>
                <w:tab w:val="left" w:pos="772"/>
              </w:tabs>
              <w:ind w:firstLine="567"/>
              <w:jc w:val="both"/>
              <w:rPr>
                <w:rFonts w:eastAsia="Calibri"/>
              </w:rPr>
            </w:pPr>
            <w:r w:rsidRPr="00A96E57">
              <w:rPr>
                <w:rFonts w:eastAsia="Calibri"/>
              </w:rPr>
              <w:t xml:space="preserve">Дата </w:t>
            </w:r>
            <w:r w:rsidRPr="00A96E57">
              <w:t>рассмотрения вторых частей заявок на участие в конкурсе с участием субъектов МСП</w:t>
            </w:r>
            <w:r w:rsidR="00E935FB">
              <w:rPr>
                <w:rFonts w:eastAsia="Calibri"/>
              </w:rPr>
              <w:t>:</w:t>
            </w:r>
          </w:p>
          <w:p w14:paraId="6335311D" w14:textId="78B145B6" w:rsidR="0005252D" w:rsidRPr="00A96E57" w:rsidRDefault="00411BE8" w:rsidP="00A96E57">
            <w:pPr>
              <w:widowControl w:val="0"/>
              <w:tabs>
                <w:tab w:val="left" w:pos="772"/>
              </w:tabs>
              <w:ind w:firstLine="567"/>
              <w:jc w:val="both"/>
            </w:pPr>
            <w:r>
              <w:rPr>
                <w:b/>
              </w:rPr>
              <w:t>«28» октября 2026 г.</w:t>
            </w:r>
          </w:p>
          <w:p w14:paraId="372F921E" w14:textId="522125C4" w:rsidR="0005252D" w:rsidRPr="00A96E57" w:rsidRDefault="0005252D" w:rsidP="00A96E57">
            <w:pPr>
              <w:widowControl w:val="0"/>
              <w:tabs>
                <w:tab w:val="left" w:pos="772"/>
              </w:tabs>
              <w:ind w:firstLine="567"/>
              <w:jc w:val="both"/>
              <w:rPr>
                <w:rFonts w:eastAsia="Calibri"/>
              </w:rPr>
            </w:pPr>
            <w:r w:rsidRPr="00A96E57">
              <w:t xml:space="preserve">Дата </w:t>
            </w:r>
            <w:r w:rsidRPr="00A96E57">
              <w:rPr>
                <w:rFonts w:eastAsia="Calibri"/>
              </w:rPr>
              <w:t>подведения итогов конкурса</w:t>
            </w:r>
            <w:r w:rsidRPr="00A96E57">
              <w:t xml:space="preserve"> с участием субъектов МСП</w:t>
            </w:r>
            <w:r w:rsidR="00B11C3F">
              <w:rPr>
                <w:rFonts w:eastAsia="Calibri"/>
              </w:rPr>
              <w:t>:</w:t>
            </w:r>
          </w:p>
          <w:p w14:paraId="590182F5" w14:textId="129A86D1" w:rsidR="00796704" w:rsidRPr="00A96E57" w:rsidRDefault="00411BE8" w:rsidP="007E2EA9">
            <w:pPr>
              <w:widowControl w:val="0"/>
              <w:tabs>
                <w:tab w:val="left" w:pos="772"/>
              </w:tabs>
              <w:spacing w:after="60"/>
              <w:ind w:firstLine="567"/>
              <w:jc w:val="both"/>
              <w:rPr>
                <w:rFonts w:eastAsia="Calibri"/>
              </w:rPr>
            </w:pPr>
            <w:r>
              <w:rPr>
                <w:b/>
              </w:rPr>
              <w:t>«28» октября 2026 г.</w:t>
            </w:r>
          </w:p>
        </w:tc>
      </w:tr>
      <w:tr w:rsidR="00796704" w:rsidRPr="00A96E57" w14:paraId="500C92DB" w14:textId="77777777" w:rsidTr="007B517E">
        <w:trPr>
          <w:trHeight w:val="20"/>
        </w:trPr>
        <w:tc>
          <w:tcPr>
            <w:tcW w:w="5000" w:type="pct"/>
            <w:shd w:val="clear" w:color="auto" w:fill="D9D9D9" w:themeFill="background1" w:themeFillShade="D9"/>
          </w:tcPr>
          <w:p w14:paraId="589465A7" w14:textId="77777777" w:rsidR="00796704" w:rsidRPr="00A96E57" w:rsidRDefault="00796704" w:rsidP="00A96E57">
            <w:pPr>
              <w:widowControl w:val="0"/>
              <w:numPr>
                <w:ilvl w:val="0"/>
                <w:numId w:val="2"/>
              </w:numPr>
              <w:tabs>
                <w:tab w:val="left" w:pos="993"/>
              </w:tabs>
              <w:ind w:left="0" w:firstLine="601"/>
              <w:contextualSpacing/>
              <w:jc w:val="both"/>
              <w:rPr>
                <w:b/>
              </w:rPr>
            </w:pPr>
            <w:r w:rsidRPr="00A96E57">
              <w:rPr>
                <w:b/>
              </w:rPr>
              <w:t>Критерии оценки и сопоставления заявок на участие в закупке. Порядок оценки и сопоставления заявок на участие в закупке:</w:t>
            </w:r>
          </w:p>
        </w:tc>
      </w:tr>
      <w:tr w:rsidR="00796704" w:rsidRPr="00A96E57" w14:paraId="2C571E15" w14:textId="77777777" w:rsidTr="007B517E">
        <w:trPr>
          <w:trHeight w:val="20"/>
        </w:trPr>
        <w:tc>
          <w:tcPr>
            <w:tcW w:w="5000" w:type="pct"/>
            <w:shd w:val="clear" w:color="auto" w:fill="FFFFFF" w:themeFill="background1"/>
          </w:tcPr>
          <w:p w14:paraId="28F82C72" w14:textId="67501C40" w:rsidR="00823A7B" w:rsidRPr="00A96E57" w:rsidRDefault="00823A7B" w:rsidP="00A96E57">
            <w:pPr>
              <w:widowControl w:val="0"/>
              <w:ind w:firstLine="567"/>
              <w:jc w:val="both"/>
              <w:rPr>
                <w:rFonts w:eastAsia="Calibri"/>
                <w:b/>
                <w:u w:val="single"/>
              </w:rPr>
            </w:pPr>
            <w:r w:rsidRPr="00A96E57">
              <w:rPr>
                <w:rFonts w:eastAsia="Calibri"/>
                <w:b/>
                <w:u w:val="single"/>
              </w:rPr>
              <w:t>Критерии и порядо</w:t>
            </w:r>
            <w:r w:rsidR="006E0F72" w:rsidRPr="00A96E57">
              <w:rPr>
                <w:rFonts w:eastAsia="Calibri"/>
                <w:b/>
                <w:u w:val="single"/>
              </w:rPr>
              <w:t xml:space="preserve">к оценки, </w:t>
            </w:r>
            <w:r w:rsidR="00133AD6">
              <w:rPr>
                <w:rFonts w:eastAsia="Calibri"/>
                <w:b/>
                <w:u w:val="single"/>
              </w:rPr>
              <w:t xml:space="preserve">и </w:t>
            </w:r>
            <w:r w:rsidRPr="00A96E57">
              <w:rPr>
                <w:rFonts w:eastAsia="Calibri"/>
                <w:b/>
                <w:u w:val="single"/>
              </w:rPr>
              <w:t>сопоставления заявок на участие в конкурсе</w:t>
            </w:r>
            <w:r w:rsidR="003919D9" w:rsidRPr="00A96E57">
              <w:rPr>
                <w:rFonts w:eastAsia="Calibri"/>
                <w:b/>
                <w:u w:val="single"/>
              </w:rPr>
              <w:t xml:space="preserve"> с участием субъектов МСП</w:t>
            </w:r>
            <w:r w:rsidRPr="00A96E57">
              <w:rPr>
                <w:rFonts w:eastAsia="Calibri"/>
                <w:b/>
                <w:u w:val="singl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7"/>
              <w:gridCol w:w="6164"/>
              <w:gridCol w:w="2945"/>
            </w:tblGrid>
            <w:tr w:rsidR="00823A7B" w:rsidRPr="00A96E57" w14:paraId="272F3028" w14:textId="77777777" w:rsidTr="003F1413">
              <w:trPr>
                <w:trHeight w:val="36"/>
              </w:trPr>
              <w:tc>
                <w:tcPr>
                  <w:tcW w:w="298" w:type="pct"/>
                  <w:tcMar>
                    <w:top w:w="0" w:type="dxa"/>
                    <w:left w:w="108" w:type="dxa"/>
                    <w:bottom w:w="0" w:type="dxa"/>
                    <w:right w:w="108" w:type="dxa"/>
                  </w:tcMar>
                  <w:vAlign w:val="center"/>
                  <w:hideMark/>
                </w:tcPr>
                <w:p w14:paraId="3CE9B9A1" w14:textId="50C902CE" w:rsidR="00823A7B" w:rsidRPr="00A96E57" w:rsidRDefault="006F6CD2" w:rsidP="00A96E57">
                  <w:pPr>
                    <w:widowControl w:val="0"/>
                    <w:jc w:val="center"/>
                    <w:rPr>
                      <w:b/>
                      <w:bCs/>
                    </w:rPr>
                  </w:pPr>
                  <w:r w:rsidRPr="00A96E57">
                    <w:rPr>
                      <w:b/>
                      <w:bCs/>
                    </w:rPr>
                    <w:t>№ п/п</w:t>
                  </w:r>
                </w:p>
              </w:tc>
              <w:tc>
                <w:tcPr>
                  <w:tcW w:w="3182" w:type="pct"/>
                  <w:tcMar>
                    <w:top w:w="0" w:type="dxa"/>
                    <w:left w:w="108" w:type="dxa"/>
                    <w:bottom w:w="0" w:type="dxa"/>
                    <w:right w:w="108" w:type="dxa"/>
                  </w:tcMar>
                  <w:vAlign w:val="center"/>
                  <w:hideMark/>
                </w:tcPr>
                <w:p w14:paraId="6D833C4A" w14:textId="77777777" w:rsidR="00823A7B" w:rsidRPr="00A96E57" w:rsidRDefault="00823A7B" w:rsidP="00A96E57">
                  <w:pPr>
                    <w:widowControl w:val="0"/>
                    <w:jc w:val="center"/>
                    <w:rPr>
                      <w:b/>
                      <w:bCs/>
                    </w:rPr>
                  </w:pPr>
                  <w:r w:rsidRPr="00A96E57">
                    <w:rPr>
                      <w:b/>
                      <w:bCs/>
                    </w:rPr>
                    <w:t>Наименование критерия</w:t>
                  </w:r>
                </w:p>
              </w:tc>
              <w:tc>
                <w:tcPr>
                  <w:tcW w:w="1520" w:type="pct"/>
                  <w:tcMar>
                    <w:top w:w="0" w:type="dxa"/>
                    <w:left w:w="108" w:type="dxa"/>
                    <w:bottom w:w="0" w:type="dxa"/>
                    <w:right w:w="108" w:type="dxa"/>
                  </w:tcMar>
                  <w:vAlign w:val="center"/>
                  <w:hideMark/>
                </w:tcPr>
                <w:p w14:paraId="5EACD333" w14:textId="0F0B1DE2" w:rsidR="00823A7B" w:rsidRPr="00A96E57" w:rsidRDefault="00254C9F" w:rsidP="00A96E57">
                  <w:pPr>
                    <w:widowControl w:val="0"/>
                    <w:jc w:val="center"/>
                    <w:rPr>
                      <w:b/>
                      <w:bCs/>
                    </w:rPr>
                  </w:pPr>
                  <w:r w:rsidRPr="00A96E57">
                    <w:rPr>
                      <w:b/>
                      <w:bCs/>
                    </w:rPr>
                    <w:t>Значимость (в</w:t>
                  </w:r>
                  <w:r w:rsidR="00823A7B" w:rsidRPr="00A96E57">
                    <w:rPr>
                      <w:b/>
                      <w:bCs/>
                    </w:rPr>
                    <w:t>есомость</w:t>
                  </w:r>
                  <w:r w:rsidRPr="00A96E57">
                    <w:rPr>
                      <w:b/>
                      <w:bCs/>
                    </w:rPr>
                    <w:t>)</w:t>
                  </w:r>
                  <w:r w:rsidR="00823A7B" w:rsidRPr="00A96E57">
                    <w:rPr>
                      <w:b/>
                      <w:bCs/>
                    </w:rPr>
                    <w:t xml:space="preserve"> критерия</w:t>
                  </w:r>
                  <w:r w:rsidR="002C68E3" w:rsidRPr="00A96E57">
                    <w:rPr>
                      <w:b/>
                      <w:bCs/>
                    </w:rPr>
                    <w:t>,</w:t>
                  </w:r>
                  <w:r w:rsidR="00695904" w:rsidRPr="00A96E57">
                    <w:rPr>
                      <w:b/>
                      <w:bCs/>
                    </w:rPr>
                    <w:t xml:space="preserve"> %</w:t>
                  </w:r>
                </w:p>
              </w:tc>
            </w:tr>
            <w:tr w:rsidR="002D1113" w:rsidRPr="00A96E57" w14:paraId="7B13C792" w14:textId="77777777" w:rsidTr="003F1413">
              <w:trPr>
                <w:trHeight w:val="186"/>
              </w:trPr>
              <w:tc>
                <w:tcPr>
                  <w:tcW w:w="298" w:type="pct"/>
                  <w:tcMar>
                    <w:top w:w="0" w:type="dxa"/>
                    <w:left w:w="108" w:type="dxa"/>
                    <w:bottom w:w="0" w:type="dxa"/>
                    <w:right w:w="108" w:type="dxa"/>
                  </w:tcMar>
                  <w:vAlign w:val="center"/>
                  <w:hideMark/>
                </w:tcPr>
                <w:p w14:paraId="58574632" w14:textId="4E6E165C" w:rsidR="002D1113" w:rsidRPr="00A96E57" w:rsidRDefault="002D1113" w:rsidP="00A96E57">
                  <w:pPr>
                    <w:widowControl w:val="0"/>
                    <w:jc w:val="center"/>
                    <w:rPr>
                      <w:bCs/>
                    </w:rPr>
                  </w:pPr>
                  <w:r w:rsidRPr="00A96E57">
                    <w:rPr>
                      <w:bCs/>
                    </w:rPr>
                    <w:t>1</w:t>
                  </w:r>
                  <w:r w:rsidR="00E210A1" w:rsidRPr="00A96E57">
                    <w:rPr>
                      <w:bCs/>
                    </w:rPr>
                    <w:t>.</w:t>
                  </w:r>
                </w:p>
              </w:tc>
              <w:tc>
                <w:tcPr>
                  <w:tcW w:w="3182" w:type="pct"/>
                  <w:tcMar>
                    <w:top w:w="0" w:type="dxa"/>
                    <w:left w:w="108" w:type="dxa"/>
                    <w:bottom w:w="0" w:type="dxa"/>
                    <w:right w:w="108" w:type="dxa"/>
                  </w:tcMar>
                  <w:vAlign w:val="center"/>
                  <w:hideMark/>
                </w:tcPr>
                <w:p w14:paraId="272CD9F0" w14:textId="1336749E" w:rsidR="002D1113" w:rsidRPr="00A96E57" w:rsidRDefault="002D1113" w:rsidP="00A96E57">
                  <w:pPr>
                    <w:widowControl w:val="0"/>
                    <w:jc w:val="both"/>
                  </w:pPr>
                  <w:r w:rsidRPr="00A96E57">
                    <w:rPr>
                      <w:bCs/>
                    </w:rPr>
                    <w:t>Цена договора (</w:t>
                  </w:r>
                  <w:proofErr w:type="spellStart"/>
                  <w:r w:rsidRPr="00A96E57">
                    <w:rPr>
                      <w:bCs/>
                    </w:rPr>
                    <w:t>Цi</w:t>
                  </w:r>
                  <w:proofErr w:type="spellEnd"/>
                  <w:r w:rsidRPr="00A96E57">
                    <w:rPr>
                      <w:bCs/>
                    </w:rPr>
                    <w:t>)</w:t>
                  </w:r>
                </w:p>
              </w:tc>
              <w:tc>
                <w:tcPr>
                  <w:tcW w:w="1520" w:type="pct"/>
                  <w:tcMar>
                    <w:top w:w="0" w:type="dxa"/>
                    <w:left w:w="108" w:type="dxa"/>
                    <w:bottom w:w="0" w:type="dxa"/>
                    <w:right w:w="108" w:type="dxa"/>
                  </w:tcMar>
                  <w:vAlign w:val="center"/>
                  <w:hideMark/>
                </w:tcPr>
                <w:p w14:paraId="7EB183A2" w14:textId="02DDFE97" w:rsidR="002D1113" w:rsidRPr="00A96E57" w:rsidRDefault="00543E9A" w:rsidP="00133AD6">
                  <w:pPr>
                    <w:widowControl w:val="0"/>
                    <w:ind w:left="175" w:hanging="175"/>
                    <w:jc w:val="center"/>
                  </w:pPr>
                  <w:r>
                    <w:rPr>
                      <w:bCs/>
                    </w:rPr>
                    <w:t>6</w:t>
                  </w:r>
                  <w:r w:rsidR="00B7000A" w:rsidRPr="00A96E57">
                    <w:rPr>
                      <w:bCs/>
                    </w:rPr>
                    <w:t>0</w:t>
                  </w:r>
                </w:p>
              </w:tc>
            </w:tr>
            <w:tr w:rsidR="002D1113" w:rsidRPr="00A96E57" w14:paraId="5FBA9185" w14:textId="77777777" w:rsidTr="003F1413">
              <w:trPr>
                <w:trHeight w:val="190"/>
              </w:trPr>
              <w:tc>
                <w:tcPr>
                  <w:tcW w:w="298" w:type="pct"/>
                  <w:tcMar>
                    <w:top w:w="0" w:type="dxa"/>
                    <w:left w:w="108" w:type="dxa"/>
                    <w:bottom w:w="0" w:type="dxa"/>
                    <w:right w:w="108" w:type="dxa"/>
                  </w:tcMar>
                  <w:vAlign w:val="center"/>
                </w:tcPr>
                <w:p w14:paraId="40DC37A1" w14:textId="705C962B" w:rsidR="002D1113" w:rsidRPr="00A96E57" w:rsidRDefault="002D1113" w:rsidP="00A96E57">
                  <w:pPr>
                    <w:widowControl w:val="0"/>
                    <w:jc w:val="center"/>
                    <w:rPr>
                      <w:bCs/>
                    </w:rPr>
                  </w:pPr>
                  <w:r w:rsidRPr="00A96E57">
                    <w:rPr>
                      <w:bCs/>
                    </w:rPr>
                    <w:t>2</w:t>
                  </w:r>
                  <w:r w:rsidR="00E210A1" w:rsidRPr="00A96E57">
                    <w:rPr>
                      <w:bCs/>
                    </w:rPr>
                    <w:t>.</w:t>
                  </w:r>
                </w:p>
              </w:tc>
              <w:tc>
                <w:tcPr>
                  <w:tcW w:w="3182" w:type="pct"/>
                  <w:tcMar>
                    <w:top w:w="0" w:type="dxa"/>
                    <w:left w:w="108" w:type="dxa"/>
                    <w:bottom w:w="0" w:type="dxa"/>
                    <w:right w:w="108" w:type="dxa"/>
                  </w:tcMar>
                  <w:vAlign w:val="center"/>
                </w:tcPr>
                <w:p w14:paraId="5B4F049D" w14:textId="53D6936A" w:rsidR="002D1113" w:rsidRPr="00EC26C8" w:rsidRDefault="002D1113" w:rsidP="00FF4D5C">
                  <w:pPr>
                    <w:widowControl w:val="0"/>
                    <w:tabs>
                      <w:tab w:val="left" w:pos="0"/>
                      <w:tab w:val="left" w:pos="888"/>
                    </w:tabs>
                    <w:autoSpaceDE w:val="0"/>
                    <w:autoSpaceDN w:val="0"/>
                    <w:adjustRightInd w:val="0"/>
                    <w:ind w:right="113"/>
                    <w:jc w:val="both"/>
                  </w:pPr>
                  <w:r w:rsidRPr="00EC26C8">
                    <w:rPr>
                      <w:bCs/>
                    </w:rPr>
                    <w:t>Наличие опыта (</w:t>
                  </w:r>
                  <w:proofErr w:type="spellStart"/>
                  <w:r w:rsidRPr="00EC26C8">
                    <w:rPr>
                      <w:bCs/>
                    </w:rPr>
                    <w:t>Оi</w:t>
                  </w:r>
                  <w:proofErr w:type="spellEnd"/>
                  <w:r w:rsidRPr="00EC26C8">
                    <w:rPr>
                      <w:bCs/>
                    </w:rPr>
                    <w:t>)</w:t>
                  </w:r>
                </w:p>
              </w:tc>
              <w:tc>
                <w:tcPr>
                  <w:tcW w:w="1520" w:type="pct"/>
                  <w:tcMar>
                    <w:top w:w="0" w:type="dxa"/>
                    <w:left w:w="108" w:type="dxa"/>
                    <w:bottom w:w="0" w:type="dxa"/>
                    <w:right w:w="108" w:type="dxa"/>
                  </w:tcMar>
                  <w:vAlign w:val="center"/>
                </w:tcPr>
                <w:p w14:paraId="0170CECF" w14:textId="5EB1E41A" w:rsidR="002D1113" w:rsidRPr="00EC26C8" w:rsidRDefault="00543E9A" w:rsidP="00133AD6">
                  <w:pPr>
                    <w:widowControl w:val="0"/>
                    <w:ind w:left="175" w:hanging="175"/>
                    <w:jc w:val="center"/>
                  </w:pPr>
                  <w:r>
                    <w:rPr>
                      <w:bCs/>
                    </w:rPr>
                    <w:t>2</w:t>
                  </w:r>
                  <w:r w:rsidR="00B7000A" w:rsidRPr="00EC26C8">
                    <w:rPr>
                      <w:bCs/>
                    </w:rPr>
                    <w:t>0</w:t>
                  </w:r>
                </w:p>
              </w:tc>
            </w:tr>
            <w:tr w:rsidR="00FF4D5C" w:rsidRPr="00A96E57" w14:paraId="7B4600F7" w14:textId="77777777" w:rsidTr="003F1413">
              <w:trPr>
                <w:trHeight w:val="190"/>
              </w:trPr>
              <w:tc>
                <w:tcPr>
                  <w:tcW w:w="298" w:type="pct"/>
                  <w:tcMar>
                    <w:top w:w="0" w:type="dxa"/>
                    <w:left w:w="108" w:type="dxa"/>
                    <w:bottom w:w="0" w:type="dxa"/>
                    <w:right w:w="108" w:type="dxa"/>
                  </w:tcMar>
                  <w:vAlign w:val="center"/>
                </w:tcPr>
                <w:p w14:paraId="6DC59B79" w14:textId="2AE9B396" w:rsidR="00FF4D5C" w:rsidRPr="00A96E57" w:rsidRDefault="00AB323C" w:rsidP="00A96E57">
                  <w:pPr>
                    <w:widowControl w:val="0"/>
                    <w:jc w:val="center"/>
                    <w:rPr>
                      <w:bCs/>
                    </w:rPr>
                  </w:pPr>
                  <w:r w:rsidRPr="00A96E57">
                    <w:rPr>
                      <w:bCs/>
                    </w:rPr>
                    <w:t>3.</w:t>
                  </w:r>
                </w:p>
              </w:tc>
              <w:tc>
                <w:tcPr>
                  <w:tcW w:w="3182" w:type="pct"/>
                  <w:tcMar>
                    <w:top w:w="0" w:type="dxa"/>
                    <w:left w:w="108" w:type="dxa"/>
                    <w:bottom w:w="0" w:type="dxa"/>
                    <w:right w:w="108" w:type="dxa"/>
                  </w:tcMar>
                  <w:vAlign w:val="center"/>
                </w:tcPr>
                <w:p w14:paraId="50EA6099" w14:textId="06496A06" w:rsidR="00FF4D5C" w:rsidRPr="00EC26C8" w:rsidRDefault="00AB323C" w:rsidP="00AB323C">
                  <w:pPr>
                    <w:widowControl w:val="0"/>
                    <w:tabs>
                      <w:tab w:val="left" w:pos="0"/>
                      <w:tab w:val="left" w:pos="888"/>
                    </w:tabs>
                    <w:autoSpaceDE w:val="0"/>
                    <w:autoSpaceDN w:val="0"/>
                    <w:adjustRightInd w:val="0"/>
                    <w:ind w:right="113"/>
                    <w:jc w:val="both"/>
                    <w:rPr>
                      <w:bCs/>
                    </w:rPr>
                  </w:pPr>
                  <w:r w:rsidRPr="00EC26C8">
                    <w:t>Квалификация участника закупки (</w:t>
                  </w:r>
                  <w:proofErr w:type="spellStart"/>
                  <w:r w:rsidRPr="00EC26C8">
                    <w:t>Кi</w:t>
                  </w:r>
                  <w:proofErr w:type="spellEnd"/>
                  <w:r w:rsidRPr="00EC26C8">
                    <w:t>)</w:t>
                  </w:r>
                </w:p>
              </w:tc>
              <w:tc>
                <w:tcPr>
                  <w:tcW w:w="1520" w:type="pct"/>
                  <w:tcMar>
                    <w:top w:w="0" w:type="dxa"/>
                    <w:left w:w="108" w:type="dxa"/>
                    <w:bottom w:w="0" w:type="dxa"/>
                    <w:right w:w="108" w:type="dxa"/>
                  </w:tcMar>
                  <w:vAlign w:val="center"/>
                </w:tcPr>
                <w:p w14:paraId="4A88C04C" w14:textId="45F10D75" w:rsidR="00FF4D5C" w:rsidRPr="00373561" w:rsidRDefault="00B7000A" w:rsidP="00133AD6">
                  <w:pPr>
                    <w:widowControl w:val="0"/>
                    <w:ind w:left="175" w:hanging="175"/>
                    <w:jc w:val="center"/>
                    <w:rPr>
                      <w:bCs/>
                    </w:rPr>
                  </w:pPr>
                  <w:r w:rsidRPr="00373561">
                    <w:rPr>
                      <w:bCs/>
                    </w:rPr>
                    <w:t>5</w:t>
                  </w:r>
                </w:p>
              </w:tc>
            </w:tr>
            <w:tr w:rsidR="002D1113" w:rsidRPr="00A96E57" w14:paraId="0209C971" w14:textId="77777777" w:rsidTr="003F1413">
              <w:trPr>
                <w:trHeight w:val="322"/>
              </w:trPr>
              <w:tc>
                <w:tcPr>
                  <w:tcW w:w="298" w:type="pct"/>
                  <w:tcMar>
                    <w:top w:w="0" w:type="dxa"/>
                    <w:left w:w="108" w:type="dxa"/>
                    <w:bottom w:w="0" w:type="dxa"/>
                    <w:right w:w="108" w:type="dxa"/>
                  </w:tcMar>
                  <w:vAlign w:val="center"/>
                </w:tcPr>
                <w:p w14:paraId="0B28EE9C" w14:textId="7A4E3D1A" w:rsidR="002D1113" w:rsidRPr="00A96E57" w:rsidRDefault="00AB323C" w:rsidP="00A96E57">
                  <w:pPr>
                    <w:widowControl w:val="0"/>
                    <w:jc w:val="center"/>
                    <w:rPr>
                      <w:bCs/>
                    </w:rPr>
                  </w:pPr>
                  <w:r>
                    <w:rPr>
                      <w:bCs/>
                    </w:rPr>
                    <w:t>4</w:t>
                  </w:r>
                  <w:r w:rsidR="00E210A1" w:rsidRPr="00A96E57">
                    <w:rPr>
                      <w:bCs/>
                    </w:rPr>
                    <w:t>.</w:t>
                  </w:r>
                </w:p>
              </w:tc>
              <w:tc>
                <w:tcPr>
                  <w:tcW w:w="3182" w:type="pct"/>
                  <w:tcMar>
                    <w:top w:w="0" w:type="dxa"/>
                    <w:left w:w="108" w:type="dxa"/>
                    <w:bottom w:w="0" w:type="dxa"/>
                    <w:right w:w="108" w:type="dxa"/>
                  </w:tcMar>
                  <w:vAlign w:val="center"/>
                </w:tcPr>
                <w:p w14:paraId="3C567EAF" w14:textId="5728CE91" w:rsidR="002D1113" w:rsidRPr="00EC26C8" w:rsidRDefault="00341220" w:rsidP="00F92136">
                  <w:pPr>
                    <w:widowControl w:val="0"/>
                    <w:jc w:val="both"/>
                  </w:pPr>
                  <w:r w:rsidRPr="00EC26C8">
                    <w:rPr>
                      <w:bCs/>
                    </w:rPr>
                    <w:t>Квалифицированный состав специалистов</w:t>
                  </w:r>
                  <w:r w:rsidR="00F92136" w:rsidRPr="00EC26C8">
                    <w:rPr>
                      <w:bCs/>
                    </w:rPr>
                    <w:t xml:space="preserve"> (</w:t>
                  </w:r>
                  <w:proofErr w:type="spellStart"/>
                  <w:r w:rsidR="00F92136" w:rsidRPr="00EC26C8">
                    <w:rPr>
                      <w:bCs/>
                    </w:rPr>
                    <w:t>Сi</w:t>
                  </w:r>
                  <w:proofErr w:type="spellEnd"/>
                  <w:r w:rsidR="00F92136" w:rsidRPr="00EC26C8">
                    <w:rPr>
                      <w:bCs/>
                    </w:rPr>
                    <w:t>)</w:t>
                  </w:r>
                </w:p>
              </w:tc>
              <w:tc>
                <w:tcPr>
                  <w:tcW w:w="1520" w:type="pct"/>
                  <w:tcMar>
                    <w:top w:w="0" w:type="dxa"/>
                    <w:left w:w="108" w:type="dxa"/>
                    <w:bottom w:w="0" w:type="dxa"/>
                    <w:right w:w="108" w:type="dxa"/>
                  </w:tcMar>
                  <w:vAlign w:val="center"/>
                </w:tcPr>
                <w:p w14:paraId="5D46D943" w14:textId="4B9E1E57" w:rsidR="002D1113" w:rsidRPr="00373561" w:rsidRDefault="00B7000A" w:rsidP="00B7000A">
                  <w:pPr>
                    <w:widowControl w:val="0"/>
                    <w:ind w:left="175" w:hanging="175"/>
                    <w:jc w:val="center"/>
                  </w:pPr>
                  <w:r w:rsidRPr="00EC26C8">
                    <w:rPr>
                      <w:bCs/>
                    </w:rPr>
                    <w:t>1</w:t>
                  </w:r>
                  <w:r w:rsidRPr="00373561">
                    <w:rPr>
                      <w:bCs/>
                    </w:rPr>
                    <w:t>5</w:t>
                  </w:r>
                </w:p>
              </w:tc>
            </w:tr>
          </w:tbl>
          <w:p w14:paraId="1C3BD482" w14:textId="77777777" w:rsidR="00823A7B" w:rsidRPr="00A96E57" w:rsidRDefault="00823A7B" w:rsidP="00A96E57">
            <w:pPr>
              <w:widowControl w:val="0"/>
              <w:ind w:firstLine="630"/>
              <w:rPr>
                <w:b/>
                <w:u w:val="single"/>
              </w:rPr>
            </w:pPr>
            <w:r w:rsidRPr="00A96E57">
              <w:rPr>
                <w:b/>
                <w:u w:val="single"/>
              </w:rPr>
              <w:t>Методика оценки</w:t>
            </w:r>
          </w:p>
          <w:p w14:paraId="3E542E5B" w14:textId="10495554" w:rsidR="00823A7B" w:rsidRPr="00A96E57" w:rsidRDefault="00823A7B" w:rsidP="00A96E57">
            <w:pPr>
              <w:widowControl w:val="0"/>
              <w:autoSpaceDE w:val="0"/>
              <w:autoSpaceDN w:val="0"/>
              <w:adjustRightInd w:val="0"/>
              <w:ind w:firstLine="630"/>
              <w:jc w:val="both"/>
            </w:pPr>
            <w:r w:rsidRPr="00A96E57">
              <w:t xml:space="preserve">Рейтинг заявки на участие в конкурсе </w:t>
            </w:r>
            <w:r w:rsidR="000B7B95" w:rsidRPr="00A96E57">
              <w:rPr>
                <w:rFonts w:eastAsia="Calibri"/>
              </w:rPr>
              <w:t>с участием субъектов МСП</w:t>
            </w:r>
            <w:r w:rsidR="000B7B95" w:rsidRPr="00A96E57">
              <w:t xml:space="preserve"> </w:t>
            </w:r>
            <w:r w:rsidRPr="00A96E57">
              <w:t>представляет собой оценку в баллах, получаемую по результатам оценки по кри</w:t>
            </w:r>
            <w:r w:rsidR="0024291C" w:rsidRPr="00A96E57">
              <w:t>териям с учетом значимости (весомости</w:t>
            </w:r>
            <w:r w:rsidRPr="00A96E57">
              <w:t>) данных критериев, а также подкритериев.</w:t>
            </w:r>
          </w:p>
          <w:p w14:paraId="034E1402" w14:textId="77777777" w:rsidR="001A2353" w:rsidRPr="00A96E57" w:rsidRDefault="001A2353" w:rsidP="00A96E57">
            <w:pPr>
              <w:tabs>
                <w:tab w:val="left" w:pos="0"/>
              </w:tabs>
              <w:autoSpaceDE w:val="0"/>
              <w:autoSpaceDN w:val="0"/>
              <w:adjustRightInd w:val="0"/>
              <w:ind w:firstLine="630"/>
              <w:jc w:val="both"/>
              <w:rPr>
                <w:color w:val="000000"/>
              </w:rPr>
            </w:pPr>
            <w:r w:rsidRPr="00A96E57">
              <w:rPr>
                <w:color w:val="000000"/>
              </w:rPr>
              <w:t>Совокупная значимость всех критериев равна 100 процентам.</w:t>
            </w:r>
          </w:p>
          <w:p w14:paraId="65624C84" w14:textId="1187426D" w:rsidR="001A2353" w:rsidRPr="00A96E57" w:rsidRDefault="001A2353" w:rsidP="00A96E57">
            <w:pPr>
              <w:tabs>
                <w:tab w:val="left" w:pos="0"/>
              </w:tabs>
              <w:autoSpaceDE w:val="0"/>
              <w:autoSpaceDN w:val="0"/>
              <w:adjustRightInd w:val="0"/>
              <w:ind w:firstLine="630"/>
              <w:jc w:val="both"/>
            </w:pPr>
            <w:r w:rsidRPr="00A96E57">
              <w:rPr>
                <w:color w:val="000000"/>
              </w:rPr>
              <w:t>Максимальная оценк</w:t>
            </w:r>
            <w:r w:rsidR="00FE70F1" w:rsidRPr="00A96E57">
              <w:rPr>
                <w:color w:val="000000"/>
              </w:rPr>
              <w:t xml:space="preserve">а в баллах по критериям </w:t>
            </w:r>
            <w:proofErr w:type="spellStart"/>
            <w:r w:rsidR="00FE70F1" w:rsidRPr="00A96E57">
              <w:rPr>
                <w:color w:val="000000"/>
              </w:rPr>
              <w:t>Цi</w:t>
            </w:r>
            <w:proofErr w:type="spellEnd"/>
            <w:r w:rsidR="00FE70F1" w:rsidRPr="00A96E57">
              <w:rPr>
                <w:color w:val="000000"/>
              </w:rPr>
              <w:t xml:space="preserve">, </w:t>
            </w:r>
            <w:proofErr w:type="spellStart"/>
            <w:r w:rsidR="00FE70F1" w:rsidRPr="00A96E57">
              <w:rPr>
                <w:color w:val="000000"/>
              </w:rPr>
              <w:t>Оi</w:t>
            </w:r>
            <w:proofErr w:type="spellEnd"/>
            <w:r w:rsidR="00762BC3" w:rsidRPr="00A96E57">
              <w:rPr>
                <w:color w:val="000000"/>
              </w:rPr>
              <w:t xml:space="preserve">, </w:t>
            </w:r>
            <w:proofErr w:type="spellStart"/>
            <w:r w:rsidR="00AB323C" w:rsidRPr="00FF4D5C">
              <w:t>Кi</w:t>
            </w:r>
            <w:proofErr w:type="spellEnd"/>
            <w:r w:rsidR="00AB323C">
              <w:t xml:space="preserve">, </w:t>
            </w:r>
            <w:proofErr w:type="spellStart"/>
            <w:r w:rsidR="00AB323C">
              <w:rPr>
                <w:bCs/>
              </w:rPr>
              <w:t>Сi</w:t>
            </w:r>
            <w:proofErr w:type="spellEnd"/>
            <w:r w:rsidR="00FE70F1" w:rsidRPr="00A96E57">
              <w:rPr>
                <w:color w:val="000000"/>
              </w:rPr>
              <w:t xml:space="preserve"> </w:t>
            </w:r>
            <w:r w:rsidRPr="00A96E57">
              <w:rPr>
                <w:color w:val="000000"/>
              </w:rPr>
              <w:t>– 100 баллов.</w:t>
            </w:r>
          </w:p>
          <w:p w14:paraId="3E833C90" w14:textId="6075CD52" w:rsidR="00823A7B" w:rsidRPr="00A96E57" w:rsidRDefault="00823A7B" w:rsidP="00A96E57">
            <w:pPr>
              <w:widowControl w:val="0"/>
              <w:autoSpaceDE w:val="0"/>
              <w:autoSpaceDN w:val="0"/>
              <w:adjustRightInd w:val="0"/>
              <w:ind w:firstLine="630"/>
              <w:jc w:val="both"/>
            </w:pPr>
            <w:r w:rsidRPr="00A96E57">
              <w:lastRenderedPageBreak/>
              <w:t xml:space="preserve">Итоговый рейтинг заявки на участие в конкурсе </w:t>
            </w:r>
            <w:r w:rsidR="000B7B95" w:rsidRPr="00A96E57">
              <w:rPr>
                <w:rFonts w:eastAsia="Calibri"/>
              </w:rPr>
              <w:t>с участием субъектов МСП</w:t>
            </w:r>
            <w:r w:rsidR="000B7B95" w:rsidRPr="00A96E57">
              <w:t xml:space="preserve"> </w:t>
            </w:r>
            <w:r w:rsidRPr="00A96E57">
              <w:t>i-</w:t>
            </w:r>
            <w:proofErr w:type="spellStart"/>
            <w:r w:rsidRPr="00A96E57">
              <w:t>го</w:t>
            </w:r>
            <w:proofErr w:type="spellEnd"/>
            <w:r w:rsidRPr="00A96E57">
              <w:t xml:space="preserve"> участника конкурса</w:t>
            </w:r>
            <w:r w:rsidR="000B7B95" w:rsidRPr="00A96E57">
              <w:rPr>
                <w:rFonts w:eastAsia="Calibri"/>
              </w:rPr>
              <w:t xml:space="preserve"> с участием субъектов МСП</w:t>
            </w:r>
            <w:r w:rsidRPr="00A96E57">
              <w:t xml:space="preserve"> определяется по формуле:</w:t>
            </w:r>
          </w:p>
          <w:p w14:paraId="5080AD5B" w14:textId="2884A547" w:rsidR="00823A7B" w:rsidRPr="00A96E57" w:rsidRDefault="00823A7B" w:rsidP="00A96E57">
            <w:pPr>
              <w:widowControl w:val="0"/>
              <w:autoSpaceDE w:val="0"/>
              <w:autoSpaceDN w:val="0"/>
              <w:adjustRightInd w:val="0"/>
              <w:jc w:val="center"/>
              <w:rPr>
                <w:bCs/>
              </w:rPr>
            </w:pPr>
            <w:proofErr w:type="spellStart"/>
            <w:r w:rsidRPr="00A96E57">
              <w:rPr>
                <w:b/>
                <w:bCs/>
                <w:lang w:val="en-US"/>
              </w:rPr>
              <w:t>Ri</w:t>
            </w:r>
            <w:proofErr w:type="spellEnd"/>
            <w:r w:rsidRPr="00A96E57">
              <w:rPr>
                <w:b/>
                <w:bCs/>
              </w:rPr>
              <w:t xml:space="preserve"> =Ц</w:t>
            </w:r>
            <w:proofErr w:type="spellStart"/>
            <w:r w:rsidRPr="00A96E57">
              <w:rPr>
                <w:b/>
                <w:bCs/>
                <w:lang w:val="en-US"/>
              </w:rPr>
              <w:t>i</w:t>
            </w:r>
            <w:proofErr w:type="spellEnd"/>
            <w:r w:rsidR="00FE70F1" w:rsidRPr="00A96E57">
              <w:rPr>
                <w:b/>
                <w:bCs/>
              </w:rPr>
              <w:t xml:space="preserve"> + </w:t>
            </w:r>
            <w:proofErr w:type="spellStart"/>
            <w:r w:rsidR="00FE70F1" w:rsidRPr="00A96E57">
              <w:rPr>
                <w:b/>
                <w:bCs/>
              </w:rPr>
              <w:t>Оi</w:t>
            </w:r>
            <w:proofErr w:type="spellEnd"/>
            <w:r w:rsidR="00FF4D5C">
              <w:rPr>
                <w:b/>
                <w:bCs/>
              </w:rPr>
              <w:t xml:space="preserve"> </w:t>
            </w:r>
            <w:r w:rsidR="00762BC3" w:rsidRPr="00A96E57">
              <w:rPr>
                <w:b/>
                <w:bCs/>
              </w:rPr>
              <w:t>+</w:t>
            </w:r>
            <w:r w:rsidR="00762BC3" w:rsidRPr="00A96E57">
              <w:t xml:space="preserve"> </w:t>
            </w:r>
            <w:proofErr w:type="spellStart"/>
            <w:r w:rsidR="00FF4D5C">
              <w:rPr>
                <w:b/>
              </w:rPr>
              <w:t>К</w:t>
            </w:r>
            <w:r w:rsidR="00FF4D5C" w:rsidRPr="00B5338F">
              <w:rPr>
                <w:b/>
              </w:rPr>
              <w:t>i</w:t>
            </w:r>
            <w:proofErr w:type="spellEnd"/>
            <w:r w:rsidR="00FF4D5C">
              <w:rPr>
                <w:b/>
              </w:rPr>
              <w:t xml:space="preserve"> </w:t>
            </w:r>
            <w:r w:rsidR="00FF4D5C">
              <w:t xml:space="preserve">+ </w:t>
            </w:r>
            <w:r w:rsidR="00341220">
              <w:rPr>
                <w:b/>
              </w:rPr>
              <w:t>С</w:t>
            </w:r>
            <w:proofErr w:type="spellStart"/>
            <w:r w:rsidR="00496BAF">
              <w:rPr>
                <w:b/>
                <w:lang w:val="en-US"/>
              </w:rPr>
              <w:t>i</w:t>
            </w:r>
            <w:proofErr w:type="spellEnd"/>
          </w:p>
          <w:p w14:paraId="29B7ED13" w14:textId="43F929C4" w:rsidR="00823A7B" w:rsidRPr="00A96E57" w:rsidRDefault="004126FB" w:rsidP="00A96E57">
            <w:pPr>
              <w:widowControl w:val="0"/>
              <w:autoSpaceDE w:val="0"/>
              <w:autoSpaceDN w:val="0"/>
              <w:adjustRightInd w:val="0"/>
              <w:ind w:firstLine="630"/>
              <w:jc w:val="both"/>
            </w:pPr>
            <w:r w:rsidRPr="00A96E57">
              <w:t>г</w:t>
            </w:r>
            <w:r w:rsidR="00580580" w:rsidRPr="00A96E57">
              <w:t>де</w:t>
            </w:r>
            <w:r w:rsidR="00333F48" w:rsidRPr="00A96E57">
              <w:t>:</w:t>
            </w:r>
          </w:p>
          <w:p w14:paraId="100EB2DE" w14:textId="5AADCBDA" w:rsidR="00823A7B" w:rsidRPr="00A96E57" w:rsidRDefault="00823A7B" w:rsidP="00A96E57">
            <w:pPr>
              <w:widowControl w:val="0"/>
              <w:autoSpaceDE w:val="0"/>
              <w:autoSpaceDN w:val="0"/>
              <w:adjustRightInd w:val="0"/>
              <w:jc w:val="both"/>
            </w:pPr>
            <w:proofErr w:type="spellStart"/>
            <w:r w:rsidRPr="00A96E57">
              <w:rPr>
                <w:bCs/>
                <w:lang w:val="en-US"/>
              </w:rPr>
              <w:t>Ri</w:t>
            </w:r>
            <w:proofErr w:type="spellEnd"/>
            <w:r w:rsidRPr="00A96E57">
              <w:rPr>
                <w:bCs/>
              </w:rPr>
              <w:t xml:space="preserve"> – итоговый рейтинг </w:t>
            </w:r>
            <w:r w:rsidRPr="00A96E57">
              <w:t>заявки на участие в конкурсе</w:t>
            </w:r>
            <w:r w:rsidR="000B7B95" w:rsidRPr="00A96E57">
              <w:rPr>
                <w:rFonts w:eastAsia="Calibri"/>
              </w:rPr>
              <w:t xml:space="preserve"> с участием субъектов МСП</w:t>
            </w:r>
            <w:r w:rsidRPr="00A96E57">
              <w:t xml:space="preserve"> i-</w:t>
            </w:r>
            <w:proofErr w:type="spellStart"/>
            <w:r w:rsidRPr="00A96E57">
              <w:t>го</w:t>
            </w:r>
            <w:proofErr w:type="spellEnd"/>
            <w:r w:rsidRPr="00A96E57">
              <w:t xml:space="preserve"> участника;</w:t>
            </w:r>
          </w:p>
          <w:p w14:paraId="1EF0B4A2" w14:textId="77777777" w:rsidR="00823A7B" w:rsidRPr="00A96E57" w:rsidRDefault="00823A7B" w:rsidP="00A96E57">
            <w:pPr>
              <w:widowControl w:val="0"/>
              <w:autoSpaceDE w:val="0"/>
              <w:autoSpaceDN w:val="0"/>
              <w:adjustRightInd w:val="0"/>
              <w:jc w:val="both"/>
              <w:rPr>
                <w:bCs/>
              </w:rPr>
            </w:pPr>
            <w:proofErr w:type="spellStart"/>
            <w:r w:rsidRPr="00A96E57">
              <w:rPr>
                <w:bCs/>
              </w:rPr>
              <w:t>Цi</w:t>
            </w:r>
            <w:proofErr w:type="spellEnd"/>
            <w:r w:rsidRPr="00A96E57">
              <w:rPr>
                <w:bCs/>
              </w:rPr>
              <w:t xml:space="preserve"> – количество баллов, присвоенное заявке i-</w:t>
            </w:r>
            <w:proofErr w:type="spellStart"/>
            <w:r w:rsidRPr="00A96E57">
              <w:rPr>
                <w:bCs/>
              </w:rPr>
              <w:t>го</w:t>
            </w:r>
            <w:proofErr w:type="spellEnd"/>
            <w:r w:rsidRPr="00A96E57">
              <w:rPr>
                <w:bCs/>
              </w:rPr>
              <w:t xml:space="preserve"> участника по критерию «Цена договора»;</w:t>
            </w:r>
          </w:p>
          <w:p w14:paraId="4445A2FE" w14:textId="366C6FF2" w:rsidR="00823A7B" w:rsidRDefault="00823A7B" w:rsidP="00A96E57">
            <w:pPr>
              <w:widowControl w:val="0"/>
              <w:autoSpaceDE w:val="0"/>
              <w:autoSpaceDN w:val="0"/>
              <w:adjustRightInd w:val="0"/>
              <w:jc w:val="both"/>
              <w:rPr>
                <w:bCs/>
              </w:rPr>
            </w:pPr>
            <w:proofErr w:type="spellStart"/>
            <w:r w:rsidRPr="00A96E57">
              <w:rPr>
                <w:bCs/>
              </w:rPr>
              <w:t>Оi</w:t>
            </w:r>
            <w:proofErr w:type="spellEnd"/>
            <w:r w:rsidRPr="00A96E57">
              <w:rPr>
                <w:bCs/>
              </w:rPr>
              <w:t xml:space="preserve"> – количество баллов, присвоенное заявке i-</w:t>
            </w:r>
            <w:proofErr w:type="spellStart"/>
            <w:r w:rsidRPr="00A96E57">
              <w:rPr>
                <w:bCs/>
              </w:rPr>
              <w:t>го</w:t>
            </w:r>
            <w:proofErr w:type="spellEnd"/>
            <w:r w:rsidRPr="00A96E57">
              <w:rPr>
                <w:bCs/>
              </w:rPr>
              <w:t xml:space="preserve"> участни</w:t>
            </w:r>
            <w:r w:rsidR="00FE70F1" w:rsidRPr="00A96E57">
              <w:rPr>
                <w:bCs/>
              </w:rPr>
              <w:t>ка по критерию «Наличие опыта»</w:t>
            </w:r>
            <w:r w:rsidR="00333F48" w:rsidRPr="00A96E57">
              <w:rPr>
                <w:bCs/>
              </w:rPr>
              <w:t>;</w:t>
            </w:r>
          </w:p>
          <w:p w14:paraId="03C5571C" w14:textId="29CD686C" w:rsidR="00FF4D5C" w:rsidRPr="00FF4D5C" w:rsidRDefault="00FF4D5C" w:rsidP="00A96E57">
            <w:pPr>
              <w:widowControl w:val="0"/>
              <w:autoSpaceDE w:val="0"/>
              <w:autoSpaceDN w:val="0"/>
              <w:adjustRightInd w:val="0"/>
              <w:jc w:val="both"/>
              <w:rPr>
                <w:bCs/>
              </w:rPr>
            </w:pPr>
            <w:proofErr w:type="spellStart"/>
            <w:r w:rsidRPr="00FF4D5C">
              <w:t>Кi</w:t>
            </w:r>
            <w:proofErr w:type="spellEnd"/>
            <w:r w:rsidRPr="00FF4D5C">
              <w:t xml:space="preserve"> </w:t>
            </w:r>
            <w:r w:rsidRPr="00A96E57">
              <w:rPr>
                <w:bCs/>
              </w:rPr>
              <w:t>– количество баллов, присвоенное заявке i-</w:t>
            </w:r>
            <w:proofErr w:type="spellStart"/>
            <w:r w:rsidRPr="00A96E57">
              <w:rPr>
                <w:bCs/>
              </w:rPr>
              <w:t>го</w:t>
            </w:r>
            <w:proofErr w:type="spellEnd"/>
            <w:r w:rsidRPr="00A96E57">
              <w:rPr>
                <w:bCs/>
              </w:rPr>
              <w:t xml:space="preserve"> участника по критерию</w:t>
            </w:r>
            <w:r w:rsidR="00AB323C">
              <w:rPr>
                <w:bCs/>
              </w:rPr>
              <w:t xml:space="preserve"> «</w:t>
            </w:r>
            <w:r w:rsidR="00AB323C" w:rsidRPr="00AB323C">
              <w:t>Квалификация участник</w:t>
            </w:r>
            <w:r w:rsidR="00AB323C">
              <w:t>а</w:t>
            </w:r>
            <w:r w:rsidR="00AB323C" w:rsidRPr="00AB323C">
              <w:t xml:space="preserve"> закупки</w:t>
            </w:r>
            <w:r w:rsidR="00AB323C">
              <w:t>»;</w:t>
            </w:r>
          </w:p>
          <w:p w14:paraId="790F6762" w14:textId="5BBD77C8" w:rsidR="00333F48" w:rsidRPr="00A96E57" w:rsidRDefault="00341220" w:rsidP="00A96E57">
            <w:pPr>
              <w:autoSpaceDE w:val="0"/>
              <w:autoSpaceDN w:val="0"/>
              <w:adjustRightInd w:val="0"/>
              <w:jc w:val="both"/>
              <w:rPr>
                <w:bCs/>
              </w:rPr>
            </w:pPr>
            <w:proofErr w:type="spellStart"/>
            <w:r>
              <w:rPr>
                <w:bCs/>
              </w:rPr>
              <w:t>С</w:t>
            </w:r>
            <w:r w:rsidR="00496BAF">
              <w:rPr>
                <w:bCs/>
              </w:rPr>
              <w:t>i</w:t>
            </w:r>
            <w:proofErr w:type="spellEnd"/>
            <w:r w:rsidR="00333F48" w:rsidRPr="00A96E57">
              <w:rPr>
                <w:bCs/>
              </w:rPr>
              <w:t xml:space="preserve"> – количество баллов, присвоенное заявке i-</w:t>
            </w:r>
            <w:proofErr w:type="spellStart"/>
            <w:r w:rsidR="00333F48" w:rsidRPr="00A96E57">
              <w:rPr>
                <w:bCs/>
              </w:rPr>
              <w:t>го</w:t>
            </w:r>
            <w:proofErr w:type="spellEnd"/>
            <w:r w:rsidR="00333F48" w:rsidRPr="00A96E57">
              <w:rPr>
                <w:bCs/>
              </w:rPr>
              <w:t xml:space="preserve"> участника по критерию «</w:t>
            </w:r>
            <w:r w:rsidR="00B17C60">
              <w:rPr>
                <w:bCs/>
              </w:rPr>
              <w:t>Квалифицированный состав специалистов</w:t>
            </w:r>
            <w:r w:rsidR="00333F48" w:rsidRPr="00A96E57">
              <w:rPr>
                <w:bCs/>
              </w:rPr>
              <w:t>».</w:t>
            </w:r>
          </w:p>
          <w:p w14:paraId="3E8AC84F" w14:textId="2EB904D5" w:rsidR="00823A7B" w:rsidRPr="00A96E57" w:rsidRDefault="00823A7B" w:rsidP="00A96E57">
            <w:pPr>
              <w:widowControl w:val="0"/>
              <w:autoSpaceDE w:val="0"/>
              <w:ind w:firstLine="630"/>
              <w:jc w:val="both"/>
            </w:pPr>
            <w:r w:rsidRPr="00A96E57">
              <w:t>Тендерным комитетом каждой заявке на участие в конкурсе</w:t>
            </w:r>
            <w:r w:rsidR="00451DCB" w:rsidRPr="00A96E57">
              <w:t xml:space="preserve"> </w:t>
            </w:r>
            <w:r w:rsidR="00451DCB" w:rsidRPr="00A96E57">
              <w:rPr>
                <w:rFonts w:eastAsia="Calibri"/>
              </w:rPr>
              <w:t>с участием субъектов МСП</w:t>
            </w:r>
            <w:r w:rsidRPr="00A96E57">
              <w:t xml:space="preserve">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w:t>
            </w:r>
            <w:r w:rsidR="00451DCB" w:rsidRPr="00A96E57">
              <w:rPr>
                <w:rFonts w:eastAsia="Calibri"/>
              </w:rPr>
              <w:t xml:space="preserve"> с участием субъектов МСП</w:t>
            </w:r>
            <w:r w:rsidRPr="00A96E57">
              <w:t>, в которой содержатся лучшие условия исполнения договора (самый высокий (максимальный) итоговый рейтинг), присваивается первый номер.</w:t>
            </w:r>
          </w:p>
          <w:p w14:paraId="6D3356F6" w14:textId="76EBEB6F" w:rsidR="00823A7B" w:rsidRPr="00A96E57" w:rsidRDefault="00823A7B" w:rsidP="00A96E57">
            <w:pPr>
              <w:widowControl w:val="0"/>
              <w:autoSpaceDE w:val="0"/>
              <w:ind w:firstLine="630"/>
              <w:jc w:val="both"/>
            </w:pPr>
            <w:r w:rsidRPr="00A96E57">
              <w:t>В случае, если максимальный итоговый рейтинг получат два и более участников конкурса</w:t>
            </w:r>
            <w:r w:rsidR="00451DCB" w:rsidRPr="00A96E57">
              <w:rPr>
                <w:rFonts w:eastAsia="Calibri"/>
              </w:rPr>
              <w:t xml:space="preserve"> с участием субъектов МСП</w:t>
            </w:r>
            <w:r w:rsidRPr="00A96E57">
              <w:t>, меньший порядковый номер присваивается заявке на участие в конкурсе</w:t>
            </w:r>
            <w:r w:rsidR="00451DCB" w:rsidRPr="00A96E57">
              <w:rPr>
                <w:rFonts w:eastAsia="Calibri"/>
              </w:rPr>
              <w:t xml:space="preserve"> с участием субъектов МСП</w:t>
            </w:r>
            <w:r w:rsidRPr="00A96E57">
              <w:t>, которая поступила ранее других заявок на участие в конкурсе</w:t>
            </w:r>
            <w:r w:rsidR="00451DCB" w:rsidRPr="00A96E57">
              <w:rPr>
                <w:rFonts w:eastAsia="Calibri"/>
              </w:rPr>
              <w:t xml:space="preserve"> с участием субъектов МСП</w:t>
            </w:r>
            <w:r w:rsidRPr="00A96E57">
              <w:t>.</w:t>
            </w:r>
          </w:p>
          <w:p w14:paraId="659C1A85" w14:textId="77777777" w:rsidR="00823A7B" w:rsidRPr="00A96E57" w:rsidRDefault="00823A7B" w:rsidP="00A96E57">
            <w:pPr>
              <w:widowControl w:val="0"/>
              <w:autoSpaceDE w:val="0"/>
              <w:ind w:firstLine="567"/>
            </w:pPr>
          </w:p>
          <w:p w14:paraId="30B24399" w14:textId="53B401AD" w:rsidR="00823A7B" w:rsidRPr="00A96E57" w:rsidRDefault="00823A7B" w:rsidP="00A96E57">
            <w:pPr>
              <w:widowControl w:val="0"/>
              <w:numPr>
                <w:ilvl w:val="0"/>
                <w:numId w:val="8"/>
              </w:numPr>
              <w:tabs>
                <w:tab w:val="left" w:pos="891"/>
              </w:tabs>
              <w:autoSpaceDE w:val="0"/>
              <w:autoSpaceDN w:val="0"/>
              <w:adjustRightInd w:val="0"/>
              <w:ind w:left="0" w:right="113" w:firstLine="567"/>
              <w:contextualSpacing/>
              <w:rPr>
                <w:b/>
              </w:rPr>
            </w:pPr>
            <w:r w:rsidRPr="00A96E57">
              <w:rPr>
                <w:b/>
              </w:rPr>
              <w:t>Оценка по критерию «Цена договора» (</w:t>
            </w:r>
            <w:proofErr w:type="spellStart"/>
            <w:r w:rsidRPr="00A96E57">
              <w:rPr>
                <w:b/>
              </w:rPr>
              <w:t>Цi</w:t>
            </w:r>
            <w:proofErr w:type="spellEnd"/>
            <w:r w:rsidRPr="00A96E57">
              <w:rPr>
                <w:b/>
              </w:rPr>
              <w:t>).</w:t>
            </w:r>
          </w:p>
          <w:p w14:paraId="41D811E9" w14:textId="37450C2B" w:rsidR="00823A7B" w:rsidRPr="00A96E57" w:rsidRDefault="00823A7B" w:rsidP="00A96E57">
            <w:pPr>
              <w:widowControl w:val="0"/>
              <w:tabs>
                <w:tab w:val="left" w:pos="891"/>
              </w:tabs>
              <w:autoSpaceDE w:val="0"/>
              <w:autoSpaceDN w:val="0"/>
              <w:adjustRightInd w:val="0"/>
              <w:ind w:left="63" w:right="113"/>
              <w:contextualSpacing/>
              <w:rPr>
                <w:b/>
              </w:rPr>
            </w:pPr>
            <w:r w:rsidRPr="00A96E57">
              <w:rPr>
                <w:b/>
              </w:rPr>
              <w:t>Значимость (вес</w:t>
            </w:r>
            <w:r w:rsidR="00105613" w:rsidRPr="00A96E57">
              <w:rPr>
                <w:b/>
              </w:rPr>
              <w:t>омость</w:t>
            </w:r>
            <w:r w:rsidRPr="00A96E57">
              <w:rPr>
                <w:b/>
              </w:rPr>
              <w:t>) критерия (</w:t>
            </w:r>
            <w:proofErr w:type="spellStart"/>
            <w:r w:rsidRPr="00A96E57">
              <w:rPr>
                <w:b/>
              </w:rPr>
              <w:t>VЦi</w:t>
            </w:r>
            <w:proofErr w:type="spellEnd"/>
            <w:r w:rsidRPr="00A96E57">
              <w:rPr>
                <w:b/>
              </w:rPr>
              <w:t xml:space="preserve">) – </w:t>
            </w:r>
            <w:r w:rsidR="00543E9A">
              <w:rPr>
                <w:b/>
              </w:rPr>
              <w:t>6</w:t>
            </w:r>
            <w:r w:rsidRPr="00A96E57">
              <w:rPr>
                <w:b/>
              </w:rPr>
              <w:t>0%.</w:t>
            </w:r>
          </w:p>
          <w:tbl>
            <w:tblPr>
              <w:tblW w:w="0" w:type="auto"/>
              <w:tblInd w:w="3462" w:type="dxa"/>
              <w:tblLook w:val="04A0" w:firstRow="1" w:lastRow="0" w:firstColumn="1" w:lastColumn="0" w:noHBand="0" w:noVBand="1"/>
            </w:tblPr>
            <w:tblGrid>
              <w:gridCol w:w="742"/>
              <w:gridCol w:w="466"/>
              <w:gridCol w:w="976"/>
              <w:gridCol w:w="809"/>
            </w:tblGrid>
            <w:tr w:rsidR="00823A7B" w:rsidRPr="00A96E57" w14:paraId="3481B0C3" w14:textId="77777777" w:rsidTr="00EF4DBE">
              <w:trPr>
                <w:cantSplit/>
                <w:trHeight w:val="292"/>
              </w:trPr>
              <w:tc>
                <w:tcPr>
                  <w:tcW w:w="742" w:type="dxa"/>
                  <w:vMerge w:val="restart"/>
                  <w:vAlign w:val="center"/>
                  <w:hideMark/>
                </w:tcPr>
                <w:p w14:paraId="759F17ED" w14:textId="77777777" w:rsidR="00823A7B" w:rsidRPr="00A96E57" w:rsidRDefault="00823A7B" w:rsidP="00A96E57">
                  <w:pPr>
                    <w:widowControl w:val="0"/>
                    <w:ind w:right="113"/>
                    <w:rPr>
                      <w:b/>
                    </w:rPr>
                  </w:pPr>
                  <w:proofErr w:type="spellStart"/>
                  <w:r w:rsidRPr="00A96E57">
                    <w:rPr>
                      <w:b/>
                    </w:rPr>
                    <w:t>БЦi</w:t>
                  </w:r>
                  <w:proofErr w:type="spellEnd"/>
                </w:p>
              </w:tc>
              <w:tc>
                <w:tcPr>
                  <w:tcW w:w="466" w:type="dxa"/>
                  <w:vMerge w:val="restart"/>
                  <w:vAlign w:val="center"/>
                  <w:hideMark/>
                </w:tcPr>
                <w:p w14:paraId="7365E1D8" w14:textId="77777777" w:rsidR="00823A7B" w:rsidRPr="00A96E57" w:rsidRDefault="00823A7B" w:rsidP="00A96E57">
                  <w:pPr>
                    <w:widowControl w:val="0"/>
                    <w:ind w:right="113"/>
                    <w:rPr>
                      <w:b/>
                    </w:rPr>
                  </w:pPr>
                  <w:r w:rsidRPr="00A96E57">
                    <w:rPr>
                      <w:b/>
                    </w:rPr>
                    <w:t>=</w:t>
                  </w:r>
                </w:p>
              </w:tc>
              <w:tc>
                <w:tcPr>
                  <w:tcW w:w="976" w:type="dxa"/>
                  <w:tcBorders>
                    <w:bottom w:val="single" w:sz="4" w:space="0" w:color="auto"/>
                  </w:tcBorders>
                  <w:vAlign w:val="center"/>
                  <w:hideMark/>
                </w:tcPr>
                <w:p w14:paraId="26961A53" w14:textId="77777777" w:rsidR="00823A7B" w:rsidRPr="00A96E57" w:rsidRDefault="00823A7B" w:rsidP="00A96E57">
                  <w:pPr>
                    <w:widowControl w:val="0"/>
                    <w:ind w:right="113"/>
                    <w:rPr>
                      <w:b/>
                    </w:rPr>
                  </w:pPr>
                  <w:r w:rsidRPr="00A96E57">
                    <w:rPr>
                      <w:b/>
                    </w:rPr>
                    <w:t>Ц m</w:t>
                  </w:r>
                  <w:r w:rsidRPr="00A96E57">
                    <w:rPr>
                      <w:b/>
                      <w:lang w:val="en-US"/>
                    </w:rPr>
                    <w:t>in</w:t>
                  </w:r>
                </w:p>
              </w:tc>
              <w:tc>
                <w:tcPr>
                  <w:tcW w:w="809" w:type="dxa"/>
                  <w:vMerge w:val="restart"/>
                  <w:vAlign w:val="center"/>
                  <w:hideMark/>
                </w:tcPr>
                <w:p w14:paraId="677CA98F" w14:textId="77777777" w:rsidR="00823A7B" w:rsidRPr="00A96E57" w:rsidRDefault="00823A7B" w:rsidP="00A96E57">
                  <w:pPr>
                    <w:widowControl w:val="0"/>
                    <w:ind w:right="113"/>
                    <w:rPr>
                      <w:b/>
                    </w:rPr>
                  </w:pPr>
                  <w:r w:rsidRPr="00A96E57">
                    <w:rPr>
                      <w:b/>
                    </w:rPr>
                    <w:t>*100</w:t>
                  </w:r>
                </w:p>
              </w:tc>
            </w:tr>
            <w:tr w:rsidR="00823A7B" w:rsidRPr="00A96E57" w14:paraId="4954D1B5" w14:textId="77777777" w:rsidTr="00EF4DBE">
              <w:trPr>
                <w:cantSplit/>
                <w:trHeight w:val="172"/>
              </w:trPr>
              <w:tc>
                <w:tcPr>
                  <w:tcW w:w="742" w:type="dxa"/>
                  <w:vMerge/>
                  <w:vAlign w:val="center"/>
                  <w:hideMark/>
                </w:tcPr>
                <w:p w14:paraId="6E66EC33" w14:textId="77777777" w:rsidR="00823A7B" w:rsidRPr="00A96E57" w:rsidRDefault="00823A7B" w:rsidP="00A96E57">
                  <w:pPr>
                    <w:widowControl w:val="0"/>
                  </w:pPr>
                </w:p>
              </w:tc>
              <w:tc>
                <w:tcPr>
                  <w:tcW w:w="466" w:type="dxa"/>
                  <w:vMerge/>
                  <w:vAlign w:val="center"/>
                  <w:hideMark/>
                </w:tcPr>
                <w:p w14:paraId="7D8045AD" w14:textId="77777777" w:rsidR="00823A7B" w:rsidRPr="00A96E57" w:rsidRDefault="00823A7B" w:rsidP="00A96E57">
                  <w:pPr>
                    <w:widowControl w:val="0"/>
                  </w:pPr>
                </w:p>
              </w:tc>
              <w:tc>
                <w:tcPr>
                  <w:tcW w:w="976" w:type="dxa"/>
                  <w:tcBorders>
                    <w:top w:val="single" w:sz="4" w:space="0" w:color="auto"/>
                  </w:tcBorders>
                  <w:hideMark/>
                </w:tcPr>
                <w:p w14:paraId="3CFE0671" w14:textId="77777777" w:rsidR="00823A7B" w:rsidRPr="00A96E57" w:rsidRDefault="00823A7B" w:rsidP="00A96E57">
                  <w:pPr>
                    <w:widowControl w:val="0"/>
                    <w:ind w:right="113"/>
                    <w:jc w:val="both"/>
                    <w:rPr>
                      <w:b/>
                    </w:rPr>
                  </w:pPr>
                  <w:r w:rsidRPr="00A96E57">
                    <w:rPr>
                      <w:b/>
                    </w:rPr>
                    <w:t xml:space="preserve">   ЦЗ</w:t>
                  </w:r>
                  <w:proofErr w:type="spellStart"/>
                  <w:r w:rsidRPr="00A96E57">
                    <w:rPr>
                      <w:b/>
                      <w:lang w:val="en-US"/>
                    </w:rPr>
                    <w:t>i</w:t>
                  </w:r>
                  <w:proofErr w:type="spellEnd"/>
                </w:p>
              </w:tc>
              <w:tc>
                <w:tcPr>
                  <w:tcW w:w="809" w:type="dxa"/>
                  <w:vMerge/>
                  <w:vAlign w:val="center"/>
                  <w:hideMark/>
                </w:tcPr>
                <w:p w14:paraId="7849FBFB" w14:textId="77777777" w:rsidR="00823A7B" w:rsidRPr="00A96E57" w:rsidRDefault="00823A7B" w:rsidP="00A96E57">
                  <w:pPr>
                    <w:widowControl w:val="0"/>
                  </w:pPr>
                </w:p>
              </w:tc>
            </w:tr>
          </w:tbl>
          <w:p w14:paraId="55FDDA9A" w14:textId="77777777" w:rsidR="00823A7B" w:rsidRPr="00A96E57" w:rsidRDefault="00823A7B" w:rsidP="00A96E57">
            <w:pPr>
              <w:widowControl w:val="0"/>
              <w:tabs>
                <w:tab w:val="left" w:pos="1029"/>
                <w:tab w:val="left" w:pos="1062"/>
                <w:tab w:val="left" w:pos="1345"/>
              </w:tabs>
              <w:jc w:val="both"/>
            </w:pPr>
            <w:r w:rsidRPr="00A96E57">
              <w:t>где:</w:t>
            </w:r>
          </w:p>
          <w:p w14:paraId="06B83B96" w14:textId="77777777" w:rsidR="00823A7B" w:rsidRPr="00A96E57" w:rsidRDefault="00823A7B" w:rsidP="00A96E57">
            <w:pPr>
              <w:widowControl w:val="0"/>
              <w:tabs>
                <w:tab w:val="left" w:pos="1029"/>
                <w:tab w:val="left" w:pos="1062"/>
                <w:tab w:val="left" w:pos="1345"/>
              </w:tabs>
              <w:jc w:val="both"/>
            </w:pPr>
            <w:proofErr w:type="spellStart"/>
            <w:r w:rsidRPr="00A96E57">
              <w:t>БЦi</w:t>
            </w:r>
            <w:proofErr w:type="spellEnd"/>
            <w:r w:rsidRPr="00A96E57">
              <w:t xml:space="preserve"> – количество баллов, присвоенное заявке i-</w:t>
            </w:r>
            <w:proofErr w:type="spellStart"/>
            <w:r w:rsidRPr="00A96E57">
              <w:t>го</w:t>
            </w:r>
            <w:proofErr w:type="spellEnd"/>
            <w:r w:rsidRPr="00A96E57">
              <w:t xml:space="preserve"> участника по критерию «Цена договора», без учета значимости (весомости) критерия;</w:t>
            </w:r>
          </w:p>
          <w:p w14:paraId="64D2A3B6" w14:textId="77777777" w:rsidR="00823A7B" w:rsidRPr="00A96E57" w:rsidRDefault="00823A7B" w:rsidP="00A96E57">
            <w:pPr>
              <w:widowControl w:val="0"/>
              <w:tabs>
                <w:tab w:val="left" w:pos="746"/>
                <w:tab w:val="left" w:pos="1062"/>
                <w:tab w:val="left" w:pos="1345"/>
              </w:tabs>
              <w:jc w:val="both"/>
            </w:pPr>
            <w:r w:rsidRPr="00A96E57">
              <w:t>Ц</w:t>
            </w:r>
            <w:r w:rsidRPr="00A96E57">
              <w:rPr>
                <w:lang w:val="en-US"/>
              </w:rPr>
              <w:t>min</w:t>
            </w:r>
            <w:r w:rsidRPr="00A96E57">
              <w:t xml:space="preserve"> – минимальная цена участника, указанная в заявке из представленных участниками предложений, руб.</w:t>
            </w:r>
          </w:p>
          <w:p w14:paraId="7FDF5C1F" w14:textId="3BAE3606" w:rsidR="00823A7B" w:rsidRPr="00A96E57" w:rsidRDefault="00823A7B" w:rsidP="00A96E57">
            <w:pPr>
              <w:widowControl w:val="0"/>
              <w:tabs>
                <w:tab w:val="left" w:pos="604"/>
                <w:tab w:val="left" w:pos="1062"/>
                <w:tab w:val="left" w:pos="1345"/>
              </w:tabs>
              <w:jc w:val="both"/>
            </w:pPr>
            <w:proofErr w:type="spellStart"/>
            <w:r w:rsidRPr="00A96E57">
              <w:t>ЦЗi</w:t>
            </w:r>
            <w:proofErr w:type="spellEnd"/>
            <w:r w:rsidRPr="00A96E57">
              <w:t xml:space="preserve"> </w:t>
            </w:r>
            <w:r w:rsidRPr="00A96E57">
              <w:tab/>
              <w:t xml:space="preserve">– предложенная цена </w:t>
            </w:r>
            <w:proofErr w:type="spellStart"/>
            <w:r w:rsidRPr="00A96E57">
              <w:rPr>
                <w:lang w:val="en-US"/>
              </w:rPr>
              <w:t>i</w:t>
            </w:r>
            <w:proofErr w:type="spellEnd"/>
            <w:r w:rsidRPr="00A96E57">
              <w:t>-го участника, указанная в заявке</w:t>
            </w:r>
            <w:r w:rsidR="002E579D" w:rsidRPr="00A96E57">
              <w:t>, руб</w:t>
            </w:r>
            <w:r w:rsidRPr="00A96E57">
              <w:t>.</w:t>
            </w:r>
          </w:p>
          <w:p w14:paraId="36DE1DC1" w14:textId="77777777" w:rsidR="00823A7B" w:rsidRPr="00A96E57" w:rsidRDefault="00823A7B" w:rsidP="00A96E57">
            <w:pPr>
              <w:widowControl w:val="0"/>
              <w:tabs>
                <w:tab w:val="left" w:pos="34"/>
                <w:tab w:val="left" w:pos="1029"/>
              </w:tabs>
              <w:jc w:val="both"/>
            </w:pPr>
          </w:p>
          <w:p w14:paraId="02283EC6" w14:textId="77777777" w:rsidR="00823A7B" w:rsidRPr="00A96E57" w:rsidRDefault="00823A7B" w:rsidP="00A96E57">
            <w:pPr>
              <w:widowControl w:val="0"/>
              <w:tabs>
                <w:tab w:val="left" w:pos="34"/>
              </w:tabs>
              <w:jc w:val="both"/>
            </w:pPr>
            <w:r w:rsidRPr="00A96E57">
              <w:t>Цена договора, предложенная участником закупки, не должна превышать установленную Заказчиком начальную (максимальную) цену договора.</w:t>
            </w:r>
          </w:p>
          <w:p w14:paraId="0D73C63F" w14:textId="4B46E0C6" w:rsidR="00FB15C7" w:rsidRPr="008B2247" w:rsidRDefault="00FB15C7" w:rsidP="00FB15C7">
            <w:pPr>
              <w:tabs>
                <w:tab w:val="left" w:pos="34"/>
              </w:tabs>
              <w:jc w:val="both"/>
            </w:pPr>
            <w:r w:rsidRPr="00E77422">
              <w:rPr>
                <w:b/>
              </w:rPr>
              <w:t xml:space="preserve">Цены за единицы </w:t>
            </w:r>
            <w:r>
              <w:rPr>
                <w:b/>
              </w:rPr>
              <w:t>услуг</w:t>
            </w:r>
            <w:r w:rsidRPr="00E77422">
              <w:rPr>
                <w:b/>
              </w:rPr>
              <w:t xml:space="preserve">, указанные в предложении о цене договора участника закупки, не должны превышать средние цены за единицы </w:t>
            </w:r>
            <w:r w:rsidR="00EC32FD">
              <w:rPr>
                <w:b/>
              </w:rPr>
              <w:t>услуг</w:t>
            </w:r>
            <w:r w:rsidRPr="00E77422">
              <w:rPr>
                <w:b/>
              </w:rPr>
              <w:t xml:space="preserve">, указанные в разделе </w:t>
            </w:r>
            <w:r w:rsidRPr="00E77422">
              <w:rPr>
                <w:b/>
                <w:lang w:val="en-US"/>
              </w:rPr>
              <w:t>VI</w:t>
            </w:r>
            <w:r w:rsidRPr="00E77422">
              <w:rPr>
                <w:b/>
              </w:rPr>
              <w:t xml:space="preserve"> закупочной документации «Обоснование и расчёт начальной (максимальной) цены договора»</w:t>
            </w:r>
            <w:r>
              <w:t>.</w:t>
            </w:r>
          </w:p>
          <w:p w14:paraId="6A675612" w14:textId="77777777" w:rsidR="00823A7B" w:rsidRPr="00A96E57" w:rsidRDefault="00823A7B" w:rsidP="00A96E57">
            <w:pPr>
              <w:widowControl w:val="0"/>
              <w:tabs>
                <w:tab w:val="left" w:pos="34"/>
                <w:tab w:val="left" w:pos="1029"/>
                <w:tab w:val="left" w:pos="1345"/>
              </w:tabs>
              <w:jc w:val="both"/>
            </w:pPr>
            <w:r w:rsidRPr="00A96E57">
              <w:rPr>
                <w:b/>
              </w:rPr>
              <w:t>Количество баллов,</w:t>
            </w:r>
            <w:r w:rsidRPr="00A96E57">
              <w:t xml:space="preserve"> присвоенное заявке i-</w:t>
            </w:r>
            <w:proofErr w:type="spellStart"/>
            <w:r w:rsidRPr="00A96E57">
              <w:t>го</w:t>
            </w:r>
            <w:proofErr w:type="spellEnd"/>
            <w:r w:rsidRPr="00A96E57">
              <w:t xml:space="preserve"> участника по критерию «Цена договора» (</w:t>
            </w:r>
            <w:proofErr w:type="spellStart"/>
            <w:r w:rsidRPr="00A96E57">
              <w:t>Цi</w:t>
            </w:r>
            <w:proofErr w:type="spellEnd"/>
            <w:r w:rsidRPr="00A96E57">
              <w:t>) определяется по формуле:</w:t>
            </w:r>
          </w:p>
          <w:p w14:paraId="195DD193" w14:textId="255B4572" w:rsidR="00823A7B" w:rsidRPr="00A96E57" w:rsidRDefault="00823A7B" w:rsidP="00A96E57">
            <w:pPr>
              <w:widowControl w:val="0"/>
              <w:tabs>
                <w:tab w:val="left" w:pos="1345"/>
              </w:tabs>
              <w:jc w:val="center"/>
              <w:rPr>
                <w:b/>
                <w:bCs/>
              </w:rPr>
            </w:pPr>
            <w:r w:rsidRPr="00A96E57">
              <w:rPr>
                <w:b/>
                <w:bCs/>
              </w:rPr>
              <w:t>Ц</w:t>
            </w:r>
            <w:proofErr w:type="spellStart"/>
            <w:r w:rsidRPr="00A96E57">
              <w:rPr>
                <w:b/>
                <w:bCs/>
                <w:lang w:val="en-US"/>
              </w:rPr>
              <w:t>i</w:t>
            </w:r>
            <w:proofErr w:type="spellEnd"/>
            <w:r w:rsidR="002E579D" w:rsidRPr="00A96E57">
              <w:rPr>
                <w:b/>
                <w:bCs/>
              </w:rPr>
              <w:t xml:space="preserve"> </w:t>
            </w:r>
            <w:r w:rsidRPr="00A96E57">
              <w:rPr>
                <w:b/>
                <w:bCs/>
              </w:rPr>
              <w:t>=</w:t>
            </w:r>
            <w:r w:rsidRPr="00A96E57">
              <w:t xml:space="preserve"> </w:t>
            </w:r>
            <w:proofErr w:type="spellStart"/>
            <w:r w:rsidRPr="00A96E57">
              <w:rPr>
                <w:b/>
              </w:rPr>
              <w:t>БЦi</w:t>
            </w:r>
            <w:proofErr w:type="spellEnd"/>
            <w:r w:rsidRPr="00A96E57">
              <w:rPr>
                <w:b/>
              </w:rPr>
              <w:t xml:space="preserve"> х</w:t>
            </w:r>
            <w:r w:rsidRPr="00A96E57">
              <w:rPr>
                <w:b/>
                <w:bCs/>
              </w:rPr>
              <w:t xml:space="preserve"> </w:t>
            </w:r>
            <w:r w:rsidRPr="00A96E57">
              <w:rPr>
                <w:b/>
                <w:bCs/>
                <w:lang w:val="en-US"/>
              </w:rPr>
              <w:t>V</w:t>
            </w:r>
            <w:r w:rsidRPr="00A96E57">
              <w:rPr>
                <w:b/>
                <w:bCs/>
              </w:rPr>
              <w:t>Ц</w:t>
            </w:r>
            <w:proofErr w:type="spellStart"/>
            <w:r w:rsidRPr="00A96E57">
              <w:rPr>
                <w:b/>
                <w:bCs/>
                <w:lang w:val="en-US"/>
              </w:rPr>
              <w:t>i</w:t>
            </w:r>
            <w:proofErr w:type="spellEnd"/>
          </w:p>
          <w:p w14:paraId="3F3DB07F" w14:textId="77777777" w:rsidR="00823A7B" w:rsidRPr="00A96E57" w:rsidRDefault="00823A7B" w:rsidP="00A96E57">
            <w:pPr>
              <w:widowControl w:val="0"/>
              <w:tabs>
                <w:tab w:val="left" w:pos="1345"/>
              </w:tabs>
              <w:jc w:val="both"/>
              <w:rPr>
                <w:bCs/>
              </w:rPr>
            </w:pPr>
            <w:r w:rsidRPr="00A96E57">
              <w:rPr>
                <w:bCs/>
              </w:rPr>
              <w:t>где:</w:t>
            </w:r>
          </w:p>
          <w:p w14:paraId="3CA8C58A" w14:textId="278AD64A" w:rsidR="00823A7B" w:rsidRPr="00A96E57" w:rsidRDefault="00823A7B" w:rsidP="00A96E57">
            <w:pPr>
              <w:widowControl w:val="0"/>
              <w:tabs>
                <w:tab w:val="left" w:pos="1345"/>
              </w:tabs>
              <w:jc w:val="both"/>
              <w:rPr>
                <w:bCs/>
              </w:rPr>
            </w:pPr>
            <w:proofErr w:type="spellStart"/>
            <w:r w:rsidRPr="00A96E57">
              <w:t>БЦi</w:t>
            </w:r>
            <w:proofErr w:type="spellEnd"/>
            <w:r w:rsidRPr="00A96E57">
              <w:t xml:space="preserve"> </w:t>
            </w:r>
            <w:r w:rsidR="00014D61" w:rsidRPr="00A96E57">
              <w:rPr>
                <w:b/>
                <w:bCs/>
              </w:rPr>
              <w:t>–</w:t>
            </w:r>
            <w:r w:rsidRPr="00A96E57">
              <w:t xml:space="preserve"> количество баллов, присвоенное заявке i-</w:t>
            </w:r>
            <w:proofErr w:type="spellStart"/>
            <w:r w:rsidRPr="00A96E57">
              <w:t>го</w:t>
            </w:r>
            <w:proofErr w:type="spellEnd"/>
            <w:r w:rsidRPr="00A96E57">
              <w:t xml:space="preserve"> участника по критерию «Цена договора», без учета значимости (весомости) критерия;</w:t>
            </w:r>
          </w:p>
          <w:p w14:paraId="31AF0AF6" w14:textId="180172D3" w:rsidR="00823A7B" w:rsidRPr="00A96E57" w:rsidRDefault="00823A7B" w:rsidP="00A96E57">
            <w:pPr>
              <w:widowControl w:val="0"/>
              <w:tabs>
                <w:tab w:val="left" w:pos="34"/>
              </w:tabs>
              <w:jc w:val="both"/>
              <w:rPr>
                <w:bCs/>
              </w:rPr>
            </w:pPr>
            <w:r w:rsidRPr="00A96E57">
              <w:rPr>
                <w:bCs/>
                <w:lang w:val="en-US"/>
              </w:rPr>
              <w:t>V</w:t>
            </w:r>
            <w:r w:rsidRPr="00A96E57">
              <w:rPr>
                <w:bCs/>
              </w:rPr>
              <w:t>Ц</w:t>
            </w:r>
            <w:proofErr w:type="spellStart"/>
            <w:r w:rsidRPr="00A96E57">
              <w:rPr>
                <w:bCs/>
                <w:lang w:val="en-US"/>
              </w:rPr>
              <w:t>i</w:t>
            </w:r>
            <w:proofErr w:type="spellEnd"/>
            <w:r w:rsidRPr="00A96E57">
              <w:rPr>
                <w:bCs/>
              </w:rPr>
              <w:t xml:space="preserve"> </w:t>
            </w:r>
            <w:r w:rsidRPr="00A96E57">
              <w:rPr>
                <w:b/>
                <w:bCs/>
              </w:rPr>
              <w:t>–</w:t>
            </w:r>
            <w:r w:rsidRPr="00A96E57">
              <w:rPr>
                <w:bCs/>
              </w:rPr>
              <w:t xml:space="preserve"> значимость (весомость) критерия «Цена договора».</w:t>
            </w:r>
          </w:p>
          <w:p w14:paraId="23445251" w14:textId="77777777" w:rsidR="00823A7B" w:rsidRPr="00A96E57" w:rsidRDefault="00823A7B" w:rsidP="00A96E57">
            <w:pPr>
              <w:widowControl w:val="0"/>
              <w:tabs>
                <w:tab w:val="left" w:pos="34"/>
              </w:tabs>
              <w:ind w:firstLine="601"/>
              <w:jc w:val="both"/>
            </w:pPr>
          </w:p>
          <w:p w14:paraId="0F16A3D4" w14:textId="77777777" w:rsidR="00823A7B" w:rsidRPr="00B5338F" w:rsidRDefault="00823A7B" w:rsidP="00A96E57">
            <w:pPr>
              <w:widowControl w:val="0"/>
              <w:numPr>
                <w:ilvl w:val="0"/>
                <w:numId w:val="8"/>
              </w:numPr>
              <w:tabs>
                <w:tab w:val="left" w:pos="891"/>
              </w:tabs>
              <w:autoSpaceDE w:val="0"/>
              <w:autoSpaceDN w:val="0"/>
              <w:adjustRightInd w:val="0"/>
              <w:ind w:left="0" w:right="113" w:firstLine="567"/>
              <w:contextualSpacing/>
            </w:pPr>
            <w:r w:rsidRPr="00B5338F">
              <w:rPr>
                <w:b/>
              </w:rPr>
              <w:t>Оценка по критерию «</w:t>
            </w:r>
            <w:r w:rsidRPr="004613B6">
              <w:rPr>
                <w:b/>
              </w:rPr>
              <w:t>Наличие опыта</w:t>
            </w:r>
            <w:r w:rsidRPr="00B5338F">
              <w:rPr>
                <w:b/>
              </w:rPr>
              <w:t xml:space="preserve">» </w:t>
            </w:r>
            <w:r w:rsidRPr="00B5338F">
              <w:rPr>
                <w:rFonts w:eastAsia="Calibri"/>
                <w:b/>
              </w:rPr>
              <w:t>(</w:t>
            </w:r>
            <w:proofErr w:type="spellStart"/>
            <w:r w:rsidRPr="00B5338F">
              <w:rPr>
                <w:b/>
              </w:rPr>
              <w:t>Оi</w:t>
            </w:r>
            <w:proofErr w:type="spellEnd"/>
            <w:r w:rsidRPr="00B5338F">
              <w:rPr>
                <w:rFonts w:eastAsia="Calibri"/>
                <w:b/>
              </w:rPr>
              <w:t>)</w:t>
            </w:r>
            <w:r w:rsidRPr="00B5338F">
              <w:rPr>
                <w:b/>
              </w:rPr>
              <w:t>.</w:t>
            </w:r>
          </w:p>
          <w:p w14:paraId="7297AA8B" w14:textId="32E4B2FC" w:rsidR="00823A7B" w:rsidRDefault="00823A7B" w:rsidP="00A96E57">
            <w:pPr>
              <w:pStyle w:val="a6"/>
              <w:widowControl w:val="0"/>
              <w:tabs>
                <w:tab w:val="left" w:pos="851"/>
              </w:tabs>
              <w:autoSpaceDE w:val="0"/>
              <w:autoSpaceDN w:val="0"/>
              <w:adjustRightInd w:val="0"/>
              <w:ind w:left="0" w:right="-2"/>
              <w:jc w:val="both"/>
              <w:rPr>
                <w:b/>
              </w:rPr>
            </w:pPr>
            <w:r w:rsidRPr="00B5338F">
              <w:rPr>
                <w:b/>
              </w:rPr>
              <w:t>Значимость (весомость) критерия (</w:t>
            </w:r>
            <w:proofErr w:type="spellStart"/>
            <w:r w:rsidRPr="00B5338F">
              <w:rPr>
                <w:b/>
              </w:rPr>
              <w:t>VОi</w:t>
            </w:r>
            <w:proofErr w:type="spellEnd"/>
            <w:r w:rsidRPr="00B5338F">
              <w:rPr>
                <w:b/>
              </w:rPr>
              <w:t xml:space="preserve">) – </w:t>
            </w:r>
            <w:r w:rsidR="00623F29">
              <w:rPr>
                <w:b/>
              </w:rPr>
              <w:t>2</w:t>
            </w:r>
            <w:r w:rsidR="00651694" w:rsidRPr="00B5338F">
              <w:rPr>
                <w:b/>
              </w:rPr>
              <w:t>0</w:t>
            </w:r>
            <w:r w:rsidRPr="00B5338F">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69"/>
              <w:gridCol w:w="7117"/>
            </w:tblGrid>
            <w:tr w:rsidR="00F32104" w:rsidRPr="00A96E57" w14:paraId="3490D744" w14:textId="4FE6ACEE" w:rsidTr="00F32104">
              <w:trPr>
                <w:trHeight w:val="20"/>
              </w:trPr>
              <w:tc>
                <w:tcPr>
                  <w:tcW w:w="1326" w:type="pct"/>
                  <w:tcMar>
                    <w:top w:w="0" w:type="dxa"/>
                    <w:left w:w="108" w:type="dxa"/>
                    <w:bottom w:w="0" w:type="dxa"/>
                    <w:right w:w="108" w:type="dxa"/>
                  </w:tcMar>
                  <w:vAlign w:val="center"/>
                  <w:hideMark/>
                </w:tcPr>
                <w:p w14:paraId="54E819AC" w14:textId="63EB2F44" w:rsidR="00F32104" w:rsidRPr="00A96E57" w:rsidRDefault="00F32104" w:rsidP="00670D08">
                  <w:pPr>
                    <w:jc w:val="center"/>
                    <w:rPr>
                      <w:rFonts w:eastAsia="Calibri"/>
                    </w:rPr>
                  </w:pPr>
                  <w:r w:rsidRPr="00A96E57">
                    <w:rPr>
                      <w:rFonts w:eastAsia="Calibri"/>
                      <w:color w:val="000000"/>
                    </w:rPr>
                    <w:t>Наименование критерия</w:t>
                  </w:r>
                </w:p>
              </w:tc>
              <w:tc>
                <w:tcPr>
                  <w:tcW w:w="3674" w:type="pct"/>
                  <w:tcMar>
                    <w:top w:w="0" w:type="dxa"/>
                    <w:left w:w="108" w:type="dxa"/>
                    <w:bottom w:w="0" w:type="dxa"/>
                    <w:right w:w="108" w:type="dxa"/>
                  </w:tcMar>
                  <w:vAlign w:val="center"/>
                  <w:hideMark/>
                </w:tcPr>
                <w:p w14:paraId="60443ACE" w14:textId="170E8F70" w:rsidR="00F32104" w:rsidRPr="00A96E57" w:rsidRDefault="00F32104" w:rsidP="005D5823">
                  <w:pPr>
                    <w:jc w:val="center"/>
                    <w:rPr>
                      <w:rFonts w:eastAsia="Calibri"/>
                    </w:rPr>
                  </w:pPr>
                  <w:r w:rsidRPr="00A96E57">
                    <w:rPr>
                      <w:rFonts w:eastAsia="Calibri"/>
                      <w:color w:val="000000"/>
                    </w:rPr>
                    <w:t>Основание для выставления баллов</w:t>
                  </w:r>
                  <w:r>
                    <w:rPr>
                      <w:rFonts w:eastAsia="Calibri"/>
                      <w:color w:val="000000"/>
                    </w:rPr>
                    <w:t xml:space="preserve"> </w:t>
                  </w:r>
                  <w:r w:rsidRPr="005D5823">
                    <w:rPr>
                      <w:rFonts w:eastAsia="Calibri"/>
                      <w:color w:val="000000"/>
                    </w:rPr>
                    <w:t>(</w:t>
                  </w:r>
                  <w:proofErr w:type="spellStart"/>
                  <w:r w:rsidRPr="005D5823">
                    <w:rPr>
                      <w:rFonts w:eastAsia="Calibri"/>
                      <w:color w:val="000000"/>
                    </w:rPr>
                    <w:t>БОi</w:t>
                  </w:r>
                  <w:proofErr w:type="spellEnd"/>
                  <w:r w:rsidRPr="005D5823">
                    <w:rPr>
                      <w:rFonts w:eastAsia="Calibri"/>
                      <w:color w:val="000000"/>
                    </w:rPr>
                    <w:t>)</w:t>
                  </w:r>
                </w:p>
              </w:tc>
            </w:tr>
            <w:tr w:rsidR="00F32104" w:rsidRPr="00A96E57" w14:paraId="15953305" w14:textId="0B7226C5" w:rsidTr="00F32104">
              <w:trPr>
                <w:trHeight w:val="828"/>
              </w:trPr>
              <w:tc>
                <w:tcPr>
                  <w:tcW w:w="1326" w:type="pct"/>
                  <w:tcMar>
                    <w:top w:w="0" w:type="dxa"/>
                    <w:left w:w="108" w:type="dxa"/>
                    <w:bottom w:w="0" w:type="dxa"/>
                    <w:right w:w="108" w:type="dxa"/>
                  </w:tcMar>
                  <w:hideMark/>
                </w:tcPr>
                <w:p w14:paraId="339F0ACB" w14:textId="637B2211" w:rsidR="00F32104" w:rsidRPr="006C49F4" w:rsidRDefault="00F32104" w:rsidP="004B2F56">
                  <w:pPr>
                    <w:tabs>
                      <w:tab w:val="left" w:pos="716"/>
                    </w:tabs>
                    <w:autoSpaceDE w:val="0"/>
                    <w:autoSpaceDN w:val="0"/>
                    <w:adjustRightInd w:val="0"/>
                    <w:ind w:right="-93"/>
                    <w:jc w:val="center"/>
                    <w:rPr>
                      <w:b/>
                      <w:bCs/>
                    </w:rPr>
                  </w:pPr>
                  <w:r w:rsidRPr="006C49F4">
                    <w:rPr>
                      <w:b/>
                      <w:bCs/>
                    </w:rPr>
                    <w:t>О</w:t>
                  </w:r>
                  <w:proofErr w:type="spellStart"/>
                  <w:r w:rsidRPr="006C49F4">
                    <w:rPr>
                      <w:b/>
                      <w:bCs/>
                      <w:lang w:val="en-US"/>
                    </w:rPr>
                    <w:t>i</w:t>
                  </w:r>
                  <w:proofErr w:type="spellEnd"/>
                  <w:r w:rsidRPr="006C49F4">
                    <w:rPr>
                      <w:b/>
                      <w:vertAlign w:val="superscript"/>
                    </w:rPr>
                    <w:t>1</w:t>
                  </w:r>
                </w:p>
                <w:p w14:paraId="776DE556" w14:textId="467722B4" w:rsidR="00F32104" w:rsidRPr="006C49F4" w:rsidRDefault="00F32104" w:rsidP="001D3293">
                  <w:pPr>
                    <w:pStyle w:val="23"/>
                    <w:shd w:val="clear" w:color="auto" w:fill="FFFFFF"/>
                    <w:spacing w:before="0"/>
                    <w:jc w:val="center"/>
                    <w:rPr>
                      <w:rFonts w:ascii="Times New Roman" w:eastAsia="Calibri" w:hAnsi="Times New Roman" w:cs="Times New Roman"/>
                      <w:color w:val="auto"/>
                      <w:sz w:val="24"/>
                      <w:szCs w:val="24"/>
                    </w:rPr>
                  </w:pPr>
                  <w:r w:rsidRPr="006C49F4">
                    <w:rPr>
                      <w:rFonts w:ascii="Times New Roman" w:eastAsia="Calibri" w:hAnsi="Times New Roman" w:cs="Times New Roman"/>
                      <w:b w:val="0"/>
                      <w:color w:val="auto"/>
                      <w:sz w:val="24"/>
                      <w:szCs w:val="24"/>
                    </w:rPr>
                    <w:lastRenderedPageBreak/>
                    <w:t>(</w:t>
                  </w:r>
                  <w:r>
                    <w:rPr>
                      <w:rFonts w:ascii="Times New Roman" w:eastAsia="Calibri" w:hAnsi="Times New Roman" w:cs="Times New Roman"/>
                      <w:b w:val="0"/>
                      <w:color w:val="auto"/>
                      <w:sz w:val="24"/>
                      <w:szCs w:val="24"/>
                    </w:rPr>
                    <w:t>Наличие опыта</w:t>
                  </w:r>
                  <w:r w:rsidRPr="000D4A71">
                    <w:rPr>
                      <w:rFonts w:ascii="Times New Roman" w:eastAsia="Times New Roman" w:hAnsi="Times New Roman" w:cs="Times New Roman"/>
                      <w:b w:val="0"/>
                      <w:color w:val="auto"/>
                      <w:sz w:val="24"/>
                      <w:szCs w:val="24"/>
                    </w:rPr>
                    <w:t xml:space="preserve"> реализации проектов внедрения и разработки </w:t>
                  </w:r>
                  <w:r w:rsidRPr="006C49F4">
                    <w:rPr>
                      <w:rFonts w:ascii="Times New Roman" w:eastAsia="Times New Roman" w:hAnsi="Times New Roman" w:cs="Times New Roman"/>
                      <w:b w:val="0"/>
                      <w:color w:val="auto"/>
                      <w:sz w:val="24"/>
                      <w:szCs w:val="24"/>
                    </w:rPr>
                    <w:t>решений</w:t>
                  </w:r>
                  <w:r w:rsidRPr="000D4A71">
                    <w:rPr>
                      <w:rFonts w:ascii="Times New Roman" w:eastAsia="Times New Roman" w:hAnsi="Times New Roman" w:cs="Times New Roman"/>
                      <w:b w:val="0"/>
                      <w:color w:val="auto"/>
                      <w:sz w:val="24"/>
                      <w:szCs w:val="24"/>
                    </w:rPr>
                    <w:t xml:space="preserve"> на базе 1С: ERP Управление предприятием</w:t>
                  </w:r>
                  <w:r>
                    <w:rPr>
                      <w:rFonts w:ascii="Times New Roman" w:eastAsia="Times New Roman" w:hAnsi="Times New Roman" w:cs="Times New Roman"/>
                      <w:b w:val="0"/>
                      <w:color w:val="auto"/>
                      <w:sz w:val="24"/>
                      <w:szCs w:val="24"/>
                    </w:rPr>
                    <w:t xml:space="preserve"> или</w:t>
                  </w:r>
                  <w:r w:rsidRPr="000D4A71">
                    <w:rPr>
                      <w:rFonts w:ascii="Times New Roman" w:eastAsia="Times New Roman" w:hAnsi="Times New Roman" w:cs="Times New Roman"/>
                      <w:b w:val="0"/>
                      <w:color w:val="auto"/>
                      <w:sz w:val="24"/>
                      <w:szCs w:val="24"/>
                    </w:rPr>
                    <w:t xml:space="preserve"> 1</w:t>
                  </w:r>
                  <w:proofErr w:type="gramStart"/>
                  <w:r w:rsidRPr="000D4A71">
                    <w:rPr>
                      <w:rFonts w:ascii="Times New Roman" w:eastAsia="Times New Roman" w:hAnsi="Times New Roman" w:cs="Times New Roman"/>
                      <w:b w:val="0"/>
                      <w:color w:val="auto"/>
                      <w:sz w:val="24"/>
                      <w:szCs w:val="24"/>
                    </w:rPr>
                    <w:t>С:ERP</w:t>
                  </w:r>
                  <w:proofErr w:type="gramEnd"/>
                  <w:r w:rsidRPr="000D4A71">
                    <w:rPr>
                      <w:rFonts w:ascii="Times New Roman" w:eastAsia="Times New Roman" w:hAnsi="Times New Roman" w:cs="Times New Roman"/>
                      <w:b w:val="0"/>
                      <w:color w:val="auto"/>
                      <w:sz w:val="24"/>
                      <w:szCs w:val="24"/>
                    </w:rPr>
                    <w:t>. Управление холдингом</w:t>
                  </w:r>
                  <w:r>
                    <w:rPr>
                      <w:rFonts w:ascii="Times New Roman" w:eastAsia="Times New Roman" w:hAnsi="Times New Roman" w:cs="Times New Roman"/>
                      <w:b w:val="0"/>
                      <w:color w:val="auto"/>
                      <w:sz w:val="24"/>
                      <w:szCs w:val="24"/>
                    </w:rPr>
                    <w:t>,</w:t>
                  </w:r>
                  <w:r w:rsidRPr="000D4A71">
                    <w:rPr>
                      <w:rFonts w:ascii="Times New Roman" w:eastAsia="Times New Roman" w:hAnsi="Times New Roman" w:cs="Times New Roman"/>
                      <w:b w:val="0"/>
                      <w:color w:val="auto"/>
                      <w:sz w:val="24"/>
                      <w:szCs w:val="24"/>
                    </w:rPr>
                    <w:t xml:space="preserve"> или 1</w:t>
                  </w:r>
                  <w:proofErr w:type="gramStart"/>
                  <w:r w:rsidRPr="000D4A71">
                    <w:rPr>
                      <w:rFonts w:ascii="Times New Roman" w:eastAsia="Times New Roman" w:hAnsi="Times New Roman" w:cs="Times New Roman"/>
                      <w:b w:val="0"/>
                      <w:color w:val="auto"/>
                      <w:sz w:val="24"/>
                      <w:szCs w:val="24"/>
                    </w:rPr>
                    <w:t>С:Управление</w:t>
                  </w:r>
                  <w:proofErr w:type="gramEnd"/>
                  <w:r w:rsidRPr="000D4A71">
                    <w:rPr>
                      <w:rFonts w:ascii="Times New Roman" w:eastAsia="Times New Roman" w:hAnsi="Times New Roman" w:cs="Times New Roman"/>
                      <w:b w:val="0"/>
                      <w:color w:val="auto"/>
                      <w:sz w:val="24"/>
                      <w:szCs w:val="24"/>
                    </w:rPr>
                    <w:t xml:space="preserve"> холдингом)</w:t>
                  </w:r>
                </w:p>
              </w:tc>
              <w:tc>
                <w:tcPr>
                  <w:tcW w:w="3674" w:type="pct"/>
                  <w:tcMar>
                    <w:top w:w="0" w:type="dxa"/>
                    <w:left w:w="108" w:type="dxa"/>
                    <w:bottom w:w="0" w:type="dxa"/>
                    <w:right w:w="108" w:type="dxa"/>
                  </w:tcMar>
                  <w:hideMark/>
                </w:tcPr>
                <w:p w14:paraId="5E1F33B5" w14:textId="2D858447" w:rsidR="00F32104" w:rsidRDefault="00F32104" w:rsidP="004B2F56">
                  <w:pPr>
                    <w:jc w:val="both"/>
                  </w:pPr>
                  <w:r>
                    <w:lastRenderedPageBreak/>
                    <w:t xml:space="preserve">Количество зарегистрированных внедренных решений </w:t>
                  </w:r>
                  <w:r w:rsidRPr="000D4A71">
                    <w:rPr>
                      <w:b/>
                    </w:rPr>
                    <w:t xml:space="preserve">на базе 1С: ERP Управление предприятием </w:t>
                  </w:r>
                  <w:r>
                    <w:rPr>
                      <w:b/>
                    </w:rPr>
                    <w:t>или</w:t>
                  </w:r>
                  <w:r w:rsidRPr="000D4A71">
                    <w:rPr>
                      <w:b/>
                    </w:rPr>
                    <w:t xml:space="preserve"> 1</w:t>
                  </w:r>
                  <w:proofErr w:type="gramStart"/>
                  <w:r w:rsidRPr="000D4A71">
                    <w:rPr>
                      <w:b/>
                    </w:rPr>
                    <w:t>С:ERP</w:t>
                  </w:r>
                  <w:proofErr w:type="gramEnd"/>
                  <w:r w:rsidRPr="000D4A71">
                    <w:rPr>
                      <w:b/>
                    </w:rPr>
                    <w:t>. Управление холдингом</w:t>
                  </w:r>
                  <w:r>
                    <w:rPr>
                      <w:b/>
                    </w:rPr>
                    <w:t>,</w:t>
                  </w:r>
                  <w:r w:rsidRPr="000D4A71">
                    <w:rPr>
                      <w:b/>
                    </w:rPr>
                    <w:t xml:space="preserve"> или 1</w:t>
                  </w:r>
                  <w:proofErr w:type="gramStart"/>
                  <w:r w:rsidRPr="000D4A71">
                    <w:rPr>
                      <w:b/>
                    </w:rPr>
                    <w:t>С:Управление</w:t>
                  </w:r>
                  <w:proofErr w:type="gramEnd"/>
                  <w:r w:rsidRPr="000D4A71">
                    <w:rPr>
                      <w:b/>
                    </w:rPr>
                    <w:t xml:space="preserve"> холдингом</w:t>
                  </w:r>
                  <w:r w:rsidR="00965CE0">
                    <w:rPr>
                      <w:b/>
                    </w:rPr>
                    <w:t xml:space="preserve">, </w:t>
                  </w:r>
                  <w:r w:rsidR="00965CE0" w:rsidRPr="00965CE0">
                    <w:t>опубликованны</w:t>
                  </w:r>
                  <w:r w:rsidR="00965CE0">
                    <w:t>х</w:t>
                  </w:r>
                  <w:r w:rsidR="00965CE0" w:rsidRPr="00965CE0">
                    <w:t xml:space="preserve"> на сайте </w:t>
                  </w:r>
                  <w:hyperlink r:id="rId15" w:history="1">
                    <w:r w:rsidR="00CE0B8C" w:rsidRPr="0090083B">
                      <w:rPr>
                        <w:rStyle w:val="aa"/>
                        <w:i/>
                      </w:rPr>
                      <w:t>https://1c.ru/</w:t>
                    </w:r>
                  </w:hyperlink>
                  <w:r w:rsidR="00965CE0" w:rsidRPr="00965CE0">
                    <w:t xml:space="preserve"> в разделе рейтинг партнёров «1С:Центры </w:t>
                  </w:r>
                  <w:r w:rsidR="00965CE0" w:rsidRPr="00965CE0">
                    <w:lastRenderedPageBreak/>
                    <w:t>компетенции по ERP-решениям» (</w:t>
                  </w:r>
                  <w:hyperlink r:id="rId16" w:history="1">
                    <w:r w:rsidR="00CE0B8C" w:rsidRPr="00CE0B8C">
                      <w:rPr>
                        <w:rStyle w:val="aa"/>
                        <w:i/>
                      </w:rPr>
                      <w:t>h</w:t>
                    </w:r>
                    <w:r w:rsidR="00CE0B8C" w:rsidRPr="008A3672">
                      <w:rPr>
                        <w:rStyle w:val="aa"/>
                        <w:i/>
                      </w:rPr>
                      <w:t>ttps://1c.ru/rus/partners/ckerp.jsp</w:t>
                    </w:r>
                  </w:hyperlink>
                  <w:r w:rsidR="00965CE0" w:rsidRPr="00965CE0">
                    <w:t>),</w:t>
                  </w:r>
                  <w:r w:rsidR="004007BF">
                    <w:rPr>
                      <w:b/>
                    </w:rPr>
                    <w:t xml:space="preserve"> </w:t>
                  </w:r>
                  <w:r>
                    <w:t>с количеством автоматизированных рабочих мест пользователей 100</w:t>
                  </w:r>
                  <w:r w:rsidR="002E6269">
                    <w:t xml:space="preserve"> (сто) и более</w:t>
                  </w:r>
                  <w:r>
                    <w:t>:</w:t>
                  </w:r>
                </w:p>
                <w:p w14:paraId="662C3D36" w14:textId="0A742510" w:rsidR="00F32104" w:rsidRPr="00A96E57" w:rsidRDefault="00AF3664" w:rsidP="004B2F56">
                  <w:pPr>
                    <w:jc w:val="both"/>
                    <w:rPr>
                      <w:rFonts w:eastAsia="Calibri"/>
                    </w:rPr>
                  </w:pPr>
                  <m:oMathPara>
                    <m:oMath>
                      <m:sSub>
                        <m:sSubPr>
                          <m:ctrlPr>
                            <w:rPr>
                              <w:rFonts w:ascii="Cambria Math" w:hAnsi="Cambria Math"/>
                            </w:rPr>
                          </m:ctrlPr>
                        </m:sSubPr>
                        <m:e>
                          <m:r>
                            <m:rPr>
                              <m:sty m:val="p"/>
                            </m:rPr>
                            <w:rPr>
                              <w:rFonts w:ascii="Cambria Math" w:hAnsi="Cambria Math"/>
                            </w:rPr>
                            <m:t>БО</m:t>
                          </m:r>
                        </m:e>
                        <m:sub>
                          <m:r>
                            <m:rPr>
                              <m:sty m:val="p"/>
                            </m:rPr>
                            <w:rPr>
                              <w:rFonts w:ascii="Cambria Math" w:hAnsi="Cambria Math"/>
                            </w:rPr>
                            <m:t>i</m:t>
                          </m:r>
                        </m:sub>
                      </m:sSub>
                      <m:r>
                        <m:rPr>
                          <m:sty m:val="p"/>
                        </m:rPr>
                        <w:rPr>
                          <w:rFonts w:ascii="Cambria Math" w:hAnsi="Cambria Math"/>
                        </w:rPr>
                        <m:t>=</m:t>
                      </m:r>
                      <m:d>
                        <m:dPr>
                          <m:ctrlPr>
                            <w:rPr>
                              <w:rFonts w:ascii="Cambria Math" w:hAnsi="Cambria Math"/>
                            </w:rPr>
                          </m:ctrlPr>
                        </m:dPr>
                        <m:e>
                          <m:sSub>
                            <m:sSubPr>
                              <m:ctrlPr>
                                <w:rPr>
                                  <w:rFonts w:ascii="Cambria Math" w:hAnsi="Cambria Math"/>
                                </w:rPr>
                              </m:ctrlPr>
                            </m:sSubPr>
                            <m:e>
                              <m:r>
                                <m:rPr>
                                  <m:sty m:val="p"/>
                                </m:rPr>
                                <w:rPr>
                                  <w:rFonts w:ascii="Cambria Math" w:hAnsi="Cambria Math"/>
                                </w:rPr>
                                <m:t>Х</m:t>
                              </m:r>
                            </m:e>
                            <m:sub>
                              <m:r>
                                <m:rPr>
                                  <m:sty m:val="p"/>
                                </m:rP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Х</m:t>
                              </m:r>
                            </m:e>
                            <m:sub>
                              <m:r>
                                <m:rPr>
                                  <m:sty m:val="p"/>
                                </m:rPr>
                                <w:rPr>
                                  <w:rFonts w:ascii="Cambria Math" w:hAnsi="Cambria Math"/>
                                </w:rPr>
                                <m:t>min</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100</m:t>
                          </m:r>
                        </m:num>
                        <m:den>
                          <m:sSub>
                            <m:sSubPr>
                              <m:ctrlPr>
                                <w:rPr>
                                  <w:rFonts w:ascii="Cambria Math" w:hAnsi="Cambria Math"/>
                                </w:rPr>
                              </m:ctrlPr>
                            </m:sSubPr>
                            <m:e>
                              <m:r>
                                <m:rPr>
                                  <m:sty m:val="p"/>
                                </m:rPr>
                                <w:rPr>
                                  <w:rFonts w:ascii="Cambria Math" w:hAnsi="Cambria Math"/>
                                </w:rPr>
                                <m:t>Х</m:t>
                              </m:r>
                            </m:e>
                            <m:sub>
                              <m:r>
                                <m:rPr>
                                  <m:sty m:val="p"/>
                                </m:rPr>
                                <w:rPr>
                                  <w:rFonts w:ascii="Cambria Math" w:hAnsi="Cambria Math"/>
                                </w:rPr>
                                <m:t>max</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Х</m:t>
                              </m:r>
                            </m:e>
                            <m:sub>
                              <m:r>
                                <m:rPr>
                                  <m:sty m:val="p"/>
                                </m:rPr>
                                <w:rPr>
                                  <w:rFonts w:ascii="Cambria Math" w:hAnsi="Cambria Math"/>
                                </w:rPr>
                                <m:t>min</m:t>
                              </m:r>
                            </m:sub>
                          </m:sSub>
                        </m:den>
                      </m:f>
                      <m:r>
                        <w:rPr>
                          <w:rFonts w:ascii="Cambria Math" w:eastAsia="Calibri" w:hAnsi="Cambria Math"/>
                        </w:rPr>
                        <m:t xml:space="preserve">     </m:t>
                      </m:r>
                    </m:oMath>
                  </m:oMathPara>
                </w:p>
                <w:p w14:paraId="3B2E1D2E" w14:textId="77777777" w:rsidR="00127934" w:rsidRDefault="00127934" w:rsidP="004B2F56">
                  <w:pPr>
                    <w:jc w:val="both"/>
                    <w:rPr>
                      <w:rFonts w:eastAsia="Calibri"/>
                    </w:rPr>
                  </w:pPr>
                  <w:r w:rsidRPr="00A96E57">
                    <w:rPr>
                      <w:rFonts w:eastAsia="Calibri"/>
                    </w:rPr>
                    <w:t>где:</w:t>
                  </w:r>
                </w:p>
                <w:p w14:paraId="4A3540D2" w14:textId="342D65B7" w:rsidR="00F32104" w:rsidRPr="00A96E57" w:rsidRDefault="00F32104" w:rsidP="004B2F56">
                  <w:pPr>
                    <w:jc w:val="both"/>
                    <w:rPr>
                      <w:rFonts w:eastAsia="Calibri"/>
                    </w:rPr>
                  </w:pPr>
                  <w:proofErr w:type="spellStart"/>
                  <w:r w:rsidRPr="00A96E57">
                    <w:rPr>
                      <w:rFonts w:eastAsia="Calibri"/>
                    </w:rPr>
                    <w:t>Х</w:t>
                  </w:r>
                  <w:r w:rsidRPr="00A96E57">
                    <w:rPr>
                      <w:rFonts w:eastAsia="Calibri"/>
                      <w:vertAlign w:val="subscript"/>
                    </w:rPr>
                    <w:t>i</w:t>
                  </w:r>
                  <w:proofErr w:type="spellEnd"/>
                  <w:r w:rsidRPr="00A96E57">
                    <w:rPr>
                      <w:rFonts w:eastAsia="Calibri"/>
                    </w:rPr>
                    <w:t xml:space="preserve"> – значение показателя, содержащееся в предложении участника закупки (коллективного участника), заявка которого подлежит оценке по критерию;</w:t>
                  </w:r>
                </w:p>
                <w:p w14:paraId="780489F5" w14:textId="1D31C058" w:rsidR="00F32104" w:rsidRPr="00A96E57" w:rsidRDefault="00F32104" w:rsidP="004B2F56">
                  <w:pPr>
                    <w:jc w:val="both"/>
                    <w:rPr>
                      <w:rFonts w:eastAsia="Calibri"/>
                    </w:rPr>
                  </w:pPr>
                  <w:proofErr w:type="spellStart"/>
                  <w:r w:rsidRPr="00A96E57">
                    <w:rPr>
                      <w:rFonts w:eastAsia="Calibri"/>
                      <w:lang w:val="en-US"/>
                    </w:rPr>
                    <w:t>X</w:t>
                  </w:r>
                  <w:r w:rsidRPr="00A96E57">
                    <w:rPr>
                      <w:rFonts w:eastAsia="Calibri"/>
                      <w:vertAlign w:val="subscript"/>
                      <w:lang w:val="en-US"/>
                    </w:rPr>
                    <w:t>min</w:t>
                  </w:r>
                  <w:proofErr w:type="spellEnd"/>
                  <w:r w:rsidRPr="00A65BD9">
                    <w:rPr>
                      <w:rFonts w:eastAsia="Calibri"/>
                    </w:rPr>
                    <w:t xml:space="preserve"> </w:t>
                  </w:r>
                  <w:r w:rsidRPr="00A96E57">
                    <w:rPr>
                      <w:rFonts w:eastAsia="Calibri"/>
                    </w:rPr>
                    <w:t>– минимальное значение показателя, содержащееся в заявках</w:t>
                  </w:r>
                  <w:r w:rsidR="003C1D73">
                    <w:rPr>
                      <w:rFonts w:eastAsia="Calibri"/>
                    </w:rPr>
                    <w:t>,</w:t>
                  </w:r>
                  <w:r w:rsidRPr="00A96E57">
                    <w:rPr>
                      <w:rFonts w:eastAsia="Calibri"/>
                    </w:rPr>
                    <w:t xml:space="preserve"> подлежащих оценке по критерию;</w:t>
                  </w:r>
                </w:p>
                <w:p w14:paraId="0E380143" w14:textId="18ACB92D" w:rsidR="00F32104" w:rsidRPr="00A96E57" w:rsidRDefault="00F32104" w:rsidP="00E4226C">
                  <w:pPr>
                    <w:jc w:val="both"/>
                    <w:rPr>
                      <w:rFonts w:eastAsia="Calibri"/>
                      <w:b/>
                      <w:color w:val="000000"/>
                    </w:rPr>
                  </w:pPr>
                  <w:proofErr w:type="spellStart"/>
                  <w:r w:rsidRPr="00A96E57">
                    <w:rPr>
                      <w:rFonts w:eastAsia="Calibri"/>
                      <w:lang w:val="en-US"/>
                    </w:rPr>
                    <w:t>X</w:t>
                  </w:r>
                  <w:r w:rsidRPr="00A96E57">
                    <w:rPr>
                      <w:rFonts w:eastAsia="Calibri"/>
                      <w:vertAlign w:val="subscript"/>
                      <w:lang w:val="en-US"/>
                    </w:rPr>
                    <w:t>max</w:t>
                  </w:r>
                  <w:proofErr w:type="spellEnd"/>
                  <w:r w:rsidRPr="00A96E57">
                    <w:rPr>
                      <w:rFonts w:eastAsia="Calibri"/>
                    </w:rPr>
                    <w:t xml:space="preserve"> –</w:t>
                  </w:r>
                  <w:r w:rsidRPr="00E4226C">
                    <w:rPr>
                      <w:rFonts w:eastAsia="Calibri"/>
                    </w:rPr>
                    <w:t xml:space="preserve">максимальное значение показателя, </w:t>
                  </w:r>
                  <w:r w:rsidR="00E4226C" w:rsidRPr="00E4226C">
                    <w:rPr>
                      <w:rFonts w:eastAsiaTheme="minorHAnsi"/>
                      <w:lang w:eastAsia="en-US"/>
                    </w:rPr>
                    <w:t>содержащееся</w:t>
                  </w:r>
                  <w:r w:rsidR="00E4226C">
                    <w:rPr>
                      <w:rFonts w:eastAsiaTheme="minorHAnsi"/>
                      <w:lang w:eastAsia="en-US"/>
                    </w:rPr>
                    <w:t xml:space="preserve"> в заявках</w:t>
                  </w:r>
                  <w:r w:rsidR="003C1D73">
                    <w:rPr>
                      <w:rFonts w:eastAsiaTheme="minorHAnsi"/>
                      <w:lang w:eastAsia="en-US"/>
                    </w:rPr>
                    <w:t>,</w:t>
                  </w:r>
                  <w:r w:rsidR="00E4226C">
                    <w:rPr>
                      <w:rFonts w:eastAsiaTheme="minorHAnsi"/>
                      <w:lang w:eastAsia="en-US"/>
                    </w:rPr>
                    <w:t xml:space="preserve"> </w:t>
                  </w:r>
                  <w:r w:rsidR="003C1D73" w:rsidRPr="00A96E57">
                    <w:rPr>
                      <w:rFonts w:eastAsia="Calibri"/>
                    </w:rPr>
                    <w:t>подлежащих оценке по критерию</w:t>
                  </w:r>
                  <w:r w:rsidRPr="005D5823">
                    <w:rPr>
                      <w:rFonts w:eastAsia="Calibri"/>
                    </w:rPr>
                    <w:t>.</w:t>
                  </w:r>
                </w:p>
              </w:tc>
            </w:tr>
            <w:tr w:rsidR="00F32104" w:rsidRPr="00A96E57" w14:paraId="3D55AA8E" w14:textId="66B14E55" w:rsidTr="00F32104">
              <w:trPr>
                <w:trHeight w:val="261"/>
              </w:trPr>
              <w:tc>
                <w:tcPr>
                  <w:tcW w:w="1326" w:type="pct"/>
                  <w:tcMar>
                    <w:top w:w="0" w:type="dxa"/>
                    <w:left w:w="108" w:type="dxa"/>
                    <w:bottom w:w="0" w:type="dxa"/>
                    <w:right w:w="108" w:type="dxa"/>
                  </w:tcMar>
                </w:tcPr>
                <w:p w14:paraId="120E221E" w14:textId="77777777" w:rsidR="00F32104" w:rsidRPr="006C49F4" w:rsidRDefault="00F32104" w:rsidP="004B2F56">
                  <w:pPr>
                    <w:tabs>
                      <w:tab w:val="left" w:pos="0"/>
                    </w:tabs>
                    <w:jc w:val="center"/>
                    <w:rPr>
                      <w:b/>
                      <w:bCs/>
                    </w:rPr>
                  </w:pPr>
                  <w:r w:rsidRPr="006C49F4">
                    <w:rPr>
                      <w:b/>
                      <w:bCs/>
                    </w:rPr>
                    <w:lastRenderedPageBreak/>
                    <w:t>Итого количество баллов по критерию О</w:t>
                  </w:r>
                  <w:proofErr w:type="spellStart"/>
                  <w:r w:rsidRPr="006C49F4">
                    <w:rPr>
                      <w:b/>
                      <w:bCs/>
                      <w:lang w:val="en-US"/>
                    </w:rPr>
                    <w:t>i</w:t>
                  </w:r>
                  <w:proofErr w:type="spellEnd"/>
                </w:p>
                <w:p w14:paraId="433F9A50" w14:textId="77777777" w:rsidR="00F32104" w:rsidRPr="006C49F4" w:rsidRDefault="00F32104" w:rsidP="004B2F56">
                  <w:pPr>
                    <w:tabs>
                      <w:tab w:val="left" w:pos="716"/>
                    </w:tabs>
                    <w:autoSpaceDE w:val="0"/>
                    <w:autoSpaceDN w:val="0"/>
                    <w:adjustRightInd w:val="0"/>
                    <w:ind w:right="-93"/>
                    <w:jc w:val="center"/>
                    <w:rPr>
                      <w:b/>
                      <w:bCs/>
                    </w:rPr>
                  </w:pPr>
                  <w:r w:rsidRPr="006C49F4">
                    <w:rPr>
                      <w:b/>
                      <w:bCs/>
                    </w:rPr>
                    <w:t>«</w:t>
                  </w:r>
                  <w:r w:rsidRPr="006C49F4">
                    <w:rPr>
                      <w:b/>
                    </w:rPr>
                    <w:t>Наличие опыта</w:t>
                  </w:r>
                  <w:r w:rsidRPr="006C49F4">
                    <w:rPr>
                      <w:b/>
                      <w:bCs/>
                    </w:rPr>
                    <w:t>»</w:t>
                  </w:r>
                </w:p>
              </w:tc>
              <w:tc>
                <w:tcPr>
                  <w:tcW w:w="3674" w:type="pct"/>
                </w:tcPr>
                <w:p w14:paraId="61C62EE6" w14:textId="1D697180" w:rsidR="00F32104" w:rsidRPr="00B04808" w:rsidRDefault="00F32104" w:rsidP="001D3293">
                  <w:pPr>
                    <w:ind w:left="142" w:right="288"/>
                    <w:jc w:val="center"/>
                    <w:rPr>
                      <w:rFonts w:eastAsia="Calibri"/>
                      <w:color w:val="000000"/>
                    </w:rPr>
                  </w:pPr>
                  <w:proofErr w:type="spellStart"/>
                  <w:r>
                    <w:rPr>
                      <w:b/>
                    </w:rPr>
                    <w:t>О</w:t>
                  </w:r>
                  <w:r w:rsidRPr="00B04808">
                    <w:rPr>
                      <w:b/>
                    </w:rPr>
                    <w:t>i</w:t>
                  </w:r>
                  <w:proofErr w:type="spellEnd"/>
                  <w:r>
                    <w:rPr>
                      <w:b/>
                    </w:rPr>
                    <w:t xml:space="preserve"> </w:t>
                  </w:r>
                  <w:r w:rsidRPr="00B04808">
                    <w:rPr>
                      <w:b/>
                    </w:rPr>
                    <w:t xml:space="preserve">= </w:t>
                  </w:r>
                  <w:proofErr w:type="spellStart"/>
                  <w:r w:rsidRPr="001D3293">
                    <w:rPr>
                      <w:rFonts w:eastAsia="Calibri"/>
                      <w:b/>
                      <w:color w:val="000000"/>
                    </w:rPr>
                    <w:t>БОi</w:t>
                  </w:r>
                  <w:proofErr w:type="spellEnd"/>
                  <w:r w:rsidRPr="001D3293">
                    <w:rPr>
                      <w:rFonts w:eastAsia="Calibri"/>
                      <w:b/>
                      <w:color w:val="000000"/>
                    </w:rPr>
                    <w:t>*</w:t>
                  </w:r>
                  <w:proofErr w:type="spellStart"/>
                  <w:r w:rsidRPr="001D3293">
                    <w:rPr>
                      <w:rFonts w:eastAsia="Calibri"/>
                      <w:b/>
                      <w:color w:val="000000"/>
                    </w:rPr>
                    <w:t>VОi</w:t>
                  </w:r>
                  <w:proofErr w:type="spellEnd"/>
                </w:p>
                <w:p w14:paraId="43AA47A7" w14:textId="77777777" w:rsidR="00F32104" w:rsidRDefault="00F32104" w:rsidP="00AE7BB0">
                  <w:pPr>
                    <w:ind w:left="142" w:right="142"/>
                    <w:jc w:val="both"/>
                    <w:rPr>
                      <w:rFonts w:eastAsia="Calibri"/>
                      <w:color w:val="000000"/>
                    </w:rPr>
                  </w:pPr>
                  <w:r w:rsidRPr="00AE7BB0">
                    <w:rPr>
                      <w:rFonts w:eastAsia="Calibri"/>
                      <w:color w:val="000000"/>
                    </w:rPr>
                    <w:t xml:space="preserve">где </w:t>
                  </w:r>
                  <w:proofErr w:type="spellStart"/>
                  <w:r w:rsidRPr="00AE7BB0">
                    <w:rPr>
                      <w:rFonts w:eastAsia="Calibri"/>
                      <w:color w:val="000000"/>
                    </w:rPr>
                    <w:t>Б</w:t>
                  </w:r>
                  <w:r w:rsidRPr="00AE7BB0">
                    <w:t>О</w:t>
                  </w:r>
                  <w:r w:rsidRPr="00AE7BB0">
                    <w:rPr>
                      <w:rFonts w:eastAsia="Calibri"/>
                      <w:color w:val="000000"/>
                    </w:rPr>
                    <w:t>i</w:t>
                  </w:r>
                  <w:proofErr w:type="spellEnd"/>
                  <w:r w:rsidRPr="00AE7BB0">
                    <w:rPr>
                      <w:rFonts w:eastAsia="Calibri"/>
                      <w:color w:val="000000"/>
                    </w:rPr>
                    <w:t xml:space="preserve"> – количество баллов, присвоенное заявке </w:t>
                  </w:r>
                  <w:proofErr w:type="spellStart"/>
                  <w:r w:rsidRPr="00AE7BB0">
                    <w:rPr>
                      <w:rFonts w:eastAsia="Calibri"/>
                      <w:color w:val="000000"/>
                      <w:lang w:val="en-US"/>
                    </w:rPr>
                    <w:t>i</w:t>
                  </w:r>
                  <w:proofErr w:type="spellEnd"/>
                  <w:r w:rsidRPr="00AE7BB0">
                    <w:rPr>
                      <w:rFonts w:eastAsia="Calibri"/>
                      <w:color w:val="000000"/>
                    </w:rPr>
                    <w:t>-го участника по критерию «Наличие опыта», без учета значимости (весомости) критерия;</w:t>
                  </w:r>
                </w:p>
                <w:p w14:paraId="6E48AEF2" w14:textId="768BA728" w:rsidR="00F32104" w:rsidRPr="00AE7BB0" w:rsidRDefault="00F32104" w:rsidP="00AE7BB0">
                  <w:pPr>
                    <w:ind w:left="142" w:right="142"/>
                    <w:jc w:val="both"/>
                    <w:rPr>
                      <w:rFonts w:eastAsia="Calibri"/>
                      <w:color w:val="000000"/>
                    </w:rPr>
                  </w:pPr>
                  <w:proofErr w:type="spellStart"/>
                  <w:r w:rsidRPr="00AE7BB0">
                    <w:rPr>
                      <w:rFonts w:eastAsia="Calibri"/>
                    </w:rPr>
                    <w:t>V</w:t>
                  </w:r>
                  <w:r>
                    <w:t>О</w:t>
                  </w:r>
                  <w:r w:rsidRPr="00AE7BB0">
                    <w:rPr>
                      <w:rFonts w:eastAsia="Calibri"/>
                    </w:rPr>
                    <w:t>i</w:t>
                  </w:r>
                  <w:proofErr w:type="spellEnd"/>
                  <w:r w:rsidRPr="00AE7BB0">
                    <w:rPr>
                      <w:rFonts w:eastAsia="Calibri"/>
                    </w:rPr>
                    <w:t xml:space="preserve"> – значимость (весомость) критерия «</w:t>
                  </w:r>
                  <w:r w:rsidRPr="00AE7BB0">
                    <w:rPr>
                      <w:rFonts w:eastAsia="Calibri"/>
                      <w:color w:val="000000"/>
                    </w:rPr>
                    <w:t>Наличие опыта</w:t>
                  </w:r>
                  <w:r w:rsidRPr="00AE7BB0">
                    <w:rPr>
                      <w:rFonts w:eastAsia="Calibri"/>
                    </w:rPr>
                    <w:t>».</w:t>
                  </w:r>
                </w:p>
              </w:tc>
            </w:tr>
          </w:tbl>
          <w:p w14:paraId="4CF4EFFA" w14:textId="09FFFD88" w:rsidR="0003007C" w:rsidRPr="00A96E57" w:rsidRDefault="0003007C" w:rsidP="00A96E57">
            <w:pPr>
              <w:autoSpaceDE w:val="0"/>
              <w:autoSpaceDN w:val="0"/>
              <w:adjustRightInd w:val="0"/>
              <w:ind w:right="28" w:firstLine="629"/>
              <w:contextualSpacing/>
              <w:jc w:val="both"/>
              <w:rPr>
                <w:color w:val="000000" w:themeColor="text1"/>
              </w:rPr>
            </w:pPr>
            <w:r w:rsidRPr="00A96E57">
              <w:rPr>
                <w:b/>
                <w:vertAlign w:val="superscript"/>
              </w:rPr>
              <w:t>1</w:t>
            </w:r>
            <w:r w:rsidRPr="00A96E57">
              <w:t xml:space="preserve">В качестве подтверждения опыта участник </w:t>
            </w:r>
            <w:r w:rsidR="00EB2B36" w:rsidRPr="00A96E57">
              <w:rPr>
                <w:rFonts w:eastAsia="Calibri"/>
              </w:rPr>
              <w:t xml:space="preserve">(коллективный участник) </w:t>
            </w:r>
            <w:r w:rsidRPr="00A96E57">
              <w:t xml:space="preserve">предоставляет </w:t>
            </w:r>
            <w:r w:rsidR="001E4018">
              <w:t>сведения о количестве зарегистрированных внедренных решений</w:t>
            </w:r>
            <w:r w:rsidRPr="00A96E57">
              <w:t xml:space="preserve"> </w:t>
            </w:r>
            <w:r w:rsidR="00DE4190">
              <w:t xml:space="preserve">с количеством автоматизированных рабочих мест пользователей </w:t>
            </w:r>
            <w:r w:rsidR="006C2CC3">
              <w:t>100 (сто) и более</w:t>
            </w:r>
            <w:r w:rsidRPr="00A96E57">
              <w:t>.</w:t>
            </w:r>
          </w:p>
          <w:p w14:paraId="511D27A3" w14:textId="0A3B7E9B" w:rsidR="00823A7B" w:rsidRDefault="00823A7B" w:rsidP="009B3D9B">
            <w:pPr>
              <w:ind w:firstLine="596"/>
              <w:jc w:val="both"/>
              <w:rPr>
                <w:i/>
              </w:rPr>
            </w:pPr>
            <w:r w:rsidRPr="00A96E57">
              <w:rPr>
                <w:i/>
              </w:rPr>
              <w:t xml:space="preserve">Оценка по </w:t>
            </w:r>
            <w:r w:rsidR="005D4925" w:rsidRPr="00A96E57">
              <w:rPr>
                <w:i/>
              </w:rPr>
              <w:t>критери</w:t>
            </w:r>
            <w:r w:rsidR="00E324CD">
              <w:rPr>
                <w:i/>
              </w:rPr>
              <w:t>ю</w:t>
            </w:r>
            <w:r w:rsidR="005D4925" w:rsidRPr="00A96E57">
              <w:rPr>
                <w:i/>
              </w:rPr>
              <w:t xml:space="preserve"> </w:t>
            </w:r>
            <w:r w:rsidRPr="00A96E57">
              <w:rPr>
                <w:i/>
              </w:rPr>
              <w:t xml:space="preserve">осуществляется на основании </w:t>
            </w:r>
            <w:r w:rsidR="00DE4190">
              <w:rPr>
                <w:i/>
              </w:rPr>
              <w:t>информации, размещенной на официальном сайте</w:t>
            </w:r>
            <w:r w:rsidR="006A5345" w:rsidRPr="006A5345">
              <w:rPr>
                <w:i/>
              </w:rPr>
              <w:t xml:space="preserve"> Фирм</w:t>
            </w:r>
            <w:r w:rsidR="00F77CDA">
              <w:rPr>
                <w:i/>
              </w:rPr>
              <w:t>ы</w:t>
            </w:r>
            <w:r w:rsidR="006A5345" w:rsidRPr="006A5345">
              <w:rPr>
                <w:i/>
              </w:rPr>
              <w:t> 1С</w:t>
            </w:r>
            <w:r w:rsidR="006A5345">
              <w:rPr>
                <w:i/>
              </w:rPr>
              <w:t xml:space="preserve"> </w:t>
            </w:r>
            <w:hyperlink r:id="rId17" w:history="1">
              <w:r w:rsidR="00965CE0" w:rsidRPr="0090083B">
                <w:rPr>
                  <w:rStyle w:val="aa"/>
                  <w:i/>
                </w:rPr>
                <w:t>https://1c.ru/</w:t>
              </w:r>
            </w:hyperlink>
            <w:r w:rsidR="00965CE0" w:rsidRPr="008A3672">
              <w:rPr>
                <w:rStyle w:val="aa"/>
                <w:i/>
                <w:color w:val="auto"/>
                <w:u w:val="none"/>
              </w:rPr>
              <w:t xml:space="preserve"> </w:t>
            </w:r>
            <w:r w:rsidR="00965CE0" w:rsidRPr="00965CE0">
              <w:t>в разделе рейтинг партнёров «1</w:t>
            </w:r>
            <w:proofErr w:type="gramStart"/>
            <w:r w:rsidR="00965CE0" w:rsidRPr="00965CE0">
              <w:t>С:Центры</w:t>
            </w:r>
            <w:proofErr w:type="gramEnd"/>
            <w:r w:rsidR="00965CE0" w:rsidRPr="00965CE0">
              <w:t xml:space="preserve"> компетенции по ERP-решениям» (</w:t>
            </w:r>
            <w:hyperlink r:id="rId18" w:history="1">
              <w:r w:rsidR="008A3672" w:rsidRPr="00CE0B8C">
                <w:rPr>
                  <w:rStyle w:val="aa"/>
                  <w:i/>
                </w:rPr>
                <w:t>h</w:t>
              </w:r>
              <w:r w:rsidR="008A3672" w:rsidRPr="008A3672">
                <w:rPr>
                  <w:rStyle w:val="aa"/>
                  <w:i/>
                </w:rPr>
                <w:t>ttps://1c.ru/rus/partners/ckerp.jsp</w:t>
              </w:r>
            </w:hyperlink>
            <w:r w:rsidR="00965CE0" w:rsidRPr="00965CE0">
              <w:t>)</w:t>
            </w:r>
            <w:r w:rsidRPr="00A96E57">
              <w:rPr>
                <w:i/>
              </w:rPr>
              <w:t>.</w:t>
            </w:r>
          </w:p>
          <w:p w14:paraId="4A8ED44B" w14:textId="0F426CBC" w:rsidR="005D4925" w:rsidRPr="00761678" w:rsidRDefault="005D4925" w:rsidP="009B3D9B">
            <w:pPr>
              <w:pStyle w:val="Default"/>
              <w:ind w:left="0" w:firstLine="596"/>
            </w:pPr>
            <w:r w:rsidRPr="00761678">
              <w:rPr>
                <w:i/>
              </w:rPr>
              <w:t xml:space="preserve">В случае </w:t>
            </w:r>
            <w:r>
              <w:rPr>
                <w:i/>
              </w:rPr>
              <w:t>отсутствия информации</w:t>
            </w:r>
            <w:r w:rsidRPr="00761678">
              <w:rPr>
                <w:i/>
              </w:rPr>
              <w:t xml:space="preserve"> </w:t>
            </w:r>
            <w:r>
              <w:rPr>
                <w:i/>
              </w:rPr>
              <w:t>на официальном сайте</w:t>
            </w:r>
            <w:r w:rsidRPr="006A5345">
              <w:rPr>
                <w:i/>
              </w:rPr>
              <w:t xml:space="preserve"> Фирм</w:t>
            </w:r>
            <w:r>
              <w:rPr>
                <w:i/>
              </w:rPr>
              <w:t>ы</w:t>
            </w:r>
            <w:r w:rsidRPr="006A5345">
              <w:rPr>
                <w:i/>
              </w:rPr>
              <w:t> 1С</w:t>
            </w:r>
            <w:r>
              <w:rPr>
                <w:i/>
              </w:rPr>
              <w:t xml:space="preserve"> </w:t>
            </w:r>
            <w:hyperlink r:id="rId19" w:history="1">
              <w:r w:rsidR="008A3672" w:rsidRPr="0090083B">
                <w:rPr>
                  <w:rStyle w:val="aa"/>
                  <w:i/>
                </w:rPr>
                <w:t>https://1c.ru/</w:t>
              </w:r>
            </w:hyperlink>
            <w:r w:rsidR="008A3672" w:rsidRPr="008A3672">
              <w:rPr>
                <w:rStyle w:val="aa"/>
                <w:rFonts w:eastAsia="Times New Roman"/>
                <w:i/>
                <w:color w:val="auto"/>
                <w:u w:val="none"/>
                <w:lang w:eastAsia="ru-RU"/>
              </w:rPr>
              <w:t xml:space="preserve"> </w:t>
            </w:r>
            <w:r w:rsidR="008A3672" w:rsidRPr="00965CE0">
              <w:rPr>
                <w:color w:val="auto"/>
              </w:rPr>
              <w:t>в разделе рейтинг партнёров «1</w:t>
            </w:r>
            <w:proofErr w:type="gramStart"/>
            <w:r w:rsidR="008A3672" w:rsidRPr="00965CE0">
              <w:rPr>
                <w:color w:val="auto"/>
              </w:rPr>
              <w:t>С:Центры</w:t>
            </w:r>
            <w:proofErr w:type="gramEnd"/>
            <w:r w:rsidR="008A3672" w:rsidRPr="00965CE0">
              <w:rPr>
                <w:color w:val="auto"/>
              </w:rPr>
              <w:t xml:space="preserve"> компетенции по ERP-решениям» (</w:t>
            </w:r>
            <w:hyperlink r:id="rId20" w:history="1">
              <w:r w:rsidR="008A3672" w:rsidRPr="007F0761">
                <w:rPr>
                  <w:rStyle w:val="aa"/>
                </w:rPr>
                <w:t>h</w:t>
              </w:r>
              <w:r w:rsidR="008A3672" w:rsidRPr="008A3672">
                <w:rPr>
                  <w:rStyle w:val="aa"/>
                  <w:i/>
                </w:rPr>
                <w:t>ttps://1c.ru/rus/partners/ckerp.jsp</w:t>
              </w:r>
            </w:hyperlink>
            <w:r w:rsidR="008A3672" w:rsidRPr="00965CE0">
              <w:rPr>
                <w:color w:val="auto"/>
              </w:rPr>
              <w:t>)</w:t>
            </w:r>
            <w:r w:rsidRPr="00421F86">
              <w:rPr>
                <w:rStyle w:val="aa"/>
                <w:i/>
                <w:color w:val="auto"/>
                <w:u w:val="none"/>
              </w:rPr>
              <w:t xml:space="preserve">, </w:t>
            </w:r>
            <w:r w:rsidRPr="00761678">
              <w:rPr>
                <w:i/>
              </w:rPr>
              <w:t xml:space="preserve">участнику закупки по </w:t>
            </w:r>
            <w:r>
              <w:rPr>
                <w:i/>
              </w:rPr>
              <w:t>критери</w:t>
            </w:r>
            <w:r w:rsidR="00E324CD">
              <w:rPr>
                <w:i/>
              </w:rPr>
              <w:t>ю</w:t>
            </w:r>
            <w:r>
              <w:rPr>
                <w:i/>
              </w:rPr>
              <w:t xml:space="preserve"> </w:t>
            </w:r>
            <w:r w:rsidRPr="00761678">
              <w:rPr>
                <w:i/>
              </w:rPr>
              <w:t>«</w:t>
            </w:r>
            <w:r w:rsidR="00A358CD" w:rsidRPr="00A358CD">
              <w:rPr>
                <w:i/>
              </w:rPr>
              <w:t>Наличие опыта</w:t>
            </w:r>
            <w:r w:rsidRPr="00761678">
              <w:rPr>
                <w:i/>
              </w:rPr>
              <w:t>» присваивается количество баллов равное нулю.</w:t>
            </w:r>
          </w:p>
          <w:p w14:paraId="467177EE" w14:textId="77777777" w:rsidR="00E775AB" w:rsidRDefault="00E775AB" w:rsidP="00A96E57">
            <w:pPr>
              <w:pStyle w:val="Default"/>
              <w:ind w:left="0" w:firstLine="601"/>
            </w:pPr>
          </w:p>
          <w:p w14:paraId="67EEF3A7" w14:textId="03A0DD1A" w:rsidR="00FF4D5C" w:rsidRDefault="00240BF0" w:rsidP="00FF4D5C">
            <w:pPr>
              <w:widowControl w:val="0"/>
              <w:numPr>
                <w:ilvl w:val="0"/>
                <w:numId w:val="8"/>
              </w:numPr>
              <w:tabs>
                <w:tab w:val="left" w:pos="891"/>
              </w:tabs>
              <w:autoSpaceDE w:val="0"/>
              <w:autoSpaceDN w:val="0"/>
              <w:adjustRightInd w:val="0"/>
              <w:ind w:left="0" w:right="113" w:firstLine="567"/>
              <w:contextualSpacing/>
              <w:rPr>
                <w:rFonts w:eastAsia="Calibri"/>
                <w:b/>
              </w:rPr>
            </w:pPr>
            <w:r>
              <w:rPr>
                <w:b/>
              </w:rPr>
              <w:t xml:space="preserve">Оценка по критерию </w:t>
            </w:r>
            <w:r w:rsidRPr="00A3165E">
              <w:rPr>
                <w:b/>
              </w:rPr>
              <w:t>«</w:t>
            </w:r>
            <w:r w:rsidR="00865434" w:rsidRPr="0052543E">
              <w:rPr>
                <w:b/>
              </w:rPr>
              <w:t xml:space="preserve">Квалификация </w:t>
            </w:r>
            <w:r w:rsidR="00CA428E" w:rsidRPr="0052543E">
              <w:rPr>
                <w:b/>
              </w:rPr>
              <w:t xml:space="preserve">участника </w:t>
            </w:r>
            <w:r w:rsidR="00865434" w:rsidRPr="0052543E">
              <w:rPr>
                <w:b/>
              </w:rPr>
              <w:t>закупки</w:t>
            </w:r>
            <w:r w:rsidR="00865434" w:rsidRPr="00865434">
              <w:rPr>
                <w:b/>
              </w:rPr>
              <w:t>»</w:t>
            </w:r>
            <w:r w:rsidR="00865434">
              <w:t xml:space="preserve"> </w:t>
            </w:r>
            <w:r w:rsidR="00FF4D5C" w:rsidRPr="00B5338F">
              <w:rPr>
                <w:rFonts w:eastAsia="Calibri"/>
                <w:b/>
              </w:rPr>
              <w:t>(</w:t>
            </w:r>
            <w:proofErr w:type="spellStart"/>
            <w:r w:rsidR="00FF4D5C">
              <w:rPr>
                <w:b/>
              </w:rPr>
              <w:t>К</w:t>
            </w:r>
            <w:r w:rsidR="00FF4D5C" w:rsidRPr="00B5338F">
              <w:rPr>
                <w:b/>
              </w:rPr>
              <w:t>i</w:t>
            </w:r>
            <w:proofErr w:type="spellEnd"/>
            <w:r w:rsidR="00FF4D5C" w:rsidRPr="00B5338F">
              <w:rPr>
                <w:rFonts w:eastAsia="Calibri"/>
                <w:b/>
              </w:rPr>
              <w:t>)</w:t>
            </w:r>
            <w:r w:rsidR="00FF4D5C">
              <w:rPr>
                <w:rFonts w:eastAsia="Calibri"/>
                <w:b/>
              </w:rPr>
              <w:t>.</w:t>
            </w:r>
          </w:p>
          <w:p w14:paraId="286B7E8D" w14:textId="3A002CAA" w:rsidR="00865434" w:rsidRDefault="00865434" w:rsidP="00865434">
            <w:pPr>
              <w:pStyle w:val="a6"/>
              <w:widowControl w:val="0"/>
              <w:tabs>
                <w:tab w:val="left" w:pos="851"/>
              </w:tabs>
              <w:autoSpaceDE w:val="0"/>
              <w:autoSpaceDN w:val="0"/>
              <w:adjustRightInd w:val="0"/>
              <w:ind w:left="0" w:right="-2"/>
              <w:jc w:val="both"/>
              <w:rPr>
                <w:b/>
              </w:rPr>
            </w:pPr>
            <w:r w:rsidRPr="00B5338F">
              <w:rPr>
                <w:b/>
              </w:rPr>
              <w:t>Значимость (весомость) критерия (</w:t>
            </w:r>
            <w:proofErr w:type="spellStart"/>
            <w:r w:rsidRPr="00B5338F">
              <w:rPr>
                <w:b/>
              </w:rPr>
              <w:t>V</w:t>
            </w:r>
            <w:r w:rsidR="00FF4D5C">
              <w:rPr>
                <w:b/>
              </w:rPr>
              <w:t>К</w:t>
            </w:r>
            <w:r w:rsidRPr="00B5338F">
              <w:rPr>
                <w:b/>
              </w:rPr>
              <w:t>i</w:t>
            </w:r>
            <w:proofErr w:type="spellEnd"/>
            <w:r w:rsidRPr="00B5338F">
              <w:rPr>
                <w:b/>
              </w:rPr>
              <w:t xml:space="preserve">) – </w:t>
            </w:r>
            <w:r w:rsidR="00373561" w:rsidRPr="00373561">
              <w:rPr>
                <w:b/>
              </w:rPr>
              <w:t>5</w:t>
            </w:r>
            <w:r w:rsidRPr="00B5338F">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76"/>
              <w:gridCol w:w="5527"/>
              <w:gridCol w:w="1583"/>
            </w:tblGrid>
            <w:tr w:rsidR="005100A3" w:rsidRPr="00A96E57" w14:paraId="4EA66D8B" w14:textId="1C343CCA" w:rsidTr="0062394A">
              <w:trPr>
                <w:trHeight w:val="20"/>
              </w:trPr>
              <w:tc>
                <w:tcPr>
                  <w:tcW w:w="1330" w:type="pct"/>
                  <w:tcMar>
                    <w:top w:w="0" w:type="dxa"/>
                    <w:left w:w="108" w:type="dxa"/>
                    <w:bottom w:w="0" w:type="dxa"/>
                    <w:right w:w="108" w:type="dxa"/>
                  </w:tcMar>
                  <w:vAlign w:val="center"/>
                  <w:hideMark/>
                </w:tcPr>
                <w:p w14:paraId="0585CAF5" w14:textId="06FC2441" w:rsidR="005100A3" w:rsidRPr="00A96E57" w:rsidRDefault="005100A3" w:rsidP="0017798B">
                  <w:pPr>
                    <w:jc w:val="center"/>
                    <w:rPr>
                      <w:rFonts w:eastAsia="Calibri"/>
                    </w:rPr>
                  </w:pPr>
                  <w:r w:rsidRPr="00A96E57">
                    <w:rPr>
                      <w:rFonts w:eastAsia="Calibri"/>
                      <w:color w:val="000000"/>
                    </w:rPr>
                    <w:t xml:space="preserve">Наименование </w:t>
                  </w:r>
                  <w:r>
                    <w:rPr>
                      <w:rFonts w:eastAsia="Calibri"/>
                      <w:color w:val="000000"/>
                    </w:rPr>
                    <w:t>под</w:t>
                  </w:r>
                  <w:r w:rsidRPr="00A96E57">
                    <w:rPr>
                      <w:rFonts w:eastAsia="Calibri"/>
                      <w:color w:val="000000"/>
                    </w:rPr>
                    <w:t>критерия</w:t>
                  </w:r>
                </w:p>
              </w:tc>
              <w:tc>
                <w:tcPr>
                  <w:tcW w:w="2853" w:type="pct"/>
                  <w:tcMar>
                    <w:top w:w="0" w:type="dxa"/>
                    <w:left w:w="108" w:type="dxa"/>
                    <w:bottom w:w="0" w:type="dxa"/>
                    <w:right w:w="108" w:type="dxa"/>
                  </w:tcMar>
                  <w:vAlign w:val="center"/>
                  <w:hideMark/>
                </w:tcPr>
                <w:p w14:paraId="78C7CAD4" w14:textId="77777777" w:rsidR="005100A3" w:rsidRPr="00A96E57" w:rsidRDefault="005100A3" w:rsidP="00240BF0">
                  <w:pPr>
                    <w:jc w:val="center"/>
                    <w:rPr>
                      <w:rFonts w:eastAsia="Calibri"/>
                      <w:color w:val="000000"/>
                    </w:rPr>
                  </w:pPr>
                  <w:r w:rsidRPr="00A96E57">
                    <w:rPr>
                      <w:rFonts w:eastAsia="Calibri"/>
                      <w:color w:val="000000"/>
                    </w:rPr>
                    <w:t>Основание для выставления баллов</w:t>
                  </w:r>
                </w:p>
                <w:p w14:paraId="23BD1F34" w14:textId="78E88B1A" w:rsidR="005100A3" w:rsidRPr="00A96E57" w:rsidRDefault="005100A3" w:rsidP="005100A3">
                  <w:pPr>
                    <w:jc w:val="center"/>
                    <w:rPr>
                      <w:rFonts w:eastAsia="Calibri"/>
                    </w:rPr>
                  </w:pPr>
                  <w:r w:rsidRPr="006D773A">
                    <w:rPr>
                      <w:color w:val="000000"/>
                      <w:sz w:val="22"/>
                    </w:rPr>
                    <w:t>(Б</w:t>
                  </w:r>
                  <w:r>
                    <w:rPr>
                      <w:sz w:val="22"/>
                    </w:rPr>
                    <w:t>К</w:t>
                  </w:r>
                  <w:proofErr w:type="spellStart"/>
                  <w:r w:rsidRPr="006D773A">
                    <w:rPr>
                      <w:sz w:val="22"/>
                      <w:lang w:val="en-US"/>
                    </w:rPr>
                    <w:t>i</w:t>
                  </w:r>
                  <w:proofErr w:type="spellEnd"/>
                  <w:r>
                    <w:rPr>
                      <w:sz w:val="22"/>
                    </w:rPr>
                    <w:t xml:space="preserve">1, </w:t>
                  </w:r>
                  <w:r w:rsidRPr="006D773A">
                    <w:rPr>
                      <w:color w:val="000000"/>
                      <w:sz w:val="22"/>
                    </w:rPr>
                    <w:t>Б</w:t>
                  </w:r>
                  <w:r>
                    <w:rPr>
                      <w:sz w:val="22"/>
                    </w:rPr>
                    <w:t>К</w:t>
                  </w:r>
                  <w:proofErr w:type="spellStart"/>
                  <w:r w:rsidRPr="006D773A">
                    <w:rPr>
                      <w:sz w:val="22"/>
                      <w:lang w:val="en-US"/>
                    </w:rPr>
                    <w:t>i</w:t>
                  </w:r>
                  <w:proofErr w:type="spellEnd"/>
                  <w:r>
                    <w:rPr>
                      <w:sz w:val="22"/>
                    </w:rPr>
                    <w:t>2</w:t>
                  </w:r>
                  <w:r w:rsidRPr="006D773A">
                    <w:rPr>
                      <w:sz w:val="22"/>
                    </w:rPr>
                    <w:t>)</w:t>
                  </w:r>
                </w:p>
              </w:tc>
              <w:tc>
                <w:tcPr>
                  <w:tcW w:w="817" w:type="pct"/>
                </w:tcPr>
                <w:p w14:paraId="59DD2F89" w14:textId="77777777" w:rsidR="005100A3" w:rsidRPr="005100A3" w:rsidRDefault="005100A3" w:rsidP="005100A3">
                  <w:pPr>
                    <w:jc w:val="center"/>
                    <w:rPr>
                      <w:rFonts w:eastAsia="Calibri"/>
                      <w:color w:val="000000"/>
                    </w:rPr>
                  </w:pPr>
                  <w:r w:rsidRPr="005100A3">
                    <w:rPr>
                      <w:rFonts w:eastAsia="Calibri"/>
                      <w:color w:val="000000"/>
                    </w:rPr>
                    <w:t xml:space="preserve">Значимость (весомость) подкритерия </w:t>
                  </w:r>
                </w:p>
                <w:p w14:paraId="1B0CDB90" w14:textId="322A7D11" w:rsidR="005100A3" w:rsidRPr="00A96E57" w:rsidRDefault="005100A3" w:rsidP="006A24E2">
                  <w:pPr>
                    <w:jc w:val="center"/>
                    <w:rPr>
                      <w:rFonts w:eastAsia="Calibri"/>
                      <w:color w:val="000000"/>
                    </w:rPr>
                  </w:pPr>
                  <w:r w:rsidRPr="005100A3">
                    <w:rPr>
                      <w:rFonts w:eastAsia="Calibri"/>
                      <w:color w:val="000000"/>
                    </w:rPr>
                    <w:t>(V</w:t>
                  </w:r>
                  <w:r w:rsidR="006A24E2">
                    <w:rPr>
                      <w:rFonts w:eastAsia="Calibri"/>
                      <w:color w:val="000000"/>
                    </w:rPr>
                    <w:t>К</w:t>
                  </w:r>
                  <w:r w:rsidRPr="005100A3">
                    <w:rPr>
                      <w:rFonts w:eastAsia="Calibri"/>
                      <w:color w:val="000000"/>
                    </w:rPr>
                    <w:t>i1</w:t>
                  </w:r>
                  <w:r w:rsidR="006A24E2">
                    <w:rPr>
                      <w:rFonts w:eastAsia="Calibri"/>
                      <w:color w:val="000000"/>
                    </w:rPr>
                    <w:t xml:space="preserve">, </w:t>
                  </w:r>
                  <w:r w:rsidRPr="005100A3">
                    <w:rPr>
                      <w:rFonts w:eastAsia="Calibri"/>
                      <w:color w:val="000000"/>
                    </w:rPr>
                    <w:t>V</w:t>
                  </w:r>
                  <w:r w:rsidR="006A24E2">
                    <w:rPr>
                      <w:rFonts w:eastAsia="Calibri"/>
                      <w:color w:val="000000"/>
                    </w:rPr>
                    <w:t>К</w:t>
                  </w:r>
                  <w:r w:rsidRPr="005100A3">
                    <w:rPr>
                      <w:rFonts w:eastAsia="Calibri"/>
                      <w:color w:val="000000"/>
                    </w:rPr>
                    <w:t>i</w:t>
                  </w:r>
                  <w:r w:rsidR="006A24E2">
                    <w:rPr>
                      <w:rFonts w:eastAsia="Calibri"/>
                      <w:color w:val="000000"/>
                    </w:rPr>
                    <w:t>2</w:t>
                  </w:r>
                  <w:r w:rsidRPr="005100A3">
                    <w:rPr>
                      <w:rFonts w:eastAsia="Calibri"/>
                      <w:color w:val="000000"/>
                    </w:rPr>
                    <w:t>)</w:t>
                  </w:r>
                </w:p>
              </w:tc>
            </w:tr>
            <w:tr w:rsidR="005100A3" w:rsidRPr="00A96E57" w14:paraId="06D4F58F" w14:textId="574FF668" w:rsidTr="0062394A">
              <w:trPr>
                <w:trHeight w:val="1124"/>
              </w:trPr>
              <w:tc>
                <w:tcPr>
                  <w:tcW w:w="1330" w:type="pct"/>
                  <w:tcMar>
                    <w:top w:w="0" w:type="dxa"/>
                    <w:left w:w="108" w:type="dxa"/>
                    <w:bottom w:w="0" w:type="dxa"/>
                    <w:right w:w="108" w:type="dxa"/>
                  </w:tcMar>
                  <w:hideMark/>
                </w:tcPr>
                <w:p w14:paraId="7FEB8CFC" w14:textId="671D2268" w:rsidR="005100A3" w:rsidRPr="00522625" w:rsidRDefault="005100A3" w:rsidP="00522625">
                  <w:pPr>
                    <w:tabs>
                      <w:tab w:val="left" w:pos="716"/>
                    </w:tabs>
                    <w:autoSpaceDE w:val="0"/>
                    <w:autoSpaceDN w:val="0"/>
                    <w:adjustRightInd w:val="0"/>
                    <w:ind w:right="-93"/>
                    <w:jc w:val="center"/>
                    <w:rPr>
                      <w:b/>
                      <w:bCs/>
                      <w:color w:val="000000"/>
                    </w:rPr>
                  </w:pPr>
                  <w:r>
                    <w:rPr>
                      <w:b/>
                    </w:rPr>
                    <w:t>К</w:t>
                  </w:r>
                  <w:proofErr w:type="spellStart"/>
                  <w:r w:rsidRPr="00A96E57">
                    <w:rPr>
                      <w:b/>
                      <w:bCs/>
                      <w:color w:val="000000"/>
                      <w:lang w:val="en-US"/>
                    </w:rPr>
                    <w:t>i</w:t>
                  </w:r>
                  <w:proofErr w:type="spellEnd"/>
                  <w:r>
                    <w:rPr>
                      <w:b/>
                      <w:bCs/>
                      <w:color w:val="000000"/>
                    </w:rPr>
                    <w:t>1</w:t>
                  </w:r>
                  <w:r w:rsidR="000A022E" w:rsidRPr="000A022E">
                    <w:rPr>
                      <w:b/>
                      <w:bCs/>
                      <w:color w:val="000000"/>
                      <w:vertAlign w:val="superscript"/>
                    </w:rPr>
                    <w:t>2</w:t>
                  </w:r>
                </w:p>
                <w:p w14:paraId="664ED6EF" w14:textId="0A8CA9F1" w:rsidR="005100A3" w:rsidRPr="00A96E57" w:rsidRDefault="005100A3" w:rsidP="00522625">
                  <w:pPr>
                    <w:jc w:val="center"/>
                    <w:rPr>
                      <w:rFonts w:eastAsia="Calibri"/>
                    </w:rPr>
                  </w:pPr>
                  <w:r w:rsidRPr="00A96E57">
                    <w:rPr>
                      <w:rFonts w:eastAsia="Calibri"/>
                      <w:color w:val="000000"/>
                    </w:rPr>
                    <w:t>(</w:t>
                  </w:r>
                  <w:r w:rsidRPr="001237C8">
                    <w:rPr>
                      <w:bCs/>
                      <w:szCs w:val="20"/>
                    </w:rPr>
                    <w:t xml:space="preserve">Рейтинг </w:t>
                  </w:r>
                  <w:proofErr w:type="gramStart"/>
                  <w:r w:rsidRPr="001237C8">
                    <w:rPr>
                      <w:bCs/>
                      <w:szCs w:val="20"/>
                    </w:rPr>
                    <w:t>партнеров</w:t>
                  </w:r>
                  <w:r w:rsidRPr="001237C8">
                    <w:rPr>
                      <w:bCs/>
                      <w:szCs w:val="20"/>
                    </w:rPr>
                    <w:br/>
                  </w:r>
                  <w:r>
                    <w:rPr>
                      <w:bCs/>
                      <w:szCs w:val="20"/>
                    </w:rPr>
                    <w:t>«</w:t>
                  </w:r>
                  <w:proofErr w:type="gramEnd"/>
                  <w:r w:rsidRPr="001237C8">
                    <w:rPr>
                      <w:szCs w:val="20"/>
                    </w:rPr>
                    <w:t>1</w:t>
                  </w:r>
                  <w:r w:rsidRPr="001237C8">
                    <w:rPr>
                      <w:bCs/>
                      <w:szCs w:val="20"/>
                    </w:rPr>
                    <w:t>С:Центры компетенции по ERP-решениям</w:t>
                  </w:r>
                  <w:r>
                    <w:rPr>
                      <w:bCs/>
                      <w:szCs w:val="20"/>
                    </w:rPr>
                    <w:t>»</w:t>
                  </w:r>
                  <w:r w:rsidRPr="00167E4D">
                    <w:rPr>
                      <w:szCs w:val="20"/>
                    </w:rPr>
                    <w:t>)</w:t>
                  </w:r>
                </w:p>
              </w:tc>
              <w:tc>
                <w:tcPr>
                  <w:tcW w:w="2853" w:type="pct"/>
                  <w:tcMar>
                    <w:top w:w="0" w:type="dxa"/>
                    <w:left w:w="108" w:type="dxa"/>
                    <w:bottom w:w="0" w:type="dxa"/>
                    <w:right w:w="108" w:type="dxa"/>
                  </w:tcMar>
                  <w:hideMark/>
                </w:tcPr>
                <w:p w14:paraId="79986CDB" w14:textId="61AB5F21" w:rsidR="005100A3" w:rsidRDefault="005100A3" w:rsidP="00541C66">
                  <w:pPr>
                    <w:jc w:val="both"/>
                  </w:pPr>
                  <w:r w:rsidRPr="00541C66">
                    <w:rPr>
                      <w:rFonts w:eastAsia="Calibri"/>
                      <w:color w:val="000000"/>
                    </w:rPr>
                    <w:t xml:space="preserve">Наличие официального статуса на сайте Фирмы 1С </w:t>
                  </w:r>
                  <w:hyperlink r:id="rId21" w:history="1">
                    <w:r w:rsidR="00FA2BC4" w:rsidRPr="007F0761">
                      <w:rPr>
                        <w:rStyle w:val="aa"/>
                      </w:rPr>
                      <w:t>https://1c.ru/rus/partners/ckerp.jsp</w:t>
                    </w:r>
                  </w:hyperlink>
                  <w:r w:rsidRPr="00541C66">
                    <w:rPr>
                      <w:rFonts w:eastAsia="Calibri"/>
                      <w:color w:val="000000"/>
                    </w:rPr>
                    <w:t xml:space="preserve"> в разделе Рейтинг партнеров </w:t>
                  </w:r>
                  <w:r>
                    <w:rPr>
                      <w:rFonts w:eastAsia="Calibri"/>
                      <w:color w:val="000000"/>
                    </w:rPr>
                    <w:t>«</w:t>
                  </w:r>
                  <w:r w:rsidRPr="00541C66">
                    <w:rPr>
                      <w:rFonts w:eastAsia="Calibri"/>
                      <w:color w:val="000000"/>
                    </w:rPr>
                    <w:t>1</w:t>
                  </w:r>
                  <w:proofErr w:type="gramStart"/>
                  <w:r w:rsidRPr="00541C66">
                    <w:rPr>
                      <w:rFonts w:eastAsia="Calibri"/>
                      <w:color w:val="000000"/>
                    </w:rPr>
                    <w:t>С:Центры</w:t>
                  </w:r>
                  <w:proofErr w:type="gramEnd"/>
                  <w:r w:rsidRPr="00541C66">
                    <w:rPr>
                      <w:rFonts w:eastAsia="Calibri"/>
                      <w:color w:val="000000"/>
                    </w:rPr>
                    <w:t xml:space="preserve"> компетенции по ERP-решениям</w:t>
                  </w:r>
                  <w:r>
                    <w:rPr>
                      <w:rFonts w:eastAsia="Calibri"/>
                      <w:color w:val="000000"/>
                    </w:rPr>
                    <w:t>»</w:t>
                  </w:r>
                  <w:r>
                    <w:t>:</w:t>
                  </w:r>
                </w:p>
                <w:p w14:paraId="672DF418" w14:textId="779479CF" w:rsidR="005100A3" w:rsidRDefault="005100A3" w:rsidP="00240BF0">
                  <w:r>
                    <w:t>Отсутствие статуса – 0 баллов;</w:t>
                  </w:r>
                </w:p>
                <w:p w14:paraId="5C016660" w14:textId="6D739BA1" w:rsidR="005100A3" w:rsidRDefault="005100A3" w:rsidP="00240BF0">
                  <w:r>
                    <w:t>Кандидат в 1</w:t>
                  </w:r>
                  <w:proofErr w:type="gramStart"/>
                  <w:r>
                    <w:t>С:Центр</w:t>
                  </w:r>
                  <w:proofErr w:type="gramEnd"/>
                  <w:r>
                    <w:t xml:space="preserve"> ERP – 50 баллов;</w:t>
                  </w:r>
                </w:p>
                <w:p w14:paraId="3CC16204" w14:textId="35C7B10D" w:rsidR="005100A3" w:rsidRPr="00A96E57" w:rsidRDefault="005100A3" w:rsidP="00EB45F3">
                  <w:pPr>
                    <w:rPr>
                      <w:rFonts w:eastAsia="Calibri"/>
                      <w:b/>
                      <w:color w:val="000000"/>
                    </w:rPr>
                  </w:pPr>
                  <w:r>
                    <w:t>1</w:t>
                  </w:r>
                  <w:proofErr w:type="gramStart"/>
                  <w:r>
                    <w:t>С:Центр</w:t>
                  </w:r>
                  <w:proofErr w:type="gramEnd"/>
                  <w:r>
                    <w:t xml:space="preserve"> ERP – 100 баллов.</w:t>
                  </w:r>
                </w:p>
              </w:tc>
              <w:tc>
                <w:tcPr>
                  <w:tcW w:w="817" w:type="pct"/>
                </w:tcPr>
                <w:p w14:paraId="31ACDE7B" w14:textId="09ACBB48" w:rsidR="005100A3" w:rsidRPr="00541C66" w:rsidRDefault="006A24E2" w:rsidP="006A24E2">
                  <w:pPr>
                    <w:jc w:val="center"/>
                    <w:rPr>
                      <w:rFonts w:eastAsia="Calibri"/>
                      <w:color w:val="000000"/>
                    </w:rPr>
                  </w:pPr>
                  <w:r>
                    <w:rPr>
                      <w:rFonts w:eastAsia="Calibri"/>
                      <w:color w:val="000000"/>
                    </w:rPr>
                    <w:t>50</w:t>
                  </w:r>
                  <w:r w:rsidR="00881331">
                    <w:rPr>
                      <w:rFonts w:eastAsia="Calibri"/>
                      <w:color w:val="000000"/>
                    </w:rPr>
                    <w:t>%</w:t>
                  </w:r>
                </w:p>
              </w:tc>
            </w:tr>
            <w:tr w:rsidR="005100A3" w:rsidRPr="00A96E57" w14:paraId="252AC3A3" w14:textId="4FDFE156" w:rsidTr="0062394A">
              <w:trPr>
                <w:trHeight w:val="1124"/>
              </w:trPr>
              <w:tc>
                <w:tcPr>
                  <w:tcW w:w="1330" w:type="pct"/>
                  <w:tcMar>
                    <w:top w:w="0" w:type="dxa"/>
                    <w:left w:w="108" w:type="dxa"/>
                    <w:bottom w:w="0" w:type="dxa"/>
                    <w:right w:w="108" w:type="dxa"/>
                  </w:tcMar>
                </w:tcPr>
                <w:p w14:paraId="516048E8" w14:textId="07DD7189" w:rsidR="005100A3" w:rsidRPr="00C64A16" w:rsidRDefault="005100A3" w:rsidP="00522625">
                  <w:pPr>
                    <w:tabs>
                      <w:tab w:val="left" w:pos="716"/>
                    </w:tabs>
                    <w:autoSpaceDE w:val="0"/>
                    <w:autoSpaceDN w:val="0"/>
                    <w:adjustRightInd w:val="0"/>
                    <w:ind w:right="-93"/>
                    <w:jc w:val="center"/>
                    <w:rPr>
                      <w:b/>
                      <w:bCs/>
                      <w:color w:val="000000"/>
                    </w:rPr>
                  </w:pPr>
                  <w:r w:rsidRPr="00C64A16">
                    <w:rPr>
                      <w:b/>
                    </w:rPr>
                    <w:t>К</w:t>
                  </w:r>
                  <w:proofErr w:type="spellStart"/>
                  <w:r w:rsidRPr="00C64A16">
                    <w:rPr>
                      <w:b/>
                      <w:bCs/>
                      <w:color w:val="000000"/>
                      <w:lang w:val="en-US"/>
                    </w:rPr>
                    <w:t>i</w:t>
                  </w:r>
                  <w:proofErr w:type="spellEnd"/>
                  <w:r w:rsidRPr="00C64A16">
                    <w:rPr>
                      <w:b/>
                      <w:bCs/>
                      <w:color w:val="000000"/>
                    </w:rPr>
                    <w:t>2</w:t>
                  </w:r>
                  <w:r w:rsidR="000A022E" w:rsidRPr="00C64A16">
                    <w:rPr>
                      <w:b/>
                      <w:bCs/>
                      <w:color w:val="000000"/>
                      <w:vertAlign w:val="superscript"/>
                    </w:rPr>
                    <w:t>3</w:t>
                  </w:r>
                </w:p>
                <w:p w14:paraId="4D7C4B4E" w14:textId="4B3E463A" w:rsidR="005100A3" w:rsidRPr="00C64A16" w:rsidRDefault="005100A3" w:rsidP="005100A3">
                  <w:pPr>
                    <w:jc w:val="center"/>
                    <w:rPr>
                      <w:b/>
                    </w:rPr>
                  </w:pPr>
                  <w:r w:rsidRPr="00C64A16">
                    <w:rPr>
                      <w:rFonts w:eastAsia="Calibri"/>
                      <w:color w:val="000000"/>
                    </w:rPr>
                    <w:t>(Наличие сертификата системы менеджмента качества «ISO 9001:2015»)</w:t>
                  </w:r>
                </w:p>
              </w:tc>
              <w:tc>
                <w:tcPr>
                  <w:tcW w:w="2853" w:type="pct"/>
                  <w:tcMar>
                    <w:top w:w="0" w:type="dxa"/>
                    <w:left w:w="108" w:type="dxa"/>
                    <w:bottom w:w="0" w:type="dxa"/>
                    <w:right w:w="108" w:type="dxa"/>
                  </w:tcMar>
                </w:tcPr>
                <w:p w14:paraId="2EAC4FE1" w14:textId="77777777" w:rsidR="005100A3" w:rsidRPr="00C64A16" w:rsidRDefault="006A24E2" w:rsidP="00327FC9">
                  <w:pPr>
                    <w:jc w:val="both"/>
                    <w:rPr>
                      <w:rFonts w:eastAsia="Calibri"/>
                      <w:color w:val="000000"/>
                    </w:rPr>
                  </w:pPr>
                  <w:r w:rsidRPr="00C64A16">
                    <w:rPr>
                      <w:rFonts w:eastAsia="Calibri"/>
                      <w:color w:val="000000"/>
                    </w:rPr>
                    <w:t xml:space="preserve">Предоставление </w:t>
                  </w:r>
                  <w:r w:rsidR="00327FC9" w:rsidRPr="00C64A16">
                    <w:rPr>
                      <w:rFonts w:eastAsia="Calibri"/>
                      <w:color w:val="000000"/>
                    </w:rPr>
                    <w:t>копии сертификата системы менеджмента качества «ISO 9001:2015»:</w:t>
                  </w:r>
                </w:p>
                <w:p w14:paraId="478F3640" w14:textId="39695361" w:rsidR="00881331" w:rsidRPr="00C64A16" w:rsidRDefault="00881331" w:rsidP="00881331">
                  <w:r w:rsidRPr="00C64A16">
                    <w:t xml:space="preserve">Отсутствие </w:t>
                  </w:r>
                  <w:r w:rsidRPr="00C64A16">
                    <w:rPr>
                      <w:rFonts w:eastAsia="Calibri"/>
                      <w:color w:val="000000"/>
                    </w:rPr>
                    <w:t>сертификата</w:t>
                  </w:r>
                  <w:r w:rsidRPr="00C64A16">
                    <w:t xml:space="preserve"> – 0 баллов;</w:t>
                  </w:r>
                </w:p>
                <w:p w14:paraId="3461C0B6" w14:textId="3EC0E8B8" w:rsidR="00327FC9" w:rsidRPr="00C64A16" w:rsidRDefault="00881331" w:rsidP="00881331">
                  <w:pPr>
                    <w:jc w:val="both"/>
                    <w:rPr>
                      <w:rFonts w:eastAsia="Calibri"/>
                      <w:color w:val="000000"/>
                    </w:rPr>
                  </w:pPr>
                  <w:r w:rsidRPr="00C64A16">
                    <w:t xml:space="preserve">Наличие </w:t>
                  </w:r>
                  <w:r w:rsidRPr="00C64A16">
                    <w:rPr>
                      <w:rFonts w:eastAsia="Calibri"/>
                      <w:color w:val="000000"/>
                    </w:rPr>
                    <w:t>сертификата</w:t>
                  </w:r>
                  <w:r w:rsidRPr="00C64A16">
                    <w:t xml:space="preserve"> – 100 баллов.</w:t>
                  </w:r>
                </w:p>
              </w:tc>
              <w:tc>
                <w:tcPr>
                  <w:tcW w:w="817" w:type="pct"/>
                </w:tcPr>
                <w:p w14:paraId="5AD4731D" w14:textId="429963DE" w:rsidR="005100A3" w:rsidRPr="00C64A16" w:rsidRDefault="006A24E2" w:rsidP="006A24E2">
                  <w:pPr>
                    <w:jc w:val="center"/>
                    <w:rPr>
                      <w:rFonts w:eastAsia="Calibri"/>
                      <w:color w:val="000000"/>
                    </w:rPr>
                  </w:pPr>
                  <w:r w:rsidRPr="00C64A16">
                    <w:rPr>
                      <w:rFonts w:eastAsia="Calibri"/>
                      <w:color w:val="000000"/>
                    </w:rPr>
                    <w:t>50</w:t>
                  </w:r>
                  <w:r w:rsidR="00881331" w:rsidRPr="00C64A16">
                    <w:rPr>
                      <w:rFonts w:eastAsia="Calibri"/>
                      <w:color w:val="000000"/>
                    </w:rPr>
                    <w:t>%</w:t>
                  </w:r>
                </w:p>
              </w:tc>
            </w:tr>
            <w:tr w:rsidR="005100A3" w:rsidRPr="00A96E57" w14:paraId="7D6B8105" w14:textId="2350F555" w:rsidTr="0062394A">
              <w:trPr>
                <w:trHeight w:val="543"/>
              </w:trPr>
              <w:tc>
                <w:tcPr>
                  <w:tcW w:w="1330" w:type="pct"/>
                  <w:tcMar>
                    <w:top w:w="0" w:type="dxa"/>
                    <w:left w:w="108" w:type="dxa"/>
                    <w:bottom w:w="0" w:type="dxa"/>
                    <w:right w:w="108" w:type="dxa"/>
                  </w:tcMar>
                </w:tcPr>
                <w:p w14:paraId="761F54A3" w14:textId="26836856" w:rsidR="005100A3" w:rsidRPr="00A96E57" w:rsidRDefault="005100A3" w:rsidP="00240BF0">
                  <w:pPr>
                    <w:tabs>
                      <w:tab w:val="left" w:pos="0"/>
                    </w:tabs>
                    <w:jc w:val="center"/>
                    <w:rPr>
                      <w:b/>
                      <w:bCs/>
                      <w:color w:val="000000"/>
                    </w:rPr>
                  </w:pPr>
                  <w:r w:rsidRPr="00A96E57">
                    <w:rPr>
                      <w:b/>
                      <w:bCs/>
                      <w:color w:val="000000"/>
                    </w:rPr>
                    <w:t xml:space="preserve">Итого количество баллов по критерию </w:t>
                  </w:r>
                  <w:r>
                    <w:rPr>
                      <w:b/>
                    </w:rPr>
                    <w:t>К</w:t>
                  </w:r>
                  <w:proofErr w:type="spellStart"/>
                  <w:r w:rsidRPr="00A96E57">
                    <w:rPr>
                      <w:b/>
                      <w:bCs/>
                      <w:color w:val="000000"/>
                      <w:lang w:val="en-US"/>
                    </w:rPr>
                    <w:t>i</w:t>
                  </w:r>
                  <w:proofErr w:type="spellEnd"/>
                </w:p>
                <w:p w14:paraId="2AFEDFE3" w14:textId="1454919B" w:rsidR="005100A3" w:rsidRPr="00A96E57" w:rsidRDefault="005100A3" w:rsidP="00CA428E">
                  <w:pPr>
                    <w:tabs>
                      <w:tab w:val="left" w:pos="716"/>
                    </w:tabs>
                    <w:autoSpaceDE w:val="0"/>
                    <w:autoSpaceDN w:val="0"/>
                    <w:adjustRightInd w:val="0"/>
                    <w:ind w:right="-93"/>
                    <w:jc w:val="center"/>
                    <w:rPr>
                      <w:b/>
                      <w:bCs/>
                      <w:color w:val="000000"/>
                    </w:rPr>
                  </w:pPr>
                  <w:r w:rsidRPr="00A96E57">
                    <w:rPr>
                      <w:b/>
                      <w:bCs/>
                      <w:color w:val="000000"/>
                    </w:rPr>
                    <w:t>«</w:t>
                  </w:r>
                  <w:r w:rsidRPr="00865434">
                    <w:rPr>
                      <w:b/>
                    </w:rPr>
                    <w:t xml:space="preserve">Квалификация </w:t>
                  </w:r>
                  <w:r w:rsidR="00CA428E" w:rsidRPr="00865434">
                    <w:rPr>
                      <w:b/>
                    </w:rPr>
                    <w:t>участник</w:t>
                  </w:r>
                  <w:r w:rsidR="00CA428E">
                    <w:rPr>
                      <w:b/>
                    </w:rPr>
                    <w:t>а</w:t>
                  </w:r>
                  <w:r w:rsidR="00CA428E" w:rsidRPr="00865434">
                    <w:rPr>
                      <w:b/>
                    </w:rPr>
                    <w:t xml:space="preserve"> </w:t>
                  </w:r>
                  <w:r w:rsidRPr="00865434">
                    <w:rPr>
                      <w:b/>
                    </w:rPr>
                    <w:t>закупки</w:t>
                  </w:r>
                  <w:r w:rsidRPr="00A96E57">
                    <w:rPr>
                      <w:b/>
                      <w:bCs/>
                      <w:color w:val="000000"/>
                    </w:rPr>
                    <w:t>»</w:t>
                  </w:r>
                </w:p>
              </w:tc>
              <w:tc>
                <w:tcPr>
                  <w:tcW w:w="3670" w:type="pct"/>
                  <w:gridSpan w:val="2"/>
                </w:tcPr>
                <w:p w14:paraId="3EC84BE8" w14:textId="4D19FE42" w:rsidR="00B04808" w:rsidRPr="00B04808" w:rsidRDefault="00B04808" w:rsidP="00B04808">
                  <w:pPr>
                    <w:ind w:left="142" w:right="288"/>
                    <w:jc w:val="center"/>
                    <w:rPr>
                      <w:b/>
                    </w:rPr>
                  </w:pPr>
                  <w:proofErr w:type="spellStart"/>
                  <w:r>
                    <w:rPr>
                      <w:b/>
                    </w:rPr>
                    <w:t>К</w:t>
                  </w:r>
                  <w:r w:rsidRPr="00B04808">
                    <w:rPr>
                      <w:b/>
                    </w:rPr>
                    <w:t>i</w:t>
                  </w:r>
                  <w:proofErr w:type="spellEnd"/>
                  <w:r w:rsidRPr="00B04808">
                    <w:rPr>
                      <w:b/>
                    </w:rPr>
                    <w:t xml:space="preserve">= </w:t>
                  </w:r>
                  <w:r>
                    <w:rPr>
                      <w:b/>
                    </w:rPr>
                    <w:t>К</w:t>
                  </w:r>
                  <w:r w:rsidRPr="00B04808">
                    <w:rPr>
                      <w:b/>
                    </w:rPr>
                    <w:t xml:space="preserve">i1+ </w:t>
                  </w:r>
                  <w:r>
                    <w:rPr>
                      <w:b/>
                    </w:rPr>
                    <w:t>К</w:t>
                  </w:r>
                  <w:r w:rsidRPr="00B04808">
                    <w:rPr>
                      <w:b/>
                    </w:rPr>
                    <w:t>i2</w:t>
                  </w:r>
                </w:p>
                <w:p w14:paraId="68B1ABCE" w14:textId="5B485D74" w:rsidR="00B04808" w:rsidRPr="00B04808" w:rsidRDefault="00B04808" w:rsidP="00B04808">
                  <w:pPr>
                    <w:ind w:left="141"/>
                    <w:jc w:val="center"/>
                    <w:rPr>
                      <w:rFonts w:eastAsia="Calibri"/>
                      <w:color w:val="000000"/>
                    </w:rPr>
                  </w:pPr>
                  <w:r>
                    <w:rPr>
                      <w:rFonts w:eastAsia="Calibri"/>
                      <w:color w:val="000000"/>
                    </w:rPr>
                    <w:t>К</w:t>
                  </w:r>
                  <w:r w:rsidRPr="00B04808">
                    <w:rPr>
                      <w:rFonts w:eastAsia="Calibri"/>
                      <w:color w:val="000000"/>
                    </w:rPr>
                    <w:t>i1 = Б</w:t>
                  </w:r>
                  <w:r>
                    <w:rPr>
                      <w:rFonts w:eastAsia="Calibri"/>
                      <w:color w:val="000000"/>
                    </w:rPr>
                    <w:t>К</w:t>
                  </w:r>
                  <w:r w:rsidRPr="00B04808">
                    <w:rPr>
                      <w:rFonts w:eastAsia="Calibri"/>
                      <w:color w:val="000000"/>
                    </w:rPr>
                    <w:t>i1*V</w:t>
                  </w:r>
                  <w:r>
                    <w:rPr>
                      <w:rFonts w:eastAsia="Calibri"/>
                      <w:color w:val="000000"/>
                    </w:rPr>
                    <w:t>К</w:t>
                  </w:r>
                  <w:r w:rsidRPr="00B04808">
                    <w:rPr>
                      <w:rFonts w:eastAsia="Calibri"/>
                      <w:color w:val="000000"/>
                    </w:rPr>
                    <w:t>i1*</w:t>
                  </w:r>
                  <w:proofErr w:type="spellStart"/>
                  <w:r w:rsidRPr="00B04808">
                    <w:rPr>
                      <w:rFonts w:eastAsia="Calibri"/>
                      <w:color w:val="000000"/>
                    </w:rPr>
                    <w:t>V</w:t>
                  </w:r>
                  <w:r>
                    <w:rPr>
                      <w:rFonts w:eastAsia="Calibri"/>
                      <w:color w:val="000000"/>
                    </w:rPr>
                    <w:t>К</w:t>
                  </w:r>
                  <w:r w:rsidRPr="00B04808">
                    <w:rPr>
                      <w:rFonts w:eastAsia="Calibri"/>
                      <w:color w:val="000000"/>
                    </w:rPr>
                    <w:t>i</w:t>
                  </w:r>
                  <w:proofErr w:type="spellEnd"/>
                  <w:r w:rsidRPr="00B04808">
                    <w:rPr>
                      <w:rFonts w:eastAsia="Calibri"/>
                      <w:color w:val="000000"/>
                    </w:rPr>
                    <w:t xml:space="preserve">, </w:t>
                  </w:r>
                  <w:r>
                    <w:rPr>
                      <w:rFonts w:eastAsia="Calibri"/>
                      <w:color w:val="000000"/>
                    </w:rPr>
                    <w:t>К</w:t>
                  </w:r>
                  <w:r w:rsidRPr="00B04808">
                    <w:rPr>
                      <w:rFonts w:eastAsia="Calibri"/>
                      <w:color w:val="000000"/>
                    </w:rPr>
                    <w:t>i2 = Б</w:t>
                  </w:r>
                  <w:r>
                    <w:rPr>
                      <w:rFonts w:eastAsia="Calibri"/>
                      <w:color w:val="000000"/>
                    </w:rPr>
                    <w:t>К</w:t>
                  </w:r>
                  <w:r w:rsidRPr="00B04808">
                    <w:rPr>
                      <w:rFonts w:eastAsia="Calibri"/>
                      <w:color w:val="000000"/>
                    </w:rPr>
                    <w:t>i2*V</w:t>
                  </w:r>
                  <w:r>
                    <w:rPr>
                      <w:rFonts w:eastAsia="Calibri"/>
                      <w:color w:val="000000"/>
                    </w:rPr>
                    <w:t>К</w:t>
                  </w:r>
                  <w:r w:rsidRPr="00B04808">
                    <w:rPr>
                      <w:rFonts w:eastAsia="Calibri"/>
                      <w:color w:val="000000"/>
                    </w:rPr>
                    <w:t>i2*</w:t>
                  </w:r>
                  <w:proofErr w:type="spellStart"/>
                  <w:r w:rsidRPr="00B04808">
                    <w:rPr>
                      <w:rFonts w:eastAsia="Calibri"/>
                      <w:color w:val="000000"/>
                    </w:rPr>
                    <w:t>V</w:t>
                  </w:r>
                  <w:r>
                    <w:rPr>
                      <w:rFonts w:eastAsia="Calibri"/>
                      <w:color w:val="000000"/>
                    </w:rPr>
                    <w:t>Кi</w:t>
                  </w:r>
                  <w:proofErr w:type="spellEnd"/>
                </w:p>
                <w:p w14:paraId="0DDD0750" w14:textId="2FCB4FCE" w:rsidR="005100A3" w:rsidRDefault="005100A3" w:rsidP="007B7F37">
                  <w:pPr>
                    <w:ind w:left="142" w:right="142"/>
                    <w:jc w:val="both"/>
                    <w:rPr>
                      <w:rFonts w:eastAsia="Calibri"/>
                      <w:color w:val="000000"/>
                    </w:rPr>
                  </w:pPr>
                  <w:r w:rsidRPr="00A96E57">
                    <w:rPr>
                      <w:rFonts w:eastAsia="Calibri"/>
                      <w:color w:val="000000"/>
                    </w:rPr>
                    <w:t xml:space="preserve">где </w:t>
                  </w:r>
                  <w:proofErr w:type="spellStart"/>
                  <w:r w:rsidRPr="00A96E57">
                    <w:rPr>
                      <w:rFonts w:eastAsia="Calibri"/>
                      <w:color w:val="000000"/>
                    </w:rPr>
                    <w:t>Б</w:t>
                  </w:r>
                  <w:r w:rsidRPr="00EB45F3">
                    <w:t>К</w:t>
                  </w:r>
                  <w:r w:rsidRPr="00A96E57">
                    <w:rPr>
                      <w:rFonts w:eastAsia="Calibri"/>
                      <w:color w:val="000000"/>
                    </w:rPr>
                    <w:t>i</w:t>
                  </w:r>
                  <w:proofErr w:type="spellEnd"/>
                  <w:r w:rsidRPr="00A96E57">
                    <w:rPr>
                      <w:rFonts w:eastAsia="Calibri"/>
                      <w:color w:val="000000"/>
                    </w:rPr>
                    <w:t xml:space="preserve"> – количество баллов, присвоенное заявке </w:t>
                  </w:r>
                  <w:proofErr w:type="spellStart"/>
                  <w:r w:rsidRPr="00A96E57">
                    <w:rPr>
                      <w:rFonts w:eastAsia="Calibri"/>
                      <w:color w:val="000000"/>
                      <w:lang w:val="en-US"/>
                    </w:rPr>
                    <w:t>i</w:t>
                  </w:r>
                  <w:proofErr w:type="spellEnd"/>
                  <w:r w:rsidRPr="00A96E57">
                    <w:rPr>
                      <w:rFonts w:eastAsia="Calibri"/>
                      <w:color w:val="000000"/>
                    </w:rPr>
                    <w:t>-го участника по критерию «</w:t>
                  </w:r>
                  <w:r w:rsidR="00B06013" w:rsidRPr="00B06013">
                    <w:t>Квалификация участника закупки</w:t>
                  </w:r>
                  <w:r w:rsidRPr="00A96E57">
                    <w:rPr>
                      <w:rFonts w:eastAsia="Calibri"/>
                      <w:color w:val="000000"/>
                    </w:rPr>
                    <w:t>», без учета значимости (весомости) критерия;</w:t>
                  </w:r>
                </w:p>
                <w:p w14:paraId="61A85C4F" w14:textId="1663D708" w:rsidR="00597AE7" w:rsidRPr="00597AE7" w:rsidRDefault="00597AE7" w:rsidP="007B7F37">
                  <w:pPr>
                    <w:pStyle w:val="Default"/>
                    <w:ind w:left="142" w:right="142"/>
                    <w:rPr>
                      <w:rFonts w:eastAsia="Calibri"/>
                      <w:lang w:eastAsia="ru-RU"/>
                    </w:rPr>
                  </w:pPr>
                  <w:r w:rsidRPr="00597AE7">
                    <w:rPr>
                      <w:rFonts w:eastAsia="Calibri"/>
                      <w:lang w:eastAsia="ru-RU"/>
                    </w:rPr>
                    <w:lastRenderedPageBreak/>
                    <w:t>где Б</w:t>
                  </w:r>
                  <w:r>
                    <w:rPr>
                      <w:rFonts w:eastAsia="Calibri"/>
                      <w:lang w:eastAsia="ru-RU"/>
                    </w:rPr>
                    <w:t>К</w:t>
                  </w:r>
                  <w:r w:rsidRPr="00597AE7">
                    <w:rPr>
                      <w:rFonts w:eastAsia="Calibri"/>
                      <w:lang w:eastAsia="ru-RU"/>
                    </w:rPr>
                    <w:t>i1</w:t>
                  </w:r>
                  <w:r>
                    <w:rPr>
                      <w:rFonts w:eastAsia="Calibri"/>
                      <w:lang w:eastAsia="ru-RU"/>
                    </w:rPr>
                    <w:t xml:space="preserve">, </w:t>
                  </w:r>
                  <w:r w:rsidRPr="00597AE7">
                    <w:rPr>
                      <w:rFonts w:eastAsia="Calibri"/>
                      <w:lang w:eastAsia="ru-RU"/>
                    </w:rPr>
                    <w:t>Б</w:t>
                  </w:r>
                  <w:r>
                    <w:rPr>
                      <w:rFonts w:eastAsia="Calibri"/>
                      <w:lang w:eastAsia="ru-RU"/>
                    </w:rPr>
                    <w:t>К</w:t>
                  </w:r>
                  <w:r w:rsidRPr="00597AE7">
                    <w:rPr>
                      <w:rFonts w:eastAsia="Calibri"/>
                      <w:lang w:eastAsia="ru-RU"/>
                    </w:rPr>
                    <w:t>i</w:t>
                  </w:r>
                  <w:r>
                    <w:rPr>
                      <w:rFonts w:eastAsia="Calibri"/>
                      <w:lang w:eastAsia="ru-RU"/>
                    </w:rPr>
                    <w:t>2</w:t>
                  </w:r>
                  <w:r w:rsidRPr="00597AE7">
                    <w:rPr>
                      <w:rFonts w:eastAsia="Calibri"/>
                      <w:lang w:eastAsia="ru-RU"/>
                    </w:rPr>
                    <w:t xml:space="preserve"> – количество баллов, присвоенное заявке i-</w:t>
                  </w:r>
                  <w:proofErr w:type="spellStart"/>
                  <w:r w:rsidRPr="00597AE7">
                    <w:rPr>
                      <w:rFonts w:eastAsia="Calibri"/>
                      <w:lang w:eastAsia="ru-RU"/>
                    </w:rPr>
                    <w:t>го</w:t>
                  </w:r>
                  <w:proofErr w:type="spellEnd"/>
                  <w:r w:rsidRPr="00597AE7">
                    <w:rPr>
                      <w:rFonts w:eastAsia="Calibri"/>
                      <w:lang w:eastAsia="ru-RU"/>
                    </w:rPr>
                    <w:t xml:space="preserve"> участника по соответствующему подкритерию, без учета весомости критерия;</w:t>
                  </w:r>
                </w:p>
                <w:p w14:paraId="12EA2EE6" w14:textId="5FF0C0A7" w:rsidR="00597AE7" w:rsidRPr="00D73434" w:rsidRDefault="00597AE7" w:rsidP="007B7F37">
                  <w:pPr>
                    <w:ind w:left="142" w:right="142"/>
                    <w:jc w:val="both"/>
                    <w:rPr>
                      <w:sz w:val="20"/>
                    </w:rPr>
                  </w:pPr>
                  <w:r w:rsidRPr="00597AE7">
                    <w:rPr>
                      <w:rFonts w:eastAsia="Calibri"/>
                      <w:color w:val="000000"/>
                    </w:rPr>
                    <w:t>V</w:t>
                  </w:r>
                  <w:r w:rsidR="007B7F37">
                    <w:rPr>
                      <w:rFonts w:eastAsia="Calibri"/>
                      <w:color w:val="000000"/>
                    </w:rPr>
                    <w:t>К</w:t>
                  </w:r>
                  <w:r w:rsidRPr="00597AE7">
                    <w:rPr>
                      <w:rFonts w:eastAsia="Calibri"/>
                      <w:color w:val="000000"/>
                    </w:rPr>
                    <w:t>i1</w:t>
                  </w:r>
                  <w:r w:rsidR="007B7F37">
                    <w:rPr>
                      <w:rFonts w:eastAsia="Calibri"/>
                      <w:color w:val="000000"/>
                    </w:rPr>
                    <w:t xml:space="preserve">, </w:t>
                  </w:r>
                  <w:r w:rsidR="007B7F37" w:rsidRPr="00597AE7">
                    <w:rPr>
                      <w:rFonts w:eastAsia="Calibri"/>
                      <w:color w:val="000000"/>
                    </w:rPr>
                    <w:t>V</w:t>
                  </w:r>
                  <w:r w:rsidR="007B7F37">
                    <w:rPr>
                      <w:rFonts w:eastAsia="Calibri"/>
                      <w:color w:val="000000"/>
                    </w:rPr>
                    <w:t>К</w:t>
                  </w:r>
                  <w:r w:rsidR="007B7F37" w:rsidRPr="00597AE7">
                    <w:rPr>
                      <w:rFonts w:eastAsia="Calibri"/>
                      <w:color w:val="000000"/>
                    </w:rPr>
                    <w:t>i</w:t>
                  </w:r>
                  <w:r w:rsidR="007B7F37">
                    <w:rPr>
                      <w:rFonts w:eastAsia="Calibri"/>
                      <w:color w:val="000000"/>
                    </w:rPr>
                    <w:t>2</w:t>
                  </w:r>
                  <w:r w:rsidRPr="00597AE7">
                    <w:rPr>
                      <w:rFonts w:eastAsia="Calibri"/>
                      <w:color w:val="000000"/>
                    </w:rPr>
                    <w:t xml:space="preserve"> – значимость (весомость) соответствующего подкритерия</w:t>
                  </w:r>
                  <w:r w:rsidRPr="00D73434">
                    <w:rPr>
                      <w:sz w:val="20"/>
                    </w:rPr>
                    <w:t>;</w:t>
                  </w:r>
                </w:p>
                <w:p w14:paraId="73E07087" w14:textId="0B62AA73" w:rsidR="005100A3" w:rsidRDefault="005100A3" w:rsidP="00CA428E">
                  <w:pPr>
                    <w:ind w:left="142" w:right="142"/>
                    <w:jc w:val="both"/>
                    <w:rPr>
                      <w:b/>
                    </w:rPr>
                  </w:pPr>
                  <w:proofErr w:type="spellStart"/>
                  <w:r w:rsidRPr="00A96E57">
                    <w:rPr>
                      <w:rFonts w:eastAsia="Calibri"/>
                    </w:rPr>
                    <w:t>V</w:t>
                  </w:r>
                  <w:r w:rsidRPr="00EB45F3">
                    <w:t>К</w:t>
                  </w:r>
                  <w:r w:rsidRPr="00A96E57">
                    <w:rPr>
                      <w:rFonts w:eastAsia="Calibri"/>
                    </w:rPr>
                    <w:t>i</w:t>
                  </w:r>
                  <w:proofErr w:type="spellEnd"/>
                  <w:r w:rsidRPr="00A96E57">
                    <w:rPr>
                      <w:rFonts w:eastAsia="Calibri"/>
                    </w:rPr>
                    <w:t xml:space="preserve"> – значимость (весомость) критерия «</w:t>
                  </w:r>
                  <w:r w:rsidRPr="00EB45F3">
                    <w:t xml:space="preserve">Квалификация </w:t>
                  </w:r>
                  <w:r w:rsidR="00CA428E" w:rsidRPr="00EB45F3">
                    <w:t>участник</w:t>
                  </w:r>
                  <w:r w:rsidR="00CA428E">
                    <w:t>а</w:t>
                  </w:r>
                  <w:r w:rsidR="00CA428E" w:rsidRPr="00EB45F3">
                    <w:t xml:space="preserve"> </w:t>
                  </w:r>
                  <w:r w:rsidRPr="00EB45F3">
                    <w:t>закупки</w:t>
                  </w:r>
                  <w:r w:rsidRPr="00A96E57">
                    <w:rPr>
                      <w:rFonts w:eastAsia="Calibri"/>
                    </w:rPr>
                    <w:t>»</w:t>
                  </w:r>
                  <w:r>
                    <w:rPr>
                      <w:rFonts w:eastAsia="Calibri"/>
                    </w:rPr>
                    <w:t>.</w:t>
                  </w:r>
                </w:p>
              </w:tc>
            </w:tr>
          </w:tbl>
          <w:p w14:paraId="2D485741" w14:textId="04CB8157" w:rsidR="000A022E" w:rsidRPr="00A96E57" w:rsidRDefault="000A022E" w:rsidP="000A022E">
            <w:pPr>
              <w:autoSpaceDE w:val="0"/>
              <w:autoSpaceDN w:val="0"/>
              <w:adjustRightInd w:val="0"/>
              <w:ind w:right="28" w:firstLine="629"/>
              <w:contextualSpacing/>
              <w:jc w:val="both"/>
              <w:rPr>
                <w:color w:val="000000" w:themeColor="text1"/>
              </w:rPr>
            </w:pPr>
            <w:r>
              <w:rPr>
                <w:b/>
                <w:vertAlign w:val="superscript"/>
              </w:rPr>
              <w:lastRenderedPageBreak/>
              <w:t>2</w:t>
            </w:r>
            <w:r w:rsidRPr="00A96E57">
              <w:t xml:space="preserve">В качестве подтверждения </w:t>
            </w:r>
            <w:r w:rsidR="00A51ADF">
              <w:t>квалификации</w:t>
            </w:r>
            <w:r w:rsidRPr="00A96E57">
              <w:t xml:space="preserve"> участник </w:t>
            </w:r>
            <w:r w:rsidRPr="002D7B46">
              <w:rPr>
                <w:rFonts w:eastAsia="Calibri"/>
              </w:rPr>
              <w:t>(коллективный участник)</w:t>
            </w:r>
            <w:r w:rsidRPr="00A96E57">
              <w:rPr>
                <w:rFonts w:eastAsia="Calibri"/>
              </w:rPr>
              <w:t xml:space="preserve"> </w:t>
            </w:r>
            <w:r w:rsidRPr="00A96E57">
              <w:t xml:space="preserve">предоставляет </w:t>
            </w:r>
            <w:r>
              <w:t xml:space="preserve">сведения о </w:t>
            </w:r>
            <w:r w:rsidR="00A51ADF">
              <w:rPr>
                <w:rFonts w:eastAsia="Calibri"/>
                <w:color w:val="000000"/>
              </w:rPr>
              <w:t xml:space="preserve">статусе </w:t>
            </w:r>
            <w:r w:rsidR="007630A9">
              <w:rPr>
                <w:rFonts w:eastAsia="Calibri"/>
                <w:color w:val="000000"/>
              </w:rPr>
              <w:t xml:space="preserve">в рейтинге </w:t>
            </w:r>
            <w:r w:rsidR="00A51ADF" w:rsidRPr="00541C66">
              <w:rPr>
                <w:rFonts w:eastAsia="Calibri"/>
                <w:color w:val="000000"/>
              </w:rPr>
              <w:t xml:space="preserve">партнеров </w:t>
            </w:r>
            <w:r w:rsidR="00A51ADF">
              <w:rPr>
                <w:rFonts w:eastAsia="Calibri"/>
                <w:color w:val="000000"/>
              </w:rPr>
              <w:t>«</w:t>
            </w:r>
            <w:r w:rsidR="00A51ADF" w:rsidRPr="00541C66">
              <w:rPr>
                <w:rFonts w:eastAsia="Calibri"/>
                <w:color w:val="000000"/>
              </w:rPr>
              <w:t>1</w:t>
            </w:r>
            <w:proofErr w:type="gramStart"/>
            <w:r w:rsidR="00A51ADF" w:rsidRPr="00541C66">
              <w:rPr>
                <w:rFonts w:eastAsia="Calibri"/>
                <w:color w:val="000000"/>
              </w:rPr>
              <w:t>С:Центры</w:t>
            </w:r>
            <w:proofErr w:type="gramEnd"/>
            <w:r w:rsidR="00A51ADF" w:rsidRPr="00541C66">
              <w:rPr>
                <w:rFonts w:eastAsia="Calibri"/>
                <w:color w:val="000000"/>
              </w:rPr>
              <w:t xml:space="preserve"> компетенции по ERP-решениям</w:t>
            </w:r>
            <w:r w:rsidR="00A51ADF">
              <w:rPr>
                <w:rFonts w:eastAsia="Calibri"/>
                <w:color w:val="000000"/>
              </w:rPr>
              <w:t>»</w:t>
            </w:r>
            <w:r w:rsidRPr="00A96E57">
              <w:t>.</w:t>
            </w:r>
          </w:p>
          <w:p w14:paraId="33AFD144" w14:textId="4D7ECC28" w:rsidR="00A358CD" w:rsidRDefault="000A022E" w:rsidP="00A358CD">
            <w:pPr>
              <w:ind w:firstLine="596"/>
              <w:jc w:val="both"/>
              <w:rPr>
                <w:i/>
              </w:rPr>
            </w:pPr>
            <w:r w:rsidRPr="00A96E57">
              <w:rPr>
                <w:i/>
              </w:rPr>
              <w:t xml:space="preserve">Оценка по </w:t>
            </w:r>
            <w:r w:rsidR="005D4925">
              <w:rPr>
                <w:i/>
              </w:rPr>
              <w:t>под</w:t>
            </w:r>
            <w:r w:rsidRPr="00A96E57">
              <w:rPr>
                <w:i/>
              </w:rPr>
              <w:t xml:space="preserve">критерию осуществляется на основании </w:t>
            </w:r>
            <w:r>
              <w:rPr>
                <w:i/>
              </w:rPr>
              <w:t>информации, размещенной на официальном сайте</w:t>
            </w:r>
            <w:r w:rsidRPr="006A5345">
              <w:rPr>
                <w:i/>
              </w:rPr>
              <w:t xml:space="preserve"> Фирм</w:t>
            </w:r>
            <w:r>
              <w:rPr>
                <w:i/>
              </w:rPr>
              <w:t>ы</w:t>
            </w:r>
            <w:r w:rsidRPr="006A5345">
              <w:rPr>
                <w:i/>
              </w:rPr>
              <w:t> 1С</w:t>
            </w:r>
            <w:r>
              <w:rPr>
                <w:i/>
              </w:rPr>
              <w:t xml:space="preserve"> </w:t>
            </w:r>
            <w:hyperlink r:id="rId22" w:history="1">
              <w:r w:rsidR="00FA2BC4" w:rsidRPr="00FA2BC4">
                <w:rPr>
                  <w:rStyle w:val="aa"/>
                  <w:i/>
                </w:rPr>
                <w:t>https://1c.ru/rus/partners/ckerp.jsp</w:t>
              </w:r>
            </w:hyperlink>
            <w:r w:rsidRPr="00A96E57">
              <w:rPr>
                <w:i/>
              </w:rPr>
              <w:t>.</w:t>
            </w:r>
          </w:p>
          <w:p w14:paraId="39AC448A" w14:textId="3A1548B7" w:rsidR="00A358CD" w:rsidRPr="00761678" w:rsidRDefault="00A358CD" w:rsidP="00A358CD">
            <w:pPr>
              <w:pStyle w:val="Default"/>
              <w:ind w:left="33" w:firstLine="568"/>
            </w:pPr>
            <w:r w:rsidRPr="00761678">
              <w:rPr>
                <w:i/>
              </w:rPr>
              <w:t xml:space="preserve">В случае </w:t>
            </w:r>
            <w:r>
              <w:rPr>
                <w:i/>
              </w:rPr>
              <w:t>отсутствия информации</w:t>
            </w:r>
            <w:r w:rsidRPr="00761678">
              <w:rPr>
                <w:i/>
              </w:rPr>
              <w:t xml:space="preserve"> </w:t>
            </w:r>
            <w:r>
              <w:rPr>
                <w:i/>
              </w:rPr>
              <w:t>на официальном сайте</w:t>
            </w:r>
            <w:r w:rsidRPr="006A5345">
              <w:rPr>
                <w:i/>
              </w:rPr>
              <w:t xml:space="preserve"> Фирм</w:t>
            </w:r>
            <w:r>
              <w:rPr>
                <w:i/>
              </w:rPr>
              <w:t>ы</w:t>
            </w:r>
            <w:r w:rsidRPr="006A5345">
              <w:rPr>
                <w:i/>
              </w:rPr>
              <w:t> 1С</w:t>
            </w:r>
            <w:r>
              <w:rPr>
                <w:i/>
              </w:rPr>
              <w:t xml:space="preserve"> </w:t>
            </w:r>
            <w:hyperlink r:id="rId23" w:history="1">
              <w:r w:rsidR="00FA2BC4" w:rsidRPr="00FA2BC4">
                <w:rPr>
                  <w:rStyle w:val="aa"/>
                  <w:i/>
                </w:rPr>
                <w:t>https://1c.ru/rus/partners/ckerp.jsp</w:t>
              </w:r>
            </w:hyperlink>
            <w:r w:rsidRPr="00FA2BC4">
              <w:rPr>
                <w:rStyle w:val="aa"/>
                <w:i/>
                <w:color w:val="auto"/>
                <w:u w:val="none"/>
              </w:rPr>
              <w:t xml:space="preserve">, </w:t>
            </w:r>
            <w:r w:rsidRPr="00761678">
              <w:rPr>
                <w:i/>
              </w:rPr>
              <w:t xml:space="preserve">участнику закупки по </w:t>
            </w:r>
            <w:r w:rsidR="00EB2134">
              <w:rPr>
                <w:i/>
              </w:rPr>
              <w:t xml:space="preserve">настоящему </w:t>
            </w:r>
            <w:r>
              <w:rPr>
                <w:i/>
              </w:rPr>
              <w:t>под</w:t>
            </w:r>
            <w:r w:rsidRPr="00761678">
              <w:rPr>
                <w:i/>
              </w:rPr>
              <w:t xml:space="preserve">критерию </w:t>
            </w:r>
            <w:r>
              <w:rPr>
                <w:i/>
              </w:rPr>
              <w:t xml:space="preserve">критерия </w:t>
            </w:r>
            <w:r w:rsidRPr="00761678">
              <w:rPr>
                <w:i/>
              </w:rPr>
              <w:t>«</w:t>
            </w:r>
            <w:r w:rsidR="00EB2134" w:rsidRPr="00736EA9">
              <w:rPr>
                <w:i/>
              </w:rPr>
              <w:t>Квалификация участник</w:t>
            </w:r>
            <w:r w:rsidR="00EB2134">
              <w:rPr>
                <w:i/>
              </w:rPr>
              <w:t>а</w:t>
            </w:r>
            <w:r w:rsidR="00EB2134" w:rsidRPr="00736EA9">
              <w:rPr>
                <w:i/>
              </w:rPr>
              <w:t xml:space="preserve"> закупки</w:t>
            </w:r>
            <w:r w:rsidRPr="00761678">
              <w:rPr>
                <w:i/>
              </w:rPr>
              <w:t>» присваивается количество баллов равное нулю.</w:t>
            </w:r>
          </w:p>
          <w:p w14:paraId="523956AD" w14:textId="7AFBF1B2" w:rsidR="001124CF" w:rsidRPr="00792DDC" w:rsidRDefault="007630A9" w:rsidP="00A358CD">
            <w:pPr>
              <w:ind w:firstLine="596"/>
              <w:jc w:val="both"/>
              <w:rPr>
                <w:color w:val="000000" w:themeColor="text1"/>
              </w:rPr>
            </w:pPr>
            <w:r w:rsidRPr="00792DDC">
              <w:rPr>
                <w:b/>
                <w:vertAlign w:val="superscript"/>
              </w:rPr>
              <w:t>3</w:t>
            </w:r>
            <w:r w:rsidR="001124CF" w:rsidRPr="00792DDC">
              <w:t xml:space="preserve">В качестве подтверждения </w:t>
            </w:r>
            <w:r w:rsidR="000A022E" w:rsidRPr="00792DDC">
              <w:t>квалификации</w:t>
            </w:r>
            <w:r w:rsidR="001124CF" w:rsidRPr="00792DDC">
              <w:t xml:space="preserve"> участник </w:t>
            </w:r>
            <w:r w:rsidR="001124CF" w:rsidRPr="00792DDC">
              <w:rPr>
                <w:rFonts w:eastAsia="Calibri"/>
              </w:rPr>
              <w:t xml:space="preserve">(коллективный участник) </w:t>
            </w:r>
            <w:r w:rsidR="001124CF" w:rsidRPr="00792DDC">
              <w:t xml:space="preserve">предоставляет </w:t>
            </w:r>
            <w:r w:rsidR="000A022E" w:rsidRPr="00792DDC">
              <w:rPr>
                <w:rFonts w:eastAsia="Calibri"/>
                <w:color w:val="000000"/>
              </w:rPr>
              <w:t>копи</w:t>
            </w:r>
            <w:r w:rsidRPr="00792DDC">
              <w:rPr>
                <w:rFonts w:eastAsia="Calibri"/>
                <w:color w:val="000000"/>
              </w:rPr>
              <w:t>ю</w:t>
            </w:r>
            <w:r w:rsidR="000A022E" w:rsidRPr="00792DDC">
              <w:rPr>
                <w:rFonts w:eastAsia="Calibri"/>
                <w:color w:val="000000"/>
              </w:rPr>
              <w:t xml:space="preserve"> сертификата системы менеджмента качества «ISO 9001:2015»</w:t>
            </w:r>
            <w:r w:rsidR="001124CF" w:rsidRPr="00792DDC">
              <w:t>.</w:t>
            </w:r>
          </w:p>
          <w:p w14:paraId="7CBF1D69" w14:textId="7F65E627" w:rsidR="001124CF" w:rsidRDefault="001124CF" w:rsidP="001124CF">
            <w:pPr>
              <w:jc w:val="both"/>
              <w:rPr>
                <w:i/>
              </w:rPr>
            </w:pPr>
            <w:r w:rsidRPr="00792DDC">
              <w:rPr>
                <w:i/>
              </w:rPr>
              <w:t xml:space="preserve">Оценка по критерию осуществляется на основании </w:t>
            </w:r>
            <w:r w:rsidR="00F567E4" w:rsidRPr="00792DDC">
              <w:rPr>
                <w:i/>
              </w:rPr>
              <w:t>документов, представленных участником закупки в составе заявки (формы в Разделе V закупочной документации)</w:t>
            </w:r>
            <w:r w:rsidRPr="00792DDC">
              <w:rPr>
                <w:i/>
              </w:rPr>
              <w:t>.</w:t>
            </w:r>
          </w:p>
          <w:p w14:paraId="6E96290A" w14:textId="6331A7A9" w:rsidR="00F567E4" w:rsidRPr="00761678" w:rsidRDefault="00F567E4" w:rsidP="00F567E4">
            <w:pPr>
              <w:pStyle w:val="Default"/>
              <w:ind w:left="33" w:firstLine="568"/>
            </w:pPr>
            <w:r w:rsidRPr="00761678">
              <w:rPr>
                <w:i/>
              </w:rPr>
              <w:t xml:space="preserve">В случае не предоставления/предоставления не в полном объеме/наличия противоречивых сведений в предложении участника и приложенных участником подтверждающих копиях документов, участнику закупки по </w:t>
            </w:r>
            <w:r>
              <w:rPr>
                <w:i/>
              </w:rPr>
              <w:t>соответствующему под</w:t>
            </w:r>
            <w:r w:rsidRPr="00761678">
              <w:rPr>
                <w:i/>
              </w:rPr>
              <w:t xml:space="preserve">критерию </w:t>
            </w:r>
            <w:r>
              <w:rPr>
                <w:i/>
              </w:rPr>
              <w:t xml:space="preserve">критерия </w:t>
            </w:r>
            <w:r w:rsidRPr="00761678">
              <w:rPr>
                <w:i/>
              </w:rPr>
              <w:t>«</w:t>
            </w:r>
            <w:r w:rsidR="00736EA9" w:rsidRPr="00736EA9">
              <w:rPr>
                <w:i/>
              </w:rPr>
              <w:t xml:space="preserve">Квалификация </w:t>
            </w:r>
            <w:r w:rsidR="00CA428E" w:rsidRPr="00736EA9">
              <w:rPr>
                <w:i/>
              </w:rPr>
              <w:t>участник</w:t>
            </w:r>
            <w:r w:rsidR="00CA428E">
              <w:rPr>
                <w:i/>
              </w:rPr>
              <w:t>а</w:t>
            </w:r>
            <w:r w:rsidR="00CA428E" w:rsidRPr="00736EA9">
              <w:rPr>
                <w:i/>
              </w:rPr>
              <w:t xml:space="preserve"> </w:t>
            </w:r>
            <w:r w:rsidR="00736EA9" w:rsidRPr="00736EA9">
              <w:rPr>
                <w:i/>
              </w:rPr>
              <w:t>закупки</w:t>
            </w:r>
            <w:r w:rsidRPr="00761678">
              <w:rPr>
                <w:i/>
              </w:rPr>
              <w:t>» присваивается количество баллов равное нулю.</w:t>
            </w:r>
          </w:p>
          <w:p w14:paraId="2227D57C" w14:textId="5CCF7704" w:rsidR="00240BF0" w:rsidRDefault="00240BF0" w:rsidP="00A96E57">
            <w:pPr>
              <w:pStyle w:val="Default"/>
              <w:ind w:left="0" w:firstLine="601"/>
            </w:pPr>
          </w:p>
          <w:p w14:paraId="7674A4C4" w14:textId="784BA3B9" w:rsidR="007C5264" w:rsidRPr="006E3E32" w:rsidRDefault="007C5264" w:rsidP="007C5264">
            <w:pPr>
              <w:numPr>
                <w:ilvl w:val="0"/>
                <w:numId w:val="8"/>
              </w:numPr>
              <w:tabs>
                <w:tab w:val="left" w:pos="888"/>
              </w:tabs>
              <w:autoSpaceDE w:val="0"/>
              <w:autoSpaceDN w:val="0"/>
              <w:adjustRightInd w:val="0"/>
              <w:ind w:left="0" w:right="113" w:firstLine="567"/>
              <w:contextualSpacing/>
            </w:pPr>
            <w:r>
              <w:rPr>
                <w:b/>
              </w:rPr>
              <w:t xml:space="preserve">Оценка по критерию </w:t>
            </w:r>
            <w:r w:rsidRPr="00A3165E">
              <w:rPr>
                <w:b/>
              </w:rPr>
              <w:t>«</w:t>
            </w:r>
            <w:r w:rsidR="00341220" w:rsidRPr="00E324CD">
              <w:rPr>
                <w:b/>
              </w:rPr>
              <w:t>Квалифицированный состав специалистов</w:t>
            </w:r>
            <w:r w:rsidRPr="00E324CD">
              <w:rPr>
                <w:b/>
              </w:rPr>
              <w:t>»</w:t>
            </w:r>
            <w:r w:rsidR="00C578B4">
              <w:rPr>
                <w:b/>
              </w:rPr>
              <w:t xml:space="preserve"> (</w:t>
            </w:r>
            <w:proofErr w:type="spellStart"/>
            <w:r w:rsidR="00C578B4">
              <w:rPr>
                <w:b/>
              </w:rPr>
              <w:t>С</w:t>
            </w:r>
            <w:r w:rsidR="00C578B4" w:rsidRPr="006E3E32">
              <w:rPr>
                <w:b/>
              </w:rPr>
              <w:t>i</w:t>
            </w:r>
            <w:proofErr w:type="spellEnd"/>
            <w:r w:rsidR="00C578B4">
              <w:rPr>
                <w:b/>
              </w:rPr>
              <w:t>)</w:t>
            </w:r>
            <w:r w:rsidRPr="00A3165E">
              <w:rPr>
                <w:b/>
              </w:rPr>
              <w:t>.</w:t>
            </w:r>
          </w:p>
          <w:p w14:paraId="73E1E398" w14:textId="27F4C743" w:rsidR="007C5264" w:rsidRPr="008B2247" w:rsidRDefault="007C5264" w:rsidP="007C5264">
            <w:pPr>
              <w:tabs>
                <w:tab w:val="left" w:pos="851"/>
              </w:tabs>
              <w:autoSpaceDE w:val="0"/>
              <w:autoSpaceDN w:val="0"/>
              <w:adjustRightInd w:val="0"/>
              <w:ind w:right="113"/>
              <w:jc w:val="both"/>
            </w:pPr>
            <w:r w:rsidRPr="006E3E32">
              <w:rPr>
                <w:b/>
              </w:rPr>
              <w:t>Значимость (весомость) критерия (</w:t>
            </w:r>
            <w:proofErr w:type="spellStart"/>
            <w:r w:rsidRPr="006E3E32">
              <w:rPr>
                <w:b/>
              </w:rPr>
              <w:t>V</w:t>
            </w:r>
            <w:r>
              <w:rPr>
                <w:b/>
              </w:rPr>
              <w:t>С</w:t>
            </w:r>
            <w:r w:rsidRPr="006E3E32">
              <w:rPr>
                <w:b/>
              </w:rPr>
              <w:t>i</w:t>
            </w:r>
            <w:proofErr w:type="spellEnd"/>
            <w:r w:rsidRPr="006E3E32">
              <w:rPr>
                <w:b/>
              </w:rPr>
              <w:t xml:space="preserve">) </w:t>
            </w:r>
            <w:r w:rsidRPr="00297341">
              <w:rPr>
                <w:b/>
              </w:rPr>
              <w:t xml:space="preserve">– </w:t>
            </w:r>
            <w:r w:rsidR="00651694">
              <w:rPr>
                <w:b/>
              </w:rPr>
              <w:t>1</w:t>
            </w:r>
            <w:r w:rsidR="00373561" w:rsidRPr="00853BC0">
              <w:rPr>
                <w:b/>
              </w:rPr>
              <w:t>5</w:t>
            </w:r>
            <w:r w:rsidRPr="00297341">
              <w:rPr>
                <w:b/>
              </w:rPr>
              <w:t>%.</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277"/>
              <w:gridCol w:w="4617"/>
              <w:gridCol w:w="1782"/>
            </w:tblGrid>
            <w:tr w:rsidR="007C5264" w:rsidRPr="0014450D" w14:paraId="7D6FC5A2" w14:textId="77777777" w:rsidTr="00E515C3">
              <w:trPr>
                <w:cantSplit/>
              </w:trPr>
              <w:tc>
                <w:tcPr>
                  <w:tcW w:w="1693" w:type="pct"/>
                  <w:tcBorders>
                    <w:top w:val="single" w:sz="4" w:space="0" w:color="auto"/>
                    <w:bottom w:val="single" w:sz="4" w:space="0" w:color="auto"/>
                  </w:tcBorders>
                  <w:tcMar>
                    <w:top w:w="0" w:type="dxa"/>
                    <w:left w:w="108" w:type="dxa"/>
                    <w:bottom w:w="0" w:type="dxa"/>
                    <w:right w:w="108" w:type="dxa"/>
                  </w:tcMar>
                  <w:vAlign w:val="center"/>
                  <w:hideMark/>
                </w:tcPr>
                <w:p w14:paraId="3BE529BE" w14:textId="77777777" w:rsidR="007C5264" w:rsidRPr="0014450D" w:rsidRDefault="007C5264" w:rsidP="007C5264">
                  <w:pPr>
                    <w:pStyle w:val="Default"/>
                    <w:ind w:left="0"/>
                    <w:jc w:val="center"/>
                    <w:rPr>
                      <w:sz w:val="20"/>
                      <w:szCs w:val="22"/>
                    </w:rPr>
                  </w:pPr>
                  <w:r w:rsidRPr="0014450D">
                    <w:rPr>
                      <w:sz w:val="20"/>
                      <w:szCs w:val="22"/>
                    </w:rPr>
                    <w:t>Наименование подкритерия</w:t>
                  </w:r>
                </w:p>
              </w:tc>
              <w:tc>
                <w:tcPr>
                  <w:tcW w:w="2386" w:type="pct"/>
                  <w:tcBorders>
                    <w:top w:val="single" w:sz="4" w:space="0" w:color="auto"/>
                    <w:bottom w:val="single" w:sz="8" w:space="0" w:color="auto"/>
                  </w:tcBorders>
                  <w:tcMar>
                    <w:top w:w="0" w:type="dxa"/>
                    <w:left w:w="108" w:type="dxa"/>
                    <w:bottom w:w="0" w:type="dxa"/>
                    <w:right w:w="108" w:type="dxa"/>
                  </w:tcMar>
                  <w:vAlign w:val="center"/>
                  <w:hideMark/>
                </w:tcPr>
                <w:p w14:paraId="617F2AAC" w14:textId="52881041" w:rsidR="007C5264" w:rsidRPr="0014450D" w:rsidRDefault="007C5264" w:rsidP="0075069D">
                  <w:pPr>
                    <w:pStyle w:val="Default"/>
                    <w:ind w:left="0"/>
                    <w:jc w:val="center"/>
                    <w:rPr>
                      <w:sz w:val="20"/>
                      <w:szCs w:val="22"/>
                    </w:rPr>
                  </w:pPr>
                  <w:r w:rsidRPr="0014450D">
                    <w:rPr>
                      <w:sz w:val="20"/>
                      <w:szCs w:val="22"/>
                    </w:rPr>
                    <w:t xml:space="preserve">Основание для выставления баллов </w:t>
                  </w:r>
                  <w:r w:rsidRPr="0014450D">
                    <w:rPr>
                      <w:sz w:val="20"/>
                      <w:szCs w:val="22"/>
                    </w:rPr>
                    <w:br/>
                    <w:t>(</w:t>
                  </w:r>
                  <w:r w:rsidRPr="0014450D">
                    <w:rPr>
                      <w:bCs/>
                      <w:sz w:val="20"/>
                      <w:szCs w:val="22"/>
                    </w:rPr>
                    <w:t>Б</w:t>
                  </w:r>
                  <w:r w:rsidRPr="0014450D">
                    <w:rPr>
                      <w:sz w:val="20"/>
                      <w:szCs w:val="22"/>
                    </w:rPr>
                    <w:t>С</w:t>
                  </w:r>
                  <w:proofErr w:type="spellStart"/>
                  <w:r w:rsidRPr="0014450D">
                    <w:rPr>
                      <w:sz w:val="20"/>
                      <w:szCs w:val="22"/>
                      <w:lang w:val="en-US"/>
                    </w:rPr>
                    <w:t>i</w:t>
                  </w:r>
                  <w:proofErr w:type="spellEnd"/>
                  <w:r w:rsidRPr="0014450D">
                    <w:rPr>
                      <w:sz w:val="20"/>
                      <w:szCs w:val="22"/>
                    </w:rPr>
                    <w:t>1</w:t>
                  </w:r>
                  <w:r w:rsidRPr="0014450D">
                    <w:rPr>
                      <w:bCs/>
                      <w:sz w:val="20"/>
                      <w:szCs w:val="22"/>
                    </w:rPr>
                    <w:t xml:space="preserve"> </w:t>
                  </w:r>
                  <w:r w:rsidR="006435FC" w:rsidRPr="0014450D">
                    <w:rPr>
                      <w:bCs/>
                      <w:sz w:val="20"/>
                      <w:szCs w:val="22"/>
                    </w:rPr>
                    <w:t>–</w:t>
                  </w:r>
                  <w:r w:rsidRPr="0014450D">
                    <w:rPr>
                      <w:bCs/>
                      <w:sz w:val="20"/>
                      <w:szCs w:val="22"/>
                    </w:rPr>
                    <w:t xml:space="preserve"> </w:t>
                  </w:r>
                  <w:r w:rsidR="0075069D" w:rsidRPr="0014450D">
                    <w:rPr>
                      <w:bCs/>
                      <w:sz w:val="20"/>
                      <w:szCs w:val="22"/>
                    </w:rPr>
                    <w:t>Б</w:t>
                  </w:r>
                  <w:r w:rsidR="0075069D" w:rsidRPr="0014450D">
                    <w:rPr>
                      <w:sz w:val="20"/>
                      <w:szCs w:val="22"/>
                    </w:rPr>
                    <w:t>С</w:t>
                  </w:r>
                  <w:proofErr w:type="spellStart"/>
                  <w:r w:rsidR="0075069D" w:rsidRPr="0014450D">
                    <w:rPr>
                      <w:sz w:val="20"/>
                      <w:szCs w:val="22"/>
                      <w:lang w:val="en-US"/>
                    </w:rPr>
                    <w:t>i</w:t>
                  </w:r>
                  <w:proofErr w:type="spellEnd"/>
                  <w:r w:rsidR="0075069D" w:rsidRPr="0014450D">
                    <w:rPr>
                      <w:sz w:val="20"/>
                      <w:szCs w:val="22"/>
                    </w:rPr>
                    <w:t>10</w:t>
                  </w:r>
                  <w:r w:rsidRPr="0014450D">
                    <w:rPr>
                      <w:sz w:val="20"/>
                      <w:szCs w:val="22"/>
                    </w:rPr>
                    <w:t>)</w:t>
                  </w:r>
                </w:p>
              </w:tc>
              <w:tc>
                <w:tcPr>
                  <w:tcW w:w="921" w:type="pct"/>
                  <w:tcBorders>
                    <w:top w:val="single" w:sz="4" w:space="0" w:color="auto"/>
                    <w:bottom w:val="single" w:sz="8" w:space="0" w:color="auto"/>
                  </w:tcBorders>
                  <w:vAlign w:val="center"/>
                </w:tcPr>
                <w:p w14:paraId="0198371D" w14:textId="77777777" w:rsidR="0001378E" w:rsidRPr="0014450D" w:rsidRDefault="007C5264" w:rsidP="006435FC">
                  <w:pPr>
                    <w:pStyle w:val="Default"/>
                    <w:ind w:left="0"/>
                    <w:jc w:val="center"/>
                    <w:rPr>
                      <w:sz w:val="20"/>
                      <w:szCs w:val="22"/>
                    </w:rPr>
                  </w:pPr>
                  <w:r w:rsidRPr="0014450D">
                    <w:rPr>
                      <w:sz w:val="20"/>
                      <w:szCs w:val="22"/>
                    </w:rPr>
                    <w:t xml:space="preserve">Значимость (весомость) подкритерия </w:t>
                  </w:r>
                </w:p>
                <w:p w14:paraId="669501B7" w14:textId="6D13A021" w:rsidR="007C5264" w:rsidRPr="0014450D" w:rsidRDefault="007C5264" w:rsidP="0075069D">
                  <w:pPr>
                    <w:pStyle w:val="Default"/>
                    <w:ind w:left="0"/>
                    <w:jc w:val="center"/>
                    <w:rPr>
                      <w:sz w:val="20"/>
                      <w:szCs w:val="22"/>
                    </w:rPr>
                  </w:pPr>
                  <w:r w:rsidRPr="0014450D">
                    <w:rPr>
                      <w:sz w:val="20"/>
                      <w:szCs w:val="22"/>
                    </w:rPr>
                    <w:t>(</w:t>
                  </w:r>
                  <w:r w:rsidR="006A2090" w:rsidRPr="0014450D">
                    <w:rPr>
                      <w:sz w:val="20"/>
                      <w:szCs w:val="22"/>
                    </w:rPr>
                    <w:t>V</w:t>
                  </w:r>
                  <w:r w:rsidRPr="0014450D">
                    <w:rPr>
                      <w:sz w:val="20"/>
                      <w:szCs w:val="22"/>
                    </w:rPr>
                    <w:t>С</w:t>
                  </w:r>
                  <w:proofErr w:type="spellStart"/>
                  <w:r w:rsidRPr="0014450D">
                    <w:rPr>
                      <w:sz w:val="20"/>
                      <w:szCs w:val="22"/>
                      <w:lang w:val="en-US"/>
                    </w:rPr>
                    <w:t>i</w:t>
                  </w:r>
                  <w:proofErr w:type="spellEnd"/>
                  <w:r w:rsidRPr="0014450D">
                    <w:rPr>
                      <w:sz w:val="20"/>
                      <w:szCs w:val="22"/>
                    </w:rPr>
                    <w:t xml:space="preserve">1 </w:t>
                  </w:r>
                  <w:r w:rsidR="006435FC" w:rsidRPr="0014450D">
                    <w:rPr>
                      <w:sz w:val="20"/>
                      <w:szCs w:val="22"/>
                    </w:rPr>
                    <w:t>–</w:t>
                  </w:r>
                  <w:r w:rsidRPr="0014450D">
                    <w:rPr>
                      <w:sz w:val="20"/>
                      <w:szCs w:val="22"/>
                    </w:rPr>
                    <w:t xml:space="preserve"> </w:t>
                  </w:r>
                  <w:r w:rsidR="0075069D" w:rsidRPr="0014450D">
                    <w:rPr>
                      <w:sz w:val="20"/>
                      <w:szCs w:val="22"/>
                    </w:rPr>
                    <w:t>VС</w:t>
                  </w:r>
                  <w:proofErr w:type="spellStart"/>
                  <w:r w:rsidR="0075069D" w:rsidRPr="0014450D">
                    <w:rPr>
                      <w:sz w:val="20"/>
                      <w:szCs w:val="22"/>
                      <w:lang w:val="en-US"/>
                    </w:rPr>
                    <w:t>i</w:t>
                  </w:r>
                  <w:proofErr w:type="spellEnd"/>
                  <w:r w:rsidR="0075069D" w:rsidRPr="0014450D">
                    <w:rPr>
                      <w:sz w:val="20"/>
                      <w:szCs w:val="22"/>
                    </w:rPr>
                    <w:t>10</w:t>
                  </w:r>
                  <w:r w:rsidRPr="0014450D">
                    <w:rPr>
                      <w:sz w:val="20"/>
                      <w:szCs w:val="22"/>
                    </w:rPr>
                    <w:t>)</w:t>
                  </w:r>
                </w:p>
              </w:tc>
            </w:tr>
            <w:tr w:rsidR="007C5264" w:rsidRPr="0014450D" w14:paraId="4DA3C47B" w14:textId="77777777" w:rsidTr="00E515C3">
              <w:trPr>
                <w:cantSplit/>
              </w:trPr>
              <w:tc>
                <w:tcPr>
                  <w:tcW w:w="1693" w:type="pct"/>
                  <w:tcBorders>
                    <w:top w:val="single" w:sz="4" w:space="0" w:color="auto"/>
                  </w:tcBorders>
                  <w:tcMar>
                    <w:top w:w="0" w:type="dxa"/>
                    <w:left w:w="108" w:type="dxa"/>
                    <w:bottom w:w="0" w:type="dxa"/>
                    <w:right w:w="108" w:type="dxa"/>
                  </w:tcMar>
                  <w:hideMark/>
                </w:tcPr>
                <w:p w14:paraId="43FDD73B" w14:textId="63B12F02" w:rsidR="007C5264" w:rsidRPr="0014450D" w:rsidRDefault="007C5264" w:rsidP="007C5264">
                  <w:pPr>
                    <w:pStyle w:val="Default"/>
                    <w:ind w:left="0"/>
                    <w:jc w:val="center"/>
                    <w:rPr>
                      <w:b/>
                      <w:bCs/>
                    </w:rPr>
                  </w:pPr>
                  <w:r w:rsidRPr="0014450D">
                    <w:rPr>
                      <w:b/>
                      <w:bCs/>
                    </w:rPr>
                    <w:t>С</w:t>
                  </w:r>
                  <w:proofErr w:type="spellStart"/>
                  <w:r w:rsidRPr="0014450D">
                    <w:rPr>
                      <w:b/>
                      <w:bCs/>
                      <w:lang w:val="en-US"/>
                    </w:rPr>
                    <w:t>i</w:t>
                  </w:r>
                  <w:proofErr w:type="spellEnd"/>
                  <w:r w:rsidRPr="0014450D">
                    <w:rPr>
                      <w:b/>
                      <w:bCs/>
                    </w:rPr>
                    <w:t>1</w:t>
                  </w:r>
                  <w:r w:rsidR="00925EF9" w:rsidRPr="0014450D">
                    <w:rPr>
                      <w:b/>
                      <w:bCs/>
                      <w:vertAlign w:val="superscript"/>
                    </w:rPr>
                    <w:t>4</w:t>
                  </w:r>
                </w:p>
                <w:p w14:paraId="7C36C42D" w14:textId="55690558" w:rsidR="007C5264" w:rsidRPr="0014450D" w:rsidRDefault="007C5264" w:rsidP="00A0412B">
                  <w:pPr>
                    <w:pStyle w:val="Default"/>
                    <w:ind w:left="0"/>
                    <w:jc w:val="center"/>
                  </w:pPr>
                  <w:r w:rsidRPr="0014450D">
                    <w:t>(</w:t>
                  </w:r>
                  <w:r w:rsidR="000B60AF" w:rsidRPr="0014450D">
                    <w:rPr>
                      <w:sz w:val="20"/>
                      <w:szCs w:val="20"/>
                    </w:rPr>
                    <w:t>Н</w:t>
                  </w:r>
                  <w:r w:rsidRPr="0014450D">
                    <w:rPr>
                      <w:sz w:val="20"/>
                      <w:szCs w:val="20"/>
                    </w:rPr>
                    <w:t xml:space="preserve">аличие в штате участника специалистов </w:t>
                  </w:r>
                  <w:r w:rsidR="00023D42" w:rsidRPr="0014450D">
                    <w:rPr>
                      <w:sz w:val="20"/>
                      <w:szCs w:val="20"/>
                    </w:rPr>
                    <w:t>с сертификатом «</w:t>
                  </w:r>
                  <w:r w:rsidR="00725F76" w:rsidRPr="0014450D">
                    <w:rPr>
                      <w:sz w:val="20"/>
                      <w:szCs w:val="20"/>
                    </w:rPr>
                    <w:t xml:space="preserve">1С: Руководитель </w:t>
                  </w:r>
                  <w:r w:rsidR="00A0412B" w:rsidRPr="0014450D">
                    <w:rPr>
                      <w:sz w:val="20"/>
                      <w:szCs w:val="20"/>
                    </w:rPr>
                    <w:t xml:space="preserve">корпоративных </w:t>
                  </w:r>
                  <w:r w:rsidR="00725F76" w:rsidRPr="0014450D">
                    <w:rPr>
                      <w:sz w:val="20"/>
                      <w:szCs w:val="20"/>
                    </w:rPr>
                    <w:t>проектов</w:t>
                  </w:r>
                  <w:r w:rsidR="00023D42" w:rsidRPr="0014450D">
                    <w:rPr>
                      <w:sz w:val="20"/>
                      <w:szCs w:val="20"/>
                    </w:rPr>
                    <w:t>»</w:t>
                  </w:r>
                  <w:r w:rsidRPr="0014450D">
                    <w:rPr>
                      <w:sz w:val="20"/>
                      <w:szCs w:val="20"/>
                    </w:rPr>
                    <w:t>)</w:t>
                  </w:r>
                </w:p>
              </w:tc>
              <w:tc>
                <w:tcPr>
                  <w:tcW w:w="2386" w:type="pct"/>
                  <w:tcMar>
                    <w:top w:w="0" w:type="dxa"/>
                    <w:left w:w="108" w:type="dxa"/>
                    <w:bottom w:w="0" w:type="dxa"/>
                    <w:right w:w="108" w:type="dxa"/>
                  </w:tcMar>
                  <w:hideMark/>
                </w:tcPr>
                <w:p w14:paraId="5C10F911" w14:textId="05E888A6" w:rsidR="007C5264" w:rsidRPr="0014450D" w:rsidRDefault="007C5264" w:rsidP="007C5264">
                  <w:pPr>
                    <w:pStyle w:val="Default"/>
                    <w:ind w:left="0"/>
                    <w:rPr>
                      <w:sz w:val="20"/>
                      <w:szCs w:val="20"/>
                    </w:rPr>
                  </w:pPr>
                  <w:r w:rsidRPr="0014450D">
                    <w:rPr>
                      <w:sz w:val="20"/>
                      <w:szCs w:val="20"/>
                    </w:rPr>
                    <w:t xml:space="preserve">Предоставление копий трудовых договоров или копий трудовых книжек, или сведений о трудовой деятельности, предусмотренных статьей 66.1 Трудового кодекса Российской Федерации, и соответствующих </w:t>
                  </w:r>
                  <w:r w:rsidR="00725F76" w:rsidRPr="0014450D">
                    <w:rPr>
                      <w:sz w:val="20"/>
                      <w:szCs w:val="20"/>
                    </w:rPr>
                    <w:t>сертификатов</w:t>
                  </w:r>
                  <w:r w:rsidRPr="0014450D">
                    <w:rPr>
                      <w:sz w:val="20"/>
                      <w:szCs w:val="20"/>
                    </w:rPr>
                    <w:t>:</w:t>
                  </w:r>
                </w:p>
                <w:tbl>
                  <w:tblPr>
                    <w:tblStyle w:val="ac"/>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401"/>
                  </w:tblGrid>
                  <w:tr w:rsidR="007C5264" w:rsidRPr="0014450D" w14:paraId="545BD2CF" w14:textId="77777777" w:rsidTr="00E515C3">
                    <w:tc>
                      <w:tcPr>
                        <w:tcW w:w="5000" w:type="pct"/>
                      </w:tcPr>
                      <w:p w14:paraId="122FF1CC" w14:textId="77777777" w:rsidR="007C5264" w:rsidRPr="0014450D" w:rsidRDefault="007C5264" w:rsidP="007C5264">
                        <w:pPr>
                          <w:pStyle w:val="Default"/>
                          <w:ind w:left="-103"/>
                          <w:jc w:val="left"/>
                          <w:rPr>
                            <w:sz w:val="20"/>
                            <w:szCs w:val="20"/>
                          </w:rPr>
                        </w:pPr>
                        <w:r w:rsidRPr="0014450D">
                          <w:rPr>
                            <w:sz w:val="20"/>
                            <w:szCs w:val="20"/>
                          </w:rPr>
                          <w:t>0 специалистов – 0 баллов;</w:t>
                        </w:r>
                      </w:p>
                    </w:tc>
                  </w:tr>
                  <w:tr w:rsidR="007C5264" w:rsidRPr="0014450D" w14:paraId="3322E052" w14:textId="77777777" w:rsidTr="00E515C3">
                    <w:tc>
                      <w:tcPr>
                        <w:tcW w:w="5000" w:type="pct"/>
                      </w:tcPr>
                      <w:p w14:paraId="61B335C6" w14:textId="77777777" w:rsidR="007C5264" w:rsidRPr="0014450D" w:rsidRDefault="007C5264" w:rsidP="007C5264">
                        <w:pPr>
                          <w:pStyle w:val="Default"/>
                          <w:ind w:left="-103"/>
                          <w:jc w:val="left"/>
                          <w:rPr>
                            <w:sz w:val="20"/>
                            <w:szCs w:val="20"/>
                          </w:rPr>
                        </w:pPr>
                        <w:r w:rsidRPr="0014450D">
                          <w:rPr>
                            <w:sz w:val="20"/>
                            <w:szCs w:val="20"/>
                          </w:rPr>
                          <w:t>1 специалист – 50 баллов;</w:t>
                        </w:r>
                      </w:p>
                    </w:tc>
                  </w:tr>
                  <w:tr w:rsidR="007C5264" w:rsidRPr="0014450D" w14:paraId="32A81B44" w14:textId="77777777" w:rsidTr="00E515C3">
                    <w:tc>
                      <w:tcPr>
                        <w:tcW w:w="5000" w:type="pct"/>
                      </w:tcPr>
                      <w:p w14:paraId="5C047923" w14:textId="77777777" w:rsidR="007C5264" w:rsidRPr="0014450D" w:rsidRDefault="007C5264" w:rsidP="007C5264">
                        <w:pPr>
                          <w:pStyle w:val="Default"/>
                          <w:ind w:left="-103"/>
                          <w:jc w:val="left"/>
                          <w:rPr>
                            <w:sz w:val="20"/>
                            <w:szCs w:val="20"/>
                          </w:rPr>
                        </w:pPr>
                        <w:r w:rsidRPr="0014450D">
                          <w:rPr>
                            <w:sz w:val="20"/>
                            <w:szCs w:val="20"/>
                          </w:rPr>
                          <w:t>2 специалиста и более – 100 баллов.</w:t>
                        </w:r>
                      </w:p>
                    </w:tc>
                  </w:tr>
                </w:tbl>
                <w:p w14:paraId="762ADA97" w14:textId="77777777" w:rsidR="007C5264" w:rsidRPr="0014450D" w:rsidRDefault="007C5264" w:rsidP="007C5264">
                  <w:pPr>
                    <w:pStyle w:val="Default"/>
                    <w:ind w:left="0"/>
                  </w:pPr>
                </w:p>
              </w:tc>
              <w:tc>
                <w:tcPr>
                  <w:tcW w:w="921" w:type="pct"/>
                </w:tcPr>
                <w:p w14:paraId="6510B95B" w14:textId="2E6440F1" w:rsidR="007C5264" w:rsidRPr="0014450D" w:rsidRDefault="002F49BD" w:rsidP="007C5264">
                  <w:pPr>
                    <w:pStyle w:val="Default"/>
                    <w:ind w:left="0"/>
                    <w:jc w:val="center"/>
                    <w:rPr>
                      <w:sz w:val="20"/>
                    </w:rPr>
                  </w:pPr>
                  <w:r w:rsidRPr="0014450D">
                    <w:rPr>
                      <w:sz w:val="20"/>
                    </w:rPr>
                    <w:t>25</w:t>
                  </w:r>
                  <w:r w:rsidR="007C5264" w:rsidRPr="0014450D">
                    <w:rPr>
                      <w:sz w:val="20"/>
                    </w:rPr>
                    <w:t>%</w:t>
                  </w:r>
                </w:p>
              </w:tc>
            </w:tr>
            <w:tr w:rsidR="00A103DC" w:rsidRPr="0014450D" w14:paraId="01433839" w14:textId="77777777" w:rsidTr="00E515C3">
              <w:trPr>
                <w:cantSplit/>
              </w:trPr>
              <w:tc>
                <w:tcPr>
                  <w:tcW w:w="1693" w:type="pct"/>
                  <w:tcBorders>
                    <w:top w:val="single" w:sz="4" w:space="0" w:color="auto"/>
                  </w:tcBorders>
                  <w:tcMar>
                    <w:top w:w="0" w:type="dxa"/>
                    <w:left w:w="108" w:type="dxa"/>
                    <w:bottom w:w="0" w:type="dxa"/>
                    <w:right w:w="108" w:type="dxa"/>
                  </w:tcMar>
                </w:tcPr>
                <w:p w14:paraId="2C703A09" w14:textId="07B35EAE" w:rsidR="00A103DC" w:rsidRPr="0014450D" w:rsidRDefault="00B71712" w:rsidP="00A103DC">
                  <w:pPr>
                    <w:pStyle w:val="Default"/>
                    <w:ind w:left="0"/>
                    <w:jc w:val="center"/>
                    <w:rPr>
                      <w:b/>
                      <w:bCs/>
                    </w:rPr>
                  </w:pPr>
                  <w:r w:rsidRPr="0014450D">
                    <w:rPr>
                      <w:b/>
                      <w:bCs/>
                    </w:rPr>
                    <w:t>С</w:t>
                  </w:r>
                  <w:proofErr w:type="spellStart"/>
                  <w:r w:rsidRPr="0014450D">
                    <w:rPr>
                      <w:b/>
                      <w:bCs/>
                      <w:lang w:val="en-US"/>
                    </w:rPr>
                    <w:t>i</w:t>
                  </w:r>
                  <w:proofErr w:type="spellEnd"/>
                  <w:r w:rsidRPr="0014450D">
                    <w:rPr>
                      <w:b/>
                      <w:bCs/>
                    </w:rPr>
                    <w:t>2</w:t>
                  </w:r>
                  <w:r w:rsidR="0075069D" w:rsidRPr="0014450D">
                    <w:rPr>
                      <w:b/>
                      <w:bCs/>
                      <w:vertAlign w:val="superscript"/>
                    </w:rPr>
                    <w:t>5</w:t>
                  </w:r>
                </w:p>
                <w:p w14:paraId="590080E6" w14:textId="1BCA818D" w:rsidR="00A103DC" w:rsidRPr="0014450D" w:rsidRDefault="00A103DC" w:rsidP="000B60AF">
                  <w:pPr>
                    <w:pStyle w:val="Default"/>
                    <w:ind w:left="0"/>
                    <w:jc w:val="center"/>
                    <w:rPr>
                      <w:b/>
                      <w:bCs/>
                    </w:rPr>
                  </w:pPr>
                  <w:r w:rsidRPr="0014450D">
                    <w:t>(</w:t>
                  </w:r>
                  <w:r w:rsidR="000B60AF" w:rsidRPr="0014450D">
                    <w:rPr>
                      <w:sz w:val="20"/>
                      <w:szCs w:val="20"/>
                    </w:rPr>
                    <w:t>Н</w:t>
                  </w:r>
                  <w:r w:rsidRPr="0014450D">
                    <w:rPr>
                      <w:sz w:val="20"/>
                      <w:szCs w:val="20"/>
                    </w:rPr>
                    <w:t>аличие в штате участника специалистов с сертификатом «1С: Эксперт по технологическим вопросам»)</w:t>
                  </w:r>
                </w:p>
              </w:tc>
              <w:tc>
                <w:tcPr>
                  <w:tcW w:w="2386" w:type="pct"/>
                  <w:tcMar>
                    <w:top w:w="0" w:type="dxa"/>
                    <w:left w:w="108" w:type="dxa"/>
                    <w:bottom w:w="0" w:type="dxa"/>
                    <w:right w:w="108" w:type="dxa"/>
                  </w:tcMar>
                </w:tcPr>
                <w:p w14:paraId="0BBEA2C2" w14:textId="0743E6B2" w:rsidR="00A103DC" w:rsidRPr="0014450D" w:rsidRDefault="00A103DC" w:rsidP="00A103DC">
                  <w:pPr>
                    <w:pStyle w:val="Default"/>
                    <w:ind w:left="0"/>
                    <w:rPr>
                      <w:sz w:val="20"/>
                      <w:szCs w:val="20"/>
                    </w:rPr>
                  </w:pPr>
                  <w:r w:rsidRPr="0014450D">
                    <w:rPr>
                      <w:sz w:val="20"/>
                      <w:szCs w:val="20"/>
                    </w:rPr>
                    <w:t xml:space="preserve">Предоставление копий трудовых договоров или копий трудовых книжек, или сведений о трудовой деятельности, предусмотренных статьей 66.1 Трудового кодекса Российской Федерации, и соответствующих </w:t>
                  </w:r>
                  <w:r w:rsidR="00A77935" w:rsidRPr="0014450D">
                    <w:rPr>
                      <w:sz w:val="20"/>
                      <w:szCs w:val="20"/>
                    </w:rPr>
                    <w:t>сертификатов</w:t>
                  </w:r>
                  <w:r w:rsidRPr="0014450D">
                    <w:rPr>
                      <w:sz w:val="20"/>
                      <w:szCs w:val="20"/>
                    </w:rPr>
                    <w:t>:</w:t>
                  </w:r>
                </w:p>
                <w:tbl>
                  <w:tblPr>
                    <w:tblStyle w:val="ac"/>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401"/>
                  </w:tblGrid>
                  <w:tr w:rsidR="00A103DC" w:rsidRPr="0014450D" w14:paraId="01983D2B" w14:textId="77777777" w:rsidTr="00E515C3">
                    <w:tc>
                      <w:tcPr>
                        <w:tcW w:w="5000" w:type="pct"/>
                      </w:tcPr>
                      <w:p w14:paraId="2B76A4AD" w14:textId="77777777" w:rsidR="00A103DC" w:rsidRPr="0014450D" w:rsidRDefault="00A103DC" w:rsidP="00A103DC">
                        <w:pPr>
                          <w:pStyle w:val="Default"/>
                          <w:ind w:left="-103"/>
                          <w:jc w:val="left"/>
                          <w:rPr>
                            <w:sz w:val="20"/>
                            <w:szCs w:val="20"/>
                          </w:rPr>
                        </w:pPr>
                        <w:r w:rsidRPr="0014450D">
                          <w:rPr>
                            <w:sz w:val="20"/>
                            <w:szCs w:val="20"/>
                          </w:rPr>
                          <w:t>0 специалистов – 0 баллов;</w:t>
                        </w:r>
                      </w:p>
                    </w:tc>
                  </w:tr>
                  <w:tr w:rsidR="00A103DC" w:rsidRPr="0014450D" w14:paraId="7258B823" w14:textId="77777777" w:rsidTr="00E515C3">
                    <w:tc>
                      <w:tcPr>
                        <w:tcW w:w="5000" w:type="pct"/>
                      </w:tcPr>
                      <w:p w14:paraId="486F5690" w14:textId="64100F6D" w:rsidR="00A103DC" w:rsidRPr="0014450D" w:rsidRDefault="00A103DC" w:rsidP="00A103DC">
                        <w:pPr>
                          <w:pStyle w:val="Default"/>
                          <w:ind w:left="-103"/>
                          <w:jc w:val="left"/>
                          <w:rPr>
                            <w:sz w:val="20"/>
                            <w:szCs w:val="20"/>
                          </w:rPr>
                        </w:pPr>
                        <w:r w:rsidRPr="0014450D">
                          <w:rPr>
                            <w:sz w:val="20"/>
                            <w:szCs w:val="20"/>
                          </w:rPr>
                          <w:t xml:space="preserve">1 специалист </w:t>
                        </w:r>
                        <w:r w:rsidR="00262966" w:rsidRPr="0014450D">
                          <w:rPr>
                            <w:sz w:val="20"/>
                            <w:szCs w:val="20"/>
                          </w:rPr>
                          <w:t>и более – 100 баллов.</w:t>
                        </w:r>
                      </w:p>
                    </w:tc>
                  </w:tr>
                </w:tbl>
                <w:p w14:paraId="035DCEA0" w14:textId="77777777" w:rsidR="00A103DC" w:rsidRPr="0014450D" w:rsidRDefault="00A103DC" w:rsidP="00A103DC">
                  <w:pPr>
                    <w:pStyle w:val="Default"/>
                    <w:ind w:left="0"/>
                    <w:rPr>
                      <w:sz w:val="20"/>
                      <w:szCs w:val="20"/>
                    </w:rPr>
                  </w:pPr>
                </w:p>
              </w:tc>
              <w:tc>
                <w:tcPr>
                  <w:tcW w:w="921" w:type="pct"/>
                </w:tcPr>
                <w:p w14:paraId="40CC8626" w14:textId="7EA45F35" w:rsidR="00A103DC" w:rsidRPr="0014450D" w:rsidRDefault="002F49BD" w:rsidP="00A103DC">
                  <w:pPr>
                    <w:pStyle w:val="Default"/>
                    <w:ind w:left="0"/>
                    <w:jc w:val="center"/>
                    <w:rPr>
                      <w:sz w:val="20"/>
                    </w:rPr>
                  </w:pPr>
                  <w:r w:rsidRPr="0014450D">
                    <w:rPr>
                      <w:sz w:val="20"/>
                    </w:rPr>
                    <w:t>10</w:t>
                  </w:r>
                  <w:r w:rsidR="00A103DC" w:rsidRPr="0014450D">
                    <w:rPr>
                      <w:sz w:val="20"/>
                    </w:rPr>
                    <w:t>%</w:t>
                  </w:r>
                </w:p>
              </w:tc>
            </w:tr>
            <w:tr w:rsidR="00A103DC" w:rsidRPr="0014450D" w14:paraId="33C624C0" w14:textId="77777777" w:rsidTr="00E515C3">
              <w:trPr>
                <w:cantSplit/>
              </w:trPr>
              <w:tc>
                <w:tcPr>
                  <w:tcW w:w="1693" w:type="pct"/>
                  <w:tcBorders>
                    <w:top w:val="single" w:sz="4" w:space="0" w:color="auto"/>
                  </w:tcBorders>
                  <w:tcMar>
                    <w:top w:w="0" w:type="dxa"/>
                    <w:left w:w="108" w:type="dxa"/>
                    <w:bottom w:w="0" w:type="dxa"/>
                    <w:right w:w="108" w:type="dxa"/>
                  </w:tcMar>
                </w:tcPr>
                <w:p w14:paraId="1EB57628" w14:textId="3EC00CDE" w:rsidR="00A103DC" w:rsidRPr="0014450D" w:rsidRDefault="00B71712" w:rsidP="00A103DC">
                  <w:pPr>
                    <w:pStyle w:val="Default"/>
                    <w:ind w:left="0"/>
                    <w:jc w:val="center"/>
                    <w:rPr>
                      <w:b/>
                      <w:bCs/>
                    </w:rPr>
                  </w:pPr>
                  <w:r w:rsidRPr="0014450D">
                    <w:rPr>
                      <w:b/>
                      <w:bCs/>
                    </w:rPr>
                    <w:t>С</w:t>
                  </w:r>
                  <w:proofErr w:type="spellStart"/>
                  <w:r w:rsidRPr="0014450D">
                    <w:rPr>
                      <w:b/>
                      <w:bCs/>
                      <w:lang w:val="en-US"/>
                    </w:rPr>
                    <w:t>i</w:t>
                  </w:r>
                  <w:proofErr w:type="spellEnd"/>
                  <w:r w:rsidRPr="0014450D">
                    <w:rPr>
                      <w:b/>
                      <w:bCs/>
                    </w:rPr>
                    <w:t>3</w:t>
                  </w:r>
                  <w:r w:rsidR="0075069D" w:rsidRPr="0014450D">
                    <w:rPr>
                      <w:b/>
                      <w:bCs/>
                      <w:vertAlign w:val="superscript"/>
                    </w:rPr>
                    <w:t>6</w:t>
                  </w:r>
                </w:p>
                <w:p w14:paraId="32829D58" w14:textId="1133CE87" w:rsidR="00A103DC" w:rsidRPr="0014450D" w:rsidRDefault="00A103DC" w:rsidP="000B60AF">
                  <w:pPr>
                    <w:pStyle w:val="Default"/>
                    <w:ind w:left="0"/>
                    <w:jc w:val="center"/>
                    <w:rPr>
                      <w:b/>
                      <w:bCs/>
                    </w:rPr>
                  </w:pPr>
                  <w:r w:rsidRPr="0014450D">
                    <w:rPr>
                      <w:sz w:val="20"/>
                      <w:szCs w:val="20"/>
                    </w:rPr>
                    <w:t>(</w:t>
                  </w:r>
                  <w:r w:rsidR="000B60AF" w:rsidRPr="0014450D">
                    <w:rPr>
                      <w:sz w:val="20"/>
                      <w:szCs w:val="20"/>
                    </w:rPr>
                    <w:t>Н</w:t>
                  </w:r>
                  <w:r w:rsidRPr="0014450D">
                    <w:rPr>
                      <w:sz w:val="20"/>
                      <w:szCs w:val="20"/>
                    </w:rPr>
                    <w:t>аличие в штате участника специалистов с сертификатом «1С: Специалист» по платформе «1С: Предприятие 8.3»)</w:t>
                  </w:r>
                </w:p>
              </w:tc>
              <w:tc>
                <w:tcPr>
                  <w:tcW w:w="2386" w:type="pct"/>
                  <w:tcMar>
                    <w:top w:w="0" w:type="dxa"/>
                    <w:left w:w="108" w:type="dxa"/>
                    <w:bottom w:w="0" w:type="dxa"/>
                    <w:right w:w="108" w:type="dxa"/>
                  </w:tcMar>
                </w:tcPr>
                <w:p w14:paraId="57DB1761" w14:textId="77777777" w:rsidR="00A103DC" w:rsidRPr="0014450D" w:rsidRDefault="00A103DC" w:rsidP="00A103DC">
                  <w:pPr>
                    <w:pStyle w:val="Default"/>
                    <w:ind w:left="0"/>
                    <w:rPr>
                      <w:sz w:val="20"/>
                      <w:szCs w:val="20"/>
                    </w:rPr>
                  </w:pPr>
                  <w:r w:rsidRPr="0014450D">
                    <w:rPr>
                      <w:sz w:val="20"/>
                      <w:szCs w:val="20"/>
                    </w:rPr>
                    <w:t>Предоставление копий трудовых договоров или копий трудовых книжек, или сведений о трудовой деятельности, предусмотренных статьей 66.1 Трудового кодекса Российской Федерации, и соответствующих сертификатов:</w:t>
                  </w:r>
                </w:p>
                <w:tbl>
                  <w:tblPr>
                    <w:tblStyle w:val="ac"/>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401"/>
                  </w:tblGrid>
                  <w:tr w:rsidR="00A103DC" w:rsidRPr="0014450D" w14:paraId="67F15FBB" w14:textId="77777777" w:rsidTr="00E515C3">
                    <w:tc>
                      <w:tcPr>
                        <w:tcW w:w="5000" w:type="pct"/>
                      </w:tcPr>
                      <w:p w14:paraId="0B1CB8FC" w14:textId="77777777" w:rsidR="00A103DC" w:rsidRPr="0014450D" w:rsidRDefault="00A103DC" w:rsidP="00A103DC">
                        <w:pPr>
                          <w:pStyle w:val="Default"/>
                          <w:ind w:left="-103"/>
                          <w:jc w:val="left"/>
                          <w:rPr>
                            <w:sz w:val="20"/>
                            <w:szCs w:val="20"/>
                          </w:rPr>
                        </w:pPr>
                        <w:r w:rsidRPr="0014450D">
                          <w:rPr>
                            <w:sz w:val="20"/>
                            <w:szCs w:val="20"/>
                          </w:rPr>
                          <w:t>0 специалистов – 0 баллов;</w:t>
                        </w:r>
                      </w:p>
                    </w:tc>
                  </w:tr>
                  <w:tr w:rsidR="00A103DC" w:rsidRPr="0014450D" w14:paraId="3C734434" w14:textId="77777777" w:rsidTr="00E515C3">
                    <w:tc>
                      <w:tcPr>
                        <w:tcW w:w="5000" w:type="pct"/>
                      </w:tcPr>
                      <w:p w14:paraId="31F26E03" w14:textId="2D24A1EA" w:rsidR="00A103DC" w:rsidRPr="0014450D" w:rsidRDefault="00A103DC" w:rsidP="00024397">
                        <w:pPr>
                          <w:pStyle w:val="Default"/>
                          <w:ind w:left="-103"/>
                          <w:jc w:val="left"/>
                          <w:rPr>
                            <w:sz w:val="20"/>
                            <w:szCs w:val="20"/>
                          </w:rPr>
                        </w:pPr>
                        <w:r w:rsidRPr="0014450D">
                          <w:rPr>
                            <w:sz w:val="20"/>
                            <w:szCs w:val="20"/>
                          </w:rPr>
                          <w:t xml:space="preserve">1 специалист – </w:t>
                        </w:r>
                        <w:r w:rsidR="00024397" w:rsidRPr="0014450D">
                          <w:rPr>
                            <w:sz w:val="20"/>
                            <w:szCs w:val="20"/>
                          </w:rPr>
                          <w:t>2</w:t>
                        </w:r>
                        <w:r w:rsidRPr="0014450D">
                          <w:rPr>
                            <w:sz w:val="20"/>
                            <w:szCs w:val="20"/>
                          </w:rPr>
                          <w:t>0 баллов;</w:t>
                        </w:r>
                      </w:p>
                    </w:tc>
                  </w:tr>
                  <w:tr w:rsidR="00A103DC" w:rsidRPr="0014450D" w14:paraId="4CFCD7E2" w14:textId="77777777" w:rsidTr="00E515C3">
                    <w:tc>
                      <w:tcPr>
                        <w:tcW w:w="5000" w:type="pct"/>
                      </w:tcPr>
                      <w:p w14:paraId="2D0C53F0" w14:textId="3F50F8ED" w:rsidR="00A103DC" w:rsidRPr="0014450D" w:rsidRDefault="00A103DC" w:rsidP="00024397">
                        <w:pPr>
                          <w:pStyle w:val="Default"/>
                          <w:ind w:left="-103"/>
                          <w:jc w:val="left"/>
                          <w:rPr>
                            <w:sz w:val="20"/>
                            <w:szCs w:val="20"/>
                          </w:rPr>
                        </w:pPr>
                        <w:r w:rsidRPr="0014450D">
                          <w:rPr>
                            <w:sz w:val="20"/>
                            <w:szCs w:val="20"/>
                          </w:rPr>
                          <w:t>2 специалиста</w:t>
                        </w:r>
                        <w:r w:rsidR="00024397" w:rsidRPr="0014450D">
                          <w:rPr>
                            <w:sz w:val="20"/>
                            <w:szCs w:val="20"/>
                          </w:rPr>
                          <w:t xml:space="preserve"> – 4</w:t>
                        </w:r>
                        <w:r w:rsidRPr="0014450D">
                          <w:rPr>
                            <w:sz w:val="20"/>
                            <w:szCs w:val="20"/>
                          </w:rPr>
                          <w:t>0 баллов.</w:t>
                        </w:r>
                      </w:p>
                    </w:tc>
                  </w:tr>
                  <w:tr w:rsidR="00024397" w:rsidRPr="0014450D" w14:paraId="680CFB35" w14:textId="77777777" w:rsidTr="00E515C3">
                    <w:tc>
                      <w:tcPr>
                        <w:tcW w:w="5000" w:type="pct"/>
                      </w:tcPr>
                      <w:p w14:paraId="484A5E35" w14:textId="066A05A0" w:rsidR="00024397" w:rsidRPr="0014450D" w:rsidRDefault="00024397" w:rsidP="00024397">
                        <w:pPr>
                          <w:pStyle w:val="Default"/>
                          <w:ind w:left="-103"/>
                          <w:jc w:val="left"/>
                          <w:rPr>
                            <w:sz w:val="20"/>
                            <w:szCs w:val="20"/>
                          </w:rPr>
                        </w:pPr>
                        <w:r w:rsidRPr="0014450D">
                          <w:rPr>
                            <w:sz w:val="20"/>
                            <w:szCs w:val="20"/>
                          </w:rPr>
                          <w:t>3 специалиста – 60 баллов;</w:t>
                        </w:r>
                      </w:p>
                    </w:tc>
                  </w:tr>
                  <w:tr w:rsidR="00024397" w:rsidRPr="0014450D" w14:paraId="2D128D1E" w14:textId="77777777" w:rsidTr="00E515C3">
                    <w:tc>
                      <w:tcPr>
                        <w:tcW w:w="5000" w:type="pct"/>
                      </w:tcPr>
                      <w:p w14:paraId="10A1DFC7" w14:textId="177B55BF" w:rsidR="00024397" w:rsidRPr="0014450D" w:rsidRDefault="00024397" w:rsidP="00024397">
                        <w:pPr>
                          <w:pStyle w:val="Default"/>
                          <w:ind w:left="-103"/>
                          <w:jc w:val="left"/>
                          <w:rPr>
                            <w:sz w:val="20"/>
                            <w:szCs w:val="20"/>
                          </w:rPr>
                        </w:pPr>
                        <w:r w:rsidRPr="0014450D">
                          <w:rPr>
                            <w:sz w:val="20"/>
                            <w:szCs w:val="20"/>
                          </w:rPr>
                          <w:t>4 специалиста – 80 баллов;</w:t>
                        </w:r>
                      </w:p>
                    </w:tc>
                  </w:tr>
                  <w:tr w:rsidR="00024397" w:rsidRPr="0014450D" w14:paraId="13A8EA17" w14:textId="77777777" w:rsidTr="00E515C3">
                    <w:tc>
                      <w:tcPr>
                        <w:tcW w:w="5000" w:type="pct"/>
                      </w:tcPr>
                      <w:p w14:paraId="7BEECFDA" w14:textId="5FEF1153" w:rsidR="00024397" w:rsidRPr="0014450D" w:rsidRDefault="00024397" w:rsidP="00024397">
                        <w:pPr>
                          <w:pStyle w:val="Default"/>
                          <w:ind w:left="-103"/>
                          <w:jc w:val="left"/>
                          <w:rPr>
                            <w:sz w:val="20"/>
                            <w:szCs w:val="20"/>
                          </w:rPr>
                        </w:pPr>
                        <w:r w:rsidRPr="0014450D">
                          <w:rPr>
                            <w:sz w:val="20"/>
                            <w:szCs w:val="20"/>
                          </w:rPr>
                          <w:t>5 специалистов и более – 100 баллов.</w:t>
                        </w:r>
                      </w:p>
                    </w:tc>
                  </w:tr>
                </w:tbl>
                <w:p w14:paraId="1AF2CDB3" w14:textId="77777777" w:rsidR="00A103DC" w:rsidRPr="0014450D" w:rsidRDefault="00A103DC" w:rsidP="00A103DC">
                  <w:pPr>
                    <w:pStyle w:val="Default"/>
                    <w:ind w:left="0"/>
                  </w:pPr>
                </w:p>
              </w:tc>
              <w:tc>
                <w:tcPr>
                  <w:tcW w:w="921" w:type="pct"/>
                </w:tcPr>
                <w:p w14:paraId="6FCA0246" w14:textId="3F7546FA" w:rsidR="00A103DC" w:rsidRPr="0014450D" w:rsidRDefault="002F49BD" w:rsidP="00A103DC">
                  <w:pPr>
                    <w:pStyle w:val="Default"/>
                    <w:ind w:left="0"/>
                    <w:jc w:val="center"/>
                    <w:rPr>
                      <w:sz w:val="20"/>
                    </w:rPr>
                  </w:pPr>
                  <w:r w:rsidRPr="0014450D">
                    <w:rPr>
                      <w:sz w:val="20"/>
                    </w:rPr>
                    <w:t>10</w:t>
                  </w:r>
                  <w:r w:rsidR="00A103DC" w:rsidRPr="0014450D">
                    <w:rPr>
                      <w:sz w:val="20"/>
                    </w:rPr>
                    <w:t>%</w:t>
                  </w:r>
                </w:p>
              </w:tc>
            </w:tr>
            <w:tr w:rsidR="00A103DC" w:rsidRPr="0014450D" w14:paraId="0EE5DD63" w14:textId="77777777" w:rsidTr="00E515C3">
              <w:trPr>
                <w:cantSplit/>
              </w:trPr>
              <w:tc>
                <w:tcPr>
                  <w:tcW w:w="1693" w:type="pct"/>
                  <w:tcBorders>
                    <w:top w:val="single" w:sz="4" w:space="0" w:color="auto"/>
                  </w:tcBorders>
                  <w:tcMar>
                    <w:top w:w="0" w:type="dxa"/>
                    <w:left w:w="108" w:type="dxa"/>
                    <w:bottom w:w="0" w:type="dxa"/>
                    <w:right w:w="108" w:type="dxa"/>
                  </w:tcMar>
                </w:tcPr>
                <w:p w14:paraId="537CB430" w14:textId="4B9F4F49" w:rsidR="00A103DC" w:rsidRPr="0014450D" w:rsidRDefault="00B71712" w:rsidP="00A103DC">
                  <w:pPr>
                    <w:pStyle w:val="Default"/>
                    <w:ind w:left="0"/>
                    <w:jc w:val="center"/>
                    <w:rPr>
                      <w:sz w:val="20"/>
                      <w:szCs w:val="20"/>
                    </w:rPr>
                  </w:pPr>
                  <w:r w:rsidRPr="0014450D">
                    <w:rPr>
                      <w:b/>
                      <w:bCs/>
                    </w:rPr>
                    <w:lastRenderedPageBreak/>
                    <w:t>С</w:t>
                  </w:r>
                  <w:proofErr w:type="spellStart"/>
                  <w:r w:rsidRPr="0014450D">
                    <w:rPr>
                      <w:b/>
                      <w:bCs/>
                      <w:lang w:val="en-US"/>
                    </w:rPr>
                    <w:t>i</w:t>
                  </w:r>
                  <w:proofErr w:type="spellEnd"/>
                  <w:r w:rsidRPr="0014450D">
                    <w:rPr>
                      <w:b/>
                      <w:bCs/>
                    </w:rPr>
                    <w:t>4</w:t>
                  </w:r>
                  <w:r w:rsidR="0075069D" w:rsidRPr="0014450D">
                    <w:rPr>
                      <w:b/>
                      <w:bCs/>
                      <w:vertAlign w:val="superscript"/>
                    </w:rPr>
                    <w:t>7</w:t>
                  </w:r>
                </w:p>
                <w:p w14:paraId="7219787D" w14:textId="4ADAC340" w:rsidR="00A103DC" w:rsidRPr="0014450D" w:rsidRDefault="00A103DC" w:rsidP="000B60AF">
                  <w:pPr>
                    <w:pStyle w:val="Default"/>
                    <w:ind w:left="0"/>
                    <w:jc w:val="center"/>
                    <w:rPr>
                      <w:b/>
                      <w:bCs/>
                    </w:rPr>
                  </w:pPr>
                  <w:r w:rsidRPr="0014450D">
                    <w:rPr>
                      <w:sz w:val="20"/>
                      <w:szCs w:val="20"/>
                    </w:rPr>
                    <w:t>(</w:t>
                  </w:r>
                  <w:r w:rsidR="000B60AF" w:rsidRPr="0014450D">
                    <w:rPr>
                      <w:sz w:val="20"/>
                      <w:szCs w:val="20"/>
                    </w:rPr>
                    <w:t>Н</w:t>
                  </w:r>
                  <w:r w:rsidRPr="0014450D">
                    <w:rPr>
                      <w:sz w:val="20"/>
                      <w:szCs w:val="20"/>
                    </w:rPr>
                    <w:t>аличие в штате участника специалистов с сертификатом «1С: Специалист-консультант» по внедрению подсистем управленческого учета в «1С: ERP Управление предприятием»)</w:t>
                  </w:r>
                </w:p>
              </w:tc>
              <w:tc>
                <w:tcPr>
                  <w:tcW w:w="2386" w:type="pct"/>
                  <w:tcMar>
                    <w:top w:w="0" w:type="dxa"/>
                    <w:left w:w="108" w:type="dxa"/>
                    <w:bottom w:w="0" w:type="dxa"/>
                    <w:right w:w="108" w:type="dxa"/>
                  </w:tcMar>
                </w:tcPr>
                <w:p w14:paraId="5630588F" w14:textId="77777777" w:rsidR="00A103DC" w:rsidRPr="0014450D" w:rsidRDefault="00A103DC" w:rsidP="00A103DC">
                  <w:pPr>
                    <w:pStyle w:val="Default"/>
                    <w:ind w:left="0"/>
                    <w:rPr>
                      <w:sz w:val="20"/>
                      <w:szCs w:val="20"/>
                    </w:rPr>
                  </w:pPr>
                  <w:r w:rsidRPr="0014450D">
                    <w:rPr>
                      <w:sz w:val="20"/>
                      <w:szCs w:val="20"/>
                    </w:rPr>
                    <w:t>Предоставление копий трудовых договоров или копий трудовых книжек, или сведений о трудовой деятельности, предусмотренных статьей 66.1 Трудового кодекса Российской Федерации, и соответствующих сертификатов:</w:t>
                  </w:r>
                </w:p>
                <w:tbl>
                  <w:tblPr>
                    <w:tblStyle w:val="ac"/>
                    <w:tblW w:w="4401" w:type="dxa"/>
                    <w:tblBorders>
                      <w:left w:val="none" w:sz="0" w:space="0" w:color="auto"/>
                      <w:right w:val="none" w:sz="0" w:space="0" w:color="auto"/>
                      <w:insideV w:val="none" w:sz="0" w:space="0" w:color="auto"/>
                    </w:tblBorders>
                    <w:tblLook w:val="04A0" w:firstRow="1" w:lastRow="0" w:firstColumn="1" w:lastColumn="0" w:noHBand="0" w:noVBand="1"/>
                  </w:tblPr>
                  <w:tblGrid>
                    <w:gridCol w:w="4401"/>
                  </w:tblGrid>
                  <w:tr w:rsidR="00D50D60" w:rsidRPr="0014450D" w14:paraId="10CE48CD" w14:textId="77777777" w:rsidTr="00D50D60">
                    <w:tc>
                      <w:tcPr>
                        <w:tcW w:w="5000" w:type="pct"/>
                      </w:tcPr>
                      <w:p w14:paraId="1CB13D44" w14:textId="2273CA98" w:rsidR="00D50D60" w:rsidRPr="0014450D" w:rsidRDefault="00D50D60" w:rsidP="00D50D60">
                        <w:pPr>
                          <w:pStyle w:val="Default"/>
                          <w:ind w:left="-103"/>
                          <w:jc w:val="left"/>
                          <w:rPr>
                            <w:sz w:val="20"/>
                            <w:szCs w:val="20"/>
                          </w:rPr>
                        </w:pPr>
                        <w:r w:rsidRPr="0014450D">
                          <w:rPr>
                            <w:sz w:val="20"/>
                            <w:szCs w:val="20"/>
                          </w:rPr>
                          <w:t>1 специалист – 25 баллов;</w:t>
                        </w:r>
                      </w:p>
                    </w:tc>
                  </w:tr>
                  <w:tr w:rsidR="00D50D60" w:rsidRPr="0014450D" w14:paraId="2250936F" w14:textId="77777777" w:rsidTr="00D50D60">
                    <w:tc>
                      <w:tcPr>
                        <w:tcW w:w="5000" w:type="pct"/>
                      </w:tcPr>
                      <w:p w14:paraId="40C3FD77" w14:textId="4F2FEC6E" w:rsidR="00D50D60" w:rsidRPr="0014450D" w:rsidRDefault="00D50D60" w:rsidP="00D50D60">
                        <w:pPr>
                          <w:pStyle w:val="Default"/>
                          <w:ind w:left="-103"/>
                          <w:jc w:val="left"/>
                          <w:rPr>
                            <w:sz w:val="20"/>
                            <w:szCs w:val="20"/>
                          </w:rPr>
                        </w:pPr>
                        <w:r w:rsidRPr="0014450D">
                          <w:rPr>
                            <w:sz w:val="20"/>
                            <w:szCs w:val="20"/>
                          </w:rPr>
                          <w:t>2 специалиста – 50 баллов;</w:t>
                        </w:r>
                      </w:p>
                    </w:tc>
                  </w:tr>
                  <w:tr w:rsidR="00D50D60" w:rsidRPr="0014450D" w14:paraId="50A092C3" w14:textId="77777777" w:rsidTr="00D50D60">
                    <w:tc>
                      <w:tcPr>
                        <w:tcW w:w="5000" w:type="pct"/>
                      </w:tcPr>
                      <w:p w14:paraId="4F1C5BC4" w14:textId="7C8E0F2D" w:rsidR="00D50D60" w:rsidRPr="0014450D" w:rsidRDefault="00D50D60" w:rsidP="00D50D60">
                        <w:pPr>
                          <w:pStyle w:val="Default"/>
                          <w:ind w:left="-103"/>
                          <w:jc w:val="left"/>
                          <w:rPr>
                            <w:sz w:val="20"/>
                            <w:szCs w:val="20"/>
                          </w:rPr>
                        </w:pPr>
                        <w:r w:rsidRPr="0014450D">
                          <w:rPr>
                            <w:sz w:val="20"/>
                            <w:szCs w:val="20"/>
                          </w:rPr>
                          <w:t>3 специалиста – 75 баллов;</w:t>
                        </w:r>
                      </w:p>
                    </w:tc>
                  </w:tr>
                  <w:tr w:rsidR="00D50D60" w:rsidRPr="0014450D" w14:paraId="2C4373E0" w14:textId="77777777" w:rsidTr="00D50D60">
                    <w:tc>
                      <w:tcPr>
                        <w:tcW w:w="5000" w:type="pct"/>
                      </w:tcPr>
                      <w:p w14:paraId="3072D27A" w14:textId="70E91BAB" w:rsidR="00D50D60" w:rsidRPr="0014450D" w:rsidRDefault="00D50D60" w:rsidP="00D50D60">
                        <w:pPr>
                          <w:pStyle w:val="Default"/>
                          <w:ind w:left="-103"/>
                          <w:jc w:val="left"/>
                          <w:rPr>
                            <w:sz w:val="20"/>
                            <w:szCs w:val="20"/>
                          </w:rPr>
                        </w:pPr>
                        <w:r w:rsidRPr="0014450D">
                          <w:rPr>
                            <w:sz w:val="20"/>
                            <w:szCs w:val="20"/>
                          </w:rPr>
                          <w:t>4 специалиста и более – 100 баллов.</w:t>
                        </w:r>
                      </w:p>
                    </w:tc>
                  </w:tr>
                </w:tbl>
                <w:p w14:paraId="1E53D15E" w14:textId="77777777" w:rsidR="00A103DC" w:rsidRPr="0014450D" w:rsidRDefault="00A103DC" w:rsidP="00A103DC">
                  <w:pPr>
                    <w:pStyle w:val="Default"/>
                    <w:ind w:left="0"/>
                  </w:pPr>
                </w:p>
              </w:tc>
              <w:tc>
                <w:tcPr>
                  <w:tcW w:w="921" w:type="pct"/>
                </w:tcPr>
                <w:p w14:paraId="1093BDD2" w14:textId="636499C1" w:rsidR="00A103DC" w:rsidRPr="0014450D" w:rsidRDefault="00A7510D" w:rsidP="00A103DC">
                  <w:pPr>
                    <w:pStyle w:val="Default"/>
                    <w:ind w:left="0"/>
                    <w:jc w:val="center"/>
                    <w:rPr>
                      <w:sz w:val="20"/>
                    </w:rPr>
                  </w:pPr>
                  <w:r w:rsidRPr="0014450D">
                    <w:rPr>
                      <w:sz w:val="20"/>
                    </w:rPr>
                    <w:t>10</w:t>
                  </w:r>
                  <w:r w:rsidR="00A103DC" w:rsidRPr="0014450D">
                    <w:rPr>
                      <w:sz w:val="20"/>
                    </w:rPr>
                    <w:t>%</w:t>
                  </w:r>
                </w:p>
              </w:tc>
            </w:tr>
            <w:tr w:rsidR="00A103DC" w:rsidRPr="0014450D" w14:paraId="05E0F66D" w14:textId="77777777" w:rsidTr="00E515C3">
              <w:trPr>
                <w:cantSplit/>
              </w:trPr>
              <w:tc>
                <w:tcPr>
                  <w:tcW w:w="1693" w:type="pct"/>
                  <w:tcBorders>
                    <w:top w:val="single" w:sz="4" w:space="0" w:color="auto"/>
                  </w:tcBorders>
                  <w:tcMar>
                    <w:top w:w="0" w:type="dxa"/>
                    <w:left w:w="108" w:type="dxa"/>
                    <w:bottom w:w="0" w:type="dxa"/>
                    <w:right w:w="108" w:type="dxa"/>
                  </w:tcMar>
                </w:tcPr>
                <w:p w14:paraId="236AC601" w14:textId="54865751" w:rsidR="00A103DC" w:rsidRPr="0014450D" w:rsidRDefault="00B71712" w:rsidP="00A103DC">
                  <w:pPr>
                    <w:pStyle w:val="Default"/>
                    <w:ind w:left="0"/>
                    <w:jc w:val="center"/>
                    <w:rPr>
                      <w:sz w:val="20"/>
                      <w:szCs w:val="20"/>
                    </w:rPr>
                  </w:pPr>
                  <w:r w:rsidRPr="0014450D">
                    <w:rPr>
                      <w:b/>
                      <w:bCs/>
                    </w:rPr>
                    <w:t>С</w:t>
                  </w:r>
                  <w:proofErr w:type="spellStart"/>
                  <w:r w:rsidRPr="0014450D">
                    <w:rPr>
                      <w:b/>
                      <w:bCs/>
                      <w:lang w:val="en-US"/>
                    </w:rPr>
                    <w:t>i</w:t>
                  </w:r>
                  <w:proofErr w:type="spellEnd"/>
                  <w:r w:rsidRPr="0014450D">
                    <w:rPr>
                      <w:b/>
                      <w:bCs/>
                    </w:rPr>
                    <w:t>5</w:t>
                  </w:r>
                  <w:r w:rsidR="0075069D" w:rsidRPr="0014450D">
                    <w:rPr>
                      <w:b/>
                      <w:bCs/>
                      <w:vertAlign w:val="superscript"/>
                    </w:rPr>
                    <w:t>8</w:t>
                  </w:r>
                </w:p>
                <w:p w14:paraId="523AE031" w14:textId="09C90246" w:rsidR="00A103DC" w:rsidRPr="0014450D" w:rsidRDefault="00A103DC" w:rsidP="000B60AF">
                  <w:pPr>
                    <w:pStyle w:val="Default"/>
                    <w:ind w:left="0"/>
                    <w:jc w:val="center"/>
                    <w:rPr>
                      <w:b/>
                      <w:bCs/>
                    </w:rPr>
                  </w:pPr>
                  <w:r w:rsidRPr="0014450D">
                    <w:rPr>
                      <w:sz w:val="20"/>
                      <w:szCs w:val="20"/>
                    </w:rPr>
                    <w:t>(</w:t>
                  </w:r>
                  <w:r w:rsidR="000B60AF" w:rsidRPr="0014450D">
                    <w:rPr>
                      <w:sz w:val="20"/>
                      <w:szCs w:val="20"/>
                    </w:rPr>
                    <w:t>Н</w:t>
                  </w:r>
                  <w:r w:rsidRPr="0014450D">
                    <w:rPr>
                      <w:sz w:val="20"/>
                      <w:szCs w:val="20"/>
                    </w:rPr>
                    <w:t>аличие в штате участника специалистов с сертификатом «1С: Специалист-консультант» по внедрению подсистем регламентированного учета в «1С: ERP Управление предприятием»)</w:t>
                  </w:r>
                </w:p>
              </w:tc>
              <w:tc>
                <w:tcPr>
                  <w:tcW w:w="2386" w:type="pct"/>
                  <w:tcMar>
                    <w:top w:w="0" w:type="dxa"/>
                    <w:left w:w="108" w:type="dxa"/>
                    <w:bottom w:w="0" w:type="dxa"/>
                    <w:right w:w="108" w:type="dxa"/>
                  </w:tcMar>
                </w:tcPr>
                <w:p w14:paraId="37B78ABF" w14:textId="77777777" w:rsidR="00A103DC" w:rsidRPr="0014450D" w:rsidRDefault="00A103DC" w:rsidP="00A103DC">
                  <w:pPr>
                    <w:pStyle w:val="Default"/>
                    <w:ind w:left="0"/>
                    <w:rPr>
                      <w:sz w:val="20"/>
                      <w:szCs w:val="20"/>
                    </w:rPr>
                  </w:pPr>
                  <w:r w:rsidRPr="0014450D">
                    <w:rPr>
                      <w:sz w:val="20"/>
                      <w:szCs w:val="20"/>
                    </w:rPr>
                    <w:t>Предоставление копий трудовых договоров или копий трудовых книжек, или сведений о трудовой деятельности, предусмотренных статьей 66.1 Трудового кодекса Российской Федерации, и соответствующих сертификатов:</w:t>
                  </w:r>
                </w:p>
                <w:tbl>
                  <w:tblPr>
                    <w:tblStyle w:val="ac"/>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401"/>
                  </w:tblGrid>
                  <w:tr w:rsidR="00A103DC" w:rsidRPr="0014450D" w14:paraId="5789ECB3" w14:textId="77777777" w:rsidTr="00E515C3">
                    <w:tc>
                      <w:tcPr>
                        <w:tcW w:w="5000" w:type="pct"/>
                      </w:tcPr>
                      <w:p w14:paraId="17529E27" w14:textId="77777777" w:rsidR="00A103DC" w:rsidRPr="0014450D" w:rsidRDefault="00A103DC" w:rsidP="00A103DC">
                        <w:pPr>
                          <w:pStyle w:val="Default"/>
                          <w:ind w:left="-103"/>
                          <w:jc w:val="left"/>
                          <w:rPr>
                            <w:sz w:val="20"/>
                            <w:szCs w:val="20"/>
                          </w:rPr>
                        </w:pPr>
                        <w:r w:rsidRPr="0014450D">
                          <w:rPr>
                            <w:sz w:val="20"/>
                            <w:szCs w:val="20"/>
                          </w:rPr>
                          <w:t>0 специалистов – 0 баллов;</w:t>
                        </w:r>
                      </w:p>
                    </w:tc>
                  </w:tr>
                  <w:tr w:rsidR="00A103DC" w:rsidRPr="0014450D" w14:paraId="7D7DCBA3" w14:textId="77777777" w:rsidTr="00E515C3">
                    <w:tc>
                      <w:tcPr>
                        <w:tcW w:w="5000" w:type="pct"/>
                      </w:tcPr>
                      <w:p w14:paraId="614A6126" w14:textId="77777777" w:rsidR="00A103DC" w:rsidRPr="0014450D" w:rsidRDefault="00A103DC" w:rsidP="00A103DC">
                        <w:pPr>
                          <w:pStyle w:val="Default"/>
                          <w:ind w:left="-103"/>
                          <w:jc w:val="left"/>
                          <w:rPr>
                            <w:sz w:val="20"/>
                            <w:szCs w:val="20"/>
                          </w:rPr>
                        </w:pPr>
                        <w:r w:rsidRPr="0014450D">
                          <w:rPr>
                            <w:sz w:val="20"/>
                            <w:szCs w:val="20"/>
                          </w:rPr>
                          <w:t>1 специалист – 50 баллов;</w:t>
                        </w:r>
                      </w:p>
                    </w:tc>
                  </w:tr>
                  <w:tr w:rsidR="00A103DC" w:rsidRPr="0014450D" w14:paraId="61D47333" w14:textId="77777777" w:rsidTr="00E515C3">
                    <w:tc>
                      <w:tcPr>
                        <w:tcW w:w="5000" w:type="pct"/>
                      </w:tcPr>
                      <w:p w14:paraId="5DFA2E70" w14:textId="77777777" w:rsidR="00A103DC" w:rsidRPr="0014450D" w:rsidRDefault="00A103DC" w:rsidP="00A103DC">
                        <w:pPr>
                          <w:pStyle w:val="Default"/>
                          <w:ind w:left="-103"/>
                          <w:jc w:val="left"/>
                          <w:rPr>
                            <w:sz w:val="20"/>
                            <w:szCs w:val="20"/>
                          </w:rPr>
                        </w:pPr>
                        <w:r w:rsidRPr="0014450D">
                          <w:rPr>
                            <w:sz w:val="20"/>
                            <w:szCs w:val="20"/>
                          </w:rPr>
                          <w:t>2 специалиста и более – 100 баллов.</w:t>
                        </w:r>
                      </w:p>
                    </w:tc>
                  </w:tr>
                </w:tbl>
                <w:p w14:paraId="2E5456AD" w14:textId="77777777" w:rsidR="00A103DC" w:rsidRPr="0014450D" w:rsidRDefault="00A103DC" w:rsidP="00A103DC">
                  <w:pPr>
                    <w:pStyle w:val="Default"/>
                    <w:ind w:left="0"/>
                    <w:rPr>
                      <w:sz w:val="20"/>
                      <w:szCs w:val="20"/>
                    </w:rPr>
                  </w:pPr>
                </w:p>
              </w:tc>
              <w:tc>
                <w:tcPr>
                  <w:tcW w:w="921" w:type="pct"/>
                </w:tcPr>
                <w:p w14:paraId="748DFAF1" w14:textId="0AC9FD22" w:rsidR="00A103DC" w:rsidRPr="0014450D" w:rsidRDefault="00A7510D" w:rsidP="00A103DC">
                  <w:pPr>
                    <w:pStyle w:val="Default"/>
                    <w:ind w:left="0"/>
                    <w:jc w:val="center"/>
                    <w:rPr>
                      <w:sz w:val="20"/>
                    </w:rPr>
                  </w:pPr>
                  <w:r w:rsidRPr="0014450D">
                    <w:rPr>
                      <w:sz w:val="20"/>
                    </w:rPr>
                    <w:t>5</w:t>
                  </w:r>
                  <w:r w:rsidR="00A103DC" w:rsidRPr="0014450D">
                    <w:rPr>
                      <w:sz w:val="20"/>
                    </w:rPr>
                    <w:t>%</w:t>
                  </w:r>
                </w:p>
              </w:tc>
            </w:tr>
            <w:tr w:rsidR="00A103DC" w:rsidRPr="0014450D" w14:paraId="3C37F90C" w14:textId="77777777" w:rsidTr="00E515C3">
              <w:trPr>
                <w:cantSplit/>
              </w:trPr>
              <w:tc>
                <w:tcPr>
                  <w:tcW w:w="1693" w:type="pct"/>
                  <w:tcBorders>
                    <w:top w:val="single" w:sz="4" w:space="0" w:color="auto"/>
                  </w:tcBorders>
                  <w:tcMar>
                    <w:top w:w="0" w:type="dxa"/>
                    <w:left w:w="108" w:type="dxa"/>
                    <w:bottom w:w="0" w:type="dxa"/>
                    <w:right w:w="108" w:type="dxa"/>
                  </w:tcMar>
                </w:tcPr>
                <w:p w14:paraId="225A6547" w14:textId="2BE09292" w:rsidR="00A103DC" w:rsidRPr="0014450D" w:rsidRDefault="00B71712" w:rsidP="00A103DC">
                  <w:pPr>
                    <w:pStyle w:val="Default"/>
                    <w:ind w:left="0"/>
                    <w:jc w:val="center"/>
                    <w:rPr>
                      <w:sz w:val="20"/>
                      <w:szCs w:val="20"/>
                    </w:rPr>
                  </w:pPr>
                  <w:r w:rsidRPr="0014450D">
                    <w:rPr>
                      <w:b/>
                      <w:bCs/>
                    </w:rPr>
                    <w:t>С</w:t>
                  </w:r>
                  <w:proofErr w:type="spellStart"/>
                  <w:r w:rsidRPr="0014450D">
                    <w:rPr>
                      <w:b/>
                      <w:bCs/>
                      <w:lang w:val="en-US"/>
                    </w:rPr>
                    <w:t>i</w:t>
                  </w:r>
                  <w:proofErr w:type="spellEnd"/>
                  <w:r w:rsidRPr="0014450D">
                    <w:rPr>
                      <w:b/>
                      <w:bCs/>
                    </w:rPr>
                    <w:t>6</w:t>
                  </w:r>
                  <w:r w:rsidR="0075069D" w:rsidRPr="0014450D">
                    <w:rPr>
                      <w:b/>
                      <w:bCs/>
                      <w:vertAlign w:val="superscript"/>
                    </w:rPr>
                    <w:t>9</w:t>
                  </w:r>
                </w:p>
                <w:p w14:paraId="00EC18AF" w14:textId="79B4B92C" w:rsidR="00A103DC" w:rsidRPr="0014450D" w:rsidRDefault="00A103DC" w:rsidP="000B60AF">
                  <w:pPr>
                    <w:pStyle w:val="Default"/>
                    <w:ind w:left="0"/>
                    <w:jc w:val="center"/>
                    <w:rPr>
                      <w:b/>
                      <w:bCs/>
                    </w:rPr>
                  </w:pPr>
                  <w:r w:rsidRPr="0014450D">
                    <w:rPr>
                      <w:sz w:val="20"/>
                      <w:szCs w:val="20"/>
                    </w:rPr>
                    <w:t>(</w:t>
                  </w:r>
                  <w:r w:rsidR="000B60AF" w:rsidRPr="0014450D">
                    <w:rPr>
                      <w:sz w:val="20"/>
                      <w:szCs w:val="20"/>
                    </w:rPr>
                    <w:t>Н</w:t>
                  </w:r>
                  <w:r w:rsidRPr="0014450D">
                    <w:rPr>
                      <w:sz w:val="20"/>
                      <w:szCs w:val="20"/>
                    </w:rPr>
                    <w:t>аличие в штате участника специалистов с сертификатом «1С: Специалист-консультант» по внедрению подсистем «Управление производством и организация ремонтов» в «1С: ERP Управление предприятием»)</w:t>
                  </w:r>
                </w:p>
              </w:tc>
              <w:tc>
                <w:tcPr>
                  <w:tcW w:w="2386" w:type="pct"/>
                  <w:tcMar>
                    <w:top w:w="0" w:type="dxa"/>
                    <w:left w:w="108" w:type="dxa"/>
                    <w:bottom w:w="0" w:type="dxa"/>
                    <w:right w:w="108" w:type="dxa"/>
                  </w:tcMar>
                </w:tcPr>
                <w:p w14:paraId="7C7B946A" w14:textId="77777777" w:rsidR="00A103DC" w:rsidRPr="0014450D" w:rsidRDefault="00A103DC" w:rsidP="00A103DC">
                  <w:pPr>
                    <w:pStyle w:val="Default"/>
                    <w:ind w:left="0"/>
                    <w:rPr>
                      <w:sz w:val="20"/>
                      <w:szCs w:val="20"/>
                    </w:rPr>
                  </w:pPr>
                  <w:r w:rsidRPr="0014450D">
                    <w:rPr>
                      <w:sz w:val="20"/>
                      <w:szCs w:val="20"/>
                    </w:rPr>
                    <w:t>Предоставление копий трудовых договоров или копий трудовых книжек, или сведений о трудовой деятельности, предусмотренных статьей 66.1 Трудового кодекса Российской Федерации, и соответствующих сертификатов:</w:t>
                  </w:r>
                </w:p>
                <w:tbl>
                  <w:tblPr>
                    <w:tblStyle w:val="ac"/>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401"/>
                  </w:tblGrid>
                  <w:tr w:rsidR="00AC2794" w:rsidRPr="0014450D" w14:paraId="2066F4E5" w14:textId="77777777" w:rsidTr="00E515C3">
                    <w:tc>
                      <w:tcPr>
                        <w:tcW w:w="5000" w:type="pct"/>
                      </w:tcPr>
                      <w:p w14:paraId="2BF9921C" w14:textId="5AB1FE86" w:rsidR="00AC2794" w:rsidRPr="0014450D" w:rsidRDefault="00AC2794" w:rsidP="00AC2794">
                        <w:pPr>
                          <w:pStyle w:val="Default"/>
                          <w:ind w:left="-103"/>
                          <w:jc w:val="left"/>
                          <w:rPr>
                            <w:sz w:val="20"/>
                            <w:szCs w:val="20"/>
                          </w:rPr>
                        </w:pPr>
                        <w:r w:rsidRPr="0014450D">
                          <w:rPr>
                            <w:sz w:val="20"/>
                            <w:szCs w:val="20"/>
                          </w:rPr>
                          <w:t>1 специалист – 25 баллов;</w:t>
                        </w:r>
                      </w:p>
                    </w:tc>
                  </w:tr>
                  <w:tr w:rsidR="00AC2794" w:rsidRPr="0014450D" w14:paraId="77AF388E" w14:textId="77777777" w:rsidTr="00E515C3">
                    <w:tc>
                      <w:tcPr>
                        <w:tcW w:w="5000" w:type="pct"/>
                      </w:tcPr>
                      <w:p w14:paraId="28CDBBED" w14:textId="7D0FFD30" w:rsidR="00AC2794" w:rsidRPr="0014450D" w:rsidRDefault="00AC2794" w:rsidP="00AC2794">
                        <w:pPr>
                          <w:pStyle w:val="Default"/>
                          <w:ind w:left="-103"/>
                          <w:jc w:val="left"/>
                          <w:rPr>
                            <w:sz w:val="20"/>
                            <w:szCs w:val="20"/>
                          </w:rPr>
                        </w:pPr>
                        <w:r w:rsidRPr="0014450D">
                          <w:rPr>
                            <w:sz w:val="20"/>
                            <w:szCs w:val="20"/>
                          </w:rPr>
                          <w:t>2 специалиста – 50 баллов;</w:t>
                        </w:r>
                      </w:p>
                    </w:tc>
                  </w:tr>
                  <w:tr w:rsidR="00AC2794" w:rsidRPr="0014450D" w14:paraId="4E3B40BA" w14:textId="77777777" w:rsidTr="00E515C3">
                    <w:tc>
                      <w:tcPr>
                        <w:tcW w:w="5000" w:type="pct"/>
                      </w:tcPr>
                      <w:p w14:paraId="7B38D473" w14:textId="697111A5" w:rsidR="00AC2794" w:rsidRPr="0014450D" w:rsidRDefault="00AC2794" w:rsidP="00AC2794">
                        <w:pPr>
                          <w:pStyle w:val="Default"/>
                          <w:ind w:left="-103"/>
                          <w:jc w:val="left"/>
                          <w:rPr>
                            <w:sz w:val="20"/>
                            <w:szCs w:val="20"/>
                          </w:rPr>
                        </w:pPr>
                        <w:r w:rsidRPr="0014450D">
                          <w:rPr>
                            <w:sz w:val="20"/>
                            <w:szCs w:val="20"/>
                          </w:rPr>
                          <w:t>3 специалиста – 75 баллов;</w:t>
                        </w:r>
                      </w:p>
                    </w:tc>
                  </w:tr>
                  <w:tr w:rsidR="00AC2794" w:rsidRPr="0014450D" w14:paraId="36741F6C" w14:textId="77777777" w:rsidTr="00E515C3">
                    <w:tc>
                      <w:tcPr>
                        <w:tcW w:w="5000" w:type="pct"/>
                      </w:tcPr>
                      <w:p w14:paraId="729E1AB9" w14:textId="31BEE6D8" w:rsidR="00AC2794" w:rsidRPr="0014450D" w:rsidRDefault="00AC2794" w:rsidP="00AC2794">
                        <w:pPr>
                          <w:pStyle w:val="Default"/>
                          <w:ind w:left="-103"/>
                          <w:jc w:val="left"/>
                          <w:rPr>
                            <w:sz w:val="20"/>
                            <w:szCs w:val="20"/>
                          </w:rPr>
                        </w:pPr>
                        <w:r w:rsidRPr="0014450D">
                          <w:rPr>
                            <w:sz w:val="20"/>
                            <w:szCs w:val="20"/>
                          </w:rPr>
                          <w:t>4 специалиста и более – 100 баллов.</w:t>
                        </w:r>
                      </w:p>
                    </w:tc>
                  </w:tr>
                </w:tbl>
                <w:p w14:paraId="4975C4E0" w14:textId="77777777" w:rsidR="00A103DC" w:rsidRPr="0014450D" w:rsidRDefault="00A103DC" w:rsidP="00A103DC">
                  <w:pPr>
                    <w:pStyle w:val="Default"/>
                    <w:ind w:left="0"/>
                    <w:rPr>
                      <w:sz w:val="20"/>
                      <w:szCs w:val="20"/>
                    </w:rPr>
                  </w:pPr>
                </w:p>
              </w:tc>
              <w:tc>
                <w:tcPr>
                  <w:tcW w:w="921" w:type="pct"/>
                </w:tcPr>
                <w:p w14:paraId="460EAE0D" w14:textId="43E2A045" w:rsidR="00A103DC" w:rsidRPr="0014450D" w:rsidRDefault="002F49BD" w:rsidP="00A103DC">
                  <w:pPr>
                    <w:pStyle w:val="Default"/>
                    <w:ind w:left="0"/>
                    <w:jc w:val="center"/>
                    <w:rPr>
                      <w:sz w:val="20"/>
                    </w:rPr>
                  </w:pPr>
                  <w:r w:rsidRPr="0014450D">
                    <w:rPr>
                      <w:sz w:val="20"/>
                    </w:rPr>
                    <w:t>10</w:t>
                  </w:r>
                  <w:r w:rsidR="00A103DC" w:rsidRPr="0014450D">
                    <w:rPr>
                      <w:sz w:val="20"/>
                    </w:rPr>
                    <w:t>%</w:t>
                  </w:r>
                </w:p>
              </w:tc>
            </w:tr>
            <w:tr w:rsidR="00A103DC" w:rsidRPr="0014450D" w14:paraId="239A3DE1" w14:textId="77777777" w:rsidTr="00E515C3">
              <w:trPr>
                <w:cantSplit/>
              </w:trPr>
              <w:tc>
                <w:tcPr>
                  <w:tcW w:w="1693" w:type="pct"/>
                  <w:tcBorders>
                    <w:top w:val="single" w:sz="4" w:space="0" w:color="auto"/>
                  </w:tcBorders>
                  <w:tcMar>
                    <w:top w:w="0" w:type="dxa"/>
                    <w:left w:w="108" w:type="dxa"/>
                    <w:bottom w:w="0" w:type="dxa"/>
                    <w:right w:w="108" w:type="dxa"/>
                  </w:tcMar>
                </w:tcPr>
                <w:p w14:paraId="4A5A1069" w14:textId="32A6FF9C" w:rsidR="00A103DC" w:rsidRPr="0014450D" w:rsidRDefault="00B71712" w:rsidP="00A103DC">
                  <w:pPr>
                    <w:pStyle w:val="Default"/>
                    <w:ind w:left="0"/>
                    <w:jc w:val="center"/>
                    <w:rPr>
                      <w:sz w:val="20"/>
                      <w:szCs w:val="20"/>
                    </w:rPr>
                  </w:pPr>
                  <w:r w:rsidRPr="0014450D">
                    <w:rPr>
                      <w:b/>
                      <w:bCs/>
                    </w:rPr>
                    <w:t>С</w:t>
                  </w:r>
                  <w:proofErr w:type="spellStart"/>
                  <w:r w:rsidRPr="0014450D">
                    <w:rPr>
                      <w:b/>
                      <w:bCs/>
                      <w:lang w:val="en-US"/>
                    </w:rPr>
                    <w:t>i</w:t>
                  </w:r>
                  <w:proofErr w:type="spellEnd"/>
                  <w:r w:rsidRPr="0014450D">
                    <w:rPr>
                      <w:b/>
                      <w:bCs/>
                    </w:rPr>
                    <w:t>7</w:t>
                  </w:r>
                  <w:r w:rsidRPr="0014450D">
                    <w:rPr>
                      <w:b/>
                      <w:bCs/>
                      <w:vertAlign w:val="superscript"/>
                    </w:rPr>
                    <w:t>1</w:t>
                  </w:r>
                  <w:r w:rsidR="0075069D" w:rsidRPr="0014450D">
                    <w:rPr>
                      <w:b/>
                      <w:bCs/>
                      <w:vertAlign w:val="superscript"/>
                    </w:rPr>
                    <w:t>0</w:t>
                  </w:r>
                </w:p>
                <w:p w14:paraId="7C3457D2" w14:textId="58E9A277" w:rsidR="00A103DC" w:rsidRPr="0014450D" w:rsidRDefault="00A103DC" w:rsidP="000B60AF">
                  <w:pPr>
                    <w:pStyle w:val="Default"/>
                    <w:ind w:left="0"/>
                    <w:jc w:val="center"/>
                    <w:rPr>
                      <w:b/>
                      <w:bCs/>
                    </w:rPr>
                  </w:pPr>
                  <w:r w:rsidRPr="0014450D">
                    <w:rPr>
                      <w:sz w:val="20"/>
                      <w:szCs w:val="20"/>
                    </w:rPr>
                    <w:t>(</w:t>
                  </w:r>
                  <w:r w:rsidR="000B60AF" w:rsidRPr="0014450D">
                    <w:rPr>
                      <w:sz w:val="20"/>
                      <w:szCs w:val="20"/>
                    </w:rPr>
                    <w:t>Н</w:t>
                  </w:r>
                  <w:r w:rsidRPr="0014450D">
                    <w:rPr>
                      <w:sz w:val="20"/>
                      <w:szCs w:val="20"/>
                    </w:rPr>
                    <w:t>аличие в штате участника специалистов с сертификатом «1С: Специалист-консультант» по внедрению подсистем «Бюджетирование» в «1С: ERP Управление предприятием»)</w:t>
                  </w:r>
                </w:p>
              </w:tc>
              <w:tc>
                <w:tcPr>
                  <w:tcW w:w="2386" w:type="pct"/>
                  <w:tcMar>
                    <w:top w:w="0" w:type="dxa"/>
                    <w:left w:w="108" w:type="dxa"/>
                    <w:bottom w:w="0" w:type="dxa"/>
                    <w:right w:w="108" w:type="dxa"/>
                  </w:tcMar>
                </w:tcPr>
                <w:p w14:paraId="7F19FEA8" w14:textId="77777777" w:rsidR="00A103DC" w:rsidRPr="0014450D" w:rsidRDefault="00A103DC" w:rsidP="00A103DC">
                  <w:pPr>
                    <w:pStyle w:val="Default"/>
                    <w:ind w:left="0"/>
                    <w:rPr>
                      <w:sz w:val="20"/>
                      <w:szCs w:val="20"/>
                    </w:rPr>
                  </w:pPr>
                  <w:r w:rsidRPr="0014450D">
                    <w:rPr>
                      <w:sz w:val="20"/>
                      <w:szCs w:val="20"/>
                    </w:rPr>
                    <w:t>Предоставление копий трудовых договоров или копий трудовых книжек, или сведений о трудовой деятельности, предусмотренных статьей 66.1 Трудового кодекса Российской Федерации, и соответствующих сертификатов:</w:t>
                  </w:r>
                </w:p>
                <w:tbl>
                  <w:tblPr>
                    <w:tblStyle w:val="ac"/>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401"/>
                  </w:tblGrid>
                  <w:tr w:rsidR="00BA7D31" w:rsidRPr="0014450D" w14:paraId="213BAFD2" w14:textId="77777777" w:rsidTr="00FF506F">
                    <w:tc>
                      <w:tcPr>
                        <w:tcW w:w="5000" w:type="pct"/>
                      </w:tcPr>
                      <w:p w14:paraId="7C569915" w14:textId="77777777" w:rsidR="00BA7D31" w:rsidRPr="0014450D" w:rsidRDefault="00BA7D31" w:rsidP="00BA7D31">
                        <w:pPr>
                          <w:pStyle w:val="Default"/>
                          <w:ind w:left="-103"/>
                          <w:jc w:val="left"/>
                          <w:rPr>
                            <w:sz w:val="20"/>
                            <w:szCs w:val="20"/>
                          </w:rPr>
                        </w:pPr>
                        <w:r w:rsidRPr="0014450D">
                          <w:rPr>
                            <w:sz w:val="20"/>
                            <w:szCs w:val="20"/>
                          </w:rPr>
                          <w:t>0 специалистов – 0 баллов;</w:t>
                        </w:r>
                      </w:p>
                    </w:tc>
                  </w:tr>
                  <w:tr w:rsidR="00BA7D31" w:rsidRPr="0014450D" w14:paraId="4225B12F" w14:textId="77777777" w:rsidTr="00FF506F">
                    <w:tc>
                      <w:tcPr>
                        <w:tcW w:w="5000" w:type="pct"/>
                      </w:tcPr>
                      <w:p w14:paraId="09D4C211" w14:textId="77777777" w:rsidR="00BA7D31" w:rsidRPr="0014450D" w:rsidRDefault="00BA7D31" w:rsidP="00BA7D31">
                        <w:pPr>
                          <w:pStyle w:val="Default"/>
                          <w:ind w:left="-103"/>
                          <w:jc w:val="left"/>
                          <w:rPr>
                            <w:sz w:val="20"/>
                            <w:szCs w:val="20"/>
                          </w:rPr>
                        </w:pPr>
                        <w:r w:rsidRPr="0014450D">
                          <w:rPr>
                            <w:sz w:val="20"/>
                            <w:szCs w:val="20"/>
                          </w:rPr>
                          <w:t>1 специалист – 20 баллов;</w:t>
                        </w:r>
                      </w:p>
                    </w:tc>
                  </w:tr>
                  <w:tr w:rsidR="00BA7D31" w:rsidRPr="0014450D" w14:paraId="3907DE5A" w14:textId="77777777" w:rsidTr="00FF506F">
                    <w:tc>
                      <w:tcPr>
                        <w:tcW w:w="5000" w:type="pct"/>
                      </w:tcPr>
                      <w:p w14:paraId="3B0B3BF4" w14:textId="77777777" w:rsidR="00BA7D31" w:rsidRPr="0014450D" w:rsidRDefault="00BA7D31" w:rsidP="00BA7D31">
                        <w:pPr>
                          <w:pStyle w:val="Default"/>
                          <w:ind w:left="-103"/>
                          <w:jc w:val="left"/>
                          <w:rPr>
                            <w:sz w:val="20"/>
                            <w:szCs w:val="20"/>
                          </w:rPr>
                        </w:pPr>
                        <w:r w:rsidRPr="0014450D">
                          <w:rPr>
                            <w:sz w:val="20"/>
                            <w:szCs w:val="20"/>
                          </w:rPr>
                          <w:t>2 специалиста – 40 баллов.</w:t>
                        </w:r>
                      </w:p>
                    </w:tc>
                  </w:tr>
                  <w:tr w:rsidR="00BA7D31" w:rsidRPr="0014450D" w14:paraId="12340058" w14:textId="77777777" w:rsidTr="00FF506F">
                    <w:tc>
                      <w:tcPr>
                        <w:tcW w:w="5000" w:type="pct"/>
                      </w:tcPr>
                      <w:p w14:paraId="7DE9ECF2" w14:textId="77777777" w:rsidR="00BA7D31" w:rsidRPr="0014450D" w:rsidRDefault="00BA7D31" w:rsidP="00BA7D31">
                        <w:pPr>
                          <w:pStyle w:val="Default"/>
                          <w:ind w:left="-103"/>
                          <w:jc w:val="left"/>
                          <w:rPr>
                            <w:sz w:val="20"/>
                            <w:szCs w:val="20"/>
                          </w:rPr>
                        </w:pPr>
                        <w:r w:rsidRPr="0014450D">
                          <w:rPr>
                            <w:sz w:val="20"/>
                            <w:szCs w:val="20"/>
                          </w:rPr>
                          <w:t>3 специалиста – 60 баллов;</w:t>
                        </w:r>
                      </w:p>
                    </w:tc>
                  </w:tr>
                  <w:tr w:rsidR="00BA7D31" w:rsidRPr="0014450D" w14:paraId="7BF9C7D7" w14:textId="77777777" w:rsidTr="00FF506F">
                    <w:tc>
                      <w:tcPr>
                        <w:tcW w:w="5000" w:type="pct"/>
                      </w:tcPr>
                      <w:p w14:paraId="6FFDF054" w14:textId="77777777" w:rsidR="00BA7D31" w:rsidRPr="0014450D" w:rsidRDefault="00BA7D31" w:rsidP="00BA7D31">
                        <w:pPr>
                          <w:pStyle w:val="Default"/>
                          <w:ind w:left="-103"/>
                          <w:jc w:val="left"/>
                          <w:rPr>
                            <w:sz w:val="20"/>
                            <w:szCs w:val="20"/>
                          </w:rPr>
                        </w:pPr>
                        <w:r w:rsidRPr="0014450D">
                          <w:rPr>
                            <w:sz w:val="20"/>
                            <w:szCs w:val="20"/>
                          </w:rPr>
                          <w:t>4 специалиста – 80 баллов;</w:t>
                        </w:r>
                      </w:p>
                    </w:tc>
                  </w:tr>
                  <w:tr w:rsidR="00BA7D31" w:rsidRPr="0014450D" w14:paraId="66155F84" w14:textId="77777777" w:rsidTr="00FF506F">
                    <w:tc>
                      <w:tcPr>
                        <w:tcW w:w="5000" w:type="pct"/>
                      </w:tcPr>
                      <w:p w14:paraId="387470BA" w14:textId="77777777" w:rsidR="00BA7D31" w:rsidRPr="0014450D" w:rsidRDefault="00BA7D31" w:rsidP="00BA7D31">
                        <w:pPr>
                          <w:pStyle w:val="Default"/>
                          <w:ind w:left="-103"/>
                          <w:jc w:val="left"/>
                          <w:rPr>
                            <w:sz w:val="20"/>
                            <w:szCs w:val="20"/>
                          </w:rPr>
                        </w:pPr>
                        <w:r w:rsidRPr="0014450D">
                          <w:rPr>
                            <w:sz w:val="20"/>
                            <w:szCs w:val="20"/>
                          </w:rPr>
                          <w:t>5 специалистов и более – 100 баллов.</w:t>
                        </w:r>
                      </w:p>
                    </w:tc>
                  </w:tr>
                </w:tbl>
                <w:p w14:paraId="03FF5B7B" w14:textId="77777777" w:rsidR="00A103DC" w:rsidRPr="0014450D" w:rsidRDefault="00A103DC" w:rsidP="00A103DC">
                  <w:pPr>
                    <w:pStyle w:val="Default"/>
                    <w:ind w:left="0"/>
                    <w:rPr>
                      <w:sz w:val="20"/>
                      <w:szCs w:val="20"/>
                    </w:rPr>
                  </w:pPr>
                </w:p>
              </w:tc>
              <w:tc>
                <w:tcPr>
                  <w:tcW w:w="921" w:type="pct"/>
                </w:tcPr>
                <w:p w14:paraId="76653474" w14:textId="4E363F9E" w:rsidR="00A103DC" w:rsidRPr="0014450D" w:rsidRDefault="00BA7D31" w:rsidP="00A103DC">
                  <w:pPr>
                    <w:pStyle w:val="Default"/>
                    <w:ind w:left="0"/>
                    <w:jc w:val="center"/>
                    <w:rPr>
                      <w:sz w:val="20"/>
                    </w:rPr>
                  </w:pPr>
                  <w:r w:rsidRPr="0014450D">
                    <w:rPr>
                      <w:sz w:val="20"/>
                    </w:rPr>
                    <w:t>10</w:t>
                  </w:r>
                  <w:r w:rsidR="00A103DC" w:rsidRPr="0014450D">
                    <w:rPr>
                      <w:sz w:val="20"/>
                    </w:rPr>
                    <w:t>%</w:t>
                  </w:r>
                </w:p>
              </w:tc>
            </w:tr>
            <w:tr w:rsidR="00A103DC" w:rsidRPr="0014450D" w14:paraId="5AF95B8C" w14:textId="77777777" w:rsidTr="00E515C3">
              <w:trPr>
                <w:cantSplit/>
              </w:trPr>
              <w:tc>
                <w:tcPr>
                  <w:tcW w:w="1693" w:type="pct"/>
                  <w:tcBorders>
                    <w:top w:val="single" w:sz="4" w:space="0" w:color="auto"/>
                  </w:tcBorders>
                  <w:tcMar>
                    <w:top w:w="0" w:type="dxa"/>
                    <w:left w:w="108" w:type="dxa"/>
                    <w:bottom w:w="0" w:type="dxa"/>
                    <w:right w:w="108" w:type="dxa"/>
                  </w:tcMar>
                </w:tcPr>
                <w:p w14:paraId="6F449E67" w14:textId="0DCE31A2" w:rsidR="00A103DC" w:rsidRPr="0014450D" w:rsidRDefault="00B71712" w:rsidP="00A103DC">
                  <w:pPr>
                    <w:pStyle w:val="Default"/>
                    <w:ind w:left="0"/>
                    <w:jc w:val="center"/>
                    <w:rPr>
                      <w:sz w:val="20"/>
                      <w:szCs w:val="20"/>
                    </w:rPr>
                  </w:pPr>
                  <w:r w:rsidRPr="0014450D">
                    <w:rPr>
                      <w:b/>
                      <w:bCs/>
                    </w:rPr>
                    <w:t>С</w:t>
                  </w:r>
                  <w:proofErr w:type="spellStart"/>
                  <w:r w:rsidRPr="0014450D">
                    <w:rPr>
                      <w:b/>
                      <w:bCs/>
                      <w:lang w:val="en-US"/>
                    </w:rPr>
                    <w:t>i</w:t>
                  </w:r>
                  <w:proofErr w:type="spellEnd"/>
                  <w:r w:rsidRPr="0014450D">
                    <w:rPr>
                      <w:b/>
                      <w:bCs/>
                    </w:rPr>
                    <w:t>8</w:t>
                  </w:r>
                  <w:r w:rsidRPr="0014450D">
                    <w:rPr>
                      <w:b/>
                      <w:bCs/>
                      <w:vertAlign w:val="superscript"/>
                    </w:rPr>
                    <w:t>1</w:t>
                  </w:r>
                  <w:r w:rsidR="0075069D" w:rsidRPr="0014450D">
                    <w:rPr>
                      <w:b/>
                      <w:bCs/>
                      <w:vertAlign w:val="superscript"/>
                    </w:rPr>
                    <w:t>1</w:t>
                  </w:r>
                </w:p>
                <w:p w14:paraId="367DC211" w14:textId="0768AACF" w:rsidR="00A103DC" w:rsidRPr="0014450D" w:rsidRDefault="00A103DC" w:rsidP="0082748C">
                  <w:pPr>
                    <w:pStyle w:val="Default"/>
                    <w:ind w:left="0"/>
                    <w:jc w:val="center"/>
                    <w:rPr>
                      <w:b/>
                      <w:bCs/>
                    </w:rPr>
                  </w:pPr>
                  <w:r w:rsidRPr="0014450D">
                    <w:rPr>
                      <w:sz w:val="20"/>
                      <w:szCs w:val="20"/>
                    </w:rPr>
                    <w:t>(</w:t>
                  </w:r>
                  <w:r w:rsidR="000B60AF" w:rsidRPr="0014450D">
                    <w:rPr>
                      <w:sz w:val="20"/>
                      <w:szCs w:val="20"/>
                    </w:rPr>
                    <w:t>Н</w:t>
                  </w:r>
                  <w:r w:rsidRPr="0014450D">
                    <w:rPr>
                      <w:sz w:val="20"/>
                      <w:szCs w:val="20"/>
                    </w:rPr>
                    <w:t>аличие в штате участника специалистов с сертификатом «1С: Специалист-консультант» по внедрению прикладного решения «1С: Бухгалтерия 8»)</w:t>
                  </w:r>
                </w:p>
              </w:tc>
              <w:tc>
                <w:tcPr>
                  <w:tcW w:w="2386" w:type="pct"/>
                  <w:tcMar>
                    <w:top w:w="0" w:type="dxa"/>
                    <w:left w:w="108" w:type="dxa"/>
                    <w:bottom w:w="0" w:type="dxa"/>
                    <w:right w:w="108" w:type="dxa"/>
                  </w:tcMar>
                </w:tcPr>
                <w:p w14:paraId="118AC857" w14:textId="77777777" w:rsidR="00A103DC" w:rsidRPr="0014450D" w:rsidRDefault="00A103DC" w:rsidP="00A103DC">
                  <w:pPr>
                    <w:pStyle w:val="Default"/>
                    <w:ind w:left="0"/>
                    <w:rPr>
                      <w:sz w:val="20"/>
                      <w:szCs w:val="20"/>
                    </w:rPr>
                  </w:pPr>
                  <w:r w:rsidRPr="0014450D">
                    <w:rPr>
                      <w:sz w:val="20"/>
                      <w:szCs w:val="20"/>
                    </w:rPr>
                    <w:t>Предоставление копий трудовых договоров или копий трудовых книжек, или сведений о трудовой деятельности, предусмотренных статьей 66.1 Трудового кодекса Российской Федерации, и соответствующих сертификатов:</w:t>
                  </w:r>
                </w:p>
                <w:tbl>
                  <w:tblPr>
                    <w:tblStyle w:val="ac"/>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401"/>
                  </w:tblGrid>
                  <w:tr w:rsidR="00A103DC" w:rsidRPr="0014450D" w14:paraId="3B52AE91" w14:textId="77777777" w:rsidTr="00E515C3">
                    <w:tc>
                      <w:tcPr>
                        <w:tcW w:w="5000" w:type="pct"/>
                      </w:tcPr>
                      <w:p w14:paraId="143473FF" w14:textId="77777777" w:rsidR="00A103DC" w:rsidRPr="0014450D" w:rsidRDefault="00A103DC" w:rsidP="00A103DC">
                        <w:pPr>
                          <w:pStyle w:val="Default"/>
                          <w:ind w:left="-103"/>
                          <w:jc w:val="left"/>
                          <w:rPr>
                            <w:sz w:val="20"/>
                            <w:szCs w:val="20"/>
                          </w:rPr>
                        </w:pPr>
                        <w:r w:rsidRPr="0014450D">
                          <w:rPr>
                            <w:sz w:val="20"/>
                            <w:szCs w:val="20"/>
                          </w:rPr>
                          <w:t>0 специалистов – 0 баллов;</w:t>
                        </w:r>
                      </w:p>
                    </w:tc>
                  </w:tr>
                  <w:tr w:rsidR="00A103DC" w:rsidRPr="0014450D" w14:paraId="06CCF55D" w14:textId="77777777" w:rsidTr="00E515C3">
                    <w:tc>
                      <w:tcPr>
                        <w:tcW w:w="5000" w:type="pct"/>
                      </w:tcPr>
                      <w:p w14:paraId="6DFFBB9A" w14:textId="77777777" w:rsidR="00A103DC" w:rsidRPr="0014450D" w:rsidRDefault="00A103DC" w:rsidP="00A103DC">
                        <w:pPr>
                          <w:pStyle w:val="Default"/>
                          <w:ind w:left="-103"/>
                          <w:jc w:val="left"/>
                          <w:rPr>
                            <w:sz w:val="20"/>
                            <w:szCs w:val="20"/>
                          </w:rPr>
                        </w:pPr>
                        <w:r w:rsidRPr="0014450D">
                          <w:rPr>
                            <w:sz w:val="20"/>
                            <w:szCs w:val="20"/>
                          </w:rPr>
                          <w:t>1 специалист – 50 баллов;</w:t>
                        </w:r>
                      </w:p>
                    </w:tc>
                  </w:tr>
                  <w:tr w:rsidR="00A103DC" w:rsidRPr="0014450D" w14:paraId="5CDFD7B2" w14:textId="77777777" w:rsidTr="00E515C3">
                    <w:tc>
                      <w:tcPr>
                        <w:tcW w:w="5000" w:type="pct"/>
                      </w:tcPr>
                      <w:p w14:paraId="7FEDB258" w14:textId="77777777" w:rsidR="00A103DC" w:rsidRPr="0014450D" w:rsidRDefault="00A103DC" w:rsidP="00A103DC">
                        <w:pPr>
                          <w:pStyle w:val="Default"/>
                          <w:ind w:left="-103"/>
                          <w:jc w:val="left"/>
                          <w:rPr>
                            <w:sz w:val="20"/>
                            <w:szCs w:val="20"/>
                          </w:rPr>
                        </w:pPr>
                        <w:r w:rsidRPr="0014450D">
                          <w:rPr>
                            <w:sz w:val="20"/>
                            <w:szCs w:val="20"/>
                          </w:rPr>
                          <w:t>2 специалиста и более – 100 баллов.</w:t>
                        </w:r>
                      </w:p>
                    </w:tc>
                  </w:tr>
                </w:tbl>
                <w:p w14:paraId="1262C014" w14:textId="77777777" w:rsidR="00A103DC" w:rsidRPr="0014450D" w:rsidRDefault="00A103DC" w:rsidP="00A103DC">
                  <w:pPr>
                    <w:pStyle w:val="Default"/>
                    <w:ind w:left="0"/>
                    <w:rPr>
                      <w:sz w:val="20"/>
                      <w:szCs w:val="20"/>
                    </w:rPr>
                  </w:pPr>
                </w:p>
              </w:tc>
              <w:tc>
                <w:tcPr>
                  <w:tcW w:w="921" w:type="pct"/>
                </w:tcPr>
                <w:p w14:paraId="716F6EC4" w14:textId="52CF899B" w:rsidR="00A103DC" w:rsidRPr="0014450D" w:rsidRDefault="002F49BD" w:rsidP="00A103DC">
                  <w:pPr>
                    <w:pStyle w:val="Default"/>
                    <w:ind w:left="0"/>
                    <w:jc w:val="center"/>
                    <w:rPr>
                      <w:sz w:val="20"/>
                    </w:rPr>
                  </w:pPr>
                  <w:r w:rsidRPr="0014450D">
                    <w:rPr>
                      <w:sz w:val="20"/>
                    </w:rPr>
                    <w:t>5</w:t>
                  </w:r>
                  <w:r w:rsidR="00A103DC" w:rsidRPr="0014450D">
                    <w:rPr>
                      <w:sz w:val="20"/>
                    </w:rPr>
                    <w:t>%</w:t>
                  </w:r>
                </w:p>
              </w:tc>
            </w:tr>
            <w:tr w:rsidR="00A103DC" w:rsidRPr="0014450D" w14:paraId="166CE860" w14:textId="77777777" w:rsidTr="00E515C3">
              <w:trPr>
                <w:cantSplit/>
              </w:trPr>
              <w:tc>
                <w:tcPr>
                  <w:tcW w:w="1693" w:type="pct"/>
                  <w:tcBorders>
                    <w:top w:val="single" w:sz="4" w:space="0" w:color="auto"/>
                  </w:tcBorders>
                  <w:tcMar>
                    <w:top w:w="0" w:type="dxa"/>
                    <w:left w:w="108" w:type="dxa"/>
                    <w:bottom w:w="0" w:type="dxa"/>
                    <w:right w:w="108" w:type="dxa"/>
                  </w:tcMar>
                </w:tcPr>
                <w:p w14:paraId="2B39FDED" w14:textId="3DE2A12F" w:rsidR="00A103DC" w:rsidRPr="0014450D" w:rsidRDefault="00B71712" w:rsidP="00A103DC">
                  <w:pPr>
                    <w:pStyle w:val="Default"/>
                    <w:ind w:left="0"/>
                    <w:jc w:val="center"/>
                    <w:rPr>
                      <w:sz w:val="20"/>
                      <w:szCs w:val="20"/>
                    </w:rPr>
                  </w:pPr>
                  <w:r w:rsidRPr="0014450D">
                    <w:rPr>
                      <w:b/>
                      <w:bCs/>
                    </w:rPr>
                    <w:t>С</w:t>
                  </w:r>
                  <w:proofErr w:type="spellStart"/>
                  <w:r w:rsidRPr="0014450D">
                    <w:rPr>
                      <w:b/>
                      <w:bCs/>
                      <w:lang w:val="en-US"/>
                    </w:rPr>
                    <w:t>i</w:t>
                  </w:r>
                  <w:proofErr w:type="spellEnd"/>
                  <w:r w:rsidRPr="0014450D">
                    <w:rPr>
                      <w:b/>
                      <w:bCs/>
                    </w:rPr>
                    <w:t>9</w:t>
                  </w:r>
                  <w:r w:rsidRPr="0014450D">
                    <w:rPr>
                      <w:b/>
                      <w:bCs/>
                      <w:vertAlign w:val="superscript"/>
                    </w:rPr>
                    <w:t>1</w:t>
                  </w:r>
                  <w:r w:rsidR="0075069D" w:rsidRPr="0014450D">
                    <w:rPr>
                      <w:b/>
                      <w:bCs/>
                      <w:vertAlign w:val="superscript"/>
                    </w:rPr>
                    <w:t>2</w:t>
                  </w:r>
                </w:p>
                <w:p w14:paraId="6ACF2E6F" w14:textId="5E0A92EF" w:rsidR="00A103DC" w:rsidRPr="0014450D" w:rsidRDefault="00A103DC" w:rsidP="0082748C">
                  <w:pPr>
                    <w:pStyle w:val="Default"/>
                    <w:ind w:left="0"/>
                    <w:jc w:val="center"/>
                    <w:rPr>
                      <w:b/>
                      <w:bCs/>
                    </w:rPr>
                  </w:pPr>
                  <w:r w:rsidRPr="0014450D">
                    <w:rPr>
                      <w:sz w:val="20"/>
                      <w:szCs w:val="20"/>
                    </w:rPr>
                    <w:t>(</w:t>
                  </w:r>
                  <w:r w:rsidR="000B60AF" w:rsidRPr="0014450D">
                    <w:rPr>
                      <w:sz w:val="20"/>
                      <w:szCs w:val="20"/>
                    </w:rPr>
                    <w:t>Н</w:t>
                  </w:r>
                  <w:r w:rsidRPr="0014450D">
                    <w:rPr>
                      <w:sz w:val="20"/>
                      <w:szCs w:val="20"/>
                    </w:rPr>
                    <w:t xml:space="preserve">аличие в штате участника специалистов с сертификатом </w:t>
                  </w:r>
                  <w:r w:rsidRPr="0014450D">
                    <w:rPr>
                      <w:rFonts w:eastAsia="Times New Roman"/>
                      <w:lang w:eastAsia="ru-RU"/>
                    </w:rPr>
                    <w:t>«</w:t>
                  </w:r>
                  <w:r w:rsidRPr="0014450D">
                    <w:rPr>
                      <w:sz w:val="20"/>
                      <w:szCs w:val="20"/>
                    </w:rPr>
                    <w:t>1С: Специалист-консультант» по внедрению прикладного решения «1С: Зарплата и управление персоналом 8»)</w:t>
                  </w:r>
                </w:p>
              </w:tc>
              <w:tc>
                <w:tcPr>
                  <w:tcW w:w="2386" w:type="pct"/>
                  <w:tcMar>
                    <w:top w:w="0" w:type="dxa"/>
                    <w:left w:w="108" w:type="dxa"/>
                    <w:bottom w:w="0" w:type="dxa"/>
                    <w:right w:w="108" w:type="dxa"/>
                  </w:tcMar>
                </w:tcPr>
                <w:p w14:paraId="29354127" w14:textId="77777777" w:rsidR="00A103DC" w:rsidRPr="0014450D" w:rsidRDefault="00A103DC" w:rsidP="00A103DC">
                  <w:pPr>
                    <w:pStyle w:val="Default"/>
                    <w:ind w:left="0"/>
                    <w:rPr>
                      <w:sz w:val="20"/>
                      <w:szCs w:val="20"/>
                    </w:rPr>
                  </w:pPr>
                  <w:r w:rsidRPr="0014450D">
                    <w:rPr>
                      <w:sz w:val="20"/>
                      <w:szCs w:val="20"/>
                    </w:rPr>
                    <w:t>Предоставление копий трудовых договоров или копий трудовых книжек, или сведений о трудовой деятельности, предусмотренных статьей 66.1 Трудового кодекса Российской Федерации, и соответствующих сертификатов:</w:t>
                  </w:r>
                </w:p>
                <w:tbl>
                  <w:tblPr>
                    <w:tblStyle w:val="ac"/>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401"/>
                  </w:tblGrid>
                  <w:tr w:rsidR="00A103DC" w:rsidRPr="0014450D" w14:paraId="5CFD8BDA" w14:textId="77777777" w:rsidTr="00E515C3">
                    <w:tc>
                      <w:tcPr>
                        <w:tcW w:w="5000" w:type="pct"/>
                      </w:tcPr>
                      <w:p w14:paraId="7B112D23" w14:textId="77777777" w:rsidR="00A103DC" w:rsidRPr="0014450D" w:rsidRDefault="00A103DC" w:rsidP="00A103DC">
                        <w:pPr>
                          <w:pStyle w:val="Default"/>
                          <w:ind w:left="-103"/>
                          <w:jc w:val="left"/>
                          <w:rPr>
                            <w:sz w:val="20"/>
                            <w:szCs w:val="20"/>
                          </w:rPr>
                        </w:pPr>
                        <w:r w:rsidRPr="0014450D">
                          <w:rPr>
                            <w:sz w:val="20"/>
                            <w:szCs w:val="20"/>
                          </w:rPr>
                          <w:t>0 специалистов – 0 баллов;</w:t>
                        </w:r>
                      </w:p>
                    </w:tc>
                  </w:tr>
                  <w:tr w:rsidR="00A103DC" w:rsidRPr="0014450D" w14:paraId="272B7ABB" w14:textId="77777777" w:rsidTr="00E515C3">
                    <w:tc>
                      <w:tcPr>
                        <w:tcW w:w="5000" w:type="pct"/>
                      </w:tcPr>
                      <w:p w14:paraId="05EB1905" w14:textId="77777777" w:rsidR="00A103DC" w:rsidRPr="0014450D" w:rsidRDefault="00A103DC" w:rsidP="00A103DC">
                        <w:pPr>
                          <w:pStyle w:val="Default"/>
                          <w:ind w:left="-103"/>
                          <w:jc w:val="left"/>
                          <w:rPr>
                            <w:sz w:val="20"/>
                            <w:szCs w:val="20"/>
                          </w:rPr>
                        </w:pPr>
                        <w:r w:rsidRPr="0014450D">
                          <w:rPr>
                            <w:sz w:val="20"/>
                            <w:szCs w:val="20"/>
                          </w:rPr>
                          <w:t>1 специалист – 50 баллов;</w:t>
                        </w:r>
                      </w:p>
                    </w:tc>
                  </w:tr>
                  <w:tr w:rsidR="00A103DC" w:rsidRPr="0014450D" w14:paraId="69CE108C" w14:textId="77777777" w:rsidTr="00E515C3">
                    <w:tc>
                      <w:tcPr>
                        <w:tcW w:w="5000" w:type="pct"/>
                      </w:tcPr>
                      <w:p w14:paraId="4A102E53" w14:textId="77777777" w:rsidR="00A103DC" w:rsidRPr="0014450D" w:rsidRDefault="00A103DC" w:rsidP="00A103DC">
                        <w:pPr>
                          <w:pStyle w:val="Default"/>
                          <w:ind w:left="-103"/>
                          <w:jc w:val="left"/>
                          <w:rPr>
                            <w:sz w:val="20"/>
                            <w:szCs w:val="20"/>
                          </w:rPr>
                        </w:pPr>
                        <w:r w:rsidRPr="0014450D">
                          <w:rPr>
                            <w:sz w:val="20"/>
                            <w:szCs w:val="20"/>
                          </w:rPr>
                          <w:t>2 специалиста и более – 100 баллов.</w:t>
                        </w:r>
                      </w:p>
                    </w:tc>
                  </w:tr>
                </w:tbl>
                <w:p w14:paraId="215DC85E" w14:textId="77777777" w:rsidR="00A103DC" w:rsidRPr="0014450D" w:rsidRDefault="00A103DC" w:rsidP="00A103DC">
                  <w:pPr>
                    <w:pStyle w:val="Default"/>
                    <w:ind w:left="0"/>
                    <w:rPr>
                      <w:sz w:val="20"/>
                      <w:szCs w:val="20"/>
                    </w:rPr>
                  </w:pPr>
                </w:p>
              </w:tc>
              <w:tc>
                <w:tcPr>
                  <w:tcW w:w="921" w:type="pct"/>
                </w:tcPr>
                <w:p w14:paraId="25DC7B24" w14:textId="045253B1" w:rsidR="00A103DC" w:rsidRPr="0014450D" w:rsidRDefault="00675FAF" w:rsidP="00A103DC">
                  <w:pPr>
                    <w:pStyle w:val="Default"/>
                    <w:ind w:left="0"/>
                    <w:jc w:val="center"/>
                    <w:rPr>
                      <w:sz w:val="20"/>
                    </w:rPr>
                  </w:pPr>
                  <w:r w:rsidRPr="0014450D">
                    <w:rPr>
                      <w:sz w:val="20"/>
                    </w:rPr>
                    <w:t>5</w:t>
                  </w:r>
                  <w:r w:rsidR="00A103DC" w:rsidRPr="0014450D">
                    <w:rPr>
                      <w:sz w:val="20"/>
                    </w:rPr>
                    <w:t>%</w:t>
                  </w:r>
                </w:p>
              </w:tc>
            </w:tr>
            <w:tr w:rsidR="00A103DC" w:rsidRPr="0014450D" w14:paraId="791802BD" w14:textId="77777777" w:rsidTr="00E515C3">
              <w:trPr>
                <w:cantSplit/>
              </w:trPr>
              <w:tc>
                <w:tcPr>
                  <w:tcW w:w="1693" w:type="pct"/>
                  <w:tcBorders>
                    <w:top w:val="single" w:sz="4" w:space="0" w:color="auto"/>
                  </w:tcBorders>
                  <w:tcMar>
                    <w:top w:w="0" w:type="dxa"/>
                    <w:left w:w="108" w:type="dxa"/>
                    <w:bottom w:w="0" w:type="dxa"/>
                    <w:right w:w="108" w:type="dxa"/>
                  </w:tcMar>
                </w:tcPr>
                <w:p w14:paraId="6ED70414" w14:textId="12C0EF9B" w:rsidR="00A103DC" w:rsidRPr="0014450D" w:rsidRDefault="00B71712" w:rsidP="00A103DC">
                  <w:pPr>
                    <w:pStyle w:val="Default"/>
                    <w:ind w:left="0"/>
                    <w:jc w:val="center"/>
                    <w:rPr>
                      <w:sz w:val="20"/>
                      <w:szCs w:val="20"/>
                    </w:rPr>
                  </w:pPr>
                  <w:r w:rsidRPr="0014450D">
                    <w:rPr>
                      <w:b/>
                      <w:bCs/>
                    </w:rPr>
                    <w:t>С</w:t>
                  </w:r>
                  <w:proofErr w:type="spellStart"/>
                  <w:r w:rsidRPr="0014450D">
                    <w:rPr>
                      <w:b/>
                      <w:bCs/>
                      <w:lang w:val="en-US"/>
                    </w:rPr>
                    <w:t>i</w:t>
                  </w:r>
                  <w:proofErr w:type="spellEnd"/>
                  <w:r w:rsidRPr="0014450D">
                    <w:rPr>
                      <w:b/>
                      <w:bCs/>
                    </w:rPr>
                    <w:t>10</w:t>
                  </w:r>
                  <w:r w:rsidRPr="0014450D">
                    <w:rPr>
                      <w:b/>
                      <w:bCs/>
                      <w:vertAlign w:val="superscript"/>
                    </w:rPr>
                    <w:t>1</w:t>
                  </w:r>
                  <w:r w:rsidR="0075069D" w:rsidRPr="0014450D">
                    <w:rPr>
                      <w:b/>
                      <w:bCs/>
                      <w:vertAlign w:val="superscript"/>
                    </w:rPr>
                    <w:t>3</w:t>
                  </w:r>
                </w:p>
                <w:p w14:paraId="45DBDC14" w14:textId="6F37A142" w:rsidR="00A103DC" w:rsidRPr="0014450D" w:rsidRDefault="00A103DC" w:rsidP="000B60AF">
                  <w:pPr>
                    <w:pStyle w:val="Default"/>
                    <w:ind w:left="0"/>
                    <w:jc w:val="center"/>
                    <w:rPr>
                      <w:b/>
                      <w:bCs/>
                    </w:rPr>
                  </w:pPr>
                  <w:r w:rsidRPr="0014450D">
                    <w:rPr>
                      <w:sz w:val="20"/>
                      <w:szCs w:val="20"/>
                    </w:rPr>
                    <w:t>(</w:t>
                  </w:r>
                  <w:r w:rsidR="000B60AF" w:rsidRPr="0014450D">
                    <w:rPr>
                      <w:sz w:val="20"/>
                      <w:szCs w:val="20"/>
                    </w:rPr>
                    <w:t>Н</w:t>
                  </w:r>
                  <w:r w:rsidRPr="0014450D">
                    <w:rPr>
                      <w:sz w:val="20"/>
                      <w:szCs w:val="20"/>
                    </w:rPr>
                    <w:t xml:space="preserve">аличие в штате участника специалистов с сертификатом </w:t>
                  </w:r>
                  <w:r w:rsidRPr="0014450D">
                    <w:rPr>
                      <w:rFonts w:eastAsia="Times New Roman"/>
                      <w:lang w:eastAsia="ru-RU"/>
                    </w:rPr>
                    <w:t>«</w:t>
                  </w:r>
                  <w:r w:rsidRPr="0014450D">
                    <w:rPr>
                      <w:sz w:val="20"/>
                      <w:szCs w:val="20"/>
                    </w:rPr>
                    <w:t>1С: Специалист-консультант» по настройке и администрированию «1С: Документооборота»)</w:t>
                  </w:r>
                </w:p>
              </w:tc>
              <w:tc>
                <w:tcPr>
                  <w:tcW w:w="2386" w:type="pct"/>
                  <w:tcMar>
                    <w:top w:w="0" w:type="dxa"/>
                    <w:left w:w="108" w:type="dxa"/>
                    <w:bottom w:w="0" w:type="dxa"/>
                    <w:right w:w="108" w:type="dxa"/>
                  </w:tcMar>
                </w:tcPr>
                <w:p w14:paraId="0EBCE94B" w14:textId="77777777" w:rsidR="00A103DC" w:rsidRPr="0014450D" w:rsidRDefault="00A103DC" w:rsidP="00A103DC">
                  <w:pPr>
                    <w:pStyle w:val="Default"/>
                    <w:ind w:left="0"/>
                    <w:rPr>
                      <w:sz w:val="20"/>
                      <w:szCs w:val="20"/>
                    </w:rPr>
                  </w:pPr>
                  <w:r w:rsidRPr="0014450D">
                    <w:rPr>
                      <w:sz w:val="20"/>
                      <w:szCs w:val="20"/>
                    </w:rPr>
                    <w:t>Предоставление копий трудовых договоров или копий трудовых книжек, или сведений о трудовой деятельности, предусмотренных статьей 66.1 Трудового кодекса Российской Федерации, и соответствующих сертификатов:</w:t>
                  </w:r>
                </w:p>
                <w:tbl>
                  <w:tblPr>
                    <w:tblStyle w:val="ac"/>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401"/>
                  </w:tblGrid>
                  <w:tr w:rsidR="00A103DC" w:rsidRPr="0014450D" w14:paraId="651CE5FC" w14:textId="77777777" w:rsidTr="00E515C3">
                    <w:tc>
                      <w:tcPr>
                        <w:tcW w:w="5000" w:type="pct"/>
                      </w:tcPr>
                      <w:p w14:paraId="004EABAE" w14:textId="77777777" w:rsidR="00A103DC" w:rsidRPr="0014450D" w:rsidRDefault="00A103DC" w:rsidP="00A103DC">
                        <w:pPr>
                          <w:pStyle w:val="Default"/>
                          <w:ind w:left="-103"/>
                          <w:jc w:val="left"/>
                          <w:rPr>
                            <w:sz w:val="20"/>
                            <w:szCs w:val="20"/>
                          </w:rPr>
                        </w:pPr>
                        <w:r w:rsidRPr="0014450D">
                          <w:rPr>
                            <w:sz w:val="20"/>
                            <w:szCs w:val="20"/>
                          </w:rPr>
                          <w:t>0 специалистов – 0 баллов;</w:t>
                        </w:r>
                      </w:p>
                    </w:tc>
                  </w:tr>
                  <w:tr w:rsidR="00A103DC" w:rsidRPr="0014450D" w14:paraId="16818A03" w14:textId="77777777" w:rsidTr="00E515C3">
                    <w:tc>
                      <w:tcPr>
                        <w:tcW w:w="5000" w:type="pct"/>
                      </w:tcPr>
                      <w:p w14:paraId="20AFE219" w14:textId="77777777" w:rsidR="00A103DC" w:rsidRPr="0014450D" w:rsidRDefault="00A103DC" w:rsidP="00A103DC">
                        <w:pPr>
                          <w:pStyle w:val="Default"/>
                          <w:ind w:left="-103"/>
                          <w:jc w:val="left"/>
                          <w:rPr>
                            <w:sz w:val="20"/>
                            <w:szCs w:val="20"/>
                          </w:rPr>
                        </w:pPr>
                        <w:r w:rsidRPr="0014450D">
                          <w:rPr>
                            <w:sz w:val="20"/>
                            <w:szCs w:val="20"/>
                          </w:rPr>
                          <w:t>1 специалист – 50 баллов;</w:t>
                        </w:r>
                      </w:p>
                    </w:tc>
                  </w:tr>
                  <w:tr w:rsidR="00A103DC" w:rsidRPr="0014450D" w14:paraId="2AA86BDF" w14:textId="77777777" w:rsidTr="00E515C3">
                    <w:tc>
                      <w:tcPr>
                        <w:tcW w:w="5000" w:type="pct"/>
                      </w:tcPr>
                      <w:p w14:paraId="02986006" w14:textId="77777777" w:rsidR="00A103DC" w:rsidRPr="0014450D" w:rsidRDefault="00A103DC" w:rsidP="00A103DC">
                        <w:pPr>
                          <w:pStyle w:val="Default"/>
                          <w:ind w:left="-103"/>
                          <w:jc w:val="left"/>
                          <w:rPr>
                            <w:sz w:val="20"/>
                            <w:szCs w:val="20"/>
                          </w:rPr>
                        </w:pPr>
                        <w:r w:rsidRPr="0014450D">
                          <w:rPr>
                            <w:sz w:val="20"/>
                            <w:szCs w:val="20"/>
                          </w:rPr>
                          <w:t>2 специалиста и более – 100 баллов.</w:t>
                        </w:r>
                      </w:p>
                    </w:tc>
                  </w:tr>
                </w:tbl>
                <w:p w14:paraId="1E96C089" w14:textId="77777777" w:rsidR="00A103DC" w:rsidRPr="0014450D" w:rsidRDefault="00A103DC" w:rsidP="00A103DC">
                  <w:pPr>
                    <w:pStyle w:val="Default"/>
                    <w:ind w:left="0"/>
                    <w:rPr>
                      <w:sz w:val="20"/>
                      <w:szCs w:val="20"/>
                    </w:rPr>
                  </w:pPr>
                </w:p>
              </w:tc>
              <w:tc>
                <w:tcPr>
                  <w:tcW w:w="921" w:type="pct"/>
                </w:tcPr>
                <w:p w14:paraId="1865165F" w14:textId="18E5C34D" w:rsidR="00A103DC" w:rsidRPr="0014450D" w:rsidRDefault="00675FAF" w:rsidP="00A103DC">
                  <w:pPr>
                    <w:pStyle w:val="Default"/>
                    <w:ind w:left="0"/>
                    <w:jc w:val="center"/>
                    <w:rPr>
                      <w:sz w:val="20"/>
                    </w:rPr>
                  </w:pPr>
                  <w:r w:rsidRPr="0014450D">
                    <w:rPr>
                      <w:sz w:val="20"/>
                    </w:rPr>
                    <w:t>10</w:t>
                  </w:r>
                  <w:r w:rsidR="00A103DC" w:rsidRPr="0014450D">
                    <w:rPr>
                      <w:sz w:val="20"/>
                    </w:rPr>
                    <w:t>%</w:t>
                  </w:r>
                </w:p>
              </w:tc>
            </w:tr>
            <w:tr w:rsidR="008F2C21" w:rsidRPr="0014450D" w14:paraId="4CF60291" w14:textId="77777777" w:rsidTr="00E515C3">
              <w:trPr>
                <w:cantSplit/>
              </w:trPr>
              <w:tc>
                <w:tcPr>
                  <w:tcW w:w="1693" w:type="pct"/>
                  <w:tcMar>
                    <w:top w:w="0" w:type="dxa"/>
                    <w:left w:w="108" w:type="dxa"/>
                    <w:bottom w:w="0" w:type="dxa"/>
                    <w:right w:w="108" w:type="dxa"/>
                  </w:tcMar>
                </w:tcPr>
                <w:p w14:paraId="6B1B6B9C" w14:textId="77777777" w:rsidR="008F2C21" w:rsidRPr="0014450D" w:rsidRDefault="008F2C21" w:rsidP="008F2C21">
                  <w:pPr>
                    <w:pStyle w:val="Default"/>
                    <w:ind w:left="0"/>
                    <w:jc w:val="center"/>
                    <w:rPr>
                      <w:b/>
                      <w:bCs/>
                      <w:sz w:val="22"/>
                    </w:rPr>
                  </w:pPr>
                  <w:r w:rsidRPr="0014450D">
                    <w:rPr>
                      <w:b/>
                      <w:bCs/>
                      <w:sz w:val="22"/>
                    </w:rPr>
                    <w:lastRenderedPageBreak/>
                    <w:t>Итого количество баллов по критерию С</w:t>
                  </w:r>
                  <w:proofErr w:type="spellStart"/>
                  <w:r w:rsidRPr="0014450D">
                    <w:rPr>
                      <w:b/>
                      <w:bCs/>
                      <w:sz w:val="22"/>
                      <w:lang w:val="en-US"/>
                    </w:rPr>
                    <w:t>i</w:t>
                  </w:r>
                  <w:proofErr w:type="spellEnd"/>
                </w:p>
                <w:p w14:paraId="15FC3D7B" w14:textId="690CC0DD" w:rsidR="008F2C21" w:rsidRPr="0014450D" w:rsidRDefault="008F2C21" w:rsidP="008F2C21">
                  <w:pPr>
                    <w:pStyle w:val="Default"/>
                    <w:ind w:left="0"/>
                    <w:jc w:val="center"/>
                    <w:rPr>
                      <w:b/>
                      <w:bCs/>
                    </w:rPr>
                  </w:pPr>
                  <w:r w:rsidRPr="0014450D">
                    <w:rPr>
                      <w:b/>
                      <w:bCs/>
                      <w:sz w:val="22"/>
                    </w:rPr>
                    <w:t>«</w:t>
                  </w:r>
                  <w:r w:rsidR="00341220" w:rsidRPr="0014450D">
                    <w:rPr>
                      <w:sz w:val="22"/>
                    </w:rPr>
                    <w:t>Квалифицированный состав специалистов</w:t>
                  </w:r>
                  <w:r w:rsidRPr="0014450D">
                    <w:rPr>
                      <w:b/>
                      <w:bCs/>
                      <w:sz w:val="22"/>
                    </w:rPr>
                    <w:t>»</w:t>
                  </w:r>
                </w:p>
              </w:tc>
              <w:tc>
                <w:tcPr>
                  <w:tcW w:w="3307" w:type="pct"/>
                  <w:gridSpan w:val="2"/>
                </w:tcPr>
                <w:p w14:paraId="08CF4A44" w14:textId="695B0082" w:rsidR="008F2C21" w:rsidRPr="0014450D" w:rsidRDefault="008F2C21" w:rsidP="008F2C21">
                  <w:pPr>
                    <w:ind w:left="141"/>
                    <w:jc w:val="center"/>
                    <w:rPr>
                      <w:b/>
                      <w:bCs/>
                      <w:sz w:val="20"/>
                    </w:rPr>
                  </w:pPr>
                  <w:r w:rsidRPr="0014450D">
                    <w:rPr>
                      <w:b/>
                      <w:bCs/>
                      <w:sz w:val="20"/>
                    </w:rPr>
                    <w:t>С</w:t>
                  </w:r>
                  <w:proofErr w:type="spellStart"/>
                  <w:r w:rsidRPr="0014450D">
                    <w:rPr>
                      <w:b/>
                      <w:bCs/>
                      <w:sz w:val="20"/>
                      <w:lang w:val="en-US"/>
                    </w:rPr>
                    <w:t>i</w:t>
                  </w:r>
                  <w:proofErr w:type="spellEnd"/>
                  <w:r w:rsidRPr="0014450D">
                    <w:rPr>
                      <w:b/>
                      <w:bCs/>
                      <w:sz w:val="20"/>
                    </w:rPr>
                    <w:t>= С</w:t>
                  </w:r>
                  <w:proofErr w:type="spellStart"/>
                  <w:r w:rsidRPr="0014450D">
                    <w:rPr>
                      <w:b/>
                      <w:bCs/>
                      <w:sz w:val="20"/>
                      <w:lang w:val="en-US"/>
                    </w:rPr>
                    <w:t>i</w:t>
                  </w:r>
                  <w:proofErr w:type="spellEnd"/>
                  <w:r w:rsidRPr="0014450D">
                    <w:rPr>
                      <w:b/>
                      <w:bCs/>
                      <w:sz w:val="20"/>
                    </w:rPr>
                    <w:t>1+ С</w:t>
                  </w:r>
                  <w:proofErr w:type="spellStart"/>
                  <w:r w:rsidRPr="0014450D">
                    <w:rPr>
                      <w:b/>
                      <w:bCs/>
                      <w:sz w:val="20"/>
                      <w:lang w:val="en-US"/>
                    </w:rPr>
                    <w:t>i</w:t>
                  </w:r>
                  <w:proofErr w:type="spellEnd"/>
                  <w:r w:rsidRPr="0014450D">
                    <w:rPr>
                      <w:b/>
                      <w:bCs/>
                      <w:sz w:val="20"/>
                    </w:rPr>
                    <w:t>2+ С</w:t>
                  </w:r>
                  <w:proofErr w:type="spellStart"/>
                  <w:r w:rsidRPr="0014450D">
                    <w:rPr>
                      <w:b/>
                      <w:bCs/>
                      <w:sz w:val="20"/>
                      <w:lang w:val="en-US"/>
                    </w:rPr>
                    <w:t>i</w:t>
                  </w:r>
                  <w:proofErr w:type="spellEnd"/>
                  <w:r w:rsidRPr="0014450D">
                    <w:rPr>
                      <w:b/>
                      <w:bCs/>
                      <w:sz w:val="20"/>
                    </w:rPr>
                    <w:t>3 + С</w:t>
                  </w:r>
                  <w:proofErr w:type="spellStart"/>
                  <w:r w:rsidRPr="0014450D">
                    <w:rPr>
                      <w:b/>
                      <w:bCs/>
                      <w:sz w:val="20"/>
                      <w:lang w:val="en-US"/>
                    </w:rPr>
                    <w:t>i</w:t>
                  </w:r>
                  <w:proofErr w:type="spellEnd"/>
                  <w:r w:rsidRPr="0014450D">
                    <w:rPr>
                      <w:b/>
                      <w:bCs/>
                      <w:sz w:val="20"/>
                    </w:rPr>
                    <w:t>4 + С</w:t>
                  </w:r>
                  <w:proofErr w:type="spellStart"/>
                  <w:r w:rsidRPr="0014450D">
                    <w:rPr>
                      <w:b/>
                      <w:bCs/>
                      <w:sz w:val="20"/>
                      <w:lang w:val="en-US"/>
                    </w:rPr>
                    <w:t>i</w:t>
                  </w:r>
                  <w:proofErr w:type="spellEnd"/>
                  <w:r w:rsidRPr="0014450D">
                    <w:rPr>
                      <w:b/>
                      <w:bCs/>
                      <w:sz w:val="20"/>
                    </w:rPr>
                    <w:t>5 + С</w:t>
                  </w:r>
                  <w:proofErr w:type="spellStart"/>
                  <w:r w:rsidRPr="0014450D">
                    <w:rPr>
                      <w:b/>
                      <w:bCs/>
                      <w:sz w:val="20"/>
                      <w:lang w:val="en-US"/>
                    </w:rPr>
                    <w:t>i</w:t>
                  </w:r>
                  <w:proofErr w:type="spellEnd"/>
                  <w:r w:rsidRPr="0014450D">
                    <w:rPr>
                      <w:b/>
                      <w:bCs/>
                      <w:sz w:val="20"/>
                    </w:rPr>
                    <w:t>6 + С</w:t>
                  </w:r>
                  <w:proofErr w:type="spellStart"/>
                  <w:r w:rsidRPr="0014450D">
                    <w:rPr>
                      <w:b/>
                      <w:bCs/>
                      <w:sz w:val="20"/>
                      <w:lang w:val="en-US"/>
                    </w:rPr>
                    <w:t>i</w:t>
                  </w:r>
                  <w:proofErr w:type="spellEnd"/>
                  <w:r w:rsidRPr="0014450D">
                    <w:rPr>
                      <w:b/>
                      <w:bCs/>
                      <w:sz w:val="20"/>
                    </w:rPr>
                    <w:t>7 + С</w:t>
                  </w:r>
                  <w:proofErr w:type="spellStart"/>
                  <w:r w:rsidRPr="0014450D">
                    <w:rPr>
                      <w:b/>
                      <w:bCs/>
                      <w:sz w:val="20"/>
                      <w:lang w:val="en-US"/>
                    </w:rPr>
                    <w:t>i</w:t>
                  </w:r>
                  <w:proofErr w:type="spellEnd"/>
                  <w:r w:rsidRPr="0014450D">
                    <w:rPr>
                      <w:b/>
                      <w:bCs/>
                      <w:sz w:val="20"/>
                    </w:rPr>
                    <w:t>8</w:t>
                  </w:r>
                  <w:r w:rsidR="007418ED" w:rsidRPr="0014450D">
                    <w:rPr>
                      <w:b/>
                      <w:bCs/>
                      <w:sz w:val="20"/>
                    </w:rPr>
                    <w:t>+ С</w:t>
                  </w:r>
                  <w:proofErr w:type="spellStart"/>
                  <w:r w:rsidR="007418ED" w:rsidRPr="0014450D">
                    <w:rPr>
                      <w:b/>
                      <w:bCs/>
                      <w:sz w:val="20"/>
                      <w:lang w:val="en-US"/>
                    </w:rPr>
                    <w:t>i</w:t>
                  </w:r>
                  <w:proofErr w:type="spellEnd"/>
                  <w:r w:rsidR="00D208B8" w:rsidRPr="0014450D">
                    <w:rPr>
                      <w:b/>
                      <w:bCs/>
                      <w:sz w:val="20"/>
                    </w:rPr>
                    <w:t>9</w:t>
                  </w:r>
                  <w:r w:rsidR="007418ED" w:rsidRPr="0014450D">
                    <w:rPr>
                      <w:b/>
                      <w:bCs/>
                      <w:sz w:val="20"/>
                    </w:rPr>
                    <w:t>+ С</w:t>
                  </w:r>
                  <w:proofErr w:type="spellStart"/>
                  <w:r w:rsidR="007418ED" w:rsidRPr="0014450D">
                    <w:rPr>
                      <w:b/>
                      <w:bCs/>
                      <w:sz w:val="20"/>
                      <w:lang w:val="en-US"/>
                    </w:rPr>
                    <w:t>i</w:t>
                  </w:r>
                  <w:proofErr w:type="spellEnd"/>
                  <w:r w:rsidR="00D208B8" w:rsidRPr="0014450D">
                    <w:rPr>
                      <w:b/>
                      <w:bCs/>
                      <w:sz w:val="20"/>
                    </w:rPr>
                    <w:t>10</w:t>
                  </w:r>
                </w:p>
                <w:p w14:paraId="1360B71F" w14:textId="4048757D" w:rsidR="008F2C21" w:rsidRPr="0014450D" w:rsidRDefault="008F2C21" w:rsidP="008F2C21">
                  <w:pPr>
                    <w:ind w:left="141"/>
                    <w:jc w:val="both"/>
                    <w:rPr>
                      <w:sz w:val="20"/>
                    </w:rPr>
                  </w:pPr>
                  <w:r w:rsidRPr="0014450D">
                    <w:rPr>
                      <w:sz w:val="20"/>
                    </w:rPr>
                    <w:t>Сi1 = БСi1*VСi1*</w:t>
                  </w:r>
                  <w:proofErr w:type="spellStart"/>
                  <w:r w:rsidRPr="0014450D">
                    <w:rPr>
                      <w:sz w:val="20"/>
                    </w:rPr>
                    <w:t>VСi</w:t>
                  </w:r>
                  <w:proofErr w:type="spellEnd"/>
                  <w:r w:rsidRPr="0014450D">
                    <w:rPr>
                      <w:sz w:val="20"/>
                    </w:rPr>
                    <w:t>, Сi2 = БСi2*VСi2*</w:t>
                  </w:r>
                  <w:proofErr w:type="spellStart"/>
                  <w:r w:rsidRPr="0014450D">
                    <w:rPr>
                      <w:sz w:val="20"/>
                    </w:rPr>
                    <w:t>VСi</w:t>
                  </w:r>
                  <w:proofErr w:type="spellEnd"/>
                  <w:r w:rsidRPr="0014450D">
                    <w:rPr>
                      <w:sz w:val="20"/>
                    </w:rPr>
                    <w:t>,</w:t>
                  </w:r>
                </w:p>
                <w:p w14:paraId="005DDE62" w14:textId="4BD2EAD5" w:rsidR="008F2C21" w:rsidRPr="0014450D" w:rsidRDefault="008F2C21" w:rsidP="008F2C21">
                  <w:pPr>
                    <w:ind w:left="141"/>
                    <w:jc w:val="both"/>
                    <w:rPr>
                      <w:sz w:val="20"/>
                    </w:rPr>
                  </w:pPr>
                  <w:r w:rsidRPr="0014450D">
                    <w:rPr>
                      <w:sz w:val="20"/>
                    </w:rPr>
                    <w:t>Сi3 = БСi3*VСi3*</w:t>
                  </w:r>
                  <w:proofErr w:type="spellStart"/>
                  <w:r w:rsidRPr="0014450D">
                    <w:rPr>
                      <w:sz w:val="20"/>
                    </w:rPr>
                    <w:t>VСi</w:t>
                  </w:r>
                  <w:proofErr w:type="spellEnd"/>
                  <w:r w:rsidRPr="0014450D">
                    <w:rPr>
                      <w:sz w:val="20"/>
                    </w:rPr>
                    <w:t>, Сi4 = БСi4*VСi4*</w:t>
                  </w:r>
                  <w:proofErr w:type="spellStart"/>
                  <w:r w:rsidRPr="0014450D">
                    <w:rPr>
                      <w:sz w:val="20"/>
                    </w:rPr>
                    <w:t>VСi</w:t>
                  </w:r>
                  <w:proofErr w:type="spellEnd"/>
                  <w:r w:rsidRPr="0014450D">
                    <w:rPr>
                      <w:sz w:val="20"/>
                    </w:rPr>
                    <w:t>,</w:t>
                  </w:r>
                </w:p>
                <w:p w14:paraId="2C28F8F8" w14:textId="460C43AD" w:rsidR="008F2C21" w:rsidRPr="0014450D" w:rsidRDefault="008F2C21" w:rsidP="008F2C21">
                  <w:pPr>
                    <w:ind w:left="141"/>
                    <w:jc w:val="both"/>
                    <w:rPr>
                      <w:sz w:val="20"/>
                    </w:rPr>
                  </w:pPr>
                  <w:r w:rsidRPr="0014450D">
                    <w:rPr>
                      <w:sz w:val="20"/>
                    </w:rPr>
                    <w:t>Сi5 = БСi5*VСi5*</w:t>
                  </w:r>
                  <w:proofErr w:type="spellStart"/>
                  <w:r w:rsidRPr="0014450D">
                    <w:rPr>
                      <w:sz w:val="20"/>
                    </w:rPr>
                    <w:t>VСi</w:t>
                  </w:r>
                  <w:proofErr w:type="spellEnd"/>
                  <w:r w:rsidRPr="0014450D">
                    <w:rPr>
                      <w:sz w:val="20"/>
                    </w:rPr>
                    <w:t>, Сi6 = БСi6*VСi6*</w:t>
                  </w:r>
                  <w:proofErr w:type="spellStart"/>
                  <w:r w:rsidRPr="0014450D">
                    <w:rPr>
                      <w:sz w:val="20"/>
                    </w:rPr>
                    <w:t>VСi</w:t>
                  </w:r>
                  <w:proofErr w:type="spellEnd"/>
                  <w:r w:rsidRPr="0014450D">
                    <w:rPr>
                      <w:sz w:val="20"/>
                    </w:rPr>
                    <w:t>,</w:t>
                  </w:r>
                </w:p>
                <w:p w14:paraId="3AE411BF" w14:textId="7AF80CCF" w:rsidR="008F2C21" w:rsidRPr="0014450D" w:rsidRDefault="008F2C21" w:rsidP="008F2C21">
                  <w:pPr>
                    <w:ind w:left="141"/>
                    <w:jc w:val="both"/>
                    <w:rPr>
                      <w:sz w:val="20"/>
                    </w:rPr>
                  </w:pPr>
                  <w:r w:rsidRPr="0014450D">
                    <w:rPr>
                      <w:sz w:val="20"/>
                    </w:rPr>
                    <w:t>Сi7 = БСi7*VСi7*</w:t>
                  </w:r>
                  <w:proofErr w:type="spellStart"/>
                  <w:r w:rsidRPr="0014450D">
                    <w:rPr>
                      <w:sz w:val="20"/>
                    </w:rPr>
                    <w:t>VСi</w:t>
                  </w:r>
                  <w:proofErr w:type="spellEnd"/>
                  <w:r w:rsidRPr="0014450D">
                    <w:rPr>
                      <w:sz w:val="20"/>
                    </w:rPr>
                    <w:t>, Сi8 = БСi8*VСi8*</w:t>
                  </w:r>
                  <w:proofErr w:type="spellStart"/>
                  <w:r w:rsidRPr="0014450D">
                    <w:rPr>
                      <w:sz w:val="20"/>
                    </w:rPr>
                    <w:t>VСi</w:t>
                  </w:r>
                  <w:proofErr w:type="spellEnd"/>
                </w:p>
                <w:p w14:paraId="2670A82A" w14:textId="2532B242" w:rsidR="00A103DC" w:rsidRPr="0014450D" w:rsidRDefault="00A103DC" w:rsidP="00A103DC">
                  <w:pPr>
                    <w:ind w:left="141"/>
                    <w:jc w:val="both"/>
                    <w:rPr>
                      <w:sz w:val="20"/>
                    </w:rPr>
                  </w:pPr>
                  <w:r w:rsidRPr="0014450D">
                    <w:rPr>
                      <w:sz w:val="20"/>
                    </w:rPr>
                    <w:t>Сi</w:t>
                  </w:r>
                  <w:r w:rsidR="007418ED" w:rsidRPr="0014450D">
                    <w:rPr>
                      <w:sz w:val="20"/>
                    </w:rPr>
                    <w:t>9</w:t>
                  </w:r>
                  <w:r w:rsidRPr="0014450D">
                    <w:rPr>
                      <w:sz w:val="20"/>
                    </w:rPr>
                    <w:t xml:space="preserve"> = БСi</w:t>
                  </w:r>
                  <w:r w:rsidR="007418ED" w:rsidRPr="0014450D">
                    <w:rPr>
                      <w:sz w:val="20"/>
                    </w:rPr>
                    <w:t>9</w:t>
                  </w:r>
                  <w:r w:rsidRPr="0014450D">
                    <w:rPr>
                      <w:sz w:val="20"/>
                    </w:rPr>
                    <w:t>*VСi</w:t>
                  </w:r>
                  <w:r w:rsidR="007418ED" w:rsidRPr="0014450D">
                    <w:rPr>
                      <w:sz w:val="20"/>
                    </w:rPr>
                    <w:t>9</w:t>
                  </w:r>
                  <w:r w:rsidRPr="0014450D">
                    <w:rPr>
                      <w:sz w:val="20"/>
                    </w:rPr>
                    <w:t>*</w:t>
                  </w:r>
                  <w:proofErr w:type="spellStart"/>
                  <w:r w:rsidRPr="0014450D">
                    <w:rPr>
                      <w:sz w:val="20"/>
                    </w:rPr>
                    <w:t>VСi</w:t>
                  </w:r>
                  <w:proofErr w:type="spellEnd"/>
                  <w:r w:rsidRPr="0014450D">
                    <w:rPr>
                      <w:sz w:val="20"/>
                    </w:rPr>
                    <w:t>, Сi</w:t>
                  </w:r>
                  <w:r w:rsidR="007418ED" w:rsidRPr="0014450D">
                    <w:rPr>
                      <w:sz w:val="20"/>
                    </w:rPr>
                    <w:t>10</w:t>
                  </w:r>
                  <w:r w:rsidRPr="0014450D">
                    <w:rPr>
                      <w:sz w:val="20"/>
                    </w:rPr>
                    <w:t xml:space="preserve"> = БСi</w:t>
                  </w:r>
                  <w:r w:rsidR="007418ED" w:rsidRPr="0014450D">
                    <w:rPr>
                      <w:sz w:val="20"/>
                    </w:rPr>
                    <w:t>10</w:t>
                  </w:r>
                  <w:r w:rsidRPr="0014450D">
                    <w:rPr>
                      <w:sz w:val="20"/>
                    </w:rPr>
                    <w:t>*VСi</w:t>
                  </w:r>
                  <w:r w:rsidR="007418ED" w:rsidRPr="0014450D">
                    <w:rPr>
                      <w:sz w:val="20"/>
                    </w:rPr>
                    <w:t>10</w:t>
                  </w:r>
                  <w:r w:rsidRPr="0014450D">
                    <w:rPr>
                      <w:sz w:val="20"/>
                    </w:rPr>
                    <w:t>*</w:t>
                  </w:r>
                  <w:proofErr w:type="spellStart"/>
                  <w:r w:rsidRPr="0014450D">
                    <w:rPr>
                      <w:sz w:val="20"/>
                    </w:rPr>
                    <w:t>VСi</w:t>
                  </w:r>
                  <w:proofErr w:type="spellEnd"/>
                </w:p>
                <w:p w14:paraId="6D6A69FB" w14:textId="77777777" w:rsidR="00A103DC" w:rsidRPr="0014450D" w:rsidRDefault="00A103DC" w:rsidP="008F2C21">
                  <w:pPr>
                    <w:ind w:left="141"/>
                    <w:jc w:val="both"/>
                    <w:rPr>
                      <w:sz w:val="20"/>
                    </w:rPr>
                  </w:pPr>
                </w:p>
                <w:p w14:paraId="5A899178" w14:textId="471B62AA" w:rsidR="008F2C21" w:rsidRPr="0014450D" w:rsidRDefault="008F2C21" w:rsidP="0001378E">
                  <w:pPr>
                    <w:pStyle w:val="Default"/>
                    <w:ind w:left="141" w:right="143"/>
                    <w:rPr>
                      <w:sz w:val="20"/>
                    </w:rPr>
                  </w:pPr>
                  <w:r w:rsidRPr="0014450D">
                    <w:rPr>
                      <w:sz w:val="20"/>
                    </w:rPr>
                    <w:t xml:space="preserve">где </w:t>
                  </w:r>
                  <w:proofErr w:type="spellStart"/>
                  <w:r w:rsidRPr="0014450D">
                    <w:rPr>
                      <w:sz w:val="20"/>
                    </w:rPr>
                    <w:t>БСi</w:t>
                  </w:r>
                  <w:proofErr w:type="spellEnd"/>
                  <w:r w:rsidRPr="0014450D">
                    <w:rPr>
                      <w:bCs/>
                      <w:sz w:val="20"/>
                    </w:rPr>
                    <w:t> </w:t>
                  </w:r>
                  <w:r w:rsidRPr="0014450D">
                    <w:rPr>
                      <w:sz w:val="20"/>
                    </w:rPr>
                    <w:t>1-</w:t>
                  </w:r>
                  <w:r w:rsidR="00CF0E80" w:rsidRPr="0014450D">
                    <w:rPr>
                      <w:sz w:val="20"/>
                    </w:rPr>
                    <w:t xml:space="preserve">10 </w:t>
                  </w:r>
                  <w:r w:rsidRPr="0014450D">
                    <w:rPr>
                      <w:sz w:val="20"/>
                    </w:rPr>
                    <w:t xml:space="preserve">– количество баллов, присвоенное заявке </w:t>
                  </w:r>
                  <w:proofErr w:type="spellStart"/>
                  <w:r w:rsidRPr="0014450D">
                    <w:rPr>
                      <w:sz w:val="20"/>
                      <w:lang w:val="en-US"/>
                    </w:rPr>
                    <w:t>i</w:t>
                  </w:r>
                  <w:proofErr w:type="spellEnd"/>
                  <w:r w:rsidRPr="0014450D">
                    <w:rPr>
                      <w:sz w:val="20"/>
                    </w:rPr>
                    <w:t>-го участника по соответствующему подкритерию, без учета весомости критерия;</w:t>
                  </w:r>
                </w:p>
                <w:p w14:paraId="6A9E9490" w14:textId="51713168" w:rsidR="008F2C21" w:rsidRPr="0014450D" w:rsidRDefault="008F2C21" w:rsidP="0001378E">
                  <w:pPr>
                    <w:ind w:left="141"/>
                    <w:jc w:val="both"/>
                    <w:rPr>
                      <w:sz w:val="20"/>
                    </w:rPr>
                  </w:pPr>
                  <w:proofErr w:type="spellStart"/>
                  <w:r w:rsidRPr="0014450D">
                    <w:rPr>
                      <w:sz w:val="20"/>
                    </w:rPr>
                    <w:t>VСi</w:t>
                  </w:r>
                  <w:proofErr w:type="spellEnd"/>
                  <w:r w:rsidRPr="0014450D">
                    <w:rPr>
                      <w:bCs/>
                      <w:sz w:val="20"/>
                    </w:rPr>
                    <w:t> </w:t>
                  </w:r>
                  <w:r w:rsidRPr="0014450D">
                    <w:rPr>
                      <w:sz w:val="20"/>
                    </w:rPr>
                    <w:t>1-</w:t>
                  </w:r>
                  <w:r w:rsidR="00CF0E80" w:rsidRPr="0014450D">
                    <w:rPr>
                      <w:sz w:val="20"/>
                    </w:rPr>
                    <w:t xml:space="preserve">10 </w:t>
                  </w:r>
                  <w:r w:rsidRPr="0014450D">
                    <w:rPr>
                      <w:sz w:val="20"/>
                    </w:rPr>
                    <w:t>– значимость (весомость) соответствующего подкритерия;</w:t>
                  </w:r>
                </w:p>
                <w:p w14:paraId="60B64EB3" w14:textId="5BC181E0" w:rsidR="008F2C21" w:rsidRPr="0014450D" w:rsidRDefault="008F2C21" w:rsidP="00EF2045">
                  <w:pPr>
                    <w:pStyle w:val="Default"/>
                    <w:ind w:left="141" w:right="143"/>
                  </w:pPr>
                  <w:proofErr w:type="spellStart"/>
                  <w:r w:rsidRPr="0014450D">
                    <w:rPr>
                      <w:sz w:val="20"/>
                    </w:rPr>
                    <w:t>VСi</w:t>
                  </w:r>
                  <w:proofErr w:type="spellEnd"/>
                  <w:r w:rsidRPr="0014450D">
                    <w:rPr>
                      <w:sz w:val="20"/>
                    </w:rPr>
                    <w:t xml:space="preserve"> – значимость (весомость) критерия.</w:t>
                  </w:r>
                </w:p>
              </w:tc>
            </w:tr>
          </w:tbl>
          <w:p w14:paraId="58ACB50C" w14:textId="0B171079" w:rsidR="00EE6159" w:rsidRDefault="00AB06BC" w:rsidP="00436A3D">
            <w:pPr>
              <w:autoSpaceDE w:val="0"/>
              <w:autoSpaceDN w:val="0"/>
              <w:adjustRightInd w:val="0"/>
              <w:ind w:firstLine="629"/>
              <w:contextualSpacing/>
              <w:jc w:val="both"/>
            </w:pPr>
            <w:r>
              <w:rPr>
                <w:b/>
                <w:color w:val="000000" w:themeColor="text1"/>
                <w:vertAlign w:val="superscript"/>
              </w:rPr>
              <w:t>4</w:t>
            </w:r>
            <w:r w:rsidR="00EE6159">
              <w:rPr>
                <w:b/>
                <w:color w:val="000000" w:themeColor="text1"/>
                <w:vertAlign w:val="superscript"/>
              </w:rPr>
              <w:t>-</w:t>
            </w:r>
            <w:r w:rsidR="00CF0E80">
              <w:rPr>
                <w:b/>
                <w:color w:val="000000" w:themeColor="text1"/>
                <w:vertAlign w:val="superscript"/>
              </w:rPr>
              <w:t>13</w:t>
            </w:r>
            <w:r w:rsidR="00CF0E80" w:rsidRPr="00EE6159">
              <w:t xml:space="preserve">В </w:t>
            </w:r>
            <w:r w:rsidR="00020317" w:rsidRPr="00EE6159">
              <w:t xml:space="preserve">качестве </w:t>
            </w:r>
            <w:r w:rsidR="00020317" w:rsidRPr="00436A3D">
              <w:t xml:space="preserve">подтверждения квалификации участника закупки участник предоставляет копии трудовых договоров или копии трудовых книжек, или сведения о трудовой деятельности, предусмотренные статьей 66.1 Трудового кодекса Российской Федерации, и копии </w:t>
            </w:r>
            <w:r w:rsidR="00020317" w:rsidRPr="00436A3D">
              <w:rPr>
                <w:color w:val="000000"/>
              </w:rPr>
              <w:t xml:space="preserve">действующих сертификатов на специалистов, </w:t>
            </w:r>
            <w:r w:rsidR="00020317" w:rsidRPr="00D208B8">
              <w:rPr>
                <w:b/>
                <w:color w:val="000000"/>
              </w:rPr>
              <w:t xml:space="preserve">а именно: </w:t>
            </w:r>
            <w:r w:rsidRPr="00156D30">
              <w:rPr>
                <w:b/>
              </w:rPr>
              <w:t>«</w:t>
            </w:r>
            <w:r w:rsidRPr="00156D30">
              <w:rPr>
                <w:b/>
                <w:color w:val="000000"/>
              </w:rPr>
              <w:t>1С: Руководитель корпоративных проектов</w:t>
            </w:r>
            <w:r w:rsidRPr="00156D30">
              <w:rPr>
                <w:b/>
              </w:rPr>
              <w:t>»</w:t>
            </w:r>
            <w:r>
              <w:rPr>
                <w:b/>
                <w:color w:val="000000"/>
              </w:rPr>
              <w:t xml:space="preserve">, </w:t>
            </w:r>
            <w:r w:rsidR="00020317" w:rsidRPr="00D208B8">
              <w:rPr>
                <w:b/>
                <w:color w:val="000000"/>
              </w:rPr>
              <w:t>«1С: Эксперт по технологическим вопросам»</w:t>
            </w:r>
            <w:r w:rsidR="007617C3" w:rsidRPr="00D208B8">
              <w:rPr>
                <w:b/>
                <w:color w:val="000000"/>
              </w:rPr>
              <w:t xml:space="preserve">, </w:t>
            </w:r>
            <w:r w:rsidR="007C5264" w:rsidRPr="00D208B8">
              <w:rPr>
                <w:b/>
              </w:rPr>
              <w:t>«1С: Специалист» по платформе «1С: Предприятие 8.3»</w:t>
            </w:r>
            <w:r w:rsidR="007617C3" w:rsidRPr="00D208B8">
              <w:rPr>
                <w:b/>
              </w:rPr>
              <w:t xml:space="preserve">, </w:t>
            </w:r>
            <w:r w:rsidR="007C5264" w:rsidRPr="00D208B8">
              <w:rPr>
                <w:b/>
              </w:rPr>
              <w:t>«1С: Специалист-консультант» по внедрению подсистем управленческого учета в «1С: ERP Управление предприятием»</w:t>
            </w:r>
            <w:r w:rsidR="007617C3" w:rsidRPr="00D208B8">
              <w:rPr>
                <w:b/>
              </w:rPr>
              <w:t xml:space="preserve">, </w:t>
            </w:r>
            <w:r w:rsidR="007C5264" w:rsidRPr="00D208B8">
              <w:rPr>
                <w:b/>
              </w:rPr>
              <w:t>«1С: Специалист-консультант» по внедрению подсистем регламентированного учета в «1С: ERP Управление предприятием»</w:t>
            </w:r>
            <w:r w:rsidR="007617C3" w:rsidRPr="00D208B8">
              <w:rPr>
                <w:b/>
              </w:rPr>
              <w:t xml:space="preserve">, </w:t>
            </w:r>
            <w:r w:rsidR="007C5264" w:rsidRPr="00D208B8">
              <w:rPr>
                <w:b/>
              </w:rPr>
              <w:t>«1С: Специалист-консультант» по внедрению подсистем «Управление производством и организация ремонтов» в «1С: ERP Управление предприятием»</w:t>
            </w:r>
            <w:r w:rsidR="007617C3" w:rsidRPr="00D208B8">
              <w:rPr>
                <w:b/>
              </w:rPr>
              <w:t xml:space="preserve">, </w:t>
            </w:r>
            <w:r w:rsidR="007C5264" w:rsidRPr="00D208B8">
              <w:rPr>
                <w:b/>
              </w:rPr>
              <w:t>«1С: Специалист-консультант» по внедрению подсистем «Бюджетирование» в «1С: ERP Управление предприятием»</w:t>
            </w:r>
            <w:r w:rsidR="007617C3" w:rsidRPr="00D208B8">
              <w:rPr>
                <w:b/>
              </w:rPr>
              <w:t xml:space="preserve">, </w:t>
            </w:r>
            <w:r w:rsidR="007C5264" w:rsidRPr="00D208B8">
              <w:rPr>
                <w:b/>
              </w:rPr>
              <w:t>«1С: Специалист-консультант» по внедрению прикладного решения «1С: Бухгалтерия 8»</w:t>
            </w:r>
            <w:r w:rsidR="00436A3D" w:rsidRPr="00D208B8">
              <w:rPr>
                <w:b/>
              </w:rPr>
              <w:t xml:space="preserve">, </w:t>
            </w:r>
            <w:r w:rsidR="007C5264" w:rsidRPr="00D208B8">
              <w:rPr>
                <w:b/>
              </w:rPr>
              <w:t>«1С: Специалист-консультант» по внедрению прикладного решения «1С: Зарплата и управление персоналом 8»</w:t>
            </w:r>
            <w:r w:rsidR="00436A3D" w:rsidRPr="00D208B8">
              <w:rPr>
                <w:b/>
              </w:rPr>
              <w:t xml:space="preserve">, </w:t>
            </w:r>
            <w:r w:rsidR="00EE6159" w:rsidRPr="00D208B8">
              <w:rPr>
                <w:b/>
              </w:rPr>
              <w:t>«</w:t>
            </w:r>
            <w:r w:rsidR="00EE6159" w:rsidRPr="00D208B8">
              <w:rPr>
                <w:b/>
                <w:color w:val="000000"/>
              </w:rPr>
              <w:t>1С: Специалист-консультант» по настройке и администрированию «1С: Документооборота»</w:t>
            </w:r>
            <w:r w:rsidR="00EE6159" w:rsidRPr="00436A3D">
              <w:t>.</w:t>
            </w:r>
          </w:p>
          <w:p w14:paraId="6D6B6377" w14:textId="77777777" w:rsidR="007C5264" w:rsidRPr="00761678" w:rsidRDefault="007C5264" w:rsidP="007C5264">
            <w:pPr>
              <w:ind w:firstLine="607"/>
              <w:jc w:val="both"/>
              <w:rPr>
                <w:i/>
              </w:rPr>
            </w:pPr>
            <w:r w:rsidRPr="00761678">
              <w:rPr>
                <w:i/>
              </w:rPr>
              <w:t>Оценка по критерию</w:t>
            </w:r>
            <w:r>
              <w:rPr>
                <w:i/>
              </w:rPr>
              <w:t xml:space="preserve"> и подкритериям</w:t>
            </w:r>
            <w:r w:rsidRPr="00761678">
              <w:rPr>
                <w:i/>
              </w:rPr>
              <w:t xml:space="preserve"> осуществляется на основании документов, представленных участником </w:t>
            </w:r>
            <w:r>
              <w:rPr>
                <w:i/>
              </w:rPr>
              <w:t>закупки</w:t>
            </w:r>
            <w:r w:rsidRPr="00761678">
              <w:rPr>
                <w:i/>
              </w:rPr>
              <w:t xml:space="preserve"> в составе заявки (формы в Разделе V закупочной документации).</w:t>
            </w:r>
          </w:p>
          <w:p w14:paraId="4BD3CCCF" w14:textId="72EA0EB3" w:rsidR="007C5264" w:rsidRPr="00761678" w:rsidRDefault="007C5264" w:rsidP="007C5264">
            <w:pPr>
              <w:pStyle w:val="Default"/>
              <w:ind w:left="33" w:firstLine="568"/>
            </w:pPr>
            <w:r w:rsidRPr="00761678">
              <w:rPr>
                <w:i/>
              </w:rPr>
              <w:t xml:space="preserve">В случае не предоставления/предоставления не в полном объеме/наличия противоречивых сведений в предложении участника и приложенных участником подтверждающих копиях документов, участнику закупки по </w:t>
            </w:r>
            <w:r>
              <w:rPr>
                <w:i/>
              </w:rPr>
              <w:t>соответствующему под</w:t>
            </w:r>
            <w:r w:rsidRPr="00761678">
              <w:rPr>
                <w:i/>
              </w:rPr>
              <w:t xml:space="preserve">критерию </w:t>
            </w:r>
            <w:r>
              <w:rPr>
                <w:i/>
              </w:rPr>
              <w:t xml:space="preserve">критерия </w:t>
            </w:r>
            <w:r w:rsidRPr="00761678">
              <w:rPr>
                <w:i/>
              </w:rPr>
              <w:t>«</w:t>
            </w:r>
            <w:r w:rsidR="00341220">
              <w:rPr>
                <w:i/>
              </w:rPr>
              <w:t>Квалифицированный состав специалистов</w:t>
            </w:r>
            <w:r w:rsidRPr="00761678">
              <w:rPr>
                <w:i/>
              </w:rPr>
              <w:t>» присваивается количество баллов равное нулю.</w:t>
            </w:r>
          </w:p>
          <w:p w14:paraId="3949E2BB" w14:textId="77777777" w:rsidR="00ED04E0" w:rsidRPr="003E6B7F" w:rsidRDefault="00ED04E0" w:rsidP="003E6B7F">
            <w:pPr>
              <w:widowControl w:val="0"/>
              <w:tabs>
                <w:tab w:val="left" w:pos="993"/>
              </w:tabs>
              <w:spacing w:before="120"/>
              <w:ind w:firstLine="601"/>
              <w:jc w:val="both"/>
              <w:rPr>
                <w:b/>
              </w:rPr>
            </w:pPr>
            <w:r w:rsidRPr="003E6B7F">
              <w:rPr>
                <w:b/>
              </w:rPr>
              <w:t>Порядок оценки и сопоставления заявок:</w:t>
            </w:r>
          </w:p>
          <w:p w14:paraId="628BE1A5" w14:textId="77777777" w:rsidR="00ED04E0" w:rsidRPr="003E6B7F" w:rsidRDefault="00ED04E0" w:rsidP="00ED04E0">
            <w:pPr>
              <w:widowControl w:val="0"/>
              <w:tabs>
                <w:tab w:val="left" w:pos="993"/>
              </w:tabs>
              <w:ind w:firstLine="602"/>
              <w:contextualSpacing/>
              <w:jc w:val="both"/>
            </w:pPr>
            <w:r w:rsidRPr="003E6B7F">
              <w:t>Рейтинг заявки представляет собой оценку в баллах, получаемую по результатам оценки по критериям с учетом значимости (</w:t>
            </w:r>
            <w:r w:rsidRPr="003E6B7F">
              <w:rPr>
                <w:rFonts w:eastAsia="Calibri"/>
                <w:color w:val="000000"/>
              </w:rPr>
              <w:t>весомости</w:t>
            </w:r>
            <w:r w:rsidRPr="003E6B7F">
              <w:t>) данных критериев.</w:t>
            </w:r>
          </w:p>
          <w:p w14:paraId="2B5C5C3F" w14:textId="052CB2B1" w:rsidR="00ED04E0" w:rsidRPr="003E6B7F" w:rsidRDefault="00ED04E0" w:rsidP="00ED04E0">
            <w:pPr>
              <w:autoSpaceDE w:val="0"/>
              <w:ind w:firstLine="602"/>
              <w:jc w:val="both"/>
            </w:pPr>
            <w:r w:rsidRPr="003E6B7F">
              <w:t xml:space="preserve">Тендерным комитетом каждой заявке на участие в </w:t>
            </w:r>
            <w:r w:rsidR="00B914C2" w:rsidRPr="003E6B7F">
              <w:t>закупке</w:t>
            </w:r>
            <w:r w:rsidRPr="003E6B7F">
              <w:t xml:space="preserve">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w:t>
            </w:r>
            <w:r w:rsidR="00B914C2" w:rsidRPr="003E6B7F">
              <w:t>закупке</w:t>
            </w:r>
            <w:r w:rsidRPr="003E6B7F">
              <w:t>, в которой содержатся лучшие условия исполнения договора (самый высокий (максимальный) итоговый рейтинг), присваивается первый номер.</w:t>
            </w:r>
          </w:p>
          <w:p w14:paraId="114BA68B" w14:textId="1B49FD41" w:rsidR="00ED04E0" w:rsidRPr="003E6B7F" w:rsidRDefault="00ED04E0" w:rsidP="00ED04E0">
            <w:pPr>
              <w:autoSpaceDE w:val="0"/>
              <w:ind w:firstLine="602"/>
              <w:jc w:val="both"/>
            </w:pPr>
            <w:r w:rsidRPr="003E6B7F">
              <w:t xml:space="preserve">В случае, если максимальный итоговый рейтинг получат два и более участников </w:t>
            </w:r>
            <w:r w:rsidR="00B914C2" w:rsidRPr="003E6B7F">
              <w:t>закупки</w:t>
            </w:r>
            <w:r w:rsidRPr="003E6B7F">
              <w:t xml:space="preserve">, меньший порядковый номер присваивается заявке на участие в </w:t>
            </w:r>
            <w:r w:rsidR="00B914C2" w:rsidRPr="003E6B7F">
              <w:t>закупке</w:t>
            </w:r>
            <w:r w:rsidRPr="003E6B7F">
              <w:t xml:space="preserve">, которая поступила ранее других заявок на участие в </w:t>
            </w:r>
            <w:r w:rsidR="00B914C2" w:rsidRPr="003E6B7F">
              <w:t>закупке</w:t>
            </w:r>
            <w:r w:rsidRPr="003E6B7F">
              <w:t>.</w:t>
            </w:r>
          </w:p>
          <w:p w14:paraId="2B67132B" w14:textId="2CFA6803" w:rsidR="0039693D" w:rsidRPr="00A96E57" w:rsidRDefault="00ED04E0" w:rsidP="00B914C2">
            <w:pPr>
              <w:widowControl w:val="0"/>
              <w:ind w:firstLine="567"/>
              <w:jc w:val="both"/>
              <w:rPr>
                <w:rFonts w:eastAsiaTheme="minorHAnsi"/>
                <w:b/>
                <w:lang w:eastAsia="en-US"/>
              </w:rPr>
            </w:pPr>
            <w:r w:rsidRPr="003E6B7F">
              <w:t xml:space="preserve">Оценка по всем критериям осуществляется на основании документов, представленных участником </w:t>
            </w:r>
            <w:r w:rsidR="00B914C2" w:rsidRPr="003E6B7F">
              <w:t>закупки</w:t>
            </w:r>
            <w:r w:rsidRPr="003E6B7F">
              <w:t xml:space="preserve"> в составе заявки.</w:t>
            </w:r>
          </w:p>
        </w:tc>
      </w:tr>
      <w:tr w:rsidR="00096CE6" w:rsidRPr="00A96E57" w14:paraId="4FC5C743" w14:textId="77777777" w:rsidTr="007B517E">
        <w:trPr>
          <w:trHeight w:val="20"/>
        </w:trPr>
        <w:tc>
          <w:tcPr>
            <w:tcW w:w="5000" w:type="pct"/>
            <w:shd w:val="clear" w:color="auto" w:fill="D9D9D9" w:themeFill="background1" w:themeFillShade="D9"/>
          </w:tcPr>
          <w:p w14:paraId="2529CDB8" w14:textId="74A89D86" w:rsidR="00096CE6" w:rsidRPr="00A96E57" w:rsidRDefault="00096CE6" w:rsidP="00A96E57">
            <w:pPr>
              <w:pStyle w:val="a6"/>
              <w:widowControl w:val="0"/>
              <w:numPr>
                <w:ilvl w:val="0"/>
                <w:numId w:val="2"/>
              </w:numPr>
              <w:tabs>
                <w:tab w:val="left" w:pos="1029"/>
              </w:tabs>
              <w:ind w:left="34" w:firstLine="567"/>
              <w:jc w:val="both"/>
            </w:pPr>
            <w:r w:rsidRPr="00A96E57">
              <w:rPr>
                <w:b/>
              </w:rPr>
              <w:lastRenderedPageBreak/>
              <w:t>Описание предмета закупки</w:t>
            </w:r>
            <w:r w:rsidR="00490FAD" w:rsidRPr="00A96E57">
              <w:rPr>
                <w:b/>
              </w:rPr>
              <w:t xml:space="preserve"> в соответствии с частью 6.1 ст</w:t>
            </w:r>
            <w:r w:rsidR="005D50D9" w:rsidRPr="00A96E57">
              <w:rPr>
                <w:b/>
              </w:rPr>
              <w:t>атьи</w:t>
            </w:r>
            <w:r w:rsidR="00490FAD" w:rsidRPr="00A96E57">
              <w:rPr>
                <w:b/>
              </w:rPr>
              <w:t xml:space="preserve"> 3 Закона № 223-ФЗ</w:t>
            </w:r>
            <w:r w:rsidRPr="00A96E57">
              <w:rPr>
                <w:b/>
              </w:rPr>
              <w:t>:</w:t>
            </w:r>
          </w:p>
        </w:tc>
      </w:tr>
      <w:tr w:rsidR="00096CE6" w:rsidRPr="00A96E57" w14:paraId="77AD26AA" w14:textId="77777777" w:rsidTr="007B517E">
        <w:trPr>
          <w:trHeight w:val="20"/>
        </w:trPr>
        <w:tc>
          <w:tcPr>
            <w:tcW w:w="5000" w:type="pct"/>
          </w:tcPr>
          <w:p w14:paraId="717A30C0" w14:textId="1AE37527" w:rsidR="00096CE6" w:rsidRPr="00A96E57" w:rsidRDefault="00490FAD" w:rsidP="00A96E57">
            <w:pPr>
              <w:widowControl w:val="0"/>
              <w:ind w:firstLine="567"/>
              <w:jc w:val="both"/>
              <w:rPr>
                <w:rFonts w:eastAsia="Calibri"/>
              </w:rPr>
            </w:pPr>
            <w:r w:rsidRPr="00A96E57">
              <w:t xml:space="preserve">Описание предмета закупки </w:t>
            </w:r>
            <w:r w:rsidRPr="00A96E57">
              <w:rPr>
                <w:rFonts w:eastAsia="Calibri"/>
              </w:rPr>
              <w:t>представлено в Техническом задании (</w:t>
            </w:r>
            <w:r w:rsidR="0067317C" w:rsidRPr="00A96E57">
              <w:rPr>
                <w:rFonts w:eastAsia="Calibri"/>
              </w:rPr>
              <w:t>р</w:t>
            </w:r>
            <w:r w:rsidRPr="00A96E57">
              <w:rPr>
                <w:rFonts w:eastAsia="Calibri"/>
              </w:rPr>
              <w:t>аздел I</w:t>
            </w:r>
            <w:r w:rsidRPr="00A96E57">
              <w:rPr>
                <w:rFonts w:eastAsia="Calibri"/>
                <w:lang w:val="en-US"/>
              </w:rPr>
              <w:t>II</w:t>
            </w:r>
            <w:r w:rsidRPr="00A96E57">
              <w:rPr>
                <w:rFonts w:eastAsia="Calibri"/>
              </w:rPr>
              <w:t xml:space="preserve"> закупочной документации)</w:t>
            </w:r>
            <w:r w:rsidR="009C66D5" w:rsidRPr="00A96E57">
              <w:rPr>
                <w:rFonts w:eastAsia="Calibri"/>
              </w:rPr>
              <w:t>,</w:t>
            </w:r>
            <w:r w:rsidR="009C66D5" w:rsidRPr="00A96E57">
              <w:rPr>
                <w:bCs/>
              </w:rPr>
              <w:t xml:space="preserve"> </w:t>
            </w:r>
            <w:r w:rsidR="00BB060C" w:rsidRPr="00A96E57">
              <w:rPr>
                <w:bCs/>
              </w:rPr>
              <w:t>Проекте договора (</w:t>
            </w:r>
            <w:r w:rsidR="0067317C" w:rsidRPr="00A96E57">
              <w:rPr>
                <w:bCs/>
              </w:rPr>
              <w:t>р</w:t>
            </w:r>
            <w:r w:rsidR="00CC0CA3" w:rsidRPr="00A96E57">
              <w:rPr>
                <w:bCs/>
              </w:rPr>
              <w:t>аздел</w:t>
            </w:r>
            <w:r w:rsidR="009C66D5" w:rsidRPr="00A96E57">
              <w:rPr>
                <w:bCs/>
              </w:rPr>
              <w:t xml:space="preserve"> IV </w:t>
            </w:r>
            <w:r w:rsidR="00BB060C" w:rsidRPr="00A96E57">
              <w:rPr>
                <w:rFonts w:eastAsia="Calibri"/>
              </w:rPr>
              <w:t>закупочной документации)</w:t>
            </w:r>
            <w:r w:rsidR="00595CFE" w:rsidRPr="00A96E57">
              <w:rPr>
                <w:rFonts w:eastAsia="Calibri"/>
              </w:rPr>
              <w:t>.</w:t>
            </w:r>
          </w:p>
        </w:tc>
      </w:tr>
      <w:tr w:rsidR="00F90D08" w:rsidRPr="00A96E57" w14:paraId="529B8BB4" w14:textId="77777777" w:rsidTr="007B517E">
        <w:trPr>
          <w:trHeight w:val="20"/>
        </w:trPr>
        <w:tc>
          <w:tcPr>
            <w:tcW w:w="5000" w:type="pct"/>
            <w:shd w:val="clear" w:color="auto" w:fill="D9D9D9" w:themeFill="background1" w:themeFillShade="D9"/>
          </w:tcPr>
          <w:p w14:paraId="48B13DC5" w14:textId="39A6002C" w:rsidR="00F90D08" w:rsidRPr="00A96E57" w:rsidRDefault="009E6FE1" w:rsidP="00A96E57">
            <w:pPr>
              <w:pStyle w:val="a6"/>
              <w:widowControl w:val="0"/>
              <w:numPr>
                <w:ilvl w:val="0"/>
                <w:numId w:val="2"/>
              </w:numPr>
              <w:tabs>
                <w:tab w:val="left" w:pos="1029"/>
              </w:tabs>
              <w:ind w:left="37" w:firstLine="567"/>
              <w:jc w:val="both"/>
            </w:pPr>
            <w:r w:rsidRPr="00A96E57">
              <w:rPr>
                <w:b/>
              </w:rPr>
              <w:t>Размер обеспечения заяв</w:t>
            </w:r>
            <w:r w:rsidR="00C67C73" w:rsidRPr="00A96E57">
              <w:rPr>
                <w:b/>
              </w:rPr>
              <w:t>ки</w:t>
            </w:r>
            <w:r w:rsidRPr="00A96E57">
              <w:rPr>
                <w:b/>
              </w:rPr>
              <w:t xml:space="preserve"> </w:t>
            </w:r>
            <w:r w:rsidR="00C67C73" w:rsidRPr="00A96E57">
              <w:rPr>
                <w:b/>
              </w:rPr>
              <w:t>на участие в закупке, порядок и срок его предоставления</w:t>
            </w:r>
            <w:r w:rsidR="00A2386A" w:rsidRPr="00A96E57">
              <w:rPr>
                <w:b/>
              </w:rPr>
              <w:t xml:space="preserve">. </w:t>
            </w:r>
            <w:r w:rsidR="005A5946" w:rsidRPr="00A96E57">
              <w:rPr>
                <w:b/>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w:t>
            </w:r>
            <w:r w:rsidR="005A5946" w:rsidRPr="00A96E57">
              <w:rPr>
                <w:b/>
              </w:rPr>
              <w:lastRenderedPageBreak/>
              <w:t>и срок его исполнения</w:t>
            </w:r>
            <w:r w:rsidR="00A2386A" w:rsidRPr="00A96E57">
              <w:rPr>
                <w:b/>
              </w:rPr>
              <w:t>:</w:t>
            </w:r>
          </w:p>
        </w:tc>
      </w:tr>
      <w:tr w:rsidR="00F90D08" w:rsidRPr="00A96E57" w14:paraId="549DEE8D" w14:textId="77777777" w:rsidTr="007B517E">
        <w:trPr>
          <w:trHeight w:val="20"/>
        </w:trPr>
        <w:tc>
          <w:tcPr>
            <w:tcW w:w="5000" w:type="pct"/>
          </w:tcPr>
          <w:p w14:paraId="0A7848BC" w14:textId="605F8042" w:rsidR="006E2F4C" w:rsidRPr="00A96E57" w:rsidRDefault="006E2F4C" w:rsidP="00A96E57">
            <w:pPr>
              <w:widowControl w:val="0"/>
              <w:autoSpaceDE w:val="0"/>
              <w:autoSpaceDN w:val="0"/>
              <w:adjustRightInd w:val="0"/>
              <w:ind w:firstLine="629"/>
              <w:contextualSpacing/>
              <w:jc w:val="both"/>
              <w:rPr>
                <w:b/>
              </w:rPr>
            </w:pPr>
            <w:r w:rsidRPr="00A96E57">
              <w:rPr>
                <w:b/>
              </w:rPr>
              <w:lastRenderedPageBreak/>
              <w:t>Размер обеспечения заявки</w:t>
            </w:r>
            <w:r w:rsidRPr="00A96E57">
              <w:t xml:space="preserve"> на участие в конкурсе</w:t>
            </w:r>
            <w:r w:rsidR="0016407D" w:rsidRPr="00A96E57">
              <w:t xml:space="preserve"> с участием субъектов МСП</w:t>
            </w:r>
            <w:r w:rsidRPr="00A96E57">
              <w:t xml:space="preserve">: </w:t>
            </w:r>
            <w:r w:rsidR="00DA63EF" w:rsidRPr="00A96E57">
              <w:t>2</w:t>
            </w:r>
            <w:r w:rsidRPr="00A96E57">
              <w:t>% от начальной (максимальной) цены договора</w:t>
            </w:r>
            <w:r w:rsidR="00437EF2" w:rsidRPr="00A96E57">
              <w:t xml:space="preserve"> </w:t>
            </w:r>
            <w:r w:rsidRPr="00A96E57">
              <w:t xml:space="preserve">– </w:t>
            </w:r>
            <w:r w:rsidR="00E331AF" w:rsidRPr="00E331AF">
              <w:rPr>
                <w:b/>
              </w:rPr>
              <w:t>1</w:t>
            </w:r>
            <w:r w:rsidR="00E331AF">
              <w:t> </w:t>
            </w:r>
            <w:r w:rsidR="00E331AF">
              <w:rPr>
                <w:b/>
              </w:rPr>
              <w:t>2</w:t>
            </w:r>
            <w:r w:rsidR="00316692">
              <w:rPr>
                <w:b/>
              </w:rPr>
              <w:t>20</w:t>
            </w:r>
            <w:r w:rsidR="00D17E91">
              <w:rPr>
                <w:b/>
              </w:rPr>
              <w:t> </w:t>
            </w:r>
            <w:r w:rsidR="00E331AF">
              <w:rPr>
                <w:b/>
              </w:rPr>
              <w:t>1</w:t>
            </w:r>
            <w:r w:rsidR="00316692">
              <w:rPr>
                <w:b/>
              </w:rPr>
              <w:t>19</w:t>
            </w:r>
            <w:r w:rsidR="00D17E91">
              <w:rPr>
                <w:b/>
              </w:rPr>
              <w:t>,</w:t>
            </w:r>
            <w:r w:rsidR="00316692">
              <w:rPr>
                <w:b/>
              </w:rPr>
              <w:t>61</w:t>
            </w:r>
            <w:r w:rsidR="007B6EA1" w:rsidRPr="00A96E57">
              <w:rPr>
                <w:b/>
              </w:rPr>
              <w:t xml:space="preserve"> (</w:t>
            </w:r>
            <w:r w:rsidR="00E331AF">
              <w:rPr>
                <w:b/>
              </w:rPr>
              <w:t xml:space="preserve">Один миллион </w:t>
            </w:r>
            <w:r w:rsidR="00BC6461">
              <w:rPr>
                <w:b/>
              </w:rPr>
              <w:t xml:space="preserve">двести </w:t>
            </w:r>
            <w:r w:rsidR="00316692">
              <w:rPr>
                <w:b/>
              </w:rPr>
              <w:t>двадцать</w:t>
            </w:r>
            <w:r w:rsidR="00BC6461">
              <w:rPr>
                <w:b/>
              </w:rPr>
              <w:t xml:space="preserve"> </w:t>
            </w:r>
            <w:r w:rsidR="007B6EA1" w:rsidRPr="00A96E57">
              <w:rPr>
                <w:b/>
              </w:rPr>
              <w:t xml:space="preserve">тысяч </w:t>
            </w:r>
            <w:r w:rsidR="00BC6461">
              <w:rPr>
                <w:b/>
              </w:rPr>
              <w:t xml:space="preserve">сто </w:t>
            </w:r>
            <w:r w:rsidR="00316692">
              <w:rPr>
                <w:b/>
              </w:rPr>
              <w:t>девятнадцать</w:t>
            </w:r>
            <w:r w:rsidR="007B6EA1" w:rsidRPr="00A96E57">
              <w:rPr>
                <w:b/>
              </w:rPr>
              <w:t>) рубл</w:t>
            </w:r>
            <w:r w:rsidR="00316692">
              <w:rPr>
                <w:b/>
              </w:rPr>
              <w:t>ей</w:t>
            </w:r>
            <w:r w:rsidR="007B6EA1" w:rsidRPr="00A96E57">
              <w:rPr>
                <w:b/>
              </w:rPr>
              <w:t xml:space="preserve"> </w:t>
            </w:r>
            <w:r w:rsidR="00316692">
              <w:rPr>
                <w:b/>
              </w:rPr>
              <w:t>61</w:t>
            </w:r>
            <w:r w:rsidR="007B6EA1" w:rsidRPr="00A96E57">
              <w:rPr>
                <w:b/>
              </w:rPr>
              <w:t xml:space="preserve"> копе</w:t>
            </w:r>
            <w:r w:rsidR="00316692">
              <w:rPr>
                <w:b/>
              </w:rPr>
              <w:t>й</w:t>
            </w:r>
            <w:r w:rsidR="007B6EA1" w:rsidRPr="00A96E57">
              <w:rPr>
                <w:b/>
              </w:rPr>
              <w:t>к</w:t>
            </w:r>
            <w:r w:rsidR="00316692">
              <w:rPr>
                <w:b/>
              </w:rPr>
              <w:t>а</w:t>
            </w:r>
            <w:r w:rsidRPr="00A96E57">
              <w:rPr>
                <w:b/>
              </w:rPr>
              <w:t>.</w:t>
            </w:r>
          </w:p>
          <w:p w14:paraId="6BDE1683" w14:textId="12BDB3B4" w:rsidR="00163E3D" w:rsidRPr="00A96E57" w:rsidRDefault="00163E3D" w:rsidP="00A96E57">
            <w:pPr>
              <w:widowControl w:val="0"/>
              <w:autoSpaceDE w:val="0"/>
              <w:autoSpaceDN w:val="0"/>
              <w:adjustRightInd w:val="0"/>
              <w:ind w:firstLine="629"/>
              <w:jc w:val="both"/>
              <w:rPr>
                <w:rFonts w:eastAsiaTheme="minorHAnsi"/>
                <w:lang w:eastAsia="en-US"/>
              </w:rPr>
            </w:pPr>
            <w:r w:rsidRPr="00A96E57">
              <w:rPr>
                <w:rFonts w:eastAsiaTheme="minorHAnsi"/>
                <w:lang w:eastAsia="en-US"/>
              </w:rPr>
              <w:t>Обеспечение заявки может предоставляться участником закупки по его выбору путем внесения денежных средств</w:t>
            </w:r>
            <w:r w:rsidR="003B54D3" w:rsidRPr="00A96E57">
              <w:rPr>
                <w:rFonts w:eastAsiaTheme="minorHAnsi"/>
                <w:lang w:eastAsia="en-US"/>
              </w:rPr>
              <w:t xml:space="preserve"> или</w:t>
            </w:r>
            <w:r w:rsidR="00BA0945" w:rsidRPr="00A96E57">
              <w:rPr>
                <w:rFonts w:eastAsiaTheme="minorHAnsi"/>
                <w:lang w:eastAsia="en-US"/>
              </w:rPr>
              <w:t xml:space="preserve"> </w:t>
            </w:r>
            <w:r w:rsidRPr="00A96E57">
              <w:rPr>
                <w:rFonts w:eastAsiaTheme="minorHAnsi"/>
                <w:lang w:eastAsia="en-US"/>
              </w:rPr>
              <w:t xml:space="preserve">путем предоставления </w:t>
            </w:r>
            <w:r w:rsidR="00771709" w:rsidRPr="00A96E57">
              <w:rPr>
                <w:rFonts w:eastAsiaTheme="minorHAnsi"/>
                <w:lang w:eastAsia="en-US"/>
              </w:rPr>
              <w:t>независимой</w:t>
            </w:r>
            <w:r w:rsidRPr="00A96E57">
              <w:rPr>
                <w:rFonts w:eastAsiaTheme="minorHAnsi"/>
                <w:lang w:eastAsia="en-US"/>
              </w:rPr>
              <w:t xml:space="preserve"> гарантии</w:t>
            </w:r>
            <w:r w:rsidR="003B54D3" w:rsidRPr="00A96E57">
              <w:rPr>
                <w:rFonts w:eastAsiaTheme="minorHAnsi"/>
                <w:lang w:eastAsia="en-US"/>
              </w:rPr>
              <w:t>.</w:t>
            </w:r>
          </w:p>
          <w:p w14:paraId="412A4E7A" w14:textId="1F7B0C0D" w:rsidR="005D2A1B" w:rsidRPr="00A96E57" w:rsidRDefault="005D2A1B" w:rsidP="00A96E57">
            <w:pPr>
              <w:widowControl w:val="0"/>
              <w:autoSpaceDE w:val="0"/>
              <w:autoSpaceDN w:val="0"/>
              <w:adjustRightInd w:val="0"/>
              <w:ind w:firstLine="629"/>
              <w:jc w:val="both"/>
              <w:rPr>
                <w:rFonts w:eastAsiaTheme="minorHAnsi"/>
                <w:lang w:eastAsia="en-US"/>
              </w:rPr>
            </w:pPr>
            <w:r w:rsidRPr="00A96E57">
              <w:rPr>
                <w:rFonts w:eastAsiaTheme="minorHAnsi"/>
                <w:lang w:eastAsia="en-US"/>
              </w:rPr>
              <w:t xml:space="preserve">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24" w:history="1">
              <w:r w:rsidRPr="00A96E57">
                <w:rPr>
                  <w:rFonts w:eastAsiaTheme="minorHAnsi"/>
                  <w:lang w:eastAsia="en-US"/>
                </w:rPr>
                <w:t>законом</w:t>
              </w:r>
            </w:hyperlink>
            <w:r w:rsidRPr="00A96E57">
              <w:rPr>
                <w:rFonts w:eastAsiaTheme="minorHAnsi"/>
                <w:lang w:eastAsia="en-US"/>
              </w:rPr>
              <w:t xml:space="preserve"> от 5 апреля 2013 года </w:t>
            </w:r>
            <w:r w:rsidR="009B60C3" w:rsidRPr="00A96E57">
              <w:rPr>
                <w:rFonts w:eastAsiaTheme="minorHAnsi"/>
                <w:lang w:eastAsia="en-US"/>
              </w:rPr>
              <w:t>№</w:t>
            </w:r>
            <w:r w:rsidRPr="00A96E57">
              <w:rPr>
                <w:rFonts w:eastAsiaTheme="minorHAnsi"/>
                <w:lang w:eastAsia="en-US"/>
              </w:rPr>
              <w:t xml:space="preserve"> 44-ФЗ </w:t>
            </w:r>
            <w:r w:rsidR="009B60C3" w:rsidRPr="00A96E57">
              <w:rPr>
                <w:rFonts w:eastAsiaTheme="minorHAnsi"/>
                <w:lang w:eastAsia="en-US"/>
              </w:rPr>
              <w:t>«</w:t>
            </w:r>
            <w:r w:rsidRPr="00A96E57">
              <w:rPr>
                <w:rFonts w:eastAsiaTheme="minorHAnsi"/>
                <w:lang w:eastAsia="en-US"/>
              </w:rPr>
              <w:t>О контрактной системе в сфере закупок товаров, работ, услуг для обеспечения государственных и муниципальных нужд</w:t>
            </w:r>
            <w:r w:rsidR="009B60C3" w:rsidRPr="00A96E57">
              <w:rPr>
                <w:rFonts w:eastAsiaTheme="minorHAnsi"/>
                <w:lang w:eastAsia="en-US"/>
              </w:rPr>
              <w:t>»</w:t>
            </w:r>
            <w:r w:rsidRPr="00A96E57">
              <w:rPr>
                <w:rFonts w:eastAsiaTheme="minorHAnsi"/>
                <w:lang w:eastAsia="en-US"/>
              </w:rPr>
              <w:t xml:space="preserve"> (далее </w:t>
            </w:r>
            <w:r w:rsidR="00882B1E" w:rsidRPr="00A96E57">
              <w:rPr>
                <w:rFonts w:eastAsiaTheme="minorHAnsi"/>
                <w:lang w:eastAsia="en-US"/>
              </w:rPr>
              <w:t>–</w:t>
            </w:r>
            <w:r w:rsidRPr="00A96E57">
              <w:rPr>
                <w:rFonts w:eastAsiaTheme="minorHAnsi"/>
                <w:lang w:eastAsia="en-US"/>
              </w:rPr>
              <w:t xml:space="preserve"> специальный банковский счет)</w:t>
            </w:r>
            <w:r w:rsidR="009B60C3" w:rsidRPr="00A96E57">
              <w:rPr>
                <w:rFonts w:eastAsiaTheme="minorHAnsi"/>
                <w:lang w:eastAsia="en-US"/>
              </w:rPr>
              <w:t>.</w:t>
            </w:r>
          </w:p>
          <w:p w14:paraId="3810883A" w14:textId="50503E02" w:rsidR="005D2A1B" w:rsidRPr="00A96E57" w:rsidRDefault="005D2A1B" w:rsidP="00A96E57">
            <w:pPr>
              <w:widowControl w:val="0"/>
              <w:autoSpaceDE w:val="0"/>
              <w:autoSpaceDN w:val="0"/>
              <w:adjustRightInd w:val="0"/>
              <w:ind w:firstLine="630"/>
              <w:jc w:val="both"/>
              <w:rPr>
                <w:rFonts w:eastAsiaTheme="minorHAnsi"/>
                <w:b/>
                <w:bCs/>
                <w:lang w:eastAsia="en-US"/>
              </w:rPr>
            </w:pPr>
            <w:r w:rsidRPr="00A96E57">
              <w:rPr>
                <w:rFonts w:eastAsiaTheme="minorHAnsi"/>
                <w:b/>
                <w:bCs/>
                <w:lang w:eastAsia="en-US"/>
              </w:rPr>
              <w:t>Независимая гарантия, предоставляемая в качестве обеспечения заявки на участие в закупке</w:t>
            </w:r>
            <w:r w:rsidR="009010B4" w:rsidRPr="00A96E57">
              <w:rPr>
                <w:rFonts w:eastAsiaTheme="minorHAnsi"/>
                <w:b/>
                <w:bCs/>
                <w:lang w:eastAsia="en-US"/>
              </w:rPr>
              <w:t>,</w:t>
            </w:r>
            <w:r w:rsidRPr="00A96E57">
              <w:rPr>
                <w:rFonts w:eastAsiaTheme="minorHAnsi"/>
                <w:b/>
                <w:bCs/>
                <w:lang w:eastAsia="en-US"/>
              </w:rPr>
              <w:t xml:space="preserve"> </w:t>
            </w:r>
            <w:r w:rsidRPr="00A96E57">
              <w:rPr>
                <w:rFonts w:eastAsiaTheme="minorHAnsi"/>
                <w:b/>
                <w:bCs/>
                <w:u w:val="single"/>
                <w:lang w:eastAsia="en-US"/>
              </w:rPr>
              <w:t>должна</w:t>
            </w:r>
            <w:r w:rsidRPr="00A96E57">
              <w:rPr>
                <w:rFonts w:eastAsiaTheme="minorHAnsi"/>
                <w:b/>
                <w:bCs/>
                <w:lang w:eastAsia="en-US"/>
              </w:rPr>
              <w:t xml:space="preserve"> соответствовать следующим требованиям:</w:t>
            </w:r>
          </w:p>
          <w:p w14:paraId="04CD195F" w14:textId="6CD026ED" w:rsidR="005D2A1B" w:rsidRPr="00A96E57" w:rsidRDefault="005D2A1B" w:rsidP="0053075A">
            <w:pPr>
              <w:pStyle w:val="a6"/>
              <w:widowControl w:val="0"/>
              <w:numPr>
                <w:ilvl w:val="0"/>
                <w:numId w:val="11"/>
              </w:numPr>
              <w:tabs>
                <w:tab w:val="left" w:pos="913"/>
              </w:tabs>
              <w:autoSpaceDE w:val="0"/>
              <w:autoSpaceDN w:val="0"/>
              <w:adjustRightInd w:val="0"/>
              <w:ind w:left="63" w:firstLine="567"/>
              <w:jc w:val="both"/>
              <w:rPr>
                <w:rFonts w:eastAsiaTheme="minorHAnsi"/>
                <w:lang w:eastAsia="en-US"/>
              </w:rPr>
            </w:pPr>
            <w:r w:rsidRPr="00A96E57">
              <w:rPr>
                <w:rFonts w:eastAsiaTheme="minorHAnsi"/>
                <w:lang w:eastAsia="en-US"/>
              </w:rPr>
              <w:t xml:space="preserve">независимая гарантия должна быть выдана гарантом, предусмотренным частью 1 статьи 45 Федерального закона от 5 апреля 2013 года </w:t>
            </w:r>
            <w:r w:rsidR="000D4A1C" w:rsidRPr="00A96E57">
              <w:rPr>
                <w:rFonts w:eastAsiaTheme="minorHAnsi"/>
                <w:lang w:eastAsia="en-US"/>
              </w:rPr>
              <w:t>№</w:t>
            </w:r>
            <w:r w:rsidRPr="00A96E57">
              <w:rPr>
                <w:rFonts w:eastAsiaTheme="minorHAnsi"/>
                <w:lang w:eastAsia="en-US"/>
              </w:rPr>
              <w:t xml:space="preserve"> 44-ФЗ </w:t>
            </w:r>
            <w:r w:rsidR="000D4A1C" w:rsidRPr="00A96E57">
              <w:rPr>
                <w:rFonts w:eastAsiaTheme="minorHAnsi"/>
                <w:lang w:eastAsia="en-US"/>
              </w:rPr>
              <w:t>«</w:t>
            </w:r>
            <w:r w:rsidRPr="00A96E57">
              <w:rPr>
                <w:rFonts w:eastAsiaTheme="minorHAnsi"/>
                <w:lang w:eastAsia="en-US"/>
              </w:rPr>
              <w:t>О контрактной системе в сфере закупок товаров, работ, услуг для обеспечения государственных и муниципальных нужд</w:t>
            </w:r>
            <w:r w:rsidR="000D4A1C" w:rsidRPr="00A96E57">
              <w:rPr>
                <w:rFonts w:eastAsiaTheme="minorHAnsi"/>
                <w:lang w:eastAsia="en-US"/>
              </w:rPr>
              <w:t>»</w:t>
            </w:r>
            <w:r w:rsidRPr="00A96E57">
              <w:rPr>
                <w:rFonts w:eastAsiaTheme="minorHAnsi"/>
                <w:lang w:eastAsia="en-US"/>
              </w:rPr>
              <w:t>;</w:t>
            </w:r>
          </w:p>
          <w:p w14:paraId="7A4200D4" w14:textId="7DDB4328" w:rsidR="00B33C9A" w:rsidRPr="00A96E57" w:rsidRDefault="00B33C9A" w:rsidP="0053075A">
            <w:pPr>
              <w:pStyle w:val="a6"/>
              <w:widowControl w:val="0"/>
              <w:numPr>
                <w:ilvl w:val="0"/>
                <w:numId w:val="11"/>
              </w:numPr>
              <w:tabs>
                <w:tab w:val="left" w:pos="913"/>
              </w:tabs>
              <w:autoSpaceDE w:val="0"/>
              <w:autoSpaceDN w:val="0"/>
              <w:adjustRightInd w:val="0"/>
              <w:ind w:left="63" w:firstLine="567"/>
              <w:jc w:val="both"/>
              <w:rPr>
                <w:color w:val="000000"/>
              </w:rPr>
            </w:pPr>
            <w:r w:rsidRPr="00A96E57">
              <w:t xml:space="preserve">информация о независимой гарантии должна быть включена в реестр независимых гарантий, предусмотренный </w:t>
            </w:r>
            <w:hyperlink r:id="rId25" w:history="1">
              <w:r w:rsidRPr="00A96E57">
                <w:t>частью 8 статьи 45</w:t>
              </w:r>
            </w:hyperlink>
            <w:r w:rsidRPr="00A96E57">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60A44A26" w14:textId="56713A2E" w:rsidR="005D2A1B" w:rsidRPr="00A96E57" w:rsidRDefault="005D2A1B" w:rsidP="0053075A">
            <w:pPr>
              <w:pStyle w:val="a6"/>
              <w:widowControl w:val="0"/>
              <w:numPr>
                <w:ilvl w:val="0"/>
                <w:numId w:val="11"/>
              </w:numPr>
              <w:tabs>
                <w:tab w:val="left" w:pos="913"/>
              </w:tabs>
              <w:autoSpaceDE w:val="0"/>
              <w:autoSpaceDN w:val="0"/>
              <w:adjustRightInd w:val="0"/>
              <w:ind w:left="63" w:firstLine="567"/>
              <w:jc w:val="both"/>
              <w:rPr>
                <w:rFonts w:eastAsiaTheme="minorHAnsi"/>
                <w:lang w:eastAsia="en-US"/>
              </w:rPr>
            </w:pPr>
            <w:r w:rsidRPr="00A96E57">
              <w:rPr>
                <w:rFonts w:eastAsiaTheme="minorHAnsi"/>
                <w:lang w:eastAsia="en-US"/>
              </w:rPr>
              <w:t>независимая гарантия не может быть отозвана выдавшим ее гарантом;</w:t>
            </w:r>
          </w:p>
          <w:p w14:paraId="19BD76DD" w14:textId="1D29182A" w:rsidR="005D2A1B" w:rsidRPr="00A96E57" w:rsidRDefault="005D2A1B" w:rsidP="0053075A">
            <w:pPr>
              <w:pStyle w:val="a6"/>
              <w:widowControl w:val="0"/>
              <w:numPr>
                <w:ilvl w:val="0"/>
                <w:numId w:val="11"/>
              </w:numPr>
              <w:tabs>
                <w:tab w:val="left" w:pos="913"/>
              </w:tabs>
              <w:autoSpaceDE w:val="0"/>
              <w:autoSpaceDN w:val="0"/>
              <w:adjustRightInd w:val="0"/>
              <w:ind w:left="63" w:firstLine="567"/>
              <w:jc w:val="both"/>
              <w:rPr>
                <w:rFonts w:eastAsiaTheme="minorHAnsi"/>
                <w:lang w:eastAsia="en-US"/>
              </w:rPr>
            </w:pPr>
            <w:r w:rsidRPr="00A96E57">
              <w:rPr>
                <w:rFonts w:eastAsiaTheme="minorHAnsi"/>
                <w:lang w:eastAsia="en-US"/>
              </w:rPr>
              <w:t>независимая гарантия должна содержать:</w:t>
            </w:r>
          </w:p>
          <w:p w14:paraId="1485B4B6" w14:textId="77777777" w:rsidR="005D2A1B" w:rsidRPr="00A96E57" w:rsidRDefault="005D2A1B" w:rsidP="00A96E57">
            <w:pPr>
              <w:widowControl w:val="0"/>
              <w:autoSpaceDE w:val="0"/>
              <w:autoSpaceDN w:val="0"/>
              <w:adjustRightInd w:val="0"/>
              <w:ind w:firstLine="629"/>
              <w:jc w:val="both"/>
              <w:rPr>
                <w:rFonts w:eastAsiaTheme="minorHAnsi"/>
                <w:lang w:eastAsia="en-US"/>
              </w:rPr>
            </w:pPr>
            <w:r w:rsidRPr="00A96E57">
              <w:rPr>
                <w:rFonts w:eastAsiaTheme="minorHAnsi"/>
                <w:lang w:eastAsia="en-US"/>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26" w:history="1">
              <w:r w:rsidRPr="00A96E57">
                <w:rPr>
                  <w:rFonts w:eastAsiaTheme="minorHAnsi"/>
                  <w:lang w:eastAsia="en-US"/>
                </w:rPr>
                <w:t>кодексом</w:t>
              </w:r>
            </w:hyperlink>
            <w:r w:rsidRPr="00A96E57">
              <w:rPr>
                <w:rFonts w:eastAsiaTheme="minorHAnsi"/>
                <w:lang w:eastAsia="en-US"/>
              </w:rPr>
              <w:t xml:space="preserve"> Российской Федерации оснований для отказа в удовлетворении этого требования;</w:t>
            </w:r>
          </w:p>
          <w:p w14:paraId="687254F9" w14:textId="20A77585" w:rsidR="005D2A1B" w:rsidRPr="00A96E57" w:rsidRDefault="005D2A1B" w:rsidP="00A96E57">
            <w:pPr>
              <w:widowControl w:val="0"/>
              <w:autoSpaceDE w:val="0"/>
              <w:autoSpaceDN w:val="0"/>
              <w:adjustRightInd w:val="0"/>
              <w:ind w:firstLine="629"/>
              <w:jc w:val="both"/>
              <w:rPr>
                <w:rFonts w:eastAsiaTheme="minorHAnsi"/>
                <w:lang w:eastAsia="en-US"/>
              </w:rPr>
            </w:pPr>
            <w:r w:rsidRPr="00A96E57">
              <w:rPr>
                <w:rFonts w:eastAsiaTheme="minorHAnsi"/>
                <w:lang w:eastAsia="en-US"/>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w:t>
            </w:r>
            <w:r w:rsidR="006B6884" w:rsidRPr="00A96E57">
              <w:rPr>
                <w:rFonts w:eastAsiaTheme="minorHAnsi"/>
                <w:lang w:eastAsia="en-US"/>
              </w:rPr>
              <w:t xml:space="preserve"> 3.4</w:t>
            </w:r>
            <w:r w:rsidR="00C20772" w:rsidRPr="00A96E57">
              <w:rPr>
                <w:rFonts w:eastAsiaTheme="minorHAnsi"/>
                <w:lang w:eastAsia="en-US"/>
              </w:rPr>
              <w:t xml:space="preserve"> </w:t>
            </w:r>
            <w:r w:rsidR="00C20772" w:rsidRPr="00A96E57">
              <w:t>Закона №</w:t>
            </w:r>
            <w:r w:rsidR="00C20772" w:rsidRPr="00A96E57">
              <w:rPr>
                <w:rFonts w:eastAsiaTheme="minorHAnsi"/>
                <w:lang w:eastAsia="en-US"/>
              </w:rPr>
              <w:t xml:space="preserve"> </w:t>
            </w:r>
            <w:r w:rsidR="00C20772" w:rsidRPr="00A96E57">
              <w:rPr>
                <w:color w:val="000000" w:themeColor="text1"/>
              </w:rPr>
              <w:t>223-ФЗ</w:t>
            </w:r>
            <w:r w:rsidRPr="00A96E57">
              <w:rPr>
                <w:rFonts w:eastAsiaTheme="minorHAnsi"/>
                <w:lang w:eastAsia="en-US"/>
              </w:rPr>
              <w:t>;</w:t>
            </w:r>
          </w:p>
          <w:p w14:paraId="0532D0C4" w14:textId="77777777" w:rsidR="005D2A1B" w:rsidRPr="00A96E57" w:rsidRDefault="005D2A1B" w:rsidP="00A96E57">
            <w:pPr>
              <w:widowControl w:val="0"/>
              <w:autoSpaceDE w:val="0"/>
              <w:autoSpaceDN w:val="0"/>
              <w:adjustRightInd w:val="0"/>
              <w:ind w:firstLine="629"/>
              <w:jc w:val="both"/>
              <w:rPr>
                <w:rFonts w:eastAsiaTheme="minorHAnsi"/>
                <w:lang w:eastAsia="en-US"/>
              </w:rPr>
            </w:pPr>
            <w:r w:rsidRPr="00A96E57">
              <w:rPr>
                <w:rFonts w:eastAsiaTheme="minorHAnsi"/>
                <w:lang w:eastAsia="en-US"/>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40AF7154" w14:textId="58F5A14E" w:rsidR="005D2A1B" w:rsidRPr="00A96E57" w:rsidRDefault="005D2A1B" w:rsidP="00A96E57">
            <w:pPr>
              <w:widowControl w:val="0"/>
              <w:autoSpaceDE w:val="0"/>
              <w:autoSpaceDN w:val="0"/>
              <w:adjustRightInd w:val="0"/>
              <w:ind w:firstLine="629"/>
              <w:jc w:val="both"/>
              <w:rPr>
                <w:rFonts w:eastAsiaTheme="minorHAnsi"/>
                <w:lang w:eastAsia="en-US"/>
              </w:rPr>
            </w:pPr>
            <w:r w:rsidRPr="00A96E57">
              <w:rPr>
                <w:rFonts w:eastAsiaTheme="minorHAnsi"/>
                <w:lang w:eastAsia="en-US"/>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w:t>
            </w:r>
            <w:r w:rsidR="00832016" w:rsidRPr="00A96E57">
              <w:rPr>
                <w:rFonts w:eastAsiaTheme="minorHAnsi"/>
                <w:lang w:eastAsia="en-US"/>
              </w:rPr>
              <w:t xml:space="preserve"> 3.4 </w:t>
            </w:r>
            <w:r w:rsidR="00832016" w:rsidRPr="00A96E57">
              <w:t>Закона №</w:t>
            </w:r>
            <w:r w:rsidR="00832016" w:rsidRPr="00A96E57">
              <w:rPr>
                <w:rFonts w:eastAsiaTheme="minorHAnsi"/>
                <w:lang w:eastAsia="en-US"/>
              </w:rPr>
              <w:t xml:space="preserve"> </w:t>
            </w:r>
            <w:r w:rsidR="00832016" w:rsidRPr="00A96E57">
              <w:rPr>
                <w:color w:val="000000" w:themeColor="text1"/>
              </w:rPr>
              <w:t>223-ФЗ</w:t>
            </w:r>
            <w:r w:rsidRPr="00A96E57">
              <w:rPr>
                <w:rFonts w:eastAsiaTheme="minorHAnsi"/>
                <w:lang w:eastAsia="en-US"/>
              </w:rPr>
              <w:t>, является основанием для отказа в принятии ее заказчиком.</w:t>
            </w:r>
          </w:p>
          <w:p w14:paraId="69A7EB67" w14:textId="1FD9F2FD" w:rsidR="00A11673" w:rsidRPr="00A96E57" w:rsidRDefault="00A11673" w:rsidP="00A96E57">
            <w:pPr>
              <w:widowControl w:val="0"/>
              <w:autoSpaceDE w:val="0"/>
              <w:autoSpaceDN w:val="0"/>
              <w:adjustRightInd w:val="0"/>
              <w:ind w:firstLine="629"/>
              <w:jc w:val="both"/>
              <w:rPr>
                <w:rFonts w:eastAsiaTheme="minorHAnsi"/>
                <w:lang w:eastAsia="en-US"/>
              </w:rPr>
            </w:pPr>
            <w:r w:rsidRPr="00A96E57">
              <w:rPr>
                <w:rFonts w:eastAsiaTheme="minorHAnsi"/>
                <w:lang w:eastAsia="en-US"/>
              </w:rPr>
              <w:t>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w:t>
            </w:r>
            <w:r w:rsidR="00685D31" w:rsidRPr="00A96E57">
              <w:rPr>
                <w:rFonts w:eastAsiaTheme="minorHAnsi"/>
                <w:lang w:eastAsia="en-US"/>
              </w:rPr>
              <w:t xml:space="preserve"> по основаниям, предусмотренным</w:t>
            </w:r>
            <w:r w:rsidRPr="00A96E57">
              <w:rPr>
                <w:rFonts w:eastAsiaTheme="minorHAnsi"/>
                <w:lang w:eastAsia="en-US"/>
              </w:rPr>
              <w:t xml:space="preserve"> частью</w:t>
            </w:r>
            <w:r w:rsidR="00C2452A" w:rsidRPr="00A96E57">
              <w:rPr>
                <w:rFonts w:eastAsiaTheme="minorHAnsi"/>
                <w:lang w:eastAsia="en-US"/>
              </w:rPr>
              <w:t xml:space="preserve"> 15 статьи 3.4 </w:t>
            </w:r>
            <w:r w:rsidR="00C2452A" w:rsidRPr="00A96E57">
              <w:t>Закона №</w:t>
            </w:r>
            <w:r w:rsidR="00C2452A" w:rsidRPr="00A96E57">
              <w:rPr>
                <w:rFonts w:eastAsiaTheme="minorHAnsi"/>
                <w:lang w:eastAsia="en-US"/>
              </w:rPr>
              <w:t xml:space="preserve"> </w:t>
            </w:r>
            <w:r w:rsidR="00C2452A" w:rsidRPr="00A96E57">
              <w:rPr>
                <w:color w:val="000000" w:themeColor="text1"/>
              </w:rPr>
              <w:t>223-ФЗ</w:t>
            </w:r>
            <w:r w:rsidRPr="00A96E57">
              <w:rPr>
                <w:rFonts w:eastAsiaTheme="minorHAnsi"/>
                <w:lang w:eastAsia="en-US"/>
              </w:rPr>
              <w:t>,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14:paraId="2496149A" w14:textId="0F27AFEF" w:rsidR="007830B3" w:rsidRPr="00A96E57" w:rsidRDefault="007830B3" w:rsidP="00A96E57">
            <w:pPr>
              <w:widowControl w:val="0"/>
              <w:autoSpaceDE w:val="0"/>
              <w:autoSpaceDN w:val="0"/>
              <w:adjustRightInd w:val="0"/>
              <w:ind w:firstLine="629"/>
              <w:contextualSpacing/>
              <w:jc w:val="both"/>
              <w:rPr>
                <w:b/>
              </w:rPr>
            </w:pPr>
            <w:r w:rsidRPr="00B22018">
              <w:rPr>
                <w:b/>
              </w:rPr>
              <w:t>Размер обеспечения исполнения договора</w:t>
            </w:r>
            <w:r w:rsidRPr="00B22018">
              <w:t xml:space="preserve"> на участие в конкурсе с участием субъектов </w:t>
            </w:r>
            <w:r w:rsidRPr="00B22018">
              <w:lastRenderedPageBreak/>
              <w:t>МСП</w:t>
            </w:r>
            <w:r w:rsidR="009B75A2" w:rsidRPr="00B22018">
              <w:t xml:space="preserve"> </w:t>
            </w:r>
            <w:r w:rsidR="009B75A2" w:rsidRPr="00B22018">
              <w:rPr>
                <w:rFonts w:eastAsia="Calibri"/>
                <w:b/>
                <w:bCs/>
              </w:rPr>
              <w:t>устанавливается в размере аванса, т.к. договор</w:t>
            </w:r>
            <w:r w:rsidR="00BA6D21" w:rsidRPr="00B22018">
              <w:rPr>
                <w:rFonts w:eastAsia="Calibri"/>
                <w:b/>
                <w:bCs/>
              </w:rPr>
              <w:t>ом предусмотрена выплата аванса</w:t>
            </w:r>
            <w:r w:rsidRPr="00B22018">
              <w:rPr>
                <w:b/>
              </w:rPr>
              <w:t>.</w:t>
            </w:r>
          </w:p>
          <w:p w14:paraId="7E2C9C5B" w14:textId="6EEBE99C" w:rsidR="004A4A0B" w:rsidRPr="00A96E57" w:rsidRDefault="004A4A0B" w:rsidP="00A96E57">
            <w:pPr>
              <w:widowControl w:val="0"/>
              <w:autoSpaceDE w:val="0"/>
              <w:autoSpaceDN w:val="0"/>
              <w:adjustRightInd w:val="0"/>
              <w:ind w:firstLine="629"/>
              <w:jc w:val="both"/>
              <w:rPr>
                <w:rFonts w:eastAsiaTheme="minorHAnsi"/>
                <w:lang w:eastAsia="en-US"/>
              </w:rPr>
            </w:pPr>
            <w:r w:rsidRPr="00A96E57">
              <w:rPr>
                <w:rFonts w:eastAsiaTheme="minorHAnsi"/>
                <w:lang w:eastAsia="en-US"/>
              </w:rPr>
              <w:t xml:space="preserve">Обеспечение </w:t>
            </w:r>
            <w:r w:rsidRPr="00A96E57">
              <w:rPr>
                <w:rFonts w:eastAsia="Calibri"/>
              </w:rPr>
              <w:t xml:space="preserve">исполнения договора </w:t>
            </w:r>
            <w:r w:rsidRPr="00A96E57">
              <w:rPr>
                <w:rFonts w:eastAsiaTheme="minorHAnsi"/>
                <w:lang w:eastAsia="en-US"/>
              </w:rPr>
              <w:t>может предоставляться участником закупки по его выбору путем внесения денежных средств на счет</w:t>
            </w:r>
            <w:r w:rsidR="003C387C" w:rsidRPr="00A96E57">
              <w:rPr>
                <w:rFonts w:eastAsiaTheme="minorHAnsi"/>
                <w:lang w:eastAsia="en-US"/>
              </w:rPr>
              <w:t xml:space="preserve"> Заказчика</w:t>
            </w:r>
            <w:r w:rsidRPr="00A96E57">
              <w:rPr>
                <w:rFonts w:eastAsiaTheme="minorHAnsi"/>
                <w:lang w:eastAsia="en-US"/>
              </w:rPr>
              <w:t xml:space="preserve"> или путем предоставления </w:t>
            </w:r>
            <w:r w:rsidR="009C2F49" w:rsidRPr="00A96E57">
              <w:rPr>
                <w:rFonts w:eastAsiaTheme="minorHAnsi"/>
                <w:lang w:eastAsia="en-US"/>
              </w:rPr>
              <w:t>независимой</w:t>
            </w:r>
            <w:r w:rsidRPr="00A96E57">
              <w:rPr>
                <w:rFonts w:eastAsiaTheme="minorHAnsi"/>
                <w:lang w:eastAsia="en-US"/>
              </w:rPr>
              <w:t xml:space="preserve"> гарантии</w:t>
            </w:r>
            <w:r w:rsidR="001F56AD" w:rsidRPr="00A96E57">
              <w:rPr>
                <w:rFonts w:eastAsiaTheme="minorHAnsi"/>
                <w:lang w:eastAsia="en-US"/>
              </w:rPr>
              <w:t>.</w:t>
            </w:r>
          </w:p>
          <w:p w14:paraId="62DA11EA" w14:textId="1F178256" w:rsidR="00193602" w:rsidRPr="00A96E57" w:rsidRDefault="00193602" w:rsidP="00A96E57">
            <w:pPr>
              <w:widowControl w:val="0"/>
              <w:ind w:firstLine="629"/>
              <w:jc w:val="both"/>
            </w:pPr>
            <w:r w:rsidRPr="00A96E57">
              <w:rPr>
                <w:b/>
              </w:rPr>
              <w:t>Реквизиты счета для внесения обеспечения исполнения договора:</w:t>
            </w:r>
          </w:p>
          <w:p w14:paraId="62EE3C69" w14:textId="77777777" w:rsidR="00193602" w:rsidRPr="00A96E57" w:rsidRDefault="00193602" w:rsidP="00A96E57">
            <w:pPr>
              <w:widowControl w:val="0"/>
              <w:ind w:firstLine="629"/>
              <w:jc w:val="both"/>
            </w:pPr>
            <w:r w:rsidRPr="00A96E57">
              <w:t>Получатель: акционерное общество «Кавминкурортресурсы»</w:t>
            </w:r>
          </w:p>
          <w:p w14:paraId="68907264" w14:textId="77777777" w:rsidR="00193602" w:rsidRPr="00A96E57" w:rsidRDefault="00193602" w:rsidP="00A96E57">
            <w:pPr>
              <w:widowControl w:val="0"/>
              <w:ind w:firstLine="629"/>
              <w:jc w:val="both"/>
            </w:pPr>
            <w:r w:rsidRPr="00A96E57">
              <w:t>ИНН 2626003072; КПП 262601001</w:t>
            </w:r>
          </w:p>
          <w:p w14:paraId="088155E6" w14:textId="77777777" w:rsidR="00193602" w:rsidRPr="00A96E57" w:rsidRDefault="00193602" w:rsidP="00A96E57">
            <w:pPr>
              <w:widowControl w:val="0"/>
              <w:ind w:firstLine="629"/>
              <w:jc w:val="both"/>
            </w:pPr>
            <w:r w:rsidRPr="00A96E57">
              <w:t>р/с 40702810860030100330;</w:t>
            </w:r>
          </w:p>
          <w:p w14:paraId="64C91DC9" w14:textId="4FB8C94F" w:rsidR="00193602" w:rsidRPr="00A96E57" w:rsidRDefault="00193602" w:rsidP="00A96E57">
            <w:pPr>
              <w:widowControl w:val="0"/>
              <w:ind w:firstLine="629"/>
              <w:jc w:val="both"/>
            </w:pPr>
            <w:r w:rsidRPr="00A96E57">
              <w:t xml:space="preserve">в Ставропольском отделении № 5230 ПАО СБЕРБАНК </w:t>
            </w:r>
            <w:r w:rsidR="00E96CAF" w:rsidRPr="00A96E57">
              <w:t xml:space="preserve">г. </w:t>
            </w:r>
            <w:r w:rsidR="00B30B15" w:rsidRPr="00A96E57">
              <w:t>Ставрополь</w:t>
            </w:r>
          </w:p>
          <w:p w14:paraId="1288A1EE" w14:textId="77777777" w:rsidR="00193602" w:rsidRPr="00A96E57" w:rsidRDefault="00193602" w:rsidP="00A96E57">
            <w:pPr>
              <w:widowControl w:val="0"/>
              <w:ind w:firstLine="629"/>
              <w:jc w:val="both"/>
            </w:pPr>
            <w:r w:rsidRPr="00A96E57">
              <w:t>БИК 040702615; к\с 30101810907020000615.</w:t>
            </w:r>
          </w:p>
          <w:p w14:paraId="646A343C" w14:textId="65C84B12" w:rsidR="007830B3" w:rsidRPr="00A96E57" w:rsidRDefault="00193602" w:rsidP="00A96E57">
            <w:pPr>
              <w:widowControl w:val="0"/>
              <w:autoSpaceDE w:val="0"/>
              <w:autoSpaceDN w:val="0"/>
              <w:adjustRightInd w:val="0"/>
              <w:ind w:firstLine="629"/>
              <w:jc w:val="both"/>
              <w:rPr>
                <w:b/>
              </w:rPr>
            </w:pPr>
            <w:r w:rsidRPr="00A96E57">
              <w:t xml:space="preserve">Назначение платежа: </w:t>
            </w:r>
            <w:r w:rsidRPr="00A96E57">
              <w:rPr>
                <w:b/>
              </w:rPr>
              <w:t xml:space="preserve">Обеспечение исполнения Договора № _______ (закупка </w:t>
            </w:r>
            <w:r w:rsidR="006D6201" w:rsidRPr="00A96E57">
              <w:rPr>
                <w:b/>
              </w:rPr>
              <w:br/>
            </w:r>
            <w:r w:rsidRPr="00A96E57">
              <w:rPr>
                <w:b/>
              </w:rPr>
              <w:t xml:space="preserve">№ </w:t>
            </w:r>
            <w:r w:rsidR="00670D08">
              <w:rPr>
                <w:b/>
              </w:rPr>
              <w:t>74/2026</w:t>
            </w:r>
            <w:r w:rsidRPr="00A96E57">
              <w:rPr>
                <w:b/>
              </w:rPr>
              <w:t>).</w:t>
            </w:r>
          </w:p>
          <w:p w14:paraId="708822AF" w14:textId="77777777" w:rsidR="000062E3" w:rsidRPr="00A96E57" w:rsidRDefault="000062E3" w:rsidP="00A96E57">
            <w:pPr>
              <w:widowControl w:val="0"/>
              <w:ind w:firstLine="629"/>
              <w:jc w:val="both"/>
              <w:rPr>
                <w:rFonts w:eastAsia="Calibri"/>
              </w:rPr>
            </w:pPr>
            <w:r w:rsidRPr="00A96E57">
              <w:rPr>
                <w:rFonts w:eastAsia="Calibri"/>
              </w:rPr>
              <w:t>Независимая гарантия, выданная участнику конкурентной закупки банком для целей обеспечения исполнения договора, должна соответствовать следующим положениям:</w:t>
            </w:r>
          </w:p>
          <w:p w14:paraId="31A79547" w14:textId="14479156" w:rsidR="000062E3" w:rsidRPr="00A96E57" w:rsidRDefault="000062E3" w:rsidP="0053075A">
            <w:pPr>
              <w:pStyle w:val="a6"/>
              <w:widowControl w:val="0"/>
              <w:numPr>
                <w:ilvl w:val="0"/>
                <w:numId w:val="11"/>
              </w:numPr>
              <w:tabs>
                <w:tab w:val="left" w:pos="913"/>
              </w:tabs>
              <w:autoSpaceDE w:val="0"/>
              <w:autoSpaceDN w:val="0"/>
              <w:adjustRightInd w:val="0"/>
              <w:ind w:left="63" w:firstLine="567"/>
              <w:jc w:val="both"/>
              <w:rPr>
                <w:color w:val="000000" w:themeColor="text1"/>
              </w:rPr>
            </w:pPr>
            <w:r w:rsidRPr="00A96E57">
              <w:rPr>
                <w:color w:val="000000" w:themeColor="text1"/>
              </w:rPr>
              <w:t xml:space="preserve">должна быть выдана гарантом, предусмотренным </w:t>
            </w:r>
            <w:hyperlink r:id="rId27" w:history="1">
              <w:r w:rsidRPr="00A96E57">
                <w:rPr>
                  <w:color w:val="000000" w:themeColor="text1"/>
                </w:rPr>
                <w:t>частью 1 статьи 45</w:t>
              </w:r>
            </w:hyperlink>
            <w:r w:rsidRPr="00A96E57">
              <w:rPr>
                <w:color w:val="000000" w:themeColor="text1"/>
              </w:rP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3C2C098E" w14:textId="08DBE20E" w:rsidR="00411CFA" w:rsidRPr="00A96E57" w:rsidRDefault="00411CFA" w:rsidP="0053075A">
            <w:pPr>
              <w:pStyle w:val="a6"/>
              <w:widowControl w:val="0"/>
              <w:numPr>
                <w:ilvl w:val="0"/>
                <w:numId w:val="11"/>
              </w:numPr>
              <w:tabs>
                <w:tab w:val="left" w:pos="913"/>
              </w:tabs>
              <w:autoSpaceDE w:val="0"/>
              <w:autoSpaceDN w:val="0"/>
              <w:adjustRightInd w:val="0"/>
              <w:ind w:left="63" w:firstLine="567"/>
              <w:jc w:val="both"/>
              <w:rPr>
                <w:color w:val="000000"/>
              </w:rPr>
            </w:pPr>
            <w:r w:rsidRPr="00A96E57">
              <w:t>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05168875" w14:textId="0AE9435F" w:rsidR="000062E3" w:rsidRPr="00A96E57" w:rsidRDefault="000062E3" w:rsidP="0053075A">
            <w:pPr>
              <w:pStyle w:val="a6"/>
              <w:widowControl w:val="0"/>
              <w:numPr>
                <w:ilvl w:val="0"/>
                <w:numId w:val="11"/>
              </w:numPr>
              <w:tabs>
                <w:tab w:val="left" w:pos="913"/>
              </w:tabs>
              <w:autoSpaceDE w:val="0"/>
              <w:autoSpaceDN w:val="0"/>
              <w:adjustRightInd w:val="0"/>
              <w:ind w:left="63" w:firstLine="567"/>
              <w:jc w:val="both"/>
            </w:pPr>
            <w:r w:rsidRPr="00A96E57">
              <w:t>независимая гарантия не может быть отозвана выдавшим ее гарантом.</w:t>
            </w:r>
          </w:p>
          <w:p w14:paraId="4C7DA4CE" w14:textId="22057830" w:rsidR="000062E3" w:rsidRPr="00A96E57" w:rsidRDefault="000062E3" w:rsidP="00A96E57">
            <w:pPr>
              <w:widowControl w:val="0"/>
              <w:autoSpaceDE w:val="0"/>
              <w:autoSpaceDN w:val="0"/>
              <w:adjustRightInd w:val="0"/>
              <w:ind w:firstLine="629"/>
              <w:jc w:val="both"/>
              <w:rPr>
                <w:color w:val="000000" w:themeColor="text1"/>
              </w:rPr>
            </w:pPr>
            <w:r w:rsidRPr="00A96E57">
              <w:rPr>
                <w:b/>
              </w:rPr>
              <w:t>Независимая гарантия</w:t>
            </w:r>
            <w:r w:rsidR="009010B4" w:rsidRPr="00A96E57">
              <w:rPr>
                <w:b/>
              </w:rPr>
              <w:t>,</w:t>
            </w:r>
            <w:r w:rsidR="009010B4" w:rsidRPr="00A96E57">
              <w:rPr>
                <w:rFonts w:eastAsiaTheme="minorHAnsi"/>
                <w:b/>
                <w:bCs/>
                <w:lang w:eastAsia="en-US"/>
              </w:rPr>
              <w:t xml:space="preserve"> предоставляемая в качестве обеспечения исполнения договора,</w:t>
            </w:r>
            <w:r w:rsidRPr="00A96E57">
              <w:rPr>
                <w:b/>
              </w:rPr>
              <w:t xml:space="preserve"> </w:t>
            </w:r>
            <w:r w:rsidRPr="00A96E57">
              <w:rPr>
                <w:b/>
                <w:u w:val="single"/>
              </w:rPr>
              <w:t>должна</w:t>
            </w:r>
            <w:r w:rsidRPr="00A96E57">
              <w:rPr>
                <w:b/>
              </w:rPr>
              <w:t xml:space="preserve"> содержать:</w:t>
            </w:r>
          </w:p>
          <w:p w14:paraId="0B284470" w14:textId="2553EDE9" w:rsidR="000062E3" w:rsidRPr="00A96E57" w:rsidRDefault="000062E3" w:rsidP="00A96E57">
            <w:pPr>
              <w:widowControl w:val="0"/>
              <w:autoSpaceDE w:val="0"/>
              <w:autoSpaceDN w:val="0"/>
              <w:adjustRightInd w:val="0"/>
              <w:ind w:firstLine="629"/>
              <w:jc w:val="both"/>
              <w:rPr>
                <w:color w:val="000000" w:themeColor="text1"/>
              </w:rPr>
            </w:pPr>
            <w:r w:rsidRPr="00A96E57">
              <w:t>-</w:t>
            </w:r>
            <w:r w:rsidRPr="00A96E57">
              <w:rPr>
                <w:color w:val="000000" w:themeColor="text1"/>
              </w:rPr>
              <w:t xml:space="preserve">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2D628BF" w14:textId="555F4661" w:rsidR="000062E3" w:rsidRPr="00A96E57" w:rsidRDefault="000062E3" w:rsidP="00A96E57">
            <w:pPr>
              <w:widowControl w:val="0"/>
              <w:autoSpaceDE w:val="0"/>
              <w:autoSpaceDN w:val="0"/>
              <w:adjustRightInd w:val="0"/>
              <w:ind w:firstLine="629"/>
              <w:jc w:val="both"/>
              <w:rPr>
                <w:color w:val="000000" w:themeColor="text1"/>
              </w:rPr>
            </w:pPr>
            <w:r w:rsidRPr="00A96E57">
              <w:rPr>
                <w:color w:val="000000" w:themeColor="text1"/>
              </w:rPr>
              <w:t>-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w:t>
            </w:r>
            <w:r w:rsidR="00C20772" w:rsidRPr="00A96E57">
              <w:rPr>
                <w:color w:val="000000" w:themeColor="text1"/>
              </w:rPr>
              <w:t xml:space="preserve"> </w:t>
            </w:r>
            <w:r w:rsidR="00C20772" w:rsidRPr="00A96E57">
              <w:t>Закона №</w:t>
            </w:r>
            <w:r w:rsidRPr="00A96E57">
              <w:rPr>
                <w:color w:val="000000" w:themeColor="text1"/>
              </w:rPr>
              <w:t xml:space="preserve"> 223-ФЗ.</w:t>
            </w:r>
          </w:p>
          <w:p w14:paraId="0CE5F9BD" w14:textId="77777777" w:rsidR="000062E3" w:rsidRPr="00A96E57" w:rsidRDefault="000062E3" w:rsidP="00A96E57">
            <w:pPr>
              <w:widowControl w:val="0"/>
              <w:autoSpaceDE w:val="0"/>
              <w:autoSpaceDN w:val="0"/>
              <w:adjustRightInd w:val="0"/>
              <w:ind w:firstLine="629"/>
              <w:jc w:val="both"/>
            </w:pPr>
            <w:r w:rsidRPr="00A96E57">
              <w:t>-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6DAA6CAC" w14:textId="77777777" w:rsidR="000062E3" w:rsidRPr="00A96E57" w:rsidRDefault="000062E3" w:rsidP="00A96E57">
            <w:pPr>
              <w:widowControl w:val="0"/>
              <w:autoSpaceDE w:val="0"/>
              <w:autoSpaceDN w:val="0"/>
              <w:adjustRightInd w:val="0"/>
              <w:ind w:firstLine="629"/>
              <w:jc w:val="both"/>
              <w:rPr>
                <w:color w:val="000000" w:themeColor="text1"/>
              </w:rPr>
            </w:pPr>
            <w:r w:rsidRPr="00A96E57">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3E17F859" w14:textId="33C63020" w:rsidR="000062E3" w:rsidRPr="00A96E57" w:rsidRDefault="000062E3" w:rsidP="00A96E57">
            <w:pPr>
              <w:widowControl w:val="0"/>
              <w:autoSpaceDE w:val="0"/>
              <w:autoSpaceDN w:val="0"/>
              <w:adjustRightInd w:val="0"/>
              <w:ind w:firstLine="629"/>
              <w:jc w:val="both"/>
              <w:rPr>
                <w:color w:val="000000" w:themeColor="text1"/>
              </w:rPr>
            </w:pPr>
            <w:r w:rsidRPr="00A96E57">
              <w:rPr>
                <w:b/>
              </w:rPr>
              <w:t>Независимая гарантия</w:t>
            </w:r>
            <w:r w:rsidR="00E57EC3" w:rsidRPr="00A96E57">
              <w:rPr>
                <w:b/>
              </w:rPr>
              <w:t xml:space="preserve">, </w:t>
            </w:r>
            <w:r w:rsidR="00E57EC3" w:rsidRPr="00A96E57">
              <w:rPr>
                <w:rFonts w:eastAsiaTheme="minorHAnsi"/>
                <w:b/>
                <w:bCs/>
                <w:lang w:eastAsia="en-US"/>
              </w:rPr>
              <w:t>предоставляемая в качестве обеспечения исполнения договора,</w:t>
            </w:r>
            <w:r w:rsidRPr="00A96E57">
              <w:rPr>
                <w:b/>
              </w:rPr>
              <w:t xml:space="preserve"> </w:t>
            </w:r>
            <w:r w:rsidRPr="00A96E57">
              <w:rPr>
                <w:b/>
                <w:u w:val="single"/>
              </w:rPr>
              <w:t>не должна</w:t>
            </w:r>
            <w:r w:rsidRPr="00A96E57">
              <w:rPr>
                <w:b/>
              </w:rPr>
              <w:t xml:space="preserve"> </w:t>
            </w:r>
            <w:r w:rsidRPr="00A96E57">
              <w:t>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89F3D88" w14:textId="6610D0BF" w:rsidR="000062E3" w:rsidRPr="00A96E57" w:rsidRDefault="000062E3" w:rsidP="00A96E57">
            <w:pPr>
              <w:widowControl w:val="0"/>
              <w:autoSpaceDE w:val="0"/>
              <w:autoSpaceDN w:val="0"/>
              <w:adjustRightInd w:val="0"/>
              <w:ind w:firstLine="629"/>
              <w:jc w:val="both"/>
              <w:rPr>
                <w:color w:val="000000" w:themeColor="text1"/>
              </w:rPr>
            </w:pPr>
            <w:r w:rsidRPr="00A96E57">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w:t>
            </w:r>
            <w:r w:rsidR="00683F19" w:rsidRPr="00A96E57">
              <w:t xml:space="preserve"> </w:t>
            </w:r>
            <w:r w:rsidR="00C56A22">
              <w:rPr>
                <w:rFonts w:eastAsiaTheme="minorHAnsi"/>
                <w:lang w:eastAsia="en-US"/>
              </w:rPr>
              <w:t>3.4</w:t>
            </w:r>
            <w:r w:rsidR="00683F19" w:rsidRPr="00A96E57">
              <w:rPr>
                <w:rFonts w:eastAsiaTheme="minorHAnsi"/>
                <w:lang w:eastAsia="en-US"/>
              </w:rPr>
              <w:t xml:space="preserve"> </w:t>
            </w:r>
            <w:r w:rsidR="00683F19" w:rsidRPr="00A96E57">
              <w:t>Закона №</w:t>
            </w:r>
            <w:r w:rsidR="00683F19" w:rsidRPr="00A96E57">
              <w:rPr>
                <w:color w:val="000000" w:themeColor="text1"/>
              </w:rPr>
              <w:t xml:space="preserve"> 223-ФЗ</w:t>
            </w:r>
            <w:r w:rsidRPr="00A96E57">
              <w:t>, является основанием для отказа в принятии ее заказчиком.</w:t>
            </w:r>
          </w:p>
          <w:p w14:paraId="326C3445" w14:textId="6B81C5D3" w:rsidR="00924135" w:rsidRPr="00993D5C" w:rsidRDefault="000062E3" w:rsidP="00A96E57">
            <w:pPr>
              <w:widowControl w:val="0"/>
              <w:ind w:firstLine="629"/>
              <w:jc w:val="both"/>
              <w:rPr>
                <w:color w:val="000000"/>
                <w:u w:val="single"/>
              </w:rPr>
            </w:pPr>
            <w:r w:rsidRPr="00A96E57">
              <w:rPr>
                <w:rFonts w:eastAsia="Calibri"/>
                <w:b/>
              </w:rPr>
              <w:t xml:space="preserve">Основное обязательство и срок его исполнения: </w:t>
            </w:r>
            <w:r w:rsidR="00696469">
              <w:rPr>
                <w:color w:val="000000"/>
                <w:u w:val="single"/>
              </w:rPr>
              <w:t xml:space="preserve">оказание услуг </w:t>
            </w:r>
            <w:r w:rsidR="00EC7F06">
              <w:rPr>
                <w:color w:val="000000"/>
                <w:u w:val="single"/>
              </w:rPr>
              <w:t xml:space="preserve">по внедрению комплекса информационных систем «1С: ERP Управление холдингом», «1С: </w:t>
            </w:r>
            <w:proofErr w:type="spellStart"/>
            <w:r w:rsidR="00EC7F06">
              <w:rPr>
                <w:color w:val="000000"/>
                <w:u w:val="single"/>
              </w:rPr>
              <w:t>ТОиР</w:t>
            </w:r>
            <w:proofErr w:type="spellEnd"/>
            <w:r w:rsidR="00EC7F06">
              <w:rPr>
                <w:color w:val="000000"/>
                <w:u w:val="single"/>
              </w:rPr>
              <w:t>» и «1С: Документооборот КОРП» с целью автоматизации бизнес процессов</w:t>
            </w:r>
            <w:r w:rsidR="003508A9">
              <w:rPr>
                <w:color w:val="000000"/>
                <w:u w:val="single"/>
              </w:rPr>
              <w:t xml:space="preserve"> </w:t>
            </w:r>
            <w:r w:rsidR="001D6F29" w:rsidRPr="00993D5C">
              <w:rPr>
                <w:color w:val="000000"/>
                <w:u w:val="single"/>
              </w:rPr>
              <w:t xml:space="preserve">в соответствии с условиями договора </w:t>
            </w:r>
            <w:r w:rsidR="00C66F72" w:rsidRPr="00C66F72">
              <w:rPr>
                <w:color w:val="000000"/>
                <w:u w:val="single"/>
              </w:rPr>
              <w:t xml:space="preserve">не более </w:t>
            </w:r>
            <w:r w:rsidR="00B3115A" w:rsidRPr="00B3115A">
              <w:rPr>
                <w:color w:val="000000"/>
                <w:u w:val="single"/>
              </w:rPr>
              <w:t>540</w:t>
            </w:r>
            <w:r w:rsidR="00C66F72" w:rsidRPr="00B3115A">
              <w:rPr>
                <w:color w:val="000000"/>
                <w:u w:val="single"/>
              </w:rPr>
              <w:t xml:space="preserve"> </w:t>
            </w:r>
            <w:r w:rsidR="007F54F9" w:rsidRPr="007F54F9">
              <w:rPr>
                <w:color w:val="000000"/>
                <w:u w:val="single"/>
              </w:rPr>
              <w:t xml:space="preserve">(пятисот сорока) </w:t>
            </w:r>
            <w:r w:rsidR="00C66F72" w:rsidRPr="00B3115A">
              <w:rPr>
                <w:color w:val="000000"/>
                <w:u w:val="single"/>
              </w:rPr>
              <w:t>календарных</w:t>
            </w:r>
            <w:r w:rsidR="00C66F72" w:rsidRPr="00C66F72">
              <w:rPr>
                <w:color w:val="000000"/>
                <w:u w:val="single"/>
              </w:rPr>
              <w:t xml:space="preserve"> дней c даты заключения договора</w:t>
            </w:r>
            <w:r w:rsidR="001D6F29" w:rsidRPr="00993D5C">
              <w:rPr>
                <w:color w:val="000000"/>
                <w:u w:val="single"/>
              </w:rPr>
              <w:t>.</w:t>
            </w:r>
          </w:p>
          <w:p w14:paraId="4759A1B8" w14:textId="4AB9A054" w:rsidR="008162DE" w:rsidRPr="00A96E57" w:rsidRDefault="000062E3" w:rsidP="003350C7">
            <w:pPr>
              <w:widowControl w:val="0"/>
              <w:ind w:firstLine="629"/>
              <w:jc w:val="both"/>
              <w:rPr>
                <w:rFonts w:eastAsia="Calibri"/>
              </w:rPr>
            </w:pPr>
            <w:r w:rsidRPr="00A96E57">
              <w:rPr>
                <w:rFonts w:eastAsia="Calibri"/>
              </w:rPr>
              <w:lastRenderedPageBreak/>
              <w:t>Обеспечение исполнения договора предоставляется участником закупки, с которым заключается договор, до его заключения</w:t>
            </w:r>
            <w:r w:rsidR="003350C7">
              <w:rPr>
                <w:rFonts w:eastAsia="Calibri"/>
              </w:rPr>
              <w:t xml:space="preserve"> </w:t>
            </w:r>
            <w:r w:rsidR="003350C7" w:rsidRPr="00AA0E64">
              <w:rPr>
                <w:rFonts w:eastAsia="Calibri"/>
              </w:rPr>
              <w:t>(до подписания такого договора)</w:t>
            </w:r>
            <w:r w:rsidRPr="00A96E57">
              <w:rPr>
                <w:rFonts w:eastAsia="Calibri"/>
              </w:rPr>
              <w:t>. Участник закупки, не выполнивший данного требования, признается уклонившимся от заключения договора. В этом случае уклонение участника закупки от заключения договора оформляется протоколом, который размещается в единой информационной системе.</w:t>
            </w:r>
          </w:p>
        </w:tc>
      </w:tr>
      <w:tr w:rsidR="00796704" w:rsidRPr="00A96E57" w14:paraId="1FC91D2C" w14:textId="77777777" w:rsidTr="007B517E">
        <w:trPr>
          <w:trHeight w:val="20"/>
        </w:trPr>
        <w:tc>
          <w:tcPr>
            <w:tcW w:w="5000" w:type="pct"/>
            <w:shd w:val="clear" w:color="auto" w:fill="D9D9D9" w:themeFill="background1" w:themeFillShade="D9"/>
          </w:tcPr>
          <w:p w14:paraId="49D587D7" w14:textId="6A318988" w:rsidR="00796704" w:rsidRPr="00A96E57" w:rsidRDefault="00756205" w:rsidP="00756205">
            <w:pPr>
              <w:pStyle w:val="a6"/>
              <w:widowControl w:val="0"/>
              <w:numPr>
                <w:ilvl w:val="0"/>
                <w:numId w:val="2"/>
              </w:numPr>
              <w:tabs>
                <w:tab w:val="left" w:pos="993"/>
              </w:tabs>
              <w:ind w:left="37" w:firstLine="567"/>
              <w:jc w:val="both"/>
              <w:rPr>
                <w:b/>
              </w:rPr>
            </w:pPr>
            <w:r>
              <w:rPr>
                <w:b/>
              </w:rPr>
              <w:lastRenderedPageBreak/>
              <w:t>С</w:t>
            </w:r>
            <w:r w:rsidRPr="00677D14">
              <w:rPr>
                <w:b/>
              </w:rPr>
              <w:t>ведения в соответствии с национальным режимом</w:t>
            </w:r>
            <w:r w:rsidR="00595CFE" w:rsidRPr="00A96E57">
              <w:rPr>
                <w:b/>
              </w:rPr>
              <w:t>:</w:t>
            </w:r>
          </w:p>
        </w:tc>
      </w:tr>
      <w:tr w:rsidR="00796704" w:rsidRPr="00A96E57" w14:paraId="2B257ABD" w14:textId="77777777" w:rsidTr="007B517E">
        <w:trPr>
          <w:trHeight w:val="20"/>
        </w:trPr>
        <w:tc>
          <w:tcPr>
            <w:tcW w:w="5000" w:type="pct"/>
          </w:tcPr>
          <w:p w14:paraId="503E5B16" w14:textId="77777777" w:rsidR="002D3AFE" w:rsidRPr="001F360A" w:rsidRDefault="002D3AFE" w:rsidP="002D3AFE">
            <w:pPr>
              <w:widowControl w:val="0"/>
              <w:ind w:firstLine="567"/>
              <w:contextualSpacing/>
              <w:jc w:val="both"/>
            </w:pPr>
            <w:r w:rsidRPr="001F360A">
              <w:t xml:space="preserve">В соответствии с пунктом «б» части 2 статьи 3.1-4 Закона № 223-ФЗ и на основании Постановления Правительства </w:t>
            </w:r>
            <w:r w:rsidRPr="009758E0">
              <w:t>Российской Федерации</w:t>
            </w:r>
            <w:r w:rsidRPr="001F360A">
              <w:t xml:space="preserve">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 </w:t>
            </w:r>
            <w:r w:rsidRPr="001F360A">
              <w:rPr>
                <w:b/>
              </w:rPr>
              <w:t>запрет, ограничение, приоритет</w:t>
            </w:r>
            <w:r w:rsidRPr="001F360A">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Pr="001F360A">
              <w:rPr>
                <w:b/>
              </w:rPr>
              <w:t>не применяются</w:t>
            </w:r>
            <w:r w:rsidRPr="001F360A">
              <w:rPr>
                <w:rStyle w:val="affc"/>
                <w:rFonts w:eastAsia="Palatino Linotype"/>
              </w:rPr>
              <w:footnoteReference w:id="3"/>
            </w:r>
            <w:r w:rsidRPr="001F360A">
              <w:t>.</w:t>
            </w:r>
          </w:p>
          <w:p w14:paraId="6062034D" w14:textId="0B007D58" w:rsidR="00796704" w:rsidRPr="00A96E57" w:rsidRDefault="002D3AFE" w:rsidP="009F769C">
            <w:pPr>
              <w:widowControl w:val="0"/>
              <w:ind w:left="34" w:firstLine="568"/>
              <w:contextualSpacing/>
              <w:jc w:val="both"/>
            </w:pPr>
            <w:r w:rsidRPr="00071BA0">
              <w:rPr>
                <w:b/>
              </w:rPr>
              <w:t>М</w:t>
            </w:r>
            <w:r w:rsidRPr="001F360A">
              <w:rPr>
                <w:b/>
                <w:bCs/>
              </w:rPr>
              <w:t xml:space="preserve">инимальная обязательная доля </w:t>
            </w:r>
            <w:r w:rsidRPr="001F360A">
              <w:t>закупок товаров российского происхождения</w:t>
            </w:r>
            <w:r w:rsidRPr="001F360A">
              <w:rPr>
                <w:bCs/>
              </w:rPr>
              <w:t>,</w:t>
            </w:r>
            <w:r w:rsidRPr="001F360A">
              <w:t xml:space="preserve"> предусмотренная пунктом 2 ПП РФ № 1875</w:t>
            </w:r>
            <w:r w:rsidRPr="00983A51">
              <w:t xml:space="preserve">: </w:t>
            </w:r>
            <w:r w:rsidR="009F769C" w:rsidRPr="00F447B1">
              <w:rPr>
                <w:b/>
              </w:rPr>
              <w:t>не применяется</w:t>
            </w:r>
            <w:r w:rsidR="009F769C">
              <w:rPr>
                <w:b/>
              </w:rPr>
              <w:t xml:space="preserve"> в настоящей закупке</w:t>
            </w:r>
            <w:r w:rsidRPr="001F360A">
              <w:t>.</w:t>
            </w:r>
          </w:p>
        </w:tc>
      </w:tr>
      <w:tr w:rsidR="00BD3A66" w:rsidRPr="00A96E57" w14:paraId="24D7204C" w14:textId="77777777" w:rsidTr="007B517E">
        <w:trPr>
          <w:trHeight w:val="20"/>
        </w:trPr>
        <w:tc>
          <w:tcPr>
            <w:tcW w:w="5000" w:type="pct"/>
            <w:shd w:val="clear" w:color="auto" w:fill="D9D9D9" w:themeFill="background1" w:themeFillShade="D9"/>
          </w:tcPr>
          <w:p w14:paraId="57E26F5D" w14:textId="136CB6EB" w:rsidR="00BD3A66" w:rsidRPr="00A96E57" w:rsidRDefault="000666CB" w:rsidP="00A96E57">
            <w:pPr>
              <w:widowControl w:val="0"/>
              <w:numPr>
                <w:ilvl w:val="0"/>
                <w:numId w:val="2"/>
              </w:numPr>
              <w:tabs>
                <w:tab w:val="left" w:pos="993"/>
              </w:tabs>
              <w:ind w:left="37" w:firstLine="530"/>
              <w:contextualSpacing/>
              <w:jc w:val="both"/>
              <w:rPr>
                <w:b/>
              </w:rPr>
            </w:pPr>
            <w:r w:rsidRPr="00A96E57">
              <w:rPr>
                <w:b/>
              </w:rPr>
              <w:t xml:space="preserve">Срок подписания договора участником - победителем по результатам </w:t>
            </w:r>
            <w:r w:rsidR="00003AE5" w:rsidRPr="00A96E57">
              <w:rPr>
                <w:b/>
              </w:rPr>
              <w:t>к</w:t>
            </w:r>
            <w:r w:rsidR="005B5547" w:rsidRPr="00A96E57">
              <w:rPr>
                <w:b/>
              </w:rPr>
              <w:t>онкурса:</w:t>
            </w:r>
          </w:p>
        </w:tc>
      </w:tr>
      <w:tr w:rsidR="00BD3A66" w:rsidRPr="00A96E57" w14:paraId="563924CF" w14:textId="77777777" w:rsidTr="007B517E">
        <w:trPr>
          <w:trHeight w:val="20"/>
        </w:trPr>
        <w:tc>
          <w:tcPr>
            <w:tcW w:w="5000" w:type="pct"/>
          </w:tcPr>
          <w:p w14:paraId="52F3EAB9" w14:textId="038F7588" w:rsidR="00FD6E5B" w:rsidRPr="00A96E57" w:rsidRDefault="00FD6E5B" w:rsidP="00A96E57">
            <w:pPr>
              <w:widowControl w:val="0"/>
              <w:autoSpaceDE w:val="0"/>
              <w:autoSpaceDN w:val="0"/>
              <w:adjustRightInd w:val="0"/>
              <w:ind w:firstLine="567"/>
              <w:jc w:val="both"/>
            </w:pPr>
            <w:r w:rsidRPr="00A96E57">
              <w:t xml:space="preserve">Срок заключения договора с победителем </w:t>
            </w:r>
            <w:r w:rsidR="00087540" w:rsidRPr="00A96E57">
              <w:t>конкурса</w:t>
            </w:r>
            <w:r w:rsidRPr="00A96E57">
              <w:t xml:space="preserve"> с участием субъектов МСП не ранее чем через 10 (десять) дней и не позднее чем через 20 (двадцать) дней со дня размещения в единой информационной системе протокола подведения итогов </w:t>
            </w:r>
            <w:r w:rsidR="002000C1" w:rsidRPr="00A96E57">
              <w:t xml:space="preserve">конкурса </w:t>
            </w:r>
            <w:r w:rsidRPr="00A96E57">
              <w:t>с участием субъектов МСП.</w:t>
            </w:r>
          </w:p>
          <w:p w14:paraId="72809771" w14:textId="39523464" w:rsidR="00FD6E5B" w:rsidRPr="00A96E57" w:rsidRDefault="00FD6E5B" w:rsidP="00A96E57">
            <w:pPr>
              <w:pStyle w:val="Default"/>
              <w:widowControl w:val="0"/>
              <w:ind w:left="0" w:firstLine="567"/>
            </w:pPr>
            <w:r w:rsidRPr="00A96E57">
              <w:t xml:space="preserve">Договор по результатам проведения </w:t>
            </w:r>
            <w:r w:rsidR="00087540" w:rsidRPr="00A96E57">
              <w:t>конкурса</w:t>
            </w:r>
            <w:r w:rsidRPr="00A96E57">
              <w:t xml:space="preserve"> с участием субъектов МСП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w:t>
            </w:r>
            <w:r w:rsidR="00087540" w:rsidRPr="00A96E57">
              <w:t>закупки</w:t>
            </w:r>
            <w:r w:rsidRPr="00A96E57">
              <w:t xml:space="preserve">, Заказчика, </w:t>
            </w:r>
            <w:r w:rsidRPr="00A96E57">
              <w:rPr>
                <w:bCs/>
              </w:rPr>
              <w:t>на условиях, которые предусмотрены проектом договора, документацией о закупке, извещением об осуществлении</w:t>
            </w:r>
            <w:r w:rsidRPr="00A96E57">
              <w:t xml:space="preserve"> </w:t>
            </w:r>
            <w:r w:rsidR="00531763" w:rsidRPr="00A96E57">
              <w:t>конкурса</w:t>
            </w:r>
            <w:r w:rsidRPr="00A96E57">
              <w:t xml:space="preserve"> с участием субъектов МСП</w:t>
            </w:r>
            <w:r w:rsidRPr="00A96E57">
              <w:rPr>
                <w:bCs/>
              </w:rPr>
              <w:t xml:space="preserve"> и заявкой участника такой закупки, с которым заключается договор.</w:t>
            </w:r>
          </w:p>
          <w:p w14:paraId="29B66B25" w14:textId="5A223756" w:rsidR="003901C3" w:rsidRPr="00A96E57" w:rsidRDefault="00FD6E5B" w:rsidP="00A96E57">
            <w:pPr>
              <w:widowControl w:val="0"/>
              <w:autoSpaceDE w:val="0"/>
              <w:autoSpaceDN w:val="0"/>
              <w:adjustRightInd w:val="0"/>
              <w:ind w:firstLine="567"/>
              <w:jc w:val="both"/>
            </w:pPr>
            <w:r w:rsidRPr="00A96E57">
              <w:t>В случае наличия разногласий по проекту договора, направленному Заказчиком, участник закупки составляет протокол разногласий в соответствии с пунктом 11.32 Положения о закупке АО «КМКР» и пунктом 28 статьи 3.4 Закона № 223-ФЗ.</w:t>
            </w:r>
          </w:p>
        </w:tc>
      </w:tr>
      <w:tr w:rsidR="006171D4" w:rsidRPr="00A96E57" w14:paraId="3E669754" w14:textId="77777777" w:rsidTr="007B517E">
        <w:trPr>
          <w:trHeight w:val="20"/>
        </w:trPr>
        <w:tc>
          <w:tcPr>
            <w:tcW w:w="5000" w:type="pct"/>
            <w:shd w:val="clear" w:color="auto" w:fill="D9D9D9" w:themeFill="background1" w:themeFillShade="D9"/>
          </w:tcPr>
          <w:p w14:paraId="69460625" w14:textId="77777777" w:rsidR="006171D4" w:rsidRPr="00A96E57" w:rsidRDefault="006171D4" w:rsidP="00A96E57">
            <w:pPr>
              <w:pStyle w:val="a6"/>
              <w:widowControl w:val="0"/>
              <w:numPr>
                <w:ilvl w:val="0"/>
                <w:numId w:val="2"/>
              </w:numPr>
              <w:tabs>
                <w:tab w:val="left" w:pos="1029"/>
              </w:tabs>
              <w:ind w:left="0" w:firstLine="604"/>
              <w:jc w:val="both"/>
              <w:rPr>
                <w:b/>
              </w:rPr>
            </w:pPr>
            <w:r w:rsidRPr="00A96E57">
              <w:rPr>
                <w:b/>
              </w:rPr>
              <w:t>Возможность изменения количества товаров, объема работ, услуг, цены закупаемых товаров, работ, услуг, цены договора:</w:t>
            </w:r>
          </w:p>
        </w:tc>
      </w:tr>
      <w:tr w:rsidR="006171D4" w:rsidRPr="00A96E57" w14:paraId="1CACAE81" w14:textId="77777777" w:rsidTr="007B517E">
        <w:trPr>
          <w:trHeight w:val="20"/>
        </w:trPr>
        <w:tc>
          <w:tcPr>
            <w:tcW w:w="5000" w:type="pct"/>
          </w:tcPr>
          <w:p w14:paraId="00C83BD9" w14:textId="5835F1D1" w:rsidR="006171D4" w:rsidRPr="00A96E57" w:rsidRDefault="00D26B9F" w:rsidP="00A96E57">
            <w:pPr>
              <w:widowControl w:val="0"/>
              <w:ind w:firstLine="567"/>
              <w:jc w:val="both"/>
            </w:pPr>
            <w:r w:rsidRPr="00CC357B">
              <w:rPr>
                <w:bCs/>
              </w:rPr>
              <w:t>В соответствии с условиями, предусмотренными Проектом договора (раздел IV закупочной документации).</w:t>
            </w:r>
          </w:p>
        </w:tc>
      </w:tr>
      <w:tr w:rsidR="006016F1" w:rsidRPr="00A96E57" w14:paraId="0A41FDE9" w14:textId="77777777" w:rsidTr="007B517E">
        <w:trPr>
          <w:trHeight w:val="20"/>
        </w:trPr>
        <w:tc>
          <w:tcPr>
            <w:tcW w:w="5000" w:type="pct"/>
            <w:shd w:val="clear" w:color="auto" w:fill="D9D9D9" w:themeFill="background1" w:themeFillShade="D9"/>
          </w:tcPr>
          <w:p w14:paraId="27AF46F5" w14:textId="47B725EB" w:rsidR="006016F1" w:rsidRPr="00A96E57" w:rsidRDefault="006016F1" w:rsidP="0056096D">
            <w:pPr>
              <w:pStyle w:val="a6"/>
              <w:widowControl w:val="0"/>
              <w:numPr>
                <w:ilvl w:val="0"/>
                <w:numId w:val="2"/>
              </w:numPr>
              <w:tabs>
                <w:tab w:val="left" w:pos="851"/>
                <w:tab w:val="left" w:pos="1027"/>
                <w:tab w:val="left" w:pos="1169"/>
              </w:tabs>
              <w:ind w:left="29" w:firstLine="567"/>
              <w:jc w:val="both"/>
              <w:rPr>
                <w:b/>
              </w:rPr>
            </w:pPr>
            <w:r w:rsidRPr="00A96E57">
              <w:rPr>
                <w:b/>
              </w:rPr>
              <w:t xml:space="preserve">Порядок привлечения субподрядных организаций </w:t>
            </w:r>
            <w:r w:rsidR="0056096D" w:rsidRPr="00CC315F">
              <w:rPr>
                <w:b/>
              </w:rPr>
              <w:t>(третьих лиц)</w:t>
            </w:r>
            <w:r w:rsidR="0056096D">
              <w:rPr>
                <w:b/>
              </w:rPr>
              <w:t xml:space="preserve"> </w:t>
            </w:r>
            <w:r w:rsidRPr="00A96E57">
              <w:rPr>
                <w:b/>
              </w:rPr>
              <w:t>к выполнению работ:</w:t>
            </w:r>
          </w:p>
        </w:tc>
      </w:tr>
      <w:tr w:rsidR="006016F1" w:rsidRPr="00A96E57" w14:paraId="41E3C0EE" w14:textId="77777777" w:rsidTr="007B517E">
        <w:trPr>
          <w:trHeight w:val="20"/>
        </w:trPr>
        <w:tc>
          <w:tcPr>
            <w:tcW w:w="5000" w:type="pct"/>
            <w:shd w:val="clear" w:color="auto" w:fill="auto"/>
          </w:tcPr>
          <w:p w14:paraId="565B78AA" w14:textId="4488E362" w:rsidR="00441332" w:rsidRDefault="00441332" w:rsidP="0056096D">
            <w:pPr>
              <w:pStyle w:val="a6"/>
              <w:widowControl w:val="0"/>
              <w:tabs>
                <w:tab w:val="left" w:pos="851"/>
              </w:tabs>
              <w:ind w:left="0" w:firstLine="567"/>
              <w:jc w:val="both"/>
              <w:rPr>
                <w:rFonts w:eastAsia="Calibri"/>
              </w:rPr>
            </w:pPr>
            <w:r w:rsidRPr="00441332">
              <w:rPr>
                <w:rFonts w:eastAsia="Calibri"/>
              </w:rPr>
              <w:t xml:space="preserve">С согласия Заказчика </w:t>
            </w:r>
            <w:r w:rsidRPr="00441332">
              <w:t>Исполнитель</w:t>
            </w:r>
            <w:r>
              <w:t xml:space="preserve"> </w:t>
            </w:r>
            <w:r w:rsidRPr="00CC315F">
              <w:t>вправ</w:t>
            </w:r>
            <w:r>
              <w:t>е</w:t>
            </w:r>
            <w:r w:rsidRPr="008601A3">
              <w:rPr>
                <w:rFonts w:eastAsia="Calibri"/>
              </w:rPr>
              <w:t xml:space="preserve"> привлекать для оказания услуг или части услуг третьих лиц и распределять объемы данных услуг</w:t>
            </w:r>
            <w:r>
              <w:rPr>
                <w:rFonts w:eastAsia="Calibri"/>
              </w:rPr>
              <w:t xml:space="preserve"> между собой и соисполнителями.</w:t>
            </w:r>
          </w:p>
          <w:p w14:paraId="5B5E0B48" w14:textId="17FA0E1D" w:rsidR="00441332" w:rsidRPr="00A96E57" w:rsidRDefault="00441332" w:rsidP="0056096D">
            <w:pPr>
              <w:pStyle w:val="a6"/>
              <w:widowControl w:val="0"/>
              <w:tabs>
                <w:tab w:val="left" w:pos="851"/>
              </w:tabs>
              <w:ind w:left="0" w:firstLine="567"/>
              <w:jc w:val="both"/>
            </w:pPr>
            <w:r w:rsidRPr="008601A3">
              <w:rPr>
                <w:rFonts w:eastAsia="Calibri"/>
              </w:rPr>
              <w:t>При этом полную ответственность за качество оказания услуг и все предусмотренные применимым правом гарантии несет Исполнитель</w:t>
            </w:r>
            <w:r w:rsidR="00A634C2">
              <w:rPr>
                <w:rFonts w:eastAsia="Calibri"/>
              </w:rPr>
              <w:t>.</w:t>
            </w:r>
          </w:p>
        </w:tc>
      </w:tr>
      <w:tr w:rsidR="006016F1" w:rsidRPr="00A96E57" w14:paraId="4F0A7958" w14:textId="77777777" w:rsidTr="007B517E">
        <w:trPr>
          <w:trHeight w:val="20"/>
        </w:trPr>
        <w:tc>
          <w:tcPr>
            <w:tcW w:w="5000" w:type="pct"/>
            <w:shd w:val="clear" w:color="auto" w:fill="D9D9D9" w:themeFill="background1" w:themeFillShade="D9"/>
          </w:tcPr>
          <w:p w14:paraId="596D3EAE" w14:textId="77777777" w:rsidR="006016F1" w:rsidRPr="00A96E57" w:rsidRDefault="006016F1" w:rsidP="00A96E57">
            <w:pPr>
              <w:pStyle w:val="a6"/>
              <w:widowControl w:val="0"/>
              <w:numPr>
                <w:ilvl w:val="0"/>
                <w:numId w:val="2"/>
              </w:numPr>
              <w:tabs>
                <w:tab w:val="left" w:pos="851"/>
                <w:tab w:val="left" w:pos="1027"/>
                <w:tab w:val="left" w:pos="1169"/>
              </w:tabs>
              <w:ind w:hanging="116"/>
              <w:jc w:val="both"/>
              <w:rPr>
                <w:b/>
              </w:rPr>
            </w:pPr>
            <w:r w:rsidRPr="00A96E57">
              <w:rPr>
                <w:b/>
              </w:rPr>
              <w:t>Возможность подачи альтернативных предложений:</w:t>
            </w:r>
          </w:p>
        </w:tc>
      </w:tr>
      <w:tr w:rsidR="006016F1" w:rsidRPr="00A96E57" w14:paraId="62C739E5" w14:textId="77777777" w:rsidTr="007B517E">
        <w:trPr>
          <w:trHeight w:val="20"/>
        </w:trPr>
        <w:tc>
          <w:tcPr>
            <w:tcW w:w="5000" w:type="pct"/>
          </w:tcPr>
          <w:p w14:paraId="5FDE0088" w14:textId="1056E474" w:rsidR="006016F1" w:rsidRPr="00A96E57" w:rsidRDefault="00E344F1" w:rsidP="00A96E57">
            <w:pPr>
              <w:widowControl w:val="0"/>
              <w:autoSpaceDE w:val="0"/>
              <w:autoSpaceDN w:val="0"/>
              <w:ind w:firstLine="601"/>
              <w:jc w:val="both"/>
              <w:rPr>
                <w:strike/>
              </w:rPr>
            </w:pPr>
            <w:r w:rsidRPr="00A96E57">
              <w:t>Не предусмотрена</w:t>
            </w:r>
            <w:r w:rsidR="00186BC3" w:rsidRPr="00A96E57">
              <w:t>.</w:t>
            </w:r>
          </w:p>
        </w:tc>
      </w:tr>
      <w:tr w:rsidR="006016F1" w:rsidRPr="00A96E57" w14:paraId="290D224F" w14:textId="77777777" w:rsidTr="007B517E">
        <w:trPr>
          <w:trHeight w:val="20"/>
        </w:trPr>
        <w:tc>
          <w:tcPr>
            <w:tcW w:w="5000" w:type="pct"/>
            <w:shd w:val="clear" w:color="auto" w:fill="D9D9D9" w:themeFill="background1" w:themeFillShade="D9"/>
          </w:tcPr>
          <w:p w14:paraId="1004F3E4" w14:textId="77777777" w:rsidR="006016F1" w:rsidRPr="00A96E57" w:rsidRDefault="006016F1" w:rsidP="00A96E57">
            <w:pPr>
              <w:pStyle w:val="a6"/>
              <w:widowControl w:val="0"/>
              <w:numPr>
                <w:ilvl w:val="0"/>
                <w:numId w:val="2"/>
              </w:numPr>
              <w:tabs>
                <w:tab w:val="left" w:pos="851"/>
                <w:tab w:val="left" w:pos="1027"/>
                <w:tab w:val="left" w:pos="1169"/>
              </w:tabs>
              <w:ind w:hanging="116"/>
              <w:jc w:val="both"/>
              <w:rPr>
                <w:b/>
              </w:rPr>
            </w:pPr>
            <w:r w:rsidRPr="00A96E57">
              <w:rPr>
                <w:b/>
              </w:rPr>
              <w:t>Антидемпинговые меры:</w:t>
            </w:r>
          </w:p>
        </w:tc>
      </w:tr>
      <w:tr w:rsidR="006016F1" w:rsidRPr="00A96E57" w14:paraId="65E2E17D" w14:textId="77777777" w:rsidTr="007B517E">
        <w:trPr>
          <w:trHeight w:val="20"/>
        </w:trPr>
        <w:tc>
          <w:tcPr>
            <w:tcW w:w="5000" w:type="pct"/>
          </w:tcPr>
          <w:p w14:paraId="373B96B3" w14:textId="17DD01C8" w:rsidR="00B07BA4" w:rsidRPr="00A96E57" w:rsidRDefault="00B07BA4" w:rsidP="00A96E57">
            <w:pPr>
              <w:widowControl w:val="0"/>
              <w:autoSpaceDE w:val="0"/>
              <w:autoSpaceDN w:val="0"/>
              <w:ind w:firstLine="630"/>
              <w:jc w:val="both"/>
            </w:pPr>
            <w:r w:rsidRPr="00A96E57">
              <w:t>При проведении данной закупки Заказчиком установлены антидемпинговые меры</w:t>
            </w:r>
            <w:r w:rsidR="006F1203" w:rsidRPr="00A96E57">
              <w:t xml:space="preserve"> </w:t>
            </w:r>
            <w:r w:rsidR="00FD1B22" w:rsidRPr="00A96E57">
              <w:t xml:space="preserve">на основании </w:t>
            </w:r>
            <w:r w:rsidR="000D1C98" w:rsidRPr="00A96E57">
              <w:t>пункта</w:t>
            </w:r>
            <w:r w:rsidR="006F1203" w:rsidRPr="00A96E57">
              <w:t xml:space="preserve"> 3.6</w:t>
            </w:r>
            <w:r w:rsidR="00150460" w:rsidRPr="00A96E57">
              <w:t xml:space="preserve"> с учетом </w:t>
            </w:r>
            <w:r w:rsidR="00402257" w:rsidRPr="00A96E57">
              <w:t>пункта 11.2</w:t>
            </w:r>
            <w:r w:rsidR="006F1203" w:rsidRPr="00A96E57">
              <w:t xml:space="preserve"> Положения о закупке </w:t>
            </w:r>
            <w:r w:rsidR="00FD1B22" w:rsidRPr="00A96E57">
              <w:t>АО «КМКР»</w:t>
            </w:r>
            <w:r w:rsidR="00E4132A" w:rsidRPr="00A96E57">
              <w:t>.</w:t>
            </w:r>
          </w:p>
          <w:p w14:paraId="1C670900" w14:textId="393D3065" w:rsidR="00C52AAC" w:rsidRPr="00A96E57" w:rsidRDefault="00003AE5" w:rsidP="00A96E57">
            <w:pPr>
              <w:widowControl w:val="0"/>
              <w:autoSpaceDE w:val="0"/>
              <w:autoSpaceDN w:val="0"/>
              <w:adjustRightInd w:val="0"/>
              <w:ind w:firstLine="630"/>
              <w:jc w:val="both"/>
            </w:pPr>
            <w:r w:rsidRPr="00A96E57">
              <w:t>Если при проведении закупки у</w:t>
            </w:r>
            <w:r w:rsidR="00B07BA4" w:rsidRPr="00A96E57">
              <w:t xml:space="preserve">частником закупки, с которым заключается договор, будет предложена цена договора, которая на 25 (двадцать пять) и более процентов ниже начальной (максимальной) цены договора, договор заключается только после предоставления </w:t>
            </w:r>
            <w:r w:rsidR="00B07BA4" w:rsidRPr="00A96E57">
              <w:lastRenderedPageBreak/>
              <w:t>таким участником обеспечения в размере 3</w:t>
            </w:r>
            <w:r w:rsidR="00FD248A" w:rsidRPr="00A96E57">
              <w:t>0</w:t>
            </w:r>
            <w:r w:rsidR="00B07BA4" w:rsidRPr="00A96E57">
              <w:t xml:space="preserve">% от начальной максимальной цены договора, </w:t>
            </w:r>
            <w:r w:rsidR="00B07BA4" w:rsidRPr="00A96E57">
              <w:rPr>
                <w:color w:val="000000" w:themeColor="text1"/>
              </w:rPr>
              <w:t>что составляет</w:t>
            </w:r>
            <w:r w:rsidR="0026308E" w:rsidRPr="00A96E57">
              <w:rPr>
                <w:color w:val="000000" w:themeColor="text1"/>
              </w:rPr>
              <w:t>:</w:t>
            </w:r>
            <w:r w:rsidR="00B07BA4" w:rsidRPr="00A96E57">
              <w:rPr>
                <w:color w:val="000000" w:themeColor="text1"/>
              </w:rPr>
              <w:t xml:space="preserve"> </w:t>
            </w:r>
            <w:r w:rsidR="005F44C0">
              <w:rPr>
                <w:b/>
                <w:color w:val="000000" w:themeColor="text1"/>
              </w:rPr>
              <w:t>1</w:t>
            </w:r>
            <w:r w:rsidR="00B22018">
              <w:rPr>
                <w:b/>
                <w:color w:val="000000" w:themeColor="text1"/>
              </w:rPr>
              <w:t>8</w:t>
            </w:r>
            <w:r w:rsidR="00450585" w:rsidRPr="00450585">
              <w:rPr>
                <w:b/>
                <w:color w:val="000000" w:themeColor="text1"/>
              </w:rPr>
              <w:t> </w:t>
            </w:r>
            <w:r w:rsidR="00B22018">
              <w:rPr>
                <w:b/>
              </w:rPr>
              <w:t>301</w:t>
            </w:r>
            <w:r w:rsidR="00450585" w:rsidRPr="00450585">
              <w:rPr>
                <w:b/>
              </w:rPr>
              <w:t> </w:t>
            </w:r>
            <w:r w:rsidR="005F44C0">
              <w:rPr>
                <w:b/>
              </w:rPr>
              <w:t>7</w:t>
            </w:r>
            <w:r w:rsidR="00B22018">
              <w:rPr>
                <w:b/>
              </w:rPr>
              <w:t>94</w:t>
            </w:r>
            <w:r w:rsidR="00450585" w:rsidRPr="00450585">
              <w:rPr>
                <w:b/>
              </w:rPr>
              <w:t>,</w:t>
            </w:r>
            <w:r w:rsidR="00223AE3">
              <w:rPr>
                <w:b/>
              </w:rPr>
              <w:t>1</w:t>
            </w:r>
            <w:r w:rsidR="00450585" w:rsidRPr="00450585">
              <w:rPr>
                <w:b/>
              </w:rPr>
              <w:t>0 (</w:t>
            </w:r>
            <w:r w:rsidR="00223AE3">
              <w:rPr>
                <w:b/>
              </w:rPr>
              <w:t>Восемнадцать</w:t>
            </w:r>
            <w:r w:rsidR="00450585" w:rsidRPr="00450585">
              <w:rPr>
                <w:b/>
              </w:rPr>
              <w:t xml:space="preserve"> миллионов </w:t>
            </w:r>
            <w:r w:rsidR="00223AE3">
              <w:rPr>
                <w:b/>
              </w:rPr>
              <w:t>триста одна</w:t>
            </w:r>
            <w:r w:rsidR="00450585" w:rsidRPr="00450585">
              <w:rPr>
                <w:b/>
              </w:rPr>
              <w:t xml:space="preserve"> тысяч</w:t>
            </w:r>
            <w:r w:rsidR="00223AE3">
              <w:rPr>
                <w:b/>
              </w:rPr>
              <w:t>а</w:t>
            </w:r>
            <w:r w:rsidR="00450585" w:rsidRPr="00450585">
              <w:rPr>
                <w:b/>
              </w:rPr>
              <w:t xml:space="preserve"> </w:t>
            </w:r>
            <w:r w:rsidR="005F44C0">
              <w:rPr>
                <w:b/>
              </w:rPr>
              <w:t xml:space="preserve">семьсот </w:t>
            </w:r>
            <w:r w:rsidR="00223AE3">
              <w:rPr>
                <w:b/>
              </w:rPr>
              <w:t>девяносто четыре</w:t>
            </w:r>
            <w:r w:rsidR="00450585" w:rsidRPr="00450585">
              <w:rPr>
                <w:b/>
              </w:rPr>
              <w:t>) рубл</w:t>
            </w:r>
            <w:r w:rsidR="00223AE3">
              <w:rPr>
                <w:b/>
              </w:rPr>
              <w:t>я</w:t>
            </w:r>
            <w:r w:rsidR="00450585" w:rsidRPr="00450585">
              <w:rPr>
                <w:b/>
              </w:rPr>
              <w:t xml:space="preserve"> </w:t>
            </w:r>
            <w:r w:rsidR="00223AE3">
              <w:rPr>
                <w:b/>
              </w:rPr>
              <w:t>1</w:t>
            </w:r>
            <w:r w:rsidR="00450585" w:rsidRPr="00450585">
              <w:rPr>
                <w:b/>
              </w:rPr>
              <w:t>0 копеек</w:t>
            </w:r>
            <w:r w:rsidR="00C52AAC" w:rsidRPr="00A96E57">
              <w:t>.</w:t>
            </w:r>
          </w:p>
          <w:p w14:paraId="6C802F06" w14:textId="64549863" w:rsidR="00B07BA4" w:rsidRPr="00A96E57" w:rsidRDefault="00B07BA4" w:rsidP="00A96E57">
            <w:pPr>
              <w:widowControl w:val="0"/>
              <w:autoSpaceDE w:val="0"/>
              <w:autoSpaceDN w:val="0"/>
              <w:adjustRightInd w:val="0"/>
              <w:ind w:firstLine="630"/>
              <w:jc w:val="both"/>
            </w:pPr>
            <w:r w:rsidRPr="00A96E57">
              <w:t>Обеспечение предоставляется участником закупки, с которым заключается договор, до его заключения. Участник закупки, не выполнивший данного требования, признается уклонившимся от заключения договора. В этом случае уклонение участника закупки от заключения договора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14:paraId="7AFFFF95" w14:textId="7ECF31EA" w:rsidR="0062003D" w:rsidRPr="00A96E57" w:rsidRDefault="00E96F4F" w:rsidP="00A96E57">
            <w:pPr>
              <w:widowControl w:val="0"/>
              <w:autoSpaceDE w:val="0"/>
              <w:autoSpaceDN w:val="0"/>
              <w:adjustRightInd w:val="0"/>
              <w:ind w:firstLine="630"/>
              <w:jc w:val="both"/>
            </w:pPr>
            <w:r w:rsidRPr="00A96E57">
              <w:t xml:space="preserve">Предоставление </w:t>
            </w:r>
            <w:r w:rsidRPr="00A96E57">
              <w:rPr>
                <w:b/>
              </w:rPr>
              <w:t>о</w:t>
            </w:r>
            <w:r w:rsidR="0062003D" w:rsidRPr="00A96E57">
              <w:rPr>
                <w:b/>
              </w:rPr>
              <w:t>беспечени</w:t>
            </w:r>
            <w:r w:rsidRPr="00A96E57">
              <w:rPr>
                <w:b/>
              </w:rPr>
              <w:t>я</w:t>
            </w:r>
            <w:r w:rsidR="0062003D" w:rsidRPr="00A96E57">
              <w:rPr>
                <w:b/>
              </w:rPr>
              <w:t xml:space="preserve"> антидемпинговых мер</w:t>
            </w:r>
            <w:r w:rsidR="0062003D" w:rsidRPr="00A96E57">
              <w:t xml:space="preserve"> </w:t>
            </w:r>
            <w:r w:rsidRPr="00A96E57">
              <w:t xml:space="preserve">не освобождает участника от предоставления </w:t>
            </w:r>
            <w:r w:rsidRPr="00A96E57">
              <w:rPr>
                <w:b/>
              </w:rPr>
              <w:t>о</w:t>
            </w:r>
            <w:r w:rsidRPr="00A96E57">
              <w:rPr>
                <w:rFonts w:eastAsiaTheme="minorHAnsi"/>
                <w:b/>
                <w:lang w:eastAsia="en-US"/>
              </w:rPr>
              <w:t>беспечени</w:t>
            </w:r>
            <w:r w:rsidR="007E1222" w:rsidRPr="00A96E57">
              <w:rPr>
                <w:rFonts w:eastAsiaTheme="minorHAnsi"/>
                <w:b/>
                <w:lang w:eastAsia="en-US"/>
              </w:rPr>
              <w:t>я</w:t>
            </w:r>
            <w:r w:rsidRPr="00A96E57">
              <w:rPr>
                <w:rFonts w:eastAsiaTheme="minorHAnsi"/>
                <w:b/>
                <w:lang w:eastAsia="en-US"/>
              </w:rPr>
              <w:t xml:space="preserve"> </w:t>
            </w:r>
            <w:r w:rsidRPr="00A96E57">
              <w:rPr>
                <w:rFonts w:eastAsia="Calibri"/>
                <w:b/>
              </w:rPr>
              <w:t>исполнения договора</w:t>
            </w:r>
            <w:r w:rsidRPr="00A96E57">
              <w:rPr>
                <w:rFonts w:eastAsia="Calibri"/>
              </w:rPr>
              <w:t>, которое является обязательным</w:t>
            </w:r>
            <w:r w:rsidR="00E24D40" w:rsidRPr="00A96E57">
              <w:rPr>
                <w:rFonts w:eastAsia="Calibri"/>
              </w:rPr>
              <w:t xml:space="preserve"> (пункт 19 </w:t>
            </w:r>
            <w:r w:rsidR="00E24D40" w:rsidRPr="00A96E57">
              <w:t>настоящего раздела документации).</w:t>
            </w:r>
          </w:p>
          <w:p w14:paraId="0C98FA96" w14:textId="581E6475" w:rsidR="00B07BA4" w:rsidRPr="00A96E57" w:rsidRDefault="00B07BA4" w:rsidP="00A96E57">
            <w:pPr>
              <w:widowControl w:val="0"/>
              <w:autoSpaceDE w:val="0"/>
              <w:autoSpaceDN w:val="0"/>
              <w:adjustRightInd w:val="0"/>
              <w:ind w:firstLine="630"/>
              <w:jc w:val="both"/>
            </w:pPr>
            <w:r w:rsidRPr="00A96E57">
              <w:t xml:space="preserve">Обеспечение антидемпинговых мер обеспечивается участником конкурентной закупки, с которым заключается договор, либо внесением денежных средств на счет Заказчика, либо передачей Заказчику оригинала </w:t>
            </w:r>
            <w:r w:rsidR="00A417C5" w:rsidRPr="00A96E57">
              <w:t>независимой</w:t>
            </w:r>
            <w:r w:rsidRPr="00A96E57">
              <w:t xml:space="preserve"> гарантии. Способ обеспечения антидемпинговых мер участник закупки, с которым заключается договор, выбирает самостоятельно.</w:t>
            </w:r>
          </w:p>
          <w:p w14:paraId="49E19758" w14:textId="77777777" w:rsidR="00A320F5" w:rsidRPr="00A96E57" w:rsidRDefault="00B07BA4" w:rsidP="00A96E57">
            <w:pPr>
              <w:widowControl w:val="0"/>
              <w:tabs>
                <w:tab w:val="left" w:pos="851"/>
                <w:tab w:val="left" w:pos="993"/>
              </w:tabs>
              <w:ind w:firstLine="630"/>
              <w:jc w:val="both"/>
              <w:rPr>
                <w:b/>
              </w:rPr>
            </w:pPr>
            <w:r w:rsidRPr="00A96E57">
              <w:rPr>
                <w:b/>
              </w:rPr>
              <w:t>Реквизиты счета для внесения о</w:t>
            </w:r>
            <w:r w:rsidR="004C2CD4" w:rsidRPr="00A96E57">
              <w:rPr>
                <w:b/>
              </w:rPr>
              <w:t xml:space="preserve">беспечения </w:t>
            </w:r>
            <w:r w:rsidR="00003AE5" w:rsidRPr="00A96E57">
              <w:rPr>
                <w:b/>
              </w:rPr>
              <w:t xml:space="preserve">антидемпинговых мер </w:t>
            </w:r>
            <w:r w:rsidR="004C2CD4" w:rsidRPr="00A96E57">
              <w:rPr>
                <w:b/>
              </w:rPr>
              <w:t>денеж</w:t>
            </w:r>
            <w:r w:rsidR="00A320F5" w:rsidRPr="00A96E57">
              <w:rPr>
                <w:b/>
              </w:rPr>
              <w:t>ными средствами:</w:t>
            </w:r>
          </w:p>
          <w:p w14:paraId="53198C7F" w14:textId="6E77F464" w:rsidR="00A320F5" w:rsidRPr="00A96E57" w:rsidRDefault="00A320F5" w:rsidP="00A96E57">
            <w:pPr>
              <w:widowControl w:val="0"/>
              <w:tabs>
                <w:tab w:val="left" w:pos="851"/>
                <w:tab w:val="left" w:pos="993"/>
              </w:tabs>
              <w:ind w:firstLine="630"/>
              <w:jc w:val="both"/>
            </w:pPr>
            <w:r w:rsidRPr="00A96E57">
              <w:t>Получатель: акционерное общество «Кавминкурортресурсы»</w:t>
            </w:r>
          </w:p>
          <w:p w14:paraId="162FC82B" w14:textId="77777777" w:rsidR="00A320F5" w:rsidRPr="00A96E57" w:rsidRDefault="00A320F5" w:rsidP="00A96E57">
            <w:pPr>
              <w:widowControl w:val="0"/>
              <w:ind w:firstLine="630"/>
              <w:jc w:val="both"/>
            </w:pPr>
            <w:r w:rsidRPr="00A96E57">
              <w:t xml:space="preserve">ИНН 2626003072; КПП 262601001 </w:t>
            </w:r>
          </w:p>
          <w:p w14:paraId="421EDFE7" w14:textId="77777777" w:rsidR="00A320F5" w:rsidRPr="00A96E57" w:rsidRDefault="00A320F5" w:rsidP="00A96E57">
            <w:pPr>
              <w:widowControl w:val="0"/>
              <w:ind w:firstLine="630"/>
              <w:jc w:val="both"/>
            </w:pPr>
            <w:r w:rsidRPr="00A96E57">
              <w:t>р/с 40702810860030100330;</w:t>
            </w:r>
          </w:p>
          <w:p w14:paraId="3580894B" w14:textId="0113258A" w:rsidR="00A320F5" w:rsidRPr="00A96E57" w:rsidRDefault="00A320F5" w:rsidP="00A96E57">
            <w:pPr>
              <w:widowControl w:val="0"/>
              <w:ind w:firstLine="630"/>
              <w:jc w:val="both"/>
            </w:pPr>
            <w:r w:rsidRPr="00A96E57">
              <w:t xml:space="preserve">в Ставропольском отделении № 5230 ПАО СБЕРБАНК </w:t>
            </w:r>
            <w:r w:rsidR="00E96CAF" w:rsidRPr="00A96E57">
              <w:t xml:space="preserve">г. </w:t>
            </w:r>
            <w:r w:rsidRPr="00A96E57">
              <w:t>Ставрополь;</w:t>
            </w:r>
          </w:p>
          <w:p w14:paraId="1F1FDD10" w14:textId="77777777" w:rsidR="00A320F5" w:rsidRPr="00A96E57" w:rsidRDefault="00A320F5" w:rsidP="00A96E57">
            <w:pPr>
              <w:widowControl w:val="0"/>
              <w:tabs>
                <w:tab w:val="left" w:pos="851"/>
                <w:tab w:val="left" w:pos="993"/>
              </w:tabs>
              <w:ind w:firstLine="630"/>
              <w:jc w:val="both"/>
            </w:pPr>
            <w:r w:rsidRPr="00A96E57">
              <w:t>БИК 040702615; к\с 30101810907020000615.</w:t>
            </w:r>
          </w:p>
          <w:p w14:paraId="152B63B7" w14:textId="4FF4D09F" w:rsidR="00D641E3" w:rsidRPr="00A96E57" w:rsidRDefault="00D641E3" w:rsidP="00A96E57">
            <w:pPr>
              <w:widowControl w:val="0"/>
              <w:autoSpaceDE w:val="0"/>
              <w:autoSpaceDN w:val="0"/>
              <w:adjustRightInd w:val="0"/>
              <w:ind w:firstLine="630"/>
              <w:jc w:val="both"/>
              <w:rPr>
                <w:b/>
              </w:rPr>
            </w:pPr>
            <w:r w:rsidRPr="00A96E57">
              <w:t xml:space="preserve">Назначение платежа: </w:t>
            </w:r>
            <w:r w:rsidRPr="00A96E57">
              <w:rPr>
                <w:b/>
              </w:rPr>
              <w:t xml:space="preserve">Обеспечение антидемпинговых мер </w:t>
            </w:r>
            <w:r w:rsidR="006610D2" w:rsidRPr="00A96E57">
              <w:rPr>
                <w:b/>
              </w:rPr>
              <w:t xml:space="preserve">по </w:t>
            </w:r>
            <w:r w:rsidRPr="00A96E57">
              <w:rPr>
                <w:b/>
              </w:rPr>
              <w:t>Договор</w:t>
            </w:r>
            <w:r w:rsidR="006610D2" w:rsidRPr="00A96E57">
              <w:rPr>
                <w:b/>
              </w:rPr>
              <w:t>у</w:t>
            </w:r>
            <w:r w:rsidRPr="00A96E57">
              <w:rPr>
                <w:b/>
              </w:rPr>
              <w:t xml:space="preserve"> № _______ (закупка № </w:t>
            </w:r>
            <w:r w:rsidR="00670D08">
              <w:rPr>
                <w:b/>
              </w:rPr>
              <w:t>74/2026</w:t>
            </w:r>
            <w:r w:rsidRPr="00A96E57">
              <w:rPr>
                <w:b/>
              </w:rPr>
              <w:t>).</w:t>
            </w:r>
          </w:p>
          <w:p w14:paraId="435451AA" w14:textId="77777777" w:rsidR="006016F1" w:rsidRPr="00A96E57" w:rsidRDefault="004C2CD4" w:rsidP="00A96E57">
            <w:pPr>
              <w:widowControl w:val="0"/>
              <w:autoSpaceDE w:val="0"/>
              <w:autoSpaceDN w:val="0"/>
              <w:adjustRightInd w:val="0"/>
              <w:ind w:firstLine="630"/>
              <w:jc w:val="both"/>
            </w:pPr>
            <w:r w:rsidRPr="00A96E57">
              <w:rPr>
                <w:b/>
              </w:rPr>
              <w:t>Требовани</w:t>
            </w:r>
            <w:r w:rsidR="00A417C5" w:rsidRPr="00A96E57">
              <w:rPr>
                <w:b/>
              </w:rPr>
              <w:t>я</w:t>
            </w:r>
            <w:r w:rsidR="00730741" w:rsidRPr="00A96E57">
              <w:rPr>
                <w:b/>
              </w:rPr>
              <w:t xml:space="preserve"> к</w:t>
            </w:r>
            <w:r w:rsidRPr="00A96E57">
              <w:rPr>
                <w:b/>
              </w:rPr>
              <w:t xml:space="preserve"> </w:t>
            </w:r>
            <w:r w:rsidR="006F5D58" w:rsidRPr="00A96E57">
              <w:rPr>
                <w:b/>
              </w:rPr>
              <w:t>независимой</w:t>
            </w:r>
            <w:r w:rsidRPr="00A96E57">
              <w:rPr>
                <w:b/>
              </w:rPr>
              <w:t xml:space="preserve"> гарантии</w:t>
            </w:r>
            <w:r w:rsidR="006B6BBE" w:rsidRPr="00A96E57">
              <w:rPr>
                <w:b/>
              </w:rPr>
              <w:t>,</w:t>
            </w:r>
            <w:r w:rsidR="006B6BBE" w:rsidRPr="00A96E57">
              <w:rPr>
                <w:rFonts w:eastAsiaTheme="minorHAnsi"/>
                <w:b/>
                <w:bCs/>
                <w:lang w:eastAsia="en-US"/>
              </w:rPr>
              <w:t xml:space="preserve"> </w:t>
            </w:r>
            <w:r w:rsidR="006B6BBE" w:rsidRPr="00A96E57">
              <w:rPr>
                <w:b/>
              </w:rPr>
              <w:t>предоставляем</w:t>
            </w:r>
            <w:r w:rsidR="0098723E" w:rsidRPr="00A96E57">
              <w:rPr>
                <w:b/>
              </w:rPr>
              <w:t>ой</w:t>
            </w:r>
            <w:r w:rsidR="006B6BBE" w:rsidRPr="00A96E57">
              <w:rPr>
                <w:b/>
              </w:rPr>
              <w:t xml:space="preserve"> в качестве обеспечения антидемпинговых мер</w:t>
            </w:r>
            <w:r w:rsidR="006B6BBE" w:rsidRPr="00A96E57">
              <w:t xml:space="preserve">, </w:t>
            </w:r>
            <w:r w:rsidR="00A417C5" w:rsidRPr="00A96E57">
              <w:t xml:space="preserve">установлены </w:t>
            </w:r>
            <w:r w:rsidR="00233995" w:rsidRPr="00A96E57">
              <w:t xml:space="preserve">частью 31 </w:t>
            </w:r>
            <w:r w:rsidR="00730741" w:rsidRPr="00A96E57">
              <w:t xml:space="preserve">статьи 3.4 Закона № 223-ФЗ и </w:t>
            </w:r>
            <w:r w:rsidR="00D055CC" w:rsidRPr="00A96E57">
              <w:t>аналогичны требованиям к независимой гарантии, предоставляемой в качестве обеспечения исполнения договора, указа</w:t>
            </w:r>
            <w:r w:rsidR="009E78CD" w:rsidRPr="00A96E57">
              <w:t>нным</w:t>
            </w:r>
            <w:r w:rsidR="00D055CC" w:rsidRPr="00A96E57">
              <w:t xml:space="preserve"> </w:t>
            </w:r>
            <w:r w:rsidR="00730741" w:rsidRPr="00A96E57">
              <w:t>в пункте 19 настоящего раздела документации.</w:t>
            </w:r>
          </w:p>
          <w:p w14:paraId="77E9F82D" w14:textId="4C11EA93" w:rsidR="008E77A5" w:rsidRPr="00A96E57" w:rsidRDefault="006D5D58" w:rsidP="00B418BC">
            <w:pPr>
              <w:widowControl w:val="0"/>
              <w:autoSpaceDE w:val="0"/>
              <w:autoSpaceDN w:val="0"/>
              <w:adjustRightInd w:val="0"/>
              <w:ind w:firstLine="630"/>
              <w:jc w:val="both"/>
            </w:pPr>
            <w:r w:rsidRPr="00A96E57">
              <w:rPr>
                <w:rFonts w:eastAsia="Calibri"/>
                <w:b/>
              </w:rPr>
              <w:t xml:space="preserve">Основное обязательство и срок его исполнения: </w:t>
            </w:r>
            <w:r w:rsidR="00696469">
              <w:rPr>
                <w:color w:val="000000"/>
                <w:u w:val="single"/>
              </w:rPr>
              <w:t xml:space="preserve">оказание услуг </w:t>
            </w:r>
            <w:r w:rsidR="00EC7F06">
              <w:rPr>
                <w:color w:val="000000"/>
                <w:u w:val="single"/>
              </w:rPr>
              <w:t xml:space="preserve">по внедрению комплекса информационных систем «1С: ERP Управление холдингом», «1С: </w:t>
            </w:r>
            <w:proofErr w:type="spellStart"/>
            <w:r w:rsidR="00EC7F06">
              <w:rPr>
                <w:color w:val="000000"/>
                <w:u w:val="single"/>
              </w:rPr>
              <w:t>ТОиР</w:t>
            </w:r>
            <w:proofErr w:type="spellEnd"/>
            <w:r w:rsidR="00EC7F06">
              <w:rPr>
                <w:color w:val="000000"/>
                <w:u w:val="single"/>
              </w:rPr>
              <w:t>» и «1С: Документооборот КОРП» с целью автоматизации бизнес процессов</w:t>
            </w:r>
            <w:r w:rsidR="00B418BC">
              <w:rPr>
                <w:color w:val="000000"/>
                <w:u w:val="single"/>
              </w:rPr>
              <w:t xml:space="preserve"> </w:t>
            </w:r>
            <w:r w:rsidR="001D6F29" w:rsidRPr="00993D5C">
              <w:rPr>
                <w:color w:val="000000"/>
                <w:u w:val="single"/>
              </w:rPr>
              <w:t xml:space="preserve">в соответствии с условиями договора </w:t>
            </w:r>
            <w:r w:rsidR="006E792E" w:rsidRPr="006E792E">
              <w:rPr>
                <w:color w:val="000000"/>
                <w:u w:val="single"/>
              </w:rPr>
              <w:t xml:space="preserve">не более </w:t>
            </w:r>
            <w:r w:rsidR="00B3115A" w:rsidRPr="00B3115A">
              <w:rPr>
                <w:color w:val="000000"/>
                <w:u w:val="single"/>
              </w:rPr>
              <w:t>540</w:t>
            </w:r>
            <w:r w:rsidR="006E792E" w:rsidRPr="006E792E">
              <w:rPr>
                <w:color w:val="000000"/>
                <w:u w:val="single"/>
              </w:rPr>
              <w:t xml:space="preserve"> </w:t>
            </w:r>
            <w:r w:rsidR="007F54F9" w:rsidRPr="007F54F9">
              <w:rPr>
                <w:color w:val="000000"/>
                <w:u w:val="single"/>
              </w:rPr>
              <w:t xml:space="preserve">(пятисот сорока) </w:t>
            </w:r>
            <w:r w:rsidR="006E792E" w:rsidRPr="006E792E">
              <w:rPr>
                <w:color w:val="000000"/>
                <w:u w:val="single"/>
              </w:rPr>
              <w:t>календарных дней c даты заключения договора</w:t>
            </w:r>
            <w:r w:rsidR="001D6F29" w:rsidRPr="00A96E57">
              <w:rPr>
                <w:u w:val="single"/>
              </w:rPr>
              <w:t>.</w:t>
            </w:r>
          </w:p>
        </w:tc>
      </w:tr>
      <w:tr w:rsidR="00C50B8C" w:rsidRPr="00A96E57" w14:paraId="05B35E7E" w14:textId="77777777" w:rsidTr="007B517E">
        <w:trPr>
          <w:trHeight w:val="20"/>
        </w:trPr>
        <w:tc>
          <w:tcPr>
            <w:tcW w:w="5000" w:type="pct"/>
            <w:shd w:val="clear" w:color="auto" w:fill="D9D9D9" w:themeFill="background1" w:themeFillShade="D9"/>
          </w:tcPr>
          <w:p w14:paraId="4BF15E16" w14:textId="03B8D25B" w:rsidR="00C50B8C" w:rsidRPr="00A96E57" w:rsidRDefault="00C50B8C" w:rsidP="00A96E57">
            <w:pPr>
              <w:pStyle w:val="a6"/>
              <w:widowControl w:val="0"/>
              <w:numPr>
                <w:ilvl w:val="0"/>
                <w:numId w:val="2"/>
              </w:numPr>
              <w:tabs>
                <w:tab w:val="left" w:pos="851"/>
                <w:tab w:val="left" w:pos="1027"/>
                <w:tab w:val="left" w:pos="1169"/>
              </w:tabs>
              <w:ind w:hanging="116"/>
              <w:jc w:val="both"/>
              <w:rPr>
                <w:b/>
              </w:rPr>
            </w:pPr>
            <w:r w:rsidRPr="00A96E57">
              <w:rPr>
                <w:b/>
              </w:rPr>
              <w:lastRenderedPageBreak/>
              <w:t xml:space="preserve">Последствия признания </w:t>
            </w:r>
            <w:r w:rsidR="00037945" w:rsidRPr="00A96E57">
              <w:rPr>
                <w:b/>
              </w:rPr>
              <w:t>конкурса несостоявшимся</w:t>
            </w:r>
            <w:r w:rsidRPr="00A96E57">
              <w:rPr>
                <w:b/>
              </w:rPr>
              <w:t>:</w:t>
            </w:r>
          </w:p>
        </w:tc>
      </w:tr>
      <w:tr w:rsidR="00C50B8C" w:rsidRPr="00A96E57" w14:paraId="2631B10B" w14:textId="77777777" w:rsidTr="007B517E">
        <w:trPr>
          <w:trHeight w:val="20"/>
        </w:trPr>
        <w:tc>
          <w:tcPr>
            <w:tcW w:w="5000" w:type="pct"/>
          </w:tcPr>
          <w:p w14:paraId="519B2D5E" w14:textId="730ED80E" w:rsidR="007E335D" w:rsidRPr="00A96E57" w:rsidRDefault="007E335D" w:rsidP="00A96E57">
            <w:pPr>
              <w:widowControl w:val="0"/>
              <w:autoSpaceDE w:val="0"/>
              <w:autoSpaceDN w:val="0"/>
              <w:adjustRightInd w:val="0"/>
              <w:ind w:firstLine="567"/>
              <w:jc w:val="both"/>
            </w:pPr>
            <w:r w:rsidRPr="00A96E57">
              <w:t xml:space="preserve">В случае если по окончании срока подачи заявок на участие в конкурсе </w:t>
            </w:r>
            <w:r w:rsidR="00D53778" w:rsidRPr="00A96E57">
              <w:t xml:space="preserve">с участием субъектов МСП </w:t>
            </w:r>
            <w:r w:rsidR="00F527D6" w:rsidRPr="00A96E57">
              <w:rPr>
                <w:rFonts w:eastAsiaTheme="minorHAnsi"/>
                <w:lang w:eastAsia="en-US"/>
              </w:rPr>
              <w:t>не подано ни одной заявки на участие в закупке,</w:t>
            </w:r>
            <w:r w:rsidR="00F527D6" w:rsidRPr="00A96E57">
              <w:t xml:space="preserve"> </w:t>
            </w:r>
            <w:r w:rsidRPr="00A96E57">
              <w:t>все заявки на участие в закупке отклонены, подана только одна заявка на участие в конкурсе</w:t>
            </w:r>
            <w:r w:rsidR="00D53778" w:rsidRPr="00A96E57">
              <w:t xml:space="preserve"> с участием субъектов МСП</w:t>
            </w:r>
            <w:r w:rsidRPr="00A96E57">
              <w:t>, отклонены все заявки, за исключением одной заявки, от заключения договора уклонились все участники закупки, конкурс</w:t>
            </w:r>
            <w:r w:rsidR="00D53778" w:rsidRPr="00A96E57">
              <w:t xml:space="preserve"> с участием субъектов МСП</w:t>
            </w:r>
            <w:r w:rsidRPr="00A96E57">
              <w:t xml:space="preserve"> признается несостоявшимся.</w:t>
            </w:r>
          </w:p>
          <w:p w14:paraId="49285234" w14:textId="50FCD0F5" w:rsidR="007E335D" w:rsidRPr="00A96E57" w:rsidRDefault="007E335D" w:rsidP="00A96E57">
            <w:pPr>
              <w:widowControl w:val="0"/>
              <w:autoSpaceDE w:val="0"/>
              <w:autoSpaceDN w:val="0"/>
              <w:adjustRightInd w:val="0"/>
              <w:ind w:firstLine="567"/>
              <w:jc w:val="both"/>
            </w:pPr>
            <w:r w:rsidRPr="00A96E57">
              <w:t xml:space="preserve">В случае если конкурсной документацией предусмотрено два и более лота, конкурс </w:t>
            </w:r>
            <w:r w:rsidR="00D53778" w:rsidRPr="00A96E57">
              <w:t xml:space="preserve">с участием субъектов МСП </w:t>
            </w:r>
            <w:r w:rsidRPr="00A96E57">
              <w:t>признается несостоявшимся только в отношении тех лотов, в отношении которых подана только одна конкурсная заявка, или не подано ни одной заявки на участие в конкурсе</w:t>
            </w:r>
            <w:r w:rsidR="00BA6992" w:rsidRPr="00A96E57">
              <w:t xml:space="preserve"> с участием субъектов МСП</w:t>
            </w:r>
            <w:r w:rsidRPr="00A96E57">
              <w:t>, или по результатам процедуры рассмотрения заявок о</w:t>
            </w:r>
            <w:r w:rsidR="004879AF" w:rsidRPr="00A96E57">
              <w:t>тклонены все поступившие заявки, или по результатам процедуры рассмотрения заявок отклонены все поступившие заявки, за исключением одной заявки на участие в закупке, от заключения договора уклонились все участники закупки.</w:t>
            </w:r>
          </w:p>
          <w:p w14:paraId="2AE673AD" w14:textId="77777777" w:rsidR="007E335D" w:rsidRPr="00A96E57" w:rsidRDefault="007E335D" w:rsidP="00A96E57">
            <w:pPr>
              <w:widowControl w:val="0"/>
              <w:autoSpaceDE w:val="0"/>
              <w:autoSpaceDN w:val="0"/>
              <w:adjustRightInd w:val="0"/>
              <w:ind w:firstLine="567"/>
              <w:jc w:val="both"/>
            </w:pPr>
            <w:r w:rsidRPr="00A96E57">
              <w:t>При этом Заказчик вправе:</w:t>
            </w:r>
          </w:p>
          <w:p w14:paraId="65F08511" w14:textId="311E00B7" w:rsidR="007E335D" w:rsidRPr="00A96E57" w:rsidRDefault="007E335D" w:rsidP="0053075A">
            <w:pPr>
              <w:pStyle w:val="a6"/>
              <w:widowControl w:val="0"/>
              <w:numPr>
                <w:ilvl w:val="0"/>
                <w:numId w:val="9"/>
              </w:numPr>
              <w:tabs>
                <w:tab w:val="left" w:pos="885"/>
                <w:tab w:val="left" w:pos="1026"/>
              </w:tabs>
              <w:autoSpaceDE w:val="0"/>
              <w:autoSpaceDN w:val="0"/>
              <w:adjustRightInd w:val="0"/>
              <w:ind w:left="0" w:firstLine="601"/>
              <w:contextualSpacing w:val="0"/>
              <w:jc w:val="both"/>
            </w:pPr>
            <w:r w:rsidRPr="00A96E57">
              <w:t>отказаться от проведения повторной процедуры закупки, в случае если утрачена потребность в закупке предполагаемого предмета договора;</w:t>
            </w:r>
          </w:p>
          <w:p w14:paraId="572DD97B" w14:textId="2EA78AC4" w:rsidR="007E335D" w:rsidRPr="00A96E57" w:rsidRDefault="007E335D" w:rsidP="0053075A">
            <w:pPr>
              <w:pStyle w:val="a6"/>
              <w:widowControl w:val="0"/>
              <w:numPr>
                <w:ilvl w:val="0"/>
                <w:numId w:val="9"/>
              </w:numPr>
              <w:tabs>
                <w:tab w:val="left" w:pos="885"/>
                <w:tab w:val="left" w:pos="1026"/>
              </w:tabs>
              <w:autoSpaceDE w:val="0"/>
              <w:autoSpaceDN w:val="0"/>
              <w:adjustRightInd w:val="0"/>
              <w:ind w:left="0" w:firstLine="601"/>
              <w:contextualSpacing w:val="0"/>
              <w:jc w:val="both"/>
            </w:pPr>
            <w:r w:rsidRPr="00A96E57">
              <w:t xml:space="preserve">объявить повторную закупку в виде конкурса или запроса предложений </w:t>
            </w:r>
            <w:r w:rsidR="00836C4F" w:rsidRPr="00A96E57">
              <w:t xml:space="preserve">без соблюдения правил, установленных Постановлением Правительства </w:t>
            </w:r>
            <w:r w:rsidR="00583ABF" w:rsidRPr="00862AF8">
              <w:rPr>
                <w:color w:val="000000" w:themeColor="text1"/>
              </w:rPr>
              <w:t>Российской Федерации</w:t>
            </w:r>
            <w:r w:rsidR="00836C4F" w:rsidRPr="00A96E57">
              <w:t xml:space="preserve"> от 11.12.2014 № 1352</w:t>
            </w:r>
            <w:r w:rsidR="0096785B" w:rsidRPr="00A96E57">
              <w:t xml:space="preserve">, </w:t>
            </w:r>
            <w:r w:rsidRPr="00A96E57">
              <w:t>или выбрать иной способ закупки, в том числе изменив условия закупки;</w:t>
            </w:r>
          </w:p>
          <w:p w14:paraId="14FD2AA3" w14:textId="605287A6" w:rsidR="007E335D" w:rsidRPr="00A96E57" w:rsidRDefault="007E335D" w:rsidP="0053075A">
            <w:pPr>
              <w:pStyle w:val="a6"/>
              <w:widowControl w:val="0"/>
              <w:numPr>
                <w:ilvl w:val="0"/>
                <w:numId w:val="9"/>
              </w:numPr>
              <w:tabs>
                <w:tab w:val="left" w:pos="885"/>
                <w:tab w:val="left" w:pos="1026"/>
              </w:tabs>
              <w:autoSpaceDE w:val="0"/>
              <w:autoSpaceDN w:val="0"/>
              <w:adjustRightInd w:val="0"/>
              <w:ind w:left="0" w:firstLine="601"/>
              <w:contextualSpacing w:val="0"/>
              <w:jc w:val="both"/>
            </w:pPr>
            <w:r w:rsidRPr="00A96E57">
              <w:lastRenderedPageBreak/>
              <w:t>произвести закупку у единственного участника, признанного участником конкурса</w:t>
            </w:r>
            <w:r w:rsidR="00836C4F" w:rsidRPr="00A96E57">
              <w:t xml:space="preserve"> с участием субъектов МСП</w:t>
            </w:r>
            <w:r w:rsidRPr="00A96E57">
              <w:t xml:space="preserve"> в соответствии с пунктом 5.6.7 Положения;</w:t>
            </w:r>
          </w:p>
          <w:p w14:paraId="2FCB52BC" w14:textId="7B23D750" w:rsidR="001F0A2C" w:rsidRPr="00A96E57" w:rsidRDefault="007E335D" w:rsidP="0053075A">
            <w:pPr>
              <w:pStyle w:val="a6"/>
              <w:widowControl w:val="0"/>
              <w:numPr>
                <w:ilvl w:val="0"/>
                <w:numId w:val="9"/>
              </w:numPr>
              <w:tabs>
                <w:tab w:val="left" w:pos="885"/>
                <w:tab w:val="left" w:pos="1026"/>
              </w:tabs>
              <w:autoSpaceDE w:val="0"/>
              <w:autoSpaceDN w:val="0"/>
              <w:adjustRightInd w:val="0"/>
              <w:ind w:left="0" w:firstLine="601"/>
              <w:contextualSpacing w:val="0"/>
              <w:jc w:val="both"/>
            </w:pPr>
            <w:r w:rsidRPr="00A96E57">
              <w:t>осуществить закупку у единственного поставщика.</w:t>
            </w:r>
          </w:p>
        </w:tc>
      </w:tr>
      <w:tr w:rsidR="00796704" w:rsidRPr="00A96E57" w14:paraId="4E9226BB" w14:textId="77777777" w:rsidTr="007B517E">
        <w:trPr>
          <w:trHeight w:val="20"/>
        </w:trPr>
        <w:tc>
          <w:tcPr>
            <w:tcW w:w="5000" w:type="pct"/>
            <w:shd w:val="clear" w:color="auto" w:fill="D9D9D9" w:themeFill="background1" w:themeFillShade="D9"/>
          </w:tcPr>
          <w:p w14:paraId="5B61B60E" w14:textId="4806E25D" w:rsidR="00796704" w:rsidRPr="00A96E57" w:rsidRDefault="00796704" w:rsidP="00A96E57">
            <w:pPr>
              <w:widowControl w:val="0"/>
              <w:numPr>
                <w:ilvl w:val="0"/>
                <w:numId w:val="2"/>
              </w:numPr>
              <w:tabs>
                <w:tab w:val="left" w:pos="993"/>
              </w:tabs>
              <w:ind w:hanging="153"/>
              <w:contextualSpacing/>
              <w:jc w:val="both"/>
              <w:rPr>
                <w:b/>
              </w:rPr>
            </w:pPr>
            <w:r w:rsidRPr="00A96E57">
              <w:rPr>
                <w:b/>
              </w:rPr>
              <w:lastRenderedPageBreak/>
              <w:t xml:space="preserve">Правовые основы проведения </w:t>
            </w:r>
            <w:r w:rsidR="00A53346" w:rsidRPr="00A96E57">
              <w:rPr>
                <w:b/>
              </w:rPr>
              <w:t>конкурса</w:t>
            </w:r>
            <w:r w:rsidRPr="00A96E57">
              <w:rPr>
                <w:b/>
              </w:rPr>
              <w:t>:</w:t>
            </w:r>
          </w:p>
        </w:tc>
      </w:tr>
      <w:tr w:rsidR="00796704" w:rsidRPr="00A96E57" w14:paraId="5F584BA3" w14:textId="77777777" w:rsidTr="007B517E">
        <w:trPr>
          <w:trHeight w:val="20"/>
        </w:trPr>
        <w:tc>
          <w:tcPr>
            <w:tcW w:w="5000" w:type="pct"/>
          </w:tcPr>
          <w:p w14:paraId="57E4A022" w14:textId="194EBE95" w:rsidR="005A1AFB" w:rsidRPr="00A96E57" w:rsidRDefault="005A1AFB" w:rsidP="00A96E57">
            <w:pPr>
              <w:widowControl w:val="0"/>
              <w:tabs>
                <w:tab w:val="left" w:pos="911"/>
                <w:tab w:val="left" w:pos="1169"/>
              </w:tabs>
              <w:ind w:left="34" w:firstLine="568"/>
              <w:contextualSpacing/>
              <w:jc w:val="both"/>
              <w:rPr>
                <w:rFonts w:eastAsia="Calibri"/>
              </w:rPr>
            </w:pPr>
            <w:r w:rsidRPr="00A96E57">
              <w:rPr>
                <w:rFonts w:eastAsia="Calibri"/>
              </w:rPr>
              <w:t>Данн</w:t>
            </w:r>
            <w:r w:rsidR="00A53346" w:rsidRPr="00A96E57">
              <w:rPr>
                <w:rFonts w:eastAsia="Calibri"/>
              </w:rPr>
              <w:t>ый</w:t>
            </w:r>
            <w:r w:rsidRPr="00A96E57">
              <w:rPr>
                <w:rFonts w:eastAsia="Calibri"/>
              </w:rPr>
              <w:t xml:space="preserve"> </w:t>
            </w:r>
            <w:r w:rsidR="00A53346" w:rsidRPr="00A96E57">
              <w:rPr>
                <w:rFonts w:eastAsia="Calibri"/>
              </w:rPr>
              <w:t xml:space="preserve">конкурс </w:t>
            </w:r>
            <w:r w:rsidRPr="00A96E57">
              <w:rPr>
                <w:rFonts w:eastAsia="Calibri"/>
              </w:rPr>
              <w:t>проводится в соответствии с:</w:t>
            </w:r>
          </w:p>
          <w:p w14:paraId="78E02E23" w14:textId="77777777" w:rsidR="00E5599C" w:rsidRPr="00A96E57" w:rsidRDefault="00595CFE" w:rsidP="00A96E57">
            <w:pPr>
              <w:widowControl w:val="0"/>
              <w:numPr>
                <w:ilvl w:val="0"/>
                <w:numId w:val="3"/>
              </w:numPr>
              <w:tabs>
                <w:tab w:val="left" w:pos="911"/>
                <w:tab w:val="left" w:pos="9918"/>
              </w:tabs>
              <w:ind w:left="34" w:firstLine="568"/>
              <w:contextualSpacing/>
              <w:jc w:val="both"/>
              <w:rPr>
                <w:rFonts w:eastAsia="Calibri"/>
              </w:rPr>
            </w:pPr>
            <w:r w:rsidRPr="00A96E57">
              <w:rPr>
                <w:rFonts w:eastAsia="Calibri"/>
              </w:rPr>
              <w:t>Законом</w:t>
            </w:r>
            <w:r w:rsidR="00E5599C" w:rsidRPr="00A96E57">
              <w:rPr>
                <w:rFonts w:eastAsia="Calibri"/>
              </w:rPr>
              <w:t xml:space="preserve"> </w:t>
            </w:r>
            <w:r w:rsidR="005A1AFB" w:rsidRPr="00A96E57">
              <w:rPr>
                <w:rFonts w:eastAsia="Calibri"/>
              </w:rPr>
              <w:t>№ 223-ФЗ;</w:t>
            </w:r>
          </w:p>
          <w:p w14:paraId="4B56E33C" w14:textId="77777777" w:rsidR="00796704" w:rsidRPr="00A96E57" w:rsidRDefault="005A1AFB" w:rsidP="00A96E57">
            <w:pPr>
              <w:widowControl w:val="0"/>
              <w:numPr>
                <w:ilvl w:val="0"/>
                <w:numId w:val="3"/>
              </w:numPr>
              <w:tabs>
                <w:tab w:val="left" w:pos="911"/>
                <w:tab w:val="left" w:pos="9918"/>
              </w:tabs>
              <w:ind w:left="34" w:firstLine="568"/>
              <w:contextualSpacing/>
              <w:jc w:val="both"/>
              <w:rPr>
                <w:rFonts w:eastAsia="Calibri"/>
              </w:rPr>
            </w:pPr>
            <w:r w:rsidRPr="00A96E57">
              <w:rPr>
                <w:rFonts w:eastAsia="Calibri"/>
              </w:rPr>
              <w:t>Положением о закупке АО «КМКР».</w:t>
            </w:r>
          </w:p>
        </w:tc>
      </w:tr>
    </w:tbl>
    <w:p w14:paraId="67C3A16B" w14:textId="77777777" w:rsidR="00A3497C" w:rsidRPr="00A96E57" w:rsidRDefault="003E3FA2" w:rsidP="00A96E57">
      <w:pPr>
        <w:jc w:val="center"/>
        <w:rPr>
          <w:b/>
        </w:rPr>
      </w:pPr>
      <w:r w:rsidRPr="00A96E57">
        <w:rPr>
          <w:b/>
        </w:rPr>
        <w:br w:type="page"/>
      </w:r>
      <w:bookmarkStart w:id="6" w:name="_Hlk536447546"/>
    </w:p>
    <w:bookmarkEnd w:id="6"/>
    <w:p w14:paraId="1829611B" w14:textId="27AB7C7E" w:rsidR="002807AE" w:rsidRPr="00A96E57" w:rsidRDefault="00EB1B4F" w:rsidP="00A96E57">
      <w:pPr>
        <w:keepNext/>
        <w:widowControl w:val="0"/>
        <w:tabs>
          <w:tab w:val="right" w:pos="10488"/>
        </w:tabs>
        <w:jc w:val="right"/>
        <w:rPr>
          <w:b/>
        </w:rPr>
      </w:pPr>
      <w:r w:rsidRPr="00A96E57">
        <w:rPr>
          <w:b/>
        </w:rPr>
        <w:lastRenderedPageBreak/>
        <w:t>Раздел</w:t>
      </w:r>
      <w:r w:rsidR="002807AE" w:rsidRPr="00A96E57">
        <w:rPr>
          <w:b/>
        </w:rPr>
        <w:t xml:space="preserve"> III</w:t>
      </w:r>
    </w:p>
    <w:p w14:paraId="4AF64347" w14:textId="286112D4" w:rsidR="00871AB0" w:rsidRPr="00EB5DEB" w:rsidRDefault="00871AB0" w:rsidP="00EB5DEB">
      <w:pPr>
        <w:pStyle w:val="31"/>
        <w:keepNext w:val="0"/>
        <w:keepLines w:val="0"/>
        <w:widowControl w:val="0"/>
        <w:tabs>
          <w:tab w:val="right" w:pos="10205"/>
          <w:tab w:val="right" w:pos="15562"/>
        </w:tabs>
        <w:spacing w:before="0"/>
        <w:jc w:val="center"/>
        <w:rPr>
          <w:rFonts w:ascii="Times New Roman" w:hAnsi="Times New Roman" w:cs="Times New Roman"/>
          <w:color w:val="auto"/>
        </w:rPr>
      </w:pPr>
      <w:r w:rsidRPr="002656AD">
        <w:rPr>
          <w:rFonts w:ascii="Times New Roman" w:hAnsi="Times New Roman" w:cs="Times New Roman"/>
          <w:color w:val="auto"/>
        </w:rPr>
        <w:t>ТЕХНИЧЕСКОЕ ЗАДАНИЕ</w:t>
      </w:r>
    </w:p>
    <w:p w14:paraId="647FDF6B" w14:textId="483AA7D0" w:rsidR="00871AB0" w:rsidRDefault="00766E3F" w:rsidP="00A96E57">
      <w:pPr>
        <w:spacing w:after="120"/>
        <w:jc w:val="center"/>
      </w:pPr>
      <w:r w:rsidRPr="00A96E57">
        <w:rPr>
          <w:color w:val="000000"/>
        </w:rPr>
        <w:t xml:space="preserve">на </w:t>
      </w:r>
      <w:r w:rsidR="00696469">
        <w:rPr>
          <w:color w:val="000000"/>
        </w:rPr>
        <w:t xml:space="preserve">оказание услуг </w:t>
      </w:r>
      <w:r w:rsidR="00EC7F06">
        <w:rPr>
          <w:color w:val="000000"/>
        </w:rPr>
        <w:t xml:space="preserve">по внедрению комплекса информационных систем «1С: ERP Управление холдингом», «1С: </w:t>
      </w:r>
      <w:proofErr w:type="spellStart"/>
      <w:r w:rsidR="00EC7F06">
        <w:rPr>
          <w:color w:val="000000"/>
        </w:rPr>
        <w:t>ТОиР</w:t>
      </w:r>
      <w:proofErr w:type="spellEnd"/>
      <w:r w:rsidR="00EC7F06">
        <w:rPr>
          <w:color w:val="000000"/>
        </w:rPr>
        <w:t>» и «1С: Документооборот КОРП» с целью автоматизации бизнес процессов</w:t>
      </w:r>
    </w:p>
    <w:bookmarkStart w:id="7" w:name="_Toc241427775" w:displacedByCustomXml="next"/>
    <w:sdt>
      <w:sdtPr>
        <w:rPr>
          <w:rFonts w:ascii="Arial" w:eastAsiaTheme="minorHAnsi" w:hAnsi="Arial" w:cs="Arial"/>
          <w:b/>
          <w:caps/>
          <w:szCs w:val="22"/>
          <w:lang w:eastAsia="en-US"/>
        </w:rPr>
        <w:id w:val="1835957499"/>
        <w:docPartObj>
          <w:docPartGallery w:val="Table of Contents"/>
          <w:docPartUnique/>
        </w:docPartObj>
      </w:sdtPr>
      <w:sdtEndPr>
        <w:rPr>
          <w:b w:val="0"/>
          <w:bCs/>
          <w:caps w:val="0"/>
        </w:rPr>
      </w:sdtEndPr>
      <w:sdtContent>
        <w:p w14:paraId="4102F065" w14:textId="77777777" w:rsidR="003D1077" w:rsidRPr="00CC4DF4" w:rsidRDefault="003D1077" w:rsidP="003D1077">
          <w:pPr>
            <w:keepNext/>
            <w:keepLines/>
            <w:spacing w:before="200" w:after="200"/>
            <w:ind w:left="720" w:hanging="360"/>
            <w:jc w:val="center"/>
            <w:outlineLvl w:val="2"/>
            <w:rPr>
              <w:b/>
              <w:caps/>
            </w:rPr>
          </w:pPr>
          <w:r w:rsidRPr="00CC4DF4">
            <w:t>Оглавление</w:t>
          </w:r>
          <w:bookmarkEnd w:id="7"/>
        </w:p>
        <w:p w14:paraId="28CD22B7" w14:textId="6F0DA05D" w:rsidR="003D1077" w:rsidRPr="00CC4DF4" w:rsidRDefault="003D1077" w:rsidP="003D1077">
          <w:pPr>
            <w:pStyle w:val="3c"/>
            <w:rPr>
              <w:rFonts w:asciiTheme="minorHAnsi" w:eastAsiaTheme="minorEastAsia" w:hAnsiTheme="minorHAnsi"/>
              <w:noProof/>
              <w:szCs w:val="24"/>
              <w:lang w:eastAsia="ru-RU"/>
            </w:rPr>
          </w:pPr>
          <w:r w:rsidRPr="00CC4DF4">
            <w:rPr>
              <w:rFonts w:eastAsia="Times New Roman" w:cs="Times New Roman"/>
              <w:szCs w:val="24"/>
              <w:lang w:eastAsia="ru-RU"/>
            </w:rPr>
            <w:fldChar w:fldCharType="begin"/>
          </w:r>
          <w:r w:rsidRPr="00CC4DF4">
            <w:rPr>
              <w:rFonts w:eastAsia="Times New Roman" w:cs="Times New Roman"/>
              <w:szCs w:val="24"/>
              <w:lang w:eastAsia="ru-RU"/>
            </w:rPr>
            <w:instrText xml:space="preserve"> TOC \o "1-3" \h \z \u </w:instrText>
          </w:r>
          <w:r w:rsidRPr="00CC4DF4">
            <w:rPr>
              <w:rFonts w:eastAsia="Times New Roman" w:cs="Times New Roman"/>
              <w:szCs w:val="24"/>
              <w:lang w:eastAsia="ru-RU"/>
            </w:rPr>
            <w:fldChar w:fldCharType="separate"/>
          </w:r>
          <w:hyperlink w:anchor="_Toc241427775" w:history="1">
            <w:r w:rsidRPr="00CC4DF4">
              <w:rPr>
                <w:rStyle w:val="aa"/>
                <w:rFonts w:eastAsia="Times New Roman"/>
                <w:noProof/>
                <w:szCs w:val="24"/>
                <w:lang w:eastAsia="ru-RU"/>
              </w:rPr>
              <w:t>Оглавление</w:t>
            </w:r>
            <w:r w:rsidRPr="00CC4DF4">
              <w:rPr>
                <w:noProof/>
                <w:webHidden/>
                <w:szCs w:val="24"/>
              </w:rPr>
              <w:tab/>
            </w:r>
          </w:hyperlink>
        </w:p>
        <w:p w14:paraId="60B9A005" w14:textId="78CE09C4" w:rsidR="003D1077" w:rsidRPr="00CC4DF4" w:rsidRDefault="00AF3664" w:rsidP="003D1077">
          <w:pPr>
            <w:pStyle w:val="1f"/>
            <w:rPr>
              <w:rFonts w:asciiTheme="minorHAnsi" w:eastAsiaTheme="minorEastAsia" w:hAnsiTheme="minorHAnsi"/>
              <w:noProof/>
              <w:szCs w:val="24"/>
              <w:lang w:eastAsia="ru-RU"/>
            </w:rPr>
          </w:pPr>
          <w:hyperlink w:anchor="_Toc241427776" w:history="1">
            <w:r w:rsidR="003D1077" w:rsidRPr="00CC4DF4">
              <w:rPr>
                <w:rStyle w:val="aa"/>
                <w:noProof/>
                <w:szCs w:val="24"/>
              </w:rPr>
              <w:t>1.</w:t>
            </w:r>
            <w:r w:rsidR="003D1077" w:rsidRPr="00CC4DF4">
              <w:rPr>
                <w:rFonts w:asciiTheme="minorHAnsi" w:eastAsiaTheme="minorEastAsia" w:hAnsiTheme="minorHAnsi"/>
                <w:noProof/>
                <w:szCs w:val="24"/>
                <w:lang w:eastAsia="ru-RU"/>
              </w:rPr>
              <w:tab/>
            </w:r>
            <w:r w:rsidR="003D1077" w:rsidRPr="00CC4DF4">
              <w:rPr>
                <w:rStyle w:val="aa"/>
                <w:noProof/>
                <w:szCs w:val="24"/>
              </w:rPr>
              <w:t>Назначение документа</w:t>
            </w:r>
            <w:r w:rsidR="003D1077" w:rsidRPr="00CC4DF4">
              <w:rPr>
                <w:noProof/>
                <w:webHidden/>
                <w:szCs w:val="24"/>
              </w:rPr>
              <w:tab/>
            </w:r>
          </w:hyperlink>
        </w:p>
        <w:p w14:paraId="4C3CBBFA" w14:textId="273EBDAA" w:rsidR="003D1077" w:rsidRPr="00CC4DF4" w:rsidRDefault="00AF3664" w:rsidP="003D1077">
          <w:pPr>
            <w:pStyle w:val="1f"/>
            <w:rPr>
              <w:rFonts w:asciiTheme="minorHAnsi" w:eastAsiaTheme="minorEastAsia" w:hAnsiTheme="minorHAnsi"/>
              <w:noProof/>
              <w:szCs w:val="24"/>
              <w:lang w:eastAsia="ru-RU"/>
            </w:rPr>
          </w:pPr>
          <w:hyperlink w:anchor="_Toc241427777" w:history="1">
            <w:r w:rsidR="003D1077" w:rsidRPr="00CC4DF4">
              <w:rPr>
                <w:rStyle w:val="aa"/>
                <w:noProof/>
                <w:szCs w:val="24"/>
              </w:rPr>
              <w:t>2.</w:t>
            </w:r>
            <w:r w:rsidR="003D1077" w:rsidRPr="00CC4DF4">
              <w:rPr>
                <w:rFonts w:asciiTheme="minorHAnsi" w:eastAsiaTheme="minorEastAsia" w:hAnsiTheme="minorHAnsi"/>
                <w:noProof/>
                <w:szCs w:val="24"/>
                <w:lang w:eastAsia="ru-RU"/>
              </w:rPr>
              <w:tab/>
            </w:r>
            <w:r w:rsidR="003D1077" w:rsidRPr="00CC4DF4">
              <w:rPr>
                <w:rStyle w:val="aa"/>
                <w:noProof/>
                <w:szCs w:val="24"/>
              </w:rPr>
              <w:t>Определения терминов и сокращений</w:t>
            </w:r>
            <w:r w:rsidR="003D1077" w:rsidRPr="00CC4DF4">
              <w:rPr>
                <w:noProof/>
                <w:webHidden/>
                <w:szCs w:val="24"/>
              </w:rPr>
              <w:tab/>
            </w:r>
          </w:hyperlink>
        </w:p>
        <w:p w14:paraId="51044FB1" w14:textId="2CFEECF0" w:rsidR="003D1077" w:rsidRPr="00CC4DF4" w:rsidRDefault="00AF3664" w:rsidP="003D1077">
          <w:pPr>
            <w:pStyle w:val="1f"/>
            <w:rPr>
              <w:rFonts w:asciiTheme="minorHAnsi" w:eastAsiaTheme="minorEastAsia" w:hAnsiTheme="minorHAnsi"/>
              <w:noProof/>
              <w:szCs w:val="24"/>
              <w:lang w:eastAsia="ru-RU"/>
            </w:rPr>
          </w:pPr>
          <w:hyperlink w:anchor="_Toc241427778" w:history="1">
            <w:r w:rsidR="003D1077" w:rsidRPr="00CC4DF4">
              <w:rPr>
                <w:rStyle w:val="aa"/>
                <w:noProof/>
                <w:szCs w:val="24"/>
              </w:rPr>
              <w:t>3.</w:t>
            </w:r>
            <w:r w:rsidR="003D1077" w:rsidRPr="00CC4DF4">
              <w:rPr>
                <w:rFonts w:asciiTheme="minorHAnsi" w:eastAsiaTheme="minorEastAsia" w:hAnsiTheme="minorHAnsi"/>
                <w:noProof/>
                <w:szCs w:val="24"/>
                <w:lang w:eastAsia="ru-RU"/>
              </w:rPr>
              <w:tab/>
            </w:r>
            <w:r w:rsidR="003D1077" w:rsidRPr="00CC4DF4">
              <w:rPr>
                <w:rStyle w:val="aa"/>
                <w:noProof/>
                <w:szCs w:val="24"/>
              </w:rPr>
              <w:t>Цели УСЛУГ по внедрению комплекса ИС</w:t>
            </w:r>
            <w:r w:rsidR="003D1077" w:rsidRPr="00CC4DF4">
              <w:rPr>
                <w:noProof/>
                <w:webHidden/>
                <w:szCs w:val="24"/>
              </w:rPr>
              <w:tab/>
            </w:r>
          </w:hyperlink>
        </w:p>
        <w:p w14:paraId="2D722C64" w14:textId="4AD48648" w:rsidR="003D1077" w:rsidRPr="00CC4DF4" w:rsidRDefault="00AF3664" w:rsidP="003D1077">
          <w:pPr>
            <w:pStyle w:val="1f"/>
            <w:rPr>
              <w:rFonts w:asciiTheme="minorHAnsi" w:eastAsiaTheme="minorEastAsia" w:hAnsiTheme="minorHAnsi"/>
              <w:noProof/>
              <w:szCs w:val="24"/>
              <w:lang w:eastAsia="ru-RU"/>
            </w:rPr>
          </w:pPr>
          <w:hyperlink w:anchor="_Toc241427779" w:history="1">
            <w:r w:rsidR="003D1077" w:rsidRPr="00CC4DF4">
              <w:rPr>
                <w:rStyle w:val="aa"/>
                <w:noProof/>
                <w:szCs w:val="24"/>
              </w:rPr>
              <w:t>4.</w:t>
            </w:r>
            <w:r w:rsidR="003D1077" w:rsidRPr="00CC4DF4">
              <w:rPr>
                <w:rFonts w:asciiTheme="minorHAnsi" w:eastAsiaTheme="minorEastAsia" w:hAnsiTheme="minorHAnsi"/>
                <w:noProof/>
                <w:szCs w:val="24"/>
                <w:lang w:eastAsia="ru-RU"/>
              </w:rPr>
              <w:tab/>
            </w:r>
            <w:r w:rsidR="003D1077" w:rsidRPr="00CC4DF4">
              <w:rPr>
                <w:rStyle w:val="aa"/>
                <w:noProof/>
                <w:szCs w:val="24"/>
              </w:rPr>
              <w:t>Содержание УСЛУГ по внедрению комплекса ИС</w:t>
            </w:r>
            <w:r w:rsidR="003D1077" w:rsidRPr="00CC4DF4">
              <w:rPr>
                <w:noProof/>
                <w:webHidden/>
                <w:szCs w:val="24"/>
              </w:rPr>
              <w:tab/>
            </w:r>
          </w:hyperlink>
        </w:p>
        <w:p w14:paraId="101DD22C" w14:textId="563062DA" w:rsidR="003D1077" w:rsidRPr="00CC4DF4" w:rsidRDefault="00AF3664" w:rsidP="003D1077">
          <w:pPr>
            <w:pStyle w:val="1f"/>
            <w:rPr>
              <w:rFonts w:asciiTheme="minorHAnsi" w:eastAsiaTheme="minorEastAsia" w:hAnsiTheme="minorHAnsi"/>
              <w:noProof/>
              <w:szCs w:val="24"/>
              <w:lang w:eastAsia="ru-RU"/>
            </w:rPr>
          </w:pPr>
          <w:hyperlink w:anchor="_Toc241427780" w:history="1">
            <w:r w:rsidR="003D1077" w:rsidRPr="00CC4DF4">
              <w:rPr>
                <w:rStyle w:val="aa"/>
                <w:noProof/>
                <w:szCs w:val="24"/>
              </w:rPr>
              <w:t>5.</w:t>
            </w:r>
            <w:r w:rsidR="003D1077" w:rsidRPr="00CC4DF4">
              <w:rPr>
                <w:rFonts w:asciiTheme="minorHAnsi" w:eastAsiaTheme="minorEastAsia" w:hAnsiTheme="minorHAnsi"/>
                <w:noProof/>
                <w:szCs w:val="24"/>
                <w:lang w:eastAsia="ru-RU"/>
              </w:rPr>
              <w:tab/>
            </w:r>
            <w:r w:rsidR="003D1077" w:rsidRPr="00CC4DF4">
              <w:rPr>
                <w:rStyle w:val="aa"/>
                <w:noProof/>
                <w:szCs w:val="24"/>
              </w:rPr>
              <w:t>Место проведения Оказания услуг</w:t>
            </w:r>
            <w:r w:rsidR="003D1077" w:rsidRPr="00CC4DF4">
              <w:rPr>
                <w:noProof/>
                <w:webHidden/>
                <w:szCs w:val="24"/>
              </w:rPr>
              <w:tab/>
            </w:r>
          </w:hyperlink>
        </w:p>
        <w:p w14:paraId="63148D4B" w14:textId="194D3837" w:rsidR="003D1077" w:rsidRPr="00CC4DF4" w:rsidRDefault="00AF3664" w:rsidP="003D1077">
          <w:pPr>
            <w:pStyle w:val="1f"/>
            <w:rPr>
              <w:rFonts w:asciiTheme="minorHAnsi" w:eastAsiaTheme="minorEastAsia" w:hAnsiTheme="minorHAnsi"/>
              <w:noProof/>
              <w:szCs w:val="24"/>
              <w:lang w:eastAsia="ru-RU"/>
            </w:rPr>
          </w:pPr>
          <w:hyperlink w:anchor="_Toc241427781" w:history="1">
            <w:r w:rsidR="003D1077" w:rsidRPr="00CC4DF4">
              <w:rPr>
                <w:rStyle w:val="aa"/>
                <w:noProof/>
                <w:szCs w:val="24"/>
              </w:rPr>
              <w:t>6.</w:t>
            </w:r>
            <w:r w:rsidR="003D1077" w:rsidRPr="00CC4DF4">
              <w:rPr>
                <w:rFonts w:asciiTheme="minorHAnsi" w:eastAsiaTheme="minorEastAsia" w:hAnsiTheme="minorHAnsi"/>
                <w:noProof/>
                <w:szCs w:val="24"/>
                <w:lang w:eastAsia="ru-RU"/>
              </w:rPr>
              <w:tab/>
            </w:r>
            <w:r w:rsidR="003D1077" w:rsidRPr="00CC4DF4">
              <w:rPr>
                <w:rStyle w:val="aa"/>
                <w:noProof/>
                <w:szCs w:val="24"/>
              </w:rPr>
              <w:t>Конфиденциальность</w:t>
            </w:r>
            <w:r w:rsidR="003D1077" w:rsidRPr="00CC4DF4">
              <w:rPr>
                <w:noProof/>
                <w:webHidden/>
                <w:szCs w:val="24"/>
              </w:rPr>
              <w:tab/>
            </w:r>
          </w:hyperlink>
        </w:p>
        <w:p w14:paraId="267D4FA3" w14:textId="4272427D" w:rsidR="003D1077" w:rsidRPr="00CC4DF4" w:rsidRDefault="00AF3664" w:rsidP="003D1077">
          <w:pPr>
            <w:pStyle w:val="1f"/>
            <w:rPr>
              <w:rFonts w:asciiTheme="minorHAnsi" w:eastAsiaTheme="minorEastAsia" w:hAnsiTheme="minorHAnsi"/>
              <w:noProof/>
              <w:szCs w:val="24"/>
              <w:lang w:eastAsia="ru-RU"/>
            </w:rPr>
          </w:pPr>
          <w:hyperlink w:anchor="_Toc241427782" w:history="1">
            <w:r w:rsidR="003D1077" w:rsidRPr="00CC4DF4">
              <w:rPr>
                <w:rStyle w:val="aa"/>
                <w:noProof/>
                <w:szCs w:val="24"/>
              </w:rPr>
              <w:t>7.</w:t>
            </w:r>
            <w:r w:rsidR="003D1077" w:rsidRPr="00CC4DF4">
              <w:rPr>
                <w:rFonts w:asciiTheme="minorHAnsi" w:eastAsiaTheme="minorEastAsia" w:hAnsiTheme="minorHAnsi"/>
                <w:noProof/>
                <w:szCs w:val="24"/>
                <w:lang w:eastAsia="ru-RU"/>
              </w:rPr>
              <w:tab/>
            </w:r>
            <w:r w:rsidR="003D1077" w:rsidRPr="00CC4DF4">
              <w:rPr>
                <w:rStyle w:val="aa"/>
                <w:noProof/>
                <w:szCs w:val="24"/>
              </w:rPr>
              <w:t>Общие методологические требования к внедрению</w:t>
            </w:r>
            <w:r w:rsidR="003D1077" w:rsidRPr="00CC4DF4">
              <w:rPr>
                <w:noProof/>
                <w:webHidden/>
                <w:szCs w:val="24"/>
              </w:rPr>
              <w:tab/>
            </w:r>
          </w:hyperlink>
        </w:p>
        <w:p w14:paraId="3064EE71" w14:textId="346D8B34" w:rsidR="003D1077" w:rsidRPr="00CC4DF4" w:rsidRDefault="00AF3664" w:rsidP="003D1077">
          <w:pPr>
            <w:pStyle w:val="1f"/>
            <w:rPr>
              <w:rFonts w:asciiTheme="minorHAnsi" w:eastAsiaTheme="minorEastAsia" w:hAnsiTheme="minorHAnsi"/>
              <w:noProof/>
              <w:szCs w:val="24"/>
              <w:lang w:eastAsia="ru-RU"/>
            </w:rPr>
          </w:pPr>
          <w:hyperlink w:anchor="_Toc241427783" w:history="1">
            <w:r w:rsidR="003D1077" w:rsidRPr="00CC4DF4">
              <w:rPr>
                <w:rStyle w:val="aa"/>
                <w:noProof/>
                <w:szCs w:val="24"/>
              </w:rPr>
              <w:t>8.</w:t>
            </w:r>
            <w:r w:rsidR="003D1077" w:rsidRPr="00CC4DF4">
              <w:rPr>
                <w:rFonts w:asciiTheme="minorHAnsi" w:eastAsiaTheme="minorEastAsia" w:hAnsiTheme="minorHAnsi"/>
                <w:noProof/>
                <w:szCs w:val="24"/>
                <w:lang w:eastAsia="ru-RU"/>
              </w:rPr>
              <w:tab/>
            </w:r>
            <w:r w:rsidR="003D1077" w:rsidRPr="00CC4DF4">
              <w:rPr>
                <w:rStyle w:val="aa"/>
                <w:noProof/>
                <w:szCs w:val="24"/>
              </w:rPr>
              <w:t>Организационные рамки оказания услуг по внедрению комплекса ИС</w:t>
            </w:r>
            <w:r w:rsidR="003D1077" w:rsidRPr="00CC4DF4">
              <w:rPr>
                <w:noProof/>
                <w:webHidden/>
                <w:szCs w:val="24"/>
              </w:rPr>
              <w:tab/>
            </w:r>
          </w:hyperlink>
        </w:p>
        <w:p w14:paraId="2B1C30CE" w14:textId="698222E7" w:rsidR="003D1077" w:rsidRPr="00CC4DF4" w:rsidRDefault="00AF3664" w:rsidP="003D1077">
          <w:pPr>
            <w:pStyle w:val="1f"/>
            <w:rPr>
              <w:rFonts w:asciiTheme="minorHAnsi" w:eastAsiaTheme="minorEastAsia" w:hAnsiTheme="minorHAnsi"/>
              <w:noProof/>
              <w:szCs w:val="24"/>
              <w:lang w:eastAsia="ru-RU"/>
            </w:rPr>
          </w:pPr>
          <w:hyperlink w:anchor="_Toc241427784" w:history="1">
            <w:r w:rsidR="003D1077" w:rsidRPr="00CC4DF4">
              <w:rPr>
                <w:rStyle w:val="aa"/>
                <w:noProof/>
                <w:szCs w:val="24"/>
              </w:rPr>
              <w:t>9.</w:t>
            </w:r>
            <w:r w:rsidR="003D1077" w:rsidRPr="00CC4DF4">
              <w:rPr>
                <w:rFonts w:asciiTheme="minorHAnsi" w:eastAsiaTheme="minorEastAsia" w:hAnsiTheme="minorHAnsi"/>
                <w:noProof/>
                <w:szCs w:val="24"/>
                <w:lang w:eastAsia="ru-RU"/>
              </w:rPr>
              <w:tab/>
            </w:r>
            <w:r w:rsidR="003D1077" w:rsidRPr="00CC4DF4">
              <w:rPr>
                <w:rStyle w:val="aa"/>
                <w:noProof/>
                <w:szCs w:val="24"/>
              </w:rPr>
              <w:t>Функциональные рамки оказания услуг по внедрению комплекса ИС</w:t>
            </w:r>
            <w:r w:rsidR="003D1077" w:rsidRPr="00CC4DF4">
              <w:rPr>
                <w:noProof/>
                <w:webHidden/>
                <w:szCs w:val="24"/>
              </w:rPr>
              <w:tab/>
            </w:r>
          </w:hyperlink>
        </w:p>
        <w:p w14:paraId="73891ACF" w14:textId="4081F007" w:rsidR="003D1077" w:rsidRPr="00CC4DF4" w:rsidRDefault="00AF3664" w:rsidP="003D1077">
          <w:pPr>
            <w:pStyle w:val="1f"/>
            <w:rPr>
              <w:rFonts w:asciiTheme="minorHAnsi" w:eastAsiaTheme="minorEastAsia" w:hAnsiTheme="minorHAnsi"/>
              <w:noProof/>
              <w:szCs w:val="24"/>
              <w:lang w:eastAsia="ru-RU"/>
            </w:rPr>
          </w:pPr>
          <w:hyperlink w:anchor="_Toc241427785" w:history="1">
            <w:r w:rsidR="003D1077" w:rsidRPr="00CC4DF4">
              <w:rPr>
                <w:rStyle w:val="aa"/>
                <w:noProof/>
                <w:szCs w:val="24"/>
              </w:rPr>
              <w:t>10.</w:t>
            </w:r>
            <w:r w:rsidR="003D1077" w:rsidRPr="00CC4DF4">
              <w:rPr>
                <w:rFonts w:asciiTheme="minorHAnsi" w:eastAsiaTheme="minorEastAsia" w:hAnsiTheme="minorHAnsi"/>
                <w:noProof/>
                <w:szCs w:val="24"/>
                <w:lang w:eastAsia="ru-RU"/>
              </w:rPr>
              <w:tab/>
            </w:r>
            <w:r w:rsidR="003D1077" w:rsidRPr="00CC4DF4">
              <w:rPr>
                <w:rStyle w:val="aa"/>
                <w:noProof/>
                <w:szCs w:val="24"/>
              </w:rPr>
              <w:t>Требования к защите информации от несанкционированного доступа</w:t>
            </w:r>
            <w:r w:rsidR="003D1077" w:rsidRPr="00CC4DF4">
              <w:rPr>
                <w:noProof/>
                <w:webHidden/>
                <w:szCs w:val="24"/>
              </w:rPr>
              <w:tab/>
            </w:r>
          </w:hyperlink>
        </w:p>
        <w:p w14:paraId="6DD67E71" w14:textId="53E21CE6" w:rsidR="003D1077" w:rsidRPr="00CC4DF4" w:rsidRDefault="00AF3664" w:rsidP="003D1077">
          <w:pPr>
            <w:pStyle w:val="1f"/>
            <w:rPr>
              <w:rFonts w:asciiTheme="minorHAnsi" w:eastAsiaTheme="minorEastAsia" w:hAnsiTheme="minorHAnsi"/>
              <w:noProof/>
              <w:szCs w:val="24"/>
              <w:lang w:eastAsia="ru-RU"/>
            </w:rPr>
          </w:pPr>
          <w:hyperlink w:anchor="_Toc241427786" w:history="1">
            <w:r w:rsidR="003D1077" w:rsidRPr="00CC4DF4">
              <w:rPr>
                <w:rStyle w:val="aa"/>
                <w:noProof/>
                <w:szCs w:val="24"/>
              </w:rPr>
              <w:t>11.</w:t>
            </w:r>
            <w:r w:rsidR="003D1077" w:rsidRPr="00CC4DF4">
              <w:rPr>
                <w:rFonts w:asciiTheme="minorHAnsi" w:eastAsiaTheme="minorEastAsia" w:hAnsiTheme="minorHAnsi"/>
                <w:noProof/>
                <w:szCs w:val="24"/>
                <w:lang w:eastAsia="ru-RU"/>
              </w:rPr>
              <w:tab/>
            </w:r>
            <w:r w:rsidR="003D1077" w:rsidRPr="00CC4DF4">
              <w:rPr>
                <w:rStyle w:val="aa"/>
                <w:noProof/>
                <w:szCs w:val="24"/>
              </w:rPr>
              <w:t>План выполнения работ и распределение ответственности по внедрению ИС</w:t>
            </w:r>
            <w:r w:rsidR="003D1077" w:rsidRPr="00CC4DF4">
              <w:rPr>
                <w:noProof/>
                <w:webHidden/>
                <w:szCs w:val="24"/>
              </w:rPr>
              <w:tab/>
            </w:r>
          </w:hyperlink>
        </w:p>
        <w:p w14:paraId="58BDB002" w14:textId="247B9406" w:rsidR="003D1077" w:rsidRPr="00CC4DF4" w:rsidRDefault="00AF3664" w:rsidP="003D1077">
          <w:pPr>
            <w:pStyle w:val="1f"/>
            <w:rPr>
              <w:rFonts w:asciiTheme="minorHAnsi" w:eastAsiaTheme="minorEastAsia" w:hAnsiTheme="minorHAnsi"/>
              <w:noProof/>
              <w:szCs w:val="24"/>
              <w:lang w:eastAsia="ru-RU"/>
            </w:rPr>
          </w:pPr>
          <w:hyperlink w:anchor="_Toc241427787" w:history="1">
            <w:r w:rsidR="003D1077" w:rsidRPr="00CC4DF4">
              <w:rPr>
                <w:rStyle w:val="aa"/>
                <w:noProof/>
                <w:szCs w:val="24"/>
              </w:rPr>
              <w:t>12.</w:t>
            </w:r>
            <w:r w:rsidR="003D1077" w:rsidRPr="00CC4DF4">
              <w:rPr>
                <w:rFonts w:asciiTheme="minorHAnsi" w:eastAsiaTheme="minorEastAsia" w:hAnsiTheme="minorHAnsi"/>
                <w:noProof/>
                <w:szCs w:val="24"/>
                <w:lang w:eastAsia="ru-RU"/>
              </w:rPr>
              <w:tab/>
            </w:r>
            <w:r w:rsidR="003D1077" w:rsidRPr="00CC4DF4">
              <w:rPr>
                <w:rStyle w:val="aa"/>
                <w:noProof/>
                <w:szCs w:val="24"/>
              </w:rPr>
              <w:t>Результаты и сроки оказания услуг</w:t>
            </w:r>
            <w:r w:rsidR="003D1077" w:rsidRPr="00CC4DF4">
              <w:rPr>
                <w:noProof/>
                <w:webHidden/>
                <w:szCs w:val="24"/>
              </w:rPr>
              <w:tab/>
            </w:r>
          </w:hyperlink>
        </w:p>
        <w:p w14:paraId="0016196B" w14:textId="33EA764F" w:rsidR="003D1077" w:rsidRPr="00CC4DF4" w:rsidRDefault="00AF3664" w:rsidP="003D1077">
          <w:pPr>
            <w:pStyle w:val="1f"/>
            <w:rPr>
              <w:rFonts w:asciiTheme="minorHAnsi" w:eastAsiaTheme="minorEastAsia" w:hAnsiTheme="minorHAnsi"/>
              <w:noProof/>
              <w:szCs w:val="24"/>
              <w:lang w:eastAsia="ru-RU"/>
            </w:rPr>
          </w:pPr>
          <w:hyperlink w:anchor="_Toc241427788" w:history="1">
            <w:r w:rsidR="003D1077" w:rsidRPr="00CC4DF4">
              <w:rPr>
                <w:rStyle w:val="aa"/>
                <w:noProof/>
                <w:szCs w:val="24"/>
              </w:rPr>
              <w:t>13.</w:t>
            </w:r>
            <w:r w:rsidR="003D1077" w:rsidRPr="00CC4DF4">
              <w:rPr>
                <w:rFonts w:asciiTheme="minorHAnsi" w:eastAsiaTheme="minorEastAsia" w:hAnsiTheme="minorHAnsi"/>
                <w:noProof/>
                <w:szCs w:val="24"/>
                <w:lang w:eastAsia="ru-RU"/>
              </w:rPr>
              <w:tab/>
            </w:r>
            <w:r w:rsidR="003D1077" w:rsidRPr="00CC4DF4">
              <w:rPr>
                <w:rStyle w:val="aa"/>
                <w:noProof/>
                <w:szCs w:val="24"/>
              </w:rPr>
              <w:t>Содержание итоговых документов</w:t>
            </w:r>
            <w:r w:rsidR="003D1077" w:rsidRPr="00CC4DF4">
              <w:rPr>
                <w:noProof/>
                <w:webHidden/>
                <w:szCs w:val="24"/>
              </w:rPr>
              <w:tab/>
            </w:r>
          </w:hyperlink>
        </w:p>
        <w:p w14:paraId="6AD9C56E" w14:textId="44C97D28" w:rsidR="003D1077" w:rsidRPr="00CC4DF4" w:rsidRDefault="00AF3664" w:rsidP="003D1077">
          <w:pPr>
            <w:pStyle w:val="1f"/>
            <w:rPr>
              <w:rFonts w:asciiTheme="minorHAnsi" w:eastAsiaTheme="minorEastAsia" w:hAnsiTheme="minorHAnsi"/>
              <w:noProof/>
              <w:szCs w:val="24"/>
              <w:lang w:eastAsia="ru-RU"/>
            </w:rPr>
          </w:pPr>
          <w:hyperlink w:anchor="_Toc241427789" w:history="1">
            <w:r w:rsidR="003D1077" w:rsidRPr="00CC4DF4">
              <w:rPr>
                <w:rStyle w:val="aa"/>
                <w:noProof/>
                <w:szCs w:val="24"/>
              </w:rPr>
              <w:t>14.</w:t>
            </w:r>
            <w:r w:rsidR="003D1077" w:rsidRPr="00CC4DF4">
              <w:rPr>
                <w:rFonts w:asciiTheme="minorHAnsi" w:eastAsiaTheme="minorEastAsia" w:hAnsiTheme="minorHAnsi"/>
                <w:noProof/>
                <w:szCs w:val="24"/>
                <w:lang w:eastAsia="ru-RU"/>
              </w:rPr>
              <w:tab/>
            </w:r>
            <w:r w:rsidR="003D1077" w:rsidRPr="00CC4DF4">
              <w:rPr>
                <w:rStyle w:val="aa"/>
                <w:noProof/>
                <w:szCs w:val="24"/>
              </w:rPr>
              <w:t>Требования к обучению Пользователей</w:t>
            </w:r>
            <w:r w:rsidR="003D1077" w:rsidRPr="00CC4DF4">
              <w:rPr>
                <w:noProof/>
                <w:webHidden/>
                <w:szCs w:val="24"/>
              </w:rPr>
              <w:tab/>
            </w:r>
          </w:hyperlink>
        </w:p>
        <w:p w14:paraId="3F780992" w14:textId="65B81138" w:rsidR="003D1077" w:rsidRPr="00CC4DF4" w:rsidRDefault="00AF3664" w:rsidP="003D1077">
          <w:pPr>
            <w:pStyle w:val="1f"/>
            <w:rPr>
              <w:rFonts w:asciiTheme="minorHAnsi" w:eastAsiaTheme="minorEastAsia" w:hAnsiTheme="minorHAnsi"/>
              <w:noProof/>
              <w:szCs w:val="24"/>
              <w:lang w:eastAsia="ru-RU"/>
            </w:rPr>
          </w:pPr>
          <w:hyperlink w:anchor="_Toc241427790" w:history="1">
            <w:r w:rsidR="003D1077" w:rsidRPr="00CC4DF4">
              <w:rPr>
                <w:rStyle w:val="aa"/>
                <w:noProof/>
                <w:szCs w:val="24"/>
              </w:rPr>
              <w:t>15.</w:t>
            </w:r>
            <w:r w:rsidR="003D1077" w:rsidRPr="00CC4DF4">
              <w:rPr>
                <w:rFonts w:asciiTheme="minorHAnsi" w:eastAsiaTheme="minorEastAsia" w:hAnsiTheme="minorHAnsi"/>
                <w:noProof/>
                <w:szCs w:val="24"/>
                <w:lang w:eastAsia="ru-RU"/>
              </w:rPr>
              <w:tab/>
            </w:r>
            <w:r w:rsidR="003D1077" w:rsidRPr="00CC4DF4">
              <w:rPr>
                <w:rStyle w:val="aa"/>
                <w:noProof/>
                <w:szCs w:val="24"/>
              </w:rPr>
              <w:t>Приложения</w:t>
            </w:r>
            <w:r w:rsidR="003D1077" w:rsidRPr="00CC4DF4">
              <w:rPr>
                <w:noProof/>
                <w:webHidden/>
                <w:szCs w:val="24"/>
              </w:rPr>
              <w:tab/>
            </w:r>
          </w:hyperlink>
        </w:p>
        <w:p w14:paraId="7B13E9D9" w14:textId="61796CAE" w:rsidR="003D1077" w:rsidRPr="00CC4DF4" w:rsidRDefault="00AF3664" w:rsidP="003D1077">
          <w:pPr>
            <w:pStyle w:val="2f8"/>
            <w:tabs>
              <w:tab w:val="right" w:leader="dot" w:pos="10195"/>
            </w:tabs>
            <w:rPr>
              <w:rFonts w:asciiTheme="minorHAnsi" w:eastAsiaTheme="minorEastAsia" w:hAnsiTheme="minorHAnsi"/>
              <w:noProof/>
              <w:szCs w:val="24"/>
              <w:lang w:eastAsia="ru-RU"/>
            </w:rPr>
          </w:pPr>
          <w:hyperlink w:anchor="_Toc241427791" w:history="1">
            <w:r w:rsidR="003D1077" w:rsidRPr="00CC4DF4">
              <w:rPr>
                <w:rStyle w:val="aa"/>
                <w:noProof/>
                <w:szCs w:val="24"/>
              </w:rPr>
              <w:t>Приложение 1. Перечень отчетов о моделировании по функциональным блокам</w:t>
            </w:r>
            <w:r w:rsidR="003D1077" w:rsidRPr="00CC4DF4">
              <w:rPr>
                <w:noProof/>
                <w:webHidden/>
                <w:szCs w:val="24"/>
              </w:rPr>
              <w:tab/>
            </w:r>
          </w:hyperlink>
        </w:p>
        <w:p w14:paraId="45FF126F" w14:textId="0A4B392A" w:rsidR="003D1077" w:rsidRPr="00CC4DF4" w:rsidRDefault="00AF3664" w:rsidP="003D1077">
          <w:pPr>
            <w:pStyle w:val="2f8"/>
            <w:tabs>
              <w:tab w:val="right" w:leader="dot" w:pos="10195"/>
            </w:tabs>
            <w:rPr>
              <w:rFonts w:asciiTheme="minorHAnsi" w:eastAsiaTheme="minorEastAsia" w:hAnsiTheme="minorHAnsi"/>
              <w:noProof/>
              <w:szCs w:val="24"/>
              <w:lang w:eastAsia="ru-RU"/>
            </w:rPr>
          </w:pPr>
          <w:hyperlink w:anchor="_Toc241427792" w:history="1">
            <w:r w:rsidR="003D1077" w:rsidRPr="00CC4DF4">
              <w:rPr>
                <w:rStyle w:val="aa"/>
                <w:noProof/>
                <w:szCs w:val="24"/>
              </w:rPr>
              <w:t>Приложение 2. Перечень функциональных требований</w:t>
            </w:r>
            <w:r w:rsidR="003D1077" w:rsidRPr="00CC4DF4">
              <w:rPr>
                <w:noProof/>
                <w:webHidden/>
                <w:szCs w:val="24"/>
              </w:rPr>
              <w:tab/>
            </w:r>
          </w:hyperlink>
        </w:p>
        <w:p w14:paraId="6572F5AD" w14:textId="02DCAD98" w:rsidR="003D1077" w:rsidRPr="00CC4DF4" w:rsidRDefault="00AF3664" w:rsidP="003D1077">
          <w:pPr>
            <w:pStyle w:val="2f8"/>
            <w:tabs>
              <w:tab w:val="right" w:leader="dot" w:pos="10195"/>
            </w:tabs>
            <w:rPr>
              <w:rFonts w:asciiTheme="minorHAnsi" w:eastAsiaTheme="minorEastAsia" w:hAnsiTheme="minorHAnsi"/>
              <w:noProof/>
              <w:szCs w:val="24"/>
              <w:lang w:eastAsia="ru-RU"/>
            </w:rPr>
          </w:pPr>
          <w:hyperlink w:anchor="_Toc241427793" w:history="1">
            <w:r w:rsidR="003D1077" w:rsidRPr="00CC4DF4">
              <w:rPr>
                <w:rStyle w:val="aa"/>
                <w:noProof/>
                <w:szCs w:val="24"/>
              </w:rPr>
              <w:t>Приложение 3. Перечень планируемых интеграционных потоков</w:t>
            </w:r>
            <w:r w:rsidR="003D1077" w:rsidRPr="00CC4DF4">
              <w:rPr>
                <w:noProof/>
                <w:webHidden/>
                <w:szCs w:val="24"/>
              </w:rPr>
              <w:tab/>
            </w:r>
          </w:hyperlink>
        </w:p>
        <w:p w14:paraId="0647E763" w14:textId="66FC4F92" w:rsidR="003D1077" w:rsidRPr="00CC4DF4" w:rsidRDefault="00AF3664" w:rsidP="003D1077">
          <w:pPr>
            <w:pStyle w:val="2f8"/>
            <w:tabs>
              <w:tab w:val="right" w:leader="dot" w:pos="10195"/>
            </w:tabs>
            <w:rPr>
              <w:rFonts w:asciiTheme="minorHAnsi" w:eastAsiaTheme="minorEastAsia" w:hAnsiTheme="minorHAnsi"/>
              <w:noProof/>
              <w:szCs w:val="24"/>
              <w:lang w:eastAsia="ru-RU"/>
            </w:rPr>
          </w:pPr>
          <w:hyperlink w:anchor="_Toc241427794" w:history="1">
            <w:r w:rsidR="003D1077" w:rsidRPr="00CC4DF4">
              <w:rPr>
                <w:rStyle w:val="aa"/>
                <w:noProof/>
                <w:szCs w:val="24"/>
              </w:rPr>
              <w:t>Приложение 4. Перечень планируемых доработок внедряемых ИС</w:t>
            </w:r>
            <w:r w:rsidR="003D1077" w:rsidRPr="00CC4DF4">
              <w:rPr>
                <w:noProof/>
                <w:webHidden/>
                <w:szCs w:val="24"/>
              </w:rPr>
              <w:tab/>
            </w:r>
          </w:hyperlink>
        </w:p>
        <w:p w14:paraId="0F8465E8" w14:textId="78858C73" w:rsidR="003D1077" w:rsidRPr="00CC4DF4" w:rsidRDefault="00AF3664" w:rsidP="003D1077">
          <w:pPr>
            <w:pStyle w:val="2f8"/>
            <w:tabs>
              <w:tab w:val="right" w:leader="dot" w:pos="10195"/>
            </w:tabs>
            <w:rPr>
              <w:rFonts w:asciiTheme="minorHAnsi" w:eastAsiaTheme="minorEastAsia" w:hAnsiTheme="minorHAnsi"/>
              <w:noProof/>
              <w:szCs w:val="24"/>
              <w:lang w:eastAsia="ru-RU"/>
            </w:rPr>
          </w:pPr>
          <w:hyperlink w:anchor="_Toc241427795" w:history="1">
            <w:r w:rsidR="003D1077" w:rsidRPr="00CC4DF4">
              <w:rPr>
                <w:rStyle w:val="aa"/>
                <w:noProof/>
                <w:szCs w:val="24"/>
              </w:rPr>
              <w:t xml:space="preserve">Приложение 5. Форма </w:t>
            </w:r>
            <w:r w:rsidR="003D1077" w:rsidRPr="00CC4DF4">
              <w:rPr>
                <w:rStyle w:val="aa"/>
                <w:noProof/>
                <w:szCs w:val="24"/>
                <w:lang w:val="en-US"/>
              </w:rPr>
              <w:t>NDA</w:t>
            </w:r>
            <w:r w:rsidR="003D1077" w:rsidRPr="00CC4DF4">
              <w:rPr>
                <w:noProof/>
                <w:webHidden/>
                <w:szCs w:val="24"/>
              </w:rPr>
              <w:tab/>
            </w:r>
          </w:hyperlink>
        </w:p>
        <w:p w14:paraId="65463DCF" w14:textId="366A04A6" w:rsidR="003D1077" w:rsidRPr="00CC4DF4" w:rsidRDefault="00AF3664" w:rsidP="003D1077">
          <w:pPr>
            <w:pStyle w:val="2f8"/>
            <w:tabs>
              <w:tab w:val="right" w:leader="dot" w:pos="10195"/>
            </w:tabs>
            <w:rPr>
              <w:rFonts w:asciiTheme="minorHAnsi" w:eastAsiaTheme="minorEastAsia" w:hAnsiTheme="minorHAnsi"/>
              <w:noProof/>
              <w:szCs w:val="24"/>
              <w:lang w:eastAsia="ru-RU"/>
            </w:rPr>
          </w:pPr>
          <w:hyperlink w:anchor="_Toc241427796" w:history="1">
            <w:r w:rsidR="003D1077" w:rsidRPr="00CC4DF4">
              <w:rPr>
                <w:rStyle w:val="aa"/>
                <w:noProof/>
                <w:szCs w:val="24"/>
              </w:rPr>
              <w:t>Приложение 6. Процедуры управления Проектом</w:t>
            </w:r>
            <w:r w:rsidR="003D1077" w:rsidRPr="00CC4DF4">
              <w:rPr>
                <w:noProof/>
                <w:webHidden/>
                <w:szCs w:val="24"/>
              </w:rPr>
              <w:tab/>
            </w:r>
          </w:hyperlink>
        </w:p>
        <w:p w14:paraId="640A0278" w14:textId="1AE8DAF2" w:rsidR="003D1077" w:rsidRPr="00CC4DF4" w:rsidRDefault="00AF3664" w:rsidP="00CC4DF4">
          <w:pPr>
            <w:pStyle w:val="2f8"/>
            <w:tabs>
              <w:tab w:val="right" w:leader="dot" w:pos="10195"/>
            </w:tabs>
            <w:rPr>
              <w:rFonts w:ascii="Arial" w:hAnsi="Arial" w:cs="Arial"/>
              <w:bCs/>
              <w:szCs w:val="24"/>
            </w:rPr>
          </w:pPr>
          <w:hyperlink w:anchor="_Toc241427797" w:history="1">
            <w:r w:rsidR="003D1077" w:rsidRPr="00CC4DF4">
              <w:rPr>
                <w:rStyle w:val="aa"/>
                <w:noProof/>
                <w:szCs w:val="24"/>
              </w:rPr>
              <w:t>Приложение 7. Нефункциональные требования</w:t>
            </w:r>
            <w:r w:rsidR="003D1077" w:rsidRPr="00CC4DF4">
              <w:rPr>
                <w:noProof/>
                <w:webHidden/>
                <w:szCs w:val="24"/>
              </w:rPr>
              <w:tab/>
            </w:r>
          </w:hyperlink>
          <w:r w:rsidR="003D1077" w:rsidRPr="00CC4DF4">
            <w:rPr>
              <w:b/>
              <w:bCs/>
              <w:szCs w:val="24"/>
            </w:rPr>
            <w:fldChar w:fldCharType="end"/>
          </w:r>
        </w:p>
      </w:sdtContent>
    </w:sdt>
    <w:p w14:paraId="47736068" w14:textId="77777777" w:rsidR="00E11774" w:rsidRPr="00B05BE4" w:rsidRDefault="00E11774" w:rsidP="00B05BE4">
      <w:pPr>
        <w:jc w:val="both"/>
      </w:pPr>
    </w:p>
    <w:p w14:paraId="00A26AB3" w14:textId="77777777" w:rsidR="00266C39" w:rsidRPr="00266C39" w:rsidRDefault="00266C39" w:rsidP="00266C39">
      <w:pPr>
        <w:keepNext/>
        <w:keepLines/>
        <w:spacing w:before="240" w:after="160"/>
        <w:ind w:left="408" w:hanging="408"/>
        <w:jc w:val="both"/>
        <w:outlineLvl w:val="0"/>
        <w:rPr>
          <w:b/>
          <w:caps/>
        </w:rPr>
      </w:pPr>
      <w:bookmarkStart w:id="8" w:name="_Toc241427776"/>
      <w:r w:rsidRPr="00266C39">
        <w:rPr>
          <w:b/>
          <w:caps/>
        </w:rPr>
        <w:t>Назначение документа</w:t>
      </w:r>
      <w:bookmarkEnd w:id="8"/>
    </w:p>
    <w:p w14:paraId="71E40CEC"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t xml:space="preserve">Настоящий документ (далее – ТЗ) </w:t>
      </w:r>
      <w:r w:rsidRPr="00266C39">
        <w:rPr>
          <w:rFonts w:eastAsia="Calibri"/>
          <w:szCs w:val="22"/>
          <w:lang w:eastAsia="en-US"/>
        </w:rPr>
        <w:t>описывает необходимые требования к объему, содержанию услуг по проекту внедрения</w:t>
      </w:r>
      <w:r w:rsidRPr="00266C39">
        <w:rPr>
          <w:rFonts w:eastAsia="Calibri"/>
          <w:szCs w:val="22"/>
        </w:rPr>
        <w:t xml:space="preserve"> комплекса информационных систем в акционерном обществе «КАВМИНКУРОРТРЕСУРСЫ». </w:t>
      </w:r>
    </w:p>
    <w:p w14:paraId="54D0A6E8"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t xml:space="preserve">Настоящее ТЗ является основным документом по внедрению целевых систем и охватывает функциональные области, планируемые к реализации в рамках этапов проекта внедрения. </w:t>
      </w:r>
    </w:p>
    <w:p w14:paraId="639FEA52" w14:textId="77777777" w:rsidR="00266C39" w:rsidRPr="00266C39" w:rsidRDefault="00266C39" w:rsidP="00266C39">
      <w:pPr>
        <w:keepNext/>
        <w:keepLines/>
        <w:spacing w:before="240" w:after="160"/>
        <w:ind w:left="408" w:hanging="408"/>
        <w:jc w:val="both"/>
        <w:outlineLvl w:val="0"/>
        <w:rPr>
          <w:b/>
          <w:caps/>
        </w:rPr>
      </w:pPr>
      <w:bookmarkStart w:id="9" w:name="_Toc241427777"/>
      <w:r w:rsidRPr="00266C39">
        <w:rPr>
          <w:b/>
          <w:caps/>
        </w:rPr>
        <w:t>Определения терминов и сокращений</w:t>
      </w:r>
      <w:bookmarkEnd w:id="9"/>
    </w:p>
    <w:p w14:paraId="08ED360B" w14:textId="77777777" w:rsidR="00266C39" w:rsidRPr="00266C39" w:rsidRDefault="00266C39" w:rsidP="00266C39">
      <w:pPr>
        <w:spacing w:after="160"/>
        <w:ind w:firstLine="567"/>
        <w:contextualSpacing/>
        <w:jc w:val="right"/>
        <w:rPr>
          <w:rFonts w:eastAsia="Calibri"/>
          <w:szCs w:val="22"/>
        </w:rPr>
      </w:pPr>
      <w:r w:rsidRPr="00266C39">
        <w:rPr>
          <w:rFonts w:eastAsia="Calibri"/>
          <w:szCs w:val="22"/>
        </w:rPr>
        <w:t>Таблица 1. Определение терминов и расшифровки сокращений</w:t>
      </w:r>
    </w:p>
    <w:tbl>
      <w:tblPr>
        <w:tblStyle w:val="GR1"/>
        <w:tblW w:w="5000" w:type="pct"/>
        <w:tblInd w:w="-5" w:type="dxa"/>
        <w:tblLayout w:type="fixed"/>
        <w:tblLook w:val="04A0" w:firstRow="1" w:lastRow="0" w:firstColumn="1" w:lastColumn="0" w:noHBand="0" w:noVBand="1"/>
      </w:tblPr>
      <w:tblGrid>
        <w:gridCol w:w="2611"/>
        <w:gridCol w:w="7301"/>
      </w:tblGrid>
      <w:tr w:rsidR="00266C39" w:rsidRPr="00266C39" w14:paraId="2A305C27" w14:textId="77777777" w:rsidTr="00266C39">
        <w:trPr>
          <w:trHeight w:val="370"/>
          <w:tblHeader/>
        </w:trPr>
        <w:tc>
          <w:tcPr>
            <w:tcW w:w="2682" w:type="dxa"/>
            <w:tcBorders>
              <w:top w:val="single" w:sz="4" w:space="0" w:color="auto"/>
              <w:left w:val="single" w:sz="4" w:space="0" w:color="auto"/>
              <w:bottom w:val="single" w:sz="4" w:space="0" w:color="auto"/>
              <w:right w:val="single" w:sz="4" w:space="0" w:color="auto"/>
            </w:tcBorders>
            <w:vAlign w:val="center"/>
            <w:hideMark/>
          </w:tcPr>
          <w:p w14:paraId="0F3EE6D7" w14:textId="77777777" w:rsidR="00266C39" w:rsidRPr="00266C39" w:rsidRDefault="00266C39" w:rsidP="00266C39">
            <w:pPr>
              <w:widowControl w:val="0"/>
              <w:suppressAutoHyphens/>
              <w:rPr>
                <w:rFonts w:eastAsia="Calibri"/>
                <w:b/>
                <w:bCs/>
                <w:lang w:eastAsia="en-US"/>
              </w:rPr>
            </w:pPr>
            <w:r w:rsidRPr="00266C39">
              <w:rPr>
                <w:rFonts w:eastAsia="Calibri"/>
                <w:b/>
                <w:bCs/>
                <w:lang w:eastAsia="en-US"/>
              </w:rPr>
              <w:t>Сокращение / Термин</w:t>
            </w:r>
          </w:p>
        </w:tc>
        <w:tc>
          <w:tcPr>
            <w:tcW w:w="7513" w:type="dxa"/>
            <w:tcBorders>
              <w:top w:val="single" w:sz="4" w:space="0" w:color="auto"/>
              <w:left w:val="single" w:sz="4" w:space="0" w:color="auto"/>
              <w:bottom w:val="single" w:sz="4" w:space="0" w:color="auto"/>
              <w:right w:val="single" w:sz="4" w:space="0" w:color="auto"/>
            </w:tcBorders>
            <w:vAlign w:val="center"/>
            <w:hideMark/>
          </w:tcPr>
          <w:p w14:paraId="7B2A8B56" w14:textId="77777777" w:rsidR="00266C39" w:rsidRPr="00266C39" w:rsidRDefault="00266C39" w:rsidP="00266C39">
            <w:pPr>
              <w:widowControl w:val="0"/>
              <w:suppressAutoHyphens/>
              <w:rPr>
                <w:rFonts w:eastAsia="Calibri"/>
                <w:b/>
                <w:bCs/>
                <w:lang w:eastAsia="en-US"/>
              </w:rPr>
            </w:pPr>
            <w:r w:rsidRPr="00266C39">
              <w:rPr>
                <w:rFonts w:eastAsia="Calibri"/>
                <w:b/>
                <w:bCs/>
                <w:lang w:eastAsia="en-US"/>
              </w:rPr>
              <w:t>Определение термина (расшифровка сокращения)</w:t>
            </w:r>
          </w:p>
        </w:tc>
      </w:tr>
      <w:tr w:rsidR="00266C39" w:rsidRPr="00266C39" w14:paraId="4B3A50AF" w14:textId="77777777" w:rsidTr="00266C39">
        <w:trPr>
          <w:trHeight w:val="401"/>
        </w:trPr>
        <w:tc>
          <w:tcPr>
            <w:tcW w:w="2682" w:type="dxa"/>
            <w:tcBorders>
              <w:top w:val="single" w:sz="4" w:space="0" w:color="auto"/>
              <w:left w:val="single" w:sz="4" w:space="0" w:color="auto"/>
              <w:bottom w:val="single" w:sz="4" w:space="0" w:color="auto"/>
              <w:right w:val="single" w:sz="4" w:space="0" w:color="auto"/>
            </w:tcBorders>
            <w:hideMark/>
          </w:tcPr>
          <w:p w14:paraId="1C4C0C07" w14:textId="77777777" w:rsidR="00266C39" w:rsidRPr="00266C39" w:rsidRDefault="00266C39" w:rsidP="00266C39">
            <w:pPr>
              <w:widowControl w:val="0"/>
              <w:suppressLineNumbers/>
              <w:suppressAutoHyphens/>
              <w:spacing w:line="100" w:lineRule="atLeast"/>
              <w:rPr>
                <w:kern w:val="2"/>
                <w:lang w:eastAsia="hi-IN" w:bidi="hi-IN"/>
              </w:rPr>
            </w:pPr>
            <w:r w:rsidRPr="00266C39">
              <w:rPr>
                <w:kern w:val="2"/>
                <w:lang w:val="en-US" w:eastAsia="hi-IN" w:bidi="hi-IN"/>
              </w:rPr>
              <w:t>1C</w:t>
            </w:r>
            <w:proofErr w:type="gramStart"/>
            <w:r w:rsidRPr="00266C39">
              <w:rPr>
                <w:kern w:val="2"/>
                <w:lang w:val="en-US" w:eastAsia="hi-IN" w:bidi="hi-IN"/>
              </w:rPr>
              <w:t>:ERP</w:t>
            </w:r>
            <w:proofErr w:type="gramEnd"/>
            <w:r w:rsidRPr="00266C39">
              <w:rPr>
                <w:kern w:val="2"/>
                <w:lang w:val="en-US" w:eastAsia="hi-IN" w:bidi="hi-IN"/>
              </w:rPr>
              <w:t xml:space="preserve">. </w:t>
            </w:r>
            <w:r w:rsidRPr="00266C39">
              <w:rPr>
                <w:kern w:val="2"/>
                <w:lang w:eastAsia="hi-IN" w:bidi="hi-IN"/>
              </w:rPr>
              <w:t>УХ</w:t>
            </w:r>
            <w:r w:rsidRPr="00266C39">
              <w:rPr>
                <w:kern w:val="2"/>
                <w:lang w:val="en-US" w:eastAsia="hi-IN" w:bidi="hi-IN"/>
              </w:rPr>
              <w:t>, ERP</w:t>
            </w:r>
            <w:r w:rsidRPr="00266C39">
              <w:rPr>
                <w:iCs/>
                <w:kern w:val="2"/>
                <w:lang w:val="en-US" w:eastAsia="hi-IN" w:bidi="hi-IN"/>
              </w:rPr>
              <w:t xml:space="preserve">, </w:t>
            </w:r>
            <w:r w:rsidRPr="00266C39">
              <w:rPr>
                <w:kern w:val="2"/>
                <w:lang w:val="en-US" w:eastAsia="hi-IN" w:bidi="hi-IN"/>
              </w:rPr>
              <w:t>1</w:t>
            </w:r>
            <w:proofErr w:type="gramStart"/>
            <w:r w:rsidRPr="00266C39">
              <w:rPr>
                <w:kern w:val="2"/>
                <w:lang w:eastAsia="hi-IN" w:bidi="hi-IN"/>
              </w:rPr>
              <w:t>С</w:t>
            </w:r>
            <w:r w:rsidRPr="00266C39">
              <w:rPr>
                <w:kern w:val="2"/>
                <w:lang w:val="en-US" w:eastAsia="hi-IN" w:bidi="hi-IN"/>
              </w:rPr>
              <w:t>:ERP</w:t>
            </w:r>
            <w:proofErr w:type="gramEnd"/>
            <w:r w:rsidRPr="00266C39">
              <w:rPr>
                <w:kern w:val="2"/>
                <w:lang w:val="en-US" w:eastAsia="hi-IN" w:bidi="hi-IN"/>
              </w:rPr>
              <w:t xml:space="preserve">. </w:t>
            </w:r>
            <w:r w:rsidRPr="00266C39">
              <w:rPr>
                <w:kern w:val="2"/>
                <w:lang w:eastAsia="hi-IN" w:bidi="hi-IN"/>
              </w:rPr>
              <w:t>Управление холдингом (3.2.10.1)</w:t>
            </w:r>
          </w:p>
        </w:tc>
        <w:tc>
          <w:tcPr>
            <w:tcW w:w="7513" w:type="dxa"/>
            <w:tcBorders>
              <w:top w:val="single" w:sz="4" w:space="0" w:color="auto"/>
              <w:left w:val="single" w:sz="4" w:space="0" w:color="auto"/>
              <w:bottom w:val="single" w:sz="4" w:space="0" w:color="auto"/>
              <w:right w:val="single" w:sz="4" w:space="0" w:color="auto"/>
            </w:tcBorders>
            <w:hideMark/>
          </w:tcPr>
          <w:p w14:paraId="2C762370"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1</w:t>
            </w:r>
            <w:proofErr w:type="gramStart"/>
            <w:r w:rsidRPr="00266C39">
              <w:rPr>
                <w:iCs/>
                <w:kern w:val="2"/>
                <w:lang w:eastAsia="hi-IN" w:bidi="hi-IN"/>
              </w:rPr>
              <w:t>С:ERP</w:t>
            </w:r>
            <w:proofErr w:type="gramEnd"/>
            <w:r w:rsidRPr="00266C39">
              <w:rPr>
                <w:iCs/>
                <w:kern w:val="2"/>
                <w:lang w:eastAsia="hi-IN" w:bidi="hi-IN"/>
              </w:rPr>
              <w:t xml:space="preserve"> Управление холдингом, ред. 3.2 – комплексное программное решение, разработанное 1С для автоматизации управления крупными предприятиями и холдинговыми структурами. </w:t>
            </w:r>
          </w:p>
        </w:tc>
      </w:tr>
      <w:tr w:rsidR="00266C39" w:rsidRPr="00266C39" w14:paraId="7D5A7B4F" w14:textId="77777777" w:rsidTr="00266C39">
        <w:trPr>
          <w:trHeight w:val="401"/>
        </w:trPr>
        <w:tc>
          <w:tcPr>
            <w:tcW w:w="2682" w:type="dxa"/>
            <w:tcBorders>
              <w:top w:val="single" w:sz="4" w:space="0" w:color="auto"/>
              <w:left w:val="single" w:sz="4" w:space="0" w:color="auto"/>
              <w:bottom w:val="single" w:sz="4" w:space="0" w:color="auto"/>
              <w:right w:val="single" w:sz="4" w:space="0" w:color="auto"/>
            </w:tcBorders>
          </w:tcPr>
          <w:p w14:paraId="173630FA" w14:textId="77777777" w:rsidR="00266C39" w:rsidRPr="00266C39" w:rsidRDefault="00266C39" w:rsidP="00266C39">
            <w:pPr>
              <w:widowControl w:val="0"/>
              <w:suppressLineNumbers/>
              <w:suppressAutoHyphens/>
              <w:spacing w:line="100" w:lineRule="atLeast"/>
              <w:rPr>
                <w:kern w:val="2"/>
                <w:lang w:eastAsia="hi-IN" w:bidi="hi-IN"/>
              </w:rPr>
            </w:pPr>
            <w:r w:rsidRPr="00266C39">
              <w:rPr>
                <w:kern w:val="2"/>
                <w:lang w:eastAsia="hi-IN" w:bidi="hi-IN"/>
              </w:rPr>
              <w:t>1</w:t>
            </w:r>
            <w:proofErr w:type="gramStart"/>
            <w:r w:rsidRPr="00266C39">
              <w:rPr>
                <w:kern w:val="2"/>
                <w:lang w:eastAsia="hi-IN" w:bidi="hi-IN"/>
              </w:rPr>
              <w:t>С:БП</w:t>
            </w:r>
            <w:proofErr w:type="gramEnd"/>
          </w:p>
        </w:tc>
        <w:tc>
          <w:tcPr>
            <w:tcW w:w="7513" w:type="dxa"/>
            <w:tcBorders>
              <w:top w:val="single" w:sz="4" w:space="0" w:color="auto"/>
              <w:left w:val="single" w:sz="4" w:space="0" w:color="auto"/>
              <w:bottom w:val="single" w:sz="4" w:space="0" w:color="auto"/>
              <w:right w:val="single" w:sz="4" w:space="0" w:color="auto"/>
            </w:tcBorders>
          </w:tcPr>
          <w:p w14:paraId="1501B3C6"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1</w:t>
            </w:r>
            <w:proofErr w:type="gramStart"/>
            <w:r w:rsidRPr="00266C39">
              <w:rPr>
                <w:iCs/>
                <w:kern w:val="2"/>
                <w:lang w:eastAsia="hi-IN" w:bidi="hi-IN"/>
              </w:rPr>
              <w:t>С:Бухгалтерия</w:t>
            </w:r>
            <w:proofErr w:type="gramEnd"/>
            <w:r w:rsidRPr="00266C39">
              <w:rPr>
                <w:iCs/>
                <w:kern w:val="2"/>
                <w:lang w:eastAsia="hi-IN" w:bidi="hi-IN"/>
              </w:rPr>
              <w:t xml:space="preserve"> предприятия»</w:t>
            </w:r>
            <w:r w:rsidRPr="00266C39">
              <w:rPr>
                <w:b/>
                <w:bCs/>
                <w:iCs/>
                <w:kern w:val="2"/>
                <w:lang w:eastAsia="hi-IN" w:bidi="hi-IN"/>
              </w:rPr>
              <w:t xml:space="preserve"> </w:t>
            </w:r>
            <w:r w:rsidRPr="00266C39">
              <w:rPr>
                <w:iCs/>
                <w:kern w:val="2"/>
                <w:lang w:eastAsia="hi-IN" w:bidi="hi-IN"/>
              </w:rPr>
              <w:t>– специализированное программное обеспечение для автоматизации бухгалтерского, налогового учёта и подготовки отчётности</w:t>
            </w:r>
          </w:p>
        </w:tc>
      </w:tr>
      <w:tr w:rsidR="00266C39" w:rsidRPr="00266C39" w14:paraId="3EE6E372" w14:textId="77777777" w:rsidTr="00266C39">
        <w:trPr>
          <w:trHeight w:val="401"/>
        </w:trPr>
        <w:tc>
          <w:tcPr>
            <w:tcW w:w="2682" w:type="dxa"/>
            <w:tcBorders>
              <w:top w:val="single" w:sz="4" w:space="0" w:color="auto"/>
              <w:left w:val="single" w:sz="4" w:space="0" w:color="auto"/>
              <w:bottom w:val="single" w:sz="4" w:space="0" w:color="auto"/>
              <w:right w:val="single" w:sz="4" w:space="0" w:color="auto"/>
            </w:tcBorders>
          </w:tcPr>
          <w:p w14:paraId="13397160" w14:textId="77777777" w:rsidR="00266C39" w:rsidRPr="00266C39" w:rsidRDefault="00266C39" w:rsidP="00266C39">
            <w:pPr>
              <w:widowControl w:val="0"/>
              <w:suppressLineNumbers/>
              <w:suppressAutoHyphens/>
              <w:spacing w:line="100" w:lineRule="atLeast"/>
              <w:rPr>
                <w:kern w:val="2"/>
                <w:lang w:eastAsia="hi-IN" w:bidi="hi-IN"/>
              </w:rPr>
            </w:pPr>
            <w:r w:rsidRPr="00266C39">
              <w:rPr>
                <w:kern w:val="2"/>
                <w:lang w:eastAsia="hi-IN" w:bidi="hi-IN"/>
              </w:rPr>
              <w:t>1</w:t>
            </w:r>
            <w:proofErr w:type="gramStart"/>
            <w:r w:rsidRPr="00266C39">
              <w:rPr>
                <w:kern w:val="2"/>
                <w:lang w:eastAsia="hi-IN" w:bidi="hi-IN"/>
              </w:rPr>
              <w:t>С:ДО</w:t>
            </w:r>
            <w:proofErr w:type="gramEnd"/>
            <w:r w:rsidRPr="00266C39">
              <w:rPr>
                <w:kern w:val="2"/>
                <w:lang w:eastAsia="hi-IN" w:bidi="hi-IN"/>
              </w:rPr>
              <w:t>,</w:t>
            </w:r>
          </w:p>
          <w:p w14:paraId="1DBF241A" w14:textId="77777777" w:rsidR="00266C39" w:rsidRPr="00266C39" w:rsidRDefault="00266C39" w:rsidP="00266C39">
            <w:pPr>
              <w:widowControl w:val="0"/>
              <w:suppressLineNumbers/>
              <w:suppressAutoHyphens/>
              <w:spacing w:line="100" w:lineRule="atLeast"/>
              <w:rPr>
                <w:kern w:val="2"/>
                <w:lang w:eastAsia="hi-IN" w:bidi="hi-IN"/>
              </w:rPr>
            </w:pPr>
            <w:r w:rsidRPr="00266C39">
              <w:rPr>
                <w:kern w:val="2"/>
                <w:lang w:eastAsia="hi-IN" w:bidi="hi-IN"/>
              </w:rPr>
              <w:t>1</w:t>
            </w:r>
            <w:proofErr w:type="gramStart"/>
            <w:r w:rsidRPr="00266C39">
              <w:rPr>
                <w:kern w:val="2"/>
                <w:lang w:eastAsia="hi-IN" w:bidi="hi-IN"/>
              </w:rPr>
              <w:t>С:Документооборот</w:t>
            </w:r>
            <w:proofErr w:type="gramEnd"/>
            <w:r w:rsidRPr="00266C39">
              <w:rPr>
                <w:kern w:val="2"/>
                <w:lang w:eastAsia="hi-IN" w:bidi="hi-IN"/>
              </w:rPr>
              <w:t xml:space="preserve"> КОРП, редакция 3.0.19.29</w:t>
            </w:r>
          </w:p>
        </w:tc>
        <w:tc>
          <w:tcPr>
            <w:tcW w:w="7513" w:type="dxa"/>
            <w:tcBorders>
              <w:top w:val="single" w:sz="4" w:space="0" w:color="auto"/>
              <w:left w:val="single" w:sz="4" w:space="0" w:color="auto"/>
              <w:bottom w:val="single" w:sz="4" w:space="0" w:color="auto"/>
              <w:right w:val="single" w:sz="4" w:space="0" w:color="auto"/>
            </w:tcBorders>
          </w:tcPr>
          <w:p w14:paraId="48D8C413"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 xml:space="preserve"> </w:t>
            </w:r>
            <w:r w:rsidRPr="00266C39">
              <w:rPr>
                <w:kern w:val="2"/>
                <w:lang w:eastAsia="hi-IN" w:bidi="hi-IN"/>
              </w:rPr>
              <w:t>1</w:t>
            </w:r>
            <w:proofErr w:type="gramStart"/>
            <w:r w:rsidRPr="00266C39">
              <w:rPr>
                <w:kern w:val="2"/>
                <w:lang w:eastAsia="hi-IN" w:bidi="hi-IN"/>
              </w:rPr>
              <w:t>С:Документооборот</w:t>
            </w:r>
            <w:proofErr w:type="gramEnd"/>
            <w:r w:rsidRPr="00266C39">
              <w:rPr>
                <w:iCs/>
                <w:kern w:val="2"/>
                <w:lang w:eastAsia="hi-IN" w:bidi="hi-IN"/>
              </w:rPr>
              <w:t xml:space="preserve"> – система автоматизации документооборота, разработанная компанией «1С»</w:t>
            </w:r>
          </w:p>
        </w:tc>
      </w:tr>
      <w:tr w:rsidR="00266C39" w:rsidRPr="00266C39" w14:paraId="7A706463" w14:textId="77777777" w:rsidTr="00266C39">
        <w:trPr>
          <w:trHeight w:val="401"/>
        </w:trPr>
        <w:tc>
          <w:tcPr>
            <w:tcW w:w="2682" w:type="dxa"/>
            <w:tcBorders>
              <w:top w:val="single" w:sz="4" w:space="0" w:color="auto"/>
              <w:left w:val="single" w:sz="4" w:space="0" w:color="auto"/>
              <w:bottom w:val="single" w:sz="4" w:space="0" w:color="auto"/>
              <w:right w:val="single" w:sz="4" w:space="0" w:color="auto"/>
            </w:tcBorders>
          </w:tcPr>
          <w:p w14:paraId="3AB05E63" w14:textId="77777777" w:rsidR="00266C39" w:rsidRPr="00266C39" w:rsidRDefault="00266C39" w:rsidP="00266C39">
            <w:pPr>
              <w:widowControl w:val="0"/>
              <w:suppressLineNumbers/>
              <w:suppressAutoHyphens/>
              <w:spacing w:line="100" w:lineRule="atLeast"/>
              <w:rPr>
                <w:kern w:val="2"/>
                <w:lang w:eastAsia="hi-IN" w:bidi="hi-IN"/>
              </w:rPr>
            </w:pPr>
            <w:r w:rsidRPr="00266C39">
              <w:rPr>
                <w:kern w:val="2"/>
                <w:lang w:eastAsia="hi-IN" w:bidi="hi-IN"/>
              </w:rPr>
              <w:lastRenderedPageBreak/>
              <w:t>1</w:t>
            </w:r>
            <w:proofErr w:type="gramStart"/>
            <w:r w:rsidRPr="00266C39">
              <w:rPr>
                <w:kern w:val="2"/>
                <w:lang w:eastAsia="hi-IN" w:bidi="hi-IN"/>
              </w:rPr>
              <w:t>С:ЗУП</w:t>
            </w:r>
            <w:proofErr w:type="gramEnd"/>
          </w:p>
        </w:tc>
        <w:tc>
          <w:tcPr>
            <w:tcW w:w="7513" w:type="dxa"/>
            <w:tcBorders>
              <w:top w:val="single" w:sz="4" w:space="0" w:color="auto"/>
              <w:left w:val="single" w:sz="4" w:space="0" w:color="auto"/>
              <w:bottom w:val="single" w:sz="4" w:space="0" w:color="auto"/>
              <w:right w:val="single" w:sz="4" w:space="0" w:color="auto"/>
            </w:tcBorders>
          </w:tcPr>
          <w:p w14:paraId="1B21CADE"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1С: Зарплата и управление персоналом – программное решение 1С для автоматизации кадрового учёта, расчёта заработной платы и управления персоналом</w:t>
            </w:r>
          </w:p>
        </w:tc>
      </w:tr>
      <w:tr w:rsidR="00266C39" w:rsidRPr="00266C39" w14:paraId="18AA6E45" w14:textId="77777777" w:rsidTr="00266C39">
        <w:trPr>
          <w:trHeight w:val="401"/>
        </w:trPr>
        <w:tc>
          <w:tcPr>
            <w:tcW w:w="2682" w:type="dxa"/>
            <w:tcBorders>
              <w:top w:val="single" w:sz="4" w:space="0" w:color="auto"/>
              <w:left w:val="single" w:sz="4" w:space="0" w:color="auto"/>
              <w:bottom w:val="single" w:sz="4" w:space="0" w:color="auto"/>
              <w:right w:val="single" w:sz="4" w:space="0" w:color="auto"/>
            </w:tcBorders>
          </w:tcPr>
          <w:p w14:paraId="44C81D94" w14:textId="77777777" w:rsidR="00266C39" w:rsidRPr="00266C39" w:rsidRDefault="00266C39" w:rsidP="00266C39">
            <w:pPr>
              <w:widowControl w:val="0"/>
              <w:suppressLineNumbers/>
              <w:suppressAutoHyphens/>
              <w:spacing w:line="100" w:lineRule="atLeast"/>
              <w:rPr>
                <w:kern w:val="2"/>
                <w:lang w:eastAsia="hi-IN" w:bidi="hi-IN"/>
              </w:rPr>
            </w:pPr>
            <w:r w:rsidRPr="00266C39">
              <w:rPr>
                <w:kern w:val="2"/>
                <w:lang w:eastAsia="hi-IN" w:bidi="hi-IN"/>
              </w:rPr>
              <w:t>1</w:t>
            </w:r>
            <w:proofErr w:type="gramStart"/>
            <w:r w:rsidRPr="00266C39">
              <w:rPr>
                <w:kern w:val="2"/>
                <w:lang w:eastAsia="hi-IN" w:bidi="hi-IN"/>
              </w:rPr>
              <w:t>С:ТОиР</w:t>
            </w:r>
            <w:proofErr w:type="gramEnd"/>
            <w:r w:rsidRPr="00266C39">
              <w:rPr>
                <w:kern w:val="2"/>
                <w:lang w:eastAsia="hi-IN" w:bidi="hi-IN"/>
              </w:rPr>
              <w:t>,</w:t>
            </w:r>
          </w:p>
          <w:p w14:paraId="4C239B18" w14:textId="77777777" w:rsidR="00266C39" w:rsidRPr="00266C39" w:rsidRDefault="00266C39" w:rsidP="00266C39">
            <w:pPr>
              <w:widowControl w:val="0"/>
              <w:suppressLineNumbers/>
              <w:suppressAutoHyphens/>
              <w:spacing w:line="100" w:lineRule="atLeast"/>
              <w:rPr>
                <w:kern w:val="2"/>
                <w:lang w:eastAsia="hi-IN" w:bidi="hi-IN"/>
              </w:rPr>
            </w:pPr>
            <w:r w:rsidRPr="00266C39">
              <w:rPr>
                <w:kern w:val="2"/>
                <w:lang w:eastAsia="hi-IN" w:bidi="hi-IN"/>
              </w:rPr>
              <w:t>1</w:t>
            </w:r>
            <w:proofErr w:type="gramStart"/>
            <w:r w:rsidRPr="00266C39">
              <w:rPr>
                <w:kern w:val="2"/>
                <w:lang w:eastAsia="hi-IN" w:bidi="hi-IN"/>
              </w:rPr>
              <w:t>С:ТОиР</w:t>
            </w:r>
            <w:proofErr w:type="gramEnd"/>
            <w:r w:rsidRPr="00266C39">
              <w:rPr>
                <w:kern w:val="2"/>
                <w:lang w:eastAsia="hi-IN" w:bidi="hi-IN"/>
              </w:rPr>
              <w:t>. Управление ремонтами и обслуживанием оборудования КОРП, ред. 3.0.11.2</w:t>
            </w:r>
          </w:p>
        </w:tc>
        <w:tc>
          <w:tcPr>
            <w:tcW w:w="7513" w:type="dxa"/>
            <w:tcBorders>
              <w:top w:val="single" w:sz="4" w:space="0" w:color="auto"/>
              <w:left w:val="single" w:sz="4" w:space="0" w:color="auto"/>
              <w:bottom w:val="single" w:sz="4" w:space="0" w:color="auto"/>
              <w:right w:val="single" w:sz="4" w:space="0" w:color="auto"/>
            </w:tcBorders>
          </w:tcPr>
          <w:p w14:paraId="0D01C9E1"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1</w:t>
            </w:r>
            <w:proofErr w:type="gramStart"/>
            <w:r w:rsidRPr="00266C39">
              <w:rPr>
                <w:iCs/>
                <w:kern w:val="2"/>
                <w:lang w:eastAsia="hi-IN" w:bidi="hi-IN"/>
              </w:rPr>
              <w:t>С:Техническое</w:t>
            </w:r>
            <w:proofErr w:type="gramEnd"/>
            <w:r w:rsidRPr="00266C39">
              <w:rPr>
                <w:iCs/>
                <w:kern w:val="2"/>
                <w:lang w:eastAsia="hi-IN" w:bidi="hi-IN"/>
              </w:rPr>
              <w:t xml:space="preserve"> обслуживание и ремонты – программное решение 1С для автоматизации процессов технического обслуживания, учёта оборудования и его ремонта</w:t>
            </w:r>
          </w:p>
        </w:tc>
      </w:tr>
      <w:tr w:rsidR="00266C39" w:rsidRPr="00266C39" w14:paraId="34C13F67"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hideMark/>
          </w:tcPr>
          <w:p w14:paraId="5D550303" w14:textId="77777777" w:rsidR="00266C39" w:rsidRPr="00266C39" w:rsidRDefault="00266C39" w:rsidP="00266C39">
            <w:pPr>
              <w:widowControl w:val="0"/>
              <w:suppressLineNumbers/>
              <w:suppressAutoHyphens/>
              <w:spacing w:line="100" w:lineRule="atLeast"/>
              <w:rPr>
                <w:kern w:val="2"/>
                <w:lang w:eastAsia="hi-IN" w:bidi="hi-IN"/>
              </w:rPr>
            </w:pPr>
            <w:r w:rsidRPr="00266C39">
              <w:rPr>
                <w:iCs/>
                <w:kern w:val="2"/>
                <w:lang w:eastAsia="hi-IN" w:bidi="hi-IN"/>
              </w:rPr>
              <w:t>Заказчик, АО «КМКР»</w:t>
            </w:r>
          </w:p>
        </w:tc>
        <w:tc>
          <w:tcPr>
            <w:tcW w:w="7513" w:type="dxa"/>
            <w:tcBorders>
              <w:top w:val="single" w:sz="4" w:space="0" w:color="auto"/>
              <w:left w:val="single" w:sz="4" w:space="0" w:color="auto"/>
              <w:bottom w:val="single" w:sz="4" w:space="0" w:color="auto"/>
              <w:right w:val="single" w:sz="4" w:space="0" w:color="auto"/>
            </w:tcBorders>
            <w:hideMark/>
          </w:tcPr>
          <w:p w14:paraId="216181E7"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акционерное общество «Кавминкурортресурсы»</w:t>
            </w:r>
          </w:p>
        </w:tc>
      </w:tr>
      <w:tr w:rsidR="00266C39" w:rsidRPr="00266C39" w14:paraId="301C299A"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74AA2D01"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Исполнитель</w:t>
            </w:r>
          </w:p>
        </w:tc>
        <w:tc>
          <w:tcPr>
            <w:tcW w:w="7513" w:type="dxa"/>
            <w:tcBorders>
              <w:top w:val="single" w:sz="4" w:space="0" w:color="auto"/>
              <w:left w:val="single" w:sz="4" w:space="0" w:color="auto"/>
              <w:bottom w:val="single" w:sz="4" w:space="0" w:color="auto"/>
              <w:right w:val="single" w:sz="4" w:space="0" w:color="auto"/>
            </w:tcBorders>
          </w:tcPr>
          <w:p w14:paraId="3F8D705B"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Компания, признанная победителем по результатам проведения процедуры закупки</w:t>
            </w:r>
          </w:p>
        </w:tc>
      </w:tr>
      <w:tr w:rsidR="00266C39" w:rsidRPr="00266C39" w14:paraId="0242032D"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4374CAEB"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АРМ</w:t>
            </w:r>
          </w:p>
        </w:tc>
        <w:tc>
          <w:tcPr>
            <w:tcW w:w="7513" w:type="dxa"/>
            <w:tcBorders>
              <w:top w:val="single" w:sz="4" w:space="0" w:color="auto"/>
              <w:left w:val="single" w:sz="4" w:space="0" w:color="auto"/>
              <w:bottom w:val="single" w:sz="4" w:space="0" w:color="auto"/>
              <w:right w:val="single" w:sz="4" w:space="0" w:color="auto"/>
            </w:tcBorders>
          </w:tcPr>
          <w:p w14:paraId="72996845"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Автоматизированное рабочее место — это совокупность программных и аппаратных средств, созданных для автоматизации работы специалистов</w:t>
            </w:r>
          </w:p>
        </w:tc>
      </w:tr>
      <w:tr w:rsidR="00266C39" w:rsidRPr="00266C39" w14:paraId="36FB5AEA"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39807C3C"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БДДС</w:t>
            </w:r>
          </w:p>
        </w:tc>
        <w:tc>
          <w:tcPr>
            <w:tcW w:w="7513" w:type="dxa"/>
            <w:tcBorders>
              <w:top w:val="single" w:sz="4" w:space="0" w:color="auto"/>
              <w:left w:val="single" w:sz="4" w:space="0" w:color="auto"/>
              <w:bottom w:val="single" w:sz="4" w:space="0" w:color="auto"/>
              <w:right w:val="single" w:sz="4" w:space="0" w:color="auto"/>
            </w:tcBorders>
          </w:tcPr>
          <w:p w14:paraId="112AEE0E"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Бюджет движения денежных средств</w:t>
            </w:r>
            <w:r w:rsidRPr="00266C39">
              <w:rPr>
                <w:rFonts w:ascii="Arial" w:eastAsia="Calibri" w:hAnsi="Arial" w:cs="Arial"/>
                <w:szCs w:val="22"/>
                <w:shd w:val="clear" w:color="auto" w:fill="FFFFFF"/>
                <w:lang w:eastAsia="en-US"/>
              </w:rPr>
              <w:t xml:space="preserve"> </w:t>
            </w:r>
            <w:r w:rsidRPr="00266C39">
              <w:rPr>
                <w:iCs/>
                <w:kern w:val="2"/>
                <w:lang w:eastAsia="hi-IN" w:bidi="hi-IN"/>
              </w:rPr>
              <w:t>–</w:t>
            </w:r>
            <w:r w:rsidRPr="00266C39">
              <w:rPr>
                <w:rFonts w:ascii="Arial" w:eastAsia="Calibri" w:hAnsi="Arial" w:cs="Arial"/>
                <w:szCs w:val="22"/>
                <w:shd w:val="clear" w:color="auto" w:fill="FFFFFF"/>
                <w:lang w:eastAsia="en-US"/>
              </w:rPr>
              <w:t xml:space="preserve"> </w:t>
            </w:r>
            <w:r w:rsidRPr="00266C39">
              <w:rPr>
                <w:iCs/>
                <w:kern w:val="2"/>
                <w:lang w:eastAsia="hi-IN" w:bidi="hi-IN"/>
              </w:rPr>
              <w:t>план, в котором указывают источники поступления и направления использования денежных средств, как наличных, так и безналичных</w:t>
            </w:r>
          </w:p>
        </w:tc>
      </w:tr>
      <w:tr w:rsidR="00266C39" w:rsidRPr="00266C39" w14:paraId="01A7DA51"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63DB95F4"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БП</w:t>
            </w:r>
          </w:p>
        </w:tc>
        <w:tc>
          <w:tcPr>
            <w:tcW w:w="7513" w:type="dxa"/>
            <w:tcBorders>
              <w:top w:val="single" w:sz="4" w:space="0" w:color="auto"/>
              <w:left w:val="single" w:sz="4" w:space="0" w:color="auto"/>
              <w:bottom w:val="single" w:sz="4" w:space="0" w:color="auto"/>
              <w:right w:val="single" w:sz="4" w:space="0" w:color="auto"/>
            </w:tcBorders>
          </w:tcPr>
          <w:p w14:paraId="7A148E66"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Бизнес -процесс, цепочка работ (операций, функций), результатом которой является какой-либо продукт или услуга, имеющие ценность для внешнего потребителя или внутреннего подразделения. В цепочку входят операции, которые выполняются структурными единицами, расположенными на различных уровнях организационной структуры Компании. В ходе Бизнес-процесса потребляются ресурсы (производственные, материальные, трудовые, финансовые)</w:t>
            </w:r>
          </w:p>
        </w:tc>
      </w:tr>
      <w:tr w:rsidR="00266C39" w:rsidRPr="00266C39" w14:paraId="34DFEFE6"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1F6F0143"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БДР</w:t>
            </w:r>
          </w:p>
        </w:tc>
        <w:tc>
          <w:tcPr>
            <w:tcW w:w="7513" w:type="dxa"/>
            <w:tcBorders>
              <w:top w:val="single" w:sz="4" w:space="0" w:color="auto"/>
              <w:left w:val="single" w:sz="4" w:space="0" w:color="auto"/>
              <w:bottom w:val="single" w:sz="4" w:space="0" w:color="auto"/>
              <w:right w:val="single" w:sz="4" w:space="0" w:color="auto"/>
            </w:tcBorders>
          </w:tcPr>
          <w:p w14:paraId="009024C9"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Бюджет доходов и расходов – план, который отражает ожидаемые доходы и расходы компании за определённый период</w:t>
            </w:r>
          </w:p>
        </w:tc>
      </w:tr>
      <w:tr w:rsidR="00266C39" w:rsidRPr="00266C39" w14:paraId="18EF81AE"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0E032795"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Группа процессов, функциональный блок, подсистема</w:t>
            </w:r>
          </w:p>
        </w:tc>
        <w:tc>
          <w:tcPr>
            <w:tcW w:w="7513" w:type="dxa"/>
            <w:tcBorders>
              <w:top w:val="single" w:sz="4" w:space="0" w:color="auto"/>
              <w:left w:val="single" w:sz="4" w:space="0" w:color="auto"/>
              <w:bottom w:val="single" w:sz="4" w:space="0" w:color="auto"/>
              <w:right w:val="single" w:sz="4" w:space="0" w:color="auto"/>
            </w:tcBorders>
          </w:tcPr>
          <w:p w14:paraId="2A123E5F"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Часть (элемент) информационной системы, предназначенный для автоматизации группы связанных бизнес-процессов</w:t>
            </w:r>
          </w:p>
        </w:tc>
      </w:tr>
      <w:tr w:rsidR="00266C39" w:rsidRPr="00266C39" w14:paraId="0510112D"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374EA868"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Документ системы</w:t>
            </w:r>
          </w:p>
        </w:tc>
        <w:tc>
          <w:tcPr>
            <w:tcW w:w="7513" w:type="dxa"/>
            <w:tcBorders>
              <w:top w:val="single" w:sz="4" w:space="0" w:color="auto"/>
              <w:left w:val="single" w:sz="4" w:space="0" w:color="auto"/>
              <w:bottom w:val="single" w:sz="4" w:space="0" w:color="auto"/>
              <w:right w:val="single" w:sz="4" w:space="0" w:color="auto"/>
            </w:tcBorders>
          </w:tcPr>
          <w:p w14:paraId="5F9F8076"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Одно из основных понятий системы 1С: Предприятие. При помощи документов организуется ввод в систему информации о совершаемых хозяйственных операциях, а также ее просмотр и корректировка. В большинстве своем документы, которые создаются в процессе настройки конфигурации задачи, являются электронными аналогами стандартных бумажных документов, являющихся основаниями для тех или иных учетных действий, или расчетов</w:t>
            </w:r>
          </w:p>
        </w:tc>
      </w:tr>
      <w:tr w:rsidR="00266C39" w:rsidRPr="00266C39" w14:paraId="1429360D"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546FAAD0"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ИП</w:t>
            </w:r>
          </w:p>
        </w:tc>
        <w:tc>
          <w:tcPr>
            <w:tcW w:w="7513" w:type="dxa"/>
            <w:tcBorders>
              <w:top w:val="single" w:sz="4" w:space="0" w:color="auto"/>
              <w:left w:val="single" w:sz="4" w:space="0" w:color="auto"/>
              <w:bottom w:val="single" w:sz="4" w:space="0" w:color="auto"/>
              <w:right w:val="single" w:sz="4" w:space="0" w:color="auto"/>
            </w:tcBorders>
          </w:tcPr>
          <w:p w14:paraId="5AF8C1A1"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Инвестиционный проект – план по вложению денег и ресурсов в развитие бизнеса, производства или социальную сферу с целью получения результата в виде новой или улучшенной продукции, услуг или процессов</w:t>
            </w:r>
          </w:p>
        </w:tc>
      </w:tr>
      <w:tr w:rsidR="00266C39" w:rsidRPr="00266C39" w14:paraId="47A8C360"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0C0B4E2B"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ИС</w:t>
            </w:r>
          </w:p>
        </w:tc>
        <w:tc>
          <w:tcPr>
            <w:tcW w:w="7513" w:type="dxa"/>
            <w:tcBorders>
              <w:top w:val="single" w:sz="4" w:space="0" w:color="auto"/>
              <w:left w:val="single" w:sz="4" w:space="0" w:color="auto"/>
              <w:bottom w:val="single" w:sz="4" w:space="0" w:color="auto"/>
              <w:right w:val="single" w:sz="4" w:space="0" w:color="auto"/>
            </w:tcBorders>
          </w:tcPr>
          <w:p w14:paraId="28C27900"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Информационная система – совокупность взаимосвязанных компонентов, работающих для сбора, обработки, хранения и передачи данных</w:t>
            </w:r>
          </w:p>
        </w:tc>
      </w:tr>
      <w:tr w:rsidR="00266C39" w:rsidRPr="00266C39" w14:paraId="34AA4EC7"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305C1391"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ИТ</w:t>
            </w:r>
          </w:p>
        </w:tc>
        <w:tc>
          <w:tcPr>
            <w:tcW w:w="7513" w:type="dxa"/>
            <w:tcBorders>
              <w:top w:val="single" w:sz="4" w:space="0" w:color="auto"/>
              <w:left w:val="single" w:sz="4" w:space="0" w:color="auto"/>
              <w:bottom w:val="single" w:sz="4" w:space="0" w:color="auto"/>
              <w:right w:val="single" w:sz="4" w:space="0" w:color="auto"/>
            </w:tcBorders>
          </w:tcPr>
          <w:p w14:paraId="57676569"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Информационные технологии – совокупность методов, процессов и инструментов для сбора, хранения, обработки, передачи и защиты информации</w:t>
            </w:r>
          </w:p>
        </w:tc>
      </w:tr>
      <w:tr w:rsidR="00266C39" w:rsidRPr="00266C39" w14:paraId="0DAA139D"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049CF5C6"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Конфигурация (Прикладное решение)</w:t>
            </w:r>
          </w:p>
        </w:tc>
        <w:tc>
          <w:tcPr>
            <w:tcW w:w="7513" w:type="dxa"/>
            <w:tcBorders>
              <w:top w:val="single" w:sz="4" w:space="0" w:color="auto"/>
              <w:left w:val="single" w:sz="4" w:space="0" w:color="auto"/>
              <w:bottom w:val="single" w:sz="4" w:space="0" w:color="auto"/>
              <w:right w:val="single" w:sz="4" w:space="0" w:color="auto"/>
            </w:tcBorders>
          </w:tcPr>
          <w:p w14:paraId="148D595D"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Набор настроенных параметров Системы и разработок, реализованных на платформе 1</w:t>
            </w:r>
            <w:proofErr w:type="gramStart"/>
            <w:r w:rsidRPr="00266C39">
              <w:rPr>
                <w:iCs/>
                <w:kern w:val="2"/>
                <w:lang w:eastAsia="hi-IN" w:bidi="hi-IN"/>
              </w:rPr>
              <w:t>С:Предприятие</w:t>
            </w:r>
            <w:proofErr w:type="gramEnd"/>
            <w:r w:rsidRPr="00266C39">
              <w:rPr>
                <w:iCs/>
                <w:kern w:val="2"/>
                <w:lang w:eastAsia="hi-IN" w:bidi="hi-IN"/>
              </w:rPr>
              <w:t xml:space="preserve"> 8.3</w:t>
            </w:r>
          </w:p>
        </w:tc>
      </w:tr>
      <w:tr w:rsidR="00266C39" w:rsidRPr="00266C39" w14:paraId="5B7AC6EB"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50BF24CF"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lastRenderedPageBreak/>
              <w:t>Метаданные</w:t>
            </w:r>
          </w:p>
        </w:tc>
        <w:tc>
          <w:tcPr>
            <w:tcW w:w="7513" w:type="dxa"/>
            <w:tcBorders>
              <w:top w:val="single" w:sz="4" w:space="0" w:color="auto"/>
              <w:left w:val="single" w:sz="4" w:space="0" w:color="auto"/>
              <w:bottom w:val="single" w:sz="4" w:space="0" w:color="auto"/>
              <w:right w:val="single" w:sz="4" w:space="0" w:color="auto"/>
            </w:tcBorders>
          </w:tcPr>
          <w:p w14:paraId="4FF3EA92"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Совокупность объектов, полностью описывающих все Прикладное решение</w:t>
            </w:r>
          </w:p>
        </w:tc>
      </w:tr>
      <w:tr w:rsidR="00266C39" w:rsidRPr="00266C39" w14:paraId="7687AF2A"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102E0415"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НСИ</w:t>
            </w:r>
          </w:p>
        </w:tc>
        <w:tc>
          <w:tcPr>
            <w:tcW w:w="7513" w:type="dxa"/>
            <w:tcBorders>
              <w:top w:val="single" w:sz="4" w:space="0" w:color="auto"/>
              <w:left w:val="single" w:sz="4" w:space="0" w:color="auto"/>
              <w:bottom w:val="single" w:sz="4" w:space="0" w:color="auto"/>
              <w:right w:val="single" w:sz="4" w:space="0" w:color="auto"/>
            </w:tcBorders>
          </w:tcPr>
          <w:p w14:paraId="505F63E2"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Нормативно-справочная информация, описывает и систематизирует деятельность организации</w:t>
            </w:r>
          </w:p>
        </w:tc>
      </w:tr>
      <w:tr w:rsidR="00266C39" w:rsidRPr="00266C39" w14:paraId="2E0ABECA"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4E57C4D6"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Обработка</w:t>
            </w:r>
          </w:p>
        </w:tc>
        <w:tc>
          <w:tcPr>
            <w:tcW w:w="7513" w:type="dxa"/>
            <w:tcBorders>
              <w:top w:val="single" w:sz="4" w:space="0" w:color="auto"/>
              <w:left w:val="single" w:sz="4" w:space="0" w:color="auto"/>
              <w:bottom w:val="single" w:sz="4" w:space="0" w:color="auto"/>
              <w:right w:val="single" w:sz="4" w:space="0" w:color="auto"/>
            </w:tcBorders>
          </w:tcPr>
          <w:p w14:paraId="182712D9"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Внешний по отношению к конфигурации, специально созданный Объект, предназначенный для реализации различных алгоритмов получения, трансформации данных и выполнения сервисных функций.</w:t>
            </w:r>
          </w:p>
        </w:tc>
      </w:tr>
      <w:tr w:rsidR="00266C39" w:rsidRPr="00266C39" w14:paraId="644B05C3"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6D460872"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ОПЭ</w:t>
            </w:r>
          </w:p>
        </w:tc>
        <w:tc>
          <w:tcPr>
            <w:tcW w:w="7513" w:type="dxa"/>
            <w:tcBorders>
              <w:top w:val="single" w:sz="4" w:space="0" w:color="auto"/>
              <w:left w:val="single" w:sz="4" w:space="0" w:color="auto"/>
              <w:bottom w:val="single" w:sz="4" w:space="0" w:color="auto"/>
              <w:right w:val="single" w:sz="4" w:space="0" w:color="auto"/>
            </w:tcBorders>
          </w:tcPr>
          <w:p w14:paraId="32BEFF0B"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Опытно-промышленная эксплуатация – заключительный этап внедрения ПО, на котором программное обеспечение уже настроено под процессы компании и готово к проверке в реальных условиях</w:t>
            </w:r>
          </w:p>
        </w:tc>
      </w:tr>
      <w:tr w:rsidR="00266C39" w:rsidRPr="00266C39" w14:paraId="3D948B1B"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2D28EF98"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ПМИ</w:t>
            </w:r>
          </w:p>
        </w:tc>
        <w:tc>
          <w:tcPr>
            <w:tcW w:w="7513" w:type="dxa"/>
            <w:tcBorders>
              <w:top w:val="single" w:sz="4" w:space="0" w:color="auto"/>
              <w:left w:val="single" w:sz="4" w:space="0" w:color="auto"/>
              <w:bottom w:val="single" w:sz="4" w:space="0" w:color="auto"/>
              <w:right w:val="single" w:sz="4" w:space="0" w:color="auto"/>
            </w:tcBorders>
          </w:tcPr>
          <w:p w14:paraId="167C6753"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Программа и методика испытаний. Технический документ, который детально описывает порядок проведения тестов, условия их выполнения и применяемые методы для проверки</w:t>
            </w:r>
          </w:p>
        </w:tc>
      </w:tr>
      <w:tr w:rsidR="00266C39" w:rsidRPr="00266C39" w14:paraId="19321338"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06A96E3E"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ПО</w:t>
            </w:r>
          </w:p>
        </w:tc>
        <w:tc>
          <w:tcPr>
            <w:tcW w:w="7513" w:type="dxa"/>
            <w:tcBorders>
              <w:top w:val="single" w:sz="4" w:space="0" w:color="auto"/>
              <w:left w:val="single" w:sz="4" w:space="0" w:color="auto"/>
              <w:bottom w:val="single" w:sz="4" w:space="0" w:color="auto"/>
              <w:right w:val="single" w:sz="4" w:space="0" w:color="auto"/>
            </w:tcBorders>
          </w:tcPr>
          <w:p w14:paraId="2CF6F56D"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Программное обеспечение – совокупность программ, алгоритмов и данных, которые обеспечивают функционирование компьютера, смартфона или другого цифрового устройства и позволяют пользователю выполнять определённые задачи</w:t>
            </w:r>
          </w:p>
        </w:tc>
      </w:tr>
      <w:tr w:rsidR="00266C39" w:rsidRPr="00266C39" w14:paraId="300D7EB6" w14:textId="77777777" w:rsidTr="00266C39">
        <w:trPr>
          <w:cantSplit/>
          <w:trHeight w:val="566"/>
        </w:trPr>
        <w:tc>
          <w:tcPr>
            <w:tcW w:w="2682" w:type="dxa"/>
            <w:tcBorders>
              <w:top w:val="single" w:sz="4" w:space="0" w:color="auto"/>
              <w:left w:val="single" w:sz="4" w:space="0" w:color="auto"/>
              <w:bottom w:val="single" w:sz="4" w:space="0" w:color="auto"/>
              <w:right w:val="single" w:sz="4" w:space="0" w:color="auto"/>
            </w:tcBorders>
          </w:tcPr>
          <w:p w14:paraId="3117FCCC"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ПСИ</w:t>
            </w:r>
          </w:p>
        </w:tc>
        <w:tc>
          <w:tcPr>
            <w:tcW w:w="7513" w:type="dxa"/>
            <w:tcBorders>
              <w:top w:val="single" w:sz="4" w:space="0" w:color="auto"/>
              <w:left w:val="single" w:sz="4" w:space="0" w:color="auto"/>
              <w:bottom w:val="single" w:sz="4" w:space="0" w:color="auto"/>
              <w:right w:val="single" w:sz="4" w:space="0" w:color="auto"/>
            </w:tcBorders>
          </w:tcPr>
          <w:p w14:paraId="0049F375"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Приёмо</w:t>
            </w:r>
            <w:r w:rsidRPr="00266C39">
              <w:rPr>
                <w:iCs/>
                <w:kern w:val="2"/>
                <w:lang w:eastAsia="hi-IN" w:bidi="hi-IN"/>
              </w:rPr>
              <w:noBreakHyphen/>
              <w:t>сдаточные испытания, вид испытаний систем в рамках приёмочного контроля, который проводят, чтобы принять решение о пригодности систем к     использованию</w:t>
            </w:r>
          </w:p>
        </w:tc>
      </w:tr>
      <w:tr w:rsidR="00266C39" w:rsidRPr="00266C39" w14:paraId="53CFEE1D"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10C2D03B"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Рабочая группа</w:t>
            </w:r>
          </w:p>
        </w:tc>
        <w:tc>
          <w:tcPr>
            <w:tcW w:w="7513" w:type="dxa"/>
            <w:tcBorders>
              <w:top w:val="single" w:sz="4" w:space="0" w:color="auto"/>
              <w:left w:val="single" w:sz="4" w:space="0" w:color="auto"/>
              <w:bottom w:val="single" w:sz="4" w:space="0" w:color="auto"/>
              <w:right w:val="single" w:sz="4" w:space="0" w:color="auto"/>
            </w:tcBorders>
          </w:tcPr>
          <w:p w14:paraId="1CBB2D92"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Совокупность отдельных лиц со стороны Заказчика и Исполнителя, объединенных во временную организационную структуру для участия в управлении и реализации проекта</w:t>
            </w:r>
          </w:p>
        </w:tc>
      </w:tr>
      <w:tr w:rsidR="00266C39" w:rsidRPr="00266C39" w14:paraId="78FA80DF"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6AEEB197"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Справочник</w:t>
            </w:r>
          </w:p>
        </w:tc>
        <w:tc>
          <w:tcPr>
            <w:tcW w:w="7513" w:type="dxa"/>
            <w:tcBorders>
              <w:top w:val="single" w:sz="4" w:space="0" w:color="auto"/>
              <w:left w:val="single" w:sz="4" w:space="0" w:color="auto"/>
              <w:bottom w:val="single" w:sz="4" w:space="0" w:color="auto"/>
              <w:right w:val="single" w:sz="4" w:space="0" w:color="auto"/>
            </w:tcBorders>
          </w:tcPr>
          <w:p w14:paraId="621FCCA3"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Объект конфигурации, используемый для работы с постоянной и условно постоянной информацией с некоторым множеством значений. Обычно справочниками являются списки материалов, товаров, организаций, валют, сотрудников и др.</w:t>
            </w:r>
          </w:p>
        </w:tc>
      </w:tr>
      <w:tr w:rsidR="00266C39" w:rsidRPr="00266C39" w14:paraId="3DA2CB93"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3D2EEE49"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ТЗ</w:t>
            </w:r>
          </w:p>
        </w:tc>
        <w:tc>
          <w:tcPr>
            <w:tcW w:w="7513" w:type="dxa"/>
            <w:tcBorders>
              <w:top w:val="single" w:sz="4" w:space="0" w:color="auto"/>
              <w:left w:val="single" w:sz="4" w:space="0" w:color="auto"/>
              <w:bottom w:val="single" w:sz="4" w:space="0" w:color="auto"/>
              <w:right w:val="single" w:sz="4" w:space="0" w:color="auto"/>
            </w:tcBorders>
          </w:tcPr>
          <w:p w14:paraId="4C784959"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Техническое задание – документ, в котором фиксируются цели, требования и условия выполнения проекта или отдельной работы</w:t>
            </w:r>
          </w:p>
        </w:tc>
      </w:tr>
      <w:tr w:rsidR="00266C39" w:rsidRPr="00266C39" w14:paraId="654AD216"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2968A3FD"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Типовое решение (Типовая конфигурация)</w:t>
            </w:r>
          </w:p>
        </w:tc>
        <w:tc>
          <w:tcPr>
            <w:tcW w:w="7513" w:type="dxa"/>
            <w:tcBorders>
              <w:top w:val="single" w:sz="4" w:space="0" w:color="auto"/>
              <w:left w:val="single" w:sz="4" w:space="0" w:color="auto"/>
              <w:bottom w:val="single" w:sz="4" w:space="0" w:color="auto"/>
              <w:right w:val="single" w:sz="4" w:space="0" w:color="auto"/>
            </w:tcBorders>
          </w:tcPr>
          <w:p w14:paraId="2E67F5BB"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Набор настроенных параметров учетной системы от фирмы производителя – 1С. Типовое решение зависит от системы учета и методологии ведения учета, положенного в его основу</w:t>
            </w:r>
          </w:p>
        </w:tc>
      </w:tr>
      <w:tr w:rsidR="00266C39" w:rsidRPr="00266C39" w14:paraId="5502E7BA"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026A76F4"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ТМЦ</w:t>
            </w:r>
          </w:p>
        </w:tc>
        <w:tc>
          <w:tcPr>
            <w:tcW w:w="7513" w:type="dxa"/>
            <w:tcBorders>
              <w:top w:val="single" w:sz="4" w:space="0" w:color="auto"/>
              <w:left w:val="single" w:sz="4" w:space="0" w:color="auto"/>
              <w:bottom w:val="single" w:sz="4" w:space="0" w:color="auto"/>
              <w:right w:val="single" w:sz="4" w:space="0" w:color="auto"/>
            </w:tcBorders>
          </w:tcPr>
          <w:p w14:paraId="496223C4"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Товарно-материальные ценности - активы компании, которые имеют физическую форму и используются для получения экономической выгоды</w:t>
            </w:r>
          </w:p>
        </w:tc>
      </w:tr>
      <w:tr w:rsidR="00266C39" w:rsidRPr="00266C39" w14:paraId="782FB9D0"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6B80AD06"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Форма</w:t>
            </w:r>
          </w:p>
        </w:tc>
        <w:tc>
          <w:tcPr>
            <w:tcW w:w="7513" w:type="dxa"/>
            <w:tcBorders>
              <w:top w:val="single" w:sz="4" w:space="0" w:color="auto"/>
              <w:left w:val="single" w:sz="4" w:space="0" w:color="auto"/>
              <w:bottom w:val="single" w:sz="4" w:space="0" w:color="auto"/>
              <w:right w:val="single" w:sz="4" w:space="0" w:color="auto"/>
            </w:tcBorders>
          </w:tcPr>
          <w:p w14:paraId="427AB2F2"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Специально созданный объект для ввода и просмотра какой-либо информации в системе, а также для выполнения управления различными процессами. Форма – это окно, содержащее различные элементы данных для просмотра или заполнения (реквизиты, списки), а также управляющие элементы (кнопки, закладки). С помощью созданных форм программа запрашивает у пользователя ту информацию, которая необходима ей для дальнейшей работы, либо выдает какую-либо информацию пользователю для просмотра и редактирования</w:t>
            </w:r>
          </w:p>
        </w:tc>
      </w:tr>
      <w:tr w:rsidR="00266C39" w:rsidRPr="00266C39" w14:paraId="4DCBA4A8"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59F860D7"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ФР</w:t>
            </w:r>
          </w:p>
        </w:tc>
        <w:tc>
          <w:tcPr>
            <w:tcW w:w="7513" w:type="dxa"/>
            <w:tcBorders>
              <w:top w:val="single" w:sz="4" w:space="0" w:color="auto"/>
              <w:left w:val="single" w:sz="4" w:space="0" w:color="auto"/>
              <w:bottom w:val="single" w:sz="4" w:space="0" w:color="auto"/>
              <w:right w:val="single" w:sz="4" w:space="0" w:color="auto"/>
            </w:tcBorders>
          </w:tcPr>
          <w:p w14:paraId="28A7F0BF"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Функциональные разрывы – комплекс технических и организационных проблем, возникающих при взаимодействии различных модулей системы или при интеграции с внешними сервисами</w:t>
            </w:r>
          </w:p>
        </w:tc>
      </w:tr>
      <w:tr w:rsidR="00266C39" w:rsidRPr="00266C39" w14:paraId="60FBBD5D"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18788FA2"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lastRenderedPageBreak/>
              <w:t>ФТ</w:t>
            </w:r>
          </w:p>
        </w:tc>
        <w:tc>
          <w:tcPr>
            <w:tcW w:w="7513" w:type="dxa"/>
            <w:tcBorders>
              <w:top w:val="single" w:sz="4" w:space="0" w:color="auto"/>
              <w:left w:val="single" w:sz="4" w:space="0" w:color="auto"/>
              <w:bottom w:val="single" w:sz="4" w:space="0" w:color="auto"/>
              <w:right w:val="single" w:sz="4" w:space="0" w:color="auto"/>
            </w:tcBorders>
          </w:tcPr>
          <w:p w14:paraId="642B0215"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Функциональные требования – описания конкретных действий, поведения и функций, которые должна выполнять система</w:t>
            </w:r>
          </w:p>
        </w:tc>
      </w:tr>
      <w:tr w:rsidR="00266C39" w:rsidRPr="00266C39" w14:paraId="0D65E57E"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349C7B8B"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ФХД</w:t>
            </w:r>
          </w:p>
        </w:tc>
        <w:tc>
          <w:tcPr>
            <w:tcW w:w="7513" w:type="dxa"/>
            <w:tcBorders>
              <w:top w:val="single" w:sz="4" w:space="0" w:color="auto"/>
              <w:left w:val="single" w:sz="4" w:space="0" w:color="auto"/>
              <w:bottom w:val="single" w:sz="4" w:space="0" w:color="auto"/>
              <w:right w:val="single" w:sz="4" w:space="0" w:color="auto"/>
            </w:tcBorders>
          </w:tcPr>
          <w:p w14:paraId="723C4668"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Финансово-хозяйственная деятельность – совокупность действий по производству и продаже товаров, услуг, продукции с использованием ограниченного объёма финансовых ресурсов</w:t>
            </w:r>
          </w:p>
        </w:tc>
      </w:tr>
      <w:tr w:rsidR="00266C39" w:rsidRPr="00266C39" w14:paraId="26A8ACFF"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1921C0DB"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ЧТЗ</w:t>
            </w:r>
          </w:p>
        </w:tc>
        <w:tc>
          <w:tcPr>
            <w:tcW w:w="7513" w:type="dxa"/>
            <w:tcBorders>
              <w:top w:val="single" w:sz="4" w:space="0" w:color="auto"/>
              <w:left w:val="single" w:sz="4" w:space="0" w:color="auto"/>
              <w:bottom w:val="single" w:sz="4" w:space="0" w:color="auto"/>
              <w:right w:val="single" w:sz="4" w:space="0" w:color="auto"/>
            </w:tcBorders>
          </w:tcPr>
          <w:p w14:paraId="3EF0603C"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Частные технические задания – выделенный блок технического задания, в котором описана определённая часть разработок проекта</w:t>
            </w:r>
          </w:p>
        </w:tc>
      </w:tr>
      <w:tr w:rsidR="00266C39" w:rsidRPr="00266C39" w14:paraId="11F4ACFE"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30018C41"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ЭДО</w:t>
            </w:r>
          </w:p>
        </w:tc>
        <w:tc>
          <w:tcPr>
            <w:tcW w:w="7513" w:type="dxa"/>
            <w:tcBorders>
              <w:top w:val="single" w:sz="4" w:space="0" w:color="auto"/>
              <w:left w:val="single" w:sz="4" w:space="0" w:color="auto"/>
              <w:bottom w:val="single" w:sz="4" w:space="0" w:color="auto"/>
              <w:right w:val="single" w:sz="4" w:space="0" w:color="auto"/>
            </w:tcBorders>
          </w:tcPr>
          <w:p w14:paraId="466E5661"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Электронный документооборот – процесс обмена электронными документами</w:t>
            </w:r>
          </w:p>
        </w:tc>
      </w:tr>
      <w:tr w:rsidR="00266C39" w:rsidRPr="00266C39" w14:paraId="0DADD13C"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729D595F"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eastAsia="hi-IN" w:bidi="hi-IN"/>
              </w:rPr>
              <w:t>Электронный документ</w:t>
            </w:r>
          </w:p>
        </w:tc>
        <w:tc>
          <w:tcPr>
            <w:tcW w:w="7513" w:type="dxa"/>
            <w:tcBorders>
              <w:top w:val="single" w:sz="4" w:space="0" w:color="auto"/>
              <w:left w:val="single" w:sz="4" w:space="0" w:color="auto"/>
              <w:bottom w:val="single" w:sz="4" w:space="0" w:color="auto"/>
              <w:right w:val="single" w:sz="4" w:space="0" w:color="auto"/>
            </w:tcBorders>
          </w:tcPr>
          <w:p w14:paraId="197A8E32"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Электронный документ – это любой документ, который представлен в электронном виде, в том числе это может быть скан-образ документа, файл, набранный в текстовом редакторе</w:t>
            </w:r>
          </w:p>
        </w:tc>
      </w:tr>
      <w:tr w:rsidR="00266C39" w:rsidRPr="00266C39" w14:paraId="40DE5BC2" w14:textId="77777777" w:rsidTr="00266C39">
        <w:trPr>
          <w:trHeight w:val="566"/>
        </w:trPr>
        <w:tc>
          <w:tcPr>
            <w:tcW w:w="2682" w:type="dxa"/>
            <w:tcBorders>
              <w:top w:val="single" w:sz="4" w:space="0" w:color="auto"/>
              <w:left w:val="single" w:sz="4" w:space="0" w:color="auto"/>
              <w:bottom w:val="single" w:sz="4" w:space="0" w:color="auto"/>
              <w:right w:val="single" w:sz="4" w:space="0" w:color="auto"/>
            </w:tcBorders>
          </w:tcPr>
          <w:p w14:paraId="60409FB2" w14:textId="77777777" w:rsidR="00266C39" w:rsidRPr="00266C39" w:rsidRDefault="00266C39" w:rsidP="00266C39">
            <w:pPr>
              <w:widowControl w:val="0"/>
              <w:suppressLineNumbers/>
              <w:suppressAutoHyphens/>
              <w:spacing w:line="100" w:lineRule="atLeast"/>
              <w:rPr>
                <w:iCs/>
                <w:kern w:val="2"/>
                <w:lang w:eastAsia="hi-IN" w:bidi="hi-IN"/>
              </w:rPr>
            </w:pPr>
            <w:r w:rsidRPr="00266C39">
              <w:rPr>
                <w:iCs/>
                <w:kern w:val="2"/>
                <w:lang w:val="en-US" w:eastAsia="hi-IN" w:bidi="hi-IN"/>
              </w:rPr>
              <w:t>NDA</w:t>
            </w:r>
          </w:p>
        </w:tc>
        <w:tc>
          <w:tcPr>
            <w:tcW w:w="7513" w:type="dxa"/>
            <w:tcBorders>
              <w:top w:val="single" w:sz="4" w:space="0" w:color="auto"/>
              <w:left w:val="single" w:sz="4" w:space="0" w:color="auto"/>
              <w:bottom w:val="single" w:sz="4" w:space="0" w:color="auto"/>
              <w:right w:val="single" w:sz="4" w:space="0" w:color="auto"/>
            </w:tcBorders>
          </w:tcPr>
          <w:p w14:paraId="2A3B52A5" w14:textId="77777777" w:rsidR="00266C39" w:rsidRPr="00266C39" w:rsidRDefault="00266C39" w:rsidP="00266C39">
            <w:pPr>
              <w:widowControl w:val="0"/>
              <w:suppressLineNumbers/>
              <w:suppressAutoHyphens/>
              <w:spacing w:line="100" w:lineRule="atLeast"/>
              <w:jc w:val="both"/>
              <w:rPr>
                <w:iCs/>
                <w:kern w:val="2"/>
                <w:lang w:eastAsia="hi-IN" w:bidi="hi-IN"/>
              </w:rPr>
            </w:pPr>
            <w:r w:rsidRPr="00266C39">
              <w:rPr>
                <w:iCs/>
                <w:kern w:val="2"/>
                <w:lang w:eastAsia="hi-IN" w:bidi="hi-IN"/>
              </w:rPr>
              <w:t xml:space="preserve">Соглашение о конфиденциальности и неразглашении информации между Заказчиком и </w:t>
            </w:r>
            <w:proofErr w:type="spellStart"/>
            <w:r w:rsidRPr="00266C39">
              <w:rPr>
                <w:iCs/>
                <w:kern w:val="2"/>
                <w:lang w:eastAsia="hi-IN" w:bidi="hi-IN"/>
              </w:rPr>
              <w:t>Сиполнителем</w:t>
            </w:r>
            <w:proofErr w:type="spellEnd"/>
          </w:p>
        </w:tc>
      </w:tr>
    </w:tbl>
    <w:p w14:paraId="2D72F6D2" w14:textId="77777777" w:rsidR="00266C39" w:rsidRPr="00266C39" w:rsidRDefault="00266C39" w:rsidP="00266C39">
      <w:pPr>
        <w:keepNext/>
        <w:keepLines/>
        <w:spacing w:before="240" w:after="160"/>
        <w:ind w:left="408" w:hanging="408"/>
        <w:jc w:val="both"/>
        <w:outlineLvl w:val="0"/>
        <w:rPr>
          <w:b/>
          <w:caps/>
        </w:rPr>
      </w:pPr>
      <w:bookmarkStart w:id="10" w:name="_Toc241427778"/>
      <w:r w:rsidRPr="00266C39">
        <w:rPr>
          <w:b/>
          <w:caps/>
        </w:rPr>
        <w:t>Цели УСЛУГ по внедрению комплекса ИС</w:t>
      </w:r>
      <w:bookmarkEnd w:id="10"/>
    </w:p>
    <w:p w14:paraId="2E73ABDC" w14:textId="77777777" w:rsidR="00266C39" w:rsidRPr="00266C39" w:rsidRDefault="00266C39" w:rsidP="00266C39">
      <w:pPr>
        <w:spacing w:after="160" w:line="240" w:lineRule="atLeast"/>
        <w:ind w:firstLine="567"/>
        <w:jc w:val="both"/>
        <w:rPr>
          <w:rFonts w:eastAsia="Calibri"/>
          <w:szCs w:val="22"/>
        </w:rPr>
      </w:pPr>
      <w:r w:rsidRPr="00266C39">
        <w:rPr>
          <w:rFonts w:eastAsia="Calibri"/>
          <w:szCs w:val="22"/>
        </w:rPr>
        <w:t>Объектом внедрения являются бизнес-процессы ведения финансово-</w:t>
      </w:r>
      <w:r w:rsidRPr="00266C39">
        <w:rPr>
          <w:rFonts w:eastAsia="Calibri"/>
          <w:iCs/>
          <w:lang w:eastAsia="en-US" w:bidi="hi-IN"/>
        </w:rPr>
        <w:t>хозяйственн</w:t>
      </w:r>
      <w:r w:rsidRPr="00266C39">
        <w:rPr>
          <w:rFonts w:eastAsia="Calibri"/>
          <w:szCs w:val="22"/>
        </w:rPr>
        <w:t xml:space="preserve">ой деятельности </w:t>
      </w:r>
      <w:r w:rsidRPr="00266C39">
        <w:rPr>
          <w:rFonts w:eastAsia="Calibri"/>
          <w:iCs/>
          <w:lang w:eastAsia="en-US"/>
        </w:rPr>
        <w:t>АО «КМКР».</w:t>
      </w:r>
    </w:p>
    <w:p w14:paraId="2694DB09" w14:textId="77777777" w:rsidR="00266C39" w:rsidRPr="00266C39" w:rsidRDefault="00266C39" w:rsidP="00266C39">
      <w:pPr>
        <w:spacing w:after="160" w:line="240" w:lineRule="atLeast"/>
        <w:ind w:firstLine="567"/>
        <w:jc w:val="both"/>
        <w:rPr>
          <w:rFonts w:eastAsia="Calibri"/>
          <w:szCs w:val="22"/>
        </w:rPr>
      </w:pPr>
      <w:r w:rsidRPr="00266C39">
        <w:rPr>
          <w:rFonts w:eastAsia="Calibri"/>
          <w:szCs w:val="22"/>
        </w:rPr>
        <w:t>Цели внедрения:</w:t>
      </w:r>
    </w:p>
    <w:p w14:paraId="37A3A004" w14:textId="77F498C6"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Заменить действующие ПО на новейшие системы, объединяющие в единую базу данные о производстве, продажах, логистике, финансах, управление персоналом;</w:t>
      </w:r>
      <w:r w:rsidR="00CC4DF4">
        <w:rPr>
          <w:rFonts w:eastAsia="Calibri"/>
          <w:szCs w:val="22"/>
        </w:rPr>
        <w:t xml:space="preserve"> </w:t>
      </w:r>
      <w:r w:rsidRPr="00266C39">
        <w:rPr>
          <w:rFonts w:eastAsia="Calibri"/>
          <w:szCs w:val="22"/>
        </w:rPr>
        <w:t>Максимально автоматизировать внутри компании действующие бизнес-процессы;</w:t>
      </w:r>
    </w:p>
    <w:p w14:paraId="1B3E98B1"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Минимизировать ручное ведение сбора, анализа данных в разрозненных электронных таблицах;</w:t>
      </w:r>
    </w:p>
    <w:p w14:paraId="4B746C9B" w14:textId="77777777" w:rsidR="00266C39" w:rsidRPr="00266C39" w:rsidRDefault="00266C39" w:rsidP="00C37F53">
      <w:pPr>
        <w:numPr>
          <w:ilvl w:val="0"/>
          <w:numId w:val="16"/>
        </w:numPr>
        <w:spacing w:before="240" w:after="160"/>
        <w:ind w:left="1276" w:hanging="283"/>
        <w:contextualSpacing/>
        <w:jc w:val="both"/>
        <w:rPr>
          <w:rFonts w:eastAsia="Calibri"/>
          <w:szCs w:val="22"/>
        </w:rPr>
      </w:pPr>
      <w:r w:rsidRPr="00266C39">
        <w:rPr>
          <w:rFonts w:eastAsia="Calibri"/>
          <w:szCs w:val="22"/>
        </w:rPr>
        <w:t>Обеспечить соответствие учетной информационной системы Заказчика действующему законодательству РФ за счет своевременного получения обновлений от фирмы «1С»;</w:t>
      </w:r>
    </w:p>
    <w:p w14:paraId="4C7759E3" w14:textId="77777777" w:rsidR="00266C39" w:rsidRPr="00266C39" w:rsidRDefault="00266C39" w:rsidP="00C37F53">
      <w:pPr>
        <w:numPr>
          <w:ilvl w:val="0"/>
          <w:numId w:val="16"/>
        </w:numPr>
        <w:spacing w:before="240" w:after="160"/>
        <w:ind w:left="1276" w:hanging="283"/>
        <w:contextualSpacing/>
        <w:jc w:val="both"/>
        <w:rPr>
          <w:rFonts w:eastAsia="Calibri"/>
          <w:szCs w:val="22"/>
        </w:rPr>
      </w:pPr>
      <w:r w:rsidRPr="00266C39">
        <w:rPr>
          <w:rFonts w:eastAsia="Calibri"/>
          <w:szCs w:val="22"/>
        </w:rPr>
        <w:t>Создать единую экосистему ИТ из взаимосвязанных информационных систем, сервисов и технологических решений, которая решает бизнес-задачи.</w:t>
      </w:r>
    </w:p>
    <w:p w14:paraId="19C042AB" w14:textId="77777777" w:rsidR="00266C39" w:rsidRPr="00266C39" w:rsidRDefault="00266C39" w:rsidP="00266C39">
      <w:pPr>
        <w:keepNext/>
        <w:keepLines/>
        <w:spacing w:before="240" w:after="160"/>
        <w:ind w:left="408" w:hanging="408"/>
        <w:jc w:val="both"/>
        <w:outlineLvl w:val="0"/>
        <w:rPr>
          <w:b/>
          <w:caps/>
        </w:rPr>
      </w:pPr>
      <w:bookmarkStart w:id="11" w:name="_Toc241427779"/>
      <w:r w:rsidRPr="00266C39">
        <w:rPr>
          <w:b/>
          <w:caps/>
        </w:rPr>
        <w:t>Содержание УСЛУГ по внедрению комплекса ИС</w:t>
      </w:r>
      <w:bookmarkEnd w:id="11"/>
    </w:p>
    <w:p w14:paraId="7FCA4E7E" w14:textId="77777777" w:rsidR="00266C39" w:rsidRPr="00266C39" w:rsidRDefault="00266C39" w:rsidP="00266C39">
      <w:pPr>
        <w:shd w:val="clear" w:color="auto" w:fill="FFFFFF"/>
        <w:spacing w:after="160"/>
        <w:ind w:firstLine="567"/>
        <w:jc w:val="both"/>
      </w:pPr>
      <w:r w:rsidRPr="00266C39">
        <w:t>Содержание услуг по внедрению комплекса информационных систем:</w:t>
      </w:r>
    </w:p>
    <w:p w14:paraId="0F3236B5" w14:textId="77777777" w:rsidR="00266C39" w:rsidRPr="00266C39" w:rsidRDefault="00266C39" w:rsidP="00C37F53">
      <w:pPr>
        <w:numPr>
          <w:ilvl w:val="0"/>
          <w:numId w:val="20"/>
        </w:numPr>
        <w:shd w:val="clear" w:color="auto" w:fill="FFFFFF"/>
        <w:spacing w:after="160"/>
        <w:ind w:hanging="295"/>
        <w:contextualSpacing/>
        <w:jc w:val="both"/>
      </w:pPr>
      <w:r w:rsidRPr="00266C39">
        <w:t>Изучить требования к автоматизации, изложенные в настоящем ТЗ;</w:t>
      </w:r>
    </w:p>
    <w:p w14:paraId="146965D8" w14:textId="77777777" w:rsidR="00266C39" w:rsidRPr="00266C39" w:rsidRDefault="00266C39" w:rsidP="00C37F53">
      <w:pPr>
        <w:numPr>
          <w:ilvl w:val="0"/>
          <w:numId w:val="20"/>
        </w:numPr>
        <w:shd w:val="clear" w:color="auto" w:fill="FFFFFF"/>
        <w:spacing w:after="160"/>
        <w:ind w:hanging="295"/>
        <w:contextualSpacing/>
        <w:jc w:val="both"/>
      </w:pPr>
      <w:r w:rsidRPr="00266C39">
        <w:t>Осуществить внедрение:</w:t>
      </w:r>
    </w:p>
    <w:p w14:paraId="2A74C9C4" w14:textId="77777777" w:rsidR="00266C39" w:rsidRPr="00266C39" w:rsidRDefault="00266C39" w:rsidP="00C37F53">
      <w:pPr>
        <w:numPr>
          <w:ilvl w:val="1"/>
          <w:numId w:val="20"/>
        </w:numPr>
        <w:shd w:val="clear" w:color="auto" w:fill="FFFFFF"/>
        <w:spacing w:after="160"/>
        <w:contextualSpacing/>
        <w:jc w:val="both"/>
      </w:pPr>
      <w:r w:rsidRPr="00266C39">
        <w:t>«1</w:t>
      </w:r>
      <w:proofErr w:type="gramStart"/>
      <w:r w:rsidRPr="00266C39">
        <w:t>С:ERP</w:t>
      </w:r>
      <w:proofErr w:type="gramEnd"/>
      <w:r w:rsidRPr="00266C39">
        <w:t>. Управление холдингом (3.2.10.1)» и перевести в архивное использование используемую «1</w:t>
      </w:r>
      <w:proofErr w:type="gramStart"/>
      <w:r w:rsidRPr="00266C39">
        <w:t>С:Бухгалтерия</w:t>
      </w:r>
      <w:proofErr w:type="gramEnd"/>
      <w:r w:rsidRPr="00266C39">
        <w:t xml:space="preserve"> 8 ПРОФ» (с обеспечением доступа для просмотра исторических данных сотрудниками Заказчика);</w:t>
      </w:r>
    </w:p>
    <w:p w14:paraId="5D6D23D1" w14:textId="77777777" w:rsidR="00266C39" w:rsidRPr="00266C39" w:rsidRDefault="00266C39" w:rsidP="00C37F53">
      <w:pPr>
        <w:numPr>
          <w:ilvl w:val="1"/>
          <w:numId w:val="20"/>
        </w:numPr>
        <w:shd w:val="clear" w:color="auto" w:fill="FFFFFF"/>
        <w:spacing w:after="160"/>
        <w:contextualSpacing/>
        <w:jc w:val="both"/>
      </w:pPr>
      <w:r w:rsidRPr="00266C39">
        <w:t>«1</w:t>
      </w:r>
      <w:proofErr w:type="gramStart"/>
      <w:r w:rsidRPr="00266C39">
        <w:t>С:Документооборот</w:t>
      </w:r>
      <w:proofErr w:type="gramEnd"/>
      <w:r w:rsidRPr="00266C39">
        <w:t xml:space="preserve"> КОРП, редакция 3.0.19.29» и перевести в архивное использование «1С:Документооборот 8 КОРП (ред. 2.1)» (с обеспечением доступа для просмотра исторических данных сотрудниками Заказчика);</w:t>
      </w:r>
    </w:p>
    <w:p w14:paraId="3F03EAEF" w14:textId="77777777" w:rsidR="00266C39" w:rsidRPr="00266C39" w:rsidRDefault="00266C39" w:rsidP="00C37F53">
      <w:pPr>
        <w:numPr>
          <w:ilvl w:val="1"/>
          <w:numId w:val="20"/>
        </w:numPr>
        <w:shd w:val="clear" w:color="auto" w:fill="FFFFFF"/>
        <w:spacing w:after="160"/>
        <w:contextualSpacing/>
        <w:jc w:val="both"/>
      </w:pPr>
      <w:r w:rsidRPr="00266C39">
        <w:t>«1</w:t>
      </w:r>
      <w:proofErr w:type="gramStart"/>
      <w:r w:rsidRPr="00266C39">
        <w:t>С:ТОиР</w:t>
      </w:r>
      <w:proofErr w:type="gramEnd"/>
      <w:r w:rsidRPr="00266C39">
        <w:t>. Управление ремонтами и обслуживанием оборудования КОРП, ред. 3.0.11.2».</w:t>
      </w:r>
    </w:p>
    <w:p w14:paraId="14589CC8" w14:textId="75BC49A8" w:rsidR="00266C39" w:rsidRPr="00266C39" w:rsidRDefault="00266C39" w:rsidP="00C37F53">
      <w:pPr>
        <w:numPr>
          <w:ilvl w:val="0"/>
          <w:numId w:val="20"/>
        </w:numPr>
        <w:shd w:val="clear" w:color="auto" w:fill="FFFFFF"/>
        <w:spacing w:after="160"/>
        <w:contextualSpacing/>
        <w:jc w:val="both"/>
      </w:pPr>
      <w:r w:rsidRPr="00266C39">
        <w:t>Осуществить внедрение указанного ПО для обеспечения учета бизнес-процессов и осуществления функций, определенных отчетами о моделировании, представленных в Приложении 1;</w:t>
      </w:r>
    </w:p>
    <w:p w14:paraId="268362D9" w14:textId="77777777" w:rsidR="00266C39" w:rsidRPr="00266C39" w:rsidRDefault="00266C39" w:rsidP="00C37F53">
      <w:pPr>
        <w:numPr>
          <w:ilvl w:val="0"/>
          <w:numId w:val="20"/>
        </w:numPr>
        <w:shd w:val="clear" w:color="auto" w:fill="FFFFFF"/>
        <w:spacing w:after="160"/>
        <w:contextualSpacing/>
        <w:jc w:val="both"/>
      </w:pPr>
      <w:r w:rsidRPr="00266C39">
        <w:t>Обеспечить перевод используемой «1</w:t>
      </w:r>
      <w:proofErr w:type="gramStart"/>
      <w:r w:rsidRPr="00266C39">
        <w:t>С:Зарплата</w:t>
      </w:r>
      <w:proofErr w:type="gramEnd"/>
      <w:r w:rsidRPr="00266C39">
        <w:t xml:space="preserve"> и управление персоналом 8 ПРОФ» от отключаемой «1С:Бухгалтерия 8 ПРОФ» на «1С:ERP. Управление холдингом (3.2.10.1)».</w:t>
      </w:r>
    </w:p>
    <w:p w14:paraId="1973EF88" w14:textId="77777777" w:rsidR="00266C39" w:rsidRPr="00266C39" w:rsidRDefault="00266C39" w:rsidP="00C37F53">
      <w:pPr>
        <w:numPr>
          <w:ilvl w:val="0"/>
          <w:numId w:val="20"/>
        </w:numPr>
        <w:shd w:val="clear" w:color="auto" w:fill="FFFFFF"/>
        <w:spacing w:after="160"/>
        <w:ind w:hanging="295"/>
        <w:contextualSpacing/>
        <w:jc w:val="both"/>
      </w:pPr>
      <w:r w:rsidRPr="00266C39">
        <w:lastRenderedPageBreak/>
        <w:t>Разработать архитектуру решения, базы данных, пользовательские интерфейсы и другие аспекты, необходимые для внедрения указанных конфигураций, на основе составленных требований - Приложение 2. Перечень функциональных требований, с учетом пикового количества Пользователей системы – около 100 человек;</w:t>
      </w:r>
    </w:p>
    <w:p w14:paraId="0FB8FFF0" w14:textId="77777777" w:rsidR="00266C39" w:rsidRPr="00266C39" w:rsidRDefault="00266C39" w:rsidP="00C37F53">
      <w:pPr>
        <w:numPr>
          <w:ilvl w:val="0"/>
          <w:numId w:val="20"/>
        </w:numPr>
        <w:spacing w:after="160"/>
        <w:ind w:hanging="295"/>
        <w:contextualSpacing/>
        <w:jc w:val="both"/>
      </w:pPr>
      <w:r w:rsidRPr="00266C39">
        <w:t>Настроить интеграционные потоки, состав которых содержится в Приложении 3. Перечень планируемых интеграционных потоков;</w:t>
      </w:r>
    </w:p>
    <w:p w14:paraId="473F5142" w14:textId="77777777" w:rsidR="00266C39" w:rsidRPr="00266C39" w:rsidRDefault="00266C39" w:rsidP="00C37F53">
      <w:pPr>
        <w:numPr>
          <w:ilvl w:val="0"/>
          <w:numId w:val="20"/>
        </w:numPr>
        <w:spacing w:after="160"/>
        <w:ind w:hanging="295"/>
        <w:contextualSpacing/>
        <w:jc w:val="both"/>
      </w:pPr>
      <w:r w:rsidRPr="00266C39">
        <w:t xml:space="preserve">Осуществить непосредственную настройку и доработку систем, интеграцию всех модулей и компонентов, обеспечить их тестирование и исправление ошибок; </w:t>
      </w:r>
    </w:p>
    <w:p w14:paraId="631D3E38" w14:textId="77777777" w:rsidR="00266C39" w:rsidRPr="00266C39" w:rsidRDefault="00266C39" w:rsidP="00C37F53">
      <w:pPr>
        <w:numPr>
          <w:ilvl w:val="0"/>
          <w:numId w:val="20"/>
        </w:numPr>
        <w:spacing w:after="160"/>
        <w:ind w:hanging="295"/>
        <w:contextualSpacing/>
        <w:jc w:val="both"/>
      </w:pPr>
      <w:r w:rsidRPr="00266C39">
        <w:t xml:space="preserve">Провести миграцию данных, обеспечивая перенос существующих данных из отключаемых систем в новые ИС. Перечень </w:t>
      </w:r>
      <w:proofErr w:type="spellStart"/>
      <w:r w:rsidRPr="00266C39">
        <w:t>мигрируемых</w:t>
      </w:r>
      <w:proofErr w:type="spellEnd"/>
      <w:r w:rsidRPr="00266C39">
        <w:t xml:space="preserve"> данных, глубина миграции и источники представлены в Отчетах о моделировании, относящихся к конкретному функциональному блоку, в подпунктах 4.4 раздела 4 (см. </w:t>
      </w:r>
      <w:r w:rsidRPr="00266C39">
        <w:fldChar w:fldCharType="begin"/>
      </w:r>
      <w:r w:rsidRPr="00266C39">
        <w:instrText xml:space="preserve"> REF _Ref236061469 \h </w:instrText>
      </w:r>
      <w:r w:rsidRPr="00266C39">
        <w:fldChar w:fldCharType="separate"/>
      </w:r>
      <w:r w:rsidR="00510D32" w:rsidRPr="00266C39">
        <w:rPr>
          <w:caps/>
        </w:rPr>
        <w:t>Приложение 1. Перечень отчетов о моделировании по функциональным блокам</w:t>
      </w:r>
      <w:r w:rsidRPr="00266C39">
        <w:fldChar w:fldCharType="end"/>
      </w:r>
      <w:r w:rsidRPr="00266C39">
        <w:t xml:space="preserve">); </w:t>
      </w:r>
    </w:p>
    <w:p w14:paraId="73E8E419" w14:textId="77777777" w:rsidR="00266C39" w:rsidRPr="00266C39" w:rsidRDefault="00266C39" w:rsidP="00C37F53">
      <w:pPr>
        <w:numPr>
          <w:ilvl w:val="0"/>
          <w:numId w:val="20"/>
        </w:numPr>
        <w:spacing w:after="160"/>
        <w:ind w:hanging="295"/>
        <w:contextualSpacing/>
        <w:jc w:val="both"/>
      </w:pPr>
      <w:r w:rsidRPr="00266C39">
        <w:t xml:space="preserve">Обеспечить покрытие нефункциональных требований по Проекту (см. </w:t>
      </w:r>
      <w:r w:rsidRPr="00266C39">
        <w:fldChar w:fldCharType="begin"/>
      </w:r>
      <w:r w:rsidRPr="00266C39">
        <w:instrText xml:space="preserve"> REF _Ref236062992 \h </w:instrText>
      </w:r>
      <w:r w:rsidRPr="00266C39">
        <w:fldChar w:fldCharType="separate"/>
      </w:r>
      <w:r w:rsidR="00510D32" w:rsidRPr="00266C39">
        <w:rPr>
          <w:caps/>
        </w:rPr>
        <w:t>Приложение 7. Нефункциональные требования</w:t>
      </w:r>
      <w:r w:rsidRPr="00266C39">
        <w:fldChar w:fldCharType="end"/>
      </w:r>
      <w:r w:rsidRPr="00266C39">
        <w:t>);</w:t>
      </w:r>
    </w:p>
    <w:p w14:paraId="488399A7" w14:textId="77777777" w:rsidR="00266C39" w:rsidRPr="00266C39" w:rsidRDefault="00266C39" w:rsidP="00C37F53">
      <w:pPr>
        <w:numPr>
          <w:ilvl w:val="0"/>
          <w:numId w:val="20"/>
        </w:numPr>
        <w:shd w:val="clear" w:color="auto" w:fill="FFFFFF"/>
        <w:spacing w:after="160"/>
        <w:ind w:hanging="295"/>
        <w:contextualSpacing/>
        <w:jc w:val="both"/>
      </w:pPr>
      <w:r w:rsidRPr="00266C39">
        <w:t>Провести обучающий тренинг для персонала Заказчика по работе в новых информационных системах;</w:t>
      </w:r>
    </w:p>
    <w:p w14:paraId="7BAA7E32" w14:textId="77777777" w:rsidR="00266C39" w:rsidRPr="00266C39" w:rsidRDefault="00266C39" w:rsidP="00C37F53">
      <w:pPr>
        <w:numPr>
          <w:ilvl w:val="0"/>
          <w:numId w:val="20"/>
        </w:numPr>
        <w:spacing w:after="160"/>
        <w:ind w:hanging="295"/>
        <w:contextualSpacing/>
        <w:jc w:val="both"/>
      </w:pPr>
      <w:r w:rsidRPr="00266C39">
        <w:t>Провести подготовку к опытно-промышленной эксплуатации;</w:t>
      </w:r>
    </w:p>
    <w:p w14:paraId="56B83EE5" w14:textId="77777777" w:rsidR="00266C39" w:rsidRPr="00266C39" w:rsidRDefault="00266C39" w:rsidP="00C37F53">
      <w:pPr>
        <w:numPr>
          <w:ilvl w:val="0"/>
          <w:numId w:val="20"/>
        </w:numPr>
        <w:spacing w:after="160"/>
        <w:ind w:hanging="295"/>
        <w:contextualSpacing/>
        <w:jc w:val="both"/>
      </w:pPr>
      <w:r w:rsidRPr="00266C39">
        <w:t>Разработать инструкции по эксплуатации внедряемых ИС по ролям пользователей;</w:t>
      </w:r>
    </w:p>
    <w:p w14:paraId="7551C568" w14:textId="77777777" w:rsidR="00266C39" w:rsidRPr="00266C39" w:rsidRDefault="00266C39" w:rsidP="00C37F53">
      <w:pPr>
        <w:numPr>
          <w:ilvl w:val="0"/>
          <w:numId w:val="20"/>
        </w:numPr>
        <w:spacing w:after="160"/>
        <w:ind w:hanging="295"/>
        <w:contextualSpacing/>
        <w:jc w:val="both"/>
      </w:pPr>
      <w:r w:rsidRPr="00266C39">
        <w:t>Обеспечить консультационную поддержку в период опытно-промышленной эксплуатацию, устранить выявленные нарушения в работе системы;</w:t>
      </w:r>
    </w:p>
    <w:p w14:paraId="5D0F2E66" w14:textId="77777777" w:rsidR="00266C39" w:rsidRPr="00266C39" w:rsidRDefault="00266C39" w:rsidP="00C37F53">
      <w:pPr>
        <w:numPr>
          <w:ilvl w:val="0"/>
          <w:numId w:val="20"/>
        </w:numPr>
        <w:shd w:val="clear" w:color="auto" w:fill="FFFFFF"/>
        <w:spacing w:after="160"/>
        <w:ind w:hanging="295"/>
        <w:contextualSpacing/>
        <w:jc w:val="both"/>
      </w:pPr>
      <w:r w:rsidRPr="00266C39">
        <w:t>Провести подготовку к промышленной эксплуатации, обеспечить техническую готовность к запуску системы в промышленную эксплуатацию.</w:t>
      </w:r>
    </w:p>
    <w:p w14:paraId="2A73F691" w14:textId="77777777" w:rsidR="00266C39" w:rsidRPr="00266C39" w:rsidRDefault="00266C39" w:rsidP="00266C39">
      <w:pPr>
        <w:keepNext/>
        <w:keepLines/>
        <w:spacing w:before="240" w:after="160"/>
        <w:ind w:left="408" w:hanging="408"/>
        <w:jc w:val="both"/>
        <w:outlineLvl w:val="0"/>
        <w:rPr>
          <w:b/>
          <w:caps/>
        </w:rPr>
      </w:pPr>
      <w:bookmarkStart w:id="12" w:name="_Toc241427780"/>
      <w:r w:rsidRPr="00266C39">
        <w:rPr>
          <w:b/>
          <w:caps/>
        </w:rPr>
        <w:t>Место проведения Оказания услуг</w:t>
      </w:r>
      <w:bookmarkEnd w:id="12"/>
    </w:p>
    <w:p w14:paraId="3DC6E7A7"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t xml:space="preserve">Услуги по внедрению комплекса информационных систем выполняются дистанционно путем организация удаленного доступа. Для выполнения ряда критических услуг (обучение пользователей, интеграционное тестирование и подготовка к ОПЭ и т.д.) допускается присутствие сотрудников Исполнителя на объекте Заказчика территориально: г. </w:t>
      </w:r>
      <w:r w:rsidRPr="00266C39">
        <w:rPr>
          <w:rFonts w:eastAsia="Calibri"/>
          <w:szCs w:val="22"/>
          <w:lang w:eastAsia="en-US"/>
        </w:rPr>
        <w:t>Ессентуки</w:t>
      </w:r>
      <w:r w:rsidRPr="00266C39">
        <w:rPr>
          <w:rFonts w:eastAsia="Calibri"/>
          <w:szCs w:val="22"/>
        </w:rPr>
        <w:t>.</w:t>
      </w:r>
    </w:p>
    <w:p w14:paraId="12B1B661"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t>Дистанционная работа организуется в соответствии с требованиями безопасности Заказчика. Заказчик предоставляет удаленный доступ к базам данных, расположенным на серверах Заказчика, и создает в ИТ-системе Заказчика персональные учетные записи для сотрудников Исполнителя.</w:t>
      </w:r>
    </w:p>
    <w:p w14:paraId="46AE705E" w14:textId="77777777" w:rsidR="00266C39" w:rsidRPr="00266C39" w:rsidRDefault="00266C39" w:rsidP="00266C39">
      <w:pPr>
        <w:keepNext/>
        <w:keepLines/>
        <w:spacing w:before="240" w:after="160"/>
        <w:ind w:left="408" w:hanging="408"/>
        <w:jc w:val="both"/>
        <w:outlineLvl w:val="0"/>
        <w:rPr>
          <w:b/>
          <w:caps/>
        </w:rPr>
      </w:pPr>
      <w:bookmarkStart w:id="13" w:name="_Toc241427781"/>
      <w:r w:rsidRPr="00266C39">
        <w:rPr>
          <w:b/>
          <w:caps/>
        </w:rPr>
        <w:t>Конфиденциальность</w:t>
      </w:r>
      <w:bookmarkEnd w:id="13"/>
    </w:p>
    <w:p w14:paraId="2D19AAC7"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t>До начала оказания услуг по внедрению комплекса информационных систем между Заказчиком и Исполнителем должно быть заключено «Соглашение о конфиденциальности и неразглашении информации» (NDA) по форме, определенной Заказчиком.</w:t>
      </w:r>
    </w:p>
    <w:p w14:paraId="4CB96BF5"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t xml:space="preserve">Шаблон «Соглашения о конфиденциальности и неразглашении информации» представлен в </w:t>
      </w:r>
      <w:r w:rsidRPr="00266C39">
        <w:rPr>
          <w:rFonts w:eastAsia="Calibri"/>
          <w:szCs w:val="22"/>
        </w:rPr>
        <w:fldChar w:fldCharType="begin"/>
      </w:r>
      <w:r w:rsidRPr="00266C39">
        <w:rPr>
          <w:rFonts w:eastAsia="Calibri"/>
          <w:szCs w:val="22"/>
        </w:rPr>
        <w:instrText xml:space="preserve"> REF _Ref236047595 \h </w:instrText>
      </w:r>
      <w:r w:rsidRPr="00266C39">
        <w:rPr>
          <w:rFonts w:eastAsia="Calibri"/>
          <w:szCs w:val="22"/>
        </w:rPr>
      </w:r>
      <w:r w:rsidRPr="00266C39">
        <w:rPr>
          <w:rFonts w:eastAsia="Calibri"/>
          <w:szCs w:val="22"/>
        </w:rPr>
        <w:fldChar w:fldCharType="separate"/>
      </w:r>
      <w:r w:rsidR="00510D32" w:rsidRPr="00266C39">
        <w:rPr>
          <w:caps/>
        </w:rPr>
        <w:t xml:space="preserve">Приложение 5. Форма </w:t>
      </w:r>
      <w:r w:rsidR="00510D32" w:rsidRPr="00266C39">
        <w:rPr>
          <w:caps/>
          <w:lang w:val="en-US"/>
        </w:rPr>
        <w:t>NDA</w:t>
      </w:r>
      <w:r w:rsidRPr="00266C39">
        <w:rPr>
          <w:rFonts w:eastAsia="Calibri"/>
          <w:szCs w:val="22"/>
        </w:rPr>
        <w:fldChar w:fldCharType="end"/>
      </w:r>
      <w:r w:rsidRPr="00266C39">
        <w:rPr>
          <w:rFonts w:eastAsia="Calibri"/>
          <w:szCs w:val="22"/>
        </w:rPr>
        <w:t xml:space="preserve">. Исполнитель обязан ознакомиться и согласовать форму «Соглашения о конфиденциальности и неразглашении информации» и обеспечить ее подписание с Заказчиком до начала оказания услуг по договору. В случае выявления необходимости внести правки в форму </w:t>
      </w:r>
      <w:r w:rsidRPr="00266C39">
        <w:rPr>
          <w:rFonts w:eastAsia="Calibri"/>
          <w:szCs w:val="22"/>
          <w:lang w:val="en-US"/>
        </w:rPr>
        <w:t>NDA</w:t>
      </w:r>
      <w:r w:rsidRPr="00266C39">
        <w:rPr>
          <w:rFonts w:eastAsia="Calibri"/>
          <w:szCs w:val="22"/>
        </w:rPr>
        <w:t xml:space="preserve"> Исполнитель направляет в Адрес Заказчика «Протокол разногласий» с указанием формулировок из формы </w:t>
      </w:r>
      <w:r w:rsidRPr="00266C39">
        <w:rPr>
          <w:rFonts w:eastAsia="Calibri"/>
          <w:szCs w:val="22"/>
          <w:lang w:val="en-US"/>
        </w:rPr>
        <w:t>NDA</w:t>
      </w:r>
      <w:r w:rsidRPr="00266C39">
        <w:rPr>
          <w:rFonts w:eastAsia="Calibri"/>
          <w:szCs w:val="22"/>
        </w:rPr>
        <w:t xml:space="preserve"> Заказчика и предложения к их корректировке. Заказчик оставляет за собой право отказать Исполнителю в принятии предложенных правок к форме </w:t>
      </w:r>
      <w:r w:rsidRPr="00266C39">
        <w:rPr>
          <w:rFonts w:eastAsia="Calibri"/>
          <w:szCs w:val="22"/>
          <w:lang w:val="en-US"/>
        </w:rPr>
        <w:t>NDA</w:t>
      </w:r>
      <w:r w:rsidRPr="00266C39">
        <w:rPr>
          <w:rFonts w:eastAsia="Calibri"/>
          <w:szCs w:val="22"/>
        </w:rPr>
        <w:t>.</w:t>
      </w:r>
    </w:p>
    <w:p w14:paraId="006F83C7" w14:textId="77777777" w:rsidR="00266C39" w:rsidRPr="00266C39" w:rsidRDefault="00266C39" w:rsidP="00266C39">
      <w:pPr>
        <w:keepNext/>
        <w:keepLines/>
        <w:spacing w:before="240" w:after="160"/>
        <w:ind w:left="408" w:hanging="408"/>
        <w:jc w:val="both"/>
        <w:outlineLvl w:val="0"/>
        <w:rPr>
          <w:b/>
          <w:caps/>
        </w:rPr>
      </w:pPr>
      <w:bookmarkStart w:id="14" w:name="_Toc241427782"/>
      <w:r w:rsidRPr="00266C39">
        <w:rPr>
          <w:b/>
          <w:caps/>
        </w:rPr>
        <w:t>Общие методологические требования к внедрению</w:t>
      </w:r>
      <w:bookmarkEnd w:id="14"/>
    </w:p>
    <w:p w14:paraId="511F20BD"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t xml:space="preserve">Для оказания услуг по внедрению комплекса информационных систем используются конфигурации </w:t>
      </w:r>
      <w:r w:rsidRPr="00266C39">
        <w:rPr>
          <w:rFonts w:eastAsia="Calibri"/>
          <w:szCs w:val="22"/>
          <w:lang w:eastAsia="en-US"/>
        </w:rPr>
        <w:t>«1</w:t>
      </w:r>
      <w:proofErr w:type="gramStart"/>
      <w:r w:rsidRPr="00266C39">
        <w:rPr>
          <w:rFonts w:eastAsia="Calibri"/>
          <w:szCs w:val="22"/>
          <w:lang w:eastAsia="en-US"/>
        </w:rPr>
        <w:t>С:ERP</w:t>
      </w:r>
      <w:proofErr w:type="gramEnd"/>
      <w:r w:rsidRPr="00266C39">
        <w:rPr>
          <w:rFonts w:eastAsia="Calibri"/>
          <w:szCs w:val="22"/>
          <w:lang w:eastAsia="en-US"/>
        </w:rPr>
        <w:t>. Управление холдингом (3.2.10.1)», «1</w:t>
      </w:r>
      <w:proofErr w:type="gramStart"/>
      <w:r w:rsidRPr="00266C39">
        <w:rPr>
          <w:rFonts w:eastAsia="Calibri"/>
          <w:szCs w:val="22"/>
          <w:lang w:eastAsia="en-US"/>
        </w:rPr>
        <w:t>С:Документооборот</w:t>
      </w:r>
      <w:proofErr w:type="gramEnd"/>
      <w:r w:rsidRPr="00266C39">
        <w:rPr>
          <w:rFonts w:eastAsia="Calibri"/>
          <w:szCs w:val="22"/>
          <w:lang w:eastAsia="en-US"/>
        </w:rPr>
        <w:t xml:space="preserve"> КОРП, редакция 3.0.19.29», «1С:ТОиР. Управление ремонтами и обслуживанием оборудования КОРП, ред. 3.0.11.2»</w:t>
      </w:r>
      <w:r w:rsidRPr="00266C39">
        <w:rPr>
          <w:rFonts w:eastAsia="Calibri"/>
          <w:szCs w:val="22"/>
        </w:rPr>
        <w:t xml:space="preserve">. Все технические решения, описанные в данном документе, базируются на функциональных возможностях данных редакций ПО. В случае, если на момент разработки и внедрения систем будет принято решение по использованию других (более новых или старых) </w:t>
      </w:r>
      <w:r w:rsidRPr="00266C39">
        <w:rPr>
          <w:rFonts w:eastAsia="Calibri"/>
          <w:szCs w:val="22"/>
        </w:rPr>
        <w:lastRenderedPageBreak/>
        <w:t>редакций, то это потребует пересмотра части проектных решений в зависимости от существенности отличий в редакциях систем.</w:t>
      </w:r>
    </w:p>
    <w:p w14:paraId="3237DC63"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t>Планируемые настройки и доработки информационных систем прорабатываются в соответствии с системой стандартов и методик разработки конфигураций на технологической платформе 1</w:t>
      </w:r>
      <w:proofErr w:type="gramStart"/>
      <w:r w:rsidRPr="00266C39">
        <w:rPr>
          <w:rFonts w:eastAsia="Calibri"/>
          <w:szCs w:val="22"/>
        </w:rPr>
        <w:t>С:Предприятие</w:t>
      </w:r>
      <w:proofErr w:type="gramEnd"/>
      <w:r w:rsidRPr="00266C39">
        <w:rPr>
          <w:rFonts w:eastAsia="Calibri"/>
          <w:szCs w:val="22"/>
        </w:rPr>
        <w:t xml:space="preserve"> 8, размещенных </w:t>
      </w:r>
      <w:proofErr w:type="spellStart"/>
      <w:r w:rsidRPr="00266C39">
        <w:rPr>
          <w:rFonts w:eastAsia="Calibri"/>
          <w:szCs w:val="22"/>
        </w:rPr>
        <w:t>вендором</w:t>
      </w:r>
      <w:proofErr w:type="spellEnd"/>
      <w:r w:rsidRPr="00266C39">
        <w:rPr>
          <w:rFonts w:eastAsia="Calibri"/>
          <w:szCs w:val="22"/>
        </w:rPr>
        <w:t xml:space="preserve"> фирмой 1С по ссылке </w:t>
      </w:r>
      <w:hyperlink r:id="rId28" w:anchor="browse:13:-1" w:history="1">
        <w:r w:rsidRPr="00266C39">
          <w:rPr>
            <w:rFonts w:eastAsia="Calibri"/>
            <w:szCs w:val="22"/>
            <w:u w:val="single"/>
          </w:rPr>
          <w:t>https://its.1c.ru/db/v8std#browse:13:-1</w:t>
        </w:r>
      </w:hyperlink>
      <w:r w:rsidRPr="00266C39">
        <w:rPr>
          <w:rFonts w:eastAsia="Calibri"/>
          <w:szCs w:val="22"/>
        </w:rPr>
        <w:t>).</w:t>
      </w:r>
    </w:p>
    <w:p w14:paraId="240E8C39" w14:textId="77777777" w:rsidR="00266C39" w:rsidRPr="00266C39" w:rsidRDefault="00266C39" w:rsidP="00266C39">
      <w:pPr>
        <w:keepNext/>
        <w:keepLines/>
        <w:spacing w:before="240" w:after="160"/>
        <w:ind w:left="408" w:hanging="408"/>
        <w:jc w:val="both"/>
        <w:outlineLvl w:val="0"/>
        <w:rPr>
          <w:b/>
          <w:caps/>
        </w:rPr>
      </w:pPr>
      <w:bookmarkStart w:id="15" w:name="_Toc241427783"/>
      <w:r w:rsidRPr="00266C39">
        <w:rPr>
          <w:b/>
          <w:caps/>
        </w:rPr>
        <w:t>Организационные рамки оказания услуг по внедрению комплекса ИС</w:t>
      </w:r>
      <w:bookmarkEnd w:id="15"/>
    </w:p>
    <w:p w14:paraId="5D261A68" w14:textId="77777777" w:rsidR="00266C39" w:rsidRPr="00266C39" w:rsidRDefault="00266C39" w:rsidP="00266C39">
      <w:pPr>
        <w:tabs>
          <w:tab w:val="left" w:pos="772"/>
          <w:tab w:val="left" w:pos="851"/>
        </w:tabs>
        <w:spacing w:after="160"/>
        <w:ind w:firstLine="567"/>
        <w:contextualSpacing/>
        <w:jc w:val="both"/>
        <w:rPr>
          <w:rFonts w:eastAsia="Calibri"/>
          <w:szCs w:val="22"/>
          <w:lang w:eastAsia="en-US"/>
        </w:rPr>
      </w:pPr>
      <w:r w:rsidRPr="00266C39">
        <w:rPr>
          <w:rFonts w:eastAsia="Calibri"/>
          <w:szCs w:val="22"/>
          <w:lang w:eastAsia="en-US"/>
        </w:rPr>
        <w:t>В организационный объем входит одно юридическое лицо - акционерное общество «Кавминкурортресурсы», сокращенно АО «КМКР».</w:t>
      </w:r>
    </w:p>
    <w:p w14:paraId="19CFEE5C" w14:textId="77777777" w:rsidR="00266C39" w:rsidRPr="00266C39" w:rsidRDefault="00266C39" w:rsidP="00266C39">
      <w:pPr>
        <w:tabs>
          <w:tab w:val="left" w:pos="772"/>
          <w:tab w:val="left" w:pos="851"/>
        </w:tabs>
        <w:spacing w:after="160"/>
        <w:ind w:firstLine="567"/>
        <w:contextualSpacing/>
        <w:jc w:val="both"/>
        <w:rPr>
          <w:rFonts w:eastAsia="Calibri"/>
          <w:szCs w:val="22"/>
          <w:lang w:eastAsia="en-US"/>
        </w:rPr>
      </w:pPr>
      <w:r w:rsidRPr="00266C39">
        <w:rPr>
          <w:rFonts w:eastAsia="Calibri"/>
          <w:szCs w:val="22"/>
          <w:lang w:eastAsia="en-US"/>
        </w:rPr>
        <w:t>Место нахождения: Ставропольский край, г. Ессентуки, ул. Пятигорская, 133.</w:t>
      </w:r>
    </w:p>
    <w:p w14:paraId="58F80C72" w14:textId="77777777" w:rsidR="00266C39" w:rsidRPr="00266C39" w:rsidRDefault="00266C39" w:rsidP="00266C39">
      <w:pPr>
        <w:keepNext/>
        <w:keepLines/>
        <w:spacing w:before="240" w:after="160"/>
        <w:ind w:left="408" w:hanging="408"/>
        <w:jc w:val="both"/>
        <w:outlineLvl w:val="0"/>
        <w:rPr>
          <w:b/>
          <w:caps/>
        </w:rPr>
      </w:pPr>
      <w:bookmarkStart w:id="16" w:name="_Toc241427784"/>
      <w:r w:rsidRPr="00266C39">
        <w:rPr>
          <w:b/>
          <w:caps/>
        </w:rPr>
        <w:t>Функциональные рамки оказания услуг по внедрению комплекса ИС</w:t>
      </w:r>
      <w:bookmarkEnd w:id="16"/>
    </w:p>
    <w:p w14:paraId="3F026720" w14:textId="77777777" w:rsidR="00266C39" w:rsidRPr="00266C39" w:rsidRDefault="00266C39" w:rsidP="00266C39">
      <w:pPr>
        <w:spacing w:after="160"/>
        <w:ind w:firstLine="567"/>
        <w:jc w:val="both"/>
        <w:rPr>
          <w:rFonts w:eastAsia="Calibri"/>
          <w:szCs w:val="22"/>
        </w:rPr>
      </w:pPr>
      <w:r w:rsidRPr="00266C39">
        <w:rPr>
          <w:rFonts w:eastAsia="Calibri"/>
          <w:szCs w:val="22"/>
        </w:rPr>
        <w:t>Бизнес-процессам ФХД соответствуют функциональные блоки информационных систем. Перечень блоков и набор функций к блокам из типовых и нетиповых функционалов, которые будут задействованы при внедрении, представлен в Таблице 2.</w:t>
      </w:r>
    </w:p>
    <w:p w14:paraId="5A3B1E2D" w14:textId="77777777" w:rsidR="00266C39" w:rsidRPr="00266C39" w:rsidRDefault="00266C39" w:rsidP="00266C39">
      <w:pPr>
        <w:spacing w:after="160"/>
        <w:ind w:firstLine="567"/>
        <w:jc w:val="right"/>
        <w:rPr>
          <w:rFonts w:eastAsia="Calibri"/>
          <w:szCs w:val="22"/>
        </w:rPr>
      </w:pPr>
      <w:r w:rsidRPr="00266C39">
        <w:rPr>
          <w:rFonts w:eastAsia="Calibri"/>
          <w:szCs w:val="22"/>
        </w:rPr>
        <w:t>Таблица 2. Перечень блоков и набор функций к блокам</w:t>
      </w:r>
    </w:p>
    <w:tbl>
      <w:tblPr>
        <w:tblStyle w:val="GR1"/>
        <w:tblpPr w:leftFromText="180" w:rightFromText="180" w:vertAnchor="text" w:tblpY="1"/>
        <w:tblOverlap w:val="never"/>
        <w:tblW w:w="10195" w:type="dxa"/>
        <w:tblLook w:val="04A0" w:firstRow="1" w:lastRow="0" w:firstColumn="1" w:lastColumn="0" w:noHBand="0" w:noVBand="1"/>
      </w:tblPr>
      <w:tblGrid>
        <w:gridCol w:w="2167"/>
        <w:gridCol w:w="2345"/>
        <w:gridCol w:w="2460"/>
        <w:gridCol w:w="3223"/>
      </w:tblGrid>
      <w:tr w:rsidR="00266C39" w:rsidRPr="00266C39" w14:paraId="56A0B022" w14:textId="77777777" w:rsidTr="00266C39">
        <w:trPr>
          <w:tblHeader/>
        </w:trPr>
        <w:tc>
          <w:tcPr>
            <w:tcW w:w="2023" w:type="dxa"/>
          </w:tcPr>
          <w:p w14:paraId="29017F3D" w14:textId="77777777" w:rsidR="00266C39" w:rsidRPr="00266C39" w:rsidRDefault="00266C39" w:rsidP="00266C39">
            <w:pPr>
              <w:rPr>
                <w:rFonts w:eastAsia="Calibri"/>
                <w:b/>
                <w:bCs/>
                <w:szCs w:val="22"/>
              </w:rPr>
            </w:pPr>
            <w:r w:rsidRPr="00266C39">
              <w:rPr>
                <w:rFonts w:eastAsia="Calibri"/>
                <w:b/>
                <w:bCs/>
                <w:szCs w:val="22"/>
              </w:rPr>
              <w:t>Информационная система</w:t>
            </w:r>
          </w:p>
        </w:tc>
        <w:tc>
          <w:tcPr>
            <w:tcW w:w="2408" w:type="dxa"/>
          </w:tcPr>
          <w:p w14:paraId="397B074D" w14:textId="77777777" w:rsidR="00266C39" w:rsidRPr="00266C39" w:rsidRDefault="00266C39" w:rsidP="00266C39">
            <w:pPr>
              <w:rPr>
                <w:rFonts w:eastAsia="Calibri"/>
                <w:b/>
                <w:bCs/>
                <w:szCs w:val="22"/>
              </w:rPr>
            </w:pPr>
            <w:r w:rsidRPr="00266C39">
              <w:rPr>
                <w:rFonts w:eastAsia="Calibri"/>
                <w:b/>
                <w:bCs/>
                <w:szCs w:val="22"/>
              </w:rPr>
              <w:t>Наименование функциональных блоков</w:t>
            </w:r>
          </w:p>
        </w:tc>
        <w:tc>
          <w:tcPr>
            <w:tcW w:w="2300" w:type="dxa"/>
          </w:tcPr>
          <w:p w14:paraId="3FD3DB08" w14:textId="77777777" w:rsidR="00266C39" w:rsidRPr="00266C39" w:rsidRDefault="00266C39" w:rsidP="00266C39">
            <w:pPr>
              <w:tabs>
                <w:tab w:val="left" w:pos="420"/>
              </w:tabs>
              <w:rPr>
                <w:rFonts w:eastAsia="Calibri"/>
                <w:b/>
                <w:bCs/>
                <w:szCs w:val="22"/>
              </w:rPr>
            </w:pPr>
            <w:r w:rsidRPr="00266C39">
              <w:rPr>
                <w:rFonts w:eastAsia="Calibri"/>
                <w:b/>
                <w:bCs/>
                <w:szCs w:val="22"/>
              </w:rPr>
              <w:t>Функционал</w:t>
            </w:r>
          </w:p>
          <w:p w14:paraId="3D869560" w14:textId="77777777" w:rsidR="00266C39" w:rsidRPr="00266C39" w:rsidRDefault="00266C39" w:rsidP="00266C39">
            <w:pPr>
              <w:tabs>
                <w:tab w:val="left" w:pos="420"/>
              </w:tabs>
              <w:rPr>
                <w:rFonts w:eastAsia="Calibri"/>
                <w:b/>
                <w:bCs/>
                <w:szCs w:val="22"/>
              </w:rPr>
            </w:pPr>
            <w:r w:rsidRPr="00266C39">
              <w:rPr>
                <w:rFonts w:eastAsia="Calibri"/>
                <w:b/>
                <w:bCs/>
                <w:szCs w:val="22"/>
              </w:rPr>
              <w:t>Типовой/Разработка</w:t>
            </w:r>
          </w:p>
        </w:tc>
        <w:tc>
          <w:tcPr>
            <w:tcW w:w="3464" w:type="dxa"/>
          </w:tcPr>
          <w:p w14:paraId="6F1D6B0C" w14:textId="77777777" w:rsidR="00266C39" w:rsidRPr="00266C39" w:rsidRDefault="00266C39" w:rsidP="00266C39">
            <w:pPr>
              <w:rPr>
                <w:rFonts w:eastAsia="Calibri"/>
                <w:b/>
                <w:bCs/>
                <w:szCs w:val="22"/>
              </w:rPr>
            </w:pPr>
            <w:r w:rsidRPr="00266C39">
              <w:rPr>
                <w:rFonts w:eastAsia="Calibri"/>
                <w:b/>
                <w:bCs/>
                <w:szCs w:val="22"/>
              </w:rPr>
              <w:t>Набор функций блока</w:t>
            </w:r>
          </w:p>
        </w:tc>
      </w:tr>
      <w:tr w:rsidR="00266C39" w:rsidRPr="00266C39" w14:paraId="56E34E8A" w14:textId="77777777" w:rsidTr="00266C39">
        <w:tc>
          <w:tcPr>
            <w:tcW w:w="2023" w:type="dxa"/>
          </w:tcPr>
          <w:p w14:paraId="6D91DD18" w14:textId="77777777" w:rsidR="00266C39" w:rsidRPr="00266C39" w:rsidRDefault="00266C39" w:rsidP="00266C39">
            <w:pPr>
              <w:rPr>
                <w:rFonts w:eastAsia="Calibri"/>
                <w:szCs w:val="22"/>
              </w:rPr>
            </w:pPr>
            <w:r w:rsidRPr="00266C39">
              <w:rPr>
                <w:rFonts w:eastAsia="Calibri"/>
                <w:szCs w:val="22"/>
              </w:rPr>
              <w:t>1</w:t>
            </w:r>
            <w:proofErr w:type="gramStart"/>
            <w:r w:rsidRPr="00266C39">
              <w:rPr>
                <w:rFonts w:eastAsia="Calibri"/>
                <w:szCs w:val="22"/>
              </w:rPr>
              <w:t>С:</w:t>
            </w:r>
            <w:r w:rsidRPr="00266C39">
              <w:rPr>
                <w:rFonts w:eastAsia="Calibri"/>
                <w:szCs w:val="22"/>
                <w:lang w:val="en-US"/>
              </w:rPr>
              <w:t>ERP</w:t>
            </w:r>
            <w:proofErr w:type="gramEnd"/>
            <w:r w:rsidRPr="00266C39">
              <w:rPr>
                <w:rFonts w:eastAsia="Calibri"/>
                <w:szCs w:val="22"/>
              </w:rPr>
              <w:t>. Управление Холдингом</w:t>
            </w:r>
          </w:p>
        </w:tc>
        <w:tc>
          <w:tcPr>
            <w:tcW w:w="2408" w:type="dxa"/>
          </w:tcPr>
          <w:p w14:paraId="0FDBCC45" w14:textId="77777777" w:rsidR="00266C39" w:rsidRPr="00266C39" w:rsidRDefault="00266C39" w:rsidP="00266C39">
            <w:pPr>
              <w:rPr>
                <w:rFonts w:eastAsia="Calibri"/>
                <w:szCs w:val="22"/>
              </w:rPr>
            </w:pPr>
            <w:r w:rsidRPr="00266C39">
              <w:rPr>
                <w:rFonts w:eastAsia="Calibri"/>
                <w:szCs w:val="22"/>
              </w:rPr>
              <w:t xml:space="preserve">НСИ </w:t>
            </w:r>
          </w:p>
        </w:tc>
        <w:tc>
          <w:tcPr>
            <w:tcW w:w="2300" w:type="dxa"/>
          </w:tcPr>
          <w:p w14:paraId="7E3831EE" w14:textId="77777777" w:rsidR="00266C39" w:rsidRPr="00266C39" w:rsidRDefault="00266C39" w:rsidP="00266C39">
            <w:pPr>
              <w:rPr>
                <w:rFonts w:eastAsia="Calibri"/>
                <w:szCs w:val="22"/>
              </w:rPr>
            </w:pPr>
            <w:r w:rsidRPr="00266C39">
              <w:rPr>
                <w:rFonts w:eastAsia="Calibri"/>
                <w:szCs w:val="22"/>
              </w:rPr>
              <w:t>Типовой\Разработка</w:t>
            </w:r>
          </w:p>
        </w:tc>
        <w:tc>
          <w:tcPr>
            <w:tcW w:w="3464" w:type="dxa"/>
          </w:tcPr>
          <w:p w14:paraId="4CE06083" w14:textId="77777777" w:rsidR="00266C39" w:rsidRPr="00266C39" w:rsidRDefault="00266C39" w:rsidP="00266C39">
            <w:pPr>
              <w:rPr>
                <w:rFonts w:eastAsia="Calibri"/>
                <w:szCs w:val="22"/>
              </w:rPr>
            </w:pPr>
            <w:r w:rsidRPr="00266C39">
              <w:rPr>
                <w:rFonts w:eastAsia="Calibri"/>
                <w:szCs w:val="22"/>
              </w:rPr>
              <w:t>Управление основными справочниками предприятия, настройка пользовательских интерфейсов, управление правами доступа, поддержка интеграции с внешними системами, контроль процедур резервного копирования и обновления информационных баз</w:t>
            </w:r>
          </w:p>
        </w:tc>
      </w:tr>
      <w:tr w:rsidR="00266C39" w:rsidRPr="00266C39" w14:paraId="330B6E02" w14:textId="77777777" w:rsidTr="00266C39">
        <w:tc>
          <w:tcPr>
            <w:tcW w:w="2023" w:type="dxa"/>
          </w:tcPr>
          <w:p w14:paraId="6948F2E0" w14:textId="77777777" w:rsidR="00266C39" w:rsidRPr="00266C39" w:rsidRDefault="00266C39" w:rsidP="00266C39">
            <w:pPr>
              <w:rPr>
                <w:rFonts w:eastAsia="Calibri"/>
                <w:szCs w:val="22"/>
              </w:rPr>
            </w:pPr>
            <w:r w:rsidRPr="00266C39">
              <w:rPr>
                <w:rFonts w:eastAsia="Calibri"/>
                <w:szCs w:val="22"/>
              </w:rPr>
              <w:t>1</w:t>
            </w:r>
            <w:proofErr w:type="gramStart"/>
            <w:r w:rsidRPr="00266C39">
              <w:rPr>
                <w:rFonts w:eastAsia="Calibri"/>
                <w:szCs w:val="22"/>
              </w:rPr>
              <w:t>С:</w:t>
            </w:r>
            <w:r w:rsidRPr="00266C39">
              <w:rPr>
                <w:rFonts w:eastAsia="Calibri"/>
                <w:szCs w:val="22"/>
                <w:lang w:val="en-US"/>
              </w:rPr>
              <w:t>ERP</w:t>
            </w:r>
            <w:proofErr w:type="gramEnd"/>
            <w:r w:rsidRPr="00266C39">
              <w:rPr>
                <w:rFonts w:eastAsia="Calibri"/>
                <w:szCs w:val="22"/>
              </w:rPr>
              <w:t>. Управление Холдингом</w:t>
            </w:r>
          </w:p>
        </w:tc>
        <w:tc>
          <w:tcPr>
            <w:tcW w:w="2408" w:type="dxa"/>
          </w:tcPr>
          <w:p w14:paraId="2E9A670C" w14:textId="77777777" w:rsidR="00266C39" w:rsidRPr="00266C39" w:rsidRDefault="00266C39" w:rsidP="00266C39">
            <w:pPr>
              <w:rPr>
                <w:rFonts w:eastAsia="Calibri"/>
                <w:szCs w:val="22"/>
              </w:rPr>
            </w:pPr>
            <w:r w:rsidRPr="00266C39">
              <w:rPr>
                <w:rFonts w:eastAsia="Calibri"/>
                <w:szCs w:val="22"/>
              </w:rPr>
              <w:t xml:space="preserve">Бюджетирование </w:t>
            </w:r>
          </w:p>
        </w:tc>
        <w:tc>
          <w:tcPr>
            <w:tcW w:w="2300" w:type="dxa"/>
          </w:tcPr>
          <w:p w14:paraId="747011DF" w14:textId="77777777" w:rsidR="00266C39" w:rsidRPr="00266C39" w:rsidRDefault="00266C39" w:rsidP="00266C39">
            <w:pPr>
              <w:rPr>
                <w:rFonts w:eastAsia="Calibri"/>
                <w:szCs w:val="22"/>
              </w:rPr>
            </w:pPr>
            <w:r w:rsidRPr="00266C39">
              <w:rPr>
                <w:rFonts w:eastAsia="Calibri"/>
                <w:szCs w:val="22"/>
              </w:rPr>
              <w:t>Типовой\Разработка</w:t>
            </w:r>
          </w:p>
        </w:tc>
        <w:tc>
          <w:tcPr>
            <w:tcW w:w="3464" w:type="dxa"/>
          </w:tcPr>
          <w:p w14:paraId="0A6A820A" w14:textId="77777777" w:rsidR="00266C39" w:rsidRPr="00266C39" w:rsidRDefault="00266C39" w:rsidP="00266C39">
            <w:pPr>
              <w:rPr>
                <w:rFonts w:eastAsia="Calibri"/>
                <w:szCs w:val="22"/>
              </w:rPr>
            </w:pPr>
            <w:r w:rsidRPr="00266C39">
              <w:rPr>
                <w:rFonts w:eastAsia="Calibri"/>
                <w:szCs w:val="22"/>
              </w:rPr>
              <w:t>Автоматизировать бюджетных процессов: от формирования финансовых планов до контроля их исполнения и проведения план-</w:t>
            </w:r>
            <w:proofErr w:type="spellStart"/>
            <w:r w:rsidRPr="00266C39">
              <w:rPr>
                <w:rFonts w:eastAsia="Calibri"/>
                <w:szCs w:val="22"/>
              </w:rPr>
              <w:t>фактного</w:t>
            </w:r>
            <w:proofErr w:type="spellEnd"/>
            <w:r w:rsidRPr="00266C39">
              <w:rPr>
                <w:rFonts w:eastAsia="Calibri"/>
                <w:szCs w:val="22"/>
              </w:rPr>
              <w:t xml:space="preserve"> анализа</w:t>
            </w:r>
          </w:p>
        </w:tc>
      </w:tr>
      <w:tr w:rsidR="00266C39" w:rsidRPr="00266C39" w14:paraId="2CE3AACE" w14:textId="77777777" w:rsidTr="00266C39">
        <w:tc>
          <w:tcPr>
            <w:tcW w:w="2023" w:type="dxa"/>
          </w:tcPr>
          <w:p w14:paraId="58881B4A" w14:textId="77777777" w:rsidR="00266C39" w:rsidRPr="00266C39" w:rsidRDefault="00266C39" w:rsidP="00266C39">
            <w:pPr>
              <w:rPr>
                <w:rFonts w:eastAsia="Calibri"/>
                <w:szCs w:val="22"/>
              </w:rPr>
            </w:pPr>
            <w:r w:rsidRPr="00266C39">
              <w:rPr>
                <w:rFonts w:eastAsia="Calibri"/>
                <w:szCs w:val="22"/>
              </w:rPr>
              <w:t>1</w:t>
            </w:r>
            <w:proofErr w:type="gramStart"/>
            <w:r w:rsidRPr="00266C39">
              <w:rPr>
                <w:rFonts w:eastAsia="Calibri"/>
                <w:szCs w:val="22"/>
              </w:rPr>
              <w:t>С:</w:t>
            </w:r>
            <w:r w:rsidRPr="00266C39">
              <w:rPr>
                <w:rFonts w:eastAsia="Calibri"/>
                <w:szCs w:val="22"/>
                <w:lang w:val="en-US"/>
              </w:rPr>
              <w:t>ERP</w:t>
            </w:r>
            <w:proofErr w:type="gramEnd"/>
            <w:r w:rsidRPr="00266C39">
              <w:rPr>
                <w:rFonts w:eastAsia="Calibri"/>
                <w:szCs w:val="22"/>
              </w:rPr>
              <w:t>. Управление Холдингом</w:t>
            </w:r>
          </w:p>
        </w:tc>
        <w:tc>
          <w:tcPr>
            <w:tcW w:w="2408" w:type="dxa"/>
          </w:tcPr>
          <w:p w14:paraId="788BDA8B" w14:textId="77777777" w:rsidR="00266C39" w:rsidRPr="00266C39" w:rsidRDefault="00266C39" w:rsidP="00266C39">
            <w:pPr>
              <w:rPr>
                <w:rFonts w:eastAsia="Calibri"/>
                <w:szCs w:val="22"/>
              </w:rPr>
            </w:pPr>
            <w:r w:rsidRPr="00266C39">
              <w:rPr>
                <w:rFonts w:eastAsia="Calibri"/>
                <w:szCs w:val="22"/>
              </w:rPr>
              <w:t>Маркетинг</w:t>
            </w:r>
          </w:p>
        </w:tc>
        <w:tc>
          <w:tcPr>
            <w:tcW w:w="2300" w:type="dxa"/>
          </w:tcPr>
          <w:p w14:paraId="284BFF95" w14:textId="77777777" w:rsidR="00266C39" w:rsidRPr="00266C39" w:rsidRDefault="00266C39" w:rsidP="00266C39">
            <w:pPr>
              <w:rPr>
                <w:rFonts w:eastAsia="Calibri"/>
                <w:szCs w:val="22"/>
              </w:rPr>
            </w:pPr>
            <w:r w:rsidRPr="00266C39">
              <w:rPr>
                <w:rFonts w:eastAsia="Calibri"/>
                <w:szCs w:val="22"/>
              </w:rPr>
              <w:t>Типовой\Разработка</w:t>
            </w:r>
          </w:p>
        </w:tc>
        <w:tc>
          <w:tcPr>
            <w:tcW w:w="3464" w:type="dxa"/>
          </w:tcPr>
          <w:p w14:paraId="0698BEFD" w14:textId="77777777" w:rsidR="00266C39" w:rsidRPr="00266C39" w:rsidRDefault="00266C39" w:rsidP="00266C39">
            <w:pPr>
              <w:rPr>
                <w:rFonts w:eastAsia="Calibri"/>
                <w:szCs w:val="22"/>
              </w:rPr>
            </w:pPr>
            <w:r w:rsidRPr="00266C39">
              <w:rPr>
                <w:rFonts w:eastAsia="Calibri"/>
                <w:szCs w:val="22"/>
              </w:rPr>
              <w:t>Управление клиентами, история взаимодействий, управление сделками, сегментация клиентов, настройка и управление скидкам, картами лояльности, работа с претензиями</w:t>
            </w:r>
          </w:p>
        </w:tc>
      </w:tr>
      <w:tr w:rsidR="00266C39" w:rsidRPr="00266C39" w14:paraId="47ECCB65" w14:textId="77777777" w:rsidTr="00266C39">
        <w:tc>
          <w:tcPr>
            <w:tcW w:w="2023" w:type="dxa"/>
          </w:tcPr>
          <w:p w14:paraId="351C71D6" w14:textId="77777777" w:rsidR="00266C39" w:rsidRPr="00266C39" w:rsidRDefault="00266C39" w:rsidP="00266C39">
            <w:pPr>
              <w:rPr>
                <w:rFonts w:eastAsia="Calibri"/>
                <w:szCs w:val="22"/>
              </w:rPr>
            </w:pPr>
            <w:r w:rsidRPr="00266C39">
              <w:rPr>
                <w:rFonts w:eastAsia="Calibri"/>
                <w:szCs w:val="22"/>
              </w:rPr>
              <w:t>1</w:t>
            </w:r>
            <w:proofErr w:type="gramStart"/>
            <w:r w:rsidRPr="00266C39">
              <w:rPr>
                <w:rFonts w:eastAsia="Calibri"/>
                <w:szCs w:val="22"/>
              </w:rPr>
              <w:t>С:</w:t>
            </w:r>
            <w:r w:rsidRPr="00266C39">
              <w:rPr>
                <w:rFonts w:eastAsia="Calibri"/>
                <w:szCs w:val="22"/>
                <w:lang w:val="en-US"/>
              </w:rPr>
              <w:t>ERP</w:t>
            </w:r>
            <w:proofErr w:type="gramEnd"/>
            <w:r w:rsidRPr="00266C39">
              <w:rPr>
                <w:rFonts w:eastAsia="Calibri"/>
                <w:szCs w:val="22"/>
              </w:rPr>
              <w:t>. Управление Холдингом</w:t>
            </w:r>
          </w:p>
        </w:tc>
        <w:tc>
          <w:tcPr>
            <w:tcW w:w="2408" w:type="dxa"/>
          </w:tcPr>
          <w:p w14:paraId="1F47DFC8" w14:textId="77777777" w:rsidR="00266C39" w:rsidRPr="00266C39" w:rsidRDefault="00266C39" w:rsidP="00266C39">
            <w:pPr>
              <w:rPr>
                <w:rFonts w:eastAsia="Calibri"/>
                <w:szCs w:val="22"/>
              </w:rPr>
            </w:pPr>
            <w:r w:rsidRPr="00266C39">
              <w:rPr>
                <w:rFonts w:eastAsia="Calibri"/>
                <w:szCs w:val="22"/>
              </w:rPr>
              <w:t>Реализация</w:t>
            </w:r>
          </w:p>
        </w:tc>
        <w:tc>
          <w:tcPr>
            <w:tcW w:w="2300" w:type="dxa"/>
          </w:tcPr>
          <w:p w14:paraId="2360C89C" w14:textId="77777777" w:rsidR="00266C39" w:rsidRPr="00266C39" w:rsidRDefault="00266C39" w:rsidP="00266C39">
            <w:pPr>
              <w:rPr>
                <w:rFonts w:eastAsia="Calibri"/>
                <w:szCs w:val="22"/>
              </w:rPr>
            </w:pPr>
            <w:r w:rsidRPr="00266C39">
              <w:rPr>
                <w:rFonts w:eastAsia="Calibri"/>
                <w:szCs w:val="22"/>
              </w:rPr>
              <w:t>Типовой\Разработка</w:t>
            </w:r>
          </w:p>
        </w:tc>
        <w:tc>
          <w:tcPr>
            <w:tcW w:w="3464" w:type="dxa"/>
          </w:tcPr>
          <w:p w14:paraId="52FCD10D" w14:textId="77777777" w:rsidR="00266C39" w:rsidRPr="00266C39" w:rsidRDefault="00266C39" w:rsidP="00266C39">
            <w:pPr>
              <w:rPr>
                <w:rFonts w:eastAsia="Calibri"/>
                <w:szCs w:val="22"/>
              </w:rPr>
            </w:pPr>
            <w:r w:rsidRPr="00266C39">
              <w:rPr>
                <w:rFonts w:eastAsia="Calibri"/>
                <w:szCs w:val="22"/>
              </w:rPr>
              <w:t>Управление заказами и работа с клиентами, автоматизация оформления сделок, регистрация условий работы с клиентами, оформление отгрузки</w:t>
            </w:r>
          </w:p>
        </w:tc>
      </w:tr>
      <w:tr w:rsidR="00266C39" w:rsidRPr="00266C39" w14:paraId="4ABBB320" w14:textId="77777777" w:rsidTr="00266C39">
        <w:tc>
          <w:tcPr>
            <w:tcW w:w="2023" w:type="dxa"/>
          </w:tcPr>
          <w:p w14:paraId="6243BC34" w14:textId="77777777" w:rsidR="00266C39" w:rsidRPr="00266C39" w:rsidRDefault="00266C39" w:rsidP="00266C39">
            <w:pPr>
              <w:rPr>
                <w:rFonts w:eastAsia="Calibri"/>
                <w:szCs w:val="22"/>
              </w:rPr>
            </w:pPr>
            <w:r w:rsidRPr="00266C39">
              <w:rPr>
                <w:rFonts w:eastAsia="Calibri"/>
                <w:szCs w:val="22"/>
              </w:rPr>
              <w:lastRenderedPageBreak/>
              <w:t>1</w:t>
            </w:r>
            <w:proofErr w:type="gramStart"/>
            <w:r w:rsidRPr="00266C39">
              <w:rPr>
                <w:rFonts w:eastAsia="Calibri"/>
                <w:szCs w:val="22"/>
              </w:rPr>
              <w:t>С:</w:t>
            </w:r>
            <w:r w:rsidRPr="00266C39">
              <w:rPr>
                <w:rFonts w:eastAsia="Calibri"/>
                <w:szCs w:val="22"/>
                <w:lang w:val="en-US"/>
              </w:rPr>
              <w:t>ERP</w:t>
            </w:r>
            <w:proofErr w:type="gramEnd"/>
            <w:r w:rsidRPr="00266C39">
              <w:rPr>
                <w:rFonts w:eastAsia="Calibri"/>
                <w:szCs w:val="22"/>
              </w:rPr>
              <w:t>. Управление Холдингом</w:t>
            </w:r>
          </w:p>
        </w:tc>
        <w:tc>
          <w:tcPr>
            <w:tcW w:w="2408" w:type="dxa"/>
          </w:tcPr>
          <w:p w14:paraId="5B9800EA" w14:textId="77777777" w:rsidR="00266C39" w:rsidRPr="00266C39" w:rsidRDefault="00266C39" w:rsidP="00266C39">
            <w:pPr>
              <w:rPr>
                <w:rFonts w:eastAsia="Calibri"/>
                <w:szCs w:val="22"/>
              </w:rPr>
            </w:pPr>
            <w:r w:rsidRPr="00266C39">
              <w:rPr>
                <w:rFonts w:eastAsia="Calibri"/>
                <w:szCs w:val="22"/>
              </w:rPr>
              <w:t>Закупки</w:t>
            </w:r>
          </w:p>
        </w:tc>
        <w:tc>
          <w:tcPr>
            <w:tcW w:w="2300" w:type="dxa"/>
          </w:tcPr>
          <w:p w14:paraId="7167EBAB" w14:textId="77777777" w:rsidR="00266C39" w:rsidRPr="00266C39" w:rsidRDefault="00266C39" w:rsidP="00266C39">
            <w:pPr>
              <w:rPr>
                <w:rFonts w:eastAsia="Calibri"/>
                <w:szCs w:val="22"/>
              </w:rPr>
            </w:pPr>
            <w:r w:rsidRPr="00266C39">
              <w:rPr>
                <w:rFonts w:eastAsia="Calibri"/>
                <w:szCs w:val="22"/>
              </w:rPr>
              <w:t>Типовой\Разработка</w:t>
            </w:r>
          </w:p>
        </w:tc>
        <w:tc>
          <w:tcPr>
            <w:tcW w:w="3464" w:type="dxa"/>
          </w:tcPr>
          <w:p w14:paraId="3AC8F715" w14:textId="77777777" w:rsidR="00266C39" w:rsidRPr="00266C39" w:rsidRDefault="00266C39" w:rsidP="00266C39">
            <w:pPr>
              <w:rPr>
                <w:rFonts w:eastAsia="Calibri"/>
                <w:szCs w:val="22"/>
              </w:rPr>
            </w:pPr>
            <w:r w:rsidRPr="00266C39">
              <w:rPr>
                <w:rFonts w:eastAsia="Calibri"/>
                <w:szCs w:val="22"/>
              </w:rPr>
              <w:t>Планирование закупок, управление потребностями, управление базой поставщиков, формирование заказов, управление закупочными ценами, фиксация факта поступления, корректировки и возвраты</w:t>
            </w:r>
          </w:p>
        </w:tc>
      </w:tr>
      <w:tr w:rsidR="00266C39" w:rsidRPr="00266C39" w14:paraId="68821944" w14:textId="77777777" w:rsidTr="00266C39">
        <w:tc>
          <w:tcPr>
            <w:tcW w:w="2023" w:type="dxa"/>
          </w:tcPr>
          <w:p w14:paraId="1DD3ABF1" w14:textId="77777777" w:rsidR="00266C39" w:rsidRPr="00266C39" w:rsidRDefault="00266C39" w:rsidP="00266C39">
            <w:pPr>
              <w:rPr>
                <w:rFonts w:eastAsia="Calibri"/>
                <w:szCs w:val="22"/>
              </w:rPr>
            </w:pPr>
            <w:r w:rsidRPr="00266C39">
              <w:rPr>
                <w:rFonts w:eastAsia="Calibri"/>
                <w:szCs w:val="22"/>
              </w:rPr>
              <w:t>1</w:t>
            </w:r>
            <w:proofErr w:type="gramStart"/>
            <w:r w:rsidRPr="00266C39">
              <w:rPr>
                <w:rFonts w:eastAsia="Calibri"/>
                <w:szCs w:val="22"/>
              </w:rPr>
              <w:t>С:</w:t>
            </w:r>
            <w:r w:rsidRPr="00266C39">
              <w:rPr>
                <w:rFonts w:eastAsia="Calibri"/>
                <w:szCs w:val="22"/>
                <w:lang w:val="en-US"/>
              </w:rPr>
              <w:t>ERP</w:t>
            </w:r>
            <w:proofErr w:type="gramEnd"/>
            <w:r w:rsidRPr="00266C39">
              <w:rPr>
                <w:rFonts w:eastAsia="Calibri"/>
                <w:szCs w:val="22"/>
              </w:rPr>
              <w:t>. Управление Холдингом</w:t>
            </w:r>
          </w:p>
        </w:tc>
        <w:tc>
          <w:tcPr>
            <w:tcW w:w="2408" w:type="dxa"/>
          </w:tcPr>
          <w:p w14:paraId="5C7803CE" w14:textId="77777777" w:rsidR="00266C39" w:rsidRPr="00266C39" w:rsidRDefault="00266C39" w:rsidP="00266C39">
            <w:pPr>
              <w:rPr>
                <w:rFonts w:eastAsia="Calibri"/>
                <w:szCs w:val="22"/>
              </w:rPr>
            </w:pPr>
            <w:r w:rsidRPr="00266C39">
              <w:rPr>
                <w:rFonts w:eastAsia="Calibri"/>
                <w:szCs w:val="22"/>
              </w:rPr>
              <w:t>Складской учет</w:t>
            </w:r>
          </w:p>
        </w:tc>
        <w:tc>
          <w:tcPr>
            <w:tcW w:w="2300" w:type="dxa"/>
          </w:tcPr>
          <w:p w14:paraId="0336EC14" w14:textId="77777777" w:rsidR="00266C39" w:rsidRPr="00266C39" w:rsidRDefault="00266C39" w:rsidP="00266C39">
            <w:pPr>
              <w:rPr>
                <w:rFonts w:eastAsia="Calibri"/>
                <w:szCs w:val="22"/>
              </w:rPr>
            </w:pPr>
            <w:r w:rsidRPr="00266C39">
              <w:rPr>
                <w:rFonts w:eastAsia="Calibri"/>
                <w:szCs w:val="22"/>
              </w:rPr>
              <w:t>Типовой\Разработка</w:t>
            </w:r>
          </w:p>
        </w:tc>
        <w:tc>
          <w:tcPr>
            <w:tcW w:w="3464" w:type="dxa"/>
          </w:tcPr>
          <w:p w14:paraId="6D0B6081" w14:textId="77777777" w:rsidR="00266C39" w:rsidRPr="00266C39" w:rsidRDefault="00266C39" w:rsidP="00266C39">
            <w:pPr>
              <w:rPr>
                <w:rFonts w:eastAsia="Calibri"/>
                <w:szCs w:val="22"/>
              </w:rPr>
            </w:pPr>
            <w:r w:rsidRPr="00266C39">
              <w:rPr>
                <w:rFonts w:eastAsia="Calibri"/>
                <w:szCs w:val="22"/>
              </w:rPr>
              <w:t>Управление складскими запасами, организация складских процессов, планирование и управление доставкой</w:t>
            </w:r>
          </w:p>
        </w:tc>
      </w:tr>
      <w:tr w:rsidR="00266C39" w:rsidRPr="00266C39" w14:paraId="2CBDB91B" w14:textId="77777777" w:rsidTr="00266C39">
        <w:tc>
          <w:tcPr>
            <w:tcW w:w="2023" w:type="dxa"/>
          </w:tcPr>
          <w:p w14:paraId="621045E7" w14:textId="77777777" w:rsidR="00266C39" w:rsidRPr="00266C39" w:rsidRDefault="00266C39" w:rsidP="00266C39">
            <w:pPr>
              <w:rPr>
                <w:rFonts w:eastAsia="Calibri"/>
                <w:szCs w:val="22"/>
              </w:rPr>
            </w:pPr>
            <w:r w:rsidRPr="00266C39">
              <w:rPr>
                <w:rFonts w:eastAsia="Calibri"/>
                <w:szCs w:val="22"/>
              </w:rPr>
              <w:t>1</w:t>
            </w:r>
            <w:proofErr w:type="gramStart"/>
            <w:r w:rsidRPr="00266C39">
              <w:rPr>
                <w:rFonts w:eastAsia="Calibri"/>
                <w:szCs w:val="22"/>
              </w:rPr>
              <w:t>С:</w:t>
            </w:r>
            <w:r w:rsidRPr="00266C39">
              <w:rPr>
                <w:rFonts w:eastAsia="Calibri"/>
                <w:szCs w:val="22"/>
                <w:lang w:val="en-US"/>
              </w:rPr>
              <w:t>ERP</w:t>
            </w:r>
            <w:proofErr w:type="gramEnd"/>
            <w:r w:rsidRPr="00266C39">
              <w:rPr>
                <w:rFonts w:eastAsia="Calibri"/>
                <w:szCs w:val="22"/>
              </w:rPr>
              <w:t>. Управление Холдингом</w:t>
            </w:r>
          </w:p>
        </w:tc>
        <w:tc>
          <w:tcPr>
            <w:tcW w:w="2408" w:type="dxa"/>
          </w:tcPr>
          <w:p w14:paraId="2556A6F4" w14:textId="77777777" w:rsidR="00266C39" w:rsidRPr="00266C39" w:rsidRDefault="00266C39" w:rsidP="00266C39">
            <w:pPr>
              <w:rPr>
                <w:rFonts w:eastAsia="Calibri"/>
                <w:szCs w:val="22"/>
              </w:rPr>
            </w:pPr>
            <w:r w:rsidRPr="00266C39">
              <w:rPr>
                <w:rFonts w:eastAsia="Calibri"/>
                <w:szCs w:val="22"/>
              </w:rPr>
              <w:t>Производство</w:t>
            </w:r>
          </w:p>
        </w:tc>
        <w:tc>
          <w:tcPr>
            <w:tcW w:w="2300" w:type="dxa"/>
          </w:tcPr>
          <w:p w14:paraId="084FB809" w14:textId="77777777" w:rsidR="00266C39" w:rsidRPr="00266C39" w:rsidRDefault="00266C39" w:rsidP="00266C39">
            <w:pPr>
              <w:rPr>
                <w:rFonts w:eastAsia="Calibri"/>
                <w:szCs w:val="22"/>
              </w:rPr>
            </w:pPr>
            <w:r w:rsidRPr="00266C39">
              <w:rPr>
                <w:rFonts w:eastAsia="Calibri"/>
                <w:szCs w:val="22"/>
              </w:rPr>
              <w:t>Типовой\Разработка</w:t>
            </w:r>
          </w:p>
        </w:tc>
        <w:tc>
          <w:tcPr>
            <w:tcW w:w="3464" w:type="dxa"/>
          </w:tcPr>
          <w:p w14:paraId="7553D921" w14:textId="77777777" w:rsidR="00266C39" w:rsidRPr="00266C39" w:rsidRDefault="00266C39" w:rsidP="00266C39">
            <w:pPr>
              <w:rPr>
                <w:rFonts w:eastAsia="Calibri"/>
                <w:szCs w:val="22"/>
              </w:rPr>
            </w:pPr>
            <w:r w:rsidRPr="00266C39">
              <w:rPr>
                <w:rFonts w:eastAsia="Calibri"/>
                <w:szCs w:val="22"/>
              </w:rPr>
              <w:t>Формирование производственных планов, вариативность оформления производственных документов (по заказам, без заказа), автоматический расчёт потребностей в материалах и сырье, контроль за фактическим выполнением работ, формирование отчётов по производству</w:t>
            </w:r>
          </w:p>
        </w:tc>
      </w:tr>
      <w:tr w:rsidR="00266C39" w:rsidRPr="00266C39" w14:paraId="572B0E53" w14:textId="77777777" w:rsidTr="00266C39">
        <w:tc>
          <w:tcPr>
            <w:tcW w:w="2023" w:type="dxa"/>
          </w:tcPr>
          <w:p w14:paraId="05730CDD" w14:textId="77777777" w:rsidR="00266C39" w:rsidRPr="00266C39" w:rsidRDefault="00266C39" w:rsidP="00266C39">
            <w:pPr>
              <w:rPr>
                <w:rFonts w:eastAsia="Calibri"/>
                <w:szCs w:val="22"/>
              </w:rPr>
            </w:pPr>
            <w:r w:rsidRPr="00266C39">
              <w:rPr>
                <w:rFonts w:eastAsia="Calibri"/>
                <w:szCs w:val="22"/>
              </w:rPr>
              <w:t>1</w:t>
            </w:r>
            <w:proofErr w:type="gramStart"/>
            <w:r w:rsidRPr="00266C39">
              <w:rPr>
                <w:rFonts w:eastAsia="Calibri"/>
                <w:szCs w:val="22"/>
              </w:rPr>
              <w:t>С:</w:t>
            </w:r>
            <w:r w:rsidRPr="00266C39">
              <w:rPr>
                <w:rFonts w:eastAsia="Calibri"/>
                <w:szCs w:val="22"/>
                <w:lang w:val="en-US"/>
              </w:rPr>
              <w:t>ERP</w:t>
            </w:r>
            <w:proofErr w:type="gramEnd"/>
            <w:r w:rsidRPr="00266C39">
              <w:rPr>
                <w:rFonts w:eastAsia="Calibri"/>
                <w:szCs w:val="22"/>
              </w:rPr>
              <w:t>. Управление Холдингом</w:t>
            </w:r>
          </w:p>
        </w:tc>
        <w:tc>
          <w:tcPr>
            <w:tcW w:w="2408" w:type="dxa"/>
          </w:tcPr>
          <w:p w14:paraId="29C13BC6" w14:textId="77777777" w:rsidR="00266C39" w:rsidRPr="00266C39" w:rsidRDefault="00266C39" w:rsidP="00266C39">
            <w:pPr>
              <w:rPr>
                <w:rFonts w:eastAsia="Calibri"/>
                <w:szCs w:val="22"/>
              </w:rPr>
            </w:pPr>
            <w:r w:rsidRPr="00266C39">
              <w:rPr>
                <w:rFonts w:eastAsia="Calibri"/>
                <w:szCs w:val="22"/>
              </w:rPr>
              <w:t>Бухгалтерский учет</w:t>
            </w:r>
          </w:p>
        </w:tc>
        <w:tc>
          <w:tcPr>
            <w:tcW w:w="2300" w:type="dxa"/>
          </w:tcPr>
          <w:p w14:paraId="751EEB53" w14:textId="77777777" w:rsidR="00266C39" w:rsidRPr="00266C39" w:rsidRDefault="00266C39" w:rsidP="00266C39">
            <w:pPr>
              <w:rPr>
                <w:rFonts w:eastAsia="Calibri"/>
                <w:szCs w:val="22"/>
              </w:rPr>
            </w:pPr>
            <w:r w:rsidRPr="00266C39">
              <w:rPr>
                <w:rFonts w:eastAsia="Calibri"/>
                <w:szCs w:val="22"/>
              </w:rPr>
              <w:t>Типовой\Разработка</w:t>
            </w:r>
          </w:p>
        </w:tc>
        <w:tc>
          <w:tcPr>
            <w:tcW w:w="3464" w:type="dxa"/>
          </w:tcPr>
          <w:p w14:paraId="3E36CB89" w14:textId="77777777" w:rsidR="00266C39" w:rsidRPr="00266C39" w:rsidRDefault="00266C39" w:rsidP="00266C39">
            <w:pPr>
              <w:rPr>
                <w:rFonts w:eastAsia="Calibri"/>
                <w:szCs w:val="22"/>
              </w:rPr>
            </w:pPr>
            <w:r w:rsidRPr="00266C39">
              <w:rPr>
                <w:rFonts w:eastAsia="Calibri"/>
                <w:szCs w:val="22"/>
              </w:rPr>
              <w:t>Формирование бухгалтерских и налоговых проводок, контроль и сверка регламентированного учёта, формирование регламентированной отчётности</w:t>
            </w:r>
          </w:p>
        </w:tc>
      </w:tr>
      <w:tr w:rsidR="00266C39" w:rsidRPr="00266C39" w14:paraId="00CBF042" w14:textId="77777777" w:rsidTr="00266C39">
        <w:tc>
          <w:tcPr>
            <w:tcW w:w="2023" w:type="dxa"/>
          </w:tcPr>
          <w:p w14:paraId="29D171E7" w14:textId="77777777" w:rsidR="00266C39" w:rsidRPr="00266C39" w:rsidRDefault="00266C39" w:rsidP="00266C39">
            <w:pPr>
              <w:rPr>
                <w:rFonts w:eastAsia="Calibri"/>
                <w:szCs w:val="22"/>
              </w:rPr>
            </w:pPr>
            <w:r w:rsidRPr="00266C39">
              <w:rPr>
                <w:rFonts w:eastAsia="Calibri"/>
                <w:szCs w:val="22"/>
              </w:rPr>
              <w:t>1</w:t>
            </w:r>
            <w:proofErr w:type="gramStart"/>
            <w:r w:rsidRPr="00266C39">
              <w:rPr>
                <w:rFonts w:eastAsia="Calibri"/>
                <w:szCs w:val="22"/>
              </w:rPr>
              <w:t>С:ЗУП</w:t>
            </w:r>
            <w:proofErr w:type="gramEnd"/>
            <w:r w:rsidRPr="00266C39">
              <w:rPr>
                <w:rFonts w:eastAsia="Calibri"/>
                <w:szCs w:val="22"/>
              </w:rPr>
              <w:t>, 1С:</w:t>
            </w:r>
            <w:r w:rsidRPr="00266C39">
              <w:rPr>
                <w:rFonts w:eastAsia="Calibri"/>
                <w:szCs w:val="22"/>
                <w:lang w:val="en-US"/>
              </w:rPr>
              <w:t>ERP</w:t>
            </w:r>
            <w:r w:rsidRPr="00266C39">
              <w:rPr>
                <w:rFonts w:eastAsia="Calibri"/>
                <w:szCs w:val="22"/>
              </w:rPr>
              <w:t>. Управление Холдингом</w:t>
            </w:r>
          </w:p>
        </w:tc>
        <w:tc>
          <w:tcPr>
            <w:tcW w:w="2408" w:type="dxa"/>
          </w:tcPr>
          <w:p w14:paraId="630B6609" w14:textId="77777777" w:rsidR="00266C39" w:rsidRPr="00266C39" w:rsidRDefault="00266C39" w:rsidP="00266C39">
            <w:pPr>
              <w:rPr>
                <w:rFonts w:eastAsia="Calibri"/>
                <w:szCs w:val="22"/>
              </w:rPr>
            </w:pPr>
            <w:r w:rsidRPr="00266C39">
              <w:rPr>
                <w:rFonts w:eastAsia="Calibri"/>
                <w:szCs w:val="22"/>
              </w:rPr>
              <w:t>Заработная плата</w:t>
            </w:r>
          </w:p>
        </w:tc>
        <w:tc>
          <w:tcPr>
            <w:tcW w:w="2300" w:type="dxa"/>
          </w:tcPr>
          <w:p w14:paraId="47564D2C" w14:textId="77777777" w:rsidR="00266C39" w:rsidRPr="00266C39" w:rsidRDefault="00266C39" w:rsidP="00266C39">
            <w:pPr>
              <w:rPr>
                <w:rFonts w:eastAsia="Calibri"/>
                <w:szCs w:val="22"/>
              </w:rPr>
            </w:pPr>
            <w:r w:rsidRPr="00266C39">
              <w:rPr>
                <w:rFonts w:eastAsia="Calibri"/>
                <w:szCs w:val="22"/>
              </w:rPr>
              <w:t>Типовой\Разработка</w:t>
            </w:r>
          </w:p>
        </w:tc>
        <w:tc>
          <w:tcPr>
            <w:tcW w:w="3464" w:type="dxa"/>
          </w:tcPr>
          <w:p w14:paraId="54DB6C05" w14:textId="77777777" w:rsidR="00266C39" w:rsidRPr="00266C39" w:rsidRDefault="00266C39" w:rsidP="00266C39">
            <w:pPr>
              <w:rPr>
                <w:rFonts w:eastAsia="Calibri"/>
                <w:szCs w:val="22"/>
              </w:rPr>
            </w:pPr>
            <w:r w:rsidRPr="00266C39">
              <w:rPr>
                <w:rFonts w:eastAsia="Calibri"/>
                <w:szCs w:val="22"/>
              </w:rPr>
              <w:t>Получение в 1</w:t>
            </w:r>
            <w:proofErr w:type="gramStart"/>
            <w:r w:rsidRPr="00266C39">
              <w:rPr>
                <w:rFonts w:eastAsia="Calibri"/>
                <w:szCs w:val="22"/>
              </w:rPr>
              <w:t>С:</w:t>
            </w:r>
            <w:r w:rsidRPr="00266C39">
              <w:rPr>
                <w:rFonts w:eastAsia="Calibri"/>
                <w:szCs w:val="22"/>
                <w:lang w:val="en-US"/>
              </w:rPr>
              <w:t>ERP</w:t>
            </w:r>
            <w:r w:rsidRPr="00266C39">
              <w:rPr>
                <w:rFonts w:eastAsia="Calibri"/>
                <w:szCs w:val="22"/>
              </w:rPr>
              <w:t>.УХ</w:t>
            </w:r>
            <w:proofErr w:type="gramEnd"/>
            <w:r w:rsidRPr="00266C39">
              <w:rPr>
                <w:rFonts w:eastAsia="Calibri"/>
                <w:szCs w:val="22"/>
              </w:rPr>
              <w:t xml:space="preserve"> из 1С:ЗУП  данных по расчетам с сотрудниками по оплате труда, начислению резервов по оплате труда и удержанных суммах налога на доходы физических лиц</w:t>
            </w:r>
          </w:p>
        </w:tc>
      </w:tr>
      <w:tr w:rsidR="00266C39" w:rsidRPr="00266C39" w14:paraId="302F678A" w14:textId="77777777" w:rsidTr="00266C39">
        <w:tc>
          <w:tcPr>
            <w:tcW w:w="2023" w:type="dxa"/>
          </w:tcPr>
          <w:p w14:paraId="2ACCD1CB" w14:textId="77777777" w:rsidR="00266C39" w:rsidRPr="00266C39" w:rsidRDefault="00266C39" w:rsidP="00266C39">
            <w:pPr>
              <w:rPr>
                <w:rFonts w:eastAsia="Calibri"/>
                <w:szCs w:val="22"/>
              </w:rPr>
            </w:pPr>
            <w:r w:rsidRPr="00266C39">
              <w:rPr>
                <w:rFonts w:eastAsia="Calibri"/>
                <w:szCs w:val="22"/>
              </w:rPr>
              <w:t>1</w:t>
            </w:r>
            <w:proofErr w:type="gramStart"/>
            <w:r w:rsidRPr="00266C39">
              <w:rPr>
                <w:rFonts w:eastAsia="Calibri"/>
                <w:szCs w:val="22"/>
              </w:rPr>
              <w:t>С:</w:t>
            </w:r>
            <w:r w:rsidRPr="00266C39">
              <w:rPr>
                <w:rFonts w:eastAsia="Calibri"/>
                <w:szCs w:val="22"/>
                <w:lang w:val="en-US"/>
              </w:rPr>
              <w:t>ERP</w:t>
            </w:r>
            <w:proofErr w:type="gramEnd"/>
            <w:r w:rsidRPr="00266C39">
              <w:rPr>
                <w:rFonts w:eastAsia="Calibri"/>
                <w:szCs w:val="22"/>
              </w:rPr>
              <w:t>. Управление Холдингом</w:t>
            </w:r>
          </w:p>
        </w:tc>
        <w:tc>
          <w:tcPr>
            <w:tcW w:w="2408" w:type="dxa"/>
          </w:tcPr>
          <w:p w14:paraId="0E992CF8" w14:textId="77777777" w:rsidR="00266C39" w:rsidRPr="00266C39" w:rsidRDefault="00266C39" w:rsidP="00266C39">
            <w:pPr>
              <w:rPr>
                <w:rFonts w:eastAsia="Calibri"/>
                <w:szCs w:val="22"/>
              </w:rPr>
            </w:pPr>
            <w:r w:rsidRPr="00266C39">
              <w:rPr>
                <w:rFonts w:eastAsia="Calibri"/>
                <w:szCs w:val="22"/>
              </w:rPr>
              <w:t>Отраслевая специфика</w:t>
            </w:r>
          </w:p>
        </w:tc>
        <w:tc>
          <w:tcPr>
            <w:tcW w:w="2300" w:type="dxa"/>
          </w:tcPr>
          <w:p w14:paraId="255EEB5E" w14:textId="77777777" w:rsidR="00266C39" w:rsidRPr="00266C39" w:rsidRDefault="00266C39" w:rsidP="00266C39">
            <w:pPr>
              <w:rPr>
                <w:rFonts w:eastAsia="Calibri"/>
                <w:szCs w:val="22"/>
              </w:rPr>
            </w:pPr>
            <w:r w:rsidRPr="00266C39">
              <w:rPr>
                <w:rFonts w:eastAsia="Calibri"/>
                <w:szCs w:val="22"/>
              </w:rPr>
              <w:t>Разработка</w:t>
            </w:r>
          </w:p>
        </w:tc>
        <w:tc>
          <w:tcPr>
            <w:tcW w:w="3464" w:type="dxa"/>
          </w:tcPr>
          <w:p w14:paraId="457838FF" w14:textId="77777777" w:rsidR="00266C39" w:rsidRPr="00266C39" w:rsidRDefault="00266C39" w:rsidP="00266C39">
            <w:pPr>
              <w:rPr>
                <w:rFonts w:eastAsia="Calibri"/>
                <w:szCs w:val="22"/>
              </w:rPr>
            </w:pPr>
            <w:r w:rsidRPr="00266C39">
              <w:rPr>
                <w:rFonts w:eastAsia="Calibri"/>
                <w:szCs w:val="22"/>
                <w:lang w:eastAsia="en-US"/>
              </w:rPr>
              <w:t xml:space="preserve">Оперативный сбор, хранение и редактирование гидрогеологических данных со скважин минеральных вод, отчеты для внутренних пользователей по добыче и использованию минеральных вод и лечебной грязи, формирование отчетов и статистических форм для внешних контролирующих органов по гидрогеологическим данным, затратам на </w:t>
            </w:r>
            <w:r w:rsidRPr="00266C39">
              <w:rPr>
                <w:rFonts w:eastAsia="Calibri"/>
                <w:szCs w:val="22"/>
                <w:lang w:eastAsia="en-US"/>
              </w:rPr>
              <w:lastRenderedPageBreak/>
              <w:t>экологию, а также формирование платных справок по платным услугам метеорологов</w:t>
            </w:r>
          </w:p>
        </w:tc>
      </w:tr>
      <w:tr w:rsidR="00266C39" w:rsidRPr="00266C39" w14:paraId="41376D61" w14:textId="77777777" w:rsidTr="00266C39">
        <w:tc>
          <w:tcPr>
            <w:tcW w:w="2023" w:type="dxa"/>
          </w:tcPr>
          <w:p w14:paraId="25A3F3A6" w14:textId="77777777" w:rsidR="00266C39" w:rsidRPr="00266C39" w:rsidRDefault="00266C39" w:rsidP="00266C39">
            <w:pPr>
              <w:rPr>
                <w:rFonts w:eastAsia="Calibri"/>
                <w:szCs w:val="22"/>
              </w:rPr>
            </w:pPr>
            <w:r w:rsidRPr="00266C39">
              <w:rPr>
                <w:rFonts w:eastAsia="Calibri"/>
                <w:szCs w:val="22"/>
              </w:rPr>
              <w:lastRenderedPageBreak/>
              <w:t>1</w:t>
            </w:r>
            <w:proofErr w:type="gramStart"/>
            <w:r w:rsidRPr="00266C39">
              <w:rPr>
                <w:rFonts w:eastAsia="Calibri"/>
                <w:szCs w:val="22"/>
              </w:rPr>
              <w:t>С:ТОиР</w:t>
            </w:r>
            <w:proofErr w:type="gramEnd"/>
          </w:p>
        </w:tc>
        <w:tc>
          <w:tcPr>
            <w:tcW w:w="2408" w:type="dxa"/>
          </w:tcPr>
          <w:p w14:paraId="1DC6EAF8" w14:textId="77777777" w:rsidR="00266C39" w:rsidRPr="00266C39" w:rsidRDefault="00266C39" w:rsidP="00266C39">
            <w:pPr>
              <w:rPr>
                <w:rFonts w:eastAsia="Calibri"/>
                <w:szCs w:val="22"/>
              </w:rPr>
            </w:pPr>
            <w:r w:rsidRPr="00266C39">
              <w:rPr>
                <w:rFonts w:eastAsia="Calibri"/>
                <w:szCs w:val="22"/>
              </w:rPr>
              <w:t>Техническое обслуживание и ремонты</w:t>
            </w:r>
          </w:p>
        </w:tc>
        <w:tc>
          <w:tcPr>
            <w:tcW w:w="2300" w:type="dxa"/>
          </w:tcPr>
          <w:p w14:paraId="7330E064" w14:textId="77777777" w:rsidR="00266C39" w:rsidRPr="00266C39" w:rsidRDefault="00266C39" w:rsidP="00266C39">
            <w:pPr>
              <w:rPr>
                <w:rFonts w:eastAsia="Calibri"/>
                <w:szCs w:val="22"/>
              </w:rPr>
            </w:pPr>
            <w:r w:rsidRPr="00266C39">
              <w:rPr>
                <w:rFonts w:eastAsia="Calibri"/>
                <w:szCs w:val="22"/>
              </w:rPr>
              <w:t>Типовой\Разработка</w:t>
            </w:r>
          </w:p>
        </w:tc>
        <w:tc>
          <w:tcPr>
            <w:tcW w:w="3464" w:type="dxa"/>
          </w:tcPr>
          <w:p w14:paraId="351D544A" w14:textId="77777777" w:rsidR="00266C39" w:rsidRPr="00266C39" w:rsidRDefault="00266C39" w:rsidP="00266C39">
            <w:pPr>
              <w:rPr>
                <w:rFonts w:eastAsia="Calibri"/>
                <w:szCs w:val="22"/>
              </w:rPr>
            </w:pPr>
            <w:r w:rsidRPr="00266C39">
              <w:rPr>
                <w:rFonts w:eastAsia="Calibri"/>
                <w:szCs w:val="22"/>
              </w:rPr>
              <w:t> Учет технологических операций и организационных действий по поддержанию работоспособности или исправности объекта при использовании по назначению</w:t>
            </w:r>
          </w:p>
        </w:tc>
      </w:tr>
      <w:tr w:rsidR="00266C39" w:rsidRPr="00266C39" w14:paraId="0F090330" w14:textId="77777777" w:rsidTr="00266C39">
        <w:tc>
          <w:tcPr>
            <w:tcW w:w="2023" w:type="dxa"/>
          </w:tcPr>
          <w:p w14:paraId="066BFB8F" w14:textId="77777777" w:rsidR="00266C39" w:rsidRPr="00266C39" w:rsidRDefault="00266C39" w:rsidP="00266C39">
            <w:pPr>
              <w:rPr>
                <w:rFonts w:eastAsia="Calibri"/>
                <w:szCs w:val="22"/>
              </w:rPr>
            </w:pPr>
            <w:r w:rsidRPr="00266C39">
              <w:rPr>
                <w:rFonts w:eastAsia="Calibri"/>
                <w:szCs w:val="22"/>
              </w:rPr>
              <w:t>1</w:t>
            </w:r>
            <w:proofErr w:type="gramStart"/>
            <w:r w:rsidRPr="00266C39">
              <w:rPr>
                <w:rFonts w:eastAsia="Calibri"/>
                <w:szCs w:val="22"/>
              </w:rPr>
              <w:t>С:ДО</w:t>
            </w:r>
            <w:proofErr w:type="gramEnd"/>
          </w:p>
        </w:tc>
        <w:tc>
          <w:tcPr>
            <w:tcW w:w="2408" w:type="dxa"/>
          </w:tcPr>
          <w:p w14:paraId="779E3DD7" w14:textId="77777777" w:rsidR="00266C39" w:rsidRPr="00266C39" w:rsidRDefault="00266C39" w:rsidP="00266C39">
            <w:pPr>
              <w:rPr>
                <w:rFonts w:eastAsia="Calibri"/>
                <w:szCs w:val="22"/>
              </w:rPr>
            </w:pPr>
            <w:r w:rsidRPr="00266C39">
              <w:rPr>
                <w:rFonts w:eastAsia="Calibri"/>
                <w:szCs w:val="22"/>
              </w:rPr>
              <w:t>Электронный документооборот (ЭДО)</w:t>
            </w:r>
          </w:p>
        </w:tc>
        <w:tc>
          <w:tcPr>
            <w:tcW w:w="2300" w:type="dxa"/>
          </w:tcPr>
          <w:p w14:paraId="0CB75759" w14:textId="77777777" w:rsidR="00266C39" w:rsidRPr="00266C39" w:rsidRDefault="00266C39" w:rsidP="00266C39">
            <w:pPr>
              <w:rPr>
                <w:rFonts w:eastAsia="Calibri"/>
                <w:szCs w:val="22"/>
              </w:rPr>
            </w:pPr>
            <w:r w:rsidRPr="00266C39">
              <w:rPr>
                <w:rFonts w:eastAsia="Calibri"/>
                <w:szCs w:val="22"/>
              </w:rPr>
              <w:t>Типовой</w:t>
            </w:r>
          </w:p>
        </w:tc>
        <w:tc>
          <w:tcPr>
            <w:tcW w:w="3464" w:type="dxa"/>
          </w:tcPr>
          <w:p w14:paraId="709E96B8" w14:textId="77777777" w:rsidR="00266C39" w:rsidRPr="00266C39" w:rsidRDefault="00266C39" w:rsidP="00266C39">
            <w:pPr>
              <w:rPr>
                <w:rFonts w:eastAsia="Calibri"/>
                <w:szCs w:val="22"/>
              </w:rPr>
            </w:pPr>
            <w:r w:rsidRPr="00266C39">
              <w:rPr>
                <w:rFonts w:eastAsia="Calibri"/>
                <w:szCs w:val="22"/>
              </w:rPr>
              <w:t>Организация электронного документооборота, контроль за исполнением задач, управление доступом и хранение документации в единой информационной базе</w:t>
            </w:r>
          </w:p>
        </w:tc>
      </w:tr>
    </w:tbl>
    <w:p w14:paraId="67CC031B" w14:textId="77777777" w:rsidR="00266C39" w:rsidRPr="00266C39" w:rsidRDefault="00266C39" w:rsidP="00266C39">
      <w:pPr>
        <w:spacing w:after="160"/>
        <w:ind w:firstLine="567"/>
        <w:jc w:val="both"/>
        <w:rPr>
          <w:rFonts w:eastAsia="Calibri"/>
          <w:sz w:val="2"/>
          <w:szCs w:val="2"/>
        </w:rPr>
      </w:pPr>
      <w:r w:rsidRPr="00266C39">
        <w:rPr>
          <w:rFonts w:eastAsia="Calibri"/>
          <w:sz w:val="2"/>
          <w:szCs w:val="2"/>
        </w:rPr>
        <w:br w:type="textWrapping" w:clear="all"/>
      </w:r>
    </w:p>
    <w:p w14:paraId="18A00544"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Перечень функциональных требований представлен в Приложении 2.</w:t>
      </w:r>
    </w:p>
    <w:p w14:paraId="4DF6CF1B"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Перечень планируемых интеграционных потоков представлен в Приложении 3.</w:t>
      </w:r>
    </w:p>
    <w:p w14:paraId="10740AA4"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Перечень планируемых доработок внедряемых систем представлен в Приложении 4.</w:t>
      </w:r>
    </w:p>
    <w:p w14:paraId="4EC8E229" w14:textId="45E81AE2"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 xml:space="preserve">Процедуры управления Проектом представлены в </w:t>
      </w:r>
      <w:r w:rsidRPr="00266C39">
        <w:rPr>
          <w:rFonts w:eastAsia="Calibri"/>
          <w:szCs w:val="22"/>
          <w:lang w:eastAsia="en-US"/>
        </w:rPr>
        <w:fldChar w:fldCharType="begin"/>
      </w:r>
      <w:r w:rsidRPr="00266C39">
        <w:rPr>
          <w:rFonts w:eastAsia="Calibri"/>
          <w:szCs w:val="22"/>
          <w:lang w:eastAsia="en-US"/>
        </w:rPr>
        <w:instrText xml:space="preserve"> REF _Ref236048979 \h </w:instrText>
      </w:r>
      <w:r w:rsidRPr="00266C39">
        <w:rPr>
          <w:rFonts w:eastAsia="Calibri"/>
          <w:szCs w:val="22"/>
          <w:lang w:eastAsia="en-US"/>
        </w:rPr>
      </w:r>
      <w:r w:rsidRPr="00266C39">
        <w:rPr>
          <w:rFonts w:eastAsia="Calibri"/>
          <w:szCs w:val="22"/>
          <w:lang w:eastAsia="en-US"/>
        </w:rPr>
        <w:fldChar w:fldCharType="separate"/>
      </w:r>
      <w:r w:rsidR="00510D32" w:rsidRPr="00266C39">
        <w:rPr>
          <w:caps/>
        </w:rPr>
        <w:t>Приложение 6. Процедуры управления Проектом</w:t>
      </w:r>
      <w:r w:rsidRPr="00266C39">
        <w:rPr>
          <w:rFonts w:eastAsia="Calibri"/>
          <w:szCs w:val="22"/>
          <w:lang w:eastAsia="en-US"/>
        </w:rPr>
        <w:fldChar w:fldCharType="end"/>
      </w:r>
      <w:r w:rsidR="00E92590">
        <w:rPr>
          <w:rFonts w:eastAsia="Calibri"/>
          <w:szCs w:val="22"/>
          <w:lang w:eastAsia="en-US"/>
        </w:rPr>
        <w:t>.</w:t>
      </w:r>
    </w:p>
    <w:p w14:paraId="0B991BA9" w14:textId="77777777" w:rsidR="00266C39" w:rsidRPr="00266C39" w:rsidRDefault="00266C39" w:rsidP="00266C39">
      <w:pPr>
        <w:keepNext/>
        <w:keepLines/>
        <w:spacing w:before="240" w:after="160"/>
        <w:ind w:left="408" w:hanging="408"/>
        <w:jc w:val="both"/>
        <w:outlineLvl w:val="0"/>
        <w:rPr>
          <w:b/>
          <w:caps/>
        </w:rPr>
      </w:pPr>
      <w:bookmarkStart w:id="17" w:name="_Toc87878602"/>
      <w:bookmarkStart w:id="18" w:name="_Toc87878603"/>
      <w:bookmarkStart w:id="19" w:name="_Toc87878604"/>
      <w:bookmarkStart w:id="20" w:name="_Toc241427785"/>
      <w:bookmarkEnd w:id="17"/>
      <w:bookmarkEnd w:id="18"/>
      <w:bookmarkEnd w:id="19"/>
      <w:r w:rsidRPr="00266C39">
        <w:rPr>
          <w:b/>
          <w:caps/>
        </w:rPr>
        <w:t>Требования к защите информации от несанкционированного доступа</w:t>
      </w:r>
      <w:bookmarkEnd w:id="20"/>
    </w:p>
    <w:p w14:paraId="0BC6D0EE"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Системы комплекса ИС должны быть устойчивы к различным ситуациям, которые могут повлечь за собой потерю данных и нарушение целостности данных.</w:t>
      </w:r>
    </w:p>
    <w:p w14:paraId="6549E638"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Системы должны предоставлять возможность выполнения следующих операций:</w:t>
      </w:r>
    </w:p>
    <w:p w14:paraId="5F11CF2E" w14:textId="77777777" w:rsidR="00266C39" w:rsidRPr="00266C39" w:rsidRDefault="00266C39" w:rsidP="00C37F53">
      <w:pPr>
        <w:numPr>
          <w:ilvl w:val="0"/>
          <w:numId w:val="20"/>
        </w:numPr>
        <w:spacing w:after="160"/>
        <w:ind w:hanging="295"/>
        <w:contextualSpacing/>
        <w:jc w:val="both"/>
      </w:pPr>
      <w:r w:rsidRPr="00266C39">
        <w:t>Резервное копирование данных;</w:t>
      </w:r>
    </w:p>
    <w:p w14:paraId="4945F393" w14:textId="77777777" w:rsidR="00266C39" w:rsidRPr="00266C39" w:rsidRDefault="00266C39" w:rsidP="00C37F53">
      <w:pPr>
        <w:numPr>
          <w:ilvl w:val="0"/>
          <w:numId w:val="20"/>
        </w:numPr>
        <w:spacing w:after="160"/>
        <w:ind w:hanging="295"/>
        <w:contextualSpacing/>
        <w:jc w:val="both"/>
      </w:pPr>
      <w:r w:rsidRPr="00266C39">
        <w:t>Контроль целостности хранимых данных;</w:t>
      </w:r>
    </w:p>
    <w:p w14:paraId="1B9E1C68" w14:textId="77777777" w:rsidR="00266C39" w:rsidRPr="00266C39" w:rsidRDefault="00266C39" w:rsidP="00C37F53">
      <w:pPr>
        <w:numPr>
          <w:ilvl w:val="0"/>
          <w:numId w:val="20"/>
        </w:numPr>
        <w:spacing w:after="160"/>
        <w:ind w:hanging="295"/>
        <w:contextualSpacing/>
        <w:jc w:val="both"/>
      </w:pPr>
      <w:r w:rsidRPr="00266C39">
        <w:t>Восстановление данных при их утере в случае сбоя.</w:t>
      </w:r>
    </w:p>
    <w:p w14:paraId="1BB478A2"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Сохранность информации в системах должна быть обеспечена в случае наступления следующих событий:</w:t>
      </w:r>
    </w:p>
    <w:p w14:paraId="758490D3" w14:textId="77777777" w:rsidR="00266C39" w:rsidRPr="00266C39" w:rsidRDefault="00266C39" w:rsidP="00C37F53">
      <w:pPr>
        <w:numPr>
          <w:ilvl w:val="0"/>
          <w:numId w:val="20"/>
        </w:numPr>
        <w:spacing w:after="160"/>
        <w:ind w:hanging="295"/>
        <w:contextualSpacing/>
        <w:jc w:val="both"/>
      </w:pPr>
      <w:r w:rsidRPr="00266C39">
        <w:t>Отказ оборудования или отключение питания рабочей станции;</w:t>
      </w:r>
    </w:p>
    <w:p w14:paraId="79B4F4C5" w14:textId="77777777" w:rsidR="00266C39" w:rsidRPr="00266C39" w:rsidRDefault="00266C39" w:rsidP="00C37F53">
      <w:pPr>
        <w:numPr>
          <w:ilvl w:val="0"/>
          <w:numId w:val="20"/>
        </w:numPr>
        <w:spacing w:after="160"/>
        <w:ind w:hanging="295"/>
        <w:contextualSpacing/>
        <w:jc w:val="both"/>
      </w:pPr>
      <w:r w:rsidRPr="00266C39">
        <w:t>Отказ оборудования или отключение питания на сервере;</w:t>
      </w:r>
    </w:p>
    <w:p w14:paraId="2E1F2F2A" w14:textId="77777777" w:rsidR="00266C39" w:rsidRPr="00266C39" w:rsidRDefault="00266C39" w:rsidP="00C37F53">
      <w:pPr>
        <w:numPr>
          <w:ilvl w:val="0"/>
          <w:numId w:val="20"/>
        </w:numPr>
        <w:spacing w:after="160"/>
        <w:ind w:hanging="295"/>
        <w:contextualSpacing/>
        <w:jc w:val="both"/>
      </w:pPr>
      <w:r w:rsidRPr="00266C39">
        <w:t>Отказ линий связи, в том числе при осуществлении обмена.</w:t>
      </w:r>
    </w:p>
    <w:p w14:paraId="7D613300"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Меры по защите информации должны быть предусмотрены в следующих случаях:</w:t>
      </w:r>
    </w:p>
    <w:p w14:paraId="14EE718D" w14:textId="77777777" w:rsidR="00266C39" w:rsidRPr="00266C39" w:rsidRDefault="00266C39" w:rsidP="00C37F53">
      <w:pPr>
        <w:numPr>
          <w:ilvl w:val="0"/>
          <w:numId w:val="20"/>
        </w:numPr>
        <w:spacing w:after="160"/>
        <w:ind w:hanging="295"/>
        <w:contextualSpacing/>
        <w:jc w:val="both"/>
      </w:pPr>
      <w:r w:rsidRPr="00266C39">
        <w:t>Отказы и сбои источников питания;</w:t>
      </w:r>
    </w:p>
    <w:p w14:paraId="1A86ED17" w14:textId="77777777" w:rsidR="00266C39" w:rsidRPr="00266C39" w:rsidRDefault="00266C39" w:rsidP="00C37F53">
      <w:pPr>
        <w:numPr>
          <w:ilvl w:val="0"/>
          <w:numId w:val="20"/>
        </w:numPr>
        <w:spacing w:after="160"/>
        <w:ind w:hanging="295"/>
        <w:contextualSpacing/>
        <w:jc w:val="both"/>
      </w:pPr>
      <w:r w:rsidRPr="00266C39">
        <w:t>Отказы серверов;</w:t>
      </w:r>
    </w:p>
    <w:p w14:paraId="45424E0B" w14:textId="77777777" w:rsidR="00266C39" w:rsidRPr="00266C39" w:rsidRDefault="00266C39" w:rsidP="00C37F53">
      <w:pPr>
        <w:numPr>
          <w:ilvl w:val="0"/>
          <w:numId w:val="20"/>
        </w:numPr>
        <w:spacing w:after="160"/>
        <w:ind w:hanging="295"/>
        <w:contextualSpacing/>
        <w:jc w:val="both"/>
      </w:pPr>
      <w:r w:rsidRPr="00266C39">
        <w:t>Отказы программного обеспечения;</w:t>
      </w:r>
    </w:p>
    <w:p w14:paraId="1BB8C8CD" w14:textId="77777777" w:rsidR="00266C39" w:rsidRPr="00266C39" w:rsidRDefault="00266C39" w:rsidP="00C37F53">
      <w:pPr>
        <w:numPr>
          <w:ilvl w:val="0"/>
          <w:numId w:val="20"/>
        </w:numPr>
        <w:spacing w:after="160"/>
        <w:ind w:hanging="295"/>
        <w:contextualSpacing/>
        <w:jc w:val="both"/>
      </w:pPr>
      <w:r w:rsidRPr="00266C39">
        <w:t>Отказы вследствие исчерпания ресурсов, ошибок программного обеспечения;</w:t>
      </w:r>
    </w:p>
    <w:p w14:paraId="1AFC1AEB" w14:textId="77777777" w:rsidR="00266C39" w:rsidRPr="00266C39" w:rsidRDefault="00266C39" w:rsidP="00C37F53">
      <w:pPr>
        <w:numPr>
          <w:ilvl w:val="0"/>
          <w:numId w:val="20"/>
        </w:numPr>
        <w:spacing w:after="160"/>
        <w:ind w:hanging="295"/>
        <w:contextualSpacing/>
        <w:jc w:val="both"/>
      </w:pPr>
      <w:r w:rsidRPr="00266C39">
        <w:t>Отказы вследствие перегрузки;</w:t>
      </w:r>
    </w:p>
    <w:p w14:paraId="54A176EC" w14:textId="77777777" w:rsidR="00266C39" w:rsidRPr="00266C39" w:rsidRDefault="00266C39" w:rsidP="00C37F53">
      <w:pPr>
        <w:numPr>
          <w:ilvl w:val="0"/>
          <w:numId w:val="20"/>
        </w:numPr>
        <w:spacing w:after="160"/>
        <w:ind w:hanging="295"/>
        <w:contextualSpacing/>
        <w:jc w:val="both"/>
        <w:rPr>
          <w:rFonts w:eastAsia="Calibri"/>
        </w:rPr>
      </w:pPr>
      <w:r w:rsidRPr="00266C39">
        <w:t>Отказы вследствие ошибок</w:t>
      </w:r>
      <w:r w:rsidRPr="00266C39">
        <w:rPr>
          <w:rFonts w:eastAsia="Calibri"/>
        </w:rPr>
        <w:t xml:space="preserve"> пользователей и администраторов.</w:t>
      </w:r>
    </w:p>
    <w:p w14:paraId="515C157F"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Защите должна подлежать информация в базе данных используемых систем.</w:t>
      </w:r>
    </w:p>
    <w:p w14:paraId="54B19A34"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Средствами обеспечения сохранности информации при авариях и сбоях в процессе эксплуатации являются:</w:t>
      </w:r>
    </w:p>
    <w:p w14:paraId="3C759A67" w14:textId="77777777" w:rsidR="00266C39" w:rsidRPr="00266C39" w:rsidRDefault="00266C39" w:rsidP="00C37F53">
      <w:pPr>
        <w:numPr>
          <w:ilvl w:val="0"/>
          <w:numId w:val="20"/>
        </w:numPr>
        <w:spacing w:after="160"/>
        <w:ind w:hanging="295"/>
        <w:contextualSpacing/>
        <w:jc w:val="both"/>
      </w:pPr>
      <w:r w:rsidRPr="00266C39">
        <w:t>Использование отказоустойчивых кластерных решений серверов баз данных и серверов приложений;</w:t>
      </w:r>
    </w:p>
    <w:p w14:paraId="06B12F46" w14:textId="77777777" w:rsidR="00266C39" w:rsidRPr="00266C39" w:rsidRDefault="00266C39" w:rsidP="00C37F53">
      <w:pPr>
        <w:numPr>
          <w:ilvl w:val="0"/>
          <w:numId w:val="20"/>
        </w:numPr>
        <w:spacing w:after="160"/>
        <w:ind w:hanging="295"/>
        <w:contextualSpacing/>
        <w:jc w:val="both"/>
      </w:pPr>
      <w:r w:rsidRPr="00266C39">
        <w:t>Создание резервной копии базы данных;</w:t>
      </w:r>
    </w:p>
    <w:p w14:paraId="566F3957" w14:textId="77777777" w:rsidR="00266C39" w:rsidRPr="00266C39" w:rsidRDefault="00266C39" w:rsidP="00C37F53">
      <w:pPr>
        <w:numPr>
          <w:ilvl w:val="0"/>
          <w:numId w:val="20"/>
        </w:numPr>
        <w:spacing w:after="160"/>
        <w:ind w:hanging="295"/>
        <w:contextualSpacing/>
        <w:jc w:val="both"/>
      </w:pPr>
      <w:r w:rsidRPr="00266C39">
        <w:t>Создание резервной копии программного обеспечения;</w:t>
      </w:r>
    </w:p>
    <w:p w14:paraId="03F79F31" w14:textId="77777777" w:rsidR="00266C39" w:rsidRPr="00266C39" w:rsidRDefault="00266C39" w:rsidP="00C37F53">
      <w:pPr>
        <w:numPr>
          <w:ilvl w:val="0"/>
          <w:numId w:val="20"/>
        </w:numPr>
        <w:spacing w:after="160"/>
        <w:ind w:hanging="295"/>
        <w:contextualSpacing/>
        <w:jc w:val="both"/>
      </w:pPr>
      <w:r w:rsidRPr="00266C39">
        <w:t>Периодическое тестирование резервных копий;</w:t>
      </w:r>
    </w:p>
    <w:p w14:paraId="4DA2D372" w14:textId="77777777" w:rsidR="00266C39" w:rsidRPr="00266C39" w:rsidRDefault="00266C39" w:rsidP="00C37F53">
      <w:pPr>
        <w:numPr>
          <w:ilvl w:val="0"/>
          <w:numId w:val="20"/>
        </w:numPr>
        <w:spacing w:after="160"/>
        <w:ind w:hanging="295"/>
        <w:contextualSpacing/>
        <w:jc w:val="both"/>
      </w:pPr>
      <w:r w:rsidRPr="00266C39">
        <w:lastRenderedPageBreak/>
        <w:t>Своевременное регламентное обслуживание БД, снижающее степень повреждения данных при авариях;</w:t>
      </w:r>
    </w:p>
    <w:p w14:paraId="7A96A28A" w14:textId="77777777" w:rsidR="00266C39" w:rsidRPr="00266C39" w:rsidRDefault="00266C39" w:rsidP="00C37F53">
      <w:pPr>
        <w:numPr>
          <w:ilvl w:val="0"/>
          <w:numId w:val="20"/>
        </w:numPr>
        <w:spacing w:after="160"/>
        <w:ind w:hanging="295"/>
        <w:contextualSpacing/>
        <w:jc w:val="both"/>
        <w:rPr>
          <w:rFonts w:eastAsia="Calibri"/>
        </w:rPr>
      </w:pPr>
      <w:r w:rsidRPr="00266C39">
        <w:t>Регулярные планово</w:t>
      </w:r>
      <w:r w:rsidRPr="00266C39">
        <w:rPr>
          <w:rFonts w:eastAsia="Calibri"/>
        </w:rPr>
        <w:t>-профилактические работы восстановления резервных копий БД.</w:t>
      </w:r>
    </w:p>
    <w:p w14:paraId="7FE67812"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Системы должны содержать средства восстановления своего состояния, имевшего место до возникновения сбоя.</w:t>
      </w:r>
    </w:p>
    <w:p w14:paraId="47995921"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В системах защита данных при разрушениях, сбоях должна обеспечиваться стандартными средствами СУБД, а также аппаратными средствами резервирования Заказчика.</w:t>
      </w:r>
    </w:p>
    <w:p w14:paraId="60FD13F0"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Требования к параметрам восстановления и сохранности данных комплекса систем должны быть определены на этапе подготовки услуг по системно-технической архитектуре. Архитектура проектируемых систем и спецификация оборудования должны обеспечивать техническую возможность соблюдения данных требований.</w:t>
      </w:r>
    </w:p>
    <w:p w14:paraId="67F2CCEE"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Подробная процедура резервного копирования и восстановления систем (с выбором способа резервного копирования) должна быть разработана системным администратором Заказчика Исполнителем совместно при включении комплекса систем в План восстановления. Рекомендации по организации процедур регламентного обслуживания, резервного копирования и восстановления (типы, носители, сроки хранения, правила хранения, время восстановления работоспособности систем) должны быть указаны в документе «Инструкция службы сопровождения».</w:t>
      </w:r>
    </w:p>
    <w:p w14:paraId="68ACB221"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Ответственность по обеспечению сохранности комплекса систем возлагается на ответственные службы Заказчика.</w:t>
      </w:r>
    </w:p>
    <w:p w14:paraId="443A9CDD"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Процедуры восстановления комплекса систем или ее отдельных конфигураций из резервных копий должны быть определены в документе «Инструкция службы сопровождения» на этапе подготовки к эксплуатации систем.</w:t>
      </w:r>
    </w:p>
    <w:p w14:paraId="17A0B450"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Состав серверного оборудования Заказчика должен предусматривать резервирование всех задействованных в промышленном окружении конфигураций для оперативного восстановления штатного режима работы каждой системы комплекса в случае выхода из строя одного или нескольких элементов серверного оборудования.</w:t>
      </w:r>
    </w:p>
    <w:p w14:paraId="0B32155E"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 xml:space="preserve">Рекомендации по ролям представлены в Отчетах о моделировании в подпунктах раздела 3, относящихся к конкретному функциональному блоку (см. </w:t>
      </w:r>
      <w:r w:rsidRPr="00266C39">
        <w:rPr>
          <w:rFonts w:eastAsia="Calibri"/>
          <w:szCs w:val="22"/>
          <w:lang w:eastAsia="en-US"/>
        </w:rPr>
        <w:fldChar w:fldCharType="begin"/>
      </w:r>
      <w:r w:rsidRPr="00266C39">
        <w:rPr>
          <w:rFonts w:eastAsia="Calibri"/>
          <w:szCs w:val="22"/>
          <w:lang w:eastAsia="en-US"/>
        </w:rPr>
        <w:instrText xml:space="preserve"> REF _Ref236061525 \h </w:instrText>
      </w:r>
      <w:r w:rsidRPr="00266C39">
        <w:rPr>
          <w:rFonts w:eastAsia="Calibri"/>
          <w:szCs w:val="22"/>
          <w:lang w:eastAsia="en-US"/>
        </w:rPr>
      </w:r>
      <w:r w:rsidRPr="00266C39">
        <w:rPr>
          <w:rFonts w:eastAsia="Calibri"/>
          <w:szCs w:val="22"/>
          <w:lang w:eastAsia="en-US"/>
        </w:rPr>
        <w:fldChar w:fldCharType="separate"/>
      </w:r>
      <w:r w:rsidR="00510D32" w:rsidRPr="00266C39">
        <w:rPr>
          <w:caps/>
        </w:rPr>
        <w:t>Приложение 1. Перечень отчетов о моделировании по функциональным блокам</w:t>
      </w:r>
      <w:r w:rsidRPr="00266C39">
        <w:rPr>
          <w:rFonts w:eastAsia="Calibri"/>
          <w:szCs w:val="22"/>
          <w:lang w:eastAsia="en-US"/>
        </w:rPr>
        <w:fldChar w:fldCharType="end"/>
      </w:r>
      <w:r w:rsidRPr="00266C39">
        <w:rPr>
          <w:rFonts w:eastAsia="Calibri"/>
          <w:szCs w:val="22"/>
          <w:lang w:eastAsia="en-US"/>
        </w:rPr>
        <w:t>).</w:t>
      </w:r>
    </w:p>
    <w:p w14:paraId="1B6A6262" w14:textId="7689A71C" w:rsidR="00266C39" w:rsidRPr="00266C39" w:rsidRDefault="00266C39" w:rsidP="00266C39">
      <w:pPr>
        <w:keepNext/>
        <w:keepLines/>
        <w:spacing w:before="240" w:after="160"/>
        <w:ind w:left="408" w:hanging="408"/>
        <w:jc w:val="both"/>
        <w:outlineLvl w:val="0"/>
        <w:rPr>
          <w:b/>
          <w:caps/>
        </w:rPr>
      </w:pPr>
      <w:bookmarkStart w:id="21" w:name="_Toc241427786"/>
      <w:r w:rsidRPr="00266C39">
        <w:rPr>
          <w:b/>
          <w:caps/>
        </w:rPr>
        <w:t>План выполнения работ и распределение ответственности по внедрению ИС</w:t>
      </w:r>
      <w:bookmarkEnd w:id="21"/>
    </w:p>
    <w:p w14:paraId="5B4D1C05"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t>План выполнения работ и распределение ответственности между Заказчиком и Исполнителем по услугам внедрения комплекса ИС представлен в Таблице 3.</w:t>
      </w:r>
    </w:p>
    <w:p w14:paraId="3838E487" w14:textId="77777777" w:rsidR="00266C39" w:rsidRPr="00266C39" w:rsidRDefault="00266C39" w:rsidP="00266C39">
      <w:pPr>
        <w:shd w:val="clear" w:color="auto" w:fill="FFFFFF"/>
        <w:spacing w:after="160"/>
        <w:ind w:left="992" w:hanging="992"/>
        <w:jc w:val="right"/>
      </w:pPr>
      <w:r w:rsidRPr="00266C39">
        <w:t>Таблица 3. План выполнения работ и распределение ответственности</w:t>
      </w:r>
    </w:p>
    <w:tbl>
      <w:tblPr>
        <w:tblStyle w:val="GR1"/>
        <w:tblpPr w:leftFromText="180" w:rightFromText="180" w:vertAnchor="text" w:tblpX="-5" w:tblpY="1"/>
        <w:tblOverlap w:val="never"/>
        <w:tblW w:w="10201" w:type="dxa"/>
        <w:tblLayout w:type="fixed"/>
        <w:tblLook w:val="04A0" w:firstRow="1" w:lastRow="0" w:firstColumn="1" w:lastColumn="0" w:noHBand="0" w:noVBand="1"/>
      </w:tblPr>
      <w:tblGrid>
        <w:gridCol w:w="709"/>
        <w:gridCol w:w="1985"/>
        <w:gridCol w:w="3822"/>
        <w:gridCol w:w="3685"/>
      </w:tblGrid>
      <w:tr w:rsidR="00266C39" w:rsidRPr="00266C39" w14:paraId="0E1C68E2" w14:textId="77777777" w:rsidTr="00266C39">
        <w:trPr>
          <w:tblHeader/>
        </w:trPr>
        <w:tc>
          <w:tcPr>
            <w:tcW w:w="709" w:type="dxa"/>
          </w:tcPr>
          <w:p w14:paraId="79A3DA6B" w14:textId="77777777" w:rsidR="00266C39" w:rsidRPr="00266C39" w:rsidRDefault="00266C39" w:rsidP="00266C39">
            <w:pPr>
              <w:rPr>
                <w:b/>
                <w:bCs/>
                <w:sz w:val="22"/>
                <w:szCs w:val="22"/>
              </w:rPr>
            </w:pPr>
            <w:r w:rsidRPr="00266C39">
              <w:rPr>
                <w:b/>
                <w:bCs/>
                <w:sz w:val="22"/>
                <w:szCs w:val="22"/>
              </w:rPr>
              <w:t>№ очереди</w:t>
            </w:r>
          </w:p>
        </w:tc>
        <w:tc>
          <w:tcPr>
            <w:tcW w:w="1985" w:type="dxa"/>
          </w:tcPr>
          <w:p w14:paraId="1DFF30BC" w14:textId="77777777" w:rsidR="00266C39" w:rsidRPr="00266C39" w:rsidRDefault="00266C39" w:rsidP="00266C39">
            <w:pPr>
              <w:rPr>
                <w:b/>
                <w:bCs/>
                <w:sz w:val="22"/>
                <w:szCs w:val="22"/>
              </w:rPr>
            </w:pPr>
            <w:r w:rsidRPr="00266C39">
              <w:rPr>
                <w:b/>
                <w:bCs/>
                <w:sz w:val="22"/>
                <w:szCs w:val="22"/>
              </w:rPr>
              <w:t>Очередь</w:t>
            </w:r>
          </w:p>
        </w:tc>
        <w:tc>
          <w:tcPr>
            <w:tcW w:w="3822" w:type="dxa"/>
          </w:tcPr>
          <w:p w14:paraId="61FD6B7F" w14:textId="77777777" w:rsidR="00266C39" w:rsidRPr="00266C39" w:rsidRDefault="00266C39" w:rsidP="00266C39">
            <w:pPr>
              <w:rPr>
                <w:b/>
                <w:bCs/>
                <w:sz w:val="22"/>
                <w:szCs w:val="22"/>
              </w:rPr>
            </w:pPr>
            <w:r w:rsidRPr="00266C39">
              <w:rPr>
                <w:b/>
                <w:bCs/>
                <w:sz w:val="22"/>
                <w:szCs w:val="22"/>
              </w:rPr>
              <w:t>Работы в зоне ответственности Исполнителя</w:t>
            </w:r>
          </w:p>
        </w:tc>
        <w:tc>
          <w:tcPr>
            <w:tcW w:w="3685" w:type="dxa"/>
          </w:tcPr>
          <w:p w14:paraId="5211C0C0" w14:textId="77777777" w:rsidR="00266C39" w:rsidRPr="00266C39" w:rsidRDefault="00266C39" w:rsidP="00266C39">
            <w:pPr>
              <w:rPr>
                <w:b/>
                <w:bCs/>
                <w:sz w:val="22"/>
                <w:szCs w:val="22"/>
              </w:rPr>
            </w:pPr>
            <w:r w:rsidRPr="00266C39">
              <w:rPr>
                <w:b/>
                <w:bCs/>
                <w:sz w:val="22"/>
                <w:szCs w:val="22"/>
              </w:rPr>
              <w:t>Работы в зоне ответственности Заказчика</w:t>
            </w:r>
          </w:p>
        </w:tc>
      </w:tr>
      <w:tr w:rsidR="00266C39" w:rsidRPr="00266C39" w14:paraId="0271CCD4" w14:textId="77777777" w:rsidTr="00266C39">
        <w:trPr>
          <w:trHeight w:val="1417"/>
        </w:trPr>
        <w:tc>
          <w:tcPr>
            <w:tcW w:w="709" w:type="dxa"/>
          </w:tcPr>
          <w:p w14:paraId="72F0657D" w14:textId="77777777" w:rsidR="00266C39" w:rsidRPr="00266C39" w:rsidRDefault="00266C39" w:rsidP="00266C39">
            <w:pPr>
              <w:rPr>
                <w:sz w:val="22"/>
                <w:szCs w:val="22"/>
              </w:rPr>
            </w:pPr>
            <w:r w:rsidRPr="00266C39">
              <w:rPr>
                <w:sz w:val="22"/>
                <w:szCs w:val="22"/>
              </w:rPr>
              <w:t>1.1</w:t>
            </w:r>
          </w:p>
        </w:tc>
        <w:tc>
          <w:tcPr>
            <w:tcW w:w="1985" w:type="dxa"/>
          </w:tcPr>
          <w:p w14:paraId="0B725FE1" w14:textId="77777777" w:rsidR="00266C39" w:rsidRPr="00266C39" w:rsidRDefault="00266C39" w:rsidP="00266C39">
            <w:pPr>
              <w:rPr>
                <w:sz w:val="22"/>
                <w:szCs w:val="22"/>
              </w:rPr>
            </w:pPr>
            <w:r w:rsidRPr="00266C39">
              <w:rPr>
                <w:sz w:val="22"/>
                <w:szCs w:val="22"/>
              </w:rPr>
              <w:t>Внедрение 1</w:t>
            </w:r>
            <w:proofErr w:type="gramStart"/>
            <w:r w:rsidRPr="00266C39">
              <w:rPr>
                <w:sz w:val="22"/>
                <w:szCs w:val="22"/>
              </w:rPr>
              <w:t>С:ERP.УХ</w:t>
            </w:r>
            <w:proofErr w:type="gramEnd"/>
            <w:r w:rsidRPr="00266C39">
              <w:rPr>
                <w:sz w:val="22"/>
                <w:szCs w:val="22"/>
              </w:rPr>
              <w:t xml:space="preserve"> в части блока: Складской учет</w:t>
            </w:r>
          </w:p>
        </w:tc>
        <w:tc>
          <w:tcPr>
            <w:tcW w:w="3822" w:type="dxa"/>
            <w:vMerge w:val="restart"/>
          </w:tcPr>
          <w:p w14:paraId="3DD4EAC5"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Разработка ЧТЗ на доработку Системы и обеспечение интеграции на основании Реестра функциональных разрывов и Реестра интеграционных потоков;</w:t>
            </w:r>
          </w:p>
          <w:p w14:paraId="2C3F4B9A"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Доработка функционала Системы, интеграций согласно ЧТЗ и внесение настроек в Систему на основании ТЗ на внедрение;</w:t>
            </w:r>
          </w:p>
          <w:p w14:paraId="13442A17"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lastRenderedPageBreak/>
              <w:t>Тестирование разработанного функционала, интеграций и выполненных настроек Системы;</w:t>
            </w:r>
          </w:p>
          <w:p w14:paraId="390F7159"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Разработка Программы и методики испытаний;</w:t>
            </w:r>
          </w:p>
          <w:p w14:paraId="207C37A1"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Проведение Приемо-сдаточных испытаний совместно с Заказчиком;</w:t>
            </w:r>
          </w:p>
          <w:p w14:paraId="586EDC3A"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Исправление замечаний, выявленных при проведении ПСИ, повторное тестирование с Заказчиком;</w:t>
            </w:r>
          </w:p>
          <w:p w14:paraId="30037483"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Подготовка шаблонов миграции и миграция НСИ и исторических данных, выдача доступов Пользователям в тестовую Систему;</w:t>
            </w:r>
          </w:p>
          <w:p w14:paraId="0F999E75"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Разработка инструкций Пользователей и Администратора;</w:t>
            </w:r>
          </w:p>
          <w:p w14:paraId="1360B251"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Обучение Пользователей;</w:t>
            </w:r>
          </w:p>
          <w:p w14:paraId="7FA58FA9"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Тестовое внесение данных и закрытие месяца (на ограниченных данных) в системе 1</w:t>
            </w:r>
            <w:proofErr w:type="gramStart"/>
            <w:r w:rsidRPr="00266C39">
              <w:rPr>
                <w:sz w:val="22"/>
                <w:szCs w:val="22"/>
              </w:rPr>
              <w:t>С:ERP.УХ</w:t>
            </w:r>
            <w:proofErr w:type="gramEnd"/>
            <w:r w:rsidRPr="00266C39">
              <w:rPr>
                <w:sz w:val="22"/>
                <w:szCs w:val="22"/>
              </w:rPr>
              <w:t>;</w:t>
            </w:r>
          </w:p>
          <w:p w14:paraId="0D85361E"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Устранение выявленных замечаний в период тестовой эксплуатации;</w:t>
            </w:r>
          </w:p>
          <w:p w14:paraId="4A79C9C8"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Передача в Опытно - промышленную эксплуатацию;</w:t>
            </w:r>
          </w:p>
          <w:p w14:paraId="3D3ECFEE"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Миграция НСИ и исторических данных продуктивную Систему, дозагрузка при необходимости;</w:t>
            </w:r>
          </w:p>
          <w:p w14:paraId="2DBBA1DF"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Поддержка Пользователей в период ОПЭ;</w:t>
            </w:r>
          </w:p>
          <w:p w14:paraId="123DBBA3"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Устранение выявленных замечаний в период ОПЭ;</w:t>
            </w:r>
          </w:p>
          <w:p w14:paraId="65540499" w14:textId="77777777" w:rsidR="00266C39" w:rsidRPr="00266C39" w:rsidRDefault="00266C39" w:rsidP="00C37F53">
            <w:pPr>
              <w:numPr>
                <w:ilvl w:val="0"/>
                <w:numId w:val="24"/>
              </w:numPr>
              <w:ind w:left="28" w:firstLine="142"/>
              <w:contextualSpacing/>
              <w:rPr>
                <w:sz w:val="22"/>
                <w:szCs w:val="22"/>
              </w:rPr>
            </w:pPr>
            <w:r w:rsidRPr="00266C39">
              <w:rPr>
                <w:sz w:val="22"/>
                <w:szCs w:val="22"/>
              </w:rPr>
              <w:t>Передача в Промышленную эксплуатацию</w:t>
            </w:r>
          </w:p>
        </w:tc>
        <w:tc>
          <w:tcPr>
            <w:tcW w:w="3685" w:type="dxa"/>
            <w:vMerge w:val="restart"/>
          </w:tcPr>
          <w:p w14:paraId="63415E1C"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lastRenderedPageBreak/>
              <w:t>Согласование ЧТЗ на доработку Системы;</w:t>
            </w:r>
          </w:p>
          <w:p w14:paraId="5DC45407"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Участие в тестировании разработанного функционала, интеграций и выполненных настроек Системы;</w:t>
            </w:r>
          </w:p>
          <w:p w14:paraId="4FD8740C"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Участие в Приемо-сдаточных испытаниях совместно с Исполнителем, формирование замечаний и участие в повторном тестировании с Исполнителем;</w:t>
            </w:r>
          </w:p>
          <w:p w14:paraId="3DE8D297"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lastRenderedPageBreak/>
              <w:t xml:space="preserve">Подготовка данных для миграции по шаблонам Исполнителя; </w:t>
            </w:r>
          </w:p>
          <w:p w14:paraId="27E3C9B7"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Выверка данных (справочников и начальных остатков);</w:t>
            </w:r>
          </w:p>
          <w:p w14:paraId="68BE49AB"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Ручной ввод недостающих/ новых данных и установка связей между объектами учета;</w:t>
            </w:r>
          </w:p>
          <w:p w14:paraId="671D1D4E"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Формирование списка обучающихся, согласование программ и графиков обучения;</w:t>
            </w:r>
          </w:p>
          <w:p w14:paraId="62FA20A9"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Подготовка необходимой инфраструктуры (обеспечение участников обучения рабочими местами с доступом к базе и необходимому оборудованию для участия в обучении), обеспечение участия сотрудников в обучении;</w:t>
            </w:r>
          </w:p>
          <w:p w14:paraId="30C3DFBE"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Прием в Опытно - промышленную эксплуатацию;</w:t>
            </w:r>
          </w:p>
          <w:p w14:paraId="656B4886"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Выверка данных (справочников и начальных остатков);</w:t>
            </w:r>
          </w:p>
          <w:p w14:paraId="5FCA27FA" w14:textId="77777777" w:rsidR="00266C39" w:rsidRPr="00266C39" w:rsidRDefault="00266C39" w:rsidP="00C37F53">
            <w:pPr>
              <w:numPr>
                <w:ilvl w:val="0"/>
                <w:numId w:val="22"/>
              </w:numPr>
              <w:spacing w:after="100"/>
              <w:ind w:left="28" w:firstLine="142"/>
              <w:contextualSpacing/>
              <w:rPr>
                <w:sz w:val="22"/>
                <w:szCs w:val="22"/>
              </w:rPr>
            </w:pPr>
            <w:r w:rsidRPr="00266C39">
              <w:rPr>
                <w:sz w:val="22"/>
                <w:szCs w:val="22"/>
              </w:rPr>
              <w:t>Ручной ввод недостающих/ новых данных и установка связей между объектами учета;</w:t>
            </w:r>
          </w:p>
          <w:p w14:paraId="696C7FDA" w14:textId="77777777" w:rsidR="00266C39" w:rsidRPr="00266C39" w:rsidRDefault="00266C39" w:rsidP="00C37F53">
            <w:pPr>
              <w:numPr>
                <w:ilvl w:val="0"/>
                <w:numId w:val="21"/>
              </w:numPr>
              <w:ind w:left="28" w:firstLine="142"/>
              <w:contextualSpacing/>
              <w:rPr>
                <w:sz w:val="22"/>
                <w:szCs w:val="22"/>
              </w:rPr>
            </w:pPr>
            <w:r w:rsidRPr="00266C39">
              <w:rPr>
                <w:sz w:val="22"/>
                <w:szCs w:val="22"/>
              </w:rPr>
              <w:t>Прием в Промышленную эксплуатацию</w:t>
            </w:r>
          </w:p>
        </w:tc>
      </w:tr>
      <w:tr w:rsidR="00266C39" w:rsidRPr="00266C39" w14:paraId="31AC70E9" w14:textId="77777777" w:rsidTr="00266C39">
        <w:trPr>
          <w:trHeight w:val="1417"/>
        </w:trPr>
        <w:tc>
          <w:tcPr>
            <w:tcW w:w="709" w:type="dxa"/>
          </w:tcPr>
          <w:p w14:paraId="62CB9371" w14:textId="77777777" w:rsidR="00266C39" w:rsidRPr="00266C39" w:rsidRDefault="00266C39" w:rsidP="00266C39">
            <w:pPr>
              <w:rPr>
                <w:sz w:val="22"/>
                <w:szCs w:val="22"/>
              </w:rPr>
            </w:pPr>
            <w:r w:rsidRPr="00266C39">
              <w:rPr>
                <w:sz w:val="22"/>
                <w:szCs w:val="22"/>
              </w:rPr>
              <w:t>1.2.</w:t>
            </w:r>
          </w:p>
        </w:tc>
        <w:tc>
          <w:tcPr>
            <w:tcW w:w="1985" w:type="dxa"/>
          </w:tcPr>
          <w:p w14:paraId="36E43942" w14:textId="77777777" w:rsidR="00266C39" w:rsidRPr="00266C39" w:rsidRDefault="00266C39" w:rsidP="00266C39">
            <w:pPr>
              <w:rPr>
                <w:sz w:val="22"/>
                <w:szCs w:val="22"/>
              </w:rPr>
            </w:pPr>
            <w:r w:rsidRPr="00266C39">
              <w:rPr>
                <w:sz w:val="22"/>
                <w:szCs w:val="22"/>
              </w:rPr>
              <w:t>Внедрение 1</w:t>
            </w:r>
            <w:proofErr w:type="gramStart"/>
            <w:r w:rsidRPr="00266C39">
              <w:rPr>
                <w:sz w:val="22"/>
                <w:szCs w:val="22"/>
              </w:rPr>
              <w:t>С:ERP.УХ</w:t>
            </w:r>
            <w:proofErr w:type="gramEnd"/>
            <w:r w:rsidRPr="00266C39">
              <w:rPr>
                <w:sz w:val="22"/>
                <w:szCs w:val="22"/>
              </w:rPr>
              <w:t xml:space="preserve"> в части блока: ЗУП</w:t>
            </w:r>
          </w:p>
        </w:tc>
        <w:tc>
          <w:tcPr>
            <w:tcW w:w="3822" w:type="dxa"/>
            <w:vMerge/>
          </w:tcPr>
          <w:p w14:paraId="6C757656" w14:textId="77777777" w:rsidR="00266C39" w:rsidRPr="00266C39" w:rsidRDefault="00266C39" w:rsidP="00C37F53">
            <w:pPr>
              <w:numPr>
                <w:ilvl w:val="0"/>
                <w:numId w:val="24"/>
              </w:numPr>
              <w:ind w:left="28" w:firstLine="142"/>
              <w:contextualSpacing/>
              <w:rPr>
                <w:sz w:val="22"/>
                <w:szCs w:val="22"/>
              </w:rPr>
            </w:pPr>
          </w:p>
        </w:tc>
        <w:tc>
          <w:tcPr>
            <w:tcW w:w="3685" w:type="dxa"/>
            <w:vMerge/>
          </w:tcPr>
          <w:p w14:paraId="7149A784" w14:textId="77777777" w:rsidR="00266C39" w:rsidRPr="00266C39" w:rsidRDefault="00266C39" w:rsidP="00C37F53">
            <w:pPr>
              <w:numPr>
                <w:ilvl w:val="0"/>
                <w:numId w:val="21"/>
              </w:numPr>
              <w:ind w:left="28" w:firstLine="142"/>
              <w:contextualSpacing/>
              <w:rPr>
                <w:sz w:val="22"/>
                <w:szCs w:val="22"/>
              </w:rPr>
            </w:pPr>
          </w:p>
        </w:tc>
      </w:tr>
      <w:tr w:rsidR="00266C39" w:rsidRPr="00266C39" w14:paraId="766BD114" w14:textId="77777777" w:rsidTr="00266C39">
        <w:trPr>
          <w:trHeight w:val="1417"/>
        </w:trPr>
        <w:tc>
          <w:tcPr>
            <w:tcW w:w="709" w:type="dxa"/>
          </w:tcPr>
          <w:p w14:paraId="3F745B28" w14:textId="77777777" w:rsidR="00266C39" w:rsidRPr="00266C39" w:rsidRDefault="00266C39" w:rsidP="00266C39">
            <w:pPr>
              <w:rPr>
                <w:sz w:val="22"/>
                <w:szCs w:val="22"/>
              </w:rPr>
            </w:pPr>
            <w:r w:rsidRPr="00266C39">
              <w:rPr>
                <w:sz w:val="22"/>
                <w:szCs w:val="22"/>
              </w:rPr>
              <w:lastRenderedPageBreak/>
              <w:t>1.2.</w:t>
            </w:r>
          </w:p>
        </w:tc>
        <w:tc>
          <w:tcPr>
            <w:tcW w:w="1985" w:type="dxa"/>
          </w:tcPr>
          <w:p w14:paraId="6DD9F66E" w14:textId="77777777" w:rsidR="00266C39" w:rsidRPr="00266C39" w:rsidRDefault="00266C39" w:rsidP="00266C39">
            <w:pPr>
              <w:rPr>
                <w:sz w:val="22"/>
                <w:szCs w:val="22"/>
              </w:rPr>
            </w:pPr>
            <w:r w:rsidRPr="00266C39">
              <w:rPr>
                <w:sz w:val="22"/>
                <w:szCs w:val="22"/>
              </w:rPr>
              <w:t>Внедрение 1</w:t>
            </w:r>
            <w:proofErr w:type="gramStart"/>
            <w:r w:rsidRPr="00266C39">
              <w:rPr>
                <w:sz w:val="22"/>
                <w:szCs w:val="22"/>
              </w:rPr>
              <w:t>С:ERP.УХ</w:t>
            </w:r>
            <w:proofErr w:type="gramEnd"/>
            <w:r w:rsidRPr="00266C39">
              <w:rPr>
                <w:sz w:val="22"/>
                <w:szCs w:val="22"/>
              </w:rPr>
              <w:t xml:space="preserve"> в части блока: Реализация</w:t>
            </w:r>
          </w:p>
        </w:tc>
        <w:tc>
          <w:tcPr>
            <w:tcW w:w="3822" w:type="dxa"/>
            <w:vMerge/>
          </w:tcPr>
          <w:p w14:paraId="5DCFBF30" w14:textId="77777777" w:rsidR="00266C39" w:rsidRPr="00266C39" w:rsidRDefault="00266C39" w:rsidP="00C37F53">
            <w:pPr>
              <w:numPr>
                <w:ilvl w:val="0"/>
                <w:numId w:val="24"/>
              </w:numPr>
              <w:ind w:left="28" w:firstLine="142"/>
              <w:contextualSpacing/>
              <w:rPr>
                <w:sz w:val="22"/>
                <w:szCs w:val="22"/>
              </w:rPr>
            </w:pPr>
          </w:p>
        </w:tc>
        <w:tc>
          <w:tcPr>
            <w:tcW w:w="3685" w:type="dxa"/>
            <w:vMerge/>
          </w:tcPr>
          <w:p w14:paraId="05E67D91" w14:textId="77777777" w:rsidR="00266C39" w:rsidRPr="00266C39" w:rsidRDefault="00266C39" w:rsidP="00C37F53">
            <w:pPr>
              <w:numPr>
                <w:ilvl w:val="0"/>
                <w:numId w:val="21"/>
              </w:numPr>
              <w:ind w:left="28" w:firstLine="142"/>
              <w:contextualSpacing/>
              <w:rPr>
                <w:sz w:val="22"/>
                <w:szCs w:val="22"/>
              </w:rPr>
            </w:pPr>
          </w:p>
        </w:tc>
      </w:tr>
      <w:tr w:rsidR="00266C39" w:rsidRPr="00266C39" w14:paraId="6FA5ECE3" w14:textId="77777777" w:rsidTr="00266C39">
        <w:trPr>
          <w:trHeight w:val="1417"/>
        </w:trPr>
        <w:tc>
          <w:tcPr>
            <w:tcW w:w="709" w:type="dxa"/>
          </w:tcPr>
          <w:p w14:paraId="2140EF51" w14:textId="77777777" w:rsidR="00266C39" w:rsidRPr="00266C39" w:rsidRDefault="00266C39" w:rsidP="00266C39">
            <w:pPr>
              <w:rPr>
                <w:sz w:val="22"/>
                <w:szCs w:val="22"/>
              </w:rPr>
            </w:pPr>
            <w:r w:rsidRPr="00266C39">
              <w:rPr>
                <w:sz w:val="22"/>
                <w:szCs w:val="22"/>
              </w:rPr>
              <w:t>1.2.</w:t>
            </w:r>
          </w:p>
        </w:tc>
        <w:tc>
          <w:tcPr>
            <w:tcW w:w="1985" w:type="dxa"/>
          </w:tcPr>
          <w:p w14:paraId="5329C46D" w14:textId="77777777" w:rsidR="00266C39" w:rsidRPr="00266C39" w:rsidRDefault="00266C39" w:rsidP="00266C39">
            <w:pPr>
              <w:rPr>
                <w:sz w:val="22"/>
                <w:szCs w:val="22"/>
              </w:rPr>
            </w:pPr>
            <w:r w:rsidRPr="00266C39">
              <w:rPr>
                <w:sz w:val="22"/>
                <w:szCs w:val="22"/>
              </w:rPr>
              <w:t>Внедрение 1С: Документооборот</w:t>
            </w:r>
          </w:p>
        </w:tc>
        <w:tc>
          <w:tcPr>
            <w:tcW w:w="3822" w:type="dxa"/>
            <w:vMerge/>
          </w:tcPr>
          <w:p w14:paraId="046166D0" w14:textId="77777777" w:rsidR="00266C39" w:rsidRPr="00266C39" w:rsidRDefault="00266C39" w:rsidP="00C37F53">
            <w:pPr>
              <w:numPr>
                <w:ilvl w:val="0"/>
                <w:numId w:val="24"/>
              </w:numPr>
              <w:ind w:left="28" w:firstLine="142"/>
              <w:contextualSpacing/>
              <w:rPr>
                <w:sz w:val="22"/>
                <w:szCs w:val="22"/>
              </w:rPr>
            </w:pPr>
          </w:p>
        </w:tc>
        <w:tc>
          <w:tcPr>
            <w:tcW w:w="3685" w:type="dxa"/>
            <w:vMerge/>
          </w:tcPr>
          <w:p w14:paraId="27B1EB8B" w14:textId="77777777" w:rsidR="00266C39" w:rsidRPr="00266C39" w:rsidRDefault="00266C39" w:rsidP="00C37F53">
            <w:pPr>
              <w:numPr>
                <w:ilvl w:val="0"/>
                <w:numId w:val="21"/>
              </w:numPr>
              <w:ind w:left="28" w:firstLine="142"/>
              <w:contextualSpacing/>
              <w:rPr>
                <w:sz w:val="22"/>
                <w:szCs w:val="22"/>
              </w:rPr>
            </w:pPr>
          </w:p>
        </w:tc>
      </w:tr>
      <w:tr w:rsidR="00266C39" w:rsidRPr="00266C39" w14:paraId="20AA9B57" w14:textId="77777777" w:rsidTr="00266C39">
        <w:trPr>
          <w:trHeight w:val="1417"/>
        </w:trPr>
        <w:tc>
          <w:tcPr>
            <w:tcW w:w="709" w:type="dxa"/>
          </w:tcPr>
          <w:p w14:paraId="4B7DC5E9" w14:textId="77777777" w:rsidR="00266C39" w:rsidRPr="00266C39" w:rsidRDefault="00266C39" w:rsidP="00266C39">
            <w:pPr>
              <w:rPr>
                <w:sz w:val="22"/>
                <w:szCs w:val="22"/>
              </w:rPr>
            </w:pPr>
            <w:r w:rsidRPr="00266C39">
              <w:rPr>
                <w:sz w:val="22"/>
                <w:szCs w:val="22"/>
              </w:rPr>
              <w:t>1.3.</w:t>
            </w:r>
          </w:p>
        </w:tc>
        <w:tc>
          <w:tcPr>
            <w:tcW w:w="1985" w:type="dxa"/>
          </w:tcPr>
          <w:p w14:paraId="331E68D1" w14:textId="77777777" w:rsidR="00266C39" w:rsidRPr="00266C39" w:rsidRDefault="00266C39" w:rsidP="00266C39">
            <w:pPr>
              <w:rPr>
                <w:sz w:val="22"/>
                <w:szCs w:val="22"/>
              </w:rPr>
            </w:pPr>
            <w:r w:rsidRPr="00266C39">
              <w:rPr>
                <w:sz w:val="22"/>
                <w:szCs w:val="22"/>
              </w:rPr>
              <w:t>Внедрение 1</w:t>
            </w:r>
            <w:proofErr w:type="gramStart"/>
            <w:r w:rsidRPr="00266C39">
              <w:rPr>
                <w:sz w:val="22"/>
                <w:szCs w:val="22"/>
              </w:rPr>
              <w:t>С:ERP.УХ</w:t>
            </w:r>
            <w:proofErr w:type="gramEnd"/>
            <w:r w:rsidRPr="00266C39">
              <w:rPr>
                <w:sz w:val="22"/>
                <w:szCs w:val="22"/>
              </w:rPr>
              <w:t xml:space="preserve"> в части блока: Производство</w:t>
            </w:r>
          </w:p>
        </w:tc>
        <w:tc>
          <w:tcPr>
            <w:tcW w:w="3822" w:type="dxa"/>
            <w:vMerge/>
          </w:tcPr>
          <w:p w14:paraId="30A7E65B" w14:textId="77777777" w:rsidR="00266C39" w:rsidRPr="00266C39" w:rsidRDefault="00266C39" w:rsidP="00C37F53">
            <w:pPr>
              <w:numPr>
                <w:ilvl w:val="0"/>
                <w:numId w:val="24"/>
              </w:numPr>
              <w:ind w:left="28" w:firstLine="142"/>
              <w:contextualSpacing/>
              <w:rPr>
                <w:sz w:val="22"/>
                <w:szCs w:val="22"/>
              </w:rPr>
            </w:pPr>
          </w:p>
        </w:tc>
        <w:tc>
          <w:tcPr>
            <w:tcW w:w="3685" w:type="dxa"/>
            <w:vMerge/>
          </w:tcPr>
          <w:p w14:paraId="343CEF06" w14:textId="77777777" w:rsidR="00266C39" w:rsidRPr="00266C39" w:rsidRDefault="00266C39" w:rsidP="00C37F53">
            <w:pPr>
              <w:numPr>
                <w:ilvl w:val="0"/>
                <w:numId w:val="21"/>
              </w:numPr>
              <w:ind w:left="28" w:firstLine="142"/>
              <w:contextualSpacing/>
              <w:rPr>
                <w:sz w:val="22"/>
                <w:szCs w:val="22"/>
              </w:rPr>
            </w:pPr>
          </w:p>
        </w:tc>
      </w:tr>
      <w:tr w:rsidR="00266C39" w:rsidRPr="00266C39" w14:paraId="75FABF3F" w14:textId="77777777" w:rsidTr="00266C39">
        <w:trPr>
          <w:trHeight w:val="1417"/>
        </w:trPr>
        <w:tc>
          <w:tcPr>
            <w:tcW w:w="709" w:type="dxa"/>
          </w:tcPr>
          <w:p w14:paraId="4C160A22" w14:textId="77777777" w:rsidR="00266C39" w:rsidRPr="00266C39" w:rsidRDefault="00266C39" w:rsidP="00266C39">
            <w:pPr>
              <w:rPr>
                <w:sz w:val="22"/>
                <w:szCs w:val="22"/>
              </w:rPr>
            </w:pPr>
            <w:r w:rsidRPr="00266C39">
              <w:rPr>
                <w:sz w:val="22"/>
                <w:szCs w:val="22"/>
              </w:rPr>
              <w:t>1.3.</w:t>
            </w:r>
          </w:p>
        </w:tc>
        <w:tc>
          <w:tcPr>
            <w:tcW w:w="1985" w:type="dxa"/>
          </w:tcPr>
          <w:p w14:paraId="048F96AB" w14:textId="77777777" w:rsidR="00266C39" w:rsidRPr="00266C39" w:rsidRDefault="00266C39" w:rsidP="00266C39">
            <w:pPr>
              <w:rPr>
                <w:sz w:val="22"/>
                <w:szCs w:val="22"/>
              </w:rPr>
            </w:pPr>
            <w:r w:rsidRPr="00266C39">
              <w:rPr>
                <w:sz w:val="22"/>
                <w:szCs w:val="22"/>
              </w:rPr>
              <w:t>Внедрение 1</w:t>
            </w:r>
            <w:proofErr w:type="gramStart"/>
            <w:r w:rsidRPr="00266C39">
              <w:rPr>
                <w:sz w:val="22"/>
                <w:szCs w:val="22"/>
              </w:rPr>
              <w:t>С:ERP.УХ</w:t>
            </w:r>
            <w:proofErr w:type="gramEnd"/>
            <w:r w:rsidRPr="00266C39">
              <w:rPr>
                <w:sz w:val="22"/>
                <w:szCs w:val="22"/>
              </w:rPr>
              <w:t xml:space="preserve"> в части блока: Отраслевая специфика</w:t>
            </w:r>
          </w:p>
        </w:tc>
        <w:tc>
          <w:tcPr>
            <w:tcW w:w="3822" w:type="dxa"/>
            <w:vMerge/>
          </w:tcPr>
          <w:p w14:paraId="1393C935" w14:textId="77777777" w:rsidR="00266C39" w:rsidRPr="00266C39" w:rsidRDefault="00266C39" w:rsidP="00C37F53">
            <w:pPr>
              <w:numPr>
                <w:ilvl w:val="0"/>
                <w:numId w:val="24"/>
              </w:numPr>
              <w:ind w:left="28" w:firstLine="142"/>
              <w:contextualSpacing/>
              <w:rPr>
                <w:sz w:val="22"/>
                <w:szCs w:val="22"/>
              </w:rPr>
            </w:pPr>
          </w:p>
        </w:tc>
        <w:tc>
          <w:tcPr>
            <w:tcW w:w="3685" w:type="dxa"/>
            <w:vMerge/>
          </w:tcPr>
          <w:p w14:paraId="279ABABD" w14:textId="77777777" w:rsidR="00266C39" w:rsidRPr="00266C39" w:rsidRDefault="00266C39" w:rsidP="00C37F53">
            <w:pPr>
              <w:numPr>
                <w:ilvl w:val="0"/>
                <w:numId w:val="21"/>
              </w:numPr>
              <w:ind w:left="28" w:firstLine="142"/>
              <w:contextualSpacing/>
              <w:rPr>
                <w:sz w:val="22"/>
                <w:szCs w:val="22"/>
              </w:rPr>
            </w:pPr>
          </w:p>
        </w:tc>
      </w:tr>
      <w:tr w:rsidR="00266C39" w:rsidRPr="00266C39" w14:paraId="0962EE93" w14:textId="77777777" w:rsidTr="00266C39">
        <w:trPr>
          <w:trHeight w:val="1417"/>
        </w:trPr>
        <w:tc>
          <w:tcPr>
            <w:tcW w:w="709" w:type="dxa"/>
          </w:tcPr>
          <w:p w14:paraId="2F87C4E1" w14:textId="77777777" w:rsidR="00266C39" w:rsidRPr="00266C39" w:rsidRDefault="00266C39" w:rsidP="00266C39">
            <w:pPr>
              <w:rPr>
                <w:sz w:val="22"/>
                <w:szCs w:val="22"/>
              </w:rPr>
            </w:pPr>
            <w:r w:rsidRPr="00266C39">
              <w:rPr>
                <w:sz w:val="22"/>
                <w:szCs w:val="22"/>
              </w:rPr>
              <w:t>1.3.</w:t>
            </w:r>
          </w:p>
        </w:tc>
        <w:tc>
          <w:tcPr>
            <w:tcW w:w="1985" w:type="dxa"/>
          </w:tcPr>
          <w:p w14:paraId="0698C249" w14:textId="77777777" w:rsidR="00266C39" w:rsidRPr="00266C39" w:rsidRDefault="00266C39" w:rsidP="00266C39">
            <w:pPr>
              <w:rPr>
                <w:sz w:val="22"/>
                <w:szCs w:val="22"/>
              </w:rPr>
            </w:pPr>
            <w:r w:rsidRPr="00266C39">
              <w:rPr>
                <w:sz w:val="22"/>
                <w:szCs w:val="22"/>
              </w:rPr>
              <w:t>Внедрение 1</w:t>
            </w:r>
            <w:proofErr w:type="gramStart"/>
            <w:r w:rsidRPr="00266C39">
              <w:rPr>
                <w:sz w:val="22"/>
                <w:szCs w:val="22"/>
              </w:rPr>
              <w:t>С:ТОиР</w:t>
            </w:r>
            <w:proofErr w:type="gramEnd"/>
          </w:p>
        </w:tc>
        <w:tc>
          <w:tcPr>
            <w:tcW w:w="3822" w:type="dxa"/>
            <w:vMerge/>
          </w:tcPr>
          <w:p w14:paraId="2D621621" w14:textId="77777777" w:rsidR="00266C39" w:rsidRPr="00266C39" w:rsidRDefault="00266C39" w:rsidP="00C37F53">
            <w:pPr>
              <w:numPr>
                <w:ilvl w:val="0"/>
                <w:numId w:val="24"/>
              </w:numPr>
              <w:ind w:left="28" w:firstLine="142"/>
              <w:contextualSpacing/>
              <w:rPr>
                <w:sz w:val="22"/>
                <w:szCs w:val="22"/>
              </w:rPr>
            </w:pPr>
          </w:p>
        </w:tc>
        <w:tc>
          <w:tcPr>
            <w:tcW w:w="3685" w:type="dxa"/>
            <w:vMerge/>
          </w:tcPr>
          <w:p w14:paraId="26F7BEE4" w14:textId="77777777" w:rsidR="00266C39" w:rsidRPr="00266C39" w:rsidRDefault="00266C39" w:rsidP="00C37F53">
            <w:pPr>
              <w:numPr>
                <w:ilvl w:val="0"/>
                <w:numId w:val="21"/>
              </w:numPr>
              <w:ind w:left="28" w:firstLine="142"/>
              <w:contextualSpacing/>
              <w:rPr>
                <w:sz w:val="22"/>
                <w:szCs w:val="22"/>
              </w:rPr>
            </w:pPr>
          </w:p>
        </w:tc>
      </w:tr>
      <w:tr w:rsidR="00266C39" w:rsidRPr="00266C39" w14:paraId="67506765" w14:textId="77777777" w:rsidTr="00266C39">
        <w:trPr>
          <w:trHeight w:val="1417"/>
        </w:trPr>
        <w:tc>
          <w:tcPr>
            <w:tcW w:w="709" w:type="dxa"/>
          </w:tcPr>
          <w:p w14:paraId="3367244B" w14:textId="77777777" w:rsidR="00266C39" w:rsidRPr="00266C39" w:rsidRDefault="00266C39" w:rsidP="00266C39">
            <w:pPr>
              <w:rPr>
                <w:sz w:val="22"/>
                <w:szCs w:val="22"/>
              </w:rPr>
            </w:pPr>
            <w:r w:rsidRPr="00266C39">
              <w:rPr>
                <w:sz w:val="22"/>
                <w:szCs w:val="22"/>
              </w:rPr>
              <w:t>1.3.</w:t>
            </w:r>
          </w:p>
        </w:tc>
        <w:tc>
          <w:tcPr>
            <w:tcW w:w="1985" w:type="dxa"/>
          </w:tcPr>
          <w:p w14:paraId="16E80F24" w14:textId="77777777" w:rsidR="00266C39" w:rsidRPr="00266C39" w:rsidRDefault="00266C39" w:rsidP="00266C39">
            <w:pPr>
              <w:rPr>
                <w:sz w:val="22"/>
                <w:szCs w:val="22"/>
              </w:rPr>
            </w:pPr>
            <w:r w:rsidRPr="00266C39">
              <w:rPr>
                <w:sz w:val="22"/>
                <w:szCs w:val="22"/>
              </w:rPr>
              <w:t>Внедрение 1</w:t>
            </w:r>
            <w:proofErr w:type="gramStart"/>
            <w:r w:rsidRPr="00266C39">
              <w:rPr>
                <w:sz w:val="22"/>
                <w:szCs w:val="22"/>
              </w:rPr>
              <w:t>С:ERP.УХ</w:t>
            </w:r>
            <w:proofErr w:type="gramEnd"/>
            <w:r w:rsidRPr="00266C39">
              <w:rPr>
                <w:sz w:val="22"/>
                <w:szCs w:val="22"/>
              </w:rPr>
              <w:t xml:space="preserve"> в части блока: БУ</w:t>
            </w:r>
          </w:p>
        </w:tc>
        <w:tc>
          <w:tcPr>
            <w:tcW w:w="3822" w:type="dxa"/>
            <w:vMerge/>
          </w:tcPr>
          <w:p w14:paraId="5F998CE7" w14:textId="77777777" w:rsidR="00266C39" w:rsidRPr="00266C39" w:rsidRDefault="00266C39" w:rsidP="00C37F53">
            <w:pPr>
              <w:numPr>
                <w:ilvl w:val="0"/>
                <w:numId w:val="24"/>
              </w:numPr>
              <w:ind w:left="28" w:firstLine="142"/>
              <w:contextualSpacing/>
              <w:rPr>
                <w:sz w:val="22"/>
                <w:szCs w:val="22"/>
              </w:rPr>
            </w:pPr>
          </w:p>
        </w:tc>
        <w:tc>
          <w:tcPr>
            <w:tcW w:w="3685" w:type="dxa"/>
            <w:vMerge/>
          </w:tcPr>
          <w:p w14:paraId="20BF55EF" w14:textId="77777777" w:rsidR="00266C39" w:rsidRPr="00266C39" w:rsidRDefault="00266C39" w:rsidP="00C37F53">
            <w:pPr>
              <w:numPr>
                <w:ilvl w:val="0"/>
                <w:numId w:val="21"/>
              </w:numPr>
              <w:ind w:left="28" w:firstLine="142"/>
              <w:contextualSpacing/>
              <w:rPr>
                <w:sz w:val="22"/>
                <w:szCs w:val="22"/>
              </w:rPr>
            </w:pPr>
          </w:p>
        </w:tc>
      </w:tr>
      <w:tr w:rsidR="00266C39" w:rsidRPr="00266C39" w14:paraId="5FB39AAB" w14:textId="77777777" w:rsidTr="00266C39">
        <w:trPr>
          <w:trHeight w:val="1417"/>
        </w:trPr>
        <w:tc>
          <w:tcPr>
            <w:tcW w:w="709" w:type="dxa"/>
          </w:tcPr>
          <w:p w14:paraId="129B8907" w14:textId="77777777" w:rsidR="00266C39" w:rsidRPr="00266C39" w:rsidRDefault="00266C39" w:rsidP="00266C39">
            <w:pPr>
              <w:rPr>
                <w:sz w:val="22"/>
                <w:szCs w:val="22"/>
              </w:rPr>
            </w:pPr>
            <w:r w:rsidRPr="00266C39">
              <w:rPr>
                <w:sz w:val="22"/>
                <w:szCs w:val="22"/>
              </w:rPr>
              <w:t>1.4.</w:t>
            </w:r>
          </w:p>
        </w:tc>
        <w:tc>
          <w:tcPr>
            <w:tcW w:w="1985" w:type="dxa"/>
          </w:tcPr>
          <w:p w14:paraId="73E48444" w14:textId="77777777" w:rsidR="00266C39" w:rsidRPr="00266C39" w:rsidRDefault="00266C39" w:rsidP="00266C39">
            <w:pPr>
              <w:rPr>
                <w:sz w:val="22"/>
                <w:szCs w:val="22"/>
              </w:rPr>
            </w:pPr>
            <w:r w:rsidRPr="00266C39">
              <w:rPr>
                <w:sz w:val="22"/>
                <w:szCs w:val="22"/>
              </w:rPr>
              <w:t>Внедрение 1</w:t>
            </w:r>
            <w:proofErr w:type="gramStart"/>
            <w:r w:rsidRPr="00266C39">
              <w:rPr>
                <w:sz w:val="22"/>
                <w:szCs w:val="22"/>
              </w:rPr>
              <w:t>С:ERP.УХ</w:t>
            </w:r>
            <w:proofErr w:type="gramEnd"/>
            <w:r w:rsidRPr="00266C39">
              <w:rPr>
                <w:sz w:val="22"/>
                <w:szCs w:val="22"/>
              </w:rPr>
              <w:t xml:space="preserve"> в части блока: Бюджетирование </w:t>
            </w:r>
          </w:p>
        </w:tc>
        <w:tc>
          <w:tcPr>
            <w:tcW w:w="3822" w:type="dxa"/>
            <w:vMerge/>
          </w:tcPr>
          <w:p w14:paraId="20B323C9" w14:textId="77777777" w:rsidR="00266C39" w:rsidRPr="00266C39" w:rsidRDefault="00266C39" w:rsidP="00C37F53">
            <w:pPr>
              <w:numPr>
                <w:ilvl w:val="0"/>
                <w:numId w:val="24"/>
              </w:numPr>
              <w:ind w:left="28" w:firstLine="142"/>
              <w:contextualSpacing/>
              <w:rPr>
                <w:sz w:val="22"/>
                <w:szCs w:val="22"/>
              </w:rPr>
            </w:pPr>
          </w:p>
        </w:tc>
        <w:tc>
          <w:tcPr>
            <w:tcW w:w="3685" w:type="dxa"/>
            <w:vMerge/>
          </w:tcPr>
          <w:p w14:paraId="13708BE5" w14:textId="77777777" w:rsidR="00266C39" w:rsidRPr="00266C39" w:rsidRDefault="00266C39" w:rsidP="00C37F53">
            <w:pPr>
              <w:numPr>
                <w:ilvl w:val="0"/>
                <w:numId w:val="21"/>
              </w:numPr>
              <w:ind w:left="28" w:firstLine="142"/>
              <w:contextualSpacing/>
              <w:rPr>
                <w:sz w:val="22"/>
                <w:szCs w:val="22"/>
              </w:rPr>
            </w:pPr>
          </w:p>
        </w:tc>
      </w:tr>
      <w:tr w:rsidR="00266C39" w:rsidRPr="00266C39" w14:paraId="071AAABF" w14:textId="77777777" w:rsidTr="00266C39">
        <w:trPr>
          <w:trHeight w:val="1417"/>
        </w:trPr>
        <w:tc>
          <w:tcPr>
            <w:tcW w:w="709" w:type="dxa"/>
          </w:tcPr>
          <w:p w14:paraId="08418118" w14:textId="77777777" w:rsidR="00266C39" w:rsidRPr="00266C39" w:rsidRDefault="00266C39" w:rsidP="00266C39">
            <w:pPr>
              <w:rPr>
                <w:sz w:val="22"/>
                <w:szCs w:val="22"/>
              </w:rPr>
            </w:pPr>
            <w:r w:rsidRPr="00266C39">
              <w:rPr>
                <w:sz w:val="22"/>
                <w:szCs w:val="22"/>
              </w:rPr>
              <w:t>1.5.</w:t>
            </w:r>
          </w:p>
        </w:tc>
        <w:tc>
          <w:tcPr>
            <w:tcW w:w="1985" w:type="dxa"/>
          </w:tcPr>
          <w:p w14:paraId="54022991" w14:textId="77777777" w:rsidR="00266C39" w:rsidRPr="00266C39" w:rsidRDefault="00266C39" w:rsidP="00266C39">
            <w:pPr>
              <w:rPr>
                <w:sz w:val="22"/>
                <w:szCs w:val="22"/>
              </w:rPr>
            </w:pPr>
            <w:r w:rsidRPr="00266C39">
              <w:rPr>
                <w:sz w:val="22"/>
                <w:szCs w:val="22"/>
              </w:rPr>
              <w:t>Внедрение 1</w:t>
            </w:r>
            <w:proofErr w:type="gramStart"/>
            <w:r w:rsidRPr="00266C39">
              <w:rPr>
                <w:sz w:val="22"/>
                <w:szCs w:val="22"/>
              </w:rPr>
              <w:t>С:ERP.УХ</w:t>
            </w:r>
            <w:proofErr w:type="gramEnd"/>
            <w:r w:rsidRPr="00266C39">
              <w:rPr>
                <w:sz w:val="22"/>
                <w:szCs w:val="22"/>
              </w:rPr>
              <w:t xml:space="preserve"> в части блока: Управление НСИ</w:t>
            </w:r>
          </w:p>
        </w:tc>
        <w:tc>
          <w:tcPr>
            <w:tcW w:w="3822" w:type="dxa"/>
            <w:vMerge/>
          </w:tcPr>
          <w:p w14:paraId="72019430" w14:textId="77777777" w:rsidR="00266C39" w:rsidRPr="00266C39" w:rsidRDefault="00266C39" w:rsidP="00C37F53">
            <w:pPr>
              <w:numPr>
                <w:ilvl w:val="0"/>
                <w:numId w:val="24"/>
              </w:numPr>
              <w:ind w:left="28" w:firstLine="142"/>
              <w:contextualSpacing/>
              <w:rPr>
                <w:sz w:val="22"/>
                <w:szCs w:val="22"/>
              </w:rPr>
            </w:pPr>
          </w:p>
        </w:tc>
        <w:tc>
          <w:tcPr>
            <w:tcW w:w="3685" w:type="dxa"/>
            <w:vMerge/>
          </w:tcPr>
          <w:p w14:paraId="419EE096" w14:textId="77777777" w:rsidR="00266C39" w:rsidRPr="00266C39" w:rsidRDefault="00266C39" w:rsidP="00C37F53">
            <w:pPr>
              <w:numPr>
                <w:ilvl w:val="0"/>
                <w:numId w:val="21"/>
              </w:numPr>
              <w:ind w:left="28" w:firstLine="142"/>
              <w:contextualSpacing/>
              <w:rPr>
                <w:sz w:val="22"/>
                <w:szCs w:val="22"/>
              </w:rPr>
            </w:pPr>
          </w:p>
        </w:tc>
      </w:tr>
      <w:tr w:rsidR="00266C39" w:rsidRPr="00266C39" w14:paraId="07BC680E" w14:textId="77777777" w:rsidTr="00266C39">
        <w:tc>
          <w:tcPr>
            <w:tcW w:w="709" w:type="dxa"/>
          </w:tcPr>
          <w:p w14:paraId="2515031B" w14:textId="77777777" w:rsidR="00266C39" w:rsidRPr="00266C39" w:rsidRDefault="00266C39" w:rsidP="00266C39">
            <w:pPr>
              <w:jc w:val="both"/>
              <w:rPr>
                <w:sz w:val="22"/>
                <w:szCs w:val="22"/>
              </w:rPr>
            </w:pPr>
            <w:r w:rsidRPr="00266C39">
              <w:rPr>
                <w:sz w:val="22"/>
                <w:szCs w:val="22"/>
              </w:rPr>
              <w:t>2</w:t>
            </w:r>
          </w:p>
        </w:tc>
        <w:tc>
          <w:tcPr>
            <w:tcW w:w="1985" w:type="dxa"/>
          </w:tcPr>
          <w:p w14:paraId="3224F29C" w14:textId="77777777" w:rsidR="00266C39" w:rsidRPr="00266C39" w:rsidRDefault="00266C39" w:rsidP="00266C39">
            <w:pPr>
              <w:jc w:val="both"/>
              <w:rPr>
                <w:sz w:val="22"/>
                <w:szCs w:val="22"/>
              </w:rPr>
            </w:pPr>
            <w:r w:rsidRPr="00266C39">
              <w:rPr>
                <w:sz w:val="22"/>
                <w:szCs w:val="22"/>
              </w:rPr>
              <w:t>Внедрение 1</w:t>
            </w:r>
            <w:proofErr w:type="gramStart"/>
            <w:r w:rsidRPr="00266C39">
              <w:rPr>
                <w:sz w:val="22"/>
                <w:szCs w:val="22"/>
              </w:rPr>
              <w:t>С:ERP.УХ</w:t>
            </w:r>
            <w:proofErr w:type="gramEnd"/>
            <w:r w:rsidRPr="00266C39">
              <w:rPr>
                <w:sz w:val="22"/>
                <w:szCs w:val="22"/>
              </w:rPr>
              <w:t xml:space="preserve"> в части блоков: </w:t>
            </w:r>
          </w:p>
          <w:p w14:paraId="4E7C0F4E" w14:textId="77777777" w:rsidR="00266C39" w:rsidRPr="00266C39" w:rsidRDefault="00266C39" w:rsidP="00C37F53">
            <w:pPr>
              <w:numPr>
                <w:ilvl w:val="0"/>
                <w:numId w:val="23"/>
              </w:numPr>
              <w:ind w:left="28" w:firstLine="142"/>
              <w:contextualSpacing/>
              <w:rPr>
                <w:sz w:val="22"/>
                <w:szCs w:val="22"/>
              </w:rPr>
            </w:pPr>
            <w:r w:rsidRPr="00266C39">
              <w:rPr>
                <w:sz w:val="22"/>
                <w:szCs w:val="22"/>
              </w:rPr>
              <w:t>Закупки;</w:t>
            </w:r>
          </w:p>
          <w:p w14:paraId="08640BDD" w14:textId="77777777" w:rsidR="00266C39" w:rsidRPr="00266C39" w:rsidRDefault="00266C39" w:rsidP="00C37F53">
            <w:pPr>
              <w:numPr>
                <w:ilvl w:val="0"/>
                <w:numId w:val="23"/>
              </w:numPr>
              <w:ind w:left="28" w:firstLine="142"/>
              <w:contextualSpacing/>
              <w:rPr>
                <w:sz w:val="22"/>
                <w:szCs w:val="22"/>
              </w:rPr>
            </w:pPr>
            <w:r w:rsidRPr="00266C39">
              <w:rPr>
                <w:sz w:val="22"/>
                <w:szCs w:val="22"/>
              </w:rPr>
              <w:t>Маркетинг.</w:t>
            </w:r>
          </w:p>
        </w:tc>
        <w:tc>
          <w:tcPr>
            <w:tcW w:w="3822" w:type="dxa"/>
          </w:tcPr>
          <w:p w14:paraId="0127DFAD" w14:textId="77777777" w:rsidR="00266C39" w:rsidRPr="00266C39" w:rsidRDefault="00266C39" w:rsidP="00C37F53">
            <w:pPr>
              <w:numPr>
                <w:ilvl w:val="0"/>
                <w:numId w:val="23"/>
              </w:numPr>
              <w:ind w:left="28" w:firstLine="142"/>
              <w:contextualSpacing/>
              <w:rPr>
                <w:sz w:val="22"/>
                <w:szCs w:val="22"/>
              </w:rPr>
            </w:pPr>
            <w:r w:rsidRPr="00266C39">
              <w:rPr>
                <w:sz w:val="22"/>
                <w:szCs w:val="22"/>
              </w:rPr>
              <w:t>Разработка и согласование ЧТЗ на доработку Системы и обеспечение интеграции на основании Реестра функциональных разрывов и Реестра интеграционных потоков;</w:t>
            </w:r>
          </w:p>
          <w:p w14:paraId="71BCA0C6" w14:textId="77777777" w:rsidR="00266C39" w:rsidRPr="00266C39" w:rsidRDefault="00266C39" w:rsidP="00C37F53">
            <w:pPr>
              <w:numPr>
                <w:ilvl w:val="0"/>
                <w:numId w:val="23"/>
              </w:numPr>
              <w:ind w:left="28" w:firstLine="142"/>
              <w:contextualSpacing/>
              <w:rPr>
                <w:sz w:val="22"/>
                <w:szCs w:val="22"/>
              </w:rPr>
            </w:pPr>
            <w:r w:rsidRPr="00266C39">
              <w:rPr>
                <w:sz w:val="22"/>
                <w:szCs w:val="22"/>
              </w:rPr>
              <w:t>Доработка функционала Системы, интеграций согласно ЧТЗ и внесение настроек в Систему на основании ТЗ на внедрение;</w:t>
            </w:r>
          </w:p>
          <w:p w14:paraId="6C70BD38" w14:textId="77777777" w:rsidR="00266C39" w:rsidRPr="00266C39" w:rsidRDefault="00266C39" w:rsidP="00C37F53">
            <w:pPr>
              <w:numPr>
                <w:ilvl w:val="0"/>
                <w:numId w:val="23"/>
              </w:numPr>
              <w:ind w:left="28" w:firstLine="142"/>
              <w:contextualSpacing/>
              <w:rPr>
                <w:sz w:val="22"/>
                <w:szCs w:val="22"/>
              </w:rPr>
            </w:pPr>
            <w:r w:rsidRPr="00266C39">
              <w:rPr>
                <w:sz w:val="22"/>
                <w:szCs w:val="22"/>
              </w:rPr>
              <w:t>Тестирование разработанного функционала, интеграций и выполненных настроек Системы;</w:t>
            </w:r>
          </w:p>
          <w:p w14:paraId="3C180B4C" w14:textId="77777777" w:rsidR="00266C39" w:rsidRPr="00266C39" w:rsidRDefault="00266C39" w:rsidP="00C37F53">
            <w:pPr>
              <w:numPr>
                <w:ilvl w:val="0"/>
                <w:numId w:val="23"/>
              </w:numPr>
              <w:ind w:left="28" w:firstLine="142"/>
              <w:contextualSpacing/>
              <w:rPr>
                <w:sz w:val="22"/>
                <w:szCs w:val="22"/>
              </w:rPr>
            </w:pPr>
            <w:r w:rsidRPr="00266C39">
              <w:rPr>
                <w:sz w:val="22"/>
                <w:szCs w:val="22"/>
              </w:rPr>
              <w:lastRenderedPageBreak/>
              <w:t>Разработка Программы и методики испытаний;</w:t>
            </w:r>
          </w:p>
          <w:p w14:paraId="0176497D" w14:textId="77777777" w:rsidR="00266C39" w:rsidRPr="00266C39" w:rsidRDefault="00266C39" w:rsidP="00C37F53">
            <w:pPr>
              <w:numPr>
                <w:ilvl w:val="0"/>
                <w:numId w:val="23"/>
              </w:numPr>
              <w:ind w:left="28" w:firstLine="142"/>
              <w:contextualSpacing/>
              <w:rPr>
                <w:sz w:val="22"/>
                <w:szCs w:val="22"/>
              </w:rPr>
            </w:pPr>
            <w:r w:rsidRPr="00266C39">
              <w:rPr>
                <w:sz w:val="22"/>
                <w:szCs w:val="22"/>
              </w:rPr>
              <w:t>Проведение Приемо-сдаточных испытаний совместно с Заказчиком;</w:t>
            </w:r>
          </w:p>
          <w:p w14:paraId="31EE02F3" w14:textId="77777777" w:rsidR="00266C39" w:rsidRPr="00266C39" w:rsidRDefault="00266C39" w:rsidP="00C37F53">
            <w:pPr>
              <w:numPr>
                <w:ilvl w:val="0"/>
                <w:numId w:val="23"/>
              </w:numPr>
              <w:ind w:left="28" w:firstLine="142"/>
              <w:contextualSpacing/>
              <w:rPr>
                <w:sz w:val="22"/>
                <w:szCs w:val="22"/>
              </w:rPr>
            </w:pPr>
            <w:r w:rsidRPr="00266C39">
              <w:rPr>
                <w:sz w:val="22"/>
                <w:szCs w:val="22"/>
              </w:rPr>
              <w:t>Исправление замечаний, выявленных при проведении ПСИ, повторное тестирование с Заказчиком;</w:t>
            </w:r>
          </w:p>
          <w:p w14:paraId="12F3E325" w14:textId="77777777" w:rsidR="00266C39" w:rsidRPr="00266C39" w:rsidRDefault="00266C39" w:rsidP="00C37F53">
            <w:pPr>
              <w:numPr>
                <w:ilvl w:val="0"/>
                <w:numId w:val="23"/>
              </w:numPr>
              <w:ind w:left="28" w:firstLine="142"/>
              <w:contextualSpacing/>
              <w:rPr>
                <w:sz w:val="22"/>
                <w:szCs w:val="22"/>
              </w:rPr>
            </w:pPr>
            <w:r w:rsidRPr="00266C39">
              <w:rPr>
                <w:sz w:val="22"/>
                <w:szCs w:val="22"/>
              </w:rPr>
              <w:t>Миграция НСИ и исторических данных, выдача доступов Пользователям;</w:t>
            </w:r>
          </w:p>
          <w:p w14:paraId="315DD0A1" w14:textId="77777777" w:rsidR="00266C39" w:rsidRPr="00266C39" w:rsidRDefault="00266C39" w:rsidP="00C37F53">
            <w:pPr>
              <w:numPr>
                <w:ilvl w:val="0"/>
                <w:numId w:val="23"/>
              </w:numPr>
              <w:ind w:left="28" w:firstLine="142"/>
              <w:contextualSpacing/>
              <w:rPr>
                <w:sz w:val="22"/>
                <w:szCs w:val="22"/>
              </w:rPr>
            </w:pPr>
            <w:r w:rsidRPr="00266C39">
              <w:rPr>
                <w:sz w:val="22"/>
                <w:szCs w:val="22"/>
              </w:rPr>
              <w:t>Разработка инструкций Пользователей и Администратора и обучение Пользователей;</w:t>
            </w:r>
          </w:p>
          <w:p w14:paraId="77198BEF" w14:textId="77777777" w:rsidR="00266C39" w:rsidRPr="00266C39" w:rsidRDefault="00266C39" w:rsidP="00C37F53">
            <w:pPr>
              <w:numPr>
                <w:ilvl w:val="0"/>
                <w:numId w:val="23"/>
              </w:numPr>
              <w:ind w:left="28" w:firstLine="142"/>
              <w:contextualSpacing/>
              <w:rPr>
                <w:sz w:val="22"/>
                <w:szCs w:val="22"/>
              </w:rPr>
            </w:pPr>
            <w:r w:rsidRPr="00266C39">
              <w:rPr>
                <w:sz w:val="22"/>
                <w:szCs w:val="22"/>
              </w:rPr>
              <w:t>Поддержка Пользователей в период ОПЭ;</w:t>
            </w:r>
          </w:p>
          <w:p w14:paraId="2A1A5769" w14:textId="77777777" w:rsidR="00266C39" w:rsidRPr="00266C39" w:rsidRDefault="00266C39" w:rsidP="00C37F53">
            <w:pPr>
              <w:numPr>
                <w:ilvl w:val="0"/>
                <w:numId w:val="23"/>
              </w:numPr>
              <w:ind w:left="28" w:firstLine="142"/>
              <w:contextualSpacing/>
              <w:rPr>
                <w:sz w:val="22"/>
                <w:szCs w:val="22"/>
              </w:rPr>
            </w:pPr>
            <w:r w:rsidRPr="00266C39">
              <w:rPr>
                <w:sz w:val="22"/>
                <w:szCs w:val="22"/>
              </w:rPr>
              <w:t>Устранение выявленных замечаний в период ОПЭ;</w:t>
            </w:r>
          </w:p>
          <w:p w14:paraId="4F981183" w14:textId="77777777" w:rsidR="00266C39" w:rsidRPr="00266C39" w:rsidRDefault="00266C39" w:rsidP="00C37F53">
            <w:pPr>
              <w:numPr>
                <w:ilvl w:val="0"/>
                <w:numId w:val="23"/>
              </w:numPr>
              <w:ind w:left="28" w:firstLine="142"/>
              <w:contextualSpacing/>
              <w:rPr>
                <w:sz w:val="22"/>
                <w:szCs w:val="22"/>
              </w:rPr>
            </w:pPr>
            <w:r w:rsidRPr="00266C39">
              <w:rPr>
                <w:sz w:val="22"/>
                <w:szCs w:val="22"/>
              </w:rPr>
              <w:t>Передача в Промышленную эксплуатацию</w:t>
            </w:r>
          </w:p>
        </w:tc>
        <w:tc>
          <w:tcPr>
            <w:tcW w:w="3685" w:type="dxa"/>
          </w:tcPr>
          <w:p w14:paraId="17E4BB8A" w14:textId="77777777" w:rsidR="00266C39" w:rsidRPr="00266C39" w:rsidRDefault="00266C39" w:rsidP="00C37F53">
            <w:pPr>
              <w:numPr>
                <w:ilvl w:val="0"/>
                <w:numId w:val="23"/>
              </w:numPr>
              <w:ind w:left="28" w:firstLine="142"/>
              <w:contextualSpacing/>
              <w:rPr>
                <w:sz w:val="22"/>
                <w:szCs w:val="22"/>
              </w:rPr>
            </w:pPr>
            <w:r w:rsidRPr="00266C39">
              <w:rPr>
                <w:sz w:val="22"/>
                <w:szCs w:val="22"/>
              </w:rPr>
              <w:lastRenderedPageBreak/>
              <w:t>Согласование ЧТЗ;</w:t>
            </w:r>
          </w:p>
          <w:p w14:paraId="3CFB54A8" w14:textId="77777777" w:rsidR="00266C39" w:rsidRPr="00266C39" w:rsidRDefault="00266C39" w:rsidP="00C37F53">
            <w:pPr>
              <w:numPr>
                <w:ilvl w:val="0"/>
                <w:numId w:val="23"/>
              </w:numPr>
              <w:ind w:left="28" w:firstLine="142"/>
              <w:contextualSpacing/>
              <w:rPr>
                <w:sz w:val="22"/>
                <w:szCs w:val="22"/>
              </w:rPr>
            </w:pPr>
            <w:r w:rsidRPr="00266C39">
              <w:rPr>
                <w:sz w:val="22"/>
                <w:szCs w:val="22"/>
              </w:rPr>
              <w:t>Участие в тестировании разработанного функционала, интеграций и выполненных настроек Системы;</w:t>
            </w:r>
          </w:p>
          <w:p w14:paraId="10EB7B5D" w14:textId="77777777" w:rsidR="00266C39" w:rsidRPr="00266C39" w:rsidRDefault="00266C39" w:rsidP="00C37F53">
            <w:pPr>
              <w:numPr>
                <w:ilvl w:val="0"/>
                <w:numId w:val="23"/>
              </w:numPr>
              <w:ind w:left="28" w:firstLine="142"/>
              <w:contextualSpacing/>
              <w:rPr>
                <w:sz w:val="22"/>
                <w:szCs w:val="22"/>
              </w:rPr>
            </w:pPr>
            <w:r w:rsidRPr="00266C39">
              <w:rPr>
                <w:sz w:val="22"/>
                <w:szCs w:val="22"/>
              </w:rPr>
              <w:t>Участие в Приемо-сдаточных испытаниях совместно с Исполнителем, формирование замечаний и участие в повторном тестировании с Исполнителем;</w:t>
            </w:r>
          </w:p>
          <w:p w14:paraId="34E85974" w14:textId="77777777" w:rsidR="00266C39" w:rsidRPr="00266C39" w:rsidRDefault="00266C39" w:rsidP="00C37F53">
            <w:pPr>
              <w:numPr>
                <w:ilvl w:val="0"/>
                <w:numId w:val="23"/>
              </w:numPr>
              <w:ind w:left="28" w:firstLine="142"/>
              <w:contextualSpacing/>
              <w:rPr>
                <w:sz w:val="22"/>
                <w:szCs w:val="22"/>
              </w:rPr>
            </w:pPr>
            <w:r w:rsidRPr="00266C39">
              <w:rPr>
                <w:sz w:val="22"/>
                <w:szCs w:val="22"/>
              </w:rPr>
              <w:t>Подготовка данных для миграции;</w:t>
            </w:r>
          </w:p>
          <w:p w14:paraId="50BC9999" w14:textId="77777777" w:rsidR="00266C39" w:rsidRPr="00266C39" w:rsidRDefault="00266C39" w:rsidP="00C37F53">
            <w:pPr>
              <w:numPr>
                <w:ilvl w:val="0"/>
                <w:numId w:val="23"/>
              </w:numPr>
              <w:ind w:left="28" w:firstLine="142"/>
              <w:contextualSpacing/>
              <w:rPr>
                <w:sz w:val="22"/>
                <w:szCs w:val="22"/>
              </w:rPr>
            </w:pPr>
            <w:r w:rsidRPr="00266C39">
              <w:rPr>
                <w:sz w:val="22"/>
                <w:szCs w:val="22"/>
              </w:rPr>
              <w:t>Выверка данных справочников;</w:t>
            </w:r>
          </w:p>
          <w:p w14:paraId="6E5D4FFB" w14:textId="77777777" w:rsidR="00266C39" w:rsidRPr="00266C39" w:rsidRDefault="00266C39" w:rsidP="00C37F53">
            <w:pPr>
              <w:numPr>
                <w:ilvl w:val="0"/>
                <w:numId w:val="23"/>
              </w:numPr>
              <w:ind w:left="28" w:firstLine="142"/>
              <w:contextualSpacing/>
              <w:rPr>
                <w:sz w:val="22"/>
                <w:szCs w:val="22"/>
              </w:rPr>
            </w:pPr>
            <w:r w:rsidRPr="00266C39">
              <w:rPr>
                <w:sz w:val="22"/>
                <w:szCs w:val="22"/>
              </w:rPr>
              <w:lastRenderedPageBreak/>
              <w:t>Ручной ввод недостающих/ новых данных и установка связей между объектами учета;</w:t>
            </w:r>
          </w:p>
          <w:p w14:paraId="0CD24261" w14:textId="77777777" w:rsidR="00266C39" w:rsidRPr="00266C39" w:rsidRDefault="00266C39" w:rsidP="00C37F53">
            <w:pPr>
              <w:numPr>
                <w:ilvl w:val="0"/>
                <w:numId w:val="23"/>
              </w:numPr>
              <w:ind w:left="28" w:firstLine="142"/>
              <w:contextualSpacing/>
              <w:rPr>
                <w:sz w:val="22"/>
                <w:szCs w:val="22"/>
              </w:rPr>
            </w:pPr>
            <w:r w:rsidRPr="00266C39">
              <w:rPr>
                <w:sz w:val="22"/>
                <w:szCs w:val="22"/>
              </w:rPr>
              <w:t>Предоставление прав доступа пользователей в соответствии со списком ролей;</w:t>
            </w:r>
          </w:p>
          <w:p w14:paraId="79492FD1" w14:textId="77777777" w:rsidR="00266C39" w:rsidRPr="00266C39" w:rsidRDefault="00266C39" w:rsidP="00C37F53">
            <w:pPr>
              <w:numPr>
                <w:ilvl w:val="0"/>
                <w:numId w:val="23"/>
              </w:numPr>
              <w:ind w:left="28" w:firstLine="142"/>
              <w:contextualSpacing/>
              <w:rPr>
                <w:sz w:val="22"/>
                <w:szCs w:val="22"/>
              </w:rPr>
            </w:pPr>
            <w:r w:rsidRPr="00266C39">
              <w:rPr>
                <w:sz w:val="22"/>
                <w:szCs w:val="22"/>
              </w:rPr>
              <w:t>Прием в Промышленную эксплуатацию</w:t>
            </w:r>
          </w:p>
        </w:tc>
      </w:tr>
    </w:tbl>
    <w:p w14:paraId="61F08FC4" w14:textId="35D193BC" w:rsidR="00266C39" w:rsidRPr="00266C39" w:rsidRDefault="00266C39" w:rsidP="00266C39">
      <w:pPr>
        <w:keepNext/>
        <w:keepLines/>
        <w:spacing w:before="240" w:after="160"/>
        <w:ind w:left="408" w:hanging="408"/>
        <w:jc w:val="both"/>
        <w:outlineLvl w:val="0"/>
        <w:rPr>
          <w:b/>
          <w:caps/>
        </w:rPr>
      </w:pPr>
      <w:bookmarkStart w:id="22" w:name="_Toc241427787"/>
      <w:r w:rsidRPr="00266C39">
        <w:rPr>
          <w:b/>
          <w:caps/>
        </w:rPr>
        <w:lastRenderedPageBreak/>
        <w:t>Результаты и сроки оказания услуг</w:t>
      </w:r>
      <w:bookmarkEnd w:id="22"/>
    </w:p>
    <w:p w14:paraId="64C83242"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t>Результаты и сроки оказания услуг представлены в Таблице 4.</w:t>
      </w:r>
    </w:p>
    <w:p w14:paraId="6F3D08EE" w14:textId="77777777" w:rsidR="00266C39" w:rsidRPr="00266C39" w:rsidRDefault="00266C39" w:rsidP="00266C39">
      <w:pPr>
        <w:spacing w:after="160"/>
        <w:ind w:firstLine="567"/>
        <w:contextualSpacing/>
        <w:jc w:val="both"/>
        <w:rPr>
          <w:rFonts w:eastAsia="Calibri"/>
          <w:szCs w:val="22"/>
        </w:rPr>
      </w:pPr>
    </w:p>
    <w:p w14:paraId="138C9570" w14:textId="77777777" w:rsidR="00266C39" w:rsidRPr="00266C39" w:rsidRDefault="00266C39" w:rsidP="00266C39">
      <w:pPr>
        <w:spacing w:after="160"/>
        <w:ind w:firstLine="567"/>
        <w:contextualSpacing/>
        <w:jc w:val="right"/>
        <w:rPr>
          <w:rFonts w:eastAsia="Calibri"/>
          <w:szCs w:val="22"/>
        </w:rPr>
      </w:pPr>
      <w:r w:rsidRPr="00266C39">
        <w:rPr>
          <w:rFonts w:eastAsia="Calibri"/>
          <w:szCs w:val="22"/>
        </w:rPr>
        <w:t>Таблица 4. Результаты и сроки оказания услуг</w:t>
      </w:r>
    </w:p>
    <w:tbl>
      <w:tblPr>
        <w:tblStyle w:val="GR1"/>
        <w:tblW w:w="5000" w:type="pct"/>
        <w:tblLayout w:type="fixed"/>
        <w:tblLook w:val="04A0" w:firstRow="1" w:lastRow="0" w:firstColumn="1" w:lastColumn="0" w:noHBand="0" w:noVBand="1"/>
      </w:tblPr>
      <w:tblGrid>
        <w:gridCol w:w="966"/>
        <w:gridCol w:w="3991"/>
        <w:gridCol w:w="1656"/>
        <w:gridCol w:w="3293"/>
        <w:gridCol w:w="6"/>
      </w:tblGrid>
      <w:tr w:rsidR="00266C39" w:rsidRPr="00266C39" w14:paraId="40094090" w14:textId="77777777" w:rsidTr="002D341F">
        <w:trPr>
          <w:tblHeader/>
        </w:trPr>
        <w:tc>
          <w:tcPr>
            <w:tcW w:w="966" w:type="dxa"/>
            <w:vAlign w:val="center"/>
          </w:tcPr>
          <w:p w14:paraId="134DB0A6" w14:textId="77777777" w:rsidR="00266C39" w:rsidRPr="00266C39" w:rsidRDefault="00266C39" w:rsidP="00266C39">
            <w:pPr>
              <w:tabs>
                <w:tab w:val="left" w:pos="567"/>
              </w:tabs>
              <w:spacing w:line="300" w:lineRule="auto"/>
              <w:ind w:left="-57" w:right="-57"/>
              <w:rPr>
                <w:b/>
                <w:bCs/>
                <w:snapToGrid w:val="0"/>
                <w:lang w:eastAsia="en-US"/>
              </w:rPr>
            </w:pPr>
            <w:r w:rsidRPr="00266C39">
              <w:rPr>
                <w:b/>
                <w:bCs/>
                <w:snapToGrid w:val="0"/>
                <w:lang w:eastAsia="en-US"/>
              </w:rPr>
              <w:t>№ очереди/этап услуг</w:t>
            </w:r>
          </w:p>
        </w:tc>
        <w:tc>
          <w:tcPr>
            <w:tcW w:w="3991" w:type="dxa"/>
          </w:tcPr>
          <w:p w14:paraId="267E844F" w14:textId="77777777" w:rsidR="00266C39" w:rsidRPr="00266C39" w:rsidRDefault="00266C39" w:rsidP="00266C39">
            <w:pPr>
              <w:tabs>
                <w:tab w:val="left" w:pos="567"/>
              </w:tabs>
              <w:spacing w:line="300" w:lineRule="auto"/>
              <w:ind w:left="-57" w:right="-57"/>
              <w:rPr>
                <w:b/>
                <w:bCs/>
                <w:snapToGrid w:val="0"/>
                <w:lang w:eastAsia="en-US"/>
              </w:rPr>
            </w:pPr>
            <w:r w:rsidRPr="00266C39">
              <w:rPr>
                <w:b/>
                <w:bCs/>
                <w:snapToGrid w:val="0"/>
                <w:lang w:eastAsia="en-US"/>
              </w:rPr>
              <w:t>Очередь/этап услуг</w:t>
            </w:r>
          </w:p>
        </w:tc>
        <w:tc>
          <w:tcPr>
            <w:tcW w:w="1656" w:type="dxa"/>
          </w:tcPr>
          <w:p w14:paraId="5EA6806C" w14:textId="77777777" w:rsidR="00266C39" w:rsidRPr="00266C39" w:rsidRDefault="00266C39" w:rsidP="00266C39">
            <w:pPr>
              <w:tabs>
                <w:tab w:val="left" w:pos="567"/>
              </w:tabs>
              <w:spacing w:line="300" w:lineRule="auto"/>
              <w:ind w:left="-57" w:right="-57"/>
              <w:rPr>
                <w:b/>
                <w:bCs/>
                <w:snapToGrid w:val="0"/>
                <w:lang w:eastAsia="en-US"/>
              </w:rPr>
            </w:pPr>
            <w:r w:rsidRPr="00266C39">
              <w:rPr>
                <w:b/>
                <w:bCs/>
                <w:snapToGrid w:val="0"/>
                <w:lang w:eastAsia="en-US"/>
              </w:rPr>
              <w:t>Длительность,</w:t>
            </w:r>
          </w:p>
          <w:p w14:paraId="34999224" w14:textId="77777777" w:rsidR="00266C39" w:rsidRPr="00266C39" w:rsidRDefault="00266C39" w:rsidP="00266C39">
            <w:pPr>
              <w:tabs>
                <w:tab w:val="left" w:pos="567"/>
              </w:tabs>
              <w:spacing w:line="300" w:lineRule="auto"/>
              <w:ind w:left="-57" w:right="-57"/>
              <w:rPr>
                <w:b/>
                <w:bCs/>
                <w:snapToGrid w:val="0"/>
                <w:lang w:eastAsia="en-US"/>
              </w:rPr>
            </w:pPr>
            <w:r w:rsidRPr="00266C39">
              <w:rPr>
                <w:b/>
                <w:bCs/>
                <w:snapToGrid w:val="0"/>
                <w:lang w:eastAsia="en-US"/>
              </w:rPr>
              <w:t xml:space="preserve"> рабочие дни</w:t>
            </w:r>
          </w:p>
        </w:tc>
        <w:tc>
          <w:tcPr>
            <w:tcW w:w="3299" w:type="dxa"/>
            <w:gridSpan w:val="2"/>
          </w:tcPr>
          <w:p w14:paraId="02883FEE" w14:textId="77777777" w:rsidR="00266C39" w:rsidRPr="00266C39" w:rsidRDefault="00266C39" w:rsidP="00266C39">
            <w:pPr>
              <w:tabs>
                <w:tab w:val="left" w:pos="567"/>
              </w:tabs>
              <w:spacing w:line="300" w:lineRule="auto"/>
              <w:ind w:left="-57" w:right="-57"/>
              <w:rPr>
                <w:b/>
                <w:bCs/>
                <w:snapToGrid w:val="0"/>
                <w:lang w:eastAsia="en-US"/>
              </w:rPr>
            </w:pPr>
            <w:r w:rsidRPr="00266C39">
              <w:rPr>
                <w:b/>
                <w:bCs/>
                <w:snapToGrid w:val="0"/>
                <w:lang w:eastAsia="en-US"/>
              </w:rPr>
              <w:t>Результат услуг</w:t>
            </w:r>
          </w:p>
        </w:tc>
      </w:tr>
      <w:tr w:rsidR="00266C39" w:rsidRPr="00266C39" w14:paraId="4816CACC" w14:textId="77777777" w:rsidTr="002D341F">
        <w:trPr>
          <w:gridAfter w:val="1"/>
          <w:wAfter w:w="6" w:type="dxa"/>
        </w:trPr>
        <w:tc>
          <w:tcPr>
            <w:tcW w:w="966" w:type="dxa"/>
          </w:tcPr>
          <w:p w14:paraId="6DB9BEDC" w14:textId="745C2405" w:rsidR="00266C39" w:rsidRPr="00266C39" w:rsidRDefault="00266C39" w:rsidP="00E92590">
            <w:pPr>
              <w:tabs>
                <w:tab w:val="left" w:pos="567"/>
              </w:tabs>
              <w:spacing w:line="300" w:lineRule="auto"/>
              <w:ind w:left="-57" w:right="-57"/>
              <w:rPr>
                <w:snapToGrid w:val="0"/>
                <w:lang w:eastAsia="en-US"/>
              </w:rPr>
            </w:pPr>
            <w:r w:rsidRPr="00266C39">
              <w:rPr>
                <w:snapToGrid w:val="0"/>
                <w:lang w:eastAsia="en-US"/>
              </w:rPr>
              <w:t>1.1</w:t>
            </w:r>
          </w:p>
        </w:tc>
        <w:tc>
          <w:tcPr>
            <w:tcW w:w="3991" w:type="dxa"/>
          </w:tcPr>
          <w:p w14:paraId="09DBE793"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Внедрение 1</w:t>
            </w:r>
            <w:proofErr w:type="gramStart"/>
            <w:r w:rsidRPr="00266C39">
              <w:rPr>
                <w:snapToGrid w:val="0"/>
                <w:color w:val="000000"/>
                <w:lang w:eastAsia="en-US"/>
              </w:rPr>
              <w:t>С:ERP.УХ</w:t>
            </w:r>
            <w:proofErr w:type="gramEnd"/>
            <w:r w:rsidRPr="00266C39">
              <w:rPr>
                <w:snapToGrid w:val="0"/>
                <w:color w:val="000000"/>
                <w:lang w:eastAsia="en-US"/>
              </w:rPr>
              <w:t xml:space="preserve"> в части блоков: Складской учет</w:t>
            </w:r>
          </w:p>
        </w:tc>
        <w:tc>
          <w:tcPr>
            <w:tcW w:w="1656" w:type="dxa"/>
          </w:tcPr>
          <w:p w14:paraId="544FAA5F" w14:textId="77777777" w:rsidR="00266C39" w:rsidRPr="00266C39" w:rsidRDefault="00266C39" w:rsidP="00266C39">
            <w:pPr>
              <w:tabs>
                <w:tab w:val="left" w:pos="567"/>
              </w:tabs>
              <w:spacing w:line="300" w:lineRule="auto"/>
              <w:ind w:left="-57" w:right="-57"/>
              <w:rPr>
                <w:snapToGrid w:val="0"/>
                <w:lang w:eastAsia="en-US"/>
              </w:rPr>
            </w:pPr>
            <w:r w:rsidRPr="00266C39">
              <w:rPr>
                <w:snapToGrid w:val="0"/>
                <w:lang w:eastAsia="en-US"/>
              </w:rPr>
              <w:t>105,</w:t>
            </w:r>
          </w:p>
          <w:p w14:paraId="0F47F2A7" w14:textId="2BF1A4B7" w:rsidR="00266C39" w:rsidRPr="00266C39" w:rsidRDefault="00266C39" w:rsidP="002106B6">
            <w:pPr>
              <w:tabs>
                <w:tab w:val="left" w:pos="567"/>
              </w:tabs>
              <w:spacing w:line="300" w:lineRule="auto"/>
              <w:ind w:left="-57" w:right="-57"/>
              <w:rPr>
                <w:snapToGrid w:val="0"/>
                <w:lang w:eastAsia="en-US"/>
              </w:rPr>
            </w:pPr>
            <w:r w:rsidRPr="00266C39">
              <w:rPr>
                <w:snapToGrid w:val="0"/>
                <w:lang w:eastAsia="en-US"/>
              </w:rPr>
              <w:t xml:space="preserve">с </w:t>
            </w:r>
            <w:r w:rsidR="002106B6">
              <w:rPr>
                <w:snapToGrid w:val="0"/>
                <w:lang w:eastAsia="en-US"/>
              </w:rPr>
              <w:t>даты заключения</w:t>
            </w:r>
            <w:r w:rsidRPr="00266C39">
              <w:rPr>
                <w:snapToGrid w:val="0"/>
                <w:lang w:eastAsia="en-US"/>
              </w:rPr>
              <w:t xml:space="preserve"> договора</w:t>
            </w:r>
          </w:p>
        </w:tc>
        <w:tc>
          <w:tcPr>
            <w:tcW w:w="3293" w:type="dxa"/>
          </w:tcPr>
          <w:p w14:paraId="5634B8F9" w14:textId="77777777" w:rsidR="00266C39" w:rsidRPr="00266C39" w:rsidRDefault="00266C39" w:rsidP="00C37F53">
            <w:pPr>
              <w:numPr>
                <w:ilvl w:val="0"/>
                <w:numId w:val="23"/>
              </w:numPr>
              <w:ind w:left="28" w:firstLine="142"/>
              <w:contextualSpacing/>
            </w:pPr>
            <w:r w:rsidRPr="00266C39">
              <w:t>ЧТЗ;</w:t>
            </w:r>
          </w:p>
          <w:p w14:paraId="3FA90D29" w14:textId="77777777" w:rsidR="00266C39" w:rsidRPr="00266C39" w:rsidRDefault="00266C39" w:rsidP="00C37F53">
            <w:pPr>
              <w:numPr>
                <w:ilvl w:val="0"/>
                <w:numId w:val="23"/>
              </w:numPr>
              <w:ind w:left="28" w:firstLine="142"/>
              <w:contextualSpacing/>
            </w:pPr>
            <w:r w:rsidRPr="00266C39">
              <w:t>ПМИ;</w:t>
            </w:r>
          </w:p>
          <w:p w14:paraId="536ABC87" w14:textId="77777777" w:rsidR="00266C39" w:rsidRPr="00266C39" w:rsidRDefault="00266C39" w:rsidP="00C37F53">
            <w:pPr>
              <w:numPr>
                <w:ilvl w:val="0"/>
                <w:numId w:val="23"/>
              </w:numPr>
              <w:ind w:left="28" w:firstLine="142"/>
              <w:contextualSpacing/>
            </w:pPr>
            <w:r w:rsidRPr="00266C39">
              <w:t>Протокол ПСИ;</w:t>
            </w:r>
          </w:p>
          <w:p w14:paraId="40CF70B1" w14:textId="77777777" w:rsidR="00266C39" w:rsidRPr="00266C39" w:rsidRDefault="00266C39" w:rsidP="00C37F53">
            <w:pPr>
              <w:numPr>
                <w:ilvl w:val="0"/>
                <w:numId w:val="23"/>
              </w:numPr>
              <w:ind w:left="28" w:firstLine="142"/>
              <w:contextualSpacing/>
            </w:pPr>
            <w:r w:rsidRPr="00266C39">
              <w:t xml:space="preserve">Протокол миграции; </w:t>
            </w:r>
          </w:p>
          <w:p w14:paraId="7123147C" w14:textId="77777777" w:rsidR="00266C39" w:rsidRPr="00266C39" w:rsidRDefault="00266C39" w:rsidP="00C37F53">
            <w:pPr>
              <w:numPr>
                <w:ilvl w:val="0"/>
                <w:numId w:val="23"/>
              </w:numPr>
              <w:ind w:left="28" w:firstLine="142"/>
              <w:contextualSpacing/>
            </w:pPr>
            <w:r w:rsidRPr="00266C39">
              <w:t>Рабочие инструкции по ролям пользователей;</w:t>
            </w:r>
          </w:p>
          <w:p w14:paraId="69D5BF3F" w14:textId="77777777" w:rsidR="00266C39" w:rsidRPr="00266C39" w:rsidRDefault="00266C39" w:rsidP="00C37F53">
            <w:pPr>
              <w:numPr>
                <w:ilvl w:val="0"/>
                <w:numId w:val="23"/>
              </w:numPr>
              <w:ind w:left="28" w:firstLine="142"/>
              <w:contextualSpacing/>
            </w:pPr>
            <w:r w:rsidRPr="00266C39">
              <w:t>Журнал ОПЭ.</w:t>
            </w:r>
          </w:p>
        </w:tc>
      </w:tr>
      <w:tr w:rsidR="00266C39" w:rsidRPr="00266C39" w14:paraId="55EF5C55" w14:textId="77777777" w:rsidTr="002D341F">
        <w:trPr>
          <w:gridAfter w:val="1"/>
          <w:wAfter w:w="6" w:type="dxa"/>
        </w:trPr>
        <w:tc>
          <w:tcPr>
            <w:tcW w:w="966" w:type="dxa"/>
          </w:tcPr>
          <w:p w14:paraId="2D6ED811"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1.2.</w:t>
            </w:r>
          </w:p>
        </w:tc>
        <w:tc>
          <w:tcPr>
            <w:tcW w:w="3991" w:type="dxa"/>
            <w:vAlign w:val="center"/>
          </w:tcPr>
          <w:p w14:paraId="1063C37E"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Внедрение 1</w:t>
            </w:r>
            <w:proofErr w:type="gramStart"/>
            <w:r w:rsidRPr="00266C39">
              <w:rPr>
                <w:snapToGrid w:val="0"/>
                <w:color w:val="000000"/>
                <w:lang w:eastAsia="en-US"/>
              </w:rPr>
              <w:t>С:ERP.УХ</w:t>
            </w:r>
            <w:proofErr w:type="gramEnd"/>
            <w:r w:rsidRPr="00266C39">
              <w:rPr>
                <w:snapToGrid w:val="0"/>
                <w:color w:val="000000"/>
                <w:lang w:eastAsia="en-US"/>
              </w:rPr>
              <w:t xml:space="preserve"> в части блоков: Реализация</w:t>
            </w:r>
          </w:p>
        </w:tc>
        <w:tc>
          <w:tcPr>
            <w:tcW w:w="1656" w:type="dxa"/>
            <w:vAlign w:val="center"/>
          </w:tcPr>
          <w:p w14:paraId="5E4F7EE8"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127</w:t>
            </w:r>
            <w:r w:rsidRPr="00266C39">
              <w:rPr>
                <w:snapToGrid w:val="0"/>
                <w:lang w:eastAsia="en-US"/>
              </w:rPr>
              <w:t>,</w:t>
            </w:r>
          </w:p>
          <w:p w14:paraId="2AC464B9" w14:textId="47130829" w:rsidR="00266C39" w:rsidRPr="00266C39" w:rsidDel="00744C86" w:rsidRDefault="002106B6" w:rsidP="00266C39">
            <w:pPr>
              <w:tabs>
                <w:tab w:val="left" w:pos="567"/>
              </w:tabs>
              <w:spacing w:line="300" w:lineRule="auto"/>
              <w:ind w:left="-57" w:right="-57"/>
              <w:rPr>
                <w:snapToGrid w:val="0"/>
                <w:lang w:eastAsia="en-US"/>
              </w:rPr>
            </w:pPr>
            <w:r w:rsidRPr="00266C39">
              <w:rPr>
                <w:snapToGrid w:val="0"/>
                <w:lang w:eastAsia="en-US"/>
              </w:rPr>
              <w:t xml:space="preserve">с </w:t>
            </w:r>
            <w:r>
              <w:rPr>
                <w:snapToGrid w:val="0"/>
                <w:lang w:eastAsia="en-US"/>
              </w:rPr>
              <w:t>даты заключения</w:t>
            </w:r>
            <w:r w:rsidRPr="00266C39">
              <w:rPr>
                <w:snapToGrid w:val="0"/>
                <w:lang w:eastAsia="en-US"/>
              </w:rPr>
              <w:t xml:space="preserve"> договора</w:t>
            </w:r>
          </w:p>
        </w:tc>
        <w:tc>
          <w:tcPr>
            <w:tcW w:w="3293" w:type="dxa"/>
          </w:tcPr>
          <w:p w14:paraId="4B58C9E6" w14:textId="77777777" w:rsidR="00266C39" w:rsidRPr="00266C39" w:rsidRDefault="00266C39" w:rsidP="00C37F53">
            <w:pPr>
              <w:numPr>
                <w:ilvl w:val="0"/>
                <w:numId w:val="23"/>
              </w:numPr>
              <w:ind w:left="28" w:firstLine="142"/>
              <w:contextualSpacing/>
            </w:pPr>
            <w:r w:rsidRPr="00266C39">
              <w:t>ЧТЗ;</w:t>
            </w:r>
          </w:p>
          <w:p w14:paraId="28465B57" w14:textId="77777777" w:rsidR="00266C39" w:rsidRPr="00266C39" w:rsidRDefault="00266C39" w:rsidP="00C37F53">
            <w:pPr>
              <w:numPr>
                <w:ilvl w:val="0"/>
                <w:numId w:val="23"/>
              </w:numPr>
              <w:ind w:left="28" w:firstLine="142"/>
              <w:contextualSpacing/>
            </w:pPr>
            <w:r w:rsidRPr="00266C39">
              <w:t>ПМИ;</w:t>
            </w:r>
          </w:p>
          <w:p w14:paraId="2E2AE9D4" w14:textId="77777777" w:rsidR="00266C39" w:rsidRPr="00266C39" w:rsidRDefault="00266C39" w:rsidP="00C37F53">
            <w:pPr>
              <w:numPr>
                <w:ilvl w:val="0"/>
                <w:numId w:val="23"/>
              </w:numPr>
              <w:ind w:left="28" w:firstLine="142"/>
              <w:contextualSpacing/>
            </w:pPr>
            <w:r w:rsidRPr="00266C39">
              <w:t>Протокол ПСИ;</w:t>
            </w:r>
          </w:p>
          <w:p w14:paraId="3F593FF5" w14:textId="77777777" w:rsidR="00266C39" w:rsidRPr="00266C39" w:rsidRDefault="00266C39" w:rsidP="00C37F53">
            <w:pPr>
              <w:numPr>
                <w:ilvl w:val="0"/>
                <w:numId w:val="23"/>
              </w:numPr>
              <w:ind w:left="28" w:firstLine="142"/>
              <w:contextualSpacing/>
            </w:pPr>
            <w:r w:rsidRPr="00266C39">
              <w:t xml:space="preserve">Протокол миграции; </w:t>
            </w:r>
          </w:p>
          <w:p w14:paraId="5DF780F4" w14:textId="77777777" w:rsidR="00266C39" w:rsidRPr="00266C39" w:rsidRDefault="00266C39" w:rsidP="00C37F53">
            <w:pPr>
              <w:numPr>
                <w:ilvl w:val="0"/>
                <w:numId w:val="23"/>
              </w:numPr>
              <w:ind w:left="28" w:firstLine="142"/>
              <w:contextualSpacing/>
            </w:pPr>
            <w:r w:rsidRPr="00266C39">
              <w:t>Рабочие инструкции по ролям пользователей;</w:t>
            </w:r>
          </w:p>
          <w:p w14:paraId="7B1B0081" w14:textId="77777777" w:rsidR="00266C39" w:rsidRPr="00266C39" w:rsidRDefault="00266C39" w:rsidP="00C37F53">
            <w:pPr>
              <w:numPr>
                <w:ilvl w:val="0"/>
                <w:numId w:val="23"/>
              </w:numPr>
              <w:ind w:left="28" w:firstLine="142"/>
              <w:contextualSpacing/>
            </w:pPr>
            <w:r w:rsidRPr="00266C39">
              <w:t>Журнал ОПЭ.</w:t>
            </w:r>
          </w:p>
        </w:tc>
      </w:tr>
      <w:tr w:rsidR="00266C39" w:rsidRPr="00266C39" w14:paraId="54D76195" w14:textId="77777777" w:rsidTr="002D341F">
        <w:trPr>
          <w:gridAfter w:val="1"/>
          <w:wAfter w:w="6" w:type="dxa"/>
        </w:trPr>
        <w:tc>
          <w:tcPr>
            <w:tcW w:w="966" w:type="dxa"/>
          </w:tcPr>
          <w:p w14:paraId="5AB6124D"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1.2.</w:t>
            </w:r>
          </w:p>
        </w:tc>
        <w:tc>
          <w:tcPr>
            <w:tcW w:w="3991" w:type="dxa"/>
            <w:vAlign w:val="center"/>
          </w:tcPr>
          <w:p w14:paraId="15E9039E"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Внедрение 1</w:t>
            </w:r>
            <w:proofErr w:type="gramStart"/>
            <w:r w:rsidRPr="00266C39">
              <w:rPr>
                <w:snapToGrid w:val="0"/>
                <w:color w:val="000000"/>
                <w:lang w:eastAsia="en-US"/>
              </w:rPr>
              <w:t>С:ERP.УХ</w:t>
            </w:r>
            <w:proofErr w:type="gramEnd"/>
            <w:r w:rsidRPr="00266C39">
              <w:rPr>
                <w:snapToGrid w:val="0"/>
                <w:color w:val="000000"/>
                <w:lang w:eastAsia="en-US"/>
              </w:rPr>
              <w:t xml:space="preserve"> в части блоков: ЗУП</w:t>
            </w:r>
          </w:p>
        </w:tc>
        <w:tc>
          <w:tcPr>
            <w:tcW w:w="1656" w:type="dxa"/>
            <w:vAlign w:val="center"/>
          </w:tcPr>
          <w:p w14:paraId="273C909A"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127</w:t>
            </w:r>
            <w:r w:rsidRPr="00266C39">
              <w:rPr>
                <w:snapToGrid w:val="0"/>
                <w:lang w:eastAsia="en-US"/>
              </w:rPr>
              <w:t>,</w:t>
            </w:r>
          </w:p>
          <w:p w14:paraId="5984335E" w14:textId="150712B2" w:rsidR="00266C39" w:rsidRPr="00266C39" w:rsidDel="00744C86" w:rsidRDefault="002106B6" w:rsidP="00266C39">
            <w:pPr>
              <w:tabs>
                <w:tab w:val="left" w:pos="567"/>
              </w:tabs>
              <w:spacing w:line="300" w:lineRule="auto"/>
              <w:ind w:left="-57" w:right="-57"/>
              <w:rPr>
                <w:snapToGrid w:val="0"/>
                <w:lang w:eastAsia="en-US"/>
              </w:rPr>
            </w:pPr>
            <w:r w:rsidRPr="00266C39">
              <w:rPr>
                <w:snapToGrid w:val="0"/>
                <w:lang w:eastAsia="en-US"/>
              </w:rPr>
              <w:t xml:space="preserve">с </w:t>
            </w:r>
            <w:r>
              <w:rPr>
                <w:snapToGrid w:val="0"/>
                <w:lang w:eastAsia="en-US"/>
              </w:rPr>
              <w:t>даты заключения</w:t>
            </w:r>
            <w:r w:rsidRPr="00266C39">
              <w:rPr>
                <w:snapToGrid w:val="0"/>
                <w:lang w:eastAsia="en-US"/>
              </w:rPr>
              <w:t xml:space="preserve"> договора</w:t>
            </w:r>
          </w:p>
        </w:tc>
        <w:tc>
          <w:tcPr>
            <w:tcW w:w="3293" w:type="dxa"/>
          </w:tcPr>
          <w:p w14:paraId="3FB38BAB" w14:textId="77777777" w:rsidR="00266C39" w:rsidRPr="00266C39" w:rsidRDefault="00266C39" w:rsidP="00C37F53">
            <w:pPr>
              <w:numPr>
                <w:ilvl w:val="0"/>
                <w:numId w:val="23"/>
              </w:numPr>
              <w:ind w:left="28" w:firstLine="142"/>
              <w:contextualSpacing/>
            </w:pPr>
            <w:r w:rsidRPr="00266C39">
              <w:t>ЧТЗ;</w:t>
            </w:r>
          </w:p>
          <w:p w14:paraId="6601F5E3" w14:textId="77777777" w:rsidR="00266C39" w:rsidRPr="00266C39" w:rsidRDefault="00266C39" w:rsidP="00C37F53">
            <w:pPr>
              <w:numPr>
                <w:ilvl w:val="0"/>
                <w:numId w:val="23"/>
              </w:numPr>
              <w:ind w:left="28" w:firstLine="142"/>
              <w:contextualSpacing/>
            </w:pPr>
            <w:r w:rsidRPr="00266C39">
              <w:t>ПМИ;</w:t>
            </w:r>
          </w:p>
          <w:p w14:paraId="7442EC57" w14:textId="77777777" w:rsidR="00266C39" w:rsidRPr="00266C39" w:rsidRDefault="00266C39" w:rsidP="00C37F53">
            <w:pPr>
              <w:numPr>
                <w:ilvl w:val="0"/>
                <w:numId w:val="23"/>
              </w:numPr>
              <w:ind w:left="28" w:firstLine="142"/>
              <w:contextualSpacing/>
            </w:pPr>
            <w:r w:rsidRPr="00266C39">
              <w:t>Протокол ПСИ;</w:t>
            </w:r>
          </w:p>
          <w:p w14:paraId="4671AE81" w14:textId="77777777" w:rsidR="00266C39" w:rsidRPr="00266C39" w:rsidRDefault="00266C39" w:rsidP="00C37F53">
            <w:pPr>
              <w:numPr>
                <w:ilvl w:val="0"/>
                <w:numId w:val="23"/>
              </w:numPr>
              <w:ind w:left="28" w:firstLine="142"/>
              <w:contextualSpacing/>
            </w:pPr>
            <w:r w:rsidRPr="00266C39">
              <w:t xml:space="preserve">Протокол миграции; </w:t>
            </w:r>
          </w:p>
          <w:p w14:paraId="12407018" w14:textId="77777777" w:rsidR="00266C39" w:rsidRPr="00266C39" w:rsidRDefault="00266C39" w:rsidP="00C37F53">
            <w:pPr>
              <w:numPr>
                <w:ilvl w:val="0"/>
                <w:numId w:val="23"/>
              </w:numPr>
              <w:ind w:left="28" w:firstLine="142"/>
              <w:contextualSpacing/>
            </w:pPr>
            <w:r w:rsidRPr="00266C39">
              <w:t>Рабочие инструкции по ролям пользователей;</w:t>
            </w:r>
          </w:p>
          <w:p w14:paraId="4D190B68" w14:textId="77777777" w:rsidR="00266C39" w:rsidRPr="00266C39" w:rsidRDefault="00266C39" w:rsidP="00C37F53">
            <w:pPr>
              <w:numPr>
                <w:ilvl w:val="0"/>
                <w:numId w:val="23"/>
              </w:numPr>
              <w:ind w:left="28" w:firstLine="142"/>
              <w:contextualSpacing/>
            </w:pPr>
            <w:r w:rsidRPr="00266C39">
              <w:t>Журнал ОПЭ.</w:t>
            </w:r>
          </w:p>
        </w:tc>
      </w:tr>
      <w:tr w:rsidR="00266C39" w:rsidRPr="00266C39" w14:paraId="2626DABE" w14:textId="77777777" w:rsidTr="002D341F">
        <w:trPr>
          <w:gridAfter w:val="1"/>
          <w:wAfter w:w="6" w:type="dxa"/>
        </w:trPr>
        <w:tc>
          <w:tcPr>
            <w:tcW w:w="966" w:type="dxa"/>
          </w:tcPr>
          <w:p w14:paraId="65C771EF"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1.2.</w:t>
            </w:r>
          </w:p>
        </w:tc>
        <w:tc>
          <w:tcPr>
            <w:tcW w:w="3991" w:type="dxa"/>
            <w:vAlign w:val="center"/>
          </w:tcPr>
          <w:p w14:paraId="2F6AD1BD"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w:t>
            </w:r>
            <w:proofErr w:type="gramStart"/>
            <w:r w:rsidRPr="00266C39">
              <w:rPr>
                <w:snapToGrid w:val="0"/>
                <w:color w:val="000000"/>
                <w:lang w:eastAsia="en-US"/>
              </w:rPr>
              <w:t>С:ДО</w:t>
            </w:r>
            <w:proofErr w:type="gramEnd"/>
            <w:r w:rsidRPr="00266C39">
              <w:rPr>
                <w:snapToGrid w:val="0"/>
                <w:color w:val="000000"/>
                <w:lang w:eastAsia="en-US"/>
              </w:rPr>
              <w:t>. Переход на редакцию 3.0</w:t>
            </w:r>
          </w:p>
        </w:tc>
        <w:tc>
          <w:tcPr>
            <w:tcW w:w="1656" w:type="dxa"/>
            <w:vAlign w:val="center"/>
          </w:tcPr>
          <w:p w14:paraId="2FFD196D"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127,</w:t>
            </w:r>
          </w:p>
          <w:p w14:paraId="1BC5354E" w14:textId="7CC452BA" w:rsidR="00266C39" w:rsidRPr="00266C39" w:rsidDel="00744C86" w:rsidRDefault="002106B6" w:rsidP="00266C39">
            <w:pPr>
              <w:tabs>
                <w:tab w:val="left" w:pos="567"/>
              </w:tabs>
              <w:spacing w:line="300" w:lineRule="auto"/>
              <w:ind w:left="-57" w:right="-57"/>
              <w:rPr>
                <w:snapToGrid w:val="0"/>
                <w:lang w:eastAsia="en-US"/>
              </w:rPr>
            </w:pPr>
            <w:r w:rsidRPr="00266C39">
              <w:rPr>
                <w:snapToGrid w:val="0"/>
                <w:lang w:eastAsia="en-US"/>
              </w:rPr>
              <w:lastRenderedPageBreak/>
              <w:t xml:space="preserve">с </w:t>
            </w:r>
            <w:r>
              <w:rPr>
                <w:snapToGrid w:val="0"/>
                <w:lang w:eastAsia="en-US"/>
              </w:rPr>
              <w:t>даты заключения</w:t>
            </w:r>
            <w:r w:rsidRPr="00266C39">
              <w:rPr>
                <w:snapToGrid w:val="0"/>
                <w:lang w:eastAsia="en-US"/>
              </w:rPr>
              <w:t xml:space="preserve"> договора</w:t>
            </w:r>
          </w:p>
        </w:tc>
        <w:tc>
          <w:tcPr>
            <w:tcW w:w="3293" w:type="dxa"/>
          </w:tcPr>
          <w:p w14:paraId="779AA87B" w14:textId="77777777" w:rsidR="00266C39" w:rsidRPr="00266C39" w:rsidRDefault="00266C39" w:rsidP="00C37F53">
            <w:pPr>
              <w:numPr>
                <w:ilvl w:val="0"/>
                <w:numId w:val="23"/>
              </w:numPr>
              <w:ind w:left="28" w:firstLine="142"/>
              <w:contextualSpacing/>
            </w:pPr>
            <w:r w:rsidRPr="00266C39">
              <w:lastRenderedPageBreak/>
              <w:t>ЧТЗ;</w:t>
            </w:r>
          </w:p>
          <w:p w14:paraId="033E6AE7" w14:textId="77777777" w:rsidR="00266C39" w:rsidRPr="00266C39" w:rsidRDefault="00266C39" w:rsidP="00C37F53">
            <w:pPr>
              <w:numPr>
                <w:ilvl w:val="0"/>
                <w:numId w:val="23"/>
              </w:numPr>
              <w:ind w:left="28" w:firstLine="142"/>
              <w:contextualSpacing/>
            </w:pPr>
            <w:r w:rsidRPr="00266C39">
              <w:t>ПМИ;</w:t>
            </w:r>
          </w:p>
          <w:p w14:paraId="0C97C8E8" w14:textId="77777777" w:rsidR="00266C39" w:rsidRPr="00266C39" w:rsidRDefault="00266C39" w:rsidP="00C37F53">
            <w:pPr>
              <w:numPr>
                <w:ilvl w:val="0"/>
                <w:numId w:val="23"/>
              </w:numPr>
              <w:ind w:left="28" w:firstLine="142"/>
              <w:contextualSpacing/>
            </w:pPr>
            <w:r w:rsidRPr="00266C39">
              <w:lastRenderedPageBreak/>
              <w:t>Протокол ПСИ;</w:t>
            </w:r>
          </w:p>
          <w:p w14:paraId="36032D79" w14:textId="77777777" w:rsidR="00266C39" w:rsidRPr="00266C39" w:rsidRDefault="00266C39" w:rsidP="00C37F53">
            <w:pPr>
              <w:numPr>
                <w:ilvl w:val="0"/>
                <w:numId w:val="23"/>
              </w:numPr>
              <w:ind w:left="28" w:firstLine="142"/>
              <w:contextualSpacing/>
            </w:pPr>
            <w:r w:rsidRPr="00266C39">
              <w:t xml:space="preserve">Протокол миграции; </w:t>
            </w:r>
          </w:p>
          <w:p w14:paraId="32F4467A" w14:textId="77777777" w:rsidR="00266C39" w:rsidRPr="00266C39" w:rsidRDefault="00266C39" w:rsidP="00C37F53">
            <w:pPr>
              <w:numPr>
                <w:ilvl w:val="0"/>
                <w:numId w:val="23"/>
              </w:numPr>
              <w:ind w:left="28" w:firstLine="142"/>
              <w:contextualSpacing/>
            </w:pPr>
            <w:r w:rsidRPr="00266C39">
              <w:t>Рабочие инструкции по ролям пользователей;</w:t>
            </w:r>
          </w:p>
          <w:p w14:paraId="60408478" w14:textId="77777777" w:rsidR="00266C39" w:rsidRPr="00266C39" w:rsidRDefault="00266C39" w:rsidP="00C37F53">
            <w:pPr>
              <w:numPr>
                <w:ilvl w:val="0"/>
                <w:numId w:val="23"/>
              </w:numPr>
              <w:ind w:left="28" w:firstLine="142"/>
              <w:contextualSpacing/>
            </w:pPr>
            <w:r w:rsidRPr="00266C39">
              <w:t>Журнал ОПЭ.</w:t>
            </w:r>
          </w:p>
        </w:tc>
      </w:tr>
      <w:tr w:rsidR="00266C39" w:rsidRPr="00266C39" w14:paraId="0C8E5DB0" w14:textId="77777777" w:rsidTr="002D341F">
        <w:trPr>
          <w:gridAfter w:val="1"/>
          <w:wAfter w:w="6" w:type="dxa"/>
        </w:trPr>
        <w:tc>
          <w:tcPr>
            <w:tcW w:w="966" w:type="dxa"/>
          </w:tcPr>
          <w:p w14:paraId="3BA27B1F"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lastRenderedPageBreak/>
              <w:t>1.3.</w:t>
            </w:r>
          </w:p>
        </w:tc>
        <w:tc>
          <w:tcPr>
            <w:tcW w:w="3991" w:type="dxa"/>
            <w:vAlign w:val="center"/>
          </w:tcPr>
          <w:p w14:paraId="635A34C4"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Внедрение 1</w:t>
            </w:r>
            <w:proofErr w:type="gramStart"/>
            <w:r w:rsidRPr="00266C39">
              <w:rPr>
                <w:snapToGrid w:val="0"/>
                <w:color w:val="000000"/>
                <w:lang w:eastAsia="en-US"/>
              </w:rPr>
              <w:t>С:ERP.УХ</w:t>
            </w:r>
            <w:proofErr w:type="gramEnd"/>
            <w:r w:rsidRPr="00266C39">
              <w:rPr>
                <w:snapToGrid w:val="0"/>
                <w:color w:val="000000"/>
                <w:lang w:eastAsia="en-US"/>
              </w:rPr>
              <w:t xml:space="preserve"> в части блоков: Производство</w:t>
            </w:r>
          </w:p>
        </w:tc>
        <w:tc>
          <w:tcPr>
            <w:tcW w:w="1656" w:type="dxa"/>
            <w:vAlign w:val="center"/>
          </w:tcPr>
          <w:p w14:paraId="16A7419C"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148</w:t>
            </w:r>
            <w:r w:rsidRPr="00266C39">
              <w:rPr>
                <w:snapToGrid w:val="0"/>
                <w:lang w:eastAsia="en-US"/>
              </w:rPr>
              <w:t>,</w:t>
            </w:r>
          </w:p>
          <w:p w14:paraId="298CC18F" w14:textId="1B6209FE" w:rsidR="00266C39" w:rsidRPr="00266C39" w:rsidDel="00744C86" w:rsidRDefault="002106B6" w:rsidP="00266C39">
            <w:pPr>
              <w:tabs>
                <w:tab w:val="left" w:pos="567"/>
              </w:tabs>
              <w:spacing w:line="300" w:lineRule="auto"/>
              <w:ind w:left="-57" w:right="-57"/>
              <w:rPr>
                <w:snapToGrid w:val="0"/>
                <w:lang w:eastAsia="en-US"/>
              </w:rPr>
            </w:pPr>
            <w:r w:rsidRPr="00266C39">
              <w:rPr>
                <w:snapToGrid w:val="0"/>
                <w:lang w:eastAsia="en-US"/>
              </w:rPr>
              <w:t xml:space="preserve">с </w:t>
            </w:r>
            <w:r>
              <w:rPr>
                <w:snapToGrid w:val="0"/>
                <w:lang w:eastAsia="en-US"/>
              </w:rPr>
              <w:t>даты заключения</w:t>
            </w:r>
            <w:r w:rsidRPr="00266C39">
              <w:rPr>
                <w:snapToGrid w:val="0"/>
                <w:lang w:eastAsia="en-US"/>
              </w:rPr>
              <w:t xml:space="preserve"> договора</w:t>
            </w:r>
          </w:p>
        </w:tc>
        <w:tc>
          <w:tcPr>
            <w:tcW w:w="3293" w:type="dxa"/>
          </w:tcPr>
          <w:p w14:paraId="17EA5428" w14:textId="77777777" w:rsidR="00266C39" w:rsidRPr="00266C39" w:rsidRDefault="00266C39" w:rsidP="00C37F53">
            <w:pPr>
              <w:numPr>
                <w:ilvl w:val="0"/>
                <w:numId w:val="23"/>
              </w:numPr>
              <w:ind w:left="28" w:firstLine="142"/>
              <w:contextualSpacing/>
            </w:pPr>
            <w:r w:rsidRPr="00266C39">
              <w:t>ЧТЗ;</w:t>
            </w:r>
          </w:p>
          <w:p w14:paraId="13AB47C5" w14:textId="77777777" w:rsidR="00266C39" w:rsidRPr="00266C39" w:rsidRDefault="00266C39" w:rsidP="00C37F53">
            <w:pPr>
              <w:numPr>
                <w:ilvl w:val="0"/>
                <w:numId w:val="23"/>
              </w:numPr>
              <w:ind w:left="28" w:firstLine="142"/>
              <w:contextualSpacing/>
            </w:pPr>
            <w:r w:rsidRPr="00266C39">
              <w:t>ПМИ;</w:t>
            </w:r>
          </w:p>
          <w:p w14:paraId="2CECFDC0" w14:textId="77777777" w:rsidR="00266C39" w:rsidRPr="00266C39" w:rsidRDefault="00266C39" w:rsidP="00C37F53">
            <w:pPr>
              <w:numPr>
                <w:ilvl w:val="0"/>
                <w:numId w:val="23"/>
              </w:numPr>
              <w:ind w:left="28" w:firstLine="142"/>
              <w:contextualSpacing/>
            </w:pPr>
            <w:r w:rsidRPr="00266C39">
              <w:t>Протокол ПСИ;</w:t>
            </w:r>
          </w:p>
          <w:p w14:paraId="1ACF7689" w14:textId="77777777" w:rsidR="00266C39" w:rsidRPr="00266C39" w:rsidRDefault="00266C39" w:rsidP="00C37F53">
            <w:pPr>
              <w:numPr>
                <w:ilvl w:val="0"/>
                <w:numId w:val="23"/>
              </w:numPr>
              <w:ind w:left="28" w:firstLine="142"/>
              <w:contextualSpacing/>
            </w:pPr>
            <w:r w:rsidRPr="00266C39">
              <w:t xml:space="preserve">Протокол миграции; </w:t>
            </w:r>
          </w:p>
          <w:p w14:paraId="240319B2" w14:textId="77777777" w:rsidR="00266C39" w:rsidRPr="00266C39" w:rsidRDefault="00266C39" w:rsidP="00C37F53">
            <w:pPr>
              <w:numPr>
                <w:ilvl w:val="0"/>
                <w:numId w:val="23"/>
              </w:numPr>
              <w:ind w:left="28" w:firstLine="142"/>
              <w:contextualSpacing/>
            </w:pPr>
            <w:r w:rsidRPr="00266C39">
              <w:t>Рабочие инструкции по ролям пользователей;</w:t>
            </w:r>
          </w:p>
          <w:p w14:paraId="25FD96C9" w14:textId="77777777" w:rsidR="00266C39" w:rsidRPr="00266C39" w:rsidRDefault="00266C39" w:rsidP="00C37F53">
            <w:pPr>
              <w:numPr>
                <w:ilvl w:val="0"/>
                <w:numId w:val="23"/>
              </w:numPr>
              <w:ind w:left="28" w:firstLine="142"/>
              <w:contextualSpacing/>
            </w:pPr>
            <w:r w:rsidRPr="00266C39">
              <w:t>Журнал ОПЭ.</w:t>
            </w:r>
          </w:p>
        </w:tc>
      </w:tr>
      <w:tr w:rsidR="00266C39" w:rsidRPr="00266C39" w14:paraId="53E6446F" w14:textId="77777777" w:rsidTr="002D341F">
        <w:trPr>
          <w:gridAfter w:val="1"/>
          <w:wAfter w:w="6" w:type="dxa"/>
        </w:trPr>
        <w:tc>
          <w:tcPr>
            <w:tcW w:w="966" w:type="dxa"/>
          </w:tcPr>
          <w:p w14:paraId="4CACD30C"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1.3.</w:t>
            </w:r>
          </w:p>
        </w:tc>
        <w:tc>
          <w:tcPr>
            <w:tcW w:w="3991" w:type="dxa"/>
            <w:vAlign w:val="center"/>
          </w:tcPr>
          <w:p w14:paraId="1D295059"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Внедрение 1</w:t>
            </w:r>
            <w:proofErr w:type="gramStart"/>
            <w:r w:rsidRPr="00266C39">
              <w:rPr>
                <w:snapToGrid w:val="0"/>
                <w:color w:val="000000"/>
                <w:lang w:eastAsia="en-US"/>
              </w:rPr>
              <w:t>С:ERP.УХ</w:t>
            </w:r>
            <w:proofErr w:type="gramEnd"/>
            <w:r w:rsidRPr="00266C39">
              <w:rPr>
                <w:snapToGrid w:val="0"/>
                <w:color w:val="000000"/>
                <w:lang w:eastAsia="en-US"/>
              </w:rPr>
              <w:t xml:space="preserve"> в части блоков: Отраслевая специфика</w:t>
            </w:r>
          </w:p>
        </w:tc>
        <w:tc>
          <w:tcPr>
            <w:tcW w:w="1656" w:type="dxa"/>
            <w:vAlign w:val="center"/>
          </w:tcPr>
          <w:p w14:paraId="54FC29C4"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148</w:t>
            </w:r>
            <w:r w:rsidRPr="00266C39">
              <w:rPr>
                <w:snapToGrid w:val="0"/>
                <w:lang w:eastAsia="en-US"/>
              </w:rPr>
              <w:t>,</w:t>
            </w:r>
          </w:p>
          <w:p w14:paraId="68DB3053" w14:textId="21EA68B8" w:rsidR="00266C39" w:rsidRPr="00266C39" w:rsidDel="00744C86" w:rsidRDefault="002106B6" w:rsidP="00266C39">
            <w:pPr>
              <w:tabs>
                <w:tab w:val="left" w:pos="567"/>
              </w:tabs>
              <w:spacing w:line="300" w:lineRule="auto"/>
              <w:ind w:left="-57" w:right="-57"/>
              <w:rPr>
                <w:snapToGrid w:val="0"/>
                <w:lang w:eastAsia="en-US"/>
              </w:rPr>
            </w:pPr>
            <w:r w:rsidRPr="00266C39">
              <w:rPr>
                <w:snapToGrid w:val="0"/>
                <w:lang w:eastAsia="en-US"/>
              </w:rPr>
              <w:t xml:space="preserve">с </w:t>
            </w:r>
            <w:r>
              <w:rPr>
                <w:snapToGrid w:val="0"/>
                <w:lang w:eastAsia="en-US"/>
              </w:rPr>
              <w:t>даты заключения</w:t>
            </w:r>
            <w:r w:rsidRPr="00266C39">
              <w:rPr>
                <w:snapToGrid w:val="0"/>
                <w:lang w:eastAsia="en-US"/>
              </w:rPr>
              <w:t xml:space="preserve"> договора</w:t>
            </w:r>
          </w:p>
        </w:tc>
        <w:tc>
          <w:tcPr>
            <w:tcW w:w="3293" w:type="dxa"/>
          </w:tcPr>
          <w:p w14:paraId="3BD9BE1D" w14:textId="77777777" w:rsidR="00266C39" w:rsidRPr="00266C39" w:rsidRDefault="00266C39" w:rsidP="00C37F53">
            <w:pPr>
              <w:numPr>
                <w:ilvl w:val="0"/>
                <w:numId w:val="23"/>
              </w:numPr>
              <w:ind w:left="28" w:firstLine="142"/>
              <w:contextualSpacing/>
            </w:pPr>
            <w:r w:rsidRPr="00266C39">
              <w:t>ЧТЗ;</w:t>
            </w:r>
          </w:p>
          <w:p w14:paraId="2B5F2FD5" w14:textId="77777777" w:rsidR="00266C39" w:rsidRPr="00266C39" w:rsidRDefault="00266C39" w:rsidP="00C37F53">
            <w:pPr>
              <w:numPr>
                <w:ilvl w:val="0"/>
                <w:numId w:val="23"/>
              </w:numPr>
              <w:ind w:left="28" w:firstLine="142"/>
              <w:contextualSpacing/>
            </w:pPr>
            <w:r w:rsidRPr="00266C39">
              <w:t>ПМИ;</w:t>
            </w:r>
          </w:p>
          <w:p w14:paraId="7DBADB49" w14:textId="77777777" w:rsidR="00266C39" w:rsidRPr="00266C39" w:rsidRDefault="00266C39" w:rsidP="00C37F53">
            <w:pPr>
              <w:numPr>
                <w:ilvl w:val="0"/>
                <w:numId w:val="23"/>
              </w:numPr>
              <w:ind w:left="28" w:firstLine="142"/>
              <w:contextualSpacing/>
            </w:pPr>
            <w:r w:rsidRPr="00266C39">
              <w:t>Протокол ПСИ;</w:t>
            </w:r>
          </w:p>
          <w:p w14:paraId="047B88B8" w14:textId="77777777" w:rsidR="00266C39" w:rsidRPr="00266C39" w:rsidRDefault="00266C39" w:rsidP="00C37F53">
            <w:pPr>
              <w:numPr>
                <w:ilvl w:val="0"/>
                <w:numId w:val="23"/>
              </w:numPr>
              <w:ind w:left="28" w:firstLine="142"/>
              <w:contextualSpacing/>
            </w:pPr>
            <w:r w:rsidRPr="00266C39">
              <w:t xml:space="preserve">Протокол миграции; </w:t>
            </w:r>
          </w:p>
          <w:p w14:paraId="12389E70" w14:textId="77777777" w:rsidR="00266C39" w:rsidRPr="00266C39" w:rsidRDefault="00266C39" w:rsidP="00C37F53">
            <w:pPr>
              <w:numPr>
                <w:ilvl w:val="0"/>
                <w:numId w:val="23"/>
              </w:numPr>
              <w:ind w:left="28" w:firstLine="142"/>
              <w:contextualSpacing/>
            </w:pPr>
            <w:r w:rsidRPr="00266C39">
              <w:t>Рабочие инструкции по ролям пользователей;</w:t>
            </w:r>
          </w:p>
          <w:p w14:paraId="2122ECE1" w14:textId="77777777" w:rsidR="00266C39" w:rsidRPr="00266C39" w:rsidRDefault="00266C39" w:rsidP="00C37F53">
            <w:pPr>
              <w:numPr>
                <w:ilvl w:val="0"/>
                <w:numId w:val="23"/>
              </w:numPr>
              <w:ind w:left="28" w:firstLine="142"/>
              <w:contextualSpacing/>
            </w:pPr>
            <w:r w:rsidRPr="00266C39">
              <w:t>Журнал ОПЭ.</w:t>
            </w:r>
          </w:p>
        </w:tc>
      </w:tr>
      <w:tr w:rsidR="00266C39" w:rsidRPr="00266C39" w14:paraId="2AD68C44" w14:textId="77777777" w:rsidTr="002D341F">
        <w:trPr>
          <w:gridAfter w:val="1"/>
          <w:wAfter w:w="6" w:type="dxa"/>
        </w:trPr>
        <w:tc>
          <w:tcPr>
            <w:tcW w:w="966" w:type="dxa"/>
          </w:tcPr>
          <w:p w14:paraId="43DC4837"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1.3.</w:t>
            </w:r>
          </w:p>
        </w:tc>
        <w:tc>
          <w:tcPr>
            <w:tcW w:w="3991" w:type="dxa"/>
            <w:vAlign w:val="center"/>
          </w:tcPr>
          <w:p w14:paraId="74CB436A"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Внедрение 1</w:t>
            </w:r>
            <w:proofErr w:type="gramStart"/>
            <w:r w:rsidRPr="00266C39">
              <w:rPr>
                <w:snapToGrid w:val="0"/>
                <w:color w:val="000000"/>
                <w:lang w:eastAsia="en-US"/>
              </w:rPr>
              <w:t>С:ТОиР</w:t>
            </w:r>
            <w:proofErr w:type="gramEnd"/>
          </w:p>
        </w:tc>
        <w:tc>
          <w:tcPr>
            <w:tcW w:w="1656" w:type="dxa"/>
            <w:vAlign w:val="center"/>
          </w:tcPr>
          <w:p w14:paraId="34E626C1"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148</w:t>
            </w:r>
            <w:r w:rsidRPr="00266C39">
              <w:rPr>
                <w:snapToGrid w:val="0"/>
                <w:lang w:eastAsia="en-US"/>
              </w:rPr>
              <w:t>,</w:t>
            </w:r>
          </w:p>
          <w:p w14:paraId="7C698DA8" w14:textId="3E19ED1F" w:rsidR="00266C39" w:rsidRPr="00266C39" w:rsidDel="00744C86" w:rsidRDefault="002106B6" w:rsidP="00266C39">
            <w:pPr>
              <w:tabs>
                <w:tab w:val="left" w:pos="567"/>
              </w:tabs>
              <w:spacing w:line="300" w:lineRule="auto"/>
              <w:ind w:left="-57" w:right="-57"/>
              <w:rPr>
                <w:snapToGrid w:val="0"/>
                <w:lang w:eastAsia="en-US"/>
              </w:rPr>
            </w:pPr>
            <w:r w:rsidRPr="00266C39">
              <w:rPr>
                <w:snapToGrid w:val="0"/>
                <w:lang w:eastAsia="en-US"/>
              </w:rPr>
              <w:t xml:space="preserve">с </w:t>
            </w:r>
            <w:r>
              <w:rPr>
                <w:snapToGrid w:val="0"/>
                <w:lang w:eastAsia="en-US"/>
              </w:rPr>
              <w:t>даты заключения</w:t>
            </w:r>
            <w:r w:rsidRPr="00266C39">
              <w:rPr>
                <w:snapToGrid w:val="0"/>
                <w:lang w:eastAsia="en-US"/>
              </w:rPr>
              <w:t xml:space="preserve"> договора</w:t>
            </w:r>
          </w:p>
        </w:tc>
        <w:tc>
          <w:tcPr>
            <w:tcW w:w="3293" w:type="dxa"/>
          </w:tcPr>
          <w:p w14:paraId="786C542C" w14:textId="77777777" w:rsidR="00266C39" w:rsidRPr="00266C39" w:rsidRDefault="00266C39" w:rsidP="00C37F53">
            <w:pPr>
              <w:numPr>
                <w:ilvl w:val="0"/>
                <w:numId w:val="23"/>
              </w:numPr>
              <w:ind w:left="28" w:firstLine="142"/>
              <w:contextualSpacing/>
            </w:pPr>
            <w:r w:rsidRPr="00266C39">
              <w:t>ЧТЗ;</w:t>
            </w:r>
          </w:p>
          <w:p w14:paraId="6EE61CC9" w14:textId="77777777" w:rsidR="00266C39" w:rsidRPr="00266C39" w:rsidRDefault="00266C39" w:rsidP="00C37F53">
            <w:pPr>
              <w:numPr>
                <w:ilvl w:val="0"/>
                <w:numId w:val="23"/>
              </w:numPr>
              <w:ind w:left="28" w:firstLine="142"/>
              <w:contextualSpacing/>
            </w:pPr>
            <w:r w:rsidRPr="00266C39">
              <w:t>ПМИ;</w:t>
            </w:r>
          </w:p>
          <w:p w14:paraId="0CEB2E27" w14:textId="77777777" w:rsidR="00266C39" w:rsidRPr="00266C39" w:rsidRDefault="00266C39" w:rsidP="00C37F53">
            <w:pPr>
              <w:numPr>
                <w:ilvl w:val="0"/>
                <w:numId w:val="23"/>
              </w:numPr>
              <w:ind w:left="28" w:firstLine="142"/>
              <w:contextualSpacing/>
            </w:pPr>
            <w:r w:rsidRPr="00266C39">
              <w:t>Протокол ПСИ;</w:t>
            </w:r>
          </w:p>
          <w:p w14:paraId="35564DA2" w14:textId="77777777" w:rsidR="00266C39" w:rsidRPr="00266C39" w:rsidRDefault="00266C39" w:rsidP="00C37F53">
            <w:pPr>
              <w:numPr>
                <w:ilvl w:val="0"/>
                <w:numId w:val="23"/>
              </w:numPr>
              <w:ind w:left="28" w:firstLine="142"/>
              <w:contextualSpacing/>
            </w:pPr>
            <w:r w:rsidRPr="00266C39">
              <w:t xml:space="preserve">Протокол миграции; </w:t>
            </w:r>
          </w:p>
          <w:p w14:paraId="4AED13EC" w14:textId="77777777" w:rsidR="00266C39" w:rsidRPr="00266C39" w:rsidRDefault="00266C39" w:rsidP="00C37F53">
            <w:pPr>
              <w:numPr>
                <w:ilvl w:val="0"/>
                <w:numId w:val="23"/>
              </w:numPr>
              <w:ind w:left="28" w:firstLine="142"/>
              <w:contextualSpacing/>
            </w:pPr>
            <w:r w:rsidRPr="00266C39">
              <w:t>Рабочие инструкции по ролям пользователей;</w:t>
            </w:r>
          </w:p>
          <w:p w14:paraId="042216EF" w14:textId="77777777" w:rsidR="00266C39" w:rsidRPr="00266C39" w:rsidRDefault="00266C39" w:rsidP="00C37F53">
            <w:pPr>
              <w:numPr>
                <w:ilvl w:val="0"/>
                <w:numId w:val="23"/>
              </w:numPr>
              <w:ind w:left="28" w:firstLine="142"/>
              <w:contextualSpacing/>
            </w:pPr>
            <w:r w:rsidRPr="00266C39">
              <w:t>Журнал ОПЭ.</w:t>
            </w:r>
          </w:p>
        </w:tc>
      </w:tr>
      <w:tr w:rsidR="00266C39" w:rsidRPr="00266C39" w14:paraId="30C9C635" w14:textId="77777777" w:rsidTr="002D341F">
        <w:trPr>
          <w:gridAfter w:val="1"/>
          <w:wAfter w:w="6" w:type="dxa"/>
        </w:trPr>
        <w:tc>
          <w:tcPr>
            <w:tcW w:w="966" w:type="dxa"/>
          </w:tcPr>
          <w:p w14:paraId="03CFE473"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1.4.</w:t>
            </w:r>
          </w:p>
        </w:tc>
        <w:tc>
          <w:tcPr>
            <w:tcW w:w="3991" w:type="dxa"/>
            <w:vAlign w:val="center"/>
          </w:tcPr>
          <w:p w14:paraId="597BB7CA"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Внедрение 1</w:t>
            </w:r>
            <w:proofErr w:type="gramStart"/>
            <w:r w:rsidRPr="00266C39">
              <w:rPr>
                <w:snapToGrid w:val="0"/>
                <w:color w:val="000000"/>
                <w:lang w:eastAsia="en-US"/>
              </w:rPr>
              <w:t>С:ERP.УХ</w:t>
            </w:r>
            <w:proofErr w:type="gramEnd"/>
            <w:r w:rsidRPr="00266C39">
              <w:rPr>
                <w:snapToGrid w:val="0"/>
                <w:color w:val="000000"/>
                <w:lang w:eastAsia="en-US"/>
              </w:rPr>
              <w:t xml:space="preserve"> в части блоков: БУ</w:t>
            </w:r>
          </w:p>
        </w:tc>
        <w:tc>
          <w:tcPr>
            <w:tcW w:w="1656" w:type="dxa"/>
            <w:vAlign w:val="center"/>
          </w:tcPr>
          <w:p w14:paraId="7A469A12" w14:textId="77777777" w:rsidR="00266C39" w:rsidRPr="00266C39" w:rsidRDefault="00266C39" w:rsidP="00266C39">
            <w:pPr>
              <w:tabs>
                <w:tab w:val="left" w:pos="567"/>
              </w:tabs>
              <w:spacing w:line="300" w:lineRule="auto"/>
              <w:ind w:left="-57" w:right="-57"/>
              <w:rPr>
                <w:snapToGrid w:val="0"/>
                <w:lang w:eastAsia="en-US"/>
              </w:rPr>
            </w:pPr>
            <w:r w:rsidRPr="00266C39">
              <w:rPr>
                <w:snapToGrid w:val="0"/>
                <w:lang w:eastAsia="en-US"/>
              </w:rPr>
              <w:t>148,</w:t>
            </w:r>
          </w:p>
          <w:p w14:paraId="01918EA4" w14:textId="41779C2E" w:rsidR="00266C39" w:rsidRPr="00266C39" w:rsidDel="00744C86" w:rsidRDefault="002106B6" w:rsidP="00266C39">
            <w:pPr>
              <w:tabs>
                <w:tab w:val="left" w:pos="567"/>
              </w:tabs>
              <w:spacing w:line="300" w:lineRule="auto"/>
              <w:ind w:left="-57" w:right="-57"/>
              <w:rPr>
                <w:snapToGrid w:val="0"/>
                <w:lang w:eastAsia="en-US"/>
              </w:rPr>
            </w:pPr>
            <w:r w:rsidRPr="00266C39">
              <w:rPr>
                <w:snapToGrid w:val="0"/>
                <w:lang w:eastAsia="en-US"/>
              </w:rPr>
              <w:t xml:space="preserve">с </w:t>
            </w:r>
            <w:r>
              <w:rPr>
                <w:snapToGrid w:val="0"/>
                <w:lang w:eastAsia="en-US"/>
              </w:rPr>
              <w:t>даты заключения</w:t>
            </w:r>
            <w:r w:rsidRPr="00266C39">
              <w:rPr>
                <w:snapToGrid w:val="0"/>
                <w:lang w:eastAsia="en-US"/>
              </w:rPr>
              <w:t xml:space="preserve"> договора</w:t>
            </w:r>
          </w:p>
        </w:tc>
        <w:tc>
          <w:tcPr>
            <w:tcW w:w="3293" w:type="dxa"/>
          </w:tcPr>
          <w:p w14:paraId="4819E4D9" w14:textId="77777777" w:rsidR="00266C39" w:rsidRPr="00266C39" w:rsidRDefault="00266C39" w:rsidP="00C37F53">
            <w:pPr>
              <w:numPr>
                <w:ilvl w:val="0"/>
                <w:numId w:val="23"/>
              </w:numPr>
              <w:ind w:left="28" w:firstLine="142"/>
              <w:contextualSpacing/>
            </w:pPr>
            <w:r w:rsidRPr="00266C39">
              <w:t>ЧТЗ;</w:t>
            </w:r>
          </w:p>
          <w:p w14:paraId="246D2650" w14:textId="77777777" w:rsidR="00266C39" w:rsidRPr="00266C39" w:rsidRDefault="00266C39" w:rsidP="00C37F53">
            <w:pPr>
              <w:numPr>
                <w:ilvl w:val="0"/>
                <w:numId w:val="23"/>
              </w:numPr>
              <w:ind w:left="28" w:firstLine="142"/>
              <w:contextualSpacing/>
            </w:pPr>
            <w:r w:rsidRPr="00266C39">
              <w:t>ПМИ;</w:t>
            </w:r>
          </w:p>
          <w:p w14:paraId="0A6382F6" w14:textId="77777777" w:rsidR="00266C39" w:rsidRPr="00266C39" w:rsidRDefault="00266C39" w:rsidP="00C37F53">
            <w:pPr>
              <w:numPr>
                <w:ilvl w:val="0"/>
                <w:numId w:val="23"/>
              </w:numPr>
              <w:ind w:left="28" w:firstLine="142"/>
              <w:contextualSpacing/>
            </w:pPr>
            <w:r w:rsidRPr="00266C39">
              <w:t>Протокол ПСИ;</w:t>
            </w:r>
          </w:p>
          <w:p w14:paraId="26A3DE2D" w14:textId="77777777" w:rsidR="00266C39" w:rsidRPr="00266C39" w:rsidRDefault="00266C39" w:rsidP="00C37F53">
            <w:pPr>
              <w:numPr>
                <w:ilvl w:val="0"/>
                <w:numId w:val="23"/>
              </w:numPr>
              <w:ind w:left="28" w:firstLine="142"/>
              <w:contextualSpacing/>
            </w:pPr>
            <w:r w:rsidRPr="00266C39">
              <w:t xml:space="preserve">Протокол миграции; </w:t>
            </w:r>
          </w:p>
          <w:p w14:paraId="778F30C5" w14:textId="77777777" w:rsidR="00266C39" w:rsidRPr="00266C39" w:rsidRDefault="00266C39" w:rsidP="00C37F53">
            <w:pPr>
              <w:numPr>
                <w:ilvl w:val="0"/>
                <w:numId w:val="23"/>
              </w:numPr>
              <w:ind w:left="28" w:firstLine="142"/>
              <w:contextualSpacing/>
            </w:pPr>
            <w:r w:rsidRPr="00266C39">
              <w:t>Рабочие инструкции по ролям пользователей;</w:t>
            </w:r>
          </w:p>
          <w:p w14:paraId="4B4F0042" w14:textId="77777777" w:rsidR="00266C39" w:rsidRPr="00266C39" w:rsidRDefault="00266C39" w:rsidP="00C37F53">
            <w:pPr>
              <w:numPr>
                <w:ilvl w:val="0"/>
                <w:numId w:val="23"/>
              </w:numPr>
              <w:ind w:left="28" w:firstLine="142"/>
              <w:contextualSpacing/>
            </w:pPr>
            <w:r w:rsidRPr="00266C39">
              <w:t>Журнал ОПЭ.</w:t>
            </w:r>
          </w:p>
        </w:tc>
      </w:tr>
      <w:tr w:rsidR="00266C39" w:rsidRPr="00266C39" w14:paraId="52BF209C" w14:textId="77777777" w:rsidTr="002D341F">
        <w:trPr>
          <w:gridAfter w:val="1"/>
          <w:wAfter w:w="6" w:type="dxa"/>
        </w:trPr>
        <w:tc>
          <w:tcPr>
            <w:tcW w:w="966" w:type="dxa"/>
          </w:tcPr>
          <w:p w14:paraId="47C5BE1D"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1.5.</w:t>
            </w:r>
          </w:p>
        </w:tc>
        <w:tc>
          <w:tcPr>
            <w:tcW w:w="3991" w:type="dxa"/>
            <w:vAlign w:val="center"/>
          </w:tcPr>
          <w:p w14:paraId="081B36BB"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Внедрение 1</w:t>
            </w:r>
            <w:proofErr w:type="gramStart"/>
            <w:r w:rsidRPr="00266C39">
              <w:rPr>
                <w:snapToGrid w:val="0"/>
                <w:color w:val="000000"/>
                <w:lang w:eastAsia="en-US"/>
              </w:rPr>
              <w:t>С:ERP.УХ</w:t>
            </w:r>
            <w:proofErr w:type="gramEnd"/>
            <w:r w:rsidRPr="00266C39">
              <w:rPr>
                <w:snapToGrid w:val="0"/>
                <w:color w:val="000000"/>
                <w:lang w:eastAsia="en-US"/>
              </w:rPr>
              <w:t xml:space="preserve"> в части блоков: Бюджетирование</w:t>
            </w:r>
          </w:p>
        </w:tc>
        <w:tc>
          <w:tcPr>
            <w:tcW w:w="1656" w:type="dxa"/>
            <w:vAlign w:val="center"/>
          </w:tcPr>
          <w:p w14:paraId="170F4F65"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214</w:t>
            </w:r>
            <w:r w:rsidRPr="00266C39">
              <w:rPr>
                <w:snapToGrid w:val="0"/>
                <w:lang w:eastAsia="en-US"/>
              </w:rPr>
              <w:t>,</w:t>
            </w:r>
          </w:p>
          <w:p w14:paraId="416596A8" w14:textId="77A8DFA0" w:rsidR="00266C39" w:rsidRPr="00266C39" w:rsidDel="00744C86" w:rsidRDefault="002106B6" w:rsidP="00266C39">
            <w:pPr>
              <w:tabs>
                <w:tab w:val="left" w:pos="567"/>
              </w:tabs>
              <w:spacing w:line="300" w:lineRule="auto"/>
              <w:ind w:left="-57" w:right="-57"/>
              <w:rPr>
                <w:snapToGrid w:val="0"/>
                <w:lang w:eastAsia="en-US"/>
              </w:rPr>
            </w:pPr>
            <w:r w:rsidRPr="00266C39">
              <w:rPr>
                <w:snapToGrid w:val="0"/>
                <w:lang w:eastAsia="en-US"/>
              </w:rPr>
              <w:t xml:space="preserve">с </w:t>
            </w:r>
            <w:r>
              <w:rPr>
                <w:snapToGrid w:val="0"/>
                <w:lang w:eastAsia="en-US"/>
              </w:rPr>
              <w:t>даты заключения</w:t>
            </w:r>
            <w:r w:rsidRPr="00266C39">
              <w:rPr>
                <w:snapToGrid w:val="0"/>
                <w:lang w:eastAsia="en-US"/>
              </w:rPr>
              <w:t xml:space="preserve"> договора</w:t>
            </w:r>
          </w:p>
        </w:tc>
        <w:tc>
          <w:tcPr>
            <w:tcW w:w="3293" w:type="dxa"/>
          </w:tcPr>
          <w:p w14:paraId="71517103" w14:textId="77777777" w:rsidR="00266C39" w:rsidRPr="00266C39" w:rsidRDefault="00266C39" w:rsidP="00C37F53">
            <w:pPr>
              <w:numPr>
                <w:ilvl w:val="0"/>
                <w:numId w:val="23"/>
              </w:numPr>
              <w:ind w:left="28" w:firstLine="142"/>
              <w:contextualSpacing/>
            </w:pPr>
            <w:r w:rsidRPr="00266C39">
              <w:t>ЧТЗ;</w:t>
            </w:r>
          </w:p>
          <w:p w14:paraId="5C6972F4" w14:textId="77777777" w:rsidR="00266C39" w:rsidRPr="00266C39" w:rsidRDefault="00266C39" w:rsidP="00C37F53">
            <w:pPr>
              <w:numPr>
                <w:ilvl w:val="0"/>
                <w:numId w:val="23"/>
              </w:numPr>
              <w:ind w:left="28" w:firstLine="142"/>
              <w:contextualSpacing/>
            </w:pPr>
            <w:r w:rsidRPr="00266C39">
              <w:t>ПМИ;</w:t>
            </w:r>
          </w:p>
          <w:p w14:paraId="546BE603" w14:textId="77777777" w:rsidR="00266C39" w:rsidRPr="00266C39" w:rsidRDefault="00266C39" w:rsidP="00C37F53">
            <w:pPr>
              <w:numPr>
                <w:ilvl w:val="0"/>
                <w:numId w:val="23"/>
              </w:numPr>
              <w:ind w:left="28" w:firstLine="142"/>
              <w:contextualSpacing/>
            </w:pPr>
            <w:r w:rsidRPr="00266C39">
              <w:t>Протокол ПСИ;</w:t>
            </w:r>
          </w:p>
          <w:p w14:paraId="4A63E618" w14:textId="77777777" w:rsidR="00266C39" w:rsidRPr="00266C39" w:rsidRDefault="00266C39" w:rsidP="00C37F53">
            <w:pPr>
              <w:numPr>
                <w:ilvl w:val="0"/>
                <w:numId w:val="23"/>
              </w:numPr>
              <w:ind w:left="28" w:firstLine="142"/>
              <w:contextualSpacing/>
            </w:pPr>
            <w:r w:rsidRPr="00266C39">
              <w:t xml:space="preserve">Протокол миграции; </w:t>
            </w:r>
          </w:p>
          <w:p w14:paraId="757EFADC" w14:textId="77777777" w:rsidR="00266C39" w:rsidRPr="00266C39" w:rsidRDefault="00266C39" w:rsidP="00C37F53">
            <w:pPr>
              <w:numPr>
                <w:ilvl w:val="0"/>
                <w:numId w:val="23"/>
              </w:numPr>
              <w:ind w:left="28" w:firstLine="142"/>
              <w:contextualSpacing/>
            </w:pPr>
            <w:r w:rsidRPr="00266C39">
              <w:t>Рабочие инструкции по ролям пользователей;</w:t>
            </w:r>
          </w:p>
          <w:p w14:paraId="236AC974" w14:textId="77777777" w:rsidR="00266C39" w:rsidRPr="00266C39" w:rsidRDefault="00266C39" w:rsidP="00C37F53">
            <w:pPr>
              <w:numPr>
                <w:ilvl w:val="0"/>
                <w:numId w:val="23"/>
              </w:numPr>
              <w:ind w:left="28" w:firstLine="142"/>
              <w:contextualSpacing/>
            </w:pPr>
            <w:r w:rsidRPr="00266C39">
              <w:t>Журнал ОПЭ.</w:t>
            </w:r>
          </w:p>
        </w:tc>
      </w:tr>
      <w:tr w:rsidR="00266C39" w:rsidRPr="00266C39" w14:paraId="2D82EF92" w14:textId="77777777" w:rsidTr="002D341F">
        <w:trPr>
          <w:gridAfter w:val="1"/>
          <w:wAfter w:w="6" w:type="dxa"/>
        </w:trPr>
        <w:tc>
          <w:tcPr>
            <w:tcW w:w="966" w:type="dxa"/>
          </w:tcPr>
          <w:p w14:paraId="0952E6BA"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1.6.</w:t>
            </w:r>
          </w:p>
        </w:tc>
        <w:tc>
          <w:tcPr>
            <w:tcW w:w="3991" w:type="dxa"/>
            <w:vAlign w:val="center"/>
          </w:tcPr>
          <w:p w14:paraId="4C6A302E"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Внедрение 1</w:t>
            </w:r>
            <w:proofErr w:type="gramStart"/>
            <w:r w:rsidRPr="00266C39">
              <w:rPr>
                <w:snapToGrid w:val="0"/>
                <w:color w:val="000000"/>
                <w:lang w:eastAsia="en-US"/>
              </w:rPr>
              <w:t>С:ERP.УХ</w:t>
            </w:r>
            <w:proofErr w:type="gramEnd"/>
            <w:r w:rsidRPr="00266C39">
              <w:rPr>
                <w:snapToGrid w:val="0"/>
                <w:color w:val="000000"/>
                <w:lang w:eastAsia="en-US"/>
              </w:rPr>
              <w:t xml:space="preserve"> в части блоков: Управление НСИ</w:t>
            </w:r>
          </w:p>
        </w:tc>
        <w:tc>
          <w:tcPr>
            <w:tcW w:w="1656" w:type="dxa"/>
            <w:vAlign w:val="center"/>
          </w:tcPr>
          <w:p w14:paraId="20C740E9"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236</w:t>
            </w:r>
            <w:r w:rsidRPr="00266C39">
              <w:rPr>
                <w:snapToGrid w:val="0"/>
                <w:lang w:eastAsia="en-US"/>
              </w:rPr>
              <w:t>,</w:t>
            </w:r>
          </w:p>
          <w:p w14:paraId="1711E936" w14:textId="755177AC" w:rsidR="00266C39" w:rsidRPr="00266C39" w:rsidDel="00744C86" w:rsidRDefault="002106B6" w:rsidP="00266C39">
            <w:pPr>
              <w:tabs>
                <w:tab w:val="left" w:pos="567"/>
              </w:tabs>
              <w:spacing w:line="300" w:lineRule="auto"/>
              <w:ind w:left="-57" w:right="-57"/>
              <w:rPr>
                <w:snapToGrid w:val="0"/>
                <w:lang w:eastAsia="en-US"/>
              </w:rPr>
            </w:pPr>
            <w:r w:rsidRPr="00266C39">
              <w:rPr>
                <w:snapToGrid w:val="0"/>
                <w:lang w:eastAsia="en-US"/>
              </w:rPr>
              <w:t xml:space="preserve">с </w:t>
            </w:r>
            <w:r>
              <w:rPr>
                <w:snapToGrid w:val="0"/>
                <w:lang w:eastAsia="en-US"/>
              </w:rPr>
              <w:t>даты заключения</w:t>
            </w:r>
            <w:r w:rsidRPr="00266C39">
              <w:rPr>
                <w:snapToGrid w:val="0"/>
                <w:lang w:eastAsia="en-US"/>
              </w:rPr>
              <w:t xml:space="preserve"> договора</w:t>
            </w:r>
          </w:p>
        </w:tc>
        <w:tc>
          <w:tcPr>
            <w:tcW w:w="3293" w:type="dxa"/>
          </w:tcPr>
          <w:p w14:paraId="252C89CC" w14:textId="77777777" w:rsidR="00266C39" w:rsidRPr="00266C39" w:rsidRDefault="00266C39" w:rsidP="00C37F53">
            <w:pPr>
              <w:numPr>
                <w:ilvl w:val="0"/>
                <w:numId w:val="23"/>
              </w:numPr>
              <w:ind w:left="28" w:firstLine="142"/>
              <w:contextualSpacing/>
            </w:pPr>
            <w:r w:rsidRPr="00266C39">
              <w:t>ЧТЗ;</w:t>
            </w:r>
          </w:p>
          <w:p w14:paraId="38AF0E08" w14:textId="77777777" w:rsidR="00266C39" w:rsidRPr="00266C39" w:rsidRDefault="00266C39" w:rsidP="00C37F53">
            <w:pPr>
              <w:numPr>
                <w:ilvl w:val="0"/>
                <w:numId w:val="23"/>
              </w:numPr>
              <w:ind w:left="28" w:firstLine="142"/>
              <w:contextualSpacing/>
            </w:pPr>
            <w:r w:rsidRPr="00266C39">
              <w:t>ПМИ;</w:t>
            </w:r>
          </w:p>
          <w:p w14:paraId="2EBA2837" w14:textId="77777777" w:rsidR="00266C39" w:rsidRPr="00266C39" w:rsidRDefault="00266C39" w:rsidP="00C37F53">
            <w:pPr>
              <w:numPr>
                <w:ilvl w:val="0"/>
                <w:numId w:val="23"/>
              </w:numPr>
              <w:ind w:left="28" w:firstLine="142"/>
              <w:contextualSpacing/>
            </w:pPr>
            <w:r w:rsidRPr="00266C39">
              <w:t>Протокол ПСИ;</w:t>
            </w:r>
          </w:p>
          <w:p w14:paraId="36A5A19E" w14:textId="77777777" w:rsidR="00266C39" w:rsidRPr="00266C39" w:rsidRDefault="00266C39" w:rsidP="00C37F53">
            <w:pPr>
              <w:numPr>
                <w:ilvl w:val="0"/>
                <w:numId w:val="23"/>
              </w:numPr>
              <w:ind w:left="28" w:firstLine="142"/>
              <w:contextualSpacing/>
            </w:pPr>
            <w:r w:rsidRPr="00266C39">
              <w:t xml:space="preserve">Протокол миграции; </w:t>
            </w:r>
          </w:p>
          <w:p w14:paraId="0B3609DC" w14:textId="77777777" w:rsidR="00266C39" w:rsidRPr="00266C39" w:rsidRDefault="00266C39" w:rsidP="00C37F53">
            <w:pPr>
              <w:numPr>
                <w:ilvl w:val="0"/>
                <w:numId w:val="23"/>
              </w:numPr>
              <w:ind w:left="28" w:firstLine="142"/>
              <w:contextualSpacing/>
            </w:pPr>
            <w:r w:rsidRPr="00266C39">
              <w:t>Рабочие инструкции по ролям пользователей;</w:t>
            </w:r>
          </w:p>
          <w:p w14:paraId="33250022" w14:textId="77777777" w:rsidR="00266C39" w:rsidRPr="00266C39" w:rsidRDefault="00266C39" w:rsidP="00C37F53">
            <w:pPr>
              <w:numPr>
                <w:ilvl w:val="0"/>
                <w:numId w:val="23"/>
              </w:numPr>
              <w:ind w:left="28" w:firstLine="142"/>
              <w:contextualSpacing/>
            </w:pPr>
            <w:r w:rsidRPr="00266C39">
              <w:t>Журнал ОПЭ.</w:t>
            </w:r>
          </w:p>
        </w:tc>
      </w:tr>
      <w:tr w:rsidR="00266C39" w:rsidRPr="00266C39" w14:paraId="4B4FF8B8" w14:textId="77777777" w:rsidTr="002D341F">
        <w:trPr>
          <w:gridAfter w:val="1"/>
          <w:wAfter w:w="6" w:type="dxa"/>
        </w:trPr>
        <w:tc>
          <w:tcPr>
            <w:tcW w:w="966" w:type="dxa"/>
          </w:tcPr>
          <w:p w14:paraId="132D7801"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lastRenderedPageBreak/>
              <w:t>2.</w:t>
            </w:r>
          </w:p>
        </w:tc>
        <w:tc>
          <w:tcPr>
            <w:tcW w:w="3991" w:type="dxa"/>
            <w:vAlign w:val="center"/>
          </w:tcPr>
          <w:p w14:paraId="5261682C"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Внедрение 1</w:t>
            </w:r>
            <w:proofErr w:type="gramStart"/>
            <w:r w:rsidRPr="00266C39">
              <w:rPr>
                <w:snapToGrid w:val="0"/>
                <w:color w:val="000000"/>
                <w:lang w:eastAsia="en-US"/>
              </w:rPr>
              <w:t>С:ERP.УХ</w:t>
            </w:r>
            <w:proofErr w:type="gramEnd"/>
            <w:r w:rsidRPr="00266C39">
              <w:rPr>
                <w:snapToGrid w:val="0"/>
                <w:color w:val="000000"/>
                <w:lang w:eastAsia="en-US"/>
              </w:rPr>
              <w:t xml:space="preserve"> в части блоков: Закупки</w:t>
            </w:r>
          </w:p>
        </w:tc>
        <w:tc>
          <w:tcPr>
            <w:tcW w:w="1656" w:type="dxa"/>
            <w:vAlign w:val="center"/>
          </w:tcPr>
          <w:p w14:paraId="7DE64775" w14:textId="77777777" w:rsidR="00266C39" w:rsidRPr="00266C39" w:rsidDel="00744C86" w:rsidRDefault="00266C39" w:rsidP="00266C39">
            <w:pPr>
              <w:tabs>
                <w:tab w:val="left" w:pos="567"/>
              </w:tabs>
              <w:spacing w:line="300" w:lineRule="auto"/>
              <w:ind w:left="-57" w:right="-57"/>
              <w:rPr>
                <w:snapToGrid w:val="0"/>
                <w:lang w:eastAsia="en-US"/>
              </w:rPr>
            </w:pPr>
            <w:r w:rsidRPr="00266C39">
              <w:rPr>
                <w:snapToGrid w:val="0"/>
                <w:color w:val="000000"/>
                <w:lang w:eastAsia="en-US"/>
              </w:rPr>
              <w:t>130, старт работ с 01.04.2027</w:t>
            </w:r>
          </w:p>
        </w:tc>
        <w:tc>
          <w:tcPr>
            <w:tcW w:w="3293" w:type="dxa"/>
          </w:tcPr>
          <w:p w14:paraId="06504DCA" w14:textId="77777777" w:rsidR="00266C39" w:rsidRPr="00266C39" w:rsidRDefault="00266C39" w:rsidP="00C37F53">
            <w:pPr>
              <w:numPr>
                <w:ilvl w:val="0"/>
                <w:numId w:val="23"/>
              </w:numPr>
              <w:ind w:left="28" w:firstLine="142"/>
              <w:contextualSpacing/>
            </w:pPr>
            <w:r w:rsidRPr="00266C39">
              <w:t>ЧТЗ;</w:t>
            </w:r>
          </w:p>
          <w:p w14:paraId="51C502A4" w14:textId="77777777" w:rsidR="00266C39" w:rsidRPr="00266C39" w:rsidRDefault="00266C39" w:rsidP="00C37F53">
            <w:pPr>
              <w:numPr>
                <w:ilvl w:val="0"/>
                <w:numId w:val="23"/>
              </w:numPr>
              <w:ind w:left="28" w:firstLine="142"/>
              <w:contextualSpacing/>
            </w:pPr>
            <w:r w:rsidRPr="00266C39">
              <w:t>ПМИ;</w:t>
            </w:r>
          </w:p>
          <w:p w14:paraId="0E0339A1" w14:textId="77777777" w:rsidR="00266C39" w:rsidRPr="00266C39" w:rsidRDefault="00266C39" w:rsidP="00C37F53">
            <w:pPr>
              <w:numPr>
                <w:ilvl w:val="0"/>
                <w:numId w:val="23"/>
              </w:numPr>
              <w:ind w:left="28" w:firstLine="142"/>
              <w:contextualSpacing/>
            </w:pPr>
            <w:r w:rsidRPr="00266C39">
              <w:t>Протокол ПСИ;</w:t>
            </w:r>
          </w:p>
          <w:p w14:paraId="2CC6861E" w14:textId="77777777" w:rsidR="00266C39" w:rsidRPr="00266C39" w:rsidRDefault="00266C39" w:rsidP="00C37F53">
            <w:pPr>
              <w:numPr>
                <w:ilvl w:val="0"/>
                <w:numId w:val="23"/>
              </w:numPr>
              <w:ind w:left="28" w:firstLine="142"/>
              <w:contextualSpacing/>
            </w:pPr>
            <w:r w:rsidRPr="00266C39">
              <w:t xml:space="preserve">Протокол миграции; </w:t>
            </w:r>
          </w:p>
          <w:p w14:paraId="57140251" w14:textId="77777777" w:rsidR="00266C39" w:rsidRPr="00266C39" w:rsidRDefault="00266C39" w:rsidP="00C37F53">
            <w:pPr>
              <w:numPr>
                <w:ilvl w:val="0"/>
                <w:numId w:val="23"/>
              </w:numPr>
              <w:ind w:left="28" w:firstLine="142"/>
              <w:contextualSpacing/>
            </w:pPr>
            <w:r w:rsidRPr="00266C39">
              <w:t>Рабочие инструкции по ролям пользователей;</w:t>
            </w:r>
          </w:p>
          <w:p w14:paraId="35A9B9F7" w14:textId="77777777" w:rsidR="00266C39" w:rsidRPr="00266C39" w:rsidRDefault="00266C39" w:rsidP="00C37F53">
            <w:pPr>
              <w:numPr>
                <w:ilvl w:val="0"/>
                <w:numId w:val="23"/>
              </w:numPr>
              <w:ind w:left="28" w:firstLine="142"/>
              <w:contextualSpacing/>
            </w:pPr>
            <w:r w:rsidRPr="00266C39">
              <w:t>Журнал ОПЭ.</w:t>
            </w:r>
          </w:p>
        </w:tc>
      </w:tr>
      <w:tr w:rsidR="00266C39" w:rsidRPr="00266C39" w14:paraId="52988B9A" w14:textId="77777777" w:rsidTr="002D341F">
        <w:trPr>
          <w:gridAfter w:val="1"/>
          <w:wAfter w:w="6" w:type="dxa"/>
        </w:trPr>
        <w:tc>
          <w:tcPr>
            <w:tcW w:w="966" w:type="dxa"/>
          </w:tcPr>
          <w:p w14:paraId="56058954"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2.</w:t>
            </w:r>
          </w:p>
        </w:tc>
        <w:tc>
          <w:tcPr>
            <w:tcW w:w="3991" w:type="dxa"/>
            <w:vAlign w:val="center"/>
          </w:tcPr>
          <w:p w14:paraId="2D72373B" w14:textId="77777777" w:rsidR="00266C39" w:rsidRPr="00266C39" w:rsidRDefault="00266C39" w:rsidP="00266C39">
            <w:pPr>
              <w:tabs>
                <w:tab w:val="left" w:pos="567"/>
              </w:tabs>
              <w:spacing w:line="300" w:lineRule="auto"/>
              <w:ind w:left="-57" w:right="-57"/>
              <w:rPr>
                <w:snapToGrid w:val="0"/>
                <w:lang w:eastAsia="en-US"/>
              </w:rPr>
            </w:pPr>
            <w:r w:rsidRPr="00266C39">
              <w:rPr>
                <w:snapToGrid w:val="0"/>
                <w:color w:val="000000"/>
                <w:lang w:eastAsia="en-US"/>
              </w:rPr>
              <w:t>Внедрение 1</w:t>
            </w:r>
            <w:proofErr w:type="gramStart"/>
            <w:r w:rsidRPr="00266C39">
              <w:rPr>
                <w:snapToGrid w:val="0"/>
                <w:color w:val="000000"/>
                <w:lang w:eastAsia="en-US"/>
              </w:rPr>
              <w:t>С:ERP.УХ</w:t>
            </w:r>
            <w:proofErr w:type="gramEnd"/>
            <w:r w:rsidRPr="00266C39">
              <w:rPr>
                <w:snapToGrid w:val="0"/>
                <w:color w:val="000000"/>
                <w:lang w:eastAsia="en-US"/>
              </w:rPr>
              <w:t xml:space="preserve"> в части блоков: Маркетинг</w:t>
            </w:r>
          </w:p>
        </w:tc>
        <w:tc>
          <w:tcPr>
            <w:tcW w:w="1656" w:type="dxa"/>
            <w:vAlign w:val="center"/>
          </w:tcPr>
          <w:p w14:paraId="11BD9280" w14:textId="77777777" w:rsidR="00266C39" w:rsidRPr="00266C39" w:rsidDel="00744C86" w:rsidRDefault="00266C39" w:rsidP="00266C39">
            <w:pPr>
              <w:tabs>
                <w:tab w:val="left" w:pos="567"/>
              </w:tabs>
              <w:spacing w:line="300" w:lineRule="auto"/>
              <w:ind w:left="-57" w:right="-57"/>
              <w:rPr>
                <w:snapToGrid w:val="0"/>
                <w:lang w:eastAsia="en-US"/>
              </w:rPr>
            </w:pPr>
            <w:r w:rsidRPr="00266C39">
              <w:rPr>
                <w:snapToGrid w:val="0"/>
                <w:color w:val="000000"/>
                <w:lang w:eastAsia="en-US"/>
              </w:rPr>
              <w:t>130, старт работ с 01.04.2027</w:t>
            </w:r>
          </w:p>
        </w:tc>
        <w:tc>
          <w:tcPr>
            <w:tcW w:w="3293" w:type="dxa"/>
          </w:tcPr>
          <w:p w14:paraId="30A9F797" w14:textId="77777777" w:rsidR="00266C39" w:rsidRPr="00266C39" w:rsidRDefault="00266C39" w:rsidP="00C37F53">
            <w:pPr>
              <w:numPr>
                <w:ilvl w:val="0"/>
                <w:numId w:val="23"/>
              </w:numPr>
              <w:ind w:left="28" w:firstLine="142"/>
              <w:contextualSpacing/>
            </w:pPr>
            <w:r w:rsidRPr="00266C39">
              <w:t>ЧТЗ;</w:t>
            </w:r>
          </w:p>
          <w:p w14:paraId="038C3373" w14:textId="77777777" w:rsidR="00266C39" w:rsidRPr="00266C39" w:rsidRDefault="00266C39" w:rsidP="00C37F53">
            <w:pPr>
              <w:numPr>
                <w:ilvl w:val="0"/>
                <w:numId w:val="23"/>
              </w:numPr>
              <w:ind w:left="28" w:firstLine="142"/>
              <w:contextualSpacing/>
            </w:pPr>
            <w:r w:rsidRPr="00266C39">
              <w:t>ПМИ;</w:t>
            </w:r>
          </w:p>
          <w:p w14:paraId="349E8337" w14:textId="77777777" w:rsidR="00266C39" w:rsidRPr="00266C39" w:rsidRDefault="00266C39" w:rsidP="00C37F53">
            <w:pPr>
              <w:numPr>
                <w:ilvl w:val="0"/>
                <w:numId w:val="23"/>
              </w:numPr>
              <w:ind w:left="28" w:firstLine="142"/>
              <w:contextualSpacing/>
            </w:pPr>
            <w:r w:rsidRPr="00266C39">
              <w:t>Протокол ПСИ;</w:t>
            </w:r>
          </w:p>
          <w:p w14:paraId="401CB6E9" w14:textId="77777777" w:rsidR="00266C39" w:rsidRPr="00266C39" w:rsidRDefault="00266C39" w:rsidP="00C37F53">
            <w:pPr>
              <w:numPr>
                <w:ilvl w:val="0"/>
                <w:numId w:val="23"/>
              </w:numPr>
              <w:ind w:left="28" w:firstLine="142"/>
              <w:contextualSpacing/>
            </w:pPr>
            <w:r w:rsidRPr="00266C39">
              <w:t xml:space="preserve">Протокол миграции; </w:t>
            </w:r>
          </w:p>
          <w:p w14:paraId="28A1F1FF" w14:textId="77777777" w:rsidR="00266C39" w:rsidRPr="00266C39" w:rsidRDefault="00266C39" w:rsidP="00C37F53">
            <w:pPr>
              <w:numPr>
                <w:ilvl w:val="0"/>
                <w:numId w:val="23"/>
              </w:numPr>
              <w:ind w:left="28" w:firstLine="142"/>
              <w:contextualSpacing/>
            </w:pPr>
            <w:r w:rsidRPr="00266C39">
              <w:t>Рабочие инструкции по ролям пользователей;</w:t>
            </w:r>
          </w:p>
          <w:p w14:paraId="67CD85F2" w14:textId="77777777" w:rsidR="00266C39" w:rsidRPr="00266C39" w:rsidRDefault="00266C39" w:rsidP="00C37F53">
            <w:pPr>
              <w:numPr>
                <w:ilvl w:val="0"/>
                <w:numId w:val="23"/>
              </w:numPr>
              <w:ind w:left="28" w:firstLine="142"/>
              <w:contextualSpacing/>
            </w:pPr>
            <w:r w:rsidRPr="00266C39">
              <w:t>Журнал ОПЭ.</w:t>
            </w:r>
          </w:p>
        </w:tc>
      </w:tr>
    </w:tbl>
    <w:p w14:paraId="356C6BAE" w14:textId="77777777" w:rsidR="00266C39" w:rsidRPr="00C37F53" w:rsidRDefault="00266C39" w:rsidP="00C37F53">
      <w:pPr>
        <w:rPr>
          <w:rFonts w:eastAsia="Calibri"/>
        </w:rPr>
      </w:pPr>
    </w:p>
    <w:p w14:paraId="1B6BC443" w14:textId="77777777" w:rsidR="00266C39" w:rsidRPr="00266C39" w:rsidRDefault="00266C39" w:rsidP="00266C39">
      <w:pPr>
        <w:keepNext/>
        <w:spacing w:after="160"/>
        <w:ind w:firstLine="567"/>
        <w:contextualSpacing/>
        <w:jc w:val="both"/>
        <w:rPr>
          <w:rFonts w:eastAsia="Calibri"/>
          <w:szCs w:val="22"/>
          <w:lang w:eastAsia="en-US"/>
        </w:rPr>
      </w:pPr>
      <w:r w:rsidRPr="00266C39">
        <w:rPr>
          <w:rFonts w:eastAsia="Calibri"/>
          <w:szCs w:val="22"/>
          <w:lang w:eastAsia="en-US"/>
        </w:rPr>
        <w:t>Ключевые ограничения по срокам оказания услуг:</w:t>
      </w:r>
    </w:p>
    <w:p w14:paraId="1054EDD9" w14:textId="334A57E5" w:rsidR="00266C39" w:rsidRPr="00266C39" w:rsidRDefault="00266C39" w:rsidP="00C37F53">
      <w:pPr>
        <w:keepNext/>
        <w:numPr>
          <w:ilvl w:val="0"/>
          <w:numId w:val="16"/>
        </w:numPr>
        <w:spacing w:before="240" w:after="160" w:line="240" w:lineRule="atLeast"/>
        <w:ind w:left="1276" w:hanging="283"/>
        <w:contextualSpacing/>
        <w:jc w:val="both"/>
        <w:rPr>
          <w:rFonts w:eastAsia="Calibri"/>
          <w:szCs w:val="22"/>
          <w:lang w:eastAsia="en-US"/>
        </w:rPr>
      </w:pPr>
      <w:r w:rsidRPr="00266C39">
        <w:rPr>
          <w:rFonts w:eastAsia="Calibri"/>
          <w:szCs w:val="22"/>
          <w:lang w:eastAsia="en-US"/>
        </w:rPr>
        <w:t>Проведение ОПЭ по очереди №1, этап 1.4 (в части внедрения 1</w:t>
      </w:r>
      <w:proofErr w:type="gramStart"/>
      <w:r w:rsidRPr="00266C39">
        <w:rPr>
          <w:rFonts w:eastAsia="Calibri"/>
          <w:szCs w:val="22"/>
          <w:lang w:eastAsia="en-US"/>
        </w:rPr>
        <w:t>С:</w:t>
      </w:r>
      <w:r w:rsidRPr="00266C39">
        <w:rPr>
          <w:rFonts w:eastAsia="Calibri"/>
          <w:szCs w:val="22"/>
          <w:lang w:val="en-US" w:eastAsia="en-US"/>
        </w:rPr>
        <w:t>ERP</w:t>
      </w:r>
      <w:r w:rsidR="00B76273">
        <w:rPr>
          <w:rFonts w:eastAsia="Calibri"/>
          <w:szCs w:val="22"/>
          <w:lang w:eastAsia="en-US"/>
        </w:rPr>
        <w:t>.УХ</w:t>
      </w:r>
      <w:proofErr w:type="gramEnd"/>
      <w:r w:rsidR="00B76273">
        <w:rPr>
          <w:rFonts w:eastAsia="Calibri"/>
          <w:szCs w:val="22"/>
          <w:lang w:eastAsia="en-US"/>
        </w:rPr>
        <w:t xml:space="preserve">) по блоку БУ </w:t>
      </w:r>
      <w:r w:rsidRPr="00266C39">
        <w:rPr>
          <w:rFonts w:eastAsia="Calibri"/>
          <w:szCs w:val="22"/>
          <w:lang w:eastAsia="en-US"/>
        </w:rPr>
        <w:t>должно быть обеспечено вплоть до сдачи Исполнителем квартальной отчётности за I квартал 2027 года. В объём поддержки (в период проведения ОПЭ Исполнителем) должны входить консультации Заказчика по формирования отчётности, а также устранение ошибок, влияющих на закрытие периода и формирование отчётности;</w:t>
      </w:r>
    </w:p>
    <w:p w14:paraId="25355774" w14:textId="77777777" w:rsidR="00266C39" w:rsidRPr="00266C39" w:rsidRDefault="00266C39" w:rsidP="00C37F53">
      <w:pPr>
        <w:keepNext/>
        <w:numPr>
          <w:ilvl w:val="0"/>
          <w:numId w:val="16"/>
        </w:numPr>
        <w:spacing w:before="240" w:after="160" w:line="240" w:lineRule="atLeast"/>
        <w:ind w:left="1276" w:hanging="283"/>
        <w:contextualSpacing/>
        <w:jc w:val="both"/>
        <w:rPr>
          <w:rFonts w:eastAsia="Calibri"/>
          <w:szCs w:val="22"/>
          <w:lang w:eastAsia="en-US"/>
        </w:rPr>
      </w:pPr>
      <w:r w:rsidRPr="00266C39">
        <w:rPr>
          <w:rFonts w:eastAsia="Calibri"/>
          <w:szCs w:val="22"/>
          <w:lang w:eastAsia="en-US"/>
        </w:rPr>
        <w:t>Доработки внедряемых ИС разделены на очереди реализации, представленной в Приложении 4. Очередность реализации может быть изменена по согласованию с Заказчиком в ходе выполнения Проекта без изменения ключевых сроков Проекта. При этом в первую очередь должны включаться только те доработки, которые оказывают влияние на возможность запуска внедряемых систем в ОПЭ. Доработки, не влияющие на запуск ИС в ОПЭ, должны быть отнесены на вторую очередь реализации;</w:t>
      </w:r>
    </w:p>
    <w:p w14:paraId="0A68CAC5" w14:textId="30382CBE" w:rsidR="00266C39" w:rsidRPr="00266C39" w:rsidRDefault="00266C39" w:rsidP="00C37F53">
      <w:pPr>
        <w:keepNext/>
        <w:numPr>
          <w:ilvl w:val="0"/>
          <w:numId w:val="16"/>
        </w:numPr>
        <w:spacing w:before="240" w:after="160" w:line="240" w:lineRule="atLeast"/>
        <w:ind w:left="1276" w:hanging="283"/>
        <w:contextualSpacing/>
        <w:jc w:val="both"/>
        <w:rPr>
          <w:rFonts w:eastAsia="Calibri"/>
          <w:szCs w:val="22"/>
          <w:lang w:eastAsia="en-US"/>
        </w:rPr>
      </w:pPr>
      <w:r w:rsidRPr="00266C39">
        <w:rPr>
          <w:rFonts w:eastAsia="Calibri"/>
          <w:szCs w:val="22"/>
          <w:lang w:eastAsia="en-US"/>
        </w:rPr>
        <w:t>Общий срок реализации Проекта не должен превышать 540 (Пятьсот сорок) календарных дней с даты подписания Договора. При этом завершение оказания всех услуг по Проекту, включая передача внедренных ИС на гарантийную поддержку, должно быть осуществлено не позднее 28 февраля 2028 года. В случае, если расчётный срок по первому условию выходит за пределы указанной даты, приоритет имеет услови</w:t>
      </w:r>
      <w:r w:rsidR="002D341F">
        <w:rPr>
          <w:rFonts w:eastAsia="Calibri"/>
          <w:szCs w:val="22"/>
          <w:lang w:eastAsia="en-US"/>
        </w:rPr>
        <w:t>е о предельной дате завершения.</w:t>
      </w:r>
    </w:p>
    <w:p w14:paraId="7137A1EF" w14:textId="77777777" w:rsidR="00266C39" w:rsidRPr="00266C39" w:rsidRDefault="00266C39" w:rsidP="00266C39">
      <w:pPr>
        <w:keepNext/>
        <w:keepLines/>
        <w:spacing w:before="240" w:after="160"/>
        <w:ind w:left="408" w:hanging="408"/>
        <w:jc w:val="both"/>
        <w:outlineLvl w:val="0"/>
        <w:rPr>
          <w:b/>
          <w:caps/>
        </w:rPr>
      </w:pPr>
      <w:bookmarkStart w:id="23" w:name="_Toc241427788"/>
      <w:r w:rsidRPr="00266C39">
        <w:rPr>
          <w:b/>
          <w:caps/>
        </w:rPr>
        <w:t>Содержание итоговых документов</w:t>
      </w:r>
      <w:bookmarkEnd w:id="23"/>
    </w:p>
    <w:p w14:paraId="7E4C3AC4" w14:textId="77777777" w:rsidR="00266C39" w:rsidRPr="00266C39" w:rsidRDefault="00266C39" w:rsidP="00266C39">
      <w:pPr>
        <w:keepNext/>
        <w:spacing w:after="160"/>
        <w:ind w:firstLine="567"/>
        <w:contextualSpacing/>
        <w:jc w:val="both"/>
        <w:rPr>
          <w:rFonts w:eastAsia="Calibri"/>
          <w:lang w:eastAsia="en-US"/>
        </w:rPr>
      </w:pPr>
      <w:bookmarkStart w:id="24" w:name="_Hlk178125269"/>
      <w:r w:rsidRPr="00266C39">
        <w:rPr>
          <w:rFonts w:eastAsia="Calibri"/>
          <w:lang w:eastAsia="en-US"/>
        </w:rPr>
        <w:t>В рамках выполнения проекта должна быть разработана следующая документация:</w:t>
      </w:r>
    </w:p>
    <w:p w14:paraId="4D77759A"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 xml:space="preserve">Частное техническое задание (ЧТЗ) – документ, который разрабатывается для конкретной функции или задачи в рамках основного технического задания (ТЗ), содержит детализированные требования к отдельным компонентам, модулям или процессам проекта в соответствии с реестрами требований, интеграций и доработок, </w:t>
      </w:r>
      <w:r w:rsidRPr="00266C39">
        <w:rPr>
          <w:rFonts w:eastAsia="Calibri"/>
          <w:szCs w:val="22"/>
          <w:lang w:eastAsia="en-US"/>
        </w:rPr>
        <w:t>определенных отчетами о моделировании, представленных в Приложении 1 и в Приложении 4</w:t>
      </w:r>
      <w:r w:rsidRPr="00266C39">
        <w:rPr>
          <w:rFonts w:eastAsia="Calibri"/>
          <w:szCs w:val="22"/>
        </w:rPr>
        <w:t>;</w:t>
      </w:r>
    </w:p>
    <w:p w14:paraId="7AE76D48"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 xml:space="preserve">Программа и методика испытаний (ПМИ) – технический документ, детально описывающий порядок проведения тестов и условия их выполнения в разрезе объектов внедряемых ИС и действий пользователей по проверке функциональности ИС на соответствие требованиям Заказчика. В ПМИ Исполнителем должны быть </w:t>
      </w:r>
      <w:r w:rsidRPr="00266C39">
        <w:rPr>
          <w:rFonts w:eastAsia="Calibri"/>
          <w:szCs w:val="22"/>
        </w:rPr>
        <w:lastRenderedPageBreak/>
        <w:t>включены тесты в соответствии с перечнем доработок, интеграции и функциональности, описанными в приложениях:</w:t>
      </w:r>
    </w:p>
    <w:p w14:paraId="1B586948" w14:textId="77777777" w:rsidR="00266C39" w:rsidRPr="00266C39" w:rsidRDefault="00266C39" w:rsidP="00C37F53">
      <w:pPr>
        <w:numPr>
          <w:ilvl w:val="1"/>
          <w:numId w:val="16"/>
        </w:numPr>
        <w:spacing w:before="240" w:after="160" w:line="240" w:lineRule="atLeast"/>
        <w:contextualSpacing/>
        <w:jc w:val="both"/>
        <w:rPr>
          <w:rFonts w:eastAsia="Calibri"/>
          <w:szCs w:val="22"/>
        </w:rPr>
      </w:pPr>
      <w:r w:rsidRPr="00266C39">
        <w:rPr>
          <w:rFonts w:eastAsia="Calibri"/>
          <w:szCs w:val="22"/>
        </w:rPr>
        <w:fldChar w:fldCharType="begin"/>
      </w:r>
      <w:r w:rsidRPr="00266C39">
        <w:rPr>
          <w:rFonts w:eastAsia="Calibri"/>
          <w:szCs w:val="22"/>
        </w:rPr>
        <w:instrText xml:space="preserve"> REF _Ref236135618 \h </w:instrText>
      </w:r>
      <w:r w:rsidRPr="00266C39">
        <w:rPr>
          <w:rFonts w:eastAsia="Calibri"/>
          <w:szCs w:val="22"/>
        </w:rPr>
      </w:r>
      <w:r w:rsidRPr="00266C39">
        <w:rPr>
          <w:rFonts w:eastAsia="Calibri"/>
          <w:szCs w:val="22"/>
        </w:rPr>
        <w:fldChar w:fldCharType="separate"/>
      </w:r>
      <w:r w:rsidR="00510D32" w:rsidRPr="00266C39">
        <w:rPr>
          <w:caps/>
        </w:rPr>
        <w:t>Приложение 2. Перечень функциональных требований</w:t>
      </w:r>
      <w:r w:rsidRPr="00266C39">
        <w:rPr>
          <w:rFonts w:eastAsia="Calibri"/>
          <w:szCs w:val="22"/>
        </w:rPr>
        <w:fldChar w:fldCharType="end"/>
      </w:r>
      <w:r w:rsidRPr="00266C39">
        <w:rPr>
          <w:rFonts w:eastAsia="Calibri"/>
          <w:szCs w:val="22"/>
        </w:rPr>
        <w:t>;</w:t>
      </w:r>
    </w:p>
    <w:p w14:paraId="29CBA807" w14:textId="77777777" w:rsidR="00266C39" w:rsidRPr="00266C39" w:rsidRDefault="00266C39" w:rsidP="00C37F53">
      <w:pPr>
        <w:numPr>
          <w:ilvl w:val="1"/>
          <w:numId w:val="16"/>
        </w:numPr>
        <w:spacing w:before="240" w:after="160" w:line="240" w:lineRule="atLeast"/>
        <w:contextualSpacing/>
        <w:jc w:val="both"/>
        <w:rPr>
          <w:rFonts w:eastAsia="Calibri"/>
          <w:szCs w:val="22"/>
        </w:rPr>
      </w:pPr>
      <w:r w:rsidRPr="00266C39">
        <w:rPr>
          <w:rFonts w:eastAsia="Calibri"/>
          <w:szCs w:val="22"/>
        </w:rPr>
        <w:fldChar w:fldCharType="begin"/>
      </w:r>
      <w:r w:rsidRPr="00266C39">
        <w:rPr>
          <w:rFonts w:eastAsia="Calibri"/>
          <w:szCs w:val="22"/>
        </w:rPr>
        <w:instrText xml:space="preserve"> REF _Ref236135625 \h </w:instrText>
      </w:r>
      <w:r w:rsidRPr="00266C39">
        <w:rPr>
          <w:rFonts w:eastAsia="Calibri"/>
          <w:szCs w:val="22"/>
        </w:rPr>
      </w:r>
      <w:r w:rsidRPr="00266C39">
        <w:rPr>
          <w:rFonts w:eastAsia="Calibri"/>
          <w:szCs w:val="22"/>
        </w:rPr>
        <w:fldChar w:fldCharType="separate"/>
      </w:r>
      <w:r w:rsidR="00510D32" w:rsidRPr="00266C39">
        <w:rPr>
          <w:caps/>
        </w:rPr>
        <w:t>Приложение 3. Перечень планируемых интеграционных потоков</w:t>
      </w:r>
      <w:r w:rsidRPr="00266C39">
        <w:rPr>
          <w:rFonts w:eastAsia="Calibri"/>
          <w:szCs w:val="22"/>
        </w:rPr>
        <w:fldChar w:fldCharType="end"/>
      </w:r>
      <w:r w:rsidRPr="00266C39">
        <w:rPr>
          <w:rFonts w:eastAsia="Calibri"/>
          <w:szCs w:val="22"/>
        </w:rPr>
        <w:t>;</w:t>
      </w:r>
    </w:p>
    <w:p w14:paraId="04F9E937" w14:textId="77777777" w:rsidR="00266C39" w:rsidRPr="00266C39" w:rsidRDefault="00266C39" w:rsidP="00C37F53">
      <w:pPr>
        <w:numPr>
          <w:ilvl w:val="1"/>
          <w:numId w:val="16"/>
        </w:numPr>
        <w:spacing w:before="240" w:after="160" w:line="240" w:lineRule="atLeast"/>
        <w:contextualSpacing/>
        <w:jc w:val="both"/>
        <w:rPr>
          <w:rFonts w:eastAsia="Calibri"/>
          <w:szCs w:val="22"/>
        </w:rPr>
      </w:pPr>
      <w:r w:rsidRPr="00266C39">
        <w:rPr>
          <w:rFonts w:eastAsia="Calibri"/>
          <w:szCs w:val="22"/>
        </w:rPr>
        <w:fldChar w:fldCharType="begin"/>
      </w:r>
      <w:r w:rsidRPr="00266C39">
        <w:rPr>
          <w:rFonts w:eastAsia="Calibri"/>
          <w:szCs w:val="22"/>
        </w:rPr>
        <w:instrText xml:space="preserve"> REF _Ref236135631 \h </w:instrText>
      </w:r>
      <w:r w:rsidRPr="00266C39">
        <w:rPr>
          <w:rFonts w:eastAsia="Calibri"/>
          <w:szCs w:val="22"/>
        </w:rPr>
      </w:r>
      <w:r w:rsidRPr="00266C39">
        <w:rPr>
          <w:rFonts w:eastAsia="Calibri"/>
          <w:szCs w:val="22"/>
        </w:rPr>
        <w:fldChar w:fldCharType="separate"/>
      </w:r>
      <w:r w:rsidR="00510D32" w:rsidRPr="00266C39">
        <w:rPr>
          <w:caps/>
        </w:rPr>
        <w:t>Приложение 4. Перечень планируемых доработок внедряемых ИС</w:t>
      </w:r>
      <w:r w:rsidRPr="00266C39">
        <w:rPr>
          <w:rFonts w:eastAsia="Calibri"/>
          <w:szCs w:val="22"/>
        </w:rPr>
        <w:fldChar w:fldCharType="end"/>
      </w:r>
      <w:r w:rsidRPr="00266C39">
        <w:rPr>
          <w:rFonts w:eastAsia="Calibri"/>
          <w:szCs w:val="22"/>
        </w:rPr>
        <w:t>.</w:t>
      </w:r>
    </w:p>
    <w:p w14:paraId="0274A033" w14:textId="421CC000"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Протокол приемо-сдаточных испытаний (Протокол ПСИ) – документ, содержащий результаты испытаний, выводы о результатах и соответствии</w:t>
      </w:r>
      <w:r w:rsidR="00796AE4">
        <w:rPr>
          <w:rFonts w:eastAsia="Calibri"/>
          <w:szCs w:val="22"/>
        </w:rPr>
        <w:t xml:space="preserve"> системы требованиям Заказчика.</w:t>
      </w:r>
    </w:p>
    <w:p w14:paraId="4F32875D" w14:textId="271A11D0"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Протокол миграции – документ,</w:t>
      </w:r>
      <w:r w:rsidR="00796AE4">
        <w:rPr>
          <w:rFonts w:eastAsia="Calibri"/>
          <w:szCs w:val="22"/>
        </w:rPr>
        <w:t xml:space="preserve"> </w:t>
      </w:r>
      <w:r w:rsidRPr="00266C39">
        <w:rPr>
          <w:rFonts w:eastAsia="Calibri"/>
          <w:szCs w:val="22"/>
        </w:rPr>
        <w:t>регламентирующий</w:t>
      </w:r>
      <w:r w:rsidR="00796AE4">
        <w:rPr>
          <w:rFonts w:eastAsia="Calibri"/>
          <w:szCs w:val="22"/>
        </w:rPr>
        <w:t xml:space="preserve"> </w:t>
      </w:r>
      <w:r w:rsidRPr="00266C39">
        <w:rPr>
          <w:rFonts w:eastAsia="Calibri"/>
          <w:szCs w:val="22"/>
        </w:rPr>
        <w:t>процесс</w:t>
      </w:r>
      <w:r w:rsidR="00796AE4">
        <w:rPr>
          <w:rFonts w:eastAsia="Calibri"/>
          <w:szCs w:val="22"/>
        </w:rPr>
        <w:t xml:space="preserve"> </w:t>
      </w:r>
      <w:r w:rsidRPr="00266C39">
        <w:rPr>
          <w:rFonts w:eastAsia="Calibri"/>
          <w:szCs w:val="22"/>
        </w:rPr>
        <w:t>и результаты переноса</w:t>
      </w:r>
      <w:r w:rsidR="00796AE4">
        <w:rPr>
          <w:rFonts w:eastAsia="Calibri"/>
          <w:szCs w:val="22"/>
        </w:rPr>
        <w:t xml:space="preserve"> </w:t>
      </w:r>
      <w:r w:rsidRPr="00266C39">
        <w:rPr>
          <w:rFonts w:eastAsia="Calibri"/>
          <w:szCs w:val="22"/>
        </w:rPr>
        <w:t>данных</w:t>
      </w:r>
      <w:r w:rsidR="00796AE4">
        <w:rPr>
          <w:rFonts w:eastAsia="Calibri"/>
          <w:szCs w:val="22"/>
        </w:rPr>
        <w:t xml:space="preserve"> </w:t>
      </w:r>
      <w:r w:rsidRPr="00266C39">
        <w:rPr>
          <w:rFonts w:eastAsia="Calibri"/>
          <w:szCs w:val="22"/>
        </w:rPr>
        <w:t>из одной системы (источника) в другую (приемник);</w:t>
      </w:r>
    </w:p>
    <w:p w14:paraId="607FD586" w14:textId="4ADA3296"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Рабочие инструкции по ролям пользователей – документы, регламентирующие права, полномочия, действия пользователей в рамках своей роли, а также типовые выполнять</w:t>
      </w:r>
      <w:r w:rsidR="00796AE4">
        <w:rPr>
          <w:rFonts w:eastAsia="Calibri"/>
          <w:szCs w:val="22"/>
        </w:rPr>
        <w:t xml:space="preserve"> </w:t>
      </w:r>
      <w:r w:rsidRPr="00266C39">
        <w:rPr>
          <w:rFonts w:eastAsia="Calibri"/>
          <w:szCs w:val="22"/>
        </w:rPr>
        <w:t>типовые</w:t>
      </w:r>
      <w:r w:rsidR="00796AE4">
        <w:rPr>
          <w:rFonts w:eastAsia="Calibri"/>
          <w:szCs w:val="22"/>
        </w:rPr>
        <w:t xml:space="preserve"> </w:t>
      </w:r>
      <w:r w:rsidRPr="00266C39">
        <w:rPr>
          <w:rFonts w:eastAsia="Calibri"/>
          <w:szCs w:val="22"/>
        </w:rPr>
        <w:t>операции</w:t>
      </w:r>
      <w:r w:rsidR="00796AE4">
        <w:rPr>
          <w:rFonts w:eastAsia="Calibri"/>
          <w:szCs w:val="22"/>
        </w:rPr>
        <w:t xml:space="preserve"> </w:t>
      </w:r>
      <w:r w:rsidRPr="00266C39">
        <w:rPr>
          <w:rFonts w:eastAsia="Calibri"/>
          <w:szCs w:val="22"/>
        </w:rPr>
        <w:t>с</w:t>
      </w:r>
      <w:r w:rsidR="00796AE4">
        <w:rPr>
          <w:rFonts w:eastAsia="Calibri"/>
          <w:szCs w:val="22"/>
        </w:rPr>
        <w:t xml:space="preserve"> </w:t>
      </w:r>
      <w:r w:rsidRPr="00266C39">
        <w:rPr>
          <w:rFonts w:eastAsia="Calibri"/>
          <w:szCs w:val="22"/>
        </w:rPr>
        <w:t>учётом</w:t>
      </w:r>
      <w:r w:rsidR="00796AE4">
        <w:rPr>
          <w:rFonts w:eastAsia="Calibri"/>
          <w:szCs w:val="22"/>
        </w:rPr>
        <w:t xml:space="preserve"> </w:t>
      </w:r>
      <w:r w:rsidRPr="00266C39">
        <w:rPr>
          <w:rFonts w:eastAsia="Calibri"/>
          <w:szCs w:val="22"/>
        </w:rPr>
        <w:t>установленных</w:t>
      </w:r>
      <w:r w:rsidR="00796AE4">
        <w:rPr>
          <w:rFonts w:eastAsia="Calibri"/>
          <w:szCs w:val="22"/>
        </w:rPr>
        <w:t xml:space="preserve"> </w:t>
      </w:r>
      <w:r w:rsidRPr="00266C39">
        <w:rPr>
          <w:rFonts w:eastAsia="Calibri"/>
          <w:szCs w:val="22"/>
        </w:rPr>
        <w:t>ограничений</w:t>
      </w:r>
      <w:r w:rsidR="00796AE4">
        <w:rPr>
          <w:rFonts w:eastAsia="Calibri"/>
          <w:szCs w:val="22"/>
        </w:rPr>
        <w:t xml:space="preserve"> </w:t>
      </w:r>
      <w:r w:rsidRPr="00266C39">
        <w:rPr>
          <w:rFonts w:eastAsia="Calibri"/>
          <w:szCs w:val="22"/>
        </w:rPr>
        <w:t>и</w:t>
      </w:r>
      <w:r w:rsidR="00796AE4">
        <w:rPr>
          <w:rFonts w:eastAsia="Calibri"/>
          <w:szCs w:val="22"/>
        </w:rPr>
        <w:t xml:space="preserve"> </w:t>
      </w:r>
      <w:r w:rsidRPr="00266C39">
        <w:rPr>
          <w:rFonts w:eastAsia="Calibri"/>
          <w:szCs w:val="22"/>
        </w:rPr>
        <w:t>требований безопасности;</w:t>
      </w:r>
    </w:p>
    <w:p w14:paraId="232F6540"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lang w:eastAsia="en-US"/>
        </w:rPr>
      </w:pPr>
      <w:r w:rsidRPr="00266C39">
        <w:rPr>
          <w:rFonts w:eastAsia="Calibri"/>
          <w:szCs w:val="22"/>
        </w:rPr>
        <w:t>Журнал опытно-промышленной эксплуатации (Журнал ОПЭ) – документ систематической фиксации данных о работе системы на этапе опытно-промышленной эксплуатации, когда</w:t>
      </w:r>
      <w:r w:rsidRPr="00266C39">
        <w:rPr>
          <w:rFonts w:eastAsia="Calibri"/>
          <w:szCs w:val="22"/>
          <w:lang w:eastAsia="en-US"/>
        </w:rPr>
        <w:t xml:space="preserve"> данную систему проверяют в реальных условиях перед промышленным запуском.</w:t>
      </w:r>
    </w:p>
    <w:p w14:paraId="6C4C0D7B" w14:textId="77777777" w:rsidR="00266C39" w:rsidRPr="00266C39" w:rsidRDefault="00266C39" w:rsidP="00266C39">
      <w:pPr>
        <w:spacing w:after="160"/>
        <w:ind w:firstLine="567"/>
        <w:contextualSpacing/>
        <w:jc w:val="both"/>
        <w:rPr>
          <w:rFonts w:eastAsia="Calibri"/>
          <w:lang w:eastAsia="en-US"/>
        </w:rPr>
      </w:pPr>
      <w:r w:rsidRPr="00266C39">
        <w:rPr>
          <w:rFonts w:eastAsia="Calibri"/>
          <w:lang w:eastAsia="en-US"/>
        </w:rPr>
        <w:t>Разработанная документация подлежит согласованию с Заказчиком. Перечень работников Заказчика, участвующих в согласовании документации, определяет Заказчик.</w:t>
      </w:r>
    </w:p>
    <w:p w14:paraId="3CAE2198" w14:textId="2FD3878C" w:rsidR="00266C39" w:rsidRPr="00266C39" w:rsidRDefault="00266C39" w:rsidP="00266C39">
      <w:pPr>
        <w:spacing w:after="160"/>
        <w:ind w:firstLine="567"/>
        <w:contextualSpacing/>
        <w:jc w:val="both"/>
        <w:rPr>
          <w:rFonts w:eastAsia="Calibri"/>
          <w:lang w:eastAsia="en-US"/>
        </w:rPr>
      </w:pPr>
      <w:r w:rsidRPr="00266C39">
        <w:rPr>
          <w:rFonts w:eastAsia="Calibri"/>
          <w:lang w:eastAsia="en-US"/>
        </w:rPr>
        <w:t>Срок согласования Заказчиком отчетных документов составляет 10 рабочих дней со дня их получения Заказчиком.</w:t>
      </w:r>
      <w:bookmarkEnd w:id="24"/>
    </w:p>
    <w:p w14:paraId="7F4B8C12" w14:textId="77777777" w:rsidR="00266C39" w:rsidRPr="00266C39" w:rsidRDefault="00266C39" w:rsidP="00266C39">
      <w:pPr>
        <w:keepNext/>
        <w:keepLines/>
        <w:spacing w:before="240" w:after="160"/>
        <w:ind w:left="408" w:hanging="408"/>
        <w:jc w:val="both"/>
        <w:outlineLvl w:val="0"/>
        <w:rPr>
          <w:b/>
          <w:caps/>
        </w:rPr>
      </w:pPr>
      <w:bookmarkStart w:id="25" w:name="_Toc241427789"/>
      <w:r w:rsidRPr="00266C39">
        <w:rPr>
          <w:b/>
          <w:caps/>
        </w:rPr>
        <w:t>Требования к обучению Пользователей</w:t>
      </w:r>
      <w:bookmarkEnd w:id="25"/>
    </w:p>
    <w:p w14:paraId="1049962A" w14:textId="77777777" w:rsidR="00266C39" w:rsidRPr="00266C39" w:rsidRDefault="00266C39" w:rsidP="00266C39">
      <w:pPr>
        <w:spacing w:after="160"/>
        <w:ind w:firstLine="567"/>
        <w:contextualSpacing/>
        <w:jc w:val="both"/>
        <w:rPr>
          <w:rFonts w:eastAsia="Calibri"/>
          <w:lang w:eastAsia="en-US"/>
        </w:rPr>
      </w:pPr>
      <w:r w:rsidRPr="00266C39">
        <w:rPr>
          <w:rFonts w:eastAsia="Calibri"/>
          <w:lang w:eastAsia="en-US"/>
        </w:rPr>
        <w:t>Цели обучения:</w:t>
      </w:r>
    </w:p>
    <w:p w14:paraId="7212740A"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Обеспечить устойчивое функционирование внедряемых систем (далее для краткости – «Стабильная работа систем»);</w:t>
      </w:r>
    </w:p>
    <w:p w14:paraId="48FA98F8"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Сформировать условия для полномасштабного использования возможностей, предоставляемых системами (далее – «Понимание систем»);</w:t>
      </w:r>
    </w:p>
    <w:p w14:paraId="50CB4D51"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Создать среду для развития систем (далее – «Развитие систем»).</w:t>
      </w:r>
    </w:p>
    <w:p w14:paraId="2261F37F" w14:textId="77777777" w:rsidR="00266C39" w:rsidRPr="00266C39" w:rsidRDefault="00266C39" w:rsidP="00266C39">
      <w:pPr>
        <w:spacing w:after="160"/>
        <w:ind w:firstLine="567"/>
        <w:contextualSpacing/>
        <w:jc w:val="both"/>
        <w:rPr>
          <w:rFonts w:eastAsia="Calibri"/>
          <w:lang w:eastAsia="en-US"/>
        </w:rPr>
      </w:pPr>
      <w:r w:rsidRPr="00266C39">
        <w:rPr>
          <w:rFonts w:eastAsia="Calibri"/>
          <w:lang w:eastAsia="en-US"/>
        </w:rPr>
        <w:t>Пользователи, которые будут взаимодействовать с системами, должны быть разделены на три категории. При планировании, подготовки и проведения обучения Исполнитель должен исходить из того, что сотрудники обладают необходимым набором бизнес-компетенций в рамках занимаемой должности, но компетенции в части внедряемых систем близки к нулю.</w:t>
      </w:r>
    </w:p>
    <w:p w14:paraId="22C7052A" w14:textId="77777777" w:rsidR="00266C39" w:rsidRPr="00266C39" w:rsidRDefault="00266C39" w:rsidP="00266C39">
      <w:pPr>
        <w:spacing w:after="160"/>
        <w:ind w:firstLine="567"/>
        <w:contextualSpacing/>
        <w:jc w:val="both"/>
        <w:rPr>
          <w:rFonts w:eastAsia="Calibri"/>
          <w:lang w:eastAsia="en-US"/>
        </w:rPr>
      </w:pPr>
      <w:r w:rsidRPr="00266C39">
        <w:rPr>
          <w:rFonts w:eastAsia="Calibri"/>
          <w:lang w:eastAsia="en-US"/>
        </w:rPr>
        <w:t xml:space="preserve">Компетенции, которыми на текущий момент сотрудники не обладают, в </w:t>
      </w:r>
      <w:r w:rsidRPr="00266C39">
        <w:rPr>
          <w:rFonts w:eastAsia="Calibri"/>
          <w:lang w:eastAsia="en-US"/>
        </w:rPr>
        <w:fldChar w:fldCharType="begin"/>
      </w:r>
      <w:r w:rsidRPr="00266C39">
        <w:rPr>
          <w:rFonts w:eastAsia="Calibri"/>
          <w:lang w:eastAsia="en-US"/>
        </w:rPr>
        <w:instrText xml:space="preserve"> REF _Ref236130909 \h  \* MERGEFORMAT </w:instrText>
      </w:r>
      <w:r w:rsidRPr="00266C39">
        <w:rPr>
          <w:rFonts w:eastAsia="Calibri"/>
          <w:lang w:eastAsia="en-US"/>
        </w:rPr>
      </w:r>
      <w:r w:rsidRPr="00266C39">
        <w:rPr>
          <w:rFonts w:eastAsia="Calibri"/>
          <w:lang w:eastAsia="en-US"/>
        </w:rPr>
        <w:fldChar w:fldCharType="separate"/>
      </w:r>
      <w:r w:rsidR="00510D32" w:rsidRPr="00266C39">
        <w:rPr>
          <w:rFonts w:eastAsia="Calibri"/>
          <w:lang w:eastAsia="en-US"/>
        </w:rPr>
        <w:t xml:space="preserve">Таблица </w:t>
      </w:r>
      <w:r w:rsidRPr="00266C39">
        <w:rPr>
          <w:rFonts w:eastAsia="Calibri"/>
          <w:lang w:eastAsia="en-US"/>
        </w:rPr>
        <w:fldChar w:fldCharType="end"/>
      </w:r>
      <w:r w:rsidRPr="00266C39">
        <w:rPr>
          <w:rFonts w:eastAsia="Calibri"/>
          <w:lang w:eastAsia="en-US"/>
        </w:rPr>
        <w:t>5 выделены жирным шрифтом, Исполнитель при проведении обучения должен обеспечить наработку данных компетенций у обучаемых Пользователей.</w:t>
      </w:r>
    </w:p>
    <w:p w14:paraId="481DCE4F" w14:textId="77777777" w:rsidR="00266C39" w:rsidRPr="00266C39" w:rsidRDefault="00266C39" w:rsidP="00266C39">
      <w:pPr>
        <w:keepNext/>
        <w:spacing w:after="160"/>
        <w:ind w:firstLine="567"/>
        <w:contextualSpacing/>
        <w:jc w:val="right"/>
        <w:rPr>
          <w:rFonts w:eastAsia="Calibri"/>
          <w:lang w:eastAsia="en-US"/>
        </w:rPr>
      </w:pPr>
      <w:bookmarkStart w:id="26" w:name="_Ref236130909"/>
      <w:bookmarkStart w:id="27" w:name="_Ref236130903"/>
      <w:r w:rsidRPr="00266C39">
        <w:rPr>
          <w:rFonts w:eastAsia="Calibri"/>
          <w:lang w:eastAsia="en-US"/>
        </w:rPr>
        <w:t xml:space="preserve">Таблица </w:t>
      </w:r>
      <w:bookmarkEnd w:id="26"/>
      <w:r w:rsidRPr="00266C39">
        <w:rPr>
          <w:rFonts w:eastAsia="Calibri"/>
          <w:lang w:eastAsia="en-US"/>
        </w:rPr>
        <w:t>5 Категории бизнес-пользователей</w:t>
      </w:r>
      <w:bookmarkEnd w:id="27"/>
    </w:p>
    <w:tbl>
      <w:tblPr>
        <w:tblW w:w="499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16"/>
        <w:gridCol w:w="1906"/>
        <w:gridCol w:w="5674"/>
      </w:tblGrid>
      <w:tr w:rsidR="00266C39" w:rsidRPr="00266C39" w14:paraId="76CF8F3E" w14:textId="77777777" w:rsidTr="00266C39">
        <w:trPr>
          <w:trHeight w:val="287"/>
          <w:tblHeader/>
        </w:trPr>
        <w:tc>
          <w:tcPr>
            <w:tcW w:w="1170" w:type="pct"/>
            <w:shd w:val="clear" w:color="000000" w:fill="auto"/>
            <w:vAlign w:val="center"/>
          </w:tcPr>
          <w:p w14:paraId="3A80936D" w14:textId="77777777" w:rsidR="00266C39" w:rsidRPr="00266C39" w:rsidRDefault="00266C39" w:rsidP="00266C39">
            <w:pPr>
              <w:spacing w:after="160" w:line="276" w:lineRule="auto"/>
              <w:contextualSpacing/>
              <w:jc w:val="center"/>
              <w:rPr>
                <w:rFonts w:eastAsia="Calibri"/>
                <w:b/>
                <w:szCs w:val="22"/>
                <w:lang w:eastAsia="en-US"/>
              </w:rPr>
            </w:pPr>
            <w:r w:rsidRPr="00266C39">
              <w:rPr>
                <w:rFonts w:eastAsia="Calibri"/>
                <w:b/>
                <w:szCs w:val="22"/>
                <w:lang w:eastAsia="en-US"/>
              </w:rPr>
              <w:t>Категория</w:t>
            </w:r>
          </w:p>
        </w:tc>
        <w:tc>
          <w:tcPr>
            <w:tcW w:w="963" w:type="pct"/>
            <w:shd w:val="clear" w:color="000000" w:fill="auto"/>
            <w:vAlign w:val="center"/>
          </w:tcPr>
          <w:p w14:paraId="71A4978F" w14:textId="77777777" w:rsidR="00266C39" w:rsidRPr="00266C39" w:rsidRDefault="00266C39" w:rsidP="00266C39">
            <w:pPr>
              <w:spacing w:after="160" w:line="276" w:lineRule="auto"/>
              <w:contextualSpacing/>
              <w:jc w:val="center"/>
              <w:rPr>
                <w:rFonts w:eastAsia="Calibri"/>
                <w:b/>
                <w:szCs w:val="22"/>
                <w:lang w:eastAsia="en-US"/>
              </w:rPr>
            </w:pPr>
            <w:r w:rsidRPr="00266C39">
              <w:rPr>
                <w:rFonts w:eastAsia="Calibri"/>
                <w:b/>
                <w:szCs w:val="22"/>
                <w:lang w:eastAsia="en-US"/>
              </w:rPr>
              <w:t>Цель</w:t>
            </w:r>
          </w:p>
        </w:tc>
        <w:tc>
          <w:tcPr>
            <w:tcW w:w="2867" w:type="pct"/>
            <w:shd w:val="clear" w:color="000000" w:fill="auto"/>
            <w:vAlign w:val="center"/>
          </w:tcPr>
          <w:p w14:paraId="5257366B" w14:textId="77777777" w:rsidR="00266C39" w:rsidRPr="00266C39" w:rsidRDefault="00266C39" w:rsidP="00266C39">
            <w:pPr>
              <w:spacing w:after="160" w:line="276" w:lineRule="auto"/>
              <w:contextualSpacing/>
              <w:jc w:val="center"/>
              <w:rPr>
                <w:rFonts w:eastAsia="Calibri"/>
                <w:b/>
                <w:szCs w:val="22"/>
                <w:lang w:eastAsia="en-US"/>
              </w:rPr>
            </w:pPr>
            <w:r w:rsidRPr="00266C39">
              <w:rPr>
                <w:rFonts w:eastAsia="Calibri"/>
                <w:b/>
                <w:szCs w:val="22"/>
                <w:lang w:eastAsia="en-US"/>
              </w:rPr>
              <w:t>Компетенции</w:t>
            </w:r>
          </w:p>
        </w:tc>
      </w:tr>
      <w:tr w:rsidR="00266C39" w:rsidRPr="00266C39" w14:paraId="4D343916" w14:textId="77777777" w:rsidTr="00266C39">
        <w:trPr>
          <w:trHeight w:val="276"/>
        </w:trPr>
        <w:tc>
          <w:tcPr>
            <w:tcW w:w="1170" w:type="pct"/>
            <w:noWrap/>
            <w:vAlign w:val="center"/>
          </w:tcPr>
          <w:p w14:paraId="13B73EB4" w14:textId="77777777" w:rsidR="00266C39" w:rsidRPr="00266C39" w:rsidRDefault="00266C39" w:rsidP="00266C39">
            <w:pPr>
              <w:spacing w:after="160" w:line="276" w:lineRule="auto"/>
              <w:contextualSpacing/>
              <w:rPr>
                <w:rFonts w:eastAsia="Calibri"/>
                <w:szCs w:val="22"/>
                <w:lang w:eastAsia="en-US"/>
              </w:rPr>
            </w:pPr>
            <w:r w:rsidRPr="00266C39">
              <w:rPr>
                <w:rFonts w:eastAsia="Calibri"/>
                <w:szCs w:val="22"/>
                <w:lang w:eastAsia="en-US"/>
              </w:rPr>
              <w:t>Рядовые пользователи (сотрудники исполнительского звена)</w:t>
            </w:r>
          </w:p>
        </w:tc>
        <w:tc>
          <w:tcPr>
            <w:tcW w:w="963" w:type="pct"/>
            <w:vAlign w:val="center"/>
          </w:tcPr>
          <w:p w14:paraId="77ED388F" w14:textId="77777777" w:rsidR="00266C39" w:rsidRPr="00266C39" w:rsidRDefault="00266C39" w:rsidP="00266C39">
            <w:pPr>
              <w:spacing w:after="160" w:line="276" w:lineRule="auto"/>
              <w:contextualSpacing/>
              <w:rPr>
                <w:rFonts w:eastAsia="Calibri"/>
                <w:szCs w:val="22"/>
                <w:lang w:eastAsia="en-US"/>
              </w:rPr>
            </w:pPr>
            <w:r w:rsidRPr="00266C39">
              <w:rPr>
                <w:rFonts w:eastAsia="Calibri"/>
                <w:szCs w:val="22"/>
                <w:lang w:eastAsia="en-US"/>
              </w:rPr>
              <w:t>Стабильная работа систем</w:t>
            </w:r>
          </w:p>
        </w:tc>
        <w:tc>
          <w:tcPr>
            <w:tcW w:w="2867" w:type="pct"/>
            <w:vAlign w:val="center"/>
          </w:tcPr>
          <w:p w14:paraId="629FB67D" w14:textId="77777777" w:rsidR="00266C39" w:rsidRPr="00266C39" w:rsidRDefault="00266C39" w:rsidP="00C37F53">
            <w:pPr>
              <w:numPr>
                <w:ilvl w:val="0"/>
                <w:numId w:val="25"/>
              </w:numPr>
              <w:spacing w:after="160"/>
              <w:ind w:left="375" w:hanging="284"/>
              <w:contextualSpacing/>
              <w:jc w:val="both"/>
              <w:rPr>
                <w:rFonts w:eastAsia="Calibri"/>
                <w:szCs w:val="22"/>
                <w:lang w:eastAsia="en-US"/>
              </w:rPr>
            </w:pPr>
            <w:r w:rsidRPr="00266C39">
              <w:rPr>
                <w:rFonts w:eastAsia="Calibri"/>
                <w:szCs w:val="22"/>
                <w:lang w:eastAsia="en-US"/>
              </w:rPr>
              <w:t>Знание бизнес-процесса в рамках должностной инструкции;</w:t>
            </w:r>
          </w:p>
          <w:p w14:paraId="2428D305" w14:textId="77777777" w:rsidR="00266C39" w:rsidRPr="00266C39" w:rsidRDefault="00266C39" w:rsidP="00C37F53">
            <w:pPr>
              <w:numPr>
                <w:ilvl w:val="0"/>
                <w:numId w:val="25"/>
              </w:numPr>
              <w:spacing w:after="160"/>
              <w:ind w:left="375" w:hanging="284"/>
              <w:contextualSpacing/>
              <w:jc w:val="both"/>
              <w:rPr>
                <w:rFonts w:eastAsia="Calibri"/>
                <w:b/>
                <w:szCs w:val="22"/>
                <w:lang w:eastAsia="en-US"/>
              </w:rPr>
            </w:pPr>
            <w:r w:rsidRPr="00266C39">
              <w:rPr>
                <w:rFonts w:eastAsia="Calibri"/>
                <w:b/>
                <w:szCs w:val="22"/>
                <w:lang w:eastAsia="en-US"/>
              </w:rPr>
              <w:t>Работа с системой в рамках должностной инструкции.</w:t>
            </w:r>
          </w:p>
        </w:tc>
      </w:tr>
      <w:tr w:rsidR="00266C39" w:rsidRPr="00266C39" w14:paraId="400ECAFC" w14:textId="77777777" w:rsidTr="00266C39">
        <w:trPr>
          <w:trHeight w:val="276"/>
        </w:trPr>
        <w:tc>
          <w:tcPr>
            <w:tcW w:w="1170" w:type="pct"/>
            <w:vMerge w:val="restart"/>
            <w:noWrap/>
            <w:vAlign w:val="center"/>
          </w:tcPr>
          <w:p w14:paraId="677EEBC3" w14:textId="77777777" w:rsidR="00266C39" w:rsidRPr="00266C39" w:rsidRDefault="00266C39" w:rsidP="00266C39">
            <w:pPr>
              <w:spacing w:after="160" w:line="276" w:lineRule="auto"/>
              <w:contextualSpacing/>
              <w:rPr>
                <w:rFonts w:eastAsia="Calibri"/>
                <w:szCs w:val="22"/>
                <w:lang w:eastAsia="en-US"/>
              </w:rPr>
            </w:pPr>
            <w:r w:rsidRPr="00266C39">
              <w:rPr>
                <w:rFonts w:eastAsia="Calibri"/>
                <w:szCs w:val="22"/>
                <w:lang w:eastAsia="en-US"/>
              </w:rPr>
              <w:t xml:space="preserve">Ключевые пользователи (сотрудники среднего звена, </w:t>
            </w:r>
            <w:r w:rsidRPr="00266C39">
              <w:rPr>
                <w:rFonts w:eastAsia="Calibri"/>
                <w:szCs w:val="22"/>
                <w:lang w:eastAsia="en-US"/>
              </w:rPr>
              <w:lastRenderedPageBreak/>
              <w:t>перспективные сотрудники исполнительского звена)</w:t>
            </w:r>
          </w:p>
        </w:tc>
        <w:tc>
          <w:tcPr>
            <w:tcW w:w="963" w:type="pct"/>
            <w:vAlign w:val="center"/>
          </w:tcPr>
          <w:p w14:paraId="0B2791D4" w14:textId="77777777" w:rsidR="00266C39" w:rsidRPr="00266C39" w:rsidRDefault="00266C39" w:rsidP="00266C39">
            <w:pPr>
              <w:spacing w:after="160" w:line="276" w:lineRule="auto"/>
              <w:contextualSpacing/>
              <w:rPr>
                <w:rFonts w:eastAsia="Calibri"/>
                <w:szCs w:val="22"/>
                <w:lang w:eastAsia="en-US"/>
              </w:rPr>
            </w:pPr>
            <w:r w:rsidRPr="00266C39">
              <w:rPr>
                <w:rFonts w:eastAsia="Calibri"/>
                <w:szCs w:val="22"/>
                <w:lang w:eastAsia="en-US"/>
              </w:rPr>
              <w:lastRenderedPageBreak/>
              <w:t>Стабильная работа систем</w:t>
            </w:r>
          </w:p>
        </w:tc>
        <w:tc>
          <w:tcPr>
            <w:tcW w:w="2867" w:type="pct"/>
            <w:vAlign w:val="center"/>
          </w:tcPr>
          <w:p w14:paraId="08121A68" w14:textId="77777777" w:rsidR="00266C39" w:rsidRPr="00266C39" w:rsidRDefault="00266C39" w:rsidP="00C37F53">
            <w:pPr>
              <w:numPr>
                <w:ilvl w:val="0"/>
                <w:numId w:val="25"/>
              </w:numPr>
              <w:spacing w:after="160"/>
              <w:ind w:left="375" w:hanging="284"/>
              <w:contextualSpacing/>
              <w:jc w:val="both"/>
              <w:rPr>
                <w:rFonts w:eastAsia="Calibri"/>
                <w:szCs w:val="22"/>
                <w:lang w:eastAsia="en-US"/>
              </w:rPr>
            </w:pPr>
            <w:r w:rsidRPr="00266C39">
              <w:rPr>
                <w:rFonts w:eastAsia="Calibri"/>
                <w:szCs w:val="22"/>
                <w:lang w:eastAsia="en-US"/>
              </w:rPr>
              <w:t>Знание бизнес-процесса в рамках подразделения;</w:t>
            </w:r>
          </w:p>
          <w:p w14:paraId="398BB796" w14:textId="77777777" w:rsidR="00266C39" w:rsidRPr="00266C39" w:rsidRDefault="00266C39" w:rsidP="00C37F53">
            <w:pPr>
              <w:numPr>
                <w:ilvl w:val="0"/>
                <w:numId w:val="25"/>
              </w:numPr>
              <w:spacing w:after="160"/>
              <w:ind w:left="375" w:hanging="284"/>
              <w:contextualSpacing/>
              <w:jc w:val="both"/>
              <w:rPr>
                <w:rFonts w:eastAsia="Calibri"/>
                <w:b/>
                <w:szCs w:val="22"/>
                <w:lang w:eastAsia="en-US"/>
              </w:rPr>
            </w:pPr>
            <w:r w:rsidRPr="00266C39">
              <w:rPr>
                <w:rFonts w:eastAsia="Calibri"/>
                <w:b/>
                <w:szCs w:val="22"/>
                <w:lang w:eastAsia="en-US"/>
              </w:rPr>
              <w:t>Работа с системой в рамках подразделения.</w:t>
            </w:r>
          </w:p>
        </w:tc>
      </w:tr>
      <w:tr w:rsidR="00266C39" w:rsidRPr="00266C39" w14:paraId="24F4E9DE" w14:textId="77777777" w:rsidTr="00266C39">
        <w:trPr>
          <w:trHeight w:val="276"/>
        </w:trPr>
        <w:tc>
          <w:tcPr>
            <w:tcW w:w="1170" w:type="pct"/>
            <w:vMerge/>
            <w:noWrap/>
            <w:vAlign w:val="center"/>
          </w:tcPr>
          <w:p w14:paraId="128E090E" w14:textId="77777777" w:rsidR="00266C39" w:rsidRPr="00266C39" w:rsidRDefault="00266C39" w:rsidP="00266C39">
            <w:pPr>
              <w:spacing w:after="160" w:line="276" w:lineRule="auto"/>
              <w:contextualSpacing/>
              <w:rPr>
                <w:rFonts w:eastAsia="Calibri"/>
                <w:szCs w:val="22"/>
                <w:lang w:eastAsia="en-US"/>
              </w:rPr>
            </w:pPr>
          </w:p>
        </w:tc>
        <w:tc>
          <w:tcPr>
            <w:tcW w:w="963" w:type="pct"/>
            <w:vAlign w:val="center"/>
          </w:tcPr>
          <w:p w14:paraId="6DFE19F3" w14:textId="77777777" w:rsidR="00266C39" w:rsidRPr="00266C39" w:rsidRDefault="00266C39" w:rsidP="00266C39">
            <w:pPr>
              <w:spacing w:after="160" w:line="276" w:lineRule="auto"/>
              <w:contextualSpacing/>
              <w:rPr>
                <w:rFonts w:eastAsia="Calibri"/>
                <w:szCs w:val="22"/>
                <w:lang w:eastAsia="en-US"/>
              </w:rPr>
            </w:pPr>
            <w:r w:rsidRPr="00266C39">
              <w:rPr>
                <w:rFonts w:eastAsia="Calibri"/>
                <w:szCs w:val="22"/>
                <w:lang w:eastAsia="en-US"/>
              </w:rPr>
              <w:t>Понимание систем</w:t>
            </w:r>
          </w:p>
        </w:tc>
        <w:tc>
          <w:tcPr>
            <w:tcW w:w="2867" w:type="pct"/>
            <w:vAlign w:val="center"/>
          </w:tcPr>
          <w:p w14:paraId="48368480" w14:textId="77777777" w:rsidR="00266C39" w:rsidRPr="00266C39" w:rsidRDefault="00266C39" w:rsidP="00C37F53">
            <w:pPr>
              <w:numPr>
                <w:ilvl w:val="0"/>
                <w:numId w:val="25"/>
              </w:numPr>
              <w:spacing w:after="160"/>
              <w:ind w:left="375" w:hanging="284"/>
              <w:contextualSpacing/>
              <w:jc w:val="both"/>
              <w:rPr>
                <w:rFonts w:eastAsia="Calibri"/>
                <w:szCs w:val="22"/>
                <w:lang w:eastAsia="en-US"/>
              </w:rPr>
            </w:pPr>
            <w:r w:rsidRPr="00266C39">
              <w:rPr>
                <w:rFonts w:eastAsia="Calibri"/>
                <w:szCs w:val="22"/>
                <w:lang w:eastAsia="en-US"/>
              </w:rPr>
              <w:t>Понимание бизнес-процесса-в целом;</w:t>
            </w:r>
          </w:p>
          <w:p w14:paraId="6E85FAD7" w14:textId="77777777" w:rsidR="00266C39" w:rsidRPr="00266C39" w:rsidRDefault="00266C39" w:rsidP="00C37F53">
            <w:pPr>
              <w:numPr>
                <w:ilvl w:val="0"/>
                <w:numId w:val="25"/>
              </w:numPr>
              <w:spacing w:after="160"/>
              <w:ind w:left="375" w:hanging="284"/>
              <w:contextualSpacing/>
              <w:jc w:val="both"/>
              <w:rPr>
                <w:rFonts w:eastAsia="Calibri"/>
                <w:b/>
                <w:szCs w:val="22"/>
                <w:lang w:eastAsia="en-US"/>
              </w:rPr>
            </w:pPr>
            <w:r w:rsidRPr="00266C39">
              <w:rPr>
                <w:rFonts w:eastAsia="Calibri"/>
                <w:b/>
                <w:szCs w:val="22"/>
                <w:lang w:eastAsia="en-US"/>
              </w:rPr>
              <w:t>Работа с системой в рамках бизнес-процесса.</w:t>
            </w:r>
          </w:p>
        </w:tc>
      </w:tr>
      <w:tr w:rsidR="00266C39" w:rsidRPr="00266C39" w14:paraId="0D73DBE7" w14:textId="77777777" w:rsidTr="00266C39">
        <w:trPr>
          <w:trHeight w:val="276"/>
        </w:trPr>
        <w:tc>
          <w:tcPr>
            <w:tcW w:w="1170" w:type="pct"/>
            <w:vMerge/>
            <w:noWrap/>
            <w:vAlign w:val="center"/>
          </w:tcPr>
          <w:p w14:paraId="62BCA284" w14:textId="77777777" w:rsidR="00266C39" w:rsidRPr="00266C39" w:rsidRDefault="00266C39" w:rsidP="00266C39">
            <w:pPr>
              <w:spacing w:after="160" w:line="276" w:lineRule="auto"/>
              <w:contextualSpacing/>
              <w:rPr>
                <w:rFonts w:eastAsia="Calibri"/>
                <w:szCs w:val="22"/>
                <w:lang w:eastAsia="en-US"/>
              </w:rPr>
            </w:pPr>
          </w:p>
        </w:tc>
        <w:tc>
          <w:tcPr>
            <w:tcW w:w="963" w:type="pct"/>
            <w:vAlign w:val="center"/>
          </w:tcPr>
          <w:p w14:paraId="79B39CFB" w14:textId="77777777" w:rsidR="00266C39" w:rsidRPr="00266C39" w:rsidRDefault="00266C39" w:rsidP="00266C39">
            <w:pPr>
              <w:spacing w:after="160" w:line="276" w:lineRule="auto"/>
              <w:contextualSpacing/>
              <w:rPr>
                <w:rFonts w:eastAsia="Calibri"/>
                <w:szCs w:val="22"/>
                <w:lang w:eastAsia="en-US"/>
              </w:rPr>
            </w:pPr>
            <w:r w:rsidRPr="00266C39">
              <w:rPr>
                <w:rFonts w:eastAsia="Calibri"/>
                <w:szCs w:val="22"/>
                <w:lang w:eastAsia="en-US"/>
              </w:rPr>
              <w:t>Развитие систем</w:t>
            </w:r>
          </w:p>
        </w:tc>
        <w:tc>
          <w:tcPr>
            <w:tcW w:w="2867" w:type="pct"/>
            <w:vAlign w:val="center"/>
          </w:tcPr>
          <w:p w14:paraId="7A9A5320" w14:textId="77777777" w:rsidR="00266C39" w:rsidRPr="00266C39" w:rsidRDefault="00266C39" w:rsidP="00C37F53">
            <w:pPr>
              <w:numPr>
                <w:ilvl w:val="0"/>
                <w:numId w:val="26"/>
              </w:numPr>
              <w:spacing w:after="160"/>
              <w:ind w:left="375" w:hanging="284"/>
              <w:contextualSpacing/>
              <w:jc w:val="both"/>
              <w:rPr>
                <w:rFonts w:eastAsia="Calibri"/>
                <w:b/>
                <w:szCs w:val="22"/>
                <w:lang w:eastAsia="en-US"/>
              </w:rPr>
            </w:pPr>
            <w:r w:rsidRPr="00266C39">
              <w:rPr>
                <w:rFonts w:eastAsia="Calibri"/>
                <w:b/>
                <w:szCs w:val="22"/>
                <w:lang w:eastAsia="en-US"/>
              </w:rPr>
              <w:t>Понимание пределов возможностей текущей системы, критическая оценка, направление развития системы.</w:t>
            </w:r>
          </w:p>
        </w:tc>
      </w:tr>
      <w:tr w:rsidR="00266C39" w:rsidRPr="00266C39" w14:paraId="755679D5" w14:textId="77777777" w:rsidTr="00266C39">
        <w:trPr>
          <w:trHeight w:val="276"/>
        </w:trPr>
        <w:tc>
          <w:tcPr>
            <w:tcW w:w="1170" w:type="pct"/>
            <w:noWrap/>
            <w:vAlign w:val="center"/>
          </w:tcPr>
          <w:p w14:paraId="30C7E856" w14:textId="77777777" w:rsidR="00266C39" w:rsidRPr="00266C39" w:rsidRDefault="00266C39" w:rsidP="00266C39">
            <w:pPr>
              <w:spacing w:after="160" w:line="276" w:lineRule="auto"/>
              <w:contextualSpacing/>
              <w:rPr>
                <w:rFonts w:eastAsia="Calibri"/>
                <w:szCs w:val="22"/>
                <w:lang w:eastAsia="en-US"/>
              </w:rPr>
            </w:pPr>
            <w:r w:rsidRPr="00266C39">
              <w:rPr>
                <w:rFonts w:eastAsia="Calibri"/>
                <w:szCs w:val="22"/>
                <w:lang w:eastAsia="en-US"/>
              </w:rPr>
              <w:t xml:space="preserve">Руководители (сотрудники среднего </w:t>
            </w:r>
          </w:p>
          <w:p w14:paraId="002906A9" w14:textId="77777777" w:rsidR="00266C39" w:rsidRPr="00266C39" w:rsidRDefault="00266C39" w:rsidP="00266C39">
            <w:pPr>
              <w:spacing w:after="160" w:line="276" w:lineRule="auto"/>
              <w:contextualSpacing/>
              <w:rPr>
                <w:rFonts w:eastAsia="Calibri"/>
                <w:szCs w:val="22"/>
                <w:lang w:eastAsia="en-US"/>
              </w:rPr>
            </w:pPr>
            <w:r w:rsidRPr="00266C39">
              <w:rPr>
                <w:rFonts w:eastAsia="Calibri"/>
                <w:szCs w:val="22"/>
                <w:lang w:eastAsia="en-US"/>
              </w:rPr>
              <w:t>и высшего звена)</w:t>
            </w:r>
          </w:p>
        </w:tc>
        <w:tc>
          <w:tcPr>
            <w:tcW w:w="963" w:type="pct"/>
            <w:vAlign w:val="center"/>
          </w:tcPr>
          <w:p w14:paraId="40F12596" w14:textId="77777777" w:rsidR="00266C39" w:rsidRPr="00266C39" w:rsidRDefault="00266C39" w:rsidP="00266C39">
            <w:pPr>
              <w:spacing w:after="160" w:line="276" w:lineRule="auto"/>
              <w:contextualSpacing/>
              <w:rPr>
                <w:rFonts w:eastAsia="Calibri"/>
                <w:szCs w:val="22"/>
                <w:lang w:eastAsia="en-US"/>
              </w:rPr>
            </w:pPr>
            <w:r w:rsidRPr="00266C39">
              <w:rPr>
                <w:rFonts w:eastAsia="Calibri"/>
                <w:szCs w:val="22"/>
                <w:lang w:eastAsia="en-US"/>
              </w:rPr>
              <w:t>Развитие систем</w:t>
            </w:r>
          </w:p>
        </w:tc>
        <w:tc>
          <w:tcPr>
            <w:tcW w:w="2867" w:type="pct"/>
            <w:vAlign w:val="center"/>
          </w:tcPr>
          <w:p w14:paraId="7E3BBB10" w14:textId="77777777" w:rsidR="00266C39" w:rsidRPr="00266C39" w:rsidRDefault="00266C39" w:rsidP="00C37F53">
            <w:pPr>
              <w:numPr>
                <w:ilvl w:val="0"/>
                <w:numId w:val="25"/>
              </w:numPr>
              <w:spacing w:after="160"/>
              <w:ind w:left="375" w:hanging="284"/>
              <w:contextualSpacing/>
              <w:jc w:val="both"/>
              <w:rPr>
                <w:rFonts w:eastAsia="Calibri"/>
                <w:szCs w:val="22"/>
                <w:lang w:eastAsia="en-US"/>
              </w:rPr>
            </w:pPr>
            <w:r w:rsidRPr="00266C39">
              <w:rPr>
                <w:rFonts w:eastAsia="Calibri"/>
                <w:szCs w:val="22"/>
                <w:lang w:eastAsia="en-US"/>
              </w:rPr>
              <w:t>Понимание бизнес-процесса-в целом и смежных процессов бизнес-процессов;</w:t>
            </w:r>
          </w:p>
          <w:p w14:paraId="54845FA7" w14:textId="77777777" w:rsidR="00266C39" w:rsidRPr="00266C39" w:rsidRDefault="00266C39" w:rsidP="00C37F53">
            <w:pPr>
              <w:numPr>
                <w:ilvl w:val="0"/>
                <w:numId w:val="25"/>
              </w:numPr>
              <w:spacing w:after="160"/>
              <w:ind w:left="375" w:hanging="284"/>
              <w:contextualSpacing/>
              <w:jc w:val="both"/>
              <w:rPr>
                <w:rFonts w:eastAsia="Calibri"/>
                <w:szCs w:val="22"/>
                <w:lang w:eastAsia="en-US"/>
              </w:rPr>
            </w:pPr>
            <w:r w:rsidRPr="00266C39">
              <w:rPr>
                <w:rFonts w:eastAsia="Calibri"/>
                <w:b/>
                <w:szCs w:val="22"/>
                <w:lang w:eastAsia="en-US"/>
              </w:rPr>
              <w:t>Понимание пределов возможностей текущей системы, критическая оценка, направление развития системы</w:t>
            </w:r>
          </w:p>
        </w:tc>
      </w:tr>
    </w:tbl>
    <w:p w14:paraId="118CDD5D" w14:textId="77777777" w:rsidR="00266C39" w:rsidRPr="00266C39" w:rsidRDefault="00266C39" w:rsidP="00266C39">
      <w:pPr>
        <w:spacing w:after="160"/>
        <w:ind w:firstLine="567"/>
        <w:contextualSpacing/>
        <w:jc w:val="both"/>
        <w:rPr>
          <w:rFonts w:eastAsia="Calibri"/>
          <w:szCs w:val="22"/>
          <w:lang w:eastAsia="en-US"/>
        </w:rPr>
      </w:pPr>
    </w:p>
    <w:p w14:paraId="6414EB5C" w14:textId="77777777" w:rsidR="00266C39" w:rsidRPr="00266C39" w:rsidRDefault="00266C39" w:rsidP="00266C39">
      <w:pPr>
        <w:spacing w:after="160"/>
        <w:ind w:firstLine="567"/>
        <w:contextualSpacing/>
        <w:jc w:val="both"/>
        <w:rPr>
          <w:rFonts w:eastAsia="Calibri"/>
          <w:lang w:eastAsia="en-US"/>
        </w:rPr>
      </w:pPr>
      <w:r w:rsidRPr="00266C39">
        <w:rPr>
          <w:rFonts w:eastAsia="Calibri"/>
          <w:lang w:eastAsia="en-US"/>
        </w:rPr>
        <w:t>При планировании, подготовке и проведении обучении требуется применять следующие подходы:</w:t>
      </w:r>
    </w:p>
    <w:p w14:paraId="11961991"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Обучение проходит в 2-3 последовательных этапа;</w:t>
      </w:r>
    </w:p>
    <w:p w14:paraId="465F8DCB"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 xml:space="preserve">Для обеспечения цели стабильной работы всех внедряемых систем в обучение в обязательном порядке должно входить обучение по вводу элементов справочников, документов и настройке систем всеми обучаемыми. Данный подход обеспечивает в </w:t>
      </w:r>
      <w:proofErr w:type="spellStart"/>
      <w:r w:rsidRPr="00266C39">
        <w:rPr>
          <w:rFonts w:eastAsia="Calibri"/>
          <w:szCs w:val="22"/>
        </w:rPr>
        <w:t>т.ч</w:t>
      </w:r>
      <w:proofErr w:type="spellEnd"/>
      <w:r w:rsidRPr="00266C39">
        <w:rPr>
          <w:rFonts w:eastAsia="Calibri"/>
          <w:szCs w:val="22"/>
        </w:rPr>
        <w:t>. требование по наполнению внедряемых систем необходимыми данными для начала их функционирования в ОПЭ;</w:t>
      </w:r>
    </w:p>
    <w:p w14:paraId="5ACF6E79"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Начальный этап во всех случаях – знакомство с интерфейсом и основными принципами работы с системой;</w:t>
      </w:r>
    </w:p>
    <w:p w14:paraId="62CE0DF8"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Обучение доработанному функционалу проводится непосредственно перед этапами ОПЭ, поскольку именно в этот период предмет обучения достигает целевого состояния;</w:t>
      </w:r>
    </w:p>
    <w:p w14:paraId="15FAC028"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Весь цикл обучения рядовых пользователей проводится непосредственно перед ОПЭ, чтобы добиться максимальной сохранности материала в памяти;</w:t>
      </w:r>
    </w:p>
    <w:p w14:paraId="4FAA88EF"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Цикл обучения ключевых пользователей и руководителей рекомендуется начинать одновременно с работами по тестированию - это позволит сотрудникам перечисленных категорий максимально эффективно участвовать в приемке контрольных примеров, приемке разработок и интеграционном тестировании, что, в свою очередь, должно обеспечить сохранность материала в памяти до самого начала ОПЭ;</w:t>
      </w:r>
    </w:p>
    <w:p w14:paraId="5C5420D3"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Требования к обучению не предусматривают выполнения домашних заданий, однако всем Пользователям должны быть обеспечены возможности самоподготовки такие, как: доступ к обучающим материалам и тестовым базам;</w:t>
      </w:r>
    </w:p>
    <w:p w14:paraId="227C1CFD" w14:textId="77777777" w:rsidR="00266C39" w:rsidRPr="00266C39" w:rsidRDefault="00266C39" w:rsidP="00C37F53">
      <w:pPr>
        <w:numPr>
          <w:ilvl w:val="0"/>
          <w:numId w:val="16"/>
        </w:numPr>
        <w:spacing w:before="240" w:after="160" w:line="240" w:lineRule="atLeast"/>
        <w:ind w:left="1276" w:hanging="283"/>
        <w:contextualSpacing/>
        <w:jc w:val="both"/>
        <w:rPr>
          <w:rFonts w:eastAsia="Calibri"/>
          <w:szCs w:val="22"/>
        </w:rPr>
      </w:pPr>
      <w:r w:rsidRPr="00266C39">
        <w:rPr>
          <w:rFonts w:eastAsia="Calibri"/>
          <w:szCs w:val="22"/>
        </w:rPr>
        <w:t>Требования не привязаны к конкретному поставщику услуг обучения. Однако на стадии обучения, предшествующей ОПЭ, целесообразно поручить задачу обучения той же команде, которая будет осуществлять поддержку в период ОПЭ.</w:t>
      </w:r>
    </w:p>
    <w:p w14:paraId="0E70E3B0" w14:textId="77777777" w:rsidR="00266C39" w:rsidRPr="00266C39" w:rsidRDefault="00266C39" w:rsidP="00266C39">
      <w:pPr>
        <w:spacing w:after="160"/>
        <w:ind w:firstLine="567"/>
        <w:contextualSpacing/>
        <w:jc w:val="both"/>
        <w:rPr>
          <w:rFonts w:eastAsia="Calibri"/>
          <w:lang w:eastAsia="en-US"/>
        </w:rPr>
      </w:pPr>
      <w:r w:rsidRPr="00266C39">
        <w:rPr>
          <w:rFonts w:eastAsia="Calibri"/>
          <w:lang w:eastAsia="en-US"/>
        </w:rPr>
        <w:t xml:space="preserve">В </w:t>
      </w:r>
      <w:r w:rsidRPr="00266C39">
        <w:rPr>
          <w:rFonts w:eastAsia="Calibri"/>
          <w:lang w:eastAsia="en-US"/>
        </w:rPr>
        <w:fldChar w:fldCharType="begin"/>
      </w:r>
      <w:r w:rsidRPr="00266C39">
        <w:rPr>
          <w:rFonts w:eastAsia="Calibri"/>
          <w:lang w:eastAsia="en-US"/>
        </w:rPr>
        <w:instrText xml:space="preserve"> REF _Ref236132010 \h  \* MERGEFORMAT </w:instrText>
      </w:r>
      <w:r w:rsidRPr="00266C39">
        <w:rPr>
          <w:rFonts w:eastAsia="Calibri"/>
          <w:lang w:eastAsia="en-US"/>
        </w:rPr>
      </w:r>
      <w:r w:rsidRPr="00266C39">
        <w:rPr>
          <w:rFonts w:eastAsia="Calibri"/>
          <w:lang w:eastAsia="en-US"/>
        </w:rPr>
        <w:fldChar w:fldCharType="separate"/>
      </w:r>
      <w:r w:rsidR="00510D32" w:rsidRPr="00266C39">
        <w:rPr>
          <w:rFonts w:eastAsia="Calibri"/>
          <w:lang w:eastAsia="en-US"/>
        </w:rPr>
        <w:t xml:space="preserve">Таблица </w:t>
      </w:r>
      <w:r w:rsidRPr="00266C39">
        <w:rPr>
          <w:rFonts w:eastAsia="Calibri"/>
          <w:lang w:eastAsia="en-US"/>
        </w:rPr>
        <w:fldChar w:fldCharType="end"/>
      </w:r>
      <w:r w:rsidRPr="00266C39">
        <w:rPr>
          <w:rFonts w:eastAsia="Calibri"/>
          <w:lang w:eastAsia="en-US"/>
        </w:rPr>
        <w:t xml:space="preserve">6, </w:t>
      </w:r>
      <w:r w:rsidRPr="00266C39">
        <w:rPr>
          <w:rFonts w:eastAsia="Calibri"/>
          <w:lang w:eastAsia="en-US"/>
        </w:rPr>
        <w:fldChar w:fldCharType="begin"/>
      </w:r>
      <w:r w:rsidRPr="00266C39">
        <w:rPr>
          <w:rFonts w:eastAsia="Calibri"/>
          <w:lang w:eastAsia="en-US"/>
        </w:rPr>
        <w:instrText xml:space="preserve"> REF _Ref236132012 \h  \* MERGEFORMAT </w:instrText>
      </w:r>
      <w:r w:rsidRPr="00266C39">
        <w:rPr>
          <w:rFonts w:eastAsia="Calibri"/>
          <w:lang w:eastAsia="en-US"/>
        </w:rPr>
      </w:r>
      <w:r w:rsidRPr="00266C39">
        <w:rPr>
          <w:rFonts w:eastAsia="Calibri"/>
          <w:lang w:eastAsia="en-US"/>
        </w:rPr>
        <w:fldChar w:fldCharType="separate"/>
      </w:r>
      <w:r w:rsidR="00510D32" w:rsidRPr="00266C39">
        <w:rPr>
          <w:rFonts w:eastAsia="Calibri"/>
          <w:lang w:eastAsia="en-US"/>
        </w:rPr>
        <w:t xml:space="preserve">Таблица </w:t>
      </w:r>
      <w:r w:rsidRPr="00266C39">
        <w:rPr>
          <w:rFonts w:eastAsia="Calibri"/>
          <w:lang w:eastAsia="en-US"/>
        </w:rPr>
        <w:fldChar w:fldCharType="end"/>
      </w:r>
      <w:r w:rsidRPr="00266C39">
        <w:rPr>
          <w:rFonts w:eastAsia="Calibri"/>
          <w:lang w:eastAsia="en-US"/>
        </w:rPr>
        <w:t xml:space="preserve">7, </w:t>
      </w:r>
      <w:r w:rsidRPr="00266C39">
        <w:rPr>
          <w:rFonts w:eastAsia="Calibri"/>
          <w:lang w:eastAsia="en-US"/>
        </w:rPr>
        <w:fldChar w:fldCharType="begin"/>
      </w:r>
      <w:r w:rsidRPr="00266C39">
        <w:rPr>
          <w:rFonts w:eastAsia="Calibri"/>
          <w:lang w:eastAsia="en-US"/>
        </w:rPr>
        <w:instrText xml:space="preserve"> REF _Ref236132013 \h  \* MERGEFORMAT </w:instrText>
      </w:r>
      <w:r w:rsidRPr="00266C39">
        <w:rPr>
          <w:rFonts w:eastAsia="Calibri"/>
          <w:lang w:eastAsia="en-US"/>
        </w:rPr>
      </w:r>
      <w:r w:rsidRPr="00266C39">
        <w:rPr>
          <w:rFonts w:eastAsia="Calibri"/>
          <w:lang w:eastAsia="en-US"/>
        </w:rPr>
        <w:fldChar w:fldCharType="separate"/>
      </w:r>
      <w:r w:rsidR="00510D32" w:rsidRPr="00266C39">
        <w:rPr>
          <w:rFonts w:eastAsia="Calibri"/>
          <w:lang w:eastAsia="en-US"/>
        </w:rPr>
        <w:t xml:space="preserve">Таблица </w:t>
      </w:r>
      <w:r w:rsidRPr="00266C39">
        <w:rPr>
          <w:rFonts w:eastAsia="Calibri"/>
          <w:lang w:eastAsia="en-US"/>
        </w:rPr>
        <w:fldChar w:fldCharType="end"/>
      </w:r>
      <w:r w:rsidRPr="00266C39">
        <w:rPr>
          <w:rFonts w:eastAsia="Calibri"/>
          <w:lang w:eastAsia="en-US"/>
        </w:rPr>
        <w:t>8 представлены форматы обучения по категориям Пользователей.</w:t>
      </w:r>
    </w:p>
    <w:p w14:paraId="1BDB9F3F" w14:textId="77777777" w:rsidR="00266C39" w:rsidRPr="00266C39" w:rsidRDefault="00266C39" w:rsidP="00266C39">
      <w:pPr>
        <w:keepNext/>
        <w:spacing w:after="160"/>
        <w:ind w:firstLine="567"/>
        <w:contextualSpacing/>
        <w:jc w:val="right"/>
        <w:rPr>
          <w:rFonts w:eastAsia="Calibri"/>
          <w:lang w:eastAsia="en-US"/>
        </w:rPr>
      </w:pPr>
      <w:bookmarkStart w:id="28" w:name="_Ref236132010"/>
      <w:r w:rsidRPr="00266C39">
        <w:rPr>
          <w:rFonts w:eastAsia="Calibri"/>
          <w:lang w:eastAsia="en-US"/>
        </w:rPr>
        <w:t xml:space="preserve">Таблица </w:t>
      </w:r>
      <w:bookmarkEnd w:id="28"/>
      <w:r w:rsidRPr="00266C39">
        <w:rPr>
          <w:rFonts w:eastAsia="Calibri"/>
          <w:lang w:eastAsia="en-US"/>
        </w:rPr>
        <w:t>6 Обучение рядовых пользователей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00"/>
        <w:gridCol w:w="2780"/>
        <w:gridCol w:w="3032"/>
      </w:tblGrid>
      <w:tr w:rsidR="00266C39" w:rsidRPr="00266C39" w14:paraId="4E545789" w14:textId="77777777" w:rsidTr="00266C39">
        <w:trPr>
          <w:trHeight w:val="287"/>
          <w:tblHeader/>
        </w:trPr>
        <w:tc>
          <w:tcPr>
            <w:tcW w:w="2227" w:type="pct"/>
            <w:shd w:val="clear" w:color="000000" w:fill="auto"/>
            <w:vAlign w:val="center"/>
          </w:tcPr>
          <w:p w14:paraId="5378F23A" w14:textId="77777777" w:rsidR="00266C39" w:rsidRPr="00266C39" w:rsidRDefault="00266C39" w:rsidP="00266C39">
            <w:pPr>
              <w:spacing w:after="160" w:line="276" w:lineRule="auto"/>
              <w:contextualSpacing/>
              <w:jc w:val="both"/>
              <w:rPr>
                <w:rFonts w:eastAsia="Calibri"/>
                <w:b/>
                <w:szCs w:val="22"/>
                <w:lang w:eastAsia="en-US"/>
              </w:rPr>
            </w:pPr>
            <w:r w:rsidRPr="00266C39">
              <w:rPr>
                <w:rFonts w:eastAsia="Calibri"/>
                <w:b/>
                <w:szCs w:val="22"/>
                <w:lang w:eastAsia="en-US"/>
              </w:rPr>
              <w:t>Основные характеристики</w:t>
            </w:r>
          </w:p>
        </w:tc>
        <w:tc>
          <w:tcPr>
            <w:tcW w:w="1085" w:type="pct"/>
            <w:shd w:val="clear" w:color="000000" w:fill="auto"/>
            <w:vAlign w:val="center"/>
          </w:tcPr>
          <w:p w14:paraId="61F179B4" w14:textId="77777777" w:rsidR="00266C39" w:rsidRPr="00266C39" w:rsidRDefault="00266C39" w:rsidP="00266C39">
            <w:pPr>
              <w:spacing w:after="160" w:line="276" w:lineRule="auto"/>
              <w:contextualSpacing/>
              <w:jc w:val="both"/>
              <w:rPr>
                <w:rFonts w:eastAsia="Calibri"/>
                <w:b/>
                <w:szCs w:val="22"/>
                <w:lang w:eastAsia="en-US"/>
              </w:rPr>
            </w:pPr>
            <w:r w:rsidRPr="00266C39">
              <w:rPr>
                <w:rFonts w:eastAsia="Calibri"/>
                <w:b/>
                <w:szCs w:val="22"/>
                <w:lang w:eastAsia="en-US"/>
              </w:rPr>
              <w:t>Этап 1</w:t>
            </w:r>
          </w:p>
          <w:p w14:paraId="07D6D80B" w14:textId="77777777" w:rsidR="00266C39" w:rsidRPr="00266C39" w:rsidRDefault="00266C39" w:rsidP="00266C39">
            <w:pPr>
              <w:spacing w:after="160" w:line="276" w:lineRule="auto"/>
              <w:contextualSpacing/>
              <w:jc w:val="both"/>
              <w:rPr>
                <w:rFonts w:eastAsia="Calibri"/>
                <w:b/>
                <w:szCs w:val="22"/>
                <w:lang w:eastAsia="en-US"/>
              </w:rPr>
            </w:pPr>
            <w:r w:rsidRPr="00266C39">
              <w:rPr>
                <w:rFonts w:eastAsia="Calibri"/>
                <w:b/>
                <w:szCs w:val="22"/>
                <w:lang w:eastAsia="en-US"/>
              </w:rPr>
              <w:t>Общие сведения</w:t>
            </w:r>
          </w:p>
        </w:tc>
        <w:tc>
          <w:tcPr>
            <w:tcW w:w="1688" w:type="pct"/>
            <w:shd w:val="clear" w:color="000000" w:fill="auto"/>
            <w:vAlign w:val="center"/>
          </w:tcPr>
          <w:p w14:paraId="582AD5D1" w14:textId="77777777" w:rsidR="00266C39" w:rsidRPr="00266C39" w:rsidRDefault="00266C39" w:rsidP="00266C39">
            <w:pPr>
              <w:spacing w:after="160" w:line="276" w:lineRule="auto"/>
              <w:contextualSpacing/>
              <w:jc w:val="both"/>
              <w:rPr>
                <w:rFonts w:eastAsia="Calibri"/>
                <w:b/>
                <w:szCs w:val="22"/>
                <w:lang w:eastAsia="en-US"/>
              </w:rPr>
            </w:pPr>
            <w:r w:rsidRPr="00266C39">
              <w:rPr>
                <w:rFonts w:eastAsia="Calibri"/>
                <w:b/>
                <w:szCs w:val="22"/>
                <w:lang w:eastAsia="en-US"/>
              </w:rPr>
              <w:t>Этап 2</w:t>
            </w:r>
          </w:p>
          <w:p w14:paraId="7E599920" w14:textId="77777777" w:rsidR="00266C39" w:rsidRPr="00266C39" w:rsidRDefault="00266C39" w:rsidP="00266C39">
            <w:pPr>
              <w:spacing w:after="160" w:line="276" w:lineRule="auto"/>
              <w:contextualSpacing/>
              <w:jc w:val="both"/>
              <w:rPr>
                <w:rFonts w:eastAsia="Calibri"/>
                <w:b/>
                <w:szCs w:val="22"/>
                <w:lang w:eastAsia="en-US"/>
              </w:rPr>
            </w:pPr>
            <w:r w:rsidRPr="00266C39">
              <w:rPr>
                <w:rFonts w:eastAsia="Calibri"/>
                <w:b/>
                <w:szCs w:val="22"/>
                <w:lang w:eastAsia="en-US"/>
              </w:rPr>
              <w:t>Работа в рамках должностной инструкции</w:t>
            </w:r>
          </w:p>
        </w:tc>
      </w:tr>
      <w:tr w:rsidR="00266C39" w:rsidRPr="00266C39" w14:paraId="5D84507D" w14:textId="77777777" w:rsidTr="00266C39">
        <w:trPr>
          <w:trHeight w:val="276"/>
        </w:trPr>
        <w:tc>
          <w:tcPr>
            <w:tcW w:w="2227" w:type="pct"/>
            <w:noWrap/>
            <w:vAlign w:val="center"/>
          </w:tcPr>
          <w:p w14:paraId="14AF06CD"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Целевые компетенции</w:t>
            </w:r>
          </w:p>
        </w:tc>
        <w:tc>
          <w:tcPr>
            <w:tcW w:w="2773" w:type="pct"/>
            <w:gridSpan w:val="2"/>
            <w:vAlign w:val="center"/>
          </w:tcPr>
          <w:p w14:paraId="19A4ACC2" w14:textId="77777777" w:rsidR="00266C39" w:rsidRPr="00266C39" w:rsidRDefault="00266C39" w:rsidP="00C37F53">
            <w:pPr>
              <w:numPr>
                <w:ilvl w:val="0"/>
                <w:numId w:val="25"/>
              </w:numPr>
              <w:spacing w:after="160"/>
              <w:ind w:left="555" w:firstLine="0"/>
              <w:contextualSpacing/>
              <w:jc w:val="both"/>
              <w:rPr>
                <w:rFonts w:eastAsia="Calibri"/>
                <w:szCs w:val="22"/>
                <w:lang w:eastAsia="en-US"/>
              </w:rPr>
            </w:pPr>
            <w:r w:rsidRPr="00266C39">
              <w:rPr>
                <w:rFonts w:eastAsia="Calibri"/>
                <w:szCs w:val="22"/>
                <w:lang w:eastAsia="en-US"/>
              </w:rPr>
              <w:t>Работа с системами в рамках должностной инструкции</w:t>
            </w:r>
          </w:p>
        </w:tc>
      </w:tr>
      <w:tr w:rsidR="00266C39" w:rsidRPr="00266C39" w14:paraId="4E3A88A3" w14:textId="77777777" w:rsidTr="00266C39">
        <w:trPr>
          <w:trHeight w:val="276"/>
        </w:trPr>
        <w:tc>
          <w:tcPr>
            <w:tcW w:w="2227" w:type="pct"/>
            <w:noWrap/>
            <w:vAlign w:val="center"/>
          </w:tcPr>
          <w:p w14:paraId="3810A639"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 xml:space="preserve">Содержание </w:t>
            </w:r>
          </w:p>
        </w:tc>
        <w:tc>
          <w:tcPr>
            <w:tcW w:w="1085" w:type="pct"/>
            <w:vAlign w:val="center"/>
          </w:tcPr>
          <w:p w14:paraId="71C5B83D"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Знакомство с интерфейсом, основные принципы работы с системами.</w:t>
            </w:r>
          </w:p>
        </w:tc>
        <w:tc>
          <w:tcPr>
            <w:tcW w:w="1688" w:type="pct"/>
            <w:vAlign w:val="center"/>
          </w:tcPr>
          <w:p w14:paraId="4939ECB4" w14:textId="77777777" w:rsidR="00266C39" w:rsidRPr="00266C39" w:rsidRDefault="00266C39" w:rsidP="00266C39">
            <w:pPr>
              <w:spacing w:after="160"/>
              <w:ind w:left="237"/>
              <w:contextualSpacing/>
              <w:jc w:val="both"/>
              <w:rPr>
                <w:rFonts w:eastAsia="Calibri"/>
                <w:szCs w:val="22"/>
                <w:lang w:eastAsia="en-US"/>
              </w:rPr>
            </w:pPr>
            <w:r w:rsidRPr="00266C39">
              <w:rPr>
                <w:rFonts w:eastAsia="Calibri"/>
                <w:szCs w:val="22"/>
                <w:lang w:eastAsia="en-US"/>
              </w:rPr>
              <w:t>Знакомство с доработанным функционалом рабочего места.</w:t>
            </w:r>
          </w:p>
        </w:tc>
      </w:tr>
      <w:tr w:rsidR="00266C39" w:rsidRPr="00266C39" w14:paraId="3CB4E2DC" w14:textId="77777777" w:rsidTr="00266C39">
        <w:trPr>
          <w:trHeight w:val="276"/>
        </w:trPr>
        <w:tc>
          <w:tcPr>
            <w:tcW w:w="2227" w:type="pct"/>
            <w:noWrap/>
            <w:vAlign w:val="center"/>
          </w:tcPr>
          <w:p w14:paraId="3698A77D"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Предпочтительный формат обучения</w:t>
            </w:r>
          </w:p>
        </w:tc>
        <w:tc>
          <w:tcPr>
            <w:tcW w:w="2773" w:type="pct"/>
            <w:gridSpan w:val="2"/>
            <w:vAlign w:val="center"/>
          </w:tcPr>
          <w:p w14:paraId="195E2AD3" w14:textId="77777777" w:rsidR="00266C39" w:rsidRPr="00266C39" w:rsidRDefault="00266C39" w:rsidP="00266C39">
            <w:pPr>
              <w:spacing w:after="160"/>
              <w:contextualSpacing/>
              <w:jc w:val="both"/>
              <w:rPr>
                <w:rFonts w:eastAsia="Calibri"/>
                <w:szCs w:val="22"/>
                <w:lang w:eastAsia="en-US"/>
              </w:rPr>
            </w:pPr>
            <w:r w:rsidRPr="00266C39">
              <w:rPr>
                <w:rFonts w:eastAsia="Calibri"/>
                <w:szCs w:val="22"/>
                <w:lang w:eastAsia="en-US"/>
              </w:rPr>
              <w:t xml:space="preserve">Очный. </w:t>
            </w:r>
          </w:p>
          <w:p w14:paraId="4C9D8DE9" w14:textId="77777777" w:rsidR="00266C39" w:rsidRPr="00266C39" w:rsidRDefault="00266C39" w:rsidP="00266C39">
            <w:pPr>
              <w:spacing w:after="160"/>
              <w:contextualSpacing/>
              <w:jc w:val="both"/>
              <w:rPr>
                <w:rFonts w:eastAsia="Calibri"/>
                <w:szCs w:val="22"/>
                <w:lang w:eastAsia="en-US"/>
              </w:rPr>
            </w:pPr>
            <w:r w:rsidRPr="00266C39">
              <w:rPr>
                <w:rFonts w:eastAsia="Calibri"/>
                <w:szCs w:val="22"/>
                <w:lang w:eastAsia="en-US"/>
              </w:rPr>
              <w:t>Компьютерный класс.</w:t>
            </w:r>
          </w:p>
          <w:p w14:paraId="5359F265" w14:textId="77777777" w:rsidR="00266C39" w:rsidRPr="00266C39" w:rsidRDefault="00266C39" w:rsidP="00266C39">
            <w:pPr>
              <w:spacing w:after="160"/>
              <w:contextualSpacing/>
              <w:jc w:val="both"/>
              <w:rPr>
                <w:rFonts w:eastAsia="Calibri"/>
                <w:szCs w:val="22"/>
                <w:lang w:eastAsia="en-US"/>
              </w:rPr>
            </w:pPr>
            <w:r w:rsidRPr="00266C39">
              <w:rPr>
                <w:rFonts w:eastAsia="Calibri"/>
                <w:szCs w:val="22"/>
                <w:lang w:eastAsia="en-US"/>
              </w:rPr>
              <w:lastRenderedPageBreak/>
              <w:t>Группа 6-12 человек.</w:t>
            </w:r>
          </w:p>
        </w:tc>
      </w:tr>
      <w:tr w:rsidR="00266C39" w:rsidRPr="00266C39" w14:paraId="68EC4064" w14:textId="77777777" w:rsidTr="00266C39">
        <w:trPr>
          <w:trHeight w:val="276"/>
        </w:trPr>
        <w:tc>
          <w:tcPr>
            <w:tcW w:w="2227" w:type="pct"/>
            <w:noWrap/>
            <w:vAlign w:val="center"/>
          </w:tcPr>
          <w:p w14:paraId="026FE76B"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lastRenderedPageBreak/>
              <w:t>Альтернативный формат обучения</w:t>
            </w:r>
          </w:p>
        </w:tc>
        <w:tc>
          <w:tcPr>
            <w:tcW w:w="1085" w:type="pct"/>
            <w:vAlign w:val="center"/>
          </w:tcPr>
          <w:p w14:paraId="1A0DB104"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 xml:space="preserve">Удаленный. Группа до </w:t>
            </w:r>
          </w:p>
          <w:p w14:paraId="1A4CA253"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20 человек.</w:t>
            </w:r>
          </w:p>
        </w:tc>
        <w:tc>
          <w:tcPr>
            <w:tcW w:w="1688" w:type="pct"/>
            <w:vAlign w:val="center"/>
          </w:tcPr>
          <w:p w14:paraId="08FC19A8" w14:textId="77777777" w:rsidR="00266C39" w:rsidRPr="00266C39" w:rsidRDefault="00266C39" w:rsidP="00266C39">
            <w:pPr>
              <w:spacing w:after="160"/>
              <w:ind w:left="378"/>
              <w:contextualSpacing/>
              <w:jc w:val="both"/>
              <w:rPr>
                <w:rFonts w:eastAsia="Calibri"/>
                <w:szCs w:val="22"/>
                <w:lang w:eastAsia="en-US"/>
              </w:rPr>
            </w:pPr>
            <w:r w:rsidRPr="00266C39">
              <w:rPr>
                <w:rFonts w:eastAsia="Calibri"/>
                <w:szCs w:val="22"/>
                <w:lang w:eastAsia="en-US"/>
              </w:rPr>
              <w:t xml:space="preserve">Удаленный. </w:t>
            </w:r>
          </w:p>
          <w:p w14:paraId="4A70EACB" w14:textId="77777777" w:rsidR="00266C39" w:rsidRPr="00266C39" w:rsidRDefault="00266C39" w:rsidP="00266C39">
            <w:pPr>
              <w:spacing w:after="160"/>
              <w:ind w:left="378"/>
              <w:contextualSpacing/>
              <w:jc w:val="both"/>
              <w:rPr>
                <w:rFonts w:eastAsia="Calibri"/>
                <w:szCs w:val="22"/>
                <w:lang w:eastAsia="en-US"/>
              </w:rPr>
            </w:pPr>
            <w:r w:rsidRPr="00266C39">
              <w:rPr>
                <w:rFonts w:eastAsia="Calibri"/>
                <w:szCs w:val="22"/>
                <w:lang w:eastAsia="en-US"/>
              </w:rPr>
              <w:t>Группа до 20 человек.</w:t>
            </w:r>
          </w:p>
        </w:tc>
      </w:tr>
      <w:tr w:rsidR="00266C39" w:rsidRPr="00266C39" w14:paraId="2B7756BD" w14:textId="77777777" w:rsidTr="00266C39">
        <w:trPr>
          <w:trHeight w:val="276"/>
        </w:trPr>
        <w:tc>
          <w:tcPr>
            <w:tcW w:w="2227" w:type="pct"/>
            <w:noWrap/>
            <w:vAlign w:val="center"/>
          </w:tcPr>
          <w:p w14:paraId="4A6F2394"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Объем обучения</w:t>
            </w:r>
          </w:p>
        </w:tc>
        <w:tc>
          <w:tcPr>
            <w:tcW w:w="1085" w:type="pct"/>
            <w:vAlign w:val="center"/>
          </w:tcPr>
          <w:p w14:paraId="24B4CA25"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 xml:space="preserve">До 4 часов </w:t>
            </w:r>
          </w:p>
        </w:tc>
        <w:tc>
          <w:tcPr>
            <w:tcW w:w="1688" w:type="pct"/>
            <w:vAlign w:val="center"/>
          </w:tcPr>
          <w:p w14:paraId="46BBBE10" w14:textId="77777777" w:rsidR="00266C39" w:rsidRPr="00266C39" w:rsidRDefault="00266C39" w:rsidP="00266C39">
            <w:pPr>
              <w:spacing w:after="160"/>
              <w:ind w:left="378"/>
              <w:contextualSpacing/>
              <w:jc w:val="both"/>
              <w:rPr>
                <w:rFonts w:eastAsia="Calibri"/>
                <w:szCs w:val="22"/>
                <w:lang w:eastAsia="en-US"/>
              </w:rPr>
            </w:pPr>
            <w:r w:rsidRPr="00266C39">
              <w:rPr>
                <w:rFonts w:eastAsia="Calibri"/>
                <w:szCs w:val="22"/>
                <w:lang w:eastAsia="en-US"/>
              </w:rPr>
              <w:t>4-12 часов (зависит от специализации сотрудника и объема операций, которые он будет вести в системе)</w:t>
            </w:r>
          </w:p>
        </w:tc>
      </w:tr>
      <w:tr w:rsidR="00266C39" w:rsidRPr="00266C39" w14:paraId="6B83AB47" w14:textId="77777777" w:rsidTr="00266C39">
        <w:trPr>
          <w:trHeight w:val="276"/>
        </w:trPr>
        <w:tc>
          <w:tcPr>
            <w:tcW w:w="2227" w:type="pct"/>
            <w:noWrap/>
            <w:vAlign w:val="center"/>
          </w:tcPr>
          <w:p w14:paraId="1C474BDB"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Обучающие материалы</w:t>
            </w:r>
          </w:p>
        </w:tc>
        <w:tc>
          <w:tcPr>
            <w:tcW w:w="1085" w:type="pct"/>
            <w:vAlign w:val="center"/>
          </w:tcPr>
          <w:p w14:paraId="7635D710" w14:textId="77777777" w:rsidR="00266C39" w:rsidRPr="00266C39" w:rsidRDefault="00266C39" w:rsidP="00C37F53">
            <w:pPr>
              <w:numPr>
                <w:ilvl w:val="0"/>
                <w:numId w:val="25"/>
              </w:numPr>
              <w:spacing w:after="160"/>
              <w:ind w:left="272" w:firstLine="0"/>
              <w:contextualSpacing/>
              <w:jc w:val="both"/>
              <w:rPr>
                <w:rFonts w:eastAsia="Calibri"/>
                <w:szCs w:val="22"/>
                <w:lang w:eastAsia="en-US"/>
              </w:rPr>
            </w:pPr>
            <w:r w:rsidRPr="00266C39">
              <w:rPr>
                <w:rFonts w:eastAsia="Calibri"/>
                <w:szCs w:val="22"/>
                <w:lang w:eastAsia="en-US"/>
              </w:rPr>
              <w:t>Пользовательские инструкции.</w:t>
            </w:r>
          </w:p>
        </w:tc>
        <w:tc>
          <w:tcPr>
            <w:tcW w:w="1688" w:type="pct"/>
            <w:vAlign w:val="center"/>
          </w:tcPr>
          <w:p w14:paraId="0A887E19" w14:textId="77777777" w:rsidR="00266C39" w:rsidRPr="00266C39" w:rsidRDefault="00266C39" w:rsidP="00C37F53">
            <w:pPr>
              <w:numPr>
                <w:ilvl w:val="0"/>
                <w:numId w:val="25"/>
              </w:numPr>
              <w:spacing w:after="160"/>
              <w:ind w:left="378" w:firstLine="0"/>
              <w:contextualSpacing/>
              <w:jc w:val="both"/>
              <w:rPr>
                <w:rFonts w:eastAsia="Calibri"/>
                <w:szCs w:val="22"/>
                <w:lang w:eastAsia="en-US"/>
              </w:rPr>
            </w:pPr>
            <w:r w:rsidRPr="00266C39">
              <w:rPr>
                <w:rFonts w:eastAsia="Calibri"/>
                <w:szCs w:val="22"/>
                <w:lang w:eastAsia="en-US"/>
              </w:rPr>
              <w:t>Пользовательские инструкции;</w:t>
            </w:r>
          </w:p>
          <w:p w14:paraId="315A2D2B" w14:textId="77777777" w:rsidR="00266C39" w:rsidRPr="00266C39" w:rsidRDefault="00266C39" w:rsidP="00C37F53">
            <w:pPr>
              <w:numPr>
                <w:ilvl w:val="0"/>
                <w:numId w:val="25"/>
              </w:numPr>
              <w:spacing w:after="160"/>
              <w:ind w:left="378" w:firstLine="0"/>
              <w:contextualSpacing/>
              <w:jc w:val="both"/>
              <w:rPr>
                <w:rFonts w:eastAsia="Calibri"/>
                <w:szCs w:val="22"/>
                <w:lang w:eastAsia="en-US"/>
              </w:rPr>
            </w:pPr>
            <w:r w:rsidRPr="00266C39">
              <w:rPr>
                <w:rFonts w:eastAsia="Calibri"/>
                <w:szCs w:val="22"/>
                <w:lang w:eastAsia="en-US"/>
              </w:rPr>
              <w:t>Доступ к тестовой базе (с доработками).</w:t>
            </w:r>
          </w:p>
        </w:tc>
      </w:tr>
      <w:tr w:rsidR="00266C39" w:rsidRPr="00266C39" w14:paraId="09A1043B" w14:textId="77777777" w:rsidTr="00266C39">
        <w:trPr>
          <w:trHeight w:val="276"/>
        </w:trPr>
        <w:tc>
          <w:tcPr>
            <w:tcW w:w="2227" w:type="pct"/>
            <w:noWrap/>
            <w:vAlign w:val="center"/>
          </w:tcPr>
          <w:p w14:paraId="354EA8C5"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Сроки проведения обучения</w:t>
            </w:r>
          </w:p>
        </w:tc>
        <w:tc>
          <w:tcPr>
            <w:tcW w:w="2773" w:type="pct"/>
            <w:gridSpan w:val="2"/>
            <w:vAlign w:val="center"/>
          </w:tcPr>
          <w:p w14:paraId="25AD6FA6" w14:textId="77777777" w:rsidR="00266C39" w:rsidRPr="00266C39" w:rsidRDefault="00266C39" w:rsidP="00266C39">
            <w:pPr>
              <w:spacing w:after="160"/>
              <w:contextualSpacing/>
              <w:jc w:val="center"/>
              <w:rPr>
                <w:rFonts w:eastAsia="Calibri"/>
                <w:szCs w:val="22"/>
                <w:lang w:eastAsia="en-US"/>
              </w:rPr>
            </w:pPr>
            <w:r w:rsidRPr="00266C39">
              <w:rPr>
                <w:rFonts w:eastAsia="Calibri"/>
                <w:szCs w:val="22"/>
                <w:lang w:eastAsia="en-US"/>
              </w:rPr>
              <w:t>Не ранее, чем за 2 недели до ОПЭ</w:t>
            </w:r>
          </w:p>
        </w:tc>
      </w:tr>
      <w:tr w:rsidR="00266C39" w:rsidRPr="00266C39" w14:paraId="6375DB7E" w14:textId="77777777" w:rsidTr="00266C39">
        <w:trPr>
          <w:trHeight w:val="276"/>
        </w:trPr>
        <w:tc>
          <w:tcPr>
            <w:tcW w:w="2227" w:type="pct"/>
            <w:noWrap/>
            <w:vAlign w:val="center"/>
          </w:tcPr>
          <w:p w14:paraId="012C0582"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Фиксация результатов обучения</w:t>
            </w:r>
          </w:p>
        </w:tc>
        <w:tc>
          <w:tcPr>
            <w:tcW w:w="1085" w:type="pct"/>
            <w:vAlign w:val="center"/>
          </w:tcPr>
          <w:p w14:paraId="10DBF6F0"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Подпись сотрудника в протоколе присутствия</w:t>
            </w:r>
          </w:p>
        </w:tc>
        <w:tc>
          <w:tcPr>
            <w:tcW w:w="1688" w:type="pct"/>
            <w:vAlign w:val="center"/>
          </w:tcPr>
          <w:p w14:paraId="619D1D31" w14:textId="77777777" w:rsidR="00266C39" w:rsidRPr="00266C39" w:rsidRDefault="00266C39" w:rsidP="00266C39">
            <w:pPr>
              <w:spacing w:after="160"/>
              <w:ind w:left="378"/>
              <w:contextualSpacing/>
              <w:jc w:val="both"/>
              <w:rPr>
                <w:rFonts w:eastAsia="Calibri"/>
                <w:szCs w:val="22"/>
                <w:lang w:eastAsia="en-US"/>
              </w:rPr>
            </w:pPr>
            <w:r w:rsidRPr="00266C39">
              <w:rPr>
                <w:rFonts w:eastAsia="Calibri"/>
                <w:szCs w:val="22"/>
                <w:lang w:eastAsia="en-US"/>
              </w:rPr>
              <w:t>Сдача теста, разработанного Исполнителем.</w:t>
            </w:r>
          </w:p>
        </w:tc>
      </w:tr>
    </w:tbl>
    <w:p w14:paraId="3B726E81" w14:textId="77777777" w:rsidR="00266C39" w:rsidRPr="00266C39" w:rsidRDefault="00266C39" w:rsidP="00266C39">
      <w:pPr>
        <w:spacing w:after="200" w:line="276" w:lineRule="auto"/>
        <w:contextualSpacing/>
        <w:rPr>
          <w:rFonts w:eastAsia="Calibri"/>
          <w:szCs w:val="22"/>
          <w:lang w:eastAsia="en-US"/>
        </w:rPr>
      </w:pPr>
    </w:p>
    <w:p w14:paraId="30061CC3" w14:textId="77777777" w:rsidR="00266C39" w:rsidRPr="00266C39" w:rsidRDefault="00266C39" w:rsidP="00266C39">
      <w:pPr>
        <w:keepNext/>
        <w:spacing w:after="160"/>
        <w:ind w:firstLine="567"/>
        <w:contextualSpacing/>
        <w:jc w:val="right"/>
        <w:rPr>
          <w:rFonts w:eastAsia="Calibri"/>
          <w:lang w:eastAsia="en-US"/>
        </w:rPr>
      </w:pPr>
      <w:bookmarkStart w:id="29" w:name="_Ref236132012"/>
      <w:r w:rsidRPr="00266C39">
        <w:rPr>
          <w:rFonts w:eastAsia="Calibri"/>
          <w:lang w:eastAsia="en-US"/>
        </w:rPr>
        <w:t xml:space="preserve">Таблица </w:t>
      </w:r>
      <w:bookmarkEnd w:id="29"/>
      <w:r w:rsidRPr="00266C39">
        <w:rPr>
          <w:rFonts w:eastAsia="Calibri"/>
          <w:lang w:eastAsia="en-US"/>
        </w:rPr>
        <w:t>7 Обучение ключевых пользователей</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1"/>
        <w:gridCol w:w="2123"/>
        <w:gridCol w:w="2993"/>
        <w:gridCol w:w="2417"/>
        <w:gridCol w:w="8"/>
      </w:tblGrid>
      <w:tr w:rsidR="00266C39" w:rsidRPr="00266C39" w14:paraId="1162D5F8" w14:textId="77777777" w:rsidTr="00266C39">
        <w:trPr>
          <w:gridAfter w:val="1"/>
          <w:wAfter w:w="4" w:type="pct"/>
          <w:trHeight w:val="287"/>
          <w:jc w:val="center"/>
        </w:trPr>
        <w:tc>
          <w:tcPr>
            <w:tcW w:w="1196" w:type="pct"/>
            <w:shd w:val="clear" w:color="000000" w:fill="auto"/>
            <w:vAlign w:val="center"/>
          </w:tcPr>
          <w:p w14:paraId="758A2CC5" w14:textId="77777777" w:rsidR="00266C39" w:rsidRPr="00266C39" w:rsidRDefault="00266C39" w:rsidP="00266C39">
            <w:pPr>
              <w:spacing w:after="160"/>
              <w:contextualSpacing/>
              <w:jc w:val="both"/>
              <w:rPr>
                <w:rFonts w:eastAsia="Calibri"/>
                <w:b/>
                <w:bCs/>
                <w:szCs w:val="22"/>
                <w:lang w:eastAsia="en-US"/>
              </w:rPr>
            </w:pPr>
            <w:r w:rsidRPr="00266C39">
              <w:rPr>
                <w:rFonts w:eastAsia="Calibri"/>
                <w:b/>
                <w:bCs/>
                <w:szCs w:val="22"/>
                <w:lang w:eastAsia="en-US"/>
              </w:rPr>
              <w:t>Основные характеристики</w:t>
            </w:r>
          </w:p>
        </w:tc>
        <w:tc>
          <w:tcPr>
            <w:tcW w:w="1071" w:type="pct"/>
            <w:shd w:val="clear" w:color="000000" w:fill="auto"/>
            <w:vAlign w:val="center"/>
          </w:tcPr>
          <w:p w14:paraId="50E469CA" w14:textId="77777777" w:rsidR="00266C39" w:rsidRPr="00266C39" w:rsidRDefault="00266C39" w:rsidP="00266C39">
            <w:pPr>
              <w:spacing w:after="160"/>
              <w:contextualSpacing/>
              <w:jc w:val="both"/>
              <w:rPr>
                <w:rFonts w:eastAsia="Calibri"/>
                <w:b/>
                <w:bCs/>
                <w:szCs w:val="22"/>
                <w:lang w:eastAsia="en-US"/>
              </w:rPr>
            </w:pPr>
            <w:r w:rsidRPr="00266C39">
              <w:rPr>
                <w:rFonts w:eastAsia="Calibri"/>
                <w:b/>
                <w:bCs/>
                <w:szCs w:val="22"/>
                <w:lang w:eastAsia="en-US"/>
              </w:rPr>
              <w:t>Этап 1</w:t>
            </w:r>
          </w:p>
          <w:p w14:paraId="65BB5DB2" w14:textId="77777777" w:rsidR="00266C39" w:rsidRPr="00266C39" w:rsidRDefault="00266C39" w:rsidP="00266C39">
            <w:pPr>
              <w:spacing w:after="160"/>
              <w:contextualSpacing/>
              <w:jc w:val="both"/>
              <w:rPr>
                <w:rFonts w:eastAsia="Calibri"/>
                <w:b/>
                <w:bCs/>
                <w:szCs w:val="22"/>
                <w:lang w:eastAsia="en-US"/>
              </w:rPr>
            </w:pPr>
            <w:r w:rsidRPr="00266C39">
              <w:rPr>
                <w:rFonts w:eastAsia="Calibri"/>
                <w:b/>
                <w:bCs/>
                <w:szCs w:val="22"/>
                <w:lang w:eastAsia="en-US"/>
              </w:rPr>
              <w:t>Общие сведения</w:t>
            </w:r>
          </w:p>
        </w:tc>
        <w:tc>
          <w:tcPr>
            <w:tcW w:w="1510" w:type="pct"/>
            <w:shd w:val="clear" w:color="000000" w:fill="auto"/>
            <w:vAlign w:val="center"/>
          </w:tcPr>
          <w:p w14:paraId="60066468" w14:textId="77777777" w:rsidR="00266C39" w:rsidRPr="00266C39" w:rsidRDefault="00266C39" w:rsidP="00266C39">
            <w:pPr>
              <w:spacing w:after="160"/>
              <w:contextualSpacing/>
              <w:jc w:val="both"/>
              <w:rPr>
                <w:rFonts w:eastAsia="Calibri"/>
                <w:b/>
                <w:bCs/>
                <w:szCs w:val="22"/>
                <w:lang w:eastAsia="en-US"/>
              </w:rPr>
            </w:pPr>
            <w:r w:rsidRPr="00266C39">
              <w:rPr>
                <w:rFonts w:eastAsia="Calibri"/>
                <w:b/>
                <w:bCs/>
                <w:szCs w:val="22"/>
                <w:lang w:eastAsia="en-US"/>
              </w:rPr>
              <w:t>Этап 2</w:t>
            </w:r>
          </w:p>
          <w:p w14:paraId="7046D573" w14:textId="77777777" w:rsidR="00266C39" w:rsidRPr="00266C39" w:rsidRDefault="00266C39" w:rsidP="00266C39">
            <w:pPr>
              <w:spacing w:after="160"/>
              <w:contextualSpacing/>
              <w:jc w:val="both"/>
              <w:rPr>
                <w:rFonts w:eastAsia="Calibri"/>
                <w:b/>
                <w:bCs/>
                <w:szCs w:val="22"/>
                <w:lang w:eastAsia="en-US"/>
              </w:rPr>
            </w:pPr>
            <w:r w:rsidRPr="00266C39">
              <w:rPr>
                <w:rFonts w:eastAsia="Calibri"/>
                <w:b/>
                <w:bCs/>
                <w:szCs w:val="22"/>
                <w:lang w:eastAsia="en-US"/>
              </w:rPr>
              <w:t>Специализированные сведения</w:t>
            </w:r>
          </w:p>
        </w:tc>
        <w:tc>
          <w:tcPr>
            <w:tcW w:w="1219" w:type="pct"/>
            <w:shd w:val="clear" w:color="000000" w:fill="auto"/>
            <w:vAlign w:val="center"/>
          </w:tcPr>
          <w:p w14:paraId="68779DA7" w14:textId="77777777" w:rsidR="00266C39" w:rsidRPr="00266C39" w:rsidRDefault="00266C39" w:rsidP="00266C39">
            <w:pPr>
              <w:spacing w:after="160"/>
              <w:contextualSpacing/>
              <w:jc w:val="both"/>
              <w:rPr>
                <w:rFonts w:eastAsia="Calibri"/>
                <w:b/>
                <w:bCs/>
                <w:szCs w:val="22"/>
                <w:lang w:eastAsia="en-US"/>
              </w:rPr>
            </w:pPr>
            <w:r w:rsidRPr="00266C39">
              <w:rPr>
                <w:rFonts w:eastAsia="Calibri"/>
                <w:b/>
                <w:bCs/>
                <w:szCs w:val="22"/>
                <w:lang w:eastAsia="en-US"/>
              </w:rPr>
              <w:t>Этап 3</w:t>
            </w:r>
          </w:p>
          <w:p w14:paraId="4FE7F9B1" w14:textId="77777777" w:rsidR="00266C39" w:rsidRPr="00266C39" w:rsidRDefault="00266C39" w:rsidP="00266C39">
            <w:pPr>
              <w:spacing w:after="160"/>
              <w:contextualSpacing/>
              <w:jc w:val="both"/>
              <w:rPr>
                <w:rFonts w:eastAsia="Calibri"/>
                <w:b/>
                <w:bCs/>
                <w:szCs w:val="22"/>
                <w:lang w:eastAsia="en-US"/>
              </w:rPr>
            </w:pPr>
            <w:r w:rsidRPr="00266C39">
              <w:rPr>
                <w:rFonts w:eastAsia="Calibri"/>
                <w:b/>
                <w:bCs/>
                <w:szCs w:val="22"/>
                <w:lang w:eastAsia="en-US"/>
              </w:rPr>
              <w:t>Работа в рамках подразделения</w:t>
            </w:r>
          </w:p>
        </w:tc>
      </w:tr>
      <w:tr w:rsidR="00266C39" w:rsidRPr="00266C39" w14:paraId="293E974E" w14:textId="77777777" w:rsidTr="00266C39">
        <w:trPr>
          <w:trHeight w:val="276"/>
          <w:jc w:val="center"/>
        </w:trPr>
        <w:tc>
          <w:tcPr>
            <w:tcW w:w="1196" w:type="pct"/>
            <w:noWrap/>
            <w:vAlign w:val="center"/>
          </w:tcPr>
          <w:p w14:paraId="17B73655"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Целевые компетенции</w:t>
            </w:r>
          </w:p>
        </w:tc>
        <w:tc>
          <w:tcPr>
            <w:tcW w:w="3804" w:type="pct"/>
            <w:gridSpan w:val="4"/>
          </w:tcPr>
          <w:p w14:paraId="6AAC06EF" w14:textId="77777777" w:rsidR="00266C39" w:rsidRPr="00266C39" w:rsidRDefault="00266C39" w:rsidP="00C37F53">
            <w:pPr>
              <w:numPr>
                <w:ilvl w:val="0"/>
                <w:numId w:val="25"/>
              </w:numPr>
              <w:spacing w:after="160"/>
              <w:ind w:firstLine="0"/>
              <w:contextualSpacing/>
              <w:jc w:val="both"/>
              <w:rPr>
                <w:rFonts w:eastAsia="Calibri"/>
                <w:szCs w:val="22"/>
                <w:lang w:eastAsia="en-US"/>
              </w:rPr>
            </w:pPr>
            <w:r w:rsidRPr="00266C39">
              <w:rPr>
                <w:rFonts w:eastAsia="Calibri"/>
                <w:szCs w:val="22"/>
                <w:lang w:eastAsia="en-US"/>
              </w:rPr>
              <w:t>Работа с системой в рамках бизнес-процесса;</w:t>
            </w:r>
          </w:p>
          <w:p w14:paraId="6492F788" w14:textId="77777777" w:rsidR="00266C39" w:rsidRPr="00266C39" w:rsidRDefault="00266C39" w:rsidP="00C37F53">
            <w:pPr>
              <w:numPr>
                <w:ilvl w:val="0"/>
                <w:numId w:val="25"/>
              </w:numPr>
              <w:spacing w:after="160"/>
              <w:ind w:firstLine="0"/>
              <w:contextualSpacing/>
              <w:jc w:val="both"/>
              <w:rPr>
                <w:rFonts w:eastAsia="Calibri"/>
                <w:szCs w:val="22"/>
                <w:lang w:eastAsia="en-US"/>
              </w:rPr>
            </w:pPr>
            <w:r w:rsidRPr="00266C39">
              <w:rPr>
                <w:rFonts w:eastAsia="Calibri"/>
                <w:szCs w:val="22"/>
                <w:lang w:eastAsia="en-US"/>
              </w:rPr>
              <w:t xml:space="preserve">Работа с системой в рамках подразделения; </w:t>
            </w:r>
          </w:p>
          <w:p w14:paraId="752F0E25" w14:textId="77777777" w:rsidR="00266C39" w:rsidRPr="00266C39" w:rsidRDefault="00266C39" w:rsidP="00C37F53">
            <w:pPr>
              <w:numPr>
                <w:ilvl w:val="0"/>
                <w:numId w:val="25"/>
              </w:numPr>
              <w:spacing w:after="160"/>
              <w:ind w:firstLine="0"/>
              <w:contextualSpacing/>
              <w:jc w:val="both"/>
              <w:rPr>
                <w:rFonts w:eastAsia="Calibri"/>
                <w:szCs w:val="22"/>
                <w:lang w:eastAsia="en-US"/>
              </w:rPr>
            </w:pPr>
            <w:r w:rsidRPr="00266C39">
              <w:rPr>
                <w:rFonts w:eastAsia="Calibri"/>
                <w:szCs w:val="22"/>
                <w:lang w:eastAsia="en-US"/>
              </w:rPr>
              <w:t>Понимание пределов возможностей текущей системы, критическая оценка, направление развития системы</w:t>
            </w:r>
          </w:p>
        </w:tc>
      </w:tr>
      <w:tr w:rsidR="00266C39" w:rsidRPr="00266C39" w14:paraId="4DB38D0A" w14:textId="77777777" w:rsidTr="00266C39">
        <w:trPr>
          <w:gridAfter w:val="1"/>
          <w:wAfter w:w="4" w:type="pct"/>
          <w:trHeight w:val="276"/>
          <w:jc w:val="center"/>
        </w:trPr>
        <w:tc>
          <w:tcPr>
            <w:tcW w:w="1196" w:type="pct"/>
            <w:noWrap/>
            <w:vAlign w:val="center"/>
          </w:tcPr>
          <w:p w14:paraId="613F5A89"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 xml:space="preserve">Содержание </w:t>
            </w:r>
          </w:p>
        </w:tc>
        <w:tc>
          <w:tcPr>
            <w:tcW w:w="1071" w:type="pct"/>
            <w:vAlign w:val="center"/>
          </w:tcPr>
          <w:p w14:paraId="56811362"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Знакомство с интерфейсом, основные принципы работы с системой</w:t>
            </w:r>
          </w:p>
        </w:tc>
        <w:tc>
          <w:tcPr>
            <w:tcW w:w="1510" w:type="pct"/>
          </w:tcPr>
          <w:p w14:paraId="30D179BC" w14:textId="77777777" w:rsidR="00266C39" w:rsidRPr="00266C39" w:rsidRDefault="00266C39" w:rsidP="00266C39">
            <w:pPr>
              <w:spacing w:after="160"/>
              <w:ind w:left="274"/>
              <w:contextualSpacing/>
              <w:jc w:val="both"/>
              <w:rPr>
                <w:rFonts w:eastAsia="Calibri"/>
                <w:szCs w:val="22"/>
                <w:lang w:eastAsia="en-US"/>
              </w:rPr>
            </w:pPr>
            <w:r w:rsidRPr="00266C39">
              <w:rPr>
                <w:rFonts w:eastAsia="Calibri"/>
                <w:szCs w:val="22"/>
                <w:lang w:eastAsia="en-US"/>
              </w:rPr>
              <w:t xml:space="preserve">Знакомство с типовым функционалом подсистемы, соответствующей бизнес-процессам подразделения </w:t>
            </w:r>
          </w:p>
        </w:tc>
        <w:tc>
          <w:tcPr>
            <w:tcW w:w="1219" w:type="pct"/>
            <w:vAlign w:val="center"/>
          </w:tcPr>
          <w:p w14:paraId="6F37E0AF" w14:textId="77777777" w:rsidR="00266C39" w:rsidRPr="00266C39" w:rsidRDefault="00266C39" w:rsidP="00266C39">
            <w:pPr>
              <w:spacing w:after="160"/>
              <w:ind w:left="303"/>
              <w:contextualSpacing/>
              <w:jc w:val="both"/>
              <w:rPr>
                <w:rFonts w:eastAsia="Calibri"/>
                <w:szCs w:val="22"/>
                <w:lang w:eastAsia="en-US"/>
              </w:rPr>
            </w:pPr>
            <w:r w:rsidRPr="00266C39">
              <w:rPr>
                <w:rFonts w:eastAsia="Calibri"/>
                <w:szCs w:val="22"/>
                <w:lang w:eastAsia="en-US"/>
              </w:rPr>
              <w:t>Знакомство с доработанным функционалом бизнес-процесса</w:t>
            </w:r>
          </w:p>
        </w:tc>
      </w:tr>
      <w:tr w:rsidR="00266C39" w:rsidRPr="00266C39" w14:paraId="7B70DBE7" w14:textId="77777777" w:rsidTr="00266C39">
        <w:trPr>
          <w:trHeight w:val="276"/>
          <w:jc w:val="center"/>
        </w:trPr>
        <w:tc>
          <w:tcPr>
            <w:tcW w:w="1196" w:type="pct"/>
            <w:noWrap/>
            <w:vAlign w:val="center"/>
          </w:tcPr>
          <w:p w14:paraId="7C368F06"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Предпочтительный формат обучения</w:t>
            </w:r>
          </w:p>
        </w:tc>
        <w:tc>
          <w:tcPr>
            <w:tcW w:w="3804" w:type="pct"/>
            <w:gridSpan w:val="4"/>
            <w:vAlign w:val="center"/>
          </w:tcPr>
          <w:p w14:paraId="5419C394" w14:textId="77777777" w:rsidR="00266C39" w:rsidRPr="00266C39" w:rsidRDefault="00266C39" w:rsidP="00266C39">
            <w:pPr>
              <w:spacing w:after="160"/>
              <w:ind w:left="303"/>
              <w:contextualSpacing/>
              <w:jc w:val="both"/>
              <w:rPr>
                <w:rFonts w:eastAsia="Calibri"/>
                <w:szCs w:val="22"/>
                <w:lang w:eastAsia="en-US"/>
              </w:rPr>
            </w:pPr>
            <w:r w:rsidRPr="00266C39">
              <w:rPr>
                <w:rFonts w:eastAsia="Calibri"/>
                <w:szCs w:val="22"/>
                <w:lang w:eastAsia="en-US"/>
              </w:rPr>
              <w:t>Очный.</w:t>
            </w:r>
            <w:r w:rsidRPr="00266C39">
              <w:rPr>
                <w:rFonts w:eastAsia="Calibri"/>
                <w:szCs w:val="22"/>
                <w:lang w:eastAsia="en-US"/>
              </w:rPr>
              <w:br w:type="textWrapping" w:clear="all"/>
              <w:t>Компьютерный класс. Группа 6-12 человек</w:t>
            </w:r>
          </w:p>
        </w:tc>
      </w:tr>
      <w:tr w:rsidR="00266C39" w:rsidRPr="00266C39" w14:paraId="67D8F2BC" w14:textId="77777777" w:rsidTr="00266C39">
        <w:trPr>
          <w:gridAfter w:val="1"/>
          <w:wAfter w:w="4" w:type="pct"/>
          <w:trHeight w:val="276"/>
          <w:jc w:val="center"/>
        </w:trPr>
        <w:tc>
          <w:tcPr>
            <w:tcW w:w="1196" w:type="pct"/>
            <w:noWrap/>
            <w:vAlign w:val="center"/>
          </w:tcPr>
          <w:p w14:paraId="33B136A3"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Альтернативный формат обучения</w:t>
            </w:r>
          </w:p>
        </w:tc>
        <w:tc>
          <w:tcPr>
            <w:tcW w:w="2581" w:type="pct"/>
            <w:gridSpan w:val="2"/>
            <w:vAlign w:val="center"/>
          </w:tcPr>
          <w:p w14:paraId="3089DFA9" w14:textId="77777777" w:rsidR="00266C39" w:rsidRPr="00266C39" w:rsidRDefault="00266C39" w:rsidP="00266C39">
            <w:pPr>
              <w:spacing w:after="160" w:line="276" w:lineRule="auto"/>
              <w:contextualSpacing/>
              <w:jc w:val="center"/>
              <w:rPr>
                <w:rFonts w:eastAsia="Calibri"/>
                <w:szCs w:val="22"/>
                <w:lang w:eastAsia="en-US"/>
              </w:rPr>
            </w:pPr>
            <w:r w:rsidRPr="00266C39">
              <w:rPr>
                <w:rFonts w:eastAsia="Calibri"/>
                <w:szCs w:val="22"/>
                <w:lang w:eastAsia="en-US"/>
              </w:rPr>
              <w:t>Удаленный.</w:t>
            </w:r>
            <w:r w:rsidRPr="00266C39">
              <w:rPr>
                <w:rFonts w:eastAsia="Calibri"/>
                <w:szCs w:val="22"/>
                <w:lang w:eastAsia="en-US"/>
              </w:rPr>
              <w:br w:type="textWrapping" w:clear="all"/>
              <w:t>Группа до 20 человек.</w:t>
            </w:r>
          </w:p>
        </w:tc>
        <w:tc>
          <w:tcPr>
            <w:tcW w:w="1219" w:type="pct"/>
          </w:tcPr>
          <w:p w14:paraId="34562512" w14:textId="77777777" w:rsidR="00266C39" w:rsidRPr="00266C39" w:rsidRDefault="00266C39" w:rsidP="00266C39">
            <w:pPr>
              <w:spacing w:after="160"/>
              <w:ind w:left="303"/>
              <w:contextualSpacing/>
              <w:jc w:val="both"/>
              <w:rPr>
                <w:rFonts w:eastAsia="Calibri"/>
                <w:szCs w:val="22"/>
                <w:lang w:eastAsia="en-US"/>
              </w:rPr>
            </w:pPr>
            <w:r w:rsidRPr="00266C39">
              <w:rPr>
                <w:rFonts w:eastAsia="Calibri"/>
                <w:szCs w:val="22"/>
                <w:lang w:eastAsia="en-US"/>
              </w:rPr>
              <w:t>Удаленный.</w:t>
            </w:r>
            <w:r w:rsidRPr="00266C39">
              <w:rPr>
                <w:rFonts w:eastAsia="Calibri"/>
                <w:szCs w:val="22"/>
                <w:lang w:eastAsia="en-US"/>
              </w:rPr>
              <w:br w:type="textWrapping" w:clear="all"/>
              <w:t>Группа до 20 человек.</w:t>
            </w:r>
          </w:p>
        </w:tc>
      </w:tr>
      <w:tr w:rsidR="00266C39" w:rsidRPr="00266C39" w14:paraId="1710393C" w14:textId="77777777" w:rsidTr="00266C39">
        <w:trPr>
          <w:gridAfter w:val="1"/>
          <w:wAfter w:w="4" w:type="pct"/>
          <w:trHeight w:val="276"/>
          <w:jc w:val="center"/>
        </w:trPr>
        <w:tc>
          <w:tcPr>
            <w:tcW w:w="1196" w:type="pct"/>
            <w:noWrap/>
            <w:vAlign w:val="center"/>
          </w:tcPr>
          <w:p w14:paraId="08E51647"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Объем обучения</w:t>
            </w:r>
          </w:p>
        </w:tc>
        <w:tc>
          <w:tcPr>
            <w:tcW w:w="1071" w:type="pct"/>
            <w:vAlign w:val="center"/>
          </w:tcPr>
          <w:p w14:paraId="71FC79B3" w14:textId="3545F9EC" w:rsidR="00266C39" w:rsidRPr="00266C39" w:rsidRDefault="003B3164" w:rsidP="003B3164">
            <w:pPr>
              <w:spacing w:after="160" w:line="276" w:lineRule="auto"/>
              <w:contextualSpacing/>
              <w:jc w:val="both"/>
              <w:rPr>
                <w:rFonts w:eastAsia="Calibri"/>
                <w:szCs w:val="22"/>
                <w:lang w:eastAsia="en-US"/>
              </w:rPr>
            </w:pPr>
            <w:r>
              <w:rPr>
                <w:rFonts w:eastAsia="Calibri"/>
                <w:szCs w:val="22"/>
                <w:lang w:eastAsia="en-US"/>
              </w:rPr>
              <w:t>До 4 часов</w:t>
            </w:r>
          </w:p>
        </w:tc>
        <w:tc>
          <w:tcPr>
            <w:tcW w:w="1510" w:type="pct"/>
          </w:tcPr>
          <w:p w14:paraId="7DD5BB7D" w14:textId="77777777" w:rsidR="00266C39" w:rsidRPr="00266C39" w:rsidRDefault="00266C39" w:rsidP="008E04FF">
            <w:pPr>
              <w:spacing w:after="160"/>
              <w:ind w:left="213"/>
              <w:contextualSpacing/>
              <w:jc w:val="both"/>
              <w:rPr>
                <w:rFonts w:eastAsia="Calibri"/>
                <w:szCs w:val="22"/>
                <w:lang w:eastAsia="en-US"/>
              </w:rPr>
            </w:pPr>
            <w:r w:rsidRPr="00266C39">
              <w:rPr>
                <w:rFonts w:eastAsia="Calibri"/>
                <w:szCs w:val="22"/>
                <w:lang w:eastAsia="en-US"/>
              </w:rPr>
              <w:t>4 - 12 часов</w:t>
            </w:r>
          </w:p>
          <w:p w14:paraId="0B86A72B" w14:textId="77777777" w:rsidR="00266C39" w:rsidRPr="00266C39" w:rsidRDefault="00266C39" w:rsidP="008E04FF">
            <w:pPr>
              <w:spacing w:after="160"/>
              <w:ind w:left="213"/>
              <w:contextualSpacing/>
              <w:jc w:val="both"/>
              <w:rPr>
                <w:rFonts w:eastAsia="Calibri"/>
                <w:szCs w:val="22"/>
                <w:lang w:eastAsia="en-US"/>
              </w:rPr>
            </w:pPr>
            <w:r w:rsidRPr="00266C39">
              <w:rPr>
                <w:rFonts w:eastAsia="Calibri"/>
                <w:szCs w:val="22"/>
                <w:lang w:eastAsia="en-US"/>
              </w:rPr>
              <w:t>(зависит от специализации сотрудника)</w:t>
            </w:r>
          </w:p>
        </w:tc>
        <w:tc>
          <w:tcPr>
            <w:tcW w:w="1219" w:type="pct"/>
          </w:tcPr>
          <w:p w14:paraId="47C7E0BB" w14:textId="77777777" w:rsidR="00266C39" w:rsidRPr="00266C39" w:rsidRDefault="00266C39" w:rsidP="00266C39">
            <w:pPr>
              <w:spacing w:after="160"/>
              <w:ind w:left="303"/>
              <w:contextualSpacing/>
              <w:jc w:val="both"/>
              <w:rPr>
                <w:rFonts w:eastAsia="Calibri"/>
                <w:szCs w:val="22"/>
                <w:lang w:eastAsia="en-US"/>
              </w:rPr>
            </w:pPr>
            <w:r w:rsidRPr="00266C39">
              <w:rPr>
                <w:rFonts w:eastAsia="Calibri"/>
                <w:szCs w:val="22"/>
                <w:lang w:eastAsia="en-US"/>
              </w:rPr>
              <w:t>4 - 12 часов</w:t>
            </w:r>
          </w:p>
          <w:p w14:paraId="5A05440B" w14:textId="77777777" w:rsidR="00266C39" w:rsidRPr="00266C39" w:rsidRDefault="00266C39" w:rsidP="00266C39">
            <w:pPr>
              <w:spacing w:after="160"/>
              <w:ind w:left="303"/>
              <w:contextualSpacing/>
              <w:jc w:val="both"/>
              <w:rPr>
                <w:rFonts w:eastAsia="Calibri"/>
                <w:szCs w:val="22"/>
                <w:lang w:eastAsia="en-US"/>
              </w:rPr>
            </w:pPr>
            <w:r w:rsidRPr="00266C39">
              <w:rPr>
                <w:rFonts w:eastAsia="Calibri"/>
                <w:szCs w:val="22"/>
                <w:lang w:eastAsia="en-US"/>
              </w:rPr>
              <w:t>(зависит от специализации сотрудника)</w:t>
            </w:r>
          </w:p>
        </w:tc>
      </w:tr>
      <w:tr w:rsidR="00266C39" w:rsidRPr="00266C39" w14:paraId="4C664CFA" w14:textId="77777777" w:rsidTr="00266C39">
        <w:trPr>
          <w:gridAfter w:val="1"/>
          <w:wAfter w:w="4" w:type="pct"/>
          <w:trHeight w:val="276"/>
          <w:jc w:val="center"/>
        </w:trPr>
        <w:tc>
          <w:tcPr>
            <w:tcW w:w="1196" w:type="pct"/>
            <w:noWrap/>
            <w:vAlign w:val="center"/>
          </w:tcPr>
          <w:p w14:paraId="6470611A"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Сроки проведения обучения</w:t>
            </w:r>
          </w:p>
        </w:tc>
        <w:tc>
          <w:tcPr>
            <w:tcW w:w="2581" w:type="pct"/>
            <w:gridSpan w:val="2"/>
            <w:vAlign w:val="center"/>
          </w:tcPr>
          <w:p w14:paraId="464A0606" w14:textId="77777777" w:rsidR="00266C39" w:rsidRPr="00266C39" w:rsidRDefault="00266C39" w:rsidP="00266C39">
            <w:pPr>
              <w:spacing w:after="160"/>
              <w:ind w:left="720"/>
              <w:contextualSpacing/>
              <w:jc w:val="both"/>
              <w:rPr>
                <w:rFonts w:eastAsia="Calibri"/>
                <w:szCs w:val="22"/>
                <w:lang w:eastAsia="en-US"/>
              </w:rPr>
            </w:pPr>
            <w:r w:rsidRPr="00266C39">
              <w:rPr>
                <w:rFonts w:eastAsia="Calibri"/>
                <w:szCs w:val="22"/>
                <w:lang w:eastAsia="en-US"/>
              </w:rPr>
              <w:t>Начиная с момента старта работ по тестированию систем.</w:t>
            </w:r>
          </w:p>
        </w:tc>
        <w:tc>
          <w:tcPr>
            <w:tcW w:w="1219" w:type="pct"/>
          </w:tcPr>
          <w:p w14:paraId="20D5FD62" w14:textId="77777777" w:rsidR="00266C39" w:rsidRPr="00266C39" w:rsidRDefault="00266C39" w:rsidP="00266C39">
            <w:pPr>
              <w:spacing w:after="160"/>
              <w:ind w:left="303"/>
              <w:contextualSpacing/>
              <w:jc w:val="both"/>
              <w:rPr>
                <w:rFonts w:eastAsia="Calibri"/>
                <w:szCs w:val="22"/>
                <w:lang w:eastAsia="en-US"/>
              </w:rPr>
            </w:pPr>
            <w:r w:rsidRPr="00266C39">
              <w:rPr>
                <w:rFonts w:eastAsia="Calibri"/>
                <w:szCs w:val="22"/>
                <w:lang w:eastAsia="en-US"/>
              </w:rPr>
              <w:t>Не ранее, чем за 2 недели до ОПЭ</w:t>
            </w:r>
          </w:p>
        </w:tc>
      </w:tr>
      <w:tr w:rsidR="00266C39" w:rsidRPr="00266C39" w14:paraId="4DE04293" w14:textId="77777777" w:rsidTr="00266C39">
        <w:trPr>
          <w:gridAfter w:val="1"/>
          <w:wAfter w:w="4" w:type="pct"/>
          <w:trHeight w:val="276"/>
          <w:jc w:val="center"/>
        </w:trPr>
        <w:tc>
          <w:tcPr>
            <w:tcW w:w="1196" w:type="pct"/>
            <w:noWrap/>
            <w:vAlign w:val="center"/>
          </w:tcPr>
          <w:p w14:paraId="0BA3EB64"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Обучающие материалы</w:t>
            </w:r>
          </w:p>
        </w:tc>
        <w:tc>
          <w:tcPr>
            <w:tcW w:w="2581" w:type="pct"/>
            <w:gridSpan w:val="2"/>
            <w:vAlign w:val="center"/>
          </w:tcPr>
          <w:p w14:paraId="2A8A0344" w14:textId="77777777" w:rsidR="00266C39" w:rsidRPr="00266C39" w:rsidRDefault="00266C39" w:rsidP="00C37F53">
            <w:pPr>
              <w:numPr>
                <w:ilvl w:val="0"/>
                <w:numId w:val="25"/>
              </w:numPr>
              <w:spacing w:after="160"/>
              <w:ind w:firstLine="0"/>
              <w:contextualSpacing/>
              <w:jc w:val="both"/>
              <w:rPr>
                <w:rFonts w:eastAsia="Calibri"/>
                <w:szCs w:val="22"/>
                <w:lang w:eastAsia="en-US"/>
              </w:rPr>
            </w:pPr>
            <w:r w:rsidRPr="00266C39">
              <w:rPr>
                <w:rFonts w:eastAsia="Calibri"/>
                <w:szCs w:val="22"/>
                <w:lang w:eastAsia="en-US"/>
              </w:rPr>
              <w:t>Справочные статьи онлайн;</w:t>
            </w:r>
          </w:p>
          <w:p w14:paraId="0BAC1A6D" w14:textId="77777777" w:rsidR="00266C39" w:rsidRPr="00266C39" w:rsidRDefault="00266C39" w:rsidP="00C37F53">
            <w:pPr>
              <w:numPr>
                <w:ilvl w:val="0"/>
                <w:numId w:val="25"/>
              </w:numPr>
              <w:spacing w:after="160"/>
              <w:ind w:firstLine="0"/>
              <w:contextualSpacing/>
              <w:jc w:val="both"/>
              <w:rPr>
                <w:rFonts w:eastAsia="Calibri"/>
                <w:szCs w:val="22"/>
                <w:lang w:eastAsia="en-US"/>
              </w:rPr>
            </w:pPr>
            <w:r w:rsidRPr="00266C39">
              <w:rPr>
                <w:rFonts w:eastAsia="Calibri"/>
                <w:szCs w:val="22"/>
                <w:lang w:eastAsia="en-US"/>
              </w:rPr>
              <w:t>Пользовательские инструкции;</w:t>
            </w:r>
          </w:p>
          <w:p w14:paraId="66523665" w14:textId="5891B2CB" w:rsidR="00266C39" w:rsidRPr="00266C39" w:rsidRDefault="00266C39" w:rsidP="003B3164">
            <w:pPr>
              <w:numPr>
                <w:ilvl w:val="0"/>
                <w:numId w:val="25"/>
              </w:numPr>
              <w:spacing w:after="160"/>
              <w:ind w:firstLine="0"/>
              <w:contextualSpacing/>
              <w:jc w:val="both"/>
              <w:rPr>
                <w:rFonts w:eastAsia="Calibri"/>
                <w:szCs w:val="22"/>
                <w:lang w:eastAsia="en-US"/>
              </w:rPr>
            </w:pPr>
            <w:r w:rsidRPr="00266C39">
              <w:rPr>
                <w:rFonts w:eastAsia="Calibri"/>
                <w:szCs w:val="22"/>
                <w:lang w:eastAsia="en-US"/>
              </w:rPr>
              <w:t>Доступ к базе тестирования.</w:t>
            </w:r>
          </w:p>
        </w:tc>
        <w:tc>
          <w:tcPr>
            <w:tcW w:w="1219" w:type="pct"/>
          </w:tcPr>
          <w:p w14:paraId="7AFDB80D" w14:textId="77777777" w:rsidR="00266C39" w:rsidRPr="00266C39" w:rsidRDefault="00266C39" w:rsidP="00C37F53">
            <w:pPr>
              <w:numPr>
                <w:ilvl w:val="0"/>
                <w:numId w:val="25"/>
              </w:numPr>
              <w:spacing w:after="160"/>
              <w:ind w:left="378" w:firstLine="0"/>
              <w:contextualSpacing/>
              <w:jc w:val="both"/>
              <w:rPr>
                <w:rFonts w:eastAsia="Calibri"/>
                <w:szCs w:val="22"/>
                <w:lang w:eastAsia="en-US"/>
              </w:rPr>
            </w:pPr>
            <w:r w:rsidRPr="00266C39">
              <w:rPr>
                <w:rFonts w:eastAsia="Calibri"/>
                <w:szCs w:val="22"/>
                <w:lang w:eastAsia="en-US"/>
              </w:rPr>
              <w:t>Пользовательские инструкции;</w:t>
            </w:r>
          </w:p>
          <w:p w14:paraId="728AB21F" w14:textId="77777777" w:rsidR="00266C39" w:rsidRPr="00266C39" w:rsidRDefault="00266C39" w:rsidP="00C37F53">
            <w:pPr>
              <w:numPr>
                <w:ilvl w:val="0"/>
                <w:numId w:val="25"/>
              </w:numPr>
              <w:spacing w:after="160"/>
              <w:ind w:left="378" w:firstLine="0"/>
              <w:contextualSpacing/>
              <w:jc w:val="both"/>
              <w:rPr>
                <w:rFonts w:eastAsia="Calibri"/>
                <w:szCs w:val="22"/>
                <w:lang w:eastAsia="en-US"/>
              </w:rPr>
            </w:pPr>
            <w:r w:rsidRPr="00266C39">
              <w:rPr>
                <w:rFonts w:eastAsia="Calibri"/>
                <w:szCs w:val="22"/>
                <w:lang w:eastAsia="en-US"/>
              </w:rPr>
              <w:t>Доступ к тестовой базе (с доработками)</w:t>
            </w:r>
          </w:p>
        </w:tc>
      </w:tr>
      <w:tr w:rsidR="00266C39" w:rsidRPr="00266C39" w14:paraId="4C2ECDA2" w14:textId="77777777" w:rsidTr="00266C39">
        <w:trPr>
          <w:gridAfter w:val="1"/>
          <w:wAfter w:w="4" w:type="pct"/>
          <w:trHeight w:val="276"/>
          <w:jc w:val="center"/>
        </w:trPr>
        <w:tc>
          <w:tcPr>
            <w:tcW w:w="1196" w:type="pct"/>
            <w:noWrap/>
            <w:vAlign w:val="center"/>
          </w:tcPr>
          <w:p w14:paraId="2F66F039"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lastRenderedPageBreak/>
              <w:t>Фиксация результатов обучения</w:t>
            </w:r>
          </w:p>
        </w:tc>
        <w:tc>
          <w:tcPr>
            <w:tcW w:w="1071" w:type="pct"/>
            <w:vAlign w:val="center"/>
          </w:tcPr>
          <w:p w14:paraId="1B1A86FD"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Подпись сотрудника в протоколе присутствия.</w:t>
            </w:r>
          </w:p>
        </w:tc>
        <w:tc>
          <w:tcPr>
            <w:tcW w:w="1510" w:type="pct"/>
          </w:tcPr>
          <w:p w14:paraId="63B947F0" w14:textId="77777777" w:rsidR="00266C39" w:rsidRPr="00266C39" w:rsidRDefault="00266C39" w:rsidP="00266C39">
            <w:pPr>
              <w:spacing w:after="160"/>
              <w:ind w:left="29"/>
              <w:contextualSpacing/>
              <w:jc w:val="both"/>
              <w:rPr>
                <w:rFonts w:eastAsia="Calibri"/>
                <w:szCs w:val="22"/>
                <w:lang w:eastAsia="en-US"/>
              </w:rPr>
            </w:pPr>
            <w:r w:rsidRPr="00266C39">
              <w:rPr>
                <w:rFonts w:eastAsia="Calibri"/>
                <w:szCs w:val="22"/>
                <w:lang w:eastAsia="en-US"/>
              </w:rPr>
              <w:t>Подпись сотрудника в протоколе присутствия.</w:t>
            </w:r>
          </w:p>
        </w:tc>
        <w:tc>
          <w:tcPr>
            <w:tcW w:w="1219" w:type="pct"/>
            <w:vAlign w:val="center"/>
          </w:tcPr>
          <w:p w14:paraId="5609AC96" w14:textId="77777777" w:rsidR="00266C39" w:rsidRPr="00266C39" w:rsidRDefault="00266C39" w:rsidP="00266C39">
            <w:pPr>
              <w:spacing w:after="160"/>
              <w:ind w:left="303"/>
              <w:contextualSpacing/>
              <w:jc w:val="both"/>
              <w:rPr>
                <w:rFonts w:eastAsia="Calibri"/>
                <w:szCs w:val="22"/>
                <w:lang w:eastAsia="en-US"/>
              </w:rPr>
            </w:pPr>
            <w:r w:rsidRPr="00266C39">
              <w:rPr>
                <w:rFonts w:eastAsia="Calibri"/>
                <w:szCs w:val="22"/>
                <w:lang w:eastAsia="en-US"/>
              </w:rPr>
              <w:t>Сдача теста, разработанного Исполнителем.</w:t>
            </w:r>
          </w:p>
        </w:tc>
      </w:tr>
    </w:tbl>
    <w:p w14:paraId="4CE8FC8C" w14:textId="77777777" w:rsidR="00266C39" w:rsidRPr="00266C39" w:rsidRDefault="00266C39" w:rsidP="00266C39">
      <w:pPr>
        <w:keepNext/>
        <w:spacing w:after="160"/>
        <w:ind w:firstLine="567"/>
        <w:contextualSpacing/>
        <w:jc w:val="right"/>
        <w:rPr>
          <w:rFonts w:eastAsia="Calibri"/>
          <w:lang w:eastAsia="en-US"/>
        </w:rPr>
      </w:pPr>
      <w:bookmarkStart w:id="30" w:name="_Ref236132013"/>
      <w:r w:rsidRPr="00266C39">
        <w:rPr>
          <w:rFonts w:eastAsia="Calibri"/>
          <w:lang w:eastAsia="en-US"/>
        </w:rPr>
        <w:t xml:space="preserve">Таблица </w:t>
      </w:r>
      <w:bookmarkEnd w:id="30"/>
      <w:r w:rsidRPr="00266C39">
        <w:rPr>
          <w:rFonts w:eastAsia="Calibri"/>
          <w:lang w:eastAsia="en-US"/>
        </w:rPr>
        <w:t>8 Обучение руководителей</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25"/>
        <w:gridCol w:w="2780"/>
        <w:gridCol w:w="3007"/>
      </w:tblGrid>
      <w:tr w:rsidR="00266C39" w:rsidRPr="00266C39" w14:paraId="22C03129" w14:textId="77777777" w:rsidTr="00266C39">
        <w:trPr>
          <w:trHeight w:val="287"/>
          <w:tblHeader/>
          <w:jc w:val="center"/>
        </w:trPr>
        <w:tc>
          <w:tcPr>
            <w:tcW w:w="2227" w:type="pct"/>
            <w:shd w:val="clear" w:color="000000" w:fill="auto"/>
            <w:vAlign w:val="center"/>
          </w:tcPr>
          <w:p w14:paraId="212D6DF7" w14:textId="77777777" w:rsidR="00266C39" w:rsidRPr="00266C39" w:rsidRDefault="00266C39" w:rsidP="00266C39">
            <w:pPr>
              <w:spacing w:after="160" w:line="276" w:lineRule="auto"/>
              <w:contextualSpacing/>
              <w:jc w:val="both"/>
              <w:rPr>
                <w:rFonts w:eastAsia="Calibri"/>
                <w:b/>
                <w:szCs w:val="22"/>
                <w:lang w:eastAsia="en-US"/>
              </w:rPr>
            </w:pPr>
            <w:r w:rsidRPr="00266C39">
              <w:rPr>
                <w:rFonts w:eastAsia="Calibri"/>
                <w:b/>
                <w:szCs w:val="22"/>
                <w:lang w:eastAsia="en-US"/>
              </w:rPr>
              <w:t>Основные характеристики</w:t>
            </w:r>
          </w:p>
        </w:tc>
        <w:tc>
          <w:tcPr>
            <w:tcW w:w="1110" w:type="pct"/>
            <w:shd w:val="clear" w:color="000000" w:fill="auto"/>
            <w:vAlign w:val="center"/>
          </w:tcPr>
          <w:p w14:paraId="66E04DCE" w14:textId="77777777" w:rsidR="00266C39" w:rsidRPr="00266C39" w:rsidRDefault="00266C39" w:rsidP="00266C39">
            <w:pPr>
              <w:spacing w:after="160" w:line="276" w:lineRule="auto"/>
              <w:contextualSpacing/>
              <w:jc w:val="both"/>
              <w:rPr>
                <w:rFonts w:eastAsia="Calibri"/>
                <w:b/>
                <w:szCs w:val="22"/>
                <w:lang w:eastAsia="en-US"/>
              </w:rPr>
            </w:pPr>
            <w:r w:rsidRPr="00266C39">
              <w:rPr>
                <w:rFonts w:eastAsia="Calibri"/>
                <w:b/>
                <w:szCs w:val="22"/>
                <w:lang w:eastAsia="en-US"/>
              </w:rPr>
              <w:t>Этап 1</w:t>
            </w:r>
          </w:p>
          <w:p w14:paraId="4615D710" w14:textId="77777777" w:rsidR="00266C39" w:rsidRPr="00266C39" w:rsidRDefault="00266C39" w:rsidP="00266C39">
            <w:pPr>
              <w:spacing w:after="160" w:line="276" w:lineRule="auto"/>
              <w:contextualSpacing/>
              <w:jc w:val="both"/>
              <w:rPr>
                <w:rFonts w:eastAsia="Calibri"/>
                <w:b/>
                <w:szCs w:val="22"/>
                <w:lang w:eastAsia="en-US"/>
              </w:rPr>
            </w:pPr>
            <w:r w:rsidRPr="00266C39">
              <w:rPr>
                <w:rFonts w:eastAsia="Calibri"/>
                <w:b/>
                <w:szCs w:val="22"/>
                <w:lang w:eastAsia="en-US"/>
              </w:rPr>
              <w:t>Общие сведения</w:t>
            </w:r>
          </w:p>
        </w:tc>
        <w:tc>
          <w:tcPr>
            <w:tcW w:w="1664" w:type="pct"/>
            <w:shd w:val="clear" w:color="000000" w:fill="auto"/>
            <w:vAlign w:val="center"/>
          </w:tcPr>
          <w:p w14:paraId="4EE86AFC" w14:textId="77777777" w:rsidR="00266C39" w:rsidRPr="00266C39" w:rsidRDefault="00266C39" w:rsidP="00266C39">
            <w:pPr>
              <w:spacing w:after="160" w:line="276" w:lineRule="auto"/>
              <w:contextualSpacing/>
              <w:jc w:val="both"/>
              <w:rPr>
                <w:rFonts w:eastAsia="Calibri"/>
                <w:b/>
                <w:szCs w:val="22"/>
                <w:lang w:eastAsia="en-US"/>
              </w:rPr>
            </w:pPr>
            <w:r w:rsidRPr="00266C39">
              <w:rPr>
                <w:rFonts w:eastAsia="Calibri"/>
                <w:b/>
                <w:szCs w:val="22"/>
                <w:lang w:eastAsia="en-US"/>
              </w:rPr>
              <w:t>Этап 2</w:t>
            </w:r>
          </w:p>
          <w:p w14:paraId="455D2E26" w14:textId="77777777" w:rsidR="00266C39" w:rsidRPr="00266C39" w:rsidRDefault="00266C39" w:rsidP="00266C39">
            <w:pPr>
              <w:spacing w:after="160" w:line="276" w:lineRule="auto"/>
              <w:contextualSpacing/>
              <w:jc w:val="both"/>
              <w:rPr>
                <w:rFonts w:eastAsia="Calibri"/>
                <w:b/>
                <w:szCs w:val="22"/>
                <w:lang w:eastAsia="en-US"/>
              </w:rPr>
            </w:pPr>
            <w:r w:rsidRPr="00266C39">
              <w:rPr>
                <w:rFonts w:eastAsia="Calibri"/>
                <w:b/>
                <w:szCs w:val="22"/>
                <w:lang w:eastAsia="en-US"/>
              </w:rPr>
              <w:t>Специализированные сведения</w:t>
            </w:r>
          </w:p>
        </w:tc>
      </w:tr>
      <w:tr w:rsidR="00266C39" w:rsidRPr="00266C39" w14:paraId="38A17F37" w14:textId="77777777" w:rsidTr="00266C39">
        <w:trPr>
          <w:trHeight w:val="604"/>
          <w:jc w:val="center"/>
        </w:trPr>
        <w:tc>
          <w:tcPr>
            <w:tcW w:w="2227" w:type="pct"/>
            <w:noWrap/>
            <w:vAlign w:val="center"/>
          </w:tcPr>
          <w:p w14:paraId="422AC511"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Целевые компетенции</w:t>
            </w:r>
          </w:p>
        </w:tc>
        <w:tc>
          <w:tcPr>
            <w:tcW w:w="2773" w:type="pct"/>
            <w:gridSpan w:val="2"/>
            <w:vAlign w:val="center"/>
          </w:tcPr>
          <w:p w14:paraId="7DD6E87A" w14:textId="77777777" w:rsidR="00266C39" w:rsidRPr="00266C39" w:rsidRDefault="00266C39" w:rsidP="00C37F53">
            <w:pPr>
              <w:numPr>
                <w:ilvl w:val="0"/>
                <w:numId w:val="25"/>
              </w:numPr>
              <w:spacing w:after="160"/>
              <w:ind w:firstLine="0"/>
              <w:contextualSpacing/>
              <w:jc w:val="both"/>
              <w:rPr>
                <w:rFonts w:eastAsia="Calibri"/>
                <w:szCs w:val="22"/>
                <w:lang w:eastAsia="en-US"/>
              </w:rPr>
            </w:pPr>
            <w:r w:rsidRPr="00266C39">
              <w:rPr>
                <w:rFonts w:eastAsia="Calibri"/>
                <w:szCs w:val="22"/>
                <w:lang w:eastAsia="en-US"/>
              </w:rPr>
              <w:t>Понимание пределов возможностей текущей системы, критическая оценка, направление развития системы</w:t>
            </w:r>
          </w:p>
        </w:tc>
      </w:tr>
      <w:tr w:rsidR="00266C39" w:rsidRPr="00266C39" w14:paraId="45FEDFDC" w14:textId="77777777" w:rsidTr="00266C39">
        <w:trPr>
          <w:trHeight w:val="276"/>
          <w:jc w:val="center"/>
        </w:trPr>
        <w:tc>
          <w:tcPr>
            <w:tcW w:w="2227" w:type="pct"/>
            <w:noWrap/>
            <w:vAlign w:val="center"/>
          </w:tcPr>
          <w:p w14:paraId="269A343A"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 xml:space="preserve">Содержание </w:t>
            </w:r>
          </w:p>
        </w:tc>
        <w:tc>
          <w:tcPr>
            <w:tcW w:w="1110" w:type="pct"/>
            <w:vAlign w:val="center"/>
          </w:tcPr>
          <w:p w14:paraId="04D26758" w14:textId="77777777" w:rsidR="00266C39" w:rsidRPr="00266C39" w:rsidRDefault="00266C39" w:rsidP="00266C39">
            <w:pPr>
              <w:spacing w:after="160" w:line="276" w:lineRule="auto"/>
              <w:ind w:right="114"/>
              <w:contextualSpacing/>
              <w:jc w:val="both"/>
              <w:rPr>
                <w:rFonts w:eastAsia="Calibri"/>
                <w:szCs w:val="22"/>
                <w:lang w:eastAsia="en-US"/>
              </w:rPr>
            </w:pPr>
            <w:r w:rsidRPr="00266C39">
              <w:rPr>
                <w:rFonts w:eastAsia="Calibri"/>
                <w:szCs w:val="22"/>
                <w:lang w:eastAsia="en-US"/>
              </w:rPr>
              <w:t>Знакомство с интерфейсом, основные принципы работы с системой.</w:t>
            </w:r>
          </w:p>
        </w:tc>
        <w:tc>
          <w:tcPr>
            <w:tcW w:w="1664" w:type="pct"/>
            <w:vAlign w:val="center"/>
          </w:tcPr>
          <w:p w14:paraId="16D35F62" w14:textId="77777777" w:rsidR="00266C39" w:rsidRPr="00266C39" w:rsidRDefault="00266C39" w:rsidP="00266C39">
            <w:pPr>
              <w:spacing w:after="160"/>
              <w:ind w:left="95" w:right="146"/>
              <w:contextualSpacing/>
              <w:jc w:val="both"/>
              <w:rPr>
                <w:rFonts w:eastAsia="Calibri"/>
                <w:b/>
                <w:szCs w:val="22"/>
                <w:lang w:eastAsia="en-US"/>
              </w:rPr>
            </w:pPr>
            <w:r w:rsidRPr="00266C39">
              <w:rPr>
                <w:rFonts w:eastAsia="Calibri"/>
                <w:szCs w:val="22"/>
                <w:lang w:eastAsia="en-US"/>
              </w:rPr>
              <w:t xml:space="preserve">Знакомство с основными концептами системы и функциональностью подсистем. </w:t>
            </w:r>
          </w:p>
        </w:tc>
      </w:tr>
      <w:tr w:rsidR="00266C39" w:rsidRPr="00266C39" w14:paraId="58A55929" w14:textId="77777777" w:rsidTr="00266C39">
        <w:trPr>
          <w:trHeight w:val="276"/>
          <w:jc w:val="center"/>
        </w:trPr>
        <w:tc>
          <w:tcPr>
            <w:tcW w:w="2227" w:type="pct"/>
            <w:noWrap/>
            <w:vAlign w:val="center"/>
          </w:tcPr>
          <w:p w14:paraId="5DDEC9AC"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Предпочтительный формат обучения</w:t>
            </w:r>
          </w:p>
        </w:tc>
        <w:tc>
          <w:tcPr>
            <w:tcW w:w="2773" w:type="pct"/>
            <w:gridSpan w:val="2"/>
            <w:vAlign w:val="center"/>
          </w:tcPr>
          <w:p w14:paraId="46EBA1A7" w14:textId="77777777" w:rsidR="00266C39" w:rsidRPr="00266C39" w:rsidRDefault="00266C39" w:rsidP="00266C39">
            <w:pPr>
              <w:spacing w:after="160"/>
              <w:ind w:left="236"/>
              <w:contextualSpacing/>
              <w:jc w:val="both"/>
              <w:rPr>
                <w:rFonts w:eastAsia="Calibri"/>
                <w:szCs w:val="22"/>
                <w:lang w:eastAsia="en-US"/>
              </w:rPr>
            </w:pPr>
            <w:r w:rsidRPr="00266C39">
              <w:rPr>
                <w:rFonts w:eastAsia="Calibri"/>
                <w:szCs w:val="22"/>
                <w:lang w:eastAsia="en-US"/>
              </w:rPr>
              <w:t>Очный. Компьютерный класс. Группа 6-12 человек</w:t>
            </w:r>
          </w:p>
        </w:tc>
      </w:tr>
      <w:tr w:rsidR="00266C39" w:rsidRPr="00266C39" w14:paraId="2D517361" w14:textId="77777777" w:rsidTr="00266C39">
        <w:trPr>
          <w:trHeight w:val="276"/>
          <w:jc w:val="center"/>
        </w:trPr>
        <w:tc>
          <w:tcPr>
            <w:tcW w:w="2227" w:type="pct"/>
            <w:noWrap/>
            <w:vAlign w:val="center"/>
          </w:tcPr>
          <w:p w14:paraId="5A5A5D66"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Альтернативный формат обучения</w:t>
            </w:r>
          </w:p>
        </w:tc>
        <w:tc>
          <w:tcPr>
            <w:tcW w:w="2773" w:type="pct"/>
            <w:gridSpan w:val="2"/>
            <w:vAlign w:val="center"/>
          </w:tcPr>
          <w:p w14:paraId="57BDF449" w14:textId="77777777" w:rsidR="00266C39" w:rsidRPr="00266C39" w:rsidRDefault="00266C39" w:rsidP="00266C39">
            <w:pPr>
              <w:spacing w:after="160"/>
              <w:ind w:left="236"/>
              <w:contextualSpacing/>
              <w:jc w:val="both"/>
              <w:rPr>
                <w:rFonts w:eastAsia="Calibri"/>
                <w:szCs w:val="22"/>
                <w:lang w:eastAsia="en-US"/>
              </w:rPr>
            </w:pPr>
            <w:r w:rsidRPr="00266C39">
              <w:rPr>
                <w:rFonts w:eastAsia="Calibri"/>
                <w:szCs w:val="22"/>
                <w:lang w:eastAsia="en-US"/>
              </w:rPr>
              <w:t>Удаленный. Группа до 20 человек.</w:t>
            </w:r>
          </w:p>
        </w:tc>
      </w:tr>
      <w:tr w:rsidR="00266C39" w:rsidRPr="00266C39" w14:paraId="1E53B4BC" w14:textId="77777777" w:rsidTr="00266C39">
        <w:trPr>
          <w:trHeight w:val="276"/>
          <w:jc w:val="center"/>
        </w:trPr>
        <w:tc>
          <w:tcPr>
            <w:tcW w:w="2227" w:type="pct"/>
            <w:noWrap/>
            <w:vAlign w:val="center"/>
          </w:tcPr>
          <w:p w14:paraId="28C4286E"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Объем обучения</w:t>
            </w:r>
          </w:p>
        </w:tc>
        <w:tc>
          <w:tcPr>
            <w:tcW w:w="1110" w:type="pct"/>
            <w:vAlign w:val="center"/>
          </w:tcPr>
          <w:p w14:paraId="084FD5C9" w14:textId="77777777" w:rsidR="00266C39" w:rsidRPr="00266C39" w:rsidRDefault="00266C39" w:rsidP="00266C39">
            <w:pPr>
              <w:spacing w:after="160" w:line="276" w:lineRule="auto"/>
              <w:contextualSpacing/>
              <w:jc w:val="center"/>
              <w:rPr>
                <w:rFonts w:eastAsia="Calibri"/>
                <w:szCs w:val="22"/>
                <w:lang w:eastAsia="en-US"/>
              </w:rPr>
            </w:pPr>
          </w:p>
          <w:p w14:paraId="79C940FB" w14:textId="77777777" w:rsidR="00266C39" w:rsidRPr="00266C39" w:rsidRDefault="00266C39" w:rsidP="00266C39">
            <w:pPr>
              <w:spacing w:after="160" w:line="276" w:lineRule="auto"/>
              <w:contextualSpacing/>
              <w:jc w:val="center"/>
              <w:rPr>
                <w:rFonts w:eastAsia="Calibri"/>
                <w:szCs w:val="22"/>
                <w:lang w:eastAsia="en-US"/>
              </w:rPr>
            </w:pPr>
            <w:r w:rsidRPr="00266C39">
              <w:rPr>
                <w:rFonts w:eastAsia="Calibri"/>
                <w:szCs w:val="22"/>
                <w:lang w:eastAsia="en-US"/>
              </w:rPr>
              <w:t>До 4 часов</w:t>
            </w:r>
          </w:p>
          <w:p w14:paraId="38CEC988" w14:textId="77777777" w:rsidR="00266C39" w:rsidRPr="00266C39" w:rsidRDefault="00266C39" w:rsidP="00266C39">
            <w:pPr>
              <w:spacing w:after="160" w:line="276" w:lineRule="auto"/>
              <w:contextualSpacing/>
              <w:jc w:val="center"/>
              <w:rPr>
                <w:rFonts w:eastAsia="Calibri"/>
                <w:szCs w:val="22"/>
                <w:lang w:eastAsia="en-US"/>
              </w:rPr>
            </w:pPr>
          </w:p>
        </w:tc>
        <w:tc>
          <w:tcPr>
            <w:tcW w:w="1664" w:type="pct"/>
            <w:vAlign w:val="center"/>
          </w:tcPr>
          <w:p w14:paraId="7016330E" w14:textId="77777777" w:rsidR="00266C39" w:rsidRPr="00266C39" w:rsidRDefault="00266C39" w:rsidP="00266C39">
            <w:pPr>
              <w:spacing w:after="160"/>
              <w:ind w:left="720"/>
              <w:contextualSpacing/>
              <w:jc w:val="both"/>
              <w:rPr>
                <w:rFonts w:eastAsia="Calibri"/>
                <w:szCs w:val="22"/>
                <w:lang w:eastAsia="en-US"/>
              </w:rPr>
            </w:pPr>
          </w:p>
          <w:p w14:paraId="1EB19953" w14:textId="77777777" w:rsidR="00266C39" w:rsidRPr="00266C39" w:rsidRDefault="00266C39" w:rsidP="00266C39">
            <w:pPr>
              <w:spacing w:after="160"/>
              <w:ind w:left="720"/>
              <w:contextualSpacing/>
              <w:jc w:val="both"/>
              <w:rPr>
                <w:rFonts w:eastAsia="Calibri"/>
                <w:szCs w:val="22"/>
                <w:lang w:eastAsia="en-US"/>
              </w:rPr>
            </w:pPr>
            <w:r w:rsidRPr="00266C39">
              <w:rPr>
                <w:rFonts w:eastAsia="Calibri"/>
                <w:szCs w:val="22"/>
                <w:lang w:eastAsia="en-US"/>
              </w:rPr>
              <w:t xml:space="preserve">8-16 часов </w:t>
            </w:r>
            <w:r w:rsidRPr="00266C39">
              <w:rPr>
                <w:rFonts w:eastAsia="Calibri"/>
                <w:szCs w:val="22"/>
                <w:lang w:eastAsia="en-US"/>
              </w:rPr>
              <w:br w:type="textWrapping" w:clear="all"/>
            </w:r>
          </w:p>
        </w:tc>
      </w:tr>
      <w:tr w:rsidR="00266C39" w:rsidRPr="00266C39" w14:paraId="0718E19E" w14:textId="77777777" w:rsidTr="00266C39">
        <w:trPr>
          <w:trHeight w:val="2058"/>
          <w:jc w:val="center"/>
        </w:trPr>
        <w:tc>
          <w:tcPr>
            <w:tcW w:w="2227" w:type="pct"/>
            <w:noWrap/>
            <w:vAlign w:val="center"/>
          </w:tcPr>
          <w:p w14:paraId="0C4950E3"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Обучающие материалы</w:t>
            </w:r>
          </w:p>
        </w:tc>
        <w:tc>
          <w:tcPr>
            <w:tcW w:w="1110" w:type="pct"/>
            <w:vAlign w:val="center"/>
          </w:tcPr>
          <w:p w14:paraId="73B0DDF7" w14:textId="77777777" w:rsidR="00266C39" w:rsidRPr="00266C39" w:rsidRDefault="00266C39" w:rsidP="00C37F53">
            <w:pPr>
              <w:numPr>
                <w:ilvl w:val="0"/>
                <w:numId w:val="25"/>
              </w:numPr>
              <w:spacing w:after="160"/>
              <w:ind w:left="384" w:firstLine="0"/>
              <w:contextualSpacing/>
              <w:jc w:val="both"/>
              <w:rPr>
                <w:rFonts w:eastAsia="Calibri"/>
                <w:szCs w:val="22"/>
                <w:lang w:eastAsia="en-US"/>
              </w:rPr>
            </w:pPr>
            <w:r w:rsidRPr="00266C39">
              <w:rPr>
                <w:rFonts w:eastAsia="Calibri"/>
                <w:szCs w:val="22"/>
                <w:lang w:eastAsia="en-US"/>
              </w:rPr>
              <w:t>Справочные статьи онлайн;</w:t>
            </w:r>
          </w:p>
          <w:p w14:paraId="63405433" w14:textId="77777777" w:rsidR="00266C39" w:rsidRPr="00266C39" w:rsidRDefault="00266C39" w:rsidP="00C37F53">
            <w:pPr>
              <w:numPr>
                <w:ilvl w:val="0"/>
                <w:numId w:val="25"/>
              </w:numPr>
              <w:spacing w:after="160"/>
              <w:ind w:left="384" w:firstLine="0"/>
              <w:contextualSpacing/>
              <w:jc w:val="both"/>
              <w:rPr>
                <w:rFonts w:eastAsia="Calibri"/>
                <w:szCs w:val="22"/>
                <w:lang w:eastAsia="en-US"/>
              </w:rPr>
            </w:pPr>
            <w:r w:rsidRPr="00266C39">
              <w:rPr>
                <w:rFonts w:eastAsia="Calibri"/>
                <w:szCs w:val="22"/>
                <w:lang w:eastAsia="en-US"/>
              </w:rPr>
              <w:t>Пользовательские инструкции;</w:t>
            </w:r>
          </w:p>
          <w:p w14:paraId="35EB11F4" w14:textId="77777777" w:rsidR="00266C39" w:rsidRPr="00266C39" w:rsidRDefault="00266C39" w:rsidP="00C37F53">
            <w:pPr>
              <w:numPr>
                <w:ilvl w:val="0"/>
                <w:numId w:val="25"/>
              </w:numPr>
              <w:spacing w:after="160"/>
              <w:ind w:left="384" w:firstLine="0"/>
              <w:contextualSpacing/>
              <w:jc w:val="both"/>
              <w:rPr>
                <w:rFonts w:eastAsia="Calibri"/>
                <w:szCs w:val="22"/>
                <w:lang w:eastAsia="en-US"/>
              </w:rPr>
            </w:pPr>
            <w:r w:rsidRPr="00266C39">
              <w:rPr>
                <w:rFonts w:eastAsia="Calibri"/>
                <w:szCs w:val="22"/>
                <w:lang w:eastAsia="en-US"/>
              </w:rPr>
              <w:t>Доступ к базе тестирования.</w:t>
            </w:r>
          </w:p>
        </w:tc>
        <w:tc>
          <w:tcPr>
            <w:tcW w:w="1664" w:type="pct"/>
            <w:vAlign w:val="center"/>
          </w:tcPr>
          <w:p w14:paraId="161C86EC" w14:textId="77777777" w:rsidR="00266C39" w:rsidRPr="00266C39" w:rsidRDefault="00266C39" w:rsidP="00C37F53">
            <w:pPr>
              <w:numPr>
                <w:ilvl w:val="0"/>
                <w:numId w:val="25"/>
              </w:numPr>
              <w:spacing w:after="160"/>
              <w:ind w:left="378" w:firstLine="0"/>
              <w:contextualSpacing/>
              <w:jc w:val="both"/>
              <w:rPr>
                <w:rFonts w:eastAsia="Calibri"/>
                <w:szCs w:val="22"/>
                <w:lang w:eastAsia="en-US"/>
              </w:rPr>
            </w:pPr>
            <w:r w:rsidRPr="00266C39">
              <w:rPr>
                <w:rFonts w:eastAsia="Calibri"/>
                <w:szCs w:val="22"/>
                <w:lang w:eastAsia="en-US"/>
              </w:rPr>
              <w:t>Пользовательские инструкции;</w:t>
            </w:r>
          </w:p>
          <w:p w14:paraId="5F70D7EF" w14:textId="77777777" w:rsidR="00266C39" w:rsidRPr="00266C39" w:rsidRDefault="00266C39" w:rsidP="00C37F53">
            <w:pPr>
              <w:numPr>
                <w:ilvl w:val="0"/>
                <w:numId w:val="25"/>
              </w:numPr>
              <w:spacing w:after="160"/>
              <w:ind w:left="365" w:firstLine="0"/>
              <w:contextualSpacing/>
              <w:jc w:val="both"/>
              <w:rPr>
                <w:rFonts w:eastAsia="Calibri"/>
                <w:szCs w:val="22"/>
                <w:lang w:eastAsia="en-US"/>
              </w:rPr>
            </w:pPr>
            <w:r w:rsidRPr="00266C39">
              <w:rPr>
                <w:rFonts w:eastAsia="Calibri"/>
                <w:szCs w:val="22"/>
                <w:lang w:eastAsia="en-US"/>
              </w:rPr>
              <w:t>Доступ к тестовой базе (с доработками)</w:t>
            </w:r>
          </w:p>
        </w:tc>
      </w:tr>
      <w:tr w:rsidR="00266C39" w:rsidRPr="00266C39" w14:paraId="0564C38E" w14:textId="77777777" w:rsidTr="00266C39">
        <w:trPr>
          <w:trHeight w:val="276"/>
          <w:jc w:val="center"/>
        </w:trPr>
        <w:tc>
          <w:tcPr>
            <w:tcW w:w="2227" w:type="pct"/>
            <w:noWrap/>
            <w:vAlign w:val="center"/>
          </w:tcPr>
          <w:p w14:paraId="60940C30" w14:textId="77777777" w:rsidR="00266C39" w:rsidRPr="00266C39" w:rsidRDefault="00266C39" w:rsidP="00266C39">
            <w:pPr>
              <w:spacing w:after="160" w:line="276" w:lineRule="auto"/>
              <w:contextualSpacing/>
              <w:jc w:val="both"/>
              <w:rPr>
                <w:rFonts w:eastAsia="Calibri"/>
                <w:szCs w:val="22"/>
                <w:lang w:eastAsia="en-US"/>
              </w:rPr>
            </w:pPr>
            <w:r w:rsidRPr="00266C39">
              <w:rPr>
                <w:rFonts w:eastAsia="Calibri"/>
                <w:szCs w:val="22"/>
                <w:lang w:eastAsia="en-US"/>
              </w:rPr>
              <w:t>Сроки проведения обучения</w:t>
            </w:r>
          </w:p>
        </w:tc>
        <w:tc>
          <w:tcPr>
            <w:tcW w:w="2773" w:type="pct"/>
            <w:gridSpan w:val="2"/>
            <w:vAlign w:val="center"/>
          </w:tcPr>
          <w:p w14:paraId="2AA48A92" w14:textId="77777777" w:rsidR="00266C39" w:rsidRPr="00266C39" w:rsidRDefault="00266C39" w:rsidP="00266C39">
            <w:pPr>
              <w:spacing w:after="160"/>
              <w:contextualSpacing/>
              <w:jc w:val="both"/>
              <w:rPr>
                <w:rFonts w:eastAsia="Calibri"/>
                <w:szCs w:val="22"/>
                <w:lang w:eastAsia="en-US"/>
              </w:rPr>
            </w:pPr>
            <w:r w:rsidRPr="00266C39">
              <w:rPr>
                <w:rFonts w:eastAsia="Calibri"/>
                <w:szCs w:val="22"/>
                <w:lang w:eastAsia="en-US"/>
              </w:rPr>
              <w:t>Начиная с момента старта работ по тестированию систем.</w:t>
            </w:r>
          </w:p>
        </w:tc>
      </w:tr>
      <w:tr w:rsidR="00266C39" w:rsidRPr="00266C39" w14:paraId="00CECEAC" w14:textId="77777777" w:rsidTr="00266C39">
        <w:trPr>
          <w:trHeight w:val="276"/>
          <w:jc w:val="center"/>
        </w:trPr>
        <w:tc>
          <w:tcPr>
            <w:tcW w:w="2227" w:type="pct"/>
            <w:noWrap/>
            <w:vAlign w:val="center"/>
          </w:tcPr>
          <w:p w14:paraId="05AEE120" w14:textId="77777777" w:rsidR="00266C39" w:rsidRPr="00266C39" w:rsidRDefault="00266C39" w:rsidP="00266C39">
            <w:pPr>
              <w:spacing w:after="160"/>
              <w:contextualSpacing/>
              <w:jc w:val="both"/>
              <w:rPr>
                <w:rFonts w:eastAsia="Calibri"/>
                <w:szCs w:val="22"/>
                <w:lang w:eastAsia="en-US"/>
              </w:rPr>
            </w:pPr>
            <w:r w:rsidRPr="00266C39">
              <w:rPr>
                <w:rFonts w:eastAsia="Calibri"/>
                <w:szCs w:val="22"/>
                <w:lang w:eastAsia="en-US"/>
              </w:rPr>
              <w:t>Фиксация результатов обучения</w:t>
            </w:r>
          </w:p>
        </w:tc>
        <w:tc>
          <w:tcPr>
            <w:tcW w:w="1110" w:type="pct"/>
            <w:vAlign w:val="center"/>
          </w:tcPr>
          <w:p w14:paraId="20FF477E" w14:textId="77777777" w:rsidR="00266C39" w:rsidRPr="00266C39" w:rsidRDefault="00266C39" w:rsidP="00266C39">
            <w:pPr>
              <w:spacing w:after="160"/>
              <w:contextualSpacing/>
              <w:jc w:val="both"/>
              <w:rPr>
                <w:rFonts w:eastAsia="Calibri"/>
                <w:szCs w:val="22"/>
                <w:lang w:eastAsia="en-US"/>
              </w:rPr>
            </w:pPr>
            <w:r w:rsidRPr="00266C39">
              <w:rPr>
                <w:rFonts w:eastAsia="Calibri"/>
                <w:szCs w:val="22"/>
                <w:lang w:eastAsia="en-US"/>
              </w:rPr>
              <w:t>Подпись сотрудника в протоколе присутствия</w:t>
            </w:r>
          </w:p>
        </w:tc>
        <w:tc>
          <w:tcPr>
            <w:tcW w:w="1664" w:type="pct"/>
            <w:vAlign w:val="center"/>
          </w:tcPr>
          <w:p w14:paraId="7C666F75" w14:textId="77777777" w:rsidR="00266C39" w:rsidRPr="00266C39" w:rsidRDefault="00266C39" w:rsidP="00266C39">
            <w:pPr>
              <w:spacing w:after="160"/>
              <w:contextualSpacing/>
              <w:jc w:val="both"/>
              <w:rPr>
                <w:rFonts w:eastAsia="Calibri"/>
                <w:szCs w:val="22"/>
                <w:lang w:eastAsia="en-US"/>
              </w:rPr>
            </w:pPr>
            <w:r w:rsidRPr="00266C39">
              <w:rPr>
                <w:rFonts w:eastAsia="Calibri"/>
                <w:szCs w:val="22"/>
                <w:lang w:eastAsia="en-US"/>
              </w:rPr>
              <w:t>Подпись сотрудника в протоколе присутствия</w:t>
            </w:r>
          </w:p>
        </w:tc>
      </w:tr>
    </w:tbl>
    <w:p w14:paraId="18DB5702" w14:textId="77777777" w:rsidR="00266C39" w:rsidRPr="00266C39" w:rsidRDefault="00266C39" w:rsidP="00266C39">
      <w:pPr>
        <w:spacing w:after="160"/>
        <w:ind w:firstLine="567"/>
        <w:contextualSpacing/>
        <w:jc w:val="both"/>
        <w:rPr>
          <w:rFonts w:eastAsia="Calibri"/>
          <w:lang w:eastAsia="en-US"/>
        </w:rPr>
      </w:pPr>
      <w:r w:rsidRPr="00266C39">
        <w:rPr>
          <w:rFonts w:eastAsia="Calibri"/>
          <w:lang w:eastAsia="en-US"/>
        </w:rPr>
        <w:t>Наполнение категорий бизнес-пользователей для обучений должно учитывать ролевую модель и функционал, зафиксированный в приложениях 4.6 Соответствие функций и бизнес-ролей в Отчетах о моделировании по функциональным блокам.</w:t>
      </w:r>
    </w:p>
    <w:p w14:paraId="31A595E3" w14:textId="77777777" w:rsidR="00266C39" w:rsidRPr="00266C39" w:rsidRDefault="00266C39" w:rsidP="00266C39">
      <w:pPr>
        <w:spacing w:after="160"/>
        <w:ind w:firstLine="567"/>
        <w:contextualSpacing/>
        <w:jc w:val="both"/>
        <w:rPr>
          <w:rFonts w:eastAsia="Calibri"/>
          <w:lang w:eastAsia="en-US"/>
        </w:rPr>
      </w:pPr>
      <w:r w:rsidRPr="00266C39">
        <w:rPr>
          <w:rFonts w:eastAsia="Calibri"/>
          <w:lang w:eastAsia="en-US"/>
        </w:rPr>
        <w:t>Программа и график обучения Пользователей должны быть согласованы Руководителями со стороны Заказчика и Исполнителя.</w:t>
      </w:r>
    </w:p>
    <w:p w14:paraId="3873E03F" w14:textId="77777777" w:rsidR="00266C39" w:rsidRPr="00266C39" w:rsidRDefault="00266C39" w:rsidP="00266C39">
      <w:pPr>
        <w:spacing w:after="160"/>
        <w:ind w:firstLine="567"/>
        <w:contextualSpacing/>
        <w:jc w:val="both"/>
        <w:rPr>
          <w:rFonts w:eastAsia="Calibri"/>
          <w:lang w:eastAsia="en-US"/>
        </w:rPr>
      </w:pPr>
    </w:p>
    <w:p w14:paraId="506EAA9D" w14:textId="77777777" w:rsidR="00266C39" w:rsidRPr="00266C39" w:rsidRDefault="00266C39" w:rsidP="00266C39">
      <w:pPr>
        <w:keepNext/>
        <w:keepLines/>
        <w:spacing w:before="240" w:after="160"/>
        <w:ind w:left="408" w:hanging="408"/>
        <w:jc w:val="both"/>
        <w:outlineLvl w:val="0"/>
        <w:rPr>
          <w:b/>
          <w:caps/>
        </w:rPr>
      </w:pPr>
      <w:bookmarkStart w:id="31" w:name="_Toc241427790"/>
      <w:r w:rsidRPr="00266C39">
        <w:rPr>
          <w:b/>
          <w:caps/>
        </w:rPr>
        <w:t>Приложения</w:t>
      </w:r>
      <w:bookmarkEnd w:id="31"/>
    </w:p>
    <w:p w14:paraId="40942366" w14:textId="77777777" w:rsidR="00266C39" w:rsidRPr="00266C39" w:rsidRDefault="00266C39" w:rsidP="00266C39">
      <w:pPr>
        <w:keepNext/>
        <w:keepLines/>
        <w:spacing w:before="240" w:after="120"/>
        <w:ind w:left="2552" w:hanging="1985"/>
        <w:outlineLvl w:val="1"/>
        <w:rPr>
          <w:caps/>
        </w:rPr>
      </w:pPr>
      <w:bookmarkStart w:id="32" w:name="_Ref236061469"/>
      <w:bookmarkStart w:id="33" w:name="_Ref236061525"/>
      <w:bookmarkStart w:id="34" w:name="_Toc241427791"/>
      <w:r w:rsidRPr="00266C39">
        <w:rPr>
          <w:caps/>
        </w:rPr>
        <w:t>Приложение 1. Перечень отчетов о моделировании по функциональным блокам</w:t>
      </w:r>
      <w:bookmarkEnd w:id="32"/>
      <w:bookmarkEnd w:id="33"/>
      <w:bookmarkEnd w:id="34"/>
    </w:p>
    <w:p w14:paraId="0E1EDC25" w14:textId="77777777" w:rsidR="00266C39" w:rsidRPr="00266C39" w:rsidRDefault="00266C39" w:rsidP="00266C39">
      <w:pPr>
        <w:spacing w:after="160"/>
        <w:ind w:firstLine="567"/>
        <w:contextualSpacing/>
        <w:jc w:val="right"/>
        <w:rPr>
          <w:rFonts w:eastAsia="Calibri"/>
          <w:szCs w:val="22"/>
        </w:rPr>
      </w:pPr>
      <w:r w:rsidRPr="00266C39">
        <w:rPr>
          <w:rFonts w:eastAsia="Calibri"/>
          <w:szCs w:val="22"/>
        </w:rPr>
        <w:t>Таблица 9. Перечень отчетов о моделировании</w:t>
      </w:r>
    </w:p>
    <w:tbl>
      <w:tblPr>
        <w:tblStyle w:val="GR1"/>
        <w:tblW w:w="9497" w:type="dxa"/>
        <w:tblInd w:w="704" w:type="dxa"/>
        <w:tblLook w:val="04A0" w:firstRow="1" w:lastRow="0" w:firstColumn="1" w:lastColumn="0" w:noHBand="0" w:noVBand="1"/>
      </w:tblPr>
      <w:tblGrid>
        <w:gridCol w:w="846"/>
        <w:gridCol w:w="4399"/>
        <w:gridCol w:w="4252"/>
      </w:tblGrid>
      <w:tr w:rsidR="00266C39" w:rsidRPr="00266C39" w14:paraId="7F2892B9" w14:textId="77777777" w:rsidTr="00266C39">
        <w:tc>
          <w:tcPr>
            <w:tcW w:w="846" w:type="dxa"/>
          </w:tcPr>
          <w:p w14:paraId="50F033FC" w14:textId="77777777" w:rsidR="00266C39" w:rsidRPr="00266C39" w:rsidRDefault="00266C39" w:rsidP="0005625C">
            <w:pPr>
              <w:contextualSpacing/>
              <w:jc w:val="center"/>
              <w:rPr>
                <w:rFonts w:eastAsia="Calibri"/>
                <w:b/>
                <w:bCs/>
                <w:szCs w:val="22"/>
              </w:rPr>
            </w:pPr>
            <w:r w:rsidRPr="00266C39">
              <w:rPr>
                <w:rFonts w:eastAsia="Calibri"/>
                <w:b/>
                <w:bCs/>
                <w:szCs w:val="22"/>
              </w:rPr>
              <w:t>№ п/п</w:t>
            </w:r>
          </w:p>
        </w:tc>
        <w:tc>
          <w:tcPr>
            <w:tcW w:w="4399" w:type="dxa"/>
          </w:tcPr>
          <w:p w14:paraId="2A071B65" w14:textId="77777777" w:rsidR="00266C39" w:rsidRPr="00266C39" w:rsidRDefault="00266C39" w:rsidP="00266C39">
            <w:pPr>
              <w:contextualSpacing/>
              <w:rPr>
                <w:rFonts w:eastAsia="Calibri"/>
                <w:b/>
                <w:bCs/>
                <w:szCs w:val="22"/>
              </w:rPr>
            </w:pPr>
            <w:r w:rsidRPr="00266C39">
              <w:rPr>
                <w:rFonts w:eastAsia="Calibri"/>
                <w:b/>
                <w:bCs/>
                <w:szCs w:val="22"/>
              </w:rPr>
              <w:t>Функциональный блок</w:t>
            </w:r>
          </w:p>
        </w:tc>
        <w:tc>
          <w:tcPr>
            <w:tcW w:w="4252" w:type="dxa"/>
          </w:tcPr>
          <w:p w14:paraId="6DB2CB27" w14:textId="54402439" w:rsidR="00266C39" w:rsidRPr="00266C39" w:rsidRDefault="00266C39" w:rsidP="000C7CF4">
            <w:pPr>
              <w:contextualSpacing/>
              <w:rPr>
                <w:rFonts w:eastAsia="Calibri"/>
                <w:b/>
                <w:bCs/>
                <w:szCs w:val="22"/>
              </w:rPr>
            </w:pPr>
            <w:r w:rsidRPr="00266C39">
              <w:rPr>
                <w:rFonts w:eastAsia="Calibri"/>
                <w:b/>
                <w:bCs/>
                <w:szCs w:val="22"/>
              </w:rPr>
              <w:t>Отчет</w:t>
            </w:r>
            <w:r w:rsidR="000C7CF4">
              <w:rPr>
                <w:rFonts w:eastAsia="Calibri"/>
                <w:b/>
                <w:bCs/>
                <w:szCs w:val="22"/>
              </w:rPr>
              <w:t>ы</w:t>
            </w:r>
            <w:r w:rsidRPr="00266C39">
              <w:rPr>
                <w:rFonts w:eastAsia="Calibri"/>
                <w:b/>
                <w:bCs/>
                <w:szCs w:val="22"/>
              </w:rPr>
              <w:t xml:space="preserve"> по моделированию</w:t>
            </w:r>
            <w:r w:rsidR="000C7CF4">
              <w:rPr>
                <w:rFonts w:eastAsia="Calibri"/>
                <w:b/>
                <w:bCs/>
                <w:szCs w:val="22"/>
              </w:rPr>
              <w:t xml:space="preserve"> (</w:t>
            </w:r>
            <w:r w:rsidR="000C7CF4" w:rsidRPr="008D6870">
              <w:rPr>
                <w:u w:val="single"/>
              </w:rPr>
              <w:t>прилагаются отдельными файлами в формате архивирования файлов .</w:t>
            </w:r>
            <w:proofErr w:type="spellStart"/>
            <w:r w:rsidR="000C7CF4" w:rsidRPr="008D6870">
              <w:rPr>
                <w:u w:val="single"/>
              </w:rPr>
              <w:t>zip</w:t>
            </w:r>
            <w:proofErr w:type="spellEnd"/>
            <w:r w:rsidR="000C7CF4">
              <w:t>):</w:t>
            </w:r>
          </w:p>
        </w:tc>
      </w:tr>
      <w:tr w:rsidR="00266C39" w:rsidRPr="00266C39" w14:paraId="1F5DAD79" w14:textId="77777777" w:rsidTr="00266C39">
        <w:tc>
          <w:tcPr>
            <w:tcW w:w="846" w:type="dxa"/>
          </w:tcPr>
          <w:p w14:paraId="5291B147" w14:textId="77777777" w:rsidR="00266C39" w:rsidRPr="00266C39" w:rsidRDefault="00266C39" w:rsidP="0005625C">
            <w:pPr>
              <w:contextualSpacing/>
              <w:jc w:val="center"/>
              <w:rPr>
                <w:rFonts w:eastAsia="Calibri"/>
                <w:szCs w:val="22"/>
              </w:rPr>
            </w:pPr>
            <w:r w:rsidRPr="00266C39">
              <w:rPr>
                <w:rFonts w:eastAsia="Calibri"/>
                <w:szCs w:val="22"/>
              </w:rPr>
              <w:t>1</w:t>
            </w:r>
          </w:p>
        </w:tc>
        <w:tc>
          <w:tcPr>
            <w:tcW w:w="4399" w:type="dxa"/>
          </w:tcPr>
          <w:p w14:paraId="3A4AC430" w14:textId="77777777" w:rsidR="00266C39" w:rsidRPr="00266C39" w:rsidRDefault="00266C39" w:rsidP="00266C39">
            <w:pPr>
              <w:contextualSpacing/>
              <w:rPr>
                <w:rFonts w:eastAsia="Calibri"/>
                <w:szCs w:val="22"/>
              </w:rPr>
            </w:pPr>
            <w:r w:rsidRPr="00266C39">
              <w:rPr>
                <w:rFonts w:eastAsia="Calibri"/>
                <w:szCs w:val="22"/>
              </w:rPr>
              <w:t>Формирование структуры НСИ</w:t>
            </w:r>
          </w:p>
        </w:tc>
        <w:tc>
          <w:tcPr>
            <w:tcW w:w="4252" w:type="dxa"/>
          </w:tcPr>
          <w:p w14:paraId="615545A5" w14:textId="0186D0D6" w:rsidR="00266C39" w:rsidRPr="00266C39" w:rsidRDefault="0033736E" w:rsidP="00266C39">
            <w:pPr>
              <w:contextualSpacing/>
              <w:rPr>
                <w:rFonts w:eastAsia="Calibri"/>
                <w:szCs w:val="22"/>
              </w:rPr>
            </w:pPr>
            <w:r w:rsidRPr="0033736E">
              <w:rPr>
                <w:rFonts w:eastAsia="Calibri"/>
                <w:szCs w:val="22"/>
              </w:rPr>
              <w:t>74-2026_Приложение 1_ч1</w:t>
            </w:r>
          </w:p>
        </w:tc>
      </w:tr>
      <w:tr w:rsidR="00266C39" w:rsidRPr="00266C39" w14:paraId="26F5E4C9" w14:textId="77777777" w:rsidTr="00266C39">
        <w:tc>
          <w:tcPr>
            <w:tcW w:w="846" w:type="dxa"/>
          </w:tcPr>
          <w:p w14:paraId="67D4CF53" w14:textId="77777777" w:rsidR="00266C39" w:rsidRPr="00266C39" w:rsidRDefault="00266C39" w:rsidP="0005625C">
            <w:pPr>
              <w:contextualSpacing/>
              <w:jc w:val="center"/>
              <w:rPr>
                <w:rFonts w:eastAsia="Calibri"/>
                <w:szCs w:val="22"/>
              </w:rPr>
            </w:pPr>
            <w:r w:rsidRPr="00266C39">
              <w:rPr>
                <w:rFonts w:eastAsia="Calibri"/>
                <w:szCs w:val="22"/>
              </w:rPr>
              <w:t>2</w:t>
            </w:r>
          </w:p>
        </w:tc>
        <w:tc>
          <w:tcPr>
            <w:tcW w:w="4399" w:type="dxa"/>
          </w:tcPr>
          <w:p w14:paraId="6A229138" w14:textId="77777777" w:rsidR="00266C39" w:rsidRPr="00266C39" w:rsidRDefault="00266C39" w:rsidP="00266C39">
            <w:pPr>
              <w:contextualSpacing/>
              <w:rPr>
                <w:rFonts w:eastAsia="Calibri"/>
                <w:szCs w:val="22"/>
              </w:rPr>
            </w:pPr>
            <w:r w:rsidRPr="00266C39">
              <w:rPr>
                <w:rFonts w:eastAsia="Calibri"/>
                <w:szCs w:val="22"/>
              </w:rPr>
              <w:t>Бюджетирование</w:t>
            </w:r>
          </w:p>
        </w:tc>
        <w:tc>
          <w:tcPr>
            <w:tcW w:w="4252" w:type="dxa"/>
          </w:tcPr>
          <w:p w14:paraId="4B2A0B07" w14:textId="66DE8096" w:rsidR="00266C39" w:rsidRPr="00266C39" w:rsidRDefault="0033736E" w:rsidP="00266C39">
            <w:pPr>
              <w:contextualSpacing/>
              <w:rPr>
                <w:rFonts w:eastAsia="Calibri"/>
                <w:szCs w:val="22"/>
              </w:rPr>
            </w:pPr>
            <w:r w:rsidRPr="0033736E">
              <w:rPr>
                <w:rFonts w:eastAsia="Calibri"/>
                <w:szCs w:val="22"/>
              </w:rPr>
              <w:t>74-2026_Приложение 1_ч1</w:t>
            </w:r>
          </w:p>
        </w:tc>
      </w:tr>
      <w:tr w:rsidR="00266C39" w:rsidRPr="00266C39" w14:paraId="369846C1" w14:textId="77777777" w:rsidTr="00266C39">
        <w:tc>
          <w:tcPr>
            <w:tcW w:w="846" w:type="dxa"/>
          </w:tcPr>
          <w:p w14:paraId="4256B34F" w14:textId="77777777" w:rsidR="00266C39" w:rsidRPr="00266C39" w:rsidRDefault="00266C39" w:rsidP="0005625C">
            <w:pPr>
              <w:contextualSpacing/>
              <w:jc w:val="center"/>
              <w:rPr>
                <w:rFonts w:eastAsia="Calibri"/>
                <w:szCs w:val="22"/>
              </w:rPr>
            </w:pPr>
            <w:r w:rsidRPr="00266C39">
              <w:rPr>
                <w:rFonts w:eastAsia="Calibri"/>
                <w:szCs w:val="22"/>
              </w:rPr>
              <w:t>3</w:t>
            </w:r>
          </w:p>
        </w:tc>
        <w:tc>
          <w:tcPr>
            <w:tcW w:w="4399" w:type="dxa"/>
          </w:tcPr>
          <w:p w14:paraId="1329B1B2" w14:textId="77777777" w:rsidR="00266C39" w:rsidRPr="00266C39" w:rsidRDefault="00266C39" w:rsidP="00266C39">
            <w:pPr>
              <w:contextualSpacing/>
              <w:rPr>
                <w:rFonts w:eastAsia="Calibri"/>
                <w:szCs w:val="22"/>
              </w:rPr>
            </w:pPr>
            <w:r w:rsidRPr="00266C39">
              <w:rPr>
                <w:rFonts w:eastAsia="Calibri"/>
                <w:szCs w:val="22"/>
              </w:rPr>
              <w:t>Маркетинг</w:t>
            </w:r>
          </w:p>
        </w:tc>
        <w:tc>
          <w:tcPr>
            <w:tcW w:w="4252" w:type="dxa"/>
          </w:tcPr>
          <w:p w14:paraId="4192C4E4" w14:textId="092B0A2A" w:rsidR="00266C39" w:rsidRPr="00266C39" w:rsidRDefault="0033736E" w:rsidP="00266C39">
            <w:pPr>
              <w:contextualSpacing/>
              <w:rPr>
                <w:rFonts w:eastAsia="Calibri"/>
                <w:szCs w:val="22"/>
              </w:rPr>
            </w:pPr>
            <w:r w:rsidRPr="0033736E">
              <w:rPr>
                <w:rFonts w:eastAsia="Calibri"/>
                <w:szCs w:val="22"/>
              </w:rPr>
              <w:t>74-2026_Приложение 1_ч1</w:t>
            </w:r>
          </w:p>
        </w:tc>
      </w:tr>
      <w:tr w:rsidR="00266C39" w:rsidRPr="00266C39" w14:paraId="426588AD" w14:textId="77777777" w:rsidTr="00266C39">
        <w:tc>
          <w:tcPr>
            <w:tcW w:w="846" w:type="dxa"/>
          </w:tcPr>
          <w:p w14:paraId="0ADF317C" w14:textId="77777777" w:rsidR="00266C39" w:rsidRPr="00266C39" w:rsidRDefault="00266C39" w:rsidP="0005625C">
            <w:pPr>
              <w:contextualSpacing/>
              <w:jc w:val="center"/>
              <w:rPr>
                <w:rFonts w:eastAsia="Calibri"/>
                <w:szCs w:val="22"/>
              </w:rPr>
            </w:pPr>
            <w:r w:rsidRPr="00266C39">
              <w:rPr>
                <w:rFonts w:eastAsia="Calibri"/>
                <w:szCs w:val="22"/>
              </w:rPr>
              <w:t>4</w:t>
            </w:r>
          </w:p>
        </w:tc>
        <w:tc>
          <w:tcPr>
            <w:tcW w:w="4399" w:type="dxa"/>
          </w:tcPr>
          <w:p w14:paraId="2F7A0D95" w14:textId="77777777" w:rsidR="00266C39" w:rsidRPr="00266C39" w:rsidRDefault="00266C39" w:rsidP="00266C39">
            <w:pPr>
              <w:contextualSpacing/>
              <w:rPr>
                <w:rFonts w:eastAsia="Calibri"/>
                <w:szCs w:val="22"/>
              </w:rPr>
            </w:pPr>
            <w:r w:rsidRPr="00266C39">
              <w:rPr>
                <w:rFonts w:eastAsia="Calibri"/>
                <w:szCs w:val="22"/>
              </w:rPr>
              <w:t>Реализация</w:t>
            </w:r>
          </w:p>
        </w:tc>
        <w:tc>
          <w:tcPr>
            <w:tcW w:w="4252" w:type="dxa"/>
          </w:tcPr>
          <w:p w14:paraId="7867D50F" w14:textId="493C4487" w:rsidR="00266C39" w:rsidRPr="00266C39" w:rsidRDefault="00A142CE" w:rsidP="00266C39">
            <w:pPr>
              <w:contextualSpacing/>
              <w:rPr>
                <w:rFonts w:eastAsia="Calibri"/>
                <w:szCs w:val="22"/>
              </w:rPr>
            </w:pPr>
            <w:r w:rsidRPr="00A142CE">
              <w:rPr>
                <w:rFonts w:eastAsia="Calibri"/>
                <w:szCs w:val="22"/>
              </w:rPr>
              <w:t>74-2026_Приложение 1_ч2</w:t>
            </w:r>
          </w:p>
        </w:tc>
      </w:tr>
      <w:tr w:rsidR="00266C39" w:rsidRPr="00266C39" w14:paraId="038EC22A" w14:textId="77777777" w:rsidTr="00266C39">
        <w:tc>
          <w:tcPr>
            <w:tcW w:w="846" w:type="dxa"/>
          </w:tcPr>
          <w:p w14:paraId="4C3921CC" w14:textId="77777777" w:rsidR="00266C39" w:rsidRPr="00266C39" w:rsidRDefault="00266C39" w:rsidP="0005625C">
            <w:pPr>
              <w:contextualSpacing/>
              <w:jc w:val="center"/>
              <w:rPr>
                <w:rFonts w:eastAsia="Calibri"/>
                <w:szCs w:val="22"/>
              </w:rPr>
            </w:pPr>
            <w:r w:rsidRPr="00266C39">
              <w:rPr>
                <w:rFonts w:eastAsia="Calibri"/>
                <w:szCs w:val="22"/>
              </w:rPr>
              <w:t>5</w:t>
            </w:r>
          </w:p>
        </w:tc>
        <w:tc>
          <w:tcPr>
            <w:tcW w:w="4399" w:type="dxa"/>
          </w:tcPr>
          <w:p w14:paraId="46D27DDA" w14:textId="77777777" w:rsidR="00266C39" w:rsidRPr="00266C39" w:rsidRDefault="00266C39" w:rsidP="00266C39">
            <w:pPr>
              <w:contextualSpacing/>
              <w:rPr>
                <w:rFonts w:eastAsia="Calibri"/>
                <w:szCs w:val="22"/>
              </w:rPr>
            </w:pPr>
            <w:r w:rsidRPr="00266C39">
              <w:rPr>
                <w:rFonts w:eastAsia="Calibri"/>
                <w:szCs w:val="22"/>
              </w:rPr>
              <w:t>Закупки</w:t>
            </w:r>
          </w:p>
        </w:tc>
        <w:tc>
          <w:tcPr>
            <w:tcW w:w="4252" w:type="dxa"/>
          </w:tcPr>
          <w:p w14:paraId="1432FFDF" w14:textId="7659E6EB" w:rsidR="00266C39" w:rsidRPr="00266C39" w:rsidRDefault="0033736E" w:rsidP="00266C39">
            <w:pPr>
              <w:contextualSpacing/>
              <w:rPr>
                <w:rFonts w:eastAsia="Calibri"/>
                <w:szCs w:val="22"/>
              </w:rPr>
            </w:pPr>
            <w:r w:rsidRPr="0033736E">
              <w:rPr>
                <w:rFonts w:eastAsia="Calibri"/>
                <w:szCs w:val="22"/>
              </w:rPr>
              <w:t>74-2026_Приложение 1_ч1</w:t>
            </w:r>
          </w:p>
        </w:tc>
      </w:tr>
      <w:tr w:rsidR="00266C39" w:rsidRPr="00266C39" w14:paraId="59812311" w14:textId="77777777" w:rsidTr="00266C39">
        <w:tc>
          <w:tcPr>
            <w:tcW w:w="846" w:type="dxa"/>
          </w:tcPr>
          <w:p w14:paraId="16BB88EC" w14:textId="77777777" w:rsidR="00266C39" w:rsidRPr="00266C39" w:rsidRDefault="00266C39" w:rsidP="0005625C">
            <w:pPr>
              <w:contextualSpacing/>
              <w:jc w:val="center"/>
              <w:rPr>
                <w:rFonts w:eastAsia="Calibri"/>
                <w:szCs w:val="22"/>
              </w:rPr>
            </w:pPr>
            <w:r w:rsidRPr="00266C39">
              <w:rPr>
                <w:rFonts w:eastAsia="Calibri"/>
                <w:szCs w:val="22"/>
              </w:rPr>
              <w:lastRenderedPageBreak/>
              <w:t>6</w:t>
            </w:r>
          </w:p>
        </w:tc>
        <w:tc>
          <w:tcPr>
            <w:tcW w:w="4399" w:type="dxa"/>
          </w:tcPr>
          <w:p w14:paraId="33807A09" w14:textId="77777777" w:rsidR="00266C39" w:rsidRPr="00266C39" w:rsidRDefault="00266C39" w:rsidP="00266C39">
            <w:pPr>
              <w:contextualSpacing/>
              <w:rPr>
                <w:rFonts w:eastAsia="Calibri"/>
                <w:szCs w:val="22"/>
              </w:rPr>
            </w:pPr>
            <w:r w:rsidRPr="00266C39">
              <w:rPr>
                <w:rFonts w:eastAsia="Calibri"/>
                <w:szCs w:val="22"/>
              </w:rPr>
              <w:t>Производство</w:t>
            </w:r>
          </w:p>
        </w:tc>
        <w:tc>
          <w:tcPr>
            <w:tcW w:w="4252" w:type="dxa"/>
          </w:tcPr>
          <w:p w14:paraId="62D67CDD" w14:textId="25F10B3B" w:rsidR="00266C39" w:rsidRPr="00266C39" w:rsidRDefault="00A142CE" w:rsidP="00266C39">
            <w:pPr>
              <w:contextualSpacing/>
              <w:rPr>
                <w:rFonts w:eastAsia="Calibri"/>
                <w:szCs w:val="22"/>
                <w:lang w:val="en-US"/>
              </w:rPr>
            </w:pPr>
            <w:r w:rsidRPr="00A142CE">
              <w:rPr>
                <w:rFonts w:eastAsia="Calibri"/>
                <w:szCs w:val="22"/>
                <w:lang w:val="en-US"/>
              </w:rPr>
              <w:t>74-2026_Приложение 1_ч2</w:t>
            </w:r>
          </w:p>
        </w:tc>
      </w:tr>
      <w:tr w:rsidR="00266C39" w:rsidRPr="00266C39" w14:paraId="60CD004B" w14:textId="77777777" w:rsidTr="00266C39">
        <w:tc>
          <w:tcPr>
            <w:tcW w:w="846" w:type="dxa"/>
          </w:tcPr>
          <w:p w14:paraId="4A2B3BE3" w14:textId="77777777" w:rsidR="00266C39" w:rsidRPr="00266C39" w:rsidRDefault="00266C39" w:rsidP="0005625C">
            <w:pPr>
              <w:contextualSpacing/>
              <w:jc w:val="center"/>
              <w:rPr>
                <w:rFonts w:eastAsia="Calibri"/>
                <w:szCs w:val="22"/>
              </w:rPr>
            </w:pPr>
            <w:r w:rsidRPr="00266C39">
              <w:rPr>
                <w:rFonts w:eastAsia="Calibri"/>
                <w:szCs w:val="22"/>
              </w:rPr>
              <w:t>7</w:t>
            </w:r>
          </w:p>
        </w:tc>
        <w:tc>
          <w:tcPr>
            <w:tcW w:w="4399" w:type="dxa"/>
          </w:tcPr>
          <w:p w14:paraId="77A53ED7" w14:textId="77777777" w:rsidR="00266C39" w:rsidRPr="00266C39" w:rsidRDefault="00266C39" w:rsidP="00266C39">
            <w:pPr>
              <w:contextualSpacing/>
              <w:rPr>
                <w:rFonts w:eastAsia="Calibri"/>
                <w:szCs w:val="22"/>
              </w:rPr>
            </w:pPr>
            <w:r w:rsidRPr="00266C39">
              <w:rPr>
                <w:rFonts w:eastAsia="Calibri"/>
                <w:szCs w:val="22"/>
              </w:rPr>
              <w:t>Складской учет</w:t>
            </w:r>
          </w:p>
        </w:tc>
        <w:tc>
          <w:tcPr>
            <w:tcW w:w="4252" w:type="dxa"/>
          </w:tcPr>
          <w:p w14:paraId="1968B3F8" w14:textId="5FA11C83" w:rsidR="00266C39" w:rsidRPr="00266C39" w:rsidRDefault="00A142CE" w:rsidP="00266C39">
            <w:pPr>
              <w:contextualSpacing/>
              <w:rPr>
                <w:rFonts w:eastAsia="Calibri"/>
                <w:szCs w:val="22"/>
              </w:rPr>
            </w:pPr>
            <w:r w:rsidRPr="00A142CE">
              <w:rPr>
                <w:rFonts w:eastAsia="Calibri"/>
                <w:szCs w:val="22"/>
              </w:rPr>
              <w:t>74-2026_Приложение 1_ч2</w:t>
            </w:r>
          </w:p>
        </w:tc>
      </w:tr>
      <w:tr w:rsidR="00266C39" w:rsidRPr="00266C39" w14:paraId="3748EE6C" w14:textId="77777777" w:rsidTr="00266C39">
        <w:tc>
          <w:tcPr>
            <w:tcW w:w="846" w:type="dxa"/>
          </w:tcPr>
          <w:p w14:paraId="339116DD" w14:textId="77777777" w:rsidR="00266C39" w:rsidRPr="00266C39" w:rsidRDefault="00266C39" w:rsidP="0005625C">
            <w:pPr>
              <w:contextualSpacing/>
              <w:jc w:val="center"/>
              <w:rPr>
                <w:rFonts w:eastAsia="Calibri"/>
                <w:szCs w:val="22"/>
              </w:rPr>
            </w:pPr>
            <w:r w:rsidRPr="00266C39">
              <w:rPr>
                <w:rFonts w:eastAsia="Calibri"/>
                <w:szCs w:val="22"/>
              </w:rPr>
              <w:t>8</w:t>
            </w:r>
          </w:p>
        </w:tc>
        <w:tc>
          <w:tcPr>
            <w:tcW w:w="4399" w:type="dxa"/>
          </w:tcPr>
          <w:p w14:paraId="6026D90D" w14:textId="77777777" w:rsidR="00266C39" w:rsidRPr="00266C39" w:rsidRDefault="00266C39" w:rsidP="00266C39">
            <w:pPr>
              <w:contextualSpacing/>
              <w:rPr>
                <w:rFonts w:eastAsia="Calibri"/>
                <w:szCs w:val="22"/>
              </w:rPr>
            </w:pPr>
            <w:r w:rsidRPr="00266C39">
              <w:rPr>
                <w:rFonts w:eastAsia="Calibri"/>
                <w:szCs w:val="22"/>
              </w:rPr>
              <w:t>Отраслевая специфика</w:t>
            </w:r>
          </w:p>
        </w:tc>
        <w:tc>
          <w:tcPr>
            <w:tcW w:w="4252" w:type="dxa"/>
          </w:tcPr>
          <w:p w14:paraId="4D61AD7A" w14:textId="21E2FEF6" w:rsidR="00266C39" w:rsidRPr="00266C39" w:rsidRDefault="00A142CE" w:rsidP="00266C39">
            <w:pPr>
              <w:contextualSpacing/>
              <w:rPr>
                <w:rFonts w:eastAsia="Calibri"/>
                <w:szCs w:val="22"/>
              </w:rPr>
            </w:pPr>
            <w:r w:rsidRPr="00A142CE">
              <w:rPr>
                <w:rFonts w:eastAsia="Calibri"/>
                <w:szCs w:val="22"/>
              </w:rPr>
              <w:t>74-2026_Приложение 1_ч2</w:t>
            </w:r>
          </w:p>
        </w:tc>
      </w:tr>
      <w:tr w:rsidR="00266C39" w:rsidRPr="00266C39" w14:paraId="0AC7D572" w14:textId="77777777" w:rsidTr="00266C39">
        <w:tc>
          <w:tcPr>
            <w:tcW w:w="846" w:type="dxa"/>
          </w:tcPr>
          <w:p w14:paraId="03EF7B8E" w14:textId="77777777" w:rsidR="00266C39" w:rsidRPr="00266C39" w:rsidRDefault="00266C39" w:rsidP="0005625C">
            <w:pPr>
              <w:contextualSpacing/>
              <w:jc w:val="center"/>
              <w:rPr>
                <w:rFonts w:eastAsia="Calibri"/>
                <w:szCs w:val="22"/>
              </w:rPr>
            </w:pPr>
            <w:r w:rsidRPr="00266C39">
              <w:rPr>
                <w:rFonts w:eastAsia="Calibri"/>
                <w:szCs w:val="22"/>
              </w:rPr>
              <w:t>9</w:t>
            </w:r>
          </w:p>
        </w:tc>
        <w:tc>
          <w:tcPr>
            <w:tcW w:w="4399" w:type="dxa"/>
          </w:tcPr>
          <w:p w14:paraId="1563B3A8" w14:textId="77777777" w:rsidR="00266C39" w:rsidRPr="00266C39" w:rsidRDefault="00266C39" w:rsidP="00266C39">
            <w:pPr>
              <w:contextualSpacing/>
              <w:rPr>
                <w:rFonts w:eastAsia="Calibri"/>
                <w:szCs w:val="22"/>
              </w:rPr>
            </w:pPr>
            <w:r w:rsidRPr="00266C39">
              <w:rPr>
                <w:rFonts w:eastAsia="Calibri"/>
                <w:szCs w:val="22"/>
              </w:rPr>
              <w:t>Заработная плата</w:t>
            </w:r>
          </w:p>
        </w:tc>
        <w:tc>
          <w:tcPr>
            <w:tcW w:w="4252" w:type="dxa"/>
          </w:tcPr>
          <w:p w14:paraId="2CEFE8EF" w14:textId="16D1DB67" w:rsidR="00266C39" w:rsidRPr="00266C39" w:rsidRDefault="00A142CE" w:rsidP="00266C39">
            <w:pPr>
              <w:contextualSpacing/>
              <w:rPr>
                <w:rFonts w:eastAsia="Calibri"/>
                <w:szCs w:val="22"/>
              </w:rPr>
            </w:pPr>
            <w:r w:rsidRPr="00A142CE">
              <w:rPr>
                <w:rFonts w:eastAsia="Calibri"/>
                <w:szCs w:val="22"/>
              </w:rPr>
              <w:t>74-2026_Приложение 1_ч1</w:t>
            </w:r>
          </w:p>
        </w:tc>
      </w:tr>
      <w:tr w:rsidR="00266C39" w:rsidRPr="00266C39" w14:paraId="616BB794" w14:textId="77777777" w:rsidTr="00266C39">
        <w:tc>
          <w:tcPr>
            <w:tcW w:w="846" w:type="dxa"/>
          </w:tcPr>
          <w:p w14:paraId="2F5427DE" w14:textId="77777777" w:rsidR="00266C39" w:rsidRPr="00266C39" w:rsidRDefault="00266C39" w:rsidP="0005625C">
            <w:pPr>
              <w:contextualSpacing/>
              <w:jc w:val="center"/>
              <w:rPr>
                <w:rFonts w:eastAsia="Calibri"/>
                <w:szCs w:val="22"/>
              </w:rPr>
            </w:pPr>
            <w:r w:rsidRPr="00266C39">
              <w:rPr>
                <w:rFonts w:eastAsia="Calibri"/>
                <w:szCs w:val="22"/>
              </w:rPr>
              <w:t>10</w:t>
            </w:r>
          </w:p>
        </w:tc>
        <w:tc>
          <w:tcPr>
            <w:tcW w:w="4399" w:type="dxa"/>
          </w:tcPr>
          <w:p w14:paraId="4A8A44FE" w14:textId="77777777" w:rsidR="00266C39" w:rsidRPr="00266C39" w:rsidRDefault="00266C39" w:rsidP="00266C39">
            <w:pPr>
              <w:contextualSpacing/>
              <w:rPr>
                <w:rFonts w:eastAsia="Calibri"/>
                <w:szCs w:val="22"/>
              </w:rPr>
            </w:pPr>
            <w:r w:rsidRPr="00266C39">
              <w:rPr>
                <w:rFonts w:eastAsia="Calibri"/>
                <w:szCs w:val="22"/>
              </w:rPr>
              <w:t>Бухгалтерский учет</w:t>
            </w:r>
          </w:p>
        </w:tc>
        <w:tc>
          <w:tcPr>
            <w:tcW w:w="4252" w:type="dxa"/>
          </w:tcPr>
          <w:p w14:paraId="358599D8" w14:textId="78E75317" w:rsidR="00266C39" w:rsidRPr="00266C39" w:rsidRDefault="00A142CE" w:rsidP="00266C39">
            <w:pPr>
              <w:contextualSpacing/>
              <w:rPr>
                <w:rFonts w:eastAsia="Calibri"/>
                <w:szCs w:val="22"/>
              </w:rPr>
            </w:pPr>
            <w:r w:rsidRPr="00A142CE">
              <w:rPr>
                <w:rFonts w:eastAsia="Calibri"/>
                <w:szCs w:val="22"/>
                <w:lang w:eastAsia="en-US"/>
              </w:rPr>
              <w:t>74-2026_Приложение 1_ч1</w:t>
            </w:r>
          </w:p>
        </w:tc>
      </w:tr>
      <w:tr w:rsidR="00266C39" w:rsidRPr="00266C39" w14:paraId="40209C0E" w14:textId="77777777" w:rsidTr="00266C39">
        <w:tc>
          <w:tcPr>
            <w:tcW w:w="846" w:type="dxa"/>
          </w:tcPr>
          <w:p w14:paraId="7C6E86DF" w14:textId="77777777" w:rsidR="00266C39" w:rsidRPr="00266C39" w:rsidRDefault="00266C39" w:rsidP="0005625C">
            <w:pPr>
              <w:contextualSpacing/>
              <w:jc w:val="center"/>
              <w:rPr>
                <w:rFonts w:eastAsia="Calibri"/>
                <w:szCs w:val="22"/>
              </w:rPr>
            </w:pPr>
            <w:r w:rsidRPr="00266C39">
              <w:rPr>
                <w:rFonts w:eastAsia="Calibri"/>
                <w:szCs w:val="22"/>
              </w:rPr>
              <w:t>11</w:t>
            </w:r>
          </w:p>
        </w:tc>
        <w:tc>
          <w:tcPr>
            <w:tcW w:w="4399" w:type="dxa"/>
          </w:tcPr>
          <w:p w14:paraId="37391E9C" w14:textId="77777777" w:rsidR="00266C39" w:rsidRPr="00266C39" w:rsidRDefault="00266C39" w:rsidP="00266C39">
            <w:pPr>
              <w:contextualSpacing/>
              <w:rPr>
                <w:rFonts w:eastAsia="Calibri"/>
                <w:szCs w:val="22"/>
              </w:rPr>
            </w:pPr>
            <w:r w:rsidRPr="00266C39">
              <w:rPr>
                <w:rFonts w:eastAsia="Calibri"/>
                <w:szCs w:val="22"/>
              </w:rPr>
              <w:t>Техническое обслуживание и ремонты (ТОиР)</w:t>
            </w:r>
          </w:p>
        </w:tc>
        <w:tc>
          <w:tcPr>
            <w:tcW w:w="4252" w:type="dxa"/>
          </w:tcPr>
          <w:p w14:paraId="25581B6B" w14:textId="3F64FC1B" w:rsidR="00266C39" w:rsidRPr="00266C39" w:rsidRDefault="00A142CE" w:rsidP="00266C39">
            <w:pPr>
              <w:contextualSpacing/>
              <w:rPr>
                <w:rFonts w:eastAsia="Calibri"/>
                <w:szCs w:val="22"/>
              </w:rPr>
            </w:pPr>
            <w:r w:rsidRPr="00A142CE">
              <w:rPr>
                <w:rFonts w:eastAsia="Calibri"/>
                <w:szCs w:val="22"/>
              </w:rPr>
              <w:t>74-2026_Приложение 1_ч2</w:t>
            </w:r>
          </w:p>
        </w:tc>
      </w:tr>
      <w:tr w:rsidR="00266C39" w:rsidRPr="00266C39" w14:paraId="48B27CB8" w14:textId="77777777" w:rsidTr="00266C39">
        <w:tc>
          <w:tcPr>
            <w:tcW w:w="846" w:type="dxa"/>
          </w:tcPr>
          <w:p w14:paraId="3E0FAA2A" w14:textId="77777777" w:rsidR="00266C39" w:rsidRPr="00266C39" w:rsidRDefault="00266C39" w:rsidP="0005625C">
            <w:pPr>
              <w:contextualSpacing/>
              <w:jc w:val="center"/>
              <w:rPr>
                <w:rFonts w:eastAsia="Calibri"/>
                <w:szCs w:val="22"/>
              </w:rPr>
            </w:pPr>
            <w:r w:rsidRPr="00266C39">
              <w:rPr>
                <w:rFonts w:eastAsia="Calibri"/>
                <w:szCs w:val="22"/>
              </w:rPr>
              <w:t>12</w:t>
            </w:r>
          </w:p>
        </w:tc>
        <w:tc>
          <w:tcPr>
            <w:tcW w:w="4399" w:type="dxa"/>
          </w:tcPr>
          <w:p w14:paraId="79FFE85E" w14:textId="77777777" w:rsidR="00266C39" w:rsidRPr="00266C39" w:rsidRDefault="00266C39" w:rsidP="00266C39">
            <w:pPr>
              <w:contextualSpacing/>
              <w:rPr>
                <w:rFonts w:eastAsia="Calibri"/>
                <w:szCs w:val="22"/>
              </w:rPr>
            </w:pPr>
            <w:r w:rsidRPr="00266C39">
              <w:rPr>
                <w:rFonts w:eastAsia="Calibri"/>
                <w:szCs w:val="22"/>
              </w:rPr>
              <w:t>Электронный документооборот</w:t>
            </w:r>
          </w:p>
        </w:tc>
        <w:tc>
          <w:tcPr>
            <w:tcW w:w="4252" w:type="dxa"/>
          </w:tcPr>
          <w:p w14:paraId="6982598E" w14:textId="2A11AF20" w:rsidR="00266C39" w:rsidRPr="00266C39" w:rsidRDefault="00A142CE" w:rsidP="00266C39">
            <w:pPr>
              <w:contextualSpacing/>
              <w:rPr>
                <w:rFonts w:eastAsia="Calibri"/>
                <w:szCs w:val="22"/>
              </w:rPr>
            </w:pPr>
            <w:r w:rsidRPr="00A142CE">
              <w:rPr>
                <w:rFonts w:eastAsia="Calibri"/>
                <w:szCs w:val="22"/>
              </w:rPr>
              <w:t>74-2026_Приложение 1_ч2</w:t>
            </w:r>
          </w:p>
        </w:tc>
      </w:tr>
    </w:tbl>
    <w:p w14:paraId="02677A69" w14:textId="77777777" w:rsidR="00266C39" w:rsidRPr="00266C39" w:rsidRDefault="00266C39" w:rsidP="00266C39">
      <w:pPr>
        <w:keepNext/>
        <w:keepLines/>
        <w:spacing w:before="240" w:after="120"/>
        <w:ind w:left="4395" w:hanging="3828"/>
        <w:jc w:val="both"/>
        <w:outlineLvl w:val="1"/>
        <w:rPr>
          <w:caps/>
        </w:rPr>
      </w:pPr>
      <w:bookmarkStart w:id="35" w:name="_Ref236135618"/>
      <w:bookmarkStart w:id="36" w:name="_Toc241427792"/>
      <w:r w:rsidRPr="00266C39">
        <w:rPr>
          <w:caps/>
        </w:rPr>
        <w:t>Приложение 2. Перечень функциональных требований</w:t>
      </w:r>
      <w:bookmarkEnd w:id="35"/>
      <w:bookmarkEnd w:id="36"/>
    </w:p>
    <w:bookmarkStart w:id="37" w:name="_MON_1836637799"/>
    <w:bookmarkEnd w:id="37"/>
    <w:p w14:paraId="7B1004C3"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lang w:eastAsia="en-US"/>
        </w:rPr>
        <w:object w:dxaOrig="1287" w:dyaOrig="832" w14:anchorId="3CB230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5pt;height:41.5pt" o:ole="">
            <v:imagedata r:id="rId29" o:title=""/>
          </v:shape>
          <o:OLEObject Type="Embed" ProgID="Excel.Sheet.12" ShapeID="_x0000_i1025" DrawAspect="Icon" ObjectID="_1852956398" r:id="rId30"/>
        </w:object>
      </w:r>
    </w:p>
    <w:p w14:paraId="30939AB0" w14:textId="77777777" w:rsidR="00266C39" w:rsidRPr="00266C39" w:rsidRDefault="00266C39" w:rsidP="00266C39">
      <w:pPr>
        <w:keepNext/>
        <w:keepLines/>
        <w:spacing w:before="240" w:after="120"/>
        <w:ind w:left="4945" w:hanging="4378"/>
        <w:jc w:val="both"/>
        <w:outlineLvl w:val="1"/>
        <w:rPr>
          <w:caps/>
        </w:rPr>
      </w:pPr>
      <w:bookmarkStart w:id="38" w:name="_Ref236135625"/>
      <w:bookmarkStart w:id="39" w:name="_Toc241427793"/>
      <w:r w:rsidRPr="00266C39">
        <w:rPr>
          <w:caps/>
        </w:rPr>
        <w:t>Приложение 3. Перечень планируемых интеграционных потоков</w:t>
      </w:r>
      <w:bookmarkEnd w:id="38"/>
      <w:bookmarkEnd w:id="39"/>
    </w:p>
    <w:bookmarkStart w:id="40" w:name="_MON_1836982663"/>
    <w:bookmarkEnd w:id="40"/>
    <w:p w14:paraId="29A21081" w14:textId="77777777" w:rsidR="00266C39" w:rsidRPr="00266C39" w:rsidRDefault="00266C39" w:rsidP="00266C39">
      <w:pPr>
        <w:spacing w:after="160"/>
        <w:ind w:firstLine="567"/>
        <w:contextualSpacing/>
        <w:jc w:val="both"/>
        <w:rPr>
          <w:rFonts w:eastAsia="Calibri"/>
          <w:szCs w:val="22"/>
          <w:lang w:eastAsia="en-US"/>
        </w:rPr>
      </w:pPr>
      <w:r w:rsidRPr="00266C39">
        <w:rPr>
          <w:rFonts w:eastAsia="Calibri"/>
          <w:szCs w:val="22"/>
          <w:lang w:eastAsia="en-US"/>
        </w:rPr>
        <w:object w:dxaOrig="1287" w:dyaOrig="832" w14:anchorId="1AE877C6">
          <v:shape id="_x0000_i1026" type="#_x0000_t75" style="width:66.5pt;height:41.5pt" o:ole="">
            <v:imagedata r:id="rId31" o:title=""/>
          </v:shape>
          <o:OLEObject Type="Embed" ProgID="Excel.Sheet.12" ShapeID="_x0000_i1026" DrawAspect="Icon" ObjectID="_1852956399" r:id="rId32"/>
        </w:object>
      </w:r>
    </w:p>
    <w:p w14:paraId="495FF20A" w14:textId="77777777" w:rsidR="00266C39" w:rsidRPr="00266C39" w:rsidRDefault="00266C39" w:rsidP="00266C39">
      <w:pPr>
        <w:keepNext/>
        <w:keepLines/>
        <w:spacing w:before="240" w:after="120"/>
        <w:ind w:left="4945" w:hanging="4378"/>
        <w:jc w:val="both"/>
        <w:outlineLvl w:val="1"/>
        <w:rPr>
          <w:caps/>
        </w:rPr>
      </w:pPr>
      <w:bookmarkStart w:id="41" w:name="_Ref236135631"/>
      <w:bookmarkStart w:id="42" w:name="_Toc241427794"/>
      <w:r w:rsidRPr="00266C39">
        <w:rPr>
          <w:caps/>
        </w:rPr>
        <w:t>Приложение 4. Перечень планируемых доработок внедряемых ИС</w:t>
      </w:r>
      <w:bookmarkEnd w:id="41"/>
      <w:bookmarkEnd w:id="42"/>
    </w:p>
    <w:bookmarkStart w:id="43" w:name="_MON_1847288692"/>
    <w:bookmarkEnd w:id="43"/>
    <w:p w14:paraId="00D546EC"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object w:dxaOrig="1520" w:dyaOrig="985" w14:anchorId="63479F80">
          <v:shape id="_x0000_i1027" type="#_x0000_t75" style="width:77pt;height:49.5pt" o:ole="">
            <v:imagedata r:id="rId33" o:title=""/>
          </v:shape>
          <o:OLEObject Type="Embed" ProgID="Excel.Sheet.12" ShapeID="_x0000_i1027" DrawAspect="Icon" ObjectID="_1852956400" r:id="rId34"/>
        </w:object>
      </w:r>
    </w:p>
    <w:p w14:paraId="110E84AF" w14:textId="77777777" w:rsidR="00266C39" w:rsidRPr="00266C39" w:rsidRDefault="00266C39" w:rsidP="00266C39">
      <w:pPr>
        <w:keepNext/>
        <w:keepLines/>
        <w:spacing w:before="240" w:after="120"/>
        <w:ind w:left="4945" w:hanging="4378"/>
        <w:jc w:val="both"/>
        <w:outlineLvl w:val="1"/>
        <w:rPr>
          <w:caps/>
        </w:rPr>
      </w:pPr>
      <w:bookmarkStart w:id="44" w:name="_Ref236047595"/>
      <w:bookmarkStart w:id="45" w:name="_Toc241427795"/>
      <w:r w:rsidRPr="00266C39">
        <w:rPr>
          <w:caps/>
        </w:rPr>
        <w:t xml:space="preserve">Приложение 5. Форма </w:t>
      </w:r>
      <w:r w:rsidRPr="00266C39">
        <w:rPr>
          <w:caps/>
          <w:lang w:val="en-US"/>
        </w:rPr>
        <w:t>NDA</w:t>
      </w:r>
      <w:bookmarkEnd w:id="44"/>
      <w:bookmarkEnd w:id="45"/>
    </w:p>
    <w:bookmarkStart w:id="46" w:name="_MON_1846661156"/>
    <w:bookmarkEnd w:id="46"/>
    <w:p w14:paraId="7504E2D9"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object w:dxaOrig="1520" w:dyaOrig="985" w14:anchorId="4DBED0A9">
          <v:shape id="_x0000_i1028" type="#_x0000_t75" style="width:77pt;height:49.5pt" o:ole="">
            <v:imagedata r:id="rId35" o:title=""/>
          </v:shape>
          <o:OLEObject Type="Embed" ProgID="Word.Document.12" ShapeID="_x0000_i1028" DrawAspect="Icon" ObjectID="_1852956401" r:id="rId36">
            <o:FieldCodes>\s</o:FieldCodes>
          </o:OLEObject>
        </w:object>
      </w:r>
    </w:p>
    <w:p w14:paraId="577F89CB" w14:textId="77777777" w:rsidR="00266C39" w:rsidRPr="00266C39" w:rsidRDefault="00266C39" w:rsidP="00266C39">
      <w:pPr>
        <w:keepNext/>
        <w:keepLines/>
        <w:spacing w:before="240" w:after="120"/>
        <w:ind w:left="4945" w:hanging="4378"/>
        <w:jc w:val="both"/>
        <w:outlineLvl w:val="1"/>
        <w:rPr>
          <w:caps/>
        </w:rPr>
      </w:pPr>
      <w:bookmarkStart w:id="47" w:name="_Ref236048979"/>
      <w:bookmarkStart w:id="48" w:name="_Toc241427796"/>
      <w:r w:rsidRPr="00266C39">
        <w:rPr>
          <w:caps/>
        </w:rPr>
        <w:t>Приложение 6. Процедуры управления Проектом</w:t>
      </w:r>
      <w:bookmarkEnd w:id="47"/>
      <w:bookmarkEnd w:id="48"/>
    </w:p>
    <w:bookmarkStart w:id="49" w:name="_MON_1846661779"/>
    <w:bookmarkEnd w:id="49"/>
    <w:p w14:paraId="52D602A4"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object w:dxaOrig="1520" w:dyaOrig="985" w14:anchorId="2C57B119">
          <v:shape id="_x0000_i1029" type="#_x0000_t75" style="width:75.5pt;height:49.5pt" o:ole="">
            <v:imagedata r:id="rId37" o:title=""/>
          </v:shape>
          <o:OLEObject Type="Embed" ProgID="Word.Document.12" ShapeID="_x0000_i1029" DrawAspect="Icon" ObjectID="_1852956402" r:id="rId38">
            <o:FieldCodes>\s</o:FieldCodes>
          </o:OLEObject>
        </w:object>
      </w:r>
    </w:p>
    <w:p w14:paraId="77303BDF" w14:textId="77777777" w:rsidR="00266C39" w:rsidRPr="00266C39" w:rsidRDefault="00266C39" w:rsidP="00266C39">
      <w:pPr>
        <w:keepNext/>
        <w:keepLines/>
        <w:spacing w:before="240" w:after="120"/>
        <w:ind w:left="4945" w:hanging="4378"/>
        <w:jc w:val="both"/>
        <w:outlineLvl w:val="1"/>
        <w:rPr>
          <w:caps/>
        </w:rPr>
      </w:pPr>
      <w:bookmarkStart w:id="50" w:name="_Ref236062992"/>
      <w:bookmarkStart w:id="51" w:name="_Toc241427797"/>
      <w:bookmarkStart w:id="52" w:name="_Hlk236136356"/>
      <w:r w:rsidRPr="00266C39">
        <w:rPr>
          <w:caps/>
        </w:rPr>
        <w:t>Приложение 7. Нефункциональные требования</w:t>
      </w:r>
      <w:bookmarkEnd w:id="50"/>
      <w:bookmarkEnd w:id="51"/>
    </w:p>
    <w:bookmarkEnd w:id="52"/>
    <w:bookmarkStart w:id="53" w:name="_MON_1846676129"/>
    <w:bookmarkEnd w:id="53"/>
    <w:p w14:paraId="1075C23D" w14:textId="77777777" w:rsidR="00266C39" w:rsidRPr="00266C39" w:rsidRDefault="00266C39" w:rsidP="00266C39">
      <w:pPr>
        <w:spacing w:after="160"/>
        <w:ind w:firstLine="567"/>
        <w:contextualSpacing/>
        <w:jc w:val="both"/>
        <w:rPr>
          <w:rFonts w:eastAsia="Calibri"/>
          <w:szCs w:val="22"/>
        </w:rPr>
      </w:pPr>
      <w:r w:rsidRPr="00266C39">
        <w:rPr>
          <w:rFonts w:eastAsia="Calibri"/>
          <w:szCs w:val="22"/>
        </w:rPr>
        <w:object w:dxaOrig="1520" w:dyaOrig="985" w14:anchorId="3B31CD6C">
          <v:shape id="_x0000_i1030" type="#_x0000_t75" style="width:77pt;height:49.5pt" o:ole="">
            <v:imagedata r:id="rId39" o:title=""/>
          </v:shape>
          <o:OLEObject Type="Embed" ProgID="Word.Document.12" ShapeID="_x0000_i1030" DrawAspect="Icon" ObjectID="_1852956403" r:id="rId40">
            <o:FieldCodes>\s</o:FieldCodes>
          </o:OLEObject>
        </w:object>
      </w:r>
    </w:p>
    <w:p w14:paraId="4D77948C" w14:textId="77777777" w:rsidR="002D1B76" w:rsidRPr="00A96E57" w:rsidRDefault="002D1B76" w:rsidP="00A96E57">
      <w:pPr>
        <w:tabs>
          <w:tab w:val="left" w:pos="1389"/>
        </w:tabs>
        <w:jc w:val="both"/>
        <w:sectPr w:rsidR="002D1B76" w:rsidRPr="00A96E57" w:rsidSect="00F57D2C">
          <w:pgSz w:w="11906" w:h="16838"/>
          <w:pgMar w:top="992" w:right="992" w:bottom="709" w:left="992" w:header="709" w:footer="709" w:gutter="0"/>
          <w:cols w:space="708"/>
          <w:docGrid w:linePitch="360"/>
        </w:sectPr>
      </w:pPr>
    </w:p>
    <w:p w14:paraId="635D2EB3" w14:textId="77777777" w:rsidR="00472D66" w:rsidRPr="00A96E57" w:rsidRDefault="00472D66" w:rsidP="00A96E57">
      <w:pPr>
        <w:pageBreakBefore/>
        <w:jc w:val="right"/>
        <w:rPr>
          <w:b/>
        </w:rPr>
      </w:pPr>
      <w:r w:rsidRPr="00A96E57">
        <w:rPr>
          <w:b/>
        </w:rPr>
        <w:lastRenderedPageBreak/>
        <w:t xml:space="preserve">Раздел </w:t>
      </w:r>
      <w:r w:rsidRPr="00A96E57">
        <w:rPr>
          <w:b/>
          <w:lang w:val="en-US"/>
        </w:rPr>
        <w:t>IV</w:t>
      </w:r>
    </w:p>
    <w:p w14:paraId="08D5692A" w14:textId="77777777" w:rsidR="00472D66" w:rsidRPr="00A722E7" w:rsidRDefault="00472D66" w:rsidP="00A722E7">
      <w:pPr>
        <w:pStyle w:val="31"/>
        <w:keepNext w:val="0"/>
        <w:keepLines w:val="0"/>
        <w:widowControl w:val="0"/>
        <w:tabs>
          <w:tab w:val="right" w:pos="10205"/>
          <w:tab w:val="right" w:pos="15562"/>
        </w:tabs>
        <w:spacing w:before="0"/>
        <w:jc w:val="right"/>
        <w:rPr>
          <w:rFonts w:ascii="Times New Roman" w:hAnsi="Times New Roman" w:cs="Times New Roman"/>
          <w:color w:val="auto"/>
        </w:rPr>
      </w:pPr>
      <w:r w:rsidRPr="00A722E7">
        <w:rPr>
          <w:rFonts w:ascii="Times New Roman" w:hAnsi="Times New Roman" w:cs="Times New Roman"/>
          <w:color w:val="auto"/>
        </w:rPr>
        <w:t>ПРОЕКТ ДОГОВОРА</w:t>
      </w:r>
    </w:p>
    <w:p w14:paraId="459F5086" w14:textId="77777777" w:rsidR="00EF4DBE" w:rsidRPr="00A96E57" w:rsidRDefault="00EF4DBE" w:rsidP="00A96E57"/>
    <w:p w14:paraId="5687BC28" w14:textId="617CEC0D" w:rsidR="00EF4DBE" w:rsidRDefault="00EF4DBE" w:rsidP="00A96E57">
      <w:pPr>
        <w:jc w:val="center"/>
        <w:rPr>
          <w:b/>
          <w:bCs/>
          <w:color w:val="000000"/>
        </w:rPr>
      </w:pPr>
      <w:r w:rsidRPr="00A96E57">
        <w:rPr>
          <w:b/>
          <w:bCs/>
          <w:color w:val="000000"/>
        </w:rPr>
        <w:t>ДОГОВОР №</w:t>
      </w:r>
      <w:r w:rsidR="00F45AD3" w:rsidRPr="00A96E57">
        <w:rPr>
          <w:b/>
          <w:bCs/>
          <w:color w:val="000000"/>
        </w:rPr>
        <w:t xml:space="preserve"> ___________</w:t>
      </w:r>
    </w:p>
    <w:p w14:paraId="4D550BFB" w14:textId="4C9DEC3E" w:rsidR="0000367B" w:rsidRPr="00A96E57" w:rsidRDefault="0000367B" w:rsidP="00A96E57">
      <w:pPr>
        <w:jc w:val="center"/>
        <w:rPr>
          <w:b/>
          <w:bCs/>
          <w:color w:val="000000"/>
        </w:rPr>
      </w:pPr>
      <w:r>
        <w:rPr>
          <w:b/>
          <w:bCs/>
          <w:color w:val="000000"/>
        </w:rPr>
        <w:t>оказания услуг</w:t>
      </w:r>
    </w:p>
    <w:p w14:paraId="2B10F7C4" w14:textId="77777777" w:rsidR="00EF4DBE" w:rsidRPr="00A96E57" w:rsidRDefault="00EF4DBE" w:rsidP="00A96E57">
      <w:pPr>
        <w:ind w:right="-2"/>
        <w:jc w:val="center"/>
        <w:rPr>
          <w:b/>
        </w:rPr>
      </w:pPr>
    </w:p>
    <w:p w14:paraId="44FDEA9A" w14:textId="6D523818" w:rsidR="00EF4DBE" w:rsidRPr="00A96E57" w:rsidRDefault="00E96CAF" w:rsidP="00A96E57">
      <w:pPr>
        <w:tabs>
          <w:tab w:val="left" w:pos="7371"/>
        </w:tabs>
        <w:ind w:right="-2"/>
        <w:jc w:val="both"/>
        <w:rPr>
          <w:b/>
        </w:rPr>
      </w:pPr>
      <w:r w:rsidRPr="00A96E57">
        <w:rPr>
          <w:b/>
        </w:rPr>
        <w:t xml:space="preserve">г. </w:t>
      </w:r>
      <w:r w:rsidR="000C439F" w:rsidRPr="00A96E57">
        <w:rPr>
          <w:b/>
        </w:rPr>
        <w:t>Ессентуки</w:t>
      </w:r>
      <w:r w:rsidR="000C439F" w:rsidRPr="00A96E57">
        <w:rPr>
          <w:b/>
        </w:rPr>
        <w:tab/>
        <w:t>«___» _______</w:t>
      </w:r>
      <w:r w:rsidR="00EF4DBE" w:rsidRPr="00A96E57">
        <w:rPr>
          <w:b/>
        </w:rPr>
        <w:t xml:space="preserve">__ </w:t>
      </w:r>
      <w:r w:rsidR="002F3DFE" w:rsidRPr="00A96E57">
        <w:rPr>
          <w:b/>
        </w:rPr>
        <w:t>202</w:t>
      </w:r>
      <w:r w:rsidR="00983A07">
        <w:rPr>
          <w:b/>
        </w:rPr>
        <w:t>6</w:t>
      </w:r>
      <w:r w:rsidR="00EF4DBE" w:rsidRPr="00A96E57">
        <w:rPr>
          <w:b/>
        </w:rPr>
        <w:t> </w:t>
      </w:r>
      <w:r w:rsidR="00FF7FC7" w:rsidRPr="00A96E57">
        <w:rPr>
          <w:b/>
        </w:rPr>
        <w:t>г.</w:t>
      </w:r>
    </w:p>
    <w:p w14:paraId="5C1DEBF6" w14:textId="77777777" w:rsidR="00EF4DBE" w:rsidRDefault="00EF4DBE" w:rsidP="00A96E57">
      <w:pPr>
        <w:ind w:right="-2"/>
        <w:jc w:val="both"/>
      </w:pPr>
    </w:p>
    <w:p w14:paraId="080C7F18" w14:textId="77777777" w:rsidR="007F6203" w:rsidRPr="00A113D8" w:rsidRDefault="007F6203" w:rsidP="007F6203">
      <w:pPr>
        <w:pStyle w:val="2e"/>
        <w:widowControl w:val="0"/>
        <w:tabs>
          <w:tab w:val="left" w:pos="1276"/>
        </w:tabs>
        <w:ind w:firstLine="567"/>
        <w:rPr>
          <w:i w:val="0"/>
          <w:color w:val="auto"/>
          <w:lang w:eastAsia="ar-SA"/>
        </w:rPr>
      </w:pPr>
      <w:r w:rsidRPr="00A113D8">
        <w:rPr>
          <w:b/>
          <w:i w:val="0"/>
          <w:color w:val="auto"/>
          <w:lang w:eastAsia="ar-SA"/>
        </w:rPr>
        <w:t>Акционерное общество «Кавминкурортресурсы»</w:t>
      </w:r>
      <w:r w:rsidRPr="00A113D8">
        <w:rPr>
          <w:i w:val="0"/>
          <w:color w:val="auto"/>
          <w:lang w:eastAsia="ar-SA"/>
        </w:rPr>
        <w:t xml:space="preserve"> (далее также </w:t>
      </w:r>
      <w:r w:rsidRPr="00A113D8">
        <w:rPr>
          <w:i w:val="0"/>
        </w:rPr>
        <w:t xml:space="preserve">– </w:t>
      </w:r>
      <w:r w:rsidRPr="00A113D8">
        <w:rPr>
          <w:i w:val="0"/>
          <w:color w:val="auto"/>
          <w:lang w:eastAsia="ar-SA"/>
        </w:rPr>
        <w:t xml:space="preserve">АО «КМКР»), именуемое в дальнейшем «Заказчик», в лице </w:t>
      </w:r>
      <w:r>
        <w:rPr>
          <w:i w:val="0"/>
          <w:color w:val="auto"/>
          <w:lang w:eastAsia="ar-SA"/>
        </w:rPr>
        <w:t>_________</w:t>
      </w:r>
      <w:r w:rsidRPr="00A113D8">
        <w:rPr>
          <w:i w:val="0"/>
          <w:color w:val="auto"/>
          <w:lang w:eastAsia="ar-SA"/>
        </w:rPr>
        <w:t xml:space="preserve">______________________________, действующего на основании </w:t>
      </w:r>
      <w:r>
        <w:rPr>
          <w:lang w:eastAsia="ar-SA"/>
        </w:rPr>
        <w:t>___________</w:t>
      </w:r>
      <w:r w:rsidRPr="00A113D8">
        <w:rPr>
          <w:lang w:eastAsia="ar-SA"/>
        </w:rPr>
        <w:t>__________</w:t>
      </w:r>
      <w:r w:rsidRPr="00A113D8">
        <w:rPr>
          <w:i w:val="0"/>
          <w:color w:val="auto"/>
          <w:lang w:eastAsia="ar-SA"/>
        </w:rPr>
        <w:t xml:space="preserve">, </w:t>
      </w:r>
      <w:r>
        <w:rPr>
          <w:i w:val="0"/>
          <w:color w:val="auto"/>
          <w:lang w:eastAsia="ar-SA"/>
        </w:rPr>
        <w:t xml:space="preserve">с одной стороны, </w:t>
      </w:r>
      <w:r w:rsidRPr="00A113D8">
        <w:rPr>
          <w:i w:val="0"/>
          <w:color w:val="auto"/>
          <w:lang w:eastAsia="ar-SA"/>
        </w:rPr>
        <w:t>и</w:t>
      </w:r>
    </w:p>
    <w:p w14:paraId="62746839" w14:textId="77777777" w:rsidR="007F6203" w:rsidRPr="00A113D8" w:rsidRDefault="007F6203" w:rsidP="007F6203">
      <w:pPr>
        <w:widowControl w:val="0"/>
        <w:ind w:right="-2" w:firstLine="567"/>
        <w:jc w:val="both"/>
      </w:pPr>
      <w:r w:rsidRPr="005713A4">
        <w:t>______________________</w:t>
      </w:r>
      <w:r w:rsidRPr="00A113D8">
        <w:t>, именуемое</w:t>
      </w:r>
      <w:r>
        <w:t xml:space="preserve"> </w:t>
      </w:r>
      <w:r w:rsidRPr="00A113D8">
        <w:t>(ый) в дальнейшем «Исполнитель», в лице</w:t>
      </w:r>
      <w:r w:rsidRPr="00A113D8">
        <w:rPr>
          <w:rStyle w:val="affc"/>
          <w:rFonts w:eastAsia="Palatino Linotype"/>
        </w:rPr>
        <w:footnoteReference w:id="4"/>
      </w:r>
      <w:r w:rsidRPr="00A113D8">
        <w:t xml:space="preserve"> _______________________________, </w:t>
      </w:r>
      <w:r w:rsidRPr="00A113D8">
        <w:rPr>
          <w:lang w:eastAsia="ar-SA"/>
        </w:rPr>
        <w:t xml:space="preserve">действующего на основании </w:t>
      </w:r>
      <w:r>
        <w:rPr>
          <w:lang w:eastAsia="ar-SA"/>
        </w:rPr>
        <w:t>___________</w:t>
      </w:r>
      <w:r w:rsidRPr="00A113D8">
        <w:rPr>
          <w:lang w:eastAsia="ar-SA"/>
        </w:rPr>
        <w:t xml:space="preserve">__________, </w:t>
      </w:r>
      <w:r w:rsidRPr="00A113D8">
        <w:rPr>
          <w:rStyle w:val="ListLabel83"/>
        </w:rPr>
        <w:t xml:space="preserve">с другой стороны, </w:t>
      </w:r>
      <w:r>
        <w:rPr>
          <w:rStyle w:val="ListLabel83"/>
        </w:rPr>
        <w:t>совместно именуемые «Стороны» и</w:t>
      </w:r>
      <w:r w:rsidRPr="00A113D8">
        <w:rPr>
          <w:rStyle w:val="ListLabel83"/>
        </w:rPr>
        <w:t xml:space="preserve"> по отдельности</w:t>
      </w:r>
      <w:r>
        <w:rPr>
          <w:rStyle w:val="ListLabel83"/>
        </w:rPr>
        <w:t xml:space="preserve"> </w:t>
      </w:r>
      <w:r w:rsidRPr="00A113D8">
        <w:t>–</w:t>
      </w:r>
      <w:r w:rsidRPr="00A113D8">
        <w:rPr>
          <w:rStyle w:val="ListLabel83"/>
        </w:rPr>
        <w:t xml:space="preserve"> «Сторона»,</w:t>
      </w:r>
      <w:r w:rsidRPr="00A113D8">
        <w:rPr>
          <w:lang w:eastAsia="ar-SA"/>
        </w:rPr>
        <w:t xml:space="preserve"> по итогам проведения конкурса </w:t>
      </w:r>
      <w:r w:rsidRPr="00A113D8">
        <w:t>с участием субъектов МСП</w:t>
      </w:r>
      <w:r w:rsidRPr="00A113D8">
        <w:rPr>
          <w:lang w:eastAsia="ar-SA"/>
        </w:rPr>
        <w:t xml:space="preserve"> (извещение № ___________ от ________________, протокол № ______________ от _______________, дата размещения в ЕИС ______________) </w:t>
      </w:r>
      <w:r w:rsidRPr="00A113D8">
        <w:t xml:space="preserve">заключили настоящий договор </w:t>
      </w:r>
      <w:r w:rsidRPr="00A113D8">
        <w:rPr>
          <w:lang w:eastAsia="ar-SA"/>
        </w:rPr>
        <w:t>оказания услуг</w:t>
      </w:r>
      <w:r w:rsidRPr="00A113D8">
        <w:t xml:space="preserve"> (далее – Договор) о нижеследующем</w:t>
      </w:r>
      <w:r>
        <w:rPr>
          <w:rFonts w:eastAsia="SimSun"/>
          <w:kern w:val="1"/>
          <w:lang w:eastAsia="hi-IN" w:bidi="hi-IN"/>
        </w:rPr>
        <w:t>.</w:t>
      </w:r>
    </w:p>
    <w:p w14:paraId="26CF4EDD" w14:textId="77777777" w:rsidR="007F6203" w:rsidRPr="006E19AE" w:rsidRDefault="007F6203" w:rsidP="007F6203">
      <w:pPr>
        <w:widowControl w:val="0"/>
        <w:numPr>
          <w:ilvl w:val="0"/>
          <w:numId w:val="12"/>
        </w:numPr>
        <w:tabs>
          <w:tab w:val="left" w:pos="0"/>
          <w:tab w:val="left" w:pos="284"/>
        </w:tabs>
        <w:suppressAutoHyphens/>
        <w:ind w:left="0" w:firstLine="0"/>
        <w:jc w:val="center"/>
        <w:rPr>
          <w:rStyle w:val="ListLabel83"/>
          <w:b/>
        </w:rPr>
      </w:pPr>
      <w:r w:rsidRPr="006E19AE">
        <w:rPr>
          <w:rStyle w:val="ListLabel83"/>
          <w:b/>
        </w:rPr>
        <w:t>ПРЕДМЕТ ДОГОВОРА</w:t>
      </w:r>
    </w:p>
    <w:p w14:paraId="7A114D4C" w14:textId="5E2DA579" w:rsidR="007F6203" w:rsidRPr="00223AE3" w:rsidRDefault="007F6203" w:rsidP="007F6203">
      <w:pPr>
        <w:pStyle w:val="a6"/>
        <w:numPr>
          <w:ilvl w:val="1"/>
          <w:numId w:val="12"/>
        </w:numPr>
        <w:tabs>
          <w:tab w:val="left" w:pos="993"/>
        </w:tabs>
        <w:ind w:left="0" w:firstLine="567"/>
        <w:jc w:val="both"/>
      </w:pPr>
      <w:r w:rsidRPr="00A113D8">
        <w:rPr>
          <w:color w:val="000000" w:themeColor="text1"/>
        </w:rPr>
        <w:t xml:space="preserve">Исполнитель принимает на себя обязательство </w:t>
      </w:r>
      <w:r w:rsidRPr="00CE27F6">
        <w:rPr>
          <w:color w:val="000000" w:themeColor="text1"/>
        </w:rPr>
        <w:t>оказать</w:t>
      </w:r>
      <w:r>
        <w:rPr>
          <w:color w:val="000000" w:themeColor="text1"/>
        </w:rPr>
        <w:t xml:space="preserve"> Заказчику</w:t>
      </w:r>
      <w:r w:rsidRPr="00CE27F6">
        <w:rPr>
          <w:color w:val="000000" w:themeColor="text1"/>
        </w:rPr>
        <w:t xml:space="preserve"> услуги </w:t>
      </w:r>
      <w:r w:rsidRPr="00CE27F6">
        <w:t>по внедрению</w:t>
      </w:r>
      <w:r>
        <w:t xml:space="preserve"> комплекса информационных систем</w:t>
      </w:r>
      <w:r w:rsidRPr="00CE27F6">
        <w:t xml:space="preserve"> «1С: ERP Управление холдингом», «1С: ТОиР» и «1С: Документооборот КОРП»</w:t>
      </w:r>
      <w:r>
        <w:t xml:space="preserve"> с це</w:t>
      </w:r>
      <w:r w:rsidRPr="00EE09B0">
        <w:t>лью автоматизации бизнес процессов</w:t>
      </w:r>
      <w:r w:rsidRPr="00A113D8">
        <w:rPr>
          <w:color w:val="000000" w:themeColor="text1"/>
        </w:rPr>
        <w:t xml:space="preserve"> (далее</w:t>
      </w:r>
      <w:r w:rsidRPr="00A113D8">
        <w:t xml:space="preserve"> – услуги), </w:t>
      </w:r>
      <w:r w:rsidRPr="00A113D8">
        <w:rPr>
          <w:rStyle w:val="ListLabel83"/>
        </w:rPr>
        <w:t xml:space="preserve">в соответствии с Техническим заданием (Приложение № 1 к </w:t>
      </w:r>
      <w:r w:rsidRPr="00223AE3">
        <w:rPr>
          <w:rStyle w:val="ListLabel83"/>
        </w:rPr>
        <w:t>Договору)</w:t>
      </w:r>
      <w:r w:rsidRPr="00223AE3">
        <w:t xml:space="preserve"> и </w:t>
      </w:r>
      <w:r w:rsidR="00654CC0" w:rsidRPr="00223AE3">
        <w:rPr>
          <w:rStyle w:val="ListLabel83"/>
        </w:rPr>
        <w:t>Стоимостью этапов внедрения</w:t>
      </w:r>
      <w:r w:rsidRPr="00223AE3">
        <w:t xml:space="preserve"> (Приложение № 2 к Договору), а Заказчик обязуется принять оказанные услуги и оплатить их в порядке, размере и сроки, установленные Договором</w:t>
      </w:r>
      <w:r w:rsidRPr="00223AE3">
        <w:rPr>
          <w:rFonts w:eastAsia="Andale Sans UI"/>
        </w:rPr>
        <w:t>.</w:t>
      </w:r>
    </w:p>
    <w:p w14:paraId="04CF54B9" w14:textId="77777777" w:rsidR="007F6203" w:rsidRPr="00695DE0" w:rsidRDefault="007F6203" w:rsidP="007F6203">
      <w:pPr>
        <w:numPr>
          <w:ilvl w:val="1"/>
          <w:numId w:val="12"/>
        </w:numPr>
        <w:tabs>
          <w:tab w:val="left" w:pos="993"/>
          <w:tab w:val="left" w:pos="10206"/>
        </w:tabs>
        <w:ind w:left="0" w:right="-1" w:firstLine="567"/>
        <w:contextualSpacing/>
        <w:jc w:val="both"/>
        <w:rPr>
          <w:rFonts w:eastAsia="Andale Sans UI"/>
        </w:rPr>
      </w:pPr>
      <w:r>
        <w:t>Общий с</w:t>
      </w:r>
      <w:r w:rsidRPr="00A113D8">
        <w:t xml:space="preserve">рок оказания услуг: </w:t>
      </w:r>
      <w:r w:rsidRPr="00A113D8">
        <w:rPr>
          <w:rFonts w:eastAsia="Calibri"/>
        </w:rPr>
        <w:t xml:space="preserve">не более </w:t>
      </w:r>
      <w:r>
        <w:rPr>
          <w:rFonts w:eastAsia="Calibri"/>
        </w:rPr>
        <w:t>540 (пятисот сорока)</w:t>
      </w:r>
      <w:r w:rsidRPr="00A113D8">
        <w:rPr>
          <w:rFonts w:eastAsia="Calibri"/>
        </w:rPr>
        <w:t xml:space="preserve"> </w:t>
      </w:r>
      <w:r w:rsidRPr="00A113D8">
        <w:t>календарных</w:t>
      </w:r>
      <w:r w:rsidRPr="00A113D8">
        <w:rPr>
          <w:rFonts w:eastAsia="Calibri"/>
        </w:rPr>
        <w:t xml:space="preserve"> дней </w:t>
      </w:r>
      <w:r w:rsidRPr="00A113D8">
        <w:t xml:space="preserve">c даты заключения </w:t>
      </w:r>
      <w:r>
        <w:t>Д</w:t>
      </w:r>
      <w:r w:rsidRPr="00A113D8">
        <w:t>оговора</w:t>
      </w:r>
      <w:r w:rsidRPr="00A113D8">
        <w:rPr>
          <w:rFonts w:eastAsia="Andale Sans UI"/>
        </w:rPr>
        <w:t>.</w:t>
      </w:r>
      <w:r>
        <w:rPr>
          <w:rFonts w:eastAsia="Andale Sans UI"/>
        </w:rPr>
        <w:t xml:space="preserve"> Сроки оказания услуг по отдельным этапам </w:t>
      </w:r>
      <w:r>
        <w:t>установлены в</w:t>
      </w:r>
      <w:r w:rsidRPr="00A113D8">
        <w:t xml:space="preserve"> раздел</w:t>
      </w:r>
      <w:r>
        <w:t>е</w:t>
      </w:r>
      <w:r w:rsidRPr="00A113D8">
        <w:t xml:space="preserve"> </w:t>
      </w:r>
      <w:r>
        <w:t>12</w:t>
      </w:r>
      <w:r w:rsidRPr="00A113D8">
        <w:t xml:space="preserve"> Технического задания.</w:t>
      </w:r>
    </w:p>
    <w:p w14:paraId="20F1F747" w14:textId="77777777" w:rsidR="007F6203" w:rsidRPr="0087314D" w:rsidRDefault="007F6203" w:rsidP="007F6203">
      <w:pPr>
        <w:numPr>
          <w:ilvl w:val="1"/>
          <w:numId w:val="12"/>
        </w:numPr>
        <w:tabs>
          <w:tab w:val="left" w:pos="993"/>
        </w:tabs>
        <w:ind w:left="0" w:right="-1" w:firstLine="567"/>
        <w:contextualSpacing/>
        <w:jc w:val="both"/>
        <w:rPr>
          <w:rFonts w:eastAsia="Andale Sans UI"/>
        </w:rPr>
      </w:pPr>
      <w:r>
        <w:t>Место передачи результатов</w:t>
      </w:r>
      <w:r w:rsidRPr="00A113D8">
        <w:t xml:space="preserve"> услуг</w:t>
      </w:r>
      <w:r w:rsidRPr="00A113D8" w:rsidDel="00947682">
        <w:t xml:space="preserve"> </w:t>
      </w:r>
      <w:r w:rsidRPr="00A113D8">
        <w:t>и документов</w:t>
      </w:r>
      <w:r>
        <w:t>, предусмотренных в разделе 13 Технического задания</w:t>
      </w:r>
      <w:r w:rsidRPr="00A113D8">
        <w:t xml:space="preserve">: </w:t>
      </w:r>
      <w:r w:rsidRPr="0087314D">
        <w:rPr>
          <w:rFonts w:eastAsia="Calibri"/>
        </w:rPr>
        <w:t xml:space="preserve">357625, </w:t>
      </w:r>
      <w:r w:rsidRPr="00A113D8">
        <w:t>Ставропольский край, г. Ессентуки, ул. Пятигорская, 133.</w:t>
      </w:r>
    </w:p>
    <w:p w14:paraId="7DA82FDD" w14:textId="77777777" w:rsidR="007F6203" w:rsidRPr="00A113D8" w:rsidRDefault="007F6203" w:rsidP="007F6203">
      <w:pPr>
        <w:numPr>
          <w:ilvl w:val="1"/>
          <w:numId w:val="12"/>
        </w:numPr>
        <w:tabs>
          <w:tab w:val="left" w:pos="993"/>
          <w:tab w:val="left" w:pos="10206"/>
        </w:tabs>
        <w:ind w:left="0" w:right="-1" w:firstLine="567"/>
        <w:contextualSpacing/>
        <w:jc w:val="both"/>
        <w:rPr>
          <w:rFonts w:eastAsia="Andale Sans UI"/>
        </w:rPr>
      </w:pPr>
      <w:r w:rsidRPr="00A113D8">
        <w:t>Р</w:t>
      </w:r>
      <w:r>
        <w:t>езультаты</w:t>
      </w:r>
      <w:r w:rsidRPr="00A113D8">
        <w:t xml:space="preserve"> оказанных по Договору услуг </w:t>
      </w:r>
      <w:r>
        <w:t>установлены в</w:t>
      </w:r>
      <w:r w:rsidRPr="00A113D8">
        <w:t xml:space="preserve"> раздел</w:t>
      </w:r>
      <w:r>
        <w:t>е</w:t>
      </w:r>
      <w:r w:rsidRPr="00A113D8">
        <w:t xml:space="preserve"> </w:t>
      </w:r>
      <w:r>
        <w:t>12</w:t>
      </w:r>
      <w:r w:rsidRPr="00A113D8">
        <w:t xml:space="preserve"> Технического задания.</w:t>
      </w:r>
    </w:p>
    <w:p w14:paraId="38411FA8" w14:textId="77777777" w:rsidR="007F6203" w:rsidRPr="00A113D8" w:rsidRDefault="007F6203" w:rsidP="007F6203">
      <w:pPr>
        <w:widowControl w:val="0"/>
        <w:numPr>
          <w:ilvl w:val="1"/>
          <w:numId w:val="12"/>
        </w:numPr>
        <w:tabs>
          <w:tab w:val="left" w:pos="993"/>
          <w:tab w:val="left" w:pos="1134"/>
        </w:tabs>
        <w:autoSpaceDE w:val="0"/>
        <w:autoSpaceDN w:val="0"/>
        <w:adjustRightInd w:val="0"/>
        <w:ind w:left="0" w:right="-1" w:firstLine="567"/>
        <w:contextualSpacing/>
        <w:jc w:val="both"/>
      </w:pPr>
      <w:r w:rsidRPr="00A113D8">
        <w:t>Договор заключается только после предоставления Исполнителем:</w:t>
      </w:r>
    </w:p>
    <w:p w14:paraId="356838F0" w14:textId="77777777" w:rsidR="007F6203" w:rsidRPr="00223AE3" w:rsidRDefault="007F6203" w:rsidP="007F6203">
      <w:pPr>
        <w:numPr>
          <w:ilvl w:val="2"/>
          <w:numId w:val="12"/>
        </w:numPr>
        <w:tabs>
          <w:tab w:val="left" w:pos="567"/>
          <w:tab w:val="num" w:pos="1134"/>
        </w:tabs>
        <w:ind w:left="0" w:firstLine="567"/>
        <w:jc w:val="both"/>
      </w:pPr>
      <w:r w:rsidRPr="00223AE3">
        <w:t>Обеспечения исполнения Договора, предусмотренного пунктом 19 раздела II закупочной документации, в размере аванса, что составляет _________________;</w:t>
      </w:r>
    </w:p>
    <w:p w14:paraId="7A5D1EE8" w14:textId="788A6AFB" w:rsidR="007F6203" w:rsidRPr="00223AE3" w:rsidRDefault="007F6203" w:rsidP="007F6203">
      <w:pPr>
        <w:numPr>
          <w:ilvl w:val="2"/>
          <w:numId w:val="12"/>
        </w:numPr>
        <w:tabs>
          <w:tab w:val="left" w:pos="567"/>
          <w:tab w:val="num" w:pos="1134"/>
        </w:tabs>
        <w:ind w:left="0" w:firstLine="567"/>
        <w:jc w:val="both"/>
      </w:pPr>
      <w:r w:rsidRPr="00223AE3">
        <w:t xml:space="preserve">Обеспечения антидемпинговых мер, предусмотренного пунктом 25 раздела II закупочной документации, в размере 30% от начальной максимальной цены Договора, что составляет: </w:t>
      </w:r>
      <w:r w:rsidR="00223AE3" w:rsidRPr="00223AE3">
        <w:rPr>
          <w:b/>
          <w:color w:val="000000" w:themeColor="text1"/>
        </w:rPr>
        <w:t>18 </w:t>
      </w:r>
      <w:r w:rsidR="00223AE3" w:rsidRPr="00223AE3">
        <w:rPr>
          <w:b/>
        </w:rPr>
        <w:t>301 794,10 (Восемнадцать миллионов триста одна тысяча семьсот девяносто четыре) рубля 10 копеек</w:t>
      </w:r>
      <w:r w:rsidRPr="00223AE3">
        <w:rPr>
          <w:vertAlign w:val="superscript"/>
        </w:rPr>
        <w:footnoteReference w:id="5"/>
      </w:r>
      <w:r w:rsidRPr="00223AE3">
        <w:rPr>
          <w:color w:val="000000" w:themeColor="text1"/>
        </w:rPr>
        <w:t>.</w:t>
      </w:r>
    </w:p>
    <w:p w14:paraId="6177B4AC" w14:textId="77777777" w:rsidR="007F6203" w:rsidRPr="009161AA" w:rsidRDefault="007F6203" w:rsidP="007F6203">
      <w:pPr>
        <w:widowControl w:val="0"/>
        <w:numPr>
          <w:ilvl w:val="0"/>
          <w:numId w:val="12"/>
        </w:numPr>
        <w:tabs>
          <w:tab w:val="left" w:pos="0"/>
        </w:tabs>
        <w:suppressAutoHyphens/>
        <w:ind w:left="0" w:firstLine="426"/>
        <w:jc w:val="center"/>
        <w:rPr>
          <w:rStyle w:val="ListLabel83"/>
          <w:b/>
        </w:rPr>
      </w:pPr>
      <w:r w:rsidRPr="009161AA">
        <w:rPr>
          <w:rStyle w:val="ListLabel83"/>
          <w:b/>
        </w:rPr>
        <w:t>ПРАВА И ОБЯЗАННОСТИ СТОРОН</w:t>
      </w:r>
    </w:p>
    <w:p w14:paraId="485B1735" w14:textId="77777777" w:rsidR="007F6203" w:rsidRPr="00A113D8" w:rsidRDefault="007F6203" w:rsidP="007F6203">
      <w:pPr>
        <w:pStyle w:val="a6"/>
        <w:numPr>
          <w:ilvl w:val="1"/>
          <w:numId w:val="12"/>
        </w:numPr>
        <w:tabs>
          <w:tab w:val="left" w:pos="993"/>
        </w:tabs>
        <w:ind w:left="0" w:firstLine="567"/>
        <w:jc w:val="both"/>
      </w:pPr>
      <w:r w:rsidRPr="00261742">
        <w:rPr>
          <w:b/>
        </w:rPr>
        <w:t>Исполнитель обязуется</w:t>
      </w:r>
      <w:r w:rsidRPr="00A113D8">
        <w:t>:</w:t>
      </w:r>
    </w:p>
    <w:p w14:paraId="6996153B" w14:textId="77777777" w:rsidR="007F6203" w:rsidRPr="00A113D8" w:rsidRDefault="007F6203" w:rsidP="007F6203">
      <w:pPr>
        <w:numPr>
          <w:ilvl w:val="2"/>
          <w:numId w:val="12"/>
        </w:numPr>
        <w:tabs>
          <w:tab w:val="left" w:pos="567"/>
          <w:tab w:val="num" w:pos="1276"/>
        </w:tabs>
        <w:ind w:left="0" w:firstLine="567"/>
        <w:jc w:val="both"/>
      </w:pPr>
      <w:r w:rsidRPr="00A113D8">
        <w:t>Оказать услуги надлежащего качества в полном объеме в установленные сроки в соответствии с условиями Договора.</w:t>
      </w:r>
    </w:p>
    <w:p w14:paraId="3DB9757D" w14:textId="77777777" w:rsidR="007F6203" w:rsidRPr="00A113D8" w:rsidRDefault="007F6203" w:rsidP="007F6203">
      <w:pPr>
        <w:numPr>
          <w:ilvl w:val="2"/>
          <w:numId w:val="12"/>
        </w:numPr>
        <w:tabs>
          <w:tab w:val="left" w:pos="567"/>
          <w:tab w:val="num" w:pos="1276"/>
        </w:tabs>
        <w:ind w:left="0" w:firstLine="567"/>
        <w:jc w:val="both"/>
      </w:pPr>
      <w:r w:rsidRPr="00A113D8">
        <w:t>Без согласия Заказчика не размещать результаты оказанных услуг в любой информационно-поисковой системе, а также не передавать информацию о предмете, условиях Договора и результатах оказанных услуг третьим лицам.</w:t>
      </w:r>
    </w:p>
    <w:p w14:paraId="0EDD1C52" w14:textId="77777777" w:rsidR="007F6203" w:rsidRPr="00A113D8" w:rsidRDefault="007F6203" w:rsidP="007F6203">
      <w:pPr>
        <w:numPr>
          <w:ilvl w:val="2"/>
          <w:numId w:val="12"/>
        </w:numPr>
        <w:tabs>
          <w:tab w:val="left" w:pos="567"/>
          <w:tab w:val="num" w:pos="1276"/>
        </w:tabs>
        <w:ind w:left="0" w:firstLine="567"/>
        <w:jc w:val="both"/>
      </w:pPr>
      <w:r w:rsidRPr="00A113D8">
        <w:t>По требованию Заказчика устранять недостатки результата оказанных услуг за свой счет, производить доработки в срок, определенный условиями Договора</w:t>
      </w:r>
      <w:r>
        <w:t xml:space="preserve"> или отдельными соглашениями Сторон</w:t>
      </w:r>
      <w:r w:rsidRPr="00A113D8">
        <w:t>.</w:t>
      </w:r>
    </w:p>
    <w:p w14:paraId="53943C72" w14:textId="77777777" w:rsidR="007F6203" w:rsidRPr="00A113D8" w:rsidRDefault="007F6203" w:rsidP="007F6203">
      <w:pPr>
        <w:numPr>
          <w:ilvl w:val="2"/>
          <w:numId w:val="12"/>
        </w:numPr>
        <w:tabs>
          <w:tab w:val="left" w:pos="567"/>
          <w:tab w:val="num" w:pos="1276"/>
        </w:tabs>
        <w:ind w:left="0" w:firstLine="567"/>
        <w:jc w:val="both"/>
      </w:pPr>
      <w:r w:rsidRPr="00A113D8">
        <w:t>Информировать Заказчика об обстоятельствах, препятствующих оказанию услуг по Договору, не позднее 1 (одного) рабочего дня с даты наступления таких обстоятельств.</w:t>
      </w:r>
    </w:p>
    <w:p w14:paraId="78DFC644" w14:textId="77777777" w:rsidR="007F6203" w:rsidRPr="00A113D8" w:rsidRDefault="007F6203" w:rsidP="007F6203">
      <w:pPr>
        <w:numPr>
          <w:ilvl w:val="2"/>
          <w:numId w:val="12"/>
        </w:numPr>
        <w:tabs>
          <w:tab w:val="left" w:pos="567"/>
          <w:tab w:val="num" w:pos="1276"/>
        </w:tabs>
        <w:ind w:left="0" w:firstLine="567"/>
        <w:jc w:val="both"/>
      </w:pPr>
      <w:r w:rsidRPr="00A113D8">
        <w:lastRenderedPageBreak/>
        <w:t xml:space="preserve">Уведомить Заказчика в случае изменения своего юридического адреса, банковских реквизитов, а также реорганизации, ликвидации или банкротства </w:t>
      </w:r>
      <w:r w:rsidRPr="00A113D8">
        <w:rPr>
          <w:rStyle w:val="ListLabel83"/>
        </w:rPr>
        <w:t xml:space="preserve">в первоочередном порядке известить об этом друг друга не позднее 5 (пяти) рабочих дней </w:t>
      </w:r>
      <w:r w:rsidRPr="00A113D8">
        <w:t>со дня соответствующих изменений.</w:t>
      </w:r>
    </w:p>
    <w:p w14:paraId="3BC60B46" w14:textId="77777777" w:rsidR="007F6203" w:rsidRDefault="007F6203" w:rsidP="007F6203">
      <w:pPr>
        <w:numPr>
          <w:ilvl w:val="2"/>
          <w:numId w:val="12"/>
        </w:numPr>
        <w:tabs>
          <w:tab w:val="left" w:pos="567"/>
          <w:tab w:val="num" w:pos="1276"/>
        </w:tabs>
        <w:ind w:left="0" w:firstLine="567"/>
        <w:jc w:val="both"/>
      </w:pPr>
      <w:r w:rsidRPr="00A113D8">
        <w:t>Оградить Заказчика от претензий и возместить ущерб в связи с любыми убытками, ущербом, ответственностью, исками, штрафами, пенями и прочими расходами любого характера, возникшими в результате нарушений Исполнителем обязательств по Договору, норм законодательства Российской Федерации, а также связанных с отсутствием у Исполнителя необходимых разрешений, допусков и т.п. Любые расходы и затраты, связанные с несоблюдением требований Договора, законодательства Российской Федерации, если соблюдение этих норм зависит от Исполнителя, относятся исключительно на счет Исполнителя.</w:t>
      </w:r>
    </w:p>
    <w:p w14:paraId="37AB5DEA" w14:textId="77777777" w:rsidR="007F6203" w:rsidRDefault="007F6203" w:rsidP="007F6203">
      <w:pPr>
        <w:numPr>
          <w:ilvl w:val="2"/>
          <w:numId w:val="12"/>
        </w:numPr>
        <w:tabs>
          <w:tab w:val="left" w:pos="567"/>
          <w:tab w:val="num" w:pos="1276"/>
        </w:tabs>
        <w:ind w:left="0" w:firstLine="567"/>
        <w:jc w:val="both"/>
      </w:pPr>
      <w:r>
        <w:t>О</w:t>
      </w:r>
      <w:r w:rsidRPr="00A113D8">
        <w:t>беспечить конфиденциальность сведений, касающихся результатов оказания услуг по Договору, а также данных, переданных Заказчиком Исполнителю в соответствии условиями Договора.</w:t>
      </w:r>
    </w:p>
    <w:p w14:paraId="443E998C" w14:textId="77777777" w:rsidR="007F6203" w:rsidRPr="00B72E60" w:rsidRDefault="007F6203" w:rsidP="007F6203">
      <w:pPr>
        <w:numPr>
          <w:ilvl w:val="2"/>
          <w:numId w:val="12"/>
        </w:numPr>
        <w:tabs>
          <w:tab w:val="left" w:pos="567"/>
          <w:tab w:val="num" w:pos="1276"/>
        </w:tabs>
        <w:ind w:left="0" w:firstLine="567"/>
        <w:jc w:val="both"/>
      </w:pPr>
      <w:r w:rsidRPr="00B72E60">
        <w:t xml:space="preserve">Увеличить размер и (или) срок обеспечения исполнения Договора и срок </w:t>
      </w:r>
      <w:r w:rsidRPr="00B72E60">
        <w:rPr>
          <w:color w:val="000000"/>
          <w:lang w:bidi="ru-RU"/>
        </w:rPr>
        <w:t>обеспечения антидемпинговых мер</w:t>
      </w:r>
      <w:r w:rsidRPr="00B72E60">
        <w:t xml:space="preserve"> в соответствии с пунктом 9.19 Договора</w:t>
      </w:r>
      <w:r w:rsidRPr="00B72E60">
        <w:rPr>
          <w:shd w:val="clear" w:color="auto" w:fill="FFFFFF"/>
        </w:rPr>
        <w:t>.</w:t>
      </w:r>
    </w:p>
    <w:p w14:paraId="30956AE6" w14:textId="77777777" w:rsidR="007F6203" w:rsidRPr="00A113D8" w:rsidRDefault="007F6203" w:rsidP="007F6203">
      <w:pPr>
        <w:pStyle w:val="a6"/>
        <w:numPr>
          <w:ilvl w:val="1"/>
          <w:numId w:val="12"/>
        </w:numPr>
        <w:tabs>
          <w:tab w:val="left" w:pos="993"/>
        </w:tabs>
        <w:ind w:left="0" w:firstLine="567"/>
        <w:jc w:val="both"/>
        <w:rPr>
          <w:rFonts w:eastAsia="SimSun"/>
          <w:kern w:val="1"/>
          <w:lang w:eastAsia="hi-IN" w:bidi="hi-IN"/>
        </w:rPr>
      </w:pPr>
      <w:r w:rsidRPr="0031152D">
        <w:rPr>
          <w:rFonts w:eastAsia="SimSun"/>
          <w:b/>
          <w:kern w:val="1"/>
          <w:lang w:eastAsia="hi-IN" w:bidi="hi-IN"/>
        </w:rPr>
        <w:t>Исполнитель вправе</w:t>
      </w:r>
      <w:r w:rsidRPr="00A113D8">
        <w:rPr>
          <w:rFonts w:eastAsia="SimSun"/>
          <w:kern w:val="1"/>
          <w:lang w:eastAsia="hi-IN" w:bidi="hi-IN"/>
        </w:rPr>
        <w:t>:</w:t>
      </w:r>
    </w:p>
    <w:p w14:paraId="6F32C7A1"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С согласия Заказчика привлекать для оказания услуг или части услуг третьих лиц и распределять объемы данных услуг между собой и соисполнителями. При этом полную ответственность за качество оказания услуг и все предусмотренные применимым правом гарантии несет Исполнитель.</w:t>
      </w:r>
    </w:p>
    <w:p w14:paraId="0A214FAC"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Требовать своевременного подписания Заказчиком актов оказанных услуг</w:t>
      </w:r>
      <w:r>
        <w:rPr>
          <w:rFonts w:eastAsia="Calibri"/>
        </w:rPr>
        <w:t xml:space="preserve"> (и/или универсальных передаточных документов </w:t>
      </w:r>
      <w:r w:rsidRPr="00A113D8">
        <w:t>–</w:t>
      </w:r>
      <w:r>
        <w:t xml:space="preserve"> </w:t>
      </w:r>
      <w:r>
        <w:rPr>
          <w:rFonts w:eastAsia="Calibri"/>
        </w:rPr>
        <w:t>УПД)</w:t>
      </w:r>
      <w:r w:rsidRPr="00A113D8">
        <w:rPr>
          <w:rFonts w:eastAsia="Calibri"/>
        </w:rPr>
        <w:t>.</w:t>
      </w:r>
    </w:p>
    <w:p w14:paraId="3AFA276B"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Требовать своевременной оплаты надлежаще оказанных услуг в соответствии с пунктом 3.2 Договора.</w:t>
      </w:r>
    </w:p>
    <w:p w14:paraId="29C6F49C"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Запрашивать у Заказчика разъяснения и уточнения относительно условий Технического задания.</w:t>
      </w:r>
    </w:p>
    <w:p w14:paraId="50A2DC1D"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 xml:space="preserve">Оказать услуги по Договору до окончания срока, определенного Договором. В случае досрочного оказания услуг </w:t>
      </w:r>
      <w:r w:rsidRPr="00A113D8">
        <w:t>–</w:t>
      </w:r>
      <w:r>
        <w:t xml:space="preserve"> </w:t>
      </w:r>
      <w:r w:rsidRPr="00A113D8">
        <w:rPr>
          <w:rFonts w:eastAsia="Calibri"/>
        </w:rPr>
        <w:t>письменно предупредить об этом Заказчика и согласовать с ним дату приема-передачи услуг</w:t>
      </w:r>
      <w:r>
        <w:rPr>
          <w:rFonts w:eastAsia="Calibri"/>
        </w:rPr>
        <w:t xml:space="preserve"> (результата услуг)</w:t>
      </w:r>
      <w:r w:rsidRPr="00A113D8">
        <w:rPr>
          <w:rFonts w:eastAsia="Calibri"/>
        </w:rPr>
        <w:t>.</w:t>
      </w:r>
    </w:p>
    <w:p w14:paraId="12E31D67" w14:textId="77777777" w:rsidR="007F6203" w:rsidRPr="00A113D8" w:rsidRDefault="007F6203" w:rsidP="007F6203">
      <w:pPr>
        <w:pStyle w:val="a6"/>
        <w:numPr>
          <w:ilvl w:val="1"/>
          <w:numId w:val="12"/>
        </w:numPr>
        <w:tabs>
          <w:tab w:val="left" w:pos="567"/>
          <w:tab w:val="num" w:pos="993"/>
        </w:tabs>
        <w:ind w:left="0" w:firstLine="567"/>
        <w:contextualSpacing w:val="0"/>
        <w:jc w:val="both"/>
      </w:pPr>
      <w:r w:rsidRPr="00C55E67">
        <w:rPr>
          <w:b/>
        </w:rPr>
        <w:t>Заказчик обяз</w:t>
      </w:r>
      <w:r>
        <w:rPr>
          <w:b/>
        </w:rPr>
        <w:t>уется</w:t>
      </w:r>
      <w:r w:rsidRPr="00A113D8">
        <w:t>:</w:t>
      </w:r>
    </w:p>
    <w:p w14:paraId="2DEBBC3B"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 xml:space="preserve">Принимать услуги, оказываемые Исполнителем надлежащим образом, в соответствии с порядком, установленным </w:t>
      </w:r>
      <w:r>
        <w:rPr>
          <w:rFonts w:eastAsia="Calibri"/>
        </w:rPr>
        <w:t>в разделе</w:t>
      </w:r>
      <w:r w:rsidRPr="00A113D8">
        <w:rPr>
          <w:rFonts w:eastAsia="Calibri"/>
        </w:rPr>
        <w:t xml:space="preserve"> 4 Договора.</w:t>
      </w:r>
    </w:p>
    <w:p w14:paraId="47A0E5AC"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 xml:space="preserve">Оплачивать услуги, оказываемые Исполнителем надлежащим образом, в соответствии с </w:t>
      </w:r>
      <w:r>
        <w:rPr>
          <w:rFonts w:eastAsia="Calibri"/>
        </w:rPr>
        <w:t>порядком, установленным в разделе</w:t>
      </w:r>
      <w:r w:rsidRPr="00A113D8">
        <w:rPr>
          <w:rFonts w:eastAsia="Calibri"/>
        </w:rPr>
        <w:t xml:space="preserve"> 3 Договора.</w:t>
      </w:r>
    </w:p>
    <w:p w14:paraId="0297C0D8"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По запросу Исполнителя предоставлять Исполнителю информацию, сведения и материалы, необходимые ему для исполнения Договора, а также разъяснять Техническое задание.</w:t>
      </w:r>
    </w:p>
    <w:p w14:paraId="12CDCB47" w14:textId="77777777" w:rsidR="007F6203" w:rsidRPr="00A113D8" w:rsidRDefault="007F6203" w:rsidP="007F6203">
      <w:pPr>
        <w:pStyle w:val="a6"/>
        <w:numPr>
          <w:ilvl w:val="1"/>
          <w:numId w:val="12"/>
        </w:numPr>
        <w:tabs>
          <w:tab w:val="left" w:pos="567"/>
          <w:tab w:val="num" w:pos="993"/>
        </w:tabs>
        <w:ind w:left="0" w:firstLine="567"/>
        <w:contextualSpacing w:val="0"/>
        <w:jc w:val="both"/>
      </w:pPr>
      <w:r w:rsidRPr="00B726E5">
        <w:rPr>
          <w:b/>
        </w:rPr>
        <w:t>Заказчик вправе</w:t>
      </w:r>
      <w:r w:rsidRPr="00A113D8">
        <w:t>:</w:t>
      </w:r>
    </w:p>
    <w:p w14:paraId="7BFC2E18"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Требовать от Исполнителя надлежащего исполнения обязательств в соответствии с Договором, а также своевременного устранения выявленных недостатков.</w:t>
      </w:r>
    </w:p>
    <w:p w14:paraId="1481549E"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Запрашивать у Исполнителя информацию о ходе и состоянии оказываемых услуг.</w:t>
      </w:r>
    </w:p>
    <w:p w14:paraId="4097FBA7"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 xml:space="preserve">В случае </w:t>
      </w:r>
      <w:r>
        <w:rPr>
          <w:rFonts w:eastAsia="Calibri"/>
        </w:rPr>
        <w:t>неоказания или ненадлежащего оказа</w:t>
      </w:r>
      <w:r w:rsidRPr="00A113D8">
        <w:rPr>
          <w:rFonts w:eastAsia="Calibri"/>
        </w:rPr>
        <w:t>ния Исполнителем услуг</w:t>
      </w:r>
      <w:r>
        <w:rPr>
          <w:rFonts w:eastAsia="Calibri"/>
        </w:rPr>
        <w:t xml:space="preserve"> по Договору </w:t>
      </w:r>
      <w:r w:rsidRPr="00A113D8">
        <w:t>–</w:t>
      </w:r>
      <w:r w:rsidRPr="00A113D8">
        <w:rPr>
          <w:rFonts w:eastAsia="Calibri"/>
        </w:rPr>
        <w:t xml:space="preserve"> отказаться от подписания акта оказанных услуг</w:t>
      </w:r>
      <w:r>
        <w:rPr>
          <w:rFonts w:eastAsia="Calibri"/>
        </w:rPr>
        <w:t xml:space="preserve"> (и/или УПД)</w:t>
      </w:r>
      <w:r w:rsidRPr="00A113D8">
        <w:rPr>
          <w:rFonts w:eastAsia="Calibri"/>
        </w:rPr>
        <w:t xml:space="preserve"> и от оплаты услуг.</w:t>
      </w:r>
    </w:p>
    <w:p w14:paraId="219E0FBC"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 xml:space="preserve">В случае досрочного выполнения Исполнителем обязательств по Договору </w:t>
      </w:r>
      <w:r w:rsidRPr="00A113D8">
        <w:t>–</w:t>
      </w:r>
      <w:r w:rsidRPr="00A113D8">
        <w:rPr>
          <w:rFonts w:eastAsia="Calibri"/>
        </w:rPr>
        <w:t>принять и оплатить услуги в соответствии с установленным в Договоре порядком.</w:t>
      </w:r>
    </w:p>
    <w:p w14:paraId="47CE5F83"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Требовать от Исполнителя надлежащим образом оформленных документов.</w:t>
      </w:r>
    </w:p>
    <w:p w14:paraId="5332F19E"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Расторгнуть Договор в одностороннем порядке в случаях, предусмотренных пунктами</w:t>
      </w:r>
      <w:r>
        <w:rPr>
          <w:rFonts w:eastAsia="Calibri"/>
        </w:rPr>
        <w:t xml:space="preserve"> 9.5,</w:t>
      </w:r>
      <w:r w:rsidRPr="00A113D8">
        <w:rPr>
          <w:rFonts w:eastAsia="Calibri"/>
        </w:rPr>
        <w:t xml:space="preserve"> 9.6, 9.7 Договора.</w:t>
      </w:r>
    </w:p>
    <w:p w14:paraId="646C09BF" w14:textId="77777777" w:rsidR="007F6203" w:rsidRPr="00A113D8" w:rsidRDefault="007F6203" w:rsidP="007F6203">
      <w:pPr>
        <w:numPr>
          <w:ilvl w:val="2"/>
          <w:numId w:val="12"/>
        </w:numPr>
        <w:tabs>
          <w:tab w:val="left" w:pos="567"/>
          <w:tab w:val="left" w:pos="1134"/>
        </w:tabs>
        <w:ind w:left="0" w:firstLine="567"/>
        <w:jc w:val="both"/>
        <w:rPr>
          <w:rFonts w:eastAsia="Calibri"/>
        </w:rPr>
      </w:pPr>
      <w:r w:rsidRPr="00A113D8">
        <w:rPr>
          <w:rFonts w:eastAsia="Calibri"/>
        </w:rPr>
        <w:t>В случае изменения потребности З</w:t>
      </w:r>
      <w:r>
        <w:rPr>
          <w:rFonts w:eastAsia="Calibri"/>
        </w:rPr>
        <w:t>аказчика в количестве и/или видах</w:t>
      </w:r>
      <w:r w:rsidRPr="00A113D8">
        <w:rPr>
          <w:rFonts w:eastAsia="Calibri"/>
        </w:rPr>
        <w:t xml:space="preserve"> услуг, Заказчик по согласованию с Исполнителем вправе</w:t>
      </w:r>
      <w:r>
        <w:rPr>
          <w:rFonts w:eastAsia="Calibri"/>
        </w:rPr>
        <w:t xml:space="preserve"> их</w:t>
      </w:r>
      <w:r w:rsidRPr="00A113D8">
        <w:rPr>
          <w:rFonts w:eastAsia="Calibri"/>
        </w:rPr>
        <w:t xml:space="preserve"> изменить, с оформлением соответствующего дополнительного соглашения.</w:t>
      </w:r>
    </w:p>
    <w:p w14:paraId="1FBECBF1" w14:textId="77777777" w:rsidR="007F6203" w:rsidRPr="00A113D8" w:rsidRDefault="007F6203" w:rsidP="007F6203">
      <w:pPr>
        <w:pStyle w:val="a6"/>
        <w:numPr>
          <w:ilvl w:val="1"/>
          <w:numId w:val="12"/>
        </w:numPr>
        <w:tabs>
          <w:tab w:val="left" w:pos="567"/>
          <w:tab w:val="num" w:pos="993"/>
        </w:tabs>
        <w:ind w:left="0" w:firstLine="567"/>
        <w:contextualSpacing w:val="0"/>
        <w:jc w:val="both"/>
      </w:pPr>
      <w:r w:rsidRPr="00A113D8">
        <w:lastRenderedPageBreak/>
        <w:t xml:space="preserve">Результаты оказанных услуг не могут быть проданы, переданы в любой форме </w:t>
      </w:r>
      <w:r>
        <w:t xml:space="preserve">Исполнителем </w:t>
      </w:r>
      <w:r w:rsidRPr="00A113D8">
        <w:t>третьим лицам или опубликованы в телекоммуникационной сети «Интернет» или средствах массовой информации (СМИ).</w:t>
      </w:r>
    </w:p>
    <w:p w14:paraId="75A29113" w14:textId="77777777" w:rsidR="007F6203" w:rsidRPr="00A113D8" w:rsidRDefault="007F6203" w:rsidP="007F6203">
      <w:pPr>
        <w:pStyle w:val="a6"/>
        <w:numPr>
          <w:ilvl w:val="1"/>
          <w:numId w:val="12"/>
        </w:numPr>
        <w:tabs>
          <w:tab w:val="left" w:pos="567"/>
          <w:tab w:val="num" w:pos="993"/>
        </w:tabs>
        <w:ind w:left="0" w:firstLine="567"/>
        <w:contextualSpacing w:val="0"/>
        <w:jc w:val="both"/>
      </w:pPr>
      <w:r w:rsidRPr="00A113D8">
        <w:t xml:space="preserve">Права </w:t>
      </w:r>
      <w:r>
        <w:t>н</w:t>
      </w:r>
      <w:r w:rsidRPr="00A113D8">
        <w:t>а результат услуг:</w:t>
      </w:r>
    </w:p>
    <w:p w14:paraId="78A46C67" w14:textId="77777777" w:rsidR="007F6203" w:rsidRPr="00A113D8" w:rsidRDefault="007F6203" w:rsidP="007F6203">
      <w:pPr>
        <w:numPr>
          <w:ilvl w:val="2"/>
          <w:numId w:val="12"/>
        </w:numPr>
        <w:tabs>
          <w:tab w:val="left" w:pos="567"/>
          <w:tab w:val="left" w:pos="1134"/>
        </w:tabs>
        <w:ind w:left="0" w:firstLine="567"/>
        <w:jc w:val="both"/>
      </w:pPr>
      <w:r w:rsidRPr="00A113D8">
        <w:t>С даты приемки результатов услуг по Договору исключительные права на результаты услуг принадлежат Заказчику. Заказчик имеет право владеть, пользоваться и распоряжаться результатом услуг, созданным Исполнителем и переданным по Договору Заказчику.</w:t>
      </w:r>
    </w:p>
    <w:p w14:paraId="56DF97D7" w14:textId="77777777" w:rsidR="007F6203" w:rsidRPr="00A113D8" w:rsidRDefault="007F6203" w:rsidP="007F6203">
      <w:pPr>
        <w:numPr>
          <w:ilvl w:val="2"/>
          <w:numId w:val="12"/>
        </w:numPr>
        <w:tabs>
          <w:tab w:val="left" w:pos="567"/>
          <w:tab w:val="left" w:pos="1134"/>
        </w:tabs>
        <w:ind w:left="0" w:firstLine="567"/>
        <w:jc w:val="both"/>
      </w:pPr>
      <w:r w:rsidRPr="00A113D8">
        <w:t>Моментом перехода права собственности на результат услуг по Договору считается дата подписания Сторонами акта оказанных услуг.</w:t>
      </w:r>
    </w:p>
    <w:p w14:paraId="5AD0E6A6" w14:textId="77777777" w:rsidR="007F6203" w:rsidRPr="00A113D8" w:rsidRDefault="007F6203" w:rsidP="007F6203">
      <w:pPr>
        <w:numPr>
          <w:ilvl w:val="2"/>
          <w:numId w:val="12"/>
        </w:numPr>
        <w:tabs>
          <w:tab w:val="left" w:pos="567"/>
          <w:tab w:val="left" w:pos="1134"/>
        </w:tabs>
        <w:ind w:left="0" w:firstLine="567"/>
        <w:jc w:val="both"/>
      </w:pPr>
      <w:r w:rsidRPr="00A113D8">
        <w:t>Исключительное право на все полученные в ходе оказания услуг в соответствии с Договором в совокупности результаты и материалы, которые могут быть признаны объектами интеллектуальной собственности (результатами интеллектуальной деятельности) и объектами авторского права, в соответствии с действующим законодательством Российской Федерации, принадлежит Заказчику с момента подписания акта оказанных услуг</w:t>
      </w:r>
      <w:r>
        <w:t xml:space="preserve"> (и/или УПД)</w:t>
      </w:r>
      <w:r w:rsidRPr="00A113D8">
        <w:t>.</w:t>
      </w:r>
    </w:p>
    <w:p w14:paraId="1B2D5C74" w14:textId="77777777" w:rsidR="007F6203" w:rsidRDefault="007F6203" w:rsidP="007F6203">
      <w:pPr>
        <w:pStyle w:val="a6"/>
        <w:numPr>
          <w:ilvl w:val="1"/>
          <w:numId w:val="12"/>
        </w:numPr>
        <w:tabs>
          <w:tab w:val="left" w:pos="567"/>
          <w:tab w:val="num" w:pos="993"/>
        </w:tabs>
        <w:ind w:left="0" w:firstLine="567"/>
        <w:contextualSpacing w:val="0"/>
        <w:jc w:val="both"/>
      </w:pPr>
      <w:r w:rsidRPr="00A113D8">
        <w:t>Права и обязанности Сторон, изложенные выше, не являются исчерпывающими.</w:t>
      </w:r>
    </w:p>
    <w:p w14:paraId="63CA9B4B" w14:textId="77777777" w:rsidR="007F6203" w:rsidRPr="00EA10CB" w:rsidRDefault="007F6203" w:rsidP="007F6203">
      <w:pPr>
        <w:widowControl w:val="0"/>
        <w:numPr>
          <w:ilvl w:val="0"/>
          <w:numId w:val="12"/>
        </w:numPr>
        <w:tabs>
          <w:tab w:val="left" w:pos="0"/>
        </w:tabs>
        <w:suppressAutoHyphens/>
        <w:ind w:left="0" w:firstLine="426"/>
        <w:jc w:val="center"/>
        <w:rPr>
          <w:rStyle w:val="ListLabel83"/>
          <w:b/>
        </w:rPr>
      </w:pPr>
      <w:r>
        <w:rPr>
          <w:rStyle w:val="ListLabel83"/>
          <w:b/>
        </w:rPr>
        <w:t>ЦЕНА ДОГОВОРА</w:t>
      </w:r>
      <w:r w:rsidRPr="00EA10CB">
        <w:rPr>
          <w:rStyle w:val="ListLabel83"/>
          <w:b/>
        </w:rPr>
        <w:t xml:space="preserve"> И ПОРЯДОК РАСЧЕТОВ</w:t>
      </w:r>
    </w:p>
    <w:p w14:paraId="6EB47345" w14:textId="77777777" w:rsidR="007F6203" w:rsidRPr="00A113D8" w:rsidRDefault="007F6203" w:rsidP="007F6203">
      <w:pPr>
        <w:pStyle w:val="a6"/>
        <w:numPr>
          <w:ilvl w:val="1"/>
          <w:numId w:val="12"/>
        </w:numPr>
        <w:tabs>
          <w:tab w:val="left" w:pos="993"/>
        </w:tabs>
        <w:ind w:left="0" w:firstLine="567"/>
        <w:jc w:val="both"/>
      </w:pPr>
      <w:r>
        <w:t>Общая с</w:t>
      </w:r>
      <w:r w:rsidRPr="00A113D8">
        <w:t>тоимость услуг, ок</w:t>
      </w:r>
      <w:r>
        <w:t>азываемых Исполнителем</w:t>
      </w:r>
      <w:r w:rsidRPr="00A113D8">
        <w:t xml:space="preserve"> по Договору</w:t>
      </w:r>
      <w:r>
        <w:t xml:space="preserve"> (цена Договора)</w:t>
      </w:r>
      <w:r w:rsidRPr="00A113D8">
        <w:t xml:space="preserve">, составляет </w:t>
      </w:r>
      <w:r w:rsidRPr="00017EBA">
        <w:t xml:space="preserve">________ </w:t>
      </w:r>
      <w:r w:rsidRPr="00A113D8">
        <w:t>(_______________________) рублей, в т.ч. НДС __ % / НДС не облагается на основании ст. ____ НК РФ</w:t>
      </w:r>
      <w:r w:rsidRPr="00A113D8">
        <w:rPr>
          <w:rStyle w:val="affc"/>
          <w:rFonts w:eastAsia="Palatino Linotype"/>
        </w:rPr>
        <w:footnoteReference w:id="6"/>
      </w:r>
      <w:r w:rsidRPr="00A113D8">
        <w:t>.</w:t>
      </w:r>
    </w:p>
    <w:p w14:paraId="1BB714E8" w14:textId="77777777" w:rsidR="007F6203" w:rsidRPr="00A113D8" w:rsidRDefault="007F6203" w:rsidP="007F6203">
      <w:pPr>
        <w:pStyle w:val="15"/>
        <w:widowControl/>
        <w:tabs>
          <w:tab w:val="left" w:pos="993"/>
          <w:tab w:val="left" w:pos="1418"/>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ind w:firstLine="567"/>
        <w:contextualSpacing/>
        <w:jc w:val="both"/>
        <w:rPr>
          <w:rFonts w:ascii="Times New Roman" w:hAnsi="Times New Roman"/>
          <w:sz w:val="24"/>
          <w:szCs w:val="24"/>
        </w:rPr>
      </w:pPr>
      <w:r w:rsidRPr="00A113D8">
        <w:rPr>
          <w:rFonts w:ascii="Times New Roman" w:hAnsi="Times New Roman"/>
          <w:color w:val="000000" w:themeColor="text1"/>
          <w:sz w:val="24"/>
          <w:szCs w:val="24"/>
        </w:rPr>
        <w:t>В цену Договора включены все затраты, издержки и иные расходы Исполнителя, связанные с оказанием услуг, в том числе командировочные расходы Исполнителя, стоимость услуг привлеченных специалистов, стоимость найма персонала, подготовка отчетности на бумажном носителе и ее почтовая доставка по адресу Заказчика и другие обязательные платежи, которые Исполнитель должен выплатить в связи с выполнением обязательств по Договору</w:t>
      </w:r>
      <w:r w:rsidRPr="00A113D8">
        <w:rPr>
          <w:rFonts w:ascii="Times New Roman" w:hAnsi="Times New Roman"/>
          <w:sz w:val="24"/>
          <w:szCs w:val="24"/>
        </w:rPr>
        <w:t>.</w:t>
      </w:r>
    </w:p>
    <w:p w14:paraId="59A9BF0D" w14:textId="77777777" w:rsidR="007F6203" w:rsidRPr="00A113D8" w:rsidRDefault="007F6203" w:rsidP="007F6203">
      <w:pPr>
        <w:pStyle w:val="a6"/>
        <w:numPr>
          <w:ilvl w:val="1"/>
          <w:numId w:val="12"/>
        </w:numPr>
        <w:tabs>
          <w:tab w:val="left" w:pos="993"/>
        </w:tabs>
        <w:ind w:left="0" w:firstLine="567"/>
        <w:jc w:val="both"/>
      </w:pPr>
      <w:r w:rsidRPr="00A113D8">
        <w:t>Оплата производится Заказчиком в форме безналичного расчета путем перечисления денежных средств на расчетный счет Исполнителя на основании надлежаще оформленн</w:t>
      </w:r>
      <w:r>
        <w:t>ых счетов</w:t>
      </w:r>
      <w:r w:rsidRPr="00A113D8">
        <w:t xml:space="preserve"> в следующем порядке и размере:</w:t>
      </w:r>
    </w:p>
    <w:p w14:paraId="60134D75" w14:textId="77777777" w:rsidR="007F6203" w:rsidRPr="00A113D8" w:rsidRDefault="007F6203" w:rsidP="007F6203">
      <w:pPr>
        <w:tabs>
          <w:tab w:val="left" w:pos="1086"/>
        </w:tabs>
        <w:ind w:right="20" w:firstLine="601"/>
        <w:jc w:val="both"/>
      </w:pPr>
      <w:r w:rsidRPr="00A113D8">
        <w:t xml:space="preserve">- </w:t>
      </w:r>
      <w:r w:rsidRPr="00B72E60">
        <w:t>авансовый платеж в размере 30% от общей стоимости услуг производится Заказчиком в течение 7 (семи) рабочих дней с даты заключения Договора</w:t>
      </w:r>
      <w:r w:rsidRPr="00A113D8">
        <w:t>;</w:t>
      </w:r>
    </w:p>
    <w:p w14:paraId="5F8F6562" w14:textId="77777777" w:rsidR="007F6203" w:rsidRPr="00A113D8" w:rsidRDefault="007F6203" w:rsidP="007F6203">
      <w:pPr>
        <w:tabs>
          <w:tab w:val="left" w:pos="1086"/>
        </w:tabs>
        <w:ind w:right="20" w:firstLine="601"/>
        <w:jc w:val="both"/>
      </w:pPr>
      <w:r w:rsidRPr="00A113D8">
        <w:t>- 70% от стоимости этапа услуг оплачивается Заказчиком по факту сдачи-приемки этапа услуг</w:t>
      </w:r>
      <w:r>
        <w:t xml:space="preserve"> </w:t>
      </w:r>
      <w:r w:rsidRPr="00A113D8">
        <w:t xml:space="preserve">в течение 7 (семи) рабочих дней </w:t>
      </w:r>
      <w:r>
        <w:t>с даты</w:t>
      </w:r>
      <w:r w:rsidRPr="00A113D8">
        <w:t xml:space="preserve"> подписания Сторонами акта оказанных услуг</w:t>
      </w:r>
      <w:r>
        <w:t xml:space="preserve"> (и/или УПД)</w:t>
      </w:r>
      <w:r w:rsidRPr="00A113D8">
        <w:t>.</w:t>
      </w:r>
    </w:p>
    <w:p w14:paraId="1B313F50" w14:textId="77777777" w:rsidR="007F6203" w:rsidRPr="00A113D8" w:rsidRDefault="007F6203" w:rsidP="007F6203">
      <w:pPr>
        <w:pStyle w:val="a6"/>
        <w:tabs>
          <w:tab w:val="left" w:pos="993"/>
        </w:tabs>
        <w:ind w:left="567"/>
        <w:jc w:val="both"/>
        <w:rPr>
          <w:lang w:eastAsia="ar-SA"/>
        </w:rPr>
      </w:pPr>
      <w:r w:rsidRPr="00A113D8">
        <w:rPr>
          <w:color w:val="000000" w:themeColor="text1"/>
        </w:rPr>
        <w:t>Валюта расчетов – российский рубль</w:t>
      </w:r>
      <w:r w:rsidRPr="00A113D8">
        <w:rPr>
          <w:lang w:eastAsia="ar-SA"/>
        </w:rPr>
        <w:t>.</w:t>
      </w:r>
    </w:p>
    <w:p w14:paraId="4B56AA51" w14:textId="77777777" w:rsidR="007F6203" w:rsidRPr="00A113D8" w:rsidRDefault="007F6203" w:rsidP="007F6203">
      <w:pPr>
        <w:pStyle w:val="a6"/>
        <w:numPr>
          <w:ilvl w:val="1"/>
          <w:numId w:val="12"/>
        </w:numPr>
        <w:tabs>
          <w:tab w:val="left" w:pos="993"/>
        </w:tabs>
        <w:ind w:left="0" w:firstLine="567"/>
        <w:jc w:val="both"/>
        <w:rPr>
          <w:rStyle w:val="ListLabel83"/>
        </w:rPr>
      </w:pPr>
      <w:r w:rsidRPr="00A113D8">
        <w:rPr>
          <w:rStyle w:val="ListLabel83"/>
        </w:rPr>
        <w:t>Обязанность Заказчика по оплате считается исполненной в момент списания денежных средств с расчётного счёта Заказчика.</w:t>
      </w:r>
    </w:p>
    <w:p w14:paraId="56D0BF7D" w14:textId="77777777" w:rsidR="007F6203" w:rsidRPr="00A113D8" w:rsidRDefault="007F6203" w:rsidP="007F6203">
      <w:pPr>
        <w:pStyle w:val="a6"/>
        <w:numPr>
          <w:ilvl w:val="1"/>
          <w:numId w:val="12"/>
        </w:numPr>
        <w:tabs>
          <w:tab w:val="left" w:pos="993"/>
        </w:tabs>
        <w:ind w:left="0" w:firstLine="567"/>
        <w:jc w:val="both"/>
        <w:rPr>
          <w:rStyle w:val="ListLabel83"/>
          <w:lang w:eastAsia="ar-SA"/>
        </w:rPr>
      </w:pPr>
      <w:r w:rsidRPr="00A113D8">
        <w:rPr>
          <w:rStyle w:val="ListLabel83"/>
          <w:lang w:eastAsia="ar-SA"/>
        </w:rPr>
        <w:t>Стороны согласились, что существенным по Договору явля</w:t>
      </w:r>
      <w:r>
        <w:rPr>
          <w:rStyle w:val="ListLabel83"/>
          <w:lang w:eastAsia="ar-SA"/>
        </w:rPr>
        <w:t>ю</w:t>
      </w:r>
      <w:r w:rsidRPr="00A113D8">
        <w:rPr>
          <w:rStyle w:val="ListLabel83"/>
          <w:lang w:eastAsia="ar-SA"/>
        </w:rPr>
        <w:t>тся результат</w:t>
      </w:r>
      <w:r>
        <w:rPr>
          <w:rStyle w:val="ListLabel83"/>
          <w:lang w:eastAsia="ar-SA"/>
        </w:rPr>
        <w:t>ы</w:t>
      </w:r>
      <w:r w:rsidRPr="00A113D8">
        <w:rPr>
          <w:rStyle w:val="ListLabel83"/>
          <w:lang w:eastAsia="ar-SA"/>
        </w:rPr>
        <w:t xml:space="preserve"> </w:t>
      </w:r>
      <w:r w:rsidRPr="00A113D8">
        <w:rPr>
          <w:rStyle w:val="ListLabel83"/>
        </w:rPr>
        <w:t>оказанных услуг</w:t>
      </w:r>
      <w:r>
        <w:rPr>
          <w:rStyle w:val="ListLabel83"/>
        </w:rPr>
        <w:t xml:space="preserve"> (согласно разделу 12 Технического задания),</w:t>
      </w:r>
      <w:r w:rsidRPr="00A113D8">
        <w:rPr>
          <w:rStyle w:val="ListLabel83"/>
          <w:lang w:eastAsia="ar-SA"/>
        </w:rPr>
        <w:t xml:space="preserve"> и при расторжении Договора Заказчиком в одностороннем порядке по основаниям, указанным в пунктах </w:t>
      </w:r>
      <w:r>
        <w:rPr>
          <w:rStyle w:val="ListLabel83"/>
          <w:lang w:eastAsia="ar-SA"/>
        </w:rPr>
        <w:t>9.6 и</w:t>
      </w:r>
      <w:r w:rsidRPr="00A113D8">
        <w:rPr>
          <w:rStyle w:val="ListLabel83"/>
          <w:lang w:eastAsia="ar-SA"/>
        </w:rPr>
        <w:t xml:space="preserve"> 9.7 Договора</w:t>
      </w:r>
      <w:r w:rsidRPr="00A113D8">
        <w:rPr>
          <w:rStyle w:val="ListLabel83"/>
        </w:rPr>
        <w:t>, Заказчик в</w:t>
      </w:r>
      <w:r w:rsidRPr="00A113D8">
        <w:rPr>
          <w:rStyle w:val="ListLabel83"/>
          <w:lang w:eastAsia="ar-SA"/>
        </w:rPr>
        <w:t xml:space="preserve">праве потребовать от </w:t>
      </w:r>
      <w:r w:rsidRPr="00A113D8">
        <w:rPr>
          <w:rStyle w:val="ListLabel83"/>
        </w:rPr>
        <w:t>Исполнителя</w:t>
      </w:r>
      <w:r w:rsidRPr="00A113D8">
        <w:rPr>
          <w:rStyle w:val="ListLabel83"/>
          <w:lang w:eastAsia="ar-SA"/>
        </w:rPr>
        <w:t xml:space="preserve"> </w:t>
      </w:r>
      <w:r w:rsidRPr="00B72E60">
        <w:rPr>
          <w:rStyle w:val="ListLabel83"/>
          <w:lang w:eastAsia="ar-SA"/>
        </w:rPr>
        <w:t xml:space="preserve">возврата стоимости оплаченных </w:t>
      </w:r>
      <w:r w:rsidRPr="00B72E60">
        <w:rPr>
          <w:rStyle w:val="ListLabel83"/>
        </w:rPr>
        <w:t>услуг</w:t>
      </w:r>
      <w:r w:rsidRPr="00B72E60">
        <w:rPr>
          <w:rStyle w:val="ListLabel83"/>
          <w:lang w:eastAsia="ar-SA"/>
        </w:rPr>
        <w:t xml:space="preserve"> и компенсации убытков</w:t>
      </w:r>
      <w:r w:rsidRPr="00A113D8">
        <w:rPr>
          <w:rStyle w:val="ListLabel83"/>
          <w:lang w:eastAsia="ar-SA"/>
        </w:rPr>
        <w:t>.</w:t>
      </w:r>
    </w:p>
    <w:p w14:paraId="214F04FD" w14:textId="77777777" w:rsidR="007F6203" w:rsidRPr="00A817CE" w:rsidRDefault="007F6203" w:rsidP="007F6203">
      <w:pPr>
        <w:widowControl w:val="0"/>
        <w:numPr>
          <w:ilvl w:val="0"/>
          <w:numId w:val="12"/>
        </w:numPr>
        <w:tabs>
          <w:tab w:val="left" w:pos="0"/>
          <w:tab w:val="left" w:pos="284"/>
        </w:tabs>
        <w:suppressAutoHyphens/>
        <w:ind w:left="0" w:firstLine="0"/>
        <w:jc w:val="center"/>
        <w:rPr>
          <w:b/>
        </w:rPr>
      </w:pPr>
      <w:r w:rsidRPr="00657335">
        <w:rPr>
          <w:rStyle w:val="ListLabel83"/>
          <w:b/>
        </w:rPr>
        <w:t>ПОРЯДОК СДАЧИ И ПРИЕМКИ УСЛУГ</w:t>
      </w:r>
    </w:p>
    <w:p w14:paraId="6F7F2AEF" w14:textId="77777777" w:rsidR="007F6203" w:rsidRPr="00A113D8" w:rsidRDefault="007F6203" w:rsidP="007F6203">
      <w:pPr>
        <w:pStyle w:val="a6"/>
        <w:numPr>
          <w:ilvl w:val="1"/>
          <w:numId w:val="12"/>
        </w:numPr>
        <w:tabs>
          <w:tab w:val="left" w:pos="993"/>
        </w:tabs>
        <w:ind w:left="0" w:firstLine="567"/>
        <w:jc w:val="both"/>
      </w:pPr>
      <w:r w:rsidRPr="00A113D8">
        <w:t>Исполнитель после окончания оказания услуг (этапа услуг) предоставляет Заказчику одновременно с результатами услуг два экземпляра оформленного со своей Стороны акта оказанных услуг</w:t>
      </w:r>
      <w:r>
        <w:t xml:space="preserve"> (и/или УПД)</w:t>
      </w:r>
      <w:r w:rsidRPr="00A113D8">
        <w:t>.</w:t>
      </w:r>
    </w:p>
    <w:p w14:paraId="7C9F0888" w14:textId="77777777" w:rsidR="007F6203" w:rsidRPr="00A113D8" w:rsidRDefault="007F6203" w:rsidP="007F6203">
      <w:pPr>
        <w:pStyle w:val="a6"/>
        <w:numPr>
          <w:ilvl w:val="1"/>
          <w:numId w:val="12"/>
        </w:numPr>
        <w:tabs>
          <w:tab w:val="left" w:pos="993"/>
        </w:tabs>
        <w:ind w:left="0" w:firstLine="567"/>
        <w:jc w:val="both"/>
      </w:pPr>
      <w:r w:rsidRPr="00A113D8">
        <w:t>Заказчик в течение 10 (десяти) рабочих дней с даты предоставления Исполнителем результата оказанных услуг оценивает результат и либо требует доработки, либо принимает результат оказанных услуг. Подтверждением при</w:t>
      </w:r>
      <w:r>
        <w:t>ё</w:t>
      </w:r>
      <w:r w:rsidRPr="00A113D8">
        <w:t xml:space="preserve">мки </w:t>
      </w:r>
      <w:r>
        <w:t xml:space="preserve">оказанных </w:t>
      </w:r>
      <w:r w:rsidRPr="00A113D8">
        <w:t>услуг</w:t>
      </w:r>
      <w:r>
        <w:t xml:space="preserve"> (результата услуг)</w:t>
      </w:r>
      <w:r w:rsidRPr="00A113D8">
        <w:t xml:space="preserve"> Заказчиком является подписание акта оказанных услуг</w:t>
      </w:r>
      <w:r>
        <w:t xml:space="preserve"> (и/или УПД)</w:t>
      </w:r>
      <w:r w:rsidRPr="00A113D8">
        <w:t>.</w:t>
      </w:r>
    </w:p>
    <w:p w14:paraId="7C175764" w14:textId="77777777" w:rsidR="007F6203" w:rsidRPr="00A113D8" w:rsidRDefault="007F6203" w:rsidP="007F6203">
      <w:pPr>
        <w:pStyle w:val="a6"/>
        <w:numPr>
          <w:ilvl w:val="1"/>
          <w:numId w:val="12"/>
        </w:numPr>
        <w:tabs>
          <w:tab w:val="left" w:pos="993"/>
        </w:tabs>
        <w:ind w:left="0" w:firstLine="567"/>
        <w:jc w:val="both"/>
      </w:pPr>
      <w:r w:rsidRPr="00A113D8">
        <w:t xml:space="preserve">Исполнитель гарантирует устранение замечаний Заказчика в течение 10 (десяти) рабочих дней с даты направления замечаний Заказчиком. Доработка </w:t>
      </w:r>
      <w:r>
        <w:t>результатов оказанных услуг</w:t>
      </w:r>
      <w:r w:rsidRPr="00A113D8">
        <w:t xml:space="preserve"> осуществляется Исполнителем за свой счёт без дополнительной оплаты.</w:t>
      </w:r>
    </w:p>
    <w:p w14:paraId="26809FA0" w14:textId="77777777" w:rsidR="007F6203" w:rsidRPr="00A113D8" w:rsidRDefault="007F6203" w:rsidP="007F6203">
      <w:pPr>
        <w:pStyle w:val="a6"/>
        <w:numPr>
          <w:ilvl w:val="1"/>
          <w:numId w:val="12"/>
        </w:numPr>
        <w:tabs>
          <w:tab w:val="left" w:pos="993"/>
        </w:tabs>
        <w:ind w:left="0" w:firstLine="567"/>
        <w:jc w:val="both"/>
        <w:rPr>
          <w:lang w:eastAsia="ar-SA"/>
        </w:rPr>
      </w:pPr>
      <w:r w:rsidRPr="00A113D8">
        <w:rPr>
          <w:rFonts w:eastAsia="Calibri"/>
          <w:color w:val="000000"/>
        </w:rPr>
        <w:lastRenderedPageBreak/>
        <w:t>В</w:t>
      </w:r>
      <w:r w:rsidRPr="00A113D8">
        <w:rPr>
          <w:rFonts w:eastAsia="Calibri"/>
          <w:color w:val="000000"/>
          <w:lang w:bidi="ru-RU"/>
        </w:rPr>
        <w:t xml:space="preserve"> случае возникновения спора по поводу качества оказанных услуг проводится независимая экспертиза</w:t>
      </w:r>
      <w:r w:rsidRPr="00A113D8">
        <w:rPr>
          <w:vertAlign w:val="superscript"/>
          <w:lang w:eastAsia="ar-SA"/>
        </w:rPr>
        <w:footnoteReference w:id="7"/>
      </w:r>
      <w:r w:rsidRPr="00A113D8">
        <w:rPr>
          <w:rFonts w:eastAsia="Calibri"/>
          <w:color w:val="000000"/>
          <w:lang w:bidi="ru-RU"/>
        </w:rPr>
        <w:t>. Расходы по проведению экспертизы несет:</w:t>
      </w:r>
    </w:p>
    <w:p w14:paraId="2F788030" w14:textId="77777777" w:rsidR="007F6203" w:rsidRDefault="007F6203" w:rsidP="007F6203">
      <w:pPr>
        <w:tabs>
          <w:tab w:val="left" w:pos="426"/>
          <w:tab w:val="left" w:pos="1134"/>
          <w:tab w:val="center" w:pos="1276"/>
        </w:tabs>
        <w:ind w:firstLine="567"/>
        <w:jc w:val="both"/>
        <w:rPr>
          <w:rFonts w:eastAsia="Calibri"/>
          <w:color w:val="000000"/>
          <w:lang w:bidi="ru-RU"/>
        </w:rPr>
      </w:pPr>
      <w:r>
        <w:rPr>
          <w:rFonts w:eastAsia="Calibri"/>
          <w:color w:val="000000"/>
          <w:lang w:bidi="ru-RU"/>
        </w:rPr>
        <w:t xml:space="preserve">- </w:t>
      </w:r>
      <w:r w:rsidRPr="00A113D8">
        <w:rPr>
          <w:rFonts w:eastAsia="Calibri"/>
          <w:color w:val="000000"/>
          <w:lang w:bidi="ru-RU"/>
        </w:rPr>
        <w:t>Исполнитель – в случае, если в соответствии с результатами экспертизы будет установлено несоответствие оказанных услуг условиям Договора;</w:t>
      </w:r>
    </w:p>
    <w:p w14:paraId="3CDA7AB8" w14:textId="77777777" w:rsidR="007F6203" w:rsidRPr="00A113D8" w:rsidRDefault="007F6203" w:rsidP="007F6203">
      <w:pPr>
        <w:tabs>
          <w:tab w:val="left" w:pos="426"/>
          <w:tab w:val="left" w:pos="1134"/>
          <w:tab w:val="center" w:pos="1276"/>
        </w:tabs>
        <w:ind w:firstLine="567"/>
        <w:jc w:val="both"/>
        <w:rPr>
          <w:rFonts w:eastAsia="Calibri"/>
          <w:color w:val="000000"/>
          <w:lang w:bidi="ru-RU"/>
        </w:rPr>
      </w:pPr>
      <w:r>
        <w:rPr>
          <w:rFonts w:eastAsia="Calibri"/>
          <w:color w:val="000000"/>
          <w:lang w:bidi="ru-RU"/>
        </w:rPr>
        <w:t xml:space="preserve">- </w:t>
      </w:r>
      <w:r w:rsidRPr="00A113D8">
        <w:rPr>
          <w:rFonts w:eastAsia="Calibri"/>
          <w:color w:val="000000"/>
          <w:lang w:bidi="ru-RU"/>
        </w:rPr>
        <w:t>Заказчик – в случае, если в соответствии с результатами экспертизы будет доказана необоснованность предъявленных им Исполнителю требований.</w:t>
      </w:r>
    </w:p>
    <w:p w14:paraId="24A2B10C" w14:textId="77777777" w:rsidR="007F6203" w:rsidRDefault="007F6203" w:rsidP="007F6203">
      <w:pPr>
        <w:tabs>
          <w:tab w:val="left" w:pos="851"/>
          <w:tab w:val="left" w:pos="1134"/>
          <w:tab w:val="center" w:pos="1276"/>
        </w:tabs>
        <w:suppressAutoHyphens/>
        <w:ind w:firstLine="709"/>
        <w:contextualSpacing/>
        <w:jc w:val="both"/>
        <w:rPr>
          <w:rFonts w:eastAsia="Calibri"/>
          <w:color w:val="000000"/>
          <w:lang w:bidi="ru-RU"/>
        </w:rPr>
      </w:pPr>
      <w:r w:rsidRPr="00A113D8">
        <w:rPr>
          <w:rFonts w:eastAsia="Calibri"/>
          <w:color w:val="000000"/>
          <w:lang w:bidi="ru-RU"/>
        </w:rPr>
        <w:t>Если изначально расходы на проведение экспертизы понесены Заказчиком, но установлена вина Исполнителя, Исполнитель обязан возместить Заказчику стоимость таких расходов в течение 5 (пяти) рабочих дней с даты получения требования Заказчика.</w:t>
      </w:r>
    </w:p>
    <w:p w14:paraId="09E52F2E" w14:textId="33784304" w:rsidR="007F6203" w:rsidRPr="00DD2774" w:rsidRDefault="007F6203" w:rsidP="007F6203">
      <w:pPr>
        <w:widowControl w:val="0"/>
        <w:numPr>
          <w:ilvl w:val="0"/>
          <w:numId w:val="12"/>
        </w:numPr>
        <w:tabs>
          <w:tab w:val="left" w:pos="0"/>
          <w:tab w:val="left" w:pos="284"/>
        </w:tabs>
        <w:suppressAutoHyphens/>
        <w:ind w:left="0" w:firstLine="0"/>
        <w:jc w:val="center"/>
        <w:rPr>
          <w:rStyle w:val="ListLabel83"/>
          <w:b/>
        </w:rPr>
      </w:pPr>
      <w:r w:rsidRPr="00DD2774">
        <w:rPr>
          <w:rStyle w:val="ListLabel83"/>
          <w:b/>
        </w:rPr>
        <w:t>ОТВЕТСТВЕННОСТЬ СТОРОН</w:t>
      </w:r>
      <w:r>
        <w:rPr>
          <w:rStyle w:val="ListLabel83"/>
          <w:b/>
        </w:rPr>
        <w:t xml:space="preserve"> И РАЗРЕШЕНИЕ С</w:t>
      </w:r>
      <w:r w:rsidR="00927AF6">
        <w:rPr>
          <w:rStyle w:val="ListLabel83"/>
          <w:b/>
        </w:rPr>
        <w:t>П</w:t>
      </w:r>
      <w:r>
        <w:rPr>
          <w:rStyle w:val="ListLabel83"/>
          <w:b/>
        </w:rPr>
        <w:t>ОРОВ</w:t>
      </w:r>
    </w:p>
    <w:p w14:paraId="384FA81E" w14:textId="77777777" w:rsidR="007F6203" w:rsidRPr="00A113D8" w:rsidRDefault="007F6203" w:rsidP="007F6203">
      <w:pPr>
        <w:widowControl w:val="0"/>
        <w:numPr>
          <w:ilvl w:val="1"/>
          <w:numId w:val="12"/>
        </w:numPr>
        <w:tabs>
          <w:tab w:val="left" w:pos="993"/>
        </w:tabs>
        <w:suppressAutoHyphens/>
        <w:ind w:left="0" w:firstLine="567"/>
        <w:contextualSpacing/>
        <w:jc w:val="both"/>
        <w:rPr>
          <w:rStyle w:val="ListLabel83"/>
        </w:rPr>
      </w:pPr>
      <w:r w:rsidRPr="00A113D8">
        <w:rPr>
          <w:rStyle w:val="ListLabel83"/>
        </w:rPr>
        <w:t>Стороны обязуются добросовестно выполнять условия Договора.</w:t>
      </w:r>
    </w:p>
    <w:p w14:paraId="62F14769" w14:textId="77777777" w:rsidR="007F6203" w:rsidRPr="00A113D8" w:rsidRDefault="007F6203" w:rsidP="007F6203">
      <w:pPr>
        <w:widowControl w:val="0"/>
        <w:numPr>
          <w:ilvl w:val="1"/>
          <w:numId w:val="12"/>
        </w:numPr>
        <w:tabs>
          <w:tab w:val="left" w:pos="993"/>
        </w:tabs>
        <w:suppressAutoHyphens/>
        <w:ind w:left="0" w:firstLine="567"/>
        <w:contextualSpacing/>
        <w:jc w:val="both"/>
        <w:rPr>
          <w:rStyle w:val="ListLabel83"/>
        </w:rPr>
      </w:pPr>
      <w:r w:rsidRPr="00A113D8">
        <w:rPr>
          <w:rStyle w:val="ListLabel83"/>
        </w:rPr>
        <w:t>За неисполнение или ненадлежащее исполнение обязательств по Договору Стороны несут ответственность согласно законодательству Российской Федерации и условиям Договора.</w:t>
      </w:r>
    </w:p>
    <w:p w14:paraId="5D4D700B" w14:textId="77777777" w:rsidR="007F6203" w:rsidRPr="00A113D8" w:rsidRDefault="007F6203" w:rsidP="007F6203">
      <w:pPr>
        <w:pStyle w:val="a6"/>
        <w:numPr>
          <w:ilvl w:val="1"/>
          <w:numId w:val="12"/>
        </w:numPr>
        <w:tabs>
          <w:tab w:val="left" w:pos="993"/>
        </w:tabs>
        <w:ind w:left="0" w:firstLine="567"/>
        <w:jc w:val="both"/>
        <w:rPr>
          <w:rStyle w:val="ListLabel83"/>
          <w:lang w:eastAsia="ar-SA"/>
        </w:rPr>
      </w:pPr>
      <w:r w:rsidRPr="00A113D8">
        <w:rPr>
          <w:rStyle w:val="ListLabel83"/>
          <w:lang w:eastAsia="ar-SA"/>
        </w:rPr>
        <w:t>Сторона, виновная в неисполнении или ненадлежащем исполнении своих обязательств по Договору, должна возместить другой Стороне причиненные этими действиями прямые убытки.</w:t>
      </w:r>
    </w:p>
    <w:p w14:paraId="7ED03B39" w14:textId="77777777" w:rsidR="007F6203" w:rsidRPr="00A113D8" w:rsidRDefault="007F6203" w:rsidP="007F6203">
      <w:pPr>
        <w:widowControl w:val="0"/>
        <w:numPr>
          <w:ilvl w:val="1"/>
          <w:numId w:val="12"/>
        </w:numPr>
        <w:tabs>
          <w:tab w:val="left" w:pos="993"/>
        </w:tabs>
        <w:suppressAutoHyphens/>
        <w:ind w:left="0" w:firstLine="567"/>
        <w:contextualSpacing/>
        <w:jc w:val="both"/>
        <w:rPr>
          <w:rStyle w:val="ListLabel83"/>
        </w:rPr>
      </w:pPr>
      <w:r w:rsidRPr="00A113D8">
        <w:rPr>
          <w:rStyle w:val="ListLabel83"/>
        </w:rPr>
        <w:t xml:space="preserve">За нарушение </w:t>
      </w:r>
      <w:r w:rsidRPr="00A113D8">
        <w:rPr>
          <w:rStyle w:val="ListLabel83"/>
          <w:lang w:eastAsia="ar-SA"/>
        </w:rPr>
        <w:t>срок</w:t>
      </w:r>
      <w:r>
        <w:rPr>
          <w:rStyle w:val="ListLabel83"/>
          <w:lang w:eastAsia="ar-SA"/>
        </w:rPr>
        <w:t>ов</w:t>
      </w:r>
      <w:r w:rsidRPr="00A113D8">
        <w:rPr>
          <w:rStyle w:val="ListLabel83"/>
          <w:lang w:eastAsia="ar-SA"/>
        </w:rPr>
        <w:t xml:space="preserve"> оказания услуг</w:t>
      </w:r>
      <w:r w:rsidRPr="00A113D8">
        <w:rPr>
          <w:rStyle w:val="ListLabel83"/>
        </w:rPr>
        <w:t xml:space="preserve"> </w:t>
      </w:r>
      <w:r w:rsidRPr="00A113D8">
        <w:rPr>
          <w:rStyle w:val="ListLabel83"/>
          <w:lang w:eastAsia="ar-SA"/>
        </w:rPr>
        <w:t>Исполнитель</w:t>
      </w:r>
      <w:r w:rsidRPr="00A113D8">
        <w:rPr>
          <w:rStyle w:val="ListLabel83"/>
        </w:rPr>
        <w:t xml:space="preserve"> обязуется уплатить Заказчику неустойку в размере 0,1% от стоимости </w:t>
      </w:r>
      <w:r w:rsidRPr="00A113D8">
        <w:rPr>
          <w:rStyle w:val="ListLabel83"/>
          <w:lang w:eastAsia="ar-SA"/>
        </w:rPr>
        <w:t>услуг</w:t>
      </w:r>
      <w:r w:rsidRPr="00A113D8">
        <w:rPr>
          <w:rStyle w:val="ListLabel83"/>
        </w:rPr>
        <w:t xml:space="preserve"> </w:t>
      </w:r>
      <w:r>
        <w:rPr>
          <w:rStyle w:val="ListLabel83"/>
        </w:rPr>
        <w:t>за каждый день просрочки</w:t>
      </w:r>
      <w:r w:rsidRPr="00A113D8">
        <w:rPr>
          <w:rStyle w:val="ListLabel83"/>
        </w:rPr>
        <w:t>.</w:t>
      </w:r>
    </w:p>
    <w:p w14:paraId="157CE2C2" w14:textId="77777777" w:rsidR="007F6203" w:rsidRPr="00A113D8" w:rsidRDefault="007F6203" w:rsidP="007F6203">
      <w:pPr>
        <w:widowControl w:val="0"/>
        <w:numPr>
          <w:ilvl w:val="1"/>
          <w:numId w:val="12"/>
        </w:numPr>
        <w:tabs>
          <w:tab w:val="left" w:pos="993"/>
        </w:tabs>
        <w:suppressAutoHyphens/>
        <w:ind w:left="0" w:firstLine="567"/>
        <w:contextualSpacing/>
        <w:jc w:val="both"/>
        <w:rPr>
          <w:rStyle w:val="ListLabel83"/>
        </w:rPr>
      </w:pPr>
      <w:r w:rsidRPr="00A113D8">
        <w:rPr>
          <w:rStyle w:val="ListLabel83"/>
        </w:rPr>
        <w:t>В случае просрочки Заказчиком по своей вине исполнения обязательств</w:t>
      </w:r>
      <w:r>
        <w:rPr>
          <w:rStyle w:val="ListLabel83"/>
        </w:rPr>
        <w:t>а</w:t>
      </w:r>
      <w:r w:rsidRPr="00A113D8">
        <w:rPr>
          <w:rStyle w:val="ListLabel83"/>
        </w:rPr>
        <w:t xml:space="preserve"> по оплате </w:t>
      </w:r>
      <w:r w:rsidRPr="00A113D8">
        <w:rPr>
          <w:rStyle w:val="ListLabel83"/>
          <w:lang w:eastAsia="ar-SA"/>
        </w:rPr>
        <w:t>оказанных услуг</w:t>
      </w:r>
      <w:r w:rsidRPr="00A113D8">
        <w:rPr>
          <w:rStyle w:val="ListLabel83"/>
        </w:rPr>
        <w:t xml:space="preserve"> </w:t>
      </w:r>
      <w:r w:rsidRPr="00A113D8">
        <w:rPr>
          <w:rStyle w:val="ListLabel83"/>
          <w:lang w:eastAsia="ar-SA"/>
        </w:rPr>
        <w:t>Исполнитель</w:t>
      </w:r>
      <w:r w:rsidRPr="00A113D8">
        <w:rPr>
          <w:rStyle w:val="ListLabel83"/>
        </w:rPr>
        <w:t xml:space="preserve"> вправе потребовать уплату неустойки в размере 0,1% от неуплаченной в срок суммы за каждый день просрочки.</w:t>
      </w:r>
    </w:p>
    <w:p w14:paraId="7313F96D" w14:textId="77777777" w:rsidR="007F6203" w:rsidRPr="00A113D8" w:rsidRDefault="007F6203" w:rsidP="007F6203">
      <w:pPr>
        <w:widowControl w:val="0"/>
        <w:numPr>
          <w:ilvl w:val="1"/>
          <w:numId w:val="12"/>
        </w:numPr>
        <w:tabs>
          <w:tab w:val="left" w:pos="993"/>
        </w:tabs>
        <w:suppressAutoHyphens/>
        <w:ind w:left="0" w:firstLine="567"/>
        <w:contextualSpacing/>
        <w:jc w:val="both"/>
        <w:rPr>
          <w:rStyle w:val="ListLabel83"/>
        </w:rPr>
      </w:pPr>
      <w:r w:rsidRPr="00A113D8">
        <w:rPr>
          <w:rStyle w:val="ListLabel83"/>
        </w:rPr>
        <w:t>Стороны освобождаются от уплаты неустойки, если просрочка исполнения обязательств по оплате произошла вследствие непреодолимой силы или по вине другой Стороны.</w:t>
      </w:r>
    </w:p>
    <w:p w14:paraId="6054B957" w14:textId="77777777" w:rsidR="007F6203" w:rsidRPr="00A113D8" w:rsidRDefault="007F6203" w:rsidP="007F6203">
      <w:pPr>
        <w:numPr>
          <w:ilvl w:val="1"/>
          <w:numId w:val="12"/>
        </w:numPr>
        <w:tabs>
          <w:tab w:val="left" w:pos="993"/>
        </w:tabs>
        <w:autoSpaceDE w:val="0"/>
        <w:autoSpaceDN w:val="0"/>
        <w:adjustRightInd w:val="0"/>
        <w:ind w:left="0" w:firstLine="567"/>
        <w:contextualSpacing/>
        <w:jc w:val="both"/>
        <w:rPr>
          <w:rFonts w:eastAsia="Calibri"/>
        </w:rPr>
      </w:pPr>
      <w:r w:rsidRPr="00A113D8">
        <w:rPr>
          <w:rFonts w:eastAsia="Calibri"/>
        </w:rPr>
        <w:t xml:space="preserve">В случае неоплаты Исполнителем по требованию Заказчика стоимости </w:t>
      </w:r>
      <w:r w:rsidRPr="00A113D8">
        <w:rPr>
          <w:rStyle w:val="ListLabel83"/>
        </w:rPr>
        <w:t xml:space="preserve">независимой </w:t>
      </w:r>
      <w:r w:rsidRPr="00A113D8">
        <w:rPr>
          <w:rFonts w:eastAsia="Calibri"/>
        </w:rPr>
        <w:t>экспертизы, проведенной Заказчиком в соответствии с пунктом 4.</w:t>
      </w:r>
      <w:r>
        <w:rPr>
          <w:rFonts w:eastAsia="Calibri"/>
        </w:rPr>
        <w:t>4</w:t>
      </w:r>
      <w:r w:rsidRPr="00A113D8">
        <w:rPr>
          <w:rFonts w:eastAsia="Calibri"/>
        </w:rPr>
        <w:t xml:space="preserve"> Договора, Исполнитель уплачивает Заказчику штраф в размере 500 рублей за каждый день просрочки.</w:t>
      </w:r>
    </w:p>
    <w:p w14:paraId="2D572A6E" w14:textId="77777777" w:rsidR="007F6203" w:rsidRPr="00A113D8" w:rsidRDefault="007F6203" w:rsidP="007F6203">
      <w:pPr>
        <w:numPr>
          <w:ilvl w:val="1"/>
          <w:numId w:val="12"/>
        </w:numPr>
        <w:tabs>
          <w:tab w:val="left" w:pos="993"/>
        </w:tabs>
        <w:autoSpaceDE w:val="0"/>
        <w:autoSpaceDN w:val="0"/>
        <w:adjustRightInd w:val="0"/>
        <w:ind w:left="0" w:firstLine="567"/>
        <w:contextualSpacing/>
        <w:jc w:val="both"/>
        <w:rPr>
          <w:rStyle w:val="ListLabel83"/>
        </w:rPr>
      </w:pPr>
      <w:r w:rsidRPr="00A113D8">
        <w:rPr>
          <w:rStyle w:val="ListLabel83"/>
        </w:rPr>
        <w:t>Разногласия, которые могут возникнуть между Сторонами в связи с исполнением Договора, Стороны разрешают путем переговоров. В случае недостижени</w:t>
      </w:r>
      <w:r>
        <w:rPr>
          <w:rStyle w:val="ListLabel83"/>
        </w:rPr>
        <w:t>я соглашения в спорных вопросах</w:t>
      </w:r>
      <w:r w:rsidRPr="00A113D8">
        <w:rPr>
          <w:rStyle w:val="ListLabel83"/>
        </w:rPr>
        <w:t xml:space="preserve"> Стороны договорились об обязательном досудебном урегулировании путём подачи претензии в письменном виде ил</w:t>
      </w:r>
      <w:r>
        <w:rPr>
          <w:rStyle w:val="ListLabel83"/>
        </w:rPr>
        <w:t>и в виде электронного документа</w:t>
      </w:r>
      <w:r w:rsidRPr="00A113D8">
        <w:rPr>
          <w:rStyle w:val="ListLabel83"/>
        </w:rPr>
        <w:t xml:space="preserve"> способом, указанным в пункте 9.9 Договора. Срок рассмотрения претензии – 7 (семь) рабочих дней с даты её получения</w:t>
      </w:r>
      <w:r w:rsidRPr="00A113D8">
        <w:rPr>
          <w:rStyle w:val="affc"/>
          <w:rFonts w:eastAsia="Calibri"/>
        </w:rPr>
        <w:footnoteReference w:id="8"/>
      </w:r>
      <w:r w:rsidRPr="00A113D8">
        <w:rPr>
          <w:rStyle w:val="ListLabel83"/>
        </w:rPr>
        <w:t>.</w:t>
      </w:r>
    </w:p>
    <w:p w14:paraId="0403800D" w14:textId="77777777" w:rsidR="007F6203" w:rsidRPr="00A113D8" w:rsidRDefault="007F6203" w:rsidP="007F6203">
      <w:pPr>
        <w:numPr>
          <w:ilvl w:val="1"/>
          <w:numId w:val="12"/>
        </w:numPr>
        <w:tabs>
          <w:tab w:val="left" w:pos="1134"/>
        </w:tabs>
        <w:autoSpaceDE w:val="0"/>
        <w:autoSpaceDN w:val="0"/>
        <w:adjustRightInd w:val="0"/>
        <w:ind w:left="0" w:firstLine="567"/>
        <w:contextualSpacing/>
        <w:jc w:val="both"/>
        <w:rPr>
          <w:rStyle w:val="ListLabel83"/>
        </w:rPr>
      </w:pPr>
      <w:r w:rsidRPr="00A113D8">
        <w:rPr>
          <w:rStyle w:val="ListLabel83"/>
        </w:rPr>
        <w:t>В случае если результат переговоров не будет достигнут, Стороны обращаются за разрешением спора в Арбитражный суд Ставропольского края.</w:t>
      </w:r>
    </w:p>
    <w:p w14:paraId="15542E25" w14:textId="77777777" w:rsidR="007F6203" w:rsidRPr="00A113D8" w:rsidRDefault="007F6203" w:rsidP="007F6203">
      <w:pPr>
        <w:numPr>
          <w:ilvl w:val="1"/>
          <w:numId w:val="12"/>
        </w:numPr>
        <w:tabs>
          <w:tab w:val="left" w:pos="1134"/>
        </w:tabs>
        <w:autoSpaceDE w:val="0"/>
        <w:autoSpaceDN w:val="0"/>
        <w:adjustRightInd w:val="0"/>
        <w:ind w:left="0" w:firstLine="567"/>
        <w:contextualSpacing/>
        <w:jc w:val="both"/>
      </w:pPr>
      <w:r w:rsidRPr="00A113D8">
        <w:t>Уплата неустойки и возмещение убытков не освобождают Стороны от выполнения принятых на себя обязательств по Договору.</w:t>
      </w:r>
    </w:p>
    <w:p w14:paraId="597AF67D" w14:textId="77777777" w:rsidR="007F6203" w:rsidRPr="00A113D8" w:rsidRDefault="007F6203" w:rsidP="007F6203">
      <w:pPr>
        <w:pStyle w:val="a6"/>
        <w:numPr>
          <w:ilvl w:val="1"/>
          <w:numId w:val="12"/>
        </w:numPr>
        <w:tabs>
          <w:tab w:val="left" w:pos="1134"/>
        </w:tabs>
        <w:ind w:left="0" w:firstLine="567"/>
        <w:jc w:val="both"/>
      </w:pPr>
      <w:r w:rsidRPr="00A113D8">
        <w:t>Обязательства по соблюдению конфиденциальности сохраняют свою силу и после истечения срока действия Договора или в случае досрочного его расторжения в течение последующих</w:t>
      </w:r>
      <w:r>
        <w:t xml:space="preserve"> 5</w:t>
      </w:r>
      <w:r w:rsidRPr="00A113D8">
        <w:t xml:space="preserve"> </w:t>
      </w:r>
      <w:r>
        <w:t>(</w:t>
      </w:r>
      <w:r w:rsidRPr="00A113D8">
        <w:t>пяти</w:t>
      </w:r>
      <w:r>
        <w:t>)</w:t>
      </w:r>
      <w:r w:rsidRPr="00A113D8">
        <w:t xml:space="preserve"> лет.</w:t>
      </w:r>
    </w:p>
    <w:p w14:paraId="5D4F0A53" w14:textId="77777777" w:rsidR="007F6203" w:rsidRPr="0062394A" w:rsidRDefault="007F6203" w:rsidP="0062394A">
      <w:pPr>
        <w:numPr>
          <w:ilvl w:val="1"/>
          <w:numId w:val="12"/>
        </w:numPr>
        <w:tabs>
          <w:tab w:val="left" w:pos="1134"/>
        </w:tabs>
        <w:autoSpaceDE w:val="0"/>
        <w:autoSpaceDN w:val="0"/>
        <w:adjustRightInd w:val="0"/>
        <w:ind w:left="0" w:firstLine="567"/>
        <w:contextualSpacing/>
        <w:jc w:val="both"/>
        <w:rPr>
          <w:rStyle w:val="ListLabel83"/>
        </w:rPr>
      </w:pPr>
      <w:r w:rsidRPr="0062394A">
        <w:rPr>
          <w:rStyle w:val="ListLabel83"/>
        </w:rPr>
        <w:t>В случае если Исполнителем является</w:t>
      </w:r>
      <w:r w:rsidRPr="0062394A">
        <w:t xml:space="preserve"> </w:t>
      </w:r>
      <w:r w:rsidRPr="0062394A">
        <w:rPr>
          <w:rStyle w:val="ListLabel83"/>
        </w:rPr>
        <w:t>лидер коллективного участника закупки и исполнение договора одним или более членами коллективного участника не соответствует объему и/или виду услуг, предусмотренных Договором и определенному соглашением о создании коллектива, предоставленного лидером коллективного участника закупки в составе заявки на участие в конкурсе с участием субъектов МСП, то в этом случае Исполнитель несет ответственность перед Заказчиком и обязан возместить Заказчику причинные такими действиями убытки.</w:t>
      </w:r>
      <w:r w:rsidRPr="0062394A">
        <w:rPr>
          <w:rStyle w:val="affc"/>
        </w:rPr>
        <w:footnoteReference w:id="9"/>
      </w:r>
    </w:p>
    <w:p w14:paraId="3C4C0817" w14:textId="77777777" w:rsidR="007F6203" w:rsidRPr="0062394A" w:rsidRDefault="007F6203" w:rsidP="007F6203">
      <w:pPr>
        <w:widowControl w:val="0"/>
        <w:numPr>
          <w:ilvl w:val="0"/>
          <w:numId w:val="12"/>
        </w:numPr>
        <w:tabs>
          <w:tab w:val="left" w:pos="0"/>
        </w:tabs>
        <w:suppressAutoHyphens/>
        <w:ind w:left="0" w:firstLine="426"/>
        <w:jc w:val="center"/>
        <w:rPr>
          <w:rStyle w:val="ListLabel83"/>
          <w:b/>
        </w:rPr>
      </w:pPr>
      <w:r w:rsidRPr="0062394A">
        <w:rPr>
          <w:rStyle w:val="ListLabel83"/>
          <w:b/>
        </w:rPr>
        <w:t>ЗАВЕРЕНИЯ ОБ ОБСТОЯТЕЛЬСТВАХ</w:t>
      </w:r>
    </w:p>
    <w:p w14:paraId="4BDF3073" w14:textId="77777777" w:rsidR="007F6203" w:rsidRPr="00A113D8" w:rsidRDefault="007F6203" w:rsidP="007F6203">
      <w:pPr>
        <w:pStyle w:val="a6"/>
        <w:widowControl w:val="0"/>
        <w:numPr>
          <w:ilvl w:val="1"/>
          <w:numId w:val="13"/>
        </w:numPr>
        <w:tabs>
          <w:tab w:val="left" w:pos="993"/>
        </w:tabs>
        <w:suppressAutoHyphens/>
        <w:ind w:left="0" w:firstLine="567"/>
        <w:jc w:val="both"/>
        <w:rPr>
          <w:rStyle w:val="ListLabel83"/>
        </w:rPr>
      </w:pPr>
      <w:r w:rsidRPr="00A113D8">
        <w:rPr>
          <w:rStyle w:val="ListLabel83"/>
        </w:rPr>
        <w:t xml:space="preserve">Каждая из Сторон Договора в порядке ст. 431.2 Гражданского Кодекса Российской </w:t>
      </w:r>
      <w:r w:rsidRPr="00A113D8">
        <w:rPr>
          <w:rStyle w:val="ListLabel83"/>
        </w:rPr>
        <w:lastRenderedPageBreak/>
        <w:t xml:space="preserve">Федерации дает другой Стороне Договора, следующие заверения об обстоятельствах: </w:t>
      </w:r>
    </w:p>
    <w:p w14:paraId="4C527A4D" w14:textId="77777777" w:rsidR="007F6203" w:rsidRPr="00A113D8" w:rsidRDefault="007F6203" w:rsidP="007F6203">
      <w:pPr>
        <w:pStyle w:val="a6"/>
        <w:widowControl w:val="0"/>
        <w:numPr>
          <w:ilvl w:val="2"/>
          <w:numId w:val="13"/>
        </w:numPr>
        <w:tabs>
          <w:tab w:val="left" w:pos="1134"/>
        </w:tabs>
        <w:suppressAutoHyphens/>
        <w:ind w:left="0" w:firstLine="567"/>
        <w:jc w:val="both"/>
        <w:rPr>
          <w:rStyle w:val="ListLabel83"/>
        </w:rPr>
      </w:pPr>
      <w:r w:rsidRPr="00A113D8">
        <w:rPr>
          <w:rStyle w:val="ListLabel83"/>
        </w:rPr>
        <w:t>Заключение Договора одобрено всеми должностными лицами и органами управления Стороны, одобрение которых необходимо в соответствии с действующим законодательством, а также учредительными и внутренними документами Стороны. Подписание и исполнение Стороной Договора и других договоров, предусмотренных Договором, не противоречит действующему законодательству, учредительным документам Стороны и другим договорам, заключенным Стороной с третьими лицами.</w:t>
      </w:r>
    </w:p>
    <w:p w14:paraId="132AC39A" w14:textId="77777777" w:rsidR="007F6203" w:rsidRPr="00A113D8" w:rsidRDefault="007F6203" w:rsidP="007F6203">
      <w:pPr>
        <w:pStyle w:val="a6"/>
        <w:widowControl w:val="0"/>
        <w:numPr>
          <w:ilvl w:val="2"/>
          <w:numId w:val="13"/>
        </w:numPr>
        <w:tabs>
          <w:tab w:val="left" w:pos="1134"/>
        </w:tabs>
        <w:suppressAutoHyphens/>
        <w:ind w:left="0" w:firstLine="567"/>
        <w:jc w:val="both"/>
        <w:rPr>
          <w:rStyle w:val="ListLabel83"/>
        </w:rPr>
      </w:pPr>
      <w:r w:rsidRPr="00A113D8">
        <w:rPr>
          <w:rStyle w:val="ListLabel83"/>
        </w:rPr>
        <w:t>Должностные лица, подписывающие от имени каждой из Сторон Договор, дополнительные соглашения и приложения к нему, а также другие документы, относящиеся к Договору, имеют все необходимые для этого полномочия.</w:t>
      </w:r>
    </w:p>
    <w:p w14:paraId="6A9EA670" w14:textId="77777777" w:rsidR="007F6203" w:rsidRPr="00A113D8" w:rsidRDefault="007F6203" w:rsidP="007F6203">
      <w:pPr>
        <w:pStyle w:val="a6"/>
        <w:widowControl w:val="0"/>
        <w:numPr>
          <w:ilvl w:val="2"/>
          <w:numId w:val="13"/>
        </w:numPr>
        <w:tabs>
          <w:tab w:val="left" w:pos="1134"/>
        </w:tabs>
        <w:suppressAutoHyphens/>
        <w:ind w:left="0" w:firstLine="567"/>
        <w:jc w:val="both"/>
        <w:rPr>
          <w:rStyle w:val="ListLabel83"/>
        </w:rPr>
      </w:pPr>
      <w:r w:rsidRPr="00A113D8">
        <w:rPr>
          <w:rStyle w:val="ListLabel83"/>
        </w:rPr>
        <w:t>Стороны гарантируют, что они не имеют каких-либо ограничений (в том числе полных запретов) в соответствии с законодательством Российской Федерации на совершение Договора, в том числе они не являются лицами, которым необходимо получение предварительного согласия антимонопольного органа или необходимо предоставлять в антимонопольный орган ходатайства об осуществлении сделок, и не имеют других ограничений, установленных Федеральным законом «О защите конкуренции», а также не являются лицами, которым необходимо получение предварительного согласования для осуществления иностранных инвестиций.</w:t>
      </w:r>
    </w:p>
    <w:p w14:paraId="6363F911" w14:textId="77777777" w:rsidR="007F6203" w:rsidRPr="00A113D8" w:rsidRDefault="007F6203" w:rsidP="007F6203">
      <w:pPr>
        <w:pStyle w:val="a6"/>
        <w:widowControl w:val="0"/>
        <w:numPr>
          <w:ilvl w:val="2"/>
          <w:numId w:val="13"/>
        </w:numPr>
        <w:tabs>
          <w:tab w:val="left" w:pos="1134"/>
        </w:tabs>
        <w:suppressAutoHyphens/>
        <w:ind w:left="0" w:firstLine="567"/>
        <w:jc w:val="both"/>
        <w:rPr>
          <w:rStyle w:val="ListLabel83"/>
        </w:rPr>
      </w:pPr>
      <w:r w:rsidRPr="00A113D8">
        <w:rPr>
          <w:rStyle w:val="ListLabel83"/>
        </w:rPr>
        <w:t xml:space="preserve">Вся информация, предоставленная Сторонами друг другу в связи с Договором, соответствует действительности, является полной и точной во всех отношениях. </w:t>
      </w:r>
    </w:p>
    <w:p w14:paraId="0D56EDFA" w14:textId="77777777" w:rsidR="007F6203" w:rsidRPr="00A113D8" w:rsidRDefault="007F6203" w:rsidP="007F6203">
      <w:pPr>
        <w:pStyle w:val="a6"/>
        <w:widowControl w:val="0"/>
        <w:numPr>
          <w:ilvl w:val="2"/>
          <w:numId w:val="13"/>
        </w:numPr>
        <w:tabs>
          <w:tab w:val="left" w:pos="1134"/>
        </w:tabs>
        <w:suppressAutoHyphens/>
        <w:ind w:left="0" w:firstLine="567"/>
        <w:jc w:val="both"/>
        <w:rPr>
          <w:rStyle w:val="ListLabel83"/>
        </w:rPr>
      </w:pPr>
      <w:r w:rsidRPr="00A113D8">
        <w:rPr>
          <w:rStyle w:val="ListLabel83"/>
        </w:rPr>
        <w:t>В отношении Стороны не начата процедура несостоятельности (банкротства), Сторона не находится в процессе добровольной или принудительной ликвидации в соответствии с требованиями применимого права страны учреждения соответствующей Стороны, органами управления ни одной из Сторон не принимались решения о ликвидации, реорганизации или обращении в суд с заявлением о признании соответствующей Стороны банкротом.</w:t>
      </w:r>
    </w:p>
    <w:p w14:paraId="5AF43967" w14:textId="77777777" w:rsidR="007F6203" w:rsidRPr="00A113D8" w:rsidRDefault="007F6203" w:rsidP="007F6203">
      <w:pPr>
        <w:pStyle w:val="a6"/>
        <w:widowControl w:val="0"/>
        <w:numPr>
          <w:ilvl w:val="2"/>
          <w:numId w:val="13"/>
        </w:numPr>
        <w:tabs>
          <w:tab w:val="left" w:pos="1134"/>
        </w:tabs>
        <w:suppressAutoHyphens/>
        <w:ind w:left="0" w:firstLine="567"/>
        <w:jc w:val="both"/>
        <w:rPr>
          <w:rStyle w:val="ListLabel83"/>
        </w:rPr>
      </w:pPr>
      <w:r w:rsidRPr="00A113D8">
        <w:rPr>
          <w:rStyle w:val="ListLabel83"/>
        </w:rPr>
        <w:t>Каждая из Сторон осуществляет свою деятельность в полном соответствии с требованиями законодательства Российской Федерации, обладает всей необходимой разрешительной документацией для выполнения обязательств по Договору в силу законодательства Российской Федерации (лицензии, свидетельства, разрешения, допуски и прочее).</w:t>
      </w:r>
    </w:p>
    <w:p w14:paraId="664B1D5A" w14:textId="77777777" w:rsidR="007F6203" w:rsidRPr="00A113D8" w:rsidRDefault="007F6203" w:rsidP="007F6203">
      <w:pPr>
        <w:pStyle w:val="a6"/>
        <w:widowControl w:val="0"/>
        <w:numPr>
          <w:ilvl w:val="1"/>
          <w:numId w:val="13"/>
        </w:numPr>
        <w:tabs>
          <w:tab w:val="left" w:pos="993"/>
        </w:tabs>
        <w:suppressAutoHyphens/>
        <w:ind w:left="0" w:firstLine="567"/>
        <w:jc w:val="both"/>
        <w:rPr>
          <w:rStyle w:val="ListLabel83"/>
        </w:rPr>
      </w:pPr>
      <w:r w:rsidRPr="00A113D8">
        <w:rPr>
          <w:rStyle w:val="ListLabel83"/>
        </w:rPr>
        <w:t>Стороны Договора признают и понимают, что заключили Договор, исключительно полагаясь на вышеперечисленные заверения и гарантии.</w:t>
      </w:r>
    </w:p>
    <w:p w14:paraId="6AB1E5FA" w14:textId="77777777" w:rsidR="007F6203" w:rsidRPr="00A113D8" w:rsidRDefault="007F6203" w:rsidP="007F6203">
      <w:pPr>
        <w:pStyle w:val="a6"/>
        <w:widowControl w:val="0"/>
        <w:numPr>
          <w:ilvl w:val="1"/>
          <w:numId w:val="13"/>
        </w:numPr>
        <w:tabs>
          <w:tab w:val="left" w:pos="993"/>
        </w:tabs>
        <w:suppressAutoHyphens/>
        <w:ind w:left="0" w:firstLine="567"/>
        <w:jc w:val="both"/>
        <w:rPr>
          <w:rStyle w:val="ListLabel83"/>
        </w:rPr>
      </w:pPr>
      <w:r w:rsidRPr="00A113D8">
        <w:rPr>
          <w:rStyle w:val="ListLabel83"/>
        </w:rPr>
        <w:t>Сторона, которая дала другой Стороне недостоверные заверения об обстоятельствах, указанных в настоящем разделе Договора, обязана возместить другой Стороне по ее требованию убытки (реальный ущерб), причиненные недостоверностью таких заверений.</w:t>
      </w:r>
    </w:p>
    <w:p w14:paraId="45D09152" w14:textId="77777777" w:rsidR="007F6203" w:rsidRPr="00A113D8" w:rsidRDefault="007F6203" w:rsidP="007F6203">
      <w:pPr>
        <w:pStyle w:val="a6"/>
        <w:widowControl w:val="0"/>
        <w:numPr>
          <w:ilvl w:val="1"/>
          <w:numId w:val="13"/>
        </w:numPr>
        <w:tabs>
          <w:tab w:val="left" w:pos="993"/>
        </w:tabs>
        <w:suppressAutoHyphens/>
        <w:ind w:left="0" w:firstLine="567"/>
        <w:jc w:val="both"/>
        <w:rPr>
          <w:rStyle w:val="ListLabel83"/>
        </w:rPr>
      </w:pPr>
      <w:r w:rsidRPr="00A113D8">
        <w:rPr>
          <w:rStyle w:val="ListLabel83"/>
        </w:rPr>
        <w:t>Стороны настоящим соглашаются и признают, что заверения и гарантии представляют собой «существенные условия» Договора для целей Гражданского Кодекса Российской Федерации (включая, но, не ограничиваясь, для целей статей 431.2, 432 Гражданского Кодекса Российской Федерации). Любое нарушение или недействительность какого-либо заверения или гарантии будет считаться существенным нарушением Договора для целей статьи 450 Гражданского Кодекса Российской Федерации. Сторона, полагавшаяся на недостоверные заверения другой Стороны, имеющие для нее существенное значение, наряду с требованием о возмещении убытков (реального ущерба) также вправе отказаться от Договора.</w:t>
      </w:r>
    </w:p>
    <w:p w14:paraId="6D63C709" w14:textId="77777777" w:rsidR="007F6203" w:rsidRPr="00A113D8" w:rsidRDefault="007F6203" w:rsidP="007F6203">
      <w:pPr>
        <w:pStyle w:val="a6"/>
        <w:widowControl w:val="0"/>
        <w:numPr>
          <w:ilvl w:val="1"/>
          <w:numId w:val="13"/>
        </w:numPr>
        <w:tabs>
          <w:tab w:val="left" w:pos="993"/>
        </w:tabs>
        <w:suppressAutoHyphens/>
        <w:ind w:left="0" w:firstLine="567"/>
        <w:jc w:val="both"/>
        <w:rPr>
          <w:rStyle w:val="ListLabel83"/>
        </w:rPr>
      </w:pPr>
      <w:r w:rsidRPr="00A113D8">
        <w:rPr>
          <w:rStyle w:val="ListLabel83"/>
        </w:rPr>
        <w:t>Последствия, предусмотренные пунктами 6.3 и 6.4 Договора, применяются к Стороне, давшей недостоверные заверения, независимо от того, было ли ей известно о недостоверности таких заверений.</w:t>
      </w:r>
    </w:p>
    <w:p w14:paraId="27D792B7" w14:textId="77777777" w:rsidR="007F6203" w:rsidRPr="00930515" w:rsidRDefault="007F6203" w:rsidP="007F6203">
      <w:pPr>
        <w:widowControl w:val="0"/>
        <w:numPr>
          <w:ilvl w:val="0"/>
          <w:numId w:val="12"/>
        </w:numPr>
        <w:tabs>
          <w:tab w:val="left" w:pos="0"/>
        </w:tabs>
        <w:suppressAutoHyphens/>
        <w:ind w:left="0" w:firstLine="426"/>
        <w:jc w:val="center"/>
        <w:rPr>
          <w:rStyle w:val="ListLabel83"/>
          <w:b/>
        </w:rPr>
      </w:pPr>
      <w:r w:rsidRPr="00930515">
        <w:rPr>
          <w:rStyle w:val="ListLabel83"/>
          <w:b/>
        </w:rPr>
        <w:t>АНТИКОРРУПЦИОННАЯ ОГОВОРКА</w:t>
      </w:r>
    </w:p>
    <w:p w14:paraId="1424466F" w14:textId="77777777" w:rsidR="007F6203" w:rsidRPr="006538AA" w:rsidRDefault="007F6203" w:rsidP="007F6203">
      <w:pPr>
        <w:pStyle w:val="a6"/>
        <w:widowControl w:val="0"/>
        <w:numPr>
          <w:ilvl w:val="1"/>
          <w:numId w:val="12"/>
        </w:numPr>
        <w:tabs>
          <w:tab w:val="left" w:pos="993"/>
          <w:tab w:val="left" w:pos="1134"/>
        </w:tabs>
        <w:suppressAutoHyphens/>
        <w:ind w:left="0" w:firstLine="567"/>
        <w:jc w:val="both"/>
        <w:rPr>
          <w:rStyle w:val="ListLabel83"/>
        </w:rPr>
      </w:pPr>
      <w:r w:rsidRPr="006538AA">
        <w:rPr>
          <w:rStyle w:val="ListLabel83"/>
        </w:rPr>
        <w:t>При исполнении</w:t>
      </w:r>
      <w:r>
        <w:rPr>
          <w:rStyle w:val="ListLabel83"/>
        </w:rPr>
        <w:t xml:space="preserve"> своих обязательств по Договору</w:t>
      </w:r>
      <w:r w:rsidRPr="006538AA">
        <w:rPr>
          <w:rStyle w:val="ListLabel83"/>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w:t>
      </w:r>
      <w:r>
        <w:rPr>
          <w:rStyle w:val="ListLabel83"/>
        </w:rPr>
        <w:t xml:space="preserve"> своих обязательств по Договору</w:t>
      </w:r>
      <w:r w:rsidRPr="006538AA">
        <w:rPr>
          <w:rStyle w:val="ListLabel83"/>
        </w:rPr>
        <w:t xml:space="preserve"> Стороны, их аффилированные лица, работники или посредники не осуществляют действия, квалифицируемые применимым для ц</w:t>
      </w:r>
      <w:r>
        <w:rPr>
          <w:rStyle w:val="ListLabel83"/>
        </w:rPr>
        <w:t>елей Договора законодательством</w:t>
      </w:r>
      <w:r w:rsidRPr="006538AA">
        <w:rPr>
          <w:rStyle w:val="ListLabel83"/>
        </w:rPr>
        <w:t xml:space="preserve"> </w:t>
      </w:r>
      <w:r w:rsidRPr="006538AA">
        <w:rPr>
          <w:rStyle w:val="ListLabel83"/>
        </w:rPr>
        <w:lastRenderedPageBreak/>
        <w:t>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4EAEBC88" w14:textId="77777777" w:rsidR="007F6203" w:rsidRPr="006538AA" w:rsidRDefault="007F6203" w:rsidP="007F6203">
      <w:pPr>
        <w:pStyle w:val="a6"/>
        <w:widowControl w:val="0"/>
        <w:numPr>
          <w:ilvl w:val="1"/>
          <w:numId w:val="12"/>
        </w:numPr>
        <w:tabs>
          <w:tab w:val="left" w:pos="993"/>
          <w:tab w:val="left" w:pos="1276"/>
        </w:tabs>
        <w:suppressAutoHyphens/>
        <w:ind w:left="0" w:firstLine="567"/>
        <w:jc w:val="both"/>
        <w:rPr>
          <w:rStyle w:val="ListLabel83"/>
        </w:rPr>
      </w:pPr>
      <w:r w:rsidRPr="006538AA">
        <w:rPr>
          <w:rStyle w:val="ListLabel83"/>
        </w:rPr>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ее аффилированными лицами, работниками или посредниками выражающееся в действиях, квалифицируем</w:t>
      </w:r>
      <w:r>
        <w:rPr>
          <w:rStyle w:val="ListLabel83"/>
        </w:rPr>
        <w:t>ых применимым законодательством</w:t>
      </w:r>
      <w:r w:rsidRPr="006538AA">
        <w:rPr>
          <w:rStyle w:val="ListLabel83"/>
        </w:rPr>
        <w:t xml:space="preserve">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w:t>
      </w:r>
      <w:r>
        <w:rPr>
          <w:rStyle w:val="ListLabel83"/>
        </w:rPr>
        <w:t>10 (</w:t>
      </w:r>
      <w:r w:rsidRPr="006538AA">
        <w:rPr>
          <w:rStyle w:val="ListLabel83"/>
        </w:rPr>
        <w:t>десяти</w:t>
      </w:r>
      <w:r>
        <w:rPr>
          <w:rStyle w:val="ListLabel83"/>
        </w:rPr>
        <w:t>)</w:t>
      </w:r>
      <w:r w:rsidRPr="006538AA">
        <w:rPr>
          <w:rStyle w:val="ListLabel83"/>
        </w:rPr>
        <w:t xml:space="preserve"> рабочих дней с даты направления письменного уведомления.</w:t>
      </w:r>
    </w:p>
    <w:p w14:paraId="20838DB1" w14:textId="77777777" w:rsidR="007F6203" w:rsidRPr="006538AA" w:rsidRDefault="007F6203" w:rsidP="007F6203">
      <w:pPr>
        <w:pStyle w:val="a6"/>
        <w:widowControl w:val="0"/>
        <w:numPr>
          <w:ilvl w:val="1"/>
          <w:numId w:val="12"/>
        </w:numPr>
        <w:tabs>
          <w:tab w:val="left" w:pos="993"/>
          <w:tab w:val="left" w:pos="1276"/>
        </w:tabs>
        <w:suppressAutoHyphens/>
        <w:ind w:left="0" w:firstLine="567"/>
        <w:jc w:val="both"/>
        <w:rPr>
          <w:rStyle w:val="ListLabel83"/>
        </w:rPr>
      </w:pPr>
      <w:r w:rsidRPr="006538AA">
        <w:rPr>
          <w:rStyle w:val="ListLabel83"/>
        </w:rP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w:t>
      </w:r>
      <w:r>
        <w:rPr>
          <w:rStyle w:val="ListLabel83"/>
        </w:rPr>
        <w:t>енное уведомление о расторжении, и в таком случае Договор считается расторгнутым с даты, указанной в уведомлении о расторжении.</w:t>
      </w:r>
      <w:r w:rsidRPr="006538AA">
        <w:rPr>
          <w:rStyle w:val="ListLabel83"/>
        </w:rPr>
        <w:t xml:space="preserve">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71DF826F" w14:textId="77777777" w:rsidR="007F6203" w:rsidRPr="004443F1" w:rsidRDefault="007F6203" w:rsidP="007F6203">
      <w:pPr>
        <w:widowControl w:val="0"/>
        <w:numPr>
          <w:ilvl w:val="0"/>
          <w:numId w:val="12"/>
        </w:numPr>
        <w:tabs>
          <w:tab w:val="left" w:pos="0"/>
          <w:tab w:val="left" w:pos="284"/>
        </w:tabs>
        <w:suppressAutoHyphens/>
        <w:ind w:left="0" w:firstLine="0"/>
        <w:jc w:val="center"/>
        <w:rPr>
          <w:b/>
          <w:bCs/>
          <w:caps/>
        </w:rPr>
      </w:pPr>
      <w:r w:rsidRPr="004443F1">
        <w:rPr>
          <w:b/>
          <w:bCs/>
          <w:caps/>
        </w:rPr>
        <w:t>Форс-мажорные обстоятельства</w:t>
      </w:r>
    </w:p>
    <w:p w14:paraId="269BD2F0" w14:textId="77777777" w:rsidR="007F6203" w:rsidRPr="00A113D8" w:rsidRDefault="007F6203" w:rsidP="007F6203">
      <w:pPr>
        <w:pStyle w:val="Default"/>
        <w:numPr>
          <w:ilvl w:val="1"/>
          <w:numId w:val="12"/>
        </w:numPr>
        <w:tabs>
          <w:tab w:val="left" w:pos="993"/>
        </w:tabs>
        <w:ind w:left="0" w:firstLine="568"/>
      </w:pPr>
      <w:r w:rsidRPr="00A113D8">
        <w:t>Стороны освобождаются от ответственности за полное или частичное невыполнение обязательств по причине возникновения обстоятельств непреодолимой силы (форс-мажор)</w:t>
      </w:r>
      <w:r w:rsidRPr="00A113D8">
        <w:rPr>
          <w:rStyle w:val="affc"/>
        </w:rPr>
        <w:footnoteReference w:id="10"/>
      </w:r>
      <w:r w:rsidRPr="00A113D8">
        <w:t>.</w:t>
      </w:r>
    </w:p>
    <w:p w14:paraId="42F80958" w14:textId="77777777" w:rsidR="007F6203" w:rsidRPr="00A113D8" w:rsidRDefault="007F6203" w:rsidP="007F6203">
      <w:pPr>
        <w:pStyle w:val="Default"/>
        <w:numPr>
          <w:ilvl w:val="1"/>
          <w:numId w:val="12"/>
        </w:numPr>
        <w:tabs>
          <w:tab w:val="left" w:pos="993"/>
        </w:tabs>
        <w:ind w:left="0" w:firstLine="568"/>
      </w:pPr>
      <w:r w:rsidRPr="00A113D8">
        <w:t>Сторона, подвергшаяся воздействию форс-мажорных обстоятельств, обязана в течение 3 (трех) дней в письменном виде уведомить об этом другую Сторону, описав их характер. Несвоевременное уведомление или не уведомление лишает соответствующую Сторону права ссылаться на них в будущем.</w:t>
      </w:r>
    </w:p>
    <w:p w14:paraId="408B4BBC" w14:textId="77777777" w:rsidR="007F6203" w:rsidRPr="00A113D8" w:rsidRDefault="007F6203" w:rsidP="007F6203">
      <w:pPr>
        <w:pStyle w:val="Default"/>
        <w:numPr>
          <w:ilvl w:val="1"/>
          <w:numId w:val="12"/>
        </w:numPr>
        <w:tabs>
          <w:tab w:val="left" w:pos="993"/>
        </w:tabs>
        <w:ind w:left="0" w:firstLine="568"/>
      </w:pPr>
      <w:r w:rsidRPr="00A113D8">
        <w:t>Срок действия Договора автоматически продлевается на период действия форс-мажорных обстоятельств.</w:t>
      </w:r>
    </w:p>
    <w:p w14:paraId="3AE5522D" w14:textId="77777777" w:rsidR="007F6203" w:rsidRPr="00957A8A" w:rsidRDefault="007F6203" w:rsidP="007F6203">
      <w:pPr>
        <w:pStyle w:val="Default"/>
        <w:numPr>
          <w:ilvl w:val="1"/>
          <w:numId w:val="12"/>
        </w:numPr>
        <w:tabs>
          <w:tab w:val="left" w:pos="993"/>
        </w:tabs>
        <w:ind w:left="0" w:firstLine="568"/>
        <w:rPr>
          <w:rFonts w:cstheme="minorBidi"/>
          <w:color w:val="auto"/>
        </w:rPr>
      </w:pPr>
      <w:r w:rsidRPr="00A113D8">
        <w:t>Если форс-мажорные обстоя</w:t>
      </w:r>
      <w:r>
        <w:t>тельства будут длиться более 2 (двух)</w:t>
      </w:r>
      <w:r w:rsidRPr="00A113D8">
        <w:t xml:space="preserve"> месяцев, Стороны согласуют вопрос дальнейшего исполнения Договора. Если в течение последующего месяца Стороны не достигнут взаимоприемлемого решения, любая из Сторон вправе в одностороннем порядке расторгнуть Договор. В этом случае ни одна из Сторон не вправе требовать от другой Стороны возмещения убытков.</w:t>
      </w:r>
    </w:p>
    <w:p w14:paraId="0FDBA555" w14:textId="77777777" w:rsidR="007F6203" w:rsidRPr="00957A8A" w:rsidRDefault="007F6203" w:rsidP="007F6203">
      <w:pPr>
        <w:widowControl w:val="0"/>
        <w:numPr>
          <w:ilvl w:val="0"/>
          <w:numId w:val="12"/>
        </w:numPr>
        <w:tabs>
          <w:tab w:val="left" w:pos="0"/>
        </w:tabs>
        <w:suppressAutoHyphens/>
        <w:ind w:left="0" w:firstLine="426"/>
        <w:jc w:val="center"/>
        <w:rPr>
          <w:rStyle w:val="ListLabel83"/>
          <w:b/>
        </w:rPr>
      </w:pPr>
      <w:r w:rsidRPr="00957A8A">
        <w:rPr>
          <w:rStyle w:val="ListLabel83"/>
          <w:b/>
        </w:rPr>
        <w:t>ЗАКЛЮЧИТЕЛЬНЫЕ ПОЛОЖЕНИЯ</w:t>
      </w:r>
    </w:p>
    <w:p w14:paraId="78627090" w14:textId="77777777" w:rsidR="007F6203" w:rsidRPr="00A113D8" w:rsidRDefault="007F6203" w:rsidP="007F6203">
      <w:pPr>
        <w:pStyle w:val="a6"/>
        <w:widowControl w:val="0"/>
        <w:numPr>
          <w:ilvl w:val="1"/>
          <w:numId w:val="12"/>
        </w:numPr>
        <w:tabs>
          <w:tab w:val="left" w:pos="993"/>
        </w:tabs>
        <w:suppressAutoHyphens/>
        <w:ind w:left="0" w:firstLine="567"/>
        <w:jc w:val="both"/>
        <w:rPr>
          <w:rStyle w:val="ListLabel83"/>
        </w:rPr>
      </w:pPr>
      <w:r w:rsidRPr="00A113D8">
        <w:rPr>
          <w:rStyle w:val="ListLabel83"/>
        </w:rPr>
        <w:t>Договор вступает в силу с даты его заключения и действует до полного исполнения Сторонами своих обязательств по Договору, в том числе до исполнения Сторонами имущественных санкций в связи с неисполнением либо ненадлежащим исполнением Сторонами своих обязательств по Договору.</w:t>
      </w:r>
    </w:p>
    <w:p w14:paraId="73853779" w14:textId="77777777" w:rsidR="007F6203" w:rsidRPr="00A113D8" w:rsidRDefault="007F6203" w:rsidP="007F6203">
      <w:pPr>
        <w:pStyle w:val="a6"/>
        <w:widowControl w:val="0"/>
        <w:numPr>
          <w:ilvl w:val="1"/>
          <w:numId w:val="12"/>
        </w:numPr>
        <w:tabs>
          <w:tab w:val="left" w:pos="993"/>
        </w:tabs>
        <w:suppressAutoHyphens/>
        <w:ind w:left="0" w:firstLine="567"/>
        <w:jc w:val="both"/>
        <w:rPr>
          <w:rStyle w:val="ListLabel83"/>
        </w:rPr>
      </w:pPr>
      <w:r w:rsidRPr="00A113D8">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Исполнителя.</w:t>
      </w:r>
    </w:p>
    <w:p w14:paraId="58AE2434" w14:textId="77777777" w:rsidR="007F6203" w:rsidRPr="00A113D8" w:rsidRDefault="007F6203" w:rsidP="007F6203">
      <w:pPr>
        <w:pStyle w:val="a6"/>
        <w:widowControl w:val="0"/>
        <w:numPr>
          <w:ilvl w:val="1"/>
          <w:numId w:val="12"/>
        </w:numPr>
        <w:tabs>
          <w:tab w:val="left" w:pos="993"/>
        </w:tabs>
        <w:suppressAutoHyphens/>
        <w:ind w:left="0" w:firstLine="567"/>
        <w:jc w:val="both"/>
        <w:rPr>
          <w:rStyle w:val="ListLabel83"/>
        </w:rPr>
      </w:pPr>
      <w:r w:rsidRPr="00A113D8">
        <w:rPr>
          <w:rStyle w:val="ListLabel83"/>
        </w:rPr>
        <w:t>Любые изменения и дополнения к Договору действительны при условии, если они совершены в письменной форме и подписаны Сторонами или</w:t>
      </w:r>
      <w:r>
        <w:rPr>
          <w:rStyle w:val="ListLabel83"/>
        </w:rPr>
        <w:t xml:space="preserve"> надлежаще уполномоченными</w:t>
      </w:r>
      <w:r w:rsidRPr="00A113D8">
        <w:rPr>
          <w:rStyle w:val="ListLabel83"/>
        </w:rPr>
        <w:t xml:space="preserve"> представителями Сторон.</w:t>
      </w:r>
    </w:p>
    <w:p w14:paraId="2BAFB37C" w14:textId="77777777" w:rsidR="007F6203" w:rsidRPr="00A113D8" w:rsidRDefault="007F6203" w:rsidP="007F6203">
      <w:pPr>
        <w:pStyle w:val="a6"/>
        <w:widowControl w:val="0"/>
        <w:numPr>
          <w:ilvl w:val="1"/>
          <w:numId w:val="12"/>
        </w:numPr>
        <w:shd w:val="clear" w:color="auto" w:fill="FFFFFF"/>
        <w:tabs>
          <w:tab w:val="left" w:pos="993"/>
        </w:tabs>
        <w:suppressAutoHyphens/>
        <w:ind w:left="0" w:firstLine="567"/>
        <w:jc w:val="both"/>
        <w:rPr>
          <w:lang w:eastAsia="ar-SA"/>
        </w:rPr>
      </w:pPr>
      <w:r w:rsidRPr="00A113D8">
        <w:t xml:space="preserve">Возможно применение электронного документооборота (далее – ЭДО) при составлении и обмене отчетными документами. ЭДО между Сторонами производится по </w:t>
      </w:r>
      <w:r w:rsidRPr="00A113D8">
        <w:lastRenderedPageBreak/>
        <w:t>телекоммуникационным каналам связи через оператора ЭДО согласованного Сторонами в соответствии с законодательством Российской Федерации. Стороны признают, что любой документ, подписанный квалифицированной электронной подписью, является равнозначным документу на бумажном носителе, подписанному собственноручной подписью и заверенному печатью, и не дублируются на бумажном носителе.</w:t>
      </w:r>
    </w:p>
    <w:p w14:paraId="0E8578A9" w14:textId="77777777" w:rsidR="007F6203" w:rsidRPr="00A113D8" w:rsidRDefault="007F6203" w:rsidP="007F6203">
      <w:pPr>
        <w:pStyle w:val="a6"/>
        <w:widowControl w:val="0"/>
        <w:numPr>
          <w:ilvl w:val="1"/>
          <w:numId w:val="12"/>
        </w:numPr>
        <w:tabs>
          <w:tab w:val="left" w:pos="993"/>
        </w:tabs>
        <w:suppressAutoHyphens/>
        <w:ind w:left="0" w:firstLine="567"/>
        <w:jc w:val="both"/>
        <w:rPr>
          <w:rStyle w:val="ListLabel83"/>
        </w:rPr>
      </w:pPr>
      <w:r w:rsidRPr="00A113D8">
        <w:rPr>
          <w:rStyle w:val="ListLabel83"/>
        </w:rPr>
        <w:t>Заказчик вправе</w:t>
      </w:r>
      <w:r>
        <w:rPr>
          <w:rStyle w:val="ListLabel83"/>
        </w:rPr>
        <w:t xml:space="preserve"> в любое время</w:t>
      </w:r>
      <w:r w:rsidRPr="00A113D8">
        <w:rPr>
          <w:rStyle w:val="ListLabel83"/>
        </w:rPr>
        <w:t xml:space="preserve"> в одностороннем порядке отказаться от Договора (исполнения </w:t>
      </w:r>
      <w:r>
        <w:rPr>
          <w:rStyle w:val="ListLabel83"/>
        </w:rPr>
        <w:t>Д</w:t>
      </w:r>
      <w:r w:rsidRPr="00A113D8">
        <w:rPr>
          <w:rStyle w:val="ListLabel83"/>
        </w:rPr>
        <w:t>оговора) путем уведомления Исполнителя об отказе от Договора с оплатой Исполнителю фактически выполненных и принятых услуг</w:t>
      </w:r>
      <w:r w:rsidRPr="00A113D8">
        <w:t>:</w:t>
      </w:r>
    </w:p>
    <w:p w14:paraId="3172B25A" w14:textId="77777777" w:rsidR="007F6203" w:rsidRPr="00A113D8" w:rsidRDefault="007F6203" w:rsidP="007F6203">
      <w:pPr>
        <w:numPr>
          <w:ilvl w:val="2"/>
          <w:numId w:val="12"/>
        </w:numPr>
        <w:tabs>
          <w:tab w:val="left" w:pos="1134"/>
        </w:tabs>
        <w:autoSpaceDE w:val="0"/>
        <w:autoSpaceDN w:val="0"/>
        <w:adjustRightInd w:val="0"/>
        <w:ind w:left="0" w:firstLine="567"/>
        <w:contextualSpacing/>
        <w:jc w:val="both"/>
        <w:rPr>
          <w:rStyle w:val="ListLabel83"/>
        </w:rPr>
      </w:pPr>
      <w:r w:rsidRPr="00B72E60">
        <w:t>Исполнитель обязан возвратить Заказчику оставшуюся неучтенной при актировках оказанных услуг часть аванса, за вычетом стоимости услуг, оказанных Исполнителем на момент получения Исполнителем уведомления о расторжении Договора</w:t>
      </w:r>
      <w:r w:rsidRPr="00A113D8">
        <w:t>.</w:t>
      </w:r>
    </w:p>
    <w:p w14:paraId="18310110" w14:textId="77777777" w:rsidR="007F6203" w:rsidRPr="00A113D8" w:rsidRDefault="007F6203" w:rsidP="007F6203">
      <w:pPr>
        <w:numPr>
          <w:ilvl w:val="2"/>
          <w:numId w:val="12"/>
        </w:numPr>
        <w:tabs>
          <w:tab w:val="left" w:pos="1134"/>
        </w:tabs>
        <w:autoSpaceDE w:val="0"/>
        <w:autoSpaceDN w:val="0"/>
        <w:adjustRightInd w:val="0"/>
        <w:ind w:left="0" w:firstLine="567"/>
        <w:contextualSpacing/>
        <w:jc w:val="both"/>
        <w:rPr>
          <w:rStyle w:val="ListLabel83"/>
        </w:rPr>
      </w:pPr>
      <w:r w:rsidRPr="00A113D8">
        <w:t xml:space="preserve">Заказчик оплачивает услуги, оказанные Исполнителем надлежащим образом на момент получения Исполнителем уведомления о расторжении Договора, </w:t>
      </w:r>
      <w:r w:rsidRPr="00B72E60">
        <w:t>за вычетом оставшейся неучтенной при актировках оказанных услуг части ранее полученного Исполнителем аванса</w:t>
      </w:r>
      <w:r w:rsidRPr="00A113D8">
        <w:t>.</w:t>
      </w:r>
    </w:p>
    <w:p w14:paraId="2B02788A" w14:textId="77777777" w:rsidR="007F6203" w:rsidRPr="00A113D8" w:rsidRDefault="007F6203" w:rsidP="007F6203">
      <w:pPr>
        <w:numPr>
          <w:ilvl w:val="2"/>
          <w:numId w:val="12"/>
        </w:numPr>
        <w:tabs>
          <w:tab w:val="left" w:pos="1134"/>
        </w:tabs>
        <w:autoSpaceDE w:val="0"/>
        <w:autoSpaceDN w:val="0"/>
        <w:adjustRightInd w:val="0"/>
        <w:ind w:left="0" w:firstLine="567"/>
        <w:contextualSpacing/>
        <w:jc w:val="both"/>
        <w:rPr>
          <w:rStyle w:val="ListLabel83"/>
        </w:rPr>
      </w:pPr>
      <w:r w:rsidRPr="00A113D8">
        <w:rPr>
          <w:rStyle w:val="ListLabel83"/>
        </w:rPr>
        <w:t xml:space="preserve">Исполнитель сдает Заказчику выполненные на дату расторжения Договора услуги по </w:t>
      </w:r>
      <w:r w:rsidRPr="00A113D8">
        <w:t>акту оказанных услуг</w:t>
      </w:r>
      <w:r>
        <w:t xml:space="preserve"> (и/или УПД)</w:t>
      </w:r>
      <w:r w:rsidRPr="00A113D8">
        <w:rPr>
          <w:rStyle w:val="ListLabel83"/>
        </w:rPr>
        <w:t xml:space="preserve"> с приложением </w:t>
      </w:r>
      <w:r w:rsidRPr="00A113D8">
        <w:t>счета-фактуры</w:t>
      </w:r>
      <w:r w:rsidRPr="00A113D8">
        <w:rPr>
          <w:rStyle w:val="affc"/>
          <w:rFonts w:eastAsia="Palatino Linotype"/>
        </w:rPr>
        <w:footnoteReference w:id="11"/>
      </w:r>
      <w:r w:rsidRPr="00A113D8">
        <w:rPr>
          <w:rStyle w:val="ListLabel83"/>
        </w:rPr>
        <w:t>.</w:t>
      </w:r>
    </w:p>
    <w:p w14:paraId="18D702AD" w14:textId="77777777" w:rsidR="007F6203" w:rsidRPr="00A113D8" w:rsidRDefault="007F6203" w:rsidP="007F6203">
      <w:pPr>
        <w:numPr>
          <w:ilvl w:val="2"/>
          <w:numId w:val="12"/>
        </w:numPr>
        <w:tabs>
          <w:tab w:val="left" w:pos="1134"/>
        </w:tabs>
        <w:autoSpaceDE w:val="0"/>
        <w:autoSpaceDN w:val="0"/>
        <w:adjustRightInd w:val="0"/>
        <w:ind w:left="0" w:firstLine="567"/>
        <w:contextualSpacing/>
        <w:jc w:val="both"/>
      </w:pPr>
      <w:r w:rsidRPr="00A113D8">
        <w:t>Заказчик производит оплату в течение 7 (семи) рабочих дней со дня подписания Сторонами акта оказанных услуг</w:t>
      </w:r>
      <w:r>
        <w:t xml:space="preserve"> (и/или УПД)</w:t>
      </w:r>
      <w:r w:rsidRPr="00A113D8">
        <w:t xml:space="preserve"> на основании соответствующего счета Исполнителя.</w:t>
      </w:r>
    </w:p>
    <w:p w14:paraId="0B8E77B3" w14:textId="77777777" w:rsidR="007F6203" w:rsidRPr="00A113D8" w:rsidRDefault="007F6203" w:rsidP="007F6203">
      <w:pPr>
        <w:pStyle w:val="a6"/>
        <w:widowControl w:val="0"/>
        <w:numPr>
          <w:ilvl w:val="1"/>
          <w:numId w:val="12"/>
        </w:numPr>
        <w:tabs>
          <w:tab w:val="left" w:pos="993"/>
        </w:tabs>
        <w:suppressAutoHyphens/>
        <w:ind w:left="0" w:firstLine="567"/>
        <w:jc w:val="both"/>
      </w:pPr>
      <w:r w:rsidRPr="00A113D8">
        <w:rPr>
          <w:rStyle w:val="ListLabel83"/>
        </w:rPr>
        <w:t>Заказчик</w:t>
      </w:r>
      <w:r>
        <w:rPr>
          <w:rStyle w:val="ListLabel83"/>
        </w:rPr>
        <w:t xml:space="preserve"> также</w:t>
      </w:r>
      <w:r w:rsidRPr="00A113D8">
        <w:rPr>
          <w:rStyle w:val="ListLabel83"/>
        </w:rPr>
        <w:t xml:space="preserve"> вправе принять решение об одностороннем отказе от исполнения Договора и потребовать возмещения причиненных убытков </w:t>
      </w:r>
      <w:r w:rsidRPr="00A113D8">
        <w:t>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случае отступления Исполнителя от условий Договора или при наличии иных недостатков результата услуг, которые не были устранены в установленный Заказчиком разумный срок, либо являются существенными и неустранимыми.</w:t>
      </w:r>
    </w:p>
    <w:p w14:paraId="7392C120" w14:textId="77777777" w:rsidR="007F6203" w:rsidRPr="00A113D8" w:rsidRDefault="007F6203" w:rsidP="007F6203">
      <w:pPr>
        <w:pStyle w:val="a6"/>
        <w:widowControl w:val="0"/>
        <w:numPr>
          <w:ilvl w:val="1"/>
          <w:numId w:val="12"/>
        </w:numPr>
        <w:tabs>
          <w:tab w:val="left" w:pos="993"/>
        </w:tabs>
        <w:suppressAutoHyphens/>
        <w:ind w:left="0" w:firstLine="567"/>
        <w:jc w:val="both"/>
        <w:rPr>
          <w:rStyle w:val="ListLabel83"/>
        </w:rPr>
      </w:pPr>
      <w:r w:rsidRPr="00A113D8">
        <w:rPr>
          <w:rStyle w:val="ListLabel83"/>
        </w:rPr>
        <w:t>Заказчик также вправе в одностороннем порядке расторгнуть Договор, письменно уведомив об этом Исполнителя, в следующих случаях:</w:t>
      </w:r>
    </w:p>
    <w:p w14:paraId="6007E42E" w14:textId="77777777" w:rsidR="007F6203" w:rsidRPr="00C66D4B" w:rsidRDefault="007F6203" w:rsidP="007F6203">
      <w:pPr>
        <w:pStyle w:val="Default"/>
        <w:ind w:left="0" w:firstLine="567"/>
        <w:rPr>
          <w:rStyle w:val="ListLabel83"/>
          <w:rFonts w:cstheme="minorBidi"/>
          <w:color w:val="auto"/>
        </w:rPr>
      </w:pPr>
      <w:r w:rsidRPr="00A113D8">
        <w:rPr>
          <w:rStyle w:val="ListLabel83"/>
        </w:rPr>
        <w:t xml:space="preserve">- ненадлежащее выполнение </w:t>
      </w:r>
      <w:r w:rsidRPr="00A113D8">
        <w:t>Исполнителем своих</w:t>
      </w:r>
      <w:r w:rsidRPr="00A113D8">
        <w:rPr>
          <w:rStyle w:val="ListLabel83"/>
        </w:rPr>
        <w:t xml:space="preserve"> обязательств по Договору;</w:t>
      </w:r>
    </w:p>
    <w:p w14:paraId="29C9A6C8" w14:textId="77777777" w:rsidR="007F6203" w:rsidRPr="00A113D8" w:rsidRDefault="007F6203" w:rsidP="007F6203">
      <w:pPr>
        <w:pStyle w:val="Default"/>
        <w:ind w:left="0" w:firstLine="567"/>
        <w:rPr>
          <w:rStyle w:val="ListLabel83"/>
        </w:rPr>
      </w:pPr>
      <w:r w:rsidRPr="00A113D8">
        <w:rPr>
          <w:rStyle w:val="ListLabel83"/>
        </w:rPr>
        <w:t xml:space="preserve">- если </w:t>
      </w:r>
      <w:r w:rsidRPr="00A113D8">
        <w:t>Исполнитель</w:t>
      </w:r>
      <w:r w:rsidRPr="00A113D8">
        <w:rPr>
          <w:rStyle w:val="ListLabel83"/>
        </w:rPr>
        <w:t xml:space="preserve"> выполняет свои обязательства настолько медленно, что передача результата </w:t>
      </w:r>
      <w:r w:rsidRPr="00A113D8">
        <w:t>оказанных услуг</w:t>
      </w:r>
      <w:r w:rsidRPr="00A113D8">
        <w:rPr>
          <w:rStyle w:val="ListLabel83"/>
        </w:rPr>
        <w:t xml:space="preserve"> Заказчику в установленные Договором сроки становится явно невозможна.</w:t>
      </w:r>
    </w:p>
    <w:p w14:paraId="381019FA" w14:textId="77777777" w:rsidR="007F6203" w:rsidRPr="00A113D8" w:rsidRDefault="007F6203" w:rsidP="007F6203">
      <w:pPr>
        <w:pStyle w:val="Default"/>
        <w:ind w:left="0" w:firstLine="567"/>
      </w:pPr>
      <w:r w:rsidRPr="00A113D8">
        <w:t>В случаях, указанных в настоящем пункте и в пунктах 9.5, 9.6 Договора, Договор считается расторгнутым с даты, указанной в уведомлении Заказчика о расторжении Договора.</w:t>
      </w:r>
    </w:p>
    <w:p w14:paraId="5CC1650F" w14:textId="77777777" w:rsidR="007F6203" w:rsidRPr="00A113D8" w:rsidRDefault="007F6203" w:rsidP="007F6203">
      <w:pPr>
        <w:pStyle w:val="a6"/>
        <w:widowControl w:val="0"/>
        <w:numPr>
          <w:ilvl w:val="1"/>
          <w:numId w:val="12"/>
        </w:numPr>
        <w:tabs>
          <w:tab w:val="left" w:pos="993"/>
        </w:tabs>
        <w:suppressAutoHyphens/>
        <w:ind w:left="0" w:firstLine="567"/>
        <w:jc w:val="both"/>
      </w:pPr>
      <w:r w:rsidRPr="00A113D8">
        <w:rPr>
          <w:color w:val="000000"/>
        </w:rPr>
        <w:t>Исполнитель вправе в одностороннем порядке расторгнуть Договор, письменно уведомив об этом Заказчика не менее чем за 30</w:t>
      </w:r>
      <w:r>
        <w:rPr>
          <w:color w:val="000000"/>
        </w:rPr>
        <w:t xml:space="preserve"> (тридцать) календарных</w:t>
      </w:r>
      <w:r w:rsidRPr="00A113D8">
        <w:rPr>
          <w:color w:val="000000"/>
        </w:rPr>
        <w:t xml:space="preserve"> дней до даты предполагаемого </w:t>
      </w:r>
      <w:r>
        <w:rPr>
          <w:color w:val="000000"/>
        </w:rPr>
        <w:t>расторжения, в следующих случае</w:t>
      </w:r>
      <w:r w:rsidRPr="00A113D8">
        <w:rPr>
          <w:color w:val="000000"/>
        </w:rPr>
        <w:t>:</w:t>
      </w:r>
    </w:p>
    <w:p w14:paraId="024ED71B" w14:textId="77777777" w:rsidR="007F6203" w:rsidRPr="00A113D8" w:rsidRDefault="007F6203" w:rsidP="007F6203">
      <w:pPr>
        <w:tabs>
          <w:tab w:val="left" w:pos="1134"/>
          <w:tab w:val="left" w:pos="1276"/>
        </w:tabs>
        <w:ind w:right="-2" w:firstLine="567"/>
        <w:jc w:val="both"/>
        <w:rPr>
          <w:color w:val="000000"/>
        </w:rPr>
      </w:pPr>
      <w:r w:rsidRPr="00A113D8">
        <w:rPr>
          <w:color w:val="000000"/>
        </w:rPr>
        <w:t>– неоднократного (два и более случаев) нарушения Заказчиком сроков оплаты.</w:t>
      </w:r>
    </w:p>
    <w:p w14:paraId="259ED471" w14:textId="77777777" w:rsidR="007F6203" w:rsidRPr="00A113D8" w:rsidRDefault="007F6203" w:rsidP="007F6203">
      <w:pPr>
        <w:pStyle w:val="a6"/>
        <w:widowControl w:val="0"/>
        <w:numPr>
          <w:ilvl w:val="1"/>
          <w:numId w:val="12"/>
        </w:numPr>
        <w:tabs>
          <w:tab w:val="left" w:pos="993"/>
        </w:tabs>
        <w:suppressAutoHyphens/>
        <w:ind w:left="0" w:firstLine="567"/>
        <w:jc w:val="both"/>
        <w:rPr>
          <w:rStyle w:val="ListLabel83"/>
        </w:rPr>
      </w:pPr>
      <w:r w:rsidRPr="00A113D8">
        <w:rPr>
          <w:rStyle w:val="ListLabel83"/>
        </w:rPr>
        <w:t xml:space="preserve">Стороны признают действительность документов, переданных по факсимильной связи, электронной почте. Дата доставки документа по факсимильной связи, электронной почте считается дата его отправки. Обязательным является предоставление оригиналов </w:t>
      </w:r>
      <w:r w:rsidRPr="00A113D8">
        <w:t xml:space="preserve">актов </w:t>
      </w:r>
      <w:r w:rsidRPr="00A113D8">
        <w:rPr>
          <w:rStyle w:val="ListLabel83"/>
        </w:rPr>
        <w:t>оказанных услуг,</w:t>
      </w:r>
      <w:r>
        <w:rPr>
          <w:rStyle w:val="ListLabel83"/>
        </w:rPr>
        <w:t xml:space="preserve"> УПД,</w:t>
      </w:r>
      <w:r w:rsidRPr="00A113D8">
        <w:rPr>
          <w:rStyle w:val="ListLabel83"/>
        </w:rPr>
        <w:t xml:space="preserve"> счетов-фактур</w:t>
      </w:r>
      <w:r w:rsidRPr="00A113D8">
        <w:rPr>
          <w:rStyle w:val="affc"/>
          <w:rFonts w:eastAsia="Palatino Linotype"/>
        </w:rPr>
        <w:footnoteReference w:id="12"/>
      </w:r>
      <w:r w:rsidRPr="00A113D8">
        <w:rPr>
          <w:rStyle w:val="ListLabel83"/>
        </w:rPr>
        <w:t>, дополнительных соглашений и документов, указанных в Техническом задании.</w:t>
      </w:r>
    </w:p>
    <w:p w14:paraId="5948BE48" w14:textId="77777777" w:rsidR="007F6203" w:rsidRPr="00A113D8" w:rsidRDefault="007F6203" w:rsidP="007F6203">
      <w:pPr>
        <w:pStyle w:val="Default"/>
        <w:ind w:left="0" w:firstLine="567"/>
        <w:rPr>
          <w:rStyle w:val="ListLabel83"/>
        </w:rPr>
      </w:pPr>
      <w:r w:rsidRPr="00A113D8">
        <w:rPr>
          <w:rStyle w:val="ListLabel83"/>
        </w:rPr>
        <w:t>Контактные лица, ответственные за прием документов посредствам электронной почты и факсимильной связи:</w:t>
      </w:r>
    </w:p>
    <w:p w14:paraId="56B8A8B8" w14:textId="77777777" w:rsidR="007F6203" w:rsidRPr="00A113D8" w:rsidRDefault="007F6203" w:rsidP="007F6203">
      <w:pPr>
        <w:pStyle w:val="Default"/>
        <w:ind w:left="0" w:firstLine="567"/>
        <w:rPr>
          <w:rStyle w:val="ListLabel83"/>
        </w:rPr>
      </w:pPr>
      <w:r w:rsidRPr="00A113D8">
        <w:rPr>
          <w:rStyle w:val="ListLabel83"/>
        </w:rPr>
        <w:t>со Стороны Заказчика: ____________________________________ (e-mail: телефон);</w:t>
      </w:r>
    </w:p>
    <w:p w14:paraId="052D8F83" w14:textId="77777777" w:rsidR="007F6203" w:rsidRPr="00A113D8" w:rsidRDefault="007F6203" w:rsidP="007F6203">
      <w:pPr>
        <w:pStyle w:val="Default"/>
        <w:ind w:left="0" w:firstLine="567"/>
        <w:rPr>
          <w:rStyle w:val="ListLabel83"/>
        </w:rPr>
      </w:pPr>
      <w:r w:rsidRPr="00A113D8">
        <w:rPr>
          <w:rStyle w:val="ListLabel83"/>
        </w:rPr>
        <w:t xml:space="preserve">со Стороны </w:t>
      </w:r>
      <w:r w:rsidRPr="00A113D8">
        <w:t>Исполнителя</w:t>
      </w:r>
      <w:r w:rsidRPr="00A113D8">
        <w:rPr>
          <w:rStyle w:val="ListLabel83"/>
        </w:rPr>
        <w:t>: ____</w:t>
      </w:r>
      <w:r>
        <w:rPr>
          <w:rStyle w:val="ListLabel83"/>
        </w:rPr>
        <w:t>_______________________________</w:t>
      </w:r>
      <w:r w:rsidRPr="00A113D8">
        <w:rPr>
          <w:rStyle w:val="ListLabel83"/>
        </w:rPr>
        <w:t xml:space="preserve"> (e-mail: телефон).</w:t>
      </w:r>
    </w:p>
    <w:p w14:paraId="3FE740F3" w14:textId="77777777" w:rsidR="007F6203" w:rsidRPr="00A113D8" w:rsidRDefault="007F6203" w:rsidP="007F6203">
      <w:pPr>
        <w:pStyle w:val="Default"/>
        <w:ind w:left="0" w:firstLine="567"/>
        <w:rPr>
          <w:rStyle w:val="ListLabel83"/>
        </w:rPr>
      </w:pPr>
      <w:r>
        <w:rPr>
          <w:rStyle w:val="ListLabel83"/>
        </w:rPr>
        <w:t>Все уведомления,</w:t>
      </w:r>
      <w:r w:rsidRPr="00A113D8">
        <w:rPr>
          <w:rStyle w:val="ListLabel83"/>
        </w:rPr>
        <w:t xml:space="preserve"> сообщения,</w:t>
      </w:r>
      <w:r>
        <w:rPr>
          <w:rStyle w:val="ListLabel83"/>
        </w:rPr>
        <w:t xml:space="preserve"> документы, в том числе претензии (далее - Документы),</w:t>
      </w:r>
      <w:r w:rsidRPr="00A113D8">
        <w:rPr>
          <w:rStyle w:val="ListLabel83"/>
        </w:rPr>
        <w:t xml:space="preserve"> отправленные Сторонами друг другу по вышеуказанным адресам электронной почты,</w:t>
      </w:r>
      <w:r>
        <w:rPr>
          <w:rStyle w:val="ListLabel83"/>
        </w:rPr>
        <w:t xml:space="preserve"> а также </w:t>
      </w:r>
      <w:r w:rsidRPr="00A113D8">
        <w:rPr>
          <w:rStyle w:val="ListLabel83"/>
        </w:rPr>
        <w:t>адресам электронной почты</w:t>
      </w:r>
      <w:r>
        <w:rPr>
          <w:rStyle w:val="ListLabel83"/>
        </w:rPr>
        <w:t>, указанным в разделе 10 Договора,</w:t>
      </w:r>
      <w:r w:rsidRPr="00A113D8">
        <w:rPr>
          <w:rStyle w:val="ListLabel83"/>
        </w:rPr>
        <w:t xml:space="preserve"> признаются Сторонами официальной перепиской в рамках Договора и имеют юридическую силу</w:t>
      </w:r>
      <w:r w:rsidRPr="00A113D8">
        <w:rPr>
          <w:rStyle w:val="affc"/>
        </w:rPr>
        <w:footnoteReference w:id="13"/>
      </w:r>
      <w:r w:rsidRPr="00A113D8">
        <w:rPr>
          <w:rStyle w:val="ListLabel83"/>
        </w:rPr>
        <w:t>.</w:t>
      </w:r>
    </w:p>
    <w:p w14:paraId="25B37223" w14:textId="77777777" w:rsidR="007F6203" w:rsidRPr="00A113D8" w:rsidRDefault="007F6203" w:rsidP="007F6203">
      <w:pPr>
        <w:pStyle w:val="Default"/>
        <w:ind w:left="0" w:firstLine="567"/>
        <w:rPr>
          <w:rStyle w:val="ListLabel83"/>
        </w:rPr>
      </w:pPr>
      <w:r w:rsidRPr="00A113D8">
        <w:rPr>
          <w:rStyle w:val="ListLabel83"/>
        </w:rPr>
        <w:lastRenderedPageBreak/>
        <w:t xml:space="preserve">Ответственность за получение </w:t>
      </w:r>
      <w:r>
        <w:rPr>
          <w:rStyle w:val="ListLabel83"/>
        </w:rPr>
        <w:t>Документов</w:t>
      </w:r>
      <w:r w:rsidRPr="00A113D8">
        <w:rPr>
          <w:rStyle w:val="ListLabel83"/>
        </w:rPr>
        <w:t xml:space="preserve"> вышеуказанным способом лежит на получающей Стороне. Сторона, направившая </w:t>
      </w:r>
      <w:r>
        <w:rPr>
          <w:rStyle w:val="ListLabel83"/>
        </w:rPr>
        <w:t>Документ</w:t>
      </w:r>
      <w:r w:rsidRPr="00A113D8">
        <w:rPr>
          <w:rStyle w:val="ListLabel83"/>
        </w:rPr>
        <w:t xml:space="preserve">, не несет ответственности за задержку </w:t>
      </w:r>
      <w:r>
        <w:rPr>
          <w:rStyle w:val="ListLabel83"/>
        </w:rPr>
        <w:t xml:space="preserve">его </w:t>
      </w:r>
      <w:r w:rsidRPr="00A113D8">
        <w:rPr>
          <w:rStyle w:val="ListLabel83"/>
        </w:rPr>
        <w:t>доставки, если такая задержка явилась результатом неисправности систем связи, действия/бездействия провайдеров или иных форс-мажорных обстоятельств.</w:t>
      </w:r>
    </w:p>
    <w:p w14:paraId="702E639B" w14:textId="77777777" w:rsidR="007F6203" w:rsidRPr="00A113D8" w:rsidRDefault="007F6203" w:rsidP="007F6203">
      <w:pPr>
        <w:tabs>
          <w:tab w:val="left" w:pos="851"/>
          <w:tab w:val="left" w:pos="1134"/>
        </w:tabs>
        <w:ind w:firstLine="567"/>
        <w:jc w:val="both"/>
        <w:rPr>
          <w:rStyle w:val="ListLabel83"/>
        </w:rPr>
      </w:pPr>
      <w:r w:rsidRPr="00A113D8">
        <w:rPr>
          <w:rStyle w:val="ListLabel83"/>
        </w:rPr>
        <w:t xml:space="preserve">Неполучение Стороной </w:t>
      </w:r>
      <w:r>
        <w:rPr>
          <w:rStyle w:val="ListLabel83"/>
        </w:rPr>
        <w:t>Документов, направленных</w:t>
      </w:r>
      <w:r w:rsidRPr="00A113D8">
        <w:rPr>
          <w:rStyle w:val="ListLabel83"/>
        </w:rPr>
        <w:t xml:space="preserve"> по указанным в Договоре адресам, приравнивается к получению </w:t>
      </w:r>
      <w:r>
        <w:rPr>
          <w:rStyle w:val="ListLabel83"/>
        </w:rPr>
        <w:t>Документов</w:t>
      </w:r>
      <w:r w:rsidRPr="00A113D8">
        <w:rPr>
          <w:rStyle w:val="ListLabel83"/>
        </w:rPr>
        <w:t xml:space="preserve"> и влечет те же юридические последствия.</w:t>
      </w:r>
    </w:p>
    <w:p w14:paraId="3EB028AB" w14:textId="77777777" w:rsidR="007F6203" w:rsidRPr="00A113D8" w:rsidRDefault="007F6203" w:rsidP="007F6203">
      <w:pPr>
        <w:pStyle w:val="a6"/>
        <w:widowControl w:val="0"/>
        <w:numPr>
          <w:ilvl w:val="1"/>
          <w:numId w:val="12"/>
        </w:numPr>
        <w:tabs>
          <w:tab w:val="left" w:pos="1134"/>
        </w:tabs>
        <w:suppressAutoHyphens/>
        <w:ind w:left="0" w:firstLine="567"/>
        <w:jc w:val="both"/>
        <w:rPr>
          <w:rStyle w:val="ListLabel83"/>
        </w:rPr>
      </w:pPr>
      <w:r w:rsidRPr="00A113D8">
        <w:rPr>
          <w:rStyle w:val="ListLabel83"/>
        </w:rPr>
        <w:t>Сторона несет ответственность за действия своих сотрудников, в том числе принимает на себя ответственность за подписание Договора и договорной документации неуполномоченным лицом.</w:t>
      </w:r>
      <w:r>
        <w:rPr>
          <w:rStyle w:val="ListLabel83"/>
        </w:rPr>
        <w:t xml:space="preserve"> </w:t>
      </w:r>
    </w:p>
    <w:p w14:paraId="07150F9A" w14:textId="77777777" w:rsidR="007F6203" w:rsidRDefault="007F6203" w:rsidP="007F6203">
      <w:pPr>
        <w:pStyle w:val="a6"/>
        <w:widowControl w:val="0"/>
        <w:numPr>
          <w:ilvl w:val="1"/>
          <w:numId w:val="12"/>
        </w:numPr>
        <w:tabs>
          <w:tab w:val="left" w:pos="1134"/>
        </w:tabs>
        <w:suppressAutoHyphens/>
        <w:ind w:left="0" w:firstLine="567"/>
        <w:jc w:val="both"/>
      </w:pPr>
      <w:r w:rsidRPr="00A113D8">
        <w:t>Контактное лицо Исполнителя, ответственное за переговоры с Заказчиком:</w:t>
      </w:r>
      <w:r>
        <w:t xml:space="preserve"> </w:t>
      </w:r>
      <w:r w:rsidRPr="00A113D8">
        <w:t>Руководитель проекта ______________ (e-mail: __________________, тел./факс ________).</w:t>
      </w:r>
    </w:p>
    <w:p w14:paraId="4E043480" w14:textId="77777777" w:rsidR="007F6203" w:rsidRDefault="007F6203" w:rsidP="007F6203">
      <w:pPr>
        <w:pStyle w:val="a6"/>
        <w:widowControl w:val="0"/>
        <w:numPr>
          <w:ilvl w:val="1"/>
          <w:numId w:val="12"/>
        </w:numPr>
        <w:tabs>
          <w:tab w:val="left" w:pos="1134"/>
        </w:tabs>
        <w:suppressAutoHyphens/>
        <w:ind w:left="0" w:firstLine="567"/>
        <w:jc w:val="both"/>
      </w:pPr>
      <w:r w:rsidRPr="00A113D8">
        <w:rPr>
          <w:rStyle w:val="ListLabel83"/>
        </w:rPr>
        <w:t>В случае реорганизации одной из Сторон как юридического лица</w:t>
      </w:r>
      <w:r>
        <w:rPr>
          <w:rStyle w:val="ListLabel83"/>
        </w:rPr>
        <w:t xml:space="preserve"> </w:t>
      </w:r>
      <w:r w:rsidRPr="00A113D8">
        <w:rPr>
          <w:rStyle w:val="ListLabel83"/>
        </w:rPr>
        <w:t>все права и обязательства по Договору не прекращаются, а переходят к его правопреемнику</w:t>
      </w:r>
      <w:r>
        <w:rPr>
          <w:rStyle w:val="ListLabel83"/>
        </w:rPr>
        <w:t>.</w:t>
      </w:r>
    </w:p>
    <w:p w14:paraId="125EFD20" w14:textId="77777777" w:rsidR="007F6203" w:rsidRPr="00A113D8" w:rsidRDefault="007F6203" w:rsidP="007F6203">
      <w:pPr>
        <w:pStyle w:val="a6"/>
        <w:widowControl w:val="0"/>
        <w:numPr>
          <w:ilvl w:val="1"/>
          <w:numId w:val="12"/>
        </w:numPr>
        <w:tabs>
          <w:tab w:val="left" w:pos="540"/>
          <w:tab w:val="left" w:pos="1134"/>
        </w:tabs>
        <w:autoSpaceDE w:val="0"/>
        <w:autoSpaceDN w:val="0"/>
        <w:adjustRightInd w:val="0"/>
        <w:ind w:left="0" w:right="-2" w:firstLine="567"/>
        <w:jc w:val="both"/>
        <w:rPr>
          <w:rStyle w:val="ListLabel83"/>
        </w:rPr>
      </w:pPr>
      <w:r w:rsidRPr="00A113D8">
        <w:rPr>
          <w:rStyle w:val="ListLabel83"/>
        </w:rPr>
        <w:t>В случае ликвидации одной из Сторон все определенные Договором обязательства должны быть удовлетворены в порядке согласно действующему законодательству Российской Федерации.</w:t>
      </w:r>
    </w:p>
    <w:p w14:paraId="61217A4E" w14:textId="77777777" w:rsidR="007F6203" w:rsidRPr="00A113D8" w:rsidRDefault="007F6203" w:rsidP="007F6203">
      <w:pPr>
        <w:pStyle w:val="a6"/>
        <w:widowControl w:val="0"/>
        <w:numPr>
          <w:ilvl w:val="1"/>
          <w:numId w:val="12"/>
        </w:numPr>
        <w:tabs>
          <w:tab w:val="left" w:pos="540"/>
          <w:tab w:val="left" w:pos="1134"/>
        </w:tabs>
        <w:autoSpaceDE w:val="0"/>
        <w:autoSpaceDN w:val="0"/>
        <w:adjustRightInd w:val="0"/>
        <w:ind w:left="0" w:right="-2" w:firstLine="567"/>
        <w:jc w:val="both"/>
        <w:rPr>
          <w:rStyle w:val="ListLabel83"/>
        </w:rPr>
      </w:pPr>
      <w:r w:rsidRPr="00A113D8">
        <w:rPr>
          <w:rStyle w:val="ListLabel83"/>
        </w:rPr>
        <w:t xml:space="preserve">В случае изменения адреса, </w:t>
      </w:r>
      <w:r w:rsidRPr="00A113D8">
        <w:t>банковских и иных реквизитов</w:t>
      </w:r>
      <w:r w:rsidRPr="00A113D8">
        <w:rPr>
          <w:rStyle w:val="ListLabel83"/>
        </w:rPr>
        <w:t xml:space="preserve">, номеров телефонов или иных данных, указанных в Договоре, инициации в отношении Стороны процедуры реорганизации, ликвидации или банкротства, Стороны обязаны в первоочередном порядке известить об этом друг друга не позднее 5 (пяти) рабочих дней с даты такого изменения. </w:t>
      </w:r>
      <w:r w:rsidRPr="00A113D8">
        <w:t xml:space="preserve">В уведомлении об изменениях в обязательном порядке указывается, что оно является неотъемлемой частью Договора. Уведомление об изменениях должно быть вручено уполномоченному представителю Стороны или направлено другой Стороне заказным письмом </w:t>
      </w:r>
      <w:r>
        <w:t>с уведомлением о вручении</w:t>
      </w:r>
      <w:r w:rsidRPr="00A113D8">
        <w:t xml:space="preserve"> либо по факсу, электронной почте в соответствии с пунктом 9.9 Договора.</w:t>
      </w:r>
      <w:r>
        <w:t xml:space="preserve"> </w:t>
      </w:r>
      <w:r w:rsidRPr="00A113D8">
        <w:rPr>
          <w:rStyle w:val="ListLabel83"/>
        </w:rPr>
        <w:t>Переписка, документы, составленные в рамках Договора и платежи, направленные по прежним адресам и реквизитам до получения уведомления об их смене, считаются направленными надлежащим образом.</w:t>
      </w:r>
    </w:p>
    <w:p w14:paraId="5C5DFFB1" w14:textId="77777777" w:rsidR="007F6203" w:rsidRPr="00A113D8" w:rsidRDefault="007F6203" w:rsidP="007F6203">
      <w:pPr>
        <w:pStyle w:val="a6"/>
        <w:widowControl w:val="0"/>
        <w:numPr>
          <w:ilvl w:val="1"/>
          <w:numId w:val="12"/>
        </w:numPr>
        <w:tabs>
          <w:tab w:val="left" w:pos="1134"/>
        </w:tabs>
        <w:suppressAutoHyphens/>
        <w:ind w:left="0" w:firstLine="567"/>
        <w:jc w:val="both"/>
        <w:rPr>
          <w:rStyle w:val="ListLabel83"/>
        </w:rPr>
      </w:pPr>
      <w:r w:rsidRPr="00A113D8">
        <w:rPr>
          <w:rStyle w:val="ListLabel83"/>
        </w:rPr>
        <w:t xml:space="preserve">Возможно применение уступки права требования (факторинга) при исполнении условий </w:t>
      </w:r>
      <w:r w:rsidRPr="00A113D8">
        <w:t>оказания услуг (выполнения работ, поставки)</w:t>
      </w:r>
      <w:r w:rsidRPr="00A113D8">
        <w:rPr>
          <w:rStyle w:val="ListLabel83"/>
        </w:rPr>
        <w:t xml:space="preserve"> на условиях:</w:t>
      </w:r>
    </w:p>
    <w:p w14:paraId="1D26FEB9" w14:textId="77777777" w:rsidR="007F6203" w:rsidRPr="00A113D8" w:rsidRDefault="007F6203" w:rsidP="007F6203">
      <w:pPr>
        <w:pStyle w:val="Default"/>
        <w:ind w:left="0" w:firstLine="567"/>
        <w:rPr>
          <w:rStyle w:val="ListLabel83"/>
        </w:rPr>
      </w:pPr>
      <w:r w:rsidRPr="00A113D8">
        <w:rPr>
          <w:rStyle w:val="ListLabel83"/>
        </w:rPr>
        <w:t>- денежное требование переходит к финансовому агенту (фактору) с даты заключения Договора уступки права требования (факторинга);</w:t>
      </w:r>
    </w:p>
    <w:p w14:paraId="7C06B560" w14:textId="77777777" w:rsidR="007F6203" w:rsidRPr="00A113D8" w:rsidRDefault="007F6203" w:rsidP="007F6203">
      <w:pPr>
        <w:pStyle w:val="Default"/>
        <w:ind w:left="0" w:firstLine="567"/>
        <w:rPr>
          <w:rStyle w:val="ListLabel83"/>
        </w:rPr>
      </w:pPr>
      <w:r w:rsidRPr="00A113D8">
        <w:rPr>
          <w:rStyle w:val="ListLabel83"/>
        </w:rPr>
        <w:t>- Заказчик вправе требовать у финансового агента (фактора) доказательства перехода права требования оплаты (с установлением срока предоставления такого доказательства);</w:t>
      </w:r>
    </w:p>
    <w:p w14:paraId="28693098" w14:textId="77777777" w:rsidR="007F6203" w:rsidRPr="00A113D8" w:rsidRDefault="007F6203" w:rsidP="007F6203">
      <w:pPr>
        <w:pStyle w:val="Default"/>
        <w:ind w:left="0" w:firstLine="567"/>
        <w:rPr>
          <w:rStyle w:val="ListLabel83"/>
        </w:rPr>
      </w:pPr>
      <w:r w:rsidRPr="00A113D8">
        <w:rPr>
          <w:rStyle w:val="ListLabel83"/>
        </w:rPr>
        <w:t>- в случае не предоставления финансовым агентом (фактором) в установленный срок такого доказательства Заказчику, Заказчик вправе осуществить оплату первоначальному контрагенту;</w:t>
      </w:r>
    </w:p>
    <w:p w14:paraId="6679EF7D" w14:textId="77777777" w:rsidR="007F6203" w:rsidRPr="00A113D8" w:rsidRDefault="007F6203" w:rsidP="007F6203">
      <w:pPr>
        <w:pStyle w:val="Default"/>
        <w:ind w:left="0" w:firstLine="567"/>
        <w:rPr>
          <w:rStyle w:val="ListLabel83"/>
        </w:rPr>
      </w:pPr>
      <w:r w:rsidRPr="00A113D8">
        <w:rPr>
          <w:rStyle w:val="ListLabel83"/>
        </w:rPr>
        <w:t>- последующая уступка денежного требования финансовым агентом (фактором) не допускается.</w:t>
      </w:r>
    </w:p>
    <w:p w14:paraId="6EE5780E" w14:textId="77777777" w:rsidR="007F6203" w:rsidRPr="00A113D8" w:rsidRDefault="007F6203" w:rsidP="00B72E60">
      <w:pPr>
        <w:pStyle w:val="a6"/>
        <w:widowControl w:val="0"/>
        <w:numPr>
          <w:ilvl w:val="1"/>
          <w:numId w:val="12"/>
        </w:numPr>
        <w:tabs>
          <w:tab w:val="left" w:pos="1134"/>
        </w:tabs>
        <w:suppressAutoHyphens/>
        <w:ind w:left="0" w:firstLine="567"/>
        <w:jc w:val="both"/>
      </w:pPr>
      <w:r w:rsidRPr="00A113D8">
        <w:t xml:space="preserve">Денежные средства, внесенные в качестве обеспечения исполнения </w:t>
      </w:r>
      <w:r>
        <w:t>Д</w:t>
      </w:r>
      <w:r w:rsidRPr="00A113D8">
        <w:t xml:space="preserve">оговора (подпункт 1.5.1 Договора), </w:t>
      </w:r>
      <w:r w:rsidRPr="00A113D8">
        <w:rPr>
          <w:color w:val="000000"/>
          <w:lang w:bidi="ru-RU"/>
        </w:rPr>
        <w:t xml:space="preserve">либо оставшаяся часть вышеуказанных денежных средств (в случае взысканий штрафов/пеней при исполнении договора), </w:t>
      </w:r>
      <w:r w:rsidRPr="00A113D8">
        <w:t xml:space="preserve">возвращаются Исполнителю на расчетный счет, </w:t>
      </w:r>
      <w:r w:rsidRPr="00A113D8">
        <w:rPr>
          <w:color w:val="000000"/>
          <w:lang w:bidi="ru-RU"/>
        </w:rPr>
        <w:t>с которого они были перечислены</w:t>
      </w:r>
      <w:r w:rsidRPr="00A113D8">
        <w:t xml:space="preserve"> </w:t>
      </w:r>
      <w:r w:rsidRPr="00A113D8">
        <w:rPr>
          <w:color w:val="000000"/>
          <w:lang w:bidi="ru-RU"/>
        </w:rPr>
        <w:t>Заказчику,</w:t>
      </w:r>
      <w:r w:rsidRPr="00A113D8">
        <w:t xml:space="preserve"> при условии надлежащего исполнения Исполнителем своих обязательств по Договору</w:t>
      </w:r>
      <w:r w:rsidRPr="00A113D8">
        <w:rPr>
          <w:color w:val="000000"/>
          <w:lang w:bidi="ru-RU"/>
        </w:rPr>
        <w:t xml:space="preserve"> и предоставления всех необходимых документов</w:t>
      </w:r>
      <w:r w:rsidRPr="00A113D8">
        <w:t>, в течение 15 (пятнадцати</w:t>
      </w:r>
      <w:r w:rsidRPr="00A113D8">
        <w:rPr>
          <w:color w:val="000000"/>
          <w:lang w:bidi="ru-RU"/>
        </w:rPr>
        <w:t>) рабочих дней</w:t>
      </w:r>
      <w:r w:rsidRPr="00A113D8">
        <w:t xml:space="preserve"> с даты получения Заказчиком соответствующего письма </w:t>
      </w:r>
      <w:r w:rsidRPr="00A113D8">
        <w:rPr>
          <w:color w:val="000000"/>
          <w:lang w:bidi="ru-RU"/>
        </w:rPr>
        <w:t xml:space="preserve">с приложенной копией платёжного поручения, подтверждающего факт внесения денежных средств в качестве </w:t>
      </w:r>
      <w:r w:rsidRPr="00A113D8">
        <w:t>обеспечения исполнения Договора.</w:t>
      </w:r>
    </w:p>
    <w:p w14:paraId="743BB5A2" w14:textId="77777777" w:rsidR="007F6203" w:rsidRPr="00A113D8" w:rsidRDefault="007F6203" w:rsidP="00B72E60">
      <w:pPr>
        <w:pStyle w:val="Default"/>
        <w:ind w:left="0" w:firstLine="567"/>
      </w:pPr>
      <w:r w:rsidRPr="00A113D8">
        <w:t>Заказчиком предусмотрена возможность уменьшения размера обеспечения исполнения договора.</w:t>
      </w:r>
    </w:p>
    <w:p w14:paraId="31B3EE21" w14:textId="77777777" w:rsidR="007F6203" w:rsidRPr="00A113D8" w:rsidRDefault="007F6203" w:rsidP="00B72E60">
      <w:pPr>
        <w:pStyle w:val="Default"/>
        <w:ind w:left="0" w:firstLine="567"/>
      </w:pPr>
      <w:r w:rsidRPr="00A113D8">
        <w:t>Уменьшение размера обеспечения исполнения договора производиться пропорционально стоимости исполненных обязательств, приемка и оплата которых осуществляется в порядке и сроки, предусмотренные Договором, в течение 15 (пятнадцати</w:t>
      </w:r>
      <w:r w:rsidRPr="00A113D8">
        <w:rPr>
          <w:lang w:bidi="ru-RU"/>
        </w:rPr>
        <w:t>)</w:t>
      </w:r>
      <w:r w:rsidRPr="00A113D8">
        <w:t xml:space="preserve"> рабочих дней со дня получения Заказчиком соответствующего письма Исполнителя.</w:t>
      </w:r>
    </w:p>
    <w:p w14:paraId="5EC33F94" w14:textId="77777777" w:rsidR="007F6203" w:rsidRPr="00A113D8" w:rsidRDefault="007F6203" w:rsidP="007F6203">
      <w:pPr>
        <w:pStyle w:val="a6"/>
        <w:widowControl w:val="0"/>
        <w:numPr>
          <w:ilvl w:val="1"/>
          <w:numId w:val="12"/>
        </w:numPr>
        <w:tabs>
          <w:tab w:val="left" w:pos="1134"/>
        </w:tabs>
        <w:suppressAutoHyphens/>
        <w:ind w:left="0" w:firstLine="567"/>
        <w:jc w:val="both"/>
      </w:pPr>
      <w:r w:rsidRPr="00A113D8">
        <w:rPr>
          <w:rStyle w:val="affc"/>
          <w:rFonts w:eastAsia="Palatino Linotype"/>
        </w:rPr>
        <w:lastRenderedPageBreak/>
        <w:footnoteReference w:id="14"/>
      </w:r>
      <w:r w:rsidRPr="00A113D8">
        <w:t xml:space="preserve">Денежные средства, </w:t>
      </w:r>
      <w:r w:rsidRPr="00A113D8">
        <w:rPr>
          <w:color w:val="000000"/>
          <w:lang w:bidi="ru-RU"/>
        </w:rPr>
        <w:t xml:space="preserve">внесенные в качестве обеспечения антидемпинговых мер </w:t>
      </w:r>
      <w:r w:rsidRPr="00A113D8">
        <w:t>(подпункт 1.</w:t>
      </w:r>
      <w:r>
        <w:t>5</w:t>
      </w:r>
      <w:r w:rsidRPr="00A113D8">
        <w:t>.2 Договора)</w:t>
      </w:r>
      <w:r w:rsidRPr="00A113D8">
        <w:rPr>
          <w:color w:val="000000"/>
          <w:lang w:bidi="ru-RU"/>
        </w:rPr>
        <w:t xml:space="preserve">, либо оставшаяся часть вышеуказанных денежных средств (в случае взысканий штрафов/пеней при исполнении договора), возвращаются </w:t>
      </w:r>
      <w:r w:rsidRPr="00A113D8">
        <w:t>Исполнителю</w:t>
      </w:r>
      <w:r w:rsidRPr="00A113D8">
        <w:rPr>
          <w:color w:val="000000"/>
          <w:lang w:bidi="ru-RU"/>
        </w:rPr>
        <w:t xml:space="preserve"> на </w:t>
      </w:r>
      <w:r w:rsidRPr="00A113D8">
        <w:t>расчетный</w:t>
      </w:r>
      <w:r w:rsidRPr="00A113D8">
        <w:rPr>
          <w:color w:val="000000"/>
          <w:lang w:bidi="ru-RU"/>
        </w:rPr>
        <w:t xml:space="preserve"> счёт, с которого они были перечислены</w:t>
      </w:r>
      <w:r w:rsidRPr="00A113D8">
        <w:t xml:space="preserve"> </w:t>
      </w:r>
      <w:r w:rsidRPr="00A113D8">
        <w:rPr>
          <w:color w:val="000000"/>
          <w:lang w:bidi="ru-RU"/>
        </w:rPr>
        <w:t>Заказчику, при условии надлежащего исполнения Исполнителем своих обязательств по Договору и предоставления всех необходимых документов, в течение 15 (пятнадцати) рабочих дней со дня получения Заказчиком соответствующего письма с приложенной копией платёжного поручения, подтверждающего факт внесения денежных средств в качестве обеспечения антидемпинговых мер.</w:t>
      </w:r>
    </w:p>
    <w:p w14:paraId="036AF792" w14:textId="77777777" w:rsidR="007F6203" w:rsidRPr="00B72E60" w:rsidRDefault="007F6203" w:rsidP="007F6203">
      <w:pPr>
        <w:pStyle w:val="a6"/>
        <w:widowControl w:val="0"/>
        <w:numPr>
          <w:ilvl w:val="1"/>
          <w:numId w:val="12"/>
        </w:numPr>
        <w:tabs>
          <w:tab w:val="left" w:pos="1134"/>
        </w:tabs>
        <w:suppressAutoHyphens/>
        <w:ind w:left="0" w:firstLine="567"/>
        <w:jc w:val="both"/>
      </w:pPr>
      <w:r w:rsidRPr="00A113D8">
        <w:t>В случае неисполнения или ненадлежащего исполнения Исполнителем</w:t>
      </w:r>
      <w:r>
        <w:t xml:space="preserve"> обязательств</w:t>
      </w:r>
      <w:r w:rsidRPr="00A113D8">
        <w:t xml:space="preserve"> Заказчик вправе удержать из внесенных </w:t>
      </w:r>
      <w:r w:rsidRPr="00B72E60">
        <w:t>Исполнителем в качестве обеспечения исполнения Договора и (или) обеспечения антидемпинговых мер денежных средств, сумму, равную сумме денежных средств, которую Исполнитель обязан уплатить Заказчику в качестве неустоек (штрафов, пеней) и (или) в качестве возмещения убытков, либо иной сумме денежных средств, подлежащей уплате Исполнителем Заказчику по Договору.</w:t>
      </w:r>
    </w:p>
    <w:p w14:paraId="39A8579C" w14:textId="77777777" w:rsidR="007F6203" w:rsidRPr="00A113D8" w:rsidRDefault="007F6203" w:rsidP="007F6203">
      <w:pPr>
        <w:pStyle w:val="Default"/>
        <w:ind w:left="0" w:firstLine="567"/>
      </w:pPr>
      <w:r w:rsidRPr="00B72E60">
        <w:t>Удержание денежных средств, внесенных в качестве обеспечения исполнения Договора и (или) обеспечения антидемпинговых мер, осу</w:t>
      </w:r>
      <w:r w:rsidRPr="00A113D8">
        <w:t>ществляется Заказчиком во внесудебном порядке с обязательным уведомлением Исполнителя.</w:t>
      </w:r>
    </w:p>
    <w:p w14:paraId="0A35BEA9" w14:textId="77777777" w:rsidR="007F6203" w:rsidRPr="00A113D8" w:rsidRDefault="007F6203" w:rsidP="007F6203">
      <w:pPr>
        <w:pStyle w:val="Default"/>
        <w:ind w:left="0" w:firstLine="567"/>
      </w:pPr>
      <w:r w:rsidRPr="00A113D8">
        <w:rPr>
          <w:lang w:bidi="ru-RU"/>
        </w:rPr>
        <w:t>В случае</w:t>
      </w:r>
      <w:r>
        <w:rPr>
          <w:lang w:bidi="ru-RU"/>
        </w:rPr>
        <w:t>,</w:t>
      </w:r>
      <w:r w:rsidRPr="00A113D8">
        <w:rPr>
          <w:lang w:bidi="ru-RU"/>
        </w:rPr>
        <w:t xml:space="preserve"> если после произведенных удержаний имеется остаток</w:t>
      </w:r>
      <w:r w:rsidRPr="00A113D8">
        <w:t xml:space="preserve"> денежных средств, внесенных в качестве обеспечения исполнения </w:t>
      </w:r>
      <w:r>
        <w:t>Д</w:t>
      </w:r>
      <w:r w:rsidRPr="00A113D8">
        <w:t xml:space="preserve">оговора и (или) обеспечения антидемпинговых мер, </w:t>
      </w:r>
      <w:r>
        <w:t xml:space="preserve">то он </w:t>
      </w:r>
      <w:r w:rsidRPr="00A113D8">
        <w:t>возвращается Исполнителю в порядке и сроки, предусмотренные настоящим пунктом и пунктами 9.16, 9.17 Договора.</w:t>
      </w:r>
    </w:p>
    <w:p w14:paraId="4AE01BB5" w14:textId="77777777" w:rsidR="007F6203" w:rsidRPr="00B72E60" w:rsidRDefault="007F6203" w:rsidP="00B72E60">
      <w:pPr>
        <w:pStyle w:val="a6"/>
        <w:widowControl w:val="0"/>
        <w:numPr>
          <w:ilvl w:val="1"/>
          <w:numId w:val="12"/>
        </w:numPr>
        <w:tabs>
          <w:tab w:val="left" w:pos="1134"/>
        </w:tabs>
        <w:suppressAutoHyphens/>
        <w:ind w:left="0" w:firstLine="567"/>
        <w:jc w:val="both"/>
      </w:pPr>
      <w:r w:rsidRPr="00B72E60">
        <w:t>Если стоимость и (или) срок оказания услуг увеличиваются, то</w:t>
      </w:r>
      <w:r w:rsidRPr="00B72E60">
        <w:rPr>
          <w:shd w:val="clear" w:color="auto" w:fill="FFFFFF"/>
        </w:rPr>
        <w:t xml:space="preserve"> </w:t>
      </w:r>
      <w:r w:rsidRPr="00B72E60">
        <w:t xml:space="preserve">размер и (или) срок обеспечения исполнения Договора и срок </w:t>
      </w:r>
      <w:r w:rsidRPr="00B72E60">
        <w:rPr>
          <w:color w:val="000000"/>
          <w:lang w:bidi="ru-RU"/>
        </w:rPr>
        <w:t>обеспечения антидемпинговых мер</w:t>
      </w:r>
      <w:r w:rsidRPr="00B72E60">
        <w:t xml:space="preserve"> должны быть увеличены пропорционально новым обязательствам.</w:t>
      </w:r>
    </w:p>
    <w:p w14:paraId="1293BF15" w14:textId="77777777" w:rsidR="007F6203" w:rsidRPr="00A113D8" w:rsidRDefault="007F6203" w:rsidP="007F6203">
      <w:pPr>
        <w:pStyle w:val="a6"/>
        <w:widowControl w:val="0"/>
        <w:numPr>
          <w:ilvl w:val="1"/>
          <w:numId w:val="12"/>
        </w:numPr>
        <w:tabs>
          <w:tab w:val="left" w:pos="1134"/>
        </w:tabs>
        <w:suppressAutoHyphens/>
        <w:ind w:left="0" w:firstLine="567"/>
        <w:jc w:val="both"/>
        <w:rPr>
          <w:rStyle w:val="ListLabel83"/>
        </w:rPr>
      </w:pPr>
      <w:r w:rsidRPr="00A113D8">
        <w:rPr>
          <w:rStyle w:val="ListLabel83"/>
        </w:rPr>
        <w:t>Неотъемлемой частью Договора явля</w:t>
      </w:r>
      <w:r>
        <w:rPr>
          <w:rStyle w:val="ListLabel83"/>
        </w:rPr>
        <w:t>ются</w:t>
      </w:r>
      <w:r w:rsidRPr="00A113D8">
        <w:rPr>
          <w:rStyle w:val="ListLabel83"/>
        </w:rPr>
        <w:t>:</w:t>
      </w:r>
    </w:p>
    <w:p w14:paraId="49163151" w14:textId="77777777" w:rsidR="007F6203" w:rsidRPr="00A113D8" w:rsidRDefault="007F6203" w:rsidP="007F6203">
      <w:pPr>
        <w:pStyle w:val="a6"/>
        <w:widowControl w:val="0"/>
        <w:numPr>
          <w:ilvl w:val="2"/>
          <w:numId w:val="12"/>
        </w:numPr>
        <w:tabs>
          <w:tab w:val="left" w:pos="1276"/>
        </w:tabs>
        <w:suppressAutoHyphens/>
        <w:ind w:left="0" w:firstLine="567"/>
        <w:jc w:val="both"/>
        <w:rPr>
          <w:rStyle w:val="ListLabel83"/>
        </w:rPr>
      </w:pPr>
      <w:r>
        <w:rPr>
          <w:rStyle w:val="ListLabel83"/>
        </w:rPr>
        <w:t xml:space="preserve">Приложение № 1 </w:t>
      </w:r>
      <w:r w:rsidRPr="00A113D8">
        <w:rPr>
          <w:color w:val="000000"/>
        </w:rPr>
        <w:t>–</w:t>
      </w:r>
      <w:r>
        <w:rPr>
          <w:color w:val="000000"/>
        </w:rPr>
        <w:t xml:space="preserve"> </w:t>
      </w:r>
      <w:r w:rsidRPr="00A113D8">
        <w:rPr>
          <w:rStyle w:val="ListLabel83"/>
        </w:rPr>
        <w:t>Техническое задание.</w:t>
      </w:r>
    </w:p>
    <w:p w14:paraId="736EBC1A" w14:textId="1831FFFB" w:rsidR="007F6203" w:rsidRPr="00A113D8" w:rsidRDefault="007F6203" w:rsidP="007F6203">
      <w:pPr>
        <w:pStyle w:val="a6"/>
        <w:widowControl w:val="0"/>
        <w:numPr>
          <w:ilvl w:val="2"/>
          <w:numId w:val="12"/>
        </w:numPr>
        <w:tabs>
          <w:tab w:val="left" w:pos="1276"/>
        </w:tabs>
        <w:suppressAutoHyphens/>
        <w:ind w:left="0" w:firstLine="567"/>
        <w:jc w:val="both"/>
        <w:rPr>
          <w:rStyle w:val="ListLabel83"/>
        </w:rPr>
      </w:pPr>
      <w:r>
        <w:rPr>
          <w:rStyle w:val="ListLabel83"/>
        </w:rPr>
        <w:t xml:space="preserve">Приложение № 2 </w:t>
      </w:r>
      <w:r w:rsidRPr="00A113D8">
        <w:rPr>
          <w:color w:val="000000"/>
        </w:rPr>
        <w:t>–</w:t>
      </w:r>
      <w:r>
        <w:rPr>
          <w:color w:val="000000"/>
        </w:rPr>
        <w:t xml:space="preserve"> </w:t>
      </w:r>
      <w:r w:rsidR="00654CC0" w:rsidRPr="00A303BC">
        <w:rPr>
          <w:rStyle w:val="ListLabel83"/>
        </w:rPr>
        <w:t>Стоимость этапов внедрения</w:t>
      </w:r>
      <w:r w:rsidRPr="00A113D8">
        <w:rPr>
          <w:rStyle w:val="ListLabel83"/>
        </w:rPr>
        <w:t>.</w:t>
      </w:r>
    </w:p>
    <w:p w14:paraId="7A331CD0" w14:textId="77777777" w:rsidR="007F6203" w:rsidRDefault="007F6203" w:rsidP="007F6203">
      <w:pPr>
        <w:pStyle w:val="a6"/>
        <w:widowControl w:val="0"/>
        <w:numPr>
          <w:ilvl w:val="1"/>
          <w:numId w:val="12"/>
        </w:numPr>
        <w:tabs>
          <w:tab w:val="left" w:pos="1134"/>
        </w:tabs>
        <w:suppressAutoHyphens/>
        <w:ind w:left="0" w:firstLine="567"/>
        <w:jc w:val="both"/>
        <w:rPr>
          <w:rStyle w:val="ListLabel83"/>
        </w:rPr>
      </w:pPr>
      <w:r w:rsidRPr="00A113D8">
        <w:rPr>
          <w:rStyle w:val="ListLabel83"/>
        </w:rPr>
        <w:t>Во всем остальном, что не предусмотрено Договором, Стороны руководствуются действующим законодательством Российской Федерации.</w:t>
      </w:r>
    </w:p>
    <w:p w14:paraId="15E56302" w14:textId="77777777" w:rsidR="007F6203" w:rsidRPr="00A113D8" w:rsidRDefault="007F6203" w:rsidP="007F6203">
      <w:pPr>
        <w:pStyle w:val="a6"/>
        <w:widowControl w:val="0"/>
        <w:tabs>
          <w:tab w:val="left" w:pos="1134"/>
        </w:tabs>
        <w:suppressAutoHyphens/>
        <w:ind w:left="567"/>
        <w:jc w:val="both"/>
        <w:rPr>
          <w:rStyle w:val="ListLabel83"/>
        </w:rPr>
      </w:pPr>
    </w:p>
    <w:p w14:paraId="1C13F88E" w14:textId="77777777" w:rsidR="007F6203" w:rsidRDefault="007F6203" w:rsidP="007F6203">
      <w:pPr>
        <w:widowControl w:val="0"/>
        <w:numPr>
          <w:ilvl w:val="0"/>
          <w:numId w:val="12"/>
        </w:numPr>
        <w:tabs>
          <w:tab w:val="left" w:pos="0"/>
          <w:tab w:val="left" w:pos="426"/>
        </w:tabs>
        <w:suppressAutoHyphens/>
        <w:ind w:left="0" w:firstLine="0"/>
        <w:jc w:val="center"/>
        <w:rPr>
          <w:rStyle w:val="ListLabel83"/>
          <w:b/>
        </w:rPr>
      </w:pPr>
      <w:r w:rsidRPr="00D826F5">
        <w:rPr>
          <w:rStyle w:val="ListLabel83"/>
          <w:b/>
        </w:rPr>
        <w:t xml:space="preserve">ЮРИДИЧЕСКИЕ АДРЕСА, БАНКОВСКИЕ РЕКВИЗИТЫ </w:t>
      </w:r>
    </w:p>
    <w:p w14:paraId="4533153C" w14:textId="77777777" w:rsidR="007F6203" w:rsidRPr="00D826F5" w:rsidRDefault="007F6203" w:rsidP="007F6203">
      <w:pPr>
        <w:widowControl w:val="0"/>
        <w:tabs>
          <w:tab w:val="left" w:pos="0"/>
          <w:tab w:val="left" w:pos="426"/>
        </w:tabs>
        <w:suppressAutoHyphens/>
        <w:jc w:val="center"/>
        <w:rPr>
          <w:rStyle w:val="ListLabel83"/>
          <w:b/>
        </w:rPr>
      </w:pPr>
      <w:r w:rsidRPr="00D826F5">
        <w:rPr>
          <w:rStyle w:val="ListLabel83"/>
          <w:b/>
        </w:rPr>
        <w:t>И ПОДПИСИ СТОРОН:</w:t>
      </w:r>
    </w:p>
    <w:tbl>
      <w:tblPr>
        <w:tblW w:w="5000" w:type="pct"/>
        <w:tblLook w:val="0000" w:firstRow="0" w:lastRow="0" w:firstColumn="0" w:lastColumn="0" w:noHBand="0" w:noVBand="0"/>
      </w:tblPr>
      <w:tblGrid>
        <w:gridCol w:w="4618"/>
        <w:gridCol w:w="5304"/>
      </w:tblGrid>
      <w:tr w:rsidR="009D663E" w:rsidRPr="00A96E57" w14:paraId="6B17AA88" w14:textId="77777777" w:rsidTr="001D2EC0">
        <w:trPr>
          <w:trHeight w:val="70"/>
        </w:trPr>
        <w:tc>
          <w:tcPr>
            <w:tcW w:w="2327" w:type="pct"/>
          </w:tcPr>
          <w:p w14:paraId="08EAED7E" w14:textId="77777777" w:rsidR="009D663E" w:rsidRPr="00A96E57" w:rsidRDefault="009D663E" w:rsidP="00A96E57">
            <w:pPr>
              <w:ind w:right="14"/>
              <w:contextualSpacing/>
              <w:jc w:val="center"/>
              <w:rPr>
                <w:rStyle w:val="ListLabel83"/>
                <w:b/>
              </w:rPr>
            </w:pPr>
            <w:r w:rsidRPr="00A96E57">
              <w:rPr>
                <w:rStyle w:val="ListLabel83"/>
                <w:b/>
              </w:rPr>
              <w:t>Заказчик:</w:t>
            </w:r>
          </w:p>
        </w:tc>
        <w:tc>
          <w:tcPr>
            <w:tcW w:w="2673" w:type="pct"/>
          </w:tcPr>
          <w:p w14:paraId="37A5B4D9" w14:textId="56072EA5" w:rsidR="009D663E" w:rsidRPr="00A96E57" w:rsidRDefault="009567D2" w:rsidP="00A96E57">
            <w:pPr>
              <w:contextualSpacing/>
              <w:jc w:val="center"/>
              <w:rPr>
                <w:rStyle w:val="ListLabel83"/>
                <w:b/>
              </w:rPr>
            </w:pPr>
            <w:r>
              <w:rPr>
                <w:rStyle w:val="ListLabel83"/>
                <w:b/>
              </w:rPr>
              <w:t>Исполнитель</w:t>
            </w:r>
            <w:r w:rsidR="009D663E" w:rsidRPr="00A96E57">
              <w:rPr>
                <w:rStyle w:val="ListLabel83"/>
                <w:b/>
              </w:rPr>
              <w:t>:</w:t>
            </w:r>
          </w:p>
        </w:tc>
      </w:tr>
    </w:tbl>
    <w:p w14:paraId="255702AB" w14:textId="77777777" w:rsidR="00EF4DBE" w:rsidRPr="00A96E57" w:rsidRDefault="00EF4DBE" w:rsidP="00A96E57">
      <w:pPr>
        <w:pageBreakBefore/>
        <w:tabs>
          <w:tab w:val="left" w:pos="10773"/>
        </w:tabs>
        <w:ind w:left="5387"/>
        <w:jc w:val="right"/>
      </w:pPr>
      <w:r w:rsidRPr="00A96E57">
        <w:lastRenderedPageBreak/>
        <w:t>Приложение №1</w:t>
      </w:r>
    </w:p>
    <w:p w14:paraId="160E1F5C" w14:textId="36F287F7" w:rsidR="00EF4DBE" w:rsidRPr="00A96E57" w:rsidRDefault="00EF4DBE" w:rsidP="00A96E57">
      <w:pPr>
        <w:widowControl w:val="0"/>
        <w:tabs>
          <w:tab w:val="left" w:pos="596"/>
          <w:tab w:val="left" w:pos="993"/>
          <w:tab w:val="right" w:pos="9921"/>
        </w:tabs>
        <w:jc w:val="right"/>
      </w:pPr>
      <w:r w:rsidRPr="00A96E57">
        <w:t>к Договору №_____________ от «____» _____</w:t>
      </w:r>
      <w:r w:rsidR="002F3DFE" w:rsidRPr="00A96E57">
        <w:t>202</w:t>
      </w:r>
      <w:r w:rsidR="00983A07">
        <w:t>6</w:t>
      </w:r>
      <w:r w:rsidRPr="00A96E57">
        <w:t xml:space="preserve"> </w:t>
      </w:r>
      <w:r w:rsidR="00FF7FC7" w:rsidRPr="00A96E57">
        <w:t>г.</w:t>
      </w:r>
    </w:p>
    <w:p w14:paraId="6E28FA5E" w14:textId="77777777" w:rsidR="00B57391" w:rsidRPr="00A96E57" w:rsidRDefault="00B57391" w:rsidP="00A96E57">
      <w:pPr>
        <w:widowControl w:val="0"/>
        <w:tabs>
          <w:tab w:val="left" w:pos="596"/>
          <w:tab w:val="left" w:pos="993"/>
          <w:tab w:val="right" w:pos="9921"/>
        </w:tabs>
        <w:jc w:val="center"/>
      </w:pPr>
    </w:p>
    <w:p w14:paraId="2E68E005" w14:textId="68AD42AD" w:rsidR="00B57391" w:rsidRPr="00316675" w:rsidRDefault="00B57391" w:rsidP="00A96E57">
      <w:pPr>
        <w:jc w:val="center"/>
        <w:rPr>
          <w:rStyle w:val="ListLabel83"/>
          <w:b/>
        </w:rPr>
      </w:pPr>
      <w:r w:rsidRPr="00316675">
        <w:rPr>
          <w:rStyle w:val="ListLabel83"/>
          <w:b/>
        </w:rPr>
        <w:t>Техническое задание</w:t>
      </w:r>
    </w:p>
    <w:p w14:paraId="36181779" w14:textId="55874F64" w:rsidR="00316675" w:rsidRDefault="00316675" w:rsidP="00316675">
      <w:pPr>
        <w:spacing w:after="120"/>
        <w:jc w:val="center"/>
      </w:pPr>
      <w:r w:rsidRPr="00B72E60">
        <w:rPr>
          <w:color w:val="000000"/>
        </w:rPr>
        <w:t xml:space="preserve">на оказание услуг </w:t>
      </w:r>
      <w:r w:rsidR="00EC7F06" w:rsidRPr="00B72E60">
        <w:rPr>
          <w:color w:val="000000"/>
        </w:rPr>
        <w:t>по внедрению комплекса информационных систем «1С: ERP Управление холдингом», «1С: ТОиР» и «1С: Документооборот КОРП» с целью автоматизации бизнес процессов</w:t>
      </w:r>
    </w:p>
    <w:p w14:paraId="5549524D" w14:textId="1129EA9F" w:rsidR="00316675" w:rsidRPr="00246065" w:rsidRDefault="00246065" w:rsidP="00316675">
      <w:pPr>
        <w:jc w:val="both"/>
        <w:rPr>
          <w:i/>
        </w:rPr>
      </w:pPr>
      <w:r w:rsidRPr="00246065">
        <w:rPr>
          <w:i/>
        </w:rPr>
        <w:t>Дублирование раздела III закупочной документации.</w:t>
      </w:r>
    </w:p>
    <w:p w14:paraId="2D891BAE" w14:textId="77777777" w:rsidR="00B35499" w:rsidRPr="00A96E57" w:rsidRDefault="00B35499" w:rsidP="00A96E57">
      <w:pPr>
        <w:pStyle w:val="Default"/>
        <w:ind w:left="0"/>
        <w:jc w:val="center"/>
      </w:pPr>
    </w:p>
    <w:p w14:paraId="7FF7B84D" w14:textId="4EFEBA11" w:rsidR="00B35499" w:rsidRPr="00A96E57" w:rsidRDefault="00B35499" w:rsidP="00A96E57">
      <w:pPr>
        <w:jc w:val="center"/>
        <w:rPr>
          <w:b/>
        </w:rPr>
      </w:pPr>
      <w:r w:rsidRPr="00A96E57">
        <w:rPr>
          <w:b/>
        </w:rPr>
        <w:t xml:space="preserve">Подписи </w:t>
      </w:r>
      <w:r w:rsidR="00D22AFB">
        <w:rPr>
          <w:b/>
        </w:rPr>
        <w:t>С</w:t>
      </w:r>
      <w:r w:rsidRPr="00A96E57">
        <w:rPr>
          <w:b/>
        </w:rPr>
        <w:t>торон:</w:t>
      </w:r>
    </w:p>
    <w:p w14:paraId="22816E8B" w14:textId="75ADC820" w:rsidR="00EF5971" w:rsidRDefault="00B35499" w:rsidP="00316675">
      <w:pPr>
        <w:jc w:val="center"/>
        <w:rPr>
          <w:b/>
        </w:rPr>
      </w:pPr>
      <w:r w:rsidRPr="00A96E57">
        <w:rPr>
          <w:b/>
        </w:rPr>
        <w:t>Заказчик:</w:t>
      </w:r>
      <w:r w:rsidRPr="00A96E57">
        <w:rPr>
          <w:b/>
        </w:rPr>
        <w:tab/>
      </w:r>
      <w:r w:rsidRPr="00A96E57">
        <w:rPr>
          <w:b/>
        </w:rPr>
        <w:tab/>
      </w:r>
      <w:r w:rsidRPr="00A96E57">
        <w:rPr>
          <w:b/>
        </w:rPr>
        <w:tab/>
      </w:r>
      <w:r w:rsidRPr="00A96E57">
        <w:rPr>
          <w:b/>
        </w:rPr>
        <w:tab/>
      </w:r>
      <w:r w:rsidRPr="00A96E57">
        <w:rPr>
          <w:b/>
        </w:rPr>
        <w:tab/>
      </w:r>
      <w:r w:rsidRPr="00A96E57">
        <w:rPr>
          <w:b/>
        </w:rPr>
        <w:tab/>
      </w:r>
      <w:r w:rsidR="009567D2">
        <w:rPr>
          <w:b/>
        </w:rPr>
        <w:t>Исполнитель</w:t>
      </w:r>
      <w:r w:rsidRPr="00A96E57">
        <w:rPr>
          <w:b/>
        </w:rPr>
        <w:t>:</w:t>
      </w:r>
    </w:p>
    <w:p w14:paraId="20481429" w14:textId="654E84D7" w:rsidR="00EF5971" w:rsidRPr="00A96E57" w:rsidRDefault="00EF5971" w:rsidP="00EF5971">
      <w:pPr>
        <w:pageBreakBefore/>
        <w:tabs>
          <w:tab w:val="left" w:pos="10773"/>
        </w:tabs>
        <w:ind w:left="5387"/>
        <w:jc w:val="right"/>
      </w:pPr>
      <w:r w:rsidRPr="00A96E57">
        <w:lastRenderedPageBreak/>
        <w:t>Приложение №</w:t>
      </w:r>
      <w:r>
        <w:t>2</w:t>
      </w:r>
    </w:p>
    <w:p w14:paraId="083A2A9C" w14:textId="4A50C6D0" w:rsidR="00EF5971" w:rsidRPr="00A96E57" w:rsidRDefault="00EF5971" w:rsidP="00EF5971">
      <w:pPr>
        <w:widowControl w:val="0"/>
        <w:tabs>
          <w:tab w:val="left" w:pos="596"/>
          <w:tab w:val="left" w:pos="993"/>
          <w:tab w:val="right" w:pos="9921"/>
        </w:tabs>
        <w:jc w:val="right"/>
      </w:pPr>
      <w:r w:rsidRPr="00A96E57">
        <w:t>к Договору №_____________ от «____» _____202</w:t>
      </w:r>
      <w:r w:rsidR="00983A07">
        <w:t>6</w:t>
      </w:r>
      <w:r w:rsidRPr="00A96E57">
        <w:t xml:space="preserve"> г.</w:t>
      </w:r>
    </w:p>
    <w:p w14:paraId="108A8DB1" w14:textId="77777777" w:rsidR="00EF5971" w:rsidRPr="00A96E57" w:rsidRDefault="00EF5971" w:rsidP="00EF5971">
      <w:pPr>
        <w:widowControl w:val="0"/>
        <w:tabs>
          <w:tab w:val="left" w:pos="596"/>
          <w:tab w:val="left" w:pos="993"/>
          <w:tab w:val="right" w:pos="9921"/>
        </w:tabs>
        <w:jc w:val="center"/>
        <w:rPr>
          <w:color w:val="000000"/>
          <w:sz w:val="28"/>
          <w:lang w:bidi="ru-RU"/>
        </w:rPr>
      </w:pPr>
    </w:p>
    <w:p w14:paraId="2E6A87FC" w14:textId="45ACF4C2" w:rsidR="00EF5971" w:rsidRPr="00A96E57" w:rsidRDefault="001B406B" w:rsidP="00EF5971">
      <w:pPr>
        <w:jc w:val="center"/>
        <w:rPr>
          <w:rStyle w:val="ListLabel83"/>
        </w:rPr>
      </w:pPr>
      <w:r>
        <w:rPr>
          <w:rStyle w:val="ListLabel83"/>
          <w:b/>
        </w:rPr>
        <w:t xml:space="preserve">Стоимость этапов </w:t>
      </w:r>
      <w:r w:rsidR="00291956">
        <w:rPr>
          <w:rStyle w:val="ListLabel83"/>
          <w:b/>
        </w:rPr>
        <w:t>внедрения</w:t>
      </w:r>
      <w:r w:rsidR="00EF5971" w:rsidRPr="00A96E57">
        <w:rPr>
          <w:rStyle w:val="affc"/>
          <w:rFonts w:eastAsia="Palatino Linotype"/>
        </w:rPr>
        <w:footnoteReference w:id="15"/>
      </w:r>
    </w:p>
    <w:p w14:paraId="47EF895E" w14:textId="77777777" w:rsidR="00EF5971" w:rsidRDefault="00EF5971" w:rsidP="00EF5971">
      <w:pPr>
        <w:jc w:val="center"/>
      </w:pPr>
    </w:p>
    <w:tbl>
      <w:tblPr>
        <w:tblW w:w="5000" w:type="pct"/>
        <w:tblLook w:val="04A0" w:firstRow="1" w:lastRow="0" w:firstColumn="1" w:lastColumn="0" w:noHBand="0" w:noVBand="1"/>
      </w:tblPr>
      <w:tblGrid>
        <w:gridCol w:w="544"/>
        <w:gridCol w:w="3315"/>
        <w:gridCol w:w="637"/>
        <w:gridCol w:w="757"/>
        <w:gridCol w:w="2514"/>
        <w:gridCol w:w="2145"/>
      </w:tblGrid>
      <w:tr w:rsidR="00F747EC" w:rsidRPr="00603356" w14:paraId="5AFFA6D4" w14:textId="77777777" w:rsidTr="002D4788">
        <w:trPr>
          <w:trHeight w:val="20"/>
        </w:trPr>
        <w:tc>
          <w:tcPr>
            <w:tcW w:w="275" w:type="pct"/>
            <w:tcBorders>
              <w:top w:val="single" w:sz="4" w:space="0" w:color="auto"/>
              <w:left w:val="single" w:sz="4" w:space="0" w:color="auto"/>
              <w:bottom w:val="single" w:sz="4" w:space="0" w:color="auto"/>
              <w:right w:val="single" w:sz="6" w:space="0" w:color="auto"/>
            </w:tcBorders>
            <w:shd w:val="clear" w:color="000000" w:fill="FFFFFF"/>
            <w:vAlign w:val="center"/>
            <w:hideMark/>
          </w:tcPr>
          <w:p w14:paraId="3D758523" w14:textId="77777777" w:rsidR="00F747EC" w:rsidRPr="004626F6" w:rsidRDefault="00F747EC" w:rsidP="00240BF0">
            <w:pPr>
              <w:jc w:val="center"/>
              <w:rPr>
                <w:b/>
                <w:bCs/>
                <w:color w:val="000000"/>
                <w:sz w:val="22"/>
                <w:szCs w:val="22"/>
              </w:rPr>
            </w:pPr>
            <w:r w:rsidRPr="004626F6">
              <w:rPr>
                <w:b/>
                <w:bCs/>
                <w:color w:val="000000"/>
                <w:sz w:val="22"/>
                <w:szCs w:val="22"/>
              </w:rPr>
              <w:t>№ п/п</w:t>
            </w:r>
          </w:p>
        </w:tc>
        <w:tc>
          <w:tcPr>
            <w:tcW w:w="1671" w:type="pct"/>
            <w:tcBorders>
              <w:top w:val="single" w:sz="4" w:space="0" w:color="auto"/>
              <w:left w:val="single" w:sz="6" w:space="0" w:color="auto"/>
              <w:bottom w:val="single" w:sz="4" w:space="0" w:color="auto"/>
              <w:right w:val="single" w:sz="6" w:space="0" w:color="auto"/>
            </w:tcBorders>
            <w:shd w:val="clear" w:color="000000" w:fill="FFFFFF"/>
            <w:vAlign w:val="center"/>
            <w:hideMark/>
          </w:tcPr>
          <w:p w14:paraId="608165F5" w14:textId="77777777" w:rsidR="00F747EC" w:rsidRPr="004626F6" w:rsidRDefault="00F747EC" w:rsidP="00240BF0">
            <w:pPr>
              <w:jc w:val="center"/>
              <w:rPr>
                <w:b/>
                <w:bCs/>
                <w:color w:val="000000"/>
                <w:sz w:val="22"/>
                <w:szCs w:val="22"/>
              </w:rPr>
            </w:pPr>
            <w:r w:rsidRPr="004626F6">
              <w:rPr>
                <w:b/>
                <w:bCs/>
                <w:color w:val="000000"/>
                <w:sz w:val="22"/>
                <w:szCs w:val="22"/>
              </w:rPr>
              <w:t>Наименование услуги</w:t>
            </w:r>
          </w:p>
        </w:tc>
        <w:tc>
          <w:tcPr>
            <w:tcW w:w="321" w:type="pct"/>
            <w:tcBorders>
              <w:top w:val="single" w:sz="4" w:space="0" w:color="auto"/>
              <w:left w:val="single" w:sz="6" w:space="0" w:color="auto"/>
              <w:bottom w:val="single" w:sz="4" w:space="0" w:color="auto"/>
              <w:right w:val="single" w:sz="6" w:space="0" w:color="auto"/>
            </w:tcBorders>
            <w:shd w:val="clear" w:color="000000" w:fill="FFFFFF"/>
            <w:vAlign w:val="center"/>
            <w:hideMark/>
          </w:tcPr>
          <w:p w14:paraId="5F314477" w14:textId="77777777" w:rsidR="00F747EC" w:rsidRPr="004626F6" w:rsidRDefault="00F747EC" w:rsidP="00240BF0">
            <w:pPr>
              <w:jc w:val="center"/>
              <w:rPr>
                <w:b/>
                <w:bCs/>
                <w:color w:val="000000"/>
                <w:sz w:val="22"/>
                <w:szCs w:val="22"/>
              </w:rPr>
            </w:pPr>
            <w:r w:rsidRPr="004626F6">
              <w:rPr>
                <w:b/>
                <w:bCs/>
                <w:color w:val="000000"/>
                <w:sz w:val="22"/>
                <w:szCs w:val="22"/>
              </w:rPr>
              <w:t>Ед. изм.</w:t>
            </w:r>
          </w:p>
        </w:tc>
        <w:tc>
          <w:tcPr>
            <w:tcW w:w="382" w:type="pct"/>
            <w:tcBorders>
              <w:top w:val="single" w:sz="4" w:space="0" w:color="auto"/>
              <w:left w:val="single" w:sz="6" w:space="0" w:color="auto"/>
              <w:bottom w:val="single" w:sz="4" w:space="0" w:color="auto"/>
              <w:right w:val="single" w:sz="6" w:space="0" w:color="auto"/>
            </w:tcBorders>
            <w:shd w:val="clear" w:color="000000" w:fill="FFFFFF"/>
            <w:vAlign w:val="center"/>
            <w:hideMark/>
          </w:tcPr>
          <w:p w14:paraId="001C689E" w14:textId="77777777" w:rsidR="00F747EC" w:rsidRPr="004626F6" w:rsidRDefault="00F747EC" w:rsidP="00240BF0">
            <w:pPr>
              <w:jc w:val="center"/>
              <w:rPr>
                <w:b/>
                <w:bCs/>
                <w:color w:val="000000"/>
                <w:sz w:val="22"/>
                <w:szCs w:val="22"/>
              </w:rPr>
            </w:pPr>
            <w:r w:rsidRPr="004626F6">
              <w:rPr>
                <w:b/>
                <w:bCs/>
                <w:color w:val="000000"/>
                <w:sz w:val="22"/>
                <w:szCs w:val="22"/>
              </w:rPr>
              <w:t>Кол-во</w:t>
            </w:r>
          </w:p>
        </w:tc>
        <w:tc>
          <w:tcPr>
            <w:tcW w:w="1268" w:type="pct"/>
            <w:tcBorders>
              <w:top w:val="single" w:sz="4" w:space="0" w:color="auto"/>
              <w:left w:val="single" w:sz="6" w:space="0" w:color="auto"/>
              <w:bottom w:val="single" w:sz="4" w:space="0" w:color="auto"/>
              <w:right w:val="single" w:sz="6" w:space="0" w:color="auto"/>
            </w:tcBorders>
            <w:shd w:val="clear" w:color="auto" w:fill="auto"/>
            <w:vAlign w:val="center"/>
            <w:hideMark/>
          </w:tcPr>
          <w:p w14:paraId="5CE631A4" w14:textId="77777777" w:rsidR="00F747EC" w:rsidRPr="004626F6" w:rsidRDefault="00F747EC" w:rsidP="00240BF0">
            <w:pPr>
              <w:pStyle w:val="Default"/>
              <w:ind w:left="0"/>
              <w:jc w:val="center"/>
              <w:rPr>
                <w:b/>
                <w:sz w:val="22"/>
                <w:szCs w:val="22"/>
              </w:rPr>
            </w:pPr>
            <w:r w:rsidRPr="004626F6">
              <w:rPr>
                <w:b/>
                <w:sz w:val="22"/>
                <w:szCs w:val="22"/>
              </w:rPr>
              <w:t xml:space="preserve">Цена за единицу </w:t>
            </w:r>
            <w:r w:rsidRPr="004626F6">
              <w:rPr>
                <w:b/>
                <w:i/>
                <w:sz w:val="22"/>
                <w:szCs w:val="22"/>
              </w:rPr>
              <w:t>в т.ч. НДС / НДС не облагается,</w:t>
            </w:r>
          </w:p>
          <w:p w14:paraId="060B3BEC" w14:textId="77777777" w:rsidR="00F747EC" w:rsidRPr="004626F6" w:rsidRDefault="00F747EC" w:rsidP="00240BF0">
            <w:pPr>
              <w:jc w:val="center"/>
              <w:rPr>
                <w:color w:val="000000"/>
                <w:sz w:val="22"/>
                <w:szCs w:val="22"/>
              </w:rPr>
            </w:pPr>
            <w:r w:rsidRPr="004626F6">
              <w:rPr>
                <w:b/>
                <w:sz w:val="22"/>
                <w:szCs w:val="22"/>
              </w:rPr>
              <w:t>руб.</w:t>
            </w:r>
          </w:p>
        </w:tc>
        <w:tc>
          <w:tcPr>
            <w:tcW w:w="1082" w:type="pct"/>
            <w:tcBorders>
              <w:top w:val="single" w:sz="4" w:space="0" w:color="auto"/>
              <w:left w:val="single" w:sz="6" w:space="0" w:color="auto"/>
              <w:bottom w:val="single" w:sz="4" w:space="0" w:color="auto"/>
              <w:right w:val="single" w:sz="4" w:space="0" w:color="auto"/>
            </w:tcBorders>
            <w:shd w:val="clear" w:color="auto" w:fill="auto"/>
            <w:vAlign w:val="center"/>
            <w:hideMark/>
          </w:tcPr>
          <w:p w14:paraId="78067857" w14:textId="77777777" w:rsidR="00F747EC" w:rsidRPr="004626F6" w:rsidRDefault="00F747EC" w:rsidP="00240BF0">
            <w:pPr>
              <w:pStyle w:val="Default"/>
              <w:ind w:left="0"/>
              <w:jc w:val="center"/>
              <w:rPr>
                <w:b/>
                <w:sz w:val="22"/>
                <w:szCs w:val="22"/>
              </w:rPr>
            </w:pPr>
            <w:r w:rsidRPr="004626F6">
              <w:rPr>
                <w:b/>
                <w:sz w:val="22"/>
                <w:szCs w:val="22"/>
              </w:rPr>
              <w:t xml:space="preserve">Общая стоимость </w:t>
            </w:r>
            <w:r w:rsidRPr="004626F6">
              <w:rPr>
                <w:b/>
                <w:i/>
                <w:sz w:val="22"/>
                <w:szCs w:val="22"/>
              </w:rPr>
              <w:t>в т.ч. НДС / НДС не облагается,</w:t>
            </w:r>
          </w:p>
          <w:p w14:paraId="2B4396DF" w14:textId="77777777" w:rsidR="00F747EC" w:rsidRPr="004626F6" w:rsidRDefault="00F747EC" w:rsidP="00240BF0">
            <w:pPr>
              <w:jc w:val="center"/>
              <w:rPr>
                <w:color w:val="000000"/>
                <w:sz w:val="22"/>
                <w:szCs w:val="22"/>
              </w:rPr>
            </w:pPr>
            <w:r w:rsidRPr="004626F6">
              <w:rPr>
                <w:b/>
                <w:sz w:val="22"/>
                <w:szCs w:val="22"/>
              </w:rPr>
              <w:t>руб.</w:t>
            </w:r>
          </w:p>
        </w:tc>
      </w:tr>
      <w:tr w:rsidR="002D4788" w:rsidRPr="00603356" w14:paraId="5A6C37F0" w14:textId="77777777" w:rsidTr="002D4788">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1CAFE73D" w14:textId="77777777" w:rsidR="002D4788" w:rsidRPr="004626F6" w:rsidRDefault="002D4788" w:rsidP="002D4788">
            <w:pPr>
              <w:jc w:val="center"/>
              <w:rPr>
                <w:color w:val="000000"/>
                <w:sz w:val="22"/>
                <w:szCs w:val="22"/>
              </w:rPr>
            </w:pPr>
            <w:r w:rsidRPr="004626F6">
              <w:rPr>
                <w:color w:val="000000"/>
                <w:sz w:val="22"/>
                <w:szCs w:val="22"/>
              </w:rPr>
              <w:t>1</w:t>
            </w:r>
          </w:p>
        </w:tc>
        <w:tc>
          <w:tcPr>
            <w:tcW w:w="1671" w:type="pct"/>
            <w:tcBorders>
              <w:top w:val="nil"/>
              <w:left w:val="nil"/>
              <w:bottom w:val="single" w:sz="4" w:space="0" w:color="000000"/>
              <w:right w:val="single" w:sz="4" w:space="0" w:color="000000"/>
            </w:tcBorders>
            <w:shd w:val="clear" w:color="FFFFFF" w:fill="FFFFFF"/>
            <w:vAlign w:val="center"/>
          </w:tcPr>
          <w:p w14:paraId="2346C8EF" w14:textId="290DAD16" w:rsidR="002D4788" w:rsidRPr="004626F6" w:rsidRDefault="002D4788" w:rsidP="002D4788">
            <w:pPr>
              <w:jc w:val="both"/>
              <w:rPr>
                <w:color w:val="000000"/>
                <w:sz w:val="22"/>
                <w:szCs w:val="22"/>
                <w:highlight w:val="yellow"/>
              </w:rPr>
            </w:pPr>
            <w:r>
              <w:rPr>
                <w:color w:val="000000"/>
                <w:sz w:val="22"/>
                <w:szCs w:val="22"/>
              </w:rPr>
              <w:t>Формирование структуры НСИ</w:t>
            </w:r>
          </w:p>
        </w:tc>
        <w:tc>
          <w:tcPr>
            <w:tcW w:w="321" w:type="pct"/>
            <w:tcBorders>
              <w:top w:val="nil"/>
              <w:left w:val="nil"/>
              <w:bottom w:val="single" w:sz="4" w:space="0" w:color="auto"/>
              <w:right w:val="single" w:sz="4" w:space="0" w:color="auto"/>
            </w:tcBorders>
            <w:shd w:val="clear" w:color="000000" w:fill="FFFFFF"/>
            <w:vAlign w:val="center"/>
            <w:hideMark/>
          </w:tcPr>
          <w:p w14:paraId="6D972E05" w14:textId="77777777" w:rsidR="002D4788" w:rsidRPr="004626F6" w:rsidRDefault="002D4788" w:rsidP="002D4788">
            <w:pPr>
              <w:jc w:val="center"/>
              <w:rPr>
                <w:color w:val="000000"/>
                <w:sz w:val="22"/>
                <w:szCs w:val="22"/>
              </w:rPr>
            </w:pPr>
            <w:r w:rsidRPr="004626F6">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hideMark/>
          </w:tcPr>
          <w:p w14:paraId="5BCD74AB" w14:textId="77777777" w:rsidR="002D4788" w:rsidRPr="004626F6" w:rsidRDefault="002D4788" w:rsidP="002D4788">
            <w:pPr>
              <w:jc w:val="center"/>
              <w:rPr>
                <w:color w:val="000000"/>
                <w:sz w:val="22"/>
                <w:szCs w:val="22"/>
              </w:rPr>
            </w:pPr>
            <w:r w:rsidRPr="004626F6">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7401B1E3" w14:textId="77777777" w:rsidR="002D4788" w:rsidRPr="00F33DD9" w:rsidRDefault="002D4788" w:rsidP="002D4788">
            <w:pPr>
              <w:jc w:val="center"/>
              <w:rPr>
                <w:color w:val="000000"/>
                <w:sz w:val="20"/>
                <w:szCs w:val="20"/>
              </w:rPr>
            </w:pPr>
          </w:p>
        </w:tc>
        <w:tc>
          <w:tcPr>
            <w:tcW w:w="1082" w:type="pct"/>
            <w:tcBorders>
              <w:top w:val="nil"/>
              <w:left w:val="nil"/>
              <w:bottom w:val="single" w:sz="4" w:space="0" w:color="auto"/>
              <w:right w:val="single" w:sz="4" w:space="0" w:color="auto"/>
            </w:tcBorders>
            <w:shd w:val="clear" w:color="000000" w:fill="FFFFFF"/>
            <w:vAlign w:val="center"/>
          </w:tcPr>
          <w:p w14:paraId="001255A4" w14:textId="77777777" w:rsidR="002D4788" w:rsidRPr="00603356" w:rsidRDefault="002D4788" w:rsidP="002D4788">
            <w:pPr>
              <w:jc w:val="center"/>
              <w:rPr>
                <w:color w:val="000000"/>
                <w:sz w:val="20"/>
                <w:szCs w:val="20"/>
              </w:rPr>
            </w:pPr>
          </w:p>
        </w:tc>
      </w:tr>
      <w:tr w:rsidR="002D4788" w:rsidRPr="00603356" w14:paraId="0F4D0586" w14:textId="77777777" w:rsidTr="002D4788">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04AAD759" w14:textId="77777777" w:rsidR="002D4788" w:rsidRPr="004626F6" w:rsidRDefault="002D4788" w:rsidP="002D4788">
            <w:pPr>
              <w:jc w:val="center"/>
              <w:rPr>
                <w:color w:val="000000"/>
                <w:sz w:val="22"/>
                <w:szCs w:val="22"/>
              </w:rPr>
            </w:pPr>
            <w:r w:rsidRPr="004626F6">
              <w:rPr>
                <w:color w:val="000000"/>
                <w:sz w:val="22"/>
                <w:szCs w:val="22"/>
              </w:rPr>
              <w:t>2</w:t>
            </w:r>
          </w:p>
        </w:tc>
        <w:tc>
          <w:tcPr>
            <w:tcW w:w="1671" w:type="pct"/>
            <w:tcBorders>
              <w:top w:val="nil"/>
              <w:left w:val="nil"/>
              <w:bottom w:val="single" w:sz="4" w:space="0" w:color="000000"/>
              <w:right w:val="single" w:sz="4" w:space="0" w:color="000000"/>
            </w:tcBorders>
            <w:shd w:val="clear" w:color="FFFFFF" w:fill="FFFFFF"/>
            <w:vAlign w:val="center"/>
          </w:tcPr>
          <w:p w14:paraId="29141453" w14:textId="3A7CFFE4" w:rsidR="002D4788" w:rsidRPr="004626F6" w:rsidRDefault="002D4788" w:rsidP="002D4788">
            <w:pPr>
              <w:jc w:val="both"/>
              <w:rPr>
                <w:color w:val="000000"/>
                <w:sz w:val="22"/>
                <w:szCs w:val="22"/>
                <w:highlight w:val="yellow"/>
              </w:rPr>
            </w:pPr>
            <w:r>
              <w:rPr>
                <w:color w:val="000000"/>
                <w:sz w:val="22"/>
                <w:szCs w:val="22"/>
              </w:rPr>
              <w:t>Бюджетирование</w:t>
            </w:r>
          </w:p>
        </w:tc>
        <w:tc>
          <w:tcPr>
            <w:tcW w:w="321" w:type="pct"/>
            <w:tcBorders>
              <w:top w:val="nil"/>
              <w:left w:val="nil"/>
              <w:bottom w:val="single" w:sz="4" w:space="0" w:color="auto"/>
              <w:right w:val="single" w:sz="4" w:space="0" w:color="auto"/>
            </w:tcBorders>
            <w:shd w:val="clear" w:color="000000" w:fill="FFFFFF"/>
            <w:vAlign w:val="center"/>
          </w:tcPr>
          <w:p w14:paraId="025C8754" w14:textId="77777777" w:rsidR="002D4788" w:rsidRPr="004626F6" w:rsidRDefault="002D4788" w:rsidP="002D4788">
            <w:pPr>
              <w:jc w:val="center"/>
              <w:rPr>
                <w:color w:val="000000"/>
                <w:sz w:val="22"/>
                <w:szCs w:val="22"/>
              </w:rPr>
            </w:pPr>
            <w:r w:rsidRPr="004626F6">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32C04675" w14:textId="77777777" w:rsidR="002D4788" w:rsidRPr="004626F6" w:rsidRDefault="002D4788" w:rsidP="002D4788">
            <w:pPr>
              <w:jc w:val="center"/>
              <w:rPr>
                <w:color w:val="000000"/>
                <w:sz w:val="22"/>
                <w:szCs w:val="22"/>
              </w:rPr>
            </w:pPr>
            <w:r w:rsidRPr="004626F6">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155BBF0A" w14:textId="77777777" w:rsidR="002D4788" w:rsidRPr="00F33DD9" w:rsidRDefault="002D4788" w:rsidP="002D4788">
            <w:pPr>
              <w:jc w:val="center"/>
              <w:rPr>
                <w:color w:val="000000"/>
                <w:sz w:val="20"/>
                <w:szCs w:val="20"/>
              </w:rPr>
            </w:pPr>
          </w:p>
        </w:tc>
        <w:tc>
          <w:tcPr>
            <w:tcW w:w="1082" w:type="pct"/>
            <w:tcBorders>
              <w:top w:val="nil"/>
              <w:left w:val="nil"/>
              <w:bottom w:val="single" w:sz="4" w:space="0" w:color="auto"/>
              <w:right w:val="single" w:sz="4" w:space="0" w:color="auto"/>
            </w:tcBorders>
            <w:shd w:val="clear" w:color="000000" w:fill="FFFFFF"/>
            <w:vAlign w:val="center"/>
          </w:tcPr>
          <w:p w14:paraId="7BBCA684" w14:textId="77777777" w:rsidR="002D4788" w:rsidRPr="00603356" w:rsidRDefault="002D4788" w:rsidP="002D4788">
            <w:pPr>
              <w:jc w:val="center"/>
              <w:rPr>
                <w:color w:val="000000"/>
                <w:sz w:val="20"/>
                <w:szCs w:val="20"/>
              </w:rPr>
            </w:pPr>
          </w:p>
        </w:tc>
      </w:tr>
      <w:tr w:rsidR="002D4788" w:rsidRPr="00603356" w14:paraId="47E831DB" w14:textId="77777777" w:rsidTr="002D4788">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18D9AAFE" w14:textId="77777777" w:rsidR="002D4788" w:rsidRPr="004626F6" w:rsidRDefault="002D4788" w:rsidP="002D4788">
            <w:pPr>
              <w:jc w:val="center"/>
              <w:rPr>
                <w:color w:val="000000"/>
                <w:sz w:val="22"/>
                <w:szCs w:val="22"/>
              </w:rPr>
            </w:pPr>
            <w:r w:rsidRPr="004626F6">
              <w:rPr>
                <w:color w:val="000000"/>
                <w:sz w:val="22"/>
                <w:szCs w:val="22"/>
              </w:rPr>
              <w:t>3</w:t>
            </w:r>
          </w:p>
        </w:tc>
        <w:tc>
          <w:tcPr>
            <w:tcW w:w="1671" w:type="pct"/>
            <w:tcBorders>
              <w:top w:val="nil"/>
              <w:left w:val="nil"/>
              <w:bottom w:val="single" w:sz="4" w:space="0" w:color="000000"/>
              <w:right w:val="single" w:sz="4" w:space="0" w:color="000000"/>
            </w:tcBorders>
            <w:shd w:val="clear" w:color="FFFFFF" w:fill="FFFFFF"/>
            <w:vAlign w:val="center"/>
          </w:tcPr>
          <w:p w14:paraId="7181866C" w14:textId="6AE6C08B" w:rsidR="002D4788" w:rsidRPr="004626F6" w:rsidRDefault="002D4788" w:rsidP="002D4788">
            <w:pPr>
              <w:jc w:val="both"/>
              <w:rPr>
                <w:color w:val="000000"/>
                <w:sz w:val="22"/>
                <w:szCs w:val="22"/>
                <w:highlight w:val="yellow"/>
              </w:rPr>
            </w:pPr>
            <w:r>
              <w:rPr>
                <w:color w:val="000000"/>
                <w:sz w:val="22"/>
                <w:szCs w:val="22"/>
              </w:rPr>
              <w:t>Закупки</w:t>
            </w:r>
          </w:p>
        </w:tc>
        <w:tc>
          <w:tcPr>
            <w:tcW w:w="321" w:type="pct"/>
            <w:tcBorders>
              <w:top w:val="nil"/>
              <w:left w:val="nil"/>
              <w:bottom w:val="single" w:sz="4" w:space="0" w:color="auto"/>
              <w:right w:val="single" w:sz="4" w:space="0" w:color="auto"/>
            </w:tcBorders>
            <w:shd w:val="clear" w:color="000000" w:fill="FFFFFF"/>
            <w:vAlign w:val="center"/>
          </w:tcPr>
          <w:p w14:paraId="110EC743" w14:textId="77777777" w:rsidR="002D4788" w:rsidRPr="004626F6" w:rsidRDefault="002D4788" w:rsidP="002D4788">
            <w:pPr>
              <w:jc w:val="center"/>
              <w:rPr>
                <w:color w:val="000000"/>
                <w:sz w:val="22"/>
                <w:szCs w:val="22"/>
              </w:rPr>
            </w:pPr>
            <w:r w:rsidRPr="004626F6">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7EFF09B6" w14:textId="77777777" w:rsidR="002D4788" w:rsidRPr="004626F6" w:rsidRDefault="002D4788" w:rsidP="002D4788">
            <w:pPr>
              <w:jc w:val="center"/>
              <w:rPr>
                <w:color w:val="000000"/>
                <w:sz w:val="22"/>
                <w:szCs w:val="22"/>
              </w:rPr>
            </w:pPr>
            <w:r w:rsidRPr="004626F6">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19248A0C" w14:textId="77777777" w:rsidR="002D4788" w:rsidRPr="00F33DD9" w:rsidRDefault="002D4788" w:rsidP="002D4788">
            <w:pPr>
              <w:jc w:val="center"/>
              <w:rPr>
                <w:color w:val="000000"/>
                <w:sz w:val="20"/>
                <w:szCs w:val="20"/>
              </w:rPr>
            </w:pPr>
          </w:p>
        </w:tc>
        <w:tc>
          <w:tcPr>
            <w:tcW w:w="1082" w:type="pct"/>
            <w:tcBorders>
              <w:top w:val="nil"/>
              <w:left w:val="nil"/>
              <w:bottom w:val="single" w:sz="4" w:space="0" w:color="auto"/>
              <w:right w:val="single" w:sz="4" w:space="0" w:color="auto"/>
            </w:tcBorders>
            <w:shd w:val="clear" w:color="000000" w:fill="FFFFFF"/>
            <w:vAlign w:val="center"/>
          </w:tcPr>
          <w:p w14:paraId="29D0BCD0" w14:textId="77777777" w:rsidR="002D4788" w:rsidRPr="00603356" w:rsidRDefault="002D4788" w:rsidP="002D4788">
            <w:pPr>
              <w:jc w:val="center"/>
              <w:rPr>
                <w:color w:val="000000"/>
                <w:sz w:val="20"/>
                <w:szCs w:val="20"/>
              </w:rPr>
            </w:pPr>
          </w:p>
        </w:tc>
      </w:tr>
      <w:tr w:rsidR="002D4788" w:rsidRPr="00603356" w14:paraId="32D9232D" w14:textId="77777777" w:rsidTr="002D4788">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31CD848A" w14:textId="77777777" w:rsidR="002D4788" w:rsidRPr="004626F6" w:rsidRDefault="002D4788" w:rsidP="002D4788">
            <w:pPr>
              <w:jc w:val="center"/>
              <w:rPr>
                <w:color w:val="000000"/>
                <w:sz w:val="22"/>
                <w:szCs w:val="22"/>
              </w:rPr>
            </w:pPr>
            <w:r w:rsidRPr="004626F6">
              <w:rPr>
                <w:color w:val="000000"/>
                <w:sz w:val="22"/>
                <w:szCs w:val="22"/>
              </w:rPr>
              <w:t>4</w:t>
            </w:r>
          </w:p>
        </w:tc>
        <w:tc>
          <w:tcPr>
            <w:tcW w:w="1671" w:type="pct"/>
            <w:tcBorders>
              <w:top w:val="nil"/>
              <w:left w:val="nil"/>
              <w:bottom w:val="single" w:sz="4" w:space="0" w:color="000000"/>
              <w:right w:val="single" w:sz="4" w:space="0" w:color="000000"/>
            </w:tcBorders>
            <w:shd w:val="clear" w:color="FFFFFF" w:fill="FFFFFF"/>
            <w:vAlign w:val="center"/>
          </w:tcPr>
          <w:p w14:paraId="34625DC7" w14:textId="01AF0410" w:rsidR="002D4788" w:rsidRPr="004626F6" w:rsidRDefault="002D4788" w:rsidP="002D4788">
            <w:pPr>
              <w:jc w:val="both"/>
              <w:rPr>
                <w:color w:val="000000"/>
                <w:sz w:val="22"/>
                <w:szCs w:val="22"/>
                <w:highlight w:val="yellow"/>
              </w:rPr>
            </w:pPr>
            <w:r>
              <w:rPr>
                <w:color w:val="000000"/>
                <w:sz w:val="22"/>
                <w:szCs w:val="22"/>
              </w:rPr>
              <w:t>Складской учет</w:t>
            </w:r>
          </w:p>
        </w:tc>
        <w:tc>
          <w:tcPr>
            <w:tcW w:w="321" w:type="pct"/>
            <w:tcBorders>
              <w:top w:val="nil"/>
              <w:left w:val="nil"/>
              <w:bottom w:val="single" w:sz="4" w:space="0" w:color="auto"/>
              <w:right w:val="single" w:sz="4" w:space="0" w:color="auto"/>
            </w:tcBorders>
            <w:shd w:val="clear" w:color="000000" w:fill="FFFFFF"/>
            <w:vAlign w:val="center"/>
          </w:tcPr>
          <w:p w14:paraId="3CB4653F" w14:textId="77777777" w:rsidR="002D4788" w:rsidRPr="004626F6" w:rsidRDefault="002D4788" w:rsidP="002D4788">
            <w:pPr>
              <w:jc w:val="center"/>
              <w:rPr>
                <w:color w:val="000000"/>
                <w:sz w:val="22"/>
                <w:szCs w:val="22"/>
              </w:rPr>
            </w:pPr>
            <w:r w:rsidRPr="004626F6">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6F9D0670" w14:textId="77777777" w:rsidR="002D4788" w:rsidRPr="004626F6" w:rsidRDefault="002D4788" w:rsidP="002D4788">
            <w:pPr>
              <w:jc w:val="center"/>
              <w:rPr>
                <w:color w:val="000000"/>
                <w:sz w:val="22"/>
                <w:szCs w:val="22"/>
              </w:rPr>
            </w:pPr>
            <w:r w:rsidRPr="004626F6">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760CEDBF" w14:textId="77777777" w:rsidR="002D4788" w:rsidRPr="00F33DD9" w:rsidRDefault="002D4788" w:rsidP="002D4788">
            <w:pPr>
              <w:jc w:val="center"/>
              <w:rPr>
                <w:color w:val="000000"/>
                <w:sz w:val="20"/>
                <w:szCs w:val="20"/>
              </w:rPr>
            </w:pPr>
          </w:p>
        </w:tc>
        <w:tc>
          <w:tcPr>
            <w:tcW w:w="1082" w:type="pct"/>
            <w:tcBorders>
              <w:top w:val="nil"/>
              <w:left w:val="nil"/>
              <w:bottom w:val="single" w:sz="4" w:space="0" w:color="auto"/>
              <w:right w:val="single" w:sz="4" w:space="0" w:color="auto"/>
            </w:tcBorders>
            <w:shd w:val="clear" w:color="000000" w:fill="FFFFFF"/>
            <w:vAlign w:val="center"/>
          </w:tcPr>
          <w:p w14:paraId="6909AA5A" w14:textId="77777777" w:rsidR="002D4788" w:rsidRPr="00603356" w:rsidRDefault="002D4788" w:rsidP="002D4788">
            <w:pPr>
              <w:jc w:val="center"/>
              <w:rPr>
                <w:color w:val="000000"/>
                <w:sz w:val="20"/>
                <w:szCs w:val="20"/>
              </w:rPr>
            </w:pPr>
          </w:p>
        </w:tc>
      </w:tr>
      <w:tr w:rsidR="002D4788" w:rsidRPr="00603356" w14:paraId="5C8362CC" w14:textId="77777777" w:rsidTr="002D4788">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4F273F14" w14:textId="77777777" w:rsidR="002D4788" w:rsidRPr="004626F6" w:rsidRDefault="002D4788" w:rsidP="002D4788">
            <w:pPr>
              <w:jc w:val="center"/>
              <w:rPr>
                <w:color w:val="000000"/>
                <w:sz w:val="22"/>
                <w:szCs w:val="22"/>
              </w:rPr>
            </w:pPr>
            <w:r w:rsidRPr="004626F6">
              <w:rPr>
                <w:color w:val="000000"/>
                <w:sz w:val="22"/>
                <w:szCs w:val="22"/>
              </w:rPr>
              <w:t>5</w:t>
            </w:r>
          </w:p>
        </w:tc>
        <w:tc>
          <w:tcPr>
            <w:tcW w:w="1671" w:type="pct"/>
            <w:tcBorders>
              <w:top w:val="nil"/>
              <w:left w:val="nil"/>
              <w:bottom w:val="single" w:sz="4" w:space="0" w:color="000000"/>
              <w:right w:val="single" w:sz="4" w:space="0" w:color="000000"/>
            </w:tcBorders>
            <w:shd w:val="clear" w:color="FFFFFF" w:fill="FFFFFF"/>
            <w:vAlign w:val="center"/>
          </w:tcPr>
          <w:p w14:paraId="2FABB1EA" w14:textId="335A2E08" w:rsidR="002D4788" w:rsidRPr="004626F6" w:rsidRDefault="002D4788" w:rsidP="002D4788">
            <w:pPr>
              <w:jc w:val="both"/>
              <w:rPr>
                <w:color w:val="000000"/>
                <w:sz w:val="22"/>
                <w:szCs w:val="22"/>
                <w:highlight w:val="yellow"/>
              </w:rPr>
            </w:pPr>
            <w:r>
              <w:rPr>
                <w:color w:val="000000"/>
                <w:sz w:val="22"/>
                <w:szCs w:val="22"/>
              </w:rPr>
              <w:t>Производство</w:t>
            </w:r>
          </w:p>
        </w:tc>
        <w:tc>
          <w:tcPr>
            <w:tcW w:w="321" w:type="pct"/>
            <w:tcBorders>
              <w:top w:val="nil"/>
              <w:left w:val="nil"/>
              <w:bottom w:val="single" w:sz="4" w:space="0" w:color="auto"/>
              <w:right w:val="single" w:sz="4" w:space="0" w:color="auto"/>
            </w:tcBorders>
            <w:shd w:val="clear" w:color="000000" w:fill="FFFFFF"/>
            <w:vAlign w:val="center"/>
          </w:tcPr>
          <w:p w14:paraId="68D53B11" w14:textId="77777777" w:rsidR="002D4788" w:rsidRPr="004626F6" w:rsidRDefault="002D4788" w:rsidP="002D4788">
            <w:pPr>
              <w:jc w:val="center"/>
              <w:rPr>
                <w:color w:val="000000"/>
                <w:sz w:val="22"/>
                <w:szCs w:val="22"/>
              </w:rPr>
            </w:pPr>
            <w:r w:rsidRPr="004626F6">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5747EBF1" w14:textId="77777777" w:rsidR="002D4788" w:rsidRPr="004626F6" w:rsidRDefault="002D4788" w:rsidP="002D4788">
            <w:pPr>
              <w:jc w:val="center"/>
              <w:rPr>
                <w:color w:val="000000"/>
                <w:sz w:val="22"/>
                <w:szCs w:val="22"/>
              </w:rPr>
            </w:pPr>
            <w:r w:rsidRPr="004626F6">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7D33648C" w14:textId="77777777" w:rsidR="002D4788" w:rsidRPr="00F33DD9" w:rsidRDefault="002D4788" w:rsidP="002D4788">
            <w:pPr>
              <w:jc w:val="center"/>
              <w:rPr>
                <w:color w:val="000000"/>
                <w:sz w:val="20"/>
                <w:szCs w:val="20"/>
              </w:rPr>
            </w:pPr>
          </w:p>
        </w:tc>
        <w:tc>
          <w:tcPr>
            <w:tcW w:w="1082" w:type="pct"/>
            <w:tcBorders>
              <w:top w:val="nil"/>
              <w:left w:val="nil"/>
              <w:bottom w:val="single" w:sz="4" w:space="0" w:color="auto"/>
              <w:right w:val="single" w:sz="4" w:space="0" w:color="auto"/>
            </w:tcBorders>
            <w:shd w:val="clear" w:color="000000" w:fill="FFFFFF"/>
            <w:vAlign w:val="center"/>
          </w:tcPr>
          <w:p w14:paraId="37A5538F" w14:textId="77777777" w:rsidR="002D4788" w:rsidRPr="00603356" w:rsidRDefault="002D4788" w:rsidP="002D4788">
            <w:pPr>
              <w:jc w:val="center"/>
              <w:rPr>
                <w:color w:val="000000"/>
                <w:sz w:val="20"/>
                <w:szCs w:val="20"/>
              </w:rPr>
            </w:pPr>
          </w:p>
        </w:tc>
      </w:tr>
      <w:tr w:rsidR="002D4788" w:rsidRPr="00603356" w14:paraId="551C8647" w14:textId="77777777" w:rsidTr="002D4788">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377221BF" w14:textId="77777777" w:rsidR="002D4788" w:rsidRPr="004626F6" w:rsidRDefault="002D4788" w:rsidP="002D4788">
            <w:pPr>
              <w:jc w:val="center"/>
              <w:rPr>
                <w:color w:val="000000"/>
                <w:sz w:val="22"/>
                <w:szCs w:val="22"/>
              </w:rPr>
            </w:pPr>
            <w:r w:rsidRPr="004626F6">
              <w:rPr>
                <w:color w:val="000000"/>
                <w:sz w:val="22"/>
                <w:szCs w:val="22"/>
              </w:rPr>
              <w:t>6</w:t>
            </w:r>
          </w:p>
        </w:tc>
        <w:tc>
          <w:tcPr>
            <w:tcW w:w="1671" w:type="pct"/>
            <w:tcBorders>
              <w:top w:val="nil"/>
              <w:left w:val="nil"/>
              <w:bottom w:val="single" w:sz="4" w:space="0" w:color="000000"/>
              <w:right w:val="single" w:sz="4" w:space="0" w:color="000000"/>
            </w:tcBorders>
            <w:shd w:val="clear" w:color="FFFFFF" w:fill="FFFFFF"/>
            <w:vAlign w:val="center"/>
          </w:tcPr>
          <w:p w14:paraId="30857CF8" w14:textId="392C94F6" w:rsidR="002D4788" w:rsidRPr="004626F6" w:rsidRDefault="002D4788" w:rsidP="002D4788">
            <w:pPr>
              <w:jc w:val="both"/>
              <w:rPr>
                <w:color w:val="000000"/>
                <w:sz w:val="22"/>
                <w:szCs w:val="22"/>
                <w:highlight w:val="yellow"/>
              </w:rPr>
            </w:pPr>
            <w:r>
              <w:rPr>
                <w:color w:val="000000"/>
                <w:sz w:val="22"/>
                <w:szCs w:val="22"/>
              </w:rPr>
              <w:t>ТОиР</w:t>
            </w:r>
          </w:p>
        </w:tc>
        <w:tc>
          <w:tcPr>
            <w:tcW w:w="321" w:type="pct"/>
            <w:tcBorders>
              <w:top w:val="nil"/>
              <w:left w:val="nil"/>
              <w:bottom w:val="single" w:sz="4" w:space="0" w:color="auto"/>
              <w:right w:val="single" w:sz="4" w:space="0" w:color="auto"/>
            </w:tcBorders>
            <w:shd w:val="clear" w:color="000000" w:fill="FFFFFF"/>
            <w:vAlign w:val="center"/>
          </w:tcPr>
          <w:p w14:paraId="0C18151B" w14:textId="77777777" w:rsidR="002D4788" w:rsidRPr="004626F6" w:rsidRDefault="002D4788" w:rsidP="002D4788">
            <w:pPr>
              <w:jc w:val="center"/>
              <w:rPr>
                <w:color w:val="000000"/>
                <w:sz w:val="22"/>
                <w:szCs w:val="22"/>
              </w:rPr>
            </w:pPr>
            <w:r w:rsidRPr="004626F6">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12EE6C93" w14:textId="77777777" w:rsidR="002D4788" w:rsidRPr="004626F6" w:rsidRDefault="002D4788" w:rsidP="002D4788">
            <w:pPr>
              <w:jc w:val="center"/>
              <w:rPr>
                <w:color w:val="000000"/>
                <w:sz w:val="22"/>
                <w:szCs w:val="22"/>
              </w:rPr>
            </w:pPr>
            <w:r w:rsidRPr="004626F6">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5FC80CFB" w14:textId="77777777" w:rsidR="002D4788" w:rsidRPr="00F33DD9" w:rsidRDefault="002D4788" w:rsidP="002D4788">
            <w:pPr>
              <w:jc w:val="center"/>
              <w:rPr>
                <w:color w:val="000000"/>
                <w:sz w:val="20"/>
                <w:szCs w:val="20"/>
              </w:rPr>
            </w:pPr>
          </w:p>
        </w:tc>
        <w:tc>
          <w:tcPr>
            <w:tcW w:w="1082" w:type="pct"/>
            <w:tcBorders>
              <w:top w:val="nil"/>
              <w:left w:val="nil"/>
              <w:bottom w:val="single" w:sz="4" w:space="0" w:color="auto"/>
              <w:right w:val="single" w:sz="4" w:space="0" w:color="auto"/>
            </w:tcBorders>
            <w:shd w:val="clear" w:color="000000" w:fill="FFFFFF"/>
            <w:vAlign w:val="center"/>
          </w:tcPr>
          <w:p w14:paraId="18A6E143" w14:textId="77777777" w:rsidR="002D4788" w:rsidRPr="00603356" w:rsidRDefault="002D4788" w:rsidP="002D4788">
            <w:pPr>
              <w:jc w:val="center"/>
              <w:rPr>
                <w:color w:val="000000"/>
                <w:sz w:val="20"/>
                <w:szCs w:val="20"/>
              </w:rPr>
            </w:pPr>
          </w:p>
        </w:tc>
      </w:tr>
      <w:tr w:rsidR="002D4788" w:rsidRPr="00603356" w14:paraId="5D0B18C9" w14:textId="77777777" w:rsidTr="002D4788">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425841D0" w14:textId="77777777" w:rsidR="002D4788" w:rsidRPr="004626F6" w:rsidRDefault="002D4788" w:rsidP="002D4788">
            <w:pPr>
              <w:jc w:val="center"/>
              <w:rPr>
                <w:color w:val="000000"/>
                <w:sz w:val="22"/>
                <w:szCs w:val="22"/>
              </w:rPr>
            </w:pPr>
            <w:r w:rsidRPr="004626F6">
              <w:rPr>
                <w:color w:val="000000"/>
                <w:sz w:val="22"/>
                <w:szCs w:val="22"/>
              </w:rPr>
              <w:t>7</w:t>
            </w:r>
          </w:p>
        </w:tc>
        <w:tc>
          <w:tcPr>
            <w:tcW w:w="1671" w:type="pct"/>
            <w:tcBorders>
              <w:top w:val="nil"/>
              <w:left w:val="nil"/>
              <w:bottom w:val="single" w:sz="4" w:space="0" w:color="000000"/>
              <w:right w:val="single" w:sz="4" w:space="0" w:color="000000"/>
            </w:tcBorders>
            <w:shd w:val="clear" w:color="FFFFFF" w:fill="FFFFFF"/>
            <w:vAlign w:val="center"/>
          </w:tcPr>
          <w:p w14:paraId="4EE1913E" w14:textId="1561BFA3" w:rsidR="002D4788" w:rsidRPr="004626F6" w:rsidRDefault="002D4788" w:rsidP="002D4788">
            <w:pPr>
              <w:jc w:val="both"/>
              <w:rPr>
                <w:color w:val="000000"/>
                <w:sz w:val="22"/>
                <w:szCs w:val="22"/>
                <w:highlight w:val="yellow"/>
              </w:rPr>
            </w:pPr>
            <w:r>
              <w:rPr>
                <w:color w:val="000000"/>
                <w:sz w:val="22"/>
                <w:szCs w:val="22"/>
              </w:rPr>
              <w:t>Маркетинг</w:t>
            </w:r>
          </w:p>
        </w:tc>
        <w:tc>
          <w:tcPr>
            <w:tcW w:w="321" w:type="pct"/>
            <w:tcBorders>
              <w:top w:val="nil"/>
              <w:left w:val="nil"/>
              <w:bottom w:val="single" w:sz="4" w:space="0" w:color="auto"/>
              <w:right w:val="single" w:sz="4" w:space="0" w:color="auto"/>
            </w:tcBorders>
            <w:shd w:val="clear" w:color="000000" w:fill="FFFFFF"/>
            <w:vAlign w:val="center"/>
          </w:tcPr>
          <w:p w14:paraId="3E8DD8B5" w14:textId="77777777" w:rsidR="002D4788" w:rsidRPr="004626F6" w:rsidRDefault="002D4788" w:rsidP="002D4788">
            <w:pPr>
              <w:jc w:val="center"/>
              <w:rPr>
                <w:color w:val="000000"/>
                <w:sz w:val="22"/>
                <w:szCs w:val="22"/>
              </w:rPr>
            </w:pPr>
            <w:r w:rsidRPr="004626F6">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62BF61C8" w14:textId="77777777" w:rsidR="002D4788" w:rsidRPr="004626F6" w:rsidRDefault="002D4788" w:rsidP="002D4788">
            <w:pPr>
              <w:jc w:val="center"/>
              <w:rPr>
                <w:color w:val="000000"/>
                <w:sz w:val="22"/>
                <w:szCs w:val="22"/>
              </w:rPr>
            </w:pPr>
            <w:r w:rsidRPr="004626F6">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6317212D" w14:textId="77777777" w:rsidR="002D4788" w:rsidRPr="00F33DD9" w:rsidRDefault="002D4788" w:rsidP="002D4788">
            <w:pPr>
              <w:jc w:val="center"/>
              <w:rPr>
                <w:color w:val="000000"/>
                <w:sz w:val="20"/>
                <w:szCs w:val="20"/>
              </w:rPr>
            </w:pPr>
          </w:p>
        </w:tc>
        <w:tc>
          <w:tcPr>
            <w:tcW w:w="1082" w:type="pct"/>
            <w:tcBorders>
              <w:top w:val="nil"/>
              <w:left w:val="nil"/>
              <w:bottom w:val="single" w:sz="4" w:space="0" w:color="auto"/>
              <w:right w:val="single" w:sz="4" w:space="0" w:color="auto"/>
            </w:tcBorders>
            <w:shd w:val="clear" w:color="000000" w:fill="FFFFFF"/>
            <w:vAlign w:val="center"/>
          </w:tcPr>
          <w:p w14:paraId="0960AE4B" w14:textId="77777777" w:rsidR="002D4788" w:rsidRPr="00603356" w:rsidRDefault="002D4788" w:rsidP="002D4788">
            <w:pPr>
              <w:jc w:val="center"/>
              <w:rPr>
                <w:color w:val="000000"/>
                <w:sz w:val="20"/>
                <w:szCs w:val="20"/>
              </w:rPr>
            </w:pPr>
          </w:p>
        </w:tc>
      </w:tr>
      <w:tr w:rsidR="002D4788" w:rsidRPr="00603356" w14:paraId="0020DC2C" w14:textId="77777777" w:rsidTr="002D4788">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0DC2B0F0" w14:textId="77777777" w:rsidR="002D4788" w:rsidRPr="004626F6" w:rsidRDefault="002D4788" w:rsidP="002D4788">
            <w:pPr>
              <w:jc w:val="center"/>
              <w:rPr>
                <w:color w:val="000000"/>
                <w:sz w:val="22"/>
                <w:szCs w:val="22"/>
              </w:rPr>
            </w:pPr>
            <w:r w:rsidRPr="004626F6">
              <w:rPr>
                <w:color w:val="000000"/>
                <w:sz w:val="22"/>
                <w:szCs w:val="22"/>
              </w:rPr>
              <w:t>8</w:t>
            </w:r>
          </w:p>
        </w:tc>
        <w:tc>
          <w:tcPr>
            <w:tcW w:w="1671" w:type="pct"/>
            <w:tcBorders>
              <w:top w:val="nil"/>
              <w:left w:val="nil"/>
              <w:bottom w:val="single" w:sz="4" w:space="0" w:color="000000"/>
              <w:right w:val="single" w:sz="4" w:space="0" w:color="000000"/>
            </w:tcBorders>
            <w:shd w:val="clear" w:color="FFFFFF" w:fill="FFFFFF"/>
            <w:vAlign w:val="center"/>
          </w:tcPr>
          <w:p w14:paraId="010A9978" w14:textId="714DD624" w:rsidR="002D4788" w:rsidRPr="004626F6" w:rsidRDefault="002D4788" w:rsidP="002D4788">
            <w:pPr>
              <w:jc w:val="both"/>
              <w:rPr>
                <w:color w:val="000000"/>
                <w:sz w:val="22"/>
                <w:szCs w:val="22"/>
                <w:highlight w:val="yellow"/>
              </w:rPr>
            </w:pPr>
            <w:r>
              <w:rPr>
                <w:color w:val="000000"/>
                <w:sz w:val="22"/>
                <w:szCs w:val="22"/>
              </w:rPr>
              <w:t>Реализация</w:t>
            </w:r>
          </w:p>
        </w:tc>
        <w:tc>
          <w:tcPr>
            <w:tcW w:w="321" w:type="pct"/>
            <w:tcBorders>
              <w:top w:val="nil"/>
              <w:left w:val="nil"/>
              <w:bottom w:val="single" w:sz="4" w:space="0" w:color="auto"/>
              <w:right w:val="single" w:sz="4" w:space="0" w:color="auto"/>
            </w:tcBorders>
            <w:shd w:val="clear" w:color="000000" w:fill="FFFFFF"/>
            <w:vAlign w:val="center"/>
          </w:tcPr>
          <w:p w14:paraId="0EAE3F81" w14:textId="77777777" w:rsidR="002D4788" w:rsidRPr="004626F6" w:rsidRDefault="002D4788" w:rsidP="002D4788">
            <w:pPr>
              <w:jc w:val="center"/>
              <w:rPr>
                <w:color w:val="000000"/>
                <w:sz w:val="22"/>
                <w:szCs w:val="22"/>
              </w:rPr>
            </w:pPr>
            <w:r w:rsidRPr="004626F6">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4DC6E01A" w14:textId="77777777" w:rsidR="002D4788" w:rsidRPr="004626F6" w:rsidRDefault="002D4788" w:rsidP="002D4788">
            <w:pPr>
              <w:jc w:val="center"/>
              <w:rPr>
                <w:color w:val="000000"/>
                <w:sz w:val="22"/>
                <w:szCs w:val="22"/>
              </w:rPr>
            </w:pPr>
            <w:r w:rsidRPr="004626F6">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6190192D" w14:textId="77777777" w:rsidR="002D4788" w:rsidRPr="00F33DD9" w:rsidRDefault="002D4788" w:rsidP="002D4788">
            <w:pPr>
              <w:jc w:val="center"/>
              <w:rPr>
                <w:color w:val="000000"/>
                <w:sz w:val="20"/>
                <w:szCs w:val="20"/>
              </w:rPr>
            </w:pPr>
          </w:p>
        </w:tc>
        <w:tc>
          <w:tcPr>
            <w:tcW w:w="1082" w:type="pct"/>
            <w:tcBorders>
              <w:top w:val="nil"/>
              <w:left w:val="nil"/>
              <w:bottom w:val="single" w:sz="4" w:space="0" w:color="auto"/>
              <w:right w:val="single" w:sz="4" w:space="0" w:color="auto"/>
            </w:tcBorders>
            <w:shd w:val="clear" w:color="000000" w:fill="FFFFFF"/>
            <w:vAlign w:val="center"/>
          </w:tcPr>
          <w:p w14:paraId="7022BFB1" w14:textId="77777777" w:rsidR="002D4788" w:rsidRPr="00603356" w:rsidRDefault="002D4788" w:rsidP="002D4788">
            <w:pPr>
              <w:jc w:val="center"/>
              <w:rPr>
                <w:color w:val="000000"/>
                <w:sz w:val="20"/>
                <w:szCs w:val="20"/>
              </w:rPr>
            </w:pPr>
          </w:p>
        </w:tc>
      </w:tr>
      <w:tr w:rsidR="002D4788" w:rsidRPr="00603356" w14:paraId="5EF455A0" w14:textId="77777777" w:rsidTr="002D4788">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07AB22A2" w14:textId="77777777" w:rsidR="002D4788" w:rsidRPr="004626F6" w:rsidRDefault="002D4788" w:rsidP="002D4788">
            <w:pPr>
              <w:jc w:val="center"/>
              <w:rPr>
                <w:color w:val="000000"/>
                <w:sz w:val="22"/>
                <w:szCs w:val="22"/>
              </w:rPr>
            </w:pPr>
            <w:r w:rsidRPr="004626F6">
              <w:rPr>
                <w:color w:val="000000"/>
                <w:sz w:val="22"/>
                <w:szCs w:val="22"/>
              </w:rPr>
              <w:t>9</w:t>
            </w:r>
          </w:p>
        </w:tc>
        <w:tc>
          <w:tcPr>
            <w:tcW w:w="1671" w:type="pct"/>
            <w:tcBorders>
              <w:top w:val="nil"/>
              <w:left w:val="nil"/>
              <w:bottom w:val="single" w:sz="4" w:space="0" w:color="000000"/>
              <w:right w:val="single" w:sz="4" w:space="0" w:color="000000"/>
            </w:tcBorders>
            <w:shd w:val="clear" w:color="FFFFFF" w:fill="FFFFFF"/>
            <w:vAlign w:val="center"/>
          </w:tcPr>
          <w:p w14:paraId="4B5C5F7E" w14:textId="3F363D10" w:rsidR="002D4788" w:rsidRPr="004626F6" w:rsidRDefault="002D4788" w:rsidP="002D4788">
            <w:pPr>
              <w:jc w:val="both"/>
              <w:rPr>
                <w:color w:val="000000"/>
                <w:sz w:val="22"/>
                <w:szCs w:val="22"/>
                <w:highlight w:val="yellow"/>
              </w:rPr>
            </w:pPr>
            <w:r>
              <w:rPr>
                <w:color w:val="000000"/>
                <w:sz w:val="22"/>
                <w:szCs w:val="22"/>
              </w:rPr>
              <w:t>Электронный документооборот</w:t>
            </w:r>
          </w:p>
        </w:tc>
        <w:tc>
          <w:tcPr>
            <w:tcW w:w="321" w:type="pct"/>
            <w:tcBorders>
              <w:top w:val="nil"/>
              <w:left w:val="nil"/>
              <w:bottom w:val="single" w:sz="4" w:space="0" w:color="auto"/>
              <w:right w:val="single" w:sz="4" w:space="0" w:color="auto"/>
            </w:tcBorders>
            <w:shd w:val="clear" w:color="000000" w:fill="FFFFFF"/>
            <w:vAlign w:val="center"/>
          </w:tcPr>
          <w:p w14:paraId="31C8474C" w14:textId="77777777" w:rsidR="002D4788" w:rsidRPr="004626F6" w:rsidRDefault="002D4788" w:rsidP="002D4788">
            <w:pPr>
              <w:jc w:val="center"/>
              <w:rPr>
                <w:color w:val="000000"/>
                <w:sz w:val="22"/>
                <w:szCs w:val="22"/>
              </w:rPr>
            </w:pPr>
            <w:r w:rsidRPr="004626F6">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6B63F3B1" w14:textId="77777777" w:rsidR="002D4788" w:rsidRPr="004626F6" w:rsidRDefault="002D4788" w:rsidP="002D4788">
            <w:pPr>
              <w:jc w:val="center"/>
              <w:rPr>
                <w:color w:val="000000"/>
                <w:sz w:val="22"/>
                <w:szCs w:val="22"/>
              </w:rPr>
            </w:pPr>
            <w:r w:rsidRPr="004626F6">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7488B945" w14:textId="77777777" w:rsidR="002D4788" w:rsidRPr="00F33DD9" w:rsidRDefault="002D4788" w:rsidP="002D4788">
            <w:pPr>
              <w:jc w:val="center"/>
              <w:rPr>
                <w:color w:val="000000"/>
                <w:sz w:val="20"/>
                <w:szCs w:val="20"/>
              </w:rPr>
            </w:pPr>
          </w:p>
        </w:tc>
        <w:tc>
          <w:tcPr>
            <w:tcW w:w="1082" w:type="pct"/>
            <w:tcBorders>
              <w:top w:val="nil"/>
              <w:left w:val="nil"/>
              <w:bottom w:val="single" w:sz="4" w:space="0" w:color="auto"/>
              <w:right w:val="single" w:sz="4" w:space="0" w:color="auto"/>
            </w:tcBorders>
            <w:shd w:val="clear" w:color="000000" w:fill="FFFFFF"/>
            <w:vAlign w:val="center"/>
          </w:tcPr>
          <w:p w14:paraId="3C388287" w14:textId="77777777" w:rsidR="002D4788" w:rsidRPr="00603356" w:rsidRDefault="002D4788" w:rsidP="002D4788">
            <w:pPr>
              <w:jc w:val="center"/>
              <w:rPr>
                <w:color w:val="000000"/>
                <w:sz w:val="20"/>
                <w:szCs w:val="20"/>
              </w:rPr>
            </w:pPr>
          </w:p>
        </w:tc>
      </w:tr>
      <w:tr w:rsidR="002D4788" w:rsidRPr="00603356" w14:paraId="0ED52F07" w14:textId="77777777" w:rsidTr="002D4788">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5E85BA22" w14:textId="77777777" w:rsidR="002D4788" w:rsidRPr="004626F6" w:rsidRDefault="002D4788" w:rsidP="002D4788">
            <w:pPr>
              <w:jc w:val="center"/>
              <w:rPr>
                <w:color w:val="000000"/>
                <w:sz w:val="22"/>
                <w:szCs w:val="22"/>
              </w:rPr>
            </w:pPr>
            <w:r w:rsidRPr="004626F6">
              <w:rPr>
                <w:color w:val="000000"/>
                <w:sz w:val="22"/>
                <w:szCs w:val="22"/>
              </w:rPr>
              <w:t>10</w:t>
            </w:r>
          </w:p>
        </w:tc>
        <w:tc>
          <w:tcPr>
            <w:tcW w:w="1671" w:type="pct"/>
            <w:tcBorders>
              <w:top w:val="nil"/>
              <w:left w:val="nil"/>
              <w:bottom w:val="single" w:sz="4" w:space="0" w:color="000000"/>
              <w:right w:val="single" w:sz="4" w:space="0" w:color="000000"/>
            </w:tcBorders>
            <w:shd w:val="clear" w:color="FFFFFF" w:fill="FFFFFF"/>
            <w:vAlign w:val="center"/>
          </w:tcPr>
          <w:p w14:paraId="4B42907A" w14:textId="63BF73CB" w:rsidR="002D4788" w:rsidRPr="004626F6" w:rsidRDefault="002D4788" w:rsidP="002D4788">
            <w:pPr>
              <w:jc w:val="both"/>
              <w:rPr>
                <w:color w:val="000000"/>
                <w:sz w:val="22"/>
                <w:szCs w:val="22"/>
                <w:highlight w:val="yellow"/>
              </w:rPr>
            </w:pPr>
            <w:r>
              <w:rPr>
                <w:color w:val="000000"/>
                <w:sz w:val="22"/>
                <w:szCs w:val="22"/>
              </w:rPr>
              <w:t>Бухгалтерский учет</w:t>
            </w:r>
          </w:p>
        </w:tc>
        <w:tc>
          <w:tcPr>
            <w:tcW w:w="321" w:type="pct"/>
            <w:tcBorders>
              <w:top w:val="nil"/>
              <w:left w:val="nil"/>
              <w:bottom w:val="single" w:sz="4" w:space="0" w:color="auto"/>
              <w:right w:val="single" w:sz="4" w:space="0" w:color="auto"/>
            </w:tcBorders>
            <w:shd w:val="clear" w:color="000000" w:fill="FFFFFF"/>
            <w:vAlign w:val="center"/>
          </w:tcPr>
          <w:p w14:paraId="53AD8843" w14:textId="77777777" w:rsidR="002D4788" w:rsidRPr="004626F6" w:rsidRDefault="002D4788" w:rsidP="002D4788">
            <w:pPr>
              <w:jc w:val="center"/>
              <w:rPr>
                <w:color w:val="000000"/>
                <w:sz w:val="22"/>
                <w:szCs w:val="22"/>
              </w:rPr>
            </w:pPr>
            <w:r w:rsidRPr="004626F6">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43515A6A" w14:textId="77777777" w:rsidR="002D4788" w:rsidRPr="004626F6" w:rsidRDefault="002D4788" w:rsidP="002D4788">
            <w:pPr>
              <w:jc w:val="center"/>
              <w:rPr>
                <w:color w:val="000000"/>
                <w:sz w:val="22"/>
                <w:szCs w:val="22"/>
              </w:rPr>
            </w:pPr>
            <w:r w:rsidRPr="004626F6">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230679D0" w14:textId="77777777" w:rsidR="002D4788" w:rsidRPr="00F33DD9" w:rsidRDefault="002D4788" w:rsidP="002D4788">
            <w:pPr>
              <w:jc w:val="center"/>
              <w:rPr>
                <w:color w:val="000000"/>
                <w:sz w:val="20"/>
                <w:szCs w:val="20"/>
              </w:rPr>
            </w:pPr>
          </w:p>
        </w:tc>
        <w:tc>
          <w:tcPr>
            <w:tcW w:w="1082" w:type="pct"/>
            <w:tcBorders>
              <w:top w:val="nil"/>
              <w:left w:val="nil"/>
              <w:bottom w:val="single" w:sz="4" w:space="0" w:color="auto"/>
              <w:right w:val="single" w:sz="4" w:space="0" w:color="auto"/>
            </w:tcBorders>
            <w:shd w:val="clear" w:color="000000" w:fill="FFFFFF"/>
            <w:vAlign w:val="center"/>
          </w:tcPr>
          <w:p w14:paraId="4A7BEA37" w14:textId="77777777" w:rsidR="002D4788" w:rsidRPr="00603356" w:rsidRDefault="002D4788" w:rsidP="002D4788">
            <w:pPr>
              <w:jc w:val="center"/>
              <w:rPr>
                <w:color w:val="000000"/>
                <w:sz w:val="20"/>
                <w:szCs w:val="20"/>
              </w:rPr>
            </w:pPr>
          </w:p>
        </w:tc>
      </w:tr>
      <w:tr w:rsidR="002D4788" w:rsidRPr="00603356" w14:paraId="59B742DF" w14:textId="77777777" w:rsidTr="002D4788">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2379DA5D" w14:textId="77777777" w:rsidR="002D4788" w:rsidRPr="004626F6" w:rsidRDefault="002D4788" w:rsidP="002D4788">
            <w:pPr>
              <w:jc w:val="center"/>
              <w:rPr>
                <w:color w:val="000000"/>
                <w:sz w:val="22"/>
                <w:szCs w:val="22"/>
              </w:rPr>
            </w:pPr>
            <w:r w:rsidRPr="004626F6">
              <w:rPr>
                <w:color w:val="000000"/>
                <w:sz w:val="22"/>
                <w:szCs w:val="22"/>
              </w:rPr>
              <w:t>11</w:t>
            </w:r>
          </w:p>
        </w:tc>
        <w:tc>
          <w:tcPr>
            <w:tcW w:w="1671" w:type="pct"/>
            <w:tcBorders>
              <w:top w:val="nil"/>
              <w:left w:val="nil"/>
              <w:bottom w:val="single" w:sz="4" w:space="0" w:color="000000"/>
              <w:right w:val="single" w:sz="4" w:space="0" w:color="000000"/>
            </w:tcBorders>
            <w:shd w:val="clear" w:color="FFFFFF" w:fill="FFFFFF"/>
            <w:vAlign w:val="center"/>
          </w:tcPr>
          <w:p w14:paraId="14BAEBD1" w14:textId="5F962287" w:rsidR="002D4788" w:rsidRPr="004626F6" w:rsidRDefault="002D4788" w:rsidP="002D4788">
            <w:pPr>
              <w:jc w:val="both"/>
              <w:rPr>
                <w:color w:val="000000"/>
                <w:sz w:val="22"/>
                <w:szCs w:val="22"/>
                <w:highlight w:val="yellow"/>
              </w:rPr>
            </w:pPr>
            <w:r>
              <w:rPr>
                <w:color w:val="000000"/>
                <w:sz w:val="22"/>
                <w:szCs w:val="22"/>
              </w:rPr>
              <w:t>Заработная плата</w:t>
            </w:r>
          </w:p>
        </w:tc>
        <w:tc>
          <w:tcPr>
            <w:tcW w:w="321" w:type="pct"/>
            <w:tcBorders>
              <w:top w:val="nil"/>
              <w:left w:val="nil"/>
              <w:bottom w:val="single" w:sz="4" w:space="0" w:color="auto"/>
              <w:right w:val="single" w:sz="4" w:space="0" w:color="auto"/>
            </w:tcBorders>
            <w:shd w:val="clear" w:color="000000" w:fill="FFFFFF"/>
            <w:vAlign w:val="center"/>
          </w:tcPr>
          <w:p w14:paraId="61F57615" w14:textId="77777777" w:rsidR="002D4788" w:rsidRPr="004626F6" w:rsidRDefault="002D4788" w:rsidP="002D4788">
            <w:pPr>
              <w:jc w:val="center"/>
              <w:rPr>
                <w:color w:val="000000"/>
                <w:sz w:val="22"/>
                <w:szCs w:val="22"/>
              </w:rPr>
            </w:pPr>
            <w:r w:rsidRPr="004626F6">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20BFF692" w14:textId="77777777" w:rsidR="002D4788" w:rsidRPr="004626F6" w:rsidRDefault="002D4788" w:rsidP="002D4788">
            <w:pPr>
              <w:jc w:val="center"/>
              <w:rPr>
                <w:color w:val="000000"/>
                <w:sz w:val="22"/>
                <w:szCs w:val="22"/>
              </w:rPr>
            </w:pPr>
            <w:r w:rsidRPr="004626F6">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7F630AF0" w14:textId="77777777" w:rsidR="002D4788" w:rsidRPr="00F33DD9" w:rsidRDefault="002D4788" w:rsidP="002D4788">
            <w:pPr>
              <w:jc w:val="center"/>
              <w:rPr>
                <w:color w:val="000000"/>
                <w:sz w:val="20"/>
                <w:szCs w:val="20"/>
              </w:rPr>
            </w:pPr>
          </w:p>
        </w:tc>
        <w:tc>
          <w:tcPr>
            <w:tcW w:w="1082" w:type="pct"/>
            <w:tcBorders>
              <w:top w:val="nil"/>
              <w:left w:val="nil"/>
              <w:bottom w:val="single" w:sz="4" w:space="0" w:color="auto"/>
              <w:right w:val="single" w:sz="4" w:space="0" w:color="auto"/>
            </w:tcBorders>
            <w:shd w:val="clear" w:color="000000" w:fill="FFFFFF"/>
            <w:vAlign w:val="center"/>
          </w:tcPr>
          <w:p w14:paraId="15A79978" w14:textId="77777777" w:rsidR="002D4788" w:rsidRPr="00603356" w:rsidRDefault="002D4788" w:rsidP="002D4788">
            <w:pPr>
              <w:jc w:val="center"/>
              <w:rPr>
                <w:color w:val="000000"/>
                <w:sz w:val="20"/>
                <w:szCs w:val="20"/>
              </w:rPr>
            </w:pPr>
          </w:p>
        </w:tc>
      </w:tr>
      <w:tr w:rsidR="002D4788" w:rsidRPr="00603356" w14:paraId="0174DA49" w14:textId="77777777" w:rsidTr="002D4788">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668D3A47" w14:textId="77777777" w:rsidR="002D4788" w:rsidRPr="004626F6" w:rsidRDefault="002D4788" w:rsidP="002D4788">
            <w:pPr>
              <w:jc w:val="center"/>
              <w:rPr>
                <w:color w:val="000000"/>
                <w:sz w:val="22"/>
                <w:szCs w:val="22"/>
              </w:rPr>
            </w:pPr>
            <w:r w:rsidRPr="004626F6">
              <w:rPr>
                <w:color w:val="000000"/>
                <w:sz w:val="22"/>
                <w:szCs w:val="22"/>
              </w:rPr>
              <w:t>12</w:t>
            </w:r>
          </w:p>
        </w:tc>
        <w:tc>
          <w:tcPr>
            <w:tcW w:w="1671" w:type="pct"/>
            <w:tcBorders>
              <w:top w:val="nil"/>
              <w:left w:val="nil"/>
              <w:bottom w:val="single" w:sz="4" w:space="0" w:color="000000"/>
              <w:right w:val="single" w:sz="4" w:space="0" w:color="000000"/>
            </w:tcBorders>
            <w:shd w:val="clear" w:color="FFFFFF" w:fill="FFFFFF"/>
            <w:vAlign w:val="center"/>
          </w:tcPr>
          <w:p w14:paraId="5301AAC1" w14:textId="2555D589" w:rsidR="002D4788" w:rsidRPr="004626F6" w:rsidRDefault="002D4788" w:rsidP="002D4788">
            <w:pPr>
              <w:jc w:val="both"/>
              <w:rPr>
                <w:color w:val="000000"/>
                <w:sz w:val="22"/>
                <w:szCs w:val="22"/>
                <w:highlight w:val="yellow"/>
              </w:rPr>
            </w:pPr>
            <w:r>
              <w:rPr>
                <w:color w:val="000000"/>
                <w:sz w:val="22"/>
                <w:szCs w:val="22"/>
              </w:rPr>
              <w:t>Отраслевая специфика</w:t>
            </w:r>
          </w:p>
        </w:tc>
        <w:tc>
          <w:tcPr>
            <w:tcW w:w="321" w:type="pct"/>
            <w:tcBorders>
              <w:top w:val="nil"/>
              <w:left w:val="nil"/>
              <w:bottom w:val="single" w:sz="4" w:space="0" w:color="auto"/>
              <w:right w:val="single" w:sz="4" w:space="0" w:color="auto"/>
            </w:tcBorders>
            <w:shd w:val="clear" w:color="000000" w:fill="FFFFFF"/>
            <w:vAlign w:val="center"/>
          </w:tcPr>
          <w:p w14:paraId="02009CB6" w14:textId="77777777" w:rsidR="002D4788" w:rsidRPr="004626F6" w:rsidRDefault="002D4788" w:rsidP="002D4788">
            <w:pPr>
              <w:jc w:val="center"/>
              <w:rPr>
                <w:color w:val="000000"/>
                <w:sz w:val="22"/>
                <w:szCs w:val="22"/>
              </w:rPr>
            </w:pPr>
            <w:r w:rsidRPr="004626F6">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6C88A97D" w14:textId="77777777" w:rsidR="002D4788" w:rsidRPr="004626F6" w:rsidRDefault="002D4788" w:rsidP="002D4788">
            <w:pPr>
              <w:jc w:val="center"/>
              <w:rPr>
                <w:color w:val="000000"/>
                <w:sz w:val="22"/>
                <w:szCs w:val="22"/>
              </w:rPr>
            </w:pPr>
            <w:r w:rsidRPr="004626F6">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51DB032B" w14:textId="77777777" w:rsidR="002D4788" w:rsidRPr="00F33DD9" w:rsidRDefault="002D4788" w:rsidP="002D4788">
            <w:pPr>
              <w:jc w:val="center"/>
              <w:rPr>
                <w:color w:val="000000"/>
                <w:sz w:val="20"/>
                <w:szCs w:val="20"/>
              </w:rPr>
            </w:pPr>
          </w:p>
        </w:tc>
        <w:tc>
          <w:tcPr>
            <w:tcW w:w="1082" w:type="pct"/>
            <w:tcBorders>
              <w:top w:val="nil"/>
              <w:left w:val="nil"/>
              <w:bottom w:val="single" w:sz="4" w:space="0" w:color="auto"/>
              <w:right w:val="single" w:sz="4" w:space="0" w:color="auto"/>
            </w:tcBorders>
            <w:shd w:val="clear" w:color="000000" w:fill="FFFFFF"/>
            <w:vAlign w:val="center"/>
          </w:tcPr>
          <w:p w14:paraId="5A15629C" w14:textId="77777777" w:rsidR="002D4788" w:rsidRPr="00603356" w:rsidRDefault="002D4788" w:rsidP="002D4788">
            <w:pPr>
              <w:jc w:val="center"/>
              <w:rPr>
                <w:color w:val="000000"/>
                <w:sz w:val="20"/>
                <w:szCs w:val="20"/>
              </w:rPr>
            </w:pPr>
          </w:p>
        </w:tc>
      </w:tr>
      <w:tr w:rsidR="00F747EC" w:rsidRPr="00603356" w14:paraId="6D66CCD4" w14:textId="77777777" w:rsidTr="002D4788">
        <w:trPr>
          <w:trHeight w:val="20"/>
        </w:trPr>
        <w:tc>
          <w:tcPr>
            <w:tcW w:w="1947"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00B25B23" w14:textId="77777777" w:rsidR="00F747EC" w:rsidRPr="004626F6" w:rsidRDefault="00F747EC" w:rsidP="00240BF0">
            <w:pPr>
              <w:jc w:val="right"/>
              <w:rPr>
                <w:color w:val="000000"/>
                <w:sz w:val="22"/>
                <w:szCs w:val="22"/>
              </w:rPr>
            </w:pPr>
            <w:r w:rsidRPr="004626F6">
              <w:rPr>
                <w:b/>
                <w:bCs/>
                <w:color w:val="000000"/>
                <w:sz w:val="22"/>
                <w:szCs w:val="22"/>
              </w:rPr>
              <w:t>Итого:</w:t>
            </w:r>
          </w:p>
        </w:tc>
        <w:tc>
          <w:tcPr>
            <w:tcW w:w="321" w:type="pct"/>
            <w:tcBorders>
              <w:top w:val="nil"/>
              <w:left w:val="single" w:sz="4" w:space="0" w:color="auto"/>
              <w:bottom w:val="single" w:sz="4" w:space="0" w:color="auto"/>
              <w:right w:val="single" w:sz="4" w:space="0" w:color="auto"/>
            </w:tcBorders>
            <w:shd w:val="clear" w:color="000000" w:fill="FFFFFF"/>
            <w:vAlign w:val="center"/>
          </w:tcPr>
          <w:p w14:paraId="555EF7F9" w14:textId="77777777" w:rsidR="00F747EC" w:rsidRPr="004626F6" w:rsidRDefault="00F747EC" w:rsidP="00240BF0">
            <w:pPr>
              <w:jc w:val="center"/>
              <w:rPr>
                <w:color w:val="000000"/>
                <w:sz w:val="22"/>
                <w:szCs w:val="22"/>
              </w:rPr>
            </w:pPr>
            <w:r w:rsidRPr="004626F6">
              <w:rPr>
                <w:color w:val="000000"/>
                <w:sz w:val="22"/>
                <w:szCs w:val="22"/>
              </w:rPr>
              <w:t>ед</w:t>
            </w:r>
          </w:p>
        </w:tc>
        <w:tc>
          <w:tcPr>
            <w:tcW w:w="382" w:type="pct"/>
            <w:tcBorders>
              <w:top w:val="nil"/>
              <w:left w:val="single" w:sz="4" w:space="0" w:color="auto"/>
              <w:bottom w:val="single" w:sz="4" w:space="0" w:color="auto"/>
              <w:right w:val="single" w:sz="4" w:space="0" w:color="auto"/>
            </w:tcBorders>
            <w:shd w:val="clear" w:color="000000" w:fill="FFFFFF"/>
            <w:vAlign w:val="center"/>
          </w:tcPr>
          <w:p w14:paraId="375BF662" w14:textId="03D9D1A6" w:rsidR="00F747EC" w:rsidRPr="004626F6" w:rsidRDefault="00F747EC" w:rsidP="002D4788">
            <w:pPr>
              <w:jc w:val="center"/>
              <w:rPr>
                <w:color w:val="000000"/>
                <w:sz w:val="22"/>
                <w:szCs w:val="22"/>
              </w:rPr>
            </w:pPr>
            <w:r w:rsidRPr="004626F6">
              <w:rPr>
                <w:color w:val="000000"/>
                <w:sz w:val="22"/>
                <w:szCs w:val="22"/>
              </w:rPr>
              <w:t>1</w:t>
            </w:r>
            <w:r w:rsidR="002D4788">
              <w:rPr>
                <w:color w:val="000000"/>
                <w:sz w:val="22"/>
                <w:szCs w:val="22"/>
              </w:rPr>
              <w:t>2</w:t>
            </w:r>
          </w:p>
        </w:tc>
        <w:tc>
          <w:tcPr>
            <w:tcW w:w="2350" w:type="pct"/>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5E07D442" w14:textId="77777777" w:rsidR="00F747EC" w:rsidRPr="00603356" w:rsidRDefault="00F747EC" w:rsidP="00240BF0">
            <w:pPr>
              <w:jc w:val="center"/>
              <w:rPr>
                <w:b/>
                <w:bCs/>
                <w:color w:val="000000"/>
                <w:sz w:val="20"/>
                <w:szCs w:val="20"/>
              </w:rPr>
            </w:pPr>
          </w:p>
        </w:tc>
      </w:tr>
    </w:tbl>
    <w:p w14:paraId="647CCBBF" w14:textId="77777777" w:rsidR="00514AAE" w:rsidRPr="00A96E57" w:rsidRDefault="00514AAE" w:rsidP="00EF5971">
      <w:pPr>
        <w:pStyle w:val="Default"/>
        <w:ind w:left="0"/>
        <w:jc w:val="center"/>
      </w:pPr>
    </w:p>
    <w:p w14:paraId="7B4E9ADE" w14:textId="77777777" w:rsidR="00EF5971" w:rsidRPr="00A96E57" w:rsidRDefault="00EF5971" w:rsidP="00EF5971">
      <w:pPr>
        <w:jc w:val="center"/>
        <w:rPr>
          <w:b/>
        </w:rPr>
      </w:pPr>
      <w:r w:rsidRPr="00A96E57">
        <w:rPr>
          <w:b/>
        </w:rPr>
        <w:t xml:space="preserve">Подписи </w:t>
      </w:r>
      <w:r>
        <w:rPr>
          <w:b/>
        </w:rPr>
        <w:t>С</w:t>
      </w:r>
      <w:r w:rsidRPr="00A96E57">
        <w:rPr>
          <w:b/>
        </w:rPr>
        <w:t>торон:</w:t>
      </w:r>
    </w:p>
    <w:p w14:paraId="2A535335" w14:textId="1B1BF2A6" w:rsidR="00EF5971" w:rsidRDefault="00EF5971" w:rsidP="004626F6">
      <w:pPr>
        <w:jc w:val="center"/>
        <w:rPr>
          <w:b/>
        </w:rPr>
      </w:pPr>
      <w:r w:rsidRPr="00A96E57">
        <w:rPr>
          <w:b/>
        </w:rPr>
        <w:t>Заказчик:</w:t>
      </w:r>
      <w:r w:rsidRPr="00A96E57">
        <w:rPr>
          <w:b/>
        </w:rPr>
        <w:tab/>
      </w:r>
      <w:r w:rsidRPr="00A96E57">
        <w:rPr>
          <w:b/>
        </w:rPr>
        <w:tab/>
      </w:r>
      <w:r w:rsidRPr="00A96E57">
        <w:rPr>
          <w:b/>
        </w:rPr>
        <w:tab/>
      </w:r>
      <w:r w:rsidRPr="00A96E57">
        <w:rPr>
          <w:b/>
        </w:rPr>
        <w:tab/>
      </w:r>
      <w:r w:rsidRPr="00A96E57">
        <w:rPr>
          <w:b/>
        </w:rPr>
        <w:tab/>
      </w:r>
      <w:r w:rsidRPr="00A96E57">
        <w:rPr>
          <w:b/>
        </w:rPr>
        <w:tab/>
      </w:r>
      <w:r>
        <w:rPr>
          <w:b/>
        </w:rPr>
        <w:t>Исполнитель</w:t>
      </w:r>
      <w:r w:rsidRPr="00A96E57">
        <w:rPr>
          <w:b/>
        </w:rPr>
        <w:t>:</w:t>
      </w:r>
    </w:p>
    <w:p w14:paraId="59ABD026" w14:textId="77777777" w:rsidR="00EF5971" w:rsidRPr="00EF5971" w:rsidRDefault="00EF5971" w:rsidP="00EF5971">
      <w:pPr>
        <w:tabs>
          <w:tab w:val="left" w:pos="1134"/>
        </w:tabs>
        <w:jc w:val="both"/>
        <w:rPr>
          <w:b/>
        </w:rPr>
        <w:sectPr w:rsidR="00EF5971" w:rsidRPr="00EF5971" w:rsidSect="00F57D2C">
          <w:pgSz w:w="11906" w:h="16838"/>
          <w:pgMar w:top="992" w:right="992" w:bottom="709" w:left="992" w:header="709" w:footer="709" w:gutter="0"/>
          <w:cols w:space="708"/>
          <w:docGrid w:linePitch="360"/>
        </w:sectPr>
      </w:pPr>
    </w:p>
    <w:p w14:paraId="4A0524EE" w14:textId="4528D2F1" w:rsidR="00796704" w:rsidRPr="00A96E57" w:rsidRDefault="00796704" w:rsidP="00A96E57">
      <w:pPr>
        <w:pageBreakBefore/>
        <w:jc w:val="right"/>
        <w:rPr>
          <w:b/>
        </w:rPr>
      </w:pPr>
      <w:r w:rsidRPr="00A96E57">
        <w:rPr>
          <w:b/>
        </w:rPr>
        <w:lastRenderedPageBreak/>
        <w:t xml:space="preserve">Раздел </w:t>
      </w:r>
      <w:r w:rsidRPr="00A96E57">
        <w:rPr>
          <w:b/>
          <w:lang w:val="en-US"/>
        </w:rPr>
        <w:t>V</w:t>
      </w:r>
    </w:p>
    <w:p w14:paraId="3B877A4E" w14:textId="3C7609A0" w:rsidR="00785474" w:rsidRPr="00A96E57" w:rsidRDefault="00785474" w:rsidP="00A96E57">
      <w:pPr>
        <w:pBdr>
          <w:bottom w:val="single" w:sz="12" w:space="1" w:color="auto"/>
        </w:pBdr>
        <w:jc w:val="center"/>
        <w:rPr>
          <w:rFonts w:eastAsia="Calibri"/>
          <w:b/>
        </w:rPr>
      </w:pPr>
      <w:r w:rsidRPr="00A96E57">
        <w:rPr>
          <w:rFonts w:eastAsia="Calibri"/>
          <w:b/>
        </w:rPr>
        <w:t xml:space="preserve">ОБРАЗЦЫ ФОРМ ДЛЯ ЗАПОЛНЕНИЯ УЧАСТНИКАМИ </w:t>
      </w:r>
      <w:r w:rsidR="00BE3A37" w:rsidRPr="00A96E57">
        <w:rPr>
          <w:rFonts w:eastAsia="Calibri"/>
          <w:b/>
        </w:rPr>
        <w:t>КОНКУРСА</w:t>
      </w:r>
      <w:r w:rsidR="00403C7E" w:rsidRPr="00A96E57">
        <w:rPr>
          <w:rFonts w:eastAsia="Calibri"/>
          <w:b/>
        </w:rPr>
        <w:t xml:space="preserve"> С УЧАСТИЕМ СУБЪЕКТОВ МСП</w:t>
      </w:r>
    </w:p>
    <w:p w14:paraId="0BA50352" w14:textId="77777777" w:rsidR="008668B1" w:rsidRPr="00A96E57" w:rsidRDefault="008668B1" w:rsidP="00A96E57">
      <w:pPr>
        <w:ind w:left="720"/>
        <w:jc w:val="center"/>
        <w:rPr>
          <w:rFonts w:eastAsia="Calibri"/>
          <w:b/>
        </w:rPr>
      </w:pPr>
    </w:p>
    <w:p w14:paraId="547D13E4" w14:textId="77777777" w:rsidR="008668B1" w:rsidRPr="00A96E57" w:rsidRDefault="008668B1" w:rsidP="00A96E57">
      <w:pPr>
        <w:ind w:left="720"/>
        <w:jc w:val="center"/>
        <w:rPr>
          <w:rFonts w:eastAsia="Calibri"/>
          <w:b/>
        </w:rPr>
      </w:pPr>
    </w:p>
    <w:p w14:paraId="7D1384EB" w14:textId="0364CD67" w:rsidR="002D0D67" w:rsidRPr="00A722E7" w:rsidRDefault="00D94AF6" w:rsidP="00A722E7">
      <w:pPr>
        <w:pStyle w:val="31"/>
        <w:keepNext w:val="0"/>
        <w:keepLines w:val="0"/>
        <w:widowControl w:val="0"/>
        <w:tabs>
          <w:tab w:val="right" w:pos="10205"/>
          <w:tab w:val="right" w:pos="15562"/>
        </w:tabs>
        <w:spacing w:before="0"/>
        <w:jc w:val="center"/>
        <w:rPr>
          <w:rFonts w:ascii="Times New Roman" w:eastAsia="Calibri" w:hAnsi="Times New Roman" w:cs="Times New Roman"/>
          <w:color w:val="auto"/>
        </w:rPr>
      </w:pPr>
      <w:r w:rsidRPr="00A722E7">
        <w:rPr>
          <w:rFonts w:ascii="Times New Roman" w:eastAsia="Calibri" w:hAnsi="Times New Roman" w:cs="Times New Roman"/>
          <w:color w:val="auto"/>
        </w:rPr>
        <w:t>ПЕРВАЯ ЧАСТЬ ЗАЯВКИ</w:t>
      </w:r>
      <w:r w:rsidR="002D0D67" w:rsidRPr="00A722E7">
        <w:rPr>
          <w:rFonts w:ascii="Times New Roman" w:eastAsia="Calibri" w:hAnsi="Times New Roman" w:cs="Times New Roman"/>
          <w:color w:val="auto"/>
        </w:rPr>
        <w:t xml:space="preserve"> НА УЧАСТИЕ КОНКУРСЕ</w:t>
      </w:r>
    </w:p>
    <w:p w14:paraId="70DF3037" w14:textId="77777777" w:rsidR="002D0D67" w:rsidRPr="00A96E57" w:rsidRDefault="002D0D67" w:rsidP="00A722E7">
      <w:pPr>
        <w:jc w:val="center"/>
        <w:rPr>
          <w:rFonts w:eastAsia="Calibri"/>
          <w:b/>
        </w:rPr>
      </w:pPr>
      <w:r w:rsidRPr="00A96E57">
        <w:rPr>
          <w:rFonts w:eastAsia="Calibri"/>
          <w:b/>
        </w:rPr>
        <w:t>С УЧАСТИЕМ СУБЪЕКТОВ МСП</w:t>
      </w:r>
    </w:p>
    <w:p w14:paraId="04E75B58" w14:textId="33352ACD" w:rsidR="00586811" w:rsidRPr="00A96E57" w:rsidRDefault="00586811" w:rsidP="00A722E7">
      <w:pPr>
        <w:pBdr>
          <w:bottom w:val="single" w:sz="12" w:space="1" w:color="auto"/>
        </w:pBdr>
        <w:jc w:val="center"/>
      </w:pPr>
      <w:r w:rsidRPr="00A96E57">
        <w:t xml:space="preserve">на право заключения договора </w:t>
      </w:r>
      <w:r w:rsidR="001A50CC" w:rsidRPr="00A96E57">
        <w:rPr>
          <w:color w:val="000000"/>
        </w:rPr>
        <w:t xml:space="preserve">на </w:t>
      </w:r>
      <w:r w:rsidR="00696469">
        <w:rPr>
          <w:color w:val="000000"/>
        </w:rPr>
        <w:t xml:space="preserve">оказание услуг </w:t>
      </w:r>
      <w:r w:rsidR="00EC7F06">
        <w:rPr>
          <w:color w:val="000000"/>
        </w:rPr>
        <w:t>по внедрению комплекса информационных систем «1С: ERP Управление холдингом», «1С: ТОиР» и «1С: Документооборот КОРП» с целью автоматизации бизнес процессов</w:t>
      </w:r>
    </w:p>
    <w:p w14:paraId="731EC8AC" w14:textId="77777777" w:rsidR="00586811" w:rsidRPr="00A96E57" w:rsidRDefault="00586811" w:rsidP="00A96E57">
      <w:pPr>
        <w:ind w:left="720"/>
        <w:jc w:val="center"/>
        <w:rPr>
          <w:rFonts w:eastAsia="Calibri"/>
        </w:rPr>
      </w:pPr>
    </w:p>
    <w:p w14:paraId="4025DE80" w14:textId="7DF450DB" w:rsidR="0000523C" w:rsidRPr="00A96E57" w:rsidRDefault="0000523C" w:rsidP="00A96E57">
      <w:pPr>
        <w:pStyle w:val="a6"/>
        <w:ind w:left="0" w:firstLine="567"/>
        <w:jc w:val="both"/>
      </w:pPr>
      <w:r w:rsidRPr="00A96E57">
        <w:rPr>
          <w:rFonts w:eastAsia="Calibri"/>
        </w:rPr>
        <w:t xml:space="preserve">Изучив извещение и конкурсную документацию </w:t>
      </w:r>
      <w:r w:rsidRPr="00A96E57">
        <w:rPr>
          <w:rFonts w:eastAsia="Calibri"/>
          <w:b/>
        </w:rPr>
        <w:t xml:space="preserve">(закупка </w:t>
      </w:r>
      <w:r w:rsidR="00670D08">
        <w:rPr>
          <w:b/>
        </w:rPr>
        <w:t>74/2026</w:t>
      </w:r>
      <w:r w:rsidRPr="00A96E57">
        <w:rPr>
          <w:rFonts w:eastAsia="Calibri"/>
          <w:b/>
        </w:rPr>
        <w:t>),</w:t>
      </w:r>
      <w:r w:rsidRPr="00A96E57">
        <w:rPr>
          <w:rFonts w:eastAsia="Calibri"/>
        </w:rPr>
        <w:t xml:space="preserve"> предлагаем </w:t>
      </w:r>
      <w:r w:rsidR="008D5810" w:rsidRPr="008D5810">
        <w:rPr>
          <w:b/>
          <w:color w:val="000000"/>
        </w:rPr>
        <w:t xml:space="preserve">оказать услуги </w:t>
      </w:r>
      <w:r w:rsidR="00EC7F06">
        <w:rPr>
          <w:b/>
          <w:color w:val="000000"/>
        </w:rPr>
        <w:t>по внедрению комплекса информационных систем «1С: ERP Управление холдингом», «1С: ТОиР» и «1С: Документооборот КОРП» с целью автоматизации бизнес процессов</w:t>
      </w:r>
      <w:r w:rsidR="00E2341A">
        <w:rPr>
          <w:b/>
          <w:color w:val="000000"/>
        </w:rPr>
        <w:t xml:space="preserve"> </w:t>
      </w:r>
      <w:r w:rsidRPr="00A96E57">
        <w:rPr>
          <w:rFonts w:eastAsia="Calibri"/>
        </w:rPr>
        <w:t xml:space="preserve">на условиях, изложенных в </w:t>
      </w:r>
      <w:r w:rsidR="005C147D" w:rsidRPr="00A96E57">
        <w:rPr>
          <w:rFonts w:eastAsia="Calibri"/>
        </w:rPr>
        <w:t>и</w:t>
      </w:r>
      <w:r w:rsidRPr="00A96E57">
        <w:rPr>
          <w:rFonts w:eastAsia="Calibri"/>
        </w:rPr>
        <w:t>звещении о проведении указанного конкурса и закупочной документации.</w:t>
      </w:r>
    </w:p>
    <w:p w14:paraId="7108F975" w14:textId="65C1D733" w:rsidR="00050A61" w:rsidRPr="00A96E57" w:rsidRDefault="0000523C" w:rsidP="00A96E57">
      <w:pPr>
        <w:ind w:firstLine="567"/>
        <w:jc w:val="both"/>
        <w:rPr>
          <w:rFonts w:eastAsia="Calibri"/>
        </w:rPr>
      </w:pPr>
      <w:r w:rsidRPr="00A96E57">
        <w:rPr>
          <w:rFonts w:eastAsia="Calibri"/>
        </w:rPr>
        <w:t xml:space="preserve">Объем </w:t>
      </w:r>
      <w:r w:rsidR="00184C4F">
        <w:rPr>
          <w:rFonts w:eastAsia="Calibri"/>
        </w:rPr>
        <w:t>услуг</w:t>
      </w:r>
      <w:r w:rsidRPr="00A96E57">
        <w:rPr>
          <w:rFonts w:eastAsia="Calibri"/>
        </w:rPr>
        <w:t xml:space="preserve">, предлагаемый к выполнению по настоящему конкурсу, представлен в Техническом предложении (Приложение №1 к </w:t>
      </w:r>
      <w:r w:rsidR="0066314B" w:rsidRPr="00A96E57">
        <w:rPr>
          <w:rFonts w:eastAsia="Calibri"/>
        </w:rPr>
        <w:t xml:space="preserve">первой части </w:t>
      </w:r>
      <w:r w:rsidRPr="00A96E57">
        <w:rPr>
          <w:rFonts w:eastAsia="Calibri"/>
        </w:rPr>
        <w:t>наше</w:t>
      </w:r>
      <w:r w:rsidR="000D6533" w:rsidRPr="00A96E57">
        <w:rPr>
          <w:rFonts w:eastAsia="Calibri"/>
        </w:rPr>
        <w:t>й заявк</w:t>
      </w:r>
      <w:r w:rsidR="0066314B" w:rsidRPr="00A96E57">
        <w:rPr>
          <w:rFonts w:eastAsia="Calibri"/>
        </w:rPr>
        <w:t>и</w:t>
      </w:r>
      <w:r w:rsidR="000D6533" w:rsidRPr="00A96E57">
        <w:rPr>
          <w:rFonts w:eastAsia="Calibri"/>
        </w:rPr>
        <w:t xml:space="preserve"> на участие в конкурсе</w:t>
      </w:r>
      <w:r w:rsidR="00062370" w:rsidRPr="00A96E57">
        <w:rPr>
          <w:rFonts w:eastAsia="Calibri"/>
        </w:rPr>
        <w:t xml:space="preserve"> </w:t>
      </w:r>
      <w:r w:rsidR="00062370" w:rsidRPr="00A96E57">
        <w:t>с участием субъектов МСП</w:t>
      </w:r>
      <w:r w:rsidR="000D6533" w:rsidRPr="00A96E57">
        <w:rPr>
          <w:rFonts w:eastAsia="Calibri"/>
        </w:rPr>
        <w:t>).</w:t>
      </w:r>
    </w:p>
    <w:p w14:paraId="2378A3E3" w14:textId="77777777" w:rsidR="00DD6D11" w:rsidRDefault="00DD6D11" w:rsidP="001A1A9F">
      <w:pPr>
        <w:pStyle w:val="Default"/>
        <w:ind w:left="0" w:firstLine="567"/>
      </w:pPr>
    </w:p>
    <w:p w14:paraId="7D991ACD" w14:textId="1ACC31DC" w:rsidR="0000523C" w:rsidRPr="00A96E57" w:rsidRDefault="0000523C" w:rsidP="00A96E57">
      <w:pPr>
        <w:pStyle w:val="Default"/>
        <w:ind w:left="0" w:firstLine="567"/>
      </w:pPr>
      <w:r w:rsidRPr="00A96E57">
        <w:t>Мы обязуемся в случае признания нас победителем (единственным участником) в конкурсе</w:t>
      </w:r>
      <w:r w:rsidR="00062370" w:rsidRPr="00A96E57">
        <w:t xml:space="preserve"> с участием субъектов МСП</w:t>
      </w:r>
      <w:r w:rsidRPr="00A96E57">
        <w:t xml:space="preserve"> осуществить оказание услуг</w:t>
      </w:r>
      <w:r w:rsidR="005704DE">
        <w:t xml:space="preserve"> (</w:t>
      </w:r>
      <w:r w:rsidR="005704DE" w:rsidRPr="00A96E57">
        <w:t>поставку товаров, выполнение работ</w:t>
      </w:r>
      <w:r w:rsidR="005704DE">
        <w:t>)</w:t>
      </w:r>
      <w:r w:rsidRPr="00A96E57">
        <w:t xml:space="preserve"> в соответствии с заявленным извещением, конкурсной документацией, согласны с условиями проведения конкурса</w:t>
      </w:r>
      <w:r w:rsidR="00062370" w:rsidRPr="00A96E57">
        <w:t xml:space="preserve"> с участием субъектов МСП</w:t>
      </w:r>
      <w:r w:rsidRPr="00A96E57">
        <w:t>, проектом договора и имеющемся в нем порядком платежей.</w:t>
      </w:r>
    </w:p>
    <w:p w14:paraId="2D134E7F" w14:textId="6C7CD0E5" w:rsidR="0000523C" w:rsidRPr="00A96E57" w:rsidRDefault="0000523C" w:rsidP="00A96E57">
      <w:pPr>
        <w:tabs>
          <w:tab w:val="left" w:pos="1080"/>
        </w:tabs>
        <w:ind w:firstLine="567"/>
        <w:jc w:val="both"/>
        <w:rPr>
          <w:rFonts w:eastAsia="Calibri"/>
        </w:rPr>
      </w:pPr>
      <w:r w:rsidRPr="00A96E57">
        <w:rPr>
          <w:rFonts w:eastAsia="Calibri"/>
        </w:rPr>
        <w:t>Мы признаём, что направление Заказчиком извещени</w:t>
      </w:r>
      <w:r w:rsidR="0073439F" w:rsidRPr="00A96E57">
        <w:rPr>
          <w:rFonts w:eastAsia="Calibri"/>
        </w:rPr>
        <w:t>е</w:t>
      </w:r>
      <w:r w:rsidRPr="00A96E57">
        <w:rPr>
          <w:rFonts w:eastAsia="Calibri"/>
        </w:rPr>
        <w:t xml:space="preserve"> о проведении конкурса </w:t>
      </w:r>
      <w:r w:rsidR="001F2F02" w:rsidRPr="00A96E57">
        <w:t>с участием субъектов МСП</w:t>
      </w:r>
      <w:r w:rsidR="001F2F02" w:rsidRPr="00A96E57">
        <w:rPr>
          <w:rFonts w:eastAsia="Calibri"/>
        </w:rPr>
        <w:t xml:space="preserve"> </w:t>
      </w:r>
      <w:r w:rsidRPr="00A96E57">
        <w:rPr>
          <w:rFonts w:eastAsia="Calibri"/>
        </w:rPr>
        <w:t xml:space="preserve">и представление нами заявки на участие в конкурсе </w:t>
      </w:r>
      <w:r w:rsidR="001F2F02" w:rsidRPr="00A96E57">
        <w:t>с участием субъектов МСП</w:t>
      </w:r>
      <w:r w:rsidR="001F2F02" w:rsidRPr="00A96E57">
        <w:rPr>
          <w:rFonts w:eastAsia="Calibri"/>
        </w:rPr>
        <w:t xml:space="preserve"> </w:t>
      </w:r>
      <w:r w:rsidRPr="00A96E57">
        <w:rPr>
          <w:rFonts w:eastAsia="Calibri"/>
        </w:rPr>
        <w:t>не накладывает на стороны никаких дополнительных обязательств.</w:t>
      </w:r>
    </w:p>
    <w:p w14:paraId="58B72578" w14:textId="52B83F55" w:rsidR="0000523C" w:rsidRPr="00A96E57" w:rsidRDefault="0000523C" w:rsidP="00A96E57">
      <w:pPr>
        <w:tabs>
          <w:tab w:val="left" w:pos="4140"/>
        </w:tabs>
        <w:ind w:firstLine="567"/>
        <w:jc w:val="both"/>
        <w:rPr>
          <w:rFonts w:eastAsia="Calibri"/>
        </w:rPr>
      </w:pPr>
      <w:r w:rsidRPr="00A96E57">
        <w:rPr>
          <w:rFonts w:eastAsia="Calibri"/>
        </w:rPr>
        <w:t>Документы, предоставляемые в составе</w:t>
      </w:r>
      <w:r w:rsidR="004B7599" w:rsidRPr="00A96E57">
        <w:rPr>
          <w:rFonts w:eastAsia="Calibri"/>
        </w:rPr>
        <w:t xml:space="preserve"> первой части</w:t>
      </w:r>
      <w:r w:rsidRPr="00A96E57">
        <w:rPr>
          <w:rFonts w:eastAsia="Calibri"/>
        </w:rPr>
        <w:t xml:space="preserve"> заявки на участие в конкурсе </w:t>
      </w:r>
      <w:r w:rsidR="001F2F02" w:rsidRPr="00A96E57">
        <w:t>с участием субъектов МСП</w:t>
      </w:r>
      <w:r w:rsidR="001F2F02" w:rsidRPr="00A96E57">
        <w:rPr>
          <w:rFonts w:eastAsia="Calibri"/>
        </w:rPr>
        <w:t xml:space="preserve"> </w:t>
      </w:r>
      <w:r w:rsidRPr="00A96E57">
        <w:rPr>
          <w:rFonts w:eastAsia="Calibri"/>
        </w:rPr>
        <w:t>всего на________ листах, в том числе:</w:t>
      </w:r>
    </w:p>
    <w:p w14:paraId="19E7EB03" w14:textId="61743807" w:rsidR="0044735C" w:rsidRPr="00A96E57" w:rsidRDefault="0000523C" w:rsidP="00A96E57">
      <w:pPr>
        <w:tabs>
          <w:tab w:val="left" w:pos="4140"/>
        </w:tabs>
        <w:ind w:left="1429"/>
        <w:rPr>
          <w:rFonts w:eastAsia="Calibri"/>
        </w:rPr>
      </w:pPr>
      <w:r w:rsidRPr="00A96E57">
        <w:rPr>
          <w:rFonts w:eastAsia="Calibri"/>
        </w:rPr>
        <w:t>1</w:t>
      </w:r>
      <w:r w:rsidR="00F934A0" w:rsidRPr="00A96E57">
        <w:rPr>
          <w:rFonts w:eastAsia="Calibri"/>
        </w:rPr>
        <w:t>.</w:t>
      </w:r>
      <w:r w:rsidR="005779EC" w:rsidRPr="00A96E57">
        <w:rPr>
          <w:rFonts w:eastAsia="Calibri"/>
        </w:rPr>
        <w:t xml:space="preserve"> </w:t>
      </w:r>
      <w:r w:rsidR="00F934A0" w:rsidRPr="00A96E57">
        <w:rPr>
          <w:rFonts w:eastAsia="Calibri"/>
        </w:rPr>
        <w:t>Приложение № 1 на ____ листах</w:t>
      </w:r>
      <w:r w:rsidR="00EC6FAA" w:rsidRPr="00A96E57">
        <w:rPr>
          <w:rFonts w:eastAsia="Calibri"/>
        </w:rPr>
        <w:t>.</w:t>
      </w:r>
    </w:p>
    <w:p w14:paraId="035B91EA" w14:textId="77777777" w:rsidR="0044735C" w:rsidRPr="00A96E57" w:rsidRDefault="0044735C" w:rsidP="00A96E57">
      <w:pPr>
        <w:pageBreakBefore/>
        <w:overflowPunct w:val="0"/>
        <w:autoSpaceDE w:val="0"/>
        <w:autoSpaceDN w:val="0"/>
        <w:adjustRightInd w:val="0"/>
        <w:jc w:val="right"/>
        <w:rPr>
          <w:rFonts w:eastAsia="Calibri"/>
          <w:b/>
          <w:bCs/>
          <w:iCs/>
          <w:szCs w:val="20"/>
        </w:rPr>
      </w:pPr>
      <w:r w:rsidRPr="00A96E57">
        <w:rPr>
          <w:rFonts w:eastAsia="Calibri"/>
          <w:b/>
          <w:bCs/>
          <w:iCs/>
          <w:szCs w:val="20"/>
        </w:rPr>
        <w:lastRenderedPageBreak/>
        <w:t>Приложение № 1</w:t>
      </w:r>
    </w:p>
    <w:p w14:paraId="6AF97C92" w14:textId="71026665" w:rsidR="0044735C" w:rsidRPr="00A96E57" w:rsidRDefault="0044735C" w:rsidP="00A96E57">
      <w:pPr>
        <w:jc w:val="right"/>
        <w:rPr>
          <w:rFonts w:eastAsia="Calibri"/>
          <w:b/>
          <w:bCs/>
          <w:iCs/>
          <w:szCs w:val="20"/>
        </w:rPr>
      </w:pPr>
      <w:r w:rsidRPr="00A96E57">
        <w:rPr>
          <w:rFonts w:eastAsia="Calibri"/>
          <w:b/>
          <w:bCs/>
          <w:iCs/>
          <w:szCs w:val="20"/>
        </w:rPr>
        <w:t xml:space="preserve">к </w:t>
      </w:r>
      <w:r w:rsidR="00DD3572" w:rsidRPr="00A96E57">
        <w:rPr>
          <w:rFonts w:eastAsia="Calibri"/>
          <w:b/>
          <w:bCs/>
          <w:iCs/>
          <w:szCs w:val="20"/>
        </w:rPr>
        <w:t>первой</w:t>
      </w:r>
      <w:r w:rsidR="00FE0A66" w:rsidRPr="00A96E57">
        <w:rPr>
          <w:rFonts w:eastAsia="Calibri"/>
          <w:b/>
          <w:bCs/>
          <w:iCs/>
          <w:szCs w:val="20"/>
        </w:rPr>
        <w:t xml:space="preserve"> части </w:t>
      </w:r>
      <w:r w:rsidRPr="00A96E57">
        <w:rPr>
          <w:rFonts w:eastAsia="Calibri"/>
          <w:b/>
          <w:bCs/>
          <w:iCs/>
          <w:szCs w:val="20"/>
        </w:rPr>
        <w:t>заявк</w:t>
      </w:r>
      <w:r w:rsidR="00FE0A66" w:rsidRPr="00A96E57">
        <w:rPr>
          <w:rFonts w:eastAsia="Calibri"/>
          <w:b/>
          <w:bCs/>
          <w:iCs/>
          <w:szCs w:val="20"/>
        </w:rPr>
        <w:t>и</w:t>
      </w:r>
      <w:r w:rsidRPr="00A96E57">
        <w:rPr>
          <w:rFonts w:eastAsia="Calibri"/>
          <w:b/>
          <w:bCs/>
          <w:iCs/>
          <w:szCs w:val="20"/>
        </w:rPr>
        <w:t xml:space="preserve"> на участие в конкурсе</w:t>
      </w:r>
    </w:p>
    <w:p w14:paraId="42521A0D" w14:textId="77777777" w:rsidR="00DC0124" w:rsidRPr="00A96E57" w:rsidRDefault="00DC0124" w:rsidP="00A96E57">
      <w:pPr>
        <w:ind w:left="720"/>
        <w:contextualSpacing/>
        <w:jc w:val="right"/>
        <w:rPr>
          <w:rFonts w:eastAsia="Calibri"/>
          <w:b/>
          <w:bCs/>
          <w:iCs/>
          <w:szCs w:val="20"/>
        </w:rPr>
      </w:pPr>
      <w:r w:rsidRPr="00A96E57">
        <w:rPr>
          <w:rFonts w:eastAsia="Calibri"/>
          <w:b/>
          <w:bCs/>
          <w:iCs/>
          <w:szCs w:val="20"/>
        </w:rPr>
        <w:t>с участием субъектов МСП</w:t>
      </w:r>
    </w:p>
    <w:p w14:paraId="140C98E4" w14:textId="77777777" w:rsidR="00DC0124" w:rsidRPr="00A96E57" w:rsidRDefault="00DC0124" w:rsidP="00A96E57">
      <w:pPr>
        <w:jc w:val="right"/>
        <w:rPr>
          <w:rFonts w:eastAsia="Calibri"/>
          <w:b/>
          <w:bCs/>
          <w:iCs/>
          <w:sz w:val="20"/>
          <w:szCs w:val="20"/>
        </w:rPr>
      </w:pPr>
    </w:p>
    <w:p w14:paraId="54B06B33" w14:textId="0B5F3F38" w:rsidR="0044735C" w:rsidRPr="00A96E57" w:rsidRDefault="00DE4F9A" w:rsidP="00A96E57">
      <w:pPr>
        <w:jc w:val="center"/>
        <w:rPr>
          <w:rFonts w:eastAsia="Calibri"/>
          <w:b/>
          <w:bCs/>
          <w:iCs/>
          <w:szCs w:val="20"/>
        </w:rPr>
      </w:pPr>
      <w:r w:rsidRPr="00A96E57">
        <w:rPr>
          <w:rFonts w:eastAsia="Calibri"/>
          <w:b/>
          <w:bCs/>
          <w:iCs/>
          <w:szCs w:val="20"/>
        </w:rPr>
        <w:t>ТЕХНИЧЕСКОЕ</w:t>
      </w:r>
      <w:r w:rsidR="005C147D" w:rsidRPr="00A96E57">
        <w:rPr>
          <w:rFonts w:eastAsia="Calibri"/>
          <w:b/>
        </w:rPr>
        <w:t xml:space="preserve"> </w:t>
      </w:r>
      <w:r w:rsidRPr="00A96E57">
        <w:rPr>
          <w:rFonts w:eastAsia="Calibri"/>
          <w:b/>
          <w:bCs/>
          <w:iCs/>
          <w:szCs w:val="20"/>
        </w:rPr>
        <w:t>ПРЕДЛОЖЕНИЕ</w:t>
      </w:r>
      <w:r w:rsidR="00631948">
        <w:rPr>
          <w:rStyle w:val="affc"/>
          <w:rFonts w:eastAsia="Calibri"/>
          <w:b/>
          <w:bCs/>
          <w:iCs/>
          <w:szCs w:val="20"/>
        </w:rPr>
        <w:footnoteReference w:id="16"/>
      </w:r>
    </w:p>
    <w:p w14:paraId="3BE4208E" w14:textId="29BE7A1C" w:rsidR="00B459D2" w:rsidRDefault="00DE0F98" w:rsidP="00631948">
      <w:pPr>
        <w:jc w:val="center"/>
        <w:rPr>
          <w:color w:val="000000"/>
        </w:rPr>
      </w:pPr>
      <w:r w:rsidRPr="00A96E57">
        <w:rPr>
          <w:color w:val="000000"/>
        </w:rPr>
        <w:t xml:space="preserve">на </w:t>
      </w:r>
      <w:r w:rsidR="00696469">
        <w:rPr>
          <w:color w:val="000000"/>
        </w:rPr>
        <w:t xml:space="preserve">оказание услуг </w:t>
      </w:r>
      <w:r w:rsidR="00EC7F06">
        <w:rPr>
          <w:color w:val="000000"/>
        </w:rPr>
        <w:t>по внедрению комплекса информационных систем «1С: ERP Управление холдингом», «1С: ТОиР» и «1С: Документооборот КОРП» с целью автоматизации бизнес процессов</w:t>
      </w:r>
      <w:r w:rsidR="00696469">
        <w:t>программного продукта «1С: ERP Управление холдингом» и использования технологий искусственного интеллекта на базе программных продуктов 1С</w:t>
      </w:r>
    </w:p>
    <w:p w14:paraId="757E58DD" w14:textId="77777777" w:rsidR="00631948" w:rsidRDefault="00631948" w:rsidP="00631948">
      <w:pPr>
        <w:jc w:val="center"/>
        <w:rPr>
          <w:color w:val="000000"/>
        </w:rPr>
      </w:pPr>
    </w:p>
    <w:p w14:paraId="57E1B7E7" w14:textId="77777777" w:rsidR="003A7E2F" w:rsidRPr="00A96E57" w:rsidRDefault="003A7E2F" w:rsidP="00A96E57">
      <w:pPr>
        <w:spacing w:after="120"/>
        <w:jc w:val="center"/>
        <w:rPr>
          <w:rFonts w:eastAsia="Calibri"/>
          <w:b/>
        </w:rPr>
        <w:sectPr w:rsidR="003A7E2F" w:rsidRPr="00A96E57" w:rsidSect="00F57D2C">
          <w:pgSz w:w="11906" w:h="16838"/>
          <w:pgMar w:top="992" w:right="992" w:bottom="709" w:left="992" w:header="709" w:footer="709" w:gutter="0"/>
          <w:cols w:space="708"/>
          <w:docGrid w:linePitch="360"/>
        </w:sectPr>
      </w:pPr>
    </w:p>
    <w:p w14:paraId="09088C66" w14:textId="2D80974D" w:rsidR="00AD2543" w:rsidRPr="00AE4C27" w:rsidRDefault="00B23977" w:rsidP="00AE4C27">
      <w:pPr>
        <w:pStyle w:val="31"/>
        <w:keepNext w:val="0"/>
        <w:keepLines w:val="0"/>
        <w:widowControl w:val="0"/>
        <w:tabs>
          <w:tab w:val="right" w:pos="10205"/>
          <w:tab w:val="right" w:pos="15562"/>
        </w:tabs>
        <w:spacing w:before="0"/>
        <w:jc w:val="center"/>
        <w:rPr>
          <w:rFonts w:ascii="Times New Roman" w:eastAsia="Calibri" w:hAnsi="Times New Roman" w:cs="Times New Roman"/>
          <w:color w:val="auto"/>
        </w:rPr>
      </w:pPr>
      <w:r w:rsidRPr="00AE4C27">
        <w:rPr>
          <w:rFonts w:ascii="Times New Roman" w:eastAsia="Calibri" w:hAnsi="Times New Roman" w:cs="Times New Roman"/>
          <w:color w:val="auto"/>
        </w:rPr>
        <w:lastRenderedPageBreak/>
        <w:t xml:space="preserve">ВТОРАЯ ЧАСТЬ </w:t>
      </w:r>
      <w:r w:rsidR="00785474" w:rsidRPr="00AE4C27">
        <w:rPr>
          <w:rFonts w:ascii="Times New Roman" w:eastAsia="Calibri" w:hAnsi="Times New Roman" w:cs="Times New Roman"/>
          <w:color w:val="auto"/>
        </w:rPr>
        <w:t>ЗАЯВК</w:t>
      </w:r>
      <w:r w:rsidRPr="00AE4C27">
        <w:rPr>
          <w:rFonts w:ascii="Times New Roman" w:eastAsia="Calibri" w:hAnsi="Times New Roman" w:cs="Times New Roman"/>
          <w:color w:val="auto"/>
        </w:rPr>
        <w:t>И</w:t>
      </w:r>
      <w:r w:rsidR="00785474" w:rsidRPr="00AE4C27">
        <w:rPr>
          <w:rFonts w:ascii="Times New Roman" w:eastAsia="Calibri" w:hAnsi="Times New Roman" w:cs="Times New Roman"/>
          <w:color w:val="auto"/>
        </w:rPr>
        <w:t xml:space="preserve"> НА УЧАСТИЕ </w:t>
      </w:r>
      <w:r w:rsidR="000B0DD5" w:rsidRPr="00AE4C27">
        <w:rPr>
          <w:rFonts w:ascii="Times New Roman" w:eastAsia="Calibri" w:hAnsi="Times New Roman" w:cs="Times New Roman"/>
          <w:color w:val="auto"/>
        </w:rPr>
        <w:t>КОНКУРСЕ</w:t>
      </w:r>
      <w:r w:rsidR="00D94AF6" w:rsidRPr="00AE4C27">
        <w:rPr>
          <w:rFonts w:ascii="Times New Roman" w:eastAsia="Calibri" w:hAnsi="Times New Roman" w:cs="Times New Roman"/>
          <w:color w:val="auto"/>
        </w:rPr>
        <w:t xml:space="preserve"> </w:t>
      </w:r>
    </w:p>
    <w:p w14:paraId="7EAC550C" w14:textId="27FEE3FF" w:rsidR="00785474" w:rsidRPr="00A96E57" w:rsidRDefault="00AD2543" w:rsidP="00AE4C27">
      <w:pPr>
        <w:contextualSpacing/>
        <w:jc w:val="center"/>
        <w:rPr>
          <w:rFonts w:eastAsia="Calibri"/>
          <w:b/>
        </w:rPr>
      </w:pPr>
      <w:r w:rsidRPr="00A96E57">
        <w:rPr>
          <w:rFonts w:eastAsia="Calibri"/>
          <w:b/>
        </w:rPr>
        <w:t>С УЧАСТИЕМ СУБЪЕКТОВ МСП</w:t>
      </w:r>
    </w:p>
    <w:p w14:paraId="5BE26303" w14:textId="36DB7DDB" w:rsidR="00CC3A98" w:rsidRPr="00A96E57" w:rsidRDefault="00586811" w:rsidP="00AE4C27">
      <w:pPr>
        <w:pBdr>
          <w:bottom w:val="single" w:sz="12" w:space="1" w:color="auto"/>
        </w:pBdr>
        <w:contextualSpacing/>
        <w:jc w:val="center"/>
      </w:pPr>
      <w:r w:rsidRPr="00A96E57">
        <w:t xml:space="preserve">на право заключения договора </w:t>
      </w:r>
      <w:r w:rsidR="008E0DE4" w:rsidRPr="00A96E57">
        <w:rPr>
          <w:color w:val="000000"/>
        </w:rPr>
        <w:t xml:space="preserve">на </w:t>
      </w:r>
      <w:r w:rsidR="00696469">
        <w:rPr>
          <w:color w:val="000000"/>
        </w:rPr>
        <w:t xml:space="preserve">оказание услуг </w:t>
      </w:r>
      <w:r w:rsidR="00EC7F06">
        <w:rPr>
          <w:color w:val="000000"/>
        </w:rPr>
        <w:t>по внедрению комплекса информационных систем «1С: ERP Управление холдингом», «1С: ТОиР» и «1С: Документооборот КОРП» с целью автоматизации бизнес процессов</w:t>
      </w:r>
      <w:r w:rsidR="00696469">
        <w:t>программного продукта «1С: ERP Управление холдингом» и использования технологий искусственного интеллекта на базе программных продуктов 1С</w:t>
      </w:r>
    </w:p>
    <w:p w14:paraId="4F838DE5" w14:textId="77777777" w:rsidR="00586811" w:rsidRPr="00A96E57" w:rsidRDefault="00586811" w:rsidP="00A96E57">
      <w:pPr>
        <w:ind w:left="720"/>
        <w:contextualSpacing/>
        <w:jc w:val="center"/>
        <w:rPr>
          <w:rFonts w:eastAsia="Calibri"/>
          <w:b/>
        </w:rPr>
      </w:pPr>
    </w:p>
    <w:p w14:paraId="52D18C35" w14:textId="202DC077" w:rsidR="00B8050B" w:rsidRPr="00A96E57" w:rsidRDefault="00B8050B" w:rsidP="00A96E57">
      <w:pPr>
        <w:widowControl w:val="0"/>
        <w:tabs>
          <w:tab w:val="left" w:pos="913"/>
        </w:tabs>
        <w:autoSpaceDE w:val="0"/>
        <w:autoSpaceDN w:val="0"/>
        <w:adjustRightInd w:val="0"/>
        <w:ind w:firstLine="567"/>
        <w:jc w:val="both"/>
        <w:rPr>
          <w:i/>
        </w:rPr>
      </w:pPr>
      <w:r w:rsidRPr="00A96E57">
        <w:rPr>
          <w:i/>
        </w:rPr>
        <w:t>В случае если участником закупки является юридическое лицо:</w:t>
      </w:r>
    </w:p>
    <w:p w14:paraId="25BD2E2E" w14:textId="050F8E12" w:rsidR="000D0568" w:rsidRPr="00A96E57" w:rsidRDefault="00F32B3F" w:rsidP="00A96E57">
      <w:pPr>
        <w:widowControl w:val="0"/>
        <w:tabs>
          <w:tab w:val="left" w:pos="913"/>
        </w:tabs>
        <w:autoSpaceDE w:val="0"/>
        <w:autoSpaceDN w:val="0"/>
        <w:adjustRightInd w:val="0"/>
        <w:ind w:firstLine="567"/>
        <w:jc w:val="both"/>
      </w:pPr>
      <w:r w:rsidRPr="00A96E57">
        <w:t>Н</w:t>
      </w:r>
      <w:r w:rsidR="00B5052A" w:rsidRPr="00A96E57">
        <w:t>аименование, фирменное наименование (при наличии)</w:t>
      </w:r>
      <w:r w:rsidR="00AC4C92" w:rsidRPr="00A96E57">
        <w:t xml:space="preserve"> юридического лица</w:t>
      </w:r>
      <w:r w:rsidR="003E24D9" w:rsidRPr="00A96E57">
        <w:t>:</w:t>
      </w:r>
      <w:r w:rsidRPr="00A96E57">
        <w:t xml:space="preserve"> ____</w:t>
      </w:r>
      <w:r w:rsidR="00D67A4B" w:rsidRPr="00A96E57">
        <w:t>____</w:t>
      </w:r>
      <w:r w:rsidR="00AC4C92" w:rsidRPr="00A96E57">
        <w:t>__</w:t>
      </w:r>
      <w:r w:rsidRPr="00A96E57">
        <w:t>_</w:t>
      </w:r>
      <w:r w:rsidR="00B8050B" w:rsidRPr="00A96E57">
        <w:t>;</w:t>
      </w:r>
    </w:p>
    <w:p w14:paraId="79EED555" w14:textId="218523BA" w:rsidR="00BE631E" w:rsidRPr="00A96E57" w:rsidRDefault="00BE631E" w:rsidP="00A96E57">
      <w:pPr>
        <w:widowControl w:val="0"/>
        <w:tabs>
          <w:tab w:val="left" w:pos="913"/>
        </w:tabs>
        <w:autoSpaceDE w:val="0"/>
        <w:autoSpaceDN w:val="0"/>
        <w:adjustRightInd w:val="0"/>
        <w:ind w:firstLine="567"/>
        <w:jc w:val="both"/>
      </w:pPr>
      <w:r w:rsidRPr="00A96E57">
        <w:t>Адрес юридического лица в пределах места нахождения</w:t>
      </w:r>
      <w:r w:rsidR="00D67A4B" w:rsidRPr="00A96E57">
        <w:t xml:space="preserve"> юридического лица: ________</w:t>
      </w:r>
      <w:r w:rsidRPr="00A96E57">
        <w:t>___</w:t>
      </w:r>
      <w:r w:rsidR="00B8050B" w:rsidRPr="00A96E57">
        <w:t>.</w:t>
      </w:r>
    </w:p>
    <w:p w14:paraId="4D6DA3D6" w14:textId="77777777" w:rsidR="00AC4C92" w:rsidRPr="00A96E57" w:rsidRDefault="00AC4C92" w:rsidP="00A96E57">
      <w:pPr>
        <w:tabs>
          <w:tab w:val="left" w:pos="1440"/>
        </w:tabs>
        <w:ind w:firstLine="567"/>
        <w:jc w:val="both"/>
      </w:pPr>
    </w:p>
    <w:p w14:paraId="3E5DD2E6" w14:textId="489F537A" w:rsidR="00BE631E" w:rsidRPr="00A96E57" w:rsidRDefault="00B8050B" w:rsidP="00A96E57">
      <w:pPr>
        <w:tabs>
          <w:tab w:val="left" w:pos="1440"/>
        </w:tabs>
        <w:ind w:firstLine="567"/>
        <w:jc w:val="both"/>
      </w:pPr>
      <w:r w:rsidRPr="00A96E57">
        <w:rPr>
          <w:i/>
        </w:rPr>
        <w:t>В</w:t>
      </w:r>
      <w:r w:rsidR="00BE631E" w:rsidRPr="00A96E57">
        <w:rPr>
          <w:i/>
        </w:rPr>
        <w:t xml:space="preserve"> случае если участником закупки является индивидуальный предприниматель</w:t>
      </w:r>
      <w:r w:rsidR="00BE631E" w:rsidRPr="00A96E57">
        <w:t>:</w:t>
      </w:r>
    </w:p>
    <w:p w14:paraId="0C68E1A3" w14:textId="3D054618" w:rsidR="003E24D9" w:rsidRPr="00A96E57" w:rsidRDefault="003E24D9" w:rsidP="00A96E57">
      <w:pPr>
        <w:tabs>
          <w:tab w:val="left" w:pos="1440"/>
        </w:tabs>
        <w:ind w:firstLine="567"/>
        <w:jc w:val="both"/>
      </w:pPr>
      <w:r w:rsidRPr="00A96E57">
        <w:t xml:space="preserve">Фамилия, имя, отчество (при наличии) </w:t>
      </w:r>
      <w:r w:rsidR="00F0025D" w:rsidRPr="00A96E57">
        <w:t>индивидуального предпринимателя: _______</w:t>
      </w:r>
      <w:r w:rsidR="00D67A4B" w:rsidRPr="00A96E57">
        <w:t>___</w:t>
      </w:r>
      <w:r w:rsidRPr="00A96E57">
        <w:t>___</w:t>
      </w:r>
      <w:r w:rsidR="00B8050B" w:rsidRPr="00A96E57">
        <w:t>;</w:t>
      </w:r>
    </w:p>
    <w:p w14:paraId="4E4872F8" w14:textId="76B316B7" w:rsidR="003E24D9" w:rsidRPr="00A96E57" w:rsidRDefault="00461561" w:rsidP="00A96E57">
      <w:pPr>
        <w:tabs>
          <w:tab w:val="left" w:pos="1440"/>
        </w:tabs>
        <w:ind w:firstLine="567"/>
        <w:jc w:val="both"/>
      </w:pPr>
      <w:r w:rsidRPr="00A96E57">
        <w:rPr>
          <w:i/>
        </w:rPr>
        <w:t>(физического лица, зарегистрированного в качестве индивидуального предпринимателя)</w:t>
      </w:r>
    </w:p>
    <w:p w14:paraId="7EAA0D61" w14:textId="1F2C95E5" w:rsidR="000D0568" w:rsidRPr="00A96E57" w:rsidRDefault="00B5052A" w:rsidP="00A96E57">
      <w:pPr>
        <w:widowControl w:val="0"/>
        <w:tabs>
          <w:tab w:val="left" w:pos="913"/>
        </w:tabs>
        <w:autoSpaceDE w:val="0"/>
        <w:autoSpaceDN w:val="0"/>
        <w:adjustRightInd w:val="0"/>
        <w:ind w:firstLine="567"/>
        <w:jc w:val="both"/>
      </w:pPr>
      <w:r w:rsidRPr="00A96E57">
        <w:t>паспортные данные</w:t>
      </w:r>
      <w:r w:rsidR="00960668" w:rsidRPr="00A96E57">
        <w:t>:</w:t>
      </w:r>
      <w:r w:rsidRPr="00A96E57">
        <w:t xml:space="preserve"> </w:t>
      </w:r>
      <w:r w:rsidR="00BE631E" w:rsidRPr="00A96E57">
        <w:t>_______________________________</w:t>
      </w:r>
      <w:r w:rsidR="000C1808" w:rsidRPr="00A96E57">
        <w:t>;</w:t>
      </w:r>
    </w:p>
    <w:p w14:paraId="44E254AF" w14:textId="681068AC" w:rsidR="00960668" w:rsidRPr="00A96E57" w:rsidRDefault="00B5052A" w:rsidP="00A96E57">
      <w:pPr>
        <w:widowControl w:val="0"/>
        <w:tabs>
          <w:tab w:val="left" w:pos="913"/>
        </w:tabs>
        <w:autoSpaceDE w:val="0"/>
        <w:autoSpaceDN w:val="0"/>
        <w:adjustRightInd w:val="0"/>
        <w:ind w:firstLine="567"/>
        <w:jc w:val="both"/>
      </w:pPr>
      <w:r w:rsidRPr="00A96E57">
        <w:t>адрес места жительства физического лица, зарегистрированного в качестве индивидуального предпринимателя</w:t>
      </w:r>
      <w:r w:rsidR="00D67A4B" w:rsidRPr="00A96E57">
        <w:t>: _______</w:t>
      </w:r>
      <w:r w:rsidR="00960668" w:rsidRPr="00A96E57">
        <w:t>_______________</w:t>
      </w:r>
      <w:r w:rsidR="00B8050B" w:rsidRPr="00A96E57">
        <w:t>;</w:t>
      </w:r>
    </w:p>
    <w:p w14:paraId="32F5F794" w14:textId="398881A4" w:rsidR="00B5052A" w:rsidRPr="00A96E57" w:rsidRDefault="00B5052A" w:rsidP="00A96E57">
      <w:pPr>
        <w:widowControl w:val="0"/>
        <w:tabs>
          <w:tab w:val="left" w:pos="913"/>
        </w:tabs>
        <w:autoSpaceDE w:val="0"/>
        <w:autoSpaceDN w:val="0"/>
        <w:adjustRightInd w:val="0"/>
        <w:ind w:firstLine="567"/>
        <w:jc w:val="both"/>
      </w:pPr>
    </w:p>
    <w:p w14:paraId="2BF05DA6" w14:textId="69394D52" w:rsidR="0073439F" w:rsidRPr="00A96E57" w:rsidRDefault="00EB2B36" w:rsidP="00A96E57">
      <w:pPr>
        <w:widowControl w:val="0"/>
        <w:tabs>
          <w:tab w:val="left" w:pos="913"/>
        </w:tabs>
        <w:autoSpaceDE w:val="0"/>
        <w:autoSpaceDN w:val="0"/>
        <w:adjustRightInd w:val="0"/>
        <w:ind w:firstLine="567"/>
        <w:jc w:val="both"/>
        <w:rPr>
          <w:i/>
        </w:rPr>
      </w:pPr>
      <w:r w:rsidRPr="00A96E57">
        <w:rPr>
          <w:i/>
        </w:rPr>
        <w:t>Для всех участников:</w:t>
      </w:r>
    </w:p>
    <w:p w14:paraId="2127B4D2" w14:textId="6E36B1F3" w:rsidR="00B5052A" w:rsidRPr="00A96E57" w:rsidRDefault="00B5052A" w:rsidP="00A96E57">
      <w:pPr>
        <w:widowControl w:val="0"/>
        <w:autoSpaceDE w:val="0"/>
        <w:autoSpaceDN w:val="0"/>
        <w:adjustRightInd w:val="0"/>
        <w:ind w:firstLine="567"/>
        <w:jc w:val="both"/>
      </w:pPr>
      <w:r w:rsidRPr="00A96E57">
        <w:t xml:space="preserve">идентификационный номер налогоплательщика участника </w:t>
      </w:r>
      <w:r w:rsidR="008F32A0" w:rsidRPr="00A96E57">
        <w:t>конкурса</w:t>
      </w:r>
      <w:r w:rsidRPr="00A96E57">
        <w:t xml:space="preserve">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8F32A0" w:rsidRPr="00A96E57">
        <w:t>: _______________________________</w:t>
      </w:r>
      <w:r w:rsidRPr="00A96E57">
        <w:t>;</w:t>
      </w:r>
    </w:p>
    <w:p w14:paraId="0B509DC8" w14:textId="4EF2AD38" w:rsidR="00B5052A" w:rsidRPr="00A96E57" w:rsidRDefault="00B5052A" w:rsidP="00A96E57">
      <w:pPr>
        <w:widowControl w:val="0"/>
        <w:autoSpaceDE w:val="0"/>
        <w:autoSpaceDN w:val="0"/>
        <w:adjustRightInd w:val="0"/>
        <w:ind w:firstLine="567"/>
        <w:jc w:val="both"/>
      </w:pPr>
      <w:r w:rsidRPr="00A96E57">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8F32A0" w:rsidRPr="00A96E57">
        <w:t xml:space="preserve"> _______________________________</w:t>
      </w:r>
      <w:r w:rsidR="004B628B" w:rsidRPr="00A96E57">
        <w:t>.</w:t>
      </w:r>
    </w:p>
    <w:p w14:paraId="6A8EF5EA" w14:textId="74E68A7B" w:rsidR="00D63770" w:rsidRPr="00A96E57" w:rsidRDefault="00D63770" w:rsidP="00A96E57">
      <w:pPr>
        <w:ind w:firstLine="567"/>
        <w:jc w:val="both"/>
      </w:pPr>
      <w:r w:rsidRPr="00A96E57">
        <w:t xml:space="preserve">Реквизиты специального банковского счета участника </w:t>
      </w:r>
      <w:r w:rsidR="00E23472" w:rsidRPr="00A96E57">
        <w:t xml:space="preserve">конкурса </w:t>
      </w:r>
      <w:r w:rsidRPr="00A96E57">
        <w:t>с участием субъектов малого и среднего предпринимательства</w:t>
      </w:r>
      <w:r w:rsidRPr="00A96E57">
        <w:rPr>
          <w:rStyle w:val="affc"/>
        </w:rPr>
        <w:footnoteReference w:id="17"/>
      </w:r>
      <w:r w:rsidRPr="00A96E57">
        <w:t>:</w:t>
      </w:r>
    </w:p>
    <w:p w14:paraId="097CF60A" w14:textId="53DC496F" w:rsidR="00D63770" w:rsidRPr="00A96E57" w:rsidRDefault="00D63770" w:rsidP="00A96E57">
      <w:pPr>
        <w:ind w:firstLine="567"/>
        <w:jc w:val="both"/>
      </w:pPr>
      <w:r w:rsidRPr="00A96E57">
        <w:t>Наименование банка: ________________</w:t>
      </w:r>
      <w:r w:rsidR="000C1808" w:rsidRPr="00A96E57">
        <w:t>____________________________</w:t>
      </w:r>
      <w:r w:rsidRPr="00A96E57">
        <w:t>____________</w:t>
      </w:r>
      <w:r w:rsidR="006D74AF" w:rsidRPr="00A96E57">
        <w:t>__</w:t>
      </w:r>
    </w:p>
    <w:p w14:paraId="19F7A3EB" w14:textId="4975529D" w:rsidR="00D63770" w:rsidRPr="00A96E57" w:rsidRDefault="00D63770" w:rsidP="00A96E57">
      <w:pPr>
        <w:ind w:firstLine="567"/>
        <w:jc w:val="both"/>
      </w:pPr>
      <w:r w:rsidRPr="00A96E57">
        <w:t>Р/счёт: ________________________________________</w:t>
      </w:r>
      <w:r w:rsidR="000C1808" w:rsidRPr="00A96E57">
        <w:t>____________________________</w:t>
      </w:r>
      <w:r w:rsidRPr="00A96E57">
        <w:t>__</w:t>
      </w:r>
    </w:p>
    <w:p w14:paraId="4C583062" w14:textId="58354F0F" w:rsidR="00D63770" w:rsidRPr="00A96E57" w:rsidRDefault="00D63770" w:rsidP="00A96E57">
      <w:pPr>
        <w:ind w:firstLine="567"/>
        <w:jc w:val="both"/>
      </w:pPr>
      <w:r w:rsidRPr="00A96E57">
        <w:t>Кор/счёт: __________________________________</w:t>
      </w:r>
      <w:r w:rsidR="000C1808" w:rsidRPr="00A96E57">
        <w:t>____________________________</w:t>
      </w:r>
      <w:r w:rsidRPr="00A96E57">
        <w:t>______</w:t>
      </w:r>
    </w:p>
    <w:p w14:paraId="716F1FAA" w14:textId="44A5744D" w:rsidR="00D63770" w:rsidRPr="00A96E57" w:rsidRDefault="00D63770" w:rsidP="00A96E57">
      <w:pPr>
        <w:widowControl w:val="0"/>
        <w:autoSpaceDE w:val="0"/>
        <w:autoSpaceDN w:val="0"/>
        <w:adjustRightInd w:val="0"/>
        <w:ind w:firstLine="567"/>
        <w:jc w:val="both"/>
      </w:pPr>
      <w:r w:rsidRPr="00A96E57">
        <w:t>БИК: ____________________________________</w:t>
      </w:r>
      <w:r w:rsidR="000C1808" w:rsidRPr="00A96E57">
        <w:t>_____________________________</w:t>
      </w:r>
      <w:r w:rsidRPr="00A96E57">
        <w:t>_______</w:t>
      </w:r>
    </w:p>
    <w:p w14:paraId="6697D9E4" w14:textId="77777777" w:rsidR="00D63770" w:rsidRPr="00A96E57" w:rsidRDefault="00D63770" w:rsidP="00A96E57">
      <w:pPr>
        <w:widowControl w:val="0"/>
        <w:autoSpaceDE w:val="0"/>
        <w:autoSpaceDN w:val="0"/>
        <w:adjustRightInd w:val="0"/>
        <w:ind w:firstLine="567"/>
        <w:jc w:val="both"/>
      </w:pPr>
    </w:p>
    <w:p w14:paraId="45B6364D" w14:textId="28E843B8" w:rsidR="00F07CEC" w:rsidRPr="00A96E57" w:rsidRDefault="00F07CEC" w:rsidP="00A96E57">
      <w:pPr>
        <w:autoSpaceDE w:val="0"/>
        <w:autoSpaceDN w:val="0"/>
        <w:adjustRightInd w:val="0"/>
        <w:ind w:firstLine="567"/>
        <w:jc w:val="both"/>
        <w:rPr>
          <w:b/>
          <w:szCs w:val="22"/>
        </w:rPr>
      </w:pPr>
      <w:r w:rsidRPr="00A96E57">
        <w:rPr>
          <w:b/>
          <w:szCs w:val="22"/>
        </w:rPr>
        <w:t>В заявке коллективного участника необходимо заполнить вышеуказанные сведения на каждого члена коллективного участника.</w:t>
      </w:r>
    </w:p>
    <w:p w14:paraId="5D1070E6" w14:textId="77777777" w:rsidR="00F07CEC" w:rsidRPr="00A96E57" w:rsidRDefault="00F07CEC" w:rsidP="00A96E57">
      <w:pPr>
        <w:widowControl w:val="0"/>
        <w:autoSpaceDE w:val="0"/>
        <w:autoSpaceDN w:val="0"/>
        <w:adjustRightInd w:val="0"/>
        <w:ind w:firstLine="567"/>
        <w:jc w:val="both"/>
      </w:pPr>
    </w:p>
    <w:p w14:paraId="3C7AA030" w14:textId="77777777" w:rsidR="00E02501" w:rsidRPr="00A96E57" w:rsidRDefault="00006407" w:rsidP="00A96E57">
      <w:pPr>
        <w:tabs>
          <w:tab w:val="left" w:pos="1440"/>
        </w:tabs>
        <w:ind w:firstLine="567"/>
        <w:jc w:val="both"/>
        <w:rPr>
          <w:i/>
        </w:rPr>
      </w:pPr>
      <w:r w:rsidRPr="00A96E57">
        <w:rPr>
          <w:i/>
        </w:rPr>
        <w:t>Адрес электронной почты</w:t>
      </w:r>
      <w:r w:rsidR="00BD507B" w:rsidRPr="00A96E57">
        <w:rPr>
          <w:rStyle w:val="affc"/>
          <w:i/>
        </w:rPr>
        <w:footnoteReference w:id="18"/>
      </w:r>
      <w:r w:rsidRPr="00A96E57">
        <w:rPr>
          <w:i/>
        </w:rPr>
        <w:t xml:space="preserve">: </w:t>
      </w:r>
      <w:r w:rsidR="00E02501" w:rsidRPr="00A96E57">
        <w:rPr>
          <w:i/>
        </w:rPr>
        <w:t>_______________________________;</w:t>
      </w:r>
    </w:p>
    <w:p w14:paraId="261222B5" w14:textId="53A3F216" w:rsidR="00006407" w:rsidRPr="00A96E57" w:rsidRDefault="00006407" w:rsidP="00A96E57">
      <w:pPr>
        <w:tabs>
          <w:tab w:val="left" w:pos="1440"/>
        </w:tabs>
        <w:ind w:firstLine="567"/>
        <w:jc w:val="both"/>
        <w:rPr>
          <w:i/>
        </w:rPr>
      </w:pPr>
      <w:r w:rsidRPr="00A96E57">
        <w:rPr>
          <w:i/>
        </w:rPr>
        <w:t>Контактный телефон</w:t>
      </w:r>
      <w:r w:rsidR="0042119A" w:rsidRPr="00A96E57">
        <w:rPr>
          <w:i/>
        </w:rPr>
        <w:t>, факс</w:t>
      </w:r>
      <w:r w:rsidRPr="00A96E57">
        <w:rPr>
          <w:i/>
        </w:rPr>
        <w:t xml:space="preserve">: </w:t>
      </w:r>
      <w:r w:rsidR="00E02501" w:rsidRPr="00A96E57">
        <w:rPr>
          <w:i/>
        </w:rPr>
        <w:t>_______________________________;</w:t>
      </w:r>
    </w:p>
    <w:p w14:paraId="072CB6B0" w14:textId="19136E3E" w:rsidR="00785474" w:rsidRPr="00A96E57" w:rsidRDefault="00785474" w:rsidP="00A96E57">
      <w:pPr>
        <w:tabs>
          <w:tab w:val="left" w:pos="1440"/>
        </w:tabs>
        <w:ind w:firstLine="567"/>
        <w:jc w:val="both"/>
        <w:rPr>
          <w:i/>
        </w:rPr>
      </w:pPr>
      <w:r w:rsidRPr="00A96E57">
        <w:rPr>
          <w:i/>
        </w:rPr>
        <w:t>Должность</w:t>
      </w:r>
      <w:r w:rsidR="00380806" w:rsidRPr="00A96E57">
        <w:rPr>
          <w:i/>
        </w:rPr>
        <w:t xml:space="preserve"> и</w:t>
      </w:r>
      <w:r w:rsidRPr="00A96E57">
        <w:rPr>
          <w:i/>
        </w:rPr>
        <w:t xml:space="preserve"> Ф.И.О. руководителя (полностью): </w:t>
      </w:r>
      <w:r w:rsidR="00E02501" w:rsidRPr="00A96E57">
        <w:rPr>
          <w:i/>
        </w:rPr>
        <w:t>_______________________________.</w:t>
      </w:r>
    </w:p>
    <w:p w14:paraId="48CBB567" w14:textId="65866F77" w:rsidR="00CA70B9" w:rsidRPr="00A96E57" w:rsidRDefault="00CA70B9" w:rsidP="00A96E57">
      <w:pPr>
        <w:ind w:firstLine="567"/>
        <w:jc w:val="both"/>
        <w:rPr>
          <w:i/>
        </w:rPr>
      </w:pPr>
    </w:p>
    <w:p w14:paraId="67F6075F" w14:textId="6BF80F75" w:rsidR="00816544" w:rsidRPr="00EF7FB6" w:rsidRDefault="00FD0B48" w:rsidP="000A7088">
      <w:pPr>
        <w:ind w:firstLine="567"/>
        <w:jc w:val="both"/>
        <w:rPr>
          <w:i/>
          <w:color w:val="000000" w:themeColor="text1"/>
        </w:rPr>
      </w:pPr>
      <w:r w:rsidRPr="00EF7FB6">
        <w:t>Количество зарегистрированных внедренных решений</w:t>
      </w:r>
      <w:r w:rsidR="00086E24" w:rsidRPr="00086E24">
        <w:rPr>
          <w:b/>
        </w:rPr>
        <w:t xml:space="preserve"> </w:t>
      </w:r>
      <w:r w:rsidR="00086E24" w:rsidRPr="000D4A71">
        <w:rPr>
          <w:b/>
        </w:rPr>
        <w:t xml:space="preserve">на базе 1С: ERP Управление предприятием </w:t>
      </w:r>
      <w:r w:rsidR="00086E24">
        <w:rPr>
          <w:b/>
        </w:rPr>
        <w:t>или</w:t>
      </w:r>
      <w:r w:rsidR="00086E24" w:rsidRPr="000D4A71">
        <w:rPr>
          <w:b/>
        </w:rPr>
        <w:t xml:space="preserve"> 1</w:t>
      </w:r>
      <w:proofErr w:type="gramStart"/>
      <w:r w:rsidR="00086E24" w:rsidRPr="000D4A71">
        <w:rPr>
          <w:b/>
        </w:rPr>
        <w:t>С:ERP</w:t>
      </w:r>
      <w:proofErr w:type="gramEnd"/>
      <w:r w:rsidR="00086E24" w:rsidRPr="000D4A71">
        <w:rPr>
          <w:b/>
        </w:rPr>
        <w:t>. Управление холдингом</w:t>
      </w:r>
      <w:r w:rsidR="00086E24">
        <w:rPr>
          <w:b/>
        </w:rPr>
        <w:t>,</w:t>
      </w:r>
      <w:r w:rsidR="00086E24" w:rsidRPr="000D4A71">
        <w:rPr>
          <w:b/>
        </w:rPr>
        <w:t xml:space="preserve"> или 1</w:t>
      </w:r>
      <w:proofErr w:type="gramStart"/>
      <w:r w:rsidR="00086E24" w:rsidRPr="000D4A71">
        <w:rPr>
          <w:b/>
        </w:rPr>
        <w:t>С:Управление</w:t>
      </w:r>
      <w:proofErr w:type="gramEnd"/>
      <w:r w:rsidR="00086E24" w:rsidRPr="000D4A71">
        <w:rPr>
          <w:b/>
        </w:rPr>
        <w:t xml:space="preserve"> холдингом</w:t>
      </w:r>
      <w:r w:rsidR="00086E24">
        <w:t xml:space="preserve">, </w:t>
      </w:r>
      <w:r w:rsidR="00086E24" w:rsidRPr="00965CE0">
        <w:t>опубликованны</w:t>
      </w:r>
      <w:r w:rsidR="00086E24">
        <w:t>х</w:t>
      </w:r>
      <w:r w:rsidR="00086E24" w:rsidRPr="00965CE0">
        <w:t xml:space="preserve"> на сайте </w:t>
      </w:r>
      <w:hyperlink r:id="rId41" w:history="1">
        <w:r w:rsidR="00086E24" w:rsidRPr="0090083B">
          <w:rPr>
            <w:rStyle w:val="aa"/>
            <w:i/>
          </w:rPr>
          <w:t>https://1c.ru/</w:t>
        </w:r>
      </w:hyperlink>
      <w:r w:rsidR="00086E24" w:rsidRPr="00965CE0">
        <w:t xml:space="preserve"> в разделе рейтинг партнёров «1С:Центры компетенции по ERP-решениям» (</w:t>
      </w:r>
      <w:hyperlink r:id="rId42" w:history="1">
        <w:r w:rsidR="00086E24" w:rsidRPr="00CE0B8C">
          <w:rPr>
            <w:rStyle w:val="aa"/>
            <w:i/>
          </w:rPr>
          <w:t>h</w:t>
        </w:r>
        <w:r w:rsidR="00086E24" w:rsidRPr="008A3672">
          <w:rPr>
            <w:rStyle w:val="aa"/>
            <w:i/>
          </w:rPr>
          <w:t>ttps://1c.ru/rus/partners/ckerp.jsp</w:t>
        </w:r>
      </w:hyperlink>
      <w:r w:rsidR="00086E24" w:rsidRPr="00965CE0">
        <w:t>)</w:t>
      </w:r>
      <w:r w:rsidR="00086E24">
        <w:t>,</w:t>
      </w:r>
      <w:r w:rsidRPr="00EF7FB6">
        <w:t xml:space="preserve"> с количеством автоматизированных рабочих </w:t>
      </w:r>
      <w:r w:rsidRPr="00EF7FB6">
        <w:lastRenderedPageBreak/>
        <w:t xml:space="preserve">мест пользователей </w:t>
      </w:r>
      <w:r w:rsidR="006C2CC3">
        <w:t>100 (сто) и более</w:t>
      </w:r>
      <w:r w:rsidRPr="00EF7FB6">
        <w:t>:</w:t>
      </w:r>
      <w:r w:rsidR="000A7088" w:rsidRPr="00EF7FB6">
        <w:t xml:space="preserve"> __________. </w:t>
      </w:r>
      <w:r w:rsidR="00816544" w:rsidRPr="00EF7FB6">
        <w:rPr>
          <w:i/>
          <w:color w:val="000000" w:themeColor="text1"/>
        </w:rPr>
        <w:t>(в случае если опыт не подтверждается, необходимо удалить данное предложение).</w:t>
      </w:r>
    </w:p>
    <w:p w14:paraId="0B1E0EE8" w14:textId="77777777" w:rsidR="00AE7BB0" w:rsidRPr="00EF7FB6" w:rsidRDefault="00AE7BB0" w:rsidP="00A96E57">
      <w:pPr>
        <w:pStyle w:val="Default"/>
        <w:ind w:left="0" w:firstLine="567"/>
        <w:rPr>
          <w:color w:val="000000" w:themeColor="text1"/>
        </w:rPr>
      </w:pPr>
    </w:p>
    <w:p w14:paraId="264B9523" w14:textId="2FD37D22" w:rsidR="00A8420E" w:rsidRPr="00EF7FB6" w:rsidRDefault="00A8420E" w:rsidP="00A8420E">
      <w:pPr>
        <w:ind w:firstLine="567"/>
        <w:jc w:val="both"/>
      </w:pPr>
      <w:r w:rsidRPr="00EF7FB6">
        <w:rPr>
          <w:rFonts w:eastAsia="Calibri"/>
          <w:color w:val="000000"/>
        </w:rPr>
        <w:t xml:space="preserve">Статус на сайте Фирмы 1С </w:t>
      </w:r>
      <w:hyperlink r:id="rId43" w:history="1">
        <w:r w:rsidR="00E43E49" w:rsidRPr="00E43E49">
          <w:rPr>
            <w:rStyle w:val="aa"/>
          </w:rPr>
          <w:t>https://1c.ru/rus/partners/ckerp.jsp</w:t>
        </w:r>
      </w:hyperlink>
      <w:r w:rsidRPr="00EF7FB6">
        <w:rPr>
          <w:rFonts w:eastAsia="Calibri"/>
          <w:color w:val="000000"/>
        </w:rPr>
        <w:t xml:space="preserve"> в разделе Рейтинг партнеров «1</w:t>
      </w:r>
      <w:proofErr w:type="gramStart"/>
      <w:r w:rsidRPr="00EF7FB6">
        <w:rPr>
          <w:rFonts w:eastAsia="Calibri"/>
          <w:color w:val="000000"/>
        </w:rPr>
        <w:t>С:Центры</w:t>
      </w:r>
      <w:proofErr w:type="gramEnd"/>
      <w:r w:rsidRPr="00EF7FB6">
        <w:rPr>
          <w:rFonts w:eastAsia="Calibri"/>
          <w:color w:val="000000"/>
        </w:rPr>
        <w:t xml:space="preserve"> компетенции по ERP-решениям»</w:t>
      </w:r>
      <w:r w:rsidRPr="00EF7FB6">
        <w:t xml:space="preserve">: Отсутствует / Кандидат в 1С:Центр ERP / 1С:Центр ERP </w:t>
      </w:r>
      <w:r w:rsidRPr="00EF7FB6">
        <w:rPr>
          <w:i/>
          <w:color w:val="000000" w:themeColor="text1"/>
        </w:rPr>
        <w:t>(</w:t>
      </w:r>
      <w:r w:rsidR="00CD1BF6" w:rsidRPr="00EF7FB6">
        <w:rPr>
          <w:i/>
          <w:color w:val="000000" w:themeColor="text1"/>
        </w:rPr>
        <w:t xml:space="preserve">оставить </w:t>
      </w:r>
      <w:r w:rsidRPr="00EF7FB6">
        <w:rPr>
          <w:i/>
          <w:color w:val="000000" w:themeColor="text1"/>
        </w:rPr>
        <w:t>верное)</w:t>
      </w:r>
      <w:r w:rsidRPr="00EF7FB6">
        <w:t>.</w:t>
      </w:r>
    </w:p>
    <w:p w14:paraId="1A2CA04E" w14:textId="77777777" w:rsidR="00874E1E" w:rsidRPr="00EF7FB6" w:rsidRDefault="00874E1E" w:rsidP="00A8420E">
      <w:pPr>
        <w:ind w:firstLine="567"/>
        <w:jc w:val="both"/>
      </w:pPr>
    </w:p>
    <w:p w14:paraId="586B8D87" w14:textId="02C701E4" w:rsidR="002507AD" w:rsidRPr="00EF7FB6" w:rsidRDefault="00151122" w:rsidP="002507AD">
      <w:pPr>
        <w:ind w:firstLine="567"/>
        <w:jc w:val="both"/>
      </w:pPr>
      <w:r w:rsidRPr="00EF7FB6">
        <w:rPr>
          <w:color w:val="000000" w:themeColor="text1"/>
        </w:rPr>
        <w:t xml:space="preserve">Мы подтверждаем, что имеем </w:t>
      </w:r>
      <w:r w:rsidRPr="00EF7FB6">
        <w:rPr>
          <w:rFonts w:eastAsia="Calibri"/>
          <w:color w:val="000000"/>
        </w:rPr>
        <w:t xml:space="preserve">сертификат системы менеджмента качества «ISO 9001:2015»: </w:t>
      </w:r>
      <w:r w:rsidR="002507AD" w:rsidRPr="00EF7FB6">
        <w:rPr>
          <w:rFonts w:eastAsia="Calibri"/>
          <w:color w:val="000000"/>
        </w:rPr>
        <w:t xml:space="preserve">регистрационный номер _________ дата выдачи ________________ срок действия до ____________________ </w:t>
      </w:r>
      <w:r w:rsidR="002507AD" w:rsidRPr="00EF7FB6">
        <w:rPr>
          <w:i/>
          <w:color w:val="000000" w:themeColor="text1"/>
        </w:rPr>
        <w:t>(в случае если квалификация не подтверждается, необходимо удалить данное предложение).</w:t>
      </w:r>
    </w:p>
    <w:p w14:paraId="178D643F" w14:textId="77777777" w:rsidR="00A8420E" w:rsidRPr="00EF7FB6" w:rsidRDefault="00A8420E" w:rsidP="00A96E57">
      <w:pPr>
        <w:pStyle w:val="Default"/>
        <w:ind w:left="0" w:firstLine="567"/>
        <w:rPr>
          <w:color w:val="000000" w:themeColor="text1"/>
        </w:rPr>
      </w:pPr>
    </w:p>
    <w:p w14:paraId="7A0E2EF4" w14:textId="77777777" w:rsidR="00A8420E" w:rsidRPr="00EF7FB6" w:rsidRDefault="00A8420E" w:rsidP="00A8420E">
      <w:pPr>
        <w:pStyle w:val="Default"/>
        <w:ind w:left="0" w:firstLine="567"/>
        <w:rPr>
          <w:i/>
          <w:color w:val="000000" w:themeColor="text1"/>
        </w:rPr>
      </w:pPr>
      <w:r w:rsidRPr="00EF7FB6">
        <w:rPr>
          <w:color w:val="000000" w:themeColor="text1"/>
        </w:rPr>
        <w:t>Мы подтверждаем, что имеем квалифицированный состав специалистов</w:t>
      </w:r>
      <w:r w:rsidRPr="00EF7FB6">
        <w:rPr>
          <w:i/>
          <w:color w:val="000000" w:themeColor="text1"/>
        </w:rPr>
        <w:t xml:space="preserve"> (в случае если опыт не подтверждается, необходимо удалить данное предложение и следующее).</w:t>
      </w:r>
    </w:p>
    <w:p w14:paraId="0D2C33E4" w14:textId="4C678B67" w:rsidR="00A8420E" w:rsidRDefault="00A8420E" w:rsidP="0078072C">
      <w:pPr>
        <w:pStyle w:val="Default"/>
        <w:ind w:left="0" w:firstLine="567"/>
        <w:rPr>
          <w:i/>
          <w:color w:val="000000" w:themeColor="text1"/>
        </w:rPr>
      </w:pPr>
      <w:r w:rsidRPr="00EF7FB6">
        <w:rPr>
          <w:color w:val="000000" w:themeColor="text1"/>
        </w:rPr>
        <w:t xml:space="preserve">В подтверждение нашего квалифицированного состава специалистов, мы представляем Справку о квалифицированном составе специалистов, являющуюся Приложением № </w:t>
      </w:r>
      <w:r w:rsidR="0078072C" w:rsidRPr="00EF7FB6">
        <w:rPr>
          <w:color w:val="000000" w:themeColor="text1"/>
        </w:rPr>
        <w:t>1</w:t>
      </w:r>
      <w:r w:rsidRPr="00EF7FB6">
        <w:rPr>
          <w:color w:val="000000" w:themeColor="text1"/>
        </w:rPr>
        <w:t xml:space="preserve"> ко второй части нашей заявки на участие в запросе предложений с участием субъектов МСП на _____ листах</w:t>
      </w:r>
      <w:r w:rsidRPr="00EF7FB6">
        <w:rPr>
          <w:i/>
          <w:color w:val="000000" w:themeColor="text1"/>
        </w:rPr>
        <w:t>.</w:t>
      </w:r>
    </w:p>
    <w:p w14:paraId="66631494" w14:textId="77777777" w:rsidR="00853087" w:rsidRPr="00A96E57" w:rsidRDefault="00853087" w:rsidP="00A96E57">
      <w:pPr>
        <w:tabs>
          <w:tab w:val="left" w:pos="1080"/>
          <w:tab w:val="left" w:pos="2700"/>
          <w:tab w:val="left" w:pos="2880"/>
        </w:tabs>
        <w:ind w:firstLine="630"/>
        <w:jc w:val="both"/>
        <w:rPr>
          <w:rFonts w:eastAsia="Calibri"/>
          <w:color w:val="000000" w:themeColor="text1"/>
        </w:rPr>
      </w:pPr>
    </w:p>
    <w:p w14:paraId="1E2B023E" w14:textId="5A127C48" w:rsidR="00B2701D" w:rsidRPr="00A96E57" w:rsidRDefault="00B2701D" w:rsidP="00A96E57">
      <w:pPr>
        <w:pStyle w:val="Default"/>
        <w:ind w:left="0"/>
        <w:rPr>
          <w:i/>
        </w:rPr>
      </w:pPr>
      <w:r w:rsidRPr="00A96E57">
        <w:rPr>
          <w:rStyle w:val="affc"/>
          <w:i/>
        </w:rPr>
        <w:footnoteReference w:id="19"/>
      </w:r>
      <w:r w:rsidRPr="00A96E57">
        <w:rPr>
          <w:i/>
        </w:rPr>
        <w:t>Настоящей заявкой подтверж</w:t>
      </w:r>
      <w:r w:rsidR="00853087" w:rsidRPr="00A96E57">
        <w:rPr>
          <w:i/>
        </w:rPr>
        <w:t>даем, что против _____________/</w:t>
      </w:r>
      <w:r w:rsidRPr="00A96E57">
        <w:rPr>
          <w:i/>
          <w:sz w:val="22"/>
        </w:rPr>
        <w:t xml:space="preserve">наименование </w:t>
      </w:r>
      <w:r w:rsidR="00F07CEC" w:rsidRPr="00A96E57">
        <w:rPr>
          <w:i/>
          <w:sz w:val="22"/>
        </w:rPr>
        <w:t>члена коллективной заявки на участие в закупке</w:t>
      </w:r>
      <w:r w:rsidRPr="00A96E57">
        <w:rPr>
          <w:i/>
        </w:rPr>
        <w:t xml:space="preserve">/ не проводится процедура ликвидации, отсутствует решение арбитражного суда о признании </w:t>
      </w:r>
      <w:r w:rsidRPr="00A96E57">
        <w:rPr>
          <w:i/>
          <w:color w:val="000000" w:themeColor="text1"/>
        </w:rPr>
        <w:t>несостоятельным</w:t>
      </w:r>
      <w:r w:rsidRPr="00A96E57">
        <w:rPr>
          <w:i/>
        </w:rPr>
        <w:t xml:space="preserve"> (банкротом).</w:t>
      </w:r>
    </w:p>
    <w:p w14:paraId="7301B633" w14:textId="330B409D" w:rsidR="00B2701D" w:rsidRPr="00A96E57" w:rsidRDefault="00B2701D" w:rsidP="00A96E57">
      <w:pPr>
        <w:pStyle w:val="Default"/>
        <w:ind w:left="0"/>
        <w:rPr>
          <w:i/>
        </w:rPr>
      </w:pPr>
      <w:r w:rsidRPr="00A96E57">
        <w:rPr>
          <w:i/>
        </w:rPr>
        <w:t>Настоящей заявкой подтверждаем, что деятельность _____________ /</w:t>
      </w:r>
      <w:r w:rsidR="00F07CEC" w:rsidRPr="00A96E57">
        <w:rPr>
          <w:i/>
          <w:sz w:val="22"/>
        </w:rPr>
        <w:t>наименование члена коллективной заявки на участие в закупке</w:t>
      </w:r>
      <w:r w:rsidRPr="00A96E57">
        <w:rPr>
          <w:i/>
        </w:rPr>
        <w:t>/ не приостановлена в порядке, установленном Кодексом Российской Федерации об административных правонарушениях.</w:t>
      </w:r>
    </w:p>
    <w:p w14:paraId="23B7ACC7" w14:textId="607A7B79" w:rsidR="00B2701D" w:rsidRPr="00A96E57" w:rsidRDefault="00B2701D" w:rsidP="00A96E57">
      <w:pPr>
        <w:pStyle w:val="Default"/>
        <w:ind w:left="0"/>
        <w:rPr>
          <w:i/>
          <w:color w:val="000000" w:themeColor="text1"/>
        </w:rPr>
      </w:pPr>
      <w:r w:rsidRPr="00A96E57">
        <w:rPr>
          <w:i/>
        </w:rPr>
        <w:t>Настоящей заявкой подтвержда</w:t>
      </w:r>
      <w:r w:rsidR="00853087" w:rsidRPr="00A96E57">
        <w:rPr>
          <w:i/>
        </w:rPr>
        <w:t>ем, что у ____________________/</w:t>
      </w:r>
      <w:r w:rsidR="00F07CEC" w:rsidRPr="00024102">
        <w:rPr>
          <w:i/>
          <w:sz w:val="22"/>
        </w:rPr>
        <w:t>наименование члена коллективной заявки на участие в закупке</w:t>
      </w:r>
      <w:r w:rsidRPr="00A96E57">
        <w:rPr>
          <w:i/>
        </w:rPr>
        <w:t xml:space="preserve">/ </w:t>
      </w:r>
      <w:r w:rsidRPr="00A96E57">
        <w:rPr>
          <w:i/>
          <w:color w:val="000000" w:themeColor="text1"/>
        </w:rPr>
        <w:t xml:space="preserve">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44" w:history="1">
        <w:r w:rsidRPr="00A96E57">
          <w:rPr>
            <w:i/>
            <w:color w:val="000000" w:themeColor="text1"/>
          </w:rPr>
          <w:t>законодательством</w:t>
        </w:r>
      </w:hyperlink>
      <w:r w:rsidRPr="00A96E57">
        <w:rPr>
          <w:i/>
          <w:color w:val="000000" w:themeColor="text1"/>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45" w:history="1">
        <w:r w:rsidRPr="00A96E57">
          <w:rPr>
            <w:i/>
            <w:color w:val="000000" w:themeColor="text1"/>
          </w:rPr>
          <w:t>законодательством</w:t>
        </w:r>
      </w:hyperlink>
      <w:r w:rsidRPr="00A96E57">
        <w:rPr>
          <w:i/>
          <w:color w:val="000000" w:themeColor="text1"/>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наших активов, по данным бухгалтерской (финансовой) отчетности</w:t>
      </w:r>
      <w:r w:rsidR="00853087" w:rsidRPr="00A96E57">
        <w:rPr>
          <w:i/>
          <w:color w:val="000000" w:themeColor="text1"/>
        </w:rPr>
        <w:t xml:space="preserve"> за последний отчетный период.</w:t>
      </w:r>
    </w:p>
    <w:p w14:paraId="586C17A6" w14:textId="0348C786" w:rsidR="00B2701D" w:rsidRPr="00A96E57" w:rsidRDefault="00B2701D" w:rsidP="00A96E57">
      <w:pPr>
        <w:pStyle w:val="Default"/>
        <w:ind w:left="0"/>
        <w:rPr>
          <w:i/>
          <w:color w:val="000000" w:themeColor="text1"/>
        </w:rPr>
      </w:pPr>
      <w:r w:rsidRPr="00A96E57">
        <w:rPr>
          <w:i/>
        </w:rPr>
        <w:t>Настоящей заявкой подтверж</w:t>
      </w:r>
      <w:r w:rsidR="00853087" w:rsidRPr="00A96E57">
        <w:rPr>
          <w:i/>
        </w:rPr>
        <w:t>даем, что ____________________/</w:t>
      </w:r>
      <w:r w:rsidR="00F07CEC" w:rsidRPr="00024102">
        <w:rPr>
          <w:i/>
          <w:sz w:val="22"/>
        </w:rPr>
        <w:t>наименование члена коллективной заявки на участие в закупке</w:t>
      </w:r>
      <w:r w:rsidRPr="00A96E57">
        <w:rPr>
          <w:i/>
        </w:rPr>
        <w:t xml:space="preserve">/ </w:t>
      </w:r>
      <w:r w:rsidRPr="00A96E57">
        <w:rPr>
          <w:i/>
          <w:color w:val="000000" w:themeColor="text1"/>
        </w:rPr>
        <w:t>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w:t>
      </w:r>
      <w:r w:rsidRPr="00A96E57">
        <w:rPr>
          <w:i/>
        </w:rPr>
        <w:t xml:space="preserve"> не принято</w:t>
      </w:r>
      <w:r w:rsidRPr="00A96E57">
        <w:rPr>
          <w:rStyle w:val="affc"/>
          <w:i/>
          <w:color w:val="000000" w:themeColor="text1"/>
        </w:rPr>
        <w:footnoteReference w:id="20"/>
      </w:r>
      <w:r w:rsidRPr="00A96E57">
        <w:rPr>
          <w:i/>
        </w:rPr>
        <w:t>.</w:t>
      </w:r>
    </w:p>
    <w:p w14:paraId="45D40E7A" w14:textId="566B4994" w:rsidR="00B2701D" w:rsidRPr="00A96E57" w:rsidRDefault="00B2701D" w:rsidP="00A96E57">
      <w:pPr>
        <w:pStyle w:val="Default"/>
        <w:ind w:left="0"/>
        <w:rPr>
          <w:i/>
          <w:color w:val="000000" w:themeColor="text1"/>
        </w:rPr>
      </w:pPr>
      <w:r w:rsidRPr="00A96E57">
        <w:rPr>
          <w:i/>
        </w:rPr>
        <w:t>Настоящей заявкой подтверждаем отсутствие у_________________ /</w:t>
      </w:r>
      <w:r w:rsidR="00F07CEC" w:rsidRPr="00024102">
        <w:rPr>
          <w:i/>
          <w:sz w:val="22"/>
        </w:rPr>
        <w:t>наименование члена коллективной заявки на участие в закупке</w:t>
      </w:r>
      <w:r w:rsidRPr="00A96E57">
        <w:rPr>
          <w:i/>
        </w:rPr>
        <w:t>/ (</w:t>
      </w:r>
      <w:r w:rsidRPr="00A96E57">
        <w:rPr>
          <w:i/>
          <w:color w:val="000000" w:themeColor="text1"/>
        </w:rPr>
        <w:t>физического лица, зарегистрированного в качестве индивидуального предпринимателя/руководителя,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w:t>
      </w:r>
      <w:r w:rsidRPr="00A96E57">
        <w:rPr>
          <w:rStyle w:val="affc"/>
          <w:i/>
          <w:color w:val="000000" w:themeColor="text1"/>
        </w:rPr>
        <w:footnoteReference w:id="21"/>
      </w:r>
      <w:r w:rsidRPr="00A96E57">
        <w:rPr>
          <w:i/>
          <w:color w:val="000000" w:themeColor="text1"/>
        </w:rPr>
        <w:t>) участника закупк</w:t>
      </w:r>
      <w:r w:rsidR="007E1CF9">
        <w:rPr>
          <w:i/>
          <w:color w:val="000000" w:themeColor="text1"/>
        </w:rPr>
        <w:t>и</w:t>
      </w:r>
      <w:r w:rsidRPr="00A96E57">
        <w:rPr>
          <w:i/>
          <w:color w:val="000000" w:themeColor="text1"/>
        </w:rPr>
        <w:t xml:space="preserve"> непогашенной или неснятой судимости за преступления в сфере экономики и (или) преступления, предусмотренные </w:t>
      </w:r>
      <w:hyperlink r:id="rId46" w:history="1">
        <w:r w:rsidRPr="00A96E57">
          <w:rPr>
            <w:i/>
            <w:color w:val="000000" w:themeColor="text1"/>
          </w:rPr>
          <w:t>статьями 289</w:t>
        </w:r>
      </w:hyperlink>
      <w:r w:rsidRPr="00A96E57">
        <w:rPr>
          <w:i/>
          <w:color w:val="000000" w:themeColor="text1"/>
        </w:rPr>
        <w:t xml:space="preserve">, </w:t>
      </w:r>
      <w:hyperlink r:id="rId47" w:history="1">
        <w:r w:rsidRPr="00A96E57">
          <w:rPr>
            <w:i/>
            <w:color w:val="000000" w:themeColor="text1"/>
          </w:rPr>
          <w:t>290</w:t>
        </w:r>
      </w:hyperlink>
      <w:r w:rsidRPr="00A96E57">
        <w:rPr>
          <w:i/>
          <w:color w:val="000000" w:themeColor="text1"/>
        </w:rPr>
        <w:t xml:space="preserve">, </w:t>
      </w:r>
      <w:hyperlink r:id="rId48" w:history="1">
        <w:r w:rsidRPr="00A96E57">
          <w:rPr>
            <w:i/>
            <w:color w:val="000000" w:themeColor="text1"/>
          </w:rPr>
          <w:t>291</w:t>
        </w:r>
      </w:hyperlink>
      <w:r w:rsidRPr="00A96E57">
        <w:rPr>
          <w:i/>
          <w:color w:val="000000" w:themeColor="text1"/>
        </w:rPr>
        <w:t xml:space="preserve">, </w:t>
      </w:r>
      <w:hyperlink r:id="rId49" w:history="1">
        <w:r w:rsidRPr="00A96E57">
          <w:rPr>
            <w:i/>
            <w:color w:val="000000" w:themeColor="text1"/>
          </w:rPr>
          <w:t>291.1</w:t>
        </w:r>
      </w:hyperlink>
      <w:r w:rsidRPr="00A96E57">
        <w:rPr>
          <w:i/>
          <w:color w:val="000000" w:themeColor="text1"/>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A96E57">
        <w:rPr>
          <w:i/>
          <w:color w:val="000000" w:themeColor="text1"/>
        </w:rPr>
        <w:lastRenderedPageBreak/>
        <w:t>выполнением работы, оказанием услуги, являющихся предметом осуществляемой закупки, и административного наказания в виде дисквалификации.</w:t>
      </w:r>
    </w:p>
    <w:p w14:paraId="37CF07D7" w14:textId="326E8445" w:rsidR="00853087" w:rsidRPr="00A96E57" w:rsidRDefault="00853087" w:rsidP="00A96E57">
      <w:pPr>
        <w:autoSpaceDE w:val="0"/>
        <w:autoSpaceDN w:val="0"/>
        <w:adjustRightInd w:val="0"/>
        <w:jc w:val="both"/>
        <w:rPr>
          <w:rFonts w:eastAsiaTheme="minorHAnsi"/>
          <w:i/>
          <w:color w:val="000000" w:themeColor="text1"/>
          <w:lang w:eastAsia="en-US"/>
        </w:rPr>
      </w:pPr>
      <w:r w:rsidRPr="00A96E57">
        <w:rPr>
          <w:rFonts w:eastAsiaTheme="minorHAnsi"/>
          <w:i/>
          <w:color w:val="000000" w:themeColor="text1"/>
          <w:lang w:eastAsia="en-US"/>
        </w:rPr>
        <w:t>Настоящей заявкой подтверждаем, что в отношении _________________ /</w:t>
      </w:r>
      <w:r w:rsidR="00F07CEC" w:rsidRPr="00024102">
        <w:rPr>
          <w:rFonts w:eastAsiaTheme="minorHAnsi"/>
          <w:i/>
          <w:color w:val="000000" w:themeColor="text1"/>
          <w:sz w:val="22"/>
          <w:lang w:eastAsia="en-US"/>
        </w:rPr>
        <w:t>наименование члена коллективной заявки на участие в закупке</w:t>
      </w:r>
      <w:r w:rsidRPr="00A96E57">
        <w:rPr>
          <w:rFonts w:eastAsiaTheme="minorHAnsi"/>
          <w:i/>
          <w:color w:val="000000" w:themeColor="text1"/>
          <w:lang w:eastAsia="en-US"/>
        </w:rPr>
        <w:t xml:space="preserve">/ отсутствуют факты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50" w:history="1">
        <w:r w:rsidRPr="00A96E57">
          <w:rPr>
            <w:rFonts w:eastAsiaTheme="minorHAnsi"/>
            <w:i/>
            <w:color w:val="000000" w:themeColor="text1"/>
            <w:lang w:eastAsia="en-US"/>
          </w:rPr>
          <w:t>статьей 19.28</w:t>
        </w:r>
      </w:hyperlink>
      <w:r w:rsidRPr="00A96E57">
        <w:rPr>
          <w:rFonts w:eastAsiaTheme="minorHAnsi"/>
          <w:i/>
          <w:color w:val="000000" w:themeColor="text1"/>
          <w:lang w:eastAsia="en-US"/>
        </w:rPr>
        <w:t xml:space="preserve"> Кодекса Российской Федерации об административных правонарушениях.</w:t>
      </w:r>
    </w:p>
    <w:p w14:paraId="733C299F" w14:textId="0DD66266" w:rsidR="00B2701D" w:rsidRPr="00A96E57" w:rsidRDefault="00B2701D" w:rsidP="00A96E57">
      <w:pPr>
        <w:pStyle w:val="Default"/>
        <w:ind w:left="0"/>
        <w:rPr>
          <w:i/>
          <w:color w:val="000000" w:themeColor="text1"/>
        </w:rPr>
      </w:pPr>
      <w:r w:rsidRPr="00A96E57">
        <w:rPr>
          <w:i/>
        </w:rPr>
        <w:t>Настоящей заявкой подтверждаем, что _________________ /</w:t>
      </w:r>
      <w:r w:rsidR="00F07CEC" w:rsidRPr="00024102">
        <w:rPr>
          <w:i/>
          <w:sz w:val="22"/>
        </w:rPr>
        <w:t>наименование члена коллективной заявки на участие в закупке</w:t>
      </w:r>
      <w:r w:rsidRPr="00A96E57">
        <w:rPr>
          <w:i/>
        </w:rPr>
        <w:t>/</w:t>
      </w:r>
      <w:r w:rsidRPr="00A96E57">
        <w:rPr>
          <w:i/>
          <w:color w:val="000000" w:themeColor="text1"/>
        </w:rPr>
        <w:t xml:space="preserve"> соответствует указанным в извещении о проведении закупки</w:t>
      </w:r>
      <w:r w:rsidRPr="00A96E57">
        <w:rPr>
          <w:i/>
        </w:rPr>
        <w:t xml:space="preserve"> </w:t>
      </w:r>
      <w:r w:rsidRPr="00A96E57">
        <w:rPr>
          <w:i/>
          <w:color w:val="000000" w:themeColor="text1"/>
        </w:rPr>
        <w:t>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6615A7A7" w14:textId="5F0CFDCF" w:rsidR="00B2701D" w:rsidRPr="00A96E57" w:rsidRDefault="00B2701D" w:rsidP="00A96E57">
      <w:pPr>
        <w:pStyle w:val="Default"/>
        <w:ind w:left="0"/>
        <w:rPr>
          <w:i/>
          <w:color w:val="000000" w:themeColor="text1"/>
        </w:rPr>
      </w:pPr>
      <w:r w:rsidRPr="00A96E57">
        <w:rPr>
          <w:i/>
        </w:rPr>
        <w:t>Настоящей заявкой подтверждаем, что _________________ /</w:t>
      </w:r>
      <w:r w:rsidR="00F07CEC" w:rsidRPr="00024102">
        <w:rPr>
          <w:i/>
          <w:sz w:val="22"/>
        </w:rPr>
        <w:t>наименование члена коллективной заявки на участие в закупке</w:t>
      </w:r>
      <w:r w:rsidRPr="00A96E57">
        <w:rPr>
          <w:i/>
        </w:rPr>
        <w:t xml:space="preserve">/ </w:t>
      </w:r>
      <w:r w:rsidRPr="00A96E57">
        <w:rPr>
          <w:i/>
          <w:color w:val="000000" w:themeColor="text1"/>
        </w:rPr>
        <w:t>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7CDAB46" w14:textId="77FCFA56" w:rsidR="00B2701D" w:rsidRPr="00A96E57" w:rsidRDefault="00B2701D" w:rsidP="00A96E57">
      <w:pPr>
        <w:pStyle w:val="Default"/>
        <w:ind w:left="0"/>
        <w:rPr>
          <w:i/>
          <w:color w:val="000000" w:themeColor="text1"/>
        </w:rPr>
      </w:pPr>
      <w:r w:rsidRPr="00A96E57">
        <w:rPr>
          <w:i/>
        </w:rPr>
        <w:t>Настоящей заявкой подтверждаем, что _________________ /</w:t>
      </w:r>
      <w:r w:rsidR="00F07CEC" w:rsidRPr="00024102">
        <w:rPr>
          <w:i/>
          <w:sz w:val="22"/>
        </w:rPr>
        <w:t>наименование члена коллективной заявки на участие в закупке</w:t>
      </w:r>
      <w:r w:rsidRPr="00A96E57">
        <w:rPr>
          <w:i/>
        </w:rPr>
        <w:t xml:space="preserve">/ </w:t>
      </w:r>
      <w:r w:rsidRPr="00A96E57">
        <w:rPr>
          <w:i/>
          <w:color w:val="000000" w:themeColor="text1"/>
        </w:rPr>
        <w:t>обладает правами использования результата интеллектуальной деятельности в случае использования такого результата при исполнении договора.</w:t>
      </w:r>
    </w:p>
    <w:p w14:paraId="58309510" w14:textId="4A89723F" w:rsidR="00B2701D" w:rsidRPr="00A96E57" w:rsidRDefault="00B2701D" w:rsidP="00A96E57">
      <w:pPr>
        <w:pStyle w:val="Default"/>
        <w:ind w:left="0"/>
        <w:rPr>
          <w:i/>
        </w:rPr>
      </w:pPr>
      <w:r w:rsidRPr="00A96E57">
        <w:rPr>
          <w:i/>
        </w:rPr>
        <w:t>Настоящей заявкой подтверждаем, что __________________ /</w:t>
      </w:r>
      <w:r w:rsidR="00F07CEC" w:rsidRPr="00024102">
        <w:rPr>
          <w:i/>
          <w:sz w:val="22"/>
        </w:rPr>
        <w:t>наименование члена коллективной заявки на участие в закупке</w:t>
      </w:r>
      <w:r w:rsidRPr="00A96E57">
        <w:rPr>
          <w:i/>
        </w:rPr>
        <w:t>/ информация (сведения) об участнике закупки, в том числе информация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единоличного исполнительного органа участника закупки - физического лица, в качестве учредителя, отсутствует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w:t>
      </w:r>
      <w:r w:rsidR="00136BC6" w:rsidRPr="00A96E57">
        <w:rPr>
          <w:i/>
        </w:rPr>
        <w:t>/или</w:t>
      </w:r>
      <w:r w:rsidRPr="00A96E57">
        <w:rPr>
          <w:i/>
        </w:rPr>
        <w:t xml:space="preserve"> в реестре недобросовестных поставщиков, предусмотренном Федеральным законом от 05 апреля 2013 № 44-ФЗ «О контрактной системе в сфере закупок товаров, работ, услуг для обеспечения государственных и муниципальных нужд».</w:t>
      </w:r>
    </w:p>
    <w:p w14:paraId="3FE0147C" w14:textId="5179D0E7" w:rsidR="00F7636F" w:rsidRPr="00A96E57" w:rsidRDefault="00F7636F" w:rsidP="00A96E57">
      <w:pPr>
        <w:tabs>
          <w:tab w:val="left" w:pos="1080"/>
          <w:tab w:val="left" w:pos="2700"/>
          <w:tab w:val="left" w:pos="2880"/>
        </w:tabs>
        <w:jc w:val="both"/>
        <w:rPr>
          <w:rFonts w:eastAsiaTheme="minorHAnsi"/>
          <w:i/>
          <w:color w:val="000000"/>
          <w:lang w:eastAsia="en-US"/>
        </w:rPr>
      </w:pPr>
      <w:r w:rsidRPr="00A96E57">
        <w:rPr>
          <w:rFonts w:eastAsiaTheme="minorHAnsi"/>
          <w:i/>
          <w:color w:val="000000"/>
          <w:lang w:eastAsia="en-US"/>
        </w:rPr>
        <w:t>Настоящей заявкой подтверждаем, что __________________ /</w:t>
      </w:r>
      <w:r w:rsidR="00F07CEC" w:rsidRPr="00024102">
        <w:rPr>
          <w:rFonts w:eastAsiaTheme="minorHAnsi"/>
          <w:i/>
          <w:color w:val="000000"/>
          <w:sz w:val="22"/>
          <w:lang w:eastAsia="en-US"/>
        </w:rPr>
        <w:t>наименование члена коллективной заявки на участие в закупке</w:t>
      </w:r>
      <w:r w:rsidRPr="00A96E57">
        <w:rPr>
          <w:rFonts w:eastAsiaTheme="minorHAnsi"/>
          <w:i/>
          <w:color w:val="000000"/>
          <w:lang w:eastAsia="en-US"/>
        </w:rPr>
        <w:t>/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04754CAF" w14:textId="77777777" w:rsidR="007E1CF9" w:rsidRPr="00A96E57" w:rsidRDefault="007E1CF9" w:rsidP="00A96E57">
      <w:pPr>
        <w:tabs>
          <w:tab w:val="left" w:pos="1080"/>
          <w:tab w:val="left" w:pos="2700"/>
          <w:tab w:val="left" w:pos="2880"/>
        </w:tabs>
        <w:ind w:firstLine="567"/>
        <w:jc w:val="both"/>
        <w:rPr>
          <w:rFonts w:eastAsia="Calibri"/>
          <w:color w:val="000000" w:themeColor="text1"/>
        </w:rPr>
      </w:pPr>
    </w:p>
    <w:p w14:paraId="30A5AD55" w14:textId="47B84101" w:rsidR="00B15888" w:rsidRPr="00A96E57" w:rsidRDefault="000B2E4D" w:rsidP="00A96E57">
      <w:pPr>
        <w:tabs>
          <w:tab w:val="left" w:pos="1080"/>
          <w:tab w:val="left" w:pos="2700"/>
          <w:tab w:val="left" w:pos="2880"/>
        </w:tabs>
        <w:ind w:firstLine="567"/>
        <w:jc w:val="both"/>
        <w:rPr>
          <w:rFonts w:eastAsia="Calibri"/>
          <w:i/>
          <w:color w:val="000000" w:themeColor="text1"/>
        </w:rPr>
      </w:pPr>
      <w:r w:rsidRPr="00A96E57">
        <w:rPr>
          <w:i/>
        </w:rPr>
        <w:t xml:space="preserve">В случае привлечения </w:t>
      </w:r>
      <w:r w:rsidR="00864E19">
        <w:rPr>
          <w:i/>
        </w:rPr>
        <w:t>третьих лиц</w:t>
      </w:r>
      <w:r w:rsidRPr="00A96E57">
        <w:rPr>
          <w:i/>
        </w:rPr>
        <w:t xml:space="preserve"> участник закупки должен задекларировать это в своей заявке на участие в закупке </w:t>
      </w:r>
      <w:r w:rsidRPr="00A96E57">
        <w:rPr>
          <w:i/>
          <w:u w:val="single"/>
        </w:rPr>
        <w:t>в свободной форме</w:t>
      </w:r>
    </w:p>
    <w:p w14:paraId="3F8D03B2" w14:textId="77777777" w:rsidR="000803A8" w:rsidRPr="00A96E57" w:rsidRDefault="000803A8" w:rsidP="00A96E57">
      <w:pPr>
        <w:tabs>
          <w:tab w:val="left" w:pos="1080"/>
          <w:tab w:val="left" w:pos="2700"/>
          <w:tab w:val="left" w:pos="2880"/>
        </w:tabs>
        <w:ind w:firstLine="567"/>
        <w:jc w:val="both"/>
        <w:rPr>
          <w:rFonts w:eastAsia="Calibri"/>
          <w:color w:val="000000" w:themeColor="text1"/>
        </w:rPr>
      </w:pPr>
    </w:p>
    <w:p w14:paraId="59764030" w14:textId="77777777" w:rsidR="006B14BC" w:rsidRPr="00A96E57" w:rsidRDefault="006B14BC" w:rsidP="00A96E57">
      <w:pPr>
        <w:pStyle w:val="Default"/>
        <w:ind w:left="0" w:firstLine="567"/>
      </w:pPr>
      <w:r w:rsidRPr="00A96E57">
        <w:t>Документы, предоставляемые в составе второй части заявки на участие в конкурсе в электронной форме, с участием субъектов МСП всего на________ листах, в том числе:</w:t>
      </w:r>
    </w:p>
    <w:p w14:paraId="28896774" w14:textId="77777777" w:rsidR="006B14BC" w:rsidRPr="00A96E57" w:rsidRDefault="006B14BC" w:rsidP="00A96E57">
      <w:pPr>
        <w:pStyle w:val="Default"/>
        <w:ind w:left="0" w:firstLine="567"/>
      </w:pPr>
      <w:r w:rsidRPr="00A96E57">
        <w:t>1. Приложение № 1 на ____ листах;</w:t>
      </w:r>
    </w:p>
    <w:p w14:paraId="27A0E9A8" w14:textId="4E672C6A" w:rsidR="00C21BC7" w:rsidRPr="00A96E57" w:rsidRDefault="006B14BC" w:rsidP="00A96E57">
      <w:pPr>
        <w:pStyle w:val="Default"/>
        <w:ind w:left="0" w:firstLine="567"/>
        <w:rPr>
          <w:i/>
          <w:lang w:eastAsia="ar-SA"/>
        </w:rPr>
      </w:pPr>
      <w:r w:rsidRPr="00A96E57">
        <w:t xml:space="preserve">2. </w:t>
      </w:r>
      <w:r w:rsidR="00D959E6" w:rsidRPr="00A96E57">
        <w:t>Приложение № 2 на ____ листах</w:t>
      </w:r>
      <w:r w:rsidRPr="00A96E57">
        <w:t>.</w:t>
      </w:r>
    </w:p>
    <w:p w14:paraId="53DDF3E3" w14:textId="45DC9B02" w:rsidR="00C21BC7" w:rsidRPr="00A96E57" w:rsidRDefault="00C21BC7" w:rsidP="00A96E57">
      <w:pPr>
        <w:pStyle w:val="Default"/>
        <w:pageBreakBefore/>
        <w:jc w:val="right"/>
        <w:rPr>
          <w:b/>
          <w:sz w:val="22"/>
          <w:szCs w:val="20"/>
        </w:rPr>
      </w:pPr>
      <w:r w:rsidRPr="00A96E57">
        <w:rPr>
          <w:b/>
          <w:sz w:val="22"/>
          <w:szCs w:val="20"/>
        </w:rPr>
        <w:lastRenderedPageBreak/>
        <w:t xml:space="preserve">Приложение № </w:t>
      </w:r>
      <w:r w:rsidR="0078072C">
        <w:rPr>
          <w:b/>
          <w:sz w:val="22"/>
          <w:szCs w:val="20"/>
        </w:rPr>
        <w:t>1</w:t>
      </w:r>
    </w:p>
    <w:p w14:paraId="04E22D07" w14:textId="5BB9CB82" w:rsidR="00C21BC7" w:rsidRPr="00A96E57" w:rsidRDefault="00C21BC7" w:rsidP="00A96E57">
      <w:pPr>
        <w:pStyle w:val="Default"/>
        <w:jc w:val="right"/>
        <w:rPr>
          <w:b/>
          <w:sz w:val="22"/>
          <w:szCs w:val="20"/>
        </w:rPr>
      </w:pPr>
      <w:r w:rsidRPr="00A96E57">
        <w:rPr>
          <w:b/>
          <w:sz w:val="22"/>
          <w:szCs w:val="20"/>
        </w:rPr>
        <w:t xml:space="preserve">ко второй части заявки на участие в </w:t>
      </w:r>
      <w:r w:rsidR="00D959E6" w:rsidRPr="00A96E57">
        <w:rPr>
          <w:b/>
          <w:sz w:val="22"/>
          <w:szCs w:val="20"/>
        </w:rPr>
        <w:t>конкурсе</w:t>
      </w:r>
    </w:p>
    <w:p w14:paraId="73E605AF" w14:textId="77777777" w:rsidR="00C21BC7" w:rsidRPr="00A96E57" w:rsidRDefault="00C21BC7" w:rsidP="00A96E57">
      <w:pPr>
        <w:pStyle w:val="Default"/>
        <w:jc w:val="right"/>
        <w:rPr>
          <w:b/>
          <w:sz w:val="22"/>
          <w:szCs w:val="20"/>
        </w:rPr>
      </w:pPr>
      <w:r w:rsidRPr="00A96E57">
        <w:rPr>
          <w:b/>
          <w:sz w:val="22"/>
          <w:szCs w:val="20"/>
        </w:rPr>
        <w:t>с участием субъектов МСП</w:t>
      </w:r>
    </w:p>
    <w:p w14:paraId="5A7507DA" w14:textId="77777777" w:rsidR="00C21BC7" w:rsidRPr="00A96E57" w:rsidRDefault="00C21BC7" w:rsidP="00A96E57">
      <w:pPr>
        <w:pStyle w:val="Default"/>
        <w:jc w:val="right"/>
        <w:rPr>
          <w:b/>
          <w:sz w:val="20"/>
          <w:szCs w:val="20"/>
        </w:rPr>
      </w:pPr>
    </w:p>
    <w:p w14:paraId="0CAA1881" w14:textId="68A70E63" w:rsidR="00E515C3" w:rsidRPr="00332D83" w:rsidRDefault="00E515C3" w:rsidP="00E515C3">
      <w:pPr>
        <w:pStyle w:val="Default"/>
        <w:jc w:val="center"/>
        <w:rPr>
          <w:b/>
        </w:rPr>
      </w:pPr>
      <w:r w:rsidRPr="00EF7FB6">
        <w:rPr>
          <w:b/>
        </w:rPr>
        <w:t>СПРАВКА О КВАЛИФИЦИ</w:t>
      </w:r>
      <w:r w:rsidR="00DD5E5A" w:rsidRPr="00EF7FB6">
        <w:rPr>
          <w:b/>
        </w:rPr>
        <w:t>Р</w:t>
      </w:r>
      <w:r w:rsidRPr="00EF7FB6">
        <w:rPr>
          <w:b/>
        </w:rPr>
        <w:t>О</w:t>
      </w:r>
      <w:r w:rsidR="00072F94" w:rsidRPr="00EF7FB6">
        <w:rPr>
          <w:b/>
        </w:rPr>
        <w:t>ВА</w:t>
      </w:r>
      <w:r w:rsidRPr="00EF7FB6">
        <w:rPr>
          <w:b/>
        </w:rPr>
        <w:t>ННОМ СОСТАВЕ СПЕЦИАЛИСТОВ</w:t>
      </w:r>
      <w:r w:rsidRPr="00213AAB">
        <w:rPr>
          <w:rStyle w:val="affc"/>
          <w:lang w:eastAsia="ar-SA"/>
        </w:rPr>
        <w:footnoteReference w:id="22"/>
      </w:r>
    </w:p>
    <w:p w14:paraId="747ACA4D" w14:textId="77777777" w:rsidR="00E515C3" w:rsidRPr="00CC02CC" w:rsidRDefault="00E515C3" w:rsidP="00E515C3">
      <w:pPr>
        <w:pStyle w:val="Default"/>
        <w:ind w:left="0"/>
        <w:jc w:val="right"/>
        <w:rPr>
          <w:lang w:eastAsia="ar-SA"/>
        </w:rPr>
      </w:pPr>
    </w:p>
    <w:p w14:paraId="25AFEA14" w14:textId="77777777" w:rsidR="00E515C3" w:rsidRPr="00186680" w:rsidRDefault="00E515C3" w:rsidP="0093408B">
      <w:pPr>
        <w:jc w:val="both"/>
        <w:rPr>
          <w:lang w:eastAsia="ar-SA"/>
        </w:rPr>
      </w:pPr>
      <w:r w:rsidRPr="00186680">
        <w:rPr>
          <w:lang w:eastAsia="ar-SA"/>
        </w:rPr>
        <w:t>Для оценки заявки _____________________ нами предлагается, в том числе предоставляются</w:t>
      </w:r>
    </w:p>
    <w:p w14:paraId="68B3CFB7" w14:textId="77777777" w:rsidR="00E515C3" w:rsidRPr="00186680" w:rsidRDefault="00E515C3" w:rsidP="0093408B">
      <w:pPr>
        <w:ind w:firstLine="1985"/>
        <w:jc w:val="both"/>
        <w:rPr>
          <w:sz w:val="16"/>
          <w:szCs w:val="16"/>
          <w:lang w:eastAsia="ar-SA"/>
        </w:rPr>
      </w:pPr>
      <w:r w:rsidRPr="00186680">
        <w:rPr>
          <w:sz w:val="16"/>
          <w:szCs w:val="16"/>
          <w:lang w:eastAsia="ar-SA"/>
        </w:rPr>
        <w:t>(наименование участника закупки)</w:t>
      </w:r>
    </w:p>
    <w:p w14:paraId="55348023" w14:textId="77777777" w:rsidR="00E515C3" w:rsidRDefault="00E515C3" w:rsidP="00E515C3">
      <w:pPr>
        <w:jc w:val="both"/>
        <w:rPr>
          <w:lang w:eastAsia="ar-SA"/>
        </w:rPr>
      </w:pPr>
      <w:r w:rsidRPr="00186680">
        <w:rPr>
          <w:lang w:eastAsia="ar-SA"/>
        </w:rPr>
        <w:t>копии документов в составе заявки:</w:t>
      </w:r>
    </w:p>
    <w:p w14:paraId="5A24A4B1" w14:textId="77777777" w:rsidR="00E515C3" w:rsidRDefault="00E515C3" w:rsidP="00E515C3">
      <w:pPr>
        <w:jc w:val="both"/>
        <w:rPr>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5343"/>
        <w:gridCol w:w="1517"/>
        <w:gridCol w:w="2349"/>
      </w:tblGrid>
      <w:tr w:rsidR="00E515C3" w:rsidRPr="00F23F40" w14:paraId="4D60ED08" w14:textId="77777777" w:rsidTr="00BC61B7">
        <w:tc>
          <w:tcPr>
            <w:tcW w:w="355" w:type="pct"/>
            <w:tcBorders>
              <w:top w:val="single" w:sz="4" w:space="0" w:color="auto"/>
              <w:left w:val="single" w:sz="4" w:space="0" w:color="auto"/>
              <w:bottom w:val="single" w:sz="4" w:space="0" w:color="auto"/>
              <w:right w:val="single" w:sz="4" w:space="0" w:color="auto"/>
            </w:tcBorders>
            <w:vAlign w:val="center"/>
            <w:hideMark/>
          </w:tcPr>
          <w:p w14:paraId="4ACEFC4F" w14:textId="77777777" w:rsidR="00E515C3" w:rsidRPr="00F23F40" w:rsidRDefault="00E515C3" w:rsidP="00E515C3">
            <w:pPr>
              <w:widowControl w:val="0"/>
              <w:jc w:val="center"/>
              <w:rPr>
                <w:b/>
                <w:lang w:eastAsia="ar-SA"/>
              </w:rPr>
            </w:pPr>
            <w:r w:rsidRPr="00F23F40">
              <w:rPr>
                <w:b/>
                <w:lang w:eastAsia="ar-SA"/>
              </w:rPr>
              <w:t>№ п/п</w:t>
            </w:r>
          </w:p>
        </w:tc>
        <w:tc>
          <w:tcPr>
            <w:tcW w:w="2695" w:type="pct"/>
            <w:tcBorders>
              <w:top w:val="single" w:sz="4" w:space="0" w:color="auto"/>
              <w:left w:val="single" w:sz="4" w:space="0" w:color="auto"/>
              <w:bottom w:val="single" w:sz="4" w:space="0" w:color="auto"/>
              <w:right w:val="single" w:sz="4" w:space="0" w:color="auto"/>
            </w:tcBorders>
            <w:vAlign w:val="center"/>
            <w:hideMark/>
          </w:tcPr>
          <w:p w14:paraId="01B22CA8" w14:textId="77777777" w:rsidR="00E515C3" w:rsidRPr="00F23F40" w:rsidRDefault="00E515C3" w:rsidP="00E515C3">
            <w:pPr>
              <w:widowControl w:val="0"/>
              <w:jc w:val="center"/>
              <w:rPr>
                <w:b/>
                <w:lang w:eastAsia="ar-SA"/>
              </w:rPr>
            </w:pPr>
            <w:r w:rsidRPr="00F23F40">
              <w:rPr>
                <w:b/>
                <w:lang w:eastAsia="ar-SA"/>
              </w:rPr>
              <w:t xml:space="preserve">Наименование </w:t>
            </w:r>
            <w:r>
              <w:rPr>
                <w:b/>
                <w:lang w:eastAsia="ar-SA"/>
              </w:rPr>
              <w:t>под</w:t>
            </w:r>
            <w:r w:rsidRPr="00F23F40">
              <w:rPr>
                <w:b/>
                <w:lang w:eastAsia="ar-SA"/>
              </w:rPr>
              <w:t>критерия оценки</w:t>
            </w:r>
          </w:p>
        </w:tc>
        <w:tc>
          <w:tcPr>
            <w:tcW w:w="765" w:type="pct"/>
            <w:tcBorders>
              <w:top w:val="single" w:sz="4" w:space="0" w:color="auto"/>
              <w:left w:val="single" w:sz="4" w:space="0" w:color="auto"/>
              <w:bottom w:val="single" w:sz="4" w:space="0" w:color="auto"/>
              <w:right w:val="single" w:sz="4" w:space="0" w:color="auto"/>
            </w:tcBorders>
            <w:vAlign w:val="center"/>
            <w:hideMark/>
          </w:tcPr>
          <w:p w14:paraId="2B67E739" w14:textId="77777777" w:rsidR="00E515C3" w:rsidRPr="00F23F40" w:rsidRDefault="00E515C3" w:rsidP="00E515C3">
            <w:pPr>
              <w:widowControl w:val="0"/>
              <w:jc w:val="center"/>
              <w:rPr>
                <w:b/>
                <w:bCs/>
                <w:sz w:val="20"/>
                <w:szCs w:val="20"/>
              </w:rPr>
            </w:pPr>
            <w:r w:rsidRPr="00F23F40">
              <w:rPr>
                <w:b/>
                <w:sz w:val="20"/>
                <w:lang w:eastAsia="ar-SA"/>
              </w:rPr>
              <w:t xml:space="preserve">Данные о штатных специалистах, </w:t>
            </w:r>
            <w:r w:rsidRPr="00F23F40">
              <w:rPr>
                <w:b/>
                <w:bCs/>
                <w:sz w:val="20"/>
                <w:szCs w:val="20"/>
              </w:rPr>
              <w:t>предлагаемых участником для оказания услуг по договору</w:t>
            </w:r>
          </w:p>
          <w:p w14:paraId="4C1E4668" w14:textId="77777777" w:rsidR="00E515C3" w:rsidRPr="00F23F40" w:rsidRDefault="00E515C3" w:rsidP="00E515C3">
            <w:pPr>
              <w:widowControl w:val="0"/>
              <w:jc w:val="center"/>
              <w:rPr>
                <w:b/>
                <w:lang w:eastAsia="ar-SA"/>
              </w:rPr>
            </w:pPr>
            <w:r w:rsidRPr="00F23F40">
              <w:rPr>
                <w:bCs/>
              </w:rPr>
              <w:t>(Ф.И.О. и должность)</w:t>
            </w:r>
          </w:p>
        </w:tc>
        <w:tc>
          <w:tcPr>
            <w:tcW w:w="1185" w:type="pct"/>
            <w:tcBorders>
              <w:top w:val="single" w:sz="4" w:space="0" w:color="auto"/>
              <w:left w:val="single" w:sz="4" w:space="0" w:color="auto"/>
              <w:bottom w:val="single" w:sz="4" w:space="0" w:color="auto"/>
              <w:right w:val="single" w:sz="4" w:space="0" w:color="auto"/>
            </w:tcBorders>
            <w:vAlign w:val="center"/>
            <w:hideMark/>
          </w:tcPr>
          <w:p w14:paraId="407FE650" w14:textId="77777777" w:rsidR="00E515C3" w:rsidRPr="00F23F40" w:rsidRDefault="00E515C3" w:rsidP="00E515C3">
            <w:pPr>
              <w:widowControl w:val="0"/>
              <w:jc w:val="center"/>
              <w:rPr>
                <w:b/>
                <w:sz w:val="20"/>
                <w:lang w:eastAsia="ar-SA"/>
              </w:rPr>
            </w:pPr>
            <w:r w:rsidRPr="00F23F40">
              <w:rPr>
                <w:b/>
                <w:sz w:val="20"/>
                <w:lang w:eastAsia="ar-SA"/>
              </w:rPr>
              <w:t xml:space="preserve">Перечень документов, подтверждающих данные о количестве, </w:t>
            </w:r>
          </w:p>
          <w:p w14:paraId="05B35F70" w14:textId="77777777" w:rsidR="00E515C3" w:rsidRPr="00F23F40" w:rsidRDefault="00E515C3" w:rsidP="00E515C3">
            <w:pPr>
              <w:widowControl w:val="0"/>
              <w:jc w:val="center"/>
              <w:rPr>
                <w:b/>
                <w:lang w:eastAsia="ar-SA"/>
              </w:rPr>
            </w:pPr>
            <w:r w:rsidRPr="00F23F40">
              <w:rPr>
                <w:b/>
                <w:sz w:val="20"/>
                <w:lang w:eastAsia="ar-SA"/>
              </w:rPr>
              <w:t>с указанием наименований документов</w:t>
            </w:r>
          </w:p>
        </w:tc>
      </w:tr>
      <w:tr w:rsidR="00E515C3" w:rsidRPr="004E773F" w14:paraId="2724CD50" w14:textId="77777777" w:rsidTr="00F74A73">
        <w:tc>
          <w:tcPr>
            <w:tcW w:w="5000" w:type="pct"/>
            <w:gridSpan w:val="4"/>
            <w:tcBorders>
              <w:top w:val="single" w:sz="4" w:space="0" w:color="auto"/>
              <w:left w:val="single" w:sz="4" w:space="0" w:color="auto"/>
              <w:bottom w:val="single" w:sz="4" w:space="0" w:color="auto"/>
              <w:right w:val="single" w:sz="4" w:space="0" w:color="auto"/>
            </w:tcBorders>
            <w:hideMark/>
          </w:tcPr>
          <w:p w14:paraId="1A721F3B" w14:textId="6881F4B5" w:rsidR="00E515C3" w:rsidRPr="004E773F" w:rsidRDefault="00E515C3" w:rsidP="00E515C3">
            <w:pPr>
              <w:widowControl w:val="0"/>
              <w:jc w:val="both"/>
              <w:rPr>
                <w:b/>
                <w:i/>
                <w:lang w:eastAsia="ar-SA"/>
              </w:rPr>
            </w:pPr>
            <w:r w:rsidRPr="004E773F">
              <w:rPr>
                <w:b/>
                <w:color w:val="000000"/>
              </w:rPr>
              <w:t xml:space="preserve">1) </w:t>
            </w:r>
            <w:r w:rsidR="00F83882" w:rsidRPr="00F23F40">
              <w:rPr>
                <w:b/>
                <w:color w:val="000000"/>
              </w:rPr>
              <w:t>Штатные специалисты</w:t>
            </w:r>
            <w:r w:rsidR="00F83882" w:rsidRPr="004E773F">
              <w:rPr>
                <w:b/>
                <w:bCs/>
              </w:rPr>
              <w:t xml:space="preserve">, </w:t>
            </w:r>
            <w:r w:rsidR="00F83882" w:rsidRPr="00F23F40">
              <w:rPr>
                <w:b/>
                <w:color w:val="000000"/>
              </w:rPr>
              <w:t xml:space="preserve">имеющие </w:t>
            </w:r>
            <w:r w:rsidR="00F83882" w:rsidRPr="004352B0">
              <w:rPr>
                <w:b/>
                <w:color w:val="000000"/>
              </w:rPr>
              <w:t xml:space="preserve">сертификат </w:t>
            </w:r>
            <w:r w:rsidR="000C68E9">
              <w:rPr>
                <w:b/>
                <w:color w:val="000000"/>
              </w:rPr>
              <w:t>«</w:t>
            </w:r>
            <w:r w:rsidR="00A135A8" w:rsidRPr="00A135A8">
              <w:rPr>
                <w:b/>
                <w:color w:val="000000"/>
              </w:rPr>
              <w:t>1С: Руководитель корпоративных проектов</w:t>
            </w:r>
            <w:r w:rsidR="000C68E9">
              <w:rPr>
                <w:b/>
                <w:color w:val="000000"/>
              </w:rPr>
              <w:t>»</w:t>
            </w:r>
          </w:p>
        </w:tc>
      </w:tr>
      <w:tr w:rsidR="00930B51" w:rsidRPr="00F23F40" w14:paraId="7BD19A75" w14:textId="77777777" w:rsidTr="00BC61B7">
        <w:tc>
          <w:tcPr>
            <w:tcW w:w="355" w:type="pct"/>
            <w:vMerge w:val="restart"/>
            <w:tcBorders>
              <w:top w:val="single" w:sz="4" w:space="0" w:color="auto"/>
              <w:left w:val="single" w:sz="4" w:space="0" w:color="auto"/>
              <w:right w:val="single" w:sz="4" w:space="0" w:color="auto"/>
            </w:tcBorders>
            <w:hideMark/>
          </w:tcPr>
          <w:p w14:paraId="49E5365A" w14:textId="77777777" w:rsidR="00930B51" w:rsidRPr="00F23F40" w:rsidRDefault="00930B51" w:rsidP="00930B51">
            <w:pPr>
              <w:widowControl w:val="0"/>
              <w:jc w:val="center"/>
              <w:rPr>
                <w:lang w:eastAsia="ar-SA"/>
              </w:rPr>
            </w:pPr>
            <w:r w:rsidRPr="00F23F40">
              <w:rPr>
                <w:lang w:eastAsia="ar-SA"/>
              </w:rPr>
              <w:t>1.1</w:t>
            </w:r>
          </w:p>
        </w:tc>
        <w:tc>
          <w:tcPr>
            <w:tcW w:w="2695" w:type="pct"/>
            <w:tcBorders>
              <w:top w:val="single" w:sz="4" w:space="0" w:color="auto"/>
              <w:left w:val="single" w:sz="4" w:space="0" w:color="auto"/>
              <w:bottom w:val="single" w:sz="4" w:space="0" w:color="auto"/>
              <w:right w:val="single" w:sz="4" w:space="0" w:color="auto"/>
            </w:tcBorders>
            <w:hideMark/>
          </w:tcPr>
          <w:p w14:paraId="7962EEB0" w14:textId="77777777" w:rsidR="00930B51" w:rsidRPr="00F23F40" w:rsidRDefault="00930B51" w:rsidP="00E515C3">
            <w:pPr>
              <w:widowControl w:val="0"/>
              <w:jc w:val="both"/>
              <w:rPr>
                <w:i/>
                <w:lang w:eastAsia="ar-SA"/>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636BC787" w14:textId="77777777" w:rsidR="00930B51" w:rsidRPr="00F23F40" w:rsidRDefault="00930B51" w:rsidP="00E515C3">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8D26DF8" w14:textId="77777777" w:rsidR="00930B51" w:rsidRPr="00F23F40" w:rsidRDefault="00930B51" w:rsidP="00E515C3">
            <w:pPr>
              <w:widowControl w:val="0"/>
              <w:jc w:val="both"/>
              <w:rPr>
                <w:lang w:eastAsia="ar-SA"/>
              </w:rPr>
            </w:pPr>
          </w:p>
        </w:tc>
      </w:tr>
      <w:tr w:rsidR="00930B51" w:rsidRPr="00F23F40" w14:paraId="7539728E" w14:textId="77777777" w:rsidTr="00BC61B7">
        <w:tc>
          <w:tcPr>
            <w:tcW w:w="355" w:type="pct"/>
            <w:vMerge/>
            <w:tcBorders>
              <w:left w:val="single" w:sz="4" w:space="0" w:color="auto"/>
              <w:right w:val="single" w:sz="4" w:space="0" w:color="auto"/>
            </w:tcBorders>
          </w:tcPr>
          <w:p w14:paraId="331F72C4"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hideMark/>
          </w:tcPr>
          <w:p w14:paraId="58829135" w14:textId="016754E2" w:rsidR="00930B51" w:rsidRPr="00F23F40" w:rsidRDefault="00930B51" w:rsidP="00A77935">
            <w:pPr>
              <w:widowControl w:val="0"/>
              <w:jc w:val="both"/>
              <w:rPr>
                <w:bCs/>
                <w:color w:val="000000"/>
              </w:rPr>
            </w:pPr>
            <w:r w:rsidRPr="00F23F40">
              <w:rPr>
                <w:bCs/>
                <w:color w:val="000000"/>
              </w:rPr>
              <w:t xml:space="preserve">копия </w:t>
            </w:r>
            <w:r w:rsidRPr="00A77935">
              <w:rPr>
                <w:bCs/>
                <w:color w:val="000000"/>
              </w:rPr>
              <w:t>сертификат</w:t>
            </w:r>
            <w:r>
              <w:rPr>
                <w:bCs/>
                <w:color w:val="000000"/>
              </w:rPr>
              <w:t>а</w:t>
            </w:r>
          </w:p>
        </w:tc>
        <w:tc>
          <w:tcPr>
            <w:tcW w:w="765" w:type="pct"/>
            <w:vMerge/>
            <w:tcBorders>
              <w:left w:val="single" w:sz="4" w:space="0" w:color="auto"/>
              <w:right w:val="single" w:sz="4" w:space="0" w:color="auto"/>
            </w:tcBorders>
          </w:tcPr>
          <w:p w14:paraId="24098D73" w14:textId="77777777" w:rsidR="00930B51" w:rsidRPr="00F23F40" w:rsidRDefault="00930B51" w:rsidP="00E515C3">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1D843D89" w14:textId="77777777" w:rsidR="00930B51" w:rsidRPr="00F23F40" w:rsidRDefault="00930B51" w:rsidP="00E515C3">
            <w:pPr>
              <w:widowControl w:val="0"/>
              <w:jc w:val="both"/>
              <w:rPr>
                <w:lang w:eastAsia="ar-SA"/>
              </w:rPr>
            </w:pPr>
          </w:p>
        </w:tc>
      </w:tr>
      <w:tr w:rsidR="00930B51" w:rsidRPr="00F23F40" w14:paraId="328642AA" w14:textId="77777777" w:rsidTr="00BC61B7">
        <w:tc>
          <w:tcPr>
            <w:tcW w:w="355" w:type="pct"/>
            <w:vMerge/>
            <w:tcBorders>
              <w:left w:val="single" w:sz="4" w:space="0" w:color="auto"/>
              <w:right w:val="single" w:sz="4" w:space="0" w:color="auto"/>
            </w:tcBorders>
          </w:tcPr>
          <w:p w14:paraId="37EC9DDC"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0B70C689" w14:textId="77777777" w:rsidR="00930B51" w:rsidRPr="00F23F40" w:rsidRDefault="00930B51" w:rsidP="00E515C3">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Трудово</w:t>
            </w:r>
            <w:r>
              <w:rPr>
                <w:bCs/>
                <w:color w:val="000000"/>
              </w:rPr>
              <w:t>го кодекса Российской Федерации (далее – ТК РФ)</w:t>
            </w:r>
          </w:p>
        </w:tc>
        <w:tc>
          <w:tcPr>
            <w:tcW w:w="765" w:type="pct"/>
            <w:vMerge/>
            <w:tcBorders>
              <w:left w:val="single" w:sz="4" w:space="0" w:color="auto"/>
              <w:right w:val="single" w:sz="4" w:space="0" w:color="auto"/>
            </w:tcBorders>
          </w:tcPr>
          <w:p w14:paraId="007D1F6F" w14:textId="77777777" w:rsidR="00930B51" w:rsidRPr="00F23F40" w:rsidRDefault="00930B51" w:rsidP="00E515C3">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B2B9880" w14:textId="77777777" w:rsidR="00930B51" w:rsidRPr="00F23F40" w:rsidRDefault="00930B51" w:rsidP="00E515C3">
            <w:pPr>
              <w:widowControl w:val="0"/>
              <w:jc w:val="both"/>
              <w:rPr>
                <w:lang w:eastAsia="ar-SA"/>
              </w:rPr>
            </w:pPr>
          </w:p>
        </w:tc>
      </w:tr>
      <w:tr w:rsidR="00930B51" w:rsidRPr="00F23F40" w14:paraId="6EDE3444" w14:textId="77777777" w:rsidTr="00BC61B7">
        <w:tc>
          <w:tcPr>
            <w:tcW w:w="355" w:type="pct"/>
            <w:vMerge/>
            <w:tcBorders>
              <w:left w:val="single" w:sz="4" w:space="0" w:color="auto"/>
              <w:bottom w:val="single" w:sz="4" w:space="0" w:color="auto"/>
              <w:right w:val="single" w:sz="4" w:space="0" w:color="auto"/>
            </w:tcBorders>
          </w:tcPr>
          <w:p w14:paraId="59722A28"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0BC82AEF" w14:textId="367CB78D" w:rsidR="00930B51" w:rsidRPr="00F23F40" w:rsidRDefault="00930B51" w:rsidP="00072F94">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1923C39B" w14:textId="77777777" w:rsidR="00930B51" w:rsidRPr="00F23F40" w:rsidRDefault="00930B51" w:rsidP="00E515C3">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0C13CE4E" w14:textId="77777777" w:rsidR="00930B51" w:rsidRPr="00F23F40" w:rsidRDefault="00930B51" w:rsidP="00E515C3">
            <w:pPr>
              <w:widowControl w:val="0"/>
              <w:jc w:val="both"/>
              <w:rPr>
                <w:lang w:eastAsia="ar-SA"/>
              </w:rPr>
            </w:pPr>
          </w:p>
        </w:tc>
      </w:tr>
      <w:tr w:rsidR="00930B51" w:rsidRPr="00F23F40" w14:paraId="478A3B1A" w14:textId="77777777" w:rsidTr="00BC61B7">
        <w:tc>
          <w:tcPr>
            <w:tcW w:w="355" w:type="pct"/>
            <w:vMerge w:val="restart"/>
            <w:tcBorders>
              <w:top w:val="single" w:sz="4" w:space="0" w:color="auto"/>
              <w:left w:val="single" w:sz="4" w:space="0" w:color="auto"/>
              <w:right w:val="single" w:sz="4" w:space="0" w:color="auto"/>
            </w:tcBorders>
          </w:tcPr>
          <w:p w14:paraId="63B842BB" w14:textId="73E824C5" w:rsidR="00930B51" w:rsidRPr="00F23F40" w:rsidRDefault="00930B51" w:rsidP="00F74A73">
            <w:pPr>
              <w:widowControl w:val="0"/>
              <w:jc w:val="center"/>
              <w:rPr>
                <w:lang w:eastAsia="ar-SA"/>
              </w:rPr>
            </w:pPr>
            <w:r w:rsidRPr="00F23F40">
              <w:rPr>
                <w:lang w:eastAsia="ar-SA"/>
              </w:rPr>
              <w:t>1.2</w:t>
            </w:r>
          </w:p>
        </w:tc>
        <w:tc>
          <w:tcPr>
            <w:tcW w:w="2695" w:type="pct"/>
            <w:tcBorders>
              <w:top w:val="single" w:sz="4" w:space="0" w:color="auto"/>
              <w:left w:val="single" w:sz="4" w:space="0" w:color="auto"/>
              <w:bottom w:val="single" w:sz="4" w:space="0" w:color="auto"/>
              <w:right w:val="single" w:sz="4" w:space="0" w:color="auto"/>
            </w:tcBorders>
          </w:tcPr>
          <w:p w14:paraId="2EE4EB02" w14:textId="77777777" w:rsidR="00930B51" w:rsidRPr="00F23F40" w:rsidRDefault="00930B51" w:rsidP="00E515C3">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1F1874DC" w14:textId="77777777" w:rsidR="00930B51" w:rsidRPr="00F23F40" w:rsidRDefault="00930B51" w:rsidP="00E515C3">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0847DA31" w14:textId="77777777" w:rsidR="00930B51" w:rsidRPr="00F23F40" w:rsidRDefault="00930B51" w:rsidP="00E515C3">
            <w:pPr>
              <w:widowControl w:val="0"/>
              <w:jc w:val="both"/>
              <w:rPr>
                <w:lang w:eastAsia="ar-SA"/>
              </w:rPr>
            </w:pPr>
          </w:p>
        </w:tc>
      </w:tr>
      <w:tr w:rsidR="00930B51" w:rsidRPr="00F23F40" w14:paraId="17033F73" w14:textId="77777777" w:rsidTr="00BC61B7">
        <w:tc>
          <w:tcPr>
            <w:tcW w:w="355" w:type="pct"/>
            <w:vMerge/>
            <w:tcBorders>
              <w:left w:val="single" w:sz="4" w:space="0" w:color="auto"/>
              <w:right w:val="single" w:sz="4" w:space="0" w:color="auto"/>
            </w:tcBorders>
          </w:tcPr>
          <w:p w14:paraId="1D0A4238"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2D9B15CB" w14:textId="743014D3" w:rsidR="00930B51" w:rsidRPr="00F23F40" w:rsidRDefault="00930B51" w:rsidP="00E515C3">
            <w:pPr>
              <w:widowControl w:val="0"/>
              <w:jc w:val="both"/>
              <w:rPr>
                <w:bCs/>
                <w:color w:val="000000"/>
              </w:rPr>
            </w:pPr>
            <w:r w:rsidRPr="00F23F40">
              <w:rPr>
                <w:bCs/>
                <w:color w:val="000000"/>
              </w:rPr>
              <w:t xml:space="preserve">копия </w:t>
            </w:r>
            <w:r w:rsidRPr="00A77935">
              <w:rPr>
                <w:bCs/>
                <w:color w:val="000000"/>
              </w:rPr>
              <w:t>сертификат</w:t>
            </w:r>
            <w:r>
              <w:rPr>
                <w:bCs/>
                <w:color w:val="000000"/>
              </w:rPr>
              <w:t>а</w:t>
            </w:r>
          </w:p>
        </w:tc>
        <w:tc>
          <w:tcPr>
            <w:tcW w:w="765" w:type="pct"/>
            <w:vMerge/>
            <w:tcBorders>
              <w:left w:val="single" w:sz="4" w:space="0" w:color="auto"/>
              <w:right w:val="single" w:sz="4" w:space="0" w:color="auto"/>
            </w:tcBorders>
          </w:tcPr>
          <w:p w14:paraId="319FD01C" w14:textId="77777777" w:rsidR="00930B51" w:rsidRPr="00F23F40" w:rsidRDefault="00930B51" w:rsidP="00E515C3">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AFF80F6" w14:textId="77777777" w:rsidR="00930B51" w:rsidRPr="00F23F40" w:rsidRDefault="00930B51" w:rsidP="00E515C3">
            <w:pPr>
              <w:widowControl w:val="0"/>
              <w:jc w:val="both"/>
              <w:rPr>
                <w:lang w:eastAsia="ar-SA"/>
              </w:rPr>
            </w:pPr>
          </w:p>
        </w:tc>
      </w:tr>
      <w:tr w:rsidR="00930B51" w:rsidRPr="00F23F40" w14:paraId="0D1E26AC" w14:textId="77777777" w:rsidTr="00BC61B7">
        <w:tc>
          <w:tcPr>
            <w:tcW w:w="355" w:type="pct"/>
            <w:vMerge/>
            <w:tcBorders>
              <w:left w:val="single" w:sz="4" w:space="0" w:color="auto"/>
              <w:right w:val="single" w:sz="4" w:space="0" w:color="auto"/>
            </w:tcBorders>
          </w:tcPr>
          <w:p w14:paraId="72A5EFB2"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62E98675" w14:textId="77777777" w:rsidR="00930B51" w:rsidRPr="00F23F40" w:rsidRDefault="00930B51" w:rsidP="00E515C3">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33D82E04" w14:textId="77777777" w:rsidR="00930B51" w:rsidRPr="00F23F40" w:rsidRDefault="00930B51" w:rsidP="00E515C3">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076A1E6E" w14:textId="77777777" w:rsidR="00930B51" w:rsidRPr="00F23F40" w:rsidRDefault="00930B51" w:rsidP="00E515C3">
            <w:pPr>
              <w:widowControl w:val="0"/>
              <w:jc w:val="both"/>
              <w:rPr>
                <w:lang w:eastAsia="ar-SA"/>
              </w:rPr>
            </w:pPr>
          </w:p>
        </w:tc>
      </w:tr>
      <w:tr w:rsidR="00930B51" w:rsidRPr="00F23F40" w14:paraId="62F0BD1F" w14:textId="77777777" w:rsidTr="00BC61B7">
        <w:tc>
          <w:tcPr>
            <w:tcW w:w="355" w:type="pct"/>
            <w:vMerge/>
            <w:tcBorders>
              <w:left w:val="single" w:sz="4" w:space="0" w:color="auto"/>
              <w:bottom w:val="single" w:sz="4" w:space="0" w:color="auto"/>
              <w:right w:val="single" w:sz="4" w:space="0" w:color="auto"/>
            </w:tcBorders>
          </w:tcPr>
          <w:p w14:paraId="3EAF11CE"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5D4ADEB5" w14:textId="1B1737C7" w:rsidR="00930B51" w:rsidRPr="00F23F40" w:rsidRDefault="00930B51" w:rsidP="00E515C3">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1C4E9B8D" w14:textId="77777777" w:rsidR="00930B51" w:rsidRPr="00F23F40" w:rsidRDefault="00930B51" w:rsidP="00E515C3">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0EB222E1" w14:textId="77777777" w:rsidR="00930B51" w:rsidRPr="00F23F40" w:rsidRDefault="00930B51" w:rsidP="00E515C3">
            <w:pPr>
              <w:widowControl w:val="0"/>
              <w:jc w:val="both"/>
              <w:rPr>
                <w:lang w:eastAsia="ar-SA"/>
              </w:rPr>
            </w:pPr>
          </w:p>
        </w:tc>
      </w:tr>
      <w:tr w:rsidR="00E515C3" w:rsidRPr="00F23F40" w14:paraId="27F42A40" w14:textId="77777777" w:rsidTr="00BC61B7">
        <w:tc>
          <w:tcPr>
            <w:tcW w:w="355" w:type="pct"/>
            <w:tcBorders>
              <w:top w:val="single" w:sz="4" w:space="0" w:color="auto"/>
              <w:left w:val="single" w:sz="4" w:space="0" w:color="auto"/>
              <w:bottom w:val="single" w:sz="4" w:space="0" w:color="auto"/>
              <w:right w:val="single" w:sz="4" w:space="0" w:color="auto"/>
            </w:tcBorders>
          </w:tcPr>
          <w:p w14:paraId="58BE5D9D" w14:textId="77777777" w:rsidR="00E515C3" w:rsidRPr="00F23F40" w:rsidRDefault="00E515C3" w:rsidP="00930B51">
            <w:pPr>
              <w:widowControl w:val="0"/>
              <w:jc w:val="center"/>
              <w:rPr>
                <w:lang w:eastAsia="ar-SA"/>
              </w:rPr>
            </w:pPr>
            <w:r w:rsidRPr="00F23F40">
              <w:rPr>
                <w:lang w:eastAsia="ar-SA"/>
              </w:rPr>
              <w:t>…</w:t>
            </w:r>
          </w:p>
        </w:tc>
        <w:tc>
          <w:tcPr>
            <w:tcW w:w="2695" w:type="pct"/>
            <w:tcBorders>
              <w:top w:val="single" w:sz="4" w:space="0" w:color="auto"/>
              <w:left w:val="single" w:sz="4" w:space="0" w:color="auto"/>
              <w:bottom w:val="single" w:sz="4" w:space="0" w:color="auto"/>
              <w:right w:val="single" w:sz="4" w:space="0" w:color="auto"/>
            </w:tcBorders>
          </w:tcPr>
          <w:p w14:paraId="1A1A34AB" w14:textId="77777777" w:rsidR="00E515C3" w:rsidRPr="00F23F40" w:rsidRDefault="00E515C3" w:rsidP="00E515C3">
            <w:pPr>
              <w:widowControl w:val="0"/>
              <w:jc w:val="both"/>
              <w:rPr>
                <w:bCs/>
                <w:color w:val="000000"/>
              </w:rPr>
            </w:pPr>
          </w:p>
        </w:tc>
        <w:tc>
          <w:tcPr>
            <w:tcW w:w="765" w:type="pct"/>
            <w:tcBorders>
              <w:top w:val="single" w:sz="4" w:space="0" w:color="auto"/>
              <w:left w:val="single" w:sz="4" w:space="0" w:color="auto"/>
              <w:bottom w:val="single" w:sz="4" w:space="0" w:color="auto"/>
              <w:right w:val="single" w:sz="4" w:space="0" w:color="auto"/>
            </w:tcBorders>
          </w:tcPr>
          <w:p w14:paraId="7A63356C" w14:textId="77777777" w:rsidR="00E515C3" w:rsidRPr="00F23F40" w:rsidRDefault="00E515C3" w:rsidP="00E515C3">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4B055E01" w14:textId="77777777" w:rsidR="00E515C3" w:rsidRPr="00F23F40" w:rsidRDefault="00E515C3" w:rsidP="00E515C3">
            <w:pPr>
              <w:widowControl w:val="0"/>
              <w:jc w:val="both"/>
              <w:rPr>
                <w:lang w:eastAsia="ar-SA"/>
              </w:rPr>
            </w:pPr>
          </w:p>
        </w:tc>
      </w:tr>
      <w:tr w:rsidR="005F51AD" w:rsidRPr="00F23F40" w14:paraId="3683D6F6" w14:textId="77777777" w:rsidTr="00F74A73">
        <w:tc>
          <w:tcPr>
            <w:tcW w:w="5000" w:type="pct"/>
            <w:gridSpan w:val="4"/>
            <w:tcBorders>
              <w:left w:val="single" w:sz="4" w:space="0" w:color="auto"/>
              <w:bottom w:val="single" w:sz="4" w:space="0" w:color="auto"/>
              <w:right w:val="single" w:sz="4" w:space="0" w:color="auto"/>
            </w:tcBorders>
          </w:tcPr>
          <w:p w14:paraId="7020D477" w14:textId="26A27FC3" w:rsidR="005F51AD" w:rsidRPr="00F23F40" w:rsidRDefault="00AB5AEE" w:rsidP="005F51AD">
            <w:pPr>
              <w:widowControl w:val="0"/>
              <w:jc w:val="both"/>
              <w:rPr>
                <w:lang w:eastAsia="ar-SA"/>
              </w:rPr>
            </w:pPr>
            <w:r>
              <w:rPr>
                <w:b/>
                <w:color w:val="000000"/>
              </w:rPr>
              <w:t>2</w:t>
            </w:r>
            <w:r w:rsidR="005F51AD" w:rsidRPr="00F23F40">
              <w:rPr>
                <w:b/>
                <w:color w:val="000000"/>
              </w:rPr>
              <w:t>) Штатные специалисты</w:t>
            </w:r>
            <w:r w:rsidR="005F51AD" w:rsidRPr="004E773F">
              <w:rPr>
                <w:b/>
                <w:bCs/>
              </w:rPr>
              <w:t xml:space="preserve">, </w:t>
            </w:r>
            <w:r w:rsidR="005F51AD" w:rsidRPr="00F23F40">
              <w:rPr>
                <w:b/>
                <w:color w:val="000000"/>
              </w:rPr>
              <w:t xml:space="preserve">имеющие </w:t>
            </w:r>
            <w:r w:rsidR="005F51AD" w:rsidRPr="004352B0">
              <w:rPr>
                <w:b/>
                <w:color w:val="000000"/>
              </w:rPr>
              <w:t xml:space="preserve">сертификат </w:t>
            </w:r>
            <w:r w:rsidR="005F51AD" w:rsidRPr="00F45EBF">
              <w:rPr>
                <w:b/>
              </w:rPr>
              <w:t>«</w:t>
            </w:r>
            <w:r w:rsidR="005F51AD" w:rsidRPr="005F51AD">
              <w:rPr>
                <w:b/>
                <w:color w:val="000000"/>
              </w:rPr>
              <w:t>1С: Эксперт по технологическим вопросам</w:t>
            </w:r>
            <w:r w:rsidR="005F51AD" w:rsidRPr="00F45EBF">
              <w:rPr>
                <w:b/>
              </w:rPr>
              <w:t>»</w:t>
            </w:r>
          </w:p>
        </w:tc>
      </w:tr>
      <w:tr w:rsidR="00930B51" w:rsidRPr="00F23F40" w14:paraId="780DE97E" w14:textId="77777777" w:rsidTr="00BC61B7">
        <w:tc>
          <w:tcPr>
            <w:tcW w:w="355" w:type="pct"/>
            <w:vMerge w:val="restart"/>
            <w:tcBorders>
              <w:left w:val="single" w:sz="4" w:space="0" w:color="auto"/>
              <w:right w:val="single" w:sz="4" w:space="0" w:color="auto"/>
            </w:tcBorders>
          </w:tcPr>
          <w:p w14:paraId="45DF3CC3" w14:textId="44DBF83F" w:rsidR="00930B51" w:rsidRPr="00F23F40" w:rsidRDefault="00930B51" w:rsidP="00930B51">
            <w:pPr>
              <w:widowControl w:val="0"/>
              <w:jc w:val="center"/>
              <w:rPr>
                <w:lang w:eastAsia="ar-SA"/>
              </w:rPr>
            </w:pPr>
            <w:r>
              <w:rPr>
                <w:lang w:eastAsia="ar-SA"/>
              </w:rPr>
              <w:t>2</w:t>
            </w:r>
            <w:r w:rsidRPr="00F23F40">
              <w:rPr>
                <w:lang w:eastAsia="ar-SA"/>
              </w:rPr>
              <w:t>.1</w:t>
            </w:r>
          </w:p>
        </w:tc>
        <w:tc>
          <w:tcPr>
            <w:tcW w:w="2695" w:type="pct"/>
            <w:tcBorders>
              <w:top w:val="single" w:sz="4" w:space="0" w:color="auto"/>
              <w:left w:val="single" w:sz="4" w:space="0" w:color="auto"/>
              <w:bottom w:val="single" w:sz="4" w:space="0" w:color="auto"/>
              <w:right w:val="single" w:sz="4" w:space="0" w:color="auto"/>
            </w:tcBorders>
          </w:tcPr>
          <w:p w14:paraId="202AEC2B" w14:textId="515F02C8"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29B2F39B"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1384DCF" w14:textId="77777777" w:rsidR="00930B51" w:rsidRPr="00F23F40" w:rsidRDefault="00930B51" w:rsidP="00AB5AEE">
            <w:pPr>
              <w:widowControl w:val="0"/>
              <w:jc w:val="both"/>
              <w:rPr>
                <w:lang w:eastAsia="ar-SA"/>
              </w:rPr>
            </w:pPr>
          </w:p>
        </w:tc>
      </w:tr>
      <w:tr w:rsidR="00930B51" w:rsidRPr="00F23F40" w14:paraId="062F22B0" w14:textId="77777777" w:rsidTr="00BC61B7">
        <w:tc>
          <w:tcPr>
            <w:tcW w:w="355" w:type="pct"/>
            <w:vMerge/>
            <w:tcBorders>
              <w:left w:val="single" w:sz="4" w:space="0" w:color="auto"/>
              <w:right w:val="single" w:sz="4" w:space="0" w:color="auto"/>
            </w:tcBorders>
          </w:tcPr>
          <w:p w14:paraId="2CA3B197"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1EE0C7EC" w14:textId="44FA84C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306268F3"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4A60FF4E" w14:textId="77777777" w:rsidR="00930B51" w:rsidRPr="00F23F40" w:rsidRDefault="00930B51" w:rsidP="00AB5AEE">
            <w:pPr>
              <w:widowControl w:val="0"/>
              <w:jc w:val="both"/>
              <w:rPr>
                <w:lang w:eastAsia="ar-SA"/>
              </w:rPr>
            </w:pPr>
          </w:p>
        </w:tc>
      </w:tr>
      <w:tr w:rsidR="00930B51" w:rsidRPr="00F23F40" w14:paraId="07DC9686" w14:textId="77777777" w:rsidTr="00BC61B7">
        <w:tc>
          <w:tcPr>
            <w:tcW w:w="355" w:type="pct"/>
            <w:vMerge/>
            <w:tcBorders>
              <w:left w:val="single" w:sz="4" w:space="0" w:color="auto"/>
              <w:right w:val="single" w:sz="4" w:space="0" w:color="auto"/>
            </w:tcBorders>
          </w:tcPr>
          <w:p w14:paraId="0A1DAFD4"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2FEF17DB" w14:textId="59C4A321"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0272FD1C"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1064D8C4" w14:textId="77777777" w:rsidR="00930B51" w:rsidRPr="00F23F40" w:rsidRDefault="00930B51" w:rsidP="00AB5AEE">
            <w:pPr>
              <w:widowControl w:val="0"/>
              <w:jc w:val="both"/>
              <w:rPr>
                <w:lang w:eastAsia="ar-SA"/>
              </w:rPr>
            </w:pPr>
          </w:p>
        </w:tc>
      </w:tr>
      <w:tr w:rsidR="00930B51" w:rsidRPr="00F23F40" w14:paraId="22F2B3C5" w14:textId="77777777" w:rsidTr="00BC61B7">
        <w:tc>
          <w:tcPr>
            <w:tcW w:w="355" w:type="pct"/>
            <w:vMerge/>
            <w:tcBorders>
              <w:left w:val="single" w:sz="4" w:space="0" w:color="auto"/>
              <w:bottom w:val="single" w:sz="4" w:space="0" w:color="auto"/>
              <w:right w:val="single" w:sz="4" w:space="0" w:color="auto"/>
            </w:tcBorders>
          </w:tcPr>
          <w:p w14:paraId="5ADBEA6E"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41BD6703" w14:textId="33232D50"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1A25AAE5"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219CDA3" w14:textId="77777777" w:rsidR="00930B51" w:rsidRPr="00F23F40" w:rsidRDefault="00930B51" w:rsidP="00AB5AEE">
            <w:pPr>
              <w:widowControl w:val="0"/>
              <w:jc w:val="both"/>
              <w:rPr>
                <w:lang w:eastAsia="ar-SA"/>
              </w:rPr>
            </w:pPr>
          </w:p>
        </w:tc>
      </w:tr>
      <w:tr w:rsidR="00AB5AEE" w:rsidRPr="00F23F40" w14:paraId="6941F561" w14:textId="77777777" w:rsidTr="00BC61B7">
        <w:tc>
          <w:tcPr>
            <w:tcW w:w="355" w:type="pct"/>
            <w:tcBorders>
              <w:left w:val="single" w:sz="4" w:space="0" w:color="auto"/>
              <w:bottom w:val="single" w:sz="4" w:space="0" w:color="auto"/>
              <w:right w:val="single" w:sz="4" w:space="0" w:color="auto"/>
            </w:tcBorders>
          </w:tcPr>
          <w:p w14:paraId="078CCECA" w14:textId="7E2FD9DF" w:rsidR="00AB5AEE" w:rsidRPr="00F23F40" w:rsidRDefault="00AB5AEE" w:rsidP="00930B51">
            <w:pPr>
              <w:widowControl w:val="0"/>
              <w:jc w:val="center"/>
              <w:rPr>
                <w:lang w:eastAsia="ar-SA"/>
              </w:rPr>
            </w:pPr>
            <w:r w:rsidRPr="00F23F40">
              <w:rPr>
                <w:lang w:eastAsia="ar-SA"/>
              </w:rPr>
              <w:t>…</w:t>
            </w:r>
          </w:p>
        </w:tc>
        <w:tc>
          <w:tcPr>
            <w:tcW w:w="2695" w:type="pct"/>
            <w:tcBorders>
              <w:top w:val="single" w:sz="4" w:space="0" w:color="auto"/>
              <w:left w:val="single" w:sz="4" w:space="0" w:color="auto"/>
              <w:bottom w:val="single" w:sz="4" w:space="0" w:color="auto"/>
              <w:right w:val="single" w:sz="4" w:space="0" w:color="auto"/>
            </w:tcBorders>
          </w:tcPr>
          <w:p w14:paraId="3FE5D48E" w14:textId="77777777" w:rsidR="00AB5AEE" w:rsidRPr="00F23F40" w:rsidRDefault="00AB5AEE" w:rsidP="00AB5AEE">
            <w:pPr>
              <w:widowControl w:val="0"/>
              <w:jc w:val="both"/>
              <w:rPr>
                <w:bCs/>
                <w:color w:val="000000"/>
              </w:rPr>
            </w:pPr>
          </w:p>
        </w:tc>
        <w:tc>
          <w:tcPr>
            <w:tcW w:w="765" w:type="pct"/>
            <w:tcBorders>
              <w:top w:val="single" w:sz="4" w:space="0" w:color="auto"/>
              <w:left w:val="single" w:sz="4" w:space="0" w:color="auto"/>
              <w:bottom w:val="single" w:sz="4" w:space="0" w:color="auto"/>
              <w:right w:val="single" w:sz="4" w:space="0" w:color="auto"/>
            </w:tcBorders>
          </w:tcPr>
          <w:p w14:paraId="6F1815C3" w14:textId="77777777" w:rsidR="00AB5AEE" w:rsidRPr="00F23F40" w:rsidRDefault="00AB5AEE"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0A07D34D" w14:textId="77777777" w:rsidR="00AB5AEE" w:rsidRPr="00F23F40" w:rsidRDefault="00AB5AEE" w:rsidP="00AB5AEE">
            <w:pPr>
              <w:widowControl w:val="0"/>
              <w:jc w:val="both"/>
              <w:rPr>
                <w:lang w:eastAsia="ar-SA"/>
              </w:rPr>
            </w:pPr>
          </w:p>
        </w:tc>
      </w:tr>
      <w:tr w:rsidR="00AB5AEE" w:rsidRPr="00F23F40" w14:paraId="3C6145CC" w14:textId="77777777" w:rsidTr="00F74A73">
        <w:tc>
          <w:tcPr>
            <w:tcW w:w="5000" w:type="pct"/>
            <w:gridSpan w:val="4"/>
            <w:tcBorders>
              <w:top w:val="single" w:sz="4" w:space="0" w:color="auto"/>
              <w:left w:val="single" w:sz="4" w:space="0" w:color="auto"/>
              <w:bottom w:val="single" w:sz="4" w:space="0" w:color="auto"/>
              <w:right w:val="single" w:sz="4" w:space="0" w:color="auto"/>
            </w:tcBorders>
          </w:tcPr>
          <w:p w14:paraId="5D05A394" w14:textId="3FCCEF19" w:rsidR="00AB5AEE" w:rsidRPr="00F23F40" w:rsidRDefault="00AB5AEE" w:rsidP="00AB5AEE">
            <w:pPr>
              <w:widowControl w:val="0"/>
              <w:jc w:val="both"/>
              <w:rPr>
                <w:b/>
                <w:lang w:eastAsia="ar-SA"/>
              </w:rPr>
            </w:pPr>
            <w:r>
              <w:rPr>
                <w:b/>
                <w:color w:val="000000"/>
              </w:rPr>
              <w:t>3</w:t>
            </w:r>
            <w:r w:rsidRPr="00F23F40">
              <w:rPr>
                <w:b/>
                <w:color w:val="000000"/>
              </w:rPr>
              <w:t>) Штатные специалисты</w:t>
            </w:r>
            <w:r w:rsidRPr="004E773F">
              <w:rPr>
                <w:b/>
                <w:bCs/>
              </w:rPr>
              <w:t xml:space="preserve">, </w:t>
            </w:r>
            <w:r w:rsidRPr="00F23F40">
              <w:rPr>
                <w:b/>
                <w:color w:val="000000"/>
              </w:rPr>
              <w:t xml:space="preserve">имеющие </w:t>
            </w:r>
            <w:r w:rsidRPr="004352B0">
              <w:rPr>
                <w:b/>
                <w:color w:val="000000"/>
              </w:rPr>
              <w:t xml:space="preserve">сертификат </w:t>
            </w:r>
            <w:r w:rsidRPr="00F45EBF">
              <w:rPr>
                <w:b/>
              </w:rPr>
              <w:t>«1С: Специалист» по платформе «1С: Предприятие 8.3»</w:t>
            </w:r>
          </w:p>
        </w:tc>
      </w:tr>
      <w:tr w:rsidR="00930B51" w:rsidRPr="00F23F40" w14:paraId="2A563F69" w14:textId="77777777" w:rsidTr="00BC61B7">
        <w:tc>
          <w:tcPr>
            <w:tcW w:w="355" w:type="pct"/>
            <w:vMerge w:val="restart"/>
            <w:tcBorders>
              <w:top w:val="single" w:sz="4" w:space="0" w:color="auto"/>
              <w:left w:val="single" w:sz="4" w:space="0" w:color="auto"/>
              <w:right w:val="single" w:sz="4" w:space="0" w:color="auto"/>
            </w:tcBorders>
          </w:tcPr>
          <w:p w14:paraId="7ABF8590" w14:textId="1CB1C7F1" w:rsidR="00930B51" w:rsidRPr="00F23F40" w:rsidRDefault="00930B51" w:rsidP="00F74A73">
            <w:pPr>
              <w:widowControl w:val="0"/>
              <w:jc w:val="center"/>
              <w:rPr>
                <w:lang w:eastAsia="ar-SA"/>
              </w:rPr>
            </w:pPr>
            <w:r>
              <w:rPr>
                <w:lang w:eastAsia="ar-SA"/>
              </w:rPr>
              <w:t>3</w:t>
            </w:r>
            <w:r w:rsidRPr="00F23F40">
              <w:rPr>
                <w:lang w:eastAsia="ar-SA"/>
              </w:rPr>
              <w:t>.1</w:t>
            </w:r>
          </w:p>
        </w:tc>
        <w:tc>
          <w:tcPr>
            <w:tcW w:w="2695" w:type="pct"/>
            <w:tcBorders>
              <w:top w:val="single" w:sz="4" w:space="0" w:color="auto"/>
              <w:left w:val="single" w:sz="4" w:space="0" w:color="auto"/>
              <w:bottom w:val="single" w:sz="4" w:space="0" w:color="auto"/>
              <w:right w:val="single" w:sz="4" w:space="0" w:color="auto"/>
            </w:tcBorders>
          </w:tcPr>
          <w:p w14:paraId="2073D914" w14:textId="77777777" w:rsidR="00930B51" w:rsidRPr="00F23F40" w:rsidRDefault="00930B51" w:rsidP="00AB5AEE">
            <w:pPr>
              <w:widowControl w:val="0"/>
              <w:jc w:val="both"/>
              <w:rPr>
                <w:lang w:eastAsia="ar-SA"/>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175BA02C"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11C6B89" w14:textId="77777777" w:rsidR="00930B51" w:rsidRPr="00F23F40" w:rsidRDefault="00930B51" w:rsidP="00AB5AEE">
            <w:pPr>
              <w:widowControl w:val="0"/>
              <w:jc w:val="both"/>
              <w:rPr>
                <w:lang w:eastAsia="ar-SA"/>
              </w:rPr>
            </w:pPr>
          </w:p>
        </w:tc>
      </w:tr>
      <w:tr w:rsidR="00930B51" w:rsidRPr="00F23F40" w14:paraId="664C26EC" w14:textId="77777777" w:rsidTr="00BC61B7">
        <w:tc>
          <w:tcPr>
            <w:tcW w:w="355" w:type="pct"/>
            <w:vMerge/>
            <w:tcBorders>
              <w:left w:val="single" w:sz="4" w:space="0" w:color="auto"/>
              <w:right w:val="single" w:sz="4" w:space="0" w:color="auto"/>
            </w:tcBorders>
          </w:tcPr>
          <w:p w14:paraId="49CB746A"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1D3DD51C" w14:textId="77777777" w:rsidR="00930B51" w:rsidRPr="00F23F40" w:rsidRDefault="00930B51" w:rsidP="00AB5AEE">
            <w:pPr>
              <w:widowControl w:val="0"/>
              <w:jc w:val="both"/>
              <w:rPr>
                <w:lang w:eastAsia="ar-SA"/>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68255B67"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7C305C26" w14:textId="77777777" w:rsidR="00930B51" w:rsidRPr="00F23F40" w:rsidRDefault="00930B51" w:rsidP="00AB5AEE">
            <w:pPr>
              <w:widowControl w:val="0"/>
              <w:jc w:val="both"/>
              <w:rPr>
                <w:lang w:eastAsia="ar-SA"/>
              </w:rPr>
            </w:pPr>
          </w:p>
        </w:tc>
      </w:tr>
      <w:tr w:rsidR="00930B51" w:rsidRPr="00F23F40" w14:paraId="1403FD77" w14:textId="77777777" w:rsidTr="00BC61B7">
        <w:tc>
          <w:tcPr>
            <w:tcW w:w="355" w:type="pct"/>
            <w:vMerge/>
            <w:tcBorders>
              <w:left w:val="single" w:sz="4" w:space="0" w:color="auto"/>
              <w:right w:val="single" w:sz="4" w:space="0" w:color="auto"/>
            </w:tcBorders>
          </w:tcPr>
          <w:p w14:paraId="127E1529"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09FE8F2E"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05C77D8E"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12859A5" w14:textId="77777777" w:rsidR="00930B51" w:rsidRPr="00F23F40" w:rsidRDefault="00930B51" w:rsidP="00AB5AEE">
            <w:pPr>
              <w:widowControl w:val="0"/>
              <w:jc w:val="both"/>
              <w:rPr>
                <w:lang w:eastAsia="ar-SA"/>
              </w:rPr>
            </w:pPr>
          </w:p>
        </w:tc>
      </w:tr>
      <w:tr w:rsidR="00930B51" w:rsidRPr="00F23F40" w14:paraId="28154599" w14:textId="77777777" w:rsidTr="00BC61B7">
        <w:tc>
          <w:tcPr>
            <w:tcW w:w="355" w:type="pct"/>
            <w:vMerge/>
            <w:tcBorders>
              <w:left w:val="single" w:sz="4" w:space="0" w:color="auto"/>
              <w:bottom w:val="single" w:sz="4" w:space="0" w:color="auto"/>
              <w:right w:val="single" w:sz="4" w:space="0" w:color="auto"/>
            </w:tcBorders>
          </w:tcPr>
          <w:p w14:paraId="59CD3325"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302FF6D9" w14:textId="5193FEBA"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3B1DA598"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7B668BFC" w14:textId="77777777" w:rsidR="00930B51" w:rsidRPr="00F23F40" w:rsidRDefault="00930B51" w:rsidP="00AB5AEE">
            <w:pPr>
              <w:widowControl w:val="0"/>
              <w:jc w:val="both"/>
              <w:rPr>
                <w:lang w:eastAsia="ar-SA"/>
              </w:rPr>
            </w:pPr>
          </w:p>
        </w:tc>
      </w:tr>
      <w:tr w:rsidR="00930B51" w:rsidRPr="00F23F40" w14:paraId="4063E23B" w14:textId="77777777" w:rsidTr="00BC61B7">
        <w:tc>
          <w:tcPr>
            <w:tcW w:w="355" w:type="pct"/>
            <w:vMerge w:val="restart"/>
            <w:tcBorders>
              <w:top w:val="single" w:sz="4" w:space="0" w:color="auto"/>
              <w:left w:val="single" w:sz="4" w:space="0" w:color="auto"/>
              <w:right w:val="single" w:sz="4" w:space="0" w:color="auto"/>
            </w:tcBorders>
          </w:tcPr>
          <w:p w14:paraId="781F6EA2" w14:textId="7EDC6158" w:rsidR="00930B51" w:rsidRPr="00F23F40" w:rsidRDefault="00930B51" w:rsidP="00F74A73">
            <w:pPr>
              <w:widowControl w:val="0"/>
              <w:jc w:val="center"/>
              <w:rPr>
                <w:lang w:eastAsia="ar-SA"/>
              </w:rPr>
            </w:pPr>
            <w:r>
              <w:rPr>
                <w:lang w:eastAsia="ar-SA"/>
              </w:rPr>
              <w:t>3</w:t>
            </w:r>
            <w:r w:rsidRPr="00F23F40">
              <w:rPr>
                <w:lang w:eastAsia="ar-SA"/>
              </w:rPr>
              <w:t>.2</w:t>
            </w:r>
          </w:p>
        </w:tc>
        <w:tc>
          <w:tcPr>
            <w:tcW w:w="2695" w:type="pct"/>
            <w:tcBorders>
              <w:top w:val="single" w:sz="4" w:space="0" w:color="auto"/>
              <w:left w:val="single" w:sz="4" w:space="0" w:color="auto"/>
              <w:bottom w:val="single" w:sz="4" w:space="0" w:color="auto"/>
              <w:right w:val="single" w:sz="4" w:space="0" w:color="auto"/>
            </w:tcBorders>
          </w:tcPr>
          <w:p w14:paraId="68E423BA"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133B7F8C"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6C98E3B1" w14:textId="77777777" w:rsidR="00930B51" w:rsidRPr="00F23F40" w:rsidRDefault="00930B51" w:rsidP="00AB5AEE">
            <w:pPr>
              <w:widowControl w:val="0"/>
              <w:jc w:val="both"/>
              <w:rPr>
                <w:lang w:eastAsia="ar-SA"/>
              </w:rPr>
            </w:pPr>
          </w:p>
        </w:tc>
      </w:tr>
      <w:tr w:rsidR="00930B51" w:rsidRPr="00F23F40" w14:paraId="0C0016DC" w14:textId="77777777" w:rsidTr="00BC61B7">
        <w:tc>
          <w:tcPr>
            <w:tcW w:w="355" w:type="pct"/>
            <w:vMerge/>
            <w:tcBorders>
              <w:left w:val="single" w:sz="4" w:space="0" w:color="auto"/>
              <w:right w:val="single" w:sz="4" w:space="0" w:color="auto"/>
            </w:tcBorders>
          </w:tcPr>
          <w:p w14:paraId="52EABEAF"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12A223D5"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71455733"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0C2F41E8" w14:textId="77777777" w:rsidR="00930B51" w:rsidRPr="00F23F40" w:rsidRDefault="00930B51" w:rsidP="00AB5AEE">
            <w:pPr>
              <w:widowControl w:val="0"/>
              <w:jc w:val="both"/>
              <w:rPr>
                <w:lang w:eastAsia="ar-SA"/>
              </w:rPr>
            </w:pPr>
          </w:p>
        </w:tc>
      </w:tr>
      <w:tr w:rsidR="00930B51" w:rsidRPr="00F23F40" w14:paraId="3FFF5FE1" w14:textId="77777777" w:rsidTr="00BC61B7">
        <w:tc>
          <w:tcPr>
            <w:tcW w:w="355" w:type="pct"/>
            <w:vMerge/>
            <w:tcBorders>
              <w:left w:val="single" w:sz="4" w:space="0" w:color="auto"/>
              <w:right w:val="single" w:sz="4" w:space="0" w:color="auto"/>
            </w:tcBorders>
          </w:tcPr>
          <w:p w14:paraId="7A79A486"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27A9A822" w14:textId="77777777" w:rsidR="00930B51" w:rsidRPr="00F23F40" w:rsidRDefault="00930B51" w:rsidP="00AB5AEE">
            <w:pPr>
              <w:widowControl w:val="0"/>
              <w:jc w:val="both"/>
              <w:rPr>
                <w:lang w:eastAsia="ar-SA"/>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32A3F925"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799BD48" w14:textId="77777777" w:rsidR="00930B51" w:rsidRPr="00F23F40" w:rsidRDefault="00930B51" w:rsidP="00AB5AEE">
            <w:pPr>
              <w:widowControl w:val="0"/>
              <w:jc w:val="both"/>
              <w:rPr>
                <w:lang w:eastAsia="ar-SA"/>
              </w:rPr>
            </w:pPr>
          </w:p>
        </w:tc>
      </w:tr>
      <w:tr w:rsidR="00930B51" w:rsidRPr="00F23F40" w14:paraId="300BD916" w14:textId="77777777" w:rsidTr="00BC61B7">
        <w:tc>
          <w:tcPr>
            <w:tcW w:w="355" w:type="pct"/>
            <w:vMerge/>
            <w:tcBorders>
              <w:left w:val="single" w:sz="4" w:space="0" w:color="auto"/>
              <w:bottom w:val="single" w:sz="4" w:space="0" w:color="auto"/>
              <w:right w:val="single" w:sz="4" w:space="0" w:color="auto"/>
            </w:tcBorders>
          </w:tcPr>
          <w:p w14:paraId="7A616670"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05A3BFAA" w14:textId="35A00854"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75FCA2AA"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77F93FA7" w14:textId="77777777" w:rsidR="00930B51" w:rsidRPr="00F23F40" w:rsidRDefault="00930B51" w:rsidP="00AB5AEE">
            <w:pPr>
              <w:widowControl w:val="0"/>
              <w:jc w:val="both"/>
              <w:rPr>
                <w:lang w:eastAsia="ar-SA"/>
              </w:rPr>
            </w:pPr>
          </w:p>
        </w:tc>
      </w:tr>
      <w:tr w:rsidR="00AB5AEE" w:rsidRPr="00F23F40" w14:paraId="723D5D80" w14:textId="77777777" w:rsidTr="00BC61B7">
        <w:tc>
          <w:tcPr>
            <w:tcW w:w="355" w:type="pct"/>
            <w:tcBorders>
              <w:top w:val="single" w:sz="4" w:space="0" w:color="auto"/>
              <w:left w:val="single" w:sz="4" w:space="0" w:color="auto"/>
              <w:bottom w:val="single" w:sz="4" w:space="0" w:color="auto"/>
              <w:right w:val="single" w:sz="4" w:space="0" w:color="auto"/>
            </w:tcBorders>
          </w:tcPr>
          <w:p w14:paraId="430E03B8" w14:textId="77777777" w:rsidR="00AB5AEE" w:rsidRPr="00F23F40" w:rsidRDefault="00AB5AEE" w:rsidP="00930B51">
            <w:pPr>
              <w:widowControl w:val="0"/>
              <w:jc w:val="center"/>
              <w:rPr>
                <w:lang w:eastAsia="ar-SA"/>
              </w:rPr>
            </w:pPr>
            <w:r w:rsidRPr="00F23F40">
              <w:rPr>
                <w:lang w:eastAsia="ar-SA"/>
              </w:rPr>
              <w:t>…</w:t>
            </w:r>
          </w:p>
        </w:tc>
        <w:tc>
          <w:tcPr>
            <w:tcW w:w="2695" w:type="pct"/>
            <w:tcBorders>
              <w:top w:val="single" w:sz="4" w:space="0" w:color="auto"/>
              <w:left w:val="single" w:sz="4" w:space="0" w:color="auto"/>
              <w:bottom w:val="single" w:sz="4" w:space="0" w:color="auto"/>
              <w:right w:val="single" w:sz="4" w:space="0" w:color="auto"/>
            </w:tcBorders>
          </w:tcPr>
          <w:p w14:paraId="0BB1808A" w14:textId="77777777" w:rsidR="00AB5AEE" w:rsidRPr="00F23F40" w:rsidRDefault="00AB5AEE" w:rsidP="00AB5AEE">
            <w:pPr>
              <w:widowControl w:val="0"/>
              <w:jc w:val="both"/>
              <w:rPr>
                <w:lang w:eastAsia="ar-SA"/>
              </w:rPr>
            </w:pPr>
          </w:p>
        </w:tc>
        <w:tc>
          <w:tcPr>
            <w:tcW w:w="765" w:type="pct"/>
            <w:tcBorders>
              <w:top w:val="single" w:sz="4" w:space="0" w:color="auto"/>
              <w:left w:val="single" w:sz="4" w:space="0" w:color="auto"/>
              <w:bottom w:val="single" w:sz="4" w:space="0" w:color="auto"/>
              <w:right w:val="single" w:sz="4" w:space="0" w:color="auto"/>
            </w:tcBorders>
          </w:tcPr>
          <w:p w14:paraId="339CE7AE" w14:textId="77777777" w:rsidR="00AB5AEE" w:rsidRPr="00F23F40" w:rsidRDefault="00AB5AEE"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2570C4DF" w14:textId="77777777" w:rsidR="00AB5AEE" w:rsidRPr="00F23F40" w:rsidRDefault="00AB5AEE" w:rsidP="00AB5AEE">
            <w:pPr>
              <w:widowControl w:val="0"/>
              <w:jc w:val="both"/>
              <w:rPr>
                <w:lang w:eastAsia="ar-SA"/>
              </w:rPr>
            </w:pPr>
          </w:p>
        </w:tc>
      </w:tr>
      <w:tr w:rsidR="00AB5AEE" w:rsidRPr="00F23F40" w14:paraId="1C926806" w14:textId="77777777" w:rsidTr="00F74A73">
        <w:tc>
          <w:tcPr>
            <w:tcW w:w="5000" w:type="pct"/>
            <w:gridSpan w:val="4"/>
            <w:tcBorders>
              <w:top w:val="single" w:sz="4" w:space="0" w:color="auto"/>
              <w:left w:val="single" w:sz="4" w:space="0" w:color="auto"/>
              <w:bottom w:val="single" w:sz="4" w:space="0" w:color="auto"/>
              <w:right w:val="single" w:sz="4" w:space="0" w:color="auto"/>
            </w:tcBorders>
          </w:tcPr>
          <w:p w14:paraId="3738E412" w14:textId="678F6EF8" w:rsidR="00AB5AEE" w:rsidRPr="00F23F40" w:rsidRDefault="00AB5AEE" w:rsidP="00AB5AEE">
            <w:pPr>
              <w:widowControl w:val="0"/>
              <w:jc w:val="both"/>
              <w:rPr>
                <w:lang w:eastAsia="ar-SA"/>
              </w:rPr>
            </w:pPr>
            <w:r>
              <w:rPr>
                <w:b/>
                <w:color w:val="000000"/>
              </w:rPr>
              <w:t>4</w:t>
            </w:r>
            <w:r w:rsidRPr="00F23F40">
              <w:rPr>
                <w:b/>
                <w:color w:val="000000"/>
              </w:rPr>
              <w:t>) Штатные специалисты</w:t>
            </w:r>
            <w:r w:rsidRPr="004E773F">
              <w:rPr>
                <w:b/>
                <w:bCs/>
              </w:rPr>
              <w:t xml:space="preserve">, </w:t>
            </w:r>
            <w:r w:rsidRPr="00F23F40">
              <w:rPr>
                <w:b/>
                <w:color w:val="000000"/>
              </w:rPr>
              <w:t xml:space="preserve">имеющие </w:t>
            </w:r>
            <w:r w:rsidRPr="004352B0">
              <w:rPr>
                <w:b/>
                <w:color w:val="000000"/>
              </w:rPr>
              <w:t>сертификат</w:t>
            </w:r>
            <w:r>
              <w:rPr>
                <w:b/>
                <w:color w:val="000000"/>
              </w:rPr>
              <w:t xml:space="preserve"> </w:t>
            </w:r>
            <w:r w:rsidRPr="00F45EBF">
              <w:rPr>
                <w:b/>
              </w:rPr>
              <w:t>«1С: Специалист-консультант» по внедрению подсистем управленческого учета в «1С: ERP Управление предприятием»</w:t>
            </w:r>
          </w:p>
        </w:tc>
      </w:tr>
      <w:tr w:rsidR="00930B51" w:rsidRPr="00F23F40" w14:paraId="4B531343" w14:textId="77777777" w:rsidTr="00BC61B7">
        <w:tc>
          <w:tcPr>
            <w:tcW w:w="355" w:type="pct"/>
            <w:vMerge w:val="restart"/>
            <w:tcBorders>
              <w:top w:val="single" w:sz="4" w:space="0" w:color="auto"/>
              <w:left w:val="single" w:sz="4" w:space="0" w:color="auto"/>
              <w:right w:val="single" w:sz="4" w:space="0" w:color="auto"/>
            </w:tcBorders>
          </w:tcPr>
          <w:p w14:paraId="37AD6DB8" w14:textId="2F7B8DAB" w:rsidR="00930B51" w:rsidRPr="00F23F40" w:rsidRDefault="00930B51" w:rsidP="00F74A73">
            <w:pPr>
              <w:widowControl w:val="0"/>
              <w:jc w:val="center"/>
              <w:rPr>
                <w:lang w:eastAsia="ar-SA"/>
              </w:rPr>
            </w:pPr>
            <w:r>
              <w:rPr>
                <w:lang w:eastAsia="ar-SA"/>
              </w:rPr>
              <w:t>4</w:t>
            </w:r>
            <w:r w:rsidRPr="00F23F40">
              <w:rPr>
                <w:lang w:eastAsia="ar-SA"/>
              </w:rPr>
              <w:t>.1</w:t>
            </w:r>
          </w:p>
        </w:tc>
        <w:tc>
          <w:tcPr>
            <w:tcW w:w="2695" w:type="pct"/>
            <w:tcBorders>
              <w:top w:val="single" w:sz="4" w:space="0" w:color="auto"/>
              <w:left w:val="single" w:sz="4" w:space="0" w:color="auto"/>
              <w:bottom w:val="single" w:sz="4" w:space="0" w:color="auto"/>
              <w:right w:val="single" w:sz="4" w:space="0" w:color="auto"/>
            </w:tcBorders>
          </w:tcPr>
          <w:p w14:paraId="135706E2"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0CAFDA2E"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151D487" w14:textId="77777777" w:rsidR="00930B51" w:rsidRPr="00F23F40" w:rsidRDefault="00930B51" w:rsidP="00AB5AEE">
            <w:pPr>
              <w:widowControl w:val="0"/>
              <w:jc w:val="both"/>
              <w:rPr>
                <w:lang w:eastAsia="ar-SA"/>
              </w:rPr>
            </w:pPr>
          </w:p>
        </w:tc>
      </w:tr>
      <w:tr w:rsidR="00930B51" w:rsidRPr="00F23F40" w14:paraId="35393C1F" w14:textId="77777777" w:rsidTr="00BC61B7">
        <w:tc>
          <w:tcPr>
            <w:tcW w:w="355" w:type="pct"/>
            <w:vMerge/>
            <w:tcBorders>
              <w:left w:val="single" w:sz="4" w:space="0" w:color="auto"/>
              <w:right w:val="single" w:sz="4" w:space="0" w:color="auto"/>
            </w:tcBorders>
          </w:tcPr>
          <w:p w14:paraId="4D16D179"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7F6EEA84"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5D27C8CE"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A4F749B" w14:textId="77777777" w:rsidR="00930B51" w:rsidRPr="00F23F40" w:rsidRDefault="00930B51" w:rsidP="00AB5AEE">
            <w:pPr>
              <w:widowControl w:val="0"/>
              <w:jc w:val="both"/>
              <w:rPr>
                <w:lang w:eastAsia="ar-SA"/>
              </w:rPr>
            </w:pPr>
          </w:p>
        </w:tc>
      </w:tr>
      <w:tr w:rsidR="00930B51" w:rsidRPr="00F23F40" w14:paraId="521D8602" w14:textId="77777777" w:rsidTr="00BC61B7">
        <w:tc>
          <w:tcPr>
            <w:tcW w:w="355" w:type="pct"/>
            <w:vMerge/>
            <w:tcBorders>
              <w:left w:val="single" w:sz="4" w:space="0" w:color="auto"/>
              <w:right w:val="single" w:sz="4" w:space="0" w:color="auto"/>
            </w:tcBorders>
          </w:tcPr>
          <w:p w14:paraId="6FC4349F"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55239CEA"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52479F3D"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20B4C606" w14:textId="77777777" w:rsidR="00930B51" w:rsidRPr="00F23F40" w:rsidRDefault="00930B51" w:rsidP="00AB5AEE">
            <w:pPr>
              <w:widowControl w:val="0"/>
              <w:jc w:val="both"/>
              <w:rPr>
                <w:lang w:eastAsia="ar-SA"/>
              </w:rPr>
            </w:pPr>
          </w:p>
        </w:tc>
      </w:tr>
      <w:tr w:rsidR="00930B51" w:rsidRPr="00F23F40" w14:paraId="52186091" w14:textId="77777777" w:rsidTr="00BC61B7">
        <w:tc>
          <w:tcPr>
            <w:tcW w:w="355" w:type="pct"/>
            <w:vMerge/>
            <w:tcBorders>
              <w:left w:val="single" w:sz="4" w:space="0" w:color="auto"/>
              <w:right w:val="single" w:sz="4" w:space="0" w:color="auto"/>
            </w:tcBorders>
          </w:tcPr>
          <w:p w14:paraId="4DDCD67B"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2C1D0E04" w14:textId="0FB17A91"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71AF876B"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75EAF726" w14:textId="77777777" w:rsidR="00930B51" w:rsidRPr="00F23F40" w:rsidRDefault="00930B51" w:rsidP="00AB5AEE">
            <w:pPr>
              <w:widowControl w:val="0"/>
              <w:jc w:val="both"/>
              <w:rPr>
                <w:lang w:eastAsia="ar-SA"/>
              </w:rPr>
            </w:pPr>
          </w:p>
        </w:tc>
      </w:tr>
      <w:tr w:rsidR="00930B51" w:rsidRPr="00F23F40" w14:paraId="35B82B98" w14:textId="77777777" w:rsidTr="00BC61B7">
        <w:tc>
          <w:tcPr>
            <w:tcW w:w="355" w:type="pct"/>
            <w:vMerge w:val="restart"/>
            <w:tcBorders>
              <w:top w:val="single" w:sz="4" w:space="0" w:color="auto"/>
              <w:left w:val="single" w:sz="4" w:space="0" w:color="auto"/>
              <w:right w:val="single" w:sz="4" w:space="0" w:color="auto"/>
            </w:tcBorders>
          </w:tcPr>
          <w:p w14:paraId="51AACC8C" w14:textId="5F39A4AD" w:rsidR="00930B51" w:rsidRPr="00F23F40" w:rsidRDefault="00930B51" w:rsidP="00F74A73">
            <w:pPr>
              <w:widowControl w:val="0"/>
              <w:jc w:val="center"/>
              <w:rPr>
                <w:lang w:eastAsia="ar-SA"/>
              </w:rPr>
            </w:pPr>
            <w:r>
              <w:rPr>
                <w:lang w:eastAsia="ar-SA"/>
              </w:rPr>
              <w:t>4</w:t>
            </w:r>
            <w:r w:rsidRPr="00F23F40">
              <w:rPr>
                <w:lang w:eastAsia="ar-SA"/>
              </w:rPr>
              <w:t>.2</w:t>
            </w:r>
          </w:p>
        </w:tc>
        <w:tc>
          <w:tcPr>
            <w:tcW w:w="2695" w:type="pct"/>
            <w:tcBorders>
              <w:top w:val="single" w:sz="4" w:space="0" w:color="auto"/>
              <w:left w:val="single" w:sz="4" w:space="0" w:color="auto"/>
              <w:bottom w:val="single" w:sz="4" w:space="0" w:color="auto"/>
              <w:right w:val="single" w:sz="4" w:space="0" w:color="auto"/>
            </w:tcBorders>
          </w:tcPr>
          <w:p w14:paraId="2075FE30"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69A53D6B"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033224BD" w14:textId="77777777" w:rsidR="00930B51" w:rsidRPr="00F23F40" w:rsidRDefault="00930B51" w:rsidP="00AB5AEE">
            <w:pPr>
              <w:widowControl w:val="0"/>
              <w:jc w:val="both"/>
              <w:rPr>
                <w:lang w:eastAsia="ar-SA"/>
              </w:rPr>
            </w:pPr>
          </w:p>
        </w:tc>
      </w:tr>
      <w:tr w:rsidR="00930B51" w:rsidRPr="00F23F40" w14:paraId="3AA8389E" w14:textId="77777777" w:rsidTr="00BC61B7">
        <w:tc>
          <w:tcPr>
            <w:tcW w:w="355" w:type="pct"/>
            <w:vMerge/>
            <w:tcBorders>
              <w:left w:val="single" w:sz="4" w:space="0" w:color="auto"/>
              <w:right w:val="single" w:sz="4" w:space="0" w:color="auto"/>
            </w:tcBorders>
          </w:tcPr>
          <w:p w14:paraId="756D4441"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7BE060E1"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69F18DE6"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72DD9BA0" w14:textId="77777777" w:rsidR="00930B51" w:rsidRPr="00F23F40" w:rsidRDefault="00930B51" w:rsidP="00AB5AEE">
            <w:pPr>
              <w:widowControl w:val="0"/>
              <w:jc w:val="both"/>
              <w:rPr>
                <w:lang w:eastAsia="ar-SA"/>
              </w:rPr>
            </w:pPr>
          </w:p>
        </w:tc>
      </w:tr>
      <w:tr w:rsidR="00930B51" w:rsidRPr="00F23F40" w14:paraId="5B081F94" w14:textId="77777777" w:rsidTr="00BC61B7">
        <w:tc>
          <w:tcPr>
            <w:tcW w:w="355" w:type="pct"/>
            <w:vMerge/>
            <w:tcBorders>
              <w:left w:val="single" w:sz="4" w:space="0" w:color="auto"/>
              <w:right w:val="single" w:sz="4" w:space="0" w:color="auto"/>
            </w:tcBorders>
          </w:tcPr>
          <w:p w14:paraId="6290EA06"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6C6EE635"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75826D05"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279D5D11" w14:textId="77777777" w:rsidR="00930B51" w:rsidRPr="00F23F40" w:rsidRDefault="00930B51" w:rsidP="00AB5AEE">
            <w:pPr>
              <w:widowControl w:val="0"/>
              <w:jc w:val="both"/>
              <w:rPr>
                <w:lang w:eastAsia="ar-SA"/>
              </w:rPr>
            </w:pPr>
          </w:p>
        </w:tc>
      </w:tr>
      <w:tr w:rsidR="00930B51" w:rsidRPr="00F23F40" w14:paraId="2BE873DC" w14:textId="77777777" w:rsidTr="00BC61B7">
        <w:tc>
          <w:tcPr>
            <w:tcW w:w="355" w:type="pct"/>
            <w:vMerge/>
            <w:tcBorders>
              <w:left w:val="single" w:sz="4" w:space="0" w:color="auto"/>
              <w:right w:val="single" w:sz="4" w:space="0" w:color="auto"/>
            </w:tcBorders>
          </w:tcPr>
          <w:p w14:paraId="7BB3CCC1"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3BC2F6B6" w14:textId="26B7D6A2"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417F7291"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15B0555" w14:textId="77777777" w:rsidR="00930B51" w:rsidRPr="00F23F40" w:rsidRDefault="00930B51" w:rsidP="00AB5AEE">
            <w:pPr>
              <w:widowControl w:val="0"/>
              <w:jc w:val="both"/>
              <w:rPr>
                <w:lang w:eastAsia="ar-SA"/>
              </w:rPr>
            </w:pPr>
          </w:p>
        </w:tc>
      </w:tr>
      <w:tr w:rsidR="00AB5AEE" w:rsidRPr="00F23F40" w14:paraId="5CE494FB" w14:textId="77777777" w:rsidTr="00BC61B7">
        <w:tc>
          <w:tcPr>
            <w:tcW w:w="355" w:type="pct"/>
            <w:tcBorders>
              <w:top w:val="single" w:sz="4" w:space="0" w:color="auto"/>
              <w:left w:val="single" w:sz="4" w:space="0" w:color="auto"/>
              <w:bottom w:val="single" w:sz="4" w:space="0" w:color="auto"/>
              <w:right w:val="single" w:sz="4" w:space="0" w:color="auto"/>
            </w:tcBorders>
          </w:tcPr>
          <w:p w14:paraId="61B058C4" w14:textId="77777777" w:rsidR="00AB5AEE" w:rsidRPr="00F23F40" w:rsidRDefault="00AB5AEE" w:rsidP="00930B51">
            <w:pPr>
              <w:widowControl w:val="0"/>
              <w:jc w:val="center"/>
              <w:rPr>
                <w:lang w:eastAsia="ar-SA"/>
              </w:rPr>
            </w:pPr>
            <w:r w:rsidRPr="00F23F40">
              <w:rPr>
                <w:lang w:eastAsia="ar-SA"/>
              </w:rPr>
              <w:t>…</w:t>
            </w:r>
          </w:p>
        </w:tc>
        <w:tc>
          <w:tcPr>
            <w:tcW w:w="2695" w:type="pct"/>
            <w:tcBorders>
              <w:top w:val="single" w:sz="4" w:space="0" w:color="auto"/>
              <w:left w:val="single" w:sz="4" w:space="0" w:color="auto"/>
              <w:bottom w:val="single" w:sz="4" w:space="0" w:color="auto"/>
              <w:right w:val="single" w:sz="4" w:space="0" w:color="auto"/>
            </w:tcBorders>
          </w:tcPr>
          <w:p w14:paraId="454A358A" w14:textId="77777777" w:rsidR="00AB5AEE" w:rsidRPr="00F23F40" w:rsidRDefault="00AB5AEE" w:rsidP="00AB5AEE">
            <w:pPr>
              <w:widowControl w:val="0"/>
              <w:jc w:val="both"/>
              <w:rPr>
                <w:bCs/>
                <w:color w:val="000000"/>
              </w:rPr>
            </w:pPr>
          </w:p>
        </w:tc>
        <w:tc>
          <w:tcPr>
            <w:tcW w:w="765" w:type="pct"/>
            <w:tcBorders>
              <w:top w:val="single" w:sz="4" w:space="0" w:color="auto"/>
              <w:left w:val="single" w:sz="4" w:space="0" w:color="auto"/>
              <w:bottom w:val="single" w:sz="4" w:space="0" w:color="auto"/>
              <w:right w:val="single" w:sz="4" w:space="0" w:color="auto"/>
            </w:tcBorders>
          </w:tcPr>
          <w:p w14:paraId="4AF4BCE8" w14:textId="77777777" w:rsidR="00AB5AEE" w:rsidRPr="00F23F40" w:rsidRDefault="00AB5AEE"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29FFFEF4" w14:textId="77777777" w:rsidR="00AB5AEE" w:rsidRPr="00F23F40" w:rsidRDefault="00AB5AEE" w:rsidP="00AB5AEE">
            <w:pPr>
              <w:widowControl w:val="0"/>
              <w:jc w:val="both"/>
              <w:rPr>
                <w:lang w:eastAsia="ar-SA"/>
              </w:rPr>
            </w:pPr>
          </w:p>
        </w:tc>
      </w:tr>
      <w:tr w:rsidR="00AB5AEE" w:rsidRPr="00F23F40" w14:paraId="17811E94" w14:textId="77777777" w:rsidTr="00F74A73">
        <w:tc>
          <w:tcPr>
            <w:tcW w:w="5000" w:type="pct"/>
            <w:gridSpan w:val="4"/>
            <w:tcBorders>
              <w:top w:val="single" w:sz="4" w:space="0" w:color="auto"/>
              <w:left w:val="single" w:sz="4" w:space="0" w:color="auto"/>
              <w:bottom w:val="single" w:sz="4" w:space="0" w:color="auto"/>
              <w:right w:val="single" w:sz="4" w:space="0" w:color="auto"/>
            </w:tcBorders>
          </w:tcPr>
          <w:p w14:paraId="48343FD1" w14:textId="416F73DD" w:rsidR="00AB5AEE" w:rsidRPr="00F23F40" w:rsidRDefault="00AB5AEE" w:rsidP="00AB5AEE">
            <w:pPr>
              <w:widowControl w:val="0"/>
              <w:jc w:val="both"/>
              <w:rPr>
                <w:lang w:eastAsia="ar-SA"/>
              </w:rPr>
            </w:pPr>
            <w:r>
              <w:rPr>
                <w:b/>
                <w:color w:val="000000"/>
              </w:rPr>
              <w:t>5</w:t>
            </w:r>
            <w:r w:rsidRPr="00F23F40">
              <w:rPr>
                <w:b/>
                <w:color w:val="000000"/>
              </w:rPr>
              <w:t>) Штатные специалисты</w:t>
            </w:r>
            <w:r w:rsidRPr="004E773F">
              <w:rPr>
                <w:b/>
                <w:bCs/>
              </w:rPr>
              <w:t xml:space="preserve">, </w:t>
            </w:r>
            <w:r w:rsidRPr="00F23F40">
              <w:rPr>
                <w:b/>
                <w:color w:val="000000"/>
              </w:rPr>
              <w:t xml:space="preserve">имеющие </w:t>
            </w:r>
            <w:r w:rsidRPr="004352B0">
              <w:rPr>
                <w:b/>
                <w:color w:val="000000"/>
              </w:rPr>
              <w:t>сертификат</w:t>
            </w:r>
            <w:r>
              <w:rPr>
                <w:b/>
                <w:color w:val="000000"/>
              </w:rPr>
              <w:t xml:space="preserve"> </w:t>
            </w:r>
            <w:r w:rsidRPr="00F45EBF">
              <w:rPr>
                <w:b/>
              </w:rPr>
              <w:t>«1С: Специалист-консультант» по внедрению подсистем регламентированного учета в «1С: ERP Управление предприятием»</w:t>
            </w:r>
          </w:p>
        </w:tc>
      </w:tr>
      <w:tr w:rsidR="00930B51" w:rsidRPr="00F23F40" w14:paraId="602FB5B7" w14:textId="77777777" w:rsidTr="00BC61B7">
        <w:tc>
          <w:tcPr>
            <w:tcW w:w="355" w:type="pct"/>
            <w:vMerge w:val="restart"/>
            <w:tcBorders>
              <w:top w:val="single" w:sz="4" w:space="0" w:color="auto"/>
              <w:left w:val="single" w:sz="4" w:space="0" w:color="auto"/>
              <w:right w:val="single" w:sz="4" w:space="0" w:color="auto"/>
            </w:tcBorders>
          </w:tcPr>
          <w:p w14:paraId="4F7ECB96" w14:textId="41F1AC53" w:rsidR="00930B51" w:rsidRPr="00F23F40" w:rsidRDefault="00930B51" w:rsidP="00F74A73">
            <w:pPr>
              <w:widowControl w:val="0"/>
              <w:jc w:val="center"/>
              <w:rPr>
                <w:lang w:eastAsia="ar-SA"/>
              </w:rPr>
            </w:pPr>
            <w:r>
              <w:rPr>
                <w:lang w:eastAsia="ar-SA"/>
              </w:rPr>
              <w:t>5</w:t>
            </w:r>
            <w:r w:rsidRPr="00F23F40">
              <w:rPr>
                <w:lang w:eastAsia="ar-SA"/>
              </w:rPr>
              <w:t>.1</w:t>
            </w:r>
          </w:p>
        </w:tc>
        <w:tc>
          <w:tcPr>
            <w:tcW w:w="2695" w:type="pct"/>
            <w:tcBorders>
              <w:top w:val="single" w:sz="4" w:space="0" w:color="auto"/>
              <w:left w:val="single" w:sz="4" w:space="0" w:color="auto"/>
              <w:bottom w:val="single" w:sz="4" w:space="0" w:color="auto"/>
              <w:right w:val="single" w:sz="4" w:space="0" w:color="auto"/>
            </w:tcBorders>
          </w:tcPr>
          <w:p w14:paraId="4E551FB2"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32ADC037"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4EB3BB92" w14:textId="77777777" w:rsidR="00930B51" w:rsidRPr="00F23F40" w:rsidRDefault="00930B51" w:rsidP="00AB5AEE">
            <w:pPr>
              <w:widowControl w:val="0"/>
              <w:jc w:val="both"/>
              <w:rPr>
                <w:lang w:eastAsia="ar-SA"/>
              </w:rPr>
            </w:pPr>
          </w:p>
        </w:tc>
      </w:tr>
      <w:tr w:rsidR="00930B51" w:rsidRPr="00F23F40" w14:paraId="3148C186" w14:textId="77777777" w:rsidTr="00BC61B7">
        <w:tc>
          <w:tcPr>
            <w:tcW w:w="355" w:type="pct"/>
            <w:vMerge/>
            <w:tcBorders>
              <w:left w:val="single" w:sz="4" w:space="0" w:color="auto"/>
              <w:right w:val="single" w:sz="4" w:space="0" w:color="auto"/>
            </w:tcBorders>
          </w:tcPr>
          <w:p w14:paraId="215B19FB"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3F006642"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0D5FD509"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07C72B1" w14:textId="77777777" w:rsidR="00930B51" w:rsidRPr="00F23F40" w:rsidRDefault="00930B51" w:rsidP="00AB5AEE">
            <w:pPr>
              <w:widowControl w:val="0"/>
              <w:jc w:val="both"/>
              <w:rPr>
                <w:lang w:eastAsia="ar-SA"/>
              </w:rPr>
            </w:pPr>
          </w:p>
        </w:tc>
      </w:tr>
      <w:tr w:rsidR="00930B51" w:rsidRPr="00F23F40" w14:paraId="74B97A17" w14:textId="77777777" w:rsidTr="00BC61B7">
        <w:tc>
          <w:tcPr>
            <w:tcW w:w="355" w:type="pct"/>
            <w:vMerge/>
            <w:tcBorders>
              <w:left w:val="single" w:sz="4" w:space="0" w:color="auto"/>
              <w:right w:val="single" w:sz="4" w:space="0" w:color="auto"/>
            </w:tcBorders>
          </w:tcPr>
          <w:p w14:paraId="4F35079F"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407245B7"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7AE946FB"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625512A7" w14:textId="77777777" w:rsidR="00930B51" w:rsidRPr="00F23F40" w:rsidRDefault="00930B51" w:rsidP="00AB5AEE">
            <w:pPr>
              <w:widowControl w:val="0"/>
              <w:jc w:val="both"/>
              <w:rPr>
                <w:lang w:eastAsia="ar-SA"/>
              </w:rPr>
            </w:pPr>
          </w:p>
        </w:tc>
      </w:tr>
      <w:tr w:rsidR="00930B51" w:rsidRPr="00F23F40" w14:paraId="6C75A13B" w14:textId="77777777" w:rsidTr="00BC61B7">
        <w:tc>
          <w:tcPr>
            <w:tcW w:w="355" w:type="pct"/>
            <w:vMerge/>
            <w:tcBorders>
              <w:left w:val="single" w:sz="4" w:space="0" w:color="auto"/>
              <w:right w:val="single" w:sz="4" w:space="0" w:color="auto"/>
            </w:tcBorders>
          </w:tcPr>
          <w:p w14:paraId="6D817AE3"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1B544390" w14:textId="213BE32D"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0AB0B0C6"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77A5E04" w14:textId="77777777" w:rsidR="00930B51" w:rsidRPr="00F23F40" w:rsidRDefault="00930B51" w:rsidP="00AB5AEE">
            <w:pPr>
              <w:widowControl w:val="0"/>
              <w:jc w:val="both"/>
              <w:rPr>
                <w:lang w:eastAsia="ar-SA"/>
              </w:rPr>
            </w:pPr>
          </w:p>
        </w:tc>
      </w:tr>
      <w:tr w:rsidR="00930B51" w:rsidRPr="00F23F40" w14:paraId="574BC40B" w14:textId="77777777" w:rsidTr="00BC61B7">
        <w:tc>
          <w:tcPr>
            <w:tcW w:w="355" w:type="pct"/>
            <w:vMerge w:val="restart"/>
            <w:tcBorders>
              <w:top w:val="single" w:sz="4" w:space="0" w:color="auto"/>
              <w:left w:val="single" w:sz="4" w:space="0" w:color="auto"/>
              <w:right w:val="single" w:sz="4" w:space="0" w:color="auto"/>
            </w:tcBorders>
          </w:tcPr>
          <w:p w14:paraId="0A8DB401" w14:textId="3AD7B43D" w:rsidR="00930B51" w:rsidRPr="00F23F40" w:rsidRDefault="00930B51" w:rsidP="00F74A73">
            <w:pPr>
              <w:widowControl w:val="0"/>
              <w:jc w:val="center"/>
              <w:rPr>
                <w:lang w:eastAsia="ar-SA"/>
              </w:rPr>
            </w:pPr>
            <w:r>
              <w:rPr>
                <w:lang w:eastAsia="ar-SA"/>
              </w:rPr>
              <w:t>5</w:t>
            </w:r>
            <w:r w:rsidRPr="00F23F40">
              <w:rPr>
                <w:lang w:eastAsia="ar-SA"/>
              </w:rPr>
              <w:t>.2</w:t>
            </w:r>
          </w:p>
        </w:tc>
        <w:tc>
          <w:tcPr>
            <w:tcW w:w="2695" w:type="pct"/>
            <w:tcBorders>
              <w:top w:val="single" w:sz="4" w:space="0" w:color="auto"/>
              <w:left w:val="single" w:sz="4" w:space="0" w:color="auto"/>
              <w:bottom w:val="single" w:sz="4" w:space="0" w:color="auto"/>
              <w:right w:val="single" w:sz="4" w:space="0" w:color="auto"/>
            </w:tcBorders>
          </w:tcPr>
          <w:p w14:paraId="793F3059"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082ECA0F"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060A6184" w14:textId="77777777" w:rsidR="00930B51" w:rsidRPr="00F23F40" w:rsidRDefault="00930B51" w:rsidP="00AB5AEE">
            <w:pPr>
              <w:widowControl w:val="0"/>
              <w:jc w:val="both"/>
              <w:rPr>
                <w:lang w:eastAsia="ar-SA"/>
              </w:rPr>
            </w:pPr>
          </w:p>
        </w:tc>
      </w:tr>
      <w:tr w:rsidR="00930B51" w:rsidRPr="00F23F40" w14:paraId="6894FD56" w14:textId="77777777" w:rsidTr="00BC61B7">
        <w:tc>
          <w:tcPr>
            <w:tcW w:w="355" w:type="pct"/>
            <w:vMerge/>
            <w:tcBorders>
              <w:left w:val="single" w:sz="4" w:space="0" w:color="auto"/>
              <w:right w:val="single" w:sz="4" w:space="0" w:color="auto"/>
            </w:tcBorders>
          </w:tcPr>
          <w:p w14:paraId="10ACB197"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4C25AE4B"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5C9C552D"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747C88B2" w14:textId="77777777" w:rsidR="00930B51" w:rsidRPr="00F23F40" w:rsidRDefault="00930B51" w:rsidP="00AB5AEE">
            <w:pPr>
              <w:widowControl w:val="0"/>
              <w:jc w:val="both"/>
              <w:rPr>
                <w:lang w:eastAsia="ar-SA"/>
              </w:rPr>
            </w:pPr>
          </w:p>
        </w:tc>
      </w:tr>
      <w:tr w:rsidR="00930B51" w:rsidRPr="00F23F40" w14:paraId="70CA1546" w14:textId="77777777" w:rsidTr="00BC61B7">
        <w:tc>
          <w:tcPr>
            <w:tcW w:w="355" w:type="pct"/>
            <w:vMerge/>
            <w:tcBorders>
              <w:left w:val="single" w:sz="4" w:space="0" w:color="auto"/>
              <w:right w:val="single" w:sz="4" w:space="0" w:color="auto"/>
            </w:tcBorders>
          </w:tcPr>
          <w:p w14:paraId="36C7C301"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2890D362"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570A1E28"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A33D047" w14:textId="77777777" w:rsidR="00930B51" w:rsidRPr="00F23F40" w:rsidRDefault="00930B51" w:rsidP="00AB5AEE">
            <w:pPr>
              <w:widowControl w:val="0"/>
              <w:jc w:val="both"/>
              <w:rPr>
                <w:lang w:eastAsia="ar-SA"/>
              </w:rPr>
            </w:pPr>
          </w:p>
        </w:tc>
      </w:tr>
      <w:tr w:rsidR="00930B51" w:rsidRPr="00F23F40" w14:paraId="0C1F20D9" w14:textId="77777777" w:rsidTr="00BC61B7">
        <w:tc>
          <w:tcPr>
            <w:tcW w:w="355" w:type="pct"/>
            <w:vMerge/>
            <w:tcBorders>
              <w:left w:val="single" w:sz="4" w:space="0" w:color="auto"/>
              <w:right w:val="single" w:sz="4" w:space="0" w:color="auto"/>
            </w:tcBorders>
          </w:tcPr>
          <w:p w14:paraId="47661169"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31B6D125" w14:textId="1186ED9F"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4D8256C7"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1C47DE12" w14:textId="77777777" w:rsidR="00930B51" w:rsidRPr="00F23F40" w:rsidRDefault="00930B51" w:rsidP="00AB5AEE">
            <w:pPr>
              <w:widowControl w:val="0"/>
              <w:jc w:val="both"/>
              <w:rPr>
                <w:lang w:eastAsia="ar-SA"/>
              </w:rPr>
            </w:pPr>
          </w:p>
        </w:tc>
      </w:tr>
      <w:tr w:rsidR="00AB5AEE" w:rsidRPr="00F23F40" w14:paraId="69483470" w14:textId="77777777" w:rsidTr="00BC61B7">
        <w:tc>
          <w:tcPr>
            <w:tcW w:w="355" w:type="pct"/>
            <w:tcBorders>
              <w:top w:val="single" w:sz="4" w:space="0" w:color="auto"/>
              <w:left w:val="single" w:sz="4" w:space="0" w:color="auto"/>
              <w:bottom w:val="single" w:sz="4" w:space="0" w:color="auto"/>
              <w:right w:val="single" w:sz="4" w:space="0" w:color="auto"/>
            </w:tcBorders>
          </w:tcPr>
          <w:p w14:paraId="139F0456" w14:textId="77777777" w:rsidR="00AB5AEE" w:rsidRPr="00F23F40" w:rsidRDefault="00AB5AEE" w:rsidP="00930B51">
            <w:pPr>
              <w:widowControl w:val="0"/>
              <w:jc w:val="center"/>
              <w:rPr>
                <w:lang w:eastAsia="ar-SA"/>
              </w:rPr>
            </w:pPr>
            <w:r w:rsidRPr="00F23F40">
              <w:rPr>
                <w:lang w:eastAsia="ar-SA"/>
              </w:rPr>
              <w:t>…</w:t>
            </w:r>
          </w:p>
        </w:tc>
        <w:tc>
          <w:tcPr>
            <w:tcW w:w="2695" w:type="pct"/>
            <w:tcBorders>
              <w:top w:val="single" w:sz="4" w:space="0" w:color="auto"/>
              <w:left w:val="single" w:sz="4" w:space="0" w:color="auto"/>
              <w:bottom w:val="single" w:sz="4" w:space="0" w:color="auto"/>
              <w:right w:val="single" w:sz="4" w:space="0" w:color="auto"/>
            </w:tcBorders>
          </w:tcPr>
          <w:p w14:paraId="56760BEA" w14:textId="77777777" w:rsidR="00AB5AEE" w:rsidRPr="00F23F40" w:rsidRDefault="00AB5AEE" w:rsidP="00AB5AEE">
            <w:pPr>
              <w:widowControl w:val="0"/>
              <w:jc w:val="both"/>
              <w:rPr>
                <w:bCs/>
                <w:color w:val="000000"/>
              </w:rPr>
            </w:pPr>
          </w:p>
        </w:tc>
        <w:tc>
          <w:tcPr>
            <w:tcW w:w="765" w:type="pct"/>
            <w:tcBorders>
              <w:top w:val="single" w:sz="4" w:space="0" w:color="auto"/>
              <w:left w:val="single" w:sz="4" w:space="0" w:color="auto"/>
              <w:bottom w:val="single" w:sz="4" w:space="0" w:color="auto"/>
              <w:right w:val="single" w:sz="4" w:space="0" w:color="auto"/>
            </w:tcBorders>
          </w:tcPr>
          <w:p w14:paraId="09B40473" w14:textId="77777777" w:rsidR="00AB5AEE" w:rsidRPr="00F23F40" w:rsidRDefault="00AB5AEE"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A1B6D98" w14:textId="77777777" w:rsidR="00AB5AEE" w:rsidRPr="00F23F40" w:rsidRDefault="00AB5AEE" w:rsidP="00AB5AEE">
            <w:pPr>
              <w:widowControl w:val="0"/>
              <w:jc w:val="both"/>
              <w:rPr>
                <w:lang w:eastAsia="ar-SA"/>
              </w:rPr>
            </w:pPr>
          </w:p>
        </w:tc>
      </w:tr>
      <w:tr w:rsidR="00AB5AEE" w:rsidRPr="00F23F40" w14:paraId="1FF72FDB" w14:textId="77777777" w:rsidTr="00F74A73">
        <w:tc>
          <w:tcPr>
            <w:tcW w:w="5000" w:type="pct"/>
            <w:gridSpan w:val="4"/>
            <w:tcBorders>
              <w:top w:val="single" w:sz="4" w:space="0" w:color="auto"/>
              <w:left w:val="single" w:sz="4" w:space="0" w:color="auto"/>
              <w:bottom w:val="single" w:sz="4" w:space="0" w:color="auto"/>
              <w:right w:val="single" w:sz="4" w:space="0" w:color="auto"/>
            </w:tcBorders>
          </w:tcPr>
          <w:p w14:paraId="12108CD3" w14:textId="002A6467" w:rsidR="00AB5AEE" w:rsidRPr="00F23F40" w:rsidRDefault="00AB5AEE" w:rsidP="00AB5AEE">
            <w:pPr>
              <w:widowControl w:val="0"/>
              <w:jc w:val="both"/>
              <w:rPr>
                <w:lang w:eastAsia="ar-SA"/>
              </w:rPr>
            </w:pPr>
            <w:r>
              <w:rPr>
                <w:b/>
                <w:color w:val="000000"/>
              </w:rPr>
              <w:t>6</w:t>
            </w:r>
            <w:r w:rsidRPr="00F23F40">
              <w:rPr>
                <w:b/>
                <w:color w:val="000000"/>
              </w:rPr>
              <w:t>) Штатные специалисты</w:t>
            </w:r>
            <w:r w:rsidRPr="004E773F">
              <w:rPr>
                <w:b/>
                <w:bCs/>
              </w:rPr>
              <w:t xml:space="preserve">, </w:t>
            </w:r>
            <w:r w:rsidRPr="00F23F40">
              <w:rPr>
                <w:b/>
                <w:color w:val="000000"/>
              </w:rPr>
              <w:t xml:space="preserve">имеющие </w:t>
            </w:r>
            <w:r w:rsidRPr="004352B0">
              <w:rPr>
                <w:b/>
                <w:color w:val="000000"/>
              </w:rPr>
              <w:t>сертификат</w:t>
            </w:r>
            <w:r>
              <w:rPr>
                <w:b/>
                <w:color w:val="000000"/>
              </w:rPr>
              <w:t xml:space="preserve"> </w:t>
            </w:r>
            <w:r w:rsidRPr="00F45EBF">
              <w:rPr>
                <w:b/>
              </w:rPr>
              <w:t xml:space="preserve">«1С: Специалист-консультант» по </w:t>
            </w:r>
            <w:r w:rsidRPr="00F45EBF">
              <w:rPr>
                <w:b/>
              </w:rPr>
              <w:lastRenderedPageBreak/>
              <w:t>внедрению подсистем «Управление производством и организация ремонтов» в «1С: ERP Управление предприятием»</w:t>
            </w:r>
          </w:p>
        </w:tc>
      </w:tr>
      <w:tr w:rsidR="00930B51" w:rsidRPr="00F23F40" w14:paraId="37AFE88E" w14:textId="77777777" w:rsidTr="00BC61B7">
        <w:tc>
          <w:tcPr>
            <w:tcW w:w="355" w:type="pct"/>
            <w:vMerge w:val="restart"/>
            <w:tcBorders>
              <w:top w:val="single" w:sz="4" w:space="0" w:color="auto"/>
              <w:left w:val="single" w:sz="4" w:space="0" w:color="auto"/>
              <w:right w:val="single" w:sz="4" w:space="0" w:color="auto"/>
            </w:tcBorders>
          </w:tcPr>
          <w:p w14:paraId="68F396AF" w14:textId="2842BB61" w:rsidR="00930B51" w:rsidRPr="00F23F40" w:rsidRDefault="00930B51" w:rsidP="00F74A73">
            <w:pPr>
              <w:widowControl w:val="0"/>
              <w:jc w:val="center"/>
              <w:rPr>
                <w:lang w:eastAsia="ar-SA"/>
              </w:rPr>
            </w:pPr>
            <w:r>
              <w:rPr>
                <w:lang w:eastAsia="ar-SA"/>
              </w:rPr>
              <w:lastRenderedPageBreak/>
              <w:t>6</w:t>
            </w:r>
            <w:r w:rsidRPr="00F23F40">
              <w:rPr>
                <w:lang w:eastAsia="ar-SA"/>
              </w:rPr>
              <w:t>.1</w:t>
            </w:r>
          </w:p>
        </w:tc>
        <w:tc>
          <w:tcPr>
            <w:tcW w:w="2695" w:type="pct"/>
            <w:tcBorders>
              <w:top w:val="single" w:sz="4" w:space="0" w:color="auto"/>
              <w:left w:val="single" w:sz="4" w:space="0" w:color="auto"/>
              <w:bottom w:val="single" w:sz="4" w:space="0" w:color="auto"/>
              <w:right w:val="single" w:sz="4" w:space="0" w:color="auto"/>
            </w:tcBorders>
          </w:tcPr>
          <w:p w14:paraId="63E8A544"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6F191EE8"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1C39821" w14:textId="77777777" w:rsidR="00930B51" w:rsidRPr="00F23F40" w:rsidRDefault="00930B51" w:rsidP="00AB5AEE">
            <w:pPr>
              <w:widowControl w:val="0"/>
              <w:jc w:val="both"/>
              <w:rPr>
                <w:lang w:eastAsia="ar-SA"/>
              </w:rPr>
            </w:pPr>
          </w:p>
        </w:tc>
      </w:tr>
      <w:tr w:rsidR="00930B51" w:rsidRPr="00F23F40" w14:paraId="19167838" w14:textId="77777777" w:rsidTr="00BC61B7">
        <w:tc>
          <w:tcPr>
            <w:tcW w:w="355" w:type="pct"/>
            <w:vMerge/>
            <w:tcBorders>
              <w:left w:val="single" w:sz="4" w:space="0" w:color="auto"/>
              <w:right w:val="single" w:sz="4" w:space="0" w:color="auto"/>
            </w:tcBorders>
          </w:tcPr>
          <w:p w14:paraId="72795CC2"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34E88220"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56D4E502"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40626055" w14:textId="77777777" w:rsidR="00930B51" w:rsidRPr="00F23F40" w:rsidRDefault="00930B51" w:rsidP="00AB5AEE">
            <w:pPr>
              <w:widowControl w:val="0"/>
              <w:jc w:val="both"/>
              <w:rPr>
                <w:lang w:eastAsia="ar-SA"/>
              </w:rPr>
            </w:pPr>
          </w:p>
        </w:tc>
      </w:tr>
      <w:tr w:rsidR="00930B51" w:rsidRPr="00F23F40" w14:paraId="2764377B" w14:textId="77777777" w:rsidTr="00BC61B7">
        <w:tc>
          <w:tcPr>
            <w:tcW w:w="355" w:type="pct"/>
            <w:vMerge/>
            <w:tcBorders>
              <w:left w:val="single" w:sz="4" w:space="0" w:color="auto"/>
              <w:right w:val="single" w:sz="4" w:space="0" w:color="auto"/>
            </w:tcBorders>
          </w:tcPr>
          <w:p w14:paraId="0E0EBFEF"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66E5E127"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1BFB9140"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1D00164D" w14:textId="77777777" w:rsidR="00930B51" w:rsidRPr="00F23F40" w:rsidRDefault="00930B51" w:rsidP="00AB5AEE">
            <w:pPr>
              <w:widowControl w:val="0"/>
              <w:jc w:val="both"/>
              <w:rPr>
                <w:lang w:eastAsia="ar-SA"/>
              </w:rPr>
            </w:pPr>
          </w:p>
        </w:tc>
      </w:tr>
      <w:tr w:rsidR="00930B51" w:rsidRPr="00F23F40" w14:paraId="7DA79245" w14:textId="77777777" w:rsidTr="00BC61B7">
        <w:tc>
          <w:tcPr>
            <w:tcW w:w="355" w:type="pct"/>
            <w:vMerge/>
            <w:tcBorders>
              <w:left w:val="single" w:sz="4" w:space="0" w:color="auto"/>
              <w:right w:val="single" w:sz="4" w:space="0" w:color="auto"/>
            </w:tcBorders>
          </w:tcPr>
          <w:p w14:paraId="6C3DB261"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15F11D1D" w14:textId="07C79E46"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5DF6AE56"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B8AFA0C" w14:textId="77777777" w:rsidR="00930B51" w:rsidRPr="00F23F40" w:rsidRDefault="00930B51" w:rsidP="00AB5AEE">
            <w:pPr>
              <w:widowControl w:val="0"/>
              <w:jc w:val="both"/>
              <w:rPr>
                <w:lang w:eastAsia="ar-SA"/>
              </w:rPr>
            </w:pPr>
          </w:p>
        </w:tc>
      </w:tr>
      <w:tr w:rsidR="00930B51" w:rsidRPr="00F23F40" w14:paraId="0ECD986E" w14:textId="77777777" w:rsidTr="00BC61B7">
        <w:tc>
          <w:tcPr>
            <w:tcW w:w="355" w:type="pct"/>
            <w:vMerge w:val="restart"/>
            <w:tcBorders>
              <w:top w:val="single" w:sz="4" w:space="0" w:color="auto"/>
              <w:left w:val="single" w:sz="4" w:space="0" w:color="auto"/>
              <w:right w:val="single" w:sz="4" w:space="0" w:color="auto"/>
            </w:tcBorders>
          </w:tcPr>
          <w:p w14:paraId="4AB1234E" w14:textId="66A2038B" w:rsidR="00930B51" w:rsidRPr="00F23F40" w:rsidRDefault="00930B51" w:rsidP="00F74A73">
            <w:pPr>
              <w:widowControl w:val="0"/>
              <w:jc w:val="center"/>
              <w:rPr>
                <w:lang w:eastAsia="ar-SA"/>
              </w:rPr>
            </w:pPr>
            <w:r>
              <w:rPr>
                <w:lang w:eastAsia="ar-SA"/>
              </w:rPr>
              <w:t>6</w:t>
            </w:r>
            <w:r w:rsidRPr="00F23F40">
              <w:rPr>
                <w:lang w:eastAsia="ar-SA"/>
              </w:rPr>
              <w:t>.2</w:t>
            </w:r>
          </w:p>
        </w:tc>
        <w:tc>
          <w:tcPr>
            <w:tcW w:w="2695" w:type="pct"/>
            <w:tcBorders>
              <w:top w:val="single" w:sz="4" w:space="0" w:color="auto"/>
              <w:left w:val="single" w:sz="4" w:space="0" w:color="auto"/>
              <w:bottom w:val="single" w:sz="4" w:space="0" w:color="auto"/>
              <w:right w:val="single" w:sz="4" w:space="0" w:color="auto"/>
            </w:tcBorders>
          </w:tcPr>
          <w:p w14:paraId="08A434F7"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1E90A21A"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2DA78607" w14:textId="77777777" w:rsidR="00930B51" w:rsidRPr="00F23F40" w:rsidRDefault="00930B51" w:rsidP="00AB5AEE">
            <w:pPr>
              <w:widowControl w:val="0"/>
              <w:jc w:val="both"/>
              <w:rPr>
                <w:lang w:eastAsia="ar-SA"/>
              </w:rPr>
            </w:pPr>
          </w:p>
        </w:tc>
      </w:tr>
      <w:tr w:rsidR="00930B51" w:rsidRPr="00F23F40" w14:paraId="0EFC4FDA" w14:textId="77777777" w:rsidTr="00BC61B7">
        <w:tc>
          <w:tcPr>
            <w:tcW w:w="355" w:type="pct"/>
            <w:vMerge/>
            <w:tcBorders>
              <w:left w:val="single" w:sz="4" w:space="0" w:color="auto"/>
              <w:right w:val="single" w:sz="4" w:space="0" w:color="auto"/>
            </w:tcBorders>
          </w:tcPr>
          <w:p w14:paraId="005D7E4B"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1DC2BDEB"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52FC9C77"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400B5D05" w14:textId="77777777" w:rsidR="00930B51" w:rsidRPr="00F23F40" w:rsidRDefault="00930B51" w:rsidP="00AB5AEE">
            <w:pPr>
              <w:widowControl w:val="0"/>
              <w:jc w:val="both"/>
              <w:rPr>
                <w:lang w:eastAsia="ar-SA"/>
              </w:rPr>
            </w:pPr>
          </w:p>
        </w:tc>
      </w:tr>
      <w:tr w:rsidR="00930B51" w:rsidRPr="00F23F40" w14:paraId="511C4D21" w14:textId="77777777" w:rsidTr="00BC61B7">
        <w:tc>
          <w:tcPr>
            <w:tcW w:w="355" w:type="pct"/>
            <w:vMerge/>
            <w:tcBorders>
              <w:left w:val="single" w:sz="4" w:space="0" w:color="auto"/>
              <w:right w:val="single" w:sz="4" w:space="0" w:color="auto"/>
            </w:tcBorders>
          </w:tcPr>
          <w:p w14:paraId="0090192B"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3322383A"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42D3C5FD"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15F53BD" w14:textId="77777777" w:rsidR="00930B51" w:rsidRPr="00F23F40" w:rsidRDefault="00930B51" w:rsidP="00AB5AEE">
            <w:pPr>
              <w:widowControl w:val="0"/>
              <w:jc w:val="both"/>
              <w:rPr>
                <w:lang w:eastAsia="ar-SA"/>
              </w:rPr>
            </w:pPr>
          </w:p>
        </w:tc>
      </w:tr>
      <w:tr w:rsidR="00930B51" w:rsidRPr="00F23F40" w14:paraId="78A25C9B" w14:textId="77777777" w:rsidTr="00BC61B7">
        <w:tc>
          <w:tcPr>
            <w:tcW w:w="355" w:type="pct"/>
            <w:vMerge/>
            <w:tcBorders>
              <w:left w:val="single" w:sz="4" w:space="0" w:color="auto"/>
              <w:right w:val="single" w:sz="4" w:space="0" w:color="auto"/>
            </w:tcBorders>
          </w:tcPr>
          <w:p w14:paraId="44F14411"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76CD19B6" w14:textId="100F8F91"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35605DA5"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4CF5469A" w14:textId="77777777" w:rsidR="00930B51" w:rsidRPr="00F23F40" w:rsidRDefault="00930B51" w:rsidP="00AB5AEE">
            <w:pPr>
              <w:widowControl w:val="0"/>
              <w:jc w:val="both"/>
              <w:rPr>
                <w:lang w:eastAsia="ar-SA"/>
              </w:rPr>
            </w:pPr>
          </w:p>
        </w:tc>
      </w:tr>
      <w:tr w:rsidR="00AB5AEE" w:rsidRPr="00F23F40" w14:paraId="78F30B74" w14:textId="77777777" w:rsidTr="00BC61B7">
        <w:tc>
          <w:tcPr>
            <w:tcW w:w="355" w:type="pct"/>
            <w:tcBorders>
              <w:top w:val="single" w:sz="4" w:space="0" w:color="auto"/>
              <w:left w:val="single" w:sz="4" w:space="0" w:color="auto"/>
              <w:bottom w:val="single" w:sz="4" w:space="0" w:color="auto"/>
              <w:right w:val="single" w:sz="4" w:space="0" w:color="auto"/>
            </w:tcBorders>
          </w:tcPr>
          <w:p w14:paraId="45C7D22A" w14:textId="77777777" w:rsidR="00AB5AEE" w:rsidRPr="00F23F40" w:rsidRDefault="00AB5AEE" w:rsidP="00930B51">
            <w:pPr>
              <w:widowControl w:val="0"/>
              <w:jc w:val="center"/>
              <w:rPr>
                <w:lang w:eastAsia="ar-SA"/>
              </w:rPr>
            </w:pPr>
            <w:r w:rsidRPr="00F23F40">
              <w:rPr>
                <w:lang w:eastAsia="ar-SA"/>
              </w:rPr>
              <w:t>…</w:t>
            </w:r>
          </w:p>
        </w:tc>
        <w:tc>
          <w:tcPr>
            <w:tcW w:w="2695" w:type="pct"/>
            <w:tcBorders>
              <w:top w:val="single" w:sz="4" w:space="0" w:color="auto"/>
              <w:left w:val="single" w:sz="4" w:space="0" w:color="auto"/>
              <w:bottom w:val="single" w:sz="4" w:space="0" w:color="auto"/>
              <w:right w:val="single" w:sz="4" w:space="0" w:color="auto"/>
            </w:tcBorders>
          </w:tcPr>
          <w:p w14:paraId="1DD673AB" w14:textId="77777777" w:rsidR="00AB5AEE" w:rsidRPr="00F23F40" w:rsidRDefault="00AB5AEE" w:rsidP="00AB5AEE">
            <w:pPr>
              <w:widowControl w:val="0"/>
              <w:jc w:val="both"/>
              <w:rPr>
                <w:bCs/>
                <w:color w:val="000000"/>
              </w:rPr>
            </w:pPr>
          </w:p>
        </w:tc>
        <w:tc>
          <w:tcPr>
            <w:tcW w:w="765" w:type="pct"/>
            <w:tcBorders>
              <w:top w:val="single" w:sz="4" w:space="0" w:color="auto"/>
              <w:left w:val="single" w:sz="4" w:space="0" w:color="auto"/>
              <w:bottom w:val="single" w:sz="4" w:space="0" w:color="auto"/>
              <w:right w:val="single" w:sz="4" w:space="0" w:color="auto"/>
            </w:tcBorders>
          </w:tcPr>
          <w:p w14:paraId="47203BDD" w14:textId="77777777" w:rsidR="00AB5AEE" w:rsidRPr="00F23F40" w:rsidRDefault="00AB5AEE"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AA577D5" w14:textId="77777777" w:rsidR="00AB5AEE" w:rsidRPr="00F23F40" w:rsidRDefault="00AB5AEE" w:rsidP="00AB5AEE">
            <w:pPr>
              <w:widowControl w:val="0"/>
              <w:jc w:val="both"/>
              <w:rPr>
                <w:lang w:eastAsia="ar-SA"/>
              </w:rPr>
            </w:pPr>
          </w:p>
        </w:tc>
      </w:tr>
      <w:tr w:rsidR="00AB5AEE" w:rsidRPr="00F23F40" w14:paraId="12D31C72" w14:textId="77777777" w:rsidTr="00F74A73">
        <w:tc>
          <w:tcPr>
            <w:tcW w:w="5000" w:type="pct"/>
            <w:gridSpan w:val="4"/>
            <w:tcBorders>
              <w:top w:val="single" w:sz="4" w:space="0" w:color="auto"/>
              <w:left w:val="single" w:sz="4" w:space="0" w:color="auto"/>
              <w:bottom w:val="single" w:sz="4" w:space="0" w:color="auto"/>
              <w:right w:val="single" w:sz="4" w:space="0" w:color="auto"/>
            </w:tcBorders>
          </w:tcPr>
          <w:p w14:paraId="1F0B629E" w14:textId="706EE0E8" w:rsidR="00AB5AEE" w:rsidRPr="00F23F40" w:rsidRDefault="00AB5AEE" w:rsidP="00AB5AEE">
            <w:pPr>
              <w:widowControl w:val="0"/>
              <w:jc w:val="both"/>
              <w:rPr>
                <w:lang w:eastAsia="ar-SA"/>
              </w:rPr>
            </w:pPr>
            <w:r>
              <w:rPr>
                <w:b/>
                <w:color w:val="000000"/>
              </w:rPr>
              <w:t>7</w:t>
            </w:r>
            <w:r w:rsidRPr="00F23F40">
              <w:rPr>
                <w:b/>
                <w:color w:val="000000"/>
              </w:rPr>
              <w:t>) Штатные специалисты</w:t>
            </w:r>
            <w:r w:rsidRPr="004E773F">
              <w:rPr>
                <w:b/>
                <w:bCs/>
              </w:rPr>
              <w:t xml:space="preserve">, </w:t>
            </w:r>
            <w:r w:rsidRPr="00F23F40">
              <w:rPr>
                <w:b/>
                <w:color w:val="000000"/>
              </w:rPr>
              <w:t xml:space="preserve">имеющие </w:t>
            </w:r>
            <w:r w:rsidRPr="004352B0">
              <w:rPr>
                <w:b/>
                <w:color w:val="000000"/>
              </w:rPr>
              <w:t>сертификат</w:t>
            </w:r>
            <w:r>
              <w:rPr>
                <w:b/>
                <w:color w:val="000000"/>
              </w:rPr>
              <w:t xml:space="preserve"> </w:t>
            </w:r>
            <w:r w:rsidRPr="00F45EBF">
              <w:rPr>
                <w:b/>
              </w:rPr>
              <w:t>«1С: Специалист-консультант» по внедрению подсистем «Бюджетирование» в «1С: ERP Управление предприятием»</w:t>
            </w:r>
          </w:p>
        </w:tc>
      </w:tr>
      <w:tr w:rsidR="00930B51" w:rsidRPr="00F23F40" w14:paraId="521FCC77" w14:textId="77777777" w:rsidTr="00BC61B7">
        <w:tc>
          <w:tcPr>
            <w:tcW w:w="355" w:type="pct"/>
            <w:vMerge w:val="restart"/>
            <w:tcBorders>
              <w:top w:val="single" w:sz="4" w:space="0" w:color="auto"/>
              <w:left w:val="single" w:sz="4" w:space="0" w:color="auto"/>
              <w:right w:val="single" w:sz="4" w:space="0" w:color="auto"/>
            </w:tcBorders>
          </w:tcPr>
          <w:p w14:paraId="47F6FB1C" w14:textId="52E0334F" w:rsidR="00930B51" w:rsidRPr="00F23F40" w:rsidRDefault="00930B51" w:rsidP="00F74A73">
            <w:pPr>
              <w:widowControl w:val="0"/>
              <w:jc w:val="center"/>
              <w:rPr>
                <w:lang w:eastAsia="ar-SA"/>
              </w:rPr>
            </w:pPr>
            <w:r>
              <w:rPr>
                <w:lang w:eastAsia="ar-SA"/>
              </w:rPr>
              <w:t>7</w:t>
            </w:r>
            <w:r w:rsidRPr="00F23F40">
              <w:rPr>
                <w:lang w:eastAsia="ar-SA"/>
              </w:rPr>
              <w:t>.1</w:t>
            </w:r>
          </w:p>
        </w:tc>
        <w:tc>
          <w:tcPr>
            <w:tcW w:w="2695" w:type="pct"/>
            <w:tcBorders>
              <w:top w:val="single" w:sz="4" w:space="0" w:color="auto"/>
              <w:left w:val="single" w:sz="4" w:space="0" w:color="auto"/>
              <w:bottom w:val="single" w:sz="4" w:space="0" w:color="auto"/>
              <w:right w:val="single" w:sz="4" w:space="0" w:color="auto"/>
            </w:tcBorders>
          </w:tcPr>
          <w:p w14:paraId="690C35C4"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14777CD1"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46FC24E2" w14:textId="77777777" w:rsidR="00930B51" w:rsidRPr="00F23F40" w:rsidRDefault="00930B51" w:rsidP="00AB5AEE">
            <w:pPr>
              <w:widowControl w:val="0"/>
              <w:jc w:val="both"/>
              <w:rPr>
                <w:lang w:eastAsia="ar-SA"/>
              </w:rPr>
            </w:pPr>
          </w:p>
        </w:tc>
      </w:tr>
      <w:tr w:rsidR="00930B51" w:rsidRPr="00F23F40" w14:paraId="082A9377" w14:textId="77777777" w:rsidTr="00BC61B7">
        <w:tc>
          <w:tcPr>
            <w:tcW w:w="355" w:type="pct"/>
            <w:vMerge/>
            <w:tcBorders>
              <w:left w:val="single" w:sz="4" w:space="0" w:color="auto"/>
              <w:right w:val="single" w:sz="4" w:space="0" w:color="auto"/>
            </w:tcBorders>
          </w:tcPr>
          <w:p w14:paraId="28F3CD52"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2C187F55"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42D9B0BA"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45DA909" w14:textId="77777777" w:rsidR="00930B51" w:rsidRPr="00F23F40" w:rsidRDefault="00930B51" w:rsidP="00AB5AEE">
            <w:pPr>
              <w:widowControl w:val="0"/>
              <w:jc w:val="both"/>
              <w:rPr>
                <w:lang w:eastAsia="ar-SA"/>
              </w:rPr>
            </w:pPr>
          </w:p>
        </w:tc>
      </w:tr>
      <w:tr w:rsidR="00930B51" w:rsidRPr="00F23F40" w14:paraId="2AC322BB" w14:textId="77777777" w:rsidTr="00BC61B7">
        <w:tc>
          <w:tcPr>
            <w:tcW w:w="355" w:type="pct"/>
            <w:vMerge/>
            <w:tcBorders>
              <w:left w:val="single" w:sz="4" w:space="0" w:color="auto"/>
              <w:right w:val="single" w:sz="4" w:space="0" w:color="auto"/>
            </w:tcBorders>
          </w:tcPr>
          <w:p w14:paraId="646803DC"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056901A4"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2870A794"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04D998AF" w14:textId="77777777" w:rsidR="00930B51" w:rsidRPr="00F23F40" w:rsidRDefault="00930B51" w:rsidP="00AB5AEE">
            <w:pPr>
              <w:widowControl w:val="0"/>
              <w:jc w:val="both"/>
              <w:rPr>
                <w:lang w:eastAsia="ar-SA"/>
              </w:rPr>
            </w:pPr>
          </w:p>
        </w:tc>
      </w:tr>
      <w:tr w:rsidR="00930B51" w:rsidRPr="00F23F40" w14:paraId="71E679DB" w14:textId="77777777" w:rsidTr="00BC61B7">
        <w:tc>
          <w:tcPr>
            <w:tcW w:w="355" w:type="pct"/>
            <w:vMerge/>
            <w:tcBorders>
              <w:left w:val="single" w:sz="4" w:space="0" w:color="auto"/>
              <w:right w:val="single" w:sz="4" w:space="0" w:color="auto"/>
            </w:tcBorders>
          </w:tcPr>
          <w:p w14:paraId="09D756F8"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25300B76" w14:textId="31DDAE8F"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3F347D84"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BC00E03" w14:textId="77777777" w:rsidR="00930B51" w:rsidRPr="00F23F40" w:rsidRDefault="00930B51" w:rsidP="00AB5AEE">
            <w:pPr>
              <w:widowControl w:val="0"/>
              <w:jc w:val="both"/>
              <w:rPr>
                <w:lang w:eastAsia="ar-SA"/>
              </w:rPr>
            </w:pPr>
          </w:p>
        </w:tc>
      </w:tr>
      <w:tr w:rsidR="00930B51" w:rsidRPr="00F23F40" w14:paraId="7AAEB3F0" w14:textId="77777777" w:rsidTr="00BC61B7">
        <w:tc>
          <w:tcPr>
            <w:tcW w:w="355" w:type="pct"/>
            <w:vMerge w:val="restart"/>
            <w:tcBorders>
              <w:top w:val="single" w:sz="4" w:space="0" w:color="auto"/>
              <w:left w:val="single" w:sz="4" w:space="0" w:color="auto"/>
              <w:right w:val="single" w:sz="4" w:space="0" w:color="auto"/>
            </w:tcBorders>
          </w:tcPr>
          <w:p w14:paraId="1B181968" w14:textId="45AB6F7B" w:rsidR="00930B51" w:rsidRPr="00F23F40" w:rsidRDefault="00930B51" w:rsidP="00F74A73">
            <w:pPr>
              <w:widowControl w:val="0"/>
              <w:jc w:val="center"/>
              <w:rPr>
                <w:lang w:eastAsia="ar-SA"/>
              </w:rPr>
            </w:pPr>
            <w:r>
              <w:rPr>
                <w:lang w:eastAsia="ar-SA"/>
              </w:rPr>
              <w:t>7</w:t>
            </w:r>
            <w:r w:rsidRPr="00F23F40">
              <w:rPr>
                <w:lang w:eastAsia="ar-SA"/>
              </w:rPr>
              <w:t>.2</w:t>
            </w:r>
          </w:p>
        </w:tc>
        <w:tc>
          <w:tcPr>
            <w:tcW w:w="2695" w:type="pct"/>
            <w:tcBorders>
              <w:top w:val="single" w:sz="4" w:space="0" w:color="auto"/>
              <w:left w:val="single" w:sz="4" w:space="0" w:color="auto"/>
              <w:bottom w:val="single" w:sz="4" w:space="0" w:color="auto"/>
              <w:right w:val="single" w:sz="4" w:space="0" w:color="auto"/>
            </w:tcBorders>
          </w:tcPr>
          <w:p w14:paraId="06936A79"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60686691"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2033B4E0" w14:textId="77777777" w:rsidR="00930B51" w:rsidRPr="00F23F40" w:rsidRDefault="00930B51" w:rsidP="00AB5AEE">
            <w:pPr>
              <w:widowControl w:val="0"/>
              <w:jc w:val="both"/>
              <w:rPr>
                <w:lang w:eastAsia="ar-SA"/>
              </w:rPr>
            </w:pPr>
          </w:p>
        </w:tc>
      </w:tr>
      <w:tr w:rsidR="00930B51" w:rsidRPr="00F23F40" w14:paraId="34F1AD76" w14:textId="77777777" w:rsidTr="00BC61B7">
        <w:tc>
          <w:tcPr>
            <w:tcW w:w="355" w:type="pct"/>
            <w:vMerge/>
            <w:tcBorders>
              <w:left w:val="single" w:sz="4" w:space="0" w:color="auto"/>
              <w:right w:val="single" w:sz="4" w:space="0" w:color="auto"/>
            </w:tcBorders>
          </w:tcPr>
          <w:p w14:paraId="1B39F1BB"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18FB4A02"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7B52F59B"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8A53511" w14:textId="77777777" w:rsidR="00930B51" w:rsidRPr="00F23F40" w:rsidRDefault="00930B51" w:rsidP="00AB5AEE">
            <w:pPr>
              <w:widowControl w:val="0"/>
              <w:jc w:val="both"/>
              <w:rPr>
                <w:lang w:eastAsia="ar-SA"/>
              </w:rPr>
            </w:pPr>
          </w:p>
        </w:tc>
      </w:tr>
      <w:tr w:rsidR="00930B51" w:rsidRPr="00F23F40" w14:paraId="32CCFDAA" w14:textId="77777777" w:rsidTr="00BC61B7">
        <w:tc>
          <w:tcPr>
            <w:tcW w:w="355" w:type="pct"/>
            <w:vMerge/>
            <w:tcBorders>
              <w:left w:val="single" w:sz="4" w:space="0" w:color="auto"/>
              <w:right w:val="single" w:sz="4" w:space="0" w:color="auto"/>
            </w:tcBorders>
          </w:tcPr>
          <w:p w14:paraId="36984B01"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0B82359D"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1D4F901E"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10589EB3" w14:textId="77777777" w:rsidR="00930B51" w:rsidRPr="00F23F40" w:rsidRDefault="00930B51" w:rsidP="00AB5AEE">
            <w:pPr>
              <w:widowControl w:val="0"/>
              <w:jc w:val="both"/>
              <w:rPr>
                <w:lang w:eastAsia="ar-SA"/>
              </w:rPr>
            </w:pPr>
          </w:p>
        </w:tc>
      </w:tr>
      <w:tr w:rsidR="00930B51" w:rsidRPr="00F23F40" w14:paraId="2C91F85A" w14:textId="77777777" w:rsidTr="00BC61B7">
        <w:tc>
          <w:tcPr>
            <w:tcW w:w="355" w:type="pct"/>
            <w:vMerge/>
            <w:tcBorders>
              <w:left w:val="single" w:sz="4" w:space="0" w:color="auto"/>
              <w:right w:val="single" w:sz="4" w:space="0" w:color="auto"/>
            </w:tcBorders>
          </w:tcPr>
          <w:p w14:paraId="7EBA2C54"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47439CD5" w14:textId="76F15222"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07E47D36"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63A42E52" w14:textId="77777777" w:rsidR="00930B51" w:rsidRPr="00F23F40" w:rsidRDefault="00930B51" w:rsidP="00AB5AEE">
            <w:pPr>
              <w:widowControl w:val="0"/>
              <w:jc w:val="both"/>
              <w:rPr>
                <w:lang w:eastAsia="ar-SA"/>
              </w:rPr>
            </w:pPr>
          </w:p>
        </w:tc>
      </w:tr>
      <w:tr w:rsidR="00AB5AEE" w:rsidRPr="00F23F40" w14:paraId="037651CA" w14:textId="77777777" w:rsidTr="00BC61B7">
        <w:tc>
          <w:tcPr>
            <w:tcW w:w="355" w:type="pct"/>
            <w:tcBorders>
              <w:top w:val="single" w:sz="4" w:space="0" w:color="auto"/>
              <w:left w:val="single" w:sz="4" w:space="0" w:color="auto"/>
              <w:bottom w:val="single" w:sz="4" w:space="0" w:color="auto"/>
              <w:right w:val="single" w:sz="4" w:space="0" w:color="auto"/>
            </w:tcBorders>
          </w:tcPr>
          <w:p w14:paraId="7D2C24EB" w14:textId="77777777" w:rsidR="00AB5AEE" w:rsidRPr="00F23F40" w:rsidRDefault="00AB5AEE" w:rsidP="00930B51">
            <w:pPr>
              <w:widowControl w:val="0"/>
              <w:jc w:val="center"/>
              <w:rPr>
                <w:lang w:eastAsia="ar-SA"/>
              </w:rPr>
            </w:pPr>
            <w:r w:rsidRPr="00F23F40">
              <w:rPr>
                <w:lang w:eastAsia="ar-SA"/>
              </w:rPr>
              <w:t>…</w:t>
            </w:r>
          </w:p>
        </w:tc>
        <w:tc>
          <w:tcPr>
            <w:tcW w:w="2695" w:type="pct"/>
            <w:tcBorders>
              <w:top w:val="single" w:sz="4" w:space="0" w:color="auto"/>
              <w:left w:val="single" w:sz="4" w:space="0" w:color="auto"/>
              <w:bottom w:val="single" w:sz="4" w:space="0" w:color="auto"/>
              <w:right w:val="single" w:sz="4" w:space="0" w:color="auto"/>
            </w:tcBorders>
          </w:tcPr>
          <w:p w14:paraId="2191341F" w14:textId="77777777" w:rsidR="00AB5AEE" w:rsidRPr="00F23F40" w:rsidRDefault="00AB5AEE" w:rsidP="00AB5AEE">
            <w:pPr>
              <w:widowControl w:val="0"/>
              <w:jc w:val="both"/>
              <w:rPr>
                <w:bCs/>
                <w:color w:val="000000"/>
              </w:rPr>
            </w:pPr>
          </w:p>
        </w:tc>
        <w:tc>
          <w:tcPr>
            <w:tcW w:w="765" w:type="pct"/>
            <w:tcBorders>
              <w:top w:val="single" w:sz="4" w:space="0" w:color="auto"/>
              <w:left w:val="single" w:sz="4" w:space="0" w:color="auto"/>
              <w:bottom w:val="single" w:sz="4" w:space="0" w:color="auto"/>
              <w:right w:val="single" w:sz="4" w:space="0" w:color="auto"/>
            </w:tcBorders>
          </w:tcPr>
          <w:p w14:paraId="5A8960B4" w14:textId="77777777" w:rsidR="00AB5AEE" w:rsidRPr="00F23F40" w:rsidRDefault="00AB5AEE"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634FB241" w14:textId="77777777" w:rsidR="00AB5AEE" w:rsidRPr="00F23F40" w:rsidRDefault="00AB5AEE" w:rsidP="00AB5AEE">
            <w:pPr>
              <w:widowControl w:val="0"/>
              <w:jc w:val="both"/>
              <w:rPr>
                <w:lang w:eastAsia="ar-SA"/>
              </w:rPr>
            </w:pPr>
          </w:p>
        </w:tc>
      </w:tr>
      <w:tr w:rsidR="00AB5AEE" w:rsidRPr="00F23F40" w14:paraId="5D82C11D" w14:textId="77777777" w:rsidTr="00F74A73">
        <w:tc>
          <w:tcPr>
            <w:tcW w:w="5000" w:type="pct"/>
            <w:gridSpan w:val="4"/>
            <w:tcBorders>
              <w:top w:val="single" w:sz="4" w:space="0" w:color="auto"/>
              <w:left w:val="single" w:sz="4" w:space="0" w:color="auto"/>
              <w:bottom w:val="single" w:sz="4" w:space="0" w:color="auto"/>
              <w:right w:val="single" w:sz="4" w:space="0" w:color="auto"/>
            </w:tcBorders>
          </w:tcPr>
          <w:p w14:paraId="6D2C749E" w14:textId="60338BC1" w:rsidR="00AB5AEE" w:rsidRPr="00F23F40" w:rsidRDefault="00AB5AEE" w:rsidP="0082748C">
            <w:pPr>
              <w:widowControl w:val="0"/>
              <w:jc w:val="both"/>
              <w:rPr>
                <w:lang w:eastAsia="ar-SA"/>
              </w:rPr>
            </w:pPr>
            <w:r>
              <w:rPr>
                <w:b/>
                <w:color w:val="000000"/>
              </w:rPr>
              <w:t>8</w:t>
            </w:r>
            <w:r w:rsidRPr="00F23F40">
              <w:rPr>
                <w:b/>
                <w:color w:val="000000"/>
              </w:rPr>
              <w:t>) Штатные специалисты</w:t>
            </w:r>
            <w:r w:rsidRPr="004E773F">
              <w:rPr>
                <w:b/>
                <w:bCs/>
              </w:rPr>
              <w:t xml:space="preserve">, </w:t>
            </w:r>
            <w:r w:rsidRPr="00F23F40">
              <w:rPr>
                <w:b/>
                <w:color w:val="000000"/>
              </w:rPr>
              <w:t xml:space="preserve">имеющие </w:t>
            </w:r>
            <w:r w:rsidRPr="004352B0">
              <w:rPr>
                <w:b/>
                <w:color w:val="000000"/>
              </w:rPr>
              <w:t>сертификат</w:t>
            </w:r>
            <w:r>
              <w:rPr>
                <w:b/>
                <w:color w:val="000000"/>
              </w:rPr>
              <w:t xml:space="preserve"> </w:t>
            </w:r>
            <w:r w:rsidRPr="00F45EBF">
              <w:rPr>
                <w:b/>
              </w:rPr>
              <w:t>«1С: Специалист-консультант» по внедрению прикладного решения «1С: Бухгалтерия 8»</w:t>
            </w:r>
            <w:r>
              <w:rPr>
                <w:b/>
              </w:rPr>
              <w:t xml:space="preserve"> </w:t>
            </w:r>
          </w:p>
        </w:tc>
      </w:tr>
      <w:tr w:rsidR="00930B51" w:rsidRPr="00F23F40" w14:paraId="3D602441" w14:textId="77777777" w:rsidTr="00BC61B7">
        <w:tc>
          <w:tcPr>
            <w:tcW w:w="355" w:type="pct"/>
            <w:vMerge w:val="restart"/>
            <w:tcBorders>
              <w:top w:val="single" w:sz="4" w:space="0" w:color="auto"/>
              <w:left w:val="single" w:sz="4" w:space="0" w:color="auto"/>
              <w:right w:val="single" w:sz="4" w:space="0" w:color="auto"/>
            </w:tcBorders>
          </w:tcPr>
          <w:p w14:paraId="7C376F24" w14:textId="18876ADE" w:rsidR="00930B51" w:rsidRPr="00F23F40" w:rsidRDefault="00930B51" w:rsidP="00F74A73">
            <w:pPr>
              <w:widowControl w:val="0"/>
              <w:jc w:val="center"/>
              <w:rPr>
                <w:lang w:eastAsia="ar-SA"/>
              </w:rPr>
            </w:pPr>
            <w:r>
              <w:rPr>
                <w:lang w:eastAsia="ar-SA"/>
              </w:rPr>
              <w:t>8</w:t>
            </w:r>
            <w:r w:rsidRPr="00F23F40">
              <w:rPr>
                <w:lang w:eastAsia="ar-SA"/>
              </w:rPr>
              <w:t>.1</w:t>
            </w:r>
          </w:p>
        </w:tc>
        <w:tc>
          <w:tcPr>
            <w:tcW w:w="2695" w:type="pct"/>
            <w:tcBorders>
              <w:top w:val="single" w:sz="4" w:space="0" w:color="auto"/>
              <w:left w:val="single" w:sz="4" w:space="0" w:color="auto"/>
              <w:bottom w:val="single" w:sz="4" w:space="0" w:color="auto"/>
              <w:right w:val="single" w:sz="4" w:space="0" w:color="auto"/>
            </w:tcBorders>
          </w:tcPr>
          <w:p w14:paraId="75AFB0B6"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701B210A"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BCF5E43" w14:textId="77777777" w:rsidR="00930B51" w:rsidRPr="00F23F40" w:rsidRDefault="00930B51" w:rsidP="00AB5AEE">
            <w:pPr>
              <w:widowControl w:val="0"/>
              <w:jc w:val="both"/>
              <w:rPr>
                <w:lang w:eastAsia="ar-SA"/>
              </w:rPr>
            </w:pPr>
          </w:p>
        </w:tc>
      </w:tr>
      <w:tr w:rsidR="00930B51" w:rsidRPr="00F23F40" w14:paraId="3B061D08" w14:textId="77777777" w:rsidTr="00BC61B7">
        <w:tc>
          <w:tcPr>
            <w:tcW w:w="355" w:type="pct"/>
            <w:vMerge/>
            <w:tcBorders>
              <w:left w:val="single" w:sz="4" w:space="0" w:color="auto"/>
              <w:right w:val="single" w:sz="4" w:space="0" w:color="auto"/>
            </w:tcBorders>
          </w:tcPr>
          <w:p w14:paraId="2C5BAB61"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53CA72F1"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18A86510"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0F39E4AB" w14:textId="77777777" w:rsidR="00930B51" w:rsidRPr="00F23F40" w:rsidRDefault="00930B51" w:rsidP="00AB5AEE">
            <w:pPr>
              <w:widowControl w:val="0"/>
              <w:jc w:val="both"/>
              <w:rPr>
                <w:lang w:eastAsia="ar-SA"/>
              </w:rPr>
            </w:pPr>
          </w:p>
        </w:tc>
      </w:tr>
      <w:tr w:rsidR="00930B51" w:rsidRPr="00F23F40" w14:paraId="69CE1FD7" w14:textId="77777777" w:rsidTr="00BC61B7">
        <w:tc>
          <w:tcPr>
            <w:tcW w:w="355" w:type="pct"/>
            <w:vMerge/>
            <w:tcBorders>
              <w:left w:val="single" w:sz="4" w:space="0" w:color="auto"/>
              <w:right w:val="single" w:sz="4" w:space="0" w:color="auto"/>
            </w:tcBorders>
          </w:tcPr>
          <w:p w14:paraId="74949C7C"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0444466C"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4A4E5D00"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B529295" w14:textId="77777777" w:rsidR="00930B51" w:rsidRPr="00F23F40" w:rsidRDefault="00930B51" w:rsidP="00AB5AEE">
            <w:pPr>
              <w:widowControl w:val="0"/>
              <w:jc w:val="both"/>
              <w:rPr>
                <w:lang w:eastAsia="ar-SA"/>
              </w:rPr>
            </w:pPr>
          </w:p>
        </w:tc>
      </w:tr>
      <w:tr w:rsidR="00930B51" w:rsidRPr="00F23F40" w14:paraId="328F8FA5" w14:textId="77777777" w:rsidTr="00BC61B7">
        <w:tc>
          <w:tcPr>
            <w:tcW w:w="355" w:type="pct"/>
            <w:vMerge/>
            <w:tcBorders>
              <w:left w:val="single" w:sz="4" w:space="0" w:color="auto"/>
              <w:right w:val="single" w:sz="4" w:space="0" w:color="auto"/>
            </w:tcBorders>
          </w:tcPr>
          <w:p w14:paraId="7E8E71AE"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39AC0F68" w14:textId="4886727A"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18D7D18A"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2A8E5CEC" w14:textId="77777777" w:rsidR="00930B51" w:rsidRPr="00F23F40" w:rsidRDefault="00930B51" w:rsidP="00AB5AEE">
            <w:pPr>
              <w:widowControl w:val="0"/>
              <w:jc w:val="both"/>
              <w:rPr>
                <w:lang w:eastAsia="ar-SA"/>
              </w:rPr>
            </w:pPr>
          </w:p>
        </w:tc>
      </w:tr>
      <w:tr w:rsidR="00930B51" w:rsidRPr="00F23F40" w14:paraId="344FBDBA" w14:textId="77777777" w:rsidTr="00BC61B7">
        <w:tc>
          <w:tcPr>
            <w:tcW w:w="355" w:type="pct"/>
            <w:vMerge w:val="restart"/>
            <w:tcBorders>
              <w:top w:val="single" w:sz="4" w:space="0" w:color="auto"/>
              <w:left w:val="single" w:sz="4" w:space="0" w:color="auto"/>
              <w:right w:val="single" w:sz="4" w:space="0" w:color="auto"/>
            </w:tcBorders>
          </w:tcPr>
          <w:p w14:paraId="23A86069" w14:textId="2347DFD6" w:rsidR="00930B51" w:rsidRPr="00F23F40" w:rsidRDefault="00930B51" w:rsidP="00F74A73">
            <w:pPr>
              <w:widowControl w:val="0"/>
              <w:jc w:val="center"/>
              <w:rPr>
                <w:lang w:eastAsia="ar-SA"/>
              </w:rPr>
            </w:pPr>
            <w:r>
              <w:rPr>
                <w:lang w:eastAsia="ar-SA"/>
              </w:rPr>
              <w:t>8</w:t>
            </w:r>
            <w:r w:rsidRPr="00F23F40">
              <w:rPr>
                <w:lang w:eastAsia="ar-SA"/>
              </w:rPr>
              <w:t>.2</w:t>
            </w:r>
          </w:p>
        </w:tc>
        <w:tc>
          <w:tcPr>
            <w:tcW w:w="2695" w:type="pct"/>
            <w:tcBorders>
              <w:top w:val="single" w:sz="4" w:space="0" w:color="auto"/>
              <w:left w:val="single" w:sz="4" w:space="0" w:color="auto"/>
              <w:bottom w:val="single" w:sz="4" w:space="0" w:color="auto"/>
              <w:right w:val="single" w:sz="4" w:space="0" w:color="auto"/>
            </w:tcBorders>
          </w:tcPr>
          <w:p w14:paraId="0D8765CD"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1E593228"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EE5E359" w14:textId="77777777" w:rsidR="00930B51" w:rsidRPr="00F23F40" w:rsidRDefault="00930B51" w:rsidP="00AB5AEE">
            <w:pPr>
              <w:widowControl w:val="0"/>
              <w:jc w:val="both"/>
              <w:rPr>
                <w:lang w:eastAsia="ar-SA"/>
              </w:rPr>
            </w:pPr>
          </w:p>
        </w:tc>
      </w:tr>
      <w:tr w:rsidR="00930B51" w:rsidRPr="00F23F40" w14:paraId="1292673C" w14:textId="77777777" w:rsidTr="00BC61B7">
        <w:tc>
          <w:tcPr>
            <w:tcW w:w="355" w:type="pct"/>
            <w:vMerge/>
            <w:tcBorders>
              <w:left w:val="single" w:sz="4" w:space="0" w:color="auto"/>
              <w:right w:val="single" w:sz="4" w:space="0" w:color="auto"/>
            </w:tcBorders>
          </w:tcPr>
          <w:p w14:paraId="722E4DBA"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7568CB82"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50542CA4"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48417781" w14:textId="77777777" w:rsidR="00930B51" w:rsidRPr="00F23F40" w:rsidRDefault="00930B51" w:rsidP="00AB5AEE">
            <w:pPr>
              <w:widowControl w:val="0"/>
              <w:jc w:val="both"/>
              <w:rPr>
                <w:lang w:eastAsia="ar-SA"/>
              </w:rPr>
            </w:pPr>
          </w:p>
        </w:tc>
      </w:tr>
      <w:tr w:rsidR="00930B51" w:rsidRPr="00F23F40" w14:paraId="4BB160BB" w14:textId="77777777" w:rsidTr="00BC61B7">
        <w:tc>
          <w:tcPr>
            <w:tcW w:w="355" w:type="pct"/>
            <w:vMerge/>
            <w:tcBorders>
              <w:left w:val="single" w:sz="4" w:space="0" w:color="auto"/>
              <w:right w:val="single" w:sz="4" w:space="0" w:color="auto"/>
            </w:tcBorders>
          </w:tcPr>
          <w:p w14:paraId="158F1455"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2D0BC8D0"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3823956D"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48284379" w14:textId="77777777" w:rsidR="00930B51" w:rsidRPr="00F23F40" w:rsidRDefault="00930B51" w:rsidP="00AB5AEE">
            <w:pPr>
              <w:widowControl w:val="0"/>
              <w:jc w:val="both"/>
              <w:rPr>
                <w:lang w:eastAsia="ar-SA"/>
              </w:rPr>
            </w:pPr>
          </w:p>
        </w:tc>
      </w:tr>
      <w:tr w:rsidR="00930B51" w:rsidRPr="00F23F40" w14:paraId="0AA713F3" w14:textId="77777777" w:rsidTr="00BC61B7">
        <w:tc>
          <w:tcPr>
            <w:tcW w:w="355" w:type="pct"/>
            <w:vMerge/>
            <w:tcBorders>
              <w:left w:val="single" w:sz="4" w:space="0" w:color="auto"/>
              <w:right w:val="single" w:sz="4" w:space="0" w:color="auto"/>
            </w:tcBorders>
          </w:tcPr>
          <w:p w14:paraId="6E0BBFB2"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53C60992" w14:textId="46B4F9E3"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6F6A1442"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398093C" w14:textId="77777777" w:rsidR="00930B51" w:rsidRPr="00F23F40" w:rsidRDefault="00930B51" w:rsidP="00AB5AEE">
            <w:pPr>
              <w:widowControl w:val="0"/>
              <w:jc w:val="both"/>
              <w:rPr>
                <w:lang w:eastAsia="ar-SA"/>
              </w:rPr>
            </w:pPr>
          </w:p>
        </w:tc>
      </w:tr>
      <w:tr w:rsidR="00AB5AEE" w:rsidRPr="00F23F40" w14:paraId="448E725A" w14:textId="77777777" w:rsidTr="00BC61B7">
        <w:tc>
          <w:tcPr>
            <w:tcW w:w="355" w:type="pct"/>
            <w:tcBorders>
              <w:top w:val="single" w:sz="4" w:space="0" w:color="auto"/>
              <w:left w:val="single" w:sz="4" w:space="0" w:color="auto"/>
              <w:bottom w:val="single" w:sz="4" w:space="0" w:color="auto"/>
              <w:right w:val="single" w:sz="4" w:space="0" w:color="auto"/>
            </w:tcBorders>
          </w:tcPr>
          <w:p w14:paraId="6ED8D5B9" w14:textId="77777777" w:rsidR="00AB5AEE" w:rsidRPr="00F23F40" w:rsidRDefault="00AB5AEE" w:rsidP="00930B51">
            <w:pPr>
              <w:widowControl w:val="0"/>
              <w:jc w:val="center"/>
              <w:rPr>
                <w:lang w:eastAsia="ar-SA"/>
              </w:rPr>
            </w:pPr>
            <w:r w:rsidRPr="00F23F40">
              <w:rPr>
                <w:lang w:eastAsia="ar-SA"/>
              </w:rPr>
              <w:t>…</w:t>
            </w:r>
          </w:p>
        </w:tc>
        <w:tc>
          <w:tcPr>
            <w:tcW w:w="2695" w:type="pct"/>
            <w:tcBorders>
              <w:top w:val="single" w:sz="4" w:space="0" w:color="auto"/>
              <w:left w:val="single" w:sz="4" w:space="0" w:color="auto"/>
              <w:bottom w:val="single" w:sz="4" w:space="0" w:color="auto"/>
              <w:right w:val="single" w:sz="4" w:space="0" w:color="auto"/>
            </w:tcBorders>
          </w:tcPr>
          <w:p w14:paraId="0F8C1AB6" w14:textId="77777777" w:rsidR="00AB5AEE" w:rsidRPr="00F23F40" w:rsidRDefault="00AB5AEE" w:rsidP="00AB5AEE">
            <w:pPr>
              <w:widowControl w:val="0"/>
              <w:jc w:val="both"/>
              <w:rPr>
                <w:bCs/>
                <w:color w:val="000000"/>
              </w:rPr>
            </w:pPr>
          </w:p>
        </w:tc>
        <w:tc>
          <w:tcPr>
            <w:tcW w:w="765" w:type="pct"/>
            <w:tcBorders>
              <w:top w:val="single" w:sz="4" w:space="0" w:color="auto"/>
              <w:left w:val="single" w:sz="4" w:space="0" w:color="auto"/>
              <w:bottom w:val="single" w:sz="4" w:space="0" w:color="auto"/>
              <w:right w:val="single" w:sz="4" w:space="0" w:color="auto"/>
            </w:tcBorders>
          </w:tcPr>
          <w:p w14:paraId="0CE97F61" w14:textId="77777777" w:rsidR="00AB5AEE" w:rsidRPr="00F23F40" w:rsidRDefault="00AB5AEE"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74C855BF" w14:textId="77777777" w:rsidR="00AB5AEE" w:rsidRPr="00F23F40" w:rsidRDefault="00AB5AEE" w:rsidP="00AB5AEE">
            <w:pPr>
              <w:widowControl w:val="0"/>
              <w:jc w:val="both"/>
              <w:rPr>
                <w:lang w:eastAsia="ar-SA"/>
              </w:rPr>
            </w:pPr>
          </w:p>
        </w:tc>
      </w:tr>
      <w:tr w:rsidR="00AB5AEE" w:rsidRPr="00F23F40" w14:paraId="6A104713" w14:textId="77777777" w:rsidTr="00F74A73">
        <w:tc>
          <w:tcPr>
            <w:tcW w:w="5000" w:type="pct"/>
            <w:gridSpan w:val="4"/>
            <w:tcBorders>
              <w:top w:val="single" w:sz="4" w:space="0" w:color="auto"/>
              <w:left w:val="single" w:sz="4" w:space="0" w:color="auto"/>
              <w:bottom w:val="single" w:sz="4" w:space="0" w:color="auto"/>
              <w:right w:val="single" w:sz="4" w:space="0" w:color="auto"/>
            </w:tcBorders>
          </w:tcPr>
          <w:p w14:paraId="27C5CB2D" w14:textId="536E8E95" w:rsidR="00AB5AEE" w:rsidRPr="00F23F40" w:rsidRDefault="00AB5AEE" w:rsidP="0082748C">
            <w:pPr>
              <w:widowControl w:val="0"/>
              <w:jc w:val="both"/>
              <w:rPr>
                <w:lang w:eastAsia="ar-SA"/>
              </w:rPr>
            </w:pPr>
            <w:r>
              <w:rPr>
                <w:b/>
                <w:color w:val="000000"/>
              </w:rPr>
              <w:t>9</w:t>
            </w:r>
            <w:r w:rsidRPr="00F23F40">
              <w:rPr>
                <w:b/>
                <w:color w:val="000000"/>
              </w:rPr>
              <w:t>) Штатные специалисты</w:t>
            </w:r>
            <w:r w:rsidRPr="004E773F">
              <w:rPr>
                <w:b/>
                <w:bCs/>
              </w:rPr>
              <w:t xml:space="preserve">, </w:t>
            </w:r>
            <w:r w:rsidRPr="00F23F40">
              <w:rPr>
                <w:b/>
                <w:color w:val="000000"/>
              </w:rPr>
              <w:t xml:space="preserve">имеющие </w:t>
            </w:r>
            <w:r w:rsidRPr="004352B0">
              <w:rPr>
                <w:b/>
                <w:color w:val="000000"/>
              </w:rPr>
              <w:t>сертификат</w:t>
            </w:r>
            <w:r>
              <w:rPr>
                <w:b/>
                <w:color w:val="000000"/>
              </w:rPr>
              <w:t xml:space="preserve"> </w:t>
            </w:r>
            <w:r w:rsidRPr="00F45EBF">
              <w:rPr>
                <w:b/>
              </w:rPr>
              <w:t>«1С: Специалист-консультант» по внедрению прикладного решения «1С: Зарплата и управление персоналом 8»</w:t>
            </w:r>
            <w:r>
              <w:rPr>
                <w:b/>
              </w:rPr>
              <w:t xml:space="preserve"> </w:t>
            </w:r>
          </w:p>
        </w:tc>
      </w:tr>
      <w:tr w:rsidR="00930B51" w:rsidRPr="00F23F40" w14:paraId="3341BB8F" w14:textId="77777777" w:rsidTr="00BC61B7">
        <w:tc>
          <w:tcPr>
            <w:tcW w:w="355" w:type="pct"/>
            <w:vMerge w:val="restart"/>
            <w:tcBorders>
              <w:top w:val="single" w:sz="4" w:space="0" w:color="auto"/>
              <w:left w:val="single" w:sz="4" w:space="0" w:color="auto"/>
              <w:right w:val="single" w:sz="4" w:space="0" w:color="auto"/>
            </w:tcBorders>
          </w:tcPr>
          <w:p w14:paraId="0D8399EB" w14:textId="177AA33F" w:rsidR="00930B51" w:rsidRPr="00F23F40" w:rsidRDefault="00930B51" w:rsidP="00F74A73">
            <w:pPr>
              <w:widowControl w:val="0"/>
              <w:jc w:val="center"/>
              <w:rPr>
                <w:lang w:eastAsia="ar-SA"/>
              </w:rPr>
            </w:pPr>
            <w:r>
              <w:rPr>
                <w:lang w:eastAsia="ar-SA"/>
              </w:rPr>
              <w:t>9</w:t>
            </w:r>
            <w:r w:rsidRPr="00F23F40">
              <w:rPr>
                <w:lang w:eastAsia="ar-SA"/>
              </w:rPr>
              <w:t>.1</w:t>
            </w:r>
          </w:p>
        </w:tc>
        <w:tc>
          <w:tcPr>
            <w:tcW w:w="2695" w:type="pct"/>
            <w:tcBorders>
              <w:top w:val="single" w:sz="4" w:space="0" w:color="auto"/>
              <w:left w:val="single" w:sz="4" w:space="0" w:color="auto"/>
              <w:bottom w:val="single" w:sz="4" w:space="0" w:color="auto"/>
              <w:right w:val="single" w:sz="4" w:space="0" w:color="auto"/>
            </w:tcBorders>
          </w:tcPr>
          <w:p w14:paraId="0CB48312"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041513F2"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7AAEC8D" w14:textId="77777777" w:rsidR="00930B51" w:rsidRPr="00F23F40" w:rsidRDefault="00930B51" w:rsidP="00AB5AEE">
            <w:pPr>
              <w:widowControl w:val="0"/>
              <w:jc w:val="both"/>
              <w:rPr>
                <w:lang w:eastAsia="ar-SA"/>
              </w:rPr>
            </w:pPr>
          </w:p>
        </w:tc>
      </w:tr>
      <w:tr w:rsidR="00930B51" w:rsidRPr="00F23F40" w14:paraId="76C04717" w14:textId="77777777" w:rsidTr="00BC61B7">
        <w:tc>
          <w:tcPr>
            <w:tcW w:w="355" w:type="pct"/>
            <w:vMerge/>
            <w:tcBorders>
              <w:left w:val="single" w:sz="4" w:space="0" w:color="auto"/>
              <w:right w:val="single" w:sz="4" w:space="0" w:color="auto"/>
            </w:tcBorders>
          </w:tcPr>
          <w:p w14:paraId="7BC52AB9"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5604E9E0"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158D1B28"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61578CC5" w14:textId="77777777" w:rsidR="00930B51" w:rsidRPr="00F23F40" w:rsidRDefault="00930B51" w:rsidP="00AB5AEE">
            <w:pPr>
              <w:widowControl w:val="0"/>
              <w:jc w:val="both"/>
              <w:rPr>
                <w:lang w:eastAsia="ar-SA"/>
              </w:rPr>
            </w:pPr>
          </w:p>
        </w:tc>
      </w:tr>
      <w:tr w:rsidR="00930B51" w:rsidRPr="00F23F40" w14:paraId="668CBA18" w14:textId="77777777" w:rsidTr="00BC61B7">
        <w:tc>
          <w:tcPr>
            <w:tcW w:w="355" w:type="pct"/>
            <w:vMerge/>
            <w:tcBorders>
              <w:left w:val="single" w:sz="4" w:space="0" w:color="auto"/>
              <w:right w:val="single" w:sz="4" w:space="0" w:color="auto"/>
            </w:tcBorders>
          </w:tcPr>
          <w:p w14:paraId="49744247"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0C1F80A0"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2F964401"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2BBB7F3" w14:textId="77777777" w:rsidR="00930B51" w:rsidRPr="00F23F40" w:rsidRDefault="00930B51" w:rsidP="00AB5AEE">
            <w:pPr>
              <w:widowControl w:val="0"/>
              <w:jc w:val="both"/>
              <w:rPr>
                <w:lang w:eastAsia="ar-SA"/>
              </w:rPr>
            </w:pPr>
          </w:p>
        </w:tc>
      </w:tr>
      <w:tr w:rsidR="00930B51" w:rsidRPr="00F23F40" w14:paraId="3AD760AB" w14:textId="77777777" w:rsidTr="00BC61B7">
        <w:tc>
          <w:tcPr>
            <w:tcW w:w="355" w:type="pct"/>
            <w:vMerge/>
            <w:tcBorders>
              <w:left w:val="single" w:sz="4" w:space="0" w:color="auto"/>
              <w:right w:val="single" w:sz="4" w:space="0" w:color="auto"/>
            </w:tcBorders>
          </w:tcPr>
          <w:p w14:paraId="0F732814"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4FD52EAD" w14:textId="73A44367"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406C9184"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201759A9" w14:textId="77777777" w:rsidR="00930B51" w:rsidRPr="00F23F40" w:rsidRDefault="00930B51" w:rsidP="00AB5AEE">
            <w:pPr>
              <w:widowControl w:val="0"/>
              <w:jc w:val="both"/>
              <w:rPr>
                <w:lang w:eastAsia="ar-SA"/>
              </w:rPr>
            </w:pPr>
          </w:p>
        </w:tc>
      </w:tr>
      <w:tr w:rsidR="00930B51" w:rsidRPr="00F23F40" w14:paraId="3BA3690C" w14:textId="77777777" w:rsidTr="00BC61B7">
        <w:tc>
          <w:tcPr>
            <w:tcW w:w="355" w:type="pct"/>
            <w:vMerge w:val="restart"/>
            <w:tcBorders>
              <w:top w:val="single" w:sz="4" w:space="0" w:color="auto"/>
              <w:left w:val="single" w:sz="4" w:space="0" w:color="auto"/>
              <w:right w:val="single" w:sz="4" w:space="0" w:color="auto"/>
            </w:tcBorders>
          </w:tcPr>
          <w:p w14:paraId="3FCC1C3C" w14:textId="551B6E0E" w:rsidR="00930B51" w:rsidRPr="00F23F40" w:rsidRDefault="00930B51" w:rsidP="00F74A73">
            <w:pPr>
              <w:widowControl w:val="0"/>
              <w:jc w:val="center"/>
              <w:rPr>
                <w:lang w:eastAsia="ar-SA"/>
              </w:rPr>
            </w:pPr>
            <w:r>
              <w:rPr>
                <w:lang w:eastAsia="ar-SA"/>
              </w:rPr>
              <w:lastRenderedPageBreak/>
              <w:t>9</w:t>
            </w:r>
            <w:r w:rsidRPr="00F23F40">
              <w:rPr>
                <w:lang w:eastAsia="ar-SA"/>
              </w:rPr>
              <w:t>.2</w:t>
            </w:r>
          </w:p>
        </w:tc>
        <w:tc>
          <w:tcPr>
            <w:tcW w:w="2695" w:type="pct"/>
            <w:tcBorders>
              <w:top w:val="single" w:sz="4" w:space="0" w:color="auto"/>
              <w:left w:val="single" w:sz="4" w:space="0" w:color="auto"/>
              <w:bottom w:val="single" w:sz="4" w:space="0" w:color="auto"/>
              <w:right w:val="single" w:sz="4" w:space="0" w:color="auto"/>
            </w:tcBorders>
          </w:tcPr>
          <w:p w14:paraId="14640AC2"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5CFD6999"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00C90A79" w14:textId="77777777" w:rsidR="00930B51" w:rsidRPr="00F23F40" w:rsidRDefault="00930B51" w:rsidP="00AB5AEE">
            <w:pPr>
              <w:widowControl w:val="0"/>
              <w:jc w:val="both"/>
              <w:rPr>
                <w:lang w:eastAsia="ar-SA"/>
              </w:rPr>
            </w:pPr>
          </w:p>
        </w:tc>
      </w:tr>
      <w:tr w:rsidR="00930B51" w:rsidRPr="00F23F40" w14:paraId="27C2CBC1" w14:textId="77777777" w:rsidTr="00BC61B7">
        <w:tc>
          <w:tcPr>
            <w:tcW w:w="355" w:type="pct"/>
            <w:vMerge/>
            <w:tcBorders>
              <w:left w:val="single" w:sz="4" w:space="0" w:color="auto"/>
              <w:right w:val="single" w:sz="4" w:space="0" w:color="auto"/>
            </w:tcBorders>
          </w:tcPr>
          <w:p w14:paraId="0701C7D5"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6A5BE67B"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62A5EE0C"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12AA3BBF" w14:textId="77777777" w:rsidR="00930B51" w:rsidRPr="00F23F40" w:rsidRDefault="00930B51" w:rsidP="00AB5AEE">
            <w:pPr>
              <w:widowControl w:val="0"/>
              <w:jc w:val="both"/>
              <w:rPr>
                <w:lang w:eastAsia="ar-SA"/>
              </w:rPr>
            </w:pPr>
          </w:p>
        </w:tc>
      </w:tr>
      <w:tr w:rsidR="00930B51" w:rsidRPr="00F23F40" w14:paraId="573EA424" w14:textId="77777777" w:rsidTr="00BC61B7">
        <w:tc>
          <w:tcPr>
            <w:tcW w:w="355" w:type="pct"/>
            <w:vMerge/>
            <w:tcBorders>
              <w:left w:val="single" w:sz="4" w:space="0" w:color="auto"/>
              <w:right w:val="single" w:sz="4" w:space="0" w:color="auto"/>
            </w:tcBorders>
          </w:tcPr>
          <w:p w14:paraId="770F7BE2"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281085F6"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1CF007C2"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F666BB4" w14:textId="77777777" w:rsidR="00930B51" w:rsidRPr="00F23F40" w:rsidRDefault="00930B51" w:rsidP="00AB5AEE">
            <w:pPr>
              <w:widowControl w:val="0"/>
              <w:jc w:val="both"/>
              <w:rPr>
                <w:lang w:eastAsia="ar-SA"/>
              </w:rPr>
            </w:pPr>
          </w:p>
        </w:tc>
      </w:tr>
      <w:tr w:rsidR="00930B51" w:rsidRPr="00F23F40" w14:paraId="33AAB373" w14:textId="77777777" w:rsidTr="00BC61B7">
        <w:tc>
          <w:tcPr>
            <w:tcW w:w="355" w:type="pct"/>
            <w:vMerge/>
            <w:tcBorders>
              <w:left w:val="single" w:sz="4" w:space="0" w:color="auto"/>
              <w:right w:val="single" w:sz="4" w:space="0" w:color="auto"/>
            </w:tcBorders>
          </w:tcPr>
          <w:p w14:paraId="738F53C5"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5C8D9E9C" w14:textId="36B31C51"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400AA2C2"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7312CF61" w14:textId="77777777" w:rsidR="00930B51" w:rsidRPr="00F23F40" w:rsidRDefault="00930B51" w:rsidP="00AB5AEE">
            <w:pPr>
              <w:widowControl w:val="0"/>
              <w:jc w:val="both"/>
              <w:rPr>
                <w:lang w:eastAsia="ar-SA"/>
              </w:rPr>
            </w:pPr>
          </w:p>
        </w:tc>
      </w:tr>
      <w:tr w:rsidR="00AB5AEE" w:rsidRPr="00F23F40" w14:paraId="522B0E41" w14:textId="77777777" w:rsidTr="00BC61B7">
        <w:tc>
          <w:tcPr>
            <w:tcW w:w="355" w:type="pct"/>
            <w:tcBorders>
              <w:left w:val="single" w:sz="4" w:space="0" w:color="auto"/>
              <w:right w:val="single" w:sz="4" w:space="0" w:color="auto"/>
            </w:tcBorders>
          </w:tcPr>
          <w:p w14:paraId="4A15C654" w14:textId="0AFB1729" w:rsidR="00AB5AEE" w:rsidRPr="00F23F40" w:rsidRDefault="00AB5AEE" w:rsidP="00930B51">
            <w:pPr>
              <w:widowControl w:val="0"/>
              <w:jc w:val="center"/>
              <w:rPr>
                <w:lang w:eastAsia="ar-SA"/>
              </w:rPr>
            </w:pPr>
            <w:r w:rsidRPr="00F23F40">
              <w:rPr>
                <w:lang w:eastAsia="ar-SA"/>
              </w:rPr>
              <w:t>…</w:t>
            </w:r>
          </w:p>
        </w:tc>
        <w:tc>
          <w:tcPr>
            <w:tcW w:w="2695" w:type="pct"/>
            <w:tcBorders>
              <w:top w:val="single" w:sz="4" w:space="0" w:color="auto"/>
              <w:left w:val="single" w:sz="4" w:space="0" w:color="auto"/>
              <w:bottom w:val="single" w:sz="4" w:space="0" w:color="auto"/>
              <w:right w:val="single" w:sz="4" w:space="0" w:color="auto"/>
            </w:tcBorders>
          </w:tcPr>
          <w:p w14:paraId="40666B3E" w14:textId="77777777" w:rsidR="00AB5AEE" w:rsidRPr="00F23F40" w:rsidRDefault="00AB5AEE" w:rsidP="00AB5AEE">
            <w:pPr>
              <w:widowControl w:val="0"/>
              <w:jc w:val="both"/>
              <w:rPr>
                <w:bCs/>
                <w:color w:val="000000"/>
              </w:rPr>
            </w:pPr>
          </w:p>
        </w:tc>
        <w:tc>
          <w:tcPr>
            <w:tcW w:w="765" w:type="pct"/>
            <w:tcBorders>
              <w:top w:val="single" w:sz="4" w:space="0" w:color="auto"/>
              <w:left w:val="single" w:sz="4" w:space="0" w:color="auto"/>
              <w:bottom w:val="single" w:sz="4" w:space="0" w:color="auto"/>
              <w:right w:val="single" w:sz="4" w:space="0" w:color="auto"/>
            </w:tcBorders>
          </w:tcPr>
          <w:p w14:paraId="342D047D" w14:textId="77777777" w:rsidR="00AB5AEE" w:rsidRPr="00F23F40" w:rsidRDefault="00AB5AEE"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E11F684" w14:textId="77777777" w:rsidR="00AB5AEE" w:rsidRPr="00F23F40" w:rsidRDefault="00AB5AEE" w:rsidP="00AB5AEE">
            <w:pPr>
              <w:widowControl w:val="0"/>
              <w:jc w:val="both"/>
              <w:rPr>
                <w:lang w:eastAsia="ar-SA"/>
              </w:rPr>
            </w:pPr>
          </w:p>
        </w:tc>
      </w:tr>
      <w:tr w:rsidR="00AB5AEE" w:rsidRPr="00F23F40" w14:paraId="0B2D7238" w14:textId="77777777" w:rsidTr="00F74A73">
        <w:tc>
          <w:tcPr>
            <w:tcW w:w="5000" w:type="pct"/>
            <w:gridSpan w:val="4"/>
            <w:tcBorders>
              <w:top w:val="single" w:sz="4" w:space="0" w:color="auto"/>
              <w:left w:val="single" w:sz="4" w:space="0" w:color="auto"/>
              <w:bottom w:val="single" w:sz="4" w:space="0" w:color="auto"/>
              <w:right w:val="single" w:sz="4" w:space="0" w:color="auto"/>
            </w:tcBorders>
          </w:tcPr>
          <w:p w14:paraId="3CF12BE3" w14:textId="1859F8D0" w:rsidR="00AB5AEE" w:rsidRPr="00F23F40" w:rsidRDefault="00AB5AEE" w:rsidP="00AB5AEE">
            <w:pPr>
              <w:widowControl w:val="0"/>
              <w:jc w:val="both"/>
              <w:rPr>
                <w:lang w:eastAsia="ar-SA"/>
              </w:rPr>
            </w:pPr>
            <w:r>
              <w:rPr>
                <w:b/>
                <w:color w:val="000000"/>
              </w:rPr>
              <w:t>10</w:t>
            </w:r>
            <w:r w:rsidRPr="00F23F40">
              <w:rPr>
                <w:b/>
                <w:color w:val="000000"/>
              </w:rPr>
              <w:t>) Штатные специалисты</w:t>
            </w:r>
            <w:r w:rsidRPr="004E773F">
              <w:rPr>
                <w:b/>
                <w:bCs/>
              </w:rPr>
              <w:t xml:space="preserve">, </w:t>
            </w:r>
            <w:r w:rsidRPr="00F23F40">
              <w:rPr>
                <w:b/>
                <w:color w:val="000000"/>
              </w:rPr>
              <w:t xml:space="preserve">имеющие </w:t>
            </w:r>
            <w:r w:rsidRPr="004352B0">
              <w:rPr>
                <w:b/>
                <w:color w:val="000000"/>
              </w:rPr>
              <w:t>сертификат</w:t>
            </w:r>
            <w:r>
              <w:rPr>
                <w:b/>
                <w:color w:val="000000"/>
              </w:rPr>
              <w:t xml:space="preserve"> </w:t>
            </w:r>
            <w:r w:rsidRPr="00F45EBF">
              <w:rPr>
                <w:b/>
              </w:rPr>
              <w:t>«</w:t>
            </w:r>
            <w:r w:rsidRPr="0041209E">
              <w:rPr>
                <w:b/>
                <w:color w:val="000000"/>
              </w:rPr>
              <w:t>1С: Специалист-консультант» по настройке и администрированию «1С: Документооборота»</w:t>
            </w:r>
          </w:p>
        </w:tc>
      </w:tr>
      <w:tr w:rsidR="00930B51" w:rsidRPr="00F23F40" w14:paraId="3C639010" w14:textId="77777777" w:rsidTr="00BC61B7">
        <w:tc>
          <w:tcPr>
            <w:tcW w:w="355" w:type="pct"/>
            <w:vMerge w:val="restart"/>
            <w:tcBorders>
              <w:top w:val="single" w:sz="4" w:space="0" w:color="auto"/>
              <w:left w:val="single" w:sz="4" w:space="0" w:color="auto"/>
              <w:right w:val="single" w:sz="4" w:space="0" w:color="auto"/>
            </w:tcBorders>
          </w:tcPr>
          <w:p w14:paraId="69837E25" w14:textId="118618C8" w:rsidR="00930B51" w:rsidRPr="00F23F40" w:rsidRDefault="00930B51" w:rsidP="00F74A73">
            <w:pPr>
              <w:widowControl w:val="0"/>
              <w:jc w:val="center"/>
              <w:rPr>
                <w:lang w:eastAsia="ar-SA"/>
              </w:rPr>
            </w:pPr>
            <w:r>
              <w:rPr>
                <w:lang w:eastAsia="ar-SA"/>
              </w:rPr>
              <w:t>10</w:t>
            </w:r>
            <w:r w:rsidRPr="00F23F40">
              <w:rPr>
                <w:lang w:eastAsia="ar-SA"/>
              </w:rPr>
              <w:t>.1</w:t>
            </w:r>
          </w:p>
        </w:tc>
        <w:tc>
          <w:tcPr>
            <w:tcW w:w="2695" w:type="pct"/>
            <w:tcBorders>
              <w:top w:val="single" w:sz="4" w:space="0" w:color="auto"/>
              <w:left w:val="single" w:sz="4" w:space="0" w:color="auto"/>
              <w:bottom w:val="single" w:sz="4" w:space="0" w:color="auto"/>
              <w:right w:val="single" w:sz="4" w:space="0" w:color="auto"/>
            </w:tcBorders>
          </w:tcPr>
          <w:p w14:paraId="748B4D4C"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1F21401E"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9A57AC4" w14:textId="77777777" w:rsidR="00930B51" w:rsidRPr="00F23F40" w:rsidRDefault="00930B51" w:rsidP="00AB5AEE">
            <w:pPr>
              <w:widowControl w:val="0"/>
              <w:jc w:val="both"/>
              <w:rPr>
                <w:lang w:eastAsia="ar-SA"/>
              </w:rPr>
            </w:pPr>
          </w:p>
        </w:tc>
      </w:tr>
      <w:tr w:rsidR="00930B51" w:rsidRPr="00F23F40" w14:paraId="1EDD44EC" w14:textId="77777777" w:rsidTr="00BC61B7">
        <w:tc>
          <w:tcPr>
            <w:tcW w:w="355" w:type="pct"/>
            <w:vMerge/>
            <w:tcBorders>
              <w:left w:val="single" w:sz="4" w:space="0" w:color="auto"/>
              <w:right w:val="single" w:sz="4" w:space="0" w:color="auto"/>
            </w:tcBorders>
          </w:tcPr>
          <w:p w14:paraId="529A8E01"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0E468E30"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43C98867"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25829D67" w14:textId="77777777" w:rsidR="00930B51" w:rsidRPr="00F23F40" w:rsidRDefault="00930B51" w:rsidP="00AB5AEE">
            <w:pPr>
              <w:widowControl w:val="0"/>
              <w:jc w:val="both"/>
              <w:rPr>
                <w:lang w:eastAsia="ar-SA"/>
              </w:rPr>
            </w:pPr>
          </w:p>
        </w:tc>
      </w:tr>
      <w:tr w:rsidR="00930B51" w:rsidRPr="00F23F40" w14:paraId="4C70CE93" w14:textId="77777777" w:rsidTr="00BC61B7">
        <w:tc>
          <w:tcPr>
            <w:tcW w:w="355" w:type="pct"/>
            <w:vMerge/>
            <w:tcBorders>
              <w:left w:val="single" w:sz="4" w:space="0" w:color="auto"/>
              <w:right w:val="single" w:sz="4" w:space="0" w:color="auto"/>
            </w:tcBorders>
          </w:tcPr>
          <w:p w14:paraId="29A9D6AC"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739D3C27"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7219A2CB"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C87450C" w14:textId="77777777" w:rsidR="00930B51" w:rsidRPr="00F23F40" w:rsidRDefault="00930B51" w:rsidP="00AB5AEE">
            <w:pPr>
              <w:widowControl w:val="0"/>
              <w:jc w:val="both"/>
              <w:rPr>
                <w:lang w:eastAsia="ar-SA"/>
              </w:rPr>
            </w:pPr>
          </w:p>
        </w:tc>
      </w:tr>
      <w:tr w:rsidR="00930B51" w:rsidRPr="00F23F40" w14:paraId="744CCDB7" w14:textId="77777777" w:rsidTr="00BC61B7">
        <w:tc>
          <w:tcPr>
            <w:tcW w:w="355" w:type="pct"/>
            <w:vMerge/>
            <w:tcBorders>
              <w:left w:val="single" w:sz="4" w:space="0" w:color="auto"/>
              <w:right w:val="single" w:sz="4" w:space="0" w:color="auto"/>
            </w:tcBorders>
          </w:tcPr>
          <w:p w14:paraId="014AF639" w14:textId="77777777" w:rsidR="00930B51" w:rsidRPr="00F23F40" w:rsidRDefault="00930B51" w:rsidP="00930B51">
            <w:pPr>
              <w:widowControl w:val="0"/>
              <w:jc w:val="center"/>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33D49C8F" w14:textId="417CDD11"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7E86E819"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1882FDBC" w14:textId="77777777" w:rsidR="00930B51" w:rsidRPr="00F23F40" w:rsidRDefault="00930B51" w:rsidP="00AB5AEE">
            <w:pPr>
              <w:widowControl w:val="0"/>
              <w:jc w:val="both"/>
              <w:rPr>
                <w:lang w:eastAsia="ar-SA"/>
              </w:rPr>
            </w:pPr>
          </w:p>
        </w:tc>
      </w:tr>
      <w:tr w:rsidR="00930B51" w:rsidRPr="00F23F40" w14:paraId="1C8A8E08" w14:textId="77777777" w:rsidTr="00BC61B7">
        <w:tc>
          <w:tcPr>
            <w:tcW w:w="355" w:type="pct"/>
            <w:vMerge w:val="restart"/>
            <w:tcBorders>
              <w:top w:val="single" w:sz="4" w:space="0" w:color="auto"/>
              <w:left w:val="single" w:sz="4" w:space="0" w:color="auto"/>
              <w:right w:val="single" w:sz="4" w:space="0" w:color="auto"/>
            </w:tcBorders>
          </w:tcPr>
          <w:p w14:paraId="1EB1C8DA" w14:textId="77C52D69" w:rsidR="00930B51" w:rsidRPr="00F23F40" w:rsidRDefault="00930B51" w:rsidP="00F74A73">
            <w:pPr>
              <w:widowControl w:val="0"/>
              <w:jc w:val="center"/>
              <w:rPr>
                <w:lang w:eastAsia="ar-SA"/>
              </w:rPr>
            </w:pPr>
            <w:r>
              <w:rPr>
                <w:lang w:eastAsia="ar-SA"/>
              </w:rPr>
              <w:t>10</w:t>
            </w:r>
            <w:r w:rsidRPr="00F23F40">
              <w:rPr>
                <w:lang w:eastAsia="ar-SA"/>
              </w:rPr>
              <w:t>.2</w:t>
            </w:r>
          </w:p>
        </w:tc>
        <w:tc>
          <w:tcPr>
            <w:tcW w:w="2695" w:type="pct"/>
            <w:tcBorders>
              <w:top w:val="single" w:sz="4" w:space="0" w:color="auto"/>
              <w:left w:val="single" w:sz="4" w:space="0" w:color="auto"/>
              <w:bottom w:val="single" w:sz="4" w:space="0" w:color="auto"/>
              <w:right w:val="single" w:sz="4" w:space="0" w:color="auto"/>
            </w:tcBorders>
          </w:tcPr>
          <w:p w14:paraId="257318CE" w14:textId="77777777" w:rsidR="00930B51" w:rsidRPr="00F23F40" w:rsidRDefault="00930B51" w:rsidP="00AB5AEE">
            <w:pPr>
              <w:widowControl w:val="0"/>
              <w:jc w:val="both"/>
              <w:rPr>
                <w:bCs/>
                <w:color w:val="000000"/>
              </w:rPr>
            </w:pPr>
            <w:r w:rsidRPr="00F23F40">
              <w:rPr>
                <w:bCs/>
              </w:rPr>
              <w:t>Специалист</w:t>
            </w:r>
          </w:p>
        </w:tc>
        <w:tc>
          <w:tcPr>
            <w:tcW w:w="765" w:type="pct"/>
            <w:vMerge w:val="restart"/>
            <w:tcBorders>
              <w:top w:val="single" w:sz="4" w:space="0" w:color="auto"/>
              <w:left w:val="single" w:sz="4" w:space="0" w:color="auto"/>
              <w:right w:val="single" w:sz="4" w:space="0" w:color="auto"/>
            </w:tcBorders>
          </w:tcPr>
          <w:p w14:paraId="4B8B66DC"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DF5DF76" w14:textId="77777777" w:rsidR="00930B51" w:rsidRPr="00F23F40" w:rsidRDefault="00930B51" w:rsidP="00AB5AEE">
            <w:pPr>
              <w:widowControl w:val="0"/>
              <w:jc w:val="both"/>
              <w:rPr>
                <w:lang w:eastAsia="ar-SA"/>
              </w:rPr>
            </w:pPr>
          </w:p>
        </w:tc>
      </w:tr>
      <w:tr w:rsidR="00930B51" w:rsidRPr="00F23F40" w14:paraId="36A051AC" w14:textId="77777777" w:rsidTr="00BC61B7">
        <w:tc>
          <w:tcPr>
            <w:tcW w:w="355" w:type="pct"/>
            <w:vMerge/>
            <w:tcBorders>
              <w:left w:val="single" w:sz="4" w:space="0" w:color="auto"/>
              <w:right w:val="single" w:sz="4" w:space="0" w:color="auto"/>
            </w:tcBorders>
          </w:tcPr>
          <w:p w14:paraId="0A778C6C" w14:textId="77777777" w:rsidR="00930B51" w:rsidRPr="00F23F40" w:rsidRDefault="00930B51" w:rsidP="00AB5AEE">
            <w:pPr>
              <w:widowControl w:val="0"/>
              <w:jc w:val="both"/>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2752B199" w14:textId="77777777" w:rsidR="00930B51" w:rsidRPr="00F23F40" w:rsidRDefault="00930B51" w:rsidP="00AB5AEE">
            <w:pPr>
              <w:widowControl w:val="0"/>
              <w:jc w:val="both"/>
              <w:rPr>
                <w:bCs/>
                <w:color w:val="000000"/>
              </w:rPr>
            </w:pPr>
            <w:r w:rsidRPr="00F23F40">
              <w:rPr>
                <w:bCs/>
                <w:color w:val="000000"/>
              </w:rPr>
              <w:t xml:space="preserve">копия </w:t>
            </w:r>
            <w:r>
              <w:rPr>
                <w:bCs/>
                <w:color w:val="000000"/>
              </w:rPr>
              <w:t>сертификата</w:t>
            </w:r>
          </w:p>
        </w:tc>
        <w:tc>
          <w:tcPr>
            <w:tcW w:w="765" w:type="pct"/>
            <w:vMerge/>
            <w:tcBorders>
              <w:left w:val="single" w:sz="4" w:space="0" w:color="auto"/>
              <w:right w:val="single" w:sz="4" w:space="0" w:color="auto"/>
            </w:tcBorders>
          </w:tcPr>
          <w:p w14:paraId="2A74146C"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424044E8" w14:textId="77777777" w:rsidR="00930B51" w:rsidRPr="00F23F40" w:rsidRDefault="00930B51" w:rsidP="00AB5AEE">
            <w:pPr>
              <w:widowControl w:val="0"/>
              <w:jc w:val="both"/>
              <w:rPr>
                <w:lang w:eastAsia="ar-SA"/>
              </w:rPr>
            </w:pPr>
          </w:p>
        </w:tc>
      </w:tr>
      <w:tr w:rsidR="00930B51" w:rsidRPr="00F23F40" w14:paraId="29C32E44" w14:textId="77777777" w:rsidTr="00BC61B7">
        <w:tc>
          <w:tcPr>
            <w:tcW w:w="355" w:type="pct"/>
            <w:vMerge/>
            <w:tcBorders>
              <w:left w:val="single" w:sz="4" w:space="0" w:color="auto"/>
              <w:right w:val="single" w:sz="4" w:space="0" w:color="auto"/>
            </w:tcBorders>
          </w:tcPr>
          <w:p w14:paraId="3F6A01B6" w14:textId="77777777" w:rsidR="00930B51" w:rsidRPr="00F23F40" w:rsidRDefault="00930B51" w:rsidP="00AB5AEE">
            <w:pPr>
              <w:widowControl w:val="0"/>
              <w:jc w:val="both"/>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60D06EDE" w14:textId="77777777" w:rsidR="00930B51" w:rsidRPr="00F23F40" w:rsidRDefault="00930B51" w:rsidP="00AB5AEE">
            <w:pPr>
              <w:widowControl w:val="0"/>
              <w:jc w:val="both"/>
              <w:rPr>
                <w:bCs/>
                <w:color w:val="000000"/>
              </w:rPr>
            </w:pPr>
            <w:r w:rsidRPr="00F23F40">
              <w:rPr>
                <w:bCs/>
                <w:color w:val="000000"/>
              </w:rPr>
              <w:t>копия трудового договора</w:t>
            </w:r>
            <w:r>
              <w:rPr>
                <w:bCs/>
                <w:color w:val="000000"/>
              </w:rPr>
              <w:t xml:space="preserve"> </w:t>
            </w:r>
            <w:r w:rsidRPr="00D03747">
              <w:rPr>
                <w:bCs/>
                <w:color w:val="000000"/>
              </w:rPr>
              <w:t>или трудов</w:t>
            </w:r>
            <w:r>
              <w:rPr>
                <w:bCs/>
                <w:color w:val="000000"/>
              </w:rPr>
              <w:t>ой</w:t>
            </w:r>
            <w:r w:rsidRPr="00D03747">
              <w:rPr>
                <w:bCs/>
                <w:color w:val="000000"/>
              </w:rPr>
              <w:t xml:space="preserve"> книж</w:t>
            </w:r>
            <w:r>
              <w:rPr>
                <w:bCs/>
                <w:color w:val="000000"/>
              </w:rPr>
              <w:t>ки</w:t>
            </w:r>
            <w:r w:rsidRPr="00D03747">
              <w:rPr>
                <w:bCs/>
                <w:color w:val="000000"/>
              </w:rPr>
              <w:t>, или сведени</w:t>
            </w:r>
            <w:r>
              <w:rPr>
                <w:bCs/>
                <w:color w:val="000000"/>
              </w:rPr>
              <w:t>я</w:t>
            </w:r>
            <w:r w:rsidRPr="00D03747">
              <w:rPr>
                <w:bCs/>
                <w:color w:val="000000"/>
              </w:rPr>
              <w:t xml:space="preserve"> о трудовой деятельности, предусмотренные статьей 66.1 </w:t>
            </w:r>
            <w:r>
              <w:rPr>
                <w:bCs/>
                <w:color w:val="000000"/>
              </w:rPr>
              <w:t>ТК РФ</w:t>
            </w:r>
          </w:p>
        </w:tc>
        <w:tc>
          <w:tcPr>
            <w:tcW w:w="765" w:type="pct"/>
            <w:vMerge/>
            <w:tcBorders>
              <w:left w:val="single" w:sz="4" w:space="0" w:color="auto"/>
              <w:right w:val="single" w:sz="4" w:space="0" w:color="auto"/>
            </w:tcBorders>
          </w:tcPr>
          <w:p w14:paraId="373A2CFD"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4DDCC6CB" w14:textId="77777777" w:rsidR="00930B51" w:rsidRPr="00F23F40" w:rsidRDefault="00930B51" w:rsidP="00AB5AEE">
            <w:pPr>
              <w:widowControl w:val="0"/>
              <w:jc w:val="both"/>
              <w:rPr>
                <w:lang w:eastAsia="ar-SA"/>
              </w:rPr>
            </w:pPr>
          </w:p>
        </w:tc>
      </w:tr>
      <w:tr w:rsidR="00930B51" w:rsidRPr="00F23F40" w14:paraId="513A0FF0" w14:textId="77777777" w:rsidTr="00BC61B7">
        <w:tc>
          <w:tcPr>
            <w:tcW w:w="355" w:type="pct"/>
            <w:vMerge/>
            <w:tcBorders>
              <w:left w:val="single" w:sz="4" w:space="0" w:color="auto"/>
              <w:right w:val="single" w:sz="4" w:space="0" w:color="auto"/>
            </w:tcBorders>
          </w:tcPr>
          <w:p w14:paraId="43AC08E9" w14:textId="77777777" w:rsidR="00930B51" w:rsidRPr="00F23F40" w:rsidRDefault="00930B51" w:rsidP="00AB5AEE">
            <w:pPr>
              <w:widowControl w:val="0"/>
              <w:jc w:val="both"/>
              <w:rPr>
                <w:lang w:eastAsia="ar-SA"/>
              </w:rPr>
            </w:pPr>
          </w:p>
        </w:tc>
        <w:tc>
          <w:tcPr>
            <w:tcW w:w="2695" w:type="pct"/>
            <w:tcBorders>
              <w:top w:val="single" w:sz="4" w:space="0" w:color="auto"/>
              <w:left w:val="single" w:sz="4" w:space="0" w:color="auto"/>
              <w:bottom w:val="single" w:sz="4" w:space="0" w:color="auto"/>
              <w:right w:val="single" w:sz="4" w:space="0" w:color="auto"/>
            </w:tcBorders>
          </w:tcPr>
          <w:p w14:paraId="39DEBA7F" w14:textId="3B8255EF" w:rsidR="00930B51" w:rsidRPr="00F23F40" w:rsidRDefault="00930B51" w:rsidP="00AB5AEE">
            <w:pPr>
              <w:widowControl w:val="0"/>
              <w:jc w:val="both"/>
              <w:rPr>
                <w:bCs/>
                <w:color w:val="000000"/>
              </w:rPr>
            </w:pPr>
            <w:r w:rsidRPr="00B31BD8">
              <w:t>Согласие на обработку персональных данных</w:t>
            </w:r>
          </w:p>
        </w:tc>
        <w:tc>
          <w:tcPr>
            <w:tcW w:w="765" w:type="pct"/>
            <w:vMerge/>
            <w:tcBorders>
              <w:left w:val="single" w:sz="4" w:space="0" w:color="auto"/>
              <w:bottom w:val="single" w:sz="4" w:space="0" w:color="auto"/>
              <w:right w:val="single" w:sz="4" w:space="0" w:color="auto"/>
            </w:tcBorders>
          </w:tcPr>
          <w:p w14:paraId="30A56A89" w14:textId="77777777" w:rsidR="00930B51" w:rsidRPr="00F23F40" w:rsidRDefault="00930B51"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54F4DFC9" w14:textId="77777777" w:rsidR="00930B51" w:rsidRPr="00F23F40" w:rsidRDefault="00930B51" w:rsidP="00AB5AEE">
            <w:pPr>
              <w:widowControl w:val="0"/>
              <w:jc w:val="both"/>
              <w:rPr>
                <w:lang w:eastAsia="ar-SA"/>
              </w:rPr>
            </w:pPr>
          </w:p>
        </w:tc>
      </w:tr>
      <w:tr w:rsidR="00AB5AEE" w:rsidRPr="00F23F40" w14:paraId="728C5083" w14:textId="77777777" w:rsidTr="00BC61B7">
        <w:tc>
          <w:tcPr>
            <w:tcW w:w="355" w:type="pct"/>
            <w:tcBorders>
              <w:top w:val="single" w:sz="4" w:space="0" w:color="auto"/>
              <w:left w:val="single" w:sz="4" w:space="0" w:color="auto"/>
              <w:bottom w:val="single" w:sz="4" w:space="0" w:color="auto"/>
              <w:right w:val="single" w:sz="4" w:space="0" w:color="auto"/>
            </w:tcBorders>
          </w:tcPr>
          <w:p w14:paraId="3FD2BC59" w14:textId="77777777" w:rsidR="00AB5AEE" w:rsidRPr="00F23F40" w:rsidRDefault="00AB5AEE" w:rsidP="00930B51">
            <w:pPr>
              <w:widowControl w:val="0"/>
              <w:jc w:val="center"/>
              <w:rPr>
                <w:lang w:eastAsia="ar-SA"/>
              </w:rPr>
            </w:pPr>
            <w:r w:rsidRPr="00F23F40">
              <w:rPr>
                <w:lang w:eastAsia="ar-SA"/>
              </w:rPr>
              <w:t>…</w:t>
            </w:r>
          </w:p>
        </w:tc>
        <w:tc>
          <w:tcPr>
            <w:tcW w:w="2695" w:type="pct"/>
            <w:tcBorders>
              <w:top w:val="single" w:sz="4" w:space="0" w:color="auto"/>
              <w:left w:val="single" w:sz="4" w:space="0" w:color="auto"/>
              <w:bottom w:val="single" w:sz="4" w:space="0" w:color="auto"/>
              <w:right w:val="single" w:sz="4" w:space="0" w:color="auto"/>
            </w:tcBorders>
          </w:tcPr>
          <w:p w14:paraId="12906D6A" w14:textId="77777777" w:rsidR="00AB5AEE" w:rsidRPr="00F23F40" w:rsidRDefault="00AB5AEE" w:rsidP="00AB5AEE">
            <w:pPr>
              <w:widowControl w:val="0"/>
              <w:jc w:val="both"/>
              <w:rPr>
                <w:bCs/>
                <w:color w:val="000000"/>
              </w:rPr>
            </w:pPr>
          </w:p>
        </w:tc>
        <w:tc>
          <w:tcPr>
            <w:tcW w:w="765" w:type="pct"/>
            <w:tcBorders>
              <w:top w:val="single" w:sz="4" w:space="0" w:color="auto"/>
              <w:left w:val="single" w:sz="4" w:space="0" w:color="auto"/>
              <w:bottom w:val="single" w:sz="4" w:space="0" w:color="auto"/>
              <w:right w:val="single" w:sz="4" w:space="0" w:color="auto"/>
            </w:tcBorders>
          </w:tcPr>
          <w:p w14:paraId="49C22F22" w14:textId="77777777" w:rsidR="00AB5AEE" w:rsidRPr="00F23F40" w:rsidRDefault="00AB5AEE" w:rsidP="00AB5AEE">
            <w:pPr>
              <w:widowControl w:val="0"/>
              <w:jc w:val="both"/>
              <w:rPr>
                <w:lang w:eastAsia="ar-SA"/>
              </w:rPr>
            </w:pPr>
          </w:p>
        </w:tc>
        <w:tc>
          <w:tcPr>
            <w:tcW w:w="1185" w:type="pct"/>
            <w:tcBorders>
              <w:top w:val="single" w:sz="4" w:space="0" w:color="auto"/>
              <w:left w:val="single" w:sz="4" w:space="0" w:color="auto"/>
              <w:bottom w:val="single" w:sz="4" w:space="0" w:color="auto"/>
              <w:right w:val="single" w:sz="4" w:space="0" w:color="auto"/>
            </w:tcBorders>
          </w:tcPr>
          <w:p w14:paraId="39970AF6" w14:textId="77777777" w:rsidR="00AB5AEE" w:rsidRPr="00F23F40" w:rsidRDefault="00AB5AEE" w:rsidP="00AB5AEE">
            <w:pPr>
              <w:widowControl w:val="0"/>
              <w:jc w:val="both"/>
              <w:rPr>
                <w:lang w:eastAsia="ar-SA"/>
              </w:rPr>
            </w:pPr>
          </w:p>
        </w:tc>
      </w:tr>
    </w:tbl>
    <w:p w14:paraId="76A672F3" w14:textId="42AF3EFA" w:rsidR="008525BE" w:rsidRPr="00A96E57" w:rsidRDefault="008525BE" w:rsidP="00A96E57">
      <w:pPr>
        <w:pageBreakBefore/>
        <w:jc w:val="center"/>
        <w:rPr>
          <w:b/>
        </w:rPr>
      </w:pPr>
      <w:r w:rsidRPr="00A96E57">
        <w:rPr>
          <w:b/>
        </w:rPr>
        <w:lastRenderedPageBreak/>
        <w:t>ПРЕДЛОЖЕНИЕ О ЦЕНЕ ДОГОВОРА</w:t>
      </w:r>
    </w:p>
    <w:p w14:paraId="7A389375" w14:textId="21B0AA5E" w:rsidR="00586811" w:rsidRPr="00A96E57" w:rsidRDefault="008E0DE4" w:rsidP="00A96E57">
      <w:pPr>
        <w:pBdr>
          <w:bottom w:val="single" w:sz="12" w:space="1" w:color="auto"/>
        </w:pBdr>
        <w:jc w:val="center"/>
      </w:pPr>
      <w:r w:rsidRPr="00A96E57">
        <w:rPr>
          <w:color w:val="000000"/>
        </w:rPr>
        <w:t xml:space="preserve">на </w:t>
      </w:r>
      <w:r w:rsidR="00696469">
        <w:rPr>
          <w:color w:val="000000"/>
        </w:rPr>
        <w:t xml:space="preserve">оказание услуг </w:t>
      </w:r>
      <w:r w:rsidR="00EC7F06">
        <w:rPr>
          <w:color w:val="000000"/>
        </w:rPr>
        <w:t>по внедрению комплекса информационных систем «1С: ERP Управление холдингом», «1С: ТОиР» и «1С: Документооборот КОРП» с целью автоматизации бизнес процессов</w:t>
      </w:r>
      <w:r w:rsidR="00696469">
        <w:t>программного продукта «1С: ERP Управление холдингом» и использования технологий искусственного интеллекта на базе программных продуктов 1С</w:t>
      </w:r>
    </w:p>
    <w:p w14:paraId="4D867893" w14:textId="77777777" w:rsidR="00C8045C" w:rsidRPr="00A96E57" w:rsidRDefault="00C8045C" w:rsidP="00A96E57">
      <w:pPr>
        <w:jc w:val="center"/>
      </w:pPr>
    </w:p>
    <w:p w14:paraId="568A8460" w14:textId="77777777" w:rsidR="003113B5" w:rsidRPr="00A96E57" w:rsidRDefault="003113B5" w:rsidP="00A96E57">
      <w:pPr>
        <w:pStyle w:val="Default"/>
        <w:ind w:left="0" w:firstLine="567"/>
      </w:pPr>
      <w:r w:rsidRPr="00A96E57">
        <w:t>Участник закупки: ________________________________.</w:t>
      </w:r>
    </w:p>
    <w:p w14:paraId="1B052806" w14:textId="0F801706" w:rsidR="003113B5" w:rsidRPr="00A96E57" w:rsidRDefault="003113B5" w:rsidP="00A96E57">
      <w:pPr>
        <w:pStyle w:val="Default"/>
        <w:ind w:left="0" w:firstLine="567"/>
      </w:pPr>
      <w:r w:rsidRPr="00A96E57">
        <w:rPr>
          <w:rFonts w:eastAsia="Calibri"/>
          <w:b/>
        </w:rPr>
        <w:t>Предлагаемая цена договора:</w:t>
      </w:r>
      <w:r w:rsidRPr="00A96E57">
        <w:rPr>
          <w:rFonts w:eastAsia="Calibri"/>
        </w:rPr>
        <w:t xml:space="preserve"> ____________________рублей____ коп, </w:t>
      </w:r>
      <w:r w:rsidRPr="00A96E57">
        <w:rPr>
          <w:rFonts w:eastAsia="Calibri"/>
          <w:i/>
        </w:rPr>
        <w:t xml:space="preserve">в т.ч. НДС </w:t>
      </w:r>
      <w:r w:rsidR="002C2B46">
        <w:rPr>
          <w:rFonts w:eastAsia="Calibri"/>
          <w:i/>
        </w:rPr>
        <w:t>__</w:t>
      </w:r>
      <w:r w:rsidRPr="00A96E57">
        <w:rPr>
          <w:rFonts w:eastAsia="Calibri"/>
          <w:i/>
        </w:rPr>
        <w:t>%</w:t>
      </w:r>
      <w:r w:rsidRPr="00A96E57">
        <w:rPr>
          <w:bCs/>
          <w:i/>
          <w:iCs/>
        </w:rPr>
        <w:t>/</w:t>
      </w:r>
      <w:r w:rsidRPr="00A96E57">
        <w:rPr>
          <w:i/>
          <w:lang w:eastAsia="ar-SA"/>
        </w:rPr>
        <w:t xml:space="preserve"> НДС не облагается на основании ст. _____НК РФ.</w:t>
      </w:r>
      <w:r w:rsidRPr="00A96E57">
        <w:rPr>
          <w:rStyle w:val="affc"/>
          <w:lang w:eastAsia="ar-SA"/>
        </w:rPr>
        <w:footnoteReference w:id="23"/>
      </w:r>
    </w:p>
    <w:p w14:paraId="383754C6" w14:textId="77777777" w:rsidR="00EF5971" w:rsidRDefault="00EF5971" w:rsidP="00A96E57">
      <w:pPr>
        <w:tabs>
          <w:tab w:val="left" w:pos="1086"/>
        </w:tabs>
        <w:ind w:right="20" w:firstLine="567"/>
        <w:jc w:val="both"/>
      </w:pPr>
    </w:p>
    <w:tbl>
      <w:tblPr>
        <w:tblW w:w="5000" w:type="pct"/>
        <w:tblLook w:val="04A0" w:firstRow="1" w:lastRow="0" w:firstColumn="1" w:lastColumn="0" w:noHBand="0" w:noVBand="1"/>
      </w:tblPr>
      <w:tblGrid>
        <w:gridCol w:w="544"/>
        <w:gridCol w:w="3315"/>
        <w:gridCol w:w="637"/>
        <w:gridCol w:w="757"/>
        <w:gridCol w:w="2514"/>
        <w:gridCol w:w="2145"/>
      </w:tblGrid>
      <w:tr w:rsidR="00A6480F" w:rsidRPr="00603356" w14:paraId="5E949AA2" w14:textId="77777777" w:rsidTr="00A95A8C">
        <w:trPr>
          <w:trHeight w:val="20"/>
        </w:trPr>
        <w:tc>
          <w:tcPr>
            <w:tcW w:w="275" w:type="pct"/>
            <w:tcBorders>
              <w:top w:val="single" w:sz="4" w:space="0" w:color="auto"/>
              <w:left w:val="single" w:sz="4" w:space="0" w:color="auto"/>
              <w:bottom w:val="single" w:sz="4" w:space="0" w:color="auto"/>
              <w:right w:val="single" w:sz="6" w:space="0" w:color="auto"/>
            </w:tcBorders>
            <w:shd w:val="clear" w:color="000000" w:fill="FFFFFF"/>
            <w:vAlign w:val="center"/>
            <w:hideMark/>
          </w:tcPr>
          <w:p w14:paraId="749ACEA0" w14:textId="77777777" w:rsidR="00A6480F" w:rsidRPr="001340F9" w:rsidRDefault="00A6480F" w:rsidP="00A6480F">
            <w:pPr>
              <w:jc w:val="center"/>
              <w:rPr>
                <w:b/>
                <w:bCs/>
                <w:color w:val="000000"/>
                <w:sz w:val="22"/>
                <w:szCs w:val="22"/>
              </w:rPr>
            </w:pPr>
            <w:r w:rsidRPr="001340F9">
              <w:rPr>
                <w:b/>
                <w:bCs/>
                <w:color w:val="000000"/>
                <w:sz w:val="22"/>
                <w:szCs w:val="22"/>
              </w:rPr>
              <w:t>№ п/п</w:t>
            </w:r>
          </w:p>
        </w:tc>
        <w:tc>
          <w:tcPr>
            <w:tcW w:w="1671" w:type="pct"/>
            <w:tcBorders>
              <w:top w:val="single" w:sz="4" w:space="0" w:color="auto"/>
              <w:left w:val="single" w:sz="6" w:space="0" w:color="auto"/>
              <w:bottom w:val="single" w:sz="4" w:space="0" w:color="auto"/>
              <w:right w:val="single" w:sz="6" w:space="0" w:color="auto"/>
            </w:tcBorders>
            <w:shd w:val="clear" w:color="000000" w:fill="FFFFFF"/>
            <w:vAlign w:val="center"/>
            <w:hideMark/>
          </w:tcPr>
          <w:p w14:paraId="71F5D32C" w14:textId="77777777" w:rsidR="00A6480F" w:rsidRPr="001340F9" w:rsidRDefault="00A6480F" w:rsidP="00A6480F">
            <w:pPr>
              <w:jc w:val="center"/>
              <w:rPr>
                <w:b/>
                <w:bCs/>
                <w:color w:val="000000"/>
                <w:sz w:val="22"/>
                <w:szCs w:val="22"/>
              </w:rPr>
            </w:pPr>
            <w:r w:rsidRPr="001340F9">
              <w:rPr>
                <w:b/>
                <w:bCs/>
                <w:color w:val="000000"/>
                <w:sz w:val="22"/>
                <w:szCs w:val="22"/>
              </w:rPr>
              <w:t>Наименование услуги</w:t>
            </w:r>
          </w:p>
        </w:tc>
        <w:tc>
          <w:tcPr>
            <w:tcW w:w="321" w:type="pct"/>
            <w:tcBorders>
              <w:top w:val="single" w:sz="4" w:space="0" w:color="auto"/>
              <w:left w:val="single" w:sz="6" w:space="0" w:color="auto"/>
              <w:bottom w:val="single" w:sz="4" w:space="0" w:color="auto"/>
              <w:right w:val="single" w:sz="6" w:space="0" w:color="auto"/>
            </w:tcBorders>
            <w:shd w:val="clear" w:color="000000" w:fill="FFFFFF"/>
            <w:vAlign w:val="center"/>
            <w:hideMark/>
          </w:tcPr>
          <w:p w14:paraId="7EB33358" w14:textId="77777777" w:rsidR="00A6480F" w:rsidRPr="001340F9" w:rsidRDefault="00A6480F" w:rsidP="00A6480F">
            <w:pPr>
              <w:jc w:val="center"/>
              <w:rPr>
                <w:b/>
                <w:bCs/>
                <w:color w:val="000000"/>
                <w:sz w:val="22"/>
                <w:szCs w:val="22"/>
              </w:rPr>
            </w:pPr>
            <w:r w:rsidRPr="001340F9">
              <w:rPr>
                <w:b/>
                <w:bCs/>
                <w:color w:val="000000"/>
                <w:sz w:val="22"/>
                <w:szCs w:val="22"/>
              </w:rPr>
              <w:t>Ед. изм.</w:t>
            </w:r>
          </w:p>
        </w:tc>
        <w:tc>
          <w:tcPr>
            <w:tcW w:w="382" w:type="pct"/>
            <w:tcBorders>
              <w:top w:val="single" w:sz="4" w:space="0" w:color="auto"/>
              <w:left w:val="single" w:sz="6" w:space="0" w:color="auto"/>
              <w:bottom w:val="single" w:sz="4" w:space="0" w:color="auto"/>
              <w:right w:val="single" w:sz="6" w:space="0" w:color="auto"/>
            </w:tcBorders>
            <w:shd w:val="clear" w:color="000000" w:fill="FFFFFF"/>
            <w:vAlign w:val="center"/>
            <w:hideMark/>
          </w:tcPr>
          <w:p w14:paraId="3BC5BA9E" w14:textId="77777777" w:rsidR="00A6480F" w:rsidRPr="001340F9" w:rsidRDefault="00A6480F" w:rsidP="00A6480F">
            <w:pPr>
              <w:jc w:val="center"/>
              <w:rPr>
                <w:b/>
                <w:bCs/>
                <w:color w:val="000000"/>
                <w:sz w:val="22"/>
                <w:szCs w:val="22"/>
              </w:rPr>
            </w:pPr>
            <w:r w:rsidRPr="001340F9">
              <w:rPr>
                <w:b/>
                <w:bCs/>
                <w:color w:val="000000"/>
                <w:sz w:val="22"/>
                <w:szCs w:val="22"/>
              </w:rPr>
              <w:t>Кол-во</w:t>
            </w:r>
          </w:p>
        </w:tc>
        <w:tc>
          <w:tcPr>
            <w:tcW w:w="1268" w:type="pct"/>
            <w:tcBorders>
              <w:top w:val="single" w:sz="4" w:space="0" w:color="auto"/>
              <w:left w:val="single" w:sz="6" w:space="0" w:color="auto"/>
              <w:bottom w:val="single" w:sz="4" w:space="0" w:color="auto"/>
              <w:right w:val="single" w:sz="6" w:space="0" w:color="auto"/>
            </w:tcBorders>
            <w:shd w:val="clear" w:color="auto" w:fill="auto"/>
            <w:vAlign w:val="center"/>
            <w:hideMark/>
          </w:tcPr>
          <w:p w14:paraId="49CB9379" w14:textId="03F51892" w:rsidR="00A6480F" w:rsidRPr="001340F9" w:rsidRDefault="00A6480F" w:rsidP="00A6480F">
            <w:pPr>
              <w:pStyle w:val="Default"/>
              <w:ind w:left="0"/>
              <w:jc w:val="center"/>
              <w:rPr>
                <w:b/>
                <w:sz w:val="22"/>
                <w:szCs w:val="22"/>
              </w:rPr>
            </w:pPr>
            <w:r w:rsidRPr="001340F9">
              <w:rPr>
                <w:b/>
                <w:sz w:val="22"/>
                <w:szCs w:val="22"/>
              </w:rPr>
              <w:t>Цена за единицу</w:t>
            </w:r>
            <w:r w:rsidR="00853BC0">
              <w:rPr>
                <w:rStyle w:val="affc"/>
                <w:b/>
                <w:sz w:val="22"/>
                <w:szCs w:val="22"/>
              </w:rPr>
              <w:footnoteReference w:id="24"/>
            </w:r>
            <w:r w:rsidRPr="001340F9">
              <w:rPr>
                <w:b/>
                <w:sz w:val="22"/>
                <w:szCs w:val="22"/>
              </w:rPr>
              <w:t xml:space="preserve"> </w:t>
            </w:r>
            <w:r w:rsidRPr="001340F9">
              <w:rPr>
                <w:b/>
                <w:i/>
                <w:sz w:val="22"/>
                <w:szCs w:val="22"/>
              </w:rPr>
              <w:t xml:space="preserve">в </w:t>
            </w:r>
            <w:proofErr w:type="spellStart"/>
            <w:r w:rsidRPr="001340F9">
              <w:rPr>
                <w:b/>
                <w:i/>
                <w:sz w:val="22"/>
                <w:szCs w:val="22"/>
              </w:rPr>
              <w:t>т.ч</w:t>
            </w:r>
            <w:proofErr w:type="spellEnd"/>
            <w:r w:rsidRPr="001340F9">
              <w:rPr>
                <w:b/>
                <w:i/>
                <w:sz w:val="22"/>
                <w:szCs w:val="22"/>
              </w:rPr>
              <w:t>. НДС / НДС не облагается,</w:t>
            </w:r>
          </w:p>
          <w:p w14:paraId="1AD3B5CF" w14:textId="21E56F3C" w:rsidR="00A6480F" w:rsidRPr="001340F9" w:rsidRDefault="00A6480F" w:rsidP="00A6480F">
            <w:pPr>
              <w:jc w:val="center"/>
              <w:rPr>
                <w:color w:val="000000"/>
                <w:sz w:val="22"/>
                <w:szCs w:val="22"/>
              </w:rPr>
            </w:pPr>
            <w:r w:rsidRPr="001340F9">
              <w:rPr>
                <w:b/>
                <w:sz w:val="22"/>
                <w:szCs w:val="22"/>
              </w:rPr>
              <w:t>руб.</w:t>
            </w:r>
          </w:p>
        </w:tc>
        <w:tc>
          <w:tcPr>
            <w:tcW w:w="1082" w:type="pct"/>
            <w:tcBorders>
              <w:top w:val="single" w:sz="4" w:space="0" w:color="auto"/>
              <w:left w:val="single" w:sz="6" w:space="0" w:color="auto"/>
              <w:bottom w:val="single" w:sz="4" w:space="0" w:color="auto"/>
              <w:right w:val="single" w:sz="4" w:space="0" w:color="auto"/>
            </w:tcBorders>
            <w:shd w:val="clear" w:color="auto" w:fill="auto"/>
            <w:vAlign w:val="center"/>
            <w:hideMark/>
          </w:tcPr>
          <w:p w14:paraId="00BC64E6" w14:textId="77777777" w:rsidR="00A6480F" w:rsidRPr="001340F9" w:rsidRDefault="00A6480F" w:rsidP="00A6480F">
            <w:pPr>
              <w:pStyle w:val="Default"/>
              <w:ind w:left="0"/>
              <w:jc w:val="center"/>
              <w:rPr>
                <w:b/>
                <w:sz w:val="22"/>
                <w:szCs w:val="22"/>
              </w:rPr>
            </w:pPr>
            <w:r w:rsidRPr="001340F9">
              <w:rPr>
                <w:b/>
                <w:sz w:val="22"/>
                <w:szCs w:val="22"/>
              </w:rPr>
              <w:t xml:space="preserve">Общая стоимость </w:t>
            </w:r>
            <w:r w:rsidRPr="001340F9">
              <w:rPr>
                <w:b/>
                <w:i/>
                <w:sz w:val="22"/>
                <w:szCs w:val="22"/>
              </w:rPr>
              <w:t>в т.ч. НДС / НДС не облагается,</w:t>
            </w:r>
          </w:p>
          <w:p w14:paraId="46F2758E" w14:textId="56778B51" w:rsidR="00A6480F" w:rsidRPr="001340F9" w:rsidRDefault="00A6480F" w:rsidP="00A6480F">
            <w:pPr>
              <w:jc w:val="center"/>
              <w:rPr>
                <w:color w:val="000000"/>
                <w:sz w:val="22"/>
                <w:szCs w:val="22"/>
              </w:rPr>
            </w:pPr>
            <w:r w:rsidRPr="001340F9">
              <w:rPr>
                <w:b/>
                <w:sz w:val="22"/>
                <w:szCs w:val="22"/>
              </w:rPr>
              <w:t>руб.</w:t>
            </w:r>
          </w:p>
        </w:tc>
      </w:tr>
      <w:tr w:rsidR="00A95A8C" w:rsidRPr="00603356" w14:paraId="07B94B44" w14:textId="77777777" w:rsidTr="00A95A8C">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05FD0EB9" w14:textId="77777777" w:rsidR="00A95A8C" w:rsidRPr="001340F9" w:rsidRDefault="00A95A8C" w:rsidP="00A95A8C">
            <w:pPr>
              <w:jc w:val="center"/>
              <w:rPr>
                <w:color w:val="000000"/>
                <w:sz w:val="22"/>
                <w:szCs w:val="22"/>
              </w:rPr>
            </w:pPr>
            <w:r w:rsidRPr="001340F9">
              <w:rPr>
                <w:color w:val="000000"/>
                <w:sz w:val="22"/>
                <w:szCs w:val="22"/>
              </w:rPr>
              <w:t>1</w:t>
            </w:r>
          </w:p>
        </w:tc>
        <w:tc>
          <w:tcPr>
            <w:tcW w:w="1671" w:type="pct"/>
            <w:tcBorders>
              <w:top w:val="nil"/>
              <w:left w:val="nil"/>
              <w:bottom w:val="single" w:sz="4" w:space="0" w:color="000000"/>
              <w:right w:val="single" w:sz="4" w:space="0" w:color="000000"/>
            </w:tcBorders>
            <w:shd w:val="clear" w:color="FFFFFF" w:fill="FFFFFF"/>
            <w:vAlign w:val="center"/>
          </w:tcPr>
          <w:p w14:paraId="582A88D3" w14:textId="48A85DE8" w:rsidR="00A95A8C" w:rsidRPr="001340F9" w:rsidRDefault="00A95A8C" w:rsidP="00A95A8C">
            <w:pPr>
              <w:jc w:val="both"/>
              <w:rPr>
                <w:color w:val="000000"/>
                <w:sz w:val="22"/>
                <w:szCs w:val="22"/>
                <w:highlight w:val="yellow"/>
              </w:rPr>
            </w:pPr>
            <w:r w:rsidRPr="00183C81">
              <w:rPr>
                <w:color w:val="000000"/>
                <w:sz w:val="22"/>
                <w:szCs w:val="22"/>
              </w:rPr>
              <w:t>Формирование структуры НСИ</w:t>
            </w:r>
          </w:p>
        </w:tc>
        <w:tc>
          <w:tcPr>
            <w:tcW w:w="321" w:type="pct"/>
            <w:tcBorders>
              <w:top w:val="nil"/>
              <w:left w:val="nil"/>
              <w:bottom w:val="single" w:sz="4" w:space="0" w:color="auto"/>
              <w:right w:val="single" w:sz="4" w:space="0" w:color="auto"/>
            </w:tcBorders>
            <w:shd w:val="clear" w:color="000000" w:fill="FFFFFF"/>
            <w:vAlign w:val="center"/>
            <w:hideMark/>
          </w:tcPr>
          <w:p w14:paraId="72CFFAA3" w14:textId="77777777" w:rsidR="00A95A8C" w:rsidRPr="001340F9" w:rsidRDefault="00A95A8C" w:rsidP="00A95A8C">
            <w:pPr>
              <w:jc w:val="center"/>
              <w:rPr>
                <w:color w:val="000000"/>
                <w:sz w:val="22"/>
                <w:szCs w:val="22"/>
              </w:rPr>
            </w:pPr>
            <w:r w:rsidRPr="001340F9">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hideMark/>
          </w:tcPr>
          <w:p w14:paraId="2FCF4650" w14:textId="77777777" w:rsidR="00A95A8C" w:rsidRPr="001340F9" w:rsidRDefault="00A95A8C" w:rsidP="00A95A8C">
            <w:pPr>
              <w:jc w:val="center"/>
              <w:rPr>
                <w:color w:val="000000"/>
                <w:sz w:val="22"/>
                <w:szCs w:val="22"/>
              </w:rPr>
            </w:pPr>
            <w:r w:rsidRPr="001340F9">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23E721D4" w14:textId="7B80437E" w:rsidR="00A95A8C" w:rsidRPr="001340F9" w:rsidRDefault="00A95A8C" w:rsidP="00A95A8C">
            <w:pPr>
              <w:jc w:val="center"/>
              <w:rPr>
                <w:color w:val="000000"/>
                <w:sz w:val="22"/>
                <w:szCs w:val="22"/>
              </w:rPr>
            </w:pPr>
          </w:p>
        </w:tc>
        <w:tc>
          <w:tcPr>
            <w:tcW w:w="1082" w:type="pct"/>
            <w:tcBorders>
              <w:top w:val="nil"/>
              <w:left w:val="nil"/>
              <w:bottom w:val="single" w:sz="4" w:space="0" w:color="auto"/>
              <w:right w:val="single" w:sz="4" w:space="0" w:color="auto"/>
            </w:tcBorders>
            <w:shd w:val="clear" w:color="000000" w:fill="FFFFFF"/>
            <w:vAlign w:val="center"/>
          </w:tcPr>
          <w:p w14:paraId="75097ACF" w14:textId="116F724A" w:rsidR="00A95A8C" w:rsidRPr="001340F9" w:rsidRDefault="00A95A8C" w:rsidP="00A95A8C">
            <w:pPr>
              <w:jc w:val="center"/>
              <w:rPr>
                <w:color w:val="000000"/>
                <w:sz w:val="22"/>
                <w:szCs w:val="22"/>
              </w:rPr>
            </w:pPr>
          </w:p>
        </w:tc>
      </w:tr>
      <w:tr w:rsidR="00A95A8C" w:rsidRPr="00603356" w14:paraId="72126E06" w14:textId="77777777" w:rsidTr="00A95A8C">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6A89311D" w14:textId="77777777" w:rsidR="00A95A8C" w:rsidRPr="001340F9" w:rsidRDefault="00A95A8C" w:rsidP="00A95A8C">
            <w:pPr>
              <w:jc w:val="center"/>
              <w:rPr>
                <w:color w:val="000000"/>
                <w:sz w:val="22"/>
                <w:szCs w:val="22"/>
              </w:rPr>
            </w:pPr>
            <w:r w:rsidRPr="001340F9">
              <w:rPr>
                <w:color w:val="000000"/>
                <w:sz w:val="22"/>
                <w:szCs w:val="22"/>
              </w:rPr>
              <w:t>2</w:t>
            </w:r>
          </w:p>
        </w:tc>
        <w:tc>
          <w:tcPr>
            <w:tcW w:w="1671" w:type="pct"/>
            <w:tcBorders>
              <w:top w:val="nil"/>
              <w:left w:val="nil"/>
              <w:bottom w:val="single" w:sz="4" w:space="0" w:color="000000"/>
              <w:right w:val="single" w:sz="4" w:space="0" w:color="000000"/>
            </w:tcBorders>
            <w:shd w:val="clear" w:color="FFFFFF" w:fill="FFFFFF"/>
            <w:vAlign w:val="center"/>
          </w:tcPr>
          <w:p w14:paraId="2C2E1554" w14:textId="49F39331" w:rsidR="00A95A8C" w:rsidRPr="001340F9" w:rsidRDefault="00A95A8C" w:rsidP="00A95A8C">
            <w:pPr>
              <w:jc w:val="both"/>
              <w:rPr>
                <w:color w:val="000000"/>
                <w:sz w:val="22"/>
                <w:szCs w:val="22"/>
                <w:highlight w:val="yellow"/>
              </w:rPr>
            </w:pPr>
            <w:r w:rsidRPr="00183C81">
              <w:rPr>
                <w:color w:val="000000"/>
                <w:sz w:val="22"/>
                <w:szCs w:val="22"/>
              </w:rPr>
              <w:t>Бюджетирование</w:t>
            </w:r>
          </w:p>
        </w:tc>
        <w:tc>
          <w:tcPr>
            <w:tcW w:w="321" w:type="pct"/>
            <w:tcBorders>
              <w:top w:val="nil"/>
              <w:left w:val="nil"/>
              <w:bottom w:val="single" w:sz="4" w:space="0" w:color="auto"/>
              <w:right w:val="single" w:sz="4" w:space="0" w:color="auto"/>
            </w:tcBorders>
            <w:shd w:val="clear" w:color="000000" w:fill="FFFFFF"/>
            <w:vAlign w:val="center"/>
          </w:tcPr>
          <w:p w14:paraId="7EF511A7" w14:textId="77777777" w:rsidR="00A95A8C" w:rsidRPr="001340F9" w:rsidRDefault="00A95A8C" w:rsidP="00A95A8C">
            <w:pPr>
              <w:jc w:val="center"/>
              <w:rPr>
                <w:color w:val="000000"/>
                <w:sz w:val="22"/>
                <w:szCs w:val="22"/>
              </w:rPr>
            </w:pPr>
            <w:r w:rsidRPr="001340F9">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1AB32137" w14:textId="77777777" w:rsidR="00A95A8C" w:rsidRPr="001340F9" w:rsidRDefault="00A95A8C" w:rsidP="00A95A8C">
            <w:pPr>
              <w:jc w:val="center"/>
              <w:rPr>
                <w:color w:val="000000"/>
                <w:sz w:val="22"/>
                <w:szCs w:val="22"/>
              </w:rPr>
            </w:pPr>
            <w:r w:rsidRPr="001340F9">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31B7597D" w14:textId="54592305" w:rsidR="00A95A8C" w:rsidRPr="001340F9" w:rsidRDefault="00A95A8C" w:rsidP="00A95A8C">
            <w:pPr>
              <w:jc w:val="center"/>
              <w:rPr>
                <w:color w:val="000000"/>
                <w:sz w:val="22"/>
                <w:szCs w:val="22"/>
              </w:rPr>
            </w:pPr>
          </w:p>
        </w:tc>
        <w:tc>
          <w:tcPr>
            <w:tcW w:w="1082" w:type="pct"/>
            <w:tcBorders>
              <w:top w:val="nil"/>
              <w:left w:val="nil"/>
              <w:bottom w:val="single" w:sz="4" w:space="0" w:color="auto"/>
              <w:right w:val="single" w:sz="4" w:space="0" w:color="auto"/>
            </w:tcBorders>
            <w:shd w:val="clear" w:color="000000" w:fill="FFFFFF"/>
            <w:vAlign w:val="center"/>
          </w:tcPr>
          <w:p w14:paraId="61F0E873" w14:textId="02AA24F9" w:rsidR="00A95A8C" w:rsidRPr="001340F9" w:rsidRDefault="00A95A8C" w:rsidP="00A95A8C">
            <w:pPr>
              <w:jc w:val="center"/>
              <w:rPr>
                <w:color w:val="000000"/>
                <w:sz w:val="22"/>
                <w:szCs w:val="22"/>
              </w:rPr>
            </w:pPr>
          </w:p>
        </w:tc>
      </w:tr>
      <w:tr w:rsidR="00A95A8C" w:rsidRPr="00603356" w14:paraId="42C4BC09" w14:textId="77777777" w:rsidTr="00A95A8C">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4813CBBF" w14:textId="77777777" w:rsidR="00A95A8C" w:rsidRPr="001340F9" w:rsidRDefault="00A95A8C" w:rsidP="00A95A8C">
            <w:pPr>
              <w:jc w:val="center"/>
              <w:rPr>
                <w:color w:val="000000"/>
                <w:sz w:val="22"/>
                <w:szCs w:val="22"/>
              </w:rPr>
            </w:pPr>
            <w:r w:rsidRPr="001340F9">
              <w:rPr>
                <w:color w:val="000000"/>
                <w:sz w:val="22"/>
                <w:szCs w:val="22"/>
              </w:rPr>
              <w:t>3</w:t>
            </w:r>
          </w:p>
        </w:tc>
        <w:tc>
          <w:tcPr>
            <w:tcW w:w="1671" w:type="pct"/>
            <w:tcBorders>
              <w:top w:val="nil"/>
              <w:left w:val="nil"/>
              <w:bottom w:val="single" w:sz="4" w:space="0" w:color="000000"/>
              <w:right w:val="single" w:sz="4" w:space="0" w:color="000000"/>
            </w:tcBorders>
            <w:shd w:val="clear" w:color="FFFFFF" w:fill="FFFFFF"/>
            <w:vAlign w:val="center"/>
          </w:tcPr>
          <w:p w14:paraId="3A7C4A0F" w14:textId="000B2E53" w:rsidR="00A95A8C" w:rsidRPr="001340F9" w:rsidRDefault="00A95A8C" w:rsidP="00A95A8C">
            <w:pPr>
              <w:jc w:val="both"/>
              <w:rPr>
                <w:color w:val="000000"/>
                <w:sz w:val="22"/>
                <w:szCs w:val="22"/>
                <w:highlight w:val="yellow"/>
              </w:rPr>
            </w:pPr>
            <w:r w:rsidRPr="00183C81">
              <w:rPr>
                <w:color w:val="000000"/>
                <w:sz w:val="22"/>
                <w:szCs w:val="22"/>
              </w:rPr>
              <w:t>Закупки</w:t>
            </w:r>
          </w:p>
        </w:tc>
        <w:tc>
          <w:tcPr>
            <w:tcW w:w="321" w:type="pct"/>
            <w:tcBorders>
              <w:top w:val="nil"/>
              <w:left w:val="nil"/>
              <w:bottom w:val="single" w:sz="4" w:space="0" w:color="auto"/>
              <w:right w:val="single" w:sz="4" w:space="0" w:color="auto"/>
            </w:tcBorders>
            <w:shd w:val="clear" w:color="000000" w:fill="FFFFFF"/>
            <w:vAlign w:val="center"/>
          </w:tcPr>
          <w:p w14:paraId="4D31FBF6" w14:textId="77777777" w:rsidR="00A95A8C" w:rsidRPr="001340F9" w:rsidRDefault="00A95A8C" w:rsidP="00A95A8C">
            <w:pPr>
              <w:jc w:val="center"/>
              <w:rPr>
                <w:color w:val="000000"/>
                <w:sz w:val="22"/>
                <w:szCs w:val="22"/>
              </w:rPr>
            </w:pPr>
            <w:r w:rsidRPr="001340F9">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119BF665" w14:textId="77777777" w:rsidR="00A95A8C" w:rsidRPr="001340F9" w:rsidRDefault="00A95A8C" w:rsidP="00A95A8C">
            <w:pPr>
              <w:jc w:val="center"/>
              <w:rPr>
                <w:color w:val="000000"/>
                <w:sz w:val="22"/>
                <w:szCs w:val="22"/>
              </w:rPr>
            </w:pPr>
            <w:r w:rsidRPr="001340F9">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2B0D73F0" w14:textId="1D7A195A" w:rsidR="00A95A8C" w:rsidRPr="001340F9" w:rsidRDefault="00A95A8C" w:rsidP="00A95A8C">
            <w:pPr>
              <w:jc w:val="center"/>
              <w:rPr>
                <w:color w:val="000000"/>
                <w:sz w:val="22"/>
                <w:szCs w:val="22"/>
              </w:rPr>
            </w:pPr>
          </w:p>
        </w:tc>
        <w:tc>
          <w:tcPr>
            <w:tcW w:w="1082" w:type="pct"/>
            <w:tcBorders>
              <w:top w:val="nil"/>
              <w:left w:val="nil"/>
              <w:bottom w:val="single" w:sz="4" w:space="0" w:color="auto"/>
              <w:right w:val="single" w:sz="4" w:space="0" w:color="auto"/>
            </w:tcBorders>
            <w:shd w:val="clear" w:color="000000" w:fill="FFFFFF"/>
            <w:vAlign w:val="center"/>
          </w:tcPr>
          <w:p w14:paraId="3E2594A8" w14:textId="7AA16A5B" w:rsidR="00A95A8C" w:rsidRPr="001340F9" w:rsidRDefault="00A95A8C" w:rsidP="00A95A8C">
            <w:pPr>
              <w:jc w:val="center"/>
              <w:rPr>
                <w:color w:val="000000"/>
                <w:sz w:val="22"/>
                <w:szCs w:val="22"/>
              </w:rPr>
            </w:pPr>
          </w:p>
        </w:tc>
      </w:tr>
      <w:tr w:rsidR="00A95A8C" w:rsidRPr="00603356" w14:paraId="1B3077C5" w14:textId="77777777" w:rsidTr="00A95A8C">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106E784B" w14:textId="77777777" w:rsidR="00A95A8C" w:rsidRPr="001340F9" w:rsidRDefault="00A95A8C" w:rsidP="00A95A8C">
            <w:pPr>
              <w:jc w:val="center"/>
              <w:rPr>
                <w:color w:val="000000"/>
                <w:sz w:val="22"/>
                <w:szCs w:val="22"/>
              </w:rPr>
            </w:pPr>
            <w:r w:rsidRPr="001340F9">
              <w:rPr>
                <w:color w:val="000000"/>
                <w:sz w:val="22"/>
                <w:szCs w:val="22"/>
              </w:rPr>
              <w:t>4</w:t>
            </w:r>
          </w:p>
        </w:tc>
        <w:tc>
          <w:tcPr>
            <w:tcW w:w="1671" w:type="pct"/>
            <w:tcBorders>
              <w:top w:val="nil"/>
              <w:left w:val="nil"/>
              <w:bottom w:val="single" w:sz="4" w:space="0" w:color="000000"/>
              <w:right w:val="single" w:sz="4" w:space="0" w:color="000000"/>
            </w:tcBorders>
            <w:shd w:val="clear" w:color="FFFFFF" w:fill="FFFFFF"/>
            <w:vAlign w:val="center"/>
          </w:tcPr>
          <w:p w14:paraId="7909929C" w14:textId="4B2CFC0A" w:rsidR="00A95A8C" w:rsidRPr="001340F9" w:rsidRDefault="00A95A8C" w:rsidP="00A95A8C">
            <w:pPr>
              <w:jc w:val="both"/>
              <w:rPr>
                <w:color w:val="000000"/>
                <w:sz w:val="22"/>
                <w:szCs w:val="22"/>
                <w:highlight w:val="yellow"/>
              </w:rPr>
            </w:pPr>
            <w:r w:rsidRPr="00183C81">
              <w:rPr>
                <w:color w:val="000000"/>
                <w:sz w:val="22"/>
                <w:szCs w:val="22"/>
              </w:rPr>
              <w:t>Складской учет</w:t>
            </w:r>
          </w:p>
        </w:tc>
        <w:tc>
          <w:tcPr>
            <w:tcW w:w="321" w:type="pct"/>
            <w:tcBorders>
              <w:top w:val="nil"/>
              <w:left w:val="nil"/>
              <w:bottom w:val="single" w:sz="4" w:space="0" w:color="auto"/>
              <w:right w:val="single" w:sz="4" w:space="0" w:color="auto"/>
            </w:tcBorders>
            <w:shd w:val="clear" w:color="000000" w:fill="FFFFFF"/>
            <w:vAlign w:val="center"/>
          </w:tcPr>
          <w:p w14:paraId="7F4A61CE" w14:textId="77777777" w:rsidR="00A95A8C" w:rsidRPr="001340F9" w:rsidRDefault="00A95A8C" w:rsidP="00A95A8C">
            <w:pPr>
              <w:jc w:val="center"/>
              <w:rPr>
                <w:color w:val="000000"/>
                <w:sz w:val="22"/>
                <w:szCs w:val="22"/>
              </w:rPr>
            </w:pPr>
            <w:r w:rsidRPr="001340F9">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639714D8" w14:textId="77777777" w:rsidR="00A95A8C" w:rsidRPr="001340F9" w:rsidRDefault="00A95A8C" w:rsidP="00A95A8C">
            <w:pPr>
              <w:jc w:val="center"/>
              <w:rPr>
                <w:color w:val="000000"/>
                <w:sz w:val="22"/>
                <w:szCs w:val="22"/>
              </w:rPr>
            </w:pPr>
            <w:r w:rsidRPr="001340F9">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01EC029E" w14:textId="467F80DD" w:rsidR="00A95A8C" w:rsidRPr="001340F9" w:rsidRDefault="00A95A8C" w:rsidP="00A95A8C">
            <w:pPr>
              <w:jc w:val="center"/>
              <w:rPr>
                <w:color w:val="000000"/>
                <w:sz w:val="22"/>
                <w:szCs w:val="22"/>
              </w:rPr>
            </w:pPr>
          </w:p>
        </w:tc>
        <w:tc>
          <w:tcPr>
            <w:tcW w:w="1082" w:type="pct"/>
            <w:tcBorders>
              <w:top w:val="nil"/>
              <w:left w:val="nil"/>
              <w:bottom w:val="single" w:sz="4" w:space="0" w:color="auto"/>
              <w:right w:val="single" w:sz="4" w:space="0" w:color="auto"/>
            </w:tcBorders>
            <w:shd w:val="clear" w:color="000000" w:fill="FFFFFF"/>
            <w:vAlign w:val="center"/>
          </w:tcPr>
          <w:p w14:paraId="562D194D" w14:textId="702B4192" w:rsidR="00A95A8C" w:rsidRPr="001340F9" w:rsidRDefault="00A95A8C" w:rsidP="00A95A8C">
            <w:pPr>
              <w:jc w:val="center"/>
              <w:rPr>
                <w:color w:val="000000"/>
                <w:sz w:val="22"/>
                <w:szCs w:val="22"/>
              </w:rPr>
            </w:pPr>
          </w:p>
        </w:tc>
      </w:tr>
      <w:tr w:rsidR="00A95A8C" w:rsidRPr="00603356" w14:paraId="1662C6C4" w14:textId="77777777" w:rsidTr="00A95A8C">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2D6F6E0D" w14:textId="77777777" w:rsidR="00A95A8C" w:rsidRPr="001340F9" w:rsidRDefault="00A95A8C" w:rsidP="00A95A8C">
            <w:pPr>
              <w:jc w:val="center"/>
              <w:rPr>
                <w:color w:val="000000"/>
                <w:sz w:val="22"/>
                <w:szCs w:val="22"/>
              </w:rPr>
            </w:pPr>
            <w:r w:rsidRPr="001340F9">
              <w:rPr>
                <w:color w:val="000000"/>
                <w:sz w:val="22"/>
                <w:szCs w:val="22"/>
              </w:rPr>
              <w:t>5</w:t>
            </w:r>
          </w:p>
        </w:tc>
        <w:tc>
          <w:tcPr>
            <w:tcW w:w="1671" w:type="pct"/>
            <w:tcBorders>
              <w:top w:val="nil"/>
              <w:left w:val="nil"/>
              <w:bottom w:val="single" w:sz="4" w:space="0" w:color="000000"/>
              <w:right w:val="single" w:sz="4" w:space="0" w:color="000000"/>
            </w:tcBorders>
            <w:shd w:val="clear" w:color="FFFFFF" w:fill="FFFFFF"/>
            <w:vAlign w:val="center"/>
          </w:tcPr>
          <w:p w14:paraId="26DDA604" w14:textId="51845DA5" w:rsidR="00A95A8C" w:rsidRPr="001340F9" w:rsidRDefault="00A95A8C" w:rsidP="00A95A8C">
            <w:pPr>
              <w:jc w:val="both"/>
              <w:rPr>
                <w:color w:val="000000"/>
                <w:sz w:val="22"/>
                <w:szCs w:val="22"/>
                <w:highlight w:val="yellow"/>
              </w:rPr>
            </w:pPr>
            <w:r w:rsidRPr="00183C81">
              <w:rPr>
                <w:color w:val="000000"/>
                <w:sz w:val="22"/>
                <w:szCs w:val="22"/>
              </w:rPr>
              <w:t>Производство</w:t>
            </w:r>
          </w:p>
        </w:tc>
        <w:tc>
          <w:tcPr>
            <w:tcW w:w="321" w:type="pct"/>
            <w:tcBorders>
              <w:top w:val="nil"/>
              <w:left w:val="nil"/>
              <w:bottom w:val="single" w:sz="4" w:space="0" w:color="auto"/>
              <w:right w:val="single" w:sz="4" w:space="0" w:color="auto"/>
            </w:tcBorders>
            <w:shd w:val="clear" w:color="000000" w:fill="FFFFFF"/>
            <w:vAlign w:val="center"/>
          </w:tcPr>
          <w:p w14:paraId="2036B142" w14:textId="77777777" w:rsidR="00A95A8C" w:rsidRPr="001340F9" w:rsidRDefault="00A95A8C" w:rsidP="00A95A8C">
            <w:pPr>
              <w:jc w:val="center"/>
              <w:rPr>
                <w:color w:val="000000"/>
                <w:sz w:val="22"/>
                <w:szCs w:val="22"/>
              </w:rPr>
            </w:pPr>
            <w:r w:rsidRPr="001340F9">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6D3B0797" w14:textId="77777777" w:rsidR="00A95A8C" w:rsidRPr="001340F9" w:rsidRDefault="00A95A8C" w:rsidP="00A95A8C">
            <w:pPr>
              <w:jc w:val="center"/>
              <w:rPr>
                <w:color w:val="000000"/>
                <w:sz w:val="22"/>
                <w:szCs w:val="22"/>
              </w:rPr>
            </w:pPr>
            <w:r w:rsidRPr="001340F9">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1E2387B9" w14:textId="4A0AAB78" w:rsidR="00A95A8C" w:rsidRPr="001340F9" w:rsidRDefault="00A95A8C" w:rsidP="00A95A8C">
            <w:pPr>
              <w:jc w:val="center"/>
              <w:rPr>
                <w:color w:val="000000"/>
                <w:sz w:val="22"/>
                <w:szCs w:val="22"/>
              </w:rPr>
            </w:pPr>
          </w:p>
        </w:tc>
        <w:tc>
          <w:tcPr>
            <w:tcW w:w="1082" w:type="pct"/>
            <w:tcBorders>
              <w:top w:val="nil"/>
              <w:left w:val="nil"/>
              <w:bottom w:val="single" w:sz="4" w:space="0" w:color="auto"/>
              <w:right w:val="single" w:sz="4" w:space="0" w:color="auto"/>
            </w:tcBorders>
            <w:shd w:val="clear" w:color="000000" w:fill="FFFFFF"/>
            <w:vAlign w:val="center"/>
          </w:tcPr>
          <w:p w14:paraId="541A7762" w14:textId="247F7DD2" w:rsidR="00A95A8C" w:rsidRPr="001340F9" w:rsidRDefault="00A95A8C" w:rsidP="00A95A8C">
            <w:pPr>
              <w:jc w:val="center"/>
              <w:rPr>
                <w:color w:val="000000"/>
                <w:sz w:val="22"/>
                <w:szCs w:val="22"/>
              </w:rPr>
            </w:pPr>
          </w:p>
        </w:tc>
      </w:tr>
      <w:tr w:rsidR="00A95A8C" w:rsidRPr="00603356" w14:paraId="0A84D072" w14:textId="77777777" w:rsidTr="00A95A8C">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667010B6" w14:textId="77777777" w:rsidR="00A95A8C" w:rsidRPr="001340F9" w:rsidRDefault="00A95A8C" w:rsidP="00A95A8C">
            <w:pPr>
              <w:jc w:val="center"/>
              <w:rPr>
                <w:color w:val="000000"/>
                <w:sz w:val="22"/>
                <w:szCs w:val="22"/>
              </w:rPr>
            </w:pPr>
            <w:r w:rsidRPr="001340F9">
              <w:rPr>
                <w:color w:val="000000"/>
                <w:sz w:val="22"/>
                <w:szCs w:val="22"/>
              </w:rPr>
              <w:t>6</w:t>
            </w:r>
          </w:p>
        </w:tc>
        <w:tc>
          <w:tcPr>
            <w:tcW w:w="1671" w:type="pct"/>
            <w:tcBorders>
              <w:top w:val="nil"/>
              <w:left w:val="nil"/>
              <w:bottom w:val="single" w:sz="4" w:space="0" w:color="000000"/>
              <w:right w:val="single" w:sz="4" w:space="0" w:color="000000"/>
            </w:tcBorders>
            <w:shd w:val="clear" w:color="FFFFFF" w:fill="FFFFFF"/>
            <w:vAlign w:val="center"/>
          </w:tcPr>
          <w:p w14:paraId="743E0934" w14:textId="294D29EA" w:rsidR="00A95A8C" w:rsidRPr="001340F9" w:rsidRDefault="00A95A8C" w:rsidP="00A95A8C">
            <w:pPr>
              <w:jc w:val="both"/>
              <w:rPr>
                <w:color w:val="000000"/>
                <w:sz w:val="22"/>
                <w:szCs w:val="22"/>
                <w:highlight w:val="yellow"/>
              </w:rPr>
            </w:pPr>
            <w:r w:rsidRPr="00183C81">
              <w:rPr>
                <w:color w:val="000000"/>
                <w:sz w:val="22"/>
                <w:szCs w:val="22"/>
              </w:rPr>
              <w:t>ТОиР</w:t>
            </w:r>
          </w:p>
        </w:tc>
        <w:tc>
          <w:tcPr>
            <w:tcW w:w="321" w:type="pct"/>
            <w:tcBorders>
              <w:top w:val="nil"/>
              <w:left w:val="nil"/>
              <w:bottom w:val="single" w:sz="4" w:space="0" w:color="auto"/>
              <w:right w:val="single" w:sz="4" w:space="0" w:color="auto"/>
            </w:tcBorders>
            <w:shd w:val="clear" w:color="000000" w:fill="FFFFFF"/>
            <w:vAlign w:val="center"/>
          </w:tcPr>
          <w:p w14:paraId="0AF41019" w14:textId="77777777" w:rsidR="00A95A8C" w:rsidRPr="001340F9" w:rsidRDefault="00A95A8C" w:rsidP="00A95A8C">
            <w:pPr>
              <w:jc w:val="center"/>
              <w:rPr>
                <w:color w:val="000000"/>
                <w:sz w:val="22"/>
                <w:szCs w:val="22"/>
              </w:rPr>
            </w:pPr>
            <w:r w:rsidRPr="001340F9">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501A3A77" w14:textId="77777777" w:rsidR="00A95A8C" w:rsidRPr="001340F9" w:rsidRDefault="00A95A8C" w:rsidP="00A95A8C">
            <w:pPr>
              <w:jc w:val="center"/>
              <w:rPr>
                <w:color w:val="000000"/>
                <w:sz w:val="22"/>
                <w:szCs w:val="22"/>
              </w:rPr>
            </w:pPr>
            <w:r w:rsidRPr="001340F9">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4F9A5D7F" w14:textId="1F8B63A3" w:rsidR="00A95A8C" w:rsidRPr="001340F9" w:rsidRDefault="00A95A8C" w:rsidP="00A95A8C">
            <w:pPr>
              <w:jc w:val="center"/>
              <w:rPr>
                <w:color w:val="000000"/>
                <w:sz w:val="22"/>
                <w:szCs w:val="22"/>
              </w:rPr>
            </w:pPr>
          </w:p>
        </w:tc>
        <w:tc>
          <w:tcPr>
            <w:tcW w:w="1082" w:type="pct"/>
            <w:tcBorders>
              <w:top w:val="nil"/>
              <w:left w:val="nil"/>
              <w:bottom w:val="single" w:sz="4" w:space="0" w:color="auto"/>
              <w:right w:val="single" w:sz="4" w:space="0" w:color="auto"/>
            </w:tcBorders>
            <w:shd w:val="clear" w:color="000000" w:fill="FFFFFF"/>
            <w:vAlign w:val="center"/>
          </w:tcPr>
          <w:p w14:paraId="7001A787" w14:textId="1660EDB1" w:rsidR="00A95A8C" w:rsidRPr="001340F9" w:rsidRDefault="00A95A8C" w:rsidP="00A95A8C">
            <w:pPr>
              <w:jc w:val="center"/>
              <w:rPr>
                <w:color w:val="000000"/>
                <w:sz w:val="22"/>
                <w:szCs w:val="22"/>
              </w:rPr>
            </w:pPr>
          </w:p>
        </w:tc>
      </w:tr>
      <w:tr w:rsidR="00A95A8C" w:rsidRPr="00603356" w14:paraId="7DBAEB09" w14:textId="77777777" w:rsidTr="00A95A8C">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243D5632" w14:textId="77777777" w:rsidR="00A95A8C" w:rsidRPr="001340F9" w:rsidRDefault="00A95A8C" w:rsidP="00A95A8C">
            <w:pPr>
              <w:jc w:val="center"/>
              <w:rPr>
                <w:color w:val="000000"/>
                <w:sz w:val="22"/>
                <w:szCs w:val="22"/>
              </w:rPr>
            </w:pPr>
            <w:r w:rsidRPr="001340F9">
              <w:rPr>
                <w:color w:val="000000"/>
                <w:sz w:val="22"/>
                <w:szCs w:val="22"/>
              </w:rPr>
              <w:t>7</w:t>
            </w:r>
          </w:p>
        </w:tc>
        <w:tc>
          <w:tcPr>
            <w:tcW w:w="1671" w:type="pct"/>
            <w:tcBorders>
              <w:top w:val="nil"/>
              <w:left w:val="nil"/>
              <w:bottom w:val="single" w:sz="4" w:space="0" w:color="000000"/>
              <w:right w:val="single" w:sz="4" w:space="0" w:color="000000"/>
            </w:tcBorders>
            <w:shd w:val="clear" w:color="FFFFFF" w:fill="FFFFFF"/>
            <w:vAlign w:val="center"/>
          </w:tcPr>
          <w:p w14:paraId="60207927" w14:textId="124E5EFA" w:rsidR="00A95A8C" w:rsidRPr="001340F9" w:rsidRDefault="00A95A8C" w:rsidP="00A95A8C">
            <w:pPr>
              <w:jc w:val="both"/>
              <w:rPr>
                <w:color w:val="000000"/>
                <w:sz w:val="22"/>
                <w:szCs w:val="22"/>
                <w:highlight w:val="yellow"/>
              </w:rPr>
            </w:pPr>
            <w:r w:rsidRPr="00183C81">
              <w:rPr>
                <w:color w:val="000000"/>
                <w:sz w:val="22"/>
                <w:szCs w:val="22"/>
              </w:rPr>
              <w:t>Маркетинг</w:t>
            </w:r>
          </w:p>
        </w:tc>
        <w:tc>
          <w:tcPr>
            <w:tcW w:w="321" w:type="pct"/>
            <w:tcBorders>
              <w:top w:val="nil"/>
              <w:left w:val="nil"/>
              <w:bottom w:val="single" w:sz="4" w:space="0" w:color="auto"/>
              <w:right w:val="single" w:sz="4" w:space="0" w:color="auto"/>
            </w:tcBorders>
            <w:shd w:val="clear" w:color="000000" w:fill="FFFFFF"/>
            <w:vAlign w:val="center"/>
          </w:tcPr>
          <w:p w14:paraId="58D4C7D3" w14:textId="77777777" w:rsidR="00A95A8C" w:rsidRPr="001340F9" w:rsidRDefault="00A95A8C" w:rsidP="00A95A8C">
            <w:pPr>
              <w:jc w:val="center"/>
              <w:rPr>
                <w:color w:val="000000"/>
                <w:sz w:val="22"/>
                <w:szCs w:val="22"/>
              </w:rPr>
            </w:pPr>
            <w:r w:rsidRPr="001340F9">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7602D0C0" w14:textId="77777777" w:rsidR="00A95A8C" w:rsidRPr="001340F9" w:rsidRDefault="00A95A8C" w:rsidP="00A95A8C">
            <w:pPr>
              <w:jc w:val="center"/>
              <w:rPr>
                <w:color w:val="000000"/>
                <w:sz w:val="22"/>
                <w:szCs w:val="22"/>
              </w:rPr>
            </w:pPr>
            <w:r w:rsidRPr="001340F9">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15200B4C" w14:textId="07B18786" w:rsidR="00A95A8C" w:rsidRPr="001340F9" w:rsidRDefault="00A95A8C" w:rsidP="00A95A8C">
            <w:pPr>
              <w:jc w:val="center"/>
              <w:rPr>
                <w:color w:val="000000"/>
                <w:sz w:val="22"/>
                <w:szCs w:val="22"/>
              </w:rPr>
            </w:pPr>
          </w:p>
        </w:tc>
        <w:tc>
          <w:tcPr>
            <w:tcW w:w="1082" w:type="pct"/>
            <w:tcBorders>
              <w:top w:val="nil"/>
              <w:left w:val="nil"/>
              <w:bottom w:val="single" w:sz="4" w:space="0" w:color="auto"/>
              <w:right w:val="single" w:sz="4" w:space="0" w:color="auto"/>
            </w:tcBorders>
            <w:shd w:val="clear" w:color="000000" w:fill="FFFFFF"/>
            <w:vAlign w:val="center"/>
          </w:tcPr>
          <w:p w14:paraId="095E3243" w14:textId="417A30DE" w:rsidR="00A95A8C" w:rsidRPr="001340F9" w:rsidRDefault="00A95A8C" w:rsidP="00A95A8C">
            <w:pPr>
              <w:jc w:val="center"/>
              <w:rPr>
                <w:color w:val="000000"/>
                <w:sz w:val="22"/>
                <w:szCs w:val="22"/>
              </w:rPr>
            </w:pPr>
          </w:p>
        </w:tc>
      </w:tr>
      <w:tr w:rsidR="00A95A8C" w:rsidRPr="00603356" w14:paraId="260022E5" w14:textId="77777777" w:rsidTr="00A95A8C">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06D7A90A" w14:textId="77777777" w:rsidR="00A95A8C" w:rsidRPr="001340F9" w:rsidRDefault="00A95A8C" w:rsidP="00A95A8C">
            <w:pPr>
              <w:jc w:val="center"/>
              <w:rPr>
                <w:color w:val="000000"/>
                <w:sz w:val="22"/>
                <w:szCs w:val="22"/>
              </w:rPr>
            </w:pPr>
            <w:r w:rsidRPr="001340F9">
              <w:rPr>
                <w:color w:val="000000"/>
                <w:sz w:val="22"/>
                <w:szCs w:val="22"/>
              </w:rPr>
              <w:t>8</w:t>
            </w:r>
          </w:p>
        </w:tc>
        <w:tc>
          <w:tcPr>
            <w:tcW w:w="1671" w:type="pct"/>
            <w:tcBorders>
              <w:top w:val="nil"/>
              <w:left w:val="nil"/>
              <w:bottom w:val="single" w:sz="4" w:space="0" w:color="000000"/>
              <w:right w:val="single" w:sz="4" w:space="0" w:color="000000"/>
            </w:tcBorders>
            <w:shd w:val="clear" w:color="FFFFFF" w:fill="FFFFFF"/>
            <w:vAlign w:val="center"/>
          </w:tcPr>
          <w:p w14:paraId="1A7CA659" w14:textId="4A72D12E" w:rsidR="00A95A8C" w:rsidRPr="001340F9" w:rsidRDefault="00A95A8C" w:rsidP="00A95A8C">
            <w:pPr>
              <w:jc w:val="both"/>
              <w:rPr>
                <w:color w:val="000000"/>
                <w:sz w:val="22"/>
                <w:szCs w:val="22"/>
                <w:highlight w:val="yellow"/>
              </w:rPr>
            </w:pPr>
            <w:r w:rsidRPr="00183C81">
              <w:rPr>
                <w:color w:val="000000"/>
                <w:sz w:val="22"/>
                <w:szCs w:val="22"/>
              </w:rPr>
              <w:t>Реализация</w:t>
            </w:r>
          </w:p>
        </w:tc>
        <w:tc>
          <w:tcPr>
            <w:tcW w:w="321" w:type="pct"/>
            <w:tcBorders>
              <w:top w:val="nil"/>
              <w:left w:val="nil"/>
              <w:bottom w:val="single" w:sz="4" w:space="0" w:color="auto"/>
              <w:right w:val="single" w:sz="4" w:space="0" w:color="auto"/>
            </w:tcBorders>
            <w:shd w:val="clear" w:color="000000" w:fill="FFFFFF"/>
            <w:vAlign w:val="center"/>
          </w:tcPr>
          <w:p w14:paraId="3B066346" w14:textId="77777777" w:rsidR="00A95A8C" w:rsidRPr="001340F9" w:rsidRDefault="00A95A8C" w:rsidP="00A95A8C">
            <w:pPr>
              <w:jc w:val="center"/>
              <w:rPr>
                <w:color w:val="000000"/>
                <w:sz w:val="22"/>
                <w:szCs w:val="22"/>
              </w:rPr>
            </w:pPr>
            <w:r w:rsidRPr="001340F9">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7F1B3E15" w14:textId="77777777" w:rsidR="00A95A8C" w:rsidRPr="001340F9" w:rsidRDefault="00A95A8C" w:rsidP="00A95A8C">
            <w:pPr>
              <w:jc w:val="center"/>
              <w:rPr>
                <w:color w:val="000000"/>
                <w:sz w:val="22"/>
                <w:szCs w:val="22"/>
              </w:rPr>
            </w:pPr>
            <w:r w:rsidRPr="001340F9">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3F5A033D" w14:textId="271E3E30" w:rsidR="00A95A8C" w:rsidRPr="001340F9" w:rsidRDefault="00A95A8C" w:rsidP="00A95A8C">
            <w:pPr>
              <w:jc w:val="center"/>
              <w:rPr>
                <w:color w:val="000000"/>
                <w:sz w:val="22"/>
                <w:szCs w:val="22"/>
              </w:rPr>
            </w:pPr>
          </w:p>
        </w:tc>
        <w:tc>
          <w:tcPr>
            <w:tcW w:w="1082" w:type="pct"/>
            <w:tcBorders>
              <w:top w:val="nil"/>
              <w:left w:val="nil"/>
              <w:bottom w:val="single" w:sz="4" w:space="0" w:color="auto"/>
              <w:right w:val="single" w:sz="4" w:space="0" w:color="auto"/>
            </w:tcBorders>
            <w:shd w:val="clear" w:color="000000" w:fill="FFFFFF"/>
            <w:vAlign w:val="center"/>
          </w:tcPr>
          <w:p w14:paraId="7B3B1E23" w14:textId="40A8CF1C" w:rsidR="00A95A8C" w:rsidRPr="001340F9" w:rsidRDefault="00A95A8C" w:rsidP="00A95A8C">
            <w:pPr>
              <w:jc w:val="center"/>
              <w:rPr>
                <w:color w:val="000000"/>
                <w:sz w:val="22"/>
                <w:szCs w:val="22"/>
              </w:rPr>
            </w:pPr>
          </w:p>
        </w:tc>
      </w:tr>
      <w:tr w:rsidR="00A95A8C" w:rsidRPr="00603356" w14:paraId="33FCB28C" w14:textId="77777777" w:rsidTr="00A95A8C">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6E478088" w14:textId="77777777" w:rsidR="00A95A8C" w:rsidRPr="001340F9" w:rsidRDefault="00A95A8C" w:rsidP="00A95A8C">
            <w:pPr>
              <w:jc w:val="center"/>
              <w:rPr>
                <w:color w:val="000000"/>
                <w:sz w:val="22"/>
                <w:szCs w:val="22"/>
              </w:rPr>
            </w:pPr>
            <w:r w:rsidRPr="001340F9">
              <w:rPr>
                <w:color w:val="000000"/>
                <w:sz w:val="22"/>
                <w:szCs w:val="22"/>
              </w:rPr>
              <w:t>9</w:t>
            </w:r>
          </w:p>
        </w:tc>
        <w:tc>
          <w:tcPr>
            <w:tcW w:w="1671" w:type="pct"/>
            <w:tcBorders>
              <w:top w:val="nil"/>
              <w:left w:val="nil"/>
              <w:bottom w:val="single" w:sz="4" w:space="0" w:color="000000"/>
              <w:right w:val="single" w:sz="4" w:space="0" w:color="000000"/>
            </w:tcBorders>
            <w:shd w:val="clear" w:color="FFFFFF" w:fill="FFFFFF"/>
            <w:vAlign w:val="center"/>
          </w:tcPr>
          <w:p w14:paraId="481ADD56" w14:textId="06375A6F" w:rsidR="00A95A8C" w:rsidRPr="001340F9" w:rsidRDefault="00A95A8C" w:rsidP="00A95A8C">
            <w:pPr>
              <w:jc w:val="both"/>
              <w:rPr>
                <w:color w:val="000000"/>
                <w:sz w:val="22"/>
                <w:szCs w:val="22"/>
                <w:highlight w:val="yellow"/>
              </w:rPr>
            </w:pPr>
            <w:r w:rsidRPr="00183C81">
              <w:rPr>
                <w:color w:val="000000"/>
                <w:sz w:val="22"/>
                <w:szCs w:val="22"/>
              </w:rPr>
              <w:t>Электронный документооборот</w:t>
            </w:r>
          </w:p>
        </w:tc>
        <w:tc>
          <w:tcPr>
            <w:tcW w:w="321" w:type="pct"/>
            <w:tcBorders>
              <w:top w:val="nil"/>
              <w:left w:val="nil"/>
              <w:bottom w:val="single" w:sz="4" w:space="0" w:color="auto"/>
              <w:right w:val="single" w:sz="4" w:space="0" w:color="auto"/>
            </w:tcBorders>
            <w:shd w:val="clear" w:color="000000" w:fill="FFFFFF"/>
            <w:vAlign w:val="center"/>
          </w:tcPr>
          <w:p w14:paraId="49AA16DD" w14:textId="77777777" w:rsidR="00A95A8C" w:rsidRPr="001340F9" w:rsidRDefault="00A95A8C" w:rsidP="00A95A8C">
            <w:pPr>
              <w:jc w:val="center"/>
              <w:rPr>
                <w:color w:val="000000"/>
                <w:sz w:val="22"/>
                <w:szCs w:val="22"/>
              </w:rPr>
            </w:pPr>
            <w:r w:rsidRPr="001340F9">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1D3C0856" w14:textId="77777777" w:rsidR="00A95A8C" w:rsidRPr="001340F9" w:rsidRDefault="00A95A8C" w:rsidP="00A95A8C">
            <w:pPr>
              <w:jc w:val="center"/>
              <w:rPr>
                <w:color w:val="000000"/>
                <w:sz w:val="22"/>
                <w:szCs w:val="22"/>
              </w:rPr>
            </w:pPr>
            <w:r w:rsidRPr="001340F9">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1972B2C5" w14:textId="364FB06F" w:rsidR="00A95A8C" w:rsidRPr="001340F9" w:rsidRDefault="00A95A8C" w:rsidP="00A95A8C">
            <w:pPr>
              <w:jc w:val="center"/>
              <w:rPr>
                <w:color w:val="000000"/>
                <w:sz w:val="22"/>
                <w:szCs w:val="22"/>
              </w:rPr>
            </w:pPr>
          </w:p>
        </w:tc>
        <w:tc>
          <w:tcPr>
            <w:tcW w:w="1082" w:type="pct"/>
            <w:tcBorders>
              <w:top w:val="nil"/>
              <w:left w:val="nil"/>
              <w:bottom w:val="single" w:sz="4" w:space="0" w:color="auto"/>
              <w:right w:val="single" w:sz="4" w:space="0" w:color="auto"/>
            </w:tcBorders>
            <w:shd w:val="clear" w:color="000000" w:fill="FFFFFF"/>
            <w:vAlign w:val="center"/>
          </w:tcPr>
          <w:p w14:paraId="6040E0CB" w14:textId="4E44892F" w:rsidR="00A95A8C" w:rsidRPr="001340F9" w:rsidRDefault="00A95A8C" w:rsidP="00A95A8C">
            <w:pPr>
              <w:jc w:val="center"/>
              <w:rPr>
                <w:color w:val="000000"/>
                <w:sz w:val="22"/>
                <w:szCs w:val="22"/>
              </w:rPr>
            </w:pPr>
          </w:p>
        </w:tc>
      </w:tr>
      <w:tr w:rsidR="00A95A8C" w:rsidRPr="00603356" w14:paraId="7004B95B" w14:textId="77777777" w:rsidTr="00A95A8C">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005A86CB" w14:textId="77777777" w:rsidR="00A95A8C" w:rsidRPr="001340F9" w:rsidRDefault="00A95A8C" w:rsidP="00A95A8C">
            <w:pPr>
              <w:jc w:val="center"/>
              <w:rPr>
                <w:color w:val="000000"/>
                <w:sz w:val="22"/>
                <w:szCs w:val="22"/>
              </w:rPr>
            </w:pPr>
            <w:r w:rsidRPr="001340F9">
              <w:rPr>
                <w:color w:val="000000"/>
                <w:sz w:val="22"/>
                <w:szCs w:val="22"/>
              </w:rPr>
              <w:t>10</w:t>
            </w:r>
          </w:p>
        </w:tc>
        <w:tc>
          <w:tcPr>
            <w:tcW w:w="1671" w:type="pct"/>
            <w:tcBorders>
              <w:top w:val="nil"/>
              <w:left w:val="nil"/>
              <w:bottom w:val="single" w:sz="4" w:space="0" w:color="000000"/>
              <w:right w:val="single" w:sz="4" w:space="0" w:color="000000"/>
            </w:tcBorders>
            <w:shd w:val="clear" w:color="FFFFFF" w:fill="FFFFFF"/>
            <w:vAlign w:val="center"/>
          </w:tcPr>
          <w:p w14:paraId="2BF1DCBC" w14:textId="34CC0FF9" w:rsidR="00A95A8C" w:rsidRPr="001340F9" w:rsidRDefault="00A95A8C" w:rsidP="00A95A8C">
            <w:pPr>
              <w:jc w:val="both"/>
              <w:rPr>
                <w:color w:val="000000"/>
                <w:sz w:val="22"/>
                <w:szCs w:val="22"/>
                <w:highlight w:val="yellow"/>
              </w:rPr>
            </w:pPr>
            <w:r w:rsidRPr="00183C81">
              <w:rPr>
                <w:color w:val="000000"/>
                <w:sz w:val="22"/>
                <w:szCs w:val="22"/>
              </w:rPr>
              <w:t>Бухгалтерский учет</w:t>
            </w:r>
          </w:p>
        </w:tc>
        <w:tc>
          <w:tcPr>
            <w:tcW w:w="321" w:type="pct"/>
            <w:tcBorders>
              <w:top w:val="nil"/>
              <w:left w:val="nil"/>
              <w:bottom w:val="single" w:sz="4" w:space="0" w:color="auto"/>
              <w:right w:val="single" w:sz="4" w:space="0" w:color="auto"/>
            </w:tcBorders>
            <w:shd w:val="clear" w:color="000000" w:fill="FFFFFF"/>
            <w:vAlign w:val="center"/>
          </w:tcPr>
          <w:p w14:paraId="78ADDA9B" w14:textId="77777777" w:rsidR="00A95A8C" w:rsidRPr="001340F9" w:rsidRDefault="00A95A8C" w:rsidP="00A95A8C">
            <w:pPr>
              <w:jc w:val="center"/>
              <w:rPr>
                <w:color w:val="000000"/>
                <w:sz w:val="22"/>
                <w:szCs w:val="22"/>
              </w:rPr>
            </w:pPr>
            <w:r w:rsidRPr="001340F9">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40A87162" w14:textId="77777777" w:rsidR="00A95A8C" w:rsidRPr="001340F9" w:rsidRDefault="00A95A8C" w:rsidP="00A95A8C">
            <w:pPr>
              <w:jc w:val="center"/>
              <w:rPr>
                <w:color w:val="000000"/>
                <w:sz w:val="22"/>
                <w:szCs w:val="22"/>
              </w:rPr>
            </w:pPr>
            <w:r w:rsidRPr="001340F9">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4EFC7B12" w14:textId="1C56B417" w:rsidR="00A95A8C" w:rsidRPr="001340F9" w:rsidRDefault="00A95A8C" w:rsidP="00A95A8C">
            <w:pPr>
              <w:jc w:val="center"/>
              <w:rPr>
                <w:color w:val="000000"/>
                <w:sz w:val="22"/>
                <w:szCs w:val="22"/>
              </w:rPr>
            </w:pPr>
          </w:p>
        </w:tc>
        <w:tc>
          <w:tcPr>
            <w:tcW w:w="1082" w:type="pct"/>
            <w:tcBorders>
              <w:top w:val="nil"/>
              <w:left w:val="nil"/>
              <w:bottom w:val="single" w:sz="4" w:space="0" w:color="auto"/>
              <w:right w:val="single" w:sz="4" w:space="0" w:color="auto"/>
            </w:tcBorders>
            <w:shd w:val="clear" w:color="000000" w:fill="FFFFFF"/>
            <w:vAlign w:val="center"/>
          </w:tcPr>
          <w:p w14:paraId="470A44F8" w14:textId="2A305C6E" w:rsidR="00A95A8C" w:rsidRPr="001340F9" w:rsidRDefault="00A95A8C" w:rsidP="00A95A8C">
            <w:pPr>
              <w:jc w:val="center"/>
              <w:rPr>
                <w:color w:val="000000"/>
                <w:sz w:val="22"/>
                <w:szCs w:val="22"/>
              </w:rPr>
            </w:pPr>
          </w:p>
        </w:tc>
      </w:tr>
      <w:tr w:rsidR="00A95A8C" w:rsidRPr="00603356" w14:paraId="308E93A2" w14:textId="77777777" w:rsidTr="00A95A8C">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0047BB0B" w14:textId="77777777" w:rsidR="00A95A8C" w:rsidRPr="001340F9" w:rsidRDefault="00A95A8C" w:rsidP="00A95A8C">
            <w:pPr>
              <w:jc w:val="center"/>
              <w:rPr>
                <w:color w:val="000000"/>
                <w:sz w:val="22"/>
                <w:szCs w:val="22"/>
              </w:rPr>
            </w:pPr>
            <w:r w:rsidRPr="001340F9">
              <w:rPr>
                <w:color w:val="000000"/>
                <w:sz w:val="22"/>
                <w:szCs w:val="22"/>
              </w:rPr>
              <w:t>11</w:t>
            </w:r>
          </w:p>
        </w:tc>
        <w:tc>
          <w:tcPr>
            <w:tcW w:w="1671" w:type="pct"/>
            <w:tcBorders>
              <w:top w:val="nil"/>
              <w:left w:val="nil"/>
              <w:bottom w:val="single" w:sz="4" w:space="0" w:color="000000"/>
              <w:right w:val="single" w:sz="4" w:space="0" w:color="000000"/>
            </w:tcBorders>
            <w:shd w:val="clear" w:color="FFFFFF" w:fill="FFFFFF"/>
            <w:vAlign w:val="center"/>
          </w:tcPr>
          <w:p w14:paraId="5ADF4686" w14:textId="391212B7" w:rsidR="00A95A8C" w:rsidRPr="001340F9" w:rsidRDefault="00A95A8C" w:rsidP="00A95A8C">
            <w:pPr>
              <w:jc w:val="both"/>
              <w:rPr>
                <w:color w:val="000000"/>
                <w:sz w:val="22"/>
                <w:szCs w:val="22"/>
                <w:highlight w:val="yellow"/>
              </w:rPr>
            </w:pPr>
            <w:r w:rsidRPr="00183C81">
              <w:rPr>
                <w:color w:val="000000"/>
                <w:sz w:val="22"/>
                <w:szCs w:val="22"/>
              </w:rPr>
              <w:t>Заработная плата</w:t>
            </w:r>
          </w:p>
        </w:tc>
        <w:tc>
          <w:tcPr>
            <w:tcW w:w="321" w:type="pct"/>
            <w:tcBorders>
              <w:top w:val="nil"/>
              <w:left w:val="nil"/>
              <w:bottom w:val="single" w:sz="4" w:space="0" w:color="auto"/>
              <w:right w:val="single" w:sz="4" w:space="0" w:color="auto"/>
            </w:tcBorders>
            <w:shd w:val="clear" w:color="000000" w:fill="FFFFFF"/>
            <w:vAlign w:val="center"/>
          </w:tcPr>
          <w:p w14:paraId="42A15EFE" w14:textId="77777777" w:rsidR="00A95A8C" w:rsidRPr="001340F9" w:rsidRDefault="00A95A8C" w:rsidP="00A95A8C">
            <w:pPr>
              <w:jc w:val="center"/>
              <w:rPr>
                <w:color w:val="000000"/>
                <w:sz w:val="22"/>
                <w:szCs w:val="22"/>
              </w:rPr>
            </w:pPr>
            <w:r w:rsidRPr="001340F9">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43C6161B" w14:textId="77777777" w:rsidR="00A95A8C" w:rsidRPr="001340F9" w:rsidRDefault="00A95A8C" w:rsidP="00A95A8C">
            <w:pPr>
              <w:jc w:val="center"/>
              <w:rPr>
                <w:color w:val="000000"/>
                <w:sz w:val="22"/>
                <w:szCs w:val="22"/>
              </w:rPr>
            </w:pPr>
            <w:r w:rsidRPr="001340F9">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0039145F" w14:textId="67A45DD6" w:rsidR="00A95A8C" w:rsidRPr="001340F9" w:rsidRDefault="00A95A8C" w:rsidP="00A95A8C">
            <w:pPr>
              <w:jc w:val="center"/>
              <w:rPr>
                <w:color w:val="000000"/>
                <w:sz w:val="22"/>
                <w:szCs w:val="22"/>
              </w:rPr>
            </w:pPr>
          </w:p>
        </w:tc>
        <w:tc>
          <w:tcPr>
            <w:tcW w:w="1082" w:type="pct"/>
            <w:tcBorders>
              <w:top w:val="nil"/>
              <w:left w:val="nil"/>
              <w:bottom w:val="single" w:sz="4" w:space="0" w:color="auto"/>
              <w:right w:val="single" w:sz="4" w:space="0" w:color="auto"/>
            </w:tcBorders>
            <w:shd w:val="clear" w:color="000000" w:fill="FFFFFF"/>
            <w:vAlign w:val="center"/>
          </w:tcPr>
          <w:p w14:paraId="28CF3770" w14:textId="45479ED0" w:rsidR="00A95A8C" w:rsidRPr="001340F9" w:rsidRDefault="00A95A8C" w:rsidP="00A95A8C">
            <w:pPr>
              <w:jc w:val="center"/>
              <w:rPr>
                <w:color w:val="000000"/>
                <w:sz w:val="22"/>
                <w:szCs w:val="22"/>
              </w:rPr>
            </w:pPr>
          </w:p>
        </w:tc>
      </w:tr>
      <w:tr w:rsidR="00A95A8C" w:rsidRPr="00603356" w14:paraId="46BD0C69" w14:textId="77777777" w:rsidTr="00A95A8C">
        <w:trPr>
          <w:trHeight w:val="20"/>
        </w:trPr>
        <w:tc>
          <w:tcPr>
            <w:tcW w:w="275"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68C27029" w14:textId="77777777" w:rsidR="00A95A8C" w:rsidRPr="001340F9" w:rsidRDefault="00A95A8C" w:rsidP="00A95A8C">
            <w:pPr>
              <w:jc w:val="center"/>
              <w:rPr>
                <w:color w:val="000000"/>
                <w:sz w:val="22"/>
                <w:szCs w:val="22"/>
              </w:rPr>
            </w:pPr>
            <w:r w:rsidRPr="001340F9">
              <w:rPr>
                <w:color w:val="000000"/>
                <w:sz w:val="22"/>
                <w:szCs w:val="22"/>
              </w:rPr>
              <w:t>12</w:t>
            </w:r>
          </w:p>
        </w:tc>
        <w:tc>
          <w:tcPr>
            <w:tcW w:w="1671" w:type="pct"/>
            <w:tcBorders>
              <w:top w:val="nil"/>
              <w:left w:val="nil"/>
              <w:bottom w:val="single" w:sz="4" w:space="0" w:color="000000"/>
              <w:right w:val="single" w:sz="4" w:space="0" w:color="000000"/>
            </w:tcBorders>
            <w:shd w:val="clear" w:color="FFFFFF" w:fill="FFFFFF"/>
            <w:vAlign w:val="center"/>
          </w:tcPr>
          <w:p w14:paraId="0655CB96" w14:textId="075F2E0D" w:rsidR="00A95A8C" w:rsidRPr="001340F9" w:rsidRDefault="00A95A8C" w:rsidP="00A95A8C">
            <w:pPr>
              <w:jc w:val="both"/>
              <w:rPr>
                <w:color w:val="000000"/>
                <w:sz w:val="22"/>
                <w:szCs w:val="22"/>
                <w:highlight w:val="yellow"/>
              </w:rPr>
            </w:pPr>
            <w:r w:rsidRPr="00183C81">
              <w:rPr>
                <w:color w:val="000000"/>
                <w:sz w:val="22"/>
                <w:szCs w:val="22"/>
              </w:rPr>
              <w:t>Отраслевая специфика</w:t>
            </w:r>
          </w:p>
        </w:tc>
        <w:tc>
          <w:tcPr>
            <w:tcW w:w="321" w:type="pct"/>
            <w:tcBorders>
              <w:top w:val="nil"/>
              <w:left w:val="nil"/>
              <w:bottom w:val="single" w:sz="4" w:space="0" w:color="auto"/>
              <w:right w:val="single" w:sz="4" w:space="0" w:color="auto"/>
            </w:tcBorders>
            <w:shd w:val="clear" w:color="000000" w:fill="FFFFFF"/>
            <w:vAlign w:val="center"/>
          </w:tcPr>
          <w:p w14:paraId="246FE22E" w14:textId="77777777" w:rsidR="00A95A8C" w:rsidRPr="001340F9" w:rsidRDefault="00A95A8C" w:rsidP="00A95A8C">
            <w:pPr>
              <w:jc w:val="center"/>
              <w:rPr>
                <w:color w:val="000000"/>
                <w:sz w:val="22"/>
                <w:szCs w:val="22"/>
              </w:rPr>
            </w:pPr>
            <w:r w:rsidRPr="001340F9">
              <w:rPr>
                <w:color w:val="000000"/>
                <w:sz w:val="22"/>
                <w:szCs w:val="22"/>
              </w:rPr>
              <w:t>ед</w:t>
            </w:r>
          </w:p>
        </w:tc>
        <w:tc>
          <w:tcPr>
            <w:tcW w:w="382" w:type="pct"/>
            <w:tcBorders>
              <w:top w:val="nil"/>
              <w:left w:val="nil"/>
              <w:bottom w:val="single" w:sz="4" w:space="0" w:color="000000"/>
              <w:right w:val="single" w:sz="4" w:space="0" w:color="000000"/>
            </w:tcBorders>
            <w:shd w:val="clear" w:color="FFFFFF" w:fill="FFFFFF"/>
            <w:noWrap/>
            <w:vAlign w:val="center"/>
          </w:tcPr>
          <w:p w14:paraId="7344CA63" w14:textId="77777777" w:rsidR="00A95A8C" w:rsidRPr="001340F9" w:rsidRDefault="00A95A8C" w:rsidP="00A95A8C">
            <w:pPr>
              <w:jc w:val="center"/>
              <w:rPr>
                <w:color w:val="000000"/>
                <w:sz w:val="22"/>
                <w:szCs w:val="22"/>
              </w:rPr>
            </w:pPr>
            <w:r w:rsidRPr="001340F9">
              <w:rPr>
                <w:color w:val="000000"/>
                <w:sz w:val="22"/>
                <w:szCs w:val="22"/>
              </w:rPr>
              <w:t>1</w:t>
            </w:r>
          </w:p>
        </w:tc>
        <w:tc>
          <w:tcPr>
            <w:tcW w:w="1268" w:type="pct"/>
            <w:tcBorders>
              <w:top w:val="nil"/>
              <w:left w:val="single" w:sz="4" w:space="0" w:color="auto"/>
              <w:bottom w:val="single" w:sz="4" w:space="0" w:color="auto"/>
              <w:right w:val="single" w:sz="4" w:space="0" w:color="auto"/>
            </w:tcBorders>
            <w:shd w:val="clear" w:color="000000" w:fill="FFFFFF"/>
            <w:vAlign w:val="center"/>
          </w:tcPr>
          <w:p w14:paraId="2FC2E66D" w14:textId="46480D89" w:rsidR="00A95A8C" w:rsidRPr="001340F9" w:rsidRDefault="00A95A8C" w:rsidP="00A95A8C">
            <w:pPr>
              <w:jc w:val="center"/>
              <w:rPr>
                <w:color w:val="000000"/>
                <w:sz w:val="22"/>
                <w:szCs w:val="22"/>
              </w:rPr>
            </w:pPr>
          </w:p>
        </w:tc>
        <w:tc>
          <w:tcPr>
            <w:tcW w:w="1082" w:type="pct"/>
            <w:tcBorders>
              <w:top w:val="nil"/>
              <w:left w:val="nil"/>
              <w:bottom w:val="single" w:sz="4" w:space="0" w:color="auto"/>
              <w:right w:val="single" w:sz="4" w:space="0" w:color="auto"/>
            </w:tcBorders>
            <w:shd w:val="clear" w:color="000000" w:fill="FFFFFF"/>
            <w:vAlign w:val="center"/>
          </w:tcPr>
          <w:p w14:paraId="630EB831" w14:textId="27B0D780" w:rsidR="00A95A8C" w:rsidRPr="001340F9" w:rsidRDefault="00A95A8C" w:rsidP="00A95A8C">
            <w:pPr>
              <w:jc w:val="center"/>
              <w:rPr>
                <w:color w:val="000000"/>
                <w:sz w:val="22"/>
                <w:szCs w:val="22"/>
              </w:rPr>
            </w:pPr>
          </w:p>
        </w:tc>
      </w:tr>
      <w:tr w:rsidR="00EF5971" w:rsidRPr="00603356" w14:paraId="2CC4BDD4" w14:textId="77777777" w:rsidTr="00A95A8C">
        <w:trPr>
          <w:trHeight w:val="20"/>
        </w:trPr>
        <w:tc>
          <w:tcPr>
            <w:tcW w:w="1947"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35A85757" w14:textId="77777777" w:rsidR="00EF5971" w:rsidRPr="001340F9" w:rsidRDefault="00EF5971" w:rsidP="00240BF0">
            <w:pPr>
              <w:jc w:val="right"/>
              <w:rPr>
                <w:color w:val="000000"/>
                <w:sz w:val="22"/>
                <w:szCs w:val="22"/>
              </w:rPr>
            </w:pPr>
            <w:r w:rsidRPr="001340F9">
              <w:rPr>
                <w:b/>
                <w:bCs/>
                <w:color w:val="000000"/>
                <w:sz w:val="22"/>
                <w:szCs w:val="22"/>
              </w:rPr>
              <w:t>Итого:</w:t>
            </w:r>
          </w:p>
        </w:tc>
        <w:tc>
          <w:tcPr>
            <w:tcW w:w="321" w:type="pct"/>
            <w:tcBorders>
              <w:top w:val="nil"/>
              <w:left w:val="single" w:sz="4" w:space="0" w:color="auto"/>
              <w:bottom w:val="single" w:sz="4" w:space="0" w:color="auto"/>
              <w:right w:val="single" w:sz="4" w:space="0" w:color="auto"/>
            </w:tcBorders>
            <w:shd w:val="clear" w:color="000000" w:fill="FFFFFF"/>
            <w:vAlign w:val="center"/>
          </w:tcPr>
          <w:p w14:paraId="162B650C" w14:textId="77777777" w:rsidR="00EF5971" w:rsidRPr="001340F9" w:rsidRDefault="00EF5971" w:rsidP="00240BF0">
            <w:pPr>
              <w:jc w:val="center"/>
              <w:rPr>
                <w:color w:val="000000"/>
                <w:sz w:val="22"/>
                <w:szCs w:val="22"/>
              </w:rPr>
            </w:pPr>
            <w:r w:rsidRPr="001340F9">
              <w:rPr>
                <w:color w:val="000000"/>
                <w:sz w:val="22"/>
                <w:szCs w:val="22"/>
              </w:rPr>
              <w:t>ед</w:t>
            </w:r>
          </w:p>
        </w:tc>
        <w:tc>
          <w:tcPr>
            <w:tcW w:w="382" w:type="pct"/>
            <w:tcBorders>
              <w:top w:val="nil"/>
              <w:left w:val="single" w:sz="4" w:space="0" w:color="auto"/>
              <w:bottom w:val="single" w:sz="4" w:space="0" w:color="auto"/>
              <w:right w:val="single" w:sz="4" w:space="0" w:color="auto"/>
            </w:tcBorders>
            <w:shd w:val="clear" w:color="000000" w:fill="FFFFFF"/>
            <w:vAlign w:val="center"/>
          </w:tcPr>
          <w:p w14:paraId="19D038EE" w14:textId="7D851925" w:rsidR="00EF5971" w:rsidRPr="001340F9" w:rsidRDefault="00EF5971" w:rsidP="00A95A8C">
            <w:pPr>
              <w:jc w:val="center"/>
              <w:rPr>
                <w:color w:val="000000"/>
                <w:sz w:val="22"/>
                <w:szCs w:val="22"/>
              </w:rPr>
            </w:pPr>
            <w:r w:rsidRPr="001340F9">
              <w:rPr>
                <w:color w:val="000000"/>
                <w:sz w:val="22"/>
                <w:szCs w:val="22"/>
              </w:rPr>
              <w:t>1</w:t>
            </w:r>
            <w:r w:rsidR="00A95A8C">
              <w:rPr>
                <w:color w:val="000000"/>
                <w:sz w:val="22"/>
                <w:szCs w:val="22"/>
              </w:rPr>
              <w:t>2</w:t>
            </w:r>
          </w:p>
        </w:tc>
        <w:tc>
          <w:tcPr>
            <w:tcW w:w="2350" w:type="pct"/>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398E8D05" w14:textId="0627B94C" w:rsidR="00EF5971" w:rsidRPr="001340F9" w:rsidRDefault="00EF5971" w:rsidP="00240BF0">
            <w:pPr>
              <w:jc w:val="center"/>
              <w:rPr>
                <w:b/>
                <w:bCs/>
                <w:color w:val="000000"/>
                <w:sz w:val="22"/>
                <w:szCs w:val="22"/>
              </w:rPr>
            </w:pPr>
          </w:p>
        </w:tc>
      </w:tr>
    </w:tbl>
    <w:p w14:paraId="714E420E" w14:textId="77777777" w:rsidR="00EF5971" w:rsidRPr="00A96E57" w:rsidRDefault="00EF5971" w:rsidP="00A96E57">
      <w:pPr>
        <w:tabs>
          <w:tab w:val="left" w:pos="1086"/>
        </w:tabs>
        <w:ind w:right="20" w:firstLine="567"/>
        <w:jc w:val="both"/>
      </w:pPr>
    </w:p>
    <w:p w14:paraId="2796CFA8" w14:textId="51227D7A" w:rsidR="003113B5" w:rsidRPr="00A96E57" w:rsidRDefault="00B94049" w:rsidP="00A96E57">
      <w:pPr>
        <w:pStyle w:val="Default"/>
        <w:ind w:left="0" w:right="-2" w:firstLine="567"/>
      </w:pPr>
      <w:r w:rsidRPr="006D2CFF">
        <w:rPr>
          <w:color w:val="000000" w:themeColor="text1"/>
        </w:rPr>
        <w:t xml:space="preserve">В цену </w:t>
      </w:r>
      <w:r w:rsidR="009E7552">
        <w:rPr>
          <w:color w:val="000000" w:themeColor="text1"/>
        </w:rPr>
        <w:t>д</w:t>
      </w:r>
      <w:r w:rsidRPr="006D2CFF">
        <w:rPr>
          <w:color w:val="000000" w:themeColor="text1"/>
        </w:rPr>
        <w:t>оговора включены</w:t>
      </w:r>
      <w:r w:rsidRPr="000A27B2">
        <w:rPr>
          <w:color w:val="000000" w:themeColor="text1"/>
        </w:rPr>
        <w:t xml:space="preserve"> все затраты, издержки и иные расходы Исполнителя, связанные с </w:t>
      </w:r>
      <w:r>
        <w:rPr>
          <w:color w:val="000000" w:themeColor="text1"/>
        </w:rPr>
        <w:t>оказанием услуг</w:t>
      </w:r>
      <w:r w:rsidRPr="000A27B2">
        <w:rPr>
          <w:color w:val="000000" w:themeColor="text1"/>
        </w:rPr>
        <w:t xml:space="preserve">, в том числе командировочные расходы Исполнителя, стоимость </w:t>
      </w:r>
      <w:r>
        <w:rPr>
          <w:color w:val="000000" w:themeColor="text1"/>
        </w:rPr>
        <w:t xml:space="preserve">услуг </w:t>
      </w:r>
      <w:r w:rsidRPr="000A27B2">
        <w:rPr>
          <w:color w:val="000000" w:themeColor="text1"/>
        </w:rPr>
        <w:t>привлечен</w:t>
      </w:r>
      <w:r>
        <w:rPr>
          <w:color w:val="000000" w:themeColor="text1"/>
        </w:rPr>
        <w:t>ных</w:t>
      </w:r>
      <w:r w:rsidRPr="000A27B2">
        <w:rPr>
          <w:color w:val="000000" w:themeColor="text1"/>
        </w:rPr>
        <w:t xml:space="preserve"> специалистов, стоимость найма персонала, подготовка отчетности на бумажном носителе и ее почтовая доставка по адресу Заказчика и другие обязательные платежи, которые Исполнитель должен выплатить в связи с выполн</w:t>
      </w:r>
      <w:r>
        <w:rPr>
          <w:color w:val="000000" w:themeColor="text1"/>
        </w:rPr>
        <w:t xml:space="preserve">ением обязательств по </w:t>
      </w:r>
      <w:r w:rsidR="009E7552">
        <w:rPr>
          <w:color w:val="000000" w:themeColor="text1"/>
        </w:rPr>
        <w:t>д</w:t>
      </w:r>
      <w:r>
        <w:rPr>
          <w:color w:val="000000" w:themeColor="text1"/>
        </w:rPr>
        <w:t>оговору</w:t>
      </w:r>
      <w:r w:rsidR="003113B5" w:rsidRPr="00A96E57">
        <w:t>.</w:t>
      </w:r>
    </w:p>
    <w:p w14:paraId="5FA91E4C" w14:textId="77777777" w:rsidR="003113B5" w:rsidRPr="00A96E57" w:rsidRDefault="003113B5" w:rsidP="00A96E57">
      <w:pPr>
        <w:pStyle w:val="Default"/>
        <w:ind w:left="0" w:right="-2" w:firstLine="567"/>
        <w:rPr>
          <w:rFonts w:eastAsia="Calibri"/>
        </w:rPr>
      </w:pPr>
      <w:r w:rsidRPr="00A96E57">
        <w:rPr>
          <w:rFonts w:eastAsia="Calibri"/>
        </w:rPr>
        <w:t>Мы ознакомлены с проектом договора, а также со сроками и порядком оплаты по договору.</w:t>
      </w:r>
    </w:p>
    <w:p w14:paraId="5EAA813B" w14:textId="0CABC4EA" w:rsidR="00407DDB" w:rsidRPr="00A96E57" w:rsidRDefault="00407DDB" w:rsidP="00A96E57">
      <w:pPr>
        <w:ind w:firstLine="567"/>
        <w:jc w:val="both"/>
        <w:rPr>
          <w:b/>
          <w:bCs/>
          <w:sz w:val="32"/>
        </w:rPr>
        <w:sectPr w:rsidR="00407DDB" w:rsidRPr="00A96E57" w:rsidSect="00973BD1">
          <w:pgSz w:w="11906" w:h="16838"/>
          <w:pgMar w:top="992" w:right="992" w:bottom="709" w:left="992" w:header="709" w:footer="709" w:gutter="0"/>
          <w:cols w:space="708"/>
          <w:docGrid w:linePitch="360"/>
        </w:sectPr>
      </w:pPr>
    </w:p>
    <w:p w14:paraId="737C6B0D" w14:textId="2730696F" w:rsidR="007A6F30" w:rsidRPr="00A96E57" w:rsidRDefault="007A6F30" w:rsidP="00A96E57">
      <w:pPr>
        <w:tabs>
          <w:tab w:val="left" w:pos="1389"/>
        </w:tabs>
        <w:jc w:val="right"/>
        <w:rPr>
          <w:b/>
        </w:rPr>
      </w:pPr>
      <w:r w:rsidRPr="00A96E57">
        <w:rPr>
          <w:b/>
        </w:rPr>
        <w:lastRenderedPageBreak/>
        <w:t xml:space="preserve">Раздел </w:t>
      </w:r>
      <w:r w:rsidRPr="00A96E57">
        <w:rPr>
          <w:b/>
          <w:lang w:val="en-US"/>
        </w:rPr>
        <w:t>V</w:t>
      </w:r>
      <w:r w:rsidR="0017265B" w:rsidRPr="00A96E57">
        <w:rPr>
          <w:b/>
          <w:lang w:val="en-US"/>
        </w:rPr>
        <w:t>I</w:t>
      </w:r>
    </w:p>
    <w:p w14:paraId="0723CA5D" w14:textId="77777777" w:rsidR="007A6F30" w:rsidRPr="00A144EE" w:rsidRDefault="007A6F30" w:rsidP="00A144EE">
      <w:pPr>
        <w:pStyle w:val="31"/>
        <w:keepNext w:val="0"/>
        <w:keepLines w:val="0"/>
        <w:widowControl w:val="0"/>
        <w:tabs>
          <w:tab w:val="right" w:pos="10205"/>
          <w:tab w:val="right" w:pos="15562"/>
        </w:tabs>
        <w:spacing w:before="0"/>
        <w:jc w:val="center"/>
        <w:rPr>
          <w:rFonts w:ascii="Times New Roman" w:hAnsi="Times New Roman" w:cs="Times New Roman"/>
          <w:color w:val="auto"/>
        </w:rPr>
      </w:pPr>
      <w:r w:rsidRPr="00A144EE">
        <w:rPr>
          <w:rFonts w:ascii="Times New Roman" w:hAnsi="Times New Roman" w:cs="Times New Roman"/>
          <w:color w:val="auto"/>
        </w:rPr>
        <w:t>Обоснование и расчёт начальной (максимальной) цены договора</w:t>
      </w:r>
    </w:p>
    <w:p w14:paraId="031706EA" w14:textId="77777777" w:rsidR="007A6F30" w:rsidRPr="00300030" w:rsidRDefault="007A6F30" w:rsidP="00A96E57">
      <w:pPr>
        <w:jc w:val="center"/>
      </w:pPr>
    </w:p>
    <w:p w14:paraId="1BB02A35" w14:textId="5F3DB3E5" w:rsidR="009B78CB" w:rsidRPr="00A96E57" w:rsidRDefault="009B78CB" w:rsidP="00A96E57">
      <w:pPr>
        <w:tabs>
          <w:tab w:val="left" w:pos="1389"/>
        </w:tabs>
        <w:jc w:val="both"/>
      </w:pPr>
      <w:r w:rsidRPr="00EF620F">
        <w:t xml:space="preserve">Использован </w:t>
      </w:r>
      <w:r w:rsidR="00880E3C" w:rsidRPr="00EF620F">
        <w:t>метод</w:t>
      </w:r>
      <w:r w:rsidR="004E4299" w:rsidRPr="00A96E57">
        <w:t xml:space="preserve"> </w:t>
      </w:r>
      <w:r w:rsidR="00864E19" w:rsidRPr="001C35B8">
        <w:t xml:space="preserve">анализа ценовых предложений </w:t>
      </w:r>
      <w:r w:rsidRPr="00A96E57">
        <w:t>(основание пп. 2.8.3 п. 2.8 раздела 2 Положения о закупке АО «КМКР»)</w:t>
      </w:r>
      <w:r w:rsidR="001F21A3" w:rsidRPr="00A96E57">
        <w:t>.</w:t>
      </w:r>
    </w:p>
    <w:p w14:paraId="7400666B" w14:textId="77777777" w:rsidR="00700888" w:rsidRDefault="00700888" w:rsidP="00A96E57">
      <w:pPr>
        <w:tabs>
          <w:tab w:val="left" w:pos="1389"/>
        </w:tabs>
        <w:jc w:val="both"/>
      </w:pPr>
    </w:p>
    <w:tbl>
      <w:tblPr>
        <w:tblW w:w="5000" w:type="pct"/>
        <w:tblLook w:val="04A0" w:firstRow="1" w:lastRow="0" w:firstColumn="1" w:lastColumn="0" w:noHBand="0" w:noVBand="1"/>
      </w:tblPr>
      <w:tblGrid>
        <w:gridCol w:w="643"/>
        <w:gridCol w:w="3160"/>
        <w:gridCol w:w="713"/>
        <w:gridCol w:w="805"/>
        <w:gridCol w:w="2100"/>
        <w:gridCol w:w="2100"/>
        <w:gridCol w:w="2144"/>
        <w:gridCol w:w="1616"/>
        <w:gridCol w:w="1568"/>
      </w:tblGrid>
      <w:tr w:rsidR="00E24616" w:rsidRPr="00603356" w14:paraId="48070072" w14:textId="77777777" w:rsidTr="00183C81">
        <w:trPr>
          <w:trHeight w:val="20"/>
        </w:trPr>
        <w:tc>
          <w:tcPr>
            <w:tcW w:w="217" w:type="pct"/>
            <w:tcBorders>
              <w:top w:val="nil"/>
              <w:left w:val="nil"/>
              <w:bottom w:val="single" w:sz="4" w:space="0" w:color="auto"/>
              <w:right w:val="nil"/>
            </w:tcBorders>
            <w:shd w:val="clear" w:color="000000" w:fill="FFFFFF"/>
            <w:noWrap/>
            <w:vAlign w:val="center"/>
          </w:tcPr>
          <w:p w14:paraId="3FA0140E" w14:textId="77777777" w:rsidR="00E24616" w:rsidRPr="00183C81" w:rsidRDefault="00E24616" w:rsidP="00A90E35">
            <w:pPr>
              <w:rPr>
                <w:color w:val="000000"/>
                <w:sz w:val="22"/>
                <w:szCs w:val="20"/>
              </w:rPr>
            </w:pPr>
          </w:p>
        </w:tc>
        <w:tc>
          <w:tcPr>
            <w:tcW w:w="1064" w:type="pct"/>
            <w:tcBorders>
              <w:top w:val="nil"/>
              <w:left w:val="nil"/>
              <w:bottom w:val="single" w:sz="4" w:space="0" w:color="auto"/>
              <w:right w:val="nil"/>
            </w:tcBorders>
            <w:shd w:val="clear" w:color="000000" w:fill="FFFFFF"/>
            <w:noWrap/>
            <w:vAlign w:val="center"/>
          </w:tcPr>
          <w:p w14:paraId="7B2E363F" w14:textId="77777777" w:rsidR="00E24616" w:rsidRPr="00183C81" w:rsidRDefault="00E24616" w:rsidP="00A90E35">
            <w:pPr>
              <w:rPr>
                <w:color w:val="000000"/>
                <w:sz w:val="22"/>
                <w:szCs w:val="20"/>
              </w:rPr>
            </w:pPr>
          </w:p>
        </w:tc>
        <w:tc>
          <w:tcPr>
            <w:tcW w:w="240" w:type="pct"/>
            <w:tcBorders>
              <w:top w:val="nil"/>
              <w:left w:val="nil"/>
              <w:bottom w:val="single" w:sz="4" w:space="0" w:color="auto"/>
              <w:right w:val="nil"/>
            </w:tcBorders>
            <w:shd w:val="clear" w:color="000000" w:fill="FFFFFF"/>
            <w:noWrap/>
            <w:vAlign w:val="center"/>
          </w:tcPr>
          <w:p w14:paraId="36E414EF" w14:textId="77777777" w:rsidR="00E24616" w:rsidRPr="00183C81" w:rsidRDefault="00E24616" w:rsidP="00A90E35">
            <w:pPr>
              <w:rPr>
                <w:color w:val="000000"/>
                <w:sz w:val="22"/>
                <w:szCs w:val="20"/>
              </w:rPr>
            </w:pPr>
          </w:p>
        </w:tc>
        <w:tc>
          <w:tcPr>
            <w:tcW w:w="271" w:type="pct"/>
            <w:tcBorders>
              <w:top w:val="nil"/>
              <w:left w:val="nil"/>
              <w:bottom w:val="single" w:sz="4" w:space="0" w:color="auto"/>
              <w:right w:val="single" w:sz="4" w:space="0" w:color="auto"/>
            </w:tcBorders>
            <w:shd w:val="clear" w:color="000000" w:fill="FFFFFF"/>
            <w:noWrap/>
            <w:vAlign w:val="center"/>
          </w:tcPr>
          <w:p w14:paraId="6703ED03" w14:textId="77777777" w:rsidR="00E24616" w:rsidRPr="00183C81" w:rsidRDefault="00E24616" w:rsidP="00A90E35">
            <w:pPr>
              <w:jc w:val="center"/>
              <w:rPr>
                <w:color w:val="000000"/>
                <w:sz w:val="22"/>
                <w:szCs w:val="20"/>
              </w:rPr>
            </w:pPr>
          </w:p>
        </w:tc>
        <w:tc>
          <w:tcPr>
            <w:tcW w:w="707" w:type="pct"/>
            <w:tcBorders>
              <w:top w:val="single" w:sz="4" w:space="0" w:color="auto"/>
              <w:left w:val="nil"/>
              <w:bottom w:val="single" w:sz="4" w:space="0" w:color="auto"/>
              <w:right w:val="single" w:sz="4" w:space="0" w:color="auto"/>
            </w:tcBorders>
            <w:shd w:val="clear" w:color="000000" w:fill="FFFFFF"/>
            <w:vAlign w:val="center"/>
          </w:tcPr>
          <w:p w14:paraId="1CA88447" w14:textId="7C41A6E7" w:rsidR="00E24616" w:rsidRPr="00183C81" w:rsidRDefault="00E24616" w:rsidP="00A90E35">
            <w:pPr>
              <w:jc w:val="center"/>
              <w:rPr>
                <w:b/>
                <w:bCs/>
                <w:color w:val="000000"/>
                <w:sz w:val="22"/>
                <w:szCs w:val="20"/>
              </w:rPr>
            </w:pPr>
            <w:r w:rsidRPr="00183C81">
              <w:rPr>
                <w:b/>
                <w:bCs/>
                <w:color w:val="000000"/>
                <w:sz w:val="22"/>
                <w:szCs w:val="20"/>
              </w:rPr>
              <w:t>Коммерческое предложение № 1</w:t>
            </w:r>
          </w:p>
        </w:tc>
        <w:tc>
          <w:tcPr>
            <w:tcW w:w="707" w:type="pct"/>
            <w:tcBorders>
              <w:top w:val="single" w:sz="4" w:space="0" w:color="auto"/>
              <w:left w:val="nil"/>
              <w:bottom w:val="single" w:sz="4" w:space="0" w:color="auto"/>
              <w:right w:val="single" w:sz="4" w:space="0" w:color="auto"/>
            </w:tcBorders>
            <w:shd w:val="clear" w:color="000000" w:fill="FFFFFF"/>
            <w:vAlign w:val="center"/>
          </w:tcPr>
          <w:p w14:paraId="07E758C2" w14:textId="3077D57E" w:rsidR="00E24616" w:rsidRPr="00183C81" w:rsidRDefault="00E24616" w:rsidP="00A90E35">
            <w:pPr>
              <w:jc w:val="center"/>
              <w:rPr>
                <w:b/>
                <w:bCs/>
                <w:color w:val="000000"/>
                <w:sz w:val="22"/>
                <w:szCs w:val="20"/>
              </w:rPr>
            </w:pPr>
            <w:r w:rsidRPr="00183C81">
              <w:rPr>
                <w:b/>
                <w:bCs/>
                <w:color w:val="000000"/>
                <w:sz w:val="22"/>
                <w:szCs w:val="20"/>
              </w:rPr>
              <w:t>Коммерческое предложение № 2</w:t>
            </w:r>
          </w:p>
        </w:tc>
        <w:tc>
          <w:tcPr>
            <w:tcW w:w="722" w:type="pct"/>
            <w:tcBorders>
              <w:top w:val="single" w:sz="4" w:space="0" w:color="auto"/>
              <w:left w:val="nil"/>
              <w:bottom w:val="single" w:sz="4" w:space="0" w:color="auto"/>
              <w:right w:val="single" w:sz="4" w:space="0" w:color="auto"/>
            </w:tcBorders>
            <w:shd w:val="clear" w:color="000000" w:fill="FFFFFF"/>
            <w:vAlign w:val="center"/>
          </w:tcPr>
          <w:p w14:paraId="5144D075" w14:textId="0DDAF07D" w:rsidR="00E24616" w:rsidRPr="00183C81" w:rsidRDefault="00E24616" w:rsidP="00A90E35">
            <w:pPr>
              <w:jc w:val="center"/>
              <w:rPr>
                <w:b/>
                <w:bCs/>
                <w:color w:val="000000"/>
                <w:sz w:val="22"/>
                <w:szCs w:val="20"/>
              </w:rPr>
            </w:pPr>
            <w:r w:rsidRPr="00183C81">
              <w:rPr>
                <w:b/>
                <w:bCs/>
                <w:color w:val="000000"/>
                <w:sz w:val="22"/>
                <w:szCs w:val="20"/>
              </w:rPr>
              <w:t>Коммерческое предложение № 3</w:t>
            </w:r>
          </w:p>
        </w:tc>
        <w:tc>
          <w:tcPr>
            <w:tcW w:w="1072"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7FE0B5E" w14:textId="5BF40AEA" w:rsidR="00E24616" w:rsidRPr="00183C81" w:rsidRDefault="00E24616" w:rsidP="00A90E35">
            <w:pPr>
              <w:jc w:val="center"/>
              <w:rPr>
                <w:b/>
                <w:bCs/>
                <w:color w:val="000000"/>
                <w:sz w:val="22"/>
                <w:szCs w:val="20"/>
              </w:rPr>
            </w:pPr>
            <w:r w:rsidRPr="00183C81">
              <w:rPr>
                <w:b/>
                <w:bCs/>
                <w:color w:val="000000"/>
                <w:sz w:val="22"/>
                <w:szCs w:val="20"/>
              </w:rPr>
              <w:t>Средняя Цена</w:t>
            </w:r>
          </w:p>
        </w:tc>
      </w:tr>
      <w:tr w:rsidR="00E24616" w:rsidRPr="00603356" w14:paraId="3A711B4C" w14:textId="77777777" w:rsidTr="00183C81">
        <w:trPr>
          <w:trHeight w:val="20"/>
        </w:trPr>
        <w:tc>
          <w:tcPr>
            <w:tcW w:w="217" w:type="pct"/>
            <w:tcBorders>
              <w:top w:val="single" w:sz="4" w:space="0" w:color="auto"/>
              <w:left w:val="single" w:sz="4" w:space="0" w:color="auto"/>
              <w:bottom w:val="single" w:sz="4" w:space="0" w:color="auto"/>
              <w:right w:val="single" w:sz="6" w:space="0" w:color="auto"/>
            </w:tcBorders>
            <w:shd w:val="clear" w:color="000000" w:fill="FFFFFF"/>
            <w:vAlign w:val="center"/>
            <w:hideMark/>
          </w:tcPr>
          <w:p w14:paraId="4FA8F373" w14:textId="77777777" w:rsidR="00E24616" w:rsidRPr="00183C81" w:rsidRDefault="00E24616" w:rsidP="00A90E35">
            <w:pPr>
              <w:jc w:val="center"/>
              <w:rPr>
                <w:b/>
                <w:bCs/>
                <w:color w:val="000000"/>
                <w:sz w:val="22"/>
                <w:szCs w:val="20"/>
              </w:rPr>
            </w:pPr>
            <w:r w:rsidRPr="00183C81">
              <w:rPr>
                <w:b/>
                <w:bCs/>
                <w:color w:val="000000"/>
                <w:sz w:val="22"/>
                <w:szCs w:val="20"/>
              </w:rPr>
              <w:t>№ п/п</w:t>
            </w:r>
          </w:p>
        </w:tc>
        <w:tc>
          <w:tcPr>
            <w:tcW w:w="1064" w:type="pct"/>
            <w:tcBorders>
              <w:top w:val="single" w:sz="4" w:space="0" w:color="auto"/>
              <w:left w:val="single" w:sz="6" w:space="0" w:color="auto"/>
              <w:bottom w:val="single" w:sz="4" w:space="0" w:color="auto"/>
              <w:right w:val="single" w:sz="6" w:space="0" w:color="auto"/>
            </w:tcBorders>
            <w:shd w:val="clear" w:color="000000" w:fill="FFFFFF"/>
            <w:vAlign w:val="center"/>
            <w:hideMark/>
          </w:tcPr>
          <w:p w14:paraId="1F905B0C" w14:textId="77777777" w:rsidR="00E24616" w:rsidRPr="00183C81" w:rsidRDefault="00E24616" w:rsidP="00A90E35">
            <w:pPr>
              <w:jc w:val="center"/>
              <w:rPr>
                <w:b/>
                <w:bCs/>
                <w:color w:val="000000"/>
                <w:sz w:val="22"/>
                <w:szCs w:val="20"/>
              </w:rPr>
            </w:pPr>
            <w:r w:rsidRPr="00183C81">
              <w:rPr>
                <w:b/>
                <w:bCs/>
                <w:color w:val="000000"/>
                <w:sz w:val="22"/>
                <w:szCs w:val="20"/>
              </w:rPr>
              <w:t>Наименование услуги</w:t>
            </w:r>
          </w:p>
        </w:tc>
        <w:tc>
          <w:tcPr>
            <w:tcW w:w="240" w:type="pct"/>
            <w:tcBorders>
              <w:top w:val="single" w:sz="4" w:space="0" w:color="auto"/>
              <w:left w:val="single" w:sz="6" w:space="0" w:color="auto"/>
              <w:bottom w:val="single" w:sz="4" w:space="0" w:color="auto"/>
              <w:right w:val="single" w:sz="6" w:space="0" w:color="auto"/>
            </w:tcBorders>
            <w:shd w:val="clear" w:color="000000" w:fill="FFFFFF"/>
            <w:vAlign w:val="center"/>
            <w:hideMark/>
          </w:tcPr>
          <w:p w14:paraId="00018DCA" w14:textId="77777777" w:rsidR="00E24616" w:rsidRPr="00183C81" w:rsidRDefault="00E24616" w:rsidP="00A90E35">
            <w:pPr>
              <w:jc w:val="center"/>
              <w:rPr>
                <w:b/>
                <w:bCs/>
                <w:color w:val="000000"/>
                <w:sz w:val="22"/>
                <w:szCs w:val="20"/>
              </w:rPr>
            </w:pPr>
            <w:r w:rsidRPr="00183C81">
              <w:rPr>
                <w:b/>
                <w:bCs/>
                <w:color w:val="000000"/>
                <w:sz w:val="22"/>
                <w:szCs w:val="20"/>
              </w:rPr>
              <w:t>Ед. изм.</w:t>
            </w:r>
          </w:p>
        </w:tc>
        <w:tc>
          <w:tcPr>
            <w:tcW w:w="271" w:type="pct"/>
            <w:tcBorders>
              <w:top w:val="single" w:sz="4" w:space="0" w:color="auto"/>
              <w:left w:val="single" w:sz="6" w:space="0" w:color="auto"/>
              <w:bottom w:val="single" w:sz="4" w:space="0" w:color="auto"/>
              <w:right w:val="single" w:sz="6" w:space="0" w:color="auto"/>
            </w:tcBorders>
            <w:shd w:val="clear" w:color="000000" w:fill="FFFFFF"/>
            <w:vAlign w:val="center"/>
            <w:hideMark/>
          </w:tcPr>
          <w:p w14:paraId="56A93B39" w14:textId="77777777" w:rsidR="00E24616" w:rsidRPr="00183C81" w:rsidRDefault="00E24616" w:rsidP="00A90E35">
            <w:pPr>
              <w:jc w:val="center"/>
              <w:rPr>
                <w:b/>
                <w:bCs/>
                <w:color w:val="000000"/>
                <w:sz w:val="22"/>
                <w:szCs w:val="20"/>
              </w:rPr>
            </w:pPr>
            <w:r w:rsidRPr="00183C81">
              <w:rPr>
                <w:b/>
                <w:bCs/>
                <w:color w:val="000000"/>
                <w:sz w:val="22"/>
                <w:szCs w:val="20"/>
              </w:rPr>
              <w:t>Кол-во</w:t>
            </w:r>
          </w:p>
        </w:tc>
        <w:tc>
          <w:tcPr>
            <w:tcW w:w="707" w:type="pct"/>
            <w:tcBorders>
              <w:top w:val="single" w:sz="4" w:space="0" w:color="auto"/>
              <w:left w:val="single" w:sz="6" w:space="0" w:color="auto"/>
              <w:bottom w:val="single" w:sz="4" w:space="0" w:color="auto"/>
              <w:right w:val="single" w:sz="6" w:space="0" w:color="auto"/>
            </w:tcBorders>
            <w:shd w:val="clear" w:color="auto" w:fill="auto"/>
            <w:vAlign w:val="center"/>
            <w:hideMark/>
          </w:tcPr>
          <w:p w14:paraId="2201E0CE" w14:textId="57CB9601" w:rsidR="00E24616" w:rsidRPr="00183C81" w:rsidRDefault="00E24616" w:rsidP="00A90E35">
            <w:pPr>
              <w:jc w:val="center"/>
              <w:rPr>
                <w:color w:val="000000"/>
                <w:sz w:val="22"/>
                <w:szCs w:val="20"/>
              </w:rPr>
            </w:pPr>
            <w:r w:rsidRPr="00183C81">
              <w:rPr>
                <w:color w:val="000000"/>
                <w:sz w:val="22"/>
                <w:szCs w:val="20"/>
              </w:rPr>
              <w:t>Цена за единицу, рублей</w:t>
            </w:r>
          </w:p>
        </w:tc>
        <w:tc>
          <w:tcPr>
            <w:tcW w:w="707" w:type="pct"/>
            <w:tcBorders>
              <w:top w:val="single" w:sz="4" w:space="0" w:color="auto"/>
              <w:left w:val="single" w:sz="6" w:space="0" w:color="auto"/>
              <w:bottom w:val="single" w:sz="4" w:space="0" w:color="auto"/>
              <w:right w:val="single" w:sz="6" w:space="0" w:color="auto"/>
            </w:tcBorders>
            <w:shd w:val="clear" w:color="auto" w:fill="auto"/>
            <w:vAlign w:val="center"/>
            <w:hideMark/>
          </w:tcPr>
          <w:p w14:paraId="2A713635" w14:textId="03CBDDE9" w:rsidR="00E24616" w:rsidRPr="00183C81" w:rsidRDefault="00E24616" w:rsidP="00A90E35">
            <w:pPr>
              <w:jc w:val="center"/>
              <w:rPr>
                <w:color w:val="000000"/>
                <w:sz w:val="22"/>
                <w:szCs w:val="20"/>
              </w:rPr>
            </w:pPr>
            <w:r w:rsidRPr="00183C81">
              <w:rPr>
                <w:color w:val="000000"/>
                <w:sz w:val="22"/>
                <w:szCs w:val="20"/>
              </w:rPr>
              <w:t>Цена за единицу, рублей</w:t>
            </w:r>
          </w:p>
        </w:tc>
        <w:tc>
          <w:tcPr>
            <w:tcW w:w="722" w:type="pct"/>
            <w:tcBorders>
              <w:top w:val="single" w:sz="4" w:space="0" w:color="auto"/>
              <w:left w:val="single" w:sz="6" w:space="0" w:color="auto"/>
              <w:bottom w:val="single" w:sz="4" w:space="0" w:color="auto"/>
              <w:right w:val="single" w:sz="6" w:space="0" w:color="auto"/>
            </w:tcBorders>
            <w:shd w:val="clear" w:color="auto" w:fill="auto"/>
            <w:vAlign w:val="center"/>
            <w:hideMark/>
          </w:tcPr>
          <w:p w14:paraId="35851D4D" w14:textId="6DBD99EA" w:rsidR="00E24616" w:rsidRPr="00183C81" w:rsidRDefault="00E24616" w:rsidP="00A90E35">
            <w:pPr>
              <w:jc w:val="center"/>
              <w:rPr>
                <w:color w:val="000000"/>
                <w:sz w:val="22"/>
                <w:szCs w:val="20"/>
              </w:rPr>
            </w:pPr>
            <w:r w:rsidRPr="00183C81">
              <w:rPr>
                <w:color w:val="000000"/>
                <w:sz w:val="22"/>
                <w:szCs w:val="20"/>
              </w:rPr>
              <w:t>Цена за единицу, рублей</w:t>
            </w:r>
          </w:p>
        </w:tc>
        <w:tc>
          <w:tcPr>
            <w:tcW w:w="544" w:type="pct"/>
            <w:tcBorders>
              <w:top w:val="single" w:sz="4" w:space="0" w:color="auto"/>
              <w:left w:val="single" w:sz="6" w:space="0" w:color="auto"/>
              <w:bottom w:val="single" w:sz="4" w:space="0" w:color="auto"/>
              <w:right w:val="single" w:sz="6" w:space="0" w:color="auto"/>
            </w:tcBorders>
            <w:shd w:val="clear" w:color="auto" w:fill="auto"/>
            <w:vAlign w:val="center"/>
            <w:hideMark/>
          </w:tcPr>
          <w:p w14:paraId="4EC1F188" w14:textId="6D2C888B" w:rsidR="00E24616" w:rsidRPr="00183C81" w:rsidRDefault="00E24616" w:rsidP="00A90E35">
            <w:pPr>
              <w:jc w:val="center"/>
              <w:rPr>
                <w:color w:val="000000"/>
                <w:sz w:val="22"/>
                <w:szCs w:val="20"/>
              </w:rPr>
            </w:pPr>
            <w:r w:rsidRPr="00183C81">
              <w:rPr>
                <w:color w:val="000000"/>
                <w:sz w:val="22"/>
                <w:szCs w:val="20"/>
              </w:rPr>
              <w:t>Средняя цена за единицу, рублей</w:t>
            </w:r>
          </w:p>
        </w:tc>
        <w:tc>
          <w:tcPr>
            <w:tcW w:w="528" w:type="pct"/>
            <w:tcBorders>
              <w:top w:val="single" w:sz="4" w:space="0" w:color="auto"/>
              <w:left w:val="single" w:sz="6" w:space="0" w:color="auto"/>
              <w:bottom w:val="single" w:sz="4" w:space="0" w:color="auto"/>
              <w:right w:val="single" w:sz="4" w:space="0" w:color="auto"/>
            </w:tcBorders>
            <w:shd w:val="clear" w:color="auto" w:fill="auto"/>
            <w:vAlign w:val="center"/>
            <w:hideMark/>
          </w:tcPr>
          <w:p w14:paraId="015BD117" w14:textId="77777777" w:rsidR="00E24616" w:rsidRPr="00183C81" w:rsidRDefault="00E24616" w:rsidP="00A90E35">
            <w:pPr>
              <w:jc w:val="center"/>
              <w:rPr>
                <w:color w:val="000000"/>
                <w:sz w:val="22"/>
                <w:szCs w:val="20"/>
              </w:rPr>
            </w:pPr>
            <w:r w:rsidRPr="00183C81">
              <w:rPr>
                <w:color w:val="000000"/>
                <w:sz w:val="22"/>
                <w:szCs w:val="20"/>
              </w:rPr>
              <w:t>Средняя цена за общее количество, рублей</w:t>
            </w:r>
          </w:p>
        </w:tc>
      </w:tr>
      <w:tr w:rsidR="00C10AEC" w:rsidRPr="00183C81" w14:paraId="1ECF5938" w14:textId="77777777" w:rsidTr="00183C81">
        <w:trPr>
          <w:trHeight w:val="20"/>
        </w:trPr>
        <w:tc>
          <w:tcPr>
            <w:tcW w:w="217" w:type="pct"/>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20311871" w14:textId="1B397D4D" w:rsidR="00C10AEC" w:rsidRPr="00183C81" w:rsidRDefault="00C10AEC" w:rsidP="00C10AEC">
            <w:pPr>
              <w:jc w:val="center"/>
              <w:rPr>
                <w:color w:val="000000"/>
                <w:sz w:val="22"/>
                <w:szCs w:val="22"/>
              </w:rPr>
            </w:pPr>
            <w:r w:rsidRPr="00183C81">
              <w:rPr>
                <w:color w:val="000000"/>
                <w:sz w:val="22"/>
                <w:szCs w:val="22"/>
              </w:rPr>
              <w:t>1</w:t>
            </w:r>
          </w:p>
        </w:tc>
        <w:tc>
          <w:tcPr>
            <w:tcW w:w="1064" w:type="pct"/>
            <w:tcBorders>
              <w:top w:val="nil"/>
              <w:left w:val="nil"/>
              <w:bottom w:val="single" w:sz="4" w:space="0" w:color="000000"/>
              <w:right w:val="single" w:sz="4" w:space="0" w:color="000000"/>
            </w:tcBorders>
            <w:shd w:val="clear" w:color="FFFFFF" w:fill="FFFFFF"/>
            <w:vAlign w:val="center"/>
          </w:tcPr>
          <w:p w14:paraId="16836039" w14:textId="00E3723A" w:rsidR="00C10AEC" w:rsidRPr="00183C81" w:rsidRDefault="00C10AEC" w:rsidP="00C10AEC">
            <w:pPr>
              <w:jc w:val="both"/>
              <w:rPr>
                <w:color w:val="000000"/>
                <w:sz w:val="22"/>
                <w:szCs w:val="22"/>
                <w:highlight w:val="yellow"/>
              </w:rPr>
            </w:pPr>
            <w:r w:rsidRPr="00183C81">
              <w:rPr>
                <w:color w:val="000000"/>
                <w:sz w:val="22"/>
                <w:szCs w:val="22"/>
              </w:rPr>
              <w:t>Формирование структуры НСИ</w:t>
            </w:r>
          </w:p>
        </w:tc>
        <w:tc>
          <w:tcPr>
            <w:tcW w:w="240" w:type="pct"/>
            <w:tcBorders>
              <w:top w:val="nil"/>
              <w:left w:val="nil"/>
              <w:bottom w:val="single" w:sz="4" w:space="0" w:color="auto"/>
              <w:right w:val="single" w:sz="4" w:space="0" w:color="auto"/>
            </w:tcBorders>
            <w:shd w:val="clear" w:color="000000" w:fill="FFFFFF"/>
            <w:vAlign w:val="center"/>
            <w:hideMark/>
          </w:tcPr>
          <w:p w14:paraId="490F34E3" w14:textId="0A18CFCA" w:rsidR="00C10AEC" w:rsidRPr="00183C81" w:rsidRDefault="00C10AEC" w:rsidP="00C10AEC">
            <w:pPr>
              <w:jc w:val="center"/>
              <w:rPr>
                <w:color w:val="000000"/>
                <w:sz w:val="22"/>
                <w:szCs w:val="22"/>
              </w:rPr>
            </w:pPr>
            <w:r w:rsidRPr="00183C81">
              <w:rPr>
                <w:color w:val="000000"/>
                <w:sz w:val="22"/>
                <w:szCs w:val="22"/>
              </w:rPr>
              <w:t>ед</w:t>
            </w:r>
          </w:p>
        </w:tc>
        <w:tc>
          <w:tcPr>
            <w:tcW w:w="271" w:type="pct"/>
            <w:tcBorders>
              <w:top w:val="nil"/>
              <w:left w:val="nil"/>
              <w:bottom w:val="single" w:sz="4" w:space="0" w:color="000000"/>
              <w:right w:val="single" w:sz="4" w:space="0" w:color="000000"/>
            </w:tcBorders>
            <w:shd w:val="clear" w:color="FFFFFF" w:fill="FFFFFF"/>
            <w:noWrap/>
            <w:vAlign w:val="center"/>
            <w:hideMark/>
          </w:tcPr>
          <w:p w14:paraId="676CBB8F" w14:textId="7389DD88" w:rsidR="00C10AEC" w:rsidRPr="00183C81" w:rsidRDefault="00C10AEC" w:rsidP="00C10AEC">
            <w:pPr>
              <w:jc w:val="center"/>
              <w:rPr>
                <w:color w:val="000000"/>
                <w:sz w:val="22"/>
                <w:szCs w:val="22"/>
              </w:rPr>
            </w:pPr>
            <w:r w:rsidRPr="00183C81">
              <w:rPr>
                <w:color w:val="000000"/>
                <w:sz w:val="22"/>
                <w:szCs w:val="22"/>
              </w:rPr>
              <w:t>1</w:t>
            </w:r>
          </w:p>
        </w:tc>
        <w:tc>
          <w:tcPr>
            <w:tcW w:w="707" w:type="pct"/>
            <w:tcBorders>
              <w:top w:val="nil"/>
              <w:left w:val="nil"/>
              <w:bottom w:val="single" w:sz="4" w:space="0" w:color="auto"/>
              <w:right w:val="single" w:sz="4" w:space="0" w:color="auto"/>
            </w:tcBorders>
            <w:shd w:val="clear" w:color="000000" w:fill="FFFFFF"/>
            <w:noWrap/>
            <w:vAlign w:val="center"/>
          </w:tcPr>
          <w:p w14:paraId="0F1D77F6" w14:textId="5E45434E" w:rsidR="00C10AEC" w:rsidRPr="00E871C3" w:rsidRDefault="00C10AEC" w:rsidP="00C10AEC">
            <w:pPr>
              <w:jc w:val="center"/>
              <w:rPr>
                <w:color w:val="000000"/>
                <w:sz w:val="22"/>
                <w:szCs w:val="22"/>
                <w:highlight w:val="yellow"/>
              </w:rPr>
            </w:pPr>
            <w:r>
              <w:rPr>
                <w:sz w:val="22"/>
                <w:szCs w:val="22"/>
              </w:rPr>
              <w:t>1 414 507,00</w:t>
            </w:r>
          </w:p>
        </w:tc>
        <w:tc>
          <w:tcPr>
            <w:tcW w:w="707" w:type="pct"/>
            <w:tcBorders>
              <w:top w:val="nil"/>
              <w:left w:val="nil"/>
              <w:bottom w:val="single" w:sz="4" w:space="0" w:color="auto"/>
              <w:right w:val="single" w:sz="4" w:space="0" w:color="auto"/>
            </w:tcBorders>
            <w:shd w:val="clear" w:color="000000" w:fill="FFFFFF"/>
            <w:noWrap/>
            <w:vAlign w:val="center"/>
          </w:tcPr>
          <w:p w14:paraId="3E809B2B" w14:textId="54302D0E" w:rsidR="00C10AEC" w:rsidRPr="00E871C3" w:rsidRDefault="00C10AEC" w:rsidP="00C10AEC">
            <w:pPr>
              <w:jc w:val="center"/>
              <w:rPr>
                <w:color w:val="000000"/>
                <w:sz w:val="22"/>
                <w:szCs w:val="22"/>
                <w:highlight w:val="yellow"/>
              </w:rPr>
            </w:pPr>
            <w:r>
              <w:rPr>
                <w:color w:val="000000"/>
                <w:sz w:val="22"/>
                <w:szCs w:val="22"/>
              </w:rPr>
              <w:t>1 509 520,00</w:t>
            </w:r>
          </w:p>
        </w:tc>
        <w:tc>
          <w:tcPr>
            <w:tcW w:w="722" w:type="pct"/>
            <w:tcBorders>
              <w:top w:val="nil"/>
              <w:left w:val="nil"/>
              <w:bottom w:val="single" w:sz="4" w:space="0" w:color="auto"/>
              <w:right w:val="single" w:sz="4" w:space="0" w:color="auto"/>
            </w:tcBorders>
            <w:shd w:val="clear" w:color="000000" w:fill="FFFFFF"/>
            <w:noWrap/>
            <w:vAlign w:val="center"/>
          </w:tcPr>
          <w:p w14:paraId="788EB3D4" w14:textId="4C16B6D7" w:rsidR="00C10AEC" w:rsidRPr="00E871C3" w:rsidRDefault="00C10AEC" w:rsidP="00C10AEC">
            <w:pPr>
              <w:jc w:val="center"/>
              <w:rPr>
                <w:color w:val="000000"/>
                <w:sz w:val="22"/>
                <w:szCs w:val="22"/>
                <w:highlight w:val="yellow"/>
              </w:rPr>
            </w:pPr>
            <w:r>
              <w:rPr>
                <w:color w:val="000000"/>
                <w:sz w:val="22"/>
                <w:szCs w:val="22"/>
              </w:rPr>
              <w:t>1 502 224,00</w:t>
            </w:r>
          </w:p>
        </w:tc>
        <w:tc>
          <w:tcPr>
            <w:tcW w:w="544" w:type="pct"/>
            <w:tcBorders>
              <w:top w:val="nil"/>
              <w:left w:val="single" w:sz="4" w:space="0" w:color="auto"/>
              <w:bottom w:val="single" w:sz="4" w:space="0" w:color="auto"/>
              <w:right w:val="single" w:sz="4" w:space="0" w:color="auto"/>
            </w:tcBorders>
            <w:shd w:val="clear" w:color="000000" w:fill="FFFFFF"/>
            <w:vAlign w:val="center"/>
          </w:tcPr>
          <w:p w14:paraId="1595CE9E" w14:textId="7FC08625" w:rsidR="00C10AEC" w:rsidRPr="00C10AEC" w:rsidRDefault="00C10AEC" w:rsidP="00C10AEC">
            <w:pPr>
              <w:jc w:val="center"/>
              <w:rPr>
                <w:color w:val="000000"/>
                <w:sz w:val="22"/>
                <w:szCs w:val="22"/>
                <w:highlight w:val="yellow"/>
              </w:rPr>
            </w:pPr>
            <w:r w:rsidRPr="00C10AEC">
              <w:rPr>
                <w:color w:val="000000"/>
                <w:sz w:val="22"/>
              </w:rPr>
              <w:t>1 475 417,00</w:t>
            </w:r>
          </w:p>
        </w:tc>
        <w:tc>
          <w:tcPr>
            <w:tcW w:w="528" w:type="pct"/>
            <w:tcBorders>
              <w:top w:val="nil"/>
              <w:left w:val="nil"/>
              <w:bottom w:val="single" w:sz="4" w:space="0" w:color="auto"/>
              <w:right w:val="single" w:sz="4" w:space="0" w:color="auto"/>
            </w:tcBorders>
            <w:shd w:val="clear" w:color="000000" w:fill="FFFFFF"/>
            <w:vAlign w:val="center"/>
          </w:tcPr>
          <w:p w14:paraId="2F244DF4" w14:textId="1B7BCDA0" w:rsidR="00C10AEC" w:rsidRPr="00C10AEC" w:rsidRDefault="00C10AEC" w:rsidP="00C10AEC">
            <w:pPr>
              <w:jc w:val="center"/>
              <w:rPr>
                <w:color w:val="000000"/>
                <w:sz w:val="22"/>
                <w:szCs w:val="22"/>
                <w:highlight w:val="yellow"/>
              </w:rPr>
            </w:pPr>
            <w:r w:rsidRPr="00C10AEC">
              <w:rPr>
                <w:b/>
                <w:bCs/>
                <w:color w:val="000000"/>
                <w:sz w:val="22"/>
              </w:rPr>
              <w:t>1 475 417,00</w:t>
            </w:r>
          </w:p>
        </w:tc>
      </w:tr>
      <w:tr w:rsidR="00C10AEC" w:rsidRPr="00183C81" w14:paraId="6548D260" w14:textId="77777777" w:rsidTr="00183C81">
        <w:trPr>
          <w:trHeight w:val="20"/>
        </w:trPr>
        <w:tc>
          <w:tcPr>
            <w:tcW w:w="217"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7233B3F7" w14:textId="0B048CDE" w:rsidR="00C10AEC" w:rsidRPr="00183C81" w:rsidRDefault="00C10AEC" w:rsidP="00C10AEC">
            <w:pPr>
              <w:jc w:val="center"/>
              <w:rPr>
                <w:color w:val="000000"/>
                <w:sz w:val="22"/>
                <w:szCs w:val="22"/>
              </w:rPr>
            </w:pPr>
            <w:r w:rsidRPr="00183C81">
              <w:rPr>
                <w:color w:val="000000"/>
                <w:sz w:val="22"/>
                <w:szCs w:val="22"/>
              </w:rPr>
              <w:t>2</w:t>
            </w:r>
          </w:p>
        </w:tc>
        <w:tc>
          <w:tcPr>
            <w:tcW w:w="1064" w:type="pct"/>
            <w:tcBorders>
              <w:top w:val="nil"/>
              <w:left w:val="nil"/>
              <w:bottom w:val="single" w:sz="4" w:space="0" w:color="000000"/>
              <w:right w:val="single" w:sz="4" w:space="0" w:color="000000"/>
            </w:tcBorders>
            <w:shd w:val="clear" w:color="FFFFFF" w:fill="FFFFFF"/>
            <w:vAlign w:val="center"/>
          </w:tcPr>
          <w:p w14:paraId="448BFE1F" w14:textId="49F3A8BD" w:rsidR="00C10AEC" w:rsidRPr="00183C81" w:rsidRDefault="00C10AEC" w:rsidP="00C10AEC">
            <w:pPr>
              <w:jc w:val="both"/>
              <w:rPr>
                <w:color w:val="000000"/>
                <w:sz w:val="22"/>
                <w:szCs w:val="22"/>
                <w:highlight w:val="yellow"/>
              </w:rPr>
            </w:pPr>
            <w:r w:rsidRPr="00183C81">
              <w:rPr>
                <w:color w:val="000000"/>
                <w:sz w:val="22"/>
                <w:szCs w:val="22"/>
              </w:rPr>
              <w:t>Бюджетирование</w:t>
            </w:r>
          </w:p>
        </w:tc>
        <w:tc>
          <w:tcPr>
            <w:tcW w:w="240" w:type="pct"/>
            <w:tcBorders>
              <w:top w:val="nil"/>
              <w:left w:val="nil"/>
              <w:bottom w:val="single" w:sz="4" w:space="0" w:color="auto"/>
              <w:right w:val="single" w:sz="4" w:space="0" w:color="auto"/>
            </w:tcBorders>
            <w:shd w:val="clear" w:color="000000" w:fill="FFFFFF"/>
            <w:vAlign w:val="center"/>
          </w:tcPr>
          <w:p w14:paraId="49A0BA9C" w14:textId="7BC6F127" w:rsidR="00C10AEC" w:rsidRPr="00183C81" w:rsidRDefault="00C10AEC" w:rsidP="00C10AEC">
            <w:pPr>
              <w:jc w:val="center"/>
              <w:rPr>
                <w:color w:val="000000"/>
                <w:sz w:val="22"/>
                <w:szCs w:val="22"/>
              </w:rPr>
            </w:pPr>
            <w:r w:rsidRPr="00183C81">
              <w:rPr>
                <w:color w:val="000000"/>
                <w:sz w:val="22"/>
                <w:szCs w:val="22"/>
              </w:rPr>
              <w:t>ед</w:t>
            </w:r>
          </w:p>
        </w:tc>
        <w:tc>
          <w:tcPr>
            <w:tcW w:w="271" w:type="pct"/>
            <w:tcBorders>
              <w:top w:val="nil"/>
              <w:left w:val="nil"/>
              <w:bottom w:val="single" w:sz="4" w:space="0" w:color="000000"/>
              <w:right w:val="single" w:sz="4" w:space="0" w:color="000000"/>
            </w:tcBorders>
            <w:shd w:val="clear" w:color="FFFFFF" w:fill="FFFFFF"/>
            <w:noWrap/>
            <w:vAlign w:val="center"/>
          </w:tcPr>
          <w:p w14:paraId="3623DA39" w14:textId="30817679" w:rsidR="00C10AEC" w:rsidRPr="00183C81" w:rsidRDefault="00C10AEC" w:rsidP="00C10AEC">
            <w:pPr>
              <w:jc w:val="center"/>
              <w:rPr>
                <w:color w:val="000000"/>
                <w:sz w:val="22"/>
                <w:szCs w:val="22"/>
              </w:rPr>
            </w:pPr>
            <w:r w:rsidRPr="00183C81">
              <w:rPr>
                <w:color w:val="000000"/>
                <w:sz w:val="22"/>
                <w:szCs w:val="22"/>
              </w:rPr>
              <w:t>1</w:t>
            </w:r>
          </w:p>
        </w:tc>
        <w:tc>
          <w:tcPr>
            <w:tcW w:w="707" w:type="pct"/>
            <w:tcBorders>
              <w:top w:val="nil"/>
              <w:left w:val="nil"/>
              <w:bottom w:val="single" w:sz="4" w:space="0" w:color="auto"/>
              <w:right w:val="single" w:sz="4" w:space="0" w:color="auto"/>
            </w:tcBorders>
            <w:shd w:val="clear" w:color="000000" w:fill="FFFFFF"/>
            <w:noWrap/>
            <w:vAlign w:val="center"/>
          </w:tcPr>
          <w:p w14:paraId="3EFF88B9" w14:textId="3DED2F04" w:rsidR="00C10AEC" w:rsidRPr="00E871C3" w:rsidRDefault="00C10AEC" w:rsidP="00C10AEC">
            <w:pPr>
              <w:jc w:val="center"/>
              <w:rPr>
                <w:color w:val="000000"/>
                <w:sz w:val="22"/>
                <w:szCs w:val="22"/>
                <w:highlight w:val="yellow"/>
              </w:rPr>
            </w:pPr>
            <w:r>
              <w:rPr>
                <w:sz w:val="22"/>
                <w:szCs w:val="22"/>
              </w:rPr>
              <w:t>15 023 624,00</w:t>
            </w:r>
          </w:p>
        </w:tc>
        <w:tc>
          <w:tcPr>
            <w:tcW w:w="707" w:type="pct"/>
            <w:tcBorders>
              <w:top w:val="nil"/>
              <w:left w:val="nil"/>
              <w:bottom w:val="single" w:sz="4" w:space="0" w:color="auto"/>
              <w:right w:val="single" w:sz="4" w:space="0" w:color="auto"/>
            </w:tcBorders>
            <w:shd w:val="clear" w:color="000000" w:fill="FFFFFF"/>
            <w:noWrap/>
            <w:vAlign w:val="center"/>
          </w:tcPr>
          <w:p w14:paraId="11B0EF2D" w14:textId="6631CDC9" w:rsidR="00C10AEC" w:rsidRPr="00E871C3" w:rsidRDefault="00C10AEC" w:rsidP="00C10AEC">
            <w:pPr>
              <w:jc w:val="center"/>
              <w:rPr>
                <w:color w:val="000000"/>
                <w:sz w:val="22"/>
                <w:szCs w:val="22"/>
                <w:highlight w:val="yellow"/>
              </w:rPr>
            </w:pPr>
            <w:r>
              <w:rPr>
                <w:color w:val="000000"/>
                <w:sz w:val="22"/>
                <w:szCs w:val="22"/>
              </w:rPr>
              <w:t>14 467 288,00</w:t>
            </w:r>
          </w:p>
        </w:tc>
        <w:tc>
          <w:tcPr>
            <w:tcW w:w="722" w:type="pct"/>
            <w:tcBorders>
              <w:top w:val="nil"/>
              <w:left w:val="nil"/>
              <w:bottom w:val="single" w:sz="4" w:space="0" w:color="auto"/>
              <w:right w:val="single" w:sz="4" w:space="0" w:color="auto"/>
            </w:tcBorders>
            <w:shd w:val="clear" w:color="000000" w:fill="FFFFFF"/>
            <w:noWrap/>
            <w:vAlign w:val="center"/>
          </w:tcPr>
          <w:p w14:paraId="2B668D0C" w14:textId="76073711" w:rsidR="00C10AEC" w:rsidRPr="00E871C3" w:rsidRDefault="00C10AEC" w:rsidP="00C10AEC">
            <w:pPr>
              <w:jc w:val="center"/>
              <w:rPr>
                <w:color w:val="000000"/>
                <w:sz w:val="22"/>
                <w:szCs w:val="22"/>
                <w:highlight w:val="yellow"/>
              </w:rPr>
            </w:pPr>
            <w:r>
              <w:rPr>
                <w:color w:val="000000"/>
                <w:sz w:val="22"/>
                <w:szCs w:val="22"/>
              </w:rPr>
              <w:t>13 741 868,00</w:t>
            </w:r>
          </w:p>
        </w:tc>
        <w:tc>
          <w:tcPr>
            <w:tcW w:w="544" w:type="pct"/>
            <w:tcBorders>
              <w:top w:val="nil"/>
              <w:left w:val="single" w:sz="4" w:space="0" w:color="auto"/>
              <w:bottom w:val="single" w:sz="4" w:space="0" w:color="auto"/>
              <w:right w:val="single" w:sz="4" w:space="0" w:color="auto"/>
            </w:tcBorders>
            <w:shd w:val="clear" w:color="000000" w:fill="FFFFFF"/>
            <w:vAlign w:val="center"/>
          </w:tcPr>
          <w:p w14:paraId="183DD1DD" w14:textId="56305970" w:rsidR="00C10AEC" w:rsidRPr="00C10AEC" w:rsidRDefault="00C10AEC" w:rsidP="00C10AEC">
            <w:pPr>
              <w:jc w:val="center"/>
              <w:rPr>
                <w:color w:val="000000"/>
                <w:sz w:val="22"/>
                <w:szCs w:val="22"/>
                <w:highlight w:val="yellow"/>
              </w:rPr>
            </w:pPr>
            <w:r w:rsidRPr="00C10AEC">
              <w:rPr>
                <w:color w:val="000000"/>
                <w:sz w:val="22"/>
              </w:rPr>
              <w:t>14 410 926,67</w:t>
            </w:r>
          </w:p>
        </w:tc>
        <w:tc>
          <w:tcPr>
            <w:tcW w:w="528" w:type="pct"/>
            <w:tcBorders>
              <w:top w:val="nil"/>
              <w:left w:val="nil"/>
              <w:bottom w:val="single" w:sz="4" w:space="0" w:color="auto"/>
              <w:right w:val="single" w:sz="4" w:space="0" w:color="auto"/>
            </w:tcBorders>
            <w:shd w:val="clear" w:color="000000" w:fill="FFFFFF"/>
            <w:vAlign w:val="center"/>
          </w:tcPr>
          <w:p w14:paraId="16A8D039" w14:textId="1E99135B" w:rsidR="00C10AEC" w:rsidRPr="00C10AEC" w:rsidRDefault="00C10AEC" w:rsidP="00C10AEC">
            <w:pPr>
              <w:jc w:val="center"/>
              <w:rPr>
                <w:color w:val="000000"/>
                <w:sz w:val="22"/>
                <w:szCs w:val="22"/>
                <w:highlight w:val="yellow"/>
              </w:rPr>
            </w:pPr>
            <w:r w:rsidRPr="00C10AEC">
              <w:rPr>
                <w:b/>
                <w:bCs/>
                <w:color w:val="000000"/>
                <w:sz w:val="22"/>
              </w:rPr>
              <w:t>14 410 926,67</w:t>
            </w:r>
          </w:p>
        </w:tc>
      </w:tr>
      <w:tr w:rsidR="00C10AEC" w:rsidRPr="00183C81" w14:paraId="3E5B806E" w14:textId="77777777" w:rsidTr="00183C81">
        <w:trPr>
          <w:trHeight w:val="20"/>
        </w:trPr>
        <w:tc>
          <w:tcPr>
            <w:tcW w:w="217"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53E5A73E" w14:textId="71AADD04" w:rsidR="00C10AEC" w:rsidRPr="00183C81" w:rsidRDefault="00C10AEC" w:rsidP="00C10AEC">
            <w:pPr>
              <w:jc w:val="center"/>
              <w:rPr>
                <w:color w:val="000000"/>
                <w:sz w:val="22"/>
                <w:szCs w:val="22"/>
              </w:rPr>
            </w:pPr>
            <w:r w:rsidRPr="00183C81">
              <w:rPr>
                <w:color w:val="000000"/>
                <w:sz w:val="22"/>
                <w:szCs w:val="22"/>
              </w:rPr>
              <w:t>3</w:t>
            </w:r>
          </w:p>
        </w:tc>
        <w:tc>
          <w:tcPr>
            <w:tcW w:w="1064" w:type="pct"/>
            <w:tcBorders>
              <w:top w:val="nil"/>
              <w:left w:val="nil"/>
              <w:bottom w:val="single" w:sz="4" w:space="0" w:color="000000"/>
              <w:right w:val="single" w:sz="4" w:space="0" w:color="000000"/>
            </w:tcBorders>
            <w:shd w:val="clear" w:color="FFFFFF" w:fill="FFFFFF"/>
            <w:vAlign w:val="center"/>
          </w:tcPr>
          <w:p w14:paraId="2C4DCA1E" w14:textId="6381D6C9" w:rsidR="00C10AEC" w:rsidRPr="00183C81" w:rsidRDefault="00C10AEC" w:rsidP="00C10AEC">
            <w:pPr>
              <w:jc w:val="both"/>
              <w:rPr>
                <w:color w:val="000000"/>
                <w:sz w:val="22"/>
                <w:szCs w:val="22"/>
                <w:highlight w:val="yellow"/>
              </w:rPr>
            </w:pPr>
            <w:r w:rsidRPr="00183C81">
              <w:rPr>
                <w:color w:val="000000"/>
                <w:sz w:val="22"/>
                <w:szCs w:val="22"/>
              </w:rPr>
              <w:t>Закупки</w:t>
            </w:r>
          </w:p>
        </w:tc>
        <w:tc>
          <w:tcPr>
            <w:tcW w:w="240" w:type="pct"/>
            <w:tcBorders>
              <w:top w:val="nil"/>
              <w:left w:val="nil"/>
              <w:bottom w:val="single" w:sz="4" w:space="0" w:color="auto"/>
              <w:right w:val="single" w:sz="4" w:space="0" w:color="auto"/>
            </w:tcBorders>
            <w:shd w:val="clear" w:color="000000" w:fill="FFFFFF"/>
            <w:vAlign w:val="center"/>
          </w:tcPr>
          <w:p w14:paraId="3F4FBD83" w14:textId="1815E270" w:rsidR="00C10AEC" w:rsidRPr="00183C81" w:rsidRDefault="00C10AEC" w:rsidP="00C10AEC">
            <w:pPr>
              <w:jc w:val="center"/>
              <w:rPr>
                <w:color w:val="000000"/>
                <w:sz w:val="22"/>
                <w:szCs w:val="22"/>
              </w:rPr>
            </w:pPr>
            <w:r w:rsidRPr="00183C81">
              <w:rPr>
                <w:color w:val="000000"/>
                <w:sz w:val="22"/>
                <w:szCs w:val="22"/>
              </w:rPr>
              <w:t>ед</w:t>
            </w:r>
          </w:p>
        </w:tc>
        <w:tc>
          <w:tcPr>
            <w:tcW w:w="271" w:type="pct"/>
            <w:tcBorders>
              <w:top w:val="nil"/>
              <w:left w:val="nil"/>
              <w:bottom w:val="single" w:sz="4" w:space="0" w:color="000000"/>
              <w:right w:val="single" w:sz="4" w:space="0" w:color="000000"/>
            </w:tcBorders>
            <w:shd w:val="clear" w:color="FFFFFF" w:fill="FFFFFF"/>
            <w:noWrap/>
            <w:vAlign w:val="center"/>
          </w:tcPr>
          <w:p w14:paraId="7126118B" w14:textId="29A3352D" w:rsidR="00C10AEC" w:rsidRPr="00183C81" w:rsidRDefault="00C10AEC" w:rsidP="00C10AEC">
            <w:pPr>
              <w:jc w:val="center"/>
              <w:rPr>
                <w:color w:val="000000"/>
                <w:sz w:val="22"/>
                <w:szCs w:val="22"/>
              </w:rPr>
            </w:pPr>
            <w:r w:rsidRPr="00183C81">
              <w:rPr>
                <w:color w:val="000000"/>
                <w:sz w:val="22"/>
                <w:szCs w:val="22"/>
              </w:rPr>
              <w:t>1</w:t>
            </w:r>
          </w:p>
        </w:tc>
        <w:tc>
          <w:tcPr>
            <w:tcW w:w="707" w:type="pct"/>
            <w:tcBorders>
              <w:top w:val="nil"/>
              <w:left w:val="nil"/>
              <w:bottom w:val="single" w:sz="4" w:space="0" w:color="auto"/>
              <w:right w:val="single" w:sz="4" w:space="0" w:color="auto"/>
            </w:tcBorders>
            <w:shd w:val="clear" w:color="000000" w:fill="FFFFFF"/>
            <w:noWrap/>
            <w:vAlign w:val="center"/>
          </w:tcPr>
          <w:p w14:paraId="1C6E20F2" w14:textId="3A5B7886" w:rsidR="00C10AEC" w:rsidRPr="00E871C3" w:rsidRDefault="00C10AEC" w:rsidP="00C10AEC">
            <w:pPr>
              <w:jc w:val="center"/>
              <w:rPr>
                <w:color w:val="000000"/>
                <w:sz w:val="22"/>
                <w:szCs w:val="22"/>
                <w:highlight w:val="yellow"/>
              </w:rPr>
            </w:pPr>
            <w:r>
              <w:rPr>
                <w:sz w:val="22"/>
                <w:szCs w:val="22"/>
              </w:rPr>
              <w:t>3 609 780,00</w:t>
            </w:r>
          </w:p>
        </w:tc>
        <w:tc>
          <w:tcPr>
            <w:tcW w:w="707" w:type="pct"/>
            <w:tcBorders>
              <w:top w:val="nil"/>
              <w:left w:val="nil"/>
              <w:bottom w:val="single" w:sz="4" w:space="0" w:color="auto"/>
              <w:right w:val="single" w:sz="4" w:space="0" w:color="auto"/>
            </w:tcBorders>
            <w:shd w:val="clear" w:color="000000" w:fill="FFFFFF"/>
            <w:noWrap/>
            <w:vAlign w:val="center"/>
          </w:tcPr>
          <w:p w14:paraId="4419214C" w14:textId="5020CA2E" w:rsidR="00C10AEC" w:rsidRPr="00E871C3" w:rsidRDefault="00C10AEC" w:rsidP="00C10AEC">
            <w:pPr>
              <w:jc w:val="center"/>
              <w:rPr>
                <w:color w:val="000000"/>
                <w:sz w:val="22"/>
                <w:szCs w:val="22"/>
                <w:highlight w:val="yellow"/>
              </w:rPr>
            </w:pPr>
            <w:r>
              <w:rPr>
                <w:color w:val="000000"/>
                <w:sz w:val="22"/>
                <w:szCs w:val="22"/>
              </w:rPr>
              <w:t>3 683 347,00</w:t>
            </w:r>
          </w:p>
        </w:tc>
        <w:tc>
          <w:tcPr>
            <w:tcW w:w="722" w:type="pct"/>
            <w:tcBorders>
              <w:top w:val="nil"/>
              <w:left w:val="nil"/>
              <w:bottom w:val="single" w:sz="4" w:space="0" w:color="auto"/>
              <w:right w:val="single" w:sz="4" w:space="0" w:color="auto"/>
            </w:tcBorders>
            <w:shd w:val="clear" w:color="000000" w:fill="FFFFFF"/>
            <w:noWrap/>
            <w:vAlign w:val="center"/>
          </w:tcPr>
          <w:p w14:paraId="30207ECE" w14:textId="46EB24B1" w:rsidR="00C10AEC" w:rsidRPr="00E871C3" w:rsidRDefault="00C10AEC" w:rsidP="00C10AEC">
            <w:pPr>
              <w:jc w:val="center"/>
              <w:rPr>
                <w:color w:val="000000"/>
                <w:sz w:val="22"/>
                <w:szCs w:val="22"/>
                <w:highlight w:val="yellow"/>
              </w:rPr>
            </w:pPr>
            <w:r>
              <w:rPr>
                <w:color w:val="000000"/>
                <w:sz w:val="22"/>
                <w:szCs w:val="22"/>
              </w:rPr>
              <w:t>3 449 049,00</w:t>
            </w:r>
          </w:p>
        </w:tc>
        <w:tc>
          <w:tcPr>
            <w:tcW w:w="544" w:type="pct"/>
            <w:tcBorders>
              <w:top w:val="nil"/>
              <w:left w:val="single" w:sz="4" w:space="0" w:color="auto"/>
              <w:bottom w:val="single" w:sz="4" w:space="0" w:color="auto"/>
              <w:right w:val="single" w:sz="4" w:space="0" w:color="auto"/>
            </w:tcBorders>
            <w:shd w:val="clear" w:color="000000" w:fill="FFFFFF"/>
            <w:vAlign w:val="center"/>
          </w:tcPr>
          <w:p w14:paraId="69AD699E" w14:textId="167356FE" w:rsidR="00C10AEC" w:rsidRPr="00C10AEC" w:rsidRDefault="00C10AEC" w:rsidP="00C10AEC">
            <w:pPr>
              <w:jc w:val="center"/>
              <w:rPr>
                <w:color w:val="000000"/>
                <w:sz w:val="22"/>
                <w:szCs w:val="22"/>
                <w:highlight w:val="yellow"/>
              </w:rPr>
            </w:pPr>
            <w:r w:rsidRPr="00C10AEC">
              <w:rPr>
                <w:color w:val="000000"/>
                <w:sz w:val="22"/>
              </w:rPr>
              <w:t>3 580 725,33</w:t>
            </w:r>
          </w:p>
        </w:tc>
        <w:tc>
          <w:tcPr>
            <w:tcW w:w="528" w:type="pct"/>
            <w:tcBorders>
              <w:top w:val="nil"/>
              <w:left w:val="nil"/>
              <w:bottom w:val="single" w:sz="4" w:space="0" w:color="auto"/>
              <w:right w:val="single" w:sz="4" w:space="0" w:color="auto"/>
            </w:tcBorders>
            <w:shd w:val="clear" w:color="000000" w:fill="FFFFFF"/>
            <w:vAlign w:val="center"/>
          </w:tcPr>
          <w:p w14:paraId="3CB9C8DC" w14:textId="76037B25" w:rsidR="00C10AEC" w:rsidRPr="00C10AEC" w:rsidRDefault="00C10AEC" w:rsidP="00C10AEC">
            <w:pPr>
              <w:jc w:val="center"/>
              <w:rPr>
                <w:color w:val="000000"/>
                <w:sz w:val="22"/>
                <w:szCs w:val="22"/>
                <w:highlight w:val="yellow"/>
              </w:rPr>
            </w:pPr>
            <w:r w:rsidRPr="00C10AEC">
              <w:rPr>
                <w:b/>
                <w:bCs/>
                <w:color w:val="000000"/>
                <w:sz w:val="22"/>
              </w:rPr>
              <w:t>3 580 725,33</w:t>
            </w:r>
          </w:p>
        </w:tc>
      </w:tr>
      <w:tr w:rsidR="00C10AEC" w:rsidRPr="00183C81" w14:paraId="3B1A4178" w14:textId="77777777" w:rsidTr="00183C81">
        <w:trPr>
          <w:trHeight w:val="20"/>
        </w:trPr>
        <w:tc>
          <w:tcPr>
            <w:tcW w:w="217"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6D19B0D6" w14:textId="753BC900" w:rsidR="00C10AEC" w:rsidRPr="00183C81" w:rsidRDefault="00C10AEC" w:rsidP="00C10AEC">
            <w:pPr>
              <w:jc w:val="center"/>
              <w:rPr>
                <w:color w:val="000000"/>
                <w:sz w:val="22"/>
                <w:szCs w:val="22"/>
              </w:rPr>
            </w:pPr>
            <w:r w:rsidRPr="00183C81">
              <w:rPr>
                <w:color w:val="000000"/>
                <w:sz w:val="22"/>
                <w:szCs w:val="22"/>
              </w:rPr>
              <w:t>4</w:t>
            </w:r>
          </w:p>
        </w:tc>
        <w:tc>
          <w:tcPr>
            <w:tcW w:w="1064" w:type="pct"/>
            <w:tcBorders>
              <w:top w:val="nil"/>
              <w:left w:val="nil"/>
              <w:bottom w:val="single" w:sz="4" w:space="0" w:color="000000"/>
              <w:right w:val="single" w:sz="4" w:space="0" w:color="000000"/>
            </w:tcBorders>
            <w:shd w:val="clear" w:color="FFFFFF" w:fill="FFFFFF"/>
            <w:vAlign w:val="center"/>
          </w:tcPr>
          <w:p w14:paraId="0DA1E0AE" w14:textId="0437BD2E" w:rsidR="00C10AEC" w:rsidRPr="00183C81" w:rsidRDefault="00C10AEC" w:rsidP="00C10AEC">
            <w:pPr>
              <w:jc w:val="both"/>
              <w:rPr>
                <w:color w:val="000000"/>
                <w:sz w:val="22"/>
                <w:szCs w:val="22"/>
                <w:highlight w:val="yellow"/>
              </w:rPr>
            </w:pPr>
            <w:r w:rsidRPr="00183C81">
              <w:rPr>
                <w:color w:val="000000"/>
                <w:sz w:val="22"/>
                <w:szCs w:val="22"/>
              </w:rPr>
              <w:t>Складской учет</w:t>
            </w:r>
          </w:p>
        </w:tc>
        <w:tc>
          <w:tcPr>
            <w:tcW w:w="240" w:type="pct"/>
            <w:tcBorders>
              <w:top w:val="nil"/>
              <w:left w:val="nil"/>
              <w:bottom w:val="single" w:sz="4" w:space="0" w:color="auto"/>
              <w:right w:val="single" w:sz="4" w:space="0" w:color="auto"/>
            </w:tcBorders>
            <w:shd w:val="clear" w:color="000000" w:fill="FFFFFF"/>
            <w:vAlign w:val="center"/>
          </w:tcPr>
          <w:p w14:paraId="16352C16" w14:textId="0675A133" w:rsidR="00C10AEC" w:rsidRPr="00183C81" w:rsidRDefault="00C10AEC" w:rsidP="00C10AEC">
            <w:pPr>
              <w:jc w:val="center"/>
              <w:rPr>
                <w:color w:val="000000"/>
                <w:sz w:val="22"/>
                <w:szCs w:val="22"/>
              </w:rPr>
            </w:pPr>
            <w:r w:rsidRPr="00183C81">
              <w:rPr>
                <w:color w:val="000000"/>
                <w:sz w:val="22"/>
                <w:szCs w:val="22"/>
              </w:rPr>
              <w:t>ед</w:t>
            </w:r>
          </w:p>
        </w:tc>
        <w:tc>
          <w:tcPr>
            <w:tcW w:w="271" w:type="pct"/>
            <w:tcBorders>
              <w:top w:val="nil"/>
              <w:left w:val="nil"/>
              <w:bottom w:val="single" w:sz="4" w:space="0" w:color="000000"/>
              <w:right w:val="single" w:sz="4" w:space="0" w:color="000000"/>
            </w:tcBorders>
            <w:shd w:val="clear" w:color="FFFFFF" w:fill="FFFFFF"/>
            <w:noWrap/>
            <w:vAlign w:val="center"/>
          </w:tcPr>
          <w:p w14:paraId="10E8F64D" w14:textId="5C380D7B" w:rsidR="00C10AEC" w:rsidRPr="00183C81" w:rsidRDefault="00C10AEC" w:rsidP="00C10AEC">
            <w:pPr>
              <w:jc w:val="center"/>
              <w:rPr>
                <w:color w:val="000000"/>
                <w:sz w:val="22"/>
                <w:szCs w:val="22"/>
              </w:rPr>
            </w:pPr>
            <w:r w:rsidRPr="00183C81">
              <w:rPr>
                <w:color w:val="000000"/>
                <w:sz w:val="22"/>
                <w:szCs w:val="22"/>
              </w:rPr>
              <w:t>1</w:t>
            </w:r>
          </w:p>
        </w:tc>
        <w:tc>
          <w:tcPr>
            <w:tcW w:w="707" w:type="pct"/>
            <w:tcBorders>
              <w:top w:val="nil"/>
              <w:left w:val="nil"/>
              <w:bottom w:val="single" w:sz="4" w:space="0" w:color="auto"/>
              <w:right w:val="single" w:sz="4" w:space="0" w:color="auto"/>
            </w:tcBorders>
            <w:shd w:val="clear" w:color="000000" w:fill="FFFFFF"/>
            <w:noWrap/>
            <w:vAlign w:val="center"/>
          </w:tcPr>
          <w:p w14:paraId="5BF70BA3" w14:textId="370319F6" w:rsidR="00C10AEC" w:rsidRPr="00E871C3" w:rsidRDefault="00C10AEC" w:rsidP="00C10AEC">
            <w:pPr>
              <w:jc w:val="center"/>
              <w:rPr>
                <w:color w:val="000000"/>
                <w:sz w:val="22"/>
                <w:szCs w:val="22"/>
                <w:highlight w:val="yellow"/>
              </w:rPr>
            </w:pPr>
            <w:r>
              <w:rPr>
                <w:sz w:val="22"/>
                <w:szCs w:val="22"/>
              </w:rPr>
              <w:t>3 877 649,00</w:t>
            </w:r>
          </w:p>
        </w:tc>
        <w:tc>
          <w:tcPr>
            <w:tcW w:w="707" w:type="pct"/>
            <w:tcBorders>
              <w:top w:val="nil"/>
              <w:left w:val="nil"/>
              <w:bottom w:val="single" w:sz="4" w:space="0" w:color="auto"/>
              <w:right w:val="single" w:sz="4" w:space="0" w:color="auto"/>
            </w:tcBorders>
            <w:shd w:val="clear" w:color="000000" w:fill="FFFFFF"/>
            <w:noWrap/>
            <w:vAlign w:val="center"/>
          </w:tcPr>
          <w:p w14:paraId="4D5CD735" w14:textId="3285685D" w:rsidR="00C10AEC" w:rsidRPr="00E871C3" w:rsidRDefault="00C10AEC" w:rsidP="00C10AEC">
            <w:pPr>
              <w:jc w:val="center"/>
              <w:rPr>
                <w:color w:val="000000"/>
                <w:sz w:val="22"/>
                <w:szCs w:val="22"/>
                <w:highlight w:val="yellow"/>
              </w:rPr>
            </w:pPr>
            <w:r>
              <w:rPr>
                <w:color w:val="000000"/>
                <w:sz w:val="22"/>
                <w:szCs w:val="22"/>
              </w:rPr>
              <w:t>3 910 094,00</w:t>
            </w:r>
          </w:p>
        </w:tc>
        <w:tc>
          <w:tcPr>
            <w:tcW w:w="722" w:type="pct"/>
            <w:tcBorders>
              <w:top w:val="nil"/>
              <w:left w:val="nil"/>
              <w:bottom w:val="single" w:sz="4" w:space="0" w:color="auto"/>
              <w:right w:val="single" w:sz="4" w:space="0" w:color="auto"/>
            </w:tcBorders>
            <w:shd w:val="clear" w:color="000000" w:fill="FFFFFF"/>
            <w:noWrap/>
            <w:vAlign w:val="center"/>
          </w:tcPr>
          <w:p w14:paraId="37A54C4F" w14:textId="75603469" w:rsidR="00C10AEC" w:rsidRPr="00E871C3" w:rsidRDefault="00C10AEC" w:rsidP="00C10AEC">
            <w:pPr>
              <w:jc w:val="center"/>
              <w:rPr>
                <w:color w:val="000000"/>
                <w:sz w:val="22"/>
                <w:szCs w:val="22"/>
                <w:highlight w:val="yellow"/>
              </w:rPr>
            </w:pPr>
            <w:r>
              <w:rPr>
                <w:color w:val="000000"/>
                <w:sz w:val="22"/>
                <w:szCs w:val="22"/>
              </w:rPr>
              <w:t>4 091 954,00</w:t>
            </w:r>
          </w:p>
        </w:tc>
        <w:tc>
          <w:tcPr>
            <w:tcW w:w="544" w:type="pct"/>
            <w:tcBorders>
              <w:top w:val="nil"/>
              <w:left w:val="single" w:sz="4" w:space="0" w:color="auto"/>
              <w:bottom w:val="single" w:sz="4" w:space="0" w:color="auto"/>
              <w:right w:val="single" w:sz="4" w:space="0" w:color="auto"/>
            </w:tcBorders>
            <w:shd w:val="clear" w:color="000000" w:fill="FFFFFF"/>
            <w:vAlign w:val="center"/>
          </w:tcPr>
          <w:p w14:paraId="5B6D3A8E" w14:textId="2E9BF9E2" w:rsidR="00C10AEC" w:rsidRPr="00C10AEC" w:rsidRDefault="00C10AEC" w:rsidP="00C10AEC">
            <w:pPr>
              <w:jc w:val="center"/>
              <w:rPr>
                <w:color w:val="000000"/>
                <w:sz w:val="22"/>
                <w:szCs w:val="22"/>
                <w:highlight w:val="yellow"/>
              </w:rPr>
            </w:pPr>
            <w:r w:rsidRPr="00C10AEC">
              <w:rPr>
                <w:color w:val="000000"/>
                <w:sz w:val="22"/>
              </w:rPr>
              <w:t>3 959 899,00</w:t>
            </w:r>
          </w:p>
        </w:tc>
        <w:tc>
          <w:tcPr>
            <w:tcW w:w="528" w:type="pct"/>
            <w:tcBorders>
              <w:top w:val="nil"/>
              <w:left w:val="nil"/>
              <w:bottom w:val="single" w:sz="4" w:space="0" w:color="auto"/>
              <w:right w:val="single" w:sz="4" w:space="0" w:color="auto"/>
            </w:tcBorders>
            <w:shd w:val="clear" w:color="000000" w:fill="FFFFFF"/>
            <w:vAlign w:val="center"/>
          </w:tcPr>
          <w:p w14:paraId="086C3AD9" w14:textId="6E434661" w:rsidR="00C10AEC" w:rsidRPr="00C10AEC" w:rsidRDefault="00C10AEC" w:rsidP="00C10AEC">
            <w:pPr>
              <w:jc w:val="center"/>
              <w:rPr>
                <w:color w:val="000000"/>
                <w:sz w:val="22"/>
                <w:szCs w:val="22"/>
                <w:highlight w:val="yellow"/>
              </w:rPr>
            </w:pPr>
            <w:r w:rsidRPr="00C10AEC">
              <w:rPr>
                <w:b/>
                <w:bCs/>
                <w:color w:val="000000"/>
                <w:sz w:val="22"/>
              </w:rPr>
              <w:t>3 959 899,00</w:t>
            </w:r>
          </w:p>
        </w:tc>
      </w:tr>
      <w:tr w:rsidR="00C10AEC" w:rsidRPr="00183C81" w14:paraId="437F4D80" w14:textId="77777777" w:rsidTr="00183C81">
        <w:trPr>
          <w:trHeight w:val="20"/>
        </w:trPr>
        <w:tc>
          <w:tcPr>
            <w:tcW w:w="217"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275CC100" w14:textId="6D6A0AF6" w:rsidR="00C10AEC" w:rsidRPr="00183C81" w:rsidRDefault="00C10AEC" w:rsidP="00C10AEC">
            <w:pPr>
              <w:jc w:val="center"/>
              <w:rPr>
                <w:color w:val="000000"/>
                <w:sz w:val="22"/>
                <w:szCs w:val="22"/>
              </w:rPr>
            </w:pPr>
            <w:r w:rsidRPr="00183C81">
              <w:rPr>
                <w:color w:val="000000"/>
                <w:sz w:val="22"/>
                <w:szCs w:val="22"/>
              </w:rPr>
              <w:t>5</w:t>
            </w:r>
          </w:p>
        </w:tc>
        <w:tc>
          <w:tcPr>
            <w:tcW w:w="1064" w:type="pct"/>
            <w:tcBorders>
              <w:top w:val="nil"/>
              <w:left w:val="nil"/>
              <w:bottom w:val="single" w:sz="4" w:space="0" w:color="000000"/>
              <w:right w:val="single" w:sz="4" w:space="0" w:color="000000"/>
            </w:tcBorders>
            <w:shd w:val="clear" w:color="FFFFFF" w:fill="FFFFFF"/>
            <w:vAlign w:val="center"/>
          </w:tcPr>
          <w:p w14:paraId="2C64D858" w14:textId="51A47067" w:rsidR="00C10AEC" w:rsidRPr="00183C81" w:rsidRDefault="00C10AEC" w:rsidP="00C10AEC">
            <w:pPr>
              <w:jc w:val="both"/>
              <w:rPr>
                <w:color w:val="000000"/>
                <w:sz w:val="22"/>
                <w:szCs w:val="22"/>
                <w:highlight w:val="yellow"/>
              </w:rPr>
            </w:pPr>
            <w:r w:rsidRPr="00183C81">
              <w:rPr>
                <w:color w:val="000000"/>
                <w:sz w:val="22"/>
                <w:szCs w:val="22"/>
              </w:rPr>
              <w:t>Производство</w:t>
            </w:r>
          </w:p>
        </w:tc>
        <w:tc>
          <w:tcPr>
            <w:tcW w:w="240" w:type="pct"/>
            <w:tcBorders>
              <w:top w:val="nil"/>
              <w:left w:val="nil"/>
              <w:bottom w:val="single" w:sz="4" w:space="0" w:color="auto"/>
              <w:right w:val="single" w:sz="4" w:space="0" w:color="auto"/>
            </w:tcBorders>
            <w:shd w:val="clear" w:color="000000" w:fill="FFFFFF"/>
            <w:vAlign w:val="center"/>
          </w:tcPr>
          <w:p w14:paraId="33CC7C6A" w14:textId="7D7D52C4" w:rsidR="00C10AEC" w:rsidRPr="00183C81" w:rsidRDefault="00C10AEC" w:rsidP="00C10AEC">
            <w:pPr>
              <w:jc w:val="center"/>
              <w:rPr>
                <w:color w:val="000000"/>
                <w:sz w:val="22"/>
                <w:szCs w:val="22"/>
              </w:rPr>
            </w:pPr>
            <w:r w:rsidRPr="00183C81">
              <w:rPr>
                <w:color w:val="000000"/>
                <w:sz w:val="22"/>
                <w:szCs w:val="22"/>
              </w:rPr>
              <w:t>ед</w:t>
            </w:r>
          </w:p>
        </w:tc>
        <w:tc>
          <w:tcPr>
            <w:tcW w:w="271" w:type="pct"/>
            <w:tcBorders>
              <w:top w:val="nil"/>
              <w:left w:val="nil"/>
              <w:bottom w:val="single" w:sz="4" w:space="0" w:color="000000"/>
              <w:right w:val="single" w:sz="4" w:space="0" w:color="000000"/>
            </w:tcBorders>
            <w:shd w:val="clear" w:color="FFFFFF" w:fill="FFFFFF"/>
            <w:noWrap/>
            <w:vAlign w:val="center"/>
          </w:tcPr>
          <w:p w14:paraId="46CDBD2F" w14:textId="5B8995E8" w:rsidR="00C10AEC" w:rsidRPr="00183C81" w:rsidRDefault="00C10AEC" w:rsidP="00C10AEC">
            <w:pPr>
              <w:jc w:val="center"/>
              <w:rPr>
                <w:color w:val="000000"/>
                <w:sz w:val="22"/>
                <w:szCs w:val="22"/>
              </w:rPr>
            </w:pPr>
            <w:r w:rsidRPr="00183C81">
              <w:rPr>
                <w:color w:val="000000"/>
                <w:sz w:val="22"/>
                <w:szCs w:val="22"/>
              </w:rPr>
              <w:t>1</w:t>
            </w:r>
          </w:p>
        </w:tc>
        <w:tc>
          <w:tcPr>
            <w:tcW w:w="707" w:type="pct"/>
            <w:tcBorders>
              <w:top w:val="nil"/>
              <w:left w:val="nil"/>
              <w:bottom w:val="single" w:sz="4" w:space="0" w:color="auto"/>
              <w:right w:val="single" w:sz="4" w:space="0" w:color="auto"/>
            </w:tcBorders>
            <w:shd w:val="clear" w:color="000000" w:fill="FFFFFF"/>
            <w:noWrap/>
            <w:vAlign w:val="center"/>
          </w:tcPr>
          <w:p w14:paraId="62BBEE0B" w14:textId="7C633F41" w:rsidR="00C10AEC" w:rsidRPr="00E871C3" w:rsidRDefault="00C10AEC" w:rsidP="00C10AEC">
            <w:pPr>
              <w:jc w:val="center"/>
              <w:rPr>
                <w:color w:val="000000"/>
                <w:sz w:val="22"/>
                <w:szCs w:val="22"/>
                <w:highlight w:val="yellow"/>
              </w:rPr>
            </w:pPr>
            <w:r>
              <w:rPr>
                <w:sz w:val="22"/>
                <w:szCs w:val="22"/>
              </w:rPr>
              <w:t>4 484 389,00</w:t>
            </w:r>
          </w:p>
        </w:tc>
        <w:tc>
          <w:tcPr>
            <w:tcW w:w="707" w:type="pct"/>
            <w:tcBorders>
              <w:top w:val="nil"/>
              <w:left w:val="nil"/>
              <w:bottom w:val="single" w:sz="4" w:space="0" w:color="auto"/>
              <w:right w:val="single" w:sz="4" w:space="0" w:color="auto"/>
            </w:tcBorders>
            <w:shd w:val="clear" w:color="000000" w:fill="FFFFFF"/>
            <w:noWrap/>
            <w:vAlign w:val="center"/>
          </w:tcPr>
          <w:p w14:paraId="6DF35460" w14:textId="2D3404B2" w:rsidR="00C10AEC" w:rsidRPr="00E871C3" w:rsidRDefault="00C10AEC" w:rsidP="00C10AEC">
            <w:pPr>
              <w:jc w:val="center"/>
              <w:rPr>
                <w:color w:val="000000"/>
                <w:sz w:val="22"/>
                <w:szCs w:val="22"/>
                <w:highlight w:val="yellow"/>
              </w:rPr>
            </w:pPr>
            <w:r>
              <w:rPr>
                <w:color w:val="000000"/>
                <w:sz w:val="22"/>
                <w:szCs w:val="22"/>
              </w:rPr>
              <w:t>4 356 578,00</w:t>
            </w:r>
          </w:p>
        </w:tc>
        <w:tc>
          <w:tcPr>
            <w:tcW w:w="722" w:type="pct"/>
            <w:tcBorders>
              <w:top w:val="nil"/>
              <w:left w:val="nil"/>
              <w:bottom w:val="single" w:sz="4" w:space="0" w:color="auto"/>
              <w:right w:val="single" w:sz="4" w:space="0" w:color="auto"/>
            </w:tcBorders>
            <w:shd w:val="clear" w:color="000000" w:fill="FFFFFF"/>
            <w:noWrap/>
            <w:vAlign w:val="center"/>
          </w:tcPr>
          <w:p w14:paraId="27DD1200" w14:textId="31C9FA64" w:rsidR="00C10AEC" w:rsidRPr="00E871C3" w:rsidRDefault="00C10AEC" w:rsidP="00C10AEC">
            <w:pPr>
              <w:jc w:val="center"/>
              <w:rPr>
                <w:color w:val="000000"/>
                <w:sz w:val="22"/>
                <w:szCs w:val="22"/>
                <w:highlight w:val="yellow"/>
              </w:rPr>
            </w:pPr>
            <w:r>
              <w:rPr>
                <w:color w:val="000000"/>
                <w:sz w:val="22"/>
                <w:szCs w:val="22"/>
              </w:rPr>
              <w:t>4 658 797,00</w:t>
            </w:r>
          </w:p>
        </w:tc>
        <w:tc>
          <w:tcPr>
            <w:tcW w:w="544" w:type="pct"/>
            <w:tcBorders>
              <w:top w:val="nil"/>
              <w:left w:val="single" w:sz="4" w:space="0" w:color="auto"/>
              <w:bottom w:val="single" w:sz="4" w:space="0" w:color="auto"/>
              <w:right w:val="single" w:sz="4" w:space="0" w:color="auto"/>
            </w:tcBorders>
            <w:shd w:val="clear" w:color="000000" w:fill="FFFFFF"/>
            <w:vAlign w:val="center"/>
          </w:tcPr>
          <w:p w14:paraId="67084E08" w14:textId="7F5999CC" w:rsidR="00C10AEC" w:rsidRPr="00C10AEC" w:rsidRDefault="00C10AEC" w:rsidP="00C10AEC">
            <w:pPr>
              <w:jc w:val="center"/>
              <w:rPr>
                <w:color w:val="000000"/>
                <w:sz w:val="22"/>
                <w:szCs w:val="22"/>
                <w:highlight w:val="yellow"/>
              </w:rPr>
            </w:pPr>
            <w:r w:rsidRPr="00C10AEC">
              <w:rPr>
                <w:color w:val="000000"/>
                <w:sz w:val="22"/>
              </w:rPr>
              <w:t>4 499 921,33</w:t>
            </w:r>
          </w:p>
        </w:tc>
        <w:tc>
          <w:tcPr>
            <w:tcW w:w="528" w:type="pct"/>
            <w:tcBorders>
              <w:top w:val="nil"/>
              <w:left w:val="nil"/>
              <w:bottom w:val="single" w:sz="4" w:space="0" w:color="auto"/>
              <w:right w:val="single" w:sz="4" w:space="0" w:color="auto"/>
            </w:tcBorders>
            <w:shd w:val="clear" w:color="000000" w:fill="FFFFFF"/>
            <w:vAlign w:val="center"/>
          </w:tcPr>
          <w:p w14:paraId="44A68669" w14:textId="3C6E13CE" w:rsidR="00C10AEC" w:rsidRPr="00C10AEC" w:rsidRDefault="00C10AEC" w:rsidP="00C10AEC">
            <w:pPr>
              <w:jc w:val="center"/>
              <w:rPr>
                <w:color w:val="000000"/>
                <w:sz w:val="22"/>
                <w:szCs w:val="22"/>
                <w:highlight w:val="yellow"/>
              </w:rPr>
            </w:pPr>
            <w:r w:rsidRPr="00C10AEC">
              <w:rPr>
                <w:b/>
                <w:bCs/>
                <w:color w:val="000000"/>
                <w:sz w:val="22"/>
              </w:rPr>
              <w:t>4 499 921,33</w:t>
            </w:r>
          </w:p>
        </w:tc>
      </w:tr>
      <w:tr w:rsidR="00C10AEC" w:rsidRPr="00183C81" w14:paraId="4B137E99" w14:textId="77777777" w:rsidTr="00183C81">
        <w:trPr>
          <w:trHeight w:val="20"/>
        </w:trPr>
        <w:tc>
          <w:tcPr>
            <w:tcW w:w="217"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52240EDF" w14:textId="4848D081" w:rsidR="00C10AEC" w:rsidRPr="00183C81" w:rsidRDefault="00C10AEC" w:rsidP="00C10AEC">
            <w:pPr>
              <w:jc w:val="center"/>
              <w:rPr>
                <w:color w:val="000000"/>
                <w:sz w:val="22"/>
                <w:szCs w:val="22"/>
              </w:rPr>
            </w:pPr>
            <w:r w:rsidRPr="00183C81">
              <w:rPr>
                <w:color w:val="000000"/>
                <w:sz w:val="22"/>
                <w:szCs w:val="22"/>
              </w:rPr>
              <w:t>6</w:t>
            </w:r>
          </w:p>
        </w:tc>
        <w:tc>
          <w:tcPr>
            <w:tcW w:w="1064" w:type="pct"/>
            <w:tcBorders>
              <w:top w:val="nil"/>
              <w:left w:val="nil"/>
              <w:bottom w:val="single" w:sz="4" w:space="0" w:color="000000"/>
              <w:right w:val="single" w:sz="4" w:space="0" w:color="000000"/>
            </w:tcBorders>
            <w:shd w:val="clear" w:color="FFFFFF" w:fill="FFFFFF"/>
            <w:vAlign w:val="center"/>
          </w:tcPr>
          <w:p w14:paraId="4C5B74DA" w14:textId="3B0187FD" w:rsidR="00C10AEC" w:rsidRPr="00183C81" w:rsidRDefault="00C10AEC" w:rsidP="00C10AEC">
            <w:pPr>
              <w:jc w:val="both"/>
              <w:rPr>
                <w:color w:val="000000"/>
                <w:sz w:val="22"/>
                <w:szCs w:val="22"/>
                <w:highlight w:val="yellow"/>
              </w:rPr>
            </w:pPr>
            <w:r w:rsidRPr="00183C81">
              <w:rPr>
                <w:color w:val="000000"/>
                <w:sz w:val="22"/>
                <w:szCs w:val="22"/>
              </w:rPr>
              <w:t>ТОиР</w:t>
            </w:r>
          </w:p>
        </w:tc>
        <w:tc>
          <w:tcPr>
            <w:tcW w:w="240" w:type="pct"/>
            <w:tcBorders>
              <w:top w:val="nil"/>
              <w:left w:val="nil"/>
              <w:bottom w:val="single" w:sz="4" w:space="0" w:color="auto"/>
              <w:right w:val="single" w:sz="4" w:space="0" w:color="auto"/>
            </w:tcBorders>
            <w:shd w:val="clear" w:color="000000" w:fill="FFFFFF"/>
            <w:vAlign w:val="center"/>
          </w:tcPr>
          <w:p w14:paraId="6B9EA1FD" w14:textId="00A3D46C" w:rsidR="00C10AEC" w:rsidRPr="00183C81" w:rsidRDefault="00C10AEC" w:rsidP="00C10AEC">
            <w:pPr>
              <w:jc w:val="center"/>
              <w:rPr>
                <w:color w:val="000000"/>
                <w:sz w:val="22"/>
                <w:szCs w:val="22"/>
              </w:rPr>
            </w:pPr>
            <w:r w:rsidRPr="00183C81">
              <w:rPr>
                <w:color w:val="000000"/>
                <w:sz w:val="22"/>
                <w:szCs w:val="22"/>
              </w:rPr>
              <w:t>ед</w:t>
            </w:r>
          </w:p>
        </w:tc>
        <w:tc>
          <w:tcPr>
            <w:tcW w:w="271" w:type="pct"/>
            <w:tcBorders>
              <w:top w:val="nil"/>
              <w:left w:val="nil"/>
              <w:bottom w:val="single" w:sz="4" w:space="0" w:color="000000"/>
              <w:right w:val="single" w:sz="4" w:space="0" w:color="000000"/>
            </w:tcBorders>
            <w:shd w:val="clear" w:color="FFFFFF" w:fill="FFFFFF"/>
            <w:noWrap/>
            <w:vAlign w:val="center"/>
          </w:tcPr>
          <w:p w14:paraId="3FB95C19" w14:textId="0C9EDE40" w:rsidR="00C10AEC" w:rsidRPr="00183C81" w:rsidRDefault="00C10AEC" w:rsidP="00C10AEC">
            <w:pPr>
              <w:jc w:val="center"/>
              <w:rPr>
                <w:color w:val="000000"/>
                <w:sz w:val="22"/>
                <w:szCs w:val="22"/>
              </w:rPr>
            </w:pPr>
            <w:r w:rsidRPr="00183C81">
              <w:rPr>
                <w:color w:val="000000"/>
                <w:sz w:val="22"/>
                <w:szCs w:val="22"/>
              </w:rPr>
              <w:t>1</w:t>
            </w:r>
          </w:p>
        </w:tc>
        <w:tc>
          <w:tcPr>
            <w:tcW w:w="707" w:type="pct"/>
            <w:tcBorders>
              <w:top w:val="nil"/>
              <w:left w:val="nil"/>
              <w:bottom w:val="single" w:sz="4" w:space="0" w:color="auto"/>
              <w:right w:val="single" w:sz="4" w:space="0" w:color="auto"/>
            </w:tcBorders>
            <w:shd w:val="clear" w:color="000000" w:fill="FFFFFF"/>
            <w:noWrap/>
            <w:vAlign w:val="center"/>
          </w:tcPr>
          <w:p w14:paraId="6CBB1DB7" w14:textId="42064E05" w:rsidR="00C10AEC" w:rsidRPr="00E871C3" w:rsidRDefault="00C10AEC" w:rsidP="00C10AEC">
            <w:pPr>
              <w:jc w:val="center"/>
              <w:rPr>
                <w:color w:val="000000"/>
                <w:sz w:val="22"/>
                <w:szCs w:val="22"/>
                <w:highlight w:val="yellow"/>
              </w:rPr>
            </w:pPr>
            <w:r>
              <w:rPr>
                <w:sz w:val="22"/>
                <w:szCs w:val="22"/>
              </w:rPr>
              <w:t>1 770 744,00</w:t>
            </w:r>
          </w:p>
        </w:tc>
        <w:tc>
          <w:tcPr>
            <w:tcW w:w="707" w:type="pct"/>
            <w:tcBorders>
              <w:top w:val="nil"/>
              <w:left w:val="nil"/>
              <w:bottom w:val="single" w:sz="4" w:space="0" w:color="auto"/>
              <w:right w:val="single" w:sz="4" w:space="0" w:color="auto"/>
            </w:tcBorders>
            <w:shd w:val="clear" w:color="000000" w:fill="FFFFFF"/>
            <w:noWrap/>
            <w:vAlign w:val="center"/>
          </w:tcPr>
          <w:p w14:paraId="1AF27D35" w14:textId="366D4112" w:rsidR="00C10AEC" w:rsidRPr="00E871C3" w:rsidRDefault="00C10AEC" w:rsidP="00C10AEC">
            <w:pPr>
              <w:jc w:val="center"/>
              <w:rPr>
                <w:color w:val="000000"/>
                <w:sz w:val="22"/>
                <w:szCs w:val="22"/>
                <w:highlight w:val="yellow"/>
              </w:rPr>
            </w:pPr>
            <w:r>
              <w:rPr>
                <w:color w:val="000000"/>
                <w:sz w:val="22"/>
                <w:szCs w:val="22"/>
              </w:rPr>
              <w:t>1 945 360,00</w:t>
            </w:r>
          </w:p>
        </w:tc>
        <w:tc>
          <w:tcPr>
            <w:tcW w:w="722" w:type="pct"/>
            <w:tcBorders>
              <w:top w:val="nil"/>
              <w:left w:val="nil"/>
              <w:bottom w:val="single" w:sz="4" w:space="0" w:color="auto"/>
              <w:right w:val="single" w:sz="4" w:space="0" w:color="auto"/>
            </w:tcBorders>
            <w:shd w:val="clear" w:color="000000" w:fill="FFFFFF"/>
            <w:noWrap/>
            <w:vAlign w:val="center"/>
          </w:tcPr>
          <w:p w14:paraId="7822BD43" w14:textId="4E388C87" w:rsidR="00C10AEC" w:rsidRPr="00E871C3" w:rsidRDefault="00C10AEC" w:rsidP="00C10AEC">
            <w:pPr>
              <w:jc w:val="center"/>
              <w:rPr>
                <w:color w:val="000000"/>
                <w:sz w:val="22"/>
                <w:szCs w:val="22"/>
                <w:highlight w:val="yellow"/>
              </w:rPr>
            </w:pPr>
            <w:r>
              <w:rPr>
                <w:color w:val="000000"/>
                <w:sz w:val="22"/>
                <w:szCs w:val="22"/>
              </w:rPr>
              <w:t>2 055 485,00</w:t>
            </w:r>
          </w:p>
        </w:tc>
        <w:tc>
          <w:tcPr>
            <w:tcW w:w="544" w:type="pct"/>
            <w:tcBorders>
              <w:top w:val="nil"/>
              <w:left w:val="single" w:sz="4" w:space="0" w:color="auto"/>
              <w:bottom w:val="single" w:sz="4" w:space="0" w:color="auto"/>
              <w:right w:val="single" w:sz="4" w:space="0" w:color="auto"/>
            </w:tcBorders>
            <w:shd w:val="clear" w:color="000000" w:fill="FFFFFF"/>
            <w:vAlign w:val="center"/>
          </w:tcPr>
          <w:p w14:paraId="67C39A4A" w14:textId="5C8A0D79" w:rsidR="00C10AEC" w:rsidRPr="00C10AEC" w:rsidRDefault="00C10AEC" w:rsidP="00C10AEC">
            <w:pPr>
              <w:jc w:val="center"/>
              <w:rPr>
                <w:color w:val="000000"/>
                <w:sz w:val="22"/>
                <w:szCs w:val="22"/>
                <w:highlight w:val="yellow"/>
              </w:rPr>
            </w:pPr>
            <w:r w:rsidRPr="00C10AEC">
              <w:rPr>
                <w:color w:val="000000"/>
                <w:sz w:val="22"/>
              </w:rPr>
              <w:t>1 923 863,00</w:t>
            </w:r>
          </w:p>
        </w:tc>
        <w:tc>
          <w:tcPr>
            <w:tcW w:w="528" w:type="pct"/>
            <w:tcBorders>
              <w:top w:val="nil"/>
              <w:left w:val="nil"/>
              <w:bottom w:val="single" w:sz="4" w:space="0" w:color="auto"/>
              <w:right w:val="single" w:sz="4" w:space="0" w:color="auto"/>
            </w:tcBorders>
            <w:shd w:val="clear" w:color="000000" w:fill="FFFFFF"/>
            <w:vAlign w:val="center"/>
          </w:tcPr>
          <w:p w14:paraId="5602F8E6" w14:textId="579D1168" w:rsidR="00C10AEC" w:rsidRPr="00C10AEC" w:rsidRDefault="00C10AEC" w:rsidP="00C10AEC">
            <w:pPr>
              <w:jc w:val="center"/>
              <w:rPr>
                <w:color w:val="000000"/>
                <w:sz w:val="22"/>
                <w:szCs w:val="22"/>
                <w:highlight w:val="yellow"/>
              </w:rPr>
            </w:pPr>
            <w:r w:rsidRPr="00C10AEC">
              <w:rPr>
                <w:b/>
                <w:bCs/>
                <w:color w:val="000000"/>
                <w:sz w:val="22"/>
              </w:rPr>
              <w:t>1 923 863,00</w:t>
            </w:r>
          </w:p>
        </w:tc>
      </w:tr>
      <w:tr w:rsidR="00C10AEC" w:rsidRPr="00183C81" w14:paraId="6E590EE7" w14:textId="77777777" w:rsidTr="00183C81">
        <w:trPr>
          <w:trHeight w:val="20"/>
        </w:trPr>
        <w:tc>
          <w:tcPr>
            <w:tcW w:w="217"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371EF3E1" w14:textId="45C0FD9D" w:rsidR="00C10AEC" w:rsidRPr="00183C81" w:rsidRDefault="00C10AEC" w:rsidP="00C10AEC">
            <w:pPr>
              <w:jc w:val="center"/>
              <w:rPr>
                <w:color w:val="000000"/>
                <w:sz w:val="22"/>
                <w:szCs w:val="22"/>
              </w:rPr>
            </w:pPr>
            <w:r w:rsidRPr="00183C81">
              <w:rPr>
                <w:color w:val="000000"/>
                <w:sz w:val="22"/>
                <w:szCs w:val="22"/>
              </w:rPr>
              <w:t>7</w:t>
            </w:r>
          </w:p>
        </w:tc>
        <w:tc>
          <w:tcPr>
            <w:tcW w:w="1064" w:type="pct"/>
            <w:tcBorders>
              <w:top w:val="nil"/>
              <w:left w:val="nil"/>
              <w:bottom w:val="single" w:sz="4" w:space="0" w:color="000000"/>
              <w:right w:val="single" w:sz="4" w:space="0" w:color="000000"/>
            </w:tcBorders>
            <w:shd w:val="clear" w:color="FFFFFF" w:fill="FFFFFF"/>
            <w:vAlign w:val="center"/>
          </w:tcPr>
          <w:p w14:paraId="397EDF3F" w14:textId="348FA03B" w:rsidR="00C10AEC" w:rsidRPr="00183C81" w:rsidRDefault="00C10AEC" w:rsidP="00C10AEC">
            <w:pPr>
              <w:jc w:val="both"/>
              <w:rPr>
                <w:color w:val="000000"/>
                <w:sz w:val="22"/>
                <w:szCs w:val="22"/>
                <w:highlight w:val="yellow"/>
              </w:rPr>
            </w:pPr>
            <w:r w:rsidRPr="00183C81">
              <w:rPr>
                <w:color w:val="000000"/>
                <w:sz w:val="22"/>
                <w:szCs w:val="22"/>
              </w:rPr>
              <w:t>Маркетинг</w:t>
            </w:r>
          </w:p>
        </w:tc>
        <w:tc>
          <w:tcPr>
            <w:tcW w:w="240" w:type="pct"/>
            <w:tcBorders>
              <w:top w:val="nil"/>
              <w:left w:val="nil"/>
              <w:bottom w:val="single" w:sz="4" w:space="0" w:color="auto"/>
              <w:right w:val="single" w:sz="4" w:space="0" w:color="auto"/>
            </w:tcBorders>
            <w:shd w:val="clear" w:color="000000" w:fill="FFFFFF"/>
            <w:vAlign w:val="center"/>
          </w:tcPr>
          <w:p w14:paraId="53474BED" w14:textId="5FDBB454" w:rsidR="00C10AEC" w:rsidRPr="00183C81" w:rsidRDefault="00C10AEC" w:rsidP="00C10AEC">
            <w:pPr>
              <w:jc w:val="center"/>
              <w:rPr>
                <w:color w:val="000000"/>
                <w:sz w:val="22"/>
                <w:szCs w:val="22"/>
              </w:rPr>
            </w:pPr>
            <w:r w:rsidRPr="00183C81">
              <w:rPr>
                <w:color w:val="000000"/>
                <w:sz w:val="22"/>
                <w:szCs w:val="22"/>
              </w:rPr>
              <w:t>ед</w:t>
            </w:r>
          </w:p>
        </w:tc>
        <w:tc>
          <w:tcPr>
            <w:tcW w:w="271" w:type="pct"/>
            <w:tcBorders>
              <w:top w:val="nil"/>
              <w:left w:val="nil"/>
              <w:bottom w:val="single" w:sz="4" w:space="0" w:color="000000"/>
              <w:right w:val="single" w:sz="4" w:space="0" w:color="000000"/>
            </w:tcBorders>
            <w:shd w:val="clear" w:color="FFFFFF" w:fill="FFFFFF"/>
            <w:noWrap/>
            <w:vAlign w:val="center"/>
          </w:tcPr>
          <w:p w14:paraId="7138AD58" w14:textId="4797221C" w:rsidR="00C10AEC" w:rsidRPr="00183C81" w:rsidRDefault="00C10AEC" w:rsidP="00C10AEC">
            <w:pPr>
              <w:jc w:val="center"/>
              <w:rPr>
                <w:color w:val="000000"/>
                <w:sz w:val="22"/>
                <w:szCs w:val="22"/>
              </w:rPr>
            </w:pPr>
            <w:r w:rsidRPr="00183C81">
              <w:rPr>
                <w:color w:val="000000"/>
                <w:sz w:val="22"/>
                <w:szCs w:val="22"/>
              </w:rPr>
              <w:t>1</w:t>
            </w:r>
          </w:p>
        </w:tc>
        <w:tc>
          <w:tcPr>
            <w:tcW w:w="707" w:type="pct"/>
            <w:tcBorders>
              <w:top w:val="nil"/>
              <w:left w:val="nil"/>
              <w:bottom w:val="single" w:sz="4" w:space="0" w:color="auto"/>
              <w:right w:val="single" w:sz="4" w:space="0" w:color="auto"/>
            </w:tcBorders>
            <w:shd w:val="clear" w:color="000000" w:fill="FFFFFF"/>
            <w:noWrap/>
            <w:vAlign w:val="center"/>
          </w:tcPr>
          <w:p w14:paraId="24718B72" w14:textId="22FA015B" w:rsidR="00C10AEC" w:rsidRPr="00E871C3" w:rsidRDefault="00C10AEC" w:rsidP="00C10AEC">
            <w:pPr>
              <w:jc w:val="center"/>
              <w:rPr>
                <w:color w:val="000000"/>
                <w:sz w:val="22"/>
                <w:szCs w:val="22"/>
                <w:highlight w:val="yellow"/>
              </w:rPr>
            </w:pPr>
            <w:r>
              <w:rPr>
                <w:sz w:val="22"/>
                <w:szCs w:val="22"/>
              </w:rPr>
              <w:t>1 411 040,00</w:t>
            </w:r>
          </w:p>
        </w:tc>
        <w:tc>
          <w:tcPr>
            <w:tcW w:w="707" w:type="pct"/>
            <w:tcBorders>
              <w:top w:val="nil"/>
              <w:left w:val="nil"/>
              <w:bottom w:val="single" w:sz="4" w:space="0" w:color="auto"/>
              <w:right w:val="single" w:sz="4" w:space="0" w:color="auto"/>
            </w:tcBorders>
            <w:shd w:val="clear" w:color="000000" w:fill="FFFFFF"/>
            <w:noWrap/>
            <w:vAlign w:val="center"/>
          </w:tcPr>
          <w:p w14:paraId="068FA657" w14:textId="22C13ABD" w:rsidR="00C10AEC" w:rsidRPr="00E871C3" w:rsidRDefault="00C10AEC" w:rsidP="00C10AEC">
            <w:pPr>
              <w:jc w:val="center"/>
              <w:rPr>
                <w:color w:val="000000"/>
                <w:sz w:val="22"/>
                <w:szCs w:val="22"/>
                <w:highlight w:val="yellow"/>
              </w:rPr>
            </w:pPr>
            <w:r>
              <w:rPr>
                <w:color w:val="000000"/>
                <w:sz w:val="22"/>
                <w:szCs w:val="22"/>
              </w:rPr>
              <w:t>1 906 851,00</w:t>
            </w:r>
          </w:p>
        </w:tc>
        <w:tc>
          <w:tcPr>
            <w:tcW w:w="722" w:type="pct"/>
            <w:tcBorders>
              <w:top w:val="nil"/>
              <w:left w:val="nil"/>
              <w:bottom w:val="single" w:sz="4" w:space="0" w:color="auto"/>
              <w:right w:val="single" w:sz="4" w:space="0" w:color="auto"/>
            </w:tcBorders>
            <w:shd w:val="clear" w:color="000000" w:fill="FFFFFF"/>
            <w:noWrap/>
            <w:vAlign w:val="center"/>
          </w:tcPr>
          <w:p w14:paraId="53EE94E1" w14:textId="00599855" w:rsidR="00C10AEC" w:rsidRPr="00E871C3" w:rsidRDefault="00C10AEC" w:rsidP="00C10AEC">
            <w:pPr>
              <w:jc w:val="center"/>
              <w:rPr>
                <w:color w:val="000000"/>
                <w:sz w:val="22"/>
                <w:szCs w:val="22"/>
                <w:highlight w:val="yellow"/>
              </w:rPr>
            </w:pPr>
            <w:r>
              <w:rPr>
                <w:color w:val="000000"/>
                <w:sz w:val="22"/>
                <w:szCs w:val="22"/>
              </w:rPr>
              <w:t>1 620 845,00</w:t>
            </w:r>
          </w:p>
        </w:tc>
        <w:tc>
          <w:tcPr>
            <w:tcW w:w="544" w:type="pct"/>
            <w:tcBorders>
              <w:top w:val="nil"/>
              <w:left w:val="single" w:sz="4" w:space="0" w:color="auto"/>
              <w:bottom w:val="single" w:sz="4" w:space="0" w:color="auto"/>
              <w:right w:val="single" w:sz="4" w:space="0" w:color="auto"/>
            </w:tcBorders>
            <w:shd w:val="clear" w:color="000000" w:fill="FFFFFF"/>
            <w:vAlign w:val="center"/>
          </w:tcPr>
          <w:p w14:paraId="02D24E2A" w14:textId="1E2556AA" w:rsidR="00C10AEC" w:rsidRPr="00C10AEC" w:rsidRDefault="00C10AEC" w:rsidP="00C10AEC">
            <w:pPr>
              <w:jc w:val="center"/>
              <w:rPr>
                <w:color w:val="000000"/>
                <w:sz w:val="22"/>
                <w:szCs w:val="22"/>
                <w:highlight w:val="yellow"/>
              </w:rPr>
            </w:pPr>
            <w:r w:rsidRPr="00C10AEC">
              <w:rPr>
                <w:color w:val="000000"/>
                <w:sz w:val="22"/>
              </w:rPr>
              <w:t>1 646 245,33</w:t>
            </w:r>
          </w:p>
        </w:tc>
        <w:tc>
          <w:tcPr>
            <w:tcW w:w="528" w:type="pct"/>
            <w:tcBorders>
              <w:top w:val="nil"/>
              <w:left w:val="nil"/>
              <w:bottom w:val="single" w:sz="4" w:space="0" w:color="auto"/>
              <w:right w:val="single" w:sz="4" w:space="0" w:color="auto"/>
            </w:tcBorders>
            <w:shd w:val="clear" w:color="000000" w:fill="FFFFFF"/>
            <w:vAlign w:val="center"/>
          </w:tcPr>
          <w:p w14:paraId="590D4D3D" w14:textId="0CC35CAF" w:rsidR="00C10AEC" w:rsidRPr="00C10AEC" w:rsidRDefault="00C10AEC" w:rsidP="00C10AEC">
            <w:pPr>
              <w:jc w:val="center"/>
              <w:rPr>
                <w:color w:val="000000"/>
                <w:sz w:val="22"/>
                <w:szCs w:val="22"/>
                <w:highlight w:val="yellow"/>
              </w:rPr>
            </w:pPr>
            <w:r w:rsidRPr="00C10AEC">
              <w:rPr>
                <w:b/>
                <w:bCs/>
                <w:color w:val="000000"/>
                <w:sz w:val="22"/>
              </w:rPr>
              <w:t>1 646 245,33</w:t>
            </w:r>
          </w:p>
        </w:tc>
      </w:tr>
      <w:tr w:rsidR="00C10AEC" w:rsidRPr="00183C81" w14:paraId="0CD760F8" w14:textId="77777777" w:rsidTr="00183C81">
        <w:trPr>
          <w:trHeight w:val="20"/>
        </w:trPr>
        <w:tc>
          <w:tcPr>
            <w:tcW w:w="217"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01FD46EE" w14:textId="0C046005" w:rsidR="00C10AEC" w:rsidRPr="00183C81" w:rsidRDefault="00C10AEC" w:rsidP="00C10AEC">
            <w:pPr>
              <w:jc w:val="center"/>
              <w:rPr>
                <w:color w:val="000000"/>
                <w:sz w:val="22"/>
                <w:szCs w:val="22"/>
              </w:rPr>
            </w:pPr>
            <w:r w:rsidRPr="00183C81">
              <w:rPr>
                <w:color w:val="000000"/>
                <w:sz w:val="22"/>
                <w:szCs w:val="22"/>
              </w:rPr>
              <w:t>8</w:t>
            </w:r>
          </w:p>
        </w:tc>
        <w:tc>
          <w:tcPr>
            <w:tcW w:w="1064" w:type="pct"/>
            <w:tcBorders>
              <w:top w:val="nil"/>
              <w:left w:val="nil"/>
              <w:bottom w:val="single" w:sz="4" w:space="0" w:color="000000"/>
              <w:right w:val="single" w:sz="4" w:space="0" w:color="000000"/>
            </w:tcBorders>
            <w:shd w:val="clear" w:color="FFFFFF" w:fill="FFFFFF"/>
            <w:vAlign w:val="center"/>
          </w:tcPr>
          <w:p w14:paraId="6C96B8C1" w14:textId="58513A08" w:rsidR="00C10AEC" w:rsidRPr="00183C81" w:rsidRDefault="00C10AEC" w:rsidP="00C10AEC">
            <w:pPr>
              <w:jc w:val="both"/>
              <w:rPr>
                <w:color w:val="000000"/>
                <w:sz w:val="22"/>
                <w:szCs w:val="22"/>
                <w:highlight w:val="yellow"/>
              </w:rPr>
            </w:pPr>
            <w:r w:rsidRPr="00183C81">
              <w:rPr>
                <w:color w:val="000000"/>
                <w:sz w:val="22"/>
                <w:szCs w:val="22"/>
              </w:rPr>
              <w:t>Реализация</w:t>
            </w:r>
          </w:p>
        </w:tc>
        <w:tc>
          <w:tcPr>
            <w:tcW w:w="240" w:type="pct"/>
            <w:tcBorders>
              <w:top w:val="nil"/>
              <w:left w:val="nil"/>
              <w:bottom w:val="single" w:sz="4" w:space="0" w:color="auto"/>
              <w:right w:val="single" w:sz="4" w:space="0" w:color="auto"/>
            </w:tcBorders>
            <w:shd w:val="clear" w:color="000000" w:fill="FFFFFF"/>
            <w:vAlign w:val="center"/>
          </w:tcPr>
          <w:p w14:paraId="6D3AA8F7" w14:textId="01E174A5" w:rsidR="00C10AEC" w:rsidRPr="00183C81" w:rsidRDefault="00C10AEC" w:rsidP="00C10AEC">
            <w:pPr>
              <w:jc w:val="center"/>
              <w:rPr>
                <w:color w:val="000000"/>
                <w:sz w:val="22"/>
                <w:szCs w:val="22"/>
              </w:rPr>
            </w:pPr>
            <w:r w:rsidRPr="00183C81">
              <w:rPr>
                <w:color w:val="000000"/>
                <w:sz w:val="22"/>
                <w:szCs w:val="22"/>
              </w:rPr>
              <w:t>ед</w:t>
            </w:r>
          </w:p>
        </w:tc>
        <w:tc>
          <w:tcPr>
            <w:tcW w:w="271" w:type="pct"/>
            <w:tcBorders>
              <w:top w:val="nil"/>
              <w:left w:val="nil"/>
              <w:bottom w:val="single" w:sz="4" w:space="0" w:color="000000"/>
              <w:right w:val="single" w:sz="4" w:space="0" w:color="000000"/>
            </w:tcBorders>
            <w:shd w:val="clear" w:color="FFFFFF" w:fill="FFFFFF"/>
            <w:noWrap/>
            <w:vAlign w:val="center"/>
          </w:tcPr>
          <w:p w14:paraId="7E710F60" w14:textId="32958170" w:rsidR="00C10AEC" w:rsidRPr="00183C81" w:rsidRDefault="00C10AEC" w:rsidP="00C10AEC">
            <w:pPr>
              <w:jc w:val="center"/>
              <w:rPr>
                <w:color w:val="000000"/>
                <w:sz w:val="22"/>
                <w:szCs w:val="22"/>
              </w:rPr>
            </w:pPr>
            <w:r w:rsidRPr="00183C81">
              <w:rPr>
                <w:color w:val="000000"/>
                <w:sz w:val="22"/>
                <w:szCs w:val="22"/>
              </w:rPr>
              <w:t>1</w:t>
            </w:r>
          </w:p>
        </w:tc>
        <w:tc>
          <w:tcPr>
            <w:tcW w:w="707" w:type="pct"/>
            <w:tcBorders>
              <w:top w:val="nil"/>
              <w:left w:val="nil"/>
              <w:bottom w:val="single" w:sz="4" w:space="0" w:color="auto"/>
              <w:right w:val="single" w:sz="4" w:space="0" w:color="auto"/>
            </w:tcBorders>
            <w:shd w:val="clear" w:color="000000" w:fill="FFFFFF"/>
            <w:noWrap/>
            <w:vAlign w:val="center"/>
          </w:tcPr>
          <w:p w14:paraId="75614570" w14:textId="246A4159" w:rsidR="00C10AEC" w:rsidRPr="00E871C3" w:rsidRDefault="00C10AEC" w:rsidP="00C10AEC">
            <w:pPr>
              <w:jc w:val="center"/>
              <w:rPr>
                <w:color w:val="000000"/>
                <w:sz w:val="22"/>
                <w:szCs w:val="22"/>
                <w:highlight w:val="yellow"/>
              </w:rPr>
            </w:pPr>
            <w:r>
              <w:rPr>
                <w:sz w:val="22"/>
                <w:szCs w:val="22"/>
              </w:rPr>
              <w:t>2 868 854,00</w:t>
            </w:r>
          </w:p>
        </w:tc>
        <w:tc>
          <w:tcPr>
            <w:tcW w:w="707" w:type="pct"/>
            <w:tcBorders>
              <w:top w:val="nil"/>
              <w:left w:val="nil"/>
              <w:bottom w:val="single" w:sz="4" w:space="0" w:color="auto"/>
              <w:right w:val="single" w:sz="4" w:space="0" w:color="auto"/>
            </w:tcBorders>
            <w:shd w:val="clear" w:color="000000" w:fill="FFFFFF"/>
            <w:noWrap/>
            <w:vAlign w:val="center"/>
          </w:tcPr>
          <w:p w14:paraId="5645A2E3" w14:textId="4B5F5A9B" w:rsidR="00C10AEC" w:rsidRPr="00E871C3" w:rsidRDefault="00C10AEC" w:rsidP="00C10AEC">
            <w:pPr>
              <w:jc w:val="center"/>
              <w:rPr>
                <w:color w:val="000000"/>
                <w:sz w:val="22"/>
                <w:szCs w:val="22"/>
                <w:highlight w:val="yellow"/>
              </w:rPr>
            </w:pPr>
            <w:r>
              <w:rPr>
                <w:color w:val="000000"/>
                <w:sz w:val="22"/>
                <w:szCs w:val="22"/>
              </w:rPr>
              <w:t>3 154 051,00</w:t>
            </w:r>
          </w:p>
        </w:tc>
        <w:tc>
          <w:tcPr>
            <w:tcW w:w="722" w:type="pct"/>
            <w:tcBorders>
              <w:top w:val="nil"/>
              <w:left w:val="nil"/>
              <w:bottom w:val="single" w:sz="4" w:space="0" w:color="auto"/>
              <w:right w:val="single" w:sz="4" w:space="0" w:color="auto"/>
            </w:tcBorders>
            <w:shd w:val="clear" w:color="000000" w:fill="FFFFFF"/>
            <w:noWrap/>
            <w:vAlign w:val="center"/>
          </w:tcPr>
          <w:p w14:paraId="727C03F7" w14:textId="0ED30DDD" w:rsidR="00C10AEC" w:rsidRPr="00E871C3" w:rsidRDefault="00C10AEC" w:rsidP="00C10AEC">
            <w:pPr>
              <w:jc w:val="center"/>
              <w:rPr>
                <w:color w:val="000000"/>
                <w:sz w:val="22"/>
                <w:szCs w:val="22"/>
                <w:highlight w:val="yellow"/>
              </w:rPr>
            </w:pPr>
            <w:r>
              <w:rPr>
                <w:color w:val="000000"/>
                <w:sz w:val="22"/>
                <w:szCs w:val="22"/>
              </w:rPr>
              <w:t>3 040 669,00</w:t>
            </w:r>
          </w:p>
        </w:tc>
        <w:tc>
          <w:tcPr>
            <w:tcW w:w="544" w:type="pct"/>
            <w:tcBorders>
              <w:top w:val="nil"/>
              <w:left w:val="single" w:sz="4" w:space="0" w:color="auto"/>
              <w:bottom w:val="single" w:sz="4" w:space="0" w:color="auto"/>
              <w:right w:val="single" w:sz="4" w:space="0" w:color="auto"/>
            </w:tcBorders>
            <w:shd w:val="clear" w:color="000000" w:fill="FFFFFF"/>
            <w:vAlign w:val="center"/>
          </w:tcPr>
          <w:p w14:paraId="1AB0FE8A" w14:textId="2190D1D7" w:rsidR="00C10AEC" w:rsidRPr="00C10AEC" w:rsidRDefault="00C10AEC" w:rsidP="00C10AEC">
            <w:pPr>
              <w:jc w:val="center"/>
              <w:rPr>
                <w:color w:val="000000"/>
                <w:sz w:val="22"/>
                <w:szCs w:val="22"/>
                <w:highlight w:val="yellow"/>
              </w:rPr>
            </w:pPr>
            <w:r w:rsidRPr="00C10AEC">
              <w:rPr>
                <w:color w:val="000000"/>
                <w:sz w:val="22"/>
              </w:rPr>
              <w:t>3 021 191,33</w:t>
            </w:r>
          </w:p>
        </w:tc>
        <w:tc>
          <w:tcPr>
            <w:tcW w:w="528" w:type="pct"/>
            <w:tcBorders>
              <w:top w:val="nil"/>
              <w:left w:val="nil"/>
              <w:bottom w:val="single" w:sz="4" w:space="0" w:color="auto"/>
              <w:right w:val="single" w:sz="4" w:space="0" w:color="auto"/>
            </w:tcBorders>
            <w:shd w:val="clear" w:color="000000" w:fill="FFFFFF"/>
            <w:vAlign w:val="center"/>
          </w:tcPr>
          <w:p w14:paraId="1321A583" w14:textId="5B03EA88" w:rsidR="00C10AEC" w:rsidRPr="00C10AEC" w:rsidRDefault="00C10AEC" w:rsidP="00C10AEC">
            <w:pPr>
              <w:jc w:val="center"/>
              <w:rPr>
                <w:color w:val="000000"/>
                <w:sz w:val="22"/>
                <w:szCs w:val="22"/>
                <w:highlight w:val="yellow"/>
              </w:rPr>
            </w:pPr>
            <w:r w:rsidRPr="00C10AEC">
              <w:rPr>
                <w:b/>
                <w:bCs/>
                <w:color w:val="000000"/>
                <w:sz w:val="22"/>
              </w:rPr>
              <w:t>3 021 191,33</w:t>
            </w:r>
          </w:p>
        </w:tc>
      </w:tr>
      <w:tr w:rsidR="00C10AEC" w:rsidRPr="00183C81" w14:paraId="0AAE464F" w14:textId="77777777" w:rsidTr="00183C81">
        <w:trPr>
          <w:trHeight w:val="20"/>
        </w:trPr>
        <w:tc>
          <w:tcPr>
            <w:tcW w:w="217"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2B7F0873" w14:textId="2C937EA1" w:rsidR="00C10AEC" w:rsidRPr="00183C81" w:rsidRDefault="00C10AEC" w:rsidP="00C10AEC">
            <w:pPr>
              <w:jc w:val="center"/>
              <w:rPr>
                <w:color w:val="000000"/>
                <w:sz w:val="22"/>
                <w:szCs w:val="22"/>
              </w:rPr>
            </w:pPr>
            <w:r w:rsidRPr="00183C81">
              <w:rPr>
                <w:color w:val="000000"/>
                <w:sz w:val="22"/>
                <w:szCs w:val="22"/>
              </w:rPr>
              <w:t>9</w:t>
            </w:r>
          </w:p>
        </w:tc>
        <w:tc>
          <w:tcPr>
            <w:tcW w:w="1064" w:type="pct"/>
            <w:tcBorders>
              <w:top w:val="nil"/>
              <w:left w:val="nil"/>
              <w:bottom w:val="single" w:sz="4" w:space="0" w:color="000000"/>
              <w:right w:val="single" w:sz="4" w:space="0" w:color="000000"/>
            </w:tcBorders>
            <w:shd w:val="clear" w:color="FFFFFF" w:fill="FFFFFF"/>
            <w:vAlign w:val="center"/>
          </w:tcPr>
          <w:p w14:paraId="4373DBD3" w14:textId="1C310537" w:rsidR="00C10AEC" w:rsidRPr="00183C81" w:rsidRDefault="00C10AEC" w:rsidP="00C10AEC">
            <w:pPr>
              <w:jc w:val="both"/>
              <w:rPr>
                <w:color w:val="000000"/>
                <w:sz w:val="22"/>
                <w:szCs w:val="22"/>
                <w:highlight w:val="yellow"/>
              </w:rPr>
            </w:pPr>
            <w:r w:rsidRPr="00183C81">
              <w:rPr>
                <w:color w:val="000000"/>
                <w:sz w:val="22"/>
                <w:szCs w:val="22"/>
              </w:rPr>
              <w:t>Электронный документооборот</w:t>
            </w:r>
          </w:p>
        </w:tc>
        <w:tc>
          <w:tcPr>
            <w:tcW w:w="240" w:type="pct"/>
            <w:tcBorders>
              <w:top w:val="nil"/>
              <w:left w:val="nil"/>
              <w:bottom w:val="single" w:sz="4" w:space="0" w:color="auto"/>
              <w:right w:val="single" w:sz="4" w:space="0" w:color="auto"/>
            </w:tcBorders>
            <w:shd w:val="clear" w:color="000000" w:fill="FFFFFF"/>
            <w:vAlign w:val="center"/>
          </w:tcPr>
          <w:p w14:paraId="4EC50265" w14:textId="7C975E0B" w:rsidR="00C10AEC" w:rsidRPr="00183C81" w:rsidRDefault="00C10AEC" w:rsidP="00C10AEC">
            <w:pPr>
              <w:jc w:val="center"/>
              <w:rPr>
                <w:color w:val="000000"/>
                <w:sz w:val="22"/>
                <w:szCs w:val="22"/>
              </w:rPr>
            </w:pPr>
            <w:r w:rsidRPr="00183C81">
              <w:rPr>
                <w:color w:val="000000"/>
                <w:sz w:val="22"/>
                <w:szCs w:val="22"/>
              </w:rPr>
              <w:t>ед</w:t>
            </w:r>
          </w:p>
        </w:tc>
        <w:tc>
          <w:tcPr>
            <w:tcW w:w="271" w:type="pct"/>
            <w:tcBorders>
              <w:top w:val="nil"/>
              <w:left w:val="nil"/>
              <w:bottom w:val="single" w:sz="4" w:space="0" w:color="000000"/>
              <w:right w:val="single" w:sz="4" w:space="0" w:color="000000"/>
            </w:tcBorders>
            <w:shd w:val="clear" w:color="FFFFFF" w:fill="FFFFFF"/>
            <w:noWrap/>
            <w:vAlign w:val="center"/>
          </w:tcPr>
          <w:p w14:paraId="76F9C73D" w14:textId="39616ECE" w:rsidR="00C10AEC" w:rsidRPr="00183C81" w:rsidRDefault="00C10AEC" w:rsidP="00C10AEC">
            <w:pPr>
              <w:jc w:val="center"/>
              <w:rPr>
                <w:color w:val="000000"/>
                <w:sz w:val="22"/>
                <w:szCs w:val="22"/>
              </w:rPr>
            </w:pPr>
            <w:r w:rsidRPr="00183C81">
              <w:rPr>
                <w:color w:val="000000"/>
                <w:sz w:val="22"/>
                <w:szCs w:val="22"/>
              </w:rPr>
              <w:t>1</w:t>
            </w:r>
          </w:p>
        </w:tc>
        <w:tc>
          <w:tcPr>
            <w:tcW w:w="707" w:type="pct"/>
            <w:tcBorders>
              <w:top w:val="nil"/>
              <w:left w:val="nil"/>
              <w:bottom w:val="single" w:sz="4" w:space="0" w:color="auto"/>
              <w:right w:val="single" w:sz="4" w:space="0" w:color="auto"/>
            </w:tcBorders>
            <w:shd w:val="clear" w:color="000000" w:fill="FFFFFF"/>
            <w:noWrap/>
            <w:vAlign w:val="center"/>
          </w:tcPr>
          <w:p w14:paraId="0275835A" w14:textId="5DA573BA" w:rsidR="00C10AEC" w:rsidRPr="00E871C3" w:rsidRDefault="00C10AEC" w:rsidP="00C10AEC">
            <w:pPr>
              <w:jc w:val="center"/>
              <w:rPr>
                <w:color w:val="000000"/>
                <w:sz w:val="22"/>
                <w:szCs w:val="22"/>
                <w:highlight w:val="yellow"/>
              </w:rPr>
            </w:pPr>
            <w:r>
              <w:rPr>
                <w:sz w:val="22"/>
                <w:szCs w:val="22"/>
              </w:rPr>
              <w:t>2 221 560,00</w:t>
            </w:r>
          </w:p>
        </w:tc>
        <w:tc>
          <w:tcPr>
            <w:tcW w:w="707" w:type="pct"/>
            <w:tcBorders>
              <w:top w:val="nil"/>
              <w:left w:val="nil"/>
              <w:bottom w:val="single" w:sz="4" w:space="0" w:color="auto"/>
              <w:right w:val="single" w:sz="4" w:space="0" w:color="auto"/>
            </w:tcBorders>
            <w:shd w:val="clear" w:color="000000" w:fill="FFFFFF"/>
            <w:noWrap/>
            <w:vAlign w:val="center"/>
          </w:tcPr>
          <w:p w14:paraId="440510E8" w14:textId="0B3BF411" w:rsidR="00C10AEC" w:rsidRPr="00E871C3" w:rsidRDefault="00C10AEC" w:rsidP="00C10AEC">
            <w:pPr>
              <w:jc w:val="center"/>
              <w:rPr>
                <w:color w:val="000000"/>
                <w:sz w:val="22"/>
                <w:szCs w:val="22"/>
                <w:highlight w:val="yellow"/>
              </w:rPr>
            </w:pPr>
            <w:r>
              <w:rPr>
                <w:color w:val="000000"/>
                <w:sz w:val="22"/>
                <w:szCs w:val="22"/>
              </w:rPr>
              <w:t>2 693 472,00</w:t>
            </w:r>
          </w:p>
        </w:tc>
        <w:tc>
          <w:tcPr>
            <w:tcW w:w="722" w:type="pct"/>
            <w:tcBorders>
              <w:top w:val="nil"/>
              <w:left w:val="nil"/>
              <w:bottom w:val="single" w:sz="4" w:space="0" w:color="auto"/>
              <w:right w:val="single" w:sz="4" w:space="0" w:color="auto"/>
            </w:tcBorders>
            <w:shd w:val="clear" w:color="000000" w:fill="FFFFFF"/>
            <w:noWrap/>
            <w:vAlign w:val="center"/>
          </w:tcPr>
          <w:p w14:paraId="24530DA4" w14:textId="6F312FE3" w:rsidR="00C10AEC" w:rsidRPr="00E871C3" w:rsidRDefault="00C10AEC" w:rsidP="00C10AEC">
            <w:pPr>
              <w:jc w:val="center"/>
              <w:rPr>
                <w:color w:val="000000"/>
                <w:sz w:val="22"/>
                <w:szCs w:val="22"/>
                <w:highlight w:val="yellow"/>
              </w:rPr>
            </w:pPr>
            <w:r>
              <w:rPr>
                <w:color w:val="000000"/>
                <w:sz w:val="22"/>
                <w:szCs w:val="22"/>
              </w:rPr>
              <w:t>2 184 971,00</w:t>
            </w:r>
          </w:p>
        </w:tc>
        <w:tc>
          <w:tcPr>
            <w:tcW w:w="544" w:type="pct"/>
            <w:tcBorders>
              <w:top w:val="nil"/>
              <w:left w:val="single" w:sz="4" w:space="0" w:color="auto"/>
              <w:bottom w:val="single" w:sz="4" w:space="0" w:color="auto"/>
              <w:right w:val="single" w:sz="4" w:space="0" w:color="auto"/>
            </w:tcBorders>
            <w:shd w:val="clear" w:color="000000" w:fill="FFFFFF"/>
            <w:vAlign w:val="center"/>
          </w:tcPr>
          <w:p w14:paraId="213EFFC2" w14:textId="54A58CB9" w:rsidR="00C10AEC" w:rsidRPr="00C10AEC" w:rsidRDefault="00C10AEC" w:rsidP="00C10AEC">
            <w:pPr>
              <w:jc w:val="center"/>
              <w:rPr>
                <w:color w:val="000000"/>
                <w:sz w:val="22"/>
                <w:szCs w:val="22"/>
                <w:highlight w:val="yellow"/>
              </w:rPr>
            </w:pPr>
            <w:r w:rsidRPr="00C10AEC">
              <w:rPr>
                <w:color w:val="000000"/>
                <w:sz w:val="22"/>
              </w:rPr>
              <w:t>2 366 667,67</w:t>
            </w:r>
          </w:p>
        </w:tc>
        <w:tc>
          <w:tcPr>
            <w:tcW w:w="528" w:type="pct"/>
            <w:tcBorders>
              <w:top w:val="nil"/>
              <w:left w:val="nil"/>
              <w:bottom w:val="single" w:sz="4" w:space="0" w:color="auto"/>
              <w:right w:val="single" w:sz="4" w:space="0" w:color="auto"/>
            </w:tcBorders>
            <w:shd w:val="clear" w:color="000000" w:fill="FFFFFF"/>
            <w:vAlign w:val="center"/>
          </w:tcPr>
          <w:p w14:paraId="08E66B47" w14:textId="20B2D402" w:rsidR="00C10AEC" w:rsidRPr="00C10AEC" w:rsidRDefault="00C10AEC" w:rsidP="00C10AEC">
            <w:pPr>
              <w:jc w:val="center"/>
              <w:rPr>
                <w:color w:val="000000"/>
                <w:sz w:val="22"/>
                <w:szCs w:val="22"/>
                <w:highlight w:val="yellow"/>
              </w:rPr>
            </w:pPr>
            <w:r w:rsidRPr="00C10AEC">
              <w:rPr>
                <w:b/>
                <w:bCs/>
                <w:color w:val="000000"/>
                <w:sz w:val="22"/>
              </w:rPr>
              <w:t>2 366 667,67</w:t>
            </w:r>
          </w:p>
        </w:tc>
      </w:tr>
      <w:tr w:rsidR="00C10AEC" w:rsidRPr="00183C81" w14:paraId="0C3AE813" w14:textId="77777777" w:rsidTr="00183C81">
        <w:trPr>
          <w:trHeight w:val="20"/>
        </w:trPr>
        <w:tc>
          <w:tcPr>
            <w:tcW w:w="217"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7DCF3F77" w14:textId="69E4A47C" w:rsidR="00C10AEC" w:rsidRPr="00183C81" w:rsidRDefault="00C10AEC" w:rsidP="00C10AEC">
            <w:pPr>
              <w:jc w:val="center"/>
              <w:rPr>
                <w:color w:val="000000"/>
                <w:sz w:val="22"/>
                <w:szCs w:val="22"/>
              </w:rPr>
            </w:pPr>
            <w:r w:rsidRPr="00183C81">
              <w:rPr>
                <w:color w:val="000000"/>
                <w:sz w:val="22"/>
                <w:szCs w:val="22"/>
              </w:rPr>
              <w:t>10</w:t>
            </w:r>
          </w:p>
        </w:tc>
        <w:tc>
          <w:tcPr>
            <w:tcW w:w="1064" w:type="pct"/>
            <w:tcBorders>
              <w:top w:val="nil"/>
              <w:left w:val="nil"/>
              <w:bottom w:val="single" w:sz="4" w:space="0" w:color="000000"/>
              <w:right w:val="single" w:sz="4" w:space="0" w:color="000000"/>
            </w:tcBorders>
            <w:shd w:val="clear" w:color="FFFFFF" w:fill="FFFFFF"/>
            <w:vAlign w:val="center"/>
          </w:tcPr>
          <w:p w14:paraId="12C2A52E" w14:textId="1C9F4951" w:rsidR="00C10AEC" w:rsidRPr="00183C81" w:rsidRDefault="00C10AEC" w:rsidP="00C10AEC">
            <w:pPr>
              <w:jc w:val="both"/>
              <w:rPr>
                <w:color w:val="000000"/>
                <w:sz w:val="22"/>
                <w:szCs w:val="22"/>
                <w:highlight w:val="yellow"/>
              </w:rPr>
            </w:pPr>
            <w:r w:rsidRPr="00183C81">
              <w:rPr>
                <w:color w:val="000000"/>
                <w:sz w:val="22"/>
                <w:szCs w:val="22"/>
              </w:rPr>
              <w:t>Бухгалтерский учет</w:t>
            </w:r>
          </w:p>
        </w:tc>
        <w:tc>
          <w:tcPr>
            <w:tcW w:w="240" w:type="pct"/>
            <w:tcBorders>
              <w:top w:val="nil"/>
              <w:left w:val="nil"/>
              <w:bottom w:val="single" w:sz="4" w:space="0" w:color="auto"/>
              <w:right w:val="single" w:sz="4" w:space="0" w:color="auto"/>
            </w:tcBorders>
            <w:shd w:val="clear" w:color="000000" w:fill="FFFFFF"/>
            <w:vAlign w:val="center"/>
          </w:tcPr>
          <w:p w14:paraId="50478D62" w14:textId="52E49FDB" w:rsidR="00C10AEC" w:rsidRPr="00183C81" w:rsidRDefault="00C10AEC" w:rsidP="00C10AEC">
            <w:pPr>
              <w:jc w:val="center"/>
              <w:rPr>
                <w:color w:val="000000"/>
                <w:sz w:val="22"/>
                <w:szCs w:val="22"/>
              </w:rPr>
            </w:pPr>
            <w:r w:rsidRPr="00183C81">
              <w:rPr>
                <w:color w:val="000000"/>
                <w:sz w:val="22"/>
                <w:szCs w:val="22"/>
              </w:rPr>
              <w:t>ед</w:t>
            </w:r>
          </w:p>
        </w:tc>
        <w:tc>
          <w:tcPr>
            <w:tcW w:w="271" w:type="pct"/>
            <w:tcBorders>
              <w:top w:val="nil"/>
              <w:left w:val="nil"/>
              <w:bottom w:val="single" w:sz="4" w:space="0" w:color="000000"/>
              <w:right w:val="single" w:sz="4" w:space="0" w:color="000000"/>
            </w:tcBorders>
            <w:shd w:val="clear" w:color="FFFFFF" w:fill="FFFFFF"/>
            <w:noWrap/>
            <w:vAlign w:val="center"/>
          </w:tcPr>
          <w:p w14:paraId="6407C0DD" w14:textId="64283167" w:rsidR="00C10AEC" w:rsidRPr="00183C81" w:rsidRDefault="00C10AEC" w:rsidP="00C10AEC">
            <w:pPr>
              <w:jc w:val="center"/>
              <w:rPr>
                <w:color w:val="000000"/>
                <w:sz w:val="22"/>
                <w:szCs w:val="22"/>
              </w:rPr>
            </w:pPr>
            <w:r w:rsidRPr="00183C81">
              <w:rPr>
                <w:color w:val="000000"/>
                <w:sz w:val="22"/>
                <w:szCs w:val="22"/>
              </w:rPr>
              <w:t>1</w:t>
            </w:r>
          </w:p>
        </w:tc>
        <w:tc>
          <w:tcPr>
            <w:tcW w:w="707" w:type="pct"/>
            <w:tcBorders>
              <w:top w:val="nil"/>
              <w:left w:val="nil"/>
              <w:bottom w:val="single" w:sz="4" w:space="0" w:color="auto"/>
              <w:right w:val="single" w:sz="4" w:space="0" w:color="auto"/>
            </w:tcBorders>
            <w:shd w:val="clear" w:color="000000" w:fill="FFFFFF"/>
            <w:noWrap/>
            <w:vAlign w:val="center"/>
          </w:tcPr>
          <w:p w14:paraId="5601F4E4" w14:textId="7F2342B1" w:rsidR="00C10AEC" w:rsidRPr="00E871C3" w:rsidRDefault="00C10AEC" w:rsidP="00C10AEC">
            <w:pPr>
              <w:jc w:val="center"/>
              <w:rPr>
                <w:color w:val="000000"/>
                <w:sz w:val="22"/>
                <w:szCs w:val="22"/>
                <w:highlight w:val="yellow"/>
              </w:rPr>
            </w:pPr>
            <w:r>
              <w:rPr>
                <w:sz w:val="22"/>
                <w:szCs w:val="22"/>
              </w:rPr>
              <w:t>14 061 001,00</w:t>
            </w:r>
          </w:p>
        </w:tc>
        <w:tc>
          <w:tcPr>
            <w:tcW w:w="707" w:type="pct"/>
            <w:tcBorders>
              <w:top w:val="nil"/>
              <w:left w:val="nil"/>
              <w:bottom w:val="single" w:sz="4" w:space="0" w:color="auto"/>
              <w:right w:val="single" w:sz="4" w:space="0" w:color="auto"/>
            </w:tcBorders>
            <w:shd w:val="clear" w:color="000000" w:fill="FFFFFF"/>
            <w:noWrap/>
            <w:vAlign w:val="center"/>
          </w:tcPr>
          <w:p w14:paraId="7D53D933" w14:textId="55098649" w:rsidR="00C10AEC" w:rsidRPr="00E871C3" w:rsidRDefault="00C10AEC" w:rsidP="00C10AEC">
            <w:pPr>
              <w:jc w:val="center"/>
              <w:rPr>
                <w:color w:val="000000"/>
                <w:sz w:val="22"/>
                <w:szCs w:val="22"/>
                <w:highlight w:val="yellow"/>
              </w:rPr>
            </w:pPr>
            <w:r>
              <w:rPr>
                <w:color w:val="000000"/>
                <w:sz w:val="22"/>
                <w:szCs w:val="22"/>
              </w:rPr>
              <w:t>13 565 613,00</w:t>
            </w:r>
          </w:p>
        </w:tc>
        <w:tc>
          <w:tcPr>
            <w:tcW w:w="722" w:type="pct"/>
            <w:tcBorders>
              <w:top w:val="nil"/>
              <w:left w:val="nil"/>
              <w:bottom w:val="single" w:sz="4" w:space="0" w:color="auto"/>
              <w:right w:val="single" w:sz="4" w:space="0" w:color="auto"/>
            </w:tcBorders>
            <w:shd w:val="clear" w:color="000000" w:fill="FFFFFF"/>
            <w:noWrap/>
            <w:vAlign w:val="center"/>
          </w:tcPr>
          <w:p w14:paraId="3692121D" w14:textId="240FADB3" w:rsidR="00C10AEC" w:rsidRPr="00E871C3" w:rsidRDefault="00C10AEC" w:rsidP="00C10AEC">
            <w:pPr>
              <w:jc w:val="center"/>
              <w:rPr>
                <w:color w:val="000000"/>
                <w:sz w:val="22"/>
                <w:szCs w:val="22"/>
                <w:highlight w:val="yellow"/>
              </w:rPr>
            </w:pPr>
            <w:r>
              <w:rPr>
                <w:color w:val="000000"/>
                <w:sz w:val="22"/>
                <w:szCs w:val="22"/>
              </w:rPr>
              <w:t>13 479 273,00</w:t>
            </w:r>
          </w:p>
        </w:tc>
        <w:tc>
          <w:tcPr>
            <w:tcW w:w="544" w:type="pct"/>
            <w:tcBorders>
              <w:top w:val="nil"/>
              <w:left w:val="single" w:sz="4" w:space="0" w:color="auto"/>
              <w:bottom w:val="single" w:sz="4" w:space="0" w:color="auto"/>
              <w:right w:val="single" w:sz="4" w:space="0" w:color="auto"/>
            </w:tcBorders>
            <w:shd w:val="clear" w:color="000000" w:fill="FFFFFF"/>
            <w:vAlign w:val="center"/>
          </w:tcPr>
          <w:p w14:paraId="1CCDB02A" w14:textId="3E60720B" w:rsidR="00C10AEC" w:rsidRPr="00C10AEC" w:rsidRDefault="00C10AEC" w:rsidP="00C10AEC">
            <w:pPr>
              <w:jc w:val="center"/>
              <w:rPr>
                <w:color w:val="000000"/>
                <w:sz w:val="22"/>
                <w:szCs w:val="22"/>
                <w:highlight w:val="yellow"/>
              </w:rPr>
            </w:pPr>
            <w:r w:rsidRPr="00C10AEC">
              <w:rPr>
                <w:color w:val="000000"/>
                <w:sz w:val="22"/>
              </w:rPr>
              <w:t>13 701 962,33</w:t>
            </w:r>
          </w:p>
        </w:tc>
        <w:tc>
          <w:tcPr>
            <w:tcW w:w="528" w:type="pct"/>
            <w:tcBorders>
              <w:top w:val="nil"/>
              <w:left w:val="nil"/>
              <w:bottom w:val="single" w:sz="4" w:space="0" w:color="auto"/>
              <w:right w:val="single" w:sz="4" w:space="0" w:color="auto"/>
            </w:tcBorders>
            <w:shd w:val="clear" w:color="000000" w:fill="FFFFFF"/>
            <w:vAlign w:val="center"/>
          </w:tcPr>
          <w:p w14:paraId="19EBF5A1" w14:textId="5017E078" w:rsidR="00C10AEC" w:rsidRPr="00C10AEC" w:rsidRDefault="00C10AEC" w:rsidP="00C10AEC">
            <w:pPr>
              <w:jc w:val="center"/>
              <w:rPr>
                <w:color w:val="000000"/>
                <w:sz w:val="22"/>
                <w:szCs w:val="22"/>
                <w:highlight w:val="yellow"/>
              </w:rPr>
            </w:pPr>
            <w:r w:rsidRPr="00C10AEC">
              <w:rPr>
                <w:b/>
                <w:bCs/>
                <w:color w:val="000000"/>
                <w:sz w:val="22"/>
              </w:rPr>
              <w:t>13 701 962,33</w:t>
            </w:r>
          </w:p>
        </w:tc>
      </w:tr>
      <w:tr w:rsidR="00C10AEC" w:rsidRPr="00183C81" w14:paraId="6FC4BCB6" w14:textId="77777777" w:rsidTr="00183C81">
        <w:trPr>
          <w:trHeight w:val="20"/>
        </w:trPr>
        <w:tc>
          <w:tcPr>
            <w:tcW w:w="217"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44AC1A97" w14:textId="74FC1AC0" w:rsidR="00C10AEC" w:rsidRPr="00183C81" w:rsidRDefault="00C10AEC" w:rsidP="00C10AEC">
            <w:pPr>
              <w:jc w:val="center"/>
              <w:rPr>
                <w:color w:val="000000"/>
                <w:sz w:val="22"/>
                <w:szCs w:val="22"/>
              </w:rPr>
            </w:pPr>
            <w:r w:rsidRPr="00183C81">
              <w:rPr>
                <w:color w:val="000000"/>
                <w:sz w:val="22"/>
                <w:szCs w:val="22"/>
              </w:rPr>
              <w:t>11</w:t>
            </w:r>
          </w:p>
        </w:tc>
        <w:tc>
          <w:tcPr>
            <w:tcW w:w="1064" w:type="pct"/>
            <w:tcBorders>
              <w:top w:val="nil"/>
              <w:left w:val="nil"/>
              <w:bottom w:val="single" w:sz="4" w:space="0" w:color="000000"/>
              <w:right w:val="single" w:sz="4" w:space="0" w:color="000000"/>
            </w:tcBorders>
            <w:shd w:val="clear" w:color="FFFFFF" w:fill="FFFFFF"/>
            <w:vAlign w:val="center"/>
          </w:tcPr>
          <w:p w14:paraId="1984E774" w14:textId="2BBAC0EB" w:rsidR="00C10AEC" w:rsidRPr="00183C81" w:rsidRDefault="00C10AEC" w:rsidP="00C10AEC">
            <w:pPr>
              <w:jc w:val="both"/>
              <w:rPr>
                <w:color w:val="000000"/>
                <w:sz w:val="22"/>
                <w:szCs w:val="22"/>
                <w:highlight w:val="yellow"/>
              </w:rPr>
            </w:pPr>
            <w:r w:rsidRPr="00183C81">
              <w:rPr>
                <w:color w:val="000000"/>
                <w:sz w:val="22"/>
                <w:szCs w:val="22"/>
              </w:rPr>
              <w:t>Заработная плата</w:t>
            </w:r>
          </w:p>
        </w:tc>
        <w:tc>
          <w:tcPr>
            <w:tcW w:w="240" w:type="pct"/>
            <w:tcBorders>
              <w:top w:val="nil"/>
              <w:left w:val="nil"/>
              <w:bottom w:val="single" w:sz="4" w:space="0" w:color="auto"/>
              <w:right w:val="single" w:sz="4" w:space="0" w:color="auto"/>
            </w:tcBorders>
            <w:shd w:val="clear" w:color="000000" w:fill="FFFFFF"/>
            <w:vAlign w:val="center"/>
          </w:tcPr>
          <w:p w14:paraId="1AB00364" w14:textId="41EAB160" w:rsidR="00C10AEC" w:rsidRPr="00183C81" w:rsidRDefault="00C10AEC" w:rsidP="00C10AEC">
            <w:pPr>
              <w:jc w:val="center"/>
              <w:rPr>
                <w:color w:val="000000"/>
                <w:sz w:val="22"/>
                <w:szCs w:val="22"/>
              </w:rPr>
            </w:pPr>
            <w:r w:rsidRPr="00183C81">
              <w:rPr>
                <w:color w:val="000000"/>
                <w:sz w:val="22"/>
                <w:szCs w:val="22"/>
              </w:rPr>
              <w:t>ед</w:t>
            </w:r>
          </w:p>
        </w:tc>
        <w:tc>
          <w:tcPr>
            <w:tcW w:w="271" w:type="pct"/>
            <w:tcBorders>
              <w:top w:val="nil"/>
              <w:left w:val="nil"/>
              <w:bottom w:val="single" w:sz="4" w:space="0" w:color="000000"/>
              <w:right w:val="single" w:sz="4" w:space="0" w:color="000000"/>
            </w:tcBorders>
            <w:shd w:val="clear" w:color="FFFFFF" w:fill="FFFFFF"/>
            <w:noWrap/>
            <w:vAlign w:val="center"/>
          </w:tcPr>
          <w:p w14:paraId="6D7EDA48" w14:textId="46CBC6CC" w:rsidR="00C10AEC" w:rsidRPr="00183C81" w:rsidRDefault="00C10AEC" w:rsidP="00C10AEC">
            <w:pPr>
              <w:jc w:val="center"/>
              <w:rPr>
                <w:color w:val="000000"/>
                <w:sz w:val="22"/>
                <w:szCs w:val="22"/>
              </w:rPr>
            </w:pPr>
            <w:r w:rsidRPr="00183C81">
              <w:rPr>
                <w:color w:val="000000"/>
                <w:sz w:val="22"/>
                <w:szCs w:val="22"/>
              </w:rPr>
              <w:t>1</w:t>
            </w:r>
          </w:p>
        </w:tc>
        <w:tc>
          <w:tcPr>
            <w:tcW w:w="707" w:type="pct"/>
            <w:tcBorders>
              <w:top w:val="nil"/>
              <w:left w:val="nil"/>
              <w:bottom w:val="single" w:sz="4" w:space="0" w:color="auto"/>
              <w:right w:val="single" w:sz="4" w:space="0" w:color="auto"/>
            </w:tcBorders>
            <w:shd w:val="clear" w:color="000000" w:fill="FFFFFF"/>
            <w:noWrap/>
            <w:vAlign w:val="center"/>
          </w:tcPr>
          <w:p w14:paraId="405A4657" w14:textId="6D58B729" w:rsidR="00C10AEC" w:rsidRPr="00E871C3" w:rsidRDefault="00C10AEC" w:rsidP="00C10AEC">
            <w:pPr>
              <w:jc w:val="center"/>
              <w:rPr>
                <w:color w:val="000000"/>
                <w:sz w:val="22"/>
                <w:szCs w:val="22"/>
                <w:highlight w:val="yellow"/>
              </w:rPr>
            </w:pPr>
            <w:r>
              <w:rPr>
                <w:sz w:val="22"/>
                <w:szCs w:val="22"/>
              </w:rPr>
              <w:t>775 237,00</w:t>
            </w:r>
          </w:p>
        </w:tc>
        <w:tc>
          <w:tcPr>
            <w:tcW w:w="707" w:type="pct"/>
            <w:tcBorders>
              <w:top w:val="nil"/>
              <w:left w:val="nil"/>
              <w:bottom w:val="single" w:sz="4" w:space="0" w:color="auto"/>
              <w:right w:val="single" w:sz="4" w:space="0" w:color="auto"/>
            </w:tcBorders>
            <w:shd w:val="clear" w:color="000000" w:fill="FFFFFF"/>
            <w:noWrap/>
            <w:vAlign w:val="center"/>
          </w:tcPr>
          <w:p w14:paraId="2F790E99" w14:textId="43D5140E" w:rsidR="00C10AEC" w:rsidRPr="00E871C3" w:rsidRDefault="00C10AEC" w:rsidP="00C10AEC">
            <w:pPr>
              <w:jc w:val="center"/>
              <w:rPr>
                <w:color w:val="000000"/>
                <w:sz w:val="22"/>
                <w:szCs w:val="22"/>
                <w:highlight w:val="yellow"/>
              </w:rPr>
            </w:pPr>
            <w:r>
              <w:rPr>
                <w:color w:val="000000"/>
                <w:sz w:val="22"/>
                <w:szCs w:val="22"/>
              </w:rPr>
              <w:t>1 023 584,00</w:t>
            </w:r>
          </w:p>
        </w:tc>
        <w:tc>
          <w:tcPr>
            <w:tcW w:w="722" w:type="pct"/>
            <w:tcBorders>
              <w:top w:val="nil"/>
              <w:left w:val="nil"/>
              <w:bottom w:val="single" w:sz="4" w:space="0" w:color="auto"/>
              <w:right w:val="single" w:sz="4" w:space="0" w:color="auto"/>
            </w:tcBorders>
            <w:shd w:val="clear" w:color="000000" w:fill="FFFFFF"/>
            <w:noWrap/>
            <w:vAlign w:val="center"/>
          </w:tcPr>
          <w:p w14:paraId="5E16A942" w14:textId="50A91885" w:rsidR="00C10AEC" w:rsidRPr="00E871C3" w:rsidRDefault="00C10AEC" w:rsidP="00C10AEC">
            <w:pPr>
              <w:jc w:val="center"/>
              <w:rPr>
                <w:color w:val="000000"/>
                <w:sz w:val="22"/>
                <w:szCs w:val="22"/>
                <w:highlight w:val="yellow"/>
              </w:rPr>
            </w:pPr>
            <w:r>
              <w:rPr>
                <w:color w:val="000000"/>
                <w:sz w:val="22"/>
                <w:szCs w:val="22"/>
              </w:rPr>
              <w:t>1 282 188,00</w:t>
            </w:r>
          </w:p>
        </w:tc>
        <w:tc>
          <w:tcPr>
            <w:tcW w:w="544" w:type="pct"/>
            <w:tcBorders>
              <w:top w:val="nil"/>
              <w:left w:val="single" w:sz="4" w:space="0" w:color="auto"/>
              <w:bottom w:val="single" w:sz="4" w:space="0" w:color="auto"/>
              <w:right w:val="single" w:sz="4" w:space="0" w:color="auto"/>
            </w:tcBorders>
            <w:shd w:val="clear" w:color="000000" w:fill="FFFFFF"/>
            <w:vAlign w:val="center"/>
          </w:tcPr>
          <w:p w14:paraId="26683420" w14:textId="2BDFB711" w:rsidR="00C10AEC" w:rsidRPr="00C10AEC" w:rsidRDefault="00C10AEC" w:rsidP="00C10AEC">
            <w:pPr>
              <w:jc w:val="center"/>
              <w:rPr>
                <w:color w:val="000000"/>
                <w:sz w:val="22"/>
                <w:szCs w:val="22"/>
                <w:highlight w:val="yellow"/>
              </w:rPr>
            </w:pPr>
            <w:r w:rsidRPr="00C10AEC">
              <w:rPr>
                <w:color w:val="000000"/>
                <w:sz w:val="22"/>
              </w:rPr>
              <w:t>1 027 003,00</w:t>
            </w:r>
          </w:p>
        </w:tc>
        <w:tc>
          <w:tcPr>
            <w:tcW w:w="528" w:type="pct"/>
            <w:tcBorders>
              <w:top w:val="nil"/>
              <w:left w:val="nil"/>
              <w:bottom w:val="single" w:sz="4" w:space="0" w:color="auto"/>
              <w:right w:val="single" w:sz="4" w:space="0" w:color="auto"/>
            </w:tcBorders>
            <w:shd w:val="clear" w:color="000000" w:fill="FFFFFF"/>
            <w:vAlign w:val="center"/>
          </w:tcPr>
          <w:p w14:paraId="06A47FBA" w14:textId="5CDBFB86" w:rsidR="00C10AEC" w:rsidRPr="00C10AEC" w:rsidRDefault="00C10AEC" w:rsidP="00C10AEC">
            <w:pPr>
              <w:jc w:val="center"/>
              <w:rPr>
                <w:color w:val="000000"/>
                <w:sz w:val="22"/>
                <w:szCs w:val="22"/>
                <w:highlight w:val="yellow"/>
              </w:rPr>
            </w:pPr>
            <w:r w:rsidRPr="00C10AEC">
              <w:rPr>
                <w:b/>
                <w:bCs/>
                <w:color w:val="000000"/>
                <w:sz w:val="22"/>
              </w:rPr>
              <w:t>1 027 003,00</w:t>
            </w:r>
          </w:p>
        </w:tc>
      </w:tr>
      <w:tr w:rsidR="00C10AEC" w:rsidRPr="00183C81" w14:paraId="1FD07264" w14:textId="77777777" w:rsidTr="00183C81">
        <w:trPr>
          <w:trHeight w:val="20"/>
        </w:trPr>
        <w:tc>
          <w:tcPr>
            <w:tcW w:w="217" w:type="pct"/>
            <w:tcBorders>
              <w:top w:val="single" w:sz="4" w:space="0" w:color="auto"/>
              <w:left w:val="single" w:sz="4" w:space="0" w:color="000000"/>
              <w:bottom w:val="single" w:sz="4" w:space="0" w:color="000000"/>
              <w:right w:val="single" w:sz="4" w:space="0" w:color="000000"/>
            </w:tcBorders>
            <w:shd w:val="clear" w:color="auto" w:fill="auto"/>
            <w:noWrap/>
            <w:vAlign w:val="center"/>
          </w:tcPr>
          <w:p w14:paraId="532CB8E8" w14:textId="12965681" w:rsidR="00C10AEC" w:rsidRPr="00183C81" w:rsidRDefault="00C10AEC" w:rsidP="00C10AEC">
            <w:pPr>
              <w:jc w:val="center"/>
              <w:rPr>
                <w:color w:val="000000"/>
                <w:sz w:val="22"/>
                <w:szCs w:val="22"/>
              </w:rPr>
            </w:pPr>
            <w:r w:rsidRPr="00183C81">
              <w:rPr>
                <w:color w:val="000000"/>
                <w:sz w:val="22"/>
                <w:szCs w:val="22"/>
              </w:rPr>
              <w:t>12</w:t>
            </w:r>
          </w:p>
        </w:tc>
        <w:tc>
          <w:tcPr>
            <w:tcW w:w="1064" w:type="pct"/>
            <w:tcBorders>
              <w:top w:val="nil"/>
              <w:left w:val="nil"/>
              <w:bottom w:val="single" w:sz="4" w:space="0" w:color="000000"/>
              <w:right w:val="single" w:sz="4" w:space="0" w:color="000000"/>
            </w:tcBorders>
            <w:shd w:val="clear" w:color="FFFFFF" w:fill="FFFFFF"/>
            <w:vAlign w:val="center"/>
          </w:tcPr>
          <w:p w14:paraId="75BE7A3D" w14:textId="12FEDB77" w:rsidR="00C10AEC" w:rsidRPr="00183C81" w:rsidRDefault="00C10AEC" w:rsidP="00C10AEC">
            <w:pPr>
              <w:jc w:val="both"/>
              <w:rPr>
                <w:color w:val="000000"/>
                <w:sz w:val="22"/>
                <w:szCs w:val="22"/>
                <w:highlight w:val="yellow"/>
              </w:rPr>
            </w:pPr>
            <w:r w:rsidRPr="00183C81">
              <w:rPr>
                <w:color w:val="000000"/>
                <w:sz w:val="22"/>
                <w:szCs w:val="22"/>
              </w:rPr>
              <w:t>Отраслевая специфика</w:t>
            </w:r>
          </w:p>
        </w:tc>
        <w:tc>
          <w:tcPr>
            <w:tcW w:w="240" w:type="pct"/>
            <w:tcBorders>
              <w:top w:val="nil"/>
              <w:left w:val="nil"/>
              <w:bottom w:val="single" w:sz="4" w:space="0" w:color="auto"/>
              <w:right w:val="single" w:sz="4" w:space="0" w:color="auto"/>
            </w:tcBorders>
            <w:shd w:val="clear" w:color="000000" w:fill="FFFFFF"/>
            <w:vAlign w:val="center"/>
          </w:tcPr>
          <w:p w14:paraId="27646DD3" w14:textId="112C8295" w:rsidR="00C10AEC" w:rsidRPr="00183C81" w:rsidRDefault="00C10AEC" w:rsidP="00C10AEC">
            <w:pPr>
              <w:jc w:val="center"/>
              <w:rPr>
                <w:color w:val="000000"/>
                <w:sz w:val="22"/>
                <w:szCs w:val="22"/>
              </w:rPr>
            </w:pPr>
            <w:r w:rsidRPr="00183C81">
              <w:rPr>
                <w:color w:val="000000"/>
                <w:sz w:val="22"/>
                <w:szCs w:val="22"/>
              </w:rPr>
              <w:t>ед</w:t>
            </w:r>
          </w:p>
        </w:tc>
        <w:tc>
          <w:tcPr>
            <w:tcW w:w="271" w:type="pct"/>
            <w:tcBorders>
              <w:top w:val="nil"/>
              <w:left w:val="nil"/>
              <w:bottom w:val="single" w:sz="4" w:space="0" w:color="000000"/>
              <w:right w:val="single" w:sz="4" w:space="0" w:color="000000"/>
            </w:tcBorders>
            <w:shd w:val="clear" w:color="FFFFFF" w:fill="FFFFFF"/>
            <w:noWrap/>
            <w:vAlign w:val="center"/>
          </w:tcPr>
          <w:p w14:paraId="52D5EE46" w14:textId="18F56C06" w:rsidR="00C10AEC" w:rsidRPr="00183C81" w:rsidRDefault="00C10AEC" w:rsidP="00C10AEC">
            <w:pPr>
              <w:jc w:val="center"/>
              <w:rPr>
                <w:color w:val="000000"/>
                <w:sz w:val="22"/>
                <w:szCs w:val="22"/>
              </w:rPr>
            </w:pPr>
            <w:r w:rsidRPr="00183C81">
              <w:rPr>
                <w:color w:val="000000"/>
                <w:sz w:val="22"/>
                <w:szCs w:val="22"/>
              </w:rPr>
              <w:t>1</w:t>
            </w:r>
          </w:p>
        </w:tc>
        <w:tc>
          <w:tcPr>
            <w:tcW w:w="707" w:type="pct"/>
            <w:tcBorders>
              <w:top w:val="nil"/>
              <w:left w:val="nil"/>
              <w:bottom w:val="single" w:sz="4" w:space="0" w:color="auto"/>
              <w:right w:val="single" w:sz="4" w:space="0" w:color="auto"/>
            </w:tcBorders>
            <w:shd w:val="clear" w:color="000000" w:fill="FFFFFF"/>
            <w:noWrap/>
            <w:vAlign w:val="center"/>
          </w:tcPr>
          <w:p w14:paraId="788DE630" w14:textId="2ACFD635" w:rsidR="00C10AEC" w:rsidRPr="00E871C3" w:rsidRDefault="00C10AEC" w:rsidP="00C10AEC">
            <w:pPr>
              <w:jc w:val="center"/>
              <w:rPr>
                <w:color w:val="000000"/>
                <w:sz w:val="22"/>
                <w:szCs w:val="22"/>
                <w:highlight w:val="yellow"/>
              </w:rPr>
            </w:pPr>
            <w:r>
              <w:rPr>
                <w:sz w:val="22"/>
                <w:szCs w:val="22"/>
              </w:rPr>
              <w:t>9 462 575,00</w:t>
            </w:r>
          </w:p>
        </w:tc>
        <w:tc>
          <w:tcPr>
            <w:tcW w:w="707" w:type="pct"/>
            <w:tcBorders>
              <w:top w:val="nil"/>
              <w:left w:val="nil"/>
              <w:bottom w:val="single" w:sz="4" w:space="0" w:color="auto"/>
              <w:right w:val="single" w:sz="4" w:space="0" w:color="auto"/>
            </w:tcBorders>
            <w:shd w:val="clear" w:color="000000" w:fill="FFFFFF"/>
            <w:noWrap/>
            <w:vAlign w:val="center"/>
          </w:tcPr>
          <w:p w14:paraId="7599C114" w14:textId="26CBA610" w:rsidR="00C10AEC" w:rsidRPr="00E871C3" w:rsidRDefault="00C10AEC" w:rsidP="00C10AEC">
            <w:pPr>
              <w:jc w:val="center"/>
              <w:rPr>
                <w:color w:val="000000"/>
                <w:sz w:val="22"/>
                <w:szCs w:val="22"/>
                <w:highlight w:val="yellow"/>
              </w:rPr>
            </w:pPr>
            <w:r>
              <w:rPr>
                <w:color w:val="000000"/>
                <w:sz w:val="22"/>
                <w:szCs w:val="22"/>
              </w:rPr>
              <w:t>9 619 964,00</w:t>
            </w:r>
          </w:p>
        </w:tc>
        <w:tc>
          <w:tcPr>
            <w:tcW w:w="722" w:type="pct"/>
            <w:tcBorders>
              <w:top w:val="nil"/>
              <w:left w:val="nil"/>
              <w:bottom w:val="single" w:sz="4" w:space="0" w:color="auto"/>
              <w:right w:val="single" w:sz="4" w:space="0" w:color="auto"/>
            </w:tcBorders>
            <w:shd w:val="clear" w:color="000000" w:fill="FFFFFF"/>
            <w:noWrap/>
            <w:vAlign w:val="center"/>
          </w:tcPr>
          <w:p w14:paraId="28E3EEFF" w14:textId="68BC9DF7" w:rsidR="00C10AEC" w:rsidRPr="00E871C3" w:rsidRDefault="00C10AEC" w:rsidP="00C10AEC">
            <w:pPr>
              <w:jc w:val="center"/>
              <w:rPr>
                <w:color w:val="000000"/>
                <w:sz w:val="22"/>
                <w:szCs w:val="22"/>
                <w:highlight w:val="yellow"/>
              </w:rPr>
            </w:pPr>
            <w:r>
              <w:rPr>
                <w:color w:val="000000"/>
                <w:sz w:val="22"/>
                <w:szCs w:val="22"/>
              </w:rPr>
              <w:t>9 093 936,00</w:t>
            </w:r>
          </w:p>
        </w:tc>
        <w:tc>
          <w:tcPr>
            <w:tcW w:w="544" w:type="pct"/>
            <w:tcBorders>
              <w:top w:val="nil"/>
              <w:left w:val="single" w:sz="4" w:space="0" w:color="auto"/>
              <w:bottom w:val="single" w:sz="4" w:space="0" w:color="auto"/>
              <w:right w:val="single" w:sz="4" w:space="0" w:color="auto"/>
            </w:tcBorders>
            <w:shd w:val="clear" w:color="000000" w:fill="FFFFFF"/>
            <w:vAlign w:val="center"/>
          </w:tcPr>
          <w:p w14:paraId="4B547637" w14:textId="7007C243" w:rsidR="00C10AEC" w:rsidRPr="00C10AEC" w:rsidRDefault="00C10AEC" w:rsidP="00C10AEC">
            <w:pPr>
              <w:jc w:val="center"/>
              <w:rPr>
                <w:color w:val="000000"/>
                <w:sz w:val="22"/>
                <w:szCs w:val="22"/>
                <w:highlight w:val="yellow"/>
              </w:rPr>
            </w:pPr>
            <w:r w:rsidRPr="00C10AEC">
              <w:rPr>
                <w:color w:val="000000"/>
                <w:sz w:val="22"/>
              </w:rPr>
              <w:t>9 392 158,33</w:t>
            </w:r>
          </w:p>
        </w:tc>
        <w:tc>
          <w:tcPr>
            <w:tcW w:w="528" w:type="pct"/>
            <w:tcBorders>
              <w:top w:val="nil"/>
              <w:left w:val="nil"/>
              <w:bottom w:val="single" w:sz="4" w:space="0" w:color="auto"/>
              <w:right w:val="single" w:sz="4" w:space="0" w:color="auto"/>
            </w:tcBorders>
            <w:shd w:val="clear" w:color="000000" w:fill="FFFFFF"/>
            <w:vAlign w:val="center"/>
          </w:tcPr>
          <w:p w14:paraId="0248040F" w14:textId="48E3C18F" w:rsidR="00C10AEC" w:rsidRPr="00C10AEC" w:rsidRDefault="00C10AEC" w:rsidP="00C10AEC">
            <w:pPr>
              <w:jc w:val="center"/>
              <w:rPr>
                <w:color w:val="000000"/>
                <w:sz w:val="22"/>
                <w:szCs w:val="22"/>
                <w:highlight w:val="yellow"/>
              </w:rPr>
            </w:pPr>
            <w:r w:rsidRPr="00C10AEC">
              <w:rPr>
                <w:b/>
                <w:bCs/>
                <w:color w:val="000000"/>
                <w:sz w:val="22"/>
              </w:rPr>
              <w:t>9 392 158,33</w:t>
            </w:r>
          </w:p>
        </w:tc>
      </w:tr>
      <w:tr w:rsidR="00E24616" w:rsidRPr="00183C81" w14:paraId="420CC2E2" w14:textId="77777777" w:rsidTr="00C10AEC">
        <w:trPr>
          <w:trHeight w:val="180"/>
        </w:trPr>
        <w:tc>
          <w:tcPr>
            <w:tcW w:w="1281" w:type="pct"/>
            <w:gridSpan w:val="2"/>
            <w:tcBorders>
              <w:top w:val="nil"/>
              <w:left w:val="single" w:sz="4" w:space="0" w:color="auto"/>
              <w:bottom w:val="single" w:sz="4" w:space="0" w:color="auto"/>
              <w:right w:val="single" w:sz="4" w:space="0" w:color="auto"/>
            </w:tcBorders>
            <w:shd w:val="clear" w:color="000000" w:fill="FFFFFF"/>
            <w:noWrap/>
            <w:vAlign w:val="center"/>
            <w:hideMark/>
          </w:tcPr>
          <w:p w14:paraId="139E6913" w14:textId="77777777" w:rsidR="00E24616" w:rsidRPr="00183C81" w:rsidRDefault="00E24616" w:rsidP="00A90E35">
            <w:pPr>
              <w:jc w:val="right"/>
              <w:rPr>
                <w:color w:val="000000"/>
                <w:sz w:val="22"/>
                <w:szCs w:val="22"/>
              </w:rPr>
            </w:pPr>
            <w:r w:rsidRPr="00183C81">
              <w:rPr>
                <w:b/>
                <w:bCs/>
                <w:color w:val="000000"/>
                <w:sz w:val="22"/>
                <w:szCs w:val="22"/>
              </w:rPr>
              <w:t>Итого:</w:t>
            </w:r>
          </w:p>
        </w:tc>
        <w:tc>
          <w:tcPr>
            <w:tcW w:w="240" w:type="pct"/>
            <w:tcBorders>
              <w:top w:val="nil"/>
              <w:left w:val="single" w:sz="4" w:space="0" w:color="auto"/>
              <w:bottom w:val="single" w:sz="4" w:space="0" w:color="auto"/>
              <w:right w:val="single" w:sz="4" w:space="0" w:color="auto"/>
            </w:tcBorders>
            <w:shd w:val="clear" w:color="000000" w:fill="FFFFFF"/>
            <w:vAlign w:val="center"/>
          </w:tcPr>
          <w:p w14:paraId="3F31CC6D" w14:textId="0D383508" w:rsidR="00E24616" w:rsidRPr="00183C81" w:rsidRDefault="00E24616" w:rsidP="00A90E35">
            <w:pPr>
              <w:jc w:val="center"/>
              <w:rPr>
                <w:color w:val="000000"/>
                <w:sz w:val="22"/>
                <w:szCs w:val="22"/>
              </w:rPr>
            </w:pPr>
            <w:r w:rsidRPr="00183C81">
              <w:rPr>
                <w:color w:val="000000"/>
                <w:sz w:val="22"/>
                <w:szCs w:val="22"/>
              </w:rPr>
              <w:t>ед</w:t>
            </w:r>
          </w:p>
        </w:tc>
        <w:tc>
          <w:tcPr>
            <w:tcW w:w="271" w:type="pct"/>
            <w:tcBorders>
              <w:top w:val="nil"/>
              <w:left w:val="single" w:sz="4" w:space="0" w:color="auto"/>
              <w:bottom w:val="single" w:sz="4" w:space="0" w:color="auto"/>
              <w:right w:val="single" w:sz="4" w:space="0" w:color="auto"/>
            </w:tcBorders>
            <w:shd w:val="clear" w:color="000000" w:fill="FFFFFF"/>
            <w:vAlign w:val="center"/>
          </w:tcPr>
          <w:p w14:paraId="747C5938" w14:textId="75DBF98B" w:rsidR="00E24616" w:rsidRPr="00183C81" w:rsidRDefault="00E24616" w:rsidP="00302060">
            <w:pPr>
              <w:jc w:val="center"/>
              <w:rPr>
                <w:color w:val="000000"/>
                <w:sz w:val="22"/>
                <w:szCs w:val="22"/>
              </w:rPr>
            </w:pPr>
            <w:r w:rsidRPr="00183C81">
              <w:rPr>
                <w:color w:val="000000"/>
                <w:sz w:val="22"/>
                <w:szCs w:val="22"/>
              </w:rPr>
              <w:t>12</w:t>
            </w:r>
          </w:p>
        </w:tc>
        <w:tc>
          <w:tcPr>
            <w:tcW w:w="707" w:type="pct"/>
            <w:tcBorders>
              <w:top w:val="nil"/>
              <w:left w:val="nil"/>
              <w:bottom w:val="single" w:sz="4" w:space="0" w:color="auto"/>
              <w:right w:val="single" w:sz="4" w:space="0" w:color="000000"/>
            </w:tcBorders>
            <w:shd w:val="clear" w:color="000000" w:fill="FFFFFF"/>
            <w:vAlign w:val="center"/>
          </w:tcPr>
          <w:p w14:paraId="6177C190" w14:textId="40F8BCEE" w:rsidR="00E24616" w:rsidRPr="00C10AEC" w:rsidRDefault="00C10AEC" w:rsidP="00C10AEC">
            <w:pPr>
              <w:jc w:val="center"/>
              <w:rPr>
                <w:b/>
                <w:bCs/>
                <w:color w:val="000000"/>
                <w:sz w:val="22"/>
                <w:szCs w:val="22"/>
              </w:rPr>
            </w:pPr>
            <w:r w:rsidRPr="00C10AEC">
              <w:rPr>
                <w:b/>
                <w:bCs/>
                <w:color w:val="000000"/>
                <w:sz w:val="22"/>
                <w:szCs w:val="22"/>
              </w:rPr>
              <w:t>60 980 960,00</w:t>
            </w:r>
          </w:p>
        </w:tc>
        <w:tc>
          <w:tcPr>
            <w:tcW w:w="707" w:type="pct"/>
            <w:tcBorders>
              <w:top w:val="single" w:sz="4" w:space="0" w:color="auto"/>
              <w:left w:val="nil"/>
              <w:bottom w:val="single" w:sz="4" w:space="0" w:color="auto"/>
              <w:right w:val="single" w:sz="4" w:space="0" w:color="000000"/>
            </w:tcBorders>
            <w:shd w:val="clear" w:color="000000" w:fill="FFFFFF"/>
            <w:vAlign w:val="center"/>
          </w:tcPr>
          <w:p w14:paraId="4A4993D8" w14:textId="23C1C8BF" w:rsidR="00E24616" w:rsidRPr="00E871C3" w:rsidRDefault="00C10AEC" w:rsidP="00C10AEC">
            <w:pPr>
              <w:jc w:val="center"/>
              <w:rPr>
                <w:b/>
                <w:bCs/>
                <w:color w:val="000000"/>
                <w:sz w:val="22"/>
                <w:szCs w:val="22"/>
                <w:highlight w:val="yellow"/>
              </w:rPr>
            </w:pPr>
            <w:r w:rsidRPr="00C10AEC">
              <w:rPr>
                <w:b/>
                <w:bCs/>
                <w:color w:val="000000"/>
                <w:sz w:val="22"/>
                <w:szCs w:val="22"/>
              </w:rPr>
              <w:t>61 835 722,00</w:t>
            </w:r>
          </w:p>
        </w:tc>
        <w:tc>
          <w:tcPr>
            <w:tcW w:w="722" w:type="pct"/>
            <w:tcBorders>
              <w:top w:val="single" w:sz="4" w:space="0" w:color="auto"/>
              <w:left w:val="nil"/>
              <w:bottom w:val="single" w:sz="4" w:space="0" w:color="auto"/>
              <w:right w:val="single" w:sz="4" w:space="0" w:color="auto"/>
            </w:tcBorders>
            <w:shd w:val="clear" w:color="000000" w:fill="FFFFFF"/>
            <w:vAlign w:val="center"/>
          </w:tcPr>
          <w:p w14:paraId="03B999D8" w14:textId="7ADD9358" w:rsidR="00E24616" w:rsidRPr="00C10AEC" w:rsidRDefault="00C10AEC" w:rsidP="00C10AEC">
            <w:pPr>
              <w:jc w:val="center"/>
              <w:rPr>
                <w:b/>
                <w:bCs/>
                <w:color w:val="000000"/>
                <w:sz w:val="22"/>
                <w:szCs w:val="22"/>
              </w:rPr>
            </w:pPr>
            <w:r w:rsidRPr="00C10AEC">
              <w:rPr>
                <w:b/>
                <w:bCs/>
                <w:color w:val="000000"/>
                <w:sz w:val="22"/>
                <w:szCs w:val="22"/>
              </w:rPr>
              <w:t>60 201 259,00</w:t>
            </w:r>
          </w:p>
        </w:tc>
        <w:tc>
          <w:tcPr>
            <w:tcW w:w="1072" w:type="pct"/>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024F94D1" w14:textId="7943AE81" w:rsidR="00E24616" w:rsidRPr="00E871C3" w:rsidRDefault="00C10AEC" w:rsidP="00C10AEC">
            <w:pPr>
              <w:jc w:val="center"/>
              <w:rPr>
                <w:b/>
                <w:bCs/>
                <w:color w:val="000000"/>
                <w:sz w:val="22"/>
                <w:szCs w:val="22"/>
                <w:highlight w:val="yellow"/>
              </w:rPr>
            </w:pPr>
            <w:r w:rsidRPr="00C10AEC">
              <w:rPr>
                <w:b/>
                <w:bCs/>
                <w:color w:val="000000"/>
                <w:sz w:val="22"/>
                <w:szCs w:val="22"/>
              </w:rPr>
              <w:t>61 005 980,33</w:t>
            </w:r>
          </w:p>
        </w:tc>
      </w:tr>
    </w:tbl>
    <w:p w14:paraId="06D54918" w14:textId="4C27C0C8" w:rsidR="003A3402" w:rsidRPr="007C2F73" w:rsidRDefault="003A3402" w:rsidP="00AF3664">
      <w:pPr>
        <w:tabs>
          <w:tab w:val="left" w:pos="1389"/>
        </w:tabs>
        <w:jc w:val="both"/>
        <w:rPr>
          <w:szCs w:val="28"/>
        </w:rPr>
      </w:pPr>
      <w:bookmarkStart w:id="54" w:name="_GoBack"/>
      <w:bookmarkEnd w:id="54"/>
    </w:p>
    <w:sectPr w:rsidR="003A3402" w:rsidRPr="007C2F73" w:rsidSect="00973BD1">
      <w:footerReference w:type="default" r:id="rId51"/>
      <w:pgSz w:w="16838" w:h="11906" w:orient="landscape"/>
      <w:pgMar w:top="992" w:right="992" w:bottom="992"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679DDD" w14:textId="77777777" w:rsidR="0029459C" w:rsidRDefault="0029459C" w:rsidP="00B14D35">
      <w:r>
        <w:separator/>
      </w:r>
    </w:p>
  </w:endnote>
  <w:endnote w:type="continuationSeparator" w:id="0">
    <w:p w14:paraId="5EC0A44F" w14:textId="77777777" w:rsidR="0029459C" w:rsidRDefault="0029459C" w:rsidP="00B14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MT">
    <w:altName w:val="Times New Roman"/>
    <w:panose1 w:val="00000000000000000000"/>
    <w:charset w:val="CC"/>
    <w:family w:val="auto"/>
    <w:notTrueType/>
    <w:pitch w:val="default"/>
    <w:sig w:usb0="00000003" w:usb1="00000000" w:usb2="00000000" w:usb3="00000000" w:csb0="00000005" w:csb1="00000000"/>
  </w:font>
  <w:font w:name="Liberation Sans">
    <w:altName w:val="Arial"/>
    <w:charset w:val="00"/>
    <w:family w:val="auto"/>
    <w:pitch w:val="default"/>
  </w:font>
  <w:font w:name="Microsoft Sans Serif">
    <w:panose1 w:val="020B0604020202020204"/>
    <w:charset w:val="CC"/>
    <w:family w:val="swiss"/>
    <w:pitch w:val="variable"/>
    <w:sig w:usb0="E5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DengXian">
    <w:altName w:val="等线"/>
    <w:charset w:val="86"/>
    <w:family w:val="auto"/>
    <w:pitch w:val="variable"/>
    <w:sig w:usb0="A00002BF"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566CBE" w14:textId="77777777" w:rsidR="0029459C" w:rsidRPr="00CA114B" w:rsidRDefault="0029459C" w:rsidP="00534396">
    <w:pPr>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703DD6" w14:textId="77777777" w:rsidR="0029459C" w:rsidRDefault="0029459C" w:rsidP="00B14D35">
      <w:r>
        <w:separator/>
      </w:r>
    </w:p>
  </w:footnote>
  <w:footnote w:type="continuationSeparator" w:id="0">
    <w:p w14:paraId="6A40DAAF" w14:textId="77777777" w:rsidR="0029459C" w:rsidRDefault="0029459C" w:rsidP="00B14D35">
      <w:r>
        <w:continuationSeparator/>
      </w:r>
    </w:p>
  </w:footnote>
  <w:footnote w:id="1">
    <w:p w14:paraId="23BAEC04" w14:textId="3D2BF413" w:rsidR="0029459C" w:rsidRPr="00580580" w:rsidRDefault="0029459C" w:rsidP="00F66187">
      <w:pPr>
        <w:pStyle w:val="affa"/>
        <w:jc w:val="both"/>
        <w:rPr>
          <w:i/>
        </w:rPr>
      </w:pPr>
      <w:r w:rsidRPr="00580580">
        <w:rPr>
          <w:rStyle w:val="affc"/>
          <w:i/>
          <w:sz w:val="22"/>
        </w:rPr>
        <w:footnoteRef/>
      </w:r>
      <w:r w:rsidRPr="00580580">
        <w:rPr>
          <w:i/>
          <w:sz w:val="22"/>
        </w:rPr>
        <w:t xml:space="preserve">Положение об участии физических лиц, применяющих НПД, предусмотрено для случаев закупок, в которых такие лица вправе принимать участие в соответствии со статьей 4 Федерального </w:t>
      </w:r>
      <w:hyperlink r:id="rId1" w:history="1">
        <w:r w:rsidRPr="00580580">
          <w:rPr>
            <w:i/>
            <w:sz w:val="22"/>
          </w:rPr>
          <w:t>закона</w:t>
        </w:r>
      </w:hyperlink>
      <w:r w:rsidRPr="00580580">
        <w:rPr>
          <w:i/>
          <w:sz w:val="22"/>
        </w:rPr>
        <w:t xml:space="preserve"> от 27.11.2018 № 422-ФЗ «О проведении эксперимента по установлению специального налогового режима «Налог на профессиональный доход».</w:t>
      </w:r>
    </w:p>
  </w:footnote>
  <w:footnote w:id="2">
    <w:p w14:paraId="06E6EFD5" w14:textId="77777777" w:rsidR="0029459C" w:rsidRPr="00F02204" w:rsidRDefault="0029459C" w:rsidP="00F67A43">
      <w:pPr>
        <w:pStyle w:val="affa"/>
        <w:jc w:val="both"/>
      </w:pPr>
      <w:r w:rsidRPr="00F02204">
        <w:rPr>
          <w:rStyle w:val="affc"/>
          <w:sz w:val="22"/>
        </w:rPr>
        <w:footnoteRef/>
      </w:r>
      <w:r>
        <w:rPr>
          <w:color w:val="1F497D"/>
          <w:sz w:val="22"/>
        </w:rPr>
        <w:t>В</w:t>
      </w:r>
      <w:r w:rsidRPr="00F02204">
        <w:rPr>
          <w:color w:val="1F497D"/>
          <w:sz w:val="22"/>
        </w:rPr>
        <w:t xml:space="preserve"> соответствии с Федеральным законом от 27.07.2006 № 152-ФЗ «О персональных данных» </w:t>
      </w:r>
      <w:r>
        <w:rPr>
          <w:color w:val="1F497D"/>
          <w:sz w:val="22"/>
        </w:rPr>
        <w:t xml:space="preserve">участнику </w:t>
      </w:r>
      <w:r w:rsidRPr="00F02204">
        <w:rPr>
          <w:color w:val="1F497D"/>
          <w:sz w:val="22"/>
        </w:rPr>
        <w:t>необходимо представить письменное подтверждение согласия (либо копии согласий) специалистов, чьи персональные данные будут подлежать обработке при проведении конкур</w:t>
      </w:r>
      <w:r>
        <w:rPr>
          <w:color w:val="1F497D"/>
          <w:sz w:val="22"/>
        </w:rPr>
        <w:t>ентных</w:t>
      </w:r>
      <w:r w:rsidRPr="00F02204">
        <w:rPr>
          <w:color w:val="1F497D"/>
          <w:sz w:val="22"/>
        </w:rPr>
        <w:t xml:space="preserve"> процедур закупок на право заключения договор</w:t>
      </w:r>
      <w:r>
        <w:rPr>
          <w:color w:val="1F497D"/>
          <w:sz w:val="22"/>
        </w:rPr>
        <w:t>а.</w:t>
      </w:r>
    </w:p>
  </w:footnote>
  <w:footnote w:id="3">
    <w:p w14:paraId="47C31D7C" w14:textId="77777777" w:rsidR="0029459C" w:rsidRPr="00FE7F3A" w:rsidRDefault="0029459C" w:rsidP="002D3AFE">
      <w:pPr>
        <w:pStyle w:val="affa"/>
        <w:jc w:val="both"/>
        <w:rPr>
          <w:i/>
          <w:sz w:val="22"/>
          <w:szCs w:val="22"/>
        </w:rPr>
      </w:pPr>
      <w:r w:rsidRPr="00626F12">
        <w:rPr>
          <w:rStyle w:val="affc"/>
          <w:rFonts w:eastAsia="Palatino Linotype"/>
          <w:sz w:val="22"/>
          <w:szCs w:val="22"/>
        </w:rPr>
        <w:footnoteRef/>
      </w:r>
      <w:r w:rsidRPr="003C5254">
        <w:rPr>
          <w:i/>
          <w:sz w:val="22"/>
          <w:szCs w:val="22"/>
        </w:rPr>
        <w:t>Пункт 2 информационного письмо Минфина России от 31.01.2025 № 24-01-06/8697 «О применении положений постановления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4">
    <w:p w14:paraId="53C27ABC" w14:textId="77777777" w:rsidR="0029459C" w:rsidRPr="00CF1160" w:rsidRDefault="0029459C" w:rsidP="007F6203">
      <w:pPr>
        <w:pStyle w:val="affa"/>
        <w:rPr>
          <w:sz w:val="22"/>
          <w:szCs w:val="22"/>
        </w:rPr>
      </w:pPr>
      <w:r w:rsidRPr="00CF1160">
        <w:rPr>
          <w:rStyle w:val="affc"/>
          <w:rFonts w:eastAsia="Palatino Linotype"/>
          <w:sz w:val="22"/>
          <w:szCs w:val="22"/>
        </w:rPr>
        <w:footnoteRef/>
      </w:r>
      <w:r>
        <w:rPr>
          <w:i/>
          <w:sz w:val="22"/>
          <w:szCs w:val="22"/>
        </w:rPr>
        <w:t>Указывается</w:t>
      </w:r>
      <w:r w:rsidRPr="00CF1160">
        <w:rPr>
          <w:i/>
          <w:sz w:val="22"/>
          <w:szCs w:val="22"/>
        </w:rPr>
        <w:t xml:space="preserve"> в случае</w:t>
      </w:r>
      <w:r>
        <w:rPr>
          <w:i/>
          <w:sz w:val="22"/>
          <w:szCs w:val="22"/>
        </w:rPr>
        <w:t>,</w:t>
      </w:r>
      <w:r w:rsidRPr="00CF1160">
        <w:rPr>
          <w:i/>
          <w:sz w:val="22"/>
          <w:szCs w:val="22"/>
        </w:rPr>
        <w:t xml:space="preserve"> если </w:t>
      </w:r>
      <w:r>
        <w:rPr>
          <w:i/>
          <w:sz w:val="22"/>
          <w:szCs w:val="22"/>
        </w:rPr>
        <w:t>Исполнителем</w:t>
      </w:r>
      <w:r w:rsidRPr="00CF1160">
        <w:rPr>
          <w:i/>
          <w:sz w:val="22"/>
          <w:szCs w:val="22"/>
        </w:rPr>
        <w:t xml:space="preserve"> является юридическое лицо.</w:t>
      </w:r>
    </w:p>
  </w:footnote>
  <w:footnote w:id="5">
    <w:p w14:paraId="66EB5343" w14:textId="77777777" w:rsidR="0029459C" w:rsidRPr="00853B01" w:rsidRDefault="0029459C" w:rsidP="007F6203">
      <w:pPr>
        <w:pStyle w:val="affa"/>
        <w:jc w:val="both"/>
      </w:pPr>
      <w:r w:rsidRPr="00B265C4">
        <w:rPr>
          <w:rStyle w:val="affc"/>
          <w:rFonts w:eastAsia="Palatino Linotype"/>
          <w:sz w:val="22"/>
          <w:szCs w:val="22"/>
        </w:rPr>
        <w:footnoteRef/>
      </w:r>
      <w:r>
        <w:rPr>
          <w:i/>
          <w:sz w:val="22"/>
          <w:szCs w:val="22"/>
        </w:rPr>
        <w:t>Пункт 1.5.2</w:t>
      </w:r>
      <w:r w:rsidRPr="00B265C4">
        <w:rPr>
          <w:i/>
          <w:sz w:val="22"/>
          <w:szCs w:val="22"/>
        </w:rPr>
        <w:t xml:space="preserve"> Договора применяется в случае наступления события, установленного пунктом 2</w:t>
      </w:r>
      <w:r>
        <w:rPr>
          <w:i/>
          <w:sz w:val="22"/>
          <w:szCs w:val="22"/>
        </w:rPr>
        <w:t>5</w:t>
      </w:r>
      <w:r w:rsidRPr="00B265C4">
        <w:rPr>
          <w:i/>
          <w:sz w:val="22"/>
          <w:szCs w:val="22"/>
        </w:rPr>
        <w:t xml:space="preserve"> </w:t>
      </w:r>
      <w:r>
        <w:rPr>
          <w:i/>
          <w:sz w:val="22"/>
          <w:szCs w:val="22"/>
        </w:rPr>
        <w:t>р</w:t>
      </w:r>
      <w:r w:rsidRPr="00B265C4">
        <w:rPr>
          <w:i/>
          <w:sz w:val="22"/>
          <w:szCs w:val="22"/>
        </w:rPr>
        <w:t>аздела II закупочной документации.</w:t>
      </w:r>
    </w:p>
  </w:footnote>
  <w:footnote w:id="6">
    <w:p w14:paraId="6CE630CA" w14:textId="77777777" w:rsidR="0029459C" w:rsidRPr="00F41B8F" w:rsidRDefault="0029459C" w:rsidP="007F6203">
      <w:pPr>
        <w:pStyle w:val="affa"/>
        <w:rPr>
          <w:i/>
          <w:sz w:val="22"/>
          <w:szCs w:val="22"/>
        </w:rPr>
      </w:pPr>
      <w:r w:rsidRPr="00213AAB">
        <w:rPr>
          <w:rStyle w:val="affc"/>
          <w:rFonts w:eastAsia="Palatino Linotype"/>
          <w:i/>
          <w:sz w:val="22"/>
          <w:szCs w:val="22"/>
        </w:rPr>
        <w:footnoteRef/>
      </w:r>
      <w:r w:rsidRPr="00213AAB">
        <w:rPr>
          <w:rStyle w:val="ListLabel83"/>
          <w:i/>
          <w:sz w:val="22"/>
          <w:szCs w:val="22"/>
        </w:rPr>
        <w:t>Указывается основание - статья НК РФ</w:t>
      </w:r>
      <w:r w:rsidRPr="00213AAB">
        <w:rPr>
          <w:i/>
          <w:sz w:val="22"/>
          <w:szCs w:val="22"/>
        </w:rPr>
        <w:t>.</w:t>
      </w:r>
    </w:p>
  </w:footnote>
  <w:footnote w:id="7">
    <w:p w14:paraId="55EAB476" w14:textId="77777777" w:rsidR="0029459C" w:rsidRPr="00213AAB" w:rsidRDefault="0029459C" w:rsidP="007F6203">
      <w:pPr>
        <w:pStyle w:val="affa"/>
        <w:jc w:val="both"/>
        <w:rPr>
          <w:i/>
          <w:sz w:val="22"/>
          <w:szCs w:val="22"/>
        </w:rPr>
      </w:pPr>
      <w:r w:rsidRPr="00213AAB">
        <w:rPr>
          <w:rStyle w:val="affc"/>
          <w:rFonts w:eastAsia="Palatino Linotype"/>
          <w:i/>
          <w:sz w:val="22"/>
          <w:szCs w:val="22"/>
        </w:rPr>
        <w:footnoteRef/>
      </w:r>
      <w:r w:rsidRPr="00213AAB">
        <w:rPr>
          <w:i/>
          <w:spacing w:val="-8"/>
          <w:sz w:val="22"/>
          <w:szCs w:val="22"/>
        </w:rPr>
        <w:t xml:space="preserve">Течение сроков, </w:t>
      </w:r>
      <w:r w:rsidRPr="00291DF2">
        <w:rPr>
          <w:i/>
          <w:spacing w:val="-8"/>
          <w:sz w:val="22"/>
          <w:szCs w:val="22"/>
        </w:rPr>
        <w:t>указанных в пункте 4.</w:t>
      </w:r>
      <w:r>
        <w:rPr>
          <w:i/>
          <w:spacing w:val="-8"/>
          <w:sz w:val="22"/>
          <w:szCs w:val="22"/>
        </w:rPr>
        <w:t>2</w:t>
      </w:r>
      <w:r w:rsidRPr="00291DF2">
        <w:rPr>
          <w:i/>
          <w:spacing w:val="-8"/>
          <w:sz w:val="22"/>
          <w:szCs w:val="22"/>
        </w:rPr>
        <w:t xml:space="preserve"> Договора</w:t>
      </w:r>
      <w:r w:rsidRPr="00213AAB">
        <w:rPr>
          <w:i/>
          <w:spacing w:val="-8"/>
          <w:sz w:val="22"/>
          <w:szCs w:val="22"/>
        </w:rPr>
        <w:t>, приостанавливается на период проведения независимой экспертизы.</w:t>
      </w:r>
    </w:p>
  </w:footnote>
  <w:footnote w:id="8">
    <w:p w14:paraId="2819EF1B" w14:textId="77777777" w:rsidR="0029459C" w:rsidRPr="00B223EA" w:rsidRDefault="0029459C" w:rsidP="007F6203">
      <w:pPr>
        <w:pStyle w:val="affa"/>
        <w:jc w:val="both"/>
        <w:rPr>
          <w:sz w:val="22"/>
          <w:szCs w:val="22"/>
        </w:rPr>
      </w:pPr>
      <w:r w:rsidRPr="00B223EA">
        <w:rPr>
          <w:rStyle w:val="affc"/>
          <w:rFonts w:eastAsia="Palatino Linotype"/>
          <w:i/>
          <w:sz w:val="22"/>
          <w:szCs w:val="22"/>
        </w:rPr>
        <w:footnoteRef/>
      </w:r>
      <w:r w:rsidRPr="00B223EA">
        <w:rPr>
          <w:i/>
          <w:sz w:val="22"/>
          <w:szCs w:val="22"/>
        </w:rPr>
        <w:t>Моментом получения Претензии, направленной</w:t>
      </w:r>
      <w:r>
        <w:rPr>
          <w:i/>
          <w:sz w:val="22"/>
          <w:szCs w:val="22"/>
        </w:rPr>
        <w:t xml:space="preserve"> посредством электронной почты,</w:t>
      </w:r>
      <w:r w:rsidRPr="00B223EA">
        <w:rPr>
          <w:i/>
          <w:sz w:val="22"/>
          <w:szCs w:val="22"/>
        </w:rPr>
        <w:t xml:space="preserve"> считается дата </w:t>
      </w:r>
      <w:r>
        <w:rPr>
          <w:i/>
          <w:sz w:val="22"/>
          <w:szCs w:val="22"/>
        </w:rPr>
        <w:t>направления Претензии по электронному</w:t>
      </w:r>
      <w:r w:rsidRPr="00B223EA">
        <w:rPr>
          <w:i/>
          <w:sz w:val="22"/>
          <w:szCs w:val="22"/>
        </w:rPr>
        <w:t xml:space="preserve"> адрес получающей Стороны.</w:t>
      </w:r>
    </w:p>
  </w:footnote>
  <w:footnote w:id="9">
    <w:p w14:paraId="05F6A94B" w14:textId="1B2B16EF" w:rsidR="0029459C" w:rsidRDefault="0029459C" w:rsidP="007F6203">
      <w:pPr>
        <w:pStyle w:val="affa"/>
        <w:jc w:val="both"/>
      </w:pPr>
      <w:r w:rsidRPr="00D37336">
        <w:rPr>
          <w:rStyle w:val="affc"/>
          <w:rFonts w:eastAsia="Palatino Linotype"/>
          <w:i/>
          <w:sz w:val="22"/>
          <w:szCs w:val="22"/>
        </w:rPr>
        <w:footnoteRef/>
      </w:r>
      <w:r w:rsidRPr="00D37336">
        <w:rPr>
          <w:i/>
          <w:sz w:val="22"/>
          <w:szCs w:val="22"/>
        </w:rPr>
        <w:t>Пункт 5.1</w:t>
      </w:r>
      <w:r>
        <w:rPr>
          <w:i/>
          <w:sz w:val="22"/>
          <w:szCs w:val="22"/>
        </w:rPr>
        <w:t>2</w:t>
      </w:r>
      <w:r w:rsidRPr="00D37336">
        <w:rPr>
          <w:i/>
          <w:sz w:val="22"/>
          <w:szCs w:val="22"/>
        </w:rPr>
        <w:t xml:space="preserve"> применяется в случае, если договор по итогам закупки заключается с лидером коллективного участника закупки.</w:t>
      </w:r>
    </w:p>
  </w:footnote>
  <w:footnote w:id="10">
    <w:p w14:paraId="62C9447D" w14:textId="77777777" w:rsidR="0029459C" w:rsidRPr="0047173C" w:rsidRDefault="0029459C" w:rsidP="007F6203">
      <w:pPr>
        <w:pStyle w:val="affa"/>
        <w:jc w:val="both"/>
        <w:rPr>
          <w:i/>
        </w:rPr>
      </w:pPr>
      <w:r w:rsidRPr="009F0F3C">
        <w:rPr>
          <w:rStyle w:val="affc"/>
          <w:rFonts w:eastAsia="Palatino Linotype"/>
          <w:i/>
          <w:sz w:val="22"/>
        </w:rPr>
        <w:footnoteRef/>
      </w:r>
      <w:r w:rsidRPr="009F0F3C">
        <w:rPr>
          <w:i/>
          <w:sz w:val="22"/>
        </w:rPr>
        <w:t>Подтверждением указанных обстоятел</w:t>
      </w:r>
      <w:r>
        <w:rPr>
          <w:i/>
          <w:sz w:val="22"/>
        </w:rPr>
        <w:t>ьств непреодолимой силы (форс-</w:t>
      </w:r>
      <w:r w:rsidRPr="009F0F3C">
        <w:rPr>
          <w:i/>
          <w:sz w:val="22"/>
        </w:rPr>
        <w:t>мажора) является заключение соответствующего уполномоченного государственного органа.</w:t>
      </w:r>
    </w:p>
  </w:footnote>
  <w:footnote w:id="11">
    <w:p w14:paraId="5E55499F" w14:textId="77777777" w:rsidR="0029459C" w:rsidRPr="009F0F3C" w:rsidRDefault="0029459C" w:rsidP="007F6203">
      <w:pPr>
        <w:pStyle w:val="affa"/>
        <w:rPr>
          <w:sz w:val="22"/>
        </w:rPr>
      </w:pPr>
      <w:r w:rsidRPr="009F0F3C">
        <w:rPr>
          <w:rStyle w:val="affc"/>
          <w:rFonts w:eastAsia="Palatino Linotype"/>
          <w:sz w:val="22"/>
        </w:rPr>
        <w:footnoteRef/>
      </w:r>
      <w:r>
        <w:rPr>
          <w:i/>
          <w:sz w:val="22"/>
        </w:rPr>
        <w:t>Применяе</w:t>
      </w:r>
      <w:r w:rsidRPr="009F0F3C">
        <w:rPr>
          <w:i/>
          <w:sz w:val="22"/>
        </w:rPr>
        <w:t xml:space="preserve">тся в случае, если </w:t>
      </w:r>
      <w:r>
        <w:rPr>
          <w:i/>
          <w:sz w:val="22"/>
        </w:rPr>
        <w:t>Исполнителем</w:t>
      </w:r>
      <w:r w:rsidRPr="009F0F3C">
        <w:rPr>
          <w:i/>
          <w:sz w:val="22"/>
        </w:rPr>
        <w:t xml:space="preserve"> является плательщиком НДС.</w:t>
      </w:r>
    </w:p>
  </w:footnote>
  <w:footnote w:id="12">
    <w:p w14:paraId="08F64D47" w14:textId="77777777" w:rsidR="0029459C" w:rsidRPr="009F0F3C" w:rsidRDefault="0029459C" w:rsidP="007F6203">
      <w:pPr>
        <w:pStyle w:val="affa"/>
        <w:rPr>
          <w:sz w:val="22"/>
        </w:rPr>
      </w:pPr>
      <w:r w:rsidRPr="009F0F3C">
        <w:rPr>
          <w:rStyle w:val="affc"/>
          <w:rFonts w:eastAsia="Palatino Linotype"/>
          <w:sz w:val="22"/>
        </w:rPr>
        <w:footnoteRef/>
      </w:r>
      <w:r>
        <w:rPr>
          <w:i/>
          <w:sz w:val="22"/>
        </w:rPr>
        <w:t>Применяе</w:t>
      </w:r>
      <w:r w:rsidRPr="009F0F3C">
        <w:rPr>
          <w:i/>
          <w:sz w:val="22"/>
        </w:rPr>
        <w:t xml:space="preserve">тся в случае, если </w:t>
      </w:r>
      <w:r>
        <w:rPr>
          <w:i/>
          <w:sz w:val="22"/>
        </w:rPr>
        <w:t>Исполнителем</w:t>
      </w:r>
      <w:r w:rsidRPr="009F0F3C">
        <w:rPr>
          <w:i/>
          <w:sz w:val="22"/>
        </w:rPr>
        <w:t xml:space="preserve"> является плательщиком НДС.</w:t>
      </w:r>
    </w:p>
  </w:footnote>
  <w:footnote w:id="13">
    <w:p w14:paraId="6BFF6193" w14:textId="77777777" w:rsidR="0029459C" w:rsidRPr="00BA3090" w:rsidRDefault="0029459C" w:rsidP="007F6203">
      <w:pPr>
        <w:pStyle w:val="affa"/>
        <w:jc w:val="both"/>
        <w:rPr>
          <w:i/>
        </w:rPr>
      </w:pPr>
      <w:r w:rsidRPr="009F0F3C">
        <w:rPr>
          <w:rStyle w:val="affc"/>
          <w:rFonts w:eastAsia="Palatino Linotype"/>
          <w:i/>
          <w:sz w:val="22"/>
        </w:rPr>
        <w:footnoteRef/>
      </w:r>
      <w:r w:rsidRPr="009F0F3C">
        <w:rPr>
          <w:i/>
          <w:sz w:val="22"/>
        </w:rPr>
        <w:t>Подтверждением отправки в данном случае будет являться снимок (скан - копия) экрана электронно-вычислительной машины (скриншот экрана) со страницы электронного почтового сервиса, позволяющий идентифицировать электронные адреса отправления и назначения (доставки) сообщения и (или) уведомления.</w:t>
      </w:r>
    </w:p>
  </w:footnote>
  <w:footnote w:id="14">
    <w:p w14:paraId="3F4F3ADD" w14:textId="77777777" w:rsidR="0029459C" w:rsidRPr="002F6509" w:rsidRDefault="0029459C" w:rsidP="007F6203">
      <w:pPr>
        <w:pStyle w:val="affa"/>
        <w:jc w:val="both"/>
        <w:rPr>
          <w:sz w:val="22"/>
        </w:rPr>
      </w:pPr>
      <w:r w:rsidRPr="002F6509">
        <w:rPr>
          <w:rStyle w:val="affc"/>
          <w:rFonts w:eastAsia="Palatino Linotype"/>
          <w:sz w:val="22"/>
        </w:rPr>
        <w:footnoteRef/>
      </w:r>
      <w:r w:rsidRPr="002F6509">
        <w:rPr>
          <w:i/>
          <w:sz w:val="22"/>
        </w:rPr>
        <w:t>Пункт 9.1</w:t>
      </w:r>
      <w:r>
        <w:rPr>
          <w:i/>
          <w:sz w:val="22"/>
        </w:rPr>
        <w:t>7</w:t>
      </w:r>
      <w:r w:rsidRPr="002F6509">
        <w:rPr>
          <w:i/>
          <w:sz w:val="22"/>
        </w:rPr>
        <w:t xml:space="preserve"> Договора применяется в случае наступления события, установленного пунктом 2</w:t>
      </w:r>
      <w:r>
        <w:rPr>
          <w:i/>
          <w:sz w:val="22"/>
        </w:rPr>
        <w:t>5</w:t>
      </w:r>
      <w:r w:rsidRPr="002F6509">
        <w:rPr>
          <w:i/>
          <w:sz w:val="22"/>
        </w:rPr>
        <w:t xml:space="preserve"> Раздела II закупочной документации.</w:t>
      </w:r>
    </w:p>
  </w:footnote>
  <w:footnote w:id="15">
    <w:p w14:paraId="76D31921" w14:textId="36F834A3" w:rsidR="0029459C" w:rsidRPr="00EC6E84" w:rsidRDefault="0029459C" w:rsidP="00EF5971">
      <w:pPr>
        <w:pStyle w:val="Default"/>
        <w:ind w:left="-142"/>
        <w:rPr>
          <w:i/>
          <w:color w:val="000000" w:themeColor="text1"/>
          <w:sz w:val="22"/>
          <w:szCs w:val="22"/>
        </w:rPr>
      </w:pPr>
      <w:r w:rsidRPr="00EC6E84">
        <w:rPr>
          <w:i/>
          <w:color w:val="000000" w:themeColor="text1"/>
          <w:sz w:val="22"/>
          <w:szCs w:val="22"/>
          <w:vertAlign w:val="superscript"/>
        </w:rPr>
        <w:footnoteRef/>
      </w:r>
      <w:r w:rsidRPr="00EC6E84">
        <w:rPr>
          <w:i/>
          <w:color w:val="000000" w:themeColor="text1"/>
          <w:sz w:val="22"/>
          <w:szCs w:val="22"/>
        </w:rPr>
        <w:t>Заполняется в соотве</w:t>
      </w:r>
      <w:r>
        <w:rPr>
          <w:i/>
          <w:color w:val="000000" w:themeColor="text1"/>
          <w:sz w:val="22"/>
          <w:szCs w:val="22"/>
        </w:rPr>
        <w:t>тствии с Предложением о цене договора победителя</w:t>
      </w:r>
      <w:r w:rsidRPr="00EC6E84">
        <w:rPr>
          <w:i/>
          <w:color w:val="000000" w:themeColor="text1"/>
          <w:sz w:val="22"/>
          <w:szCs w:val="22"/>
        </w:rPr>
        <w:t>.</w:t>
      </w:r>
    </w:p>
  </w:footnote>
  <w:footnote w:id="16">
    <w:p w14:paraId="6008FFEA" w14:textId="77777777" w:rsidR="0029459C" w:rsidRDefault="0029459C" w:rsidP="00631948">
      <w:pPr>
        <w:pStyle w:val="affa"/>
      </w:pPr>
      <w:r w:rsidRPr="000928FD">
        <w:rPr>
          <w:rStyle w:val="affc"/>
          <w:i/>
          <w:sz w:val="22"/>
        </w:rPr>
        <w:footnoteRef/>
      </w:r>
      <w:r>
        <w:rPr>
          <w:i/>
          <w:sz w:val="22"/>
          <w:szCs w:val="18"/>
        </w:rPr>
        <w:t>Т</w:t>
      </w:r>
      <w:r w:rsidRPr="000928FD">
        <w:rPr>
          <w:i/>
          <w:sz w:val="22"/>
          <w:szCs w:val="18"/>
        </w:rPr>
        <w:t>ехническо</w:t>
      </w:r>
      <w:r>
        <w:rPr>
          <w:i/>
          <w:sz w:val="22"/>
          <w:szCs w:val="18"/>
        </w:rPr>
        <w:t>е</w:t>
      </w:r>
      <w:r w:rsidRPr="000928FD">
        <w:rPr>
          <w:i/>
          <w:sz w:val="22"/>
          <w:szCs w:val="18"/>
        </w:rPr>
        <w:t xml:space="preserve"> предложени</w:t>
      </w:r>
      <w:r>
        <w:rPr>
          <w:i/>
          <w:sz w:val="22"/>
          <w:szCs w:val="18"/>
        </w:rPr>
        <w:t>е</w:t>
      </w:r>
      <w:r w:rsidRPr="000928FD">
        <w:rPr>
          <w:i/>
          <w:sz w:val="22"/>
          <w:szCs w:val="18"/>
        </w:rPr>
        <w:t xml:space="preserve"> </w:t>
      </w:r>
      <w:r>
        <w:rPr>
          <w:i/>
          <w:sz w:val="22"/>
          <w:szCs w:val="18"/>
        </w:rPr>
        <w:t xml:space="preserve">должно </w:t>
      </w:r>
      <w:r w:rsidRPr="000928FD">
        <w:rPr>
          <w:i/>
          <w:sz w:val="22"/>
          <w:szCs w:val="18"/>
        </w:rPr>
        <w:t>соответств</w:t>
      </w:r>
      <w:r>
        <w:rPr>
          <w:i/>
          <w:sz w:val="22"/>
          <w:szCs w:val="18"/>
        </w:rPr>
        <w:t>овать</w:t>
      </w:r>
      <w:r w:rsidRPr="000928FD">
        <w:rPr>
          <w:i/>
          <w:sz w:val="22"/>
          <w:szCs w:val="18"/>
        </w:rPr>
        <w:t xml:space="preserve"> Техническ</w:t>
      </w:r>
      <w:r>
        <w:rPr>
          <w:i/>
          <w:sz w:val="22"/>
          <w:szCs w:val="18"/>
        </w:rPr>
        <w:t>ому заданию.</w:t>
      </w:r>
    </w:p>
  </w:footnote>
  <w:footnote w:id="17">
    <w:p w14:paraId="6747940A" w14:textId="08D37524" w:rsidR="0029459C" w:rsidRPr="00222B0B" w:rsidRDefault="0029459C" w:rsidP="00222B0B">
      <w:pPr>
        <w:autoSpaceDE w:val="0"/>
        <w:autoSpaceDN w:val="0"/>
        <w:adjustRightInd w:val="0"/>
        <w:jc w:val="both"/>
        <w:rPr>
          <w:i/>
          <w:sz w:val="22"/>
          <w:szCs w:val="22"/>
        </w:rPr>
      </w:pPr>
      <w:r w:rsidRPr="00222B0B">
        <w:rPr>
          <w:rStyle w:val="affc"/>
          <w:i/>
          <w:sz w:val="22"/>
          <w:szCs w:val="22"/>
        </w:rPr>
        <w:footnoteRef/>
      </w:r>
      <w:r w:rsidRPr="00222B0B">
        <w:rPr>
          <w:i/>
          <w:sz w:val="22"/>
          <w:szCs w:val="22"/>
        </w:rPr>
        <w:t>Заполняется в случае, если требование об обеспечении заявки предусмотрено извещением об осуществлении такой закупки, документацией о закупке и предоставляется участником такой закупки путем внесения денежных средств.</w:t>
      </w:r>
    </w:p>
  </w:footnote>
  <w:footnote w:id="18">
    <w:p w14:paraId="2B7F5CFC" w14:textId="52FE5599" w:rsidR="0029459C" w:rsidRPr="00493ACB" w:rsidRDefault="0029459C" w:rsidP="00222B0B">
      <w:pPr>
        <w:pStyle w:val="affa"/>
        <w:jc w:val="both"/>
        <w:rPr>
          <w:sz w:val="24"/>
          <w:szCs w:val="24"/>
        </w:rPr>
      </w:pPr>
      <w:r w:rsidRPr="00222B0B">
        <w:rPr>
          <w:rStyle w:val="affc"/>
          <w:sz w:val="22"/>
          <w:szCs w:val="22"/>
        </w:rPr>
        <w:footnoteRef/>
      </w:r>
      <w:r w:rsidRPr="00222B0B">
        <w:rPr>
          <w:i/>
          <w:sz w:val="22"/>
          <w:szCs w:val="22"/>
        </w:rPr>
        <w:t>Адрес электронной почты, контактный телефон</w:t>
      </w:r>
      <w:r>
        <w:rPr>
          <w:i/>
          <w:sz w:val="22"/>
          <w:szCs w:val="22"/>
        </w:rPr>
        <w:t>, факс</w:t>
      </w:r>
      <w:r w:rsidRPr="00222B0B">
        <w:rPr>
          <w:i/>
          <w:sz w:val="22"/>
          <w:szCs w:val="22"/>
        </w:rPr>
        <w:t>, должность и Ф.И.О. руководителя являются не обязательными к заполнению.</w:t>
      </w:r>
    </w:p>
  </w:footnote>
  <w:footnote w:id="19">
    <w:p w14:paraId="5AD37196" w14:textId="403D8F4B" w:rsidR="0029459C" w:rsidRPr="00F7636F" w:rsidRDefault="0029459C" w:rsidP="00024102">
      <w:pPr>
        <w:pStyle w:val="affa"/>
        <w:jc w:val="both"/>
        <w:rPr>
          <w:sz w:val="22"/>
          <w:szCs w:val="22"/>
        </w:rPr>
      </w:pPr>
      <w:r w:rsidRPr="009D4C2C">
        <w:rPr>
          <w:rStyle w:val="affc"/>
          <w:rFonts w:eastAsia="Palatino Linotype"/>
          <w:i/>
          <w:sz w:val="22"/>
          <w:szCs w:val="22"/>
        </w:rPr>
        <w:footnoteRef/>
      </w:r>
      <w:r w:rsidRPr="00F7636F">
        <w:rPr>
          <w:i/>
          <w:sz w:val="22"/>
          <w:szCs w:val="22"/>
        </w:rPr>
        <w:t xml:space="preserve">Данная часть заявки является </w:t>
      </w:r>
      <w:r>
        <w:rPr>
          <w:i/>
          <w:sz w:val="22"/>
          <w:szCs w:val="22"/>
        </w:rPr>
        <w:t>обязательной</w:t>
      </w:r>
      <w:r w:rsidRPr="00F7636F">
        <w:rPr>
          <w:i/>
          <w:sz w:val="22"/>
          <w:szCs w:val="22"/>
        </w:rPr>
        <w:t xml:space="preserve"> к заполнению</w:t>
      </w:r>
      <w:r>
        <w:rPr>
          <w:i/>
          <w:sz w:val="22"/>
          <w:szCs w:val="22"/>
        </w:rPr>
        <w:t xml:space="preserve"> каждым</w:t>
      </w:r>
      <w:r w:rsidRPr="00F07CEC">
        <w:rPr>
          <w:i/>
          <w:sz w:val="22"/>
          <w:szCs w:val="22"/>
        </w:rPr>
        <w:t xml:space="preserve"> участник</w:t>
      </w:r>
      <w:r>
        <w:rPr>
          <w:i/>
          <w:sz w:val="22"/>
          <w:szCs w:val="22"/>
        </w:rPr>
        <w:t>ом</w:t>
      </w:r>
      <w:r w:rsidRPr="00F07CEC">
        <w:rPr>
          <w:i/>
          <w:sz w:val="22"/>
          <w:szCs w:val="22"/>
        </w:rPr>
        <w:t xml:space="preserve"> коллективной заявки</w:t>
      </w:r>
      <w:r w:rsidRPr="00F7636F">
        <w:rPr>
          <w:i/>
          <w:sz w:val="22"/>
          <w:szCs w:val="22"/>
        </w:rPr>
        <w:t>.</w:t>
      </w:r>
    </w:p>
  </w:footnote>
  <w:footnote w:id="20">
    <w:p w14:paraId="7CB95B1C" w14:textId="77777777" w:rsidR="0029459C" w:rsidRPr="00F7636F" w:rsidRDefault="0029459C" w:rsidP="00136BC6">
      <w:pPr>
        <w:pStyle w:val="affa"/>
        <w:rPr>
          <w:i/>
          <w:sz w:val="22"/>
          <w:szCs w:val="22"/>
        </w:rPr>
      </w:pPr>
      <w:r w:rsidRPr="00F7636F">
        <w:rPr>
          <w:rStyle w:val="affc"/>
          <w:rFonts w:eastAsia="Palatino Linotype"/>
          <w:i/>
          <w:sz w:val="22"/>
          <w:szCs w:val="22"/>
        </w:rPr>
        <w:footnoteRef/>
      </w:r>
      <w:r w:rsidRPr="00F7636F">
        <w:rPr>
          <w:i/>
          <w:sz w:val="22"/>
          <w:szCs w:val="22"/>
        </w:rPr>
        <w:t xml:space="preserve">Применяется </w:t>
      </w:r>
      <w:r w:rsidRPr="00F7636F">
        <w:rPr>
          <w:i/>
          <w:color w:val="000000" w:themeColor="text1"/>
          <w:sz w:val="22"/>
          <w:szCs w:val="22"/>
        </w:rPr>
        <w:t>в случае наличия у участника закупки вышеуказанных разбирательств.</w:t>
      </w:r>
    </w:p>
  </w:footnote>
  <w:footnote w:id="21">
    <w:p w14:paraId="6DE93648" w14:textId="77777777" w:rsidR="0029459C" w:rsidRDefault="0029459C" w:rsidP="00136BC6">
      <w:pPr>
        <w:pStyle w:val="affa"/>
      </w:pPr>
      <w:r w:rsidRPr="00F7636F">
        <w:rPr>
          <w:rStyle w:val="affc"/>
          <w:rFonts w:eastAsia="Palatino Linotype"/>
          <w:i/>
          <w:sz w:val="22"/>
          <w:szCs w:val="22"/>
        </w:rPr>
        <w:footnoteRef/>
      </w:r>
      <w:r w:rsidRPr="00F7636F">
        <w:rPr>
          <w:i/>
          <w:sz w:val="22"/>
          <w:szCs w:val="22"/>
        </w:rPr>
        <w:t>В зависимости от организационно-правовой формы участника.</w:t>
      </w:r>
    </w:p>
  </w:footnote>
  <w:footnote w:id="22">
    <w:p w14:paraId="5B2C42F8" w14:textId="0EDB2B26" w:rsidR="0029459C" w:rsidRPr="00CC0A43" w:rsidRDefault="0029459C" w:rsidP="00072F94">
      <w:pPr>
        <w:pStyle w:val="affa"/>
        <w:jc w:val="both"/>
        <w:rPr>
          <w:i/>
          <w:sz w:val="22"/>
          <w:szCs w:val="22"/>
        </w:rPr>
      </w:pPr>
      <w:r w:rsidRPr="00CC0A43">
        <w:rPr>
          <w:rStyle w:val="affc"/>
          <w:rFonts w:eastAsia="Palatino Linotype"/>
          <w:sz w:val="22"/>
          <w:szCs w:val="22"/>
        </w:rPr>
        <w:footnoteRef/>
      </w:r>
      <w:r w:rsidRPr="00CC0A43">
        <w:rPr>
          <w:i/>
          <w:sz w:val="22"/>
          <w:szCs w:val="22"/>
        </w:rPr>
        <w:t>ИНСТРУКЦИЯ ПО ЗАПОЛНЕНИЮ СПРАВКИ О КВАЛИФИЦИ</w:t>
      </w:r>
      <w:r>
        <w:rPr>
          <w:i/>
          <w:sz w:val="22"/>
          <w:szCs w:val="22"/>
        </w:rPr>
        <w:t>Р</w:t>
      </w:r>
      <w:r w:rsidRPr="00CC0A43">
        <w:rPr>
          <w:i/>
          <w:sz w:val="22"/>
          <w:szCs w:val="22"/>
        </w:rPr>
        <w:t>О</w:t>
      </w:r>
      <w:r>
        <w:rPr>
          <w:i/>
          <w:sz w:val="22"/>
          <w:szCs w:val="22"/>
        </w:rPr>
        <w:t>ВА</w:t>
      </w:r>
      <w:r w:rsidRPr="00CC0A43">
        <w:rPr>
          <w:i/>
          <w:sz w:val="22"/>
          <w:szCs w:val="22"/>
        </w:rPr>
        <w:t>ННОМ СОСТАВЕ СПЕЦИАЛИСТОВ:</w:t>
      </w:r>
    </w:p>
    <w:p w14:paraId="4C1203B4" w14:textId="77777777" w:rsidR="0029459C" w:rsidRPr="00CC0A43" w:rsidRDefault="0029459C" w:rsidP="00C37F53">
      <w:pPr>
        <w:pStyle w:val="affa"/>
        <w:numPr>
          <w:ilvl w:val="0"/>
          <w:numId w:val="15"/>
        </w:numPr>
        <w:tabs>
          <w:tab w:val="left" w:pos="284"/>
        </w:tabs>
        <w:ind w:left="0" w:firstLine="0"/>
        <w:rPr>
          <w:bCs/>
          <w:i/>
          <w:sz w:val="22"/>
          <w:szCs w:val="22"/>
        </w:rPr>
      </w:pPr>
      <w:r w:rsidRPr="00CC0A43">
        <w:rPr>
          <w:bCs/>
          <w:i/>
          <w:sz w:val="22"/>
          <w:szCs w:val="22"/>
        </w:rPr>
        <w:t>Данные инструкции не следует воспроизводить в документах, подготовленных участником закупки.</w:t>
      </w:r>
    </w:p>
    <w:p w14:paraId="6A24E189" w14:textId="6D1C2F15" w:rsidR="0029459C" w:rsidRPr="00CC0A43" w:rsidRDefault="0029459C" w:rsidP="00C37F53">
      <w:pPr>
        <w:pStyle w:val="a6"/>
        <w:numPr>
          <w:ilvl w:val="0"/>
          <w:numId w:val="15"/>
        </w:numPr>
        <w:tabs>
          <w:tab w:val="left" w:pos="284"/>
        </w:tabs>
        <w:ind w:left="0" w:firstLine="0"/>
        <w:jc w:val="both"/>
        <w:rPr>
          <w:i/>
          <w:lang w:eastAsia="ar-SA"/>
        </w:rPr>
      </w:pPr>
      <w:r w:rsidRPr="00CC0A43">
        <w:rPr>
          <w:i/>
          <w:lang w:eastAsia="ar-SA"/>
        </w:rPr>
        <w:t xml:space="preserve">Участник </w:t>
      </w:r>
      <w:r>
        <w:rPr>
          <w:i/>
          <w:lang w:eastAsia="ar-SA"/>
        </w:rPr>
        <w:t>закупки</w:t>
      </w:r>
      <w:r w:rsidRPr="00CC0A43">
        <w:rPr>
          <w:i/>
          <w:lang w:eastAsia="ar-SA"/>
        </w:rPr>
        <w:t xml:space="preserve"> в данной форме представляет сведения о квалифици</w:t>
      </w:r>
      <w:r>
        <w:rPr>
          <w:i/>
          <w:lang w:eastAsia="ar-SA"/>
        </w:rPr>
        <w:t>р</w:t>
      </w:r>
      <w:r w:rsidRPr="00CC0A43">
        <w:rPr>
          <w:i/>
          <w:lang w:eastAsia="ar-SA"/>
        </w:rPr>
        <w:t>о</w:t>
      </w:r>
      <w:r>
        <w:rPr>
          <w:i/>
          <w:lang w:eastAsia="ar-SA"/>
        </w:rPr>
        <w:t>ва</w:t>
      </w:r>
      <w:r w:rsidRPr="00CC0A43">
        <w:rPr>
          <w:i/>
          <w:lang w:eastAsia="ar-SA"/>
        </w:rPr>
        <w:t xml:space="preserve">нном составе специалистов участника </w:t>
      </w:r>
      <w:r>
        <w:rPr>
          <w:i/>
          <w:lang w:eastAsia="ar-SA"/>
        </w:rPr>
        <w:t>закупки</w:t>
      </w:r>
      <w:r w:rsidRPr="00CC0A43">
        <w:rPr>
          <w:i/>
          <w:lang w:eastAsia="ar-SA"/>
        </w:rPr>
        <w:t xml:space="preserve">, необходимые для оценки и сопоставления заявок на участие в </w:t>
      </w:r>
      <w:r>
        <w:rPr>
          <w:i/>
          <w:lang w:eastAsia="ar-SA"/>
        </w:rPr>
        <w:t>закупке</w:t>
      </w:r>
      <w:r w:rsidRPr="00CC0A43">
        <w:rPr>
          <w:i/>
          <w:lang w:eastAsia="ar-SA"/>
        </w:rPr>
        <w:t xml:space="preserve"> согласно принятым в </w:t>
      </w:r>
      <w:r>
        <w:rPr>
          <w:i/>
          <w:lang w:eastAsia="ar-SA"/>
        </w:rPr>
        <w:t>закупочной</w:t>
      </w:r>
      <w:r w:rsidRPr="00CC0A43">
        <w:rPr>
          <w:i/>
          <w:lang w:eastAsia="ar-SA"/>
        </w:rPr>
        <w:t xml:space="preserve"> документации критериям оценки, а также копии документов: копии сертификатов, копии трудовых </w:t>
      </w:r>
      <w:r w:rsidRPr="00CC0A43">
        <w:rPr>
          <w:bCs/>
          <w:i/>
        </w:rPr>
        <w:t>договоров</w:t>
      </w:r>
      <w:r>
        <w:rPr>
          <w:bCs/>
          <w:i/>
        </w:rPr>
        <w:t>/</w:t>
      </w:r>
      <w:r w:rsidRPr="00CC0A43">
        <w:rPr>
          <w:i/>
          <w:lang w:eastAsia="ar-SA"/>
        </w:rPr>
        <w:t xml:space="preserve">копии трудовых </w:t>
      </w:r>
      <w:r>
        <w:rPr>
          <w:i/>
          <w:lang w:eastAsia="ar-SA"/>
        </w:rPr>
        <w:t>книжек/</w:t>
      </w:r>
      <w:r w:rsidRPr="00A73647">
        <w:rPr>
          <w:i/>
          <w:lang w:eastAsia="ar-SA"/>
        </w:rPr>
        <w:t>сведения о трудовой деятельности, предусмотренные статьей 66.1 Трудового кодекса Российской Федерации</w:t>
      </w:r>
      <w:r>
        <w:rPr>
          <w:i/>
          <w:lang w:eastAsia="ar-SA"/>
        </w:rPr>
        <w:t xml:space="preserve">, </w:t>
      </w:r>
      <w:r w:rsidRPr="00FF0E38">
        <w:rPr>
          <w:i/>
          <w:lang w:eastAsia="ar-SA"/>
        </w:rPr>
        <w:t>согласия на обработку персональных данных специалистов</w:t>
      </w:r>
      <w:r w:rsidRPr="00CC0A43">
        <w:rPr>
          <w:bCs/>
          <w:i/>
        </w:rPr>
        <w:t>.</w:t>
      </w:r>
    </w:p>
    <w:p w14:paraId="23ED3A1C" w14:textId="77777777" w:rsidR="0029459C" w:rsidRPr="00CC0A43" w:rsidRDefault="0029459C" w:rsidP="00C37F53">
      <w:pPr>
        <w:pStyle w:val="a6"/>
        <w:numPr>
          <w:ilvl w:val="0"/>
          <w:numId w:val="15"/>
        </w:numPr>
        <w:tabs>
          <w:tab w:val="left" w:pos="284"/>
        </w:tabs>
        <w:ind w:left="0" w:firstLine="0"/>
        <w:jc w:val="both"/>
        <w:rPr>
          <w:i/>
          <w:lang w:eastAsia="ar-SA"/>
        </w:rPr>
      </w:pPr>
      <w:r w:rsidRPr="00CC0A43">
        <w:rPr>
          <w:bCs/>
          <w:i/>
        </w:rPr>
        <w:t>Копии документов должны быть заверены участником закупки.</w:t>
      </w:r>
    </w:p>
    <w:p w14:paraId="5EDB08E1" w14:textId="77777777" w:rsidR="0029459C" w:rsidRPr="00CC0A43" w:rsidRDefault="0029459C" w:rsidP="00C37F53">
      <w:pPr>
        <w:pStyle w:val="a6"/>
        <w:numPr>
          <w:ilvl w:val="0"/>
          <w:numId w:val="15"/>
        </w:numPr>
        <w:tabs>
          <w:tab w:val="left" w:pos="284"/>
        </w:tabs>
        <w:ind w:left="0" w:firstLine="0"/>
        <w:jc w:val="both"/>
        <w:rPr>
          <w:i/>
          <w:lang w:eastAsia="ar-SA"/>
        </w:rPr>
      </w:pPr>
      <w:r w:rsidRPr="00CC0A43">
        <w:rPr>
          <w:i/>
          <w:lang w:eastAsia="ar-SA"/>
        </w:rPr>
        <w:t>К документам, подготовленны</w:t>
      </w:r>
      <w:r>
        <w:rPr>
          <w:i/>
          <w:lang w:eastAsia="ar-SA"/>
        </w:rPr>
        <w:t>м</w:t>
      </w:r>
      <w:r w:rsidRPr="00CC0A43">
        <w:rPr>
          <w:i/>
          <w:lang w:eastAsia="ar-SA"/>
        </w:rPr>
        <w:t xml:space="preserve"> на другом языке, кроме русского, должен прилагаться точный перевод на русский язык.</w:t>
      </w:r>
    </w:p>
    <w:p w14:paraId="13F08F3C" w14:textId="77777777" w:rsidR="0029459C" w:rsidRPr="00CC0A43" w:rsidRDefault="0029459C" w:rsidP="00C37F53">
      <w:pPr>
        <w:pStyle w:val="a6"/>
        <w:numPr>
          <w:ilvl w:val="0"/>
          <w:numId w:val="15"/>
        </w:numPr>
        <w:tabs>
          <w:tab w:val="left" w:pos="284"/>
        </w:tabs>
        <w:ind w:left="0" w:firstLine="0"/>
        <w:jc w:val="both"/>
        <w:rPr>
          <w:sz w:val="16"/>
        </w:rPr>
      </w:pPr>
      <w:r w:rsidRPr="00CC0A43">
        <w:rPr>
          <w:b/>
          <w:bCs/>
          <w:i/>
        </w:rPr>
        <w:t>В случае не предоставления/предоставления не в полном объеме/наличия противоречивых сведений в заявке и приложенных участником подтверждающих копиях документов, участнику закупки по соответствующему подкритерию присваивается количество баллов равное нулю.</w:t>
      </w:r>
    </w:p>
  </w:footnote>
  <w:footnote w:id="23">
    <w:p w14:paraId="64956833" w14:textId="77777777" w:rsidR="0029459C" w:rsidRPr="002F6509" w:rsidRDefault="0029459C" w:rsidP="00853BC0">
      <w:pPr>
        <w:pStyle w:val="affa"/>
        <w:ind w:right="-1"/>
        <w:jc w:val="both"/>
        <w:rPr>
          <w:i/>
          <w:sz w:val="22"/>
        </w:rPr>
      </w:pPr>
      <w:r w:rsidRPr="002F6509">
        <w:rPr>
          <w:i/>
          <w:color w:val="000000" w:themeColor="text1"/>
          <w:sz w:val="22"/>
          <w:vertAlign w:val="superscript"/>
        </w:rPr>
        <w:footnoteRef/>
      </w:r>
      <w:r w:rsidRPr="002F6509">
        <w:rPr>
          <w:i/>
          <w:color w:val="000000" w:themeColor="text1"/>
          <w:sz w:val="22"/>
        </w:rPr>
        <w:t>В случае если участник не является плательщиком НДС, участнику необходимо указать основание статью НК РФ.</w:t>
      </w:r>
    </w:p>
  </w:footnote>
  <w:footnote w:id="24">
    <w:p w14:paraId="6CBC5534" w14:textId="6B93F7BC" w:rsidR="0029459C" w:rsidRPr="00853BC0" w:rsidRDefault="0029459C" w:rsidP="00853BC0">
      <w:pPr>
        <w:pStyle w:val="affa"/>
        <w:ind w:right="-1"/>
        <w:jc w:val="both"/>
        <w:rPr>
          <w:i/>
          <w:color w:val="000000" w:themeColor="text1"/>
          <w:sz w:val="22"/>
        </w:rPr>
      </w:pPr>
      <w:r w:rsidRPr="00853BC0">
        <w:rPr>
          <w:i/>
          <w:color w:val="000000" w:themeColor="text1"/>
          <w:sz w:val="22"/>
          <w:vertAlign w:val="superscript"/>
        </w:rPr>
        <w:footnoteRef/>
      </w:r>
      <w:r w:rsidRPr="00853BC0">
        <w:rPr>
          <w:i/>
          <w:color w:val="000000" w:themeColor="text1"/>
          <w:sz w:val="22"/>
        </w:rPr>
        <w:t>Цены за единицы услуг, указанные в предложении о цене договора, не должны превышать средние цены за единицы услуг, указанные в разделе VI закупочной документации «Обоснование и расчёт начальной (максимальной) цены договора».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0D7828EC"/>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F5E1AC8"/>
    <w:lvl w:ilvl="0">
      <w:start w:val="1"/>
      <w:numFmt w:val="bullet"/>
      <w:pStyle w:val="a"/>
      <w:lvlText w:val=""/>
      <w:lvlJc w:val="left"/>
      <w:pPr>
        <w:tabs>
          <w:tab w:val="num" w:pos="1077"/>
        </w:tabs>
        <w:ind w:left="0" w:firstLine="720"/>
      </w:pPr>
      <w:rPr>
        <w:rFonts w:ascii="Symbol" w:hAnsi="Symbol" w:hint="default"/>
        <w:b w:val="0"/>
        <w:i w:val="0"/>
        <w:color w:val="auto"/>
        <w:sz w:val="24"/>
        <w:szCs w:val="24"/>
        <w:u w:val="none"/>
      </w:rPr>
    </w:lvl>
  </w:abstractNum>
  <w:abstractNum w:abstractNumId="2"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2"/>
    <w:multiLevelType w:val="singleLevel"/>
    <w:tmpl w:val="00000002"/>
    <w:name w:val="WW8Num2"/>
    <w:lvl w:ilvl="0">
      <w:start w:val="1"/>
      <w:numFmt w:val="bullet"/>
      <w:lvlText w:val=""/>
      <w:lvlJc w:val="left"/>
      <w:pPr>
        <w:tabs>
          <w:tab w:val="num" w:pos="2008"/>
        </w:tabs>
        <w:ind w:left="2008" w:hanging="360"/>
      </w:pPr>
      <w:rPr>
        <w:rFonts w:ascii="Symbol" w:hAnsi="Symbol" w:cs="Symbol"/>
        <w:color w:val="auto"/>
        <w:sz w:val="22"/>
        <w:szCs w:val="22"/>
      </w:rPr>
    </w:lvl>
  </w:abstractNum>
  <w:abstractNum w:abstractNumId="4" w15:restartNumberingAfterBreak="0">
    <w:nsid w:val="00000003"/>
    <w:multiLevelType w:val="singleLevel"/>
    <w:tmpl w:val="00000003"/>
    <w:name w:val="WW8Num3"/>
    <w:lvl w:ilvl="0">
      <w:start w:val="1"/>
      <w:numFmt w:val="bullet"/>
      <w:lvlText w:val=""/>
      <w:lvlJc w:val="left"/>
      <w:pPr>
        <w:tabs>
          <w:tab w:val="num" w:pos="2008"/>
        </w:tabs>
        <w:ind w:left="2008" w:hanging="360"/>
      </w:pPr>
      <w:rPr>
        <w:rFonts w:ascii="Symbol" w:hAnsi="Symbol" w:cs="Symbol"/>
        <w:color w:val="auto"/>
        <w:sz w:val="22"/>
        <w:szCs w:val="22"/>
      </w:rPr>
    </w:lvl>
  </w:abstractNum>
  <w:abstractNum w:abstractNumId="5" w15:restartNumberingAfterBreak="0">
    <w:nsid w:val="00000004"/>
    <w:multiLevelType w:val="multilevel"/>
    <w:tmpl w:val="136EBC96"/>
    <w:name w:val="WW8Num4"/>
    <w:lvl w:ilvl="0">
      <w:start w:val="3"/>
      <w:numFmt w:val="decimal"/>
      <w:lvlText w:val="%1."/>
      <w:lvlJc w:val="left"/>
      <w:pPr>
        <w:tabs>
          <w:tab w:val="num" w:pos="644"/>
        </w:tabs>
        <w:ind w:left="644" w:hanging="360"/>
      </w:pPr>
      <w:rPr>
        <w:rFonts w:ascii="Times New Roman CYR" w:hAnsi="Times New Roman CYR" w:cs="Times New Roman CYR"/>
      </w:rPr>
    </w:lvl>
    <w:lvl w:ilvl="1">
      <w:start w:val="4"/>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6" w15:restartNumberingAfterBreak="0">
    <w:nsid w:val="00000005"/>
    <w:multiLevelType w:val="multilevel"/>
    <w:tmpl w:val="00000005"/>
    <w:name w:val="WW8Num5"/>
    <w:lvl w:ilvl="0">
      <w:start w:val="6"/>
      <w:numFmt w:val="decimal"/>
      <w:lvlText w:val="%1."/>
      <w:lvlJc w:val="left"/>
      <w:pPr>
        <w:tabs>
          <w:tab w:val="num" w:pos="720"/>
        </w:tabs>
        <w:ind w:left="720" w:hanging="360"/>
      </w:pPr>
    </w:lvl>
    <w:lvl w:ilvl="1">
      <w:start w:val="3"/>
      <w:numFmt w:val="decimal"/>
      <w:lvlText w:val="%1.%2."/>
      <w:lvlJc w:val="left"/>
      <w:pPr>
        <w:tabs>
          <w:tab w:val="num" w:pos="1080"/>
        </w:tabs>
        <w:ind w:left="1080" w:hanging="360"/>
      </w:pPr>
      <w:rPr>
        <w:rFonts w:cs="Times New Roman"/>
        <w:b/>
        <w:bCs/>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033E1618"/>
    <w:multiLevelType w:val="hybridMultilevel"/>
    <w:tmpl w:val="AEC67762"/>
    <w:lvl w:ilvl="0" w:tplc="74ECE398">
      <w:start w:val="1"/>
      <w:numFmt w:val="bullet"/>
      <w:lvlText w:val=""/>
      <w:lvlJc w:val="left"/>
      <w:pPr>
        <w:ind w:left="720" w:hanging="360"/>
      </w:pPr>
      <w:rPr>
        <w:rFonts w:ascii="Symbol" w:hAnsi="Symbol"/>
      </w:rPr>
    </w:lvl>
    <w:lvl w:ilvl="1" w:tplc="CC743714">
      <w:start w:val="1"/>
      <w:numFmt w:val="bullet"/>
      <w:lvlText w:val="o"/>
      <w:lvlJc w:val="left"/>
      <w:pPr>
        <w:ind w:left="1440" w:hanging="360"/>
      </w:pPr>
      <w:rPr>
        <w:rFonts w:ascii="Courier New" w:hAnsi="Courier New" w:cs="Courier New"/>
      </w:rPr>
    </w:lvl>
    <w:lvl w:ilvl="2" w:tplc="40FED2B8">
      <w:start w:val="1"/>
      <w:numFmt w:val="bullet"/>
      <w:lvlText w:val=""/>
      <w:lvlJc w:val="left"/>
      <w:pPr>
        <w:ind w:left="2160" w:hanging="360"/>
      </w:pPr>
      <w:rPr>
        <w:rFonts w:ascii="Wingdings" w:hAnsi="Wingdings"/>
      </w:rPr>
    </w:lvl>
    <w:lvl w:ilvl="3" w:tplc="8DDE0D9E">
      <w:start w:val="1"/>
      <w:numFmt w:val="bullet"/>
      <w:lvlText w:val=""/>
      <w:lvlJc w:val="left"/>
      <w:pPr>
        <w:ind w:left="2880" w:hanging="360"/>
      </w:pPr>
      <w:rPr>
        <w:rFonts w:ascii="Symbol" w:hAnsi="Symbol"/>
      </w:rPr>
    </w:lvl>
    <w:lvl w:ilvl="4" w:tplc="A876242C">
      <w:start w:val="1"/>
      <w:numFmt w:val="bullet"/>
      <w:lvlText w:val="o"/>
      <w:lvlJc w:val="left"/>
      <w:pPr>
        <w:ind w:left="3600" w:hanging="360"/>
      </w:pPr>
      <w:rPr>
        <w:rFonts w:ascii="Courier New" w:hAnsi="Courier New" w:cs="Courier New"/>
      </w:rPr>
    </w:lvl>
    <w:lvl w:ilvl="5" w:tplc="2E967A76">
      <w:start w:val="1"/>
      <w:numFmt w:val="bullet"/>
      <w:lvlText w:val=""/>
      <w:lvlJc w:val="left"/>
      <w:pPr>
        <w:ind w:left="4320" w:hanging="360"/>
      </w:pPr>
      <w:rPr>
        <w:rFonts w:ascii="Wingdings" w:hAnsi="Wingdings"/>
      </w:rPr>
    </w:lvl>
    <w:lvl w:ilvl="6" w:tplc="8AF21070">
      <w:start w:val="1"/>
      <w:numFmt w:val="bullet"/>
      <w:lvlText w:val=""/>
      <w:lvlJc w:val="left"/>
      <w:pPr>
        <w:ind w:left="5040" w:hanging="360"/>
      </w:pPr>
      <w:rPr>
        <w:rFonts w:ascii="Symbol" w:hAnsi="Symbol"/>
      </w:rPr>
    </w:lvl>
    <w:lvl w:ilvl="7" w:tplc="13761B6E">
      <w:start w:val="1"/>
      <w:numFmt w:val="bullet"/>
      <w:lvlText w:val="o"/>
      <w:lvlJc w:val="left"/>
      <w:pPr>
        <w:ind w:left="5760" w:hanging="360"/>
      </w:pPr>
      <w:rPr>
        <w:rFonts w:ascii="Courier New" w:hAnsi="Courier New" w:cs="Courier New"/>
      </w:rPr>
    </w:lvl>
    <w:lvl w:ilvl="8" w:tplc="B6E02326">
      <w:start w:val="1"/>
      <w:numFmt w:val="bullet"/>
      <w:lvlText w:val=""/>
      <w:lvlJc w:val="left"/>
      <w:pPr>
        <w:ind w:left="6480" w:hanging="360"/>
      </w:pPr>
      <w:rPr>
        <w:rFonts w:ascii="Wingdings" w:hAnsi="Wingdings"/>
      </w:rPr>
    </w:lvl>
  </w:abstractNum>
  <w:abstractNum w:abstractNumId="8" w15:restartNumberingAfterBreak="0">
    <w:nsid w:val="060E736F"/>
    <w:multiLevelType w:val="multilevel"/>
    <w:tmpl w:val="0F00D838"/>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9" w15:restartNumberingAfterBreak="0">
    <w:nsid w:val="080145A8"/>
    <w:multiLevelType w:val="hybridMultilevel"/>
    <w:tmpl w:val="FCAE46DA"/>
    <w:lvl w:ilvl="0" w:tplc="795EA332">
      <w:start w:val="1"/>
      <w:numFmt w:val="bullet"/>
      <w:pStyle w:val="a1"/>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86D782D"/>
    <w:multiLevelType w:val="hybridMultilevel"/>
    <w:tmpl w:val="2B84B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D449DF"/>
    <w:multiLevelType w:val="hybridMultilevel"/>
    <w:tmpl w:val="C7B60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A660CA3"/>
    <w:multiLevelType w:val="hybridMultilevel"/>
    <w:tmpl w:val="0AD866C8"/>
    <w:lvl w:ilvl="0" w:tplc="72885A94">
      <w:start w:val="1"/>
      <w:numFmt w:val="decimal"/>
      <w:lvlText w:val="%1."/>
      <w:lvlJc w:val="left"/>
      <w:pPr>
        <w:ind w:left="720" w:hanging="360"/>
      </w:pPr>
      <w:rPr>
        <w:rFonts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B4260C"/>
    <w:multiLevelType w:val="hybridMultilevel"/>
    <w:tmpl w:val="644AC3AE"/>
    <w:lvl w:ilvl="0" w:tplc="8188CD2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0DC042E3"/>
    <w:multiLevelType w:val="multilevel"/>
    <w:tmpl w:val="951E315C"/>
    <w:lvl w:ilvl="0">
      <w:start w:val="1"/>
      <w:numFmt w:val="decimal"/>
      <w:lvlText w:val="%1."/>
      <w:lvlJc w:val="left"/>
      <w:pPr>
        <w:ind w:left="720" w:hanging="360"/>
      </w:pPr>
      <w:rPr>
        <w:rFonts w:hint="default"/>
        <w:b/>
      </w:rPr>
    </w:lvl>
    <w:lvl w:ilvl="1">
      <w:start w:val="4"/>
      <w:numFmt w:val="decimal"/>
      <w:isLgl/>
      <w:lvlText w:val="%1.%2."/>
      <w:lvlJc w:val="left"/>
      <w:pPr>
        <w:ind w:left="1635" w:hanging="360"/>
      </w:pPr>
      <w:rPr>
        <w:rFonts w:hint="default"/>
        <w:color w:val="000000"/>
      </w:rPr>
    </w:lvl>
    <w:lvl w:ilvl="2">
      <w:start w:val="1"/>
      <w:numFmt w:val="decimal"/>
      <w:isLgl/>
      <w:lvlText w:val="%1.%2.%3."/>
      <w:lvlJc w:val="left"/>
      <w:pPr>
        <w:ind w:left="2910" w:hanging="720"/>
      </w:pPr>
      <w:rPr>
        <w:rFonts w:hint="default"/>
        <w:color w:val="000000"/>
      </w:rPr>
    </w:lvl>
    <w:lvl w:ilvl="3">
      <w:start w:val="1"/>
      <w:numFmt w:val="decimal"/>
      <w:isLgl/>
      <w:lvlText w:val="%1.%2.%3.%4."/>
      <w:lvlJc w:val="left"/>
      <w:pPr>
        <w:ind w:left="3825" w:hanging="720"/>
      </w:pPr>
      <w:rPr>
        <w:rFonts w:hint="default"/>
        <w:color w:val="000000"/>
      </w:rPr>
    </w:lvl>
    <w:lvl w:ilvl="4">
      <w:start w:val="1"/>
      <w:numFmt w:val="decimal"/>
      <w:isLgl/>
      <w:lvlText w:val="%1.%2.%3.%4.%5."/>
      <w:lvlJc w:val="left"/>
      <w:pPr>
        <w:ind w:left="5100" w:hanging="1080"/>
      </w:pPr>
      <w:rPr>
        <w:rFonts w:hint="default"/>
        <w:color w:val="000000"/>
      </w:rPr>
    </w:lvl>
    <w:lvl w:ilvl="5">
      <w:start w:val="1"/>
      <w:numFmt w:val="decimal"/>
      <w:isLgl/>
      <w:lvlText w:val="%1.%2.%3.%4.%5.%6."/>
      <w:lvlJc w:val="left"/>
      <w:pPr>
        <w:ind w:left="6015" w:hanging="1080"/>
      </w:pPr>
      <w:rPr>
        <w:rFonts w:hint="default"/>
        <w:color w:val="000000"/>
      </w:rPr>
    </w:lvl>
    <w:lvl w:ilvl="6">
      <w:start w:val="1"/>
      <w:numFmt w:val="decimal"/>
      <w:isLgl/>
      <w:lvlText w:val="%1.%2.%3.%4.%5.%6.%7."/>
      <w:lvlJc w:val="left"/>
      <w:pPr>
        <w:ind w:left="7290" w:hanging="1440"/>
      </w:pPr>
      <w:rPr>
        <w:rFonts w:hint="default"/>
        <w:color w:val="000000"/>
      </w:rPr>
    </w:lvl>
    <w:lvl w:ilvl="7">
      <w:start w:val="1"/>
      <w:numFmt w:val="decimal"/>
      <w:isLgl/>
      <w:lvlText w:val="%1.%2.%3.%4.%5.%6.%7.%8."/>
      <w:lvlJc w:val="left"/>
      <w:pPr>
        <w:ind w:left="8205" w:hanging="1440"/>
      </w:pPr>
      <w:rPr>
        <w:rFonts w:hint="default"/>
        <w:color w:val="000000"/>
      </w:rPr>
    </w:lvl>
    <w:lvl w:ilvl="8">
      <w:start w:val="1"/>
      <w:numFmt w:val="decimal"/>
      <w:isLgl/>
      <w:lvlText w:val="%1.%2.%3.%4.%5.%6.%7.%8.%9."/>
      <w:lvlJc w:val="left"/>
      <w:pPr>
        <w:ind w:left="9480" w:hanging="1800"/>
      </w:pPr>
      <w:rPr>
        <w:rFonts w:hint="default"/>
        <w:color w:val="000000"/>
      </w:rPr>
    </w:lvl>
  </w:abstractNum>
  <w:abstractNum w:abstractNumId="15" w15:restartNumberingAfterBreak="0">
    <w:nsid w:val="14913CA8"/>
    <w:multiLevelType w:val="hybridMultilevel"/>
    <w:tmpl w:val="6D32AA12"/>
    <w:lvl w:ilvl="0" w:tplc="7E74B1D6">
      <w:start w:val="1"/>
      <w:numFmt w:val="bullet"/>
      <w:lvlText w:val=""/>
      <w:lvlJc w:val="left"/>
      <w:pPr>
        <w:ind w:left="1349" w:hanging="360"/>
      </w:pPr>
      <w:rPr>
        <w:rFonts w:ascii="Symbol" w:hAnsi="Symbol" w:hint="default"/>
        <w:color w:val="auto"/>
      </w:rPr>
    </w:lvl>
    <w:lvl w:ilvl="1" w:tplc="04190003" w:tentative="1">
      <w:start w:val="1"/>
      <w:numFmt w:val="bullet"/>
      <w:lvlText w:val="o"/>
      <w:lvlJc w:val="left"/>
      <w:pPr>
        <w:ind w:left="2069" w:hanging="360"/>
      </w:pPr>
      <w:rPr>
        <w:rFonts w:ascii="Courier New" w:hAnsi="Courier New" w:cs="Courier New" w:hint="default"/>
      </w:rPr>
    </w:lvl>
    <w:lvl w:ilvl="2" w:tplc="04190005" w:tentative="1">
      <w:start w:val="1"/>
      <w:numFmt w:val="bullet"/>
      <w:lvlText w:val=""/>
      <w:lvlJc w:val="left"/>
      <w:pPr>
        <w:ind w:left="2789" w:hanging="360"/>
      </w:pPr>
      <w:rPr>
        <w:rFonts w:ascii="Wingdings" w:hAnsi="Wingdings" w:hint="default"/>
      </w:rPr>
    </w:lvl>
    <w:lvl w:ilvl="3" w:tplc="04190001" w:tentative="1">
      <w:start w:val="1"/>
      <w:numFmt w:val="bullet"/>
      <w:lvlText w:val=""/>
      <w:lvlJc w:val="left"/>
      <w:pPr>
        <w:ind w:left="3509" w:hanging="360"/>
      </w:pPr>
      <w:rPr>
        <w:rFonts w:ascii="Symbol" w:hAnsi="Symbol" w:hint="default"/>
      </w:rPr>
    </w:lvl>
    <w:lvl w:ilvl="4" w:tplc="04190003" w:tentative="1">
      <w:start w:val="1"/>
      <w:numFmt w:val="bullet"/>
      <w:lvlText w:val="o"/>
      <w:lvlJc w:val="left"/>
      <w:pPr>
        <w:ind w:left="4229" w:hanging="360"/>
      </w:pPr>
      <w:rPr>
        <w:rFonts w:ascii="Courier New" w:hAnsi="Courier New" w:cs="Courier New" w:hint="default"/>
      </w:rPr>
    </w:lvl>
    <w:lvl w:ilvl="5" w:tplc="04190005" w:tentative="1">
      <w:start w:val="1"/>
      <w:numFmt w:val="bullet"/>
      <w:lvlText w:val=""/>
      <w:lvlJc w:val="left"/>
      <w:pPr>
        <w:ind w:left="4949" w:hanging="360"/>
      </w:pPr>
      <w:rPr>
        <w:rFonts w:ascii="Wingdings" w:hAnsi="Wingdings" w:hint="default"/>
      </w:rPr>
    </w:lvl>
    <w:lvl w:ilvl="6" w:tplc="04190001" w:tentative="1">
      <w:start w:val="1"/>
      <w:numFmt w:val="bullet"/>
      <w:lvlText w:val=""/>
      <w:lvlJc w:val="left"/>
      <w:pPr>
        <w:ind w:left="5669" w:hanging="360"/>
      </w:pPr>
      <w:rPr>
        <w:rFonts w:ascii="Symbol" w:hAnsi="Symbol" w:hint="default"/>
      </w:rPr>
    </w:lvl>
    <w:lvl w:ilvl="7" w:tplc="04190003" w:tentative="1">
      <w:start w:val="1"/>
      <w:numFmt w:val="bullet"/>
      <w:lvlText w:val="o"/>
      <w:lvlJc w:val="left"/>
      <w:pPr>
        <w:ind w:left="6389" w:hanging="360"/>
      </w:pPr>
      <w:rPr>
        <w:rFonts w:ascii="Courier New" w:hAnsi="Courier New" w:cs="Courier New" w:hint="default"/>
      </w:rPr>
    </w:lvl>
    <w:lvl w:ilvl="8" w:tplc="04190005" w:tentative="1">
      <w:start w:val="1"/>
      <w:numFmt w:val="bullet"/>
      <w:lvlText w:val=""/>
      <w:lvlJc w:val="left"/>
      <w:pPr>
        <w:ind w:left="7109" w:hanging="360"/>
      </w:pPr>
      <w:rPr>
        <w:rFonts w:ascii="Wingdings" w:hAnsi="Wingdings" w:hint="default"/>
      </w:rPr>
    </w:lvl>
  </w:abstractNum>
  <w:abstractNum w:abstractNumId="16" w15:restartNumberingAfterBreak="0">
    <w:nsid w:val="15F34EE3"/>
    <w:multiLevelType w:val="hybridMultilevel"/>
    <w:tmpl w:val="253E11C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16AA3A2E"/>
    <w:multiLevelType w:val="multilevel"/>
    <w:tmpl w:val="611E4E42"/>
    <w:lvl w:ilvl="0">
      <w:start w:val="1"/>
      <w:numFmt w:val="decimal"/>
      <w:lvlText w:val="%1."/>
      <w:lvlJc w:val="left"/>
      <w:pPr>
        <w:tabs>
          <w:tab w:val="num" w:pos="612"/>
        </w:tabs>
        <w:ind w:left="612" w:hanging="360"/>
      </w:pPr>
    </w:lvl>
    <w:lvl w:ilvl="1">
      <w:start w:val="1"/>
      <w:numFmt w:val="decimal"/>
      <w:pStyle w:val="20"/>
      <w:isLgl/>
      <w:lvlText w:val="%1.%2."/>
      <w:lvlJc w:val="left"/>
      <w:pPr>
        <w:tabs>
          <w:tab w:val="num" w:pos="720"/>
        </w:tabs>
        <w:ind w:left="720" w:hanging="720"/>
      </w:pPr>
      <w:rPr>
        <w:rFonts w:hint="default"/>
        <w:b/>
        <w:sz w:val="28"/>
        <w:szCs w:val="28"/>
      </w:rPr>
    </w:lvl>
    <w:lvl w:ilvl="2">
      <w:start w:val="1"/>
      <w:numFmt w:val="decimal"/>
      <w:pStyle w:val="a2"/>
      <w:isLgl/>
      <w:lvlText w:val="%1.%2.%3."/>
      <w:lvlJc w:val="left"/>
      <w:pPr>
        <w:tabs>
          <w:tab w:val="num" w:pos="6533"/>
        </w:tabs>
        <w:ind w:left="6533" w:hanging="720"/>
      </w:pPr>
      <w:rPr>
        <w:rFonts w:hint="default"/>
        <w:b/>
      </w:rPr>
    </w:lvl>
    <w:lvl w:ilvl="3">
      <w:start w:val="1"/>
      <w:numFmt w:val="decimal"/>
      <w:pStyle w:val="a3"/>
      <w:isLgl/>
      <w:lvlText w:val="%1.%2.%3.%4."/>
      <w:lvlJc w:val="left"/>
      <w:pPr>
        <w:tabs>
          <w:tab w:val="num" w:pos="1222"/>
        </w:tabs>
        <w:ind w:left="1222" w:hanging="1080"/>
      </w:pPr>
      <w:rPr>
        <w:rFonts w:hint="default"/>
        <w:b/>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8" w15:restartNumberingAfterBreak="0">
    <w:nsid w:val="1C8712DC"/>
    <w:multiLevelType w:val="hybridMultilevel"/>
    <w:tmpl w:val="956E0998"/>
    <w:lvl w:ilvl="0" w:tplc="A2BA45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57B791C"/>
    <w:multiLevelType w:val="hybridMultilevel"/>
    <w:tmpl w:val="DCDA5BCE"/>
    <w:lvl w:ilvl="0" w:tplc="6A70D8BE">
      <w:start w:val="1"/>
      <w:numFmt w:val="bullet"/>
      <w:lvlText w:val=""/>
      <w:lvlJc w:val="left"/>
      <w:pPr>
        <w:ind w:left="720" w:hanging="360"/>
      </w:pPr>
      <w:rPr>
        <w:rFonts w:ascii="Symbol" w:hAnsi="Symbol" w:hint="default"/>
      </w:rPr>
    </w:lvl>
    <w:lvl w:ilvl="1" w:tplc="AD90134A">
      <w:start w:val="1"/>
      <w:numFmt w:val="bullet"/>
      <w:lvlText w:val="o"/>
      <w:lvlJc w:val="left"/>
      <w:pPr>
        <w:ind w:left="1440" w:hanging="360"/>
      </w:pPr>
      <w:rPr>
        <w:rFonts w:ascii="Courier New" w:hAnsi="Courier New" w:cs="Courier New" w:hint="default"/>
      </w:rPr>
    </w:lvl>
    <w:lvl w:ilvl="2" w:tplc="5422F01C">
      <w:start w:val="1"/>
      <w:numFmt w:val="bullet"/>
      <w:lvlText w:val=""/>
      <w:lvlJc w:val="left"/>
      <w:pPr>
        <w:ind w:left="2160" w:hanging="360"/>
      </w:pPr>
      <w:rPr>
        <w:rFonts w:ascii="Wingdings" w:hAnsi="Wingdings" w:hint="default"/>
      </w:rPr>
    </w:lvl>
    <w:lvl w:ilvl="3" w:tplc="2630857C">
      <w:start w:val="1"/>
      <w:numFmt w:val="bullet"/>
      <w:lvlText w:val=""/>
      <w:lvlJc w:val="left"/>
      <w:pPr>
        <w:ind w:left="2880" w:hanging="360"/>
      </w:pPr>
      <w:rPr>
        <w:rFonts w:ascii="Symbol" w:hAnsi="Symbol" w:hint="default"/>
      </w:rPr>
    </w:lvl>
    <w:lvl w:ilvl="4" w:tplc="7AE41C24">
      <w:start w:val="1"/>
      <w:numFmt w:val="bullet"/>
      <w:lvlText w:val="o"/>
      <w:lvlJc w:val="left"/>
      <w:pPr>
        <w:ind w:left="3600" w:hanging="360"/>
      </w:pPr>
      <w:rPr>
        <w:rFonts w:ascii="Courier New" w:hAnsi="Courier New" w:cs="Courier New" w:hint="default"/>
      </w:rPr>
    </w:lvl>
    <w:lvl w:ilvl="5" w:tplc="FEDCCAD0">
      <w:start w:val="1"/>
      <w:numFmt w:val="bullet"/>
      <w:lvlText w:val=""/>
      <w:lvlJc w:val="left"/>
      <w:pPr>
        <w:ind w:left="4320" w:hanging="360"/>
      </w:pPr>
      <w:rPr>
        <w:rFonts w:ascii="Wingdings" w:hAnsi="Wingdings" w:hint="default"/>
      </w:rPr>
    </w:lvl>
    <w:lvl w:ilvl="6" w:tplc="062AD86A">
      <w:start w:val="1"/>
      <w:numFmt w:val="bullet"/>
      <w:lvlText w:val=""/>
      <w:lvlJc w:val="left"/>
      <w:pPr>
        <w:ind w:left="5040" w:hanging="360"/>
      </w:pPr>
      <w:rPr>
        <w:rFonts w:ascii="Symbol" w:hAnsi="Symbol" w:hint="default"/>
      </w:rPr>
    </w:lvl>
    <w:lvl w:ilvl="7" w:tplc="DEA28C9C">
      <w:start w:val="1"/>
      <w:numFmt w:val="bullet"/>
      <w:lvlText w:val="o"/>
      <w:lvlJc w:val="left"/>
      <w:pPr>
        <w:ind w:left="5760" w:hanging="360"/>
      </w:pPr>
      <w:rPr>
        <w:rFonts w:ascii="Courier New" w:hAnsi="Courier New" w:cs="Courier New" w:hint="default"/>
      </w:rPr>
    </w:lvl>
    <w:lvl w:ilvl="8" w:tplc="9DC89A54">
      <w:start w:val="1"/>
      <w:numFmt w:val="bullet"/>
      <w:lvlText w:val=""/>
      <w:lvlJc w:val="left"/>
      <w:pPr>
        <w:ind w:left="6480" w:hanging="360"/>
      </w:pPr>
      <w:rPr>
        <w:rFonts w:ascii="Wingdings" w:hAnsi="Wingdings" w:hint="default"/>
      </w:rPr>
    </w:lvl>
  </w:abstractNum>
  <w:abstractNum w:abstractNumId="20" w15:restartNumberingAfterBreak="0">
    <w:nsid w:val="3ACA09CE"/>
    <w:multiLevelType w:val="hybridMultilevel"/>
    <w:tmpl w:val="B1C0874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B0A3C26"/>
    <w:multiLevelType w:val="multilevel"/>
    <w:tmpl w:val="8764B07C"/>
    <w:lvl w:ilvl="0">
      <w:start w:val="1"/>
      <w:numFmt w:val="decimal"/>
      <w:lvlText w:val="%1."/>
      <w:lvlJc w:val="left"/>
      <w:pPr>
        <w:ind w:left="5322" w:hanging="360"/>
      </w:pPr>
      <w:rPr>
        <w:rFonts w:hint="default"/>
        <w:color w:val="auto"/>
        <w:w w:val="100"/>
      </w:rPr>
    </w:lvl>
    <w:lvl w:ilvl="1">
      <w:start w:val="1"/>
      <w:numFmt w:val="decimal"/>
      <w:isLgl/>
      <w:lvlText w:val="%1.%2."/>
      <w:lvlJc w:val="left"/>
      <w:pPr>
        <w:ind w:left="3916" w:hanging="1080"/>
      </w:pPr>
      <w:rPr>
        <w:rFonts w:ascii="Times New Roman" w:hAnsi="Times New Roman" w:cs="Times New Roman" w:hint="default"/>
        <w:b w:val="0"/>
        <w:sz w:val="24"/>
      </w:rPr>
    </w:lvl>
    <w:lvl w:ilvl="2">
      <w:start w:val="1"/>
      <w:numFmt w:val="decimal"/>
      <w:isLgl/>
      <w:lvlText w:val="%1.%2.%3."/>
      <w:lvlJc w:val="left"/>
      <w:pPr>
        <w:ind w:left="4766" w:hanging="1080"/>
      </w:pPr>
      <w:rPr>
        <w:rFonts w:hint="default"/>
        <w:i w:val="0"/>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2" w15:restartNumberingAfterBreak="0">
    <w:nsid w:val="503F50E7"/>
    <w:multiLevelType w:val="hybridMultilevel"/>
    <w:tmpl w:val="28407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20664F0"/>
    <w:multiLevelType w:val="multilevel"/>
    <w:tmpl w:val="DEAAD4BC"/>
    <w:lvl w:ilvl="0">
      <w:start w:val="1"/>
      <w:numFmt w:val="decimal"/>
      <w:pStyle w:val="a4"/>
      <w:lvlText w:val="%1."/>
      <w:lvlJc w:val="left"/>
      <w:pPr>
        <w:ind w:left="3763" w:hanging="360"/>
      </w:pPr>
    </w:lvl>
    <w:lvl w:ilvl="1">
      <w:start w:val="1"/>
      <w:numFmt w:val="decimal"/>
      <w:pStyle w:val="21"/>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A938BB"/>
    <w:multiLevelType w:val="hybridMultilevel"/>
    <w:tmpl w:val="0602FA30"/>
    <w:lvl w:ilvl="0" w:tplc="9724C5AA">
      <w:start w:val="1"/>
      <w:numFmt w:val="decimal"/>
      <w:pStyle w:val="Table"/>
      <w:suff w:val="nothing"/>
      <w:lvlText w:val="%1"/>
      <w:lvlJc w:val="left"/>
      <w:pPr>
        <w:ind w:left="0" w:firstLine="0"/>
      </w:pPr>
      <w:rPr>
        <w:rFonts w:ascii="Book Antiqua" w:hAnsi="Book Antiqua" w:hint="default"/>
        <w:b w:val="0"/>
        <w:bCs w:val="0"/>
        <w:i w:val="0"/>
        <w:iCs w:val="0"/>
        <w:caps w:val="0"/>
        <w:smallCaps w:val="0"/>
        <w:strike w:val="0"/>
        <w:dstrike w:val="0"/>
        <w:outline w:val="0"/>
        <w:shadow w:val="0"/>
        <w:emboss w:val="0"/>
        <w:imprint w:val="0"/>
        <w:noProof w:val="0"/>
        <w:vanish w:val="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4E74B4"/>
    <w:multiLevelType w:val="multilevel"/>
    <w:tmpl w:val="A5A8AE38"/>
    <w:lvl w:ilvl="0">
      <w:start w:val="1"/>
      <w:numFmt w:val="decimal"/>
      <w:lvlText w:val="%1."/>
      <w:lvlJc w:val="left"/>
      <w:pPr>
        <w:ind w:left="961"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847" w:hanging="720"/>
      </w:pPr>
      <w:rPr>
        <w:rFonts w:hint="default"/>
        <w:strike w:val="0"/>
      </w:rPr>
    </w:lvl>
    <w:lvl w:ilvl="3">
      <w:start w:val="1"/>
      <w:numFmt w:val="decimal"/>
      <w:isLgl/>
      <w:lvlText w:val="%1.%2.%3.%4."/>
      <w:lvlJc w:val="left"/>
      <w:pPr>
        <w:ind w:left="1321" w:hanging="720"/>
      </w:pPr>
      <w:rPr>
        <w:rFonts w:hint="default"/>
      </w:rPr>
    </w:lvl>
    <w:lvl w:ilvl="4">
      <w:start w:val="1"/>
      <w:numFmt w:val="decimal"/>
      <w:isLgl/>
      <w:lvlText w:val="%1.%2.%3.%4.%5."/>
      <w:lvlJc w:val="left"/>
      <w:pPr>
        <w:ind w:left="1681" w:hanging="1080"/>
      </w:pPr>
      <w:rPr>
        <w:rFonts w:hint="default"/>
      </w:rPr>
    </w:lvl>
    <w:lvl w:ilvl="5">
      <w:start w:val="1"/>
      <w:numFmt w:val="decimal"/>
      <w:isLgl/>
      <w:lvlText w:val="%1.%2.%3.%4.%5.%6."/>
      <w:lvlJc w:val="left"/>
      <w:pPr>
        <w:ind w:left="1681" w:hanging="1080"/>
      </w:pPr>
      <w:rPr>
        <w:rFonts w:hint="default"/>
      </w:rPr>
    </w:lvl>
    <w:lvl w:ilvl="6">
      <w:start w:val="1"/>
      <w:numFmt w:val="decimal"/>
      <w:isLgl/>
      <w:lvlText w:val="%1.%2.%3.%4.%5.%6.%7."/>
      <w:lvlJc w:val="left"/>
      <w:pPr>
        <w:ind w:left="2041" w:hanging="1440"/>
      </w:pPr>
      <w:rPr>
        <w:rFonts w:hint="default"/>
      </w:rPr>
    </w:lvl>
    <w:lvl w:ilvl="7">
      <w:start w:val="1"/>
      <w:numFmt w:val="decimal"/>
      <w:isLgl/>
      <w:lvlText w:val="%1.%2.%3.%4.%5.%6.%7.%8."/>
      <w:lvlJc w:val="left"/>
      <w:pPr>
        <w:ind w:left="2041" w:hanging="1440"/>
      </w:pPr>
      <w:rPr>
        <w:rFonts w:hint="default"/>
      </w:rPr>
    </w:lvl>
    <w:lvl w:ilvl="8">
      <w:start w:val="1"/>
      <w:numFmt w:val="decimal"/>
      <w:isLgl/>
      <w:lvlText w:val="%1.%2.%3.%4.%5.%6.%7.%8.%9."/>
      <w:lvlJc w:val="left"/>
      <w:pPr>
        <w:ind w:left="2401" w:hanging="1800"/>
      </w:pPr>
      <w:rPr>
        <w:rFonts w:hint="default"/>
      </w:rPr>
    </w:lvl>
  </w:abstractNum>
  <w:abstractNum w:abstractNumId="26" w15:restartNumberingAfterBreak="0">
    <w:nsid w:val="5FE21E3A"/>
    <w:multiLevelType w:val="multilevel"/>
    <w:tmpl w:val="ABE87886"/>
    <w:lvl w:ilvl="0">
      <w:start w:val="6"/>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A06276B"/>
    <w:multiLevelType w:val="hybridMultilevel"/>
    <w:tmpl w:val="E46C99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B881B21"/>
    <w:multiLevelType w:val="hybridMultilevel"/>
    <w:tmpl w:val="2396B544"/>
    <w:lvl w:ilvl="0" w:tplc="9BB87F94">
      <w:start w:val="1"/>
      <w:numFmt w:val="decimal"/>
      <w:lvlText w:val="%1)"/>
      <w:lvlJc w:val="left"/>
      <w:pPr>
        <w:ind w:left="1437" w:hanging="870"/>
      </w:pPr>
      <w:rPr>
        <w:rFonts w:hint="default"/>
      </w:rPr>
    </w:lvl>
    <w:lvl w:ilvl="1" w:tplc="AAB8F8CE">
      <w:start w:val="1"/>
      <w:numFmt w:val="decimal"/>
      <w:lvlText w:val="%2."/>
      <w:lvlJc w:val="left"/>
      <w:pPr>
        <w:ind w:left="4188"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0"/>
      <w:lvlText w:val="%1.%2.%3"/>
      <w:lvlJc w:val="left"/>
      <w:pPr>
        <w:tabs>
          <w:tab w:val="num" w:pos="510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0" w15:restartNumberingAfterBreak="0">
    <w:nsid w:val="775C681A"/>
    <w:multiLevelType w:val="hybridMultilevel"/>
    <w:tmpl w:val="5F2810CE"/>
    <w:lvl w:ilvl="0" w:tplc="82A8084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30"/>
  </w:num>
  <w:num w:numId="3">
    <w:abstractNumId w:val="18"/>
  </w:num>
  <w:num w:numId="4">
    <w:abstractNumId w:val="8"/>
  </w:num>
  <w:num w:numId="5">
    <w:abstractNumId w:val="9"/>
  </w:num>
  <w:num w:numId="6">
    <w:abstractNumId w:val="23"/>
  </w:num>
  <w:num w:numId="7">
    <w:abstractNumId w:val="17"/>
  </w:num>
  <w:num w:numId="8">
    <w:abstractNumId w:val="13"/>
  </w:num>
  <w:num w:numId="9">
    <w:abstractNumId w:val="28"/>
  </w:num>
  <w:num w:numId="10">
    <w:abstractNumId w:val="25"/>
  </w:num>
  <w:num w:numId="11">
    <w:abstractNumId w:val="15"/>
  </w:num>
  <w:num w:numId="12">
    <w:abstractNumId w:val="21"/>
  </w:num>
  <w:num w:numId="13">
    <w:abstractNumId w:val="26"/>
  </w:num>
  <w:num w:numId="14">
    <w:abstractNumId w:val="29"/>
  </w:num>
  <w:num w:numId="15">
    <w:abstractNumId w:val="12"/>
  </w:num>
  <w:num w:numId="16">
    <w:abstractNumId w:val="20"/>
  </w:num>
  <w:num w:numId="17">
    <w:abstractNumId w:val="24"/>
  </w:num>
  <w:num w:numId="18">
    <w:abstractNumId w:val="1"/>
  </w:num>
  <w:num w:numId="19">
    <w:abstractNumId w:val="0"/>
  </w:num>
  <w:num w:numId="20">
    <w:abstractNumId w:val="16"/>
  </w:num>
  <w:num w:numId="21">
    <w:abstractNumId w:val="22"/>
  </w:num>
  <w:num w:numId="22">
    <w:abstractNumId w:val="11"/>
  </w:num>
  <w:num w:numId="23">
    <w:abstractNumId w:val="27"/>
  </w:num>
  <w:num w:numId="24">
    <w:abstractNumId w:val="10"/>
  </w:num>
  <w:num w:numId="25">
    <w:abstractNumId w:val="7"/>
  </w:num>
  <w:num w:numId="26">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188"/>
    <w:rsid w:val="00000072"/>
    <w:rsid w:val="000007F9"/>
    <w:rsid w:val="00000C63"/>
    <w:rsid w:val="00000DBF"/>
    <w:rsid w:val="00000F0A"/>
    <w:rsid w:val="00001255"/>
    <w:rsid w:val="0000147F"/>
    <w:rsid w:val="00001A05"/>
    <w:rsid w:val="00001BB4"/>
    <w:rsid w:val="00001CF3"/>
    <w:rsid w:val="00002001"/>
    <w:rsid w:val="0000220E"/>
    <w:rsid w:val="0000263D"/>
    <w:rsid w:val="0000288D"/>
    <w:rsid w:val="00002976"/>
    <w:rsid w:val="000029E6"/>
    <w:rsid w:val="00002CA5"/>
    <w:rsid w:val="00002DF2"/>
    <w:rsid w:val="00002FB6"/>
    <w:rsid w:val="000030D9"/>
    <w:rsid w:val="00003644"/>
    <w:rsid w:val="0000367B"/>
    <w:rsid w:val="0000371E"/>
    <w:rsid w:val="00003739"/>
    <w:rsid w:val="00003886"/>
    <w:rsid w:val="00003994"/>
    <w:rsid w:val="00003A05"/>
    <w:rsid w:val="00003AE5"/>
    <w:rsid w:val="00003C85"/>
    <w:rsid w:val="00004813"/>
    <w:rsid w:val="000048A7"/>
    <w:rsid w:val="00005069"/>
    <w:rsid w:val="0000523C"/>
    <w:rsid w:val="0000553A"/>
    <w:rsid w:val="00005545"/>
    <w:rsid w:val="00005710"/>
    <w:rsid w:val="00005772"/>
    <w:rsid w:val="0000593E"/>
    <w:rsid w:val="0000605E"/>
    <w:rsid w:val="000062E3"/>
    <w:rsid w:val="00006407"/>
    <w:rsid w:val="00006431"/>
    <w:rsid w:val="00006689"/>
    <w:rsid w:val="00006727"/>
    <w:rsid w:val="00006BD6"/>
    <w:rsid w:val="00006D3E"/>
    <w:rsid w:val="00006EA7"/>
    <w:rsid w:val="00006EE7"/>
    <w:rsid w:val="00007127"/>
    <w:rsid w:val="00007359"/>
    <w:rsid w:val="00007BFC"/>
    <w:rsid w:val="00007E03"/>
    <w:rsid w:val="00010030"/>
    <w:rsid w:val="000102AF"/>
    <w:rsid w:val="00010AA7"/>
    <w:rsid w:val="00010AD6"/>
    <w:rsid w:val="0001121E"/>
    <w:rsid w:val="00011758"/>
    <w:rsid w:val="00011988"/>
    <w:rsid w:val="00011C5F"/>
    <w:rsid w:val="00011E24"/>
    <w:rsid w:val="00012149"/>
    <w:rsid w:val="00012220"/>
    <w:rsid w:val="0001296E"/>
    <w:rsid w:val="00012C3E"/>
    <w:rsid w:val="00012F75"/>
    <w:rsid w:val="00012FF0"/>
    <w:rsid w:val="00013561"/>
    <w:rsid w:val="0001373C"/>
    <w:rsid w:val="0001378E"/>
    <w:rsid w:val="00013D77"/>
    <w:rsid w:val="00013DFC"/>
    <w:rsid w:val="00014127"/>
    <w:rsid w:val="0001463F"/>
    <w:rsid w:val="00014B9F"/>
    <w:rsid w:val="00014C1A"/>
    <w:rsid w:val="00014D61"/>
    <w:rsid w:val="00014FEC"/>
    <w:rsid w:val="000150D0"/>
    <w:rsid w:val="0001552E"/>
    <w:rsid w:val="0001609F"/>
    <w:rsid w:val="0001611E"/>
    <w:rsid w:val="000162D5"/>
    <w:rsid w:val="000165B4"/>
    <w:rsid w:val="00016759"/>
    <w:rsid w:val="000168C3"/>
    <w:rsid w:val="000168F9"/>
    <w:rsid w:val="00016A39"/>
    <w:rsid w:val="00016FEE"/>
    <w:rsid w:val="0001726D"/>
    <w:rsid w:val="00017344"/>
    <w:rsid w:val="000174B8"/>
    <w:rsid w:val="00017538"/>
    <w:rsid w:val="00017E40"/>
    <w:rsid w:val="00020179"/>
    <w:rsid w:val="00020317"/>
    <w:rsid w:val="000206BA"/>
    <w:rsid w:val="000211AF"/>
    <w:rsid w:val="00021668"/>
    <w:rsid w:val="000219EF"/>
    <w:rsid w:val="00022363"/>
    <w:rsid w:val="000223BD"/>
    <w:rsid w:val="000223EC"/>
    <w:rsid w:val="000229B8"/>
    <w:rsid w:val="00022E09"/>
    <w:rsid w:val="00023047"/>
    <w:rsid w:val="000234CE"/>
    <w:rsid w:val="0002358F"/>
    <w:rsid w:val="0002359E"/>
    <w:rsid w:val="00023C93"/>
    <w:rsid w:val="00023D42"/>
    <w:rsid w:val="00024102"/>
    <w:rsid w:val="000242C3"/>
    <w:rsid w:val="00024397"/>
    <w:rsid w:val="0002460D"/>
    <w:rsid w:val="00024671"/>
    <w:rsid w:val="000246E5"/>
    <w:rsid w:val="00024780"/>
    <w:rsid w:val="00024BC5"/>
    <w:rsid w:val="00024D45"/>
    <w:rsid w:val="00025162"/>
    <w:rsid w:val="00025373"/>
    <w:rsid w:val="00025C82"/>
    <w:rsid w:val="00025D29"/>
    <w:rsid w:val="00025FED"/>
    <w:rsid w:val="0002617D"/>
    <w:rsid w:val="0002653D"/>
    <w:rsid w:val="00026F84"/>
    <w:rsid w:val="00027666"/>
    <w:rsid w:val="00027671"/>
    <w:rsid w:val="00027A5C"/>
    <w:rsid w:val="00027A9C"/>
    <w:rsid w:val="00027EBC"/>
    <w:rsid w:val="00030030"/>
    <w:rsid w:val="0003007C"/>
    <w:rsid w:val="00030A9F"/>
    <w:rsid w:val="00030B07"/>
    <w:rsid w:val="00030B2A"/>
    <w:rsid w:val="00030C89"/>
    <w:rsid w:val="00030D08"/>
    <w:rsid w:val="00030F61"/>
    <w:rsid w:val="0003108E"/>
    <w:rsid w:val="00031774"/>
    <w:rsid w:val="00031E62"/>
    <w:rsid w:val="00032434"/>
    <w:rsid w:val="00032496"/>
    <w:rsid w:val="00032773"/>
    <w:rsid w:val="00032839"/>
    <w:rsid w:val="00032888"/>
    <w:rsid w:val="00032B8A"/>
    <w:rsid w:val="00032F3B"/>
    <w:rsid w:val="0003326D"/>
    <w:rsid w:val="00033923"/>
    <w:rsid w:val="00033D82"/>
    <w:rsid w:val="000342AF"/>
    <w:rsid w:val="000343DD"/>
    <w:rsid w:val="00034533"/>
    <w:rsid w:val="00034A22"/>
    <w:rsid w:val="00034A57"/>
    <w:rsid w:val="00034B93"/>
    <w:rsid w:val="00034CD2"/>
    <w:rsid w:val="00034EF4"/>
    <w:rsid w:val="000350E0"/>
    <w:rsid w:val="0003516B"/>
    <w:rsid w:val="00035222"/>
    <w:rsid w:val="00035BE0"/>
    <w:rsid w:val="00035F08"/>
    <w:rsid w:val="00036418"/>
    <w:rsid w:val="00036B6E"/>
    <w:rsid w:val="00036C8F"/>
    <w:rsid w:val="00036DE5"/>
    <w:rsid w:val="00036E6E"/>
    <w:rsid w:val="000377ED"/>
    <w:rsid w:val="000377FB"/>
    <w:rsid w:val="00037945"/>
    <w:rsid w:val="000379D0"/>
    <w:rsid w:val="00037AAC"/>
    <w:rsid w:val="00037B72"/>
    <w:rsid w:val="0004028F"/>
    <w:rsid w:val="0004029C"/>
    <w:rsid w:val="00040302"/>
    <w:rsid w:val="0004063C"/>
    <w:rsid w:val="00040689"/>
    <w:rsid w:val="000409E5"/>
    <w:rsid w:val="000409EF"/>
    <w:rsid w:val="00040A94"/>
    <w:rsid w:val="00040C6A"/>
    <w:rsid w:val="00040F11"/>
    <w:rsid w:val="000419A9"/>
    <w:rsid w:val="00041FA4"/>
    <w:rsid w:val="00042552"/>
    <w:rsid w:val="00042971"/>
    <w:rsid w:val="00042C64"/>
    <w:rsid w:val="00042DCC"/>
    <w:rsid w:val="00042EE6"/>
    <w:rsid w:val="0004306A"/>
    <w:rsid w:val="00043311"/>
    <w:rsid w:val="00043402"/>
    <w:rsid w:val="000434E9"/>
    <w:rsid w:val="0004363C"/>
    <w:rsid w:val="0004377F"/>
    <w:rsid w:val="00043894"/>
    <w:rsid w:val="00043D4C"/>
    <w:rsid w:val="000444DB"/>
    <w:rsid w:val="00044857"/>
    <w:rsid w:val="00044B2F"/>
    <w:rsid w:val="00044C42"/>
    <w:rsid w:val="00044FA8"/>
    <w:rsid w:val="000454A6"/>
    <w:rsid w:val="00045AC4"/>
    <w:rsid w:val="00045BC4"/>
    <w:rsid w:val="000476B6"/>
    <w:rsid w:val="000477C8"/>
    <w:rsid w:val="00047A8D"/>
    <w:rsid w:val="00047C3C"/>
    <w:rsid w:val="00047E23"/>
    <w:rsid w:val="000501EA"/>
    <w:rsid w:val="000502D5"/>
    <w:rsid w:val="0005056E"/>
    <w:rsid w:val="00050832"/>
    <w:rsid w:val="00050A61"/>
    <w:rsid w:val="00050AFE"/>
    <w:rsid w:val="000513F6"/>
    <w:rsid w:val="00051AA9"/>
    <w:rsid w:val="00051C2E"/>
    <w:rsid w:val="000522A2"/>
    <w:rsid w:val="0005252D"/>
    <w:rsid w:val="00052640"/>
    <w:rsid w:val="00052712"/>
    <w:rsid w:val="00052A7D"/>
    <w:rsid w:val="00053A93"/>
    <w:rsid w:val="00053A9E"/>
    <w:rsid w:val="00054037"/>
    <w:rsid w:val="000540CF"/>
    <w:rsid w:val="00054764"/>
    <w:rsid w:val="00054799"/>
    <w:rsid w:val="00054882"/>
    <w:rsid w:val="00054949"/>
    <w:rsid w:val="00054AF6"/>
    <w:rsid w:val="000550CD"/>
    <w:rsid w:val="000554DD"/>
    <w:rsid w:val="00055CE6"/>
    <w:rsid w:val="00055D63"/>
    <w:rsid w:val="00055E38"/>
    <w:rsid w:val="000561EA"/>
    <w:rsid w:val="0005625C"/>
    <w:rsid w:val="0005701A"/>
    <w:rsid w:val="000570F5"/>
    <w:rsid w:val="0005733D"/>
    <w:rsid w:val="000573C8"/>
    <w:rsid w:val="000576FF"/>
    <w:rsid w:val="00057947"/>
    <w:rsid w:val="00057B2A"/>
    <w:rsid w:val="00057B8D"/>
    <w:rsid w:val="000602B9"/>
    <w:rsid w:val="000605EF"/>
    <w:rsid w:val="00060601"/>
    <w:rsid w:val="000606F0"/>
    <w:rsid w:val="00060AF7"/>
    <w:rsid w:val="00060F77"/>
    <w:rsid w:val="0006159D"/>
    <w:rsid w:val="000615AE"/>
    <w:rsid w:val="0006165B"/>
    <w:rsid w:val="000616F6"/>
    <w:rsid w:val="00061968"/>
    <w:rsid w:val="00061DE6"/>
    <w:rsid w:val="000620B4"/>
    <w:rsid w:val="00062370"/>
    <w:rsid w:val="00062B9C"/>
    <w:rsid w:val="00062C81"/>
    <w:rsid w:val="00062FAF"/>
    <w:rsid w:val="000631C0"/>
    <w:rsid w:val="0006395B"/>
    <w:rsid w:val="00064D35"/>
    <w:rsid w:val="00064FC0"/>
    <w:rsid w:val="00064FD5"/>
    <w:rsid w:val="0006504F"/>
    <w:rsid w:val="000654FA"/>
    <w:rsid w:val="0006557C"/>
    <w:rsid w:val="00065BA4"/>
    <w:rsid w:val="00065C1D"/>
    <w:rsid w:val="00065CA7"/>
    <w:rsid w:val="00065CF0"/>
    <w:rsid w:val="00065FFE"/>
    <w:rsid w:val="00066113"/>
    <w:rsid w:val="0006621E"/>
    <w:rsid w:val="0006630D"/>
    <w:rsid w:val="00066339"/>
    <w:rsid w:val="000666CB"/>
    <w:rsid w:val="000668A6"/>
    <w:rsid w:val="00066EBD"/>
    <w:rsid w:val="000671DF"/>
    <w:rsid w:val="0006729F"/>
    <w:rsid w:val="000673B0"/>
    <w:rsid w:val="000674E0"/>
    <w:rsid w:val="00067A73"/>
    <w:rsid w:val="00067AA8"/>
    <w:rsid w:val="00067DE8"/>
    <w:rsid w:val="00070153"/>
    <w:rsid w:val="00070835"/>
    <w:rsid w:val="000708E1"/>
    <w:rsid w:val="00070975"/>
    <w:rsid w:val="00070D87"/>
    <w:rsid w:val="00070FC8"/>
    <w:rsid w:val="00071184"/>
    <w:rsid w:val="00071258"/>
    <w:rsid w:val="000714DB"/>
    <w:rsid w:val="00071625"/>
    <w:rsid w:val="00071D86"/>
    <w:rsid w:val="00071F53"/>
    <w:rsid w:val="00072286"/>
    <w:rsid w:val="0007236F"/>
    <w:rsid w:val="000723E2"/>
    <w:rsid w:val="00072571"/>
    <w:rsid w:val="00072A61"/>
    <w:rsid w:val="00072B76"/>
    <w:rsid w:val="00072CC4"/>
    <w:rsid w:val="00072F94"/>
    <w:rsid w:val="00072FBF"/>
    <w:rsid w:val="00073516"/>
    <w:rsid w:val="00073648"/>
    <w:rsid w:val="00073650"/>
    <w:rsid w:val="00073B08"/>
    <w:rsid w:val="00073E67"/>
    <w:rsid w:val="000740C0"/>
    <w:rsid w:val="000744A1"/>
    <w:rsid w:val="000753C0"/>
    <w:rsid w:val="00075562"/>
    <w:rsid w:val="0007564F"/>
    <w:rsid w:val="000757F1"/>
    <w:rsid w:val="00075B5E"/>
    <w:rsid w:val="00075C67"/>
    <w:rsid w:val="00075D03"/>
    <w:rsid w:val="00075F0E"/>
    <w:rsid w:val="000766BB"/>
    <w:rsid w:val="000766CA"/>
    <w:rsid w:val="00076899"/>
    <w:rsid w:val="00076E2D"/>
    <w:rsid w:val="00076EA0"/>
    <w:rsid w:val="0007767B"/>
    <w:rsid w:val="00077CF0"/>
    <w:rsid w:val="000803A8"/>
    <w:rsid w:val="000803AD"/>
    <w:rsid w:val="0008045F"/>
    <w:rsid w:val="00080692"/>
    <w:rsid w:val="00080C19"/>
    <w:rsid w:val="00080E6E"/>
    <w:rsid w:val="00080F7F"/>
    <w:rsid w:val="000812CF"/>
    <w:rsid w:val="00081974"/>
    <w:rsid w:val="00081A79"/>
    <w:rsid w:val="00081B90"/>
    <w:rsid w:val="0008254A"/>
    <w:rsid w:val="0008299E"/>
    <w:rsid w:val="00083158"/>
    <w:rsid w:val="000831DD"/>
    <w:rsid w:val="00083ACE"/>
    <w:rsid w:val="00083E0F"/>
    <w:rsid w:val="00083E17"/>
    <w:rsid w:val="00083F49"/>
    <w:rsid w:val="00083FDF"/>
    <w:rsid w:val="0008407C"/>
    <w:rsid w:val="000840A3"/>
    <w:rsid w:val="00084C27"/>
    <w:rsid w:val="00084CBF"/>
    <w:rsid w:val="00084D9E"/>
    <w:rsid w:val="00084EC2"/>
    <w:rsid w:val="00084F7D"/>
    <w:rsid w:val="00085012"/>
    <w:rsid w:val="00085046"/>
    <w:rsid w:val="00085291"/>
    <w:rsid w:val="000853E4"/>
    <w:rsid w:val="000854FA"/>
    <w:rsid w:val="0008572E"/>
    <w:rsid w:val="00085790"/>
    <w:rsid w:val="00085C25"/>
    <w:rsid w:val="0008673A"/>
    <w:rsid w:val="00086E24"/>
    <w:rsid w:val="00086F06"/>
    <w:rsid w:val="00087540"/>
    <w:rsid w:val="000875FF"/>
    <w:rsid w:val="00087770"/>
    <w:rsid w:val="00087BDA"/>
    <w:rsid w:val="00087F8F"/>
    <w:rsid w:val="00090384"/>
    <w:rsid w:val="0009040E"/>
    <w:rsid w:val="0009044C"/>
    <w:rsid w:val="00090790"/>
    <w:rsid w:val="0009129C"/>
    <w:rsid w:val="00091744"/>
    <w:rsid w:val="0009174A"/>
    <w:rsid w:val="00091766"/>
    <w:rsid w:val="00091869"/>
    <w:rsid w:val="0009192B"/>
    <w:rsid w:val="00091BE2"/>
    <w:rsid w:val="0009207D"/>
    <w:rsid w:val="000925E3"/>
    <w:rsid w:val="000928FD"/>
    <w:rsid w:val="00092917"/>
    <w:rsid w:val="00092B4E"/>
    <w:rsid w:val="00092FA3"/>
    <w:rsid w:val="00093338"/>
    <w:rsid w:val="000937EE"/>
    <w:rsid w:val="00093954"/>
    <w:rsid w:val="00093DF2"/>
    <w:rsid w:val="00093E34"/>
    <w:rsid w:val="00093E9B"/>
    <w:rsid w:val="00094115"/>
    <w:rsid w:val="000947E0"/>
    <w:rsid w:val="00094850"/>
    <w:rsid w:val="00094B4A"/>
    <w:rsid w:val="00094BE2"/>
    <w:rsid w:val="00094C9D"/>
    <w:rsid w:val="00094D2F"/>
    <w:rsid w:val="00095252"/>
    <w:rsid w:val="00095694"/>
    <w:rsid w:val="000957B1"/>
    <w:rsid w:val="00095ACA"/>
    <w:rsid w:val="00095C01"/>
    <w:rsid w:val="0009672C"/>
    <w:rsid w:val="000967EA"/>
    <w:rsid w:val="0009682D"/>
    <w:rsid w:val="00096961"/>
    <w:rsid w:val="00096BAC"/>
    <w:rsid w:val="00096CE6"/>
    <w:rsid w:val="00096D4D"/>
    <w:rsid w:val="0009748B"/>
    <w:rsid w:val="000979E8"/>
    <w:rsid w:val="000A022E"/>
    <w:rsid w:val="000A0795"/>
    <w:rsid w:val="000A07D7"/>
    <w:rsid w:val="000A0850"/>
    <w:rsid w:val="000A0AE4"/>
    <w:rsid w:val="000A0B96"/>
    <w:rsid w:val="000A0D45"/>
    <w:rsid w:val="000A0E40"/>
    <w:rsid w:val="000A1158"/>
    <w:rsid w:val="000A123B"/>
    <w:rsid w:val="000A17C6"/>
    <w:rsid w:val="000A189F"/>
    <w:rsid w:val="000A18DC"/>
    <w:rsid w:val="000A1B5E"/>
    <w:rsid w:val="000A1E94"/>
    <w:rsid w:val="000A1F45"/>
    <w:rsid w:val="000A2205"/>
    <w:rsid w:val="000A24DF"/>
    <w:rsid w:val="000A2E97"/>
    <w:rsid w:val="000A35B6"/>
    <w:rsid w:val="000A3790"/>
    <w:rsid w:val="000A3C11"/>
    <w:rsid w:val="000A3C61"/>
    <w:rsid w:val="000A3DC6"/>
    <w:rsid w:val="000A3ED2"/>
    <w:rsid w:val="000A3F68"/>
    <w:rsid w:val="000A3FD8"/>
    <w:rsid w:val="000A4AE0"/>
    <w:rsid w:val="000A4B96"/>
    <w:rsid w:val="000A51F6"/>
    <w:rsid w:val="000A536D"/>
    <w:rsid w:val="000A5394"/>
    <w:rsid w:val="000A54A0"/>
    <w:rsid w:val="000A56C2"/>
    <w:rsid w:val="000A5C8B"/>
    <w:rsid w:val="000A6391"/>
    <w:rsid w:val="000A63F8"/>
    <w:rsid w:val="000A6911"/>
    <w:rsid w:val="000A7088"/>
    <w:rsid w:val="000A70E5"/>
    <w:rsid w:val="000A710B"/>
    <w:rsid w:val="000A75DA"/>
    <w:rsid w:val="000A77C7"/>
    <w:rsid w:val="000A79C7"/>
    <w:rsid w:val="000A7FB1"/>
    <w:rsid w:val="000B025A"/>
    <w:rsid w:val="000B05FA"/>
    <w:rsid w:val="000B0605"/>
    <w:rsid w:val="000B0A4E"/>
    <w:rsid w:val="000B0BB5"/>
    <w:rsid w:val="000B0DD5"/>
    <w:rsid w:val="000B0DF7"/>
    <w:rsid w:val="000B1914"/>
    <w:rsid w:val="000B1AD4"/>
    <w:rsid w:val="000B1FEA"/>
    <w:rsid w:val="000B2667"/>
    <w:rsid w:val="000B2748"/>
    <w:rsid w:val="000B280F"/>
    <w:rsid w:val="000B288A"/>
    <w:rsid w:val="000B28A4"/>
    <w:rsid w:val="000B296E"/>
    <w:rsid w:val="000B2CD6"/>
    <w:rsid w:val="000B2E4D"/>
    <w:rsid w:val="000B32A2"/>
    <w:rsid w:val="000B340C"/>
    <w:rsid w:val="000B35C6"/>
    <w:rsid w:val="000B39F6"/>
    <w:rsid w:val="000B3DA9"/>
    <w:rsid w:val="000B3FC9"/>
    <w:rsid w:val="000B4573"/>
    <w:rsid w:val="000B45DC"/>
    <w:rsid w:val="000B475B"/>
    <w:rsid w:val="000B47DE"/>
    <w:rsid w:val="000B4983"/>
    <w:rsid w:val="000B4B37"/>
    <w:rsid w:val="000B4EB8"/>
    <w:rsid w:val="000B5068"/>
    <w:rsid w:val="000B51A7"/>
    <w:rsid w:val="000B526D"/>
    <w:rsid w:val="000B52A0"/>
    <w:rsid w:val="000B5907"/>
    <w:rsid w:val="000B596A"/>
    <w:rsid w:val="000B5C7C"/>
    <w:rsid w:val="000B60AF"/>
    <w:rsid w:val="000B639D"/>
    <w:rsid w:val="000B63EE"/>
    <w:rsid w:val="000B63FB"/>
    <w:rsid w:val="000B648A"/>
    <w:rsid w:val="000B64D6"/>
    <w:rsid w:val="000B654E"/>
    <w:rsid w:val="000B65AA"/>
    <w:rsid w:val="000B6ADA"/>
    <w:rsid w:val="000B6C5E"/>
    <w:rsid w:val="000B6DCF"/>
    <w:rsid w:val="000B6E2C"/>
    <w:rsid w:val="000B6FDE"/>
    <w:rsid w:val="000B77F1"/>
    <w:rsid w:val="000B7836"/>
    <w:rsid w:val="000B7B95"/>
    <w:rsid w:val="000B7E3C"/>
    <w:rsid w:val="000C000F"/>
    <w:rsid w:val="000C02A1"/>
    <w:rsid w:val="000C082E"/>
    <w:rsid w:val="000C087A"/>
    <w:rsid w:val="000C0DE0"/>
    <w:rsid w:val="000C0DE9"/>
    <w:rsid w:val="000C0F22"/>
    <w:rsid w:val="000C1363"/>
    <w:rsid w:val="000C13F8"/>
    <w:rsid w:val="000C1808"/>
    <w:rsid w:val="000C1864"/>
    <w:rsid w:val="000C1B67"/>
    <w:rsid w:val="000C1BEF"/>
    <w:rsid w:val="000C1DAC"/>
    <w:rsid w:val="000C20C0"/>
    <w:rsid w:val="000C214C"/>
    <w:rsid w:val="000C2786"/>
    <w:rsid w:val="000C2A1A"/>
    <w:rsid w:val="000C2DB1"/>
    <w:rsid w:val="000C3307"/>
    <w:rsid w:val="000C3617"/>
    <w:rsid w:val="000C39BF"/>
    <w:rsid w:val="000C3B9C"/>
    <w:rsid w:val="000C439F"/>
    <w:rsid w:val="000C43C8"/>
    <w:rsid w:val="000C499B"/>
    <w:rsid w:val="000C4C60"/>
    <w:rsid w:val="000C53E0"/>
    <w:rsid w:val="000C595C"/>
    <w:rsid w:val="000C68A2"/>
    <w:rsid w:val="000C68E9"/>
    <w:rsid w:val="000C6AB7"/>
    <w:rsid w:val="000C6CA2"/>
    <w:rsid w:val="000C6D60"/>
    <w:rsid w:val="000C6DA5"/>
    <w:rsid w:val="000C6EE4"/>
    <w:rsid w:val="000C7161"/>
    <w:rsid w:val="000C7394"/>
    <w:rsid w:val="000C7C5E"/>
    <w:rsid w:val="000C7CF4"/>
    <w:rsid w:val="000C7FCC"/>
    <w:rsid w:val="000D004C"/>
    <w:rsid w:val="000D0568"/>
    <w:rsid w:val="000D07E5"/>
    <w:rsid w:val="000D0C41"/>
    <w:rsid w:val="000D12DC"/>
    <w:rsid w:val="000D1768"/>
    <w:rsid w:val="000D1C98"/>
    <w:rsid w:val="000D1ECF"/>
    <w:rsid w:val="000D228F"/>
    <w:rsid w:val="000D22D6"/>
    <w:rsid w:val="000D2507"/>
    <w:rsid w:val="000D26DE"/>
    <w:rsid w:val="000D2887"/>
    <w:rsid w:val="000D2938"/>
    <w:rsid w:val="000D2C98"/>
    <w:rsid w:val="000D2DB6"/>
    <w:rsid w:val="000D2F7F"/>
    <w:rsid w:val="000D30D2"/>
    <w:rsid w:val="000D31ED"/>
    <w:rsid w:val="000D32A5"/>
    <w:rsid w:val="000D380A"/>
    <w:rsid w:val="000D3C57"/>
    <w:rsid w:val="000D408E"/>
    <w:rsid w:val="000D4114"/>
    <w:rsid w:val="000D46F4"/>
    <w:rsid w:val="000D47E9"/>
    <w:rsid w:val="000D4A1C"/>
    <w:rsid w:val="000D4A71"/>
    <w:rsid w:val="000D4BF1"/>
    <w:rsid w:val="000D4E61"/>
    <w:rsid w:val="000D54EC"/>
    <w:rsid w:val="000D54F1"/>
    <w:rsid w:val="000D55CF"/>
    <w:rsid w:val="000D5803"/>
    <w:rsid w:val="000D58B1"/>
    <w:rsid w:val="000D5D7A"/>
    <w:rsid w:val="000D6316"/>
    <w:rsid w:val="000D6533"/>
    <w:rsid w:val="000D66AD"/>
    <w:rsid w:val="000D66B5"/>
    <w:rsid w:val="000D6991"/>
    <w:rsid w:val="000D7146"/>
    <w:rsid w:val="000D74A4"/>
    <w:rsid w:val="000D75FA"/>
    <w:rsid w:val="000E00C5"/>
    <w:rsid w:val="000E026C"/>
    <w:rsid w:val="000E0587"/>
    <w:rsid w:val="000E06D5"/>
    <w:rsid w:val="000E0803"/>
    <w:rsid w:val="000E0832"/>
    <w:rsid w:val="000E0855"/>
    <w:rsid w:val="000E0995"/>
    <w:rsid w:val="000E15C1"/>
    <w:rsid w:val="000E181F"/>
    <w:rsid w:val="000E21D4"/>
    <w:rsid w:val="000E2B63"/>
    <w:rsid w:val="000E2C2B"/>
    <w:rsid w:val="000E32F1"/>
    <w:rsid w:val="000E3531"/>
    <w:rsid w:val="000E36C6"/>
    <w:rsid w:val="000E3ED3"/>
    <w:rsid w:val="000E3F83"/>
    <w:rsid w:val="000E40DB"/>
    <w:rsid w:val="000E4480"/>
    <w:rsid w:val="000E47A1"/>
    <w:rsid w:val="000E4D38"/>
    <w:rsid w:val="000E4E4D"/>
    <w:rsid w:val="000E5101"/>
    <w:rsid w:val="000E5505"/>
    <w:rsid w:val="000E5A0A"/>
    <w:rsid w:val="000E5CF2"/>
    <w:rsid w:val="000E61AB"/>
    <w:rsid w:val="000E644B"/>
    <w:rsid w:val="000E67D9"/>
    <w:rsid w:val="000E683A"/>
    <w:rsid w:val="000E69D6"/>
    <w:rsid w:val="000E6AF4"/>
    <w:rsid w:val="000E6D02"/>
    <w:rsid w:val="000E71C1"/>
    <w:rsid w:val="000E7203"/>
    <w:rsid w:val="000E7259"/>
    <w:rsid w:val="000E732E"/>
    <w:rsid w:val="000E769D"/>
    <w:rsid w:val="000E76EB"/>
    <w:rsid w:val="000E7B35"/>
    <w:rsid w:val="000E7CC5"/>
    <w:rsid w:val="000E7E48"/>
    <w:rsid w:val="000F03E5"/>
    <w:rsid w:val="000F0440"/>
    <w:rsid w:val="000F0448"/>
    <w:rsid w:val="000F07DA"/>
    <w:rsid w:val="000F0D02"/>
    <w:rsid w:val="000F1530"/>
    <w:rsid w:val="000F19DD"/>
    <w:rsid w:val="000F1D3F"/>
    <w:rsid w:val="000F20BB"/>
    <w:rsid w:val="000F2379"/>
    <w:rsid w:val="000F28DE"/>
    <w:rsid w:val="000F2AEC"/>
    <w:rsid w:val="000F2BCD"/>
    <w:rsid w:val="000F2C6C"/>
    <w:rsid w:val="000F3335"/>
    <w:rsid w:val="000F3401"/>
    <w:rsid w:val="000F35CC"/>
    <w:rsid w:val="000F39EC"/>
    <w:rsid w:val="000F3EA4"/>
    <w:rsid w:val="000F4A58"/>
    <w:rsid w:val="000F4A82"/>
    <w:rsid w:val="000F4CFA"/>
    <w:rsid w:val="000F50A8"/>
    <w:rsid w:val="000F516E"/>
    <w:rsid w:val="000F55A6"/>
    <w:rsid w:val="000F5A0E"/>
    <w:rsid w:val="000F5BE6"/>
    <w:rsid w:val="000F5E2E"/>
    <w:rsid w:val="000F600E"/>
    <w:rsid w:val="000F606C"/>
    <w:rsid w:val="000F60CC"/>
    <w:rsid w:val="000F65F3"/>
    <w:rsid w:val="000F66F3"/>
    <w:rsid w:val="000F672F"/>
    <w:rsid w:val="000F69BC"/>
    <w:rsid w:val="000F6CCA"/>
    <w:rsid w:val="000F6EBF"/>
    <w:rsid w:val="000F6F59"/>
    <w:rsid w:val="000F740D"/>
    <w:rsid w:val="000F7A05"/>
    <w:rsid w:val="000F7A3D"/>
    <w:rsid w:val="000F7D7B"/>
    <w:rsid w:val="000F7F0E"/>
    <w:rsid w:val="001003F0"/>
    <w:rsid w:val="00100512"/>
    <w:rsid w:val="00100B8C"/>
    <w:rsid w:val="00100CA2"/>
    <w:rsid w:val="00100DC7"/>
    <w:rsid w:val="001012E4"/>
    <w:rsid w:val="00101386"/>
    <w:rsid w:val="00101EEC"/>
    <w:rsid w:val="00102407"/>
    <w:rsid w:val="00102676"/>
    <w:rsid w:val="00102A63"/>
    <w:rsid w:val="00102D7E"/>
    <w:rsid w:val="00102E6B"/>
    <w:rsid w:val="001030CC"/>
    <w:rsid w:val="00103180"/>
    <w:rsid w:val="00103614"/>
    <w:rsid w:val="001036D5"/>
    <w:rsid w:val="00103806"/>
    <w:rsid w:val="00103A25"/>
    <w:rsid w:val="00103A84"/>
    <w:rsid w:val="00104125"/>
    <w:rsid w:val="0010478F"/>
    <w:rsid w:val="00104AFE"/>
    <w:rsid w:val="00104E5B"/>
    <w:rsid w:val="00105133"/>
    <w:rsid w:val="00105613"/>
    <w:rsid w:val="001058E1"/>
    <w:rsid w:val="0010596E"/>
    <w:rsid w:val="00105B8C"/>
    <w:rsid w:val="00105EAB"/>
    <w:rsid w:val="0010642F"/>
    <w:rsid w:val="0010687D"/>
    <w:rsid w:val="001068FC"/>
    <w:rsid w:val="001073A6"/>
    <w:rsid w:val="00107AFF"/>
    <w:rsid w:val="00107E83"/>
    <w:rsid w:val="00110138"/>
    <w:rsid w:val="00110184"/>
    <w:rsid w:val="0011023C"/>
    <w:rsid w:val="00110317"/>
    <w:rsid w:val="0011069C"/>
    <w:rsid w:val="00110748"/>
    <w:rsid w:val="00110D95"/>
    <w:rsid w:val="001110FB"/>
    <w:rsid w:val="00111BAC"/>
    <w:rsid w:val="00111FC4"/>
    <w:rsid w:val="001124CF"/>
    <w:rsid w:val="001124E5"/>
    <w:rsid w:val="00112B91"/>
    <w:rsid w:val="001132E9"/>
    <w:rsid w:val="00113E05"/>
    <w:rsid w:val="00114043"/>
    <w:rsid w:val="0011419D"/>
    <w:rsid w:val="00114315"/>
    <w:rsid w:val="00114BC9"/>
    <w:rsid w:val="00114C58"/>
    <w:rsid w:val="00114C86"/>
    <w:rsid w:val="00114CE7"/>
    <w:rsid w:val="00114EA6"/>
    <w:rsid w:val="001153E6"/>
    <w:rsid w:val="00115563"/>
    <w:rsid w:val="00115948"/>
    <w:rsid w:val="00115994"/>
    <w:rsid w:val="00115C22"/>
    <w:rsid w:val="00115D17"/>
    <w:rsid w:val="00115D1E"/>
    <w:rsid w:val="00115F15"/>
    <w:rsid w:val="001160D9"/>
    <w:rsid w:val="001161BC"/>
    <w:rsid w:val="0011634F"/>
    <w:rsid w:val="001164B2"/>
    <w:rsid w:val="00116826"/>
    <w:rsid w:val="00116EDA"/>
    <w:rsid w:val="00117072"/>
    <w:rsid w:val="0011707D"/>
    <w:rsid w:val="00117197"/>
    <w:rsid w:val="00117396"/>
    <w:rsid w:val="0011768D"/>
    <w:rsid w:val="001179A2"/>
    <w:rsid w:val="00117ADA"/>
    <w:rsid w:val="0012007B"/>
    <w:rsid w:val="00120D27"/>
    <w:rsid w:val="00120E53"/>
    <w:rsid w:val="00121094"/>
    <w:rsid w:val="001219B7"/>
    <w:rsid w:val="00121AAC"/>
    <w:rsid w:val="00121D69"/>
    <w:rsid w:val="00121E37"/>
    <w:rsid w:val="00122060"/>
    <w:rsid w:val="00122300"/>
    <w:rsid w:val="00122A5E"/>
    <w:rsid w:val="001230CB"/>
    <w:rsid w:val="00123489"/>
    <w:rsid w:val="001237C8"/>
    <w:rsid w:val="0012406E"/>
    <w:rsid w:val="00124102"/>
    <w:rsid w:val="001241D4"/>
    <w:rsid w:val="0012469D"/>
    <w:rsid w:val="00124C94"/>
    <w:rsid w:val="00124DFB"/>
    <w:rsid w:val="00125083"/>
    <w:rsid w:val="00125111"/>
    <w:rsid w:val="001265CB"/>
    <w:rsid w:val="00126B00"/>
    <w:rsid w:val="001270DA"/>
    <w:rsid w:val="00127153"/>
    <w:rsid w:val="0012734C"/>
    <w:rsid w:val="00127934"/>
    <w:rsid w:val="00127EA3"/>
    <w:rsid w:val="0013098B"/>
    <w:rsid w:val="00130E2F"/>
    <w:rsid w:val="00131102"/>
    <w:rsid w:val="00131B6B"/>
    <w:rsid w:val="001322C0"/>
    <w:rsid w:val="0013249E"/>
    <w:rsid w:val="00132F51"/>
    <w:rsid w:val="00133AD6"/>
    <w:rsid w:val="00133CA6"/>
    <w:rsid w:val="001340F9"/>
    <w:rsid w:val="00134225"/>
    <w:rsid w:val="0013477A"/>
    <w:rsid w:val="00134C2F"/>
    <w:rsid w:val="00134E01"/>
    <w:rsid w:val="001350FB"/>
    <w:rsid w:val="00135290"/>
    <w:rsid w:val="001358B7"/>
    <w:rsid w:val="001358C6"/>
    <w:rsid w:val="00135976"/>
    <w:rsid w:val="00135A44"/>
    <w:rsid w:val="00135AFE"/>
    <w:rsid w:val="00135B96"/>
    <w:rsid w:val="00135EF1"/>
    <w:rsid w:val="00136B09"/>
    <w:rsid w:val="00136BC6"/>
    <w:rsid w:val="00136C41"/>
    <w:rsid w:val="00136D01"/>
    <w:rsid w:val="00137031"/>
    <w:rsid w:val="00137143"/>
    <w:rsid w:val="00137617"/>
    <w:rsid w:val="001378F5"/>
    <w:rsid w:val="00137AFC"/>
    <w:rsid w:val="00137B4A"/>
    <w:rsid w:val="00137D0E"/>
    <w:rsid w:val="00137D9A"/>
    <w:rsid w:val="00137DDF"/>
    <w:rsid w:val="00137E2A"/>
    <w:rsid w:val="001403EA"/>
    <w:rsid w:val="001404F3"/>
    <w:rsid w:val="0014075F"/>
    <w:rsid w:val="00140792"/>
    <w:rsid w:val="00140A25"/>
    <w:rsid w:val="00140B4A"/>
    <w:rsid w:val="00140B81"/>
    <w:rsid w:val="00140D91"/>
    <w:rsid w:val="001411D2"/>
    <w:rsid w:val="00141655"/>
    <w:rsid w:val="00141D3B"/>
    <w:rsid w:val="00141E96"/>
    <w:rsid w:val="0014206E"/>
    <w:rsid w:val="001421CC"/>
    <w:rsid w:val="001428B0"/>
    <w:rsid w:val="00142937"/>
    <w:rsid w:val="00142DB9"/>
    <w:rsid w:val="00143540"/>
    <w:rsid w:val="00143598"/>
    <w:rsid w:val="00143601"/>
    <w:rsid w:val="00143CDF"/>
    <w:rsid w:val="00143CE0"/>
    <w:rsid w:val="00144398"/>
    <w:rsid w:val="0014450D"/>
    <w:rsid w:val="001445A0"/>
    <w:rsid w:val="001448B0"/>
    <w:rsid w:val="00144966"/>
    <w:rsid w:val="00144995"/>
    <w:rsid w:val="00144CED"/>
    <w:rsid w:val="00144D21"/>
    <w:rsid w:val="00144E09"/>
    <w:rsid w:val="00144E5C"/>
    <w:rsid w:val="00144FD1"/>
    <w:rsid w:val="0014509C"/>
    <w:rsid w:val="00145136"/>
    <w:rsid w:val="0014530C"/>
    <w:rsid w:val="001453BD"/>
    <w:rsid w:val="00145B42"/>
    <w:rsid w:val="00145F0C"/>
    <w:rsid w:val="00145F57"/>
    <w:rsid w:val="00145F82"/>
    <w:rsid w:val="001462B9"/>
    <w:rsid w:val="00146A34"/>
    <w:rsid w:val="001470E9"/>
    <w:rsid w:val="001477DE"/>
    <w:rsid w:val="001479BC"/>
    <w:rsid w:val="00147AE5"/>
    <w:rsid w:val="00147D14"/>
    <w:rsid w:val="00150357"/>
    <w:rsid w:val="00150460"/>
    <w:rsid w:val="00150926"/>
    <w:rsid w:val="0015097B"/>
    <w:rsid w:val="00150AAC"/>
    <w:rsid w:val="00150C82"/>
    <w:rsid w:val="00150CED"/>
    <w:rsid w:val="0015109C"/>
    <w:rsid w:val="00151122"/>
    <w:rsid w:val="00151257"/>
    <w:rsid w:val="001513CA"/>
    <w:rsid w:val="00151F14"/>
    <w:rsid w:val="001521ED"/>
    <w:rsid w:val="00152633"/>
    <w:rsid w:val="00152680"/>
    <w:rsid w:val="00152B8F"/>
    <w:rsid w:val="00153502"/>
    <w:rsid w:val="001537F4"/>
    <w:rsid w:val="00153A6B"/>
    <w:rsid w:val="00154069"/>
    <w:rsid w:val="001542D0"/>
    <w:rsid w:val="001542DC"/>
    <w:rsid w:val="001544AF"/>
    <w:rsid w:val="001544C4"/>
    <w:rsid w:val="001545E8"/>
    <w:rsid w:val="001548B8"/>
    <w:rsid w:val="001549DC"/>
    <w:rsid w:val="00154A93"/>
    <w:rsid w:val="00154B5D"/>
    <w:rsid w:val="00154D0A"/>
    <w:rsid w:val="0015559D"/>
    <w:rsid w:val="00155DD1"/>
    <w:rsid w:val="00156D30"/>
    <w:rsid w:val="00156FB9"/>
    <w:rsid w:val="0015710B"/>
    <w:rsid w:val="0015730C"/>
    <w:rsid w:val="00157332"/>
    <w:rsid w:val="0015743F"/>
    <w:rsid w:val="0015751F"/>
    <w:rsid w:val="00157CDE"/>
    <w:rsid w:val="00157D61"/>
    <w:rsid w:val="001604BE"/>
    <w:rsid w:val="001610CB"/>
    <w:rsid w:val="0016138A"/>
    <w:rsid w:val="0016170C"/>
    <w:rsid w:val="001617E6"/>
    <w:rsid w:val="001620D9"/>
    <w:rsid w:val="001625E0"/>
    <w:rsid w:val="001629E6"/>
    <w:rsid w:val="00162DAD"/>
    <w:rsid w:val="00162E23"/>
    <w:rsid w:val="00162E7E"/>
    <w:rsid w:val="00162EEF"/>
    <w:rsid w:val="00163129"/>
    <w:rsid w:val="001633A3"/>
    <w:rsid w:val="00163697"/>
    <w:rsid w:val="00163909"/>
    <w:rsid w:val="00163E3D"/>
    <w:rsid w:val="00163E45"/>
    <w:rsid w:val="00163F53"/>
    <w:rsid w:val="0016401F"/>
    <w:rsid w:val="0016407D"/>
    <w:rsid w:val="0016455B"/>
    <w:rsid w:val="00164775"/>
    <w:rsid w:val="00164E1A"/>
    <w:rsid w:val="00164EF4"/>
    <w:rsid w:val="00165649"/>
    <w:rsid w:val="00165AEA"/>
    <w:rsid w:val="00165BA9"/>
    <w:rsid w:val="0016609A"/>
    <w:rsid w:val="001662D4"/>
    <w:rsid w:val="001664E9"/>
    <w:rsid w:val="0016746A"/>
    <w:rsid w:val="001674A1"/>
    <w:rsid w:val="00167674"/>
    <w:rsid w:val="00167957"/>
    <w:rsid w:val="00167E4D"/>
    <w:rsid w:val="00167EFD"/>
    <w:rsid w:val="00170215"/>
    <w:rsid w:val="00170425"/>
    <w:rsid w:val="00170760"/>
    <w:rsid w:val="00170E50"/>
    <w:rsid w:val="0017113B"/>
    <w:rsid w:val="00171D0C"/>
    <w:rsid w:val="00171F17"/>
    <w:rsid w:val="00172619"/>
    <w:rsid w:val="0017265B"/>
    <w:rsid w:val="00172AEA"/>
    <w:rsid w:val="00172FE3"/>
    <w:rsid w:val="001733FA"/>
    <w:rsid w:val="001734D9"/>
    <w:rsid w:val="0017354B"/>
    <w:rsid w:val="00173CB2"/>
    <w:rsid w:val="00174633"/>
    <w:rsid w:val="001752C1"/>
    <w:rsid w:val="0017540A"/>
    <w:rsid w:val="00175836"/>
    <w:rsid w:val="00175A08"/>
    <w:rsid w:val="00175A86"/>
    <w:rsid w:val="00175D7D"/>
    <w:rsid w:val="001761C8"/>
    <w:rsid w:val="0017671C"/>
    <w:rsid w:val="00176B14"/>
    <w:rsid w:val="00176D4E"/>
    <w:rsid w:val="00177055"/>
    <w:rsid w:val="00177143"/>
    <w:rsid w:val="0017747B"/>
    <w:rsid w:val="001776D3"/>
    <w:rsid w:val="001778FD"/>
    <w:rsid w:val="0017798B"/>
    <w:rsid w:val="00177E90"/>
    <w:rsid w:val="00180353"/>
    <w:rsid w:val="001803B8"/>
    <w:rsid w:val="00180685"/>
    <w:rsid w:val="001808B9"/>
    <w:rsid w:val="00180914"/>
    <w:rsid w:val="00180A20"/>
    <w:rsid w:val="00180C02"/>
    <w:rsid w:val="00180F99"/>
    <w:rsid w:val="001817EC"/>
    <w:rsid w:val="00181F1D"/>
    <w:rsid w:val="001820CC"/>
    <w:rsid w:val="001826A0"/>
    <w:rsid w:val="0018273B"/>
    <w:rsid w:val="001827DB"/>
    <w:rsid w:val="00182802"/>
    <w:rsid w:val="00182A41"/>
    <w:rsid w:val="001833E5"/>
    <w:rsid w:val="00183452"/>
    <w:rsid w:val="00183589"/>
    <w:rsid w:val="00183C81"/>
    <w:rsid w:val="0018400D"/>
    <w:rsid w:val="0018463B"/>
    <w:rsid w:val="001848C6"/>
    <w:rsid w:val="001849F2"/>
    <w:rsid w:val="00184A0B"/>
    <w:rsid w:val="00184C4F"/>
    <w:rsid w:val="00184E4A"/>
    <w:rsid w:val="001851F1"/>
    <w:rsid w:val="00185320"/>
    <w:rsid w:val="00185477"/>
    <w:rsid w:val="00185819"/>
    <w:rsid w:val="00185E1E"/>
    <w:rsid w:val="00185FF5"/>
    <w:rsid w:val="00186634"/>
    <w:rsid w:val="001866A5"/>
    <w:rsid w:val="00186A3F"/>
    <w:rsid w:val="00186BC3"/>
    <w:rsid w:val="00186F87"/>
    <w:rsid w:val="00187051"/>
    <w:rsid w:val="001877D9"/>
    <w:rsid w:val="001879E3"/>
    <w:rsid w:val="00190E8A"/>
    <w:rsid w:val="00191126"/>
    <w:rsid w:val="001912EC"/>
    <w:rsid w:val="001917C4"/>
    <w:rsid w:val="00191923"/>
    <w:rsid w:val="00191EA3"/>
    <w:rsid w:val="00191F5A"/>
    <w:rsid w:val="0019254C"/>
    <w:rsid w:val="001925C5"/>
    <w:rsid w:val="001927A8"/>
    <w:rsid w:val="001927D4"/>
    <w:rsid w:val="00192C33"/>
    <w:rsid w:val="00192EF5"/>
    <w:rsid w:val="00193602"/>
    <w:rsid w:val="00193DB2"/>
    <w:rsid w:val="001941F9"/>
    <w:rsid w:val="0019444A"/>
    <w:rsid w:val="00194668"/>
    <w:rsid w:val="0019488E"/>
    <w:rsid w:val="00195336"/>
    <w:rsid w:val="00195367"/>
    <w:rsid w:val="00195840"/>
    <w:rsid w:val="00195B2F"/>
    <w:rsid w:val="00195CFA"/>
    <w:rsid w:val="00195D5C"/>
    <w:rsid w:val="00195DCD"/>
    <w:rsid w:val="00196077"/>
    <w:rsid w:val="00196171"/>
    <w:rsid w:val="001965B9"/>
    <w:rsid w:val="0019697F"/>
    <w:rsid w:val="00196D27"/>
    <w:rsid w:val="00196D9A"/>
    <w:rsid w:val="00197910"/>
    <w:rsid w:val="00197CEC"/>
    <w:rsid w:val="00197D4F"/>
    <w:rsid w:val="00197D5B"/>
    <w:rsid w:val="001A003B"/>
    <w:rsid w:val="001A0701"/>
    <w:rsid w:val="001A079F"/>
    <w:rsid w:val="001A09D5"/>
    <w:rsid w:val="001A0A73"/>
    <w:rsid w:val="001A0D76"/>
    <w:rsid w:val="001A0E21"/>
    <w:rsid w:val="001A10C8"/>
    <w:rsid w:val="001A1263"/>
    <w:rsid w:val="001A1468"/>
    <w:rsid w:val="001A154B"/>
    <w:rsid w:val="001A164D"/>
    <w:rsid w:val="001A17A8"/>
    <w:rsid w:val="001A185D"/>
    <w:rsid w:val="001A1940"/>
    <w:rsid w:val="001A1A5E"/>
    <w:rsid w:val="001A1A9F"/>
    <w:rsid w:val="001A1BED"/>
    <w:rsid w:val="001A2353"/>
    <w:rsid w:val="001A2608"/>
    <w:rsid w:val="001A29C5"/>
    <w:rsid w:val="001A2D30"/>
    <w:rsid w:val="001A2F3A"/>
    <w:rsid w:val="001A30A4"/>
    <w:rsid w:val="001A3144"/>
    <w:rsid w:val="001A3989"/>
    <w:rsid w:val="001A47D8"/>
    <w:rsid w:val="001A4BDC"/>
    <w:rsid w:val="001A4F36"/>
    <w:rsid w:val="001A5079"/>
    <w:rsid w:val="001A50B1"/>
    <w:rsid w:val="001A50CC"/>
    <w:rsid w:val="001A5231"/>
    <w:rsid w:val="001A52AF"/>
    <w:rsid w:val="001A53A1"/>
    <w:rsid w:val="001A54AD"/>
    <w:rsid w:val="001A5C39"/>
    <w:rsid w:val="001A652C"/>
    <w:rsid w:val="001A65E1"/>
    <w:rsid w:val="001A6AED"/>
    <w:rsid w:val="001A6B11"/>
    <w:rsid w:val="001A6D04"/>
    <w:rsid w:val="001A6E4D"/>
    <w:rsid w:val="001A6F24"/>
    <w:rsid w:val="001A79BB"/>
    <w:rsid w:val="001A7DA9"/>
    <w:rsid w:val="001A7FF1"/>
    <w:rsid w:val="001B0383"/>
    <w:rsid w:val="001B05BA"/>
    <w:rsid w:val="001B0AC2"/>
    <w:rsid w:val="001B0BB7"/>
    <w:rsid w:val="001B0C10"/>
    <w:rsid w:val="001B0CA4"/>
    <w:rsid w:val="001B1567"/>
    <w:rsid w:val="001B25CA"/>
    <w:rsid w:val="001B272D"/>
    <w:rsid w:val="001B285D"/>
    <w:rsid w:val="001B2B64"/>
    <w:rsid w:val="001B2D0A"/>
    <w:rsid w:val="001B2E09"/>
    <w:rsid w:val="001B2F81"/>
    <w:rsid w:val="001B32F2"/>
    <w:rsid w:val="001B3326"/>
    <w:rsid w:val="001B35E5"/>
    <w:rsid w:val="001B3939"/>
    <w:rsid w:val="001B3ABD"/>
    <w:rsid w:val="001B3D89"/>
    <w:rsid w:val="001B406B"/>
    <w:rsid w:val="001B4371"/>
    <w:rsid w:val="001B439F"/>
    <w:rsid w:val="001B4737"/>
    <w:rsid w:val="001B47D8"/>
    <w:rsid w:val="001B47E3"/>
    <w:rsid w:val="001B481E"/>
    <w:rsid w:val="001B4A00"/>
    <w:rsid w:val="001B4DA2"/>
    <w:rsid w:val="001B4F7E"/>
    <w:rsid w:val="001B4FEF"/>
    <w:rsid w:val="001B53BB"/>
    <w:rsid w:val="001B53DC"/>
    <w:rsid w:val="001B54F5"/>
    <w:rsid w:val="001B5686"/>
    <w:rsid w:val="001B5A65"/>
    <w:rsid w:val="001B5B31"/>
    <w:rsid w:val="001B606B"/>
    <w:rsid w:val="001B6FB5"/>
    <w:rsid w:val="001B6FC6"/>
    <w:rsid w:val="001B705A"/>
    <w:rsid w:val="001B71CE"/>
    <w:rsid w:val="001B7289"/>
    <w:rsid w:val="001B72A8"/>
    <w:rsid w:val="001B75A1"/>
    <w:rsid w:val="001B79AB"/>
    <w:rsid w:val="001C04D9"/>
    <w:rsid w:val="001C08A8"/>
    <w:rsid w:val="001C09CD"/>
    <w:rsid w:val="001C09D3"/>
    <w:rsid w:val="001C0A15"/>
    <w:rsid w:val="001C0C9C"/>
    <w:rsid w:val="001C0E83"/>
    <w:rsid w:val="001C10DA"/>
    <w:rsid w:val="001C12A5"/>
    <w:rsid w:val="001C131F"/>
    <w:rsid w:val="001C181B"/>
    <w:rsid w:val="001C1E75"/>
    <w:rsid w:val="001C20C7"/>
    <w:rsid w:val="001C21A6"/>
    <w:rsid w:val="001C2282"/>
    <w:rsid w:val="001C2368"/>
    <w:rsid w:val="001C24AF"/>
    <w:rsid w:val="001C27BC"/>
    <w:rsid w:val="001C2CD2"/>
    <w:rsid w:val="001C2CD5"/>
    <w:rsid w:val="001C2FC1"/>
    <w:rsid w:val="001C2FF9"/>
    <w:rsid w:val="001C39A6"/>
    <w:rsid w:val="001C3A53"/>
    <w:rsid w:val="001C3E36"/>
    <w:rsid w:val="001C3F28"/>
    <w:rsid w:val="001C4648"/>
    <w:rsid w:val="001C484C"/>
    <w:rsid w:val="001C4A24"/>
    <w:rsid w:val="001C4C06"/>
    <w:rsid w:val="001C4D7C"/>
    <w:rsid w:val="001C545D"/>
    <w:rsid w:val="001C5680"/>
    <w:rsid w:val="001C58BD"/>
    <w:rsid w:val="001C5998"/>
    <w:rsid w:val="001C5BE4"/>
    <w:rsid w:val="001C5F90"/>
    <w:rsid w:val="001C60D6"/>
    <w:rsid w:val="001C6223"/>
    <w:rsid w:val="001C63B6"/>
    <w:rsid w:val="001C65BC"/>
    <w:rsid w:val="001C69EE"/>
    <w:rsid w:val="001C716D"/>
    <w:rsid w:val="001C750B"/>
    <w:rsid w:val="001C7C9C"/>
    <w:rsid w:val="001C7CB7"/>
    <w:rsid w:val="001C7D63"/>
    <w:rsid w:val="001D0061"/>
    <w:rsid w:val="001D010F"/>
    <w:rsid w:val="001D0182"/>
    <w:rsid w:val="001D0D17"/>
    <w:rsid w:val="001D0D83"/>
    <w:rsid w:val="001D12E4"/>
    <w:rsid w:val="001D183C"/>
    <w:rsid w:val="001D1969"/>
    <w:rsid w:val="001D1B90"/>
    <w:rsid w:val="001D1DAA"/>
    <w:rsid w:val="001D238D"/>
    <w:rsid w:val="001D2B03"/>
    <w:rsid w:val="001D2C7F"/>
    <w:rsid w:val="001D2CE9"/>
    <w:rsid w:val="001D2EC0"/>
    <w:rsid w:val="001D31DC"/>
    <w:rsid w:val="001D3293"/>
    <w:rsid w:val="001D3525"/>
    <w:rsid w:val="001D3604"/>
    <w:rsid w:val="001D3667"/>
    <w:rsid w:val="001D3B5B"/>
    <w:rsid w:val="001D3EAE"/>
    <w:rsid w:val="001D4044"/>
    <w:rsid w:val="001D4183"/>
    <w:rsid w:val="001D4609"/>
    <w:rsid w:val="001D47CA"/>
    <w:rsid w:val="001D48D0"/>
    <w:rsid w:val="001D4F27"/>
    <w:rsid w:val="001D505E"/>
    <w:rsid w:val="001D52CE"/>
    <w:rsid w:val="001D54AB"/>
    <w:rsid w:val="001D54DD"/>
    <w:rsid w:val="001D55A6"/>
    <w:rsid w:val="001D5602"/>
    <w:rsid w:val="001D5660"/>
    <w:rsid w:val="001D5EC4"/>
    <w:rsid w:val="001D61E6"/>
    <w:rsid w:val="001D6526"/>
    <w:rsid w:val="001D6797"/>
    <w:rsid w:val="001D698E"/>
    <w:rsid w:val="001D6AF9"/>
    <w:rsid w:val="001D6D62"/>
    <w:rsid w:val="001D6F29"/>
    <w:rsid w:val="001D6F7E"/>
    <w:rsid w:val="001D6FCB"/>
    <w:rsid w:val="001D70D9"/>
    <w:rsid w:val="001D75CB"/>
    <w:rsid w:val="001D778F"/>
    <w:rsid w:val="001D77DF"/>
    <w:rsid w:val="001D7C1D"/>
    <w:rsid w:val="001E0587"/>
    <w:rsid w:val="001E08F0"/>
    <w:rsid w:val="001E0D06"/>
    <w:rsid w:val="001E0FC0"/>
    <w:rsid w:val="001E1471"/>
    <w:rsid w:val="001E1873"/>
    <w:rsid w:val="001E1B7B"/>
    <w:rsid w:val="001E1E68"/>
    <w:rsid w:val="001E1E98"/>
    <w:rsid w:val="001E2046"/>
    <w:rsid w:val="001E2233"/>
    <w:rsid w:val="001E2E2F"/>
    <w:rsid w:val="001E30C1"/>
    <w:rsid w:val="001E31E5"/>
    <w:rsid w:val="001E3540"/>
    <w:rsid w:val="001E374F"/>
    <w:rsid w:val="001E3760"/>
    <w:rsid w:val="001E3782"/>
    <w:rsid w:val="001E37B7"/>
    <w:rsid w:val="001E3A3E"/>
    <w:rsid w:val="001E3B26"/>
    <w:rsid w:val="001E4018"/>
    <w:rsid w:val="001E4166"/>
    <w:rsid w:val="001E41CD"/>
    <w:rsid w:val="001E437A"/>
    <w:rsid w:val="001E43F0"/>
    <w:rsid w:val="001E4404"/>
    <w:rsid w:val="001E45A0"/>
    <w:rsid w:val="001E492B"/>
    <w:rsid w:val="001E4EC0"/>
    <w:rsid w:val="001E55E7"/>
    <w:rsid w:val="001E5853"/>
    <w:rsid w:val="001E5F64"/>
    <w:rsid w:val="001E606B"/>
    <w:rsid w:val="001E6328"/>
    <w:rsid w:val="001E6BF4"/>
    <w:rsid w:val="001E6E1A"/>
    <w:rsid w:val="001E6EEF"/>
    <w:rsid w:val="001E6F22"/>
    <w:rsid w:val="001E74F9"/>
    <w:rsid w:val="001E75BB"/>
    <w:rsid w:val="001F0280"/>
    <w:rsid w:val="001F0A2C"/>
    <w:rsid w:val="001F0FA7"/>
    <w:rsid w:val="001F11CE"/>
    <w:rsid w:val="001F1304"/>
    <w:rsid w:val="001F143C"/>
    <w:rsid w:val="001F18F6"/>
    <w:rsid w:val="001F1A30"/>
    <w:rsid w:val="001F1D85"/>
    <w:rsid w:val="001F1D9C"/>
    <w:rsid w:val="001F2050"/>
    <w:rsid w:val="001F21A3"/>
    <w:rsid w:val="001F269A"/>
    <w:rsid w:val="001F2F02"/>
    <w:rsid w:val="001F2F1D"/>
    <w:rsid w:val="001F3017"/>
    <w:rsid w:val="001F3331"/>
    <w:rsid w:val="001F39A1"/>
    <w:rsid w:val="001F3B68"/>
    <w:rsid w:val="001F3DAC"/>
    <w:rsid w:val="001F454A"/>
    <w:rsid w:val="001F4761"/>
    <w:rsid w:val="001F47D4"/>
    <w:rsid w:val="001F4A18"/>
    <w:rsid w:val="001F4E49"/>
    <w:rsid w:val="001F515B"/>
    <w:rsid w:val="001F5336"/>
    <w:rsid w:val="001F56AD"/>
    <w:rsid w:val="001F5AC6"/>
    <w:rsid w:val="001F5FC1"/>
    <w:rsid w:val="001F61FD"/>
    <w:rsid w:val="001F62F4"/>
    <w:rsid w:val="001F6BBB"/>
    <w:rsid w:val="001F6BC1"/>
    <w:rsid w:val="001F6E4F"/>
    <w:rsid w:val="001F6F12"/>
    <w:rsid w:val="001F7D30"/>
    <w:rsid w:val="001F7EDC"/>
    <w:rsid w:val="001F7F9F"/>
    <w:rsid w:val="002000C1"/>
    <w:rsid w:val="0020013F"/>
    <w:rsid w:val="002001D6"/>
    <w:rsid w:val="002003FD"/>
    <w:rsid w:val="002005E7"/>
    <w:rsid w:val="00200CBE"/>
    <w:rsid w:val="00200F6E"/>
    <w:rsid w:val="0020139A"/>
    <w:rsid w:val="002016C9"/>
    <w:rsid w:val="00201952"/>
    <w:rsid w:val="00201B82"/>
    <w:rsid w:val="00201BCD"/>
    <w:rsid w:val="00201E1E"/>
    <w:rsid w:val="00202189"/>
    <w:rsid w:val="0020221B"/>
    <w:rsid w:val="00202412"/>
    <w:rsid w:val="00202945"/>
    <w:rsid w:val="00202A29"/>
    <w:rsid w:val="002033F6"/>
    <w:rsid w:val="002034B3"/>
    <w:rsid w:val="00203596"/>
    <w:rsid w:val="002035B5"/>
    <w:rsid w:val="00203CF2"/>
    <w:rsid w:val="00203FAD"/>
    <w:rsid w:val="0020425B"/>
    <w:rsid w:val="0020428B"/>
    <w:rsid w:val="00204417"/>
    <w:rsid w:val="00204545"/>
    <w:rsid w:val="0020491A"/>
    <w:rsid w:val="0020492C"/>
    <w:rsid w:val="00204B98"/>
    <w:rsid w:val="00204C69"/>
    <w:rsid w:val="00205639"/>
    <w:rsid w:val="00205D02"/>
    <w:rsid w:val="002062B6"/>
    <w:rsid w:val="002062BC"/>
    <w:rsid w:val="00206496"/>
    <w:rsid w:val="002068E2"/>
    <w:rsid w:val="00206A65"/>
    <w:rsid w:val="00206ACE"/>
    <w:rsid w:val="00206C4A"/>
    <w:rsid w:val="00206D0A"/>
    <w:rsid w:val="00206F95"/>
    <w:rsid w:val="00207064"/>
    <w:rsid w:val="0020712C"/>
    <w:rsid w:val="00207174"/>
    <w:rsid w:val="00207540"/>
    <w:rsid w:val="00210023"/>
    <w:rsid w:val="002104DF"/>
    <w:rsid w:val="002106B6"/>
    <w:rsid w:val="002109A2"/>
    <w:rsid w:val="00210C17"/>
    <w:rsid w:val="00210D8B"/>
    <w:rsid w:val="00211179"/>
    <w:rsid w:val="00211188"/>
    <w:rsid w:val="00211714"/>
    <w:rsid w:val="00211E14"/>
    <w:rsid w:val="00211EE6"/>
    <w:rsid w:val="00212D97"/>
    <w:rsid w:val="00212E52"/>
    <w:rsid w:val="00213047"/>
    <w:rsid w:val="00213DEB"/>
    <w:rsid w:val="00213E75"/>
    <w:rsid w:val="002141CF"/>
    <w:rsid w:val="002141ED"/>
    <w:rsid w:val="0021432A"/>
    <w:rsid w:val="00214617"/>
    <w:rsid w:val="00214A4A"/>
    <w:rsid w:val="00214B61"/>
    <w:rsid w:val="00214BD8"/>
    <w:rsid w:val="00214EFF"/>
    <w:rsid w:val="00215414"/>
    <w:rsid w:val="002158DB"/>
    <w:rsid w:val="0021597A"/>
    <w:rsid w:val="00216255"/>
    <w:rsid w:val="00216DBD"/>
    <w:rsid w:val="00216DE3"/>
    <w:rsid w:val="00216FE1"/>
    <w:rsid w:val="00217020"/>
    <w:rsid w:val="002174CB"/>
    <w:rsid w:val="0021779E"/>
    <w:rsid w:val="0021781C"/>
    <w:rsid w:val="0021784A"/>
    <w:rsid w:val="00217B65"/>
    <w:rsid w:val="00217F50"/>
    <w:rsid w:val="00220012"/>
    <w:rsid w:val="0022023B"/>
    <w:rsid w:val="00220D6C"/>
    <w:rsid w:val="00220EC0"/>
    <w:rsid w:val="00220FF5"/>
    <w:rsid w:val="0022110F"/>
    <w:rsid w:val="00221207"/>
    <w:rsid w:val="0022128E"/>
    <w:rsid w:val="002212AC"/>
    <w:rsid w:val="002214E1"/>
    <w:rsid w:val="00221559"/>
    <w:rsid w:val="00221654"/>
    <w:rsid w:val="00221F45"/>
    <w:rsid w:val="00222173"/>
    <w:rsid w:val="00222185"/>
    <w:rsid w:val="002221EB"/>
    <w:rsid w:val="00222677"/>
    <w:rsid w:val="00222B0B"/>
    <w:rsid w:val="00223136"/>
    <w:rsid w:val="0022318F"/>
    <w:rsid w:val="00223AE3"/>
    <w:rsid w:val="00223EF9"/>
    <w:rsid w:val="00224297"/>
    <w:rsid w:val="00224339"/>
    <w:rsid w:val="00224E3C"/>
    <w:rsid w:val="00224E5F"/>
    <w:rsid w:val="00224FC2"/>
    <w:rsid w:val="00225334"/>
    <w:rsid w:val="002259E1"/>
    <w:rsid w:val="00225A8C"/>
    <w:rsid w:val="00225AE2"/>
    <w:rsid w:val="0022648B"/>
    <w:rsid w:val="00226689"/>
    <w:rsid w:val="00226BCA"/>
    <w:rsid w:val="00227030"/>
    <w:rsid w:val="00227138"/>
    <w:rsid w:val="002275E4"/>
    <w:rsid w:val="0022770D"/>
    <w:rsid w:val="002277EA"/>
    <w:rsid w:val="00227845"/>
    <w:rsid w:val="00227B41"/>
    <w:rsid w:val="0023011D"/>
    <w:rsid w:val="002308B3"/>
    <w:rsid w:val="00230CC9"/>
    <w:rsid w:val="00231216"/>
    <w:rsid w:val="00231488"/>
    <w:rsid w:val="0023176F"/>
    <w:rsid w:val="002317AA"/>
    <w:rsid w:val="00231F9A"/>
    <w:rsid w:val="00232F2B"/>
    <w:rsid w:val="00233029"/>
    <w:rsid w:val="00233976"/>
    <w:rsid w:val="00233995"/>
    <w:rsid w:val="002339D3"/>
    <w:rsid w:val="00233D2F"/>
    <w:rsid w:val="0023466E"/>
    <w:rsid w:val="00234695"/>
    <w:rsid w:val="00234761"/>
    <w:rsid w:val="00234A90"/>
    <w:rsid w:val="0023567F"/>
    <w:rsid w:val="002356C1"/>
    <w:rsid w:val="00235806"/>
    <w:rsid w:val="00235911"/>
    <w:rsid w:val="00235C40"/>
    <w:rsid w:val="00235C51"/>
    <w:rsid w:val="00236900"/>
    <w:rsid w:val="00236D47"/>
    <w:rsid w:val="00237A23"/>
    <w:rsid w:val="00237AA8"/>
    <w:rsid w:val="00237B38"/>
    <w:rsid w:val="00237B9D"/>
    <w:rsid w:val="00237C3A"/>
    <w:rsid w:val="00237CA6"/>
    <w:rsid w:val="00237D3E"/>
    <w:rsid w:val="00237FC1"/>
    <w:rsid w:val="00240135"/>
    <w:rsid w:val="00240410"/>
    <w:rsid w:val="00240BF0"/>
    <w:rsid w:val="00240FCC"/>
    <w:rsid w:val="0024120E"/>
    <w:rsid w:val="00241213"/>
    <w:rsid w:val="0024161C"/>
    <w:rsid w:val="0024164C"/>
    <w:rsid w:val="002416E0"/>
    <w:rsid w:val="002417B3"/>
    <w:rsid w:val="002418A1"/>
    <w:rsid w:val="00241A05"/>
    <w:rsid w:val="00241DBB"/>
    <w:rsid w:val="0024205C"/>
    <w:rsid w:val="0024211B"/>
    <w:rsid w:val="0024291C"/>
    <w:rsid w:val="00242B07"/>
    <w:rsid w:val="00242B53"/>
    <w:rsid w:val="00242B7E"/>
    <w:rsid w:val="00242B86"/>
    <w:rsid w:val="0024317E"/>
    <w:rsid w:val="002431FF"/>
    <w:rsid w:val="00243236"/>
    <w:rsid w:val="002434E9"/>
    <w:rsid w:val="002435E1"/>
    <w:rsid w:val="002436BD"/>
    <w:rsid w:val="00243DB9"/>
    <w:rsid w:val="00243DD9"/>
    <w:rsid w:val="00243F89"/>
    <w:rsid w:val="002441CE"/>
    <w:rsid w:val="002443AD"/>
    <w:rsid w:val="00244C99"/>
    <w:rsid w:val="00244F3C"/>
    <w:rsid w:val="00245050"/>
    <w:rsid w:val="00245AC5"/>
    <w:rsid w:val="00245DA4"/>
    <w:rsid w:val="00245FC7"/>
    <w:rsid w:val="00245FF3"/>
    <w:rsid w:val="00246065"/>
    <w:rsid w:val="002462A3"/>
    <w:rsid w:val="002463BB"/>
    <w:rsid w:val="00246C44"/>
    <w:rsid w:val="00246F3D"/>
    <w:rsid w:val="0024715C"/>
    <w:rsid w:val="002471BF"/>
    <w:rsid w:val="00247345"/>
    <w:rsid w:val="002500F5"/>
    <w:rsid w:val="002503F4"/>
    <w:rsid w:val="002504E6"/>
    <w:rsid w:val="002505B4"/>
    <w:rsid w:val="002507AD"/>
    <w:rsid w:val="002509DD"/>
    <w:rsid w:val="00250AD0"/>
    <w:rsid w:val="00250AF0"/>
    <w:rsid w:val="00250C01"/>
    <w:rsid w:val="00250C0D"/>
    <w:rsid w:val="0025102C"/>
    <w:rsid w:val="00251557"/>
    <w:rsid w:val="002517B4"/>
    <w:rsid w:val="00251B6E"/>
    <w:rsid w:val="00251BD2"/>
    <w:rsid w:val="00251C0D"/>
    <w:rsid w:val="00252205"/>
    <w:rsid w:val="002522DA"/>
    <w:rsid w:val="00252DEE"/>
    <w:rsid w:val="00252E12"/>
    <w:rsid w:val="00253195"/>
    <w:rsid w:val="002538AB"/>
    <w:rsid w:val="00253A8F"/>
    <w:rsid w:val="00254388"/>
    <w:rsid w:val="00254BDA"/>
    <w:rsid w:val="00254C9F"/>
    <w:rsid w:val="00254E65"/>
    <w:rsid w:val="00254E6E"/>
    <w:rsid w:val="00255B14"/>
    <w:rsid w:val="00255E18"/>
    <w:rsid w:val="00255E1E"/>
    <w:rsid w:val="00255E80"/>
    <w:rsid w:val="00255EFA"/>
    <w:rsid w:val="0025605D"/>
    <w:rsid w:val="00256418"/>
    <w:rsid w:val="00256576"/>
    <w:rsid w:val="00256582"/>
    <w:rsid w:val="0025694A"/>
    <w:rsid w:val="00256D5D"/>
    <w:rsid w:val="00257940"/>
    <w:rsid w:val="00257B86"/>
    <w:rsid w:val="00257E58"/>
    <w:rsid w:val="00260295"/>
    <w:rsid w:val="0026060F"/>
    <w:rsid w:val="00260BCF"/>
    <w:rsid w:val="00260F50"/>
    <w:rsid w:val="002610A2"/>
    <w:rsid w:val="00261418"/>
    <w:rsid w:val="00261493"/>
    <w:rsid w:val="002619F1"/>
    <w:rsid w:val="00261EA3"/>
    <w:rsid w:val="00261F62"/>
    <w:rsid w:val="00261F9D"/>
    <w:rsid w:val="00261FEB"/>
    <w:rsid w:val="002620C7"/>
    <w:rsid w:val="00262421"/>
    <w:rsid w:val="00262930"/>
    <w:rsid w:val="00262966"/>
    <w:rsid w:val="002629AE"/>
    <w:rsid w:val="002629D8"/>
    <w:rsid w:val="002629DC"/>
    <w:rsid w:val="00262A6C"/>
    <w:rsid w:val="00262EA1"/>
    <w:rsid w:val="0026308E"/>
    <w:rsid w:val="00263AF4"/>
    <w:rsid w:val="00263B8A"/>
    <w:rsid w:val="00263DDB"/>
    <w:rsid w:val="002642E9"/>
    <w:rsid w:val="00264371"/>
    <w:rsid w:val="00264411"/>
    <w:rsid w:val="0026473E"/>
    <w:rsid w:val="002648AF"/>
    <w:rsid w:val="00264909"/>
    <w:rsid w:val="00264C7B"/>
    <w:rsid w:val="00264EF9"/>
    <w:rsid w:val="00264EFF"/>
    <w:rsid w:val="00264F56"/>
    <w:rsid w:val="002656AD"/>
    <w:rsid w:val="00265D51"/>
    <w:rsid w:val="002661F3"/>
    <w:rsid w:val="00266595"/>
    <w:rsid w:val="0026661C"/>
    <w:rsid w:val="00266658"/>
    <w:rsid w:val="002666E4"/>
    <w:rsid w:val="00266B96"/>
    <w:rsid w:val="00266C39"/>
    <w:rsid w:val="002670C4"/>
    <w:rsid w:val="00267757"/>
    <w:rsid w:val="002678CC"/>
    <w:rsid w:val="00267AB6"/>
    <w:rsid w:val="00267D28"/>
    <w:rsid w:val="002700C3"/>
    <w:rsid w:val="002700ED"/>
    <w:rsid w:val="00270413"/>
    <w:rsid w:val="00270566"/>
    <w:rsid w:val="00270825"/>
    <w:rsid w:val="00270929"/>
    <w:rsid w:val="00270DF1"/>
    <w:rsid w:val="00271029"/>
    <w:rsid w:val="0027124B"/>
    <w:rsid w:val="00271290"/>
    <w:rsid w:val="00271396"/>
    <w:rsid w:val="002715E4"/>
    <w:rsid w:val="00271678"/>
    <w:rsid w:val="00271925"/>
    <w:rsid w:val="00271C76"/>
    <w:rsid w:val="00271FF1"/>
    <w:rsid w:val="0027205B"/>
    <w:rsid w:val="0027208D"/>
    <w:rsid w:val="00272394"/>
    <w:rsid w:val="00272700"/>
    <w:rsid w:val="00272BB7"/>
    <w:rsid w:val="002733A2"/>
    <w:rsid w:val="002735D6"/>
    <w:rsid w:val="00273E07"/>
    <w:rsid w:val="00275256"/>
    <w:rsid w:val="002752D8"/>
    <w:rsid w:val="002752F1"/>
    <w:rsid w:val="002754ED"/>
    <w:rsid w:val="002763BB"/>
    <w:rsid w:val="002767CC"/>
    <w:rsid w:val="00276950"/>
    <w:rsid w:val="00276D70"/>
    <w:rsid w:val="00276E17"/>
    <w:rsid w:val="00277697"/>
    <w:rsid w:val="00277AAD"/>
    <w:rsid w:val="00277E82"/>
    <w:rsid w:val="002805A0"/>
    <w:rsid w:val="002806FC"/>
    <w:rsid w:val="002807AE"/>
    <w:rsid w:val="002809FF"/>
    <w:rsid w:val="00280C5D"/>
    <w:rsid w:val="00280D07"/>
    <w:rsid w:val="00280DA9"/>
    <w:rsid w:val="00280DD1"/>
    <w:rsid w:val="0028115C"/>
    <w:rsid w:val="0028135A"/>
    <w:rsid w:val="002813AF"/>
    <w:rsid w:val="002814B2"/>
    <w:rsid w:val="00281538"/>
    <w:rsid w:val="0028156F"/>
    <w:rsid w:val="002815CF"/>
    <w:rsid w:val="002816F5"/>
    <w:rsid w:val="00281D7E"/>
    <w:rsid w:val="00281EBD"/>
    <w:rsid w:val="00282200"/>
    <w:rsid w:val="00282212"/>
    <w:rsid w:val="002829BB"/>
    <w:rsid w:val="00282ABC"/>
    <w:rsid w:val="00282AE9"/>
    <w:rsid w:val="00282BF9"/>
    <w:rsid w:val="00282C5C"/>
    <w:rsid w:val="0028326B"/>
    <w:rsid w:val="002832E5"/>
    <w:rsid w:val="0028340B"/>
    <w:rsid w:val="002837BE"/>
    <w:rsid w:val="00283895"/>
    <w:rsid w:val="00283F24"/>
    <w:rsid w:val="002841BF"/>
    <w:rsid w:val="00284222"/>
    <w:rsid w:val="002843B0"/>
    <w:rsid w:val="002845C9"/>
    <w:rsid w:val="00284B02"/>
    <w:rsid w:val="00284D0D"/>
    <w:rsid w:val="00284DD5"/>
    <w:rsid w:val="00285052"/>
    <w:rsid w:val="0028533F"/>
    <w:rsid w:val="00285435"/>
    <w:rsid w:val="00285E66"/>
    <w:rsid w:val="0028625C"/>
    <w:rsid w:val="002864B1"/>
    <w:rsid w:val="002865B0"/>
    <w:rsid w:val="002868A7"/>
    <w:rsid w:val="00286A74"/>
    <w:rsid w:val="00286EA3"/>
    <w:rsid w:val="0028715F"/>
    <w:rsid w:val="002875C3"/>
    <w:rsid w:val="002878E6"/>
    <w:rsid w:val="00287911"/>
    <w:rsid w:val="00287A24"/>
    <w:rsid w:val="00290188"/>
    <w:rsid w:val="002901A1"/>
    <w:rsid w:val="002901B7"/>
    <w:rsid w:val="00290309"/>
    <w:rsid w:val="002903F6"/>
    <w:rsid w:val="00290817"/>
    <w:rsid w:val="00290940"/>
    <w:rsid w:val="00290C2C"/>
    <w:rsid w:val="0029104F"/>
    <w:rsid w:val="00291956"/>
    <w:rsid w:val="00291C3C"/>
    <w:rsid w:val="00291DF2"/>
    <w:rsid w:val="00291E5C"/>
    <w:rsid w:val="00292023"/>
    <w:rsid w:val="00292248"/>
    <w:rsid w:val="002922BD"/>
    <w:rsid w:val="00292639"/>
    <w:rsid w:val="002928C9"/>
    <w:rsid w:val="00292D32"/>
    <w:rsid w:val="00293109"/>
    <w:rsid w:val="00293540"/>
    <w:rsid w:val="002936D1"/>
    <w:rsid w:val="00293A07"/>
    <w:rsid w:val="00293D1B"/>
    <w:rsid w:val="0029405F"/>
    <w:rsid w:val="002942B6"/>
    <w:rsid w:val="0029459C"/>
    <w:rsid w:val="002945D1"/>
    <w:rsid w:val="00294960"/>
    <w:rsid w:val="00294F34"/>
    <w:rsid w:val="00295030"/>
    <w:rsid w:val="00295127"/>
    <w:rsid w:val="002952C8"/>
    <w:rsid w:val="002955EE"/>
    <w:rsid w:val="0029597E"/>
    <w:rsid w:val="002962F7"/>
    <w:rsid w:val="0029639C"/>
    <w:rsid w:val="00297538"/>
    <w:rsid w:val="0029778A"/>
    <w:rsid w:val="00297921"/>
    <w:rsid w:val="0029798B"/>
    <w:rsid w:val="002979A2"/>
    <w:rsid w:val="00297DFD"/>
    <w:rsid w:val="00297F18"/>
    <w:rsid w:val="002A001B"/>
    <w:rsid w:val="002A031A"/>
    <w:rsid w:val="002A0863"/>
    <w:rsid w:val="002A093F"/>
    <w:rsid w:val="002A0C5E"/>
    <w:rsid w:val="002A0E38"/>
    <w:rsid w:val="002A0EDC"/>
    <w:rsid w:val="002A123E"/>
    <w:rsid w:val="002A198C"/>
    <w:rsid w:val="002A1A36"/>
    <w:rsid w:val="002A1BF8"/>
    <w:rsid w:val="002A1C53"/>
    <w:rsid w:val="002A2122"/>
    <w:rsid w:val="002A2FAF"/>
    <w:rsid w:val="002A3134"/>
    <w:rsid w:val="002A360C"/>
    <w:rsid w:val="002A3641"/>
    <w:rsid w:val="002A3B39"/>
    <w:rsid w:val="002A3B81"/>
    <w:rsid w:val="002A3F5A"/>
    <w:rsid w:val="002A40C5"/>
    <w:rsid w:val="002A480B"/>
    <w:rsid w:val="002A486A"/>
    <w:rsid w:val="002A4BB8"/>
    <w:rsid w:val="002A4C07"/>
    <w:rsid w:val="002A4C0D"/>
    <w:rsid w:val="002A4C89"/>
    <w:rsid w:val="002A4CA3"/>
    <w:rsid w:val="002A4E04"/>
    <w:rsid w:val="002A53F1"/>
    <w:rsid w:val="002A5622"/>
    <w:rsid w:val="002A5C45"/>
    <w:rsid w:val="002A5E10"/>
    <w:rsid w:val="002A6188"/>
    <w:rsid w:val="002A6373"/>
    <w:rsid w:val="002A6611"/>
    <w:rsid w:val="002A67C7"/>
    <w:rsid w:val="002A6E8C"/>
    <w:rsid w:val="002A7109"/>
    <w:rsid w:val="002A752D"/>
    <w:rsid w:val="002A783A"/>
    <w:rsid w:val="002A78E0"/>
    <w:rsid w:val="002A7CF6"/>
    <w:rsid w:val="002A7DE5"/>
    <w:rsid w:val="002A7F40"/>
    <w:rsid w:val="002B0535"/>
    <w:rsid w:val="002B082C"/>
    <w:rsid w:val="002B0931"/>
    <w:rsid w:val="002B0B96"/>
    <w:rsid w:val="002B0EBA"/>
    <w:rsid w:val="002B11FD"/>
    <w:rsid w:val="002B14B5"/>
    <w:rsid w:val="002B14D1"/>
    <w:rsid w:val="002B1637"/>
    <w:rsid w:val="002B19B0"/>
    <w:rsid w:val="002B19D6"/>
    <w:rsid w:val="002B1E52"/>
    <w:rsid w:val="002B1FC8"/>
    <w:rsid w:val="002B2080"/>
    <w:rsid w:val="002B249A"/>
    <w:rsid w:val="002B25C4"/>
    <w:rsid w:val="002B28F6"/>
    <w:rsid w:val="002B2A0B"/>
    <w:rsid w:val="002B2B63"/>
    <w:rsid w:val="002B2BA4"/>
    <w:rsid w:val="002B2CFF"/>
    <w:rsid w:val="002B2DEB"/>
    <w:rsid w:val="002B2FF2"/>
    <w:rsid w:val="002B3335"/>
    <w:rsid w:val="002B3366"/>
    <w:rsid w:val="002B3446"/>
    <w:rsid w:val="002B37C0"/>
    <w:rsid w:val="002B3863"/>
    <w:rsid w:val="002B3AD7"/>
    <w:rsid w:val="002B3BCC"/>
    <w:rsid w:val="002B3D6B"/>
    <w:rsid w:val="002B413D"/>
    <w:rsid w:val="002B416C"/>
    <w:rsid w:val="002B421B"/>
    <w:rsid w:val="002B43DB"/>
    <w:rsid w:val="002B452B"/>
    <w:rsid w:val="002B4777"/>
    <w:rsid w:val="002B4943"/>
    <w:rsid w:val="002B49D0"/>
    <w:rsid w:val="002B4A9D"/>
    <w:rsid w:val="002B4BB5"/>
    <w:rsid w:val="002B4D42"/>
    <w:rsid w:val="002B52DA"/>
    <w:rsid w:val="002B566B"/>
    <w:rsid w:val="002B56EC"/>
    <w:rsid w:val="002B68DE"/>
    <w:rsid w:val="002B6B26"/>
    <w:rsid w:val="002B6F36"/>
    <w:rsid w:val="002B7443"/>
    <w:rsid w:val="002B7575"/>
    <w:rsid w:val="002B7793"/>
    <w:rsid w:val="002B77F7"/>
    <w:rsid w:val="002B78AA"/>
    <w:rsid w:val="002B7B6F"/>
    <w:rsid w:val="002C06A4"/>
    <w:rsid w:val="002C0863"/>
    <w:rsid w:val="002C09C0"/>
    <w:rsid w:val="002C0FAA"/>
    <w:rsid w:val="002C1094"/>
    <w:rsid w:val="002C1703"/>
    <w:rsid w:val="002C198C"/>
    <w:rsid w:val="002C1BA2"/>
    <w:rsid w:val="002C1BF1"/>
    <w:rsid w:val="002C29D8"/>
    <w:rsid w:val="002C2B46"/>
    <w:rsid w:val="002C30B6"/>
    <w:rsid w:val="002C35BD"/>
    <w:rsid w:val="002C3B73"/>
    <w:rsid w:val="002C3E07"/>
    <w:rsid w:val="002C4069"/>
    <w:rsid w:val="002C4081"/>
    <w:rsid w:val="002C42E7"/>
    <w:rsid w:val="002C4460"/>
    <w:rsid w:val="002C4503"/>
    <w:rsid w:val="002C473E"/>
    <w:rsid w:val="002C48AE"/>
    <w:rsid w:val="002C5194"/>
    <w:rsid w:val="002C5C1D"/>
    <w:rsid w:val="002C5E02"/>
    <w:rsid w:val="002C63A8"/>
    <w:rsid w:val="002C6417"/>
    <w:rsid w:val="002C641C"/>
    <w:rsid w:val="002C6722"/>
    <w:rsid w:val="002C6799"/>
    <w:rsid w:val="002C68E3"/>
    <w:rsid w:val="002C6C53"/>
    <w:rsid w:val="002C701E"/>
    <w:rsid w:val="002C71A6"/>
    <w:rsid w:val="002C7560"/>
    <w:rsid w:val="002C7AAC"/>
    <w:rsid w:val="002C7F64"/>
    <w:rsid w:val="002D004F"/>
    <w:rsid w:val="002D0435"/>
    <w:rsid w:val="002D088F"/>
    <w:rsid w:val="002D0939"/>
    <w:rsid w:val="002D0D67"/>
    <w:rsid w:val="002D0FD8"/>
    <w:rsid w:val="002D1113"/>
    <w:rsid w:val="002D126A"/>
    <w:rsid w:val="002D12DA"/>
    <w:rsid w:val="002D1327"/>
    <w:rsid w:val="002D1914"/>
    <w:rsid w:val="002D1B76"/>
    <w:rsid w:val="002D1BD6"/>
    <w:rsid w:val="002D2403"/>
    <w:rsid w:val="002D2455"/>
    <w:rsid w:val="002D273F"/>
    <w:rsid w:val="002D2CC7"/>
    <w:rsid w:val="002D2D4C"/>
    <w:rsid w:val="002D341F"/>
    <w:rsid w:val="002D3613"/>
    <w:rsid w:val="002D3836"/>
    <w:rsid w:val="002D3859"/>
    <w:rsid w:val="002D3AFE"/>
    <w:rsid w:val="002D3B25"/>
    <w:rsid w:val="002D3D01"/>
    <w:rsid w:val="002D3FFD"/>
    <w:rsid w:val="002D42B2"/>
    <w:rsid w:val="002D4788"/>
    <w:rsid w:val="002D4D12"/>
    <w:rsid w:val="002D50E0"/>
    <w:rsid w:val="002D5328"/>
    <w:rsid w:val="002D5372"/>
    <w:rsid w:val="002D56DF"/>
    <w:rsid w:val="002D5D9F"/>
    <w:rsid w:val="002D63F8"/>
    <w:rsid w:val="002D6785"/>
    <w:rsid w:val="002D71B9"/>
    <w:rsid w:val="002D73E3"/>
    <w:rsid w:val="002D7514"/>
    <w:rsid w:val="002D7533"/>
    <w:rsid w:val="002D75AD"/>
    <w:rsid w:val="002D7B46"/>
    <w:rsid w:val="002D7C3B"/>
    <w:rsid w:val="002E00D0"/>
    <w:rsid w:val="002E0481"/>
    <w:rsid w:val="002E0503"/>
    <w:rsid w:val="002E0D0D"/>
    <w:rsid w:val="002E14E1"/>
    <w:rsid w:val="002E17AA"/>
    <w:rsid w:val="002E17E4"/>
    <w:rsid w:val="002E1EFE"/>
    <w:rsid w:val="002E20D5"/>
    <w:rsid w:val="002E2636"/>
    <w:rsid w:val="002E292F"/>
    <w:rsid w:val="002E2C85"/>
    <w:rsid w:val="002E37E9"/>
    <w:rsid w:val="002E3974"/>
    <w:rsid w:val="002E3C0D"/>
    <w:rsid w:val="002E3DD5"/>
    <w:rsid w:val="002E3F8D"/>
    <w:rsid w:val="002E3FF4"/>
    <w:rsid w:val="002E4271"/>
    <w:rsid w:val="002E4460"/>
    <w:rsid w:val="002E45AB"/>
    <w:rsid w:val="002E485A"/>
    <w:rsid w:val="002E4C02"/>
    <w:rsid w:val="002E4ED3"/>
    <w:rsid w:val="002E4F5C"/>
    <w:rsid w:val="002E4FA8"/>
    <w:rsid w:val="002E51CD"/>
    <w:rsid w:val="002E547A"/>
    <w:rsid w:val="002E5657"/>
    <w:rsid w:val="002E579D"/>
    <w:rsid w:val="002E6067"/>
    <w:rsid w:val="002E6269"/>
    <w:rsid w:val="002E64C8"/>
    <w:rsid w:val="002E6563"/>
    <w:rsid w:val="002E665A"/>
    <w:rsid w:val="002E6EEC"/>
    <w:rsid w:val="002E70CB"/>
    <w:rsid w:val="002E72D3"/>
    <w:rsid w:val="002F07FA"/>
    <w:rsid w:val="002F08CD"/>
    <w:rsid w:val="002F0C2E"/>
    <w:rsid w:val="002F0CDD"/>
    <w:rsid w:val="002F0E44"/>
    <w:rsid w:val="002F128D"/>
    <w:rsid w:val="002F1B0A"/>
    <w:rsid w:val="002F1B92"/>
    <w:rsid w:val="002F1BCD"/>
    <w:rsid w:val="002F1E74"/>
    <w:rsid w:val="002F2A34"/>
    <w:rsid w:val="002F2AC1"/>
    <w:rsid w:val="002F322C"/>
    <w:rsid w:val="002F3679"/>
    <w:rsid w:val="002F37E4"/>
    <w:rsid w:val="002F39E6"/>
    <w:rsid w:val="002F3AA1"/>
    <w:rsid w:val="002F3DFE"/>
    <w:rsid w:val="002F4344"/>
    <w:rsid w:val="002F4822"/>
    <w:rsid w:val="002F49BD"/>
    <w:rsid w:val="002F4B6C"/>
    <w:rsid w:val="002F545E"/>
    <w:rsid w:val="002F5EA9"/>
    <w:rsid w:val="002F5FCB"/>
    <w:rsid w:val="002F6162"/>
    <w:rsid w:val="002F622F"/>
    <w:rsid w:val="002F6385"/>
    <w:rsid w:val="002F6975"/>
    <w:rsid w:val="002F6A03"/>
    <w:rsid w:val="002F6C2B"/>
    <w:rsid w:val="002F7663"/>
    <w:rsid w:val="002F76E7"/>
    <w:rsid w:val="002F7AAA"/>
    <w:rsid w:val="002F7ADC"/>
    <w:rsid w:val="002F7D9D"/>
    <w:rsid w:val="002F7E32"/>
    <w:rsid w:val="00300030"/>
    <w:rsid w:val="0030014E"/>
    <w:rsid w:val="00300496"/>
    <w:rsid w:val="0030070E"/>
    <w:rsid w:val="003007D5"/>
    <w:rsid w:val="00300B97"/>
    <w:rsid w:val="00300DEB"/>
    <w:rsid w:val="00301080"/>
    <w:rsid w:val="0030135D"/>
    <w:rsid w:val="00301AC3"/>
    <w:rsid w:val="00301E14"/>
    <w:rsid w:val="00302060"/>
    <w:rsid w:val="003028AB"/>
    <w:rsid w:val="00302DD5"/>
    <w:rsid w:val="00302F13"/>
    <w:rsid w:val="00302FB6"/>
    <w:rsid w:val="00303185"/>
    <w:rsid w:val="003032BF"/>
    <w:rsid w:val="0030361E"/>
    <w:rsid w:val="00303699"/>
    <w:rsid w:val="003039ED"/>
    <w:rsid w:val="00303F2C"/>
    <w:rsid w:val="00303FBD"/>
    <w:rsid w:val="003040C7"/>
    <w:rsid w:val="00304229"/>
    <w:rsid w:val="00304326"/>
    <w:rsid w:val="003046D4"/>
    <w:rsid w:val="003047F2"/>
    <w:rsid w:val="00304D07"/>
    <w:rsid w:val="00304D53"/>
    <w:rsid w:val="00304FB7"/>
    <w:rsid w:val="00305268"/>
    <w:rsid w:val="00305662"/>
    <w:rsid w:val="00305A36"/>
    <w:rsid w:val="00305BCC"/>
    <w:rsid w:val="00305C0C"/>
    <w:rsid w:val="00305FCB"/>
    <w:rsid w:val="0030653C"/>
    <w:rsid w:val="0030656B"/>
    <w:rsid w:val="00307025"/>
    <w:rsid w:val="003070FB"/>
    <w:rsid w:val="003073FA"/>
    <w:rsid w:val="00307431"/>
    <w:rsid w:val="003074C3"/>
    <w:rsid w:val="0030759C"/>
    <w:rsid w:val="003075E9"/>
    <w:rsid w:val="00307BD7"/>
    <w:rsid w:val="00307C17"/>
    <w:rsid w:val="00307C63"/>
    <w:rsid w:val="00307CBC"/>
    <w:rsid w:val="00310131"/>
    <w:rsid w:val="003103B0"/>
    <w:rsid w:val="003103EA"/>
    <w:rsid w:val="00310743"/>
    <w:rsid w:val="003111D4"/>
    <w:rsid w:val="003113B5"/>
    <w:rsid w:val="003117DA"/>
    <w:rsid w:val="0031185F"/>
    <w:rsid w:val="003119A3"/>
    <w:rsid w:val="00311BC1"/>
    <w:rsid w:val="00311F51"/>
    <w:rsid w:val="00312065"/>
    <w:rsid w:val="00312193"/>
    <w:rsid w:val="003121C3"/>
    <w:rsid w:val="003127FA"/>
    <w:rsid w:val="0031283E"/>
    <w:rsid w:val="00312B48"/>
    <w:rsid w:val="00312E7A"/>
    <w:rsid w:val="00313262"/>
    <w:rsid w:val="00313305"/>
    <w:rsid w:val="00313349"/>
    <w:rsid w:val="00313426"/>
    <w:rsid w:val="0031398B"/>
    <w:rsid w:val="00313BFF"/>
    <w:rsid w:val="00313CC3"/>
    <w:rsid w:val="00313DBA"/>
    <w:rsid w:val="00313DD4"/>
    <w:rsid w:val="00314207"/>
    <w:rsid w:val="00314291"/>
    <w:rsid w:val="003143DB"/>
    <w:rsid w:val="00314504"/>
    <w:rsid w:val="00314AC8"/>
    <w:rsid w:val="00314DBA"/>
    <w:rsid w:val="003150EB"/>
    <w:rsid w:val="003152D5"/>
    <w:rsid w:val="003153EE"/>
    <w:rsid w:val="00315597"/>
    <w:rsid w:val="00315637"/>
    <w:rsid w:val="0031656A"/>
    <w:rsid w:val="003165A7"/>
    <w:rsid w:val="003165D4"/>
    <w:rsid w:val="00316675"/>
    <w:rsid w:val="00316692"/>
    <w:rsid w:val="003167C5"/>
    <w:rsid w:val="003168D2"/>
    <w:rsid w:val="00316998"/>
    <w:rsid w:val="00316EFD"/>
    <w:rsid w:val="00316FC9"/>
    <w:rsid w:val="00316FFD"/>
    <w:rsid w:val="003170DA"/>
    <w:rsid w:val="0031718F"/>
    <w:rsid w:val="003171B1"/>
    <w:rsid w:val="00317209"/>
    <w:rsid w:val="00317412"/>
    <w:rsid w:val="0031743E"/>
    <w:rsid w:val="00317445"/>
    <w:rsid w:val="003175D0"/>
    <w:rsid w:val="003177B0"/>
    <w:rsid w:val="00317838"/>
    <w:rsid w:val="00317986"/>
    <w:rsid w:val="00317A81"/>
    <w:rsid w:val="00317AB1"/>
    <w:rsid w:val="00317C13"/>
    <w:rsid w:val="00317D96"/>
    <w:rsid w:val="003202E8"/>
    <w:rsid w:val="003203E2"/>
    <w:rsid w:val="003206C5"/>
    <w:rsid w:val="00320F09"/>
    <w:rsid w:val="0032128A"/>
    <w:rsid w:val="0032136F"/>
    <w:rsid w:val="00321F11"/>
    <w:rsid w:val="00322C22"/>
    <w:rsid w:val="00322CB2"/>
    <w:rsid w:val="00322E6D"/>
    <w:rsid w:val="00322F1D"/>
    <w:rsid w:val="0032306A"/>
    <w:rsid w:val="00323113"/>
    <w:rsid w:val="00323533"/>
    <w:rsid w:val="003237E1"/>
    <w:rsid w:val="00323A04"/>
    <w:rsid w:val="00324007"/>
    <w:rsid w:val="003241A1"/>
    <w:rsid w:val="00324293"/>
    <w:rsid w:val="00324556"/>
    <w:rsid w:val="003246FF"/>
    <w:rsid w:val="00324780"/>
    <w:rsid w:val="00324807"/>
    <w:rsid w:val="00324F52"/>
    <w:rsid w:val="00325158"/>
    <w:rsid w:val="0032576B"/>
    <w:rsid w:val="00325874"/>
    <w:rsid w:val="00325C64"/>
    <w:rsid w:val="00325E4F"/>
    <w:rsid w:val="00326229"/>
    <w:rsid w:val="00326515"/>
    <w:rsid w:val="0032683A"/>
    <w:rsid w:val="00326AF2"/>
    <w:rsid w:val="00327ABB"/>
    <w:rsid w:val="00327F04"/>
    <w:rsid w:val="00327F38"/>
    <w:rsid w:val="00327FA7"/>
    <w:rsid w:val="00327FC9"/>
    <w:rsid w:val="00330B1D"/>
    <w:rsid w:val="00330D74"/>
    <w:rsid w:val="00331126"/>
    <w:rsid w:val="00331192"/>
    <w:rsid w:val="00331561"/>
    <w:rsid w:val="003315C1"/>
    <w:rsid w:val="0033181C"/>
    <w:rsid w:val="00332215"/>
    <w:rsid w:val="0033241B"/>
    <w:rsid w:val="00332E5F"/>
    <w:rsid w:val="00333101"/>
    <w:rsid w:val="0033319A"/>
    <w:rsid w:val="00333672"/>
    <w:rsid w:val="003337EC"/>
    <w:rsid w:val="00333F48"/>
    <w:rsid w:val="00334270"/>
    <w:rsid w:val="003347F8"/>
    <w:rsid w:val="00334DC8"/>
    <w:rsid w:val="0033502F"/>
    <w:rsid w:val="003350C7"/>
    <w:rsid w:val="00335133"/>
    <w:rsid w:val="00335776"/>
    <w:rsid w:val="00335904"/>
    <w:rsid w:val="00335A94"/>
    <w:rsid w:val="00335B82"/>
    <w:rsid w:val="00335C35"/>
    <w:rsid w:val="00335D3A"/>
    <w:rsid w:val="00335E27"/>
    <w:rsid w:val="00335FBD"/>
    <w:rsid w:val="00336534"/>
    <w:rsid w:val="0033684E"/>
    <w:rsid w:val="00336AA1"/>
    <w:rsid w:val="00336C1E"/>
    <w:rsid w:val="00336C94"/>
    <w:rsid w:val="00336CB5"/>
    <w:rsid w:val="00336CD8"/>
    <w:rsid w:val="00336E7A"/>
    <w:rsid w:val="0033736E"/>
    <w:rsid w:val="0033784F"/>
    <w:rsid w:val="00337FBF"/>
    <w:rsid w:val="003400E7"/>
    <w:rsid w:val="00340223"/>
    <w:rsid w:val="003407A0"/>
    <w:rsid w:val="00340BF5"/>
    <w:rsid w:val="00341220"/>
    <w:rsid w:val="00341531"/>
    <w:rsid w:val="003417CD"/>
    <w:rsid w:val="00341A90"/>
    <w:rsid w:val="00341B1D"/>
    <w:rsid w:val="00341CB0"/>
    <w:rsid w:val="00342038"/>
    <w:rsid w:val="00342284"/>
    <w:rsid w:val="003423E2"/>
    <w:rsid w:val="003425DD"/>
    <w:rsid w:val="003425EF"/>
    <w:rsid w:val="00342981"/>
    <w:rsid w:val="00342E01"/>
    <w:rsid w:val="00342FEF"/>
    <w:rsid w:val="00343C92"/>
    <w:rsid w:val="00343E61"/>
    <w:rsid w:val="00343F38"/>
    <w:rsid w:val="003446AF"/>
    <w:rsid w:val="0034481F"/>
    <w:rsid w:val="00344C11"/>
    <w:rsid w:val="00344D70"/>
    <w:rsid w:val="00344F2D"/>
    <w:rsid w:val="0034506E"/>
    <w:rsid w:val="00345135"/>
    <w:rsid w:val="0034529A"/>
    <w:rsid w:val="00345742"/>
    <w:rsid w:val="00345805"/>
    <w:rsid w:val="00345E3B"/>
    <w:rsid w:val="0034640F"/>
    <w:rsid w:val="0034656C"/>
    <w:rsid w:val="00346595"/>
    <w:rsid w:val="00346743"/>
    <w:rsid w:val="003468F2"/>
    <w:rsid w:val="00346B59"/>
    <w:rsid w:val="00346C00"/>
    <w:rsid w:val="0034729F"/>
    <w:rsid w:val="00347969"/>
    <w:rsid w:val="003508A9"/>
    <w:rsid w:val="00350BEE"/>
    <w:rsid w:val="00350CA8"/>
    <w:rsid w:val="00350F63"/>
    <w:rsid w:val="0035105A"/>
    <w:rsid w:val="003512F0"/>
    <w:rsid w:val="003515D1"/>
    <w:rsid w:val="00351618"/>
    <w:rsid w:val="00351A3A"/>
    <w:rsid w:val="00351EAA"/>
    <w:rsid w:val="0035206D"/>
    <w:rsid w:val="00352402"/>
    <w:rsid w:val="003528B4"/>
    <w:rsid w:val="00352C87"/>
    <w:rsid w:val="00352F2E"/>
    <w:rsid w:val="00353978"/>
    <w:rsid w:val="00353AFF"/>
    <w:rsid w:val="00353F84"/>
    <w:rsid w:val="00354867"/>
    <w:rsid w:val="00354962"/>
    <w:rsid w:val="00354D8C"/>
    <w:rsid w:val="00354FFC"/>
    <w:rsid w:val="0035506B"/>
    <w:rsid w:val="00355ABE"/>
    <w:rsid w:val="00356269"/>
    <w:rsid w:val="003566D5"/>
    <w:rsid w:val="0035685C"/>
    <w:rsid w:val="0035695F"/>
    <w:rsid w:val="00357040"/>
    <w:rsid w:val="003574FE"/>
    <w:rsid w:val="003578E9"/>
    <w:rsid w:val="003604FA"/>
    <w:rsid w:val="00360654"/>
    <w:rsid w:val="00360832"/>
    <w:rsid w:val="00360BD3"/>
    <w:rsid w:val="00360D5D"/>
    <w:rsid w:val="003610AF"/>
    <w:rsid w:val="00361153"/>
    <w:rsid w:val="003612A3"/>
    <w:rsid w:val="0036158E"/>
    <w:rsid w:val="003615AE"/>
    <w:rsid w:val="003615CA"/>
    <w:rsid w:val="0036166F"/>
    <w:rsid w:val="0036184D"/>
    <w:rsid w:val="00361D7D"/>
    <w:rsid w:val="00362270"/>
    <w:rsid w:val="0036233B"/>
    <w:rsid w:val="003625FD"/>
    <w:rsid w:val="0036290C"/>
    <w:rsid w:val="00362A51"/>
    <w:rsid w:val="00362C21"/>
    <w:rsid w:val="00363013"/>
    <w:rsid w:val="003636AD"/>
    <w:rsid w:val="00363A54"/>
    <w:rsid w:val="00363BB3"/>
    <w:rsid w:val="00363DD8"/>
    <w:rsid w:val="00363DE4"/>
    <w:rsid w:val="00364221"/>
    <w:rsid w:val="00364A0D"/>
    <w:rsid w:val="00364E53"/>
    <w:rsid w:val="00364FA9"/>
    <w:rsid w:val="003652AE"/>
    <w:rsid w:val="00365EB8"/>
    <w:rsid w:val="0036606D"/>
    <w:rsid w:val="003660F4"/>
    <w:rsid w:val="0036620D"/>
    <w:rsid w:val="00366762"/>
    <w:rsid w:val="00366B7F"/>
    <w:rsid w:val="00366DA1"/>
    <w:rsid w:val="00367032"/>
    <w:rsid w:val="00367203"/>
    <w:rsid w:val="0036728A"/>
    <w:rsid w:val="003674BD"/>
    <w:rsid w:val="00367618"/>
    <w:rsid w:val="00367814"/>
    <w:rsid w:val="00367CA1"/>
    <w:rsid w:val="00367D04"/>
    <w:rsid w:val="0037037F"/>
    <w:rsid w:val="00370641"/>
    <w:rsid w:val="00370848"/>
    <w:rsid w:val="00370F60"/>
    <w:rsid w:val="00371C23"/>
    <w:rsid w:val="00371C91"/>
    <w:rsid w:val="00371CCA"/>
    <w:rsid w:val="00372269"/>
    <w:rsid w:val="003725AD"/>
    <w:rsid w:val="00372612"/>
    <w:rsid w:val="00373322"/>
    <w:rsid w:val="003733AF"/>
    <w:rsid w:val="003734C4"/>
    <w:rsid w:val="00373561"/>
    <w:rsid w:val="0037366E"/>
    <w:rsid w:val="00373803"/>
    <w:rsid w:val="003738B5"/>
    <w:rsid w:val="003739CE"/>
    <w:rsid w:val="00374163"/>
    <w:rsid w:val="00374386"/>
    <w:rsid w:val="00374808"/>
    <w:rsid w:val="003749D7"/>
    <w:rsid w:val="00374AF6"/>
    <w:rsid w:val="00374E68"/>
    <w:rsid w:val="0037514A"/>
    <w:rsid w:val="00375495"/>
    <w:rsid w:val="00375D3D"/>
    <w:rsid w:val="00376815"/>
    <w:rsid w:val="00376898"/>
    <w:rsid w:val="00376B1A"/>
    <w:rsid w:val="00376CC6"/>
    <w:rsid w:val="00376EA5"/>
    <w:rsid w:val="00377024"/>
    <w:rsid w:val="0037708B"/>
    <w:rsid w:val="003771CF"/>
    <w:rsid w:val="0037760D"/>
    <w:rsid w:val="003777C1"/>
    <w:rsid w:val="003778E0"/>
    <w:rsid w:val="00377A38"/>
    <w:rsid w:val="00377AA8"/>
    <w:rsid w:val="00377C5A"/>
    <w:rsid w:val="00377CD7"/>
    <w:rsid w:val="00377FE4"/>
    <w:rsid w:val="003801B7"/>
    <w:rsid w:val="0038034F"/>
    <w:rsid w:val="003806FC"/>
    <w:rsid w:val="0038079E"/>
    <w:rsid w:val="00380806"/>
    <w:rsid w:val="00380CF5"/>
    <w:rsid w:val="003810F3"/>
    <w:rsid w:val="00381757"/>
    <w:rsid w:val="00381B40"/>
    <w:rsid w:val="00381BD5"/>
    <w:rsid w:val="003820FF"/>
    <w:rsid w:val="0038231E"/>
    <w:rsid w:val="003830F2"/>
    <w:rsid w:val="003832E1"/>
    <w:rsid w:val="00383506"/>
    <w:rsid w:val="003837DC"/>
    <w:rsid w:val="00383844"/>
    <w:rsid w:val="00383936"/>
    <w:rsid w:val="0038399B"/>
    <w:rsid w:val="00383B97"/>
    <w:rsid w:val="00383D3A"/>
    <w:rsid w:val="00383EB8"/>
    <w:rsid w:val="00383ECF"/>
    <w:rsid w:val="003841FE"/>
    <w:rsid w:val="00384219"/>
    <w:rsid w:val="0038439C"/>
    <w:rsid w:val="003844BF"/>
    <w:rsid w:val="0038490D"/>
    <w:rsid w:val="00384ACE"/>
    <w:rsid w:val="00384B73"/>
    <w:rsid w:val="00384BFB"/>
    <w:rsid w:val="00384C3C"/>
    <w:rsid w:val="00384E34"/>
    <w:rsid w:val="003852AF"/>
    <w:rsid w:val="00385308"/>
    <w:rsid w:val="00385A2D"/>
    <w:rsid w:val="00385C2F"/>
    <w:rsid w:val="0038658C"/>
    <w:rsid w:val="00386656"/>
    <w:rsid w:val="00386769"/>
    <w:rsid w:val="00386A58"/>
    <w:rsid w:val="00386B22"/>
    <w:rsid w:val="00386E4E"/>
    <w:rsid w:val="00386E87"/>
    <w:rsid w:val="00386F12"/>
    <w:rsid w:val="003870B8"/>
    <w:rsid w:val="0038775A"/>
    <w:rsid w:val="003901C3"/>
    <w:rsid w:val="003904D5"/>
    <w:rsid w:val="00390922"/>
    <w:rsid w:val="00390924"/>
    <w:rsid w:val="00390996"/>
    <w:rsid w:val="00390A5B"/>
    <w:rsid w:val="00390B92"/>
    <w:rsid w:val="00390D35"/>
    <w:rsid w:val="00390E1B"/>
    <w:rsid w:val="00391252"/>
    <w:rsid w:val="003913FB"/>
    <w:rsid w:val="003916BA"/>
    <w:rsid w:val="00391838"/>
    <w:rsid w:val="00391895"/>
    <w:rsid w:val="00391932"/>
    <w:rsid w:val="003919D9"/>
    <w:rsid w:val="00391BC5"/>
    <w:rsid w:val="00391EA3"/>
    <w:rsid w:val="00391F1C"/>
    <w:rsid w:val="003920DE"/>
    <w:rsid w:val="003923F9"/>
    <w:rsid w:val="0039259B"/>
    <w:rsid w:val="00392868"/>
    <w:rsid w:val="0039292D"/>
    <w:rsid w:val="003937A1"/>
    <w:rsid w:val="00394009"/>
    <w:rsid w:val="00394064"/>
    <w:rsid w:val="00394382"/>
    <w:rsid w:val="003944F9"/>
    <w:rsid w:val="0039466E"/>
    <w:rsid w:val="003947DC"/>
    <w:rsid w:val="00394A0D"/>
    <w:rsid w:val="00394E1E"/>
    <w:rsid w:val="003953B5"/>
    <w:rsid w:val="00395444"/>
    <w:rsid w:val="00395534"/>
    <w:rsid w:val="00395C01"/>
    <w:rsid w:val="00395E75"/>
    <w:rsid w:val="00396081"/>
    <w:rsid w:val="00396100"/>
    <w:rsid w:val="003961F2"/>
    <w:rsid w:val="00396268"/>
    <w:rsid w:val="0039627B"/>
    <w:rsid w:val="00396841"/>
    <w:rsid w:val="003968B6"/>
    <w:rsid w:val="0039693D"/>
    <w:rsid w:val="00396BBA"/>
    <w:rsid w:val="00396F97"/>
    <w:rsid w:val="00397087"/>
    <w:rsid w:val="00397106"/>
    <w:rsid w:val="00397375"/>
    <w:rsid w:val="003974D9"/>
    <w:rsid w:val="003976D9"/>
    <w:rsid w:val="003978B8"/>
    <w:rsid w:val="00397ACD"/>
    <w:rsid w:val="00397C8B"/>
    <w:rsid w:val="00397CF0"/>
    <w:rsid w:val="00397D51"/>
    <w:rsid w:val="00397E60"/>
    <w:rsid w:val="00397FE8"/>
    <w:rsid w:val="003A00A2"/>
    <w:rsid w:val="003A039D"/>
    <w:rsid w:val="003A06B7"/>
    <w:rsid w:val="003A083E"/>
    <w:rsid w:val="003A0C37"/>
    <w:rsid w:val="003A114E"/>
    <w:rsid w:val="003A13E3"/>
    <w:rsid w:val="003A143F"/>
    <w:rsid w:val="003A18E6"/>
    <w:rsid w:val="003A1CFA"/>
    <w:rsid w:val="003A1EE4"/>
    <w:rsid w:val="003A1EF5"/>
    <w:rsid w:val="003A2039"/>
    <w:rsid w:val="003A216A"/>
    <w:rsid w:val="003A22C1"/>
    <w:rsid w:val="003A252D"/>
    <w:rsid w:val="003A25DF"/>
    <w:rsid w:val="003A2F1A"/>
    <w:rsid w:val="003A2FC6"/>
    <w:rsid w:val="003A31EC"/>
    <w:rsid w:val="003A3363"/>
    <w:rsid w:val="003A3402"/>
    <w:rsid w:val="003A36DD"/>
    <w:rsid w:val="003A4088"/>
    <w:rsid w:val="003A4215"/>
    <w:rsid w:val="003A4AAF"/>
    <w:rsid w:val="003A5303"/>
    <w:rsid w:val="003A5511"/>
    <w:rsid w:val="003A56F1"/>
    <w:rsid w:val="003A5CEB"/>
    <w:rsid w:val="003A5CF7"/>
    <w:rsid w:val="003A5EF6"/>
    <w:rsid w:val="003A603E"/>
    <w:rsid w:val="003A6339"/>
    <w:rsid w:val="003A696F"/>
    <w:rsid w:val="003A6E80"/>
    <w:rsid w:val="003A7079"/>
    <w:rsid w:val="003A7247"/>
    <w:rsid w:val="003A72F0"/>
    <w:rsid w:val="003A775B"/>
    <w:rsid w:val="003A7906"/>
    <w:rsid w:val="003A7E2B"/>
    <w:rsid w:val="003A7E2F"/>
    <w:rsid w:val="003A7E63"/>
    <w:rsid w:val="003B0054"/>
    <w:rsid w:val="003B024A"/>
    <w:rsid w:val="003B04DA"/>
    <w:rsid w:val="003B072B"/>
    <w:rsid w:val="003B0994"/>
    <w:rsid w:val="003B0AF7"/>
    <w:rsid w:val="003B0C6A"/>
    <w:rsid w:val="003B0E1F"/>
    <w:rsid w:val="003B16BB"/>
    <w:rsid w:val="003B18D9"/>
    <w:rsid w:val="003B1A2A"/>
    <w:rsid w:val="003B1E30"/>
    <w:rsid w:val="003B2086"/>
    <w:rsid w:val="003B20E2"/>
    <w:rsid w:val="003B248F"/>
    <w:rsid w:val="003B2705"/>
    <w:rsid w:val="003B2A65"/>
    <w:rsid w:val="003B2F56"/>
    <w:rsid w:val="003B3164"/>
    <w:rsid w:val="003B32A0"/>
    <w:rsid w:val="003B361C"/>
    <w:rsid w:val="003B3723"/>
    <w:rsid w:val="003B399F"/>
    <w:rsid w:val="003B3AF0"/>
    <w:rsid w:val="003B3CA3"/>
    <w:rsid w:val="003B4770"/>
    <w:rsid w:val="003B4E23"/>
    <w:rsid w:val="003B4FDC"/>
    <w:rsid w:val="003B52DF"/>
    <w:rsid w:val="003B54D3"/>
    <w:rsid w:val="003B5988"/>
    <w:rsid w:val="003B59C3"/>
    <w:rsid w:val="003B5CD8"/>
    <w:rsid w:val="003B654C"/>
    <w:rsid w:val="003B657B"/>
    <w:rsid w:val="003B6684"/>
    <w:rsid w:val="003B7007"/>
    <w:rsid w:val="003B740B"/>
    <w:rsid w:val="003B78B6"/>
    <w:rsid w:val="003B78D4"/>
    <w:rsid w:val="003B7BE4"/>
    <w:rsid w:val="003B7DD3"/>
    <w:rsid w:val="003B7FE7"/>
    <w:rsid w:val="003C007F"/>
    <w:rsid w:val="003C0200"/>
    <w:rsid w:val="003C0494"/>
    <w:rsid w:val="003C06AA"/>
    <w:rsid w:val="003C06E7"/>
    <w:rsid w:val="003C0AEE"/>
    <w:rsid w:val="003C10AC"/>
    <w:rsid w:val="003C1459"/>
    <w:rsid w:val="003C1869"/>
    <w:rsid w:val="003C1B61"/>
    <w:rsid w:val="003C1D73"/>
    <w:rsid w:val="003C1EBC"/>
    <w:rsid w:val="003C2063"/>
    <w:rsid w:val="003C21FB"/>
    <w:rsid w:val="003C225A"/>
    <w:rsid w:val="003C2C24"/>
    <w:rsid w:val="003C3360"/>
    <w:rsid w:val="003C34ED"/>
    <w:rsid w:val="003C352B"/>
    <w:rsid w:val="003C387C"/>
    <w:rsid w:val="003C3C7F"/>
    <w:rsid w:val="003C3ED1"/>
    <w:rsid w:val="003C40C3"/>
    <w:rsid w:val="003C427F"/>
    <w:rsid w:val="003C4A0F"/>
    <w:rsid w:val="003C4A20"/>
    <w:rsid w:val="003C4B5E"/>
    <w:rsid w:val="003C5096"/>
    <w:rsid w:val="003C537D"/>
    <w:rsid w:val="003C5773"/>
    <w:rsid w:val="003C57CD"/>
    <w:rsid w:val="003C5A39"/>
    <w:rsid w:val="003C5E9F"/>
    <w:rsid w:val="003C5F1B"/>
    <w:rsid w:val="003C617A"/>
    <w:rsid w:val="003C650F"/>
    <w:rsid w:val="003C67B8"/>
    <w:rsid w:val="003C6F19"/>
    <w:rsid w:val="003C6F61"/>
    <w:rsid w:val="003C6FEC"/>
    <w:rsid w:val="003C70E5"/>
    <w:rsid w:val="003C75E5"/>
    <w:rsid w:val="003C77BF"/>
    <w:rsid w:val="003C7A06"/>
    <w:rsid w:val="003D0166"/>
    <w:rsid w:val="003D025A"/>
    <w:rsid w:val="003D07E5"/>
    <w:rsid w:val="003D0BAC"/>
    <w:rsid w:val="003D0CD3"/>
    <w:rsid w:val="003D1077"/>
    <w:rsid w:val="003D24E9"/>
    <w:rsid w:val="003D2866"/>
    <w:rsid w:val="003D286F"/>
    <w:rsid w:val="003D2BD8"/>
    <w:rsid w:val="003D2CC4"/>
    <w:rsid w:val="003D2F84"/>
    <w:rsid w:val="003D333E"/>
    <w:rsid w:val="003D3578"/>
    <w:rsid w:val="003D3A95"/>
    <w:rsid w:val="003D3D0C"/>
    <w:rsid w:val="003D46F7"/>
    <w:rsid w:val="003D4B58"/>
    <w:rsid w:val="003D4B9F"/>
    <w:rsid w:val="003D5870"/>
    <w:rsid w:val="003D5A7A"/>
    <w:rsid w:val="003D617B"/>
    <w:rsid w:val="003D61B4"/>
    <w:rsid w:val="003D6426"/>
    <w:rsid w:val="003D6686"/>
    <w:rsid w:val="003D6AC2"/>
    <w:rsid w:val="003D6CAB"/>
    <w:rsid w:val="003D74DC"/>
    <w:rsid w:val="003D75E4"/>
    <w:rsid w:val="003D7923"/>
    <w:rsid w:val="003D7B3E"/>
    <w:rsid w:val="003D7CA9"/>
    <w:rsid w:val="003E04BB"/>
    <w:rsid w:val="003E070C"/>
    <w:rsid w:val="003E0851"/>
    <w:rsid w:val="003E09DD"/>
    <w:rsid w:val="003E14C0"/>
    <w:rsid w:val="003E1F81"/>
    <w:rsid w:val="003E223F"/>
    <w:rsid w:val="003E24D9"/>
    <w:rsid w:val="003E25B4"/>
    <w:rsid w:val="003E260A"/>
    <w:rsid w:val="003E29AB"/>
    <w:rsid w:val="003E29DD"/>
    <w:rsid w:val="003E2B44"/>
    <w:rsid w:val="003E302E"/>
    <w:rsid w:val="003E31DA"/>
    <w:rsid w:val="003E3B11"/>
    <w:rsid w:val="003E3B43"/>
    <w:rsid w:val="003E3BB0"/>
    <w:rsid w:val="003E3FA2"/>
    <w:rsid w:val="003E4162"/>
    <w:rsid w:val="003E43C7"/>
    <w:rsid w:val="003E43F6"/>
    <w:rsid w:val="003E49B4"/>
    <w:rsid w:val="003E4A58"/>
    <w:rsid w:val="003E5416"/>
    <w:rsid w:val="003E58A8"/>
    <w:rsid w:val="003E597D"/>
    <w:rsid w:val="003E6080"/>
    <w:rsid w:val="003E6450"/>
    <w:rsid w:val="003E661B"/>
    <w:rsid w:val="003E6675"/>
    <w:rsid w:val="003E667E"/>
    <w:rsid w:val="003E696A"/>
    <w:rsid w:val="003E6AE3"/>
    <w:rsid w:val="003E6B7F"/>
    <w:rsid w:val="003E6CA6"/>
    <w:rsid w:val="003E6E59"/>
    <w:rsid w:val="003E6FD3"/>
    <w:rsid w:val="003E7258"/>
    <w:rsid w:val="003E73E8"/>
    <w:rsid w:val="003E789C"/>
    <w:rsid w:val="003E7941"/>
    <w:rsid w:val="003E7D30"/>
    <w:rsid w:val="003E7D9F"/>
    <w:rsid w:val="003F0559"/>
    <w:rsid w:val="003F058E"/>
    <w:rsid w:val="003F080D"/>
    <w:rsid w:val="003F0993"/>
    <w:rsid w:val="003F0B21"/>
    <w:rsid w:val="003F0B2A"/>
    <w:rsid w:val="003F0D1D"/>
    <w:rsid w:val="003F1302"/>
    <w:rsid w:val="003F1413"/>
    <w:rsid w:val="003F14CC"/>
    <w:rsid w:val="003F1D1A"/>
    <w:rsid w:val="003F1FA2"/>
    <w:rsid w:val="003F21D4"/>
    <w:rsid w:val="003F22A0"/>
    <w:rsid w:val="003F2414"/>
    <w:rsid w:val="003F2428"/>
    <w:rsid w:val="003F26EC"/>
    <w:rsid w:val="003F2852"/>
    <w:rsid w:val="003F2ACC"/>
    <w:rsid w:val="003F2CB7"/>
    <w:rsid w:val="003F304E"/>
    <w:rsid w:val="003F313E"/>
    <w:rsid w:val="003F370C"/>
    <w:rsid w:val="003F389C"/>
    <w:rsid w:val="003F404F"/>
    <w:rsid w:val="003F4090"/>
    <w:rsid w:val="003F459E"/>
    <w:rsid w:val="003F4885"/>
    <w:rsid w:val="003F48A3"/>
    <w:rsid w:val="003F49C4"/>
    <w:rsid w:val="003F5764"/>
    <w:rsid w:val="003F5B42"/>
    <w:rsid w:val="003F5C36"/>
    <w:rsid w:val="003F5C9B"/>
    <w:rsid w:val="003F5EFF"/>
    <w:rsid w:val="003F605A"/>
    <w:rsid w:val="003F62B2"/>
    <w:rsid w:val="003F62FF"/>
    <w:rsid w:val="003F6423"/>
    <w:rsid w:val="003F67D5"/>
    <w:rsid w:val="003F6954"/>
    <w:rsid w:val="003F69BD"/>
    <w:rsid w:val="003F6A77"/>
    <w:rsid w:val="003F6CA5"/>
    <w:rsid w:val="003F6D38"/>
    <w:rsid w:val="003F7049"/>
    <w:rsid w:val="003F73CC"/>
    <w:rsid w:val="003F7806"/>
    <w:rsid w:val="003F7BF7"/>
    <w:rsid w:val="003F7CF8"/>
    <w:rsid w:val="003F7E9F"/>
    <w:rsid w:val="003F7F43"/>
    <w:rsid w:val="003F7FD6"/>
    <w:rsid w:val="0040010D"/>
    <w:rsid w:val="00400130"/>
    <w:rsid w:val="00400492"/>
    <w:rsid w:val="004007BF"/>
    <w:rsid w:val="00400BBD"/>
    <w:rsid w:val="00400D2A"/>
    <w:rsid w:val="00400DE2"/>
    <w:rsid w:val="00400EA8"/>
    <w:rsid w:val="00401009"/>
    <w:rsid w:val="0040134B"/>
    <w:rsid w:val="0040135C"/>
    <w:rsid w:val="0040168E"/>
    <w:rsid w:val="0040181F"/>
    <w:rsid w:val="004019C1"/>
    <w:rsid w:val="00402017"/>
    <w:rsid w:val="00402091"/>
    <w:rsid w:val="0040209A"/>
    <w:rsid w:val="00402126"/>
    <w:rsid w:val="00402257"/>
    <w:rsid w:val="004022B2"/>
    <w:rsid w:val="004023AB"/>
    <w:rsid w:val="004027BC"/>
    <w:rsid w:val="004029C6"/>
    <w:rsid w:val="00402B00"/>
    <w:rsid w:val="004031BA"/>
    <w:rsid w:val="00403391"/>
    <w:rsid w:val="0040344F"/>
    <w:rsid w:val="0040376B"/>
    <w:rsid w:val="00403C7E"/>
    <w:rsid w:val="00403CC6"/>
    <w:rsid w:val="00403E5F"/>
    <w:rsid w:val="00404063"/>
    <w:rsid w:val="004041D5"/>
    <w:rsid w:val="0040448F"/>
    <w:rsid w:val="00404841"/>
    <w:rsid w:val="00404923"/>
    <w:rsid w:val="004049A6"/>
    <w:rsid w:val="00404D98"/>
    <w:rsid w:val="00405D9D"/>
    <w:rsid w:val="00405E42"/>
    <w:rsid w:val="004063E1"/>
    <w:rsid w:val="00406517"/>
    <w:rsid w:val="004065CE"/>
    <w:rsid w:val="0040673E"/>
    <w:rsid w:val="00406C5C"/>
    <w:rsid w:val="004072E4"/>
    <w:rsid w:val="0040732D"/>
    <w:rsid w:val="00407593"/>
    <w:rsid w:val="004077E8"/>
    <w:rsid w:val="00407C83"/>
    <w:rsid w:val="00407DDB"/>
    <w:rsid w:val="00410230"/>
    <w:rsid w:val="00410506"/>
    <w:rsid w:val="0041050A"/>
    <w:rsid w:val="00410649"/>
    <w:rsid w:val="0041067A"/>
    <w:rsid w:val="004106DD"/>
    <w:rsid w:val="004109B8"/>
    <w:rsid w:val="00410EEA"/>
    <w:rsid w:val="004110B4"/>
    <w:rsid w:val="0041110D"/>
    <w:rsid w:val="00411494"/>
    <w:rsid w:val="00411966"/>
    <w:rsid w:val="00411A2F"/>
    <w:rsid w:val="00411AEF"/>
    <w:rsid w:val="00411BE8"/>
    <w:rsid w:val="00411CFA"/>
    <w:rsid w:val="00411D7B"/>
    <w:rsid w:val="00411DC6"/>
    <w:rsid w:val="00411EC1"/>
    <w:rsid w:val="0041204C"/>
    <w:rsid w:val="0041209E"/>
    <w:rsid w:val="004120E6"/>
    <w:rsid w:val="00412686"/>
    <w:rsid w:val="004126FB"/>
    <w:rsid w:val="00412AED"/>
    <w:rsid w:val="00412B76"/>
    <w:rsid w:val="00412D50"/>
    <w:rsid w:val="0041328D"/>
    <w:rsid w:val="004133D8"/>
    <w:rsid w:val="0041367A"/>
    <w:rsid w:val="004137AA"/>
    <w:rsid w:val="00413A49"/>
    <w:rsid w:val="00413E8D"/>
    <w:rsid w:val="0041484A"/>
    <w:rsid w:val="00414A40"/>
    <w:rsid w:val="00414AF7"/>
    <w:rsid w:val="00414C79"/>
    <w:rsid w:val="00415191"/>
    <w:rsid w:val="00415197"/>
    <w:rsid w:val="0041523D"/>
    <w:rsid w:val="0041532C"/>
    <w:rsid w:val="004155BA"/>
    <w:rsid w:val="00415FBE"/>
    <w:rsid w:val="0041601B"/>
    <w:rsid w:val="004167D5"/>
    <w:rsid w:val="00416AB5"/>
    <w:rsid w:val="00416DC2"/>
    <w:rsid w:val="00416EB9"/>
    <w:rsid w:val="00417063"/>
    <w:rsid w:val="004173BD"/>
    <w:rsid w:val="004178BE"/>
    <w:rsid w:val="004178C6"/>
    <w:rsid w:val="00417A0D"/>
    <w:rsid w:val="00417C73"/>
    <w:rsid w:val="00417CB0"/>
    <w:rsid w:val="00420043"/>
    <w:rsid w:val="0042022A"/>
    <w:rsid w:val="004203BF"/>
    <w:rsid w:val="00420701"/>
    <w:rsid w:val="0042088E"/>
    <w:rsid w:val="004209F3"/>
    <w:rsid w:val="00420C3F"/>
    <w:rsid w:val="00420DF7"/>
    <w:rsid w:val="00421088"/>
    <w:rsid w:val="00421171"/>
    <w:rsid w:val="0042119A"/>
    <w:rsid w:val="004216FB"/>
    <w:rsid w:val="00421768"/>
    <w:rsid w:val="004218B8"/>
    <w:rsid w:val="00421F86"/>
    <w:rsid w:val="0042248B"/>
    <w:rsid w:val="00422569"/>
    <w:rsid w:val="00422A38"/>
    <w:rsid w:val="00422DB3"/>
    <w:rsid w:val="00422E27"/>
    <w:rsid w:val="00422FE2"/>
    <w:rsid w:val="00423241"/>
    <w:rsid w:val="0042342A"/>
    <w:rsid w:val="0042349F"/>
    <w:rsid w:val="004237D9"/>
    <w:rsid w:val="00423D21"/>
    <w:rsid w:val="00423D2F"/>
    <w:rsid w:val="0042460C"/>
    <w:rsid w:val="00424742"/>
    <w:rsid w:val="004249BB"/>
    <w:rsid w:val="00424B6B"/>
    <w:rsid w:val="00425068"/>
    <w:rsid w:val="004252EB"/>
    <w:rsid w:val="004255B7"/>
    <w:rsid w:val="00425774"/>
    <w:rsid w:val="00425806"/>
    <w:rsid w:val="00425A6D"/>
    <w:rsid w:val="00425FFF"/>
    <w:rsid w:val="00426096"/>
    <w:rsid w:val="0042620E"/>
    <w:rsid w:val="00426519"/>
    <w:rsid w:val="00426766"/>
    <w:rsid w:val="00426F4E"/>
    <w:rsid w:val="00427328"/>
    <w:rsid w:val="00427DB9"/>
    <w:rsid w:val="00427E49"/>
    <w:rsid w:val="004302D5"/>
    <w:rsid w:val="00430423"/>
    <w:rsid w:val="00430849"/>
    <w:rsid w:val="00430AF4"/>
    <w:rsid w:val="004315CB"/>
    <w:rsid w:val="00431609"/>
    <w:rsid w:val="004317C2"/>
    <w:rsid w:val="00431A0E"/>
    <w:rsid w:val="00431B8D"/>
    <w:rsid w:val="00431BAC"/>
    <w:rsid w:val="00432BFE"/>
    <w:rsid w:val="00432CBC"/>
    <w:rsid w:val="00432D5C"/>
    <w:rsid w:val="004331C2"/>
    <w:rsid w:val="004334D5"/>
    <w:rsid w:val="0043379C"/>
    <w:rsid w:val="00433EFD"/>
    <w:rsid w:val="0043433C"/>
    <w:rsid w:val="0043434B"/>
    <w:rsid w:val="00434723"/>
    <w:rsid w:val="00434811"/>
    <w:rsid w:val="00434A09"/>
    <w:rsid w:val="00434DCB"/>
    <w:rsid w:val="00434F15"/>
    <w:rsid w:val="00434FB2"/>
    <w:rsid w:val="0043504A"/>
    <w:rsid w:val="004352DE"/>
    <w:rsid w:val="0043531E"/>
    <w:rsid w:val="00435B4A"/>
    <w:rsid w:val="00435EC8"/>
    <w:rsid w:val="00436016"/>
    <w:rsid w:val="00436440"/>
    <w:rsid w:val="004364A3"/>
    <w:rsid w:val="004367A9"/>
    <w:rsid w:val="00436A3D"/>
    <w:rsid w:val="004373CD"/>
    <w:rsid w:val="00437591"/>
    <w:rsid w:val="0043785D"/>
    <w:rsid w:val="00437EF2"/>
    <w:rsid w:val="00437F77"/>
    <w:rsid w:val="0044000B"/>
    <w:rsid w:val="0044089B"/>
    <w:rsid w:val="00440AAD"/>
    <w:rsid w:val="00440D9F"/>
    <w:rsid w:val="00441006"/>
    <w:rsid w:val="00441076"/>
    <w:rsid w:val="00441332"/>
    <w:rsid w:val="0044139C"/>
    <w:rsid w:val="0044171D"/>
    <w:rsid w:val="00441A69"/>
    <w:rsid w:val="00441D5A"/>
    <w:rsid w:val="004420DC"/>
    <w:rsid w:val="004421A0"/>
    <w:rsid w:val="004421CB"/>
    <w:rsid w:val="0044224A"/>
    <w:rsid w:val="0044227C"/>
    <w:rsid w:val="004422AF"/>
    <w:rsid w:val="004424F0"/>
    <w:rsid w:val="004429AE"/>
    <w:rsid w:val="0044385A"/>
    <w:rsid w:val="00443999"/>
    <w:rsid w:val="00443C32"/>
    <w:rsid w:val="00443F9B"/>
    <w:rsid w:val="00444575"/>
    <w:rsid w:val="004446D1"/>
    <w:rsid w:val="00444BB3"/>
    <w:rsid w:val="00444BC6"/>
    <w:rsid w:val="00444ED7"/>
    <w:rsid w:val="00444F7D"/>
    <w:rsid w:val="0044508B"/>
    <w:rsid w:val="0044554C"/>
    <w:rsid w:val="00445570"/>
    <w:rsid w:val="0044573B"/>
    <w:rsid w:val="004458A8"/>
    <w:rsid w:val="004458FA"/>
    <w:rsid w:val="004459EC"/>
    <w:rsid w:val="00445A1E"/>
    <w:rsid w:val="00445B8C"/>
    <w:rsid w:val="00446620"/>
    <w:rsid w:val="00446AA2"/>
    <w:rsid w:val="0044735C"/>
    <w:rsid w:val="004476B7"/>
    <w:rsid w:val="00447744"/>
    <w:rsid w:val="00447757"/>
    <w:rsid w:val="004500F6"/>
    <w:rsid w:val="004502CE"/>
    <w:rsid w:val="00450585"/>
    <w:rsid w:val="00450777"/>
    <w:rsid w:val="00450818"/>
    <w:rsid w:val="00450D2D"/>
    <w:rsid w:val="00450D6C"/>
    <w:rsid w:val="00450E16"/>
    <w:rsid w:val="00451077"/>
    <w:rsid w:val="004518B1"/>
    <w:rsid w:val="00451B16"/>
    <w:rsid w:val="00451DCB"/>
    <w:rsid w:val="0045208F"/>
    <w:rsid w:val="00452390"/>
    <w:rsid w:val="00452493"/>
    <w:rsid w:val="00452522"/>
    <w:rsid w:val="00452AB2"/>
    <w:rsid w:val="0045338D"/>
    <w:rsid w:val="0045369B"/>
    <w:rsid w:val="0045382D"/>
    <w:rsid w:val="00453E96"/>
    <w:rsid w:val="0045460A"/>
    <w:rsid w:val="00454781"/>
    <w:rsid w:val="00454932"/>
    <w:rsid w:val="00454D7B"/>
    <w:rsid w:val="004551FC"/>
    <w:rsid w:val="004552A2"/>
    <w:rsid w:val="00455315"/>
    <w:rsid w:val="004554E2"/>
    <w:rsid w:val="004554ED"/>
    <w:rsid w:val="00455C56"/>
    <w:rsid w:val="00455D9E"/>
    <w:rsid w:val="004561A2"/>
    <w:rsid w:val="00456459"/>
    <w:rsid w:val="004565D1"/>
    <w:rsid w:val="00456D07"/>
    <w:rsid w:val="00457032"/>
    <w:rsid w:val="004573B4"/>
    <w:rsid w:val="00457584"/>
    <w:rsid w:val="004578B8"/>
    <w:rsid w:val="00457B56"/>
    <w:rsid w:val="00457CA9"/>
    <w:rsid w:val="00457EA7"/>
    <w:rsid w:val="00457F9B"/>
    <w:rsid w:val="004600EF"/>
    <w:rsid w:val="0046066A"/>
    <w:rsid w:val="004608E0"/>
    <w:rsid w:val="00460942"/>
    <w:rsid w:val="00460A99"/>
    <w:rsid w:val="00460D0F"/>
    <w:rsid w:val="00460D43"/>
    <w:rsid w:val="00460FC7"/>
    <w:rsid w:val="0046114A"/>
    <w:rsid w:val="004613B6"/>
    <w:rsid w:val="00461561"/>
    <w:rsid w:val="00461FCE"/>
    <w:rsid w:val="004620FA"/>
    <w:rsid w:val="00462571"/>
    <w:rsid w:val="00462572"/>
    <w:rsid w:val="00462579"/>
    <w:rsid w:val="004626F6"/>
    <w:rsid w:val="004627A3"/>
    <w:rsid w:val="00462CA6"/>
    <w:rsid w:val="00463272"/>
    <w:rsid w:val="00463A27"/>
    <w:rsid w:val="00463DA5"/>
    <w:rsid w:val="00464088"/>
    <w:rsid w:val="0046432F"/>
    <w:rsid w:val="00464339"/>
    <w:rsid w:val="004644EB"/>
    <w:rsid w:val="004648DB"/>
    <w:rsid w:val="00465364"/>
    <w:rsid w:val="004657E6"/>
    <w:rsid w:val="00465B74"/>
    <w:rsid w:val="00465C79"/>
    <w:rsid w:val="004661E4"/>
    <w:rsid w:val="00466506"/>
    <w:rsid w:val="00466656"/>
    <w:rsid w:val="00466D35"/>
    <w:rsid w:val="00466E28"/>
    <w:rsid w:val="00467237"/>
    <w:rsid w:val="0046741A"/>
    <w:rsid w:val="00467638"/>
    <w:rsid w:val="00467712"/>
    <w:rsid w:val="00467E10"/>
    <w:rsid w:val="00467E27"/>
    <w:rsid w:val="00467E8E"/>
    <w:rsid w:val="00467EC1"/>
    <w:rsid w:val="0047043D"/>
    <w:rsid w:val="00470583"/>
    <w:rsid w:val="004706A5"/>
    <w:rsid w:val="004708F8"/>
    <w:rsid w:val="004710D8"/>
    <w:rsid w:val="004714D6"/>
    <w:rsid w:val="0047179E"/>
    <w:rsid w:val="0047219A"/>
    <w:rsid w:val="004721D8"/>
    <w:rsid w:val="00472281"/>
    <w:rsid w:val="004722DE"/>
    <w:rsid w:val="004722FA"/>
    <w:rsid w:val="00472388"/>
    <w:rsid w:val="00472433"/>
    <w:rsid w:val="00472449"/>
    <w:rsid w:val="00472450"/>
    <w:rsid w:val="0047283D"/>
    <w:rsid w:val="0047298D"/>
    <w:rsid w:val="004729AC"/>
    <w:rsid w:val="00472D66"/>
    <w:rsid w:val="00473025"/>
    <w:rsid w:val="004732DB"/>
    <w:rsid w:val="004734E1"/>
    <w:rsid w:val="00473A77"/>
    <w:rsid w:val="00473BAB"/>
    <w:rsid w:val="00473C20"/>
    <w:rsid w:val="00473D8F"/>
    <w:rsid w:val="00473E8B"/>
    <w:rsid w:val="004746FD"/>
    <w:rsid w:val="00474C17"/>
    <w:rsid w:val="00475352"/>
    <w:rsid w:val="00475634"/>
    <w:rsid w:val="00475AAC"/>
    <w:rsid w:val="00475C92"/>
    <w:rsid w:val="004762D2"/>
    <w:rsid w:val="00476558"/>
    <w:rsid w:val="004765D1"/>
    <w:rsid w:val="0047677E"/>
    <w:rsid w:val="00476DAF"/>
    <w:rsid w:val="0047705B"/>
    <w:rsid w:val="004770A3"/>
    <w:rsid w:val="00477220"/>
    <w:rsid w:val="0047726F"/>
    <w:rsid w:val="0047728A"/>
    <w:rsid w:val="00477CE8"/>
    <w:rsid w:val="00480036"/>
    <w:rsid w:val="004801D2"/>
    <w:rsid w:val="00480689"/>
    <w:rsid w:val="00480973"/>
    <w:rsid w:val="00480DCA"/>
    <w:rsid w:val="00480E60"/>
    <w:rsid w:val="00480EA4"/>
    <w:rsid w:val="00481306"/>
    <w:rsid w:val="004814E4"/>
    <w:rsid w:val="004816D2"/>
    <w:rsid w:val="00481AF3"/>
    <w:rsid w:val="00481DBA"/>
    <w:rsid w:val="00481DC2"/>
    <w:rsid w:val="00482161"/>
    <w:rsid w:val="004821CC"/>
    <w:rsid w:val="004824D3"/>
    <w:rsid w:val="004826C4"/>
    <w:rsid w:val="00482820"/>
    <w:rsid w:val="004829D5"/>
    <w:rsid w:val="00482EB0"/>
    <w:rsid w:val="00482EB8"/>
    <w:rsid w:val="00483373"/>
    <w:rsid w:val="004834F9"/>
    <w:rsid w:val="004837AF"/>
    <w:rsid w:val="00483D4D"/>
    <w:rsid w:val="0048419C"/>
    <w:rsid w:val="004841D3"/>
    <w:rsid w:val="0048428B"/>
    <w:rsid w:val="00484317"/>
    <w:rsid w:val="004848BF"/>
    <w:rsid w:val="00484A93"/>
    <w:rsid w:val="00484F60"/>
    <w:rsid w:val="004854B1"/>
    <w:rsid w:val="00485683"/>
    <w:rsid w:val="004856FD"/>
    <w:rsid w:val="00485779"/>
    <w:rsid w:val="00485DE5"/>
    <w:rsid w:val="00486D0A"/>
    <w:rsid w:val="004878F7"/>
    <w:rsid w:val="004879AF"/>
    <w:rsid w:val="00487B8C"/>
    <w:rsid w:val="00490070"/>
    <w:rsid w:val="00490273"/>
    <w:rsid w:val="004903D3"/>
    <w:rsid w:val="004903ED"/>
    <w:rsid w:val="00490453"/>
    <w:rsid w:val="004908F3"/>
    <w:rsid w:val="00490AD4"/>
    <w:rsid w:val="00490BB5"/>
    <w:rsid w:val="00490EFD"/>
    <w:rsid w:val="00490FAD"/>
    <w:rsid w:val="00491617"/>
    <w:rsid w:val="00491DEB"/>
    <w:rsid w:val="0049200E"/>
    <w:rsid w:val="0049205B"/>
    <w:rsid w:val="00492109"/>
    <w:rsid w:val="004925C5"/>
    <w:rsid w:val="004928A3"/>
    <w:rsid w:val="0049292D"/>
    <w:rsid w:val="0049294F"/>
    <w:rsid w:val="00492B18"/>
    <w:rsid w:val="00492BD2"/>
    <w:rsid w:val="00493204"/>
    <w:rsid w:val="00493352"/>
    <w:rsid w:val="0049348C"/>
    <w:rsid w:val="00493A8E"/>
    <w:rsid w:val="00493ACB"/>
    <w:rsid w:val="00493B91"/>
    <w:rsid w:val="004940FF"/>
    <w:rsid w:val="00494838"/>
    <w:rsid w:val="00494B0F"/>
    <w:rsid w:val="00494B2C"/>
    <w:rsid w:val="00494CF9"/>
    <w:rsid w:val="00494EC4"/>
    <w:rsid w:val="00495056"/>
    <w:rsid w:val="004953EA"/>
    <w:rsid w:val="0049583A"/>
    <w:rsid w:val="00495C38"/>
    <w:rsid w:val="00495CA6"/>
    <w:rsid w:val="00496750"/>
    <w:rsid w:val="004967E7"/>
    <w:rsid w:val="00496A58"/>
    <w:rsid w:val="00496BAF"/>
    <w:rsid w:val="00496F71"/>
    <w:rsid w:val="00497028"/>
    <w:rsid w:val="0049702B"/>
    <w:rsid w:val="0049742B"/>
    <w:rsid w:val="0049749B"/>
    <w:rsid w:val="004978AF"/>
    <w:rsid w:val="00497AD0"/>
    <w:rsid w:val="00497F9B"/>
    <w:rsid w:val="004A048C"/>
    <w:rsid w:val="004A097E"/>
    <w:rsid w:val="004A0B6B"/>
    <w:rsid w:val="004A0E55"/>
    <w:rsid w:val="004A0E92"/>
    <w:rsid w:val="004A0ED3"/>
    <w:rsid w:val="004A1132"/>
    <w:rsid w:val="004A1BDD"/>
    <w:rsid w:val="004A2052"/>
    <w:rsid w:val="004A289D"/>
    <w:rsid w:val="004A291B"/>
    <w:rsid w:val="004A2AA4"/>
    <w:rsid w:val="004A2BF3"/>
    <w:rsid w:val="004A2CB0"/>
    <w:rsid w:val="004A2CB9"/>
    <w:rsid w:val="004A2EB6"/>
    <w:rsid w:val="004A3166"/>
    <w:rsid w:val="004A331F"/>
    <w:rsid w:val="004A3B99"/>
    <w:rsid w:val="004A3E6A"/>
    <w:rsid w:val="004A3E92"/>
    <w:rsid w:val="004A3F3C"/>
    <w:rsid w:val="004A42A3"/>
    <w:rsid w:val="004A4490"/>
    <w:rsid w:val="004A4722"/>
    <w:rsid w:val="004A4A0B"/>
    <w:rsid w:val="004A4F04"/>
    <w:rsid w:val="004A5395"/>
    <w:rsid w:val="004A5688"/>
    <w:rsid w:val="004A588E"/>
    <w:rsid w:val="004A5946"/>
    <w:rsid w:val="004A5AFE"/>
    <w:rsid w:val="004A6176"/>
    <w:rsid w:val="004A61BA"/>
    <w:rsid w:val="004A64CE"/>
    <w:rsid w:val="004A669C"/>
    <w:rsid w:val="004A67AC"/>
    <w:rsid w:val="004A69C3"/>
    <w:rsid w:val="004A7307"/>
    <w:rsid w:val="004A75B2"/>
    <w:rsid w:val="004A76CA"/>
    <w:rsid w:val="004A7787"/>
    <w:rsid w:val="004A7835"/>
    <w:rsid w:val="004A793F"/>
    <w:rsid w:val="004A7B7A"/>
    <w:rsid w:val="004B0002"/>
    <w:rsid w:val="004B015E"/>
    <w:rsid w:val="004B01B1"/>
    <w:rsid w:val="004B0758"/>
    <w:rsid w:val="004B097E"/>
    <w:rsid w:val="004B09B9"/>
    <w:rsid w:val="004B09EE"/>
    <w:rsid w:val="004B0ABD"/>
    <w:rsid w:val="004B0CCB"/>
    <w:rsid w:val="004B0CF5"/>
    <w:rsid w:val="004B0D56"/>
    <w:rsid w:val="004B0E63"/>
    <w:rsid w:val="004B1B5E"/>
    <w:rsid w:val="004B1BF4"/>
    <w:rsid w:val="004B1F3A"/>
    <w:rsid w:val="004B288B"/>
    <w:rsid w:val="004B2F56"/>
    <w:rsid w:val="004B30BC"/>
    <w:rsid w:val="004B3B9F"/>
    <w:rsid w:val="004B3EE2"/>
    <w:rsid w:val="004B41E8"/>
    <w:rsid w:val="004B43B0"/>
    <w:rsid w:val="004B49DE"/>
    <w:rsid w:val="004B4ADD"/>
    <w:rsid w:val="004B4C71"/>
    <w:rsid w:val="004B4CBA"/>
    <w:rsid w:val="004B4E4B"/>
    <w:rsid w:val="004B5178"/>
    <w:rsid w:val="004B518C"/>
    <w:rsid w:val="004B5E8B"/>
    <w:rsid w:val="004B628B"/>
    <w:rsid w:val="004B660B"/>
    <w:rsid w:val="004B66F5"/>
    <w:rsid w:val="004B6771"/>
    <w:rsid w:val="004B69C5"/>
    <w:rsid w:val="004B6CC5"/>
    <w:rsid w:val="004B7599"/>
    <w:rsid w:val="004B76F5"/>
    <w:rsid w:val="004B7A1D"/>
    <w:rsid w:val="004B7AC3"/>
    <w:rsid w:val="004B7DA9"/>
    <w:rsid w:val="004C024D"/>
    <w:rsid w:val="004C05A0"/>
    <w:rsid w:val="004C093B"/>
    <w:rsid w:val="004C0B42"/>
    <w:rsid w:val="004C0C34"/>
    <w:rsid w:val="004C1095"/>
    <w:rsid w:val="004C14AC"/>
    <w:rsid w:val="004C1666"/>
    <w:rsid w:val="004C166B"/>
    <w:rsid w:val="004C1680"/>
    <w:rsid w:val="004C16BC"/>
    <w:rsid w:val="004C16CE"/>
    <w:rsid w:val="004C18DC"/>
    <w:rsid w:val="004C190A"/>
    <w:rsid w:val="004C1A0D"/>
    <w:rsid w:val="004C1CFA"/>
    <w:rsid w:val="004C1DAA"/>
    <w:rsid w:val="004C1F05"/>
    <w:rsid w:val="004C1F12"/>
    <w:rsid w:val="004C21E7"/>
    <w:rsid w:val="004C253E"/>
    <w:rsid w:val="004C2CD4"/>
    <w:rsid w:val="004C2E98"/>
    <w:rsid w:val="004C2ED2"/>
    <w:rsid w:val="004C34AB"/>
    <w:rsid w:val="004C3779"/>
    <w:rsid w:val="004C3A93"/>
    <w:rsid w:val="004C3DFD"/>
    <w:rsid w:val="004C47A1"/>
    <w:rsid w:val="004C4898"/>
    <w:rsid w:val="004C4DEC"/>
    <w:rsid w:val="004C4E68"/>
    <w:rsid w:val="004C51AF"/>
    <w:rsid w:val="004C5248"/>
    <w:rsid w:val="004C5A01"/>
    <w:rsid w:val="004C5FF5"/>
    <w:rsid w:val="004C6168"/>
    <w:rsid w:val="004C6286"/>
    <w:rsid w:val="004C6478"/>
    <w:rsid w:val="004C6AC0"/>
    <w:rsid w:val="004C6AF1"/>
    <w:rsid w:val="004C6C50"/>
    <w:rsid w:val="004C6DEF"/>
    <w:rsid w:val="004C6E5C"/>
    <w:rsid w:val="004C6F0C"/>
    <w:rsid w:val="004C74F1"/>
    <w:rsid w:val="004C7EF3"/>
    <w:rsid w:val="004C7F35"/>
    <w:rsid w:val="004D059C"/>
    <w:rsid w:val="004D0997"/>
    <w:rsid w:val="004D0B8D"/>
    <w:rsid w:val="004D1947"/>
    <w:rsid w:val="004D1D70"/>
    <w:rsid w:val="004D1EE7"/>
    <w:rsid w:val="004D2498"/>
    <w:rsid w:val="004D2527"/>
    <w:rsid w:val="004D2580"/>
    <w:rsid w:val="004D2606"/>
    <w:rsid w:val="004D2BD6"/>
    <w:rsid w:val="004D2C08"/>
    <w:rsid w:val="004D311C"/>
    <w:rsid w:val="004D33C7"/>
    <w:rsid w:val="004D37F1"/>
    <w:rsid w:val="004D3AFF"/>
    <w:rsid w:val="004D3FE2"/>
    <w:rsid w:val="004D410F"/>
    <w:rsid w:val="004D4673"/>
    <w:rsid w:val="004D46F5"/>
    <w:rsid w:val="004D4811"/>
    <w:rsid w:val="004D4C2A"/>
    <w:rsid w:val="004D4D04"/>
    <w:rsid w:val="004D4E15"/>
    <w:rsid w:val="004D4E1D"/>
    <w:rsid w:val="004D5131"/>
    <w:rsid w:val="004D5343"/>
    <w:rsid w:val="004D5927"/>
    <w:rsid w:val="004D5B1B"/>
    <w:rsid w:val="004D5E8A"/>
    <w:rsid w:val="004D64C5"/>
    <w:rsid w:val="004D6972"/>
    <w:rsid w:val="004D6D7E"/>
    <w:rsid w:val="004D6D9B"/>
    <w:rsid w:val="004D6DA4"/>
    <w:rsid w:val="004D70DF"/>
    <w:rsid w:val="004D764F"/>
    <w:rsid w:val="004D7780"/>
    <w:rsid w:val="004D7E40"/>
    <w:rsid w:val="004E05F0"/>
    <w:rsid w:val="004E0633"/>
    <w:rsid w:val="004E0637"/>
    <w:rsid w:val="004E0A6A"/>
    <w:rsid w:val="004E0C15"/>
    <w:rsid w:val="004E0E48"/>
    <w:rsid w:val="004E148F"/>
    <w:rsid w:val="004E1567"/>
    <w:rsid w:val="004E17C6"/>
    <w:rsid w:val="004E186C"/>
    <w:rsid w:val="004E1A77"/>
    <w:rsid w:val="004E2075"/>
    <w:rsid w:val="004E2127"/>
    <w:rsid w:val="004E221C"/>
    <w:rsid w:val="004E240A"/>
    <w:rsid w:val="004E2B2A"/>
    <w:rsid w:val="004E2BF3"/>
    <w:rsid w:val="004E2E71"/>
    <w:rsid w:val="004E3227"/>
    <w:rsid w:val="004E334C"/>
    <w:rsid w:val="004E3594"/>
    <w:rsid w:val="004E3B96"/>
    <w:rsid w:val="004E3D2D"/>
    <w:rsid w:val="004E3D60"/>
    <w:rsid w:val="004E3D93"/>
    <w:rsid w:val="004E3FA5"/>
    <w:rsid w:val="004E4299"/>
    <w:rsid w:val="004E4388"/>
    <w:rsid w:val="004E445A"/>
    <w:rsid w:val="004E4570"/>
    <w:rsid w:val="004E4A32"/>
    <w:rsid w:val="004E4CF7"/>
    <w:rsid w:val="004E500F"/>
    <w:rsid w:val="004E5082"/>
    <w:rsid w:val="004E5210"/>
    <w:rsid w:val="004E5995"/>
    <w:rsid w:val="004E6222"/>
    <w:rsid w:val="004E69AE"/>
    <w:rsid w:val="004E6A88"/>
    <w:rsid w:val="004E6F43"/>
    <w:rsid w:val="004E716A"/>
    <w:rsid w:val="004E7380"/>
    <w:rsid w:val="004E73D9"/>
    <w:rsid w:val="004E7C84"/>
    <w:rsid w:val="004E7FC6"/>
    <w:rsid w:val="004F00F9"/>
    <w:rsid w:val="004F043F"/>
    <w:rsid w:val="004F0608"/>
    <w:rsid w:val="004F0A47"/>
    <w:rsid w:val="004F0A60"/>
    <w:rsid w:val="004F1030"/>
    <w:rsid w:val="004F1053"/>
    <w:rsid w:val="004F149A"/>
    <w:rsid w:val="004F15A1"/>
    <w:rsid w:val="004F178C"/>
    <w:rsid w:val="004F185F"/>
    <w:rsid w:val="004F1E9D"/>
    <w:rsid w:val="004F2159"/>
    <w:rsid w:val="004F2355"/>
    <w:rsid w:val="004F2848"/>
    <w:rsid w:val="004F2B41"/>
    <w:rsid w:val="004F2ED0"/>
    <w:rsid w:val="004F31FE"/>
    <w:rsid w:val="004F3324"/>
    <w:rsid w:val="004F340B"/>
    <w:rsid w:val="004F39C5"/>
    <w:rsid w:val="004F3ACF"/>
    <w:rsid w:val="004F3BB3"/>
    <w:rsid w:val="004F42F0"/>
    <w:rsid w:val="004F4526"/>
    <w:rsid w:val="004F4694"/>
    <w:rsid w:val="004F4973"/>
    <w:rsid w:val="004F4E35"/>
    <w:rsid w:val="004F4FF2"/>
    <w:rsid w:val="004F5029"/>
    <w:rsid w:val="004F557F"/>
    <w:rsid w:val="004F578F"/>
    <w:rsid w:val="004F5797"/>
    <w:rsid w:val="004F62D9"/>
    <w:rsid w:val="004F66A7"/>
    <w:rsid w:val="004F6A69"/>
    <w:rsid w:val="004F6EAE"/>
    <w:rsid w:val="004F77AB"/>
    <w:rsid w:val="004F7D50"/>
    <w:rsid w:val="004F7ED9"/>
    <w:rsid w:val="00500059"/>
    <w:rsid w:val="00500A65"/>
    <w:rsid w:val="00500EBF"/>
    <w:rsid w:val="00501154"/>
    <w:rsid w:val="00501268"/>
    <w:rsid w:val="0050146E"/>
    <w:rsid w:val="005014CD"/>
    <w:rsid w:val="0050167C"/>
    <w:rsid w:val="00501978"/>
    <w:rsid w:val="00501E39"/>
    <w:rsid w:val="00501EBF"/>
    <w:rsid w:val="0050207F"/>
    <w:rsid w:val="0050225D"/>
    <w:rsid w:val="005028ED"/>
    <w:rsid w:val="00502EDD"/>
    <w:rsid w:val="00503702"/>
    <w:rsid w:val="005040B2"/>
    <w:rsid w:val="005047A2"/>
    <w:rsid w:val="00504942"/>
    <w:rsid w:val="00504A23"/>
    <w:rsid w:val="00504ED4"/>
    <w:rsid w:val="005051C8"/>
    <w:rsid w:val="00505599"/>
    <w:rsid w:val="005057F2"/>
    <w:rsid w:val="00505F54"/>
    <w:rsid w:val="00506503"/>
    <w:rsid w:val="005065A9"/>
    <w:rsid w:val="005070C8"/>
    <w:rsid w:val="00507259"/>
    <w:rsid w:val="0050732A"/>
    <w:rsid w:val="005078AA"/>
    <w:rsid w:val="00507D85"/>
    <w:rsid w:val="00507DD4"/>
    <w:rsid w:val="005100A3"/>
    <w:rsid w:val="00510116"/>
    <w:rsid w:val="005102D3"/>
    <w:rsid w:val="00510BE6"/>
    <w:rsid w:val="00510D32"/>
    <w:rsid w:val="005114B2"/>
    <w:rsid w:val="0051162C"/>
    <w:rsid w:val="005116A8"/>
    <w:rsid w:val="005117D7"/>
    <w:rsid w:val="00511AE5"/>
    <w:rsid w:val="00512204"/>
    <w:rsid w:val="0051262A"/>
    <w:rsid w:val="0051272E"/>
    <w:rsid w:val="005127CC"/>
    <w:rsid w:val="005127E4"/>
    <w:rsid w:val="00512E47"/>
    <w:rsid w:val="005132D3"/>
    <w:rsid w:val="005135EC"/>
    <w:rsid w:val="005137A3"/>
    <w:rsid w:val="005149BD"/>
    <w:rsid w:val="00514AAE"/>
    <w:rsid w:val="00514D21"/>
    <w:rsid w:val="0051570A"/>
    <w:rsid w:val="00515A09"/>
    <w:rsid w:val="00515D1D"/>
    <w:rsid w:val="00515D76"/>
    <w:rsid w:val="00515D7A"/>
    <w:rsid w:val="00515EC7"/>
    <w:rsid w:val="00515FCC"/>
    <w:rsid w:val="005160D3"/>
    <w:rsid w:val="00516258"/>
    <w:rsid w:val="0051631F"/>
    <w:rsid w:val="00516B3D"/>
    <w:rsid w:val="00516F0C"/>
    <w:rsid w:val="00516FB2"/>
    <w:rsid w:val="00517532"/>
    <w:rsid w:val="005177B5"/>
    <w:rsid w:val="0051781A"/>
    <w:rsid w:val="00517953"/>
    <w:rsid w:val="00517D18"/>
    <w:rsid w:val="0052034A"/>
    <w:rsid w:val="00520E4A"/>
    <w:rsid w:val="005212FC"/>
    <w:rsid w:val="0052140D"/>
    <w:rsid w:val="00521465"/>
    <w:rsid w:val="00521588"/>
    <w:rsid w:val="00521BF1"/>
    <w:rsid w:val="00521E63"/>
    <w:rsid w:val="00522307"/>
    <w:rsid w:val="00522625"/>
    <w:rsid w:val="00522643"/>
    <w:rsid w:val="00522DCC"/>
    <w:rsid w:val="00522F25"/>
    <w:rsid w:val="00523072"/>
    <w:rsid w:val="0052310A"/>
    <w:rsid w:val="00523852"/>
    <w:rsid w:val="00523A07"/>
    <w:rsid w:val="00523A20"/>
    <w:rsid w:val="00523FC2"/>
    <w:rsid w:val="00524C2F"/>
    <w:rsid w:val="00524ED8"/>
    <w:rsid w:val="00525039"/>
    <w:rsid w:val="005252A3"/>
    <w:rsid w:val="0052543E"/>
    <w:rsid w:val="0052548B"/>
    <w:rsid w:val="005257ED"/>
    <w:rsid w:val="00525E3B"/>
    <w:rsid w:val="00526016"/>
    <w:rsid w:val="005264EB"/>
    <w:rsid w:val="00526811"/>
    <w:rsid w:val="00526A4A"/>
    <w:rsid w:val="0052744D"/>
    <w:rsid w:val="0052776E"/>
    <w:rsid w:val="0053007B"/>
    <w:rsid w:val="00530184"/>
    <w:rsid w:val="005303E8"/>
    <w:rsid w:val="0053041B"/>
    <w:rsid w:val="0053075A"/>
    <w:rsid w:val="00530E92"/>
    <w:rsid w:val="0053107A"/>
    <w:rsid w:val="005310E9"/>
    <w:rsid w:val="00531763"/>
    <w:rsid w:val="00531AC7"/>
    <w:rsid w:val="0053235B"/>
    <w:rsid w:val="0053248D"/>
    <w:rsid w:val="00532583"/>
    <w:rsid w:val="00532AC4"/>
    <w:rsid w:val="00532D8B"/>
    <w:rsid w:val="0053325B"/>
    <w:rsid w:val="00533360"/>
    <w:rsid w:val="0053373F"/>
    <w:rsid w:val="00533915"/>
    <w:rsid w:val="00533DFC"/>
    <w:rsid w:val="00533EC6"/>
    <w:rsid w:val="00533F2D"/>
    <w:rsid w:val="00534364"/>
    <w:rsid w:val="00534396"/>
    <w:rsid w:val="00534F68"/>
    <w:rsid w:val="00535069"/>
    <w:rsid w:val="0053558A"/>
    <w:rsid w:val="00535680"/>
    <w:rsid w:val="005356DF"/>
    <w:rsid w:val="00535AA4"/>
    <w:rsid w:val="00535B16"/>
    <w:rsid w:val="00535D22"/>
    <w:rsid w:val="005362EE"/>
    <w:rsid w:val="00536315"/>
    <w:rsid w:val="0053651D"/>
    <w:rsid w:val="00536594"/>
    <w:rsid w:val="0053667B"/>
    <w:rsid w:val="00536695"/>
    <w:rsid w:val="00536B1D"/>
    <w:rsid w:val="00536F4A"/>
    <w:rsid w:val="0053787D"/>
    <w:rsid w:val="00537939"/>
    <w:rsid w:val="00537A54"/>
    <w:rsid w:val="00540255"/>
    <w:rsid w:val="005403CD"/>
    <w:rsid w:val="00540688"/>
    <w:rsid w:val="005408F8"/>
    <w:rsid w:val="005409E5"/>
    <w:rsid w:val="00540C06"/>
    <w:rsid w:val="00540D14"/>
    <w:rsid w:val="00540E78"/>
    <w:rsid w:val="005411F2"/>
    <w:rsid w:val="0054132B"/>
    <w:rsid w:val="00541866"/>
    <w:rsid w:val="00541BE7"/>
    <w:rsid w:val="00541C66"/>
    <w:rsid w:val="005421B6"/>
    <w:rsid w:val="0054236D"/>
    <w:rsid w:val="0054255D"/>
    <w:rsid w:val="005425B5"/>
    <w:rsid w:val="00542BE5"/>
    <w:rsid w:val="00542C2E"/>
    <w:rsid w:val="00543048"/>
    <w:rsid w:val="005430F2"/>
    <w:rsid w:val="005436E3"/>
    <w:rsid w:val="00543E9A"/>
    <w:rsid w:val="00544477"/>
    <w:rsid w:val="005447AD"/>
    <w:rsid w:val="00544BDF"/>
    <w:rsid w:val="00545053"/>
    <w:rsid w:val="0054578E"/>
    <w:rsid w:val="00545A84"/>
    <w:rsid w:val="00545E40"/>
    <w:rsid w:val="00545F8F"/>
    <w:rsid w:val="0054670E"/>
    <w:rsid w:val="00547054"/>
    <w:rsid w:val="00547188"/>
    <w:rsid w:val="00547236"/>
    <w:rsid w:val="0054744E"/>
    <w:rsid w:val="005477B6"/>
    <w:rsid w:val="00547A86"/>
    <w:rsid w:val="00547AC4"/>
    <w:rsid w:val="00547C92"/>
    <w:rsid w:val="00547DC5"/>
    <w:rsid w:val="005506E3"/>
    <w:rsid w:val="00550800"/>
    <w:rsid w:val="00550AC9"/>
    <w:rsid w:val="00550B54"/>
    <w:rsid w:val="00550D7D"/>
    <w:rsid w:val="00550F8B"/>
    <w:rsid w:val="0055157C"/>
    <w:rsid w:val="005519F8"/>
    <w:rsid w:val="00552037"/>
    <w:rsid w:val="00552412"/>
    <w:rsid w:val="005524BA"/>
    <w:rsid w:val="00552D48"/>
    <w:rsid w:val="00552F09"/>
    <w:rsid w:val="00553100"/>
    <w:rsid w:val="00553190"/>
    <w:rsid w:val="0055349A"/>
    <w:rsid w:val="00553C6E"/>
    <w:rsid w:val="00553EFE"/>
    <w:rsid w:val="00553F95"/>
    <w:rsid w:val="00554094"/>
    <w:rsid w:val="00554494"/>
    <w:rsid w:val="005545CB"/>
    <w:rsid w:val="005548A4"/>
    <w:rsid w:val="005548F3"/>
    <w:rsid w:val="00554C09"/>
    <w:rsid w:val="00554D5C"/>
    <w:rsid w:val="00554E9E"/>
    <w:rsid w:val="00554EC4"/>
    <w:rsid w:val="005550EE"/>
    <w:rsid w:val="005552F9"/>
    <w:rsid w:val="0055575B"/>
    <w:rsid w:val="005558FC"/>
    <w:rsid w:val="0055609B"/>
    <w:rsid w:val="005561ED"/>
    <w:rsid w:val="005565A7"/>
    <w:rsid w:val="005566A2"/>
    <w:rsid w:val="0055677E"/>
    <w:rsid w:val="00556DD3"/>
    <w:rsid w:val="0055700E"/>
    <w:rsid w:val="005576EA"/>
    <w:rsid w:val="00557CB1"/>
    <w:rsid w:val="00560003"/>
    <w:rsid w:val="0056014F"/>
    <w:rsid w:val="0056033E"/>
    <w:rsid w:val="005604AD"/>
    <w:rsid w:val="0056080F"/>
    <w:rsid w:val="0056095D"/>
    <w:rsid w:val="0056096D"/>
    <w:rsid w:val="005609F4"/>
    <w:rsid w:val="00560D5B"/>
    <w:rsid w:val="00560DEB"/>
    <w:rsid w:val="005610F1"/>
    <w:rsid w:val="00561244"/>
    <w:rsid w:val="00561458"/>
    <w:rsid w:val="005614C4"/>
    <w:rsid w:val="005614F6"/>
    <w:rsid w:val="0056157A"/>
    <w:rsid w:val="00561CAA"/>
    <w:rsid w:val="00561E49"/>
    <w:rsid w:val="00562841"/>
    <w:rsid w:val="00562E95"/>
    <w:rsid w:val="00562EE7"/>
    <w:rsid w:val="005633BA"/>
    <w:rsid w:val="00563458"/>
    <w:rsid w:val="005636B7"/>
    <w:rsid w:val="005638C6"/>
    <w:rsid w:val="005638D8"/>
    <w:rsid w:val="00563AE1"/>
    <w:rsid w:val="00563D4B"/>
    <w:rsid w:val="00563F04"/>
    <w:rsid w:val="00564265"/>
    <w:rsid w:val="005649F9"/>
    <w:rsid w:val="00564EF6"/>
    <w:rsid w:val="00564FBC"/>
    <w:rsid w:val="00565684"/>
    <w:rsid w:val="00565E8A"/>
    <w:rsid w:val="0056610A"/>
    <w:rsid w:val="00566924"/>
    <w:rsid w:val="00566B89"/>
    <w:rsid w:val="00566D44"/>
    <w:rsid w:val="00566FF4"/>
    <w:rsid w:val="00567222"/>
    <w:rsid w:val="00567732"/>
    <w:rsid w:val="005677FD"/>
    <w:rsid w:val="005704DE"/>
    <w:rsid w:val="00570B06"/>
    <w:rsid w:val="00570B5C"/>
    <w:rsid w:val="00570B91"/>
    <w:rsid w:val="00570C5A"/>
    <w:rsid w:val="00570FDC"/>
    <w:rsid w:val="00571238"/>
    <w:rsid w:val="005712E7"/>
    <w:rsid w:val="005717A7"/>
    <w:rsid w:val="00571BB3"/>
    <w:rsid w:val="00572365"/>
    <w:rsid w:val="00572448"/>
    <w:rsid w:val="00572876"/>
    <w:rsid w:val="00572CAB"/>
    <w:rsid w:val="00573083"/>
    <w:rsid w:val="00573401"/>
    <w:rsid w:val="0057352D"/>
    <w:rsid w:val="005736CE"/>
    <w:rsid w:val="005737A7"/>
    <w:rsid w:val="00573A26"/>
    <w:rsid w:val="00574377"/>
    <w:rsid w:val="005749D6"/>
    <w:rsid w:val="00574D4F"/>
    <w:rsid w:val="00574F8C"/>
    <w:rsid w:val="0057505C"/>
    <w:rsid w:val="00575322"/>
    <w:rsid w:val="00575342"/>
    <w:rsid w:val="00575551"/>
    <w:rsid w:val="00575B20"/>
    <w:rsid w:val="00575B7B"/>
    <w:rsid w:val="00575DAB"/>
    <w:rsid w:val="005763D0"/>
    <w:rsid w:val="005766CF"/>
    <w:rsid w:val="00576734"/>
    <w:rsid w:val="005769AD"/>
    <w:rsid w:val="005770CF"/>
    <w:rsid w:val="00577177"/>
    <w:rsid w:val="005779EC"/>
    <w:rsid w:val="00577C5C"/>
    <w:rsid w:val="00577F9A"/>
    <w:rsid w:val="00580027"/>
    <w:rsid w:val="00580045"/>
    <w:rsid w:val="005802CD"/>
    <w:rsid w:val="0058047C"/>
    <w:rsid w:val="00580580"/>
    <w:rsid w:val="00580A68"/>
    <w:rsid w:val="00580C9E"/>
    <w:rsid w:val="0058154E"/>
    <w:rsid w:val="005815C8"/>
    <w:rsid w:val="005817ED"/>
    <w:rsid w:val="005821C4"/>
    <w:rsid w:val="0058271B"/>
    <w:rsid w:val="00582959"/>
    <w:rsid w:val="00582AC9"/>
    <w:rsid w:val="00582BA0"/>
    <w:rsid w:val="00582FB7"/>
    <w:rsid w:val="0058364D"/>
    <w:rsid w:val="005836FF"/>
    <w:rsid w:val="00583ABF"/>
    <w:rsid w:val="00583B63"/>
    <w:rsid w:val="00584488"/>
    <w:rsid w:val="00584582"/>
    <w:rsid w:val="0058474F"/>
    <w:rsid w:val="00584832"/>
    <w:rsid w:val="00584FE8"/>
    <w:rsid w:val="005856AF"/>
    <w:rsid w:val="0058591A"/>
    <w:rsid w:val="00585A2E"/>
    <w:rsid w:val="00585C1D"/>
    <w:rsid w:val="00585CDF"/>
    <w:rsid w:val="00585D7D"/>
    <w:rsid w:val="005866D5"/>
    <w:rsid w:val="005867F1"/>
    <w:rsid w:val="00586811"/>
    <w:rsid w:val="00587549"/>
    <w:rsid w:val="0058761C"/>
    <w:rsid w:val="00587779"/>
    <w:rsid w:val="00587B42"/>
    <w:rsid w:val="0059004C"/>
    <w:rsid w:val="0059061D"/>
    <w:rsid w:val="00590760"/>
    <w:rsid w:val="00590A7E"/>
    <w:rsid w:val="00590A99"/>
    <w:rsid w:val="005915C5"/>
    <w:rsid w:val="00591884"/>
    <w:rsid w:val="0059190E"/>
    <w:rsid w:val="00592015"/>
    <w:rsid w:val="0059214E"/>
    <w:rsid w:val="005922EC"/>
    <w:rsid w:val="005922F8"/>
    <w:rsid w:val="005924A0"/>
    <w:rsid w:val="00592747"/>
    <w:rsid w:val="0059284B"/>
    <w:rsid w:val="00592A19"/>
    <w:rsid w:val="00592E55"/>
    <w:rsid w:val="00592F21"/>
    <w:rsid w:val="0059320F"/>
    <w:rsid w:val="005932B6"/>
    <w:rsid w:val="005934EA"/>
    <w:rsid w:val="005941F0"/>
    <w:rsid w:val="0059422C"/>
    <w:rsid w:val="00594CFA"/>
    <w:rsid w:val="0059535F"/>
    <w:rsid w:val="005955DA"/>
    <w:rsid w:val="00595A44"/>
    <w:rsid w:val="00595CFE"/>
    <w:rsid w:val="00596325"/>
    <w:rsid w:val="00596578"/>
    <w:rsid w:val="00596902"/>
    <w:rsid w:val="00596AD8"/>
    <w:rsid w:val="00596EE9"/>
    <w:rsid w:val="0059707A"/>
    <w:rsid w:val="005970FA"/>
    <w:rsid w:val="005975D7"/>
    <w:rsid w:val="00597AE7"/>
    <w:rsid w:val="00597AF0"/>
    <w:rsid w:val="005A02F1"/>
    <w:rsid w:val="005A0841"/>
    <w:rsid w:val="005A0966"/>
    <w:rsid w:val="005A0CA3"/>
    <w:rsid w:val="005A0E98"/>
    <w:rsid w:val="005A1025"/>
    <w:rsid w:val="005A1AFB"/>
    <w:rsid w:val="005A2384"/>
    <w:rsid w:val="005A30FA"/>
    <w:rsid w:val="005A3B6B"/>
    <w:rsid w:val="005A3BDE"/>
    <w:rsid w:val="005A3DA3"/>
    <w:rsid w:val="005A3F94"/>
    <w:rsid w:val="005A4299"/>
    <w:rsid w:val="005A46D4"/>
    <w:rsid w:val="005A4A41"/>
    <w:rsid w:val="005A4A5F"/>
    <w:rsid w:val="005A4C17"/>
    <w:rsid w:val="005A4E58"/>
    <w:rsid w:val="005A5245"/>
    <w:rsid w:val="005A5853"/>
    <w:rsid w:val="005A591F"/>
    <w:rsid w:val="005A5946"/>
    <w:rsid w:val="005A60FA"/>
    <w:rsid w:val="005A61F8"/>
    <w:rsid w:val="005A6C5B"/>
    <w:rsid w:val="005A6D50"/>
    <w:rsid w:val="005A6EA8"/>
    <w:rsid w:val="005A6F34"/>
    <w:rsid w:val="005A71BD"/>
    <w:rsid w:val="005A7328"/>
    <w:rsid w:val="005A7754"/>
    <w:rsid w:val="005A7796"/>
    <w:rsid w:val="005A7925"/>
    <w:rsid w:val="005A79BF"/>
    <w:rsid w:val="005A7A9A"/>
    <w:rsid w:val="005A7AAA"/>
    <w:rsid w:val="005B07B9"/>
    <w:rsid w:val="005B07E9"/>
    <w:rsid w:val="005B0B00"/>
    <w:rsid w:val="005B0B0E"/>
    <w:rsid w:val="005B1032"/>
    <w:rsid w:val="005B14F0"/>
    <w:rsid w:val="005B16FA"/>
    <w:rsid w:val="005B1735"/>
    <w:rsid w:val="005B17D9"/>
    <w:rsid w:val="005B18BB"/>
    <w:rsid w:val="005B1A9B"/>
    <w:rsid w:val="005B1FEF"/>
    <w:rsid w:val="005B2998"/>
    <w:rsid w:val="005B2FB3"/>
    <w:rsid w:val="005B2FEA"/>
    <w:rsid w:val="005B3177"/>
    <w:rsid w:val="005B3373"/>
    <w:rsid w:val="005B378F"/>
    <w:rsid w:val="005B3DC9"/>
    <w:rsid w:val="005B4850"/>
    <w:rsid w:val="005B4AEB"/>
    <w:rsid w:val="005B4E05"/>
    <w:rsid w:val="005B5547"/>
    <w:rsid w:val="005B58E1"/>
    <w:rsid w:val="005B59F5"/>
    <w:rsid w:val="005B5C6C"/>
    <w:rsid w:val="005B5ED4"/>
    <w:rsid w:val="005B6136"/>
    <w:rsid w:val="005B6169"/>
    <w:rsid w:val="005B62AE"/>
    <w:rsid w:val="005B6592"/>
    <w:rsid w:val="005B69C0"/>
    <w:rsid w:val="005B77B6"/>
    <w:rsid w:val="005C0278"/>
    <w:rsid w:val="005C0417"/>
    <w:rsid w:val="005C07AF"/>
    <w:rsid w:val="005C0D8F"/>
    <w:rsid w:val="005C147D"/>
    <w:rsid w:val="005C1614"/>
    <w:rsid w:val="005C17E7"/>
    <w:rsid w:val="005C1A1A"/>
    <w:rsid w:val="005C1CCD"/>
    <w:rsid w:val="005C1CE6"/>
    <w:rsid w:val="005C1EC7"/>
    <w:rsid w:val="005C1F98"/>
    <w:rsid w:val="005C26C1"/>
    <w:rsid w:val="005C2ACB"/>
    <w:rsid w:val="005C2B09"/>
    <w:rsid w:val="005C3280"/>
    <w:rsid w:val="005C3402"/>
    <w:rsid w:val="005C37B2"/>
    <w:rsid w:val="005C3808"/>
    <w:rsid w:val="005C3F9A"/>
    <w:rsid w:val="005C408D"/>
    <w:rsid w:val="005C40B7"/>
    <w:rsid w:val="005C47B5"/>
    <w:rsid w:val="005C484F"/>
    <w:rsid w:val="005C4A3E"/>
    <w:rsid w:val="005C4C39"/>
    <w:rsid w:val="005C5095"/>
    <w:rsid w:val="005C517E"/>
    <w:rsid w:val="005C5237"/>
    <w:rsid w:val="005C585E"/>
    <w:rsid w:val="005C5E21"/>
    <w:rsid w:val="005C5EC0"/>
    <w:rsid w:val="005C66B1"/>
    <w:rsid w:val="005C67B4"/>
    <w:rsid w:val="005C6B92"/>
    <w:rsid w:val="005C6E51"/>
    <w:rsid w:val="005C6E88"/>
    <w:rsid w:val="005C7140"/>
    <w:rsid w:val="005C720F"/>
    <w:rsid w:val="005C7B72"/>
    <w:rsid w:val="005C7B95"/>
    <w:rsid w:val="005C7BDA"/>
    <w:rsid w:val="005C7D17"/>
    <w:rsid w:val="005D0194"/>
    <w:rsid w:val="005D03AB"/>
    <w:rsid w:val="005D0B63"/>
    <w:rsid w:val="005D0BA3"/>
    <w:rsid w:val="005D0BDA"/>
    <w:rsid w:val="005D0D66"/>
    <w:rsid w:val="005D0FAF"/>
    <w:rsid w:val="005D1058"/>
    <w:rsid w:val="005D16A1"/>
    <w:rsid w:val="005D1737"/>
    <w:rsid w:val="005D185E"/>
    <w:rsid w:val="005D1A86"/>
    <w:rsid w:val="005D1DE2"/>
    <w:rsid w:val="005D1EC6"/>
    <w:rsid w:val="005D1F84"/>
    <w:rsid w:val="005D2A1B"/>
    <w:rsid w:val="005D2B11"/>
    <w:rsid w:val="005D2BC6"/>
    <w:rsid w:val="005D348B"/>
    <w:rsid w:val="005D370A"/>
    <w:rsid w:val="005D3FD8"/>
    <w:rsid w:val="005D3FE0"/>
    <w:rsid w:val="005D40F6"/>
    <w:rsid w:val="005D4131"/>
    <w:rsid w:val="005D4540"/>
    <w:rsid w:val="005D4925"/>
    <w:rsid w:val="005D4DF9"/>
    <w:rsid w:val="005D50D9"/>
    <w:rsid w:val="005D514C"/>
    <w:rsid w:val="005D51C8"/>
    <w:rsid w:val="005D52C8"/>
    <w:rsid w:val="005D5823"/>
    <w:rsid w:val="005D5FD6"/>
    <w:rsid w:val="005D60A6"/>
    <w:rsid w:val="005D6467"/>
    <w:rsid w:val="005D73E4"/>
    <w:rsid w:val="005D787A"/>
    <w:rsid w:val="005D7B71"/>
    <w:rsid w:val="005D7CF9"/>
    <w:rsid w:val="005E002A"/>
    <w:rsid w:val="005E0BFA"/>
    <w:rsid w:val="005E1114"/>
    <w:rsid w:val="005E1619"/>
    <w:rsid w:val="005E168C"/>
    <w:rsid w:val="005E1B82"/>
    <w:rsid w:val="005E1FCF"/>
    <w:rsid w:val="005E24C5"/>
    <w:rsid w:val="005E2763"/>
    <w:rsid w:val="005E284E"/>
    <w:rsid w:val="005E2A7F"/>
    <w:rsid w:val="005E35D9"/>
    <w:rsid w:val="005E3663"/>
    <w:rsid w:val="005E37FF"/>
    <w:rsid w:val="005E3EA7"/>
    <w:rsid w:val="005E3EAA"/>
    <w:rsid w:val="005E4083"/>
    <w:rsid w:val="005E40C6"/>
    <w:rsid w:val="005E43F7"/>
    <w:rsid w:val="005E4624"/>
    <w:rsid w:val="005E4786"/>
    <w:rsid w:val="005E49E6"/>
    <w:rsid w:val="005E4A16"/>
    <w:rsid w:val="005E4A84"/>
    <w:rsid w:val="005E4FD4"/>
    <w:rsid w:val="005E5004"/>
    <w:rsid w:val="005E543B"/>
    <w:rsid w:val="005E561E"/>
    <w:rsid w:val="005E609F"/>
    <w:rsid w:val="005E650C"/>
    <w:rsid w:val="005E67C5"/>
    <w:rsid w:val="005E683C"/>
    <w:rsid w:val="005E6846"/>
    <w:rsid w:val="005E6A83"/>
    <w:rsid w:val="005E6A9A"/>
    <w:rsid w:val="005E6BCC"/>
    <w:rsid w:val="005E6C17"/>
    <w:rsid w:val="005E6F09"/>
    <w:rsid w:val="005E738F"/>
    <w:rsid w:val="005E773D"/>
    <w:rsid w:val="005E7D57"/>
    <w:rsid w:val="005E7EE9"/>
    <w:rsid w:val="005F0206"/>
    <w:rsid w:val="005F038E"/>
    <w:rsid w:val="005F052B"/>
    <w:rsid w:val="005F05E1"/>
    <w:rsid w:val="005F0B92"/>
    <w:rsid w:val="005F0D68"/>
    <w:rsid w:val="005F0DFA"/>
    <w:rsid w:val="005F1032"/>
    <w:rsid w:val="005F1303"/>
    <w:rsid w:val="005F1ABA"/>
    <w:rsid w:val="005F1B91"/>
    <w:rsid w:val="005F1D78"/>
    <w:rsid w:val="005F200F"/>
    <w:rsid w:val="005F21F5"/>
    <w:rsid w:val="005F24F9"/>
    <w:rsid w:val="005F2A0C"/>
    <w:rsid w:val="005F2B7B"/>
    <w:rsid w:val="005F2E4D"/>
    <w:rsid w:val="005F2F2B"/>
    <w:rsid w:val="005F3A86"/>
    <w:rsid w:val="005F3B61"/>
    <w:rsid w:val="005F3C3E"/>
    <w:rsid w:val="005F3E31"/>
    <w:rsid w:val="005F3EAE"/>
    <w:rsid w:val="005F44C0"/>
    <w:rsid w:val="005F4758"/>
    <w:rsid w:val="005F4C5A"/>
    <w:rsid w:val="005F5199"/>
    <w:rsid w:val="005F51AD"/>
    <w:rsid w:val="005F534F"/>
    <w:rsid w:val="005F56A7"/>
    <w:rsid w:val="005F5B82"/>
    <w:rsid w:val="005F5C4B"/>
    <w:rsid w:val="005F5D3A"/>
    <w:rsid w:val="005F62CF"/>
    <w:rsid w:val="005F6358"/>
    <w:rsid w:val="005F643B"/>
    <w:rsid w:val="005F6ABE"/>
    <w:rsid w:val="005F6DF2"/>
    <w:rsid w:val="005F74A4"/>
    <w:rsid w:val="005F750C"/>
    <w:rsid w:val="005F7674"/>
    <w:rsid w:val="005F792F"/>
    <w:rsid w:val="005F7BB0"/>
    <w:rsid w:val="005F7EA6"/>
    <w:rsid w:val="00600270"/>
    <w:rsid w:val="00600548"/>
    <w:rsid w:val="00600C5E"/>
    <w:rsid w:val="00600C76"/>
    <w:rsid w:val="006016F1"/>
    <w:rsid w:val="00601A8E"/>
    <w:rsid w:val="00601DC3"/>
    <w:rsid w:val="006020FD"/>
    <w:rsid w:val="006024D2"/>
    <w:rsid w:val="0060250F"/>
    <w:rsid w:val="00602827"/>
    <w:rsid w:val="0060299E"/>
    <w:rsid w:val="00602BB9"/>
    <w:rsid w:val="00603356"/>
    <w:rsid w:val="00603391"/>
    <w:rsid w:val="0060358A"/>
    <w:rsid w:val="00603766"/>
    <w:rsid w:val="006038DD"/>
    <w:rsid w:val="00604088"/>
    <w:rsid w:val="00604156"/>
    <w:rsid w:val="006046C2"/>
    <w:rsid w:val="00604BB9"/>
    <w:rsid w:val="00605202"/>
    <w:rsid w:val="0060538A"/>
    <w:rsid w:val="00605487"/>
    <w:rsid w:val="006057B1"/>
    <w:rsid w:val="00606046"/>
    <w:rsid w:val="0060619C"/>
    <w:rsid w:val="006061F6"/>
    <w:rsid w:val="00606232"/>
    <w:rsid w:val="00606308"/>
    <w:rsid w:val="00606363"/>
    <w:rsid w:val="00606918"/>
    <w:rsid w:val="00606A1B"/>
    <w:rsid w:val="0060703A"/>
    <w:rsid w:val="00607073"/>
    <w:rsid w:val="006073FE"/>
    <w:rsid w:val="006074C6"/>
    <w:rsid w:val="006075C9"/>
    <w:rsid w:val="006076ED"/>
    <w:rsid w:val="0060773E"/>
    <w:rsid w:val="00607994"/>
    <w:rsid w:val="00607B2F"/>
    <w:rsid w:val="00610341"/>
    <w:rsid w:val="00610549"/>
    <w:rsid w:val="00610690"/>
    <w:rsid w:val="0061094F"/>
    <w:rsid w:val="00610F88"/>
    <w:rsid w:val="0061107C"/>
    <w:rsid w:val="006117D0"/>
    <w:rsid w:val="00611F25"/>
    <w:rsid w:val="00612586"/>
    <w:rsid w:val="00612D9D"/>
    <w:rsid w:val="00612EF0"/>
    <w:rsid w:val="00612F60"/>
    <w:rsid w:val="00612F8D"/>
    <w:rsid w:val="006132FA"/>
    <w:rsid w:val="00613354"/>
    <w:rsid w:val="00613453"/>
    <w:rsid w:val="006135EC"/>
    <w:rsid w:val="00613667"/>
    <w:rsid w:val="006139F3"/>
    <w:rsid w:val="006139F4"/>
    <w:rsid w:val="0061405C"/>
    <w:rsid w:val="0061449E"/>
    <w:rsid w:val="00614520"/>
    <w:rsid w:val="0061479E"/>
    <w:rsid w:val="00614AC8"/>
    <w:rsid w:val="00614AFC"/>
    <w:rsid w:val="00614C30"/>
    <w:rsid w:val="00615060"/>
    <w:rsid w:val="006150A8"/>
    <w:rsid w:val="006151C3"/>
    <w:rsid w:val="00615394"/>
    <w:rsid w:val="00615445"/>
    <w:rsid w:val="00615BC2"/>
    <w:rsid w:val="0061647A"/>
    <w:rsid w:val="00616B8F"/>
    <w:rsid w:val="00616C20"/>
    <w:rsid w:val="006171D4"/>
    <w:rsid w:val="00617455"/>
    <w:rsid w:val="0061796E"/>
    <w:rsid w:val="00617FE1"/>
    <w:rsid w:val="0062003D"/>
    <w:rsid w:val="0062054C"/>
    <w:rsid w:val="00620597"/>
    <w:rsid w:val="0062061E"/>
    <w:rsid w:val="006209F9"/>
    <w:rsid w:val="00621199"/>
    <w:rsid w:val="00621390"/>
    <w:rsid w:val="006213CC"/>
    <w:rsid w:val="00621800"/>
    <w:rsid w:val="0062182D"/>
    <w:rsid w:val="00622424"/>
    <w:rsid w:val="0062265B"/>
    <w:rsid w:val="006226B6"/>
    <w:rsid w:val="0062299B"/>
    <w:rsid w:val="006229A0"/>
    <w:rsid w:val="006229A9"/>
    <w:rsid w:val="00622D43"/>
    <w:rsid w:val="00622D4D"/>
    <w:rsid w:val="00622F38"/>
    <w:rsid w:val="0062320C"/>
    <w:rsid w:val="006238D8"/>
    <w:rsid w:val="0062394A"/>
    <w:rsid w:val="00623F29"/>
    <w:rsid w:val="0062403D"/>
    <w:rsid w:val="006241DC"/>
    <w:rsid w:val="00624231"/>
    <w:rsid w:val="00624B6C"/>
    <w:rsid w:val="00625A5E"/>
    <w:rsid w:val="00625F54"/>
    <w:rsid w:val="0062623E"/>
    <w:rsid w:val="00626834"/>
    <w:rsid w:val="00626882"/>
    <w:rsid w:val="00626DE7"/>
    <w:rsid w:val="00627184"/>
    <w:rsid w:val="006279F4"/>
    <w:rsid w:val="00627E61"/>
    <w:rsid w:val="0063038F"/>
    <w:rsid w:val="00630B98"/>
    <w:rsid w:val="0063112A"/>
    <w:rsid w:val="0063140D"/>
    <w:rsid w:val="00631804"/>
    <w:rsid w:val="00631948"/>
    <w:rsid w:val="006319D2"/>
    <w:rsid w:val="00632024"/>
    <w:rsid w:val="006322F4"/>
    <w:rsid w:val="00632697"/>
    <w:rsid w:val="00632A87"/>
    <w:rsid w:val="00633956"/>
    <w:rsid w:val="00633D25"/>
    <w:rsid w:val="0063467E"/>
    <w:rsid w:val="00634695"/>
    <w:rsid w:val="006348A9"/>
    <w:rsid w:val="00635A0B"/>
    <w:rsid w:val="00635AC0"/>
    <w:rsid w:val="0063633F"/>
    <w:rsid w:val="00636663"/>
    <w:rsid w:val="006367CB"/>
    <w:rsid w:val="00637734"/>
    <w:rsid w:val="006377DD"/>
    <w:rsid w:val="00637C33"/>
    <w:rsid w:val="00637C6A"/>
    <w:rsid w:val="00637C8B"/>
    <w:rsid w:val="00637D9D"/>
    <w:rsid w:val="00640C08"/>
    <w:rsid w:val="00640CAD"/>
    <w:rsid w:val="00640DF4"/>
    <w:rsid w:val="00640E2C"/>
    <w:rsid w:val="00640E9F"/>
    <w:rsid w:val="006411B3"/>
    <w:rsid w:val="006417EF"/>
    <w:rsid w:val="00641883"/>
    <w:rsid w:val="00641E55"/>
    <w:rsid w:val="00642137"/>
    <w:rsid w:val="00642227"/>
    <w:rsid w:val="00643422"/>
    <w:rsid w:val="006435FC"/>
    <w:rsid w:val="00643629"/>
    <w:rsid w:val="00643E58"/>
    <w:rsid w:val="006448D5"/>
    <w:rsid w:val="00644F3C"/>
    <w:rsid w:val="0064536F"/>
    <w:rsid w:val="00645B56"/>
    <w:rsid w:val="006462EC"/>
    <w:rsid w:val="006463FF"/>
    <w:rsid w:val="0064677A"/>
    <w:rsid w:val="00646AFE"/>
    <w:rsid w:val="0064708A"/>
    <w:rsid w:val="006474F2"/>
    <w:rsid w:val="0064783A"/>
    <w:rsid w:val="00647B9C"/>
    <w:rsid w:val="00647CAA"/>
    <w:rsid w:val="00647D3E"/>
    <w:rsid w:val="00647DB4"/>
    <w:rsid w:val="00647EC3"/>
    <w:rsid w:val="00647F36"/>
    <w:rsid w:val="006502AF"/>
    <w:rsid w:val="00650A25"/>
    <w:rsid w:val="00650A64"/>
    <w:rsid w:val="00650C84"/>
    <w:rsid w:val="00651289"/>
    <w:rsid w:val="0065142E"/>
    <w:rsid w:val="006515CA"/>
    <w:rsid w:val="00651694"/>
    <w:rsid w:val="006517E8"/>
    <w:rsid w:val="00651B00"/>
    <w:rsid w:val="00651D78"/>
    <w:rsid w:val="00652184"/>
    <w:rsid w:val="006521AC"/>
    <w:rsid w:val="0065223F"/>
    <w:rsid w:val="00652930"/>
    <w:rsid w:val="00652982"/>
    <w:rsid w:val="006534A4"/>
    <w:rsid w:val="006537B4"/>
    <w:rsid w:val="006539E5"/>
    <w:rsid w:val="00653A58"/>
    <w:rsid w:val="00653BFA"/>
    <w:rsid w:val="00653C3F"/>
    <w:rsid w:val="00653D80"/>
    <w:rsid w:val="006546C9"/>
    <w:rsid w:val="00654998"/>
    <w:rsid w:val="00654C1D"/>
    <w:rsid w:val="00654CC0"/>
    <w:rsid w:val="00655038"/>
    <w:rsid w:val="0065529A"/>
    <w:rsid w:val="0065549E"/>
    <w:rsid w:val="00655618"/>
    <w:rsid w:val="00655990"/>
    <w:rsid w:val="00655A18"/>
    <w:rsid w:val="00655BE2"/>
    <w:rsid w:val="00655CEE"/>
    <w:rsid w:val="00656338"/>
    <w:rsid w:val="00656539"/>
    <w:rsid w:val="00656902"/>
    <w:rsid w:val="00656AD6"/>
    <w:rsid w:val="00656F7C"/>
    <w:rsid w:val="0065729F"/>
    <w:rsid w:val="00657413"/>
    <w:rsid w:val="006577AF"/>
    <w:rsid w:val="00657BCF"/>
    <w:rsid w:val="00657C70"/>
    <w:rsid w:val="00657F2A"/>
    <w:rsid w:val="006600FD"/>
    <w:rsid w:val="00660870"/>
    <w:rsid w:val="00660DF5"/>
    <w:rsid w:val="006610D2"/>
    <w:rsid w:val="006610F4"/>
    <w:rsid w:val="00661213"/>
    <w:rsid w:val="006615B2"/>
    <w:rsid w:val="00661942"/>
    <w:rsid w:val="00661A15"/>
    <w:rsid w:val="0066204A"/>
    <w:rsid w:val="0066212B"/>
    <w:rsid w:val="006621A7"/>
    <w:rsid w:val="00662E6B"/>
    <w:rsid w:val="00662E8E"/>
    <w:rsid w:val="0066314B"/>
    <w:rsid w:val="00663696"/>
    <w:rsid w:val="006639D3"/>
    <w:rsid w:val="006639D5"/>
    <w:rsid w:val="00663D89"/>
    <w:rsid w:val="006642BF"/>
    <w:rsid w:val="006644F6"/>
    <w:rsid w:val="0066494A"/>
    <w:rsid w:val="00664976"/>
    <w:rsid w:val="00664A2B"/>
    <w:rsid w:val="00664C2E"/>
    <w:rsid w:val="00664F17"/>
    <w:rsid w:val="0066518D"/>
    <w:rsid w:val="006652F9"/>
    <w:rsid w:val="006654ED"/>
    <w:rsid w:val="006657FB"/>
    <w:rsid w:val="00665D05"/>
    <w:rsid w:val="00665EE1"/>
    <w:rsid w:val="00666428"/>
    <w:rsid w:val="0066685B"/>
    <w:rsid w:val="00666B3A"/>
    <w:rsid w:val="00666D60"/>
    <w:rsid w:val="006671D7"/>
    <w:rsid w:val="006671F3"/>
    <w:rsid w:val="00667EEB"/>
    <w:rsid w:val="00667FCA"/>
    <w:rsid w:val="00670539"/>
    <w:rsid w:val="00670869"/>
    <w:rsid w:val="0067091F"/>
    <w:rsid w:val="00670C0C"/>
    <w:rsid w:val="00670D08"/>
    <w:rsid w:val="00670E67"/>
    <w:rsid w:val="00670F8B"/>
    <w:rsid w:val="0067101F"/>
    <w:rsid w:val="00671508"/>
    <w:rsid w:val="006718B7"/>
    <w:rsid w:val="006719C9"/>
    <w:rsid w:val="00671FD4"/>
    <w:rsid w:val="0067222A"/>
    <w:rsid w:val="0067317C"/>
    <w:rsid w:val="006732BE"/>
    <w:rsid w:val="00673300"/>
    <w:rsid w:val="006735A5"/>
    <w:rsid w:val="006739DF"/>
    <w:rsid w:val="006739FA"/>
    <w:rsid w:val="00673A87"/>
    <w:rsid w:val="00673CC5"/>
    <w:rsid w:val="00673FCE"/>
    <w:rsid w:val="0067431E"/>
    <w:rsid w:val="00674520"/>
    <w:rsid w:val="006746C8"/>
    <w:rsid w:val="00674703"/>
    <w:rsid w:val="00674756"/>
    <w:rsid w:val="0067481C"/>
    <w:rsid w:val="00674A17"/>
    <w:rsid w:val="00674A4E"/>
    <w:rsid w:val="00674B6E"/>
    <w:rsid w:val="00674C06"/>
    <w:rsid w:val="0067539B"/>
    <w:rsid w:val="006755BB"/>
    <w:rsid w:val="00675606"/>
    <w:rsid w:val="006758F6"/>
    <w:rsid w:val="00675B5C"/>
    <w:rsid w:val="00675CAE"/>
    <w:rsid w:val="00675D73"/>
    <w:rsid w:val="00675FAF"/>
    <w:rsid w:val="0067675D"/>
    <w:rsid w:val="006767A7"/>
    <w:rsid w:val="006767D3"/>
    <w:rsid w:val="006768A4"/>
    <w:rsid w:val="00676919"/>
    <w:rsid w:val="00676B72"/>
    <w:rsid w:val="00676C3B"/>
    <w:rsid w:val="00676EAA"/>
    <w:rsid w:val="00676EB2"/>
    <w:rsid w:val="00677058"/>
    <w:rsid w:val="0067729C"/>
    <w:rsid w:val="0067740C"/>
    <w:rsid w:val="00677768"/>
    <w:rsid w:val="00677AAA"/>
    <w:rsid w:val="00677D9A"/>
    <w:rsid w:val="00677EAB"/>
    <w:rsid w:val="00677F6D"/>
    <w:rsid w:val="00677FE9"/>
    <w:rsid w:val="0068017A"/>
    <w:rsid w:val="006801D3"/>
    <w:rsid w:val="0068034A"/>
    <w:rsid w:val="006804E5"/>
    <w:rsid w:val="00680642"/>
    <w:rsid w:val="00680A7E"/>
    <w:rsid w:val="00680CD7"/>
    <w:rsid w:val="00680F8D"/>
    <w:rsid w:val="00681166"/>
    <w:rsid w:val="00681A1E"/>
    <w:rsid w:val="00681C44"/>
    <w:rsid w:val="00681D04"/>
    <w:rsid w:val="00681D88"/>
    <w:rsid w:val="00681DD4"/>
    <w:rsid w:val="0068208F"/>
    <w:rsid w:val="006821DD"/>
    <w:rsid w:val="0068224D"/>
    <w:rsid w:val="006825AF"/>
    <w:rsid w:val="00682A9B"/>
    <w:rsid w:val="00682B8B"/>
    <w:rsid w:val="00682D80"/>
    <w:rsid w:val="00682E14"/>
    <w:rsid w:val="00682F4E"/>
    <w:rsid w:val="00683125"/>
    <w:rsid w:val="0068364B"/>
    <w:rsid w:val="006838E1"/>
    <w:rsid w:val="00683C7E"/>
    <w:rsid w:val="00683D6D"/>
    <w:rsid w:val="00683F19"/>
    <w:rsid w:val="0068425B"/>
    <w:rsid w:val="00684319"/>
    <w:rsid w:val="00684466"/>
    <w:rsid w:val="0068473E"/>
    <w:rsid w:val="006847FD"/>
    <w:rsid w:val="00685327"/>
    <w:rsid w:val="00685955"/>
    <w:rsid w:val="00685A23"/>
    <w:rsid w:val="00685B92"/>
    <w:rsid w:val="00685D31"/>
    <w:rsid w:val="006861DF"/>
    <w:rsid w:val="006863A0"/>
    <w:rsid w:val="006867A4"/>
    <w:rsid w:val="006868AC"/>
    <w:rsid w:val="006868F8"/>
    <w:rsid w:val="00686974"/>
    <w:rsid w:val="00686FE0"/>
    <w:rsid w:val="0068730A"/>
    <w:rsid w:val="00687915"/>
    <w:rsid w:val="006879C0"/>
    <w:rsid w:val="00690014"/>
    <w:rsid w:val="0069033D"/>
    <w:rsid w:val="006904F7"/>
    <w:rsid w:val="006905C6"/>
    <w:rsid w:val="0069061A"/>
    <w:rsid w:val="00690818"/>
    <w:rsid w:val="0069093D"/>
    <w:rsid w:val="00690CD5"/>
    <w:rsid w:val="00690DC1"/>
    <w:rsid w:val="00691142"/>
    <w:rsid w:val="00691157"/>
    <w:rsid w:val="00691174"/>
    <w:rsid w:val="006911A9"/>
    <w:rsid w:val="006916FD"/>
    <w:rsid w:val="00692426"/>
    <w:rsid w:val="0069248F"/>
    <w:rsid w:val="006925B2"/>
    <w:rsid w:val="0069294E"/>
    <w:rsid w:val="00692DF8"/>
    <w:rsid w:val="00692E0B"/>
    <w:rsid w:val="00693246"/>
    <w:rsid w:val="00693361"/>
    <w:rsid w:val="006938AC"/>
    <w:rsid w:val="00693A55"/>
    <w:rsid w:val="006942F1"/>
    <w:rsid w:val="006945A4"/>
    <w:rsid w:val="00694C81"/>
    <w:rsid w:val="00694FE9"/>
    <w:rsid w:val="00694FED"/>
    <w:rsid w:val="006952CC"/>
    <w:rsid w:val="00695904"/>
    <w:rsid w:val="00695CB0"/>
    <w:rsid w:val="00696274"/>
    <w:rsid w:val="00696469"/>
    <w:rsid w:val="00696604"/>
    <w:rsid w:val="00697278"/>
    <w:rsid w:val="006973FC"/>
    <w:rsid w:val="00697DA5"/>
    <w:rsid w:val="00697DFA"/>
    <w:rsid w:val="00697FF8"/>
    <w:rsid w:val="006A053A"/>
    <w:rsid w:val="006A080F"/>
    <w:rsid w:val="006A095A"/>
    <w:rsid w:val="006A0A19"/>
    <w:rsid w:val="006A0D9D"/>
    <w:rsid w:val="006A0F9F"/>
    <w:rsid w:val="006A1237"/>
    <w:rsid w:val="006A12C0"/>
    <w:rsid w:val="006A134F"/>
    <w:rsid w:val="006A1484"/>
    <w:rsid w:val="006A14D2"/>
    <w:rsid w:val="006A1C46"/>
    <w:rsid w:val="006A1E7E"/>
    <w:rsid w:val="006A1F32"/>
    <w:rsid w:val="006A2090"/>
    <w:rsid w:val="006A2104"/>
    <w:rsid w:val="006A2402"/>
    <w:rsid w:val="006A24E2"/>
    <w:rsid w:val="006A27C7"/>
    <w:rsid w:val="006A3425"/>
    <w:rsid w:val="006A3A7B"/>
    <w:rsid w:val="006A4202"/>
    <w:rsid w:val="006A4503"/>
    <w:rsid w:val="006A47BE"/>
    <w:rsid w:val="006A4AEF"/>
    <w:rsid w:val="006A5232"/>
    <w:rsid w:val="006A523A"/>
    <w:rsid w:val="006A528A"/>
    <w:rsid w:val="006A5345"/>
    <w:rsid w:val="006A5529"/>
    <w:rsid w:val="006A5562"/>
    <w:rsid w:val="006A5B5D"/>
    <w:rsid w:val="006A5C23"/>
    <w:rsid w:val="006A5C8E"/>
    <w:rsid w:val="006A5CBE"/>
    <w:rsid w:val="006A60BF"/>
    <w:rsid w:val="006A624D"/>
    <w:rsid w:val="006A6339"/>
    <w:rsid w:val="006A6ADB"/>
    <w:rsid w:val="006A6CAF"/>
    <w:rsid w:val="006A6E53"/>
    <w:rsid w:val="006A6FEA"/>
    <w:rsid w:val="006A711E"/>
    <w:rsid w:val="006A7482"/>
    <w:rsid w:val="006A78DE"/>
    <w:rsid w:val="006A7B0B"/>
    <w:rsid w:val="006A7ED6"/>
    <w:rsid w:val="006A7FB3"/>
    <w:rsid w:val="006B01D3"/>
    <w:rsid w:val="006B037D"/>
    <w:rsid w:val="006B0BF2"/>
    <w:rsid w:val="006B0C00"/>
    <w:rsid w:val="006B1161"/>
    <w:rsid w:val="006B11FD"/>
    <w:rsid w:val="006B123B"/>
    <w:rsid w:val="006B1330"/>
    <w:rsid w:val="006B14BC"/>
    <w:rsid w:val="006B1A59"/>
    <w:rsid w:val="006B2530"/>
    <w:rsid w:val="006B2C9C"/>
    <w:rsid w:val="006B2FF0"/>
    <w:rsid w:val="006B323F"/>
    <w:rsid w:val="006B32E3"/>
    <w:rsid w:val="006B342C"/>
    <w:rsid w:val="006B3549"/>
    <w:rsid w:val="006B35A9"/>
    <w:rsid w:val="006B3709"/>
    <w:rsid w:val="006B395F"/>
    <w:rsid w:val="006B3DF2"/>
    <w:rsid w:val="006B3FC2"/>
    <w:rsid w:val="006B405E"/>
    <w:rsid w:val="006B40A5"/>
    <w:rsid w:val="006B4108"/>
    <w:rsid w:val="006B4246"/>
    <w:rsid w:val="006B442D"/>
    <w:rsid w:val="006B44A6"/>
    <w:rsid w:val="006B47A6"/>
    <w:rsid w:val="006B4AA3"/>
    <w:rsid w:val="006B5665"/>
    <w:rsid w:val="006B5ED3"/>
    <w:rsid w:val="006B605C"/>
    <w:rsid w:val="006B61D9"/>
    <w:rsid w:val="006B62DE"/>
    <w:rsid w:val="006B6472"/>
    <w:rsid w:val="006B6550"/>
    <w:rsid w:val="006B66B3"/>
    <w:rsid w:val="006B6872"/>
    <w:rsid w:val="006B6880"/>
    <w:rsid w:val="006B6884"/>
    <w:rsid w:val="006B68ED"/>
    <w:rsid w:val="006B6BBE"/>
    <w:rsid w:val="006B6F03"/>
    <w:rsid w:val="006B7021"/>
    <w:rsid w:val="006B7676"/>
    <w:rsid w:val="006B76BE"/>
    <w:rsid w:val="006B7801"/>
    <w:rsid w:val="006B7AAE"/>
    <w:rsid w:val="006C0000"/>
    <w:rsid w:val="006C0651"/>
    <w:rsid w:val="006C0909"/>
    <w:rsid w:val="006C09F4"/>
    <w:rsid w:val="006C0DB0"/>
    <w:rsid w:val="006C0FD3"/>
    <w:rsid w:val="006C13DA"/>
    <w:rsid w:val="006C148A"/>
    <w:rsid w:val="006C14D7"/>
    <w:rsid w:val="006C18BE"/>
    <w:rsid w:val="006C1B83"/>
    <w:rsid w:val="006C202F"/>
    <w:rsid w:val="006C223C"/>
    <w:rsid w:val="006C2A47"/>
    <w:rsid w:val="006C2AC7"/>
    <w:rsid w:val="006C2B29"/>
    <w:rsid w:val="006C2BCE"/>
    <w:rsid w:val="006C2CC3"/>
    <w:rsid w:val="006C3198"/>
    <w:rsid w:val="006C3389"/>
    <w:rsid w:val="006C36C1"/>
    <w:rsid w:val="006C37C5"/>
    <w:rsid w:val="006C3945"/>
    <w:rsid w:val="006C4105"/>
    <w:rsid w:val="006C4397"/>
    <w:rsid w:val="006C43E8"/>
    <w:rsid w:val="006C43F3"/>
    <w:rsid w:val="006C49F4"/>
    <w:rsid w:val="006C511B"/>
    <w:rsid w:val="006C53F4"/>
    <w:rsid w:val="006C5452"/>
    <w:rsid w:val="006C54D4"/>
    <w:rsid w:val="006C5B24"/>
    <w:rsid w:val="006C5B4C"/>
    <w:rsid w:val="006C5CD5"/>
    <w:rsid w:val="006C5E4C"/>
    <w:rsid w:val="006C62A8"/>
    <w:rsid w:val="006C6AC8"/>
    <w:rsid w:val="006C6DB8"/>
    <w:rsid w:val="006C6EDA"/>
    <w:rsid w:val="006C703F"/>
    <w:rsid w:val="006C784A"/>
    <w:rsid w:val="006C7E28"/>
    <w:rsid w:val="006C7E3F"/>
    <w:rsid w:val="006D0630"/>
    <w:rsid w:val="006D07E6"/>
    <w:rsid w:val="006D0E67"/>
    <w:rsid w:val="006D0EBB"/>
    <w:rsid w:val="006D15FA"/>
    <w:rsid w:val="006D1BEB"/>
    <w:rsid w:val="006D1F7F"/>
    <w:rsid w:val="006D2639"/>
    <w:rsid w:val="006D27F1"/>
    <w:rsid w:val="006D2D1E"/>
    <w:rsid w:val="006D37FE"/>
    <w:rsid w:val="006D3B65"/>
    <w:rsid w:val="006D3C73"/>
    <w:rsid w:val="006D40BB"/>
    <w:rsid w:val="006D45E4"/>
    <w:rsid w:val="006D4749"/>
    <w:rsid w:val="006D4D72"/>
    <w:rsid w:val="006D4F7F"/>
    <w:rsid w:val="006D572C"/>
    <w:rsid w:val="006D5B21"/>
    <w:rsid w:val="006D5B9C"/>
    <w:rsid w:val="006D5D58"/>
    <w:rsid w:val="006D5E87"/>
    <w:rsid w:val="006D6201"/>
    <w:rsid w:val="006D624E"/>
    <w:rsid w:val="006D7082"/>
    <w:rsid w:val="006D723A"/>
    <w:rsid w:val="006D72B0"/>
    <w:rsid w:val="006D74AF"/>
    <w:rsid w:val="006D773A"/>
    <w:rsid w:val="006E065D"/>
    <w:rsid w:val="006E0718"/>
    <w:rsid w:val="006E0B46"/>
    <w:rsid w:val="006E0EDB"/>
    <w:rsid w:val="006E0F72"/>
    <w:rsid w:val="006E1230"/>
    <w:rsid w:val="006E124E"/>
    <w:rsid w:val="006E16CB"/>
    <w:rsid w:val="006E181D"/>
    <w:rsid w:val="006E18C3"/>
    <w:rsid w:val="006E1B91"/>
    <w:rsid w:val="006E2169"/>
    <w:rsid w:val="006E22A3"/>
    <w:rsid w:val="006E2642"/>
    <w:rsid w:val="006E27F4"/>
    <w:rsid w:val="006E2A2F"/>
    <w:rsid w:val="006E2CB3"/>
    <w:rsid w:val="006E2E0C"/>
    <w:rsid w:val="006E2F4C"/>
    <w:rsid w:val="006E322D"/>
    <w:rsid w:val="006E32A2"/>
    <w:rsid w:val="006E371B"/>
    <w:rsid w:val="006E39D4"/>
    <w:rsid w:val="006E3CFB"/>
    <w:rsid w:val="006E3DF5"/>
    <w:rsid w:val="006E40EF"/>
    <w:rsid w:val="006E4141"/>
    <w:rsid w:val="006E4175"/>
    <w:rsid w:val="006E46A1"/>
    <w:rsid w:val="006E4730"/>
    <w:rsid w:val="006E47BB"/>
    <w:rsid w:val="006E487A"/>
    <w:rsid w:val="006E4D46"/>
    <w:rsid w:val="006E4DF6"/>
    <w:rsid w:val="006E4E1A"/>
    <w:rsid w:val="006E5295"/>
    <w:rsid w:val="006E5346"/>
    <w:rsid w:val="006E562C"/>
    <w:rsid w:val="006E5881"/>
    <w:rsid w:val="006E5921"/>
    <w:rsid w:val="006E5AEC"/>
    <w:rsid w:val="006E62A5"/>
    <w:rsid w:val="006E62FE"/>
    <w:rsid w:val="006E675B"/>
    <w:rsid w:val="006E7209"/>
    <w:rsid w:val="006E726E"/>
    <w:rsid w:val="006E7814"/>
    <w:rsid w:val="006E792E"/>
    <w:rsid w:val="006E7956"/>
    <w:rsid w:val="006E7F94"/>
    <w:rsid w:val="006E7FBF"/>
    <w:rsid w:val="006F05D5"/>
    <w:rsid w:val="006F07E1"/>
    <w:rsid w:val="006F0BF8"/>
    <w:rsid w:val="006F1203"/>
    <w:rsid w:val="006F1282"/>
    <w:rsid w:val="006F13C9"/>
    <w:rsid w:val="006F18FA"/>
    <w:rsid w:val="006F1DBC"/>
    <w:rsid w:val="006F235A"/>
    <w:rsid w:val="006F2661"/>
    <w:rsid w:val="006F276E"/>
    <w:rsid w:val="006F291B"/>
    <w:rsid w:val="006F2DA1"/>
    <w:rsid w:val="006F2F07"/>
    <w:rsid w:val="006F3392"/>
    <w:rsid w:val="006F379F"/>
    <w:rsid w:val="006F381B"/>
    <w:rsid w:val="006F3B5F"/>
    <w:rsid w:val="006F3D1E"/>
    <w:rsid w:val="006F4523"/>
    <w:rsid w:val="006F462F"/>
    <w:rsid w:val="006F4A4F"/>
    <w:rsid w:val="006F4F66"/>
    <w:rsid w:val="006F5207"/>
    <w:rsid w:val="006F5335"/>
    <w:rsid w:val="006F54B9"/>
    <w:rsid w:val="006F5559"/>
    <w:rsid w:val="006F5612"/>
    <w:rsid w:val="006F565C"/>
    <w:rsid w:val="006F57A0"/>
    <w:rsid w:val="006F5C28"/>
    <w:rsid w:val="006F5D58"/>
    <w:rsid w:val="006F612C"/>
    <w:rsid w:val="006F62CB"/>
    <w:rsid w:val="006F65F7"/>
    <w:rsid w:val="006F6916"/>
    <w:rsid w:val="006F6CD2"/>
    <w:rsid w:val="006F6FB0"/>
    <w:rsid w:val="006F704B"/>
    <w:rsid w:val="006F7371"/>
    <w:rsid w:val="006F7A1B"/>
    <w:rsid w:val="00700098"/>
    <w:rsid w:val="0070048C"/>
    <w:rsid w:val="00700888"/>
    <w:rsid w:val="00700C7D"/>
    <w:rsid w:val="0070132C"/>
    <w:rsid w:val="007014A0"/>
    <w:rsid w:val="00701E23"/>
    <w:rsid w:val="00701EC4"/>
    <w:rsid w:val="00701F71"/>
    <w:rsid w:val="0070228E"/>
    <w:rsid w:val="007022B7"/>
    <w:rsid w:val="00702698"/>
    <w:rsid w:val="00702A56"/>
    <w:rsid w:val="00702B5E"/>
    <w:rsid w:val="00702C29"/>
    <w:rsid w:val="00703555"/>
    <w:rsid w:val="0070376C"/>
    <w:rsid w:val="007037C5"/>
    <w:rsid w:val="007037E0"/>
    <w:rsid w:val="00703CF2"/>
    <w:rsid w:val="00703D2F"/>
    <w:rsid w:val="00703DB6"/>
    <w:rsid w:val="0070413F"/>
    <w:rsid w:val="007044D2"/>
    <w:rsid w:val="00704CA4"/>
    <w:rsid w:val="007056A6"/>
    <w:rsid w:val="0070619C"/>
    <w:rsid w:val="007061E4"/>
    <w:rsid w:val="007062CF"/>
    <w:rsid w:val="00706A54"/>
    <w:rsid w:val="00706BE0"/>
    <w:rsid w:val="0070711F"/>
    <w:rsid w:val="007071C5"/>
    <w:rsid w:val="007071F4"/>
    <w:rsid w:val="0070791F"/>
    <w:rsid w:val="00707934"/>
    <w:rsid w:val="00707FF2"/>
    <w:rsid w:val="007101AF"/>
    <w:rsid w:val="00710644"/>
    <w:rsid w:val="00710705"/>
    <w:rsid w:val="0071093C"/>
    <w:rsid w:val="00710D2C"/>
    <w:rsid w:val="0071187B"/>
    <w:rsid w:val="00711ABB"/>
    <w:rsid w:val="00711D09"/>
    <w:rsid w:val="00712189"/>
    <w:rsid w:val="00712273"/>
    <w:rsid w:val="0071249A"/>
    <w:rsid w:val="00712716"/>
    <w:rsid w:val="00712720"/>
    <w:rsid w:val="00712ADE"/>
    <w:rsid w:val="00712AEC"/>
    <w:rsid w:val="00712C2F"/>
    <w:rsid w:val="00713198"/>
    <w:rsid w:val="0071319E"/>
    <w:rsid w:val="007132E1"/>
    <w:rsid w:val="0071351B"/>
    <w:rsid w:val="007135C5"/>
    <w:rsid w:val="0071385F"/>
    <w:rsid w:val="00713D62"/>
    <w:rsid w:val="00713EE0"/>
    <w:rsid w:val="00713FD7"/>
    <w:rsid w:val="0071415C"/>
    <w:rsid w:val="00714192"/>
    <w:rsid w:val="0071467D"/>
    <w:rsid w:val="00714DC8"/>
    <w:rsid w:val="00715202"/>
    <w:rsid w:val="007154FE"/>
    <w:rsid w:val="007155DC"/>
    <w:rsid w:val="00715B60"/>
    <w:rsid w:val="00715FEA"/>
    <w:rsid w:val="0071607B"/>
    <w:rsid w:val="007162B6"/>
    <w:rsid w:val="00716303"/>
    <w:rsid w:val="00716536"/>
    <w:rsid w:val="00716AAF"/>
    <w:rsid w:val="00716C17"/>
    <w:rsid w:val="007170C4"/>
    <w:rsid w:val="00717185"/>
    <w:rsid w:val="0071744A"/>
    <w:rsid w:val="007175AD"/>
    <w:rsid w:val="007175EE"/>
    <w:rsid w:val="007177FA"/>
    <w:rsid w:val="00717A26"/>
    <w:rsid w:val="00717B57"/>
    <w:rsid w:val="00717BCA"/>
    <w:rsid w:val="00717F7F"/>
    <w:rsid w:val="007201EF"/>
    <w:rsid w:val="007204F8"/>
    <w:rsid w:val="00720730"/>
    <w:rsid w:val="00720EEE"/>
    <w:rsid w:val="00721084"/>
    <w:rsid w:val="0072153F"/>
    <w:rsid w:val="0072196C"/>
    <w:rsid w:val="00722524"/>
    <w:rsid w:val="00722A85"/>
    <w:rsid w:val="00722C4B"/>
    <w:rsid w:val="00722FE8"/>
    <w:rsid w:val="0072331E"/>
    <w:rsid w:val="00723574"/>
    <w:rsid w:val="0072361F"/>
    <w:rsid w:val="0072389E"/>
    <w:rsid w:val="00723A1A"/>
    <w:rsid w:val="00723C2A"/>
    <w:rsid w:val="007242D6"/>
    <w:rsid w:val="00724482"/>
    <w:rsid w:val="007245BA"/>
    <w:rsid w:val="00725479"/>
    <w:rsid w:val="00725813"/>
    <w:rsid w:val="00725B32"/>
    <w:rsid w:val="00725F76"/>
    <w:rsid w:val="0072639D"/>
    <w:rsid w:val="007263F2"/>
    <w:rsid w:val="0072651A"/>
    <w:rsid w:val="00726ECA"/>
    <w:rsid w:val="00727211"/>
    <w:rsid w:val="007277A3"/>
    <w:rsid w:val="00730037"/>
    <w:rsid w:val="007302F9"/>
    <w:rsid w:val="00730741"/>
    <w:rsid w:val="00730D01"/>
    <w:rsid w:val="007310FC"/>
    <w:rsid w:val="007311C3"/>
    <w:rsid w:val="0073196E"/>
    <w:rsid w:val="007323C6"/>
    <w:rsid w:val="00732512"/>
    <w:rsid w:val="007325BD"/>
    <w:rsid w:val="0073293F"/>
    <w:rsid w:val="00732D38"/>
    <w:rsid w:val="00732E27"/>
    <w:rsid w:val="0073369B"/>
    <w:rsid w:val="007337EA"/>
    <w:rsid w:val="00733AD1"/>
    <w:rsid w:val="00733B68"/>
    <w:rsid w:val="00733EBC"/>
    <w:rsid w:val="007341AB"/>
    <w:rsid w:val="00734236"/>
    <w:rsid w:val="007342E8"/>
    <w:rsid w:val="0073439F"/>
    <w:rsid w:val="0073485C"/>
    <w:rsid w:val="00735310"/>
    <w:rsid w:val="00735687"/>
    <w:rsid w:val="007356F4"/>
    <w:rsid w:val="007357C5"/>
    <w:rsid w:val="00735A31"/>
    <w:rsid w:val="00735A61"/>
    <w:rsid w:val="007360EA"/>
    <w:rsid w:val="00736458"/>
    <w:rsid w:val="00736735"/>
    <w:rsid w:val="00736796"/>
    <w:rsid w:val="0073686C"/>
    <w:rsid w:val="00736894"/>
    <w:rsid w:val="00736CAC"/>
    <w:rsid w:val="00736D5D"/>
    <w:rsid w:val="00736EA9"/>
    <w:rsid w:val="00736EF1"/>
    <w:rsid w:val="0073735C"/>
    <w:rsid w:val="00737614"/>
    <w:rsid w:val="00737831"/>
    <w:rsid w:val="00737CDE"/>
    <w:rsid w:val="00737ED8"/>
    <w:rsid w:val="00737FA9"/>
    <w:rsid w:val="007404B7"/>
    <w:rsid w:val="00740B3B"/>
    <w:rsid w:val="00740D48"/>
    <w:rsid w:val="00740EE2"/>
    <w:rsid w:val="00741160"/>
    <w:rsid w:val="007418ED"/>
    <w:rsid w:val="00741EF0"/>
    <w:rsid w:val="007420CF"/>
    <w:rsid w:val="0074211C"/>
    <w:rsid w:val="007424C1"/>
    <w:rsid w:val="0074254B"/>
    <w:rsid w:val="00742813"/>
    <w:rsid w:val="00742935"/>
    <w:rsid w:val="00743425"/>
    <w:rsid w:val="00743440"/>
    <w:rsid w:val="00743638"/>
    <w:rsid w:val="00743FD6"/>
    <w:rsid w:val="00744048"/>
    <w:rsid w:val="00744368"/>
    <w:rsid w:val="007446E6"/>
    <w:rsid w:val="0074484E"/>
    <w:rsid w:val="00744D99"/>
    <w:rsid w:val="00745205"/>
    <w:rsid w:val="007455AA"/>
    <w:rsid w:val="007455EA"/>
    <w:rsid w:val="0074580F"/>
    <w:rsid w:val="00745AC6"/>
    <w:rsid w:val="00745B88"/>
    <w:rsid w:val="00745C4C"/>
    <w:rsid w:val="00745DE4"/>
    <w:rsid w:val="00745F47"/>
    <w:rsid w:val="00745FAB"/>
    <w:rsid w:val="007463EB"/>
    <w:rsid w:val="00746650"/>
    <w:rsid w:val="0074673B"/>
    <w:rsid w:val="0074677C"/>
    <w:rsid w:val="00746841"/>
    <w:rsid w:val="007468F1"/>
    <w:rsid w:val="00746C0D"/>
    <w:rsid w:val="00747914"/>
    <w:rsid w:val="0074793E"/>
    <w:rsid w:val="00747E92"/>
    <w:rsid w:val="00747EE6"/>
    <w:rsid w:val="00750020"/>
    <w:rsid w:val="00750041"/>
    <w:rsid w:val="007505B5"/>
    <w:rsid w:val="0075069D"/>
    <w:rsid w:val="0075070F"/>
    <w:rsid w:val="0075167A"/>
    <w:rsid w:val="0075181D"/>
    <w:rsid w:val="0075196F"/>
    <w:rsid w:val="00752137"/>
    <w:rsid w:val="00752376"/>
    <w:rsid w:val="0075255D"/>
    <w:rsid w:val="00752ACA"/>
    <w:rsid w:val="00752B2D"/>
    <w:rsid w:val="0075318F"/>
    <w:rsid w:val="00753520"/>
    <w:rsid w:val="00753703"/>
    <w:rsid w:val="0075384E"/>
    <w:rsid w:val="00753C3D"/>
    <w:rsid w:val="007541AB"/>
    <w:rsid w:val="00754F7D"/>
    <w:rsid w:val="00755366"/>
    <w:rsid w:val="0075551A"/>
    <w:rsid w:val="007556FC"/>
    <w:rsid w:val="00755B46"/>
    <w:rsid w:val="00755C1A"/>
    <w:rsid w:val="00756157"/>
    <w:rsid w:val="00756205"/>
    <w:rsid w:val="00756579"/>
    <w:rsid w:val="00756E9F"/>
    <w:rsid w:val="00757747"/>
    <w:rsid w:val="00757829"/>
    <w:rsid w:val="0076046C"/>
    <w:rsid w:val="007605D0"/>
    <w:rsid w:val="00760805"/>
    <w:rsid w:val="007608FA"/>
    <w:rsid w:val="00760AFA"/>
    <w:rsid w:val="00760FA4"/>
    <w:rsid w:val="007610EC"/>
    <w:rsid w:val="00761469"/>
    <w:rsid w:val="007615A7"/>
    <w:rsid w:val="007616F4"/>
    <w:rsid w:val="007617C3"/>
    <w:rsid w:val="007618E3"/>
    <w:rsid w:val="00761B42"/>
    <w:rsid w:val="00761B9F"/>
    <w:rsid w:val="00761BD9"/>
    <w:rsid w:val="00762249"/>
    <w:rsid w:val="0076258A"/>
    <w:rsid w:val="00762919"/>
    <w:rsid w:val="00762BC3"/>
    <w:rsid w:val="00762D26"/>
    <w:rsid w:val="00762DFE"/>
    <w:rsid w:val="00763034"/>
    <w:rsid w:val="007630A9"/>
    <w:rsid w:val="0076361C"/>
    <w:rsid w:val="007636AA"/>
    <w:rsid w:val="00763977"/>
    <w:rsid w:val="00763FC8"/>
    <w:rsid w:val="00763FF6"/>
    <w:rsid w:val="0076400F"/>
    <w:rsid w:val="007640C0"/>
    <w:rsid w:val="007640CD"/>
    <w:rsid w:val="00764250"/>
    <w:rsid w:val="007645A8"/>
    <w:rsid w:val="00764AA5"/>
    <w:rsid w:val="00764CB1"/>
    <w:rsid w:val="00764DF5"/>
    <w:rsid w:val="0076506C"/>
    <w:rsid w:val="00765093"/>
    <w:rsid w:val="0076573B"/>
    <w:rsid w:val="007657C6"/>
    <w:rsid w:val="0076593F"/>
    <w:rsid w:val="00765AB9"/>
    <w:rsid w:val="00766084"/>
    <w:rsid w:val="00766165"/>
    <w:rsid w:val="007664EE"/>
    <w:rsid w:val="007669DD"/>
    <w:rsid w:val="00766A18"/>
    <w:rsid w:val="00766D0A"/>
    <w:rsid w:val="00766D7B"/>
    <w:rsid w:val="00766E3F"/>
    <w:rsid w:val="007671EF"/>
    <w:rsid w:val="00767555"/>
    <w:rsid w:val="0076774A"/>
    <w:rsid w:val="00770BAC"/>
    <w:rsid w:val="00771015"/>
    <w:rsid w:val="00771019"/>
    <w:rsid w:val="007710A9"/>
    <w:rsid w:val="00771324"/>
    <w:rsid w:val="0077138A"/>
    <w:rsid w:val="00771469"/>
    <w:rsid w:val="00771709"/>
    <w:rsid w:val="00771EDD"/>
    <w:rsid w:val="00771F42"/>
    <w:rsid w:val="00771F89"/>
    <w:rsid w:val="00772322"/>
    <w:rsid w:val="00772DB9"/>
    <w:rsid w:val="007735A2"/>
    <w:rsid w:val="00773706"/>
    <w:rsid w:val="00773A83"/>
    <w:rsid w:val="00773E72"/>
    <w:rsid w:val="00774413"/>
    <w:rsid w:val="00774538"/>
    <w:rsid w:val="00774690"/>
    <w:rsid w:val="00774AEA"/>
    <w:rsid w:val="00774C44"/>
    <w:rsid w:val="00775092"/>
    <w:rsid w:val="007752D8"/>
    <w:rsid w:val="007754A1"/>
    <w:rsid w:val="00775678"/>
    <w:rsid w:val="0077583E"/>
    <w:rsid w:val="007759AB"/>
    <w:rsid w:val="00775FBB"/>
    <w:rsid w:val="00776CC8"/>
    <w:rsid w:val="00776EB8"/>
    <w:rsid w:val="007774C7"/>
    <w:rsid w:val="00777D64"/>
    <w:rsid w:val="00777F9E"/>
    <w:rsid w:val="0078031B"/>
    <w:rsid w:val="0078067B"/>
    <w:rsid w:val="0078072C"/>
    <w:rsid w:val="007807A5"/>
    <w:rsid w:val="00780872"/>
    <w:rsid w:val="00780C1D"/>
    <w:rsid w:val="00781575"/>
    <w:rsid w:val="00781840"/>
    <w:rsid w:val="007825F4"/>
    <w:rsid w:val="007828DA"/>
    <w:rsid w:val="00782BBD"/>
    <w:rsid w:val="00782C85"/>
    <w:rsid w:val="00782F8B"/>
    <w:rsid w:val="007830B3"/>
    <w:rsid w:val="0078337B"/>
    <w:rsid w:val="0078356A"/>
    <w:rsid w:val="00783638"/>
    <w:rsid w:val="007836EE"/>
    <w:rsid w:val="007837E4"/>
    <w:rsid w:val="00783A68"/>
    <w:rsid w:val="00783A7E"/>
    <w:rsid w:val="00783CC4"/>
    <w:rsid w:val="007840D1"/>
    <w:rsid w:val="0078465A"/>
    <w:rsid w:val="00784914"/>
    <w:rsid w:val="0078492F"/>
    <w:rsid w:val="00784B7E"/>
    <w:rsid w:val="00784D52"/>
    <w:rsid w:val="0078531C"/>
    <w:rsid w:val="00785351"/>
    <w:rsid w:val="00785356"/>
    <w:rsid w:val="00785474"/>
    <w:rsid w:val="00786584"/>
    <w:rsid w:val="00786DB9"/>
    <w:rsid w:val="00786ED9"/>
    <w:rsid w:val="00787164"/>
    <w:rsid w:val="00787361"/>
    <w:rsid w:val="00787A8D"/>
    <w:rsid w:val="00787AC5"/>
    <w:rsid w:val="00787BAA"/>
    <w:rsid w:val="00787CF2"/>
    <w:rsid w:val="00787EB0"/>
    <w:rsid w:val="00790045"/>
    <w:rsid w:val="007902EC"/>
    <w:rsid w:val="0079066C"/>
    <w:rsid w:val="0079096F"/>
    <w:rsid w:val="007909B7"/>
    <w:rsid w:val="00790B1B"/>
    <w:rsid w:val="00790B41"/>
    <w:rsid w:val="00790F86"/>
    <w:rsid w:val="00791381"/>
    <w:rsid w:val="0079146F"/>
    <w:rsid w:val="00791B1F"/>
    <w:rsid w:val="00792AD4"/>
    <w:rsid w:val="00792DDC"/>
    <w:rsid w:val="00792FB9"/>
    <w:rsid w:val="007930F3"/>
    <w:rsid w:val="0079328D"/>
    <w:rsid w:val="007937FC"/>
    <w:rsid w:val="007941DD"/>
    <w:rsid w:val="0079434E"/>
    <w:rsid w:val="00794465"/>
    <w:rsid w:val="007945FF"/>
    <w:rsid w:val="00794884"/>
    <w:rsid w:val="0079488A"/>
    <w:rsid w:val="00794997"/>
    <w:rsid w:val="00794CB7"/>
    <w:rsid w:val="00795383"/>
    <w:rsid w:val="0079554E"/>
    <w:rsid w:val="0079555B"/>
    <w:rsid w:val="007957AC"/>
    <w:rsid w:val="0079586B"/>
    <w:rsid w:val="007958EE"/>
    <w:rsid w:val="00795AC0"/>
    <w:rsid w:val="00795B0F"/>
    <w:rsid w:val="00795C32"/>
    <w:rsid w:val="00795C90"/>
    <w:rsid w:val="00795DD8"/>
    <w:rsid w:val="00795E67"/>
    <w:rsid w:val="0079645A"/>
    <w:rsid w:val="0079648F"/>
    <w:rsid w:val="0079654E"/>
    <w:rsid w:val="00796704"/>
    <w:rsid w:val="00796AE4"/>
    <w:rsid w:val="0079706F"/>
    <w:rsid w:val="00797223"/>
    <w:rsid w:val="007A0856"/>
    <w:rsid w:val="007A08A5"/>
    <w:rsid w:val="007A0B3B"/>
    <w:rsid w:val="007A0C6A"/>
    <w:rsid w:val="007A10AA"/>
    <w:rsid w:val="007A1E0C"/>
    <w:rsid w:val="007A1EAC"/>
    <w:rsid w:val="007A1EF5"/>
    <w:rsid w:val="007A2004"/>
    <w:rsid w:val="007A2039"/>
    <w:rsid w:val="007A22CE"/>
    <w:rsid w:val="007A23AC"/>
    <w:rsid w:val="007A2665"/>
    <w:rsid w:val="007A280F"/>
    <w:rsid w:val="007A2C5A"/>
    <w:rsid w:val="007A3475"/>
    <w:rsid w:val="007A35CB"/>
    <w:rsid w:val="007A3CCD"/>
    <w:rsid w:val="007A3F14"/>
    <w:rsid w:val="007A4507"/>
    <w:rsid w:val="007A4A8B"/>
    <w:rsid w:val="007A4D1A"/>
    <w:rsid w:val="007A4F48"/>
    <w:rsid w:val="007A504B"/>
    <w:rsid w:val="007A555A"/>
    <w:rsid w:val="007A57D8"/>
    <w:rsid w:val="007A58CD"/>
    <w:rsid w:val="007A5982"/>
    <w:rsid w:val="007A599D"/>
    <w:rsid w:val="007A5D30"/>
    <w:rsid w:val="007A5DE5"/>
    <w:rsid w:val="007A5FF3"/>
    <w:rsid w:val="007A6534"/>
    <w:rsid w:val="007A6804"/>
    <w:rsid w:val="007A68B4"/>
    <w:rsid w:val="007A6B70"/>
    <w:rsid w:val="007A6BAA"/>
    <w:rsid w:val="007A6C0A"/>
    <w:rsid w:val="007A6D15"/>
    <w:rsid w:val="007A6F30"/>
    <w:rsid w:val="007A70E7"/>
    <w:rsid w:val="007A716D"/>
    <w:rsid w:val="007A7235"/>
    <w:rsid w:val="007A7275"/>
    <w:rsid w:val="007A72FA"/>
    <w:rsid w:val="007A7698"/>
    <w:rsid w:val="007A7738"/>
    <w:rsid w:val="007A7998"/>
    <w:rsid w:val="007B020E"/>
    <w:rsid w:val="007B05D7"/>
    <w:rsid w:val="007B0671"/>
    <w:rsid w:val="007B08F2"/>
    <w:rsid w:val="007B099C"/>
    <w:rsid w:val="007B0B83"/>
    <w:rsid w:val="007B0EA3"/>
    <w:rsid w:val="007B1139"/>
    <w:rsid w:val="007B1859"/>
    <w:rsid w:val="007B1B15"/>
    <w:rsid w:val="007B1CAD"/>
    <w:rsid w:val="007B1F27"/>
    <w:rsid w:val="007B1FC3"/>
    <w:rsid w:val="007B2727"/>
    <w:rsid w:val="007B275E"/>
    <w:rsid w:val="007B27D7"/>
    <w:rsid w:val="007B2ADE"/>
    <w:rsid w:val="007B3066"/>
    <w:rsid w:val="007B3114"/>
    <w:rsid w:val="007B312C"/>
    <w:rsid w:val="007B35E3"/>
    <w:rsid w:val="007B3811"/>
    <w:rsid w:val="007B3C64"/>
    <w:rsid w:val="007B44CC"/>
    <w:rsid w:val="007B4BB6"/>
    <w:rsid w:val="007B4C94"/>
    <w:rsid w:val="007B517E"/>
    <w:rsid w:val="007B5219"/>
    <w:rsid w:val="007B52C7"/>
    <w:rsid w:val="007B54D2"/>
    <w:rsid w:val="007B5B60"/>
    <w:rsid w:val="007B5DBD"/>
    <w:rsid w:val="007B6332"/>
    <w:rsid w:val="007B6963"/>
    <w:rsid w:val="007B6BF1"/>
    <w:rsid w:val="007B6E7C"/>
    <w:rsid w:val="007B6EA1"/>
    <w:rsid w:val="007B6F1A"/>
    <w:rsid w:val="007B6FD8"/>
    <w:rsid w:val="007B7207"/>
    <w:rsid w:val="007B73E8"/>
    <w:rsid w:val="007B776F"/>
    <w:rsid w:val="007B7A0E"/>
    <w:rsid w:val="007B7AFF"/>
    <w:rsid w:val="007B7D74"/>
    <w:rsid w:val="007B7F37"/>
    <w:rsid w:val="007B7FC3"/>
    <w:rsid w:val="007C01BF"/>
    <w:rsid w:val="007C04AC"/>
    <w:rsid w:val="007C081F"/>
    <w:rsid w:val="007C0AC6"/>
    <w:rsid w:val="007C0B67"/>
    <w:rsid w:val="007C19A5"/>
    <w:rsid w:val="007C19A7"/>
    <w:rsid w:val="007C1E67"/>
    <w:rsid w:val="007C1F9A"/>
    <w:rsid w:val="007C2447"/>
    <w:rsid w:val="007C25F7"/>
    <w:rsid w:val="007C280D"/>
    <w:rsid w:val="007C2E3D"/>
    <w:rsid w:val="007C2FE8"/>
    <w:rsid w:val="007C36E1"/>
    <w:rsid w:val="007C398E"/>
    <w:rsid w:val="007C3BCB"/>
    <w:rsid w:val="007C3DEB"/>
    <w:rsid w:val="007C3E7C"/>
    <w:rsid w:val="007C40AE"/>
    <w:rsid w:val="007C432E"/>
    <w:rsid w:val="007C492D"/>
    <w:rsid w:val="007C4DC6"/>
    <w:rsid w:val="007C5264"/>
    <w:rsid w:val="007C5548"/>
    <w:rsid w:val="007C5901"/>
    <w:rsid w:val="007C5A3F"/>
    <w:rsid w:val="007C5D97"/>
    <w:rsid w:val="007C5DA9"/>
    <w:rsid w:val="007C5E32"/>
    <w:rsid w:val="007C5E8A"/>
    <w:rsid w:val="007C5F6C"/>
    <w:rsid w:val="007C5FFC"/>
    <w:rsid w:val="007C6326"/>
    <w:rsid w:val="007C657A"/>
    <w:rsid w:val="007C68E3"/>
    <w:rsid w:val="007C6CDC"/>
    <w:rsid w:val="007C7035"/>
    <w:rsid w:val="007C73B7"/>
    <w:rsid w:val="007C7A78"/>
    <w:rsid w:val="007C7CCA"/>
    <w:rsid w:val="007D00BD"/>
    <w:rsid w:val="007D0354"/>
    <w:rsid w:val="007D0645"/>
    <w:rsid w:val="007D067F"/>
    <w:rsid w:val="007D0A2A"/>
    <w:rsid w:val="007D0A30"/>
    <w:rsid w:val="007D0AD2"/>
    <w:rsid w:val="007D0C00"/>
    <w:rsid w:val="007D0F3D"/>
    <w:rsid w:val="007D1098"/>
    <w:rsid w:val="007D1110"/>
    <w:rsid w:val="007D13BC"/>
    <w:rsid w:val="007D1435"/>
    <w:rsid w:val="007D144C"/>
    <w:rsid w:val="007D1868"/>
    <w:rsid w:val="007D18A9"/>
    <w:rsid w:val="007D1C2A"/>
    <w:rsid w:val="007D26E7"/>
    <w:rsid w:val="007D29DF"/>
    <w:rsid w:val="007D2A60"/>
    <w:rsid w:val="007D2FA5"/>
    <w:rsid w:val="007D333E"/>
    <w:rsid w:val="007D3468"/>
    <w:rsid w:val="007D36DD"/>
    <w:rsid w:val="007D394F"/>
    <w:rsid w:val="007D39B4"/>
    <w:rsid w:val="007D3C31"/>
    <w:rsid w:val="007D3F5B"/>
    <w:rsid w:val="007D3FF7"/>
    <w:rsid w:val="007D403D"/>
    <w:rsid w:val="007D43D3"/>
    <w:rsid w:val="007D4823"/>
    <w:rsid w:val="007D4C55"/>
    <w:rsid w:val="007D4F2B"/>
    <w:rsid w:val="007D5192"/>
    <w:rsid w:val="007D51E3"/>
    <w:rsid w:val="007D549F"/>
    <w:rsid w:val="007D560D"/>
    <w:rsid w:val="007D5A0A"/>
    <w:rsid w:val="007D5BF4"/>
    <w:rsid w:val="007D5C14"/>
    <w:rsid w:val="007D602A"/>
    <w:rsid w:val="007D6AE3"/>
    <w:rsid w:val="007D70CB"/>
    <w:rsid w:val="007D7171"/>
    <w:rsid w:val="007D7220"/>
    <w:rsid w:val="007D7597"/>
    <w:rsid w:val="007D75BC"/>
    <w:rsid w:val="007D7997"/>
    <w:rsid w:val="007D7E2F"/>
    <w:rsid w:val="007D7E73"/>
    <w:rsid w:val="007E02A7"/>
    <w:rsid w:val="007E02E8"/>
    <w:rsid w:val="007E0507"/>
    <w:rsid w:val="007E065F"/>
    <w:rsid w:val="007E0E08"/>
    <w:rsid w:val="007E1222"/>
    <w:rsid w:val="007E133E"/>
    <w:rsid w:val="007E1582"/>
    <w:rsid w:val="007E16BB"/>
    <w:rsid w:val="007E1CAB"/>
    <w:rsid w:val="007E1CF9"/>
    <w:rsid w:val="007E2195"/>
    <w:rsid w:val="007E266E"/>
    <w:rsid w:val="007E2EA9"/>
    <w:rsid w:val="007E3012"/>
    <w:rsid w:val="007E335D"/>
    <w:rsid w:val="007E33D8"/>
    <w:rsid w:val="007E3C7B"/>
    <w:rsid w:val="007E3D89"/>
    <w:rsid w:val="007E3D8E"/>
    <w:rsid w:val="007E3F20"/>
    <w:rsid w:val="007E4108"/>
    <w:rsid w:val="007E415B"/>
    <w:rsid w:val="007E47FC"/>
    <w:rsid w:val="007E4C3B"/>
    <w:rsid w:val="007E4D05"/>
    <w:rsid w:val="007E4D4F"/>
    <w:rsid w:val="007E4D74"/>
    <w:rsid w:val="007E5140"/>
    <w:rsid w:val="007E519C"/>
    <w:rsid w:val="007E51D7"/>
    <w:rsid w:val="007E52D6"/>
    <w:rsid w:val="007E548D"/>
    <w:rsid w:val="007E5594"/>
    <w:rsid w:val="007E58FD"/>
    <w:rsid w:val="007E5B11"/>
    <w:rsid w:val="007E6031"/>
    <w:rsid w:val="007E603D"/>
    <w:rsid w:val="007E632E"/>
    <w:rsid w:val="007E643F"/>
    <w:rsid w:val="007E684A"/>
    <w:rsid w:val="007E68AF"/>
    <w:rsid w:val="007E6929"/>
    <w:rsid w:val="007E6AAA"/>
    <w:rsid w:val="007E6C49"/>
    <w:rsid w:val="007E6C8E"/>
    <w:rsid w:val="007E6CD1"/>
    <w:rsid w:val="007E6DDA"/>
    <w:rsid w:val="007E739C"/>
    <w:rsid w:val="007E7B09"/>
    <w:rsid w:val="007E7DA7"/>
    <w:rsid w:val="007E7FAD"/>
    <w:rsid w:val="007F04AD"/>
    <w:rsid w:val="007F05BF"/>
    <w:rsid w:val="007F0761"/>
    <w:rsid w:val="007F09DB"/>
    <w:rsid w:val="007F0AB8"/>
    <w:rsid w:val="007F0C56"/>
    <w:rsid w:val="007F157B"/>
    <w:rsid w:val="007F175A"/>
    <w:rsid w:val="007F17DE"/>
    <w:rsid w:val="007F1EB3"/>
    <w:rsid w:val="007F1F73"/>
    <w:rsid w:val="007F2260"/>
    <w:rsid w:val="007F245D"/>
    <w:rsid w:val="007F3378"/>
    <w:rsid w:val="007F338D"/>
    <w:rsid w:val="007F34E9"/>
    <w:rsid w:val="007F3970"/>
    <w:rsid w:val="007F3A2A"/>
    <w:rsid w:val="007F3CDA"/>
    <w:rsid w:val="007F3E97"/>
    <w:rsid w:val="007F41E1"/>
    <w:rsid w:val="007F4BD6"/>
    <w:rsid w:val="007F4D07"/>
    <w:rsid w:val="007F5323"/>
    <w:rsid w:val="007F54F9"/>
    <w:rsid w:val="007F5736"/>
    <w:rsid w:val="007F573A"/>
    <w:rsid w:val="007F5D67"/>
    <w:rsid w:val="007F5EA4"/>
    <w:rsid w:val="007F6006"/>
    <w:rsid w:val="007F6080"/>
    <w:rsid w:val="007F6203"/>
    <w:rsid w:val="007F62E2"/>
    <w:rsid w:val="007F67DE"/>
    <w:rsid w:val="007F7013"/>
    <w:rsid w:val="007F7470"/>
    <w:rsid w:val="007F7B56"/>
    <w:rsid w:val="007F7E5A"/>
    <w:rsid w:val="0080048B"/>
    <w:rsid w:val="008005C7"/>
    <w:rsid w:val="00800676"/>
    <w:rsid w:val="00800871"/>
    <w:rsid w:val="00800A39"/>
    <w:rsid w:val="00800A72"/>
    <w:rsid w:val="00800E0C"/>
    <w:rsid w:val="00801079"/>
    <w:rsid w:val="008010EE"/>
    <w:rsid w:val="008016F8"/>
    <w:rsid w:val="0080175E"/>
    <w:rsid w:val="00801870"/>
    <w:rsid w:val="00801D99"/>
    <w:rsid w:val="0080228C"/>
    <w:rsid w:val="00802516"/>
    <w:rsid w:val="008027C6"/>
    <w:rsid w:val="00802AA8"/>
    <w:rsid w:val="00803599"/>
    <w:rsid w:val="00803674"/>
    <w:rsid w:val="00803B1C"/>
    <w:rsid w:val="00803B4B"/>
    <w:rsid w:val="00803B66"/>
    <w:rsid w:val="00803C18"/>
    <w:rsid w:val="00803FC7"/>
    <w:rsid w:val="008042B5"/>
    <w:rsid w:val="00804487"/>
    <w:rsid w:val="008046B2"/>
    <w:rsid w:val="00804EB4"/>
    <w:rsid w:val="0080554D"/>
    <w:rsid w:val="0080568F"/>
    <w:rsid w:val="008056C2"/>
    <w:rsid w:val="00805AB5"/>
    <w:rsid w:val="00805AD2"/>
    <w:rsid w:val="00805E62"/>
    <w:rsid w:val="0080661B"/>
    <w:rsid w:val="00806628"/>
    <w:rsid w:val="00806694"/>
    <w:rsid w:val="008068D0"/>
    <w:rsid w:val="008071F8"/>
    <w:rsid w:val="00807592"/>
    <w:rsid w:val="00807CCE"/>
    <w:rsid w:val="0081027B"/>
    <w:rsid w:val="008105E8"/>
    <w:rsid w:val="00810705"/>
    <w:rsid w:val="0081076E"/>
    <w:rsid w:val="00810B99"/>
    <w:rsid w:val="00810E49"/>
    <w:rsid w:val="008113BE"/>
    <w:rsid w:val="008113D0"/>
    <w:rsid w:val="008114C9"/>
    <w:rsid w:val="0081163B"/>
    <w:rsid w:val="00811CA5"/>
    <w:rsid w:val="00811DF1"/>
    <w:rsid w:val="00811EAE"/>
    <w:rsid w:val="0081214D"/>
    <w:rsid w:val="008126B0"/>
    <w:rsid w:val="00813111"/>
    <w:rsid w:val="00813179"/>
    <w:rsid w:val="00813D94"/>
    <w:rsid w:val="00813F43"/>
    <w:rsid w:val="00813F4E"/>
    <w:rsid w:val="00814065"/>
    <w:rsid w:val="0081406B"/>
    <w:rsid w:val="008145DD"/>
    <w:rsid w:val="00814767"/>
    <w:rsid w:val="00815141"/>
    <w:rsid w:val="00815B03"/>
    <w:rsid w:val="00815BD4"/>
    <w:rsid w:val="00815D02"/>
    <w:rsid w:val="00815D0A"/>
    <w:rsid w:val="00815EF7"/>
    <w:rsid w:val="00815F1C"/>
    <w:rsid w:val="00816226"/>
    <w:rsid w:val="008162DE"/>
    <w:rsid w:val="008164CF"/>
    <w:rsid w:val="00816544"/>
    <w:rsid w:val="00816589"/>
    <w:rsid w:val="0081695B"/>
    <w:rsid w:val="008169BE"/>
    <w:rsid w:val="00816E30"/>
    <w:rsid w:val="008173E8"/>
    <w:rsid w:val="00817610"/>
    <w:rsid w:val="00817AA0"/>
    <w:rsid w:val="00817BA7"/>
    <w:rsid w:val="00820039"/>
    <w:rsid w:val="00820182"/>
    <w:rsid w:val="00820219"/>
    <w:rsid w:val="00820311"/>
    <w:rsid w:val="0082054A"/>
    <w:rsid w:val="00820667"/>
    <w:rsid w:val="00821059"/>
    <w:rsid w:val="008211E4"/>
    <w:rsid w:val="00821855"/>
    <w:rsid w:val="00821931"/>
    <w:rsid w:val="00821EC2"/>
    <w:rsid w:val="0082269D"/>
    <w:rsid w:val="00822935"/>
    <w:rsid w:val="00822D82"/>
    <w:rsid w:val="00822FC6"/>
    <w:rsid w:val="008233D0"/>
    <w:rsid w:val="00823860"/>
    <w:rsid w:val="00823A7B"/>
    <w:rsid w:val="00823F76"/>
    <w:rsid w:val="00824035"/>
    <w:rsid w:val="008240BE"/>
    <w:rsid w:val="008245AC"/>
    <w:rsid w:val="008254F6"/>
    <w:rsid w:val="00825D78"/>
    <w:rsid w:val="00825FF9"/>
    <w:rsid w:val="008260F2"/>
    <w:rsid w:val="00826117"/>
    <w:rsid w:val="00826619"/>
    <w:rsid w:val="008267A4"/>
    <w:rsid w:val="00826B56"/>
    <w:rsid w:val="00826FB0"/>
    <w:rsid w:val="0082726B"/>
    <w:rsid w:val="0082736B"/>
    <w:rsid w:val="0082748C"/>
    <w:rsid w:val="008274FF"/>
    <w:rsid w:val="00827663"/>
    <w:rsid w:val="00827969"/>
    <w:rsid w:val="00827E3A"/>
    <w:rsid w:val="008300CA"/>
    <w:rsid w:val="0083040D"/>
    <w:rsid w:val="008309B8"/>
    <w:rsid w:val="008309EA"/>
    <w:rsid w:val="00830C16"/>
    <w:rsid w:val="00830DAC"/>
    <w:rsid w:val="00830DBE"/>
    <w:rsid w:val="00831413"/>
    <w:rsid w:val="008319A6"/>
    <w:rsid w:val="008319CF"/>
    <w:rsid w:val="00831B97"/>
    <w:rsid w:val="00831D45"/>
    <w:rsid w:val="00831E13"/>
    <w:rsid w:val="00831E29"/>
    <w:rsid w:val="00832016"/>
    <w:rsid w:val="0083218A"/>
    <w:rsid w:val="00832378"/>
    <w:rsid w:val="0083275D"/>
    <w:rsid w:val="00832807"/>
    <w:rsid w:val="00832890"/>
    <w:rsid w:val="008328C2"/>
    <w:rsid w:val="00832967"/>
    <w:rsid w:val="00833006"/>
    <w:rsid w:val="00833136"/>
    <w:rsid w:val="00833146"/>
    <w:rsid w:val="008332EB"/>
    <w:rsid w:val="00833542"/>
    <w:rsid w:val="00833B25"/>
    <w:rsid w:val="00833DC5"/>
    <w:rsid w:val="0083481E"/>
    <w:rsid w:val="008349E6"/>
    <w:rsid w:val="00834B66"/>
    <w:rsid w:val="00834D47"/>
    <w:rsid w:val="00834DBD"/>
    <w:rsid w:val="008355BB"/>
    <w:rsid w:val="00835775"/>
    <w:rsid w:val="008357DD"/>
    <w:rsid w:val="00835829"/>
    <w:rsid w:val="00835ABD"/>
    <w:rsid w:val="00835F80"/>
    <w:rsid w:val="0083603C"/>
    <w:rsid w:val="008362D9"/>
    <w:rsid w:val="008366A1"/>
    <w:rsid w:val="008366CD"/>
    <w:rsid w:val="00836719"/>
    <w:rsid w:val="00836C4F"/>
    <w:rsid w:val="00836E7F"/>
    <w:rsid w:val="00836E99"/>
    <w:rsid w:val="008370A9"/>
    <w:rsid w:val="0083734D"/>
    <w:rsid w:val="00837460"/>
    <w:rsid w:val="00837949"/>
    <w:rsid w:val="00837BDB"/>
    <w:rsid w:val="00840E7A"/>
    <w:rsid w:val="00841450"/>
    <w:rsid w:val="00841457"/>
    <w:rsid w:val="00841577"/>
    <w:rsid w:val="00841603"/>
    <w:rsid w:val="008417E8"/>
    <w:rsid w:val="00841C56"/>
    <w:rsid w:val="00841F61"/>
    <w:rsid w:val="00842001"/>
    <w:rsid w:val="008428D7"/>
    <w:rsid w:val="008430FD"/>
    <w:rsid w:val="00843124"/>
    <w:rsid w:val="008431DA"/>
    <w:rsid w:val="0084338C"/>
    <w:rsid w:val="008435CF"/>
    <w:rsid w:val="00843837"/>
    <w:rsid w:val="008439DA"/>
    <w:rsid w:val="00843A99"/>
    <w:rsid w:val="00843DBF"/>
    <w:rsid w:val="00843E4C"/>
    <w:rsid w:val="00843E95"/>
    <w:rsid w:val="008444A1"/>
    <w:rsid w:val="008446D3"/>
    <w:rsid w:val="008448AD"/>
    <w:rsid w:val="00844CE7"/>
    <w:rsid w:val="00844EB5"/>
    <w:rsid w:val="00845469"/>
    <w:rsid w:val="008456F5"/>
    <w:rsid w:val="0084570E"/>
    <w:rsid w:val="0084572C"/>
    <w:rsid w:val="00845842"/>
    <w:rsid w:val="00845C97"/>
    <w:rsid w:val="00845D60"/>
    <w:rsid w:val="00846A24"/>
    <w:rsid w:val="00846D66"/>
    <w:rsid w:val="00846DCA"/>
    <w:rsid w:val="00847611"/>
    <w:rsid w:val="00847A3F"/>
    <w:rsid w:val="00847A66"/>
    <w:rsid w:val="00847BE1"/>
    <w:rsid w:val="00847D62"/>
    <w:rsid w:val="00847F65"/>
    <w:rsid w:val="008505A2"/>
    <w:rsid w:val="00850EA8"/>
    <w:rsid w:val="0085146D"/>
    <w:rsid w:val="00851568"/>
    <w:rsid w:val="00851729"/>
    <w:rsid w:val="0085217B"/>
    <w:rsid w:val="008524AD"/>
    <w:rsid w:val="008524F0"/>
    <w:rsid w:val="008525BE"/>
    <w:rsid w:val="0085260E"/>
    <w:rsid w:val="00852668"/>
    <w:rsid w:val="00852A49"/>
    <w:rsid w:val="00852D07"/>
    <w:rsid w:val="00853087"/>
    <w:rsid w:val="00853171"/>
    <w:rsid w:val="008532D0"/>
    <w:rsid w:val="008535BA"/>
    <w:rsid w:val="008539EB"/>
    <w:rsid w:val="00853A42"/>
    <w:rsid w:val="00853A82"/>
    <w:rsid w:val="00853AC0"/>
    <w:rsid w:val="00853BC0"/>
    <w:rsid w:val="00853EFC"/>
    <w:rsid w:val="008540A1"/>
    <w:rsid w:val="00854392"/>
    <w:rsid w:val="008546CD"/>
    <w:rsid w:val="00854797"/>
    <w:rsid w:val="008548C6"/>
    <w:rsid w:val="00854ABA"/>
    <w:rsid w:val="00854BF9"/>
    <w:rsid w:val="00854C81"/>
    <w:rsid w:val="00854D79"/>
    <w:rsid w:val="00854FA8"/>
    <w:rsid w:val="00855400"/>
    <w:rsid w:val="008554C6"/>
    <w:rsid w:val="00855778"/>
    <w:rsid w:val="00855882"/>
    <w:rsid w:val="0085597F"/>
    <w:rsid w:val="00855B34"/>
    <w:rsid w:val="00855BE4"/>
    <w:rsid w:val="00855C67"/>
    <w:rsid w:val="00855CAC"/>
    <w:rsid w:val="008560AB"/>
    <w:rsid w:val="00856475"/>
    <w:rsid w:val="0085699F"/>
    <w:rsid w:val="00856AD3"/>
    <w:rsid w:val="00856B14"/>
    <w:rsid w:val="00856CDB"/>
    <w:rsid w:val="00856DE5"/>
    <w:rsid w:val="00857C1C"/>
    <w:rsid w:val="00857CEA"/>
    <w:rsid w:val="00860468"/>
    <w:rsid w:val="00860937"/>
    <w:rsid w:val="00860F1F"/>
    <w:rsid w:val="008610F6"/>
    <w:rsid w:val="008611E4"/>
    <w:rsid w:val="008613CD"/>
    <w:rsid w:val="00861938"/>
    <w:rsid w:val="00861BD7"/>
    <w:rsid w:val="00861C1A"/>
    <w:rsid w:val="00861D84"/>
    <w:rsid w:val="008624D2"/>
    <w:rsid w:val="00862916"/>
    <w:rsid w:val="00862B24"/>
    <w:rsid w:val="00862F05"/>
    <w:rsid w:val="00862FD3"/>
    <w:rsid w:val="00863464"/>
    <w:rsid w:val="00863BEA"/>
    <w:rsid w:val="00863C1F"/>
    <w:rsid w:val="00863F51"/>
    <w:rsid w:val="00863FCB"/>
    <w:rsid w:val="008645C7"/>
    <w:rsid w:val="008648C8"/>
    <w:rsid w:val="008648CE"/>
    <w:rsid w:val="00864BC8"/>
    <w:rsid w:val="00864E19"/>
    <w:rsid w:val="00865427"/>
    <w:rsid w:val="00865434"/>
    <w:rsid w:val="00865571"/>
    <w:rsid w:val="00865629"/>
    <w:rsid w:val="00865BAD"/>
    <w:rsid w:val="00865E11"/>
    <w:rsid w:val="008664B9"/>
    <w:rsid w:val="008665E6"/>
    <w:rsid w:val="0086660C"/>
    <w:rsid w:val="0086666D"/>
    <w:rsid w:val="008668B1"/>
    <w:rsid w:val="00866D29"/>
    <w:rsid w:val="0086727A"/>
    <w:rsid w:val="0086727B"/>
    <w:rsid w:val="0086728D"/>
    <w:rsid w:val="008675CA"/>
    <w:rsid w:val="00867810"/>
    <w:rsid w:val="008678D9"/>
    <w:rsid w:val="00867D85"/>
    <w:rsid w:val="00867F74"/>
    <w:rsid w:val="008700E2"/>
    <w:rsid w:val="00870120"/>
    <w:rsid w:val="00870146"/>
    <w:rsid w:val="00870439"/>
    <w:rsid w:val="008707F9"/>
    <w:rsid w:val="00870902"/>
    <w:rsid w:val="00870BA8"/>
    <w:rsid w:val="00870BD2"/>
    <w:rsid w:val="00870CB0"/>
    <w:rsid w:val="00870FA0"/>
    <w:rsid w:val="00870FE0"/>
    <w:rsid w:val="0087102E"/>
    <w:rsid w:val="00871AB0"/>
    <w:rsid w:val="00871B15"/>
    <w:rsid w:val="008721C8"/>
    <w:rsid w:val="00872210"/>
    <w:rsid w:val="0087222B"/>
    <w:rsid w:val="00872D12"/>
    <w:rsid w:val="008735C8"/>
    <w:rsid w:val="008738F8"/>
    <w:rsid w:val="00873BCA"/>
    <w:rsid w:val="008740A8"/>
    <w:rsid w:val="00874562"/>
    <w:rsid w:val="008748F2"/>
    <w:rsid w:val="00874AEF"/>
    <w:rsid w:val="00874B1B"/>
    <w:rsid w:val="00874BCF"/>
    <w:rsid w:val="00874C65"/>
    <w:rsid w:val="00874E1E"/>
    <w:rsid w:val="00874FD8"/>
    <w:rsid w:val="00875462"/>
    <w:rsid w:val="008754EF"/>
    <w:rsid w:val="00875928"/>
    <w:rsid w:val="00875E31"/>
    <w:rsid w:val="00876098"/>
    <w:rsid w:val="008760B5"/>
    <w:rsid w:val="00876921"/>
    <w:rsid w:val="00876966"/>
    <w:rsid w:val="00876DA3"/>
    <w:rsid w:val="00876EF4"/>
    <w:rsid w:val="00877488"/>
    <w:rsid w:val="0087768D"/>
    <w:rsid w:val="00877788"/>
    <w:rsid w:val="00877BBE"/>
    <w:rsid w:val="00877BE3"/>
    <w:rsid w:val="00877F44"/>
    <w:rsid w:val="008800EA"/>
    <w:rsid w:val="00880182"/>
    <w:rsid w:val="00880E3C"/>
    <w:rsid w:val="00880E65"/>
    <w:rsid w:val="00880F48"/>
    <w:rsid w:val="008812F8"/>
    <w:rsid w:val="00881331"/>
    <w:rsid w:val="008814F2"/>
    <w:rsid w:val="008816F4"/>
    <w:rsid w:val="0088189D"/>
    <w:rsid w:val="00881C61"/>
    <w:rsid w:val="00881EC3"/>
    <w:rsid w:val="008828DF"/>
    <w:rsid w:val="00882B1E"/>
    <w:rsid w:val="00882E58"/>
    <w:rsid w:val="00882F59"/>
    <w:rsid w:val="0088362F"/>
    <w:rsid w:val="00883763"/>
    <w:rsid w:val="00883982"/>
    <w:rsid w:val="00883EB7"/>
    <w:rsid w:val="00883FF3"/>
    <w:rsid w:val="0088410D"/>
    <w:rsid w:val="00884704"/>
    <w:rsid w:val="00884C17"/>
    <w:rsid w:val="00884D29"/>
    <w:rsid w:val="0088544E"/>
    <w:rsid w:val="008856FA"/>
    <w:rsid w:val="00885A69"/>
    <w:rsid w:val="00885CC0"/>
    <w:rsid w:val="008864F0"/>
    <w:rsid w:val="0088663A"/>
    <w:rsid w:val="00886708"/>
    <w:rsid w:val="00886A57"/>
    <w:rsid w:val="00886CD3"/>
    <w:rsid w:val="00886F1E"/>
    <w:rsid w:val="00887168"/>
    <w:rsid w:val="00887227"/>
    <w:rsid w:val="00887514"/>
    <w:rsid w:val="0088781C"/>
    <w:rsid w:val="00890021"/>
    <w:rsid w:val="0089007E"/>
    <w:rsid w:val="008901B4"/>
    <w:rsid w:val="00890321"/>
    <w:rsid w:val="008904A2"/>
    <w:rsid w:val="008905EA"/>
    <w:rsid w:val="00890613"/>
    <w:rsid w:val="00890853"/>
    <w:rsid w:val="0089096F"/>
    <w:rsid w:val="00890986"/>
    <w:rsid w:val="0089105E"/>
    <w:rsid w:val="00891178"/>
    <w:rsid w:val="00891231"/>
    <w:rsid w:val="008913B4"/>
    <w:rsid w:val="0089152A"/>
    <w:rsid w:val="00891548"/>
    <w:rsid w:val="00891672"/>
    <w:rsid w:val="00891B25"/>
    <w:rsid w:val="00891BF2"/>
    <w:rsid w:val="0089233D"/>
    <w:rsid w:val="00892B97"/>
    <w:rsid w:val="00892ED6"/>
    <w:rsid w:val="00892F34"/>
    <w:rsid w:val="0089351A"/>
    <w:rsid w:val="00893665"/>
    <w:rsid w:val="0089374B"/>
    <w:rsid w:val="00893BF6"/>
    <w:rsid w:val="008945B9"/>
    <w:rsid w:val="00894658"/>
    <w:rsid w:val="0089479F"/>
    <w:rsid w:val="00894BF7"/>
    <w:rsid w:val="00894DEB"/>
    <w:rsid w:val="00894E76"/>
    <w:rsid w:val="008950D3"/>
    <w:rsid w:val="00895140"/>
    <w:rsid w:val="008953EF"/>
    <w:rsid w:val="00896425"/>
    <w:rsid w:val="0089656D"/>
    <w:rsid w:val="00896C4B"/>
    <w:rsid w:val="00896E2F"/>
    <w:rsid w:val="00896F92"/>
    <w:rsid w:val="00897038"/>
    <w:rsid w:val="00897407"/>
    <w:rsid w:val="00897D5C"/>
    <w:rsid w:val="008A05F7"/>
    <w:rsid w:val="008A076E"/>
    <w:rsid w:val="008A0A6C"/>
    <w:rsid w:val="008A0DD5"/>
    <w:rsid w:val="008A11B2"/>
    <w:rsid w:val="008A1466"/>
    <w:rsid w:val="008A1947"/>
    <w:rsid w:val="008A1BF0"/>
    <w:rsid w:val="008A1D75"/>
    <w:rsid w:val="008A23BB"/>
    <w:rsid w:val="008A267D"/>
    <w:rsid w:val="008A2DC7"/>
    <w:rsid w:val="008A33CD"/>
    <w:rsid w:val="008A346D"/>
    <w:rsid w:val="008A3672"/>
    <w:rsid w:val="008A36F4"/>
    <w:rsid w:val="008A3920"/>
    <w:rsid w:val="008A3A3C"/>
    <w:rsid w:val="008A41F7"/>
    <w:rsid w:val="008A4630"/>
    <w:rsid w:val="008A46DA"/>
    <w:rsid w:val="008A4D9D"/>
    <w:rsid w:val="008A4F06"/>
    <w:rsid w:val="008A4F65"/>
    <w:rsid w:val="008A5077"/>
    <w:rsid w:val="008A51C1"/>
    <w:rsid w:val="008A5825"/>
    <w:rsid w:val="008A5ADD"/>
    <w:rsid w:val="008A5C75"/>
    <w:rsid w:val="008A5CC6"/>
    <w:rsid w:val="008A62B7"/>
    <w:rsid w:val="008A64FC"/>
    <w:rsid w:val="008A6553"/>
    <w:rsid w:val="008A66FD"/>
    <w:rsid w:val="008A6899"/>
    <w:rsid w:val="008A6C94"/>
    <w:rsid w:val="008A7203"/>
    <w:rsid w:val="008A75A8"/>
    <w:rsid w:val="008A79C6"/>
    <w:rsid w:val="008A7C96"/>
    <w:rsid w:val="008A7F43"/>
    <w:rsid w:val="008B006A"/>
    <w:rsid w:val="008B0E2F"/>
    <w:rsid w:val="008B11A1"/>
    <w:rsid w:val="008B11B5"/>
    <w:rsid w:val="008B12A9"/>
    <w:rsid w:val="008B1334"/>
    <w:rsid w:val="008B1382"/>
    <w:rsid w:val="008B1574"/>
    <w:rsid w:val="008B1D3C"/>
    <w:rsid w:val="008B2020"/>
    <w:rsid w:val="008B23C8"/>
    <w:rsid w:val="008B24DC"/>
    <w:rsid w:val="008B2E62"/>
    <w:rsid w:val="008B3317"/>
    <w:rsid w:val="008B332D"/>
    <w:rsid w:val="008B34BA"/>
    <w:rsid w:val="008B35F3"/>
    <w:rsid w:val="008B3B21"/>
    <w:rsid w:val="008B3C76"/>
    <w:rsid w:val="008B3C85"/>
    <w:rsid w:val="008B3E8D"/>
    <w:rsid w:val="008B4045"/>
    <w:rsid w:val="008B43E6"/>
    <w:rsid w:val="008B4974"/>
    <w:rsid w:val="008B4AB9"/>
    <w:rsid w:val="008B4B78"/>
    <w:rsid w:val="008B4C1E"/>
    <w:rsid w:val="008B4E01"/>
    <w:rsid w:val="008B4E79"/>
    <w:rsid w:val="008B4EC3"/>
    <w:rsid w:val="008B539A"/>
    <w:rsid w:val="008B5429"/>
    <w:rsid w:val="008B5BD1"/>
    <w:rsid w:val="008B5D60"/>
    <w:rsid w:val="008B6418"/>
    <w:rsid w:val="008B649D"/>
    <w:rsid w:val="008B6871"/>
    <w:rsid w:val="008B6AC0"/>
    <w:rsid w:val="008B706A"/>
    <w:rsid w:val="008B718F"/>
    <w:rsid w:val="008B72F2"/>
    <w:rsid w:val="008B751F"/>
    <w:rsid w:val="008B7869"/>
    <w:rsid w:val="008B7A59"/>
    <w:rsid w:val="008B7D77"/>
    <w:rsid w:val="008B7F69"/>
    <w:rsid w:val="008C0006"/>
    <w:rsid w:val="008C0036"/>
    <w:rsid w:val="008C04FD"/>
    <w:rsid w:val="008C073F"/>
    <w:rsid w:val="008C0A63"/>
    <w:rsid w:val="008C0DC5"/>
    <w:rsid w:val="008C0F7C"/>
    <w:rsid w:val="008C108D"/>
    <w:rsid w:val="008C10E2"/>
    <w:rsid w:val="008C14F2"/>
    <w:rsid w:val="008C1677"/>
    <w:rsid w:val="008C186F"/>
    <w:rsid w:val="008C2445"/>
    <w:rsid w:val="008C27A8"/>
    <w:rsid w:val="008C292E"/>
    <w:rsid w:val="008C2C66"/>
    <w:rsid w:val="008C2D47"/>
    <w:rsid w:val="008C318C"/>
    <w:rsid w:val="008C34F7"/>
    <w:rsid w:val="008C39C1"/>
    <w:rsid w:val="008C3A05"/>
    <w:rsid w:val="008C3A8F"/>
    <w:rsid w:val="008C3F24"/>
    <w:rsid w:val="008C466C"/>
    <w:rsid w:val="008C4A14"/>
    <w:rsid w:val="008C4BCE"/>
    <w:rsid w:val="008C4EA2"/>
    <w:rsid w:val="008C545E"/>
    <w:rsid w:val="008C59E4"/>
    <w:rsid w:val="008C5B5E"/>
    <w:rsid w:val="008C5BAF"/>
    <w:rsid w:val="008C5C12"/>
    <w:rsid w:val="008C5EAA"/>
    <w:rsid w:val="008C662D"/>
    <w:rsid w:val="008C67AE"/>
    <w:rsid w:val="008C7BF5"/>
    <w:rsid w:val="008C7C5B"/>
    <w:rsid w:val="008D0189"/>
    <w:rsid w:val="008D04B4"/>
    <w:rsid w:val="008D0905"/>
    <w:rsid w:val="008D093B"/>
    <w:rsid w:val="008D097B"/>
    <w:rsid w:val="008D0D1A"/>
    <w:rsid w:val="008D141D"/>
    <w:rsid w:val="008D1EA7"/>
    <w:rsid w:val="008D2037"/>
    <w:rsid w:val="008D27F5"/>
    <w:rsid w:val="008D29AF"/>
    <w:rsid w:val="008D2CD8"/>
    <w:rsid w:val="008D2E7F"/>
    <w:rsid w:val="008D306C"/>
    <w:rsid w:val="008D30A5"/>
    <w:rsid w:val="008D31AD"/>
    <w:rsid w:val="008D31F1"/>
    <w:rsid w:val="008D398A"/>
    <w:rsid w:val="008D425A"/>
    <w:rsid w:val="008D4583"/>
    <w:rsid w:val="008D49CF"/>
    <w:rsid w:val="008D4A3F"/>
    <w:rsid w:val="008D4C62"/>
    <w:rsid w:val="008D4EAA"/>
    <w:rsid w:val="008D4FB8"/>
    <w:rsid w:val="008D5232"/>
    <w:rsid w:val="008D52F7"/>
    <w:rsid w:val="008D53C3"/>
    <w:rsid w:val="008D5555"/>
    <w:rsid w:val="008D575B"/>
    <w:rsid w:val="008D5810"/>
    <w:rsid w:val="008D5B17"/>
    <w:rsid w:val="008D61C4"/>
    <w:rsid w:val="008D6219"/>
    <w:rsid w:val="008D663F"/>
    <w:rsid w:val="008D673E"/>
    <w:rsid w:val="008D6870"/>
    <w:rsid w:val="008D6CE9"/>
    <w:rsid w:val="008D7331"/>
    <w:rsid w:val="008D73A4"/>
    <w:rsid w:val="008D746C"/>
    <w:rsid w:val="008D755F"/>
    <w:rsid w:val="008D763C"/>
    <w:rsid w:val="008D76D9"/>
    <w:rsid w:val="008D79F0"/>
    <w:rsid w:val="008E04B4"/>
    <w:rsid w:val="008E04FF"/>
    <w:rsid w:val="008E08EE"/>
    <w:rsid w:val="008E0964"/>
    <w:rsid w:val="008E09B3"/>
    <w:rsid w:val="008E0DE4"/>
    <w:rsid w:val="008E0E26"/>
    <w:rsid w:val="008E0E6C"/>
    <w:rsid w:val="008E11E9"/>
    <w:rsid w:val="008E14DE"/>
    <w:rsid w:val="008E1635"/>
    <w:rsid w:val="008E18C5"/>
    <w:rsid w:val="008E18E3"/>
    <w:rsid w:val="008E198B"/>
    <w:rsid w:val="008E23DF"/>
    <w:rsid w:val="008E3291"/>
    <w:rsid w:val="008E3429"/>
    <w:rsid w:val="008E3531"/>
    <w:rsid w:val="008E38B1"/>
    <w:rsid w:val="008E39F1"/>
    <w:rsid w:val="008E3A9F"/>
    <w:rsid w:val="008E3C89"/>
    <w:rsid w:val="008E4067"/>
    <w:rsid w:val="008E4266"/>
    <w:rsid w:val="008E4537"/>
    <w:rsid w:val="008E4807"/>
    <w:rsid w:val="008E48FA"/>
    <w:rsid w:val="008E4B19"/>
    <w:rsid w:val="008E4C44"/>
    <w:rsid w:val="008E4F80"/>
    <w:rsid w:val="008E59B3"/>
    <w:rsid w:val="008E5B5D"/>
    <w:rsid w:val="008E5E96"/>
    <w:rsid w:val="008E6260"/>
    <w:rsid w:val="008E67BA"/>
    <w:rsid w:val="008E67DE"/>
    <w:rsid w:val="008E6A73"/>
    <w:rsid w:val="008E6AF1"/>
    <w:rsid w:val="008E6D3C"/>
    <w:rsid w:val="008E6E2E"/>
    <w:rsid w:val="008E6FBC"/>
    <w:rsid w:val="008E7763"/>
    <w:rsid w:val="008E77A5"/>
    <w:rsid w:val="008E7AD4"/>
    <w:rsid w:val="008E7D6D"/>
    <w:rsid w:val="008E7DC8"/>
    <w:rsid w:val="008F00F1"/>
    <w:rsid w:val="008F07C0"/>
    <w:rsid w:val="008F0DD5"/>
    <w:rsid w:val="008F13FF"/>
    <w:rsid w:val="008F1573"/>
    <w:rsid w:val="008F1693"/>
    <w:rsid w:val="008F1A3C"/>
    <w:rsid w:val="008F1FF8"/>
    <w:rsid w:val="008F2190"/>
    <w:rsid w:val="008F24DE"/>
    <w:rsid w:val="008F2C21"/>
    <w:rsid w:val="008F2CA9"/>
    <w:rsid w:val="008F2EC0"/>
    <w:rsid w:val="008F3216"/>
    <w:rsid w:val="008F325E"/>
    <w:rsid w:val="008F32A0"/>
    <w:rsid w:val="008F3553"/>
    <w:rsid w:val="008F3733"/>
    <w:rsid w:val="008F3CF6"/>
    <w:rsid w:val="008F4289"/>
    <w:rsid w:val="008F43A5"/>
    <w:rsid w:val="008F53E0"/>
    <w:rsid w:val="008F5643"/>
    <w:rsid w:val="008F594C"/>
    <w:rsid w:val="008F5A44"/>
    <w:rsid w:val="008F5A77"/>
    <w:rsid w:val="008F5AE2"/>
    <w:rsid w:val="008F5D24"/>
    <w:rsid w:val="008F63B0"/>
    <w:rsid w:val="008F66BA"/>
    <w:rsid w:val="008F68E9"/>
    <w:rsid w:val="008F6A4A"/>
    <w:rsid w:val="008F6F7E"/>
    <w:rsid w:val="008F712A"/>
    <w:rsid w:val="008F7412"/>
    <w:rsid w:val="008F74D6"/>
    <w:rsid w:val="008F7536"/>
    <w:rsid w:val="008F797E"/>
    <w:rsid w:val="008F7AEB"/>
    <w:rsid w:val="0090001C"/>
    <w:rsid w:val="0090015A"/>
    <w:rsid w:val="00900698"/>
    <w:rsid w:val="0090097B"/>
    <w:rsid w:val="00900BBD"/>
    <w:rsid w:val="009010B4"/>
    <w:rsid w:val="00901160"/>
    <w:rsid w:val="00901258"/>
    <w:rsid w:val="009015A6"/>
    <w:rsid w:val="00901B4B"/>
    <w:rsid w:val="00901C21"/>
    <w:rsid w:val="0090212B"/>
    <w:rsid w:val="009021D5"/>
    <w:rsid w:val="00902B14"/>
    <w:rsid w:val="00902BC0"/>
    <w:rsid w:val="00902E11"/>
    <w:rsid w:val="00902F52"/>
    <w:rsid w:val="00902FC6"/>
    <w:rsid w:val="00902FDE"/>
    <w:rsid w:val="009036AC"/>
    <w:rsid w:val="0090399D"/>
    <w:rsid w:val="00903A2C"/>
    <w:rsid w:val="00903AAD"/>
    <w:rsid w:val="00903D4C"/>
    <w:rsid w:val="00903F10"/>
    <w:rsid w:val="00904256"/>
    <w:rsid w:val="009044D0"/>
    <w:rsid w:val="0090465E"/>
    <w:rsid w:val="00904A24"/>
    <w:rsid w:val="00904AD0"/>
    <w:rsid w:val="00905241"/>
    <w:rsid w:val="00905624"/>
    <w:rsid w:val="009058A6"/>
    <w:rsid w:val="0090596D"/>
    <w:rsid w:val="009059CD"/>
    <w:rsid w:val="009059E5"/>
    <w:rsid w:val="00905A78"/>
    <w:rsid w:val="00905AB3"/>
    <w:rsid w:val="009063EC"/>
    <w:rsid w:val="00906690"/>
    <w:rsid w:val="00906790"/>
    <w:rsid w:val="009068C7"/>
    <w:rsid w:val="00906BD4"/>
    <w:rsid w:val="00906F54"/>
    <w:rsid w:val="0090720C"/>
    <w:rsid w:val="0090738E"/>
    <w:rsid w:val="009073DF"/>
    <w:rsid w:val="0090789D"/>
    <w:rsid w:val="00907961"/>
    <w:rsid w:val="00907AAB"/>
    <w:rsid w:val="00907DFF"/>
    <w:rsid w:val="009101A5"/>
    <w:rsid w:val="009101AE"/>
    <w:rsid w:val="009101EE"/>
    <w:rsid w:val="00910463"/>
    <w:rsid w:val="00910A19"/>
    <w:rsid w:val="00910A66"/>
    <w:rsid w:val="00910C25"/>
    <w:rsid w:val="00911802"/>
    <w:rsid w:val="00911C13"/>
    <w:rsid w:val="00911C42"/>
    <w:rsid w:val="00911C4F"/>
    <w:rsid w:val="00912305"/>
    <w:rsid w:val="00912D08"/>
    <w:rsid w:val="0091349B"/>
    <w:rsid w:val="00913568"/>
    <w:rsid w:val="00913755"/>
    <w:rsid w:val="00914811"/>
    <w:rsid w:val="009148B9"/>
    <w:rsid w:val="00914B63"/>
    <w:rsid w:val="0091536E"/>
    <w:rsid w:val="00915439"/>
    <w:rsid w:val="009154A7"/>
    <w:rsid w:val="00915541"/>
    <w:rsid w:val="0091558C"/>
    <w:rsid w:val="00915789"/>
    <w:rsid w:val="00915938"/>
    <w:rsid w:val="00915F3D"/>
    <w:rsid w:val="009168DB"/>
    <w:rsid w:val="00916944"/>
    <w:rsid w:val="00916EA1"/>
    <w:rsid w:val="009174AC"/>
    <w:rsid w:val="00917502"/>
    <w:rsid w:val="00917658"/>
    <w:rsid w:val="009176B5"/>
    <w:rsid w:val="00917C2B"/>
    <w:rsid w:val="00917DA4"/>
    <w:rsid w:val="00920AE4"/>
    <w:rsid w:val="00920DED"/>
    <w:rsid w:val="00921150"/>
    <w:rsid w:val="009211F9"/>
    <w:rsid w:val="00921307"/>
    <w:rsid w:val="0092172A"/>
    <w:rsid w:val="00921B2C"/>
    <w:rsid w:val="0092211C"/>
    <w:rsid w:val="0092256B"/>
    <w:rsid w:val="00922663"/>
    <w:rsid w:val="009228FD"/>
    <w:rsid w:val="00922CE9"/>
    <w:rsid w:val="0092350A"/>
    <w:rsid w:val="00923738"/>
    <w:rsid w:val="00923941"/>
    <w:rsid w:val="00923B29"/>
    <w:rsid w:val="00923B5F"/>
    <w:rsid w:val="00923C44"/>
    <w:rsid w:val="00923FFF"/>
    <w:rsid w:val="00924135"/>
    <w:rsid w:val="0092497F"/>
    <w:rsid w:val="00924B2F"/>
    <w:rsid w:val="00924D2C"/>
    <w:rsid w:val="00924E4D"/>
    <w:rsid w:val="00924F1C"/>
    <w:rsid w:val="00925407"/>
    <w:rsid w:val="00925487"/>
    <w:rsid w:val="00925721"/>
    <w:rsid w:val="0092577C"/>
    <w:rsid w:val="00925912"/>
    <w:rsid w:val="00925B55"/>
    <w:rsid w:val="00925EF9"/>
    <w:rsid w:val="00925F72"/>
    <w:rsid w:val="00926469"/>
    <w:rsid w:val="009265B1"/>
    <w:rsid w:val="00926A73"/>
    <w:rsid w:val="00926E8B"/>
    <w:rsid w:val="00926F6A"/>
    <w:rsid w:val="00927076"/>
    <w:rsid w:val="0092733D"/>
    <w:rsid w:val="0092734A"/>
    <w:rsid w:val="009275C0"/>
    <w:rsid w:val="009277D2"/>
    <w:rsid w:val="00927AF6"/>
    <w:rsid w:val="00927B8B"/>
    <w:rsid w:val="00927D26"/>
    <w:rsid w:val="00930021"/>
    <w:rsid w:val="0093015A"/>
    <w:rsid w:val="0093026E"/>
    <w:rsid w:val="00930422"/>
    <w:rsid w:val="00930828"/>
    <w:rsid w:val="0093098C"/>
    <w:rsid w:val="00930A05"/>
    <w:rsid w:val="00930A2A"/>
    <w:rsid w:val="00930B51"/>
    <w:rsid w:val="00930BED"/>
    <w:rsid w:val="00930E28"/>
    <w:rsid w:val="00931099"/>
    <w:rsid w:val="00931160"/>
    <w:rsid w:val="00931AED"/>
    <w:rsid w:val="00931C7D"/>
    <w:rsid w:val="00931D73"/>
    <w:rsid w:val="00931EA4"/>
    <w:rsid w:val="00932335"/>
    <w:rsid w:val="009323DA"/>
    <w:rsid w:val="009325D6"/>
    <w:rsid w:val="00932A57"/>
    <w:rsid w:val="00932BA9"/>
    <w:rsid w:val="00932CE1"/>
    <w:rsid w:val="0093363E"/>
    <w:rsid w:val="009336B6"/>
    <w:rsid w:val="009339AD"/>
    <w:rsid w:val="00933ABA"/>
    <w:rsid w:val="00933ACD"/>
    <w:rsid w:val="00933E58"/>
    <w:rsid w:val="0093408B"/>
    <w:rsid w:val="009341A5"/>
    <w:rsid w:val="00934AB7"/>
    <w:rsid w:val="00934EDD"/>
    <w:rsid w:val="009350E1"/>
    <w:rsid w:val="00935386"/>
    <w:rsid w:val="009353D9"/>
    <w:rsid w:val="00935C43"/>
    <w:rsid w:val="00935D41"/>
    <w:rsid w:val="0093611E"/>
    <w:rsid w:val="00936196"/>
    <w:rsid w:val="00936491"/>
    <w:rsid w:val="009364F4"/>
    <w:rsid w:val="009368FC"/>
    <w:rsid w:val="00936F01"/>
    <w:rsid w:val="009372CD"/>
    <w:rsid w:val="0093733C"/>
    <w:rsid w:val="00937356"/>
    <w:rsid w:val="00937489"/>
    <w:rsid w:val="00937A78"/>
    <w:rsid w:val="00937AA4"/>
    <w:rsid w:val="0094001C"/>
    <w:rsid w:val="00940171"/>
    <w:rsid w:val="009402D9"/>
    <w:rsid w:val="0094076F"/>
    <w:rsid w:val="00940BA5"/>
    <w:rsid w:val="00940BF4"/>
    <w:rsid w:val="00941439"/>
    <w:rsid w:val="00941600"/>
    <w:rsid w:val="0094176E"/>
    <w:rsid w:val="009419C0"/>
    <w:rsid w:val="00941BF7"/>
    <w:rsid w:val="00941F2F"/>
    <w:rsid w:val="00941F79"/>
    <w:rsid w:val="00942211"/>
    <w:rsid w:val="00942539"/>
    <w:rsid w:val="0094256D"/>
    <w:rsid w:val="00942691"/>
    <w:rsid w:val="0094279C"/>
    <w:rsid w:val="00942825"/>
    <w:rsid w:val="00942BC9"/>
    <w:rsid w:val="0094307A"/>
    <w:rsid w:val="00943408"/>
    <w:rsid w:val="009437B7"/>
    <w:rsid w:val="00944368"/>
    <w:rsid w:val="0094460D"/>
    <w:rsid w:val="00944BA5"/>
    <w:rsid w:val="00944CE2"/>
    <w:rsid w:val="0094502E"/>
    <w:rsid w:val="00945460"/>
    <w:rsid w:val="00945480"/>
    <w:rsid w:val="00945B35"/>
    <w:rsid w:val="00945D54"/>
    <w:rsid w:val="00946221"/>
    <w:rsid w:val="00946644"/>
    <w:rsid w:val="009468A8"/>
    <w:rsid w:val="00946A76"/>
    <w:rsid w:val="00946E21"/>
    <w:rsid w:val="00947AB5"/>
    <w:rsid w:val="00950359"/>
    <w:rsid w:val="009503F2"/>
    <w:rsid w:val="00950473"/>
    <w:rsid w:val="009504F4"/>
    <w:rsid w:val="009507D0"/>
    <w:rsid w:val="00950813"/>
    <w:rsid w:val="00950859"/>
    <w:rsid w:val="0095098D"/>
    <w:rsid w:val="00951576"/>
    <w:rsid w:val="00951776"/>
    <w:rsid w:val="00951829"/>
    <w:rsid w:val="00951DBF"/>
    <w:rsid w:val="00952348"/>
    <w:rsid w:val="009529BA"/>
    <w:rsid w:val="00952BC0"/>
    <w:rsid w:val="00952F06"/>
    <w:rsid w:val="00953680"/>
    <w:rsid w:val="009536AB"/>
    <w:rsid w:val="00953E4C"/>
    <w:rsid w:val="00953F39"/>
    <w:rsid w:val="00954194"/>
    <w:rsid w:val="00954AE6"/>
    <w:rsid w:val="00954B3A"/>
    <w:rsid w:val="00954B52"/>
    <w:rsid w:val="00954E6A"/>
    <w:rsid w:val="00954E99"/>
    <w:rsid w:val="00954ED6"/>
    <w:rsid w:val="009551D2"/>
    <w:rsid w:val="0095550E"/>
    <w:rsid w:val="009559B8"/>
    <w:rsid w:val="009559F9"/>
    <w:rsid w:val="00955B3E"/>
    <w:rsid w:val="0095631D"/>
    <w:rsid w:val="009567D2"/>
    <w:rsid w:val="00956978"/>
    <w:rsid w:val="00956AD2"/>
    <w:rsid w:val="00956B74"/>
    <w:rsid w:val="00956E30"/>
    <w:rsid w:val="00956E94"/>
    <w:rsid w:val="00956EF2"/>
    <w:rsid w:val="0095774B"/>
    <w:rsid w:val="0095786E"/>
    <w:rsid w:val="00957E74"/>
    <w:rsid w:val="00957F5F"/>
    <w:rsid w:val="00957FDA"/>
    <w:rsid w:val="009604FE"/>
    <w:rsid w:val="00960668"/>
    <w:rsid w:val="009606EF"/>
    <w:rsid w:val="009608C4"/>
    <w:rsid w:val="00960C00"/>
    <w:rsid w:val="00960CE3"/>
    <w:rsid w:val="0096106F"/>
    <w:rsid w:val="009611C2"/>
    <w:rsid w:val="0096168A"/>
    <w:rsid w:val="00961AF6"/>
    <w:rsid w:val="00961EC4"/>
    <w:rsid w:val="0096235D"/>
    <w:rsid w:val="00962739"/>
    <w:rsid w:val="00962963"/>
    <w:rsid w:val="00962E88"/>
    <w:rsid w:val="0096322B"/>
    <w:rsid w:val="0096331D"/>
    <w:rsid w:val="00963457"/>
    <w:rsid w:val="00963776"/>
    <w:rsid w:val="00963783"/>
    <w:rsid w:val="00963BD7"/>
    <w:rsid w:val="00963E02"/>
    <w:rsid w:val="0096418A"/>
    <w:rsid w:val="009644A1"/>
    <w:rsid w:val="00964553"/>
    <w:rsid w:val="009645B8"/>
    <w:rsid w:val="00964B6A"/>
    <w:rsid w:val="00965031"/>
    <w:rsid w:val="0096507D"/>
    <w:rsid w:val="009650CE"/>
    <w:rsid w:val="00965895"/>
    <w:rsid w:val="00965CE0"/>
    <w:rsid w:val="00965D1E"/>
    <w:rsid w:val="00965DB2"/>
    <w:rsid w:val="009660DC"/>
    <w:rsid w:val="0096637F"/>
    <w:rsid w:val="00966401"/>
    <w:rsid w:val="0096653F"/>
    <w:rsid w:val="009666BA"/>
    <w:rsid w:val="00966834"/>
    <w:rsid w:val="009668F7"/>
    <w:rsid w:val="00966CDA"/>
    <w:rsid w:val="0096785B"/>
    <w:rsid w:val="0096793E"/>
    <w:rsid w:val="00967DD4"/>
    <w:rsid w:val="00967F00"/>
    <w:rsid w:val="009709AF"/>
    <w:rsid w:val="00970A38"/>
    <w:rsid w:val="009715C5"/>
    <w:rsid w:val="0097216E"/>
    <w:rsid w:val="00972400"/>
    <w:rsid w:val="009725BC"/>
    <w:rsid w:val="00972678"/>
    <w:rsid w:val="009730E2"/>
    <w:rsid w:val="009731D9"/>
    <w:rsid w:val="00973BD1"/>
    <w:rsid w:val="00973D5C"/>
    <w:rsid w:val="00973D98"/>
    <w:rsid w:val="00973E3E"/>
    <w:rsid w:val="009741C9"/>
    <w:rsid w:val="009742A8"/>
    <w:rsid w:val="00974679"/>
    <w:rsid w:val="0097502E"/>
    <w:rsid w:val="0097510E"/>
    <w:rsid w:val="009756C9"/>
    <w:rsid w:val="009756DC"/>
    <w:rsid w:val="00975E17"/>
    <w:rsid w:val="00975EA1"/>
    <w:rsid w:val="00976444"/>
    <w:rsid w:val="0097690B"/>
    <w:rsid w:val="00976A4D"/>
    <w:rsid w:val="00976D0E"/>
    <w:rsid w:val="00976F7E"/>
    <w:rsid w:val="0098021E"/>
    <w:rsid w:val="00980387"/>
    <w:rsid w:val="00980BBE"/>
    <w:rsid w:val="00980DBF"/>
    <w:rsid w:val="0098118D"/>
    <w:rsid w:val="00981475"/>
    <w:rsid w:val="00981AAD"/>
    <w:rsid w:val="00981CDF"/>
    <w:rsid w:val="009821B3"/>
    <w:rsid w:val="009828C2"/>
    <w:rsid w:val="00982C73"/>
    <w:rsid w:val="00982DC2"/>
    <w:rsid w:val="00982DEE"/>
    <w:rsid w:val="009831AE"/>
    <w:rsid w:val="009832C3"/>
    <w:rsid w:val="0098342D"/>
    <w:rsid w:val="00983471"/>
    <w:rsid w:val="00983645"/>
    <w:rsid w:val="00983A07"/>
    <w:rsid w:val="00983DF1"/>
    <w:rsid w:val="00983E13"/>
    <w:rsid w:val="00983FD6"/>
    <w:rsid w:val="00984180"/>
    <w:rsid w:val="00984A05"/>
    <w:rsid w:val="00984D74"/>
    <w:rsid w:val="00985536"/>
    <w:rsid w:val="0098560A"/>
    <w:rsid w:val="009856C1"/>
    <w:rsid w:val="00985835"/>
    <w:rsid w:val="00985B7A"/>
    <w:rsid w:val="00985DB9"/>
    <w:rsid w:val="00986408"/>
    <w:rsid w:val="00986956"/>
    <w:rsid w:val="00986BE7"/>
    <w:rsid w:val="00986DD8"/>
    <w:rsid w:val="00986FE1"/>
    <w:rsid w:val="00987174"/>
    <w:rsid w:val="0098723E"/>
    <w:rsid w:val="00987705"/>
    <w:rsid w:val="00987724"/>
    <w:rsid w:val="0098772A"/>
    <w:rsid w:val="00987982"/>
    <w:rsid w:val="009903AF"/>
    <w:rsid w:val="009903CC"/>
    <w:rsid w:val="00990455"/>
    <w:rsid w:val="0099074D"/>
    <w:rsid w:val="00990A05"/>
    <w:rsid w:val="00990F64"/>
    <w:rsid w:val="0099166B"/>
    <w:rsid w:val="009916B1"/>
    <w:rsid w:val="00991887"/>
    <w:rsid w:val="00991A0A"/>
    <w:rsid w:val="0099203A"/>
    <w:rsid w:val="00992158"/>
    <w:rsid w:val="0099217E"/>
    <w:rsid w:val="00992426"/>
    <w:rsid w:val="00992445"/>
    <w:rsid w:val="00992856"/>
    <w:rsid w:val="00992D54"/>
    <w:rsid w:val="00992F4A"/>
    <w:rsid w:val="0099307B"/>
    <w:rsid w:val="0099349E"/>
    <w:rsid w:val="00993887"/>
    <w:rsid w:val="00993A9E"/>
    <w:rsid w:val="00993BC6"/>
    <w:rsid w:val="00993D26"/>
    <w:rsid w:val="00993D5C"/>
    <w:rsid w:val="00993D9C"/>
    <w:rsid w:val="00994205"/>
    <w:rsid w:val="009944B7"/>
    <w:rsid w:val="0099462F"/>
    <w:rsid w:val="00994A53"/>
    <w:rsid w:val="0099513A"/>
    <w:rsid w:val="0099514D"/>
    <w:rsid w:val="00995177"/>
    <w:rsid w:val="009955CF"/>
    <w:rsid w:val="0099583F"/>
    <w:rsid w:val="009959F3"/>
    <w:rsid w:val="00995EC9"/>
    <w:rsid w:val="00996101"/>
    <w:rsid w:val="00996175"/>
    <w:rsid w:val="009962B8"/>
    <w:rsid w:val="00996A5E"/>
    <w:rsid w:val="00996C53"/>
    <w:rsid w:val="00996C57"/>
    <w:rsid w:val="00996E25"/>
    <w:rsid w:val="00997018"/>
    <w:rsid w:val="009970CA"/>
    <w:rsid w:val="00997841"/>
    <w:rsid w:val="00997B2E"/>
    <w:rsid w:val="00997E39"/>
    <w:rsid w:val="00997E84"/>
    <w:rsid w:val="009A000B"/>
    <w:rsid w:val="009A011A"/>
    <w:rsid w:val="009A0296"/>
    <w:rsid w:val="009A0405"/>
    <w:rsid w:val="009A04E8"/>
    <w:rsid w:val="009A09FB"/>
    <w:rsid w:val="009A0A95"/>
    <w:rsid w:val="009A0AD6"/>
    <w:rsid w:val="009A0B2E"/>
    <w:rsid w:val="009A10DE"/>
    <w:rsid w:val="009A119A"/>
    <w:rsid w:val="009A11BE"/>
    <w:rsid w:val="009A1285"/>
    <w:rsid w:val="009A1433"/>
    <w:rsid w:val="009A154E"/>
    <w:rsid w:val="009A17A4"/>
    <w:rsid w:val="009A187F"/>
    <w:rsid w:val="009A1A93"/>
    <w:rsid w:val="009A1B19"/>
    <w:rsid w:val="009A216D"/>
    <w:rsid w:val="009A2636"/>
    <w:rsid w:val="009A28A3"/>
    <w:rsid w:val="009A2D1E"/>
    <w:rsid w:val="009A313A"/>
    <w:rsid w:val="009A31A0"/>
    <w:rsid w:val="009A3246"/>
    <w:rsid w:val="009A327D"/>
    <w:rsid w:val="009A356B"/>
    <w:rsid w:val="009A367C"/>
    <w:rsid w:val="009A3785"/>
    <w:rsid w:val="009A379D"/>
    <w:rsid w:val="009A386A"/>
    <w:rsid w:val="009A3B3E"/>
    <w:rsid w:val="009A3C0A"/>
    <w:rsid w:val="009A3C21"/>
    <w:rsid w:val="009A3C5A"/>
    <w:rsid w:val="009A402C"/>
    <w:rsid w:val="009A40FE"/>
    <w:rsid w:val="009A428F"/>
    <w:rsid w:val="009A4526"/>
    <w:rsid w:val="009A47A1"/>
    <w:rsid w:val="009A487A"/>
    <w:rsid w:val="009A49DB"/>
    <w:rsid w:val="009A4A28"/>
    <w:rsid w:val="009A51D4"/>
    <w:rsid w:val="009A53B8"/>
    <w:rsid w:val="009A5410"/>
    <w:rsid w:val="009A5559"/>
    <w:rsid w:val="009A5D05"/>
    <w:rsid w:val="009A5FC8"/>
    <w:rsid w:val="009A62B2"/>
    <w:rsid w:val="009A6410"/>
    <w:rsid w:val="009A65B4"/>
    <w:rsid w:val="009A6761"/>
    <w:rsid w:val="009A6CFF"/>
    <w:rsid w:val="009A7496"/>
    <w:rsid w:val="009A779C"/>
    <w:rsid w:val="009A7AB5"/>
    <w:rsid w:val="009B0051"/>
    <w:rsid w:val="009B0315"/>
    <w:rsid w:val="009B05F1"/>
    <w:rsid w:val="009B0E05"/>
    <w:rsid w:val="009B1096"/>
    <w:rsid w:val="009B1CF3"/>
    <w:rsid w:val="009B1CFE"/>
    <w:rsid w:val="009B20B9"/>
    <w:rsid w:val="009B20E5"/>
    <w:rsid w:val="009B2290"/>
    <w:rsid w:val="009B22C0"/>
    <w:rsid w:val="009B2444"/>
    <w:rsid w:val="009B2556"/>
    <w:rsid w:val="009B2CBB"/>
    <w:rsid w:val="009B2CE5"/>
    <w:rsid w:val="009B3572"/>
    <w:rsid w:val="009B36CD"/>
    <w:rsid w:val="009B3722"/>
    <w:rsid w:val="009B3909"/>
    <w:rsid w:val="009B3A04"/>
    <w:rsid w:val="009B3D9B"/>
    <w:rsid w:val="009B41AB"/>
    <w:rsid w:val="009B4394"/>
    <w:rsid w:val="009B4506"/>
    <w:rsid w:val="009B4EFD"/>
    <w:rsid w:val="009B55EB"/>
    <w:rsid w:val="009B5681"/>
    <w:rsid w:val="009B56BB"/>
    <w:rsid w:val="009B56C2"/>
    <w:rsid w:val="009B5739"/>
    <w:rsid w:val="009B5809"/>
    <w:rsid w:val="009B582E"/>
    <w:rsid w:val="009B6047"/>
    <w:rsid w:val="009B60A4"/>
    <w:rsid w:val="009B60C3"/>
    <w:rsid w:val="009B6624"/>
    <w:rsid w:val="009B693B"/>
    <w:rsid w:val="009B6978"/>
    <w:rsid w:val="009B69C3"/>
    <w:rsid w:val="009B6B75"/>
    <w:rsid w:val="009B74E3"/>
    <w:rsid w:val="009B75A2"/>
    <w:rsid w:val="009B7702"/>
    <w:rsid w:val="009B78CB"/>
    <w:rsid w:val="009B7A19"/>
    <w:rsid w:val="009B7B18"/>
    <w:rsid w:val="009B7D1B"/>
    <w:rsid w:val="009C011A"/>
    <w:rsid w:val="009C0C09"/>
    <w:rsid w:val="009C0C2B"/>
    <w:rsid w:val="009C1AF2"/>
    <w:rsid w:val="009C1C2D"/>
    <w:rsid w:val="009C1E1A"/>
    <w:rsid w:val="009C2513"/>
    <w:rsid w:val="009C28DD"/>
    <w:rsid w:val="009C2DC8"/>
    <w:rsid w:val="009C2F49"/>
    <w:rsid w:val="009C3080"/>
    <w:rsid w:val="009C3675"/>
    <w:rsid w:val="009C37CE"/>
    <w:rsid w:val="009C3AF9"/>
    <w:rsid w:val="009C3FDD"/>
    <w:rsid w:val="009C442C"/>
    <w:rsid w:val="009C45D8"/>
    <w:rsid w:val="009C4944"/>
    <w:rsid w:val="009C495F"/>
    <w:rsid w:val="009C4B23"/>
    <w:rsid w:val="009C4CD7"/>
    <w:rsid w:val="009C50F5"/>
    <w:rsid w:val="009C5325"/>
    <w:rsid w:val="009C55EC"/>
    <w:rsid w:val="009C61EC"/>
    <w:rsid w:val="009C62AB"/>
    <w:rsid w:val="009C657E"/>
    <w:rsid w:val="009C66D5"/>
    <w:rsid w:val="009C6947"/>
    <w:rsid w:val="009C6AD7"/>
    <w:rsid w:val="009C6F9A"/>
    <w:rsid w:val="009C7B47"/>
    <w:rsid w:val="009C7E31"/>
    <w:rsid w:val="009D005C"/>
    <w:rsid w:val="009D0307"/>
    <w:rsid w:val="009D0364"/>
    <w:rsid w:val="009D09E5"/>
    <w:rsid w:val="009D11D1"/>
    <w:rsid w:val="009D123D"/>
    <w:rsid w:val="009D1343"/>
    <w:rsid w:val="009D16FA"/>
    <w:rsid w:val="009D1814"/>
    <w:rsid w:val="009D1860"/>
    <w:rsid w:val="009D1BF7"/>
    <w:rsid w:val="009D1C15"/>
    <w:rsid w:val="009D1C52"/>
    <w:rsid w:val="009D1F47"/>
    <w:rsid w:val="009D2117"/>
    <w:rsid w:val="009D2524"/>
    <w:rsid w:val="009D25E1"/>
    <w:rsid w:val="009D2B6D"/>
    <w:rsid w:val="009D2DF4"/>
    <w:rsid w:val="009D3B39"/>
    <w:rsid w:val="009D3C37"/>
    <w:rsid w:val="009D4703"/>
    <w:rsid w:val="009D474E"/>
    <w:rsid w:val="009D4929"/>
    <w:rsid w:val="009D4A1A"/>
    <w:rsid w:val="009D4C2C"/>
    <w:rsid w:val="009D4EA0"/>
    <w:rsid w:val="009D528C"/>
    <w:rsid w:val="009D528D"/>
    <w:rsid w:val="009D53C9"/>
    <w:rsid w:val="009D55E9"/>
    <w:rsid w:val="009D5C52"/>
    <w:rsid w:val="009D5E3E"/>
    <w:rsid w:val="009D5FB4"/>
    <w:rsid w:val="009D5FBE"/>
    <w:rsid w:val="009D646C"/>
    <w:rsid w:val="009D6571"/>
    <w:rsid w:val="009D663E"/>
    <w:rsid w:val="009D68E3"/>
    <w:rsid w:val="009D6BE4"/>
    <w:rsid w:val="009D79AF"/>
    <w:rsid w:val="009E0037"/>
    <w:rsid w:val="009E04FA"/>
    <w:rsid w:val="009E0533"/>
    <w:rsid w:val="009E08DD"/>
    <w:rsid w:val="009E0BBD"/>
    <w:rsid w:val="009E1087"/>
    <w:rsid w:val="009E1332"/>
    <w:rsid w:val="009E13E3"/>
    <w:rsid w:val="009E1BA8"/>
    <w:rsid w:val="009E210E"/>
    <w:rsid w:val="009E292F"/>
    <w:rsid w:val="009E293D"/>
    <w:rsid w:val="009E2ABB"/>
    <w:rsid w:val="009E2FDB"/>
    <w:rsid w:val="009E3280"/>
    <w:rsid w:val="009E33BA"/>
    <w:rsid w:val="009E3662"/>
    <w:rsid w:val="009E374D"/>
    <w:rsid w:val="009E3766"/>
    <w:rsid w:val="009E3771"/>
    <w:rsid w:val="009E3A08"/>
    <w:rsid w:val="009E3C3F"/>
    <w:rsid w:val="009E41E1"/>
    <w:rsid w:val="009E4543"/>
    <w:rsid w:val="009E474E"/>
    <w:rsid w:val="009E4816"/>
    <w:rsid w:val="009E4A35"/>
    <w:rsid w:val="009E53F1"/>
    <w:rsid w:val="009E56F9"/>
    <w:rsid w:val="009E5E5D"/>
    <w:rsid w:val="009E5ED5"/>
    <w:rsid w:val="009E6175"/>
    <w:rsid w:val="009E6325"/>
    <w:rsid w:val="009E6A35"/>
    <w:rsid w:val="009E6B85"/>
    <w:rsid w:val="009E6C56"/>
    <w:rsid w:val="009E6E24"/>
    <w:rsid w:val="009E6F3E"/>
    <w:rsid w:val="009E6FE1"/>
    <w:rsid w:val="009E7552"/>
    <w:rsid w:val="009E772A"/>
    <w:rsid w:val="009E78CD"/>
    <w:rsid w:val="009E79E4"/>
    <w:rsid w:val="009E7AB9"/>
    <w:rsid w:val="009E7B62"/>
    <w:rsid w:val="009E7FAA"/>
    <w:rsid w:val="009F017B"/>
    <w:rsid w:val="009F0421"/>
    <w:rsid w:val="009F04D3"/>
    <w:rsid w:val="009F09EE"/>
    <w:rsid w:val="009F0D8B"/>
    <w:rsid w:val="009F0E79"/>
    <w:rsid w:val="009F13F7"/>
    <w:rsid w:val="009F1AA3"/>
    <w:rsid w:val="009F1F87"/>
    <w:rsid w:val="009F2375"/>
    <w:rsid w:val="009F2913"/>
    <w:rsid w:val="009F2B93"/>
    <w:rsid w:val="009F321A"/>
    <w:rsid w:val="009F3263"/>
    <w:rsid w:val="009F327B"/>
    <w:rsid w:val="009F33E0"/>
    <w:rsid w:val="009F3645"/>
    <w:rsid w:val="009F3C21"/>
    <w:rsid w:val="009F3D7D"/>
    <w:rsid w:val="009F40B2"/>
    <w:rsid w:val="009F426E"/>
    <w:rsid w:val="009F4819"/>
    <w:rsid w:val="009F5198"/>
    <w:rsid w:val="009F51AC"/>
    <w:rsid w:val="009F539B"/>
    <w:rsid w:val="009F5611"/>
    <w:rsid w:val="009F5710"/>
    <w:rsid w:val="009F582B"/>
    <w:rsid w:val="009F5912"/>
    <w:rsid w:val="009F6013"/>
    <w:rsid w:val="009F6616"/>
    <w:rsid w:val="009F6635"/>
    <w:rsid w:val="009F688A"/>
    <w:rsid w:val="009F6A03"/>
    <w:rsid w:val="009F70C0"/>
    <w:rsid w:val="009F7169"/>
    <w:rsid w:val="009F71DF"/>
    <w:rsid w:val="009F769C"/>
    <w:rsid w:val="009F76A0"/>
    <w:rsid w:val="009F788E"/>
    <w:rsid w:val="009F7DD6"/>
    <w:rsid w:val="009F7F06"/>
    <w:rsid w:val="00A01113"/>
    <w:rsid w:val="00A01232"/>
    <w:rsid w:val="00A015D2"/>
    <w:rsid w:val="00A01974"/>
    <w:rsid w:val="00A0212A"/>
    <w:rsid w:val="00A02130"/>
    <w:rsid w:val="00A02531"/>
    <w:rsid w:val="00A02570"/>
    <w:rsid w:val="00A02E41"/>
    <w:rsid w:val="00A02ED3"/>
    <w:rsid w:val="00A03755"/>
    <w:rsid w:val="00A03806"/>
    <w:rsid w:val="00A0403D"/>
    <w:rsid w:val="00A04080"/>
    <w:rsid w:val="00A040D4"/>
    <w:rsid w:val="00A0412B"/>
    <w:rsid w:val="00A04185"/>
    <w:rsid w:val="00A041D6"/>
    <w:rsid w:val="00A04AE2"/>
    <w:rsid w:val="00A04B6D"/>
    <w:rsid w:val="00A04F62"/>
    <w:rsid w:val="00A051AF"/>
    <w:rsid w:val="00A05369"/>
    <w:rsid w:val="00A0561E"/>
    <w:rsid w:val="00A05631"/>
    <w:rsid w:val="00A05718"/>
    <w:rsid w:val="00A05EDF"/>
    <w:rsid w:val="00A06137"/>
    <w:rsid w:val="00A07781"/>
    <w:rsid w:val="00A078CD"/>
    <w:rsid w:val="00A07C0C"/>
    <w:rsid w:val="00A10082"/>
    <w:rsid w:val="00A10355"/>
    <w:rsid w:val="00A103DC"/>
    <w:rsid w:val="00A1041B"/>
    <w:rsid w:val="00A109A8"/>
    <w:rsid w:val="00A10D82"/>
    <w:rsid w:val="00A10FCD"/>
    <w:rsid w:val="00A11673"/>
    <w:rsid w:val="00A117CF"/>
    <w:rsid w:val="00A11861"/>
    <w:rsid w:val="00A118B9"/>
    <w:rsid w:val="00A118E4"/>
    <w:rsid w:val="00A11DB7"/>
    <w:rsid w:val="00A11EB1"/>
    <w:rsid w:val="00A11F67"/>
    <w:rsid w:val="00A12224"/>
    <w:rsid w:val="00A12637"/>
    <w:rsid w:val="00A12720"/>
    <w:rsid w:val="00A12907"/>
    <w:rsid w:val="00A12ED6"/>
    <w:rsid w:val="00A13204"/>
    <w:rsid w:val="00A135A8"/>
    <w:rsid w:val="00A13625"/>
    <w:rsid w:val="00A13710"/>
    <w:rsid w:val="00A13735"/>
    <w:rsid w:val="00A138BD"/>
    <w:rsid w:val="00A13E41"/>
    <w:rsid w:val="00A13F49"/>
    <w:rsid w:val="00A13F7C"/>
    <w:rsid w:val="00A142CE"/>
    <w:rsid w:val="00A14300"/>
    <w:rsid w:val="00A144EE"/>
    <w:rsid w:val="00A148A5"/>
    <w:rsid w:val="00A14A33"/>
    <w:rsid w:val="00A14ADB"/>
    <w:rsid w:val="00A14E71"/>
    <w:rsid w:val="00A14F7D"/>
    <w:rsid w:val="00A15264"/>
    <w:rsid w:val="00A15269"/>
    <w:rsid w:val="00A156AA"/>
    <w:rsid w:val="00A15E03"/>
    <w:rsid w:val="00A16158"/>
    <w:rsid w:val="00A1621A"/>
    <w:rsid w:val="00A1623E"/>
    <w:rsid w:val="00A165EF"/>
    <w:rsid w:val="00A1661A"/>
    <w:rsid w:val="00A1684C"/>
    <w:rsid w:val="00A16B2D"/>
    <w:rsid w:val="00A16B3C"/>
    <w:rsid w:val="00A16EAD"/>
    <w:rsid w:val="00A170C5"/>
    <w:rsid w:val="00A177F5"/>
    <w:rsid w:val="00A1792D"/>
    <w:rsid w:val="00A179A0"/>
    <w:rsid w:val="00A17D3B"/>
    <w:rsid w:val="00A17EE7"/>
    <w:rsid w:val="00A20324"/>
    <w:rsid w:val="00A2033B"/>
    <w:rsid w:val="00A206E0"/>
    <w:rsid w:val="00A20717"/>
    <w:rsid w:val="00A2078A"/>
    <w:rsid w:val="00A20832"/>
    <w:rsid w:val="00A21249"/>
    <w:rsid w:val="00A21380"/>
    <w:rsid w:val="00A216A9"/>
    <w:rsid w:val="00A21743"/>
    <w:rsid w:val="00A2176A"/>
    <w:rsid w:val="00A21799"/>
    <w:rsid w:val="00A21962"/>
    <w:rsid w:val="00A219DC"/>
    <w:rsid w:val="00A21FA7"/>
    <w:rsid w:val="00A22060"/>
    <w:rsid w:val="00A22064"/>
    <w:rsid w:val="00A2215B"/>
    <w:rsid w:val="00A2215D"/>
    <w:rsid w:val="00A22213"/>
    <w:rsid w:val="00A223DD"/>
    <w:rsid w:val="00A2386A"/>
    <w:rsid w:val="00A23CDE"/>
    <w:rsid w:val="00A24346"/>
    <w:rsid w:val="00A24406"/>
    <w:rsid w:val="00A2483A"/>
    <w:rsid w:val="00A24F61"/>
    <w:rsid w:val="00A25961"/>
    <w:rsid w:val="00A259A9"/>
    <w:rsid w:val="00A25D23"/>
    <w:rsid w:val="00A25D43"/>
    <w:rsid w:val="00A25E15"/>
    <w:rsid w:val="00A25E8A"/>
    <w:rsid w:val="00A26464"/>
    <w:rsid w:val="00A2652C"/>
    <w:rsid w:val="00A26A8F"/>
    <w:rsid w:val="00A26ADE"/>
    <w:rsid w:val="00A26DE6"/>
    <w:rsid w:val="00A270D5"/>
    <w:rsid w:val="00A278D3"/>
    <w:rsid w:val="00A27A50"/>
    <w:rsid w:val="00A27AA5"/>
    <w:rsid w:val="00A27B3F"/>
    <w:rsid w:val="00A27D0A"/>
    <w:rsid w:val="00A27F15"/>
    <w:rsid w:val="00A303BC"/>
    <w:rsid w:val="00A30404"/>
    <w:rsid w:val="00A304D0"/>
    <w:rsid w:val="00A304D2"/>
    <w:rsid w:val="00A30974"/>
    <w:rsid w:val="00A30B71"/>
    <w:rsid w:val="00A30BAD"/>
    <w:rsid w:val="00A30FC2"/>
    <w:rsid w:val="00A30FED"/>
    <w:rsid w:val="00A31390"/>
    <w:rsid w:val="00A31DDF"/>
    <w:rsid w:val="00A320F5"/>
    <w:rsid w:val="00A325DD"/>
    <w:rsid w:val="00A32742"/>
    <w:rsid w:val="00A32DE1"/>
    <w:rsid w:val="00A33049"/>
    <w:rsid w:val="00A332B8"/>
    <w:rsid w:val="00A33449"/>
    <w:rsid w:val="00A33533"/>
    <w:rsid w:val="00A3363C"/>
    <w:rsid w:val="00A340EE"/>
    <w:rsid w:val="00A3424D"/>
    <w:rsid w:val="00A3497C"/>
    <w:rsid w:val="00A34F30"/>
    <w:rsid w:val="00A35143"/>
    <w:rsid w:val="00A357D5"/>
    <w:rsid w:val="00A3584C"/>
    <w:rsid w:val="00A358CD"/>
    <w:rsid w:val="00A35D3B"/>
    <w:rsid w:val="00A35FBE"/>
    <w:rsid w:val="00A363CB"/>
    <w:rsid w:val="00A36769"/>
    <w:rsid w:val="00A36892"/>
    <w:rsid w:val="00A368CA"/>
    <w:rsid w:val="00A36AA4"/>
    <w:rsid w:val="00A36F20"/>
    <w:rsid w:val="00A3739F"/>
    <w:rsid w:val="00A374F6"/>
    <w:rsid w:val="00A37534"/>
    <w:rsid w:val="00A37888"/>
    <w:rsid w:val="00A378DB"/>
    <w:rsid w:val="00A37953"/>
    <w:rsid w:val="00A37B0C"/>
    <w:rsid w:val="00A37D5A"/>
    <w:rsid w:val="00A37D7D"/>
    <w:rsid w:val="00A40124"/>
    <w:rsid w:val="00A407AD"/>
    <w:rsid w:val="00A417C5"/>
    <w:rsid w:val="00A417F0"/>
    <w:rsid w:val="00A41B88"/>
    <w:rsid w:val="00A41C14"/>
    <w:rsid w:val="00A42228"/>
    <w:rsid w:val="00A4268F"/>
    <w:rsid w:val="00A429E0"/>
    <w:rsid w:val="00A42A2A"/>
    <w:rsid w:val="00A42AE8"/>
    <w:rsid w:val="00A42C3E"/>
    <w:rsid w:val="00A42C64"/>
    <w:rsid w:val="00A431F1"/>
    <w:rsid w:val="00A432C3"/>
    <w:rsid w:val="00A43665"/>
    <w:rsid w:val="00A43692"/>
    <w:rsid w:val="00A43722"/>
    <w:rsid w:val="00A43ADE"/>
    <w:rsid w:val="00A43AE9"/>
    <w:rsid w:val="00A43BC1"/>
    <w:rsid w:val="00A44161"/>
    <w:rsid w:val="00A4419D"/>
    <w:rsid w:val="00A44314"/>
    <w:rsid w:val="00A4432B"/>
    <w:rsid w:val="00A444C6"/>
    <w:rsid w:val="00A444CF"/>
    <w:rsid w:val="00A4458F"/>
    <w:rsid w:val="00A446BB"/>
    <w:rsid w:val="00A44A26"/>
    <w:rsid w:val="00A44EFC"/>
    <w:rsid w:val="00A45085"/>
    <w:rsid w:val="00A45423"/>
    <w:rsid w:val="00A45531"/>
    <w:rsid w:val="00A4565B"/>
    <w:rsid w:val="00A458D5"/>
    <w:rsid w:val="00A45A17"/>
    <w:rsid w:val="00A45B46"/>
    <w:rsid w:val="00A45DE8"/>
    <w:rsid w:val="00A4639F"/>
    <w:rsid w:val="00A4696F"/>
    <w:rsid w:val="00A46F50"/>
    <w:rsid w:val="00A46F63"/>
    <w:rsid w:val="00A477A6"/>
    <w:rsid w:val="00A47B94"/>
    <w:rsid w:val="00A47BEE"/>
    <w:rsid w:val="00A47CE2"/>
    <w:rsid w:val="00A47D4B"/>
    <w:rsid w:val="00A5064B"/>
    <w:rsid w:val="00A509B8"/>
    <w:rsid w:val="00A514D9"/>
    <w:rsid w:val="00A51742"/>
    <w:rsid w:val="00A51ADF"/>
    <w:rsid w:val="00A51DC4"/>
    <w:rsid w:val="00A51DD5"/>
    <w:rsid w:val="00A51DE8"/>
    <w:rsid w:val="00A524F2"/>
    <w:rsid w:val="00A5265B"/>
    <w:rsid w:val="00A52675"/>
    <w:rsid w:val="00A527B5"/>
    <w:rsid w:val="00A52ABA"/>
    <w:rsid w:val="00A52CF5"/>
    <w:rsid w:val="00A52CF9"/>
    <w:rsid w:val="00A52E55"/>
    <w:rsid w:val="00A52F70"/>
    <w:rsid w:val="00A52F74"/>
    <w:rsid w:val="00A53346"/>
    <w:rsid w:val="00A53515"/>
    <w:rsid w:val="00A53663"/>
    <w:rsid w:val="00A536BC"/>
    <w:rsid w:val="00A5396C"/>
    <w:rsid w:val="00A53D74"/>
    <w:rsid w:val="00A53E1B"/>
    <w:rsid w:val="00A54246"/>
    <w:rsid w:val="00A542CA"/>
    <w:rsid w:val="00A544CD"/>
    <w:rsid w:val="00A54889"/>
    <w:rsid w:val="00A55132"/>
    <w:rsid w:val="00A557DC"/>
    <w:rsid w:val="00A5642F"/>
    <w:rsid w:val="00A5650A"/>
    <w:rsid w:val="00A56BA6"/>
    <w:rsid w:val="00A56C24"/>
    <w:rsid w:val="00A56D2B"/>
    <w:rsid w:val="00A57143"/>
    <w:rsid w:val="00A5718B"/>
    <w:rsid w:val="00A5753F"/>
    <w:rsid w:val="00A5757C"/>
    <w:rsid w:val="00A575A0"/>
    <w:rsid w:val="00A57664"/>
    <w:rsid w:val="00A579D6"/>
    <w:rsid w:val="00A57B00"/>
    <w:rsid w:val="00A57F52"/>
    <w:rsid w:val="00A600B2"/>
    <w:rsid w:val="00A60293"/>
    <w:rsid w:val="00A606D5"/>
    <w:rsid w:val="00A60851"/>
    <w:rsid w:val="00A60B90"/>
    <w:rsid w:val="00A60F83"/>
    <w:rsid w:val="00A61906"/>
    <w:rsid w:val="00A61A07"/>
    <w:rsid w:val="00A61B67"/>
    <w:rsid w:val="00A61CC2"/>
    <w:rsid w:val="00A622C5"/>
    <w:rsid w:val="00A6254B"/>
    <w:rsid w:val="00A626A1"/>
    <w:rsid w:val="00A626D0"/>
    <w:rsid w:val="00A62E96"/>
    <w:rsid w:val="00A63250"/>
    <w:rsid w:val="00A634C2"/>
    <w:rsid w:val="00A6371A"/>
    <w:rsid w:val="00A638DF"/>
    <w:rsid w:val="00A640E0"/>
    <w:rsid w:val="00A64380"/>
    <w:rsid w:val="00A64405"/>
    <w:rsid w:val="00A6480F"/>
    <w:rsid w:val="00A64BD2"/>
    <w:rsid w:val="00A64E0D"/>
    <w:rsid w:val="00A65531"/>
    <w:rsid w:val="00A6558F"/>
    <w:rsid w:val="00A65664"/>
    <w:rsid w:val="00A6586C"/>
    <w:rsid w:val="00A65A2A"/>
    <w:rsid w:val="00A65BD9"/>
    <w:rsid w:val="00A65C4A"/>
    <w:rsid w:val="00A65F03"/>
    <w:rsid w:val="00A66050"/>
    <w:rsid w:val="00A66079"/>
    <w:rsid w:val="00A660B1"/>
    <w:rsid w:val="00A66181"/>
    <w:rsid w:val="00A661A0"/>
    <w:rsid w:val="00A66320"/>
    <w:rsid w:val="00A663F3"/>
    <w:rsid w:val="00A6671F"/>
    <w:rsid w:val="00A66B1E"/>
    <w:rsid w:val="00A66B5C"/>
    <w:rsid w:val="00A66EBA"/>
    <w:rsid w:val="00A67518"/>
    <w:rsid w:val="00A6783A"/>
    <w:rsid w:val="00A67990"/>
    <w:rsid w:val="00A67A74"/>
    <w:rsid w:val="00A67B38"/>
    <w:rsid w:val="00A67B99"/>
    <w:rsid w:val="00A67FC0"/>
    <w:rsid w:val="00A705D2"/>
    <w:rsid w:val="00A707CE"/>
    <w:rsid w:val="00A70873"/>
    <w:rsid w:val="00A70E07"/>
    <w:rsid w:val="00A7158E"/>
    <w:rsid w:val="00A71786"/>
    <w:rsid w:val="00A718E8"/>
    <w:rsid w:val="00A71B7A"/>
    <w:rsid w:val="00A71DC4"/>
    <w:rsid w:val="00A71FA3"/>
    <w:rsid w:val="00A721F6"/>
    <w:rsid w:val="00A722E7"/>
    <w:rsid w:val="00A72372"/>
    <w:rsid w:val="00A723CE"/>
    <w:rsid w:val="00A723FA"/>
    <w:rsid w:val="00A725FE"/>
    <w:rsid w:val="00A726D2"/>
    <w:rsid w:val="00A72B6A"/>
    <w:rsid w:val="00A72BF4"/>
    <w:rsid w:val="00A7392E"/>
    <w:rsid w:val="00A74174"/>
    <w:rsid w:val="00A748DF"/>
    <w:rsid w:val="00A74982"/>
    <w:rsid w:val="00A74A1D"/>
    <w:rsid w:val="00A74A1F"/>
    <w:rsid w:val="00A74A5D"/>
    <w:rsid w:val="00A74D91"/>
    <w:rsid w:val="00A74DA8"/>
    <w:rsid w:val="00A7510D"/>
    <w:rsid w:val="00A75298"/>
    <w:rsid w:val="00A75304"/>
    <w:rsid w:val="00A75B04"/>
    <w:rsid w:val="00A75B9C"/>
    <w:rsid w:val="00A75E1F"/>
    <w:rsid w:val="00A75F77"/>
    <w:rsid w:val="00A768FE"/>
    <w:rsid w:val="00A76FC2"/>
    <w:rsid w:val="00A77019"/>
    <w:rsid w:val="00A77935"/>
    <w:rsid w:val="00A77E45"/>
    <w:rsid w:val="00A77F85"/>
    <w:rsid w:val="00A77FAF"/>
    <w:rsid w:val="00A809C1"/>
    <w:rsid w:val="00A80BBB"/>
    <w:rsid w:val="00A80F2B"/>
    <w:rsid w:val="00A81038"/>
    <w:rsid w:val="00A8168C"/>
    <w:rsid w:val="00A8180B"/>
    <w:rsid w:val="00A81BEE"/>
    <w:rsid w:val="00A81BF6"/>
    <w:rsid w:val="00A81D7D"/>
    <w:rsid w:val="00A822E3"/>
    <w:rsid w:val="00A823D2"/>
    <w:rsid w:val="00A82460"/>
    <w:rsid w:val="00A82612"/>
    <w:rsid w:val="00A8294D"/>
    <w:rsid w:val="00A82EAD"/>
    <w:rsid w:val="00A82F3A"/>
    <w:rsid w:val="00A831EE"/>
    <w:rsid w:val="00A8350E"/>
    <w:rsid w:val="00A835ED"/>
    <w:rsid w:val="00A838B4"/>
    <w:rsid w:val="00A83A78"/>
    <w:rsid w:val="00A83ECA"/>
    <w:rsid w:val="00A8420E"/>
    <w:rsid w:val="00A84395"/>
    <w:rsid w:val="00A8484C"/>
    <w:rsid w:val="00A84893"/>
    <w:rsid w:val="00A84BC1"/>
    <w:rsid w:val="00A84F8D"/>
    <w:rsid w:val="00A854D3"/>
    <w:rsid w:val="00A856FF"/>
    <w:rsid w:val="00A857B8"/>
    <w:rsid w:val="00A85AE8"/>
    <w:rsid w:val="00A85B2A"/>
    <w:rsid w:val="00A85D39"/>
    <w:rsid w:val="00A85F0A"/>
    <w:rsid w:val="00A86A44"/>
    <w:rsid w:val="00A86A9D"/>
    <w:rsid w:val="00A86ED3"/>
    <w:rsid w:val="00A871AB"/>
    <w:rsid w:val="00A90398"/>
    <w:rsid w:val="00A906F1"/>
    <w:rsid w:val="00A90DF8"/>
    <w:rsid w:val="00A90E08"/>
    <w:rsid w:val="00A90E35"/>
    <w:rsid w:val="00A90F66"/>
    <w:rsid w:val="00A91157"/>
    <w:rsid w:val="00A91382"/>
    <w:rsid w:val="00A9159D"/>
    <w:rsid w:val="00A915B6"/>
    <w:rsid w:val="00A91B6C"/>
    <w:rsid w:val="00A91BDA"/>
    <w:rsid w:val="00A91C56"/>
    <w:rsid w:val="00A91C5D"/>
    <w:rsid w:val="00A91CC8"/>
    <w:rsid w:val="00A91DA9"/>
    <w:rsid w:val="00A91F4E"/>
    <w:rsid w:val="00A9304A"/>
    <w:rsid w:val="00A93669"/>
    <w:rsid w:val="00A937ED"/>
    <w:rsid w:val="00A93964"/>
    <w:rsid w:val="00A93A1D"/>
    <w:rsid w:val="00A93B15"/>
    <w:rsid w:val="00A93B9F"/>
    <w:rsid w:val="00A93CBA"/>
    <w:rsid w:val="00A94162"/>
    <w:rsid w:val="00A9461A"/>
    <w:rsid w:val="00A948CC"/>
    <w:rsid w:val="00A94A3B"/>
    <w:rsid w:val="00A94AD4"/>
    <w:rsid w:val="00A94C7F"/>
    <w:rsid w:val="00A94E1F"/>
    <w:rsid w:val="00A94FFD"/>
    <w:rsid w:val="00A95486"/>
    <w:rsid w:val="00A954AA"/>
    <w:rsid w:val="00A955AD"/>
    <w:rsid w:val="00A956C2"/>
    <w:rsid w:val="00A95783"/>
    <w:rsid w:val="00A958BC"/>
    <w:rsid w:val="00A959B1"/>
    <w:rsid w:val="00A95A8C"/>
    <w:rsid w:val="00A95C74"/>
    <w:rsid w:val="00A962F8"/>
    <w:rsid w:val="00A96469"/>
    <w:rsid w:val="00A96477"/>
    <w:rsid w:val="00A96574"/>
    <w:rsid w:val="00A967B4"/>
    <w:rsid w:val="00A967C1"/>
    <w:rsid w:val="00A96940"/>
    <w:rsid w:val="00A96A1B"/>
    <w:rsid w:val="00A96CA5"/>
    <w:rsid w:val="00A96E2E"/>
    <w:rsid w:val="00A96E57"/>
    <w:rsid w:val="00A9755A"/>
    <w:rsid w:val="00A979AE"/>
    <w:rsid w:val="00A97B21"/>
    <w:rsid w:val="00A97B42"/>
    <w:rsid w:val="00A97BBB"/>
    <w:rsid w:val="00A97ED6"/>
    <w:rsid w:val="00AA02DE"/>
    <w:rsid w:val="00AA05EE"/>
    <w:rsid w:val="00AA071B"/>
    <w:rsid w:val="00AA0FCD"/>
    <w:rsid w:val="00AA0FD0"/>
    <w:rsid w:val="00AA1455"/>
    <w:rsid w:val="00AA1885"/>
    <w:rsid w:val="00AA1C81"/>
    <w:rsid w:val="00AA2228"/>
    <w:rsid w:val="00AA2281"/>
    <w:rsid w:val="00AA26EC"/>
    <w:rsid w:val="00AA2759"/>
    <w:rsid w:val="00AA28A6"/>
    <w:rsid w:val="00AA2F5F"/>
    <w:rsid w:val="00AA342D"/>
    <w:rsid w:val="00AA3472"/>
    <w:rsid w:val="00AA3AD4"/>
    <w:rsid w:val="00AA3FE3"/>
    <w:rsid w:val="00AA427F"/>
    <w:rsid w:val="00AA4A72"/>
    <w:rsid w:val="00AA4AF8"/>
    <w:rsid w:val="00AA4CAE"/>
    <w:rsid w:val="00AA56A3"/>
    <w:rsid w:val="00AA5713"/>
    <w:rsid w:val="00AA5E7A"/>
    <w:rsid w:val="00AA6070"/>
    <w:rsid w:val="00AA6095"/>
    <w:rsid w:val="00AA6A95"/>
    <w:rsid w:val="00AA6B55"/>
    <w:rsid w:val="00AA6EAF"/>
    <w:rsid w:val="00AA75AE"/>
    <w:rsid w:val="00AA76BC"/>
    <w:rsid w:val="00AA7A45"/>
    <w:rsid w:val="00AA7AB0"/>
    <w:rsid w:val="00AA7D0F"/>
    <w:rsid w:val="00AA7E27"/>
    <w:rsid w:val="00AB05F3"/>
    <w:rsid w:val="00AB06BC"/>
    <w:rsid w:val="00AB08E0"/>
    <w:rsid w:val="00AB0A73"/>
    <w:rsid w:val="00AB0C36"/>
    <w:rsid w:val="00AB0C40"/>
    <w:rsid w:val="00AB15F2"/>
    <w:rsid w:val="00AB1708"/>
    <w:rsid w:val="00AB1EB8"/>
    <w:rsid w:val="00AB1EE7"/>
    <w:rsid w:val="00AB1F0B"/>
    <w:rsid w:val="00AB20A8"/>
    <w:rsid w:val="00AB244F"/>
    <w:rsid w:val="00AB24EB"/>
    <w:rsid w:val="00AB2743"/>
    <w:rsid w:val="00AB2943"/>
    <w:rsid w:val="00AB2D0F"/>
    <w:rsid w:val="00AB2F20"/>
    <w:rsid w:val="00AB3024"/>
    <w:rsid w:val="00AB323C"/>
    <w:rsid w:val="00AB33FF"/>
    <w:rsid w:val="00AB34C5"/>
    <w:rsid w:val="00AB354A"/>
    <w:rsid w:val="00AB35AB"/>
    <w:rsid w:val="00AB3DE3"/>
    <w:rsid w:val="00AB417A"/>
    <w:rsid w:val="00AB437A"/>
    <w:rsid w:val="00AB4634"/>
    <w:rsid w:val="00AB4703"/>
    <w:rsid w:val="00AB4BAB"/>
    <w:rsid w:val="00AB4D49"/>
    <w:rsid w:val="00AB4DD6"/>
    <w:rsid w:val="00AB5040"/>
    <w:rsid w:val="00AB5217"/>
    <w:rsid w:val="00AB5250"/>
    <w:rsid w:val="00AB5380"/>
    <w:rsid w:val="00AB5414"/>
    <w:rsid w:val="00AB54BD"/>
    <w:rsid w:val="00AB5864"/>
    <w:rsid w:val="00AB5A7F"/>
    <w:rsid w:val="00AB5AAA"/>
    <w:rsid w:val="00AB5AEE"/>
    <w:rsid w:val="00AB6038"/>
    <w:rsid w:val="00AB6CCC"/>
    <w:rsid w:val="00AB6D6E"/>
    <w:rsid w:val="00AB6FAF"/>
    <w:rsid w:val="00AB755D"/>
    <w:rsid w:val="00AB77DB"/>
    <w:rsid w:val="00AB78E2"/>
    <w:rsid w:val="00AC058C"/>
    <w:rsid w:val="00AC0F6A"/>
    <w:rsid w:val="00AC102D"/>
    <w:rsid w:val="00AC10DC"/>
    <w:rsid w:val="00AC1147"/>
    <w:rsid w:val="00AC17DC"/>
    <w:rsid w:val="00AC1D27"/>
    <w:rsid w:val="00AC2067"/>
    <w:rsid w:val="00AC209D"/>
    <w:rsid w:val="00AC2186"/>
    <w:rsid w:val="00AC2208"/>
    <w:rsid w:val="00AC2794"/>
    <w:rsid w:val="00AC2A10"/>
    <w:rsid w:val="00AC2E04"/>
    <w:rsid w:val="00AC3620"/>
    <w:rsid w:val="00AC38EB"/>
    <w:rsid w:val="00AC3C13"/>
    <w:rsid w:val="00AC3CE4"/>
    <w:rsid w:val="00AC3DAD"/>
    <w:rsid w:val="00AC3DC1"/>
    <w:rsid w:val="00AC3DF7"/>
    <w:rsid w:val="00AC444D"/>
    <w:rsid w:val="00AC466A"/>
    <w:rsid w:val="00AC4709"/>
    <w:rsid w:val="00AC48C4"/>
    <w:rsid w:val="00AC4B34"/>
    <w:rsid w:val="00AC4C92"/>
    <w:rsid w:val="00AC4DFE"/>
    <w:rsid w:val="00AC4F21"/>
    <w:rsid w:val="00AC50E1"/>
    <w:rsid w:val="00AC51D2"/>
    <w:rsid w:val="00AC529D"/>
    <w:rsid w:val="00AC5372"/>
    <w:rsid w:val="00AC57B7"/>
    <w:rsid w:val="00AC5A86"/>
    <w:rsid w:val="00AC5C90"/>
    <w:rsid w:val="00AC5D07"/>
    <w:rsid w:val="00AC5F54"/>
    <w:rsid w:val="00AC603A"/>
    <w:rsid w:val="00AC652F"/>
    <w:rsid w:val="00AC67FB"/>
    <w:rsid w:val="00AC6822"/>
    <w:rsid w:val="00AC6C80"/>
    <w:rsid w:val="00AC6F38"/>
    <w:rsid w:val="00AC72F0"/>
    <w:rsid w:val="00AC76BB"/>
    <w:rsid w:val="00AC7730"/>
    <w:rsid w:val="00AC773C"/>
    <w:rsid w:val="00AC795B"/>
    <w:rsid w:val="00AC7DA2"/>
    <w:rsid w:val="00AD03DA"/>
    <w:rsid w:val="00AD0591"/>
    <w:rsid w:val="00AD0607"/>
    <w:rsid w:val="00AD06C8"/>
    <w:rsid w:val="00AD06D8"/>
    <w:rsid w:val="00AD0776"/>
    <w:rsid w:val="00AD086D"/>
    <w:rsid w:val="00AD08F5"/>
    <w:rsid w:val="00AD090D"/>
    <w:rsid w:val="00AD0D10"/>
    <w:rsid w:val="00AD1288"/>
    <w:rsid w:val="00AD16A3"/>
    <w:rsid w:val="00AD16C7"/>
    <w:rsid w:val="00AD19A9"/>
    <w:rsid w:val="00AD1B65"/>
    <w:rsid w:val="00AD1D69"/>
    <w:rsid w:val="00AD1DDE"/>
    <w:rsid w:val="00AD1E65"/>
    <w:rsid w:val="00AD1FAD"/>
    <w:rsid w:val="00AD23AE"/>
    <w:rsid w:val="00AD24FA"/>
    <w:rsid w:val="00AD2543"/>
    <w:rsid w:val="00AD2795"/>
    <w:rsid w:val="00AD2864"/>
    <w:rsid w:val="00AD2E4B"/>
    <w:rsid w:val="00AD3014"/>
    <w:rsid w:val="00AD3109"/>
    <w:rsid w:val="00AD391F"/>
    <w:rsid w:val="00AD3F95"/>
    <w:rsid w:val="00AD4F31"/>
    <w:rsid w:val="00AD540B"/>
    <w:rsid w:val="00AD54C6"/>
    <w:rsid w:val="00AD5989"/>
    <w:rsid w:val="00AD5B46"/>
    <w:rsid w:val="00AD5C54"/>
    <w:rsid w:val="00AD5EBD"/>
    <w:rsid w:val="00AD6541"/>
    <w:rsid w:val="00AD695E"/>
    <w:rsid w:val="00AD69AE"/>
    <w:rsid w:val="00AD6A93"/>
    <w:rsid w:val="00AD6DF8"/>
    <w:rsid w:val="00AD701A"/>
    <w:rsid w:val="00AD7152"/>
    <w:rsid w:val="00AD729E"/>
    <w:rsid w:val="00AD74CD"/>
    <w:rsid w:val="00AD7567"/>
    <w:rsid w:val="00AD7A33"/>
    <w:rsid w:val="00AD7E29"/>
    <w:rsid w:val="00AE002D"/>
    <w:rsid w:val="00AE0D32"/>
    <w:rsid w:val="00AE0DCD"/>
    <w:rsid w:val="00AE0E14"/>
    <w:rsid w:val="00AE0F77"/>
    <w:rsid w:val="00AE155F"/>
    <w:rsid w:val="00AE1854"/>
    <w:rsid w:val="00AE1FF6"/>
    <w:rsid w:val="00AE28E7"/>
    <w:rsid w:val="00AE2942"/>
    <w:rsid w:val="00AE37E5"/>
    <w:rsid w:val="00AE3A3F"/>
    <w:rsid w:val="00AE3BEA"/>
    <w:rsid w:val="00AE3D44"/>
    <w:rsid w:val="00AE3E37"/>
    <w:rsid w:val="00AE3FAD"/>
    <w:rsid w:val="00AE4131"/>
    <w:rsid w:val="00AE41FB"/>
    <w:rsid w:val="00AE428C"/>
    <w:rsid w:val="00AE42E2"/>
    <w:rsid w:val="00AE4466"/>
    <w:rsid w:val="00AE4478"/>
    <w:rsid w:val="00AE462A"/>
    <w:rsid w:val="00AE47A4"/>
    <w:rsid w:val="00AE49CC"/>
    <w:rsid w:val="00AE49F7"/>
    <w:rsid w:val="00AE4C27"/>
    <w:rsid w:val="00AE4E8B"/>
    <w:rsid w:val="00AE5178"/>
    <w:rsid w:val="00AE51E6"/>
    <w:rsid w:val="00AE59A6"/>
    <w:rsid w:val="00AE5AE6"/>
    <w:rsid w:val="00AE5AE8"/>
    <w:rsid w:val="00AE5BCE"/>
    <w:rsid w:val="00AE6BBE"/>
    <w:rsid w:val="00AE6D08"/>
    <w:rsid w:val="00AE6F20"/>
    <w:rsid w:val="00AE7305"/>
    <w:rsid w:val="00AE7AA2"/>
    <w:rsid w:val="00AE7BB0"/>
    <w:rsid w:val="00AE7D09"/>
    <w:rsid w:val="00AE7F27"/>
    <w:rsid w:val="00AF0322"/>
    <w:rsid w:val="00AF0324"/>
    <w:rsid w:val="00AF052C"/>
    <w:rsid w:val="00AF0BC3"/>
    <w:rsid w:val="00AF0BE4"/>
    <w:rsid w:val="00AF0CB8"/>
    <w:rsid w:val="00AF0D11"/>
    <w:rsid w:val="00AF0E1A"/>
    <w:rsid w:val="00AF0F30"/>
    <w:rsid w:val="00AF12C2"/>
    <w:rsid w:val="00AF13E7"/>
    <w:rsid w:val="00AF1B8F"/>
    <w:rsid w:val="00AF1C8D"/>
    <w:rsid w:val="00AF22EF"/>
    <w:rsid w:val="00AF2791"/>
    <w:rsid w:val="00AF2D17"/>
    <w:rsid w:val="00AF2FA4"/>
    <w:rsid w:val="00AF3112"/>
    <w:rsid w:val="00AF3561"/>
    <w:rsid w:val="00AF361B"/>
    <w:rsid w:val="00AF3664"/>
    <w:rsid w:val="00AF3817"/>
    <w:rsid w:val="00AF4050"/>
    <w:rsid w:val="00AF4076"/>
    <w:rsid w:val="00AF4236"/>
    <w:rsid w:val="00AF43B1"/>
    <w:rsid w:val="00AF4813"/>
    <w:rsid w:val="00AF4AE9"/>
    <w:rsid w:val="00AF4B16"/>
    <w:rsid w:val="00AF4BAA"/>
    <w:rsid w:val="00AF4CBB"/>
    <w:rsid w:val="00AF573F"/>
    <w:rsid w:val="00AF57A0"/>
    <w:rsid w:val="00AF677D"/>
    <w:rsid w:val="00AF6B90"/>
    <w:rsid w:val="00AF72D3"/>
    <w:rsid w:val="00AF75A7"/>
    <w:rsid w:val="00AF7679"/>
    <w:rsid w:val="00AF78F7"/>
    <w:rsid w:val="00AF7C7B"/>
    <w:rsid w:val="00AF7C8E"/>
    <w:rsid w:val="00AF7C91"/>
    <w:rsid w:val="00B0007B"/>
    <w:rsid w:val="00B001F2"/>
    <w:rsid w:val="00B00DF2"/>
    <w:rsid w:val="00B0142C"/>
    <w:rsid w:val="00B01537"/>
    <w:rsid w:val="00B01867"/>
    <w:rsid w:val="00B01946"/>
    <w:rsid w:val="00B01983"/>
    <w:rsid w:val="00B01A0A"/>
    <w:rsid w:val="00B0205A"/>
    <w:rsid w:val="00B02819"/>
    <w:rsid w:val="00B02AB5"/>
    <w:rsid w:val="00B02CFC"/>
    <w:rsid w:val="00B02E05"/>
    <w:rsid w:val="00B02EB7"/>
    <w:rsid w:val="00B03A26"/>
    <w:rsid w:val="00B03F0A"/>
    <w:rsid w:val="00B044BB"/>
    <w:rsid w:val="00B04620"/>
    <w:rsid w:val="00B046CF"/>
    <w:rsid w:val="00B04808"/>
    <w:rsid w:val="00B04A34"/>
    <w:rsid w:val="00B04D0C"/>
    <w:rsid w:val="00B04FCC"/>
    <w:rsid w:val="00B052B6"/>
    <w:rsid w:val="00B05325"/>
    <w:rsid w:val="00B05946"/>
    <w:rsid w:val="00B05BE4"/>
    <w:rsid w:val="00B05C7D"/>
    <w:rsid w:val="00B05F28"/>
    <w:rsid w:val="00B06013"/>
    <w:rsid w:val="00B06271"/>
    <w:rsid w:val="00B06492"/>
    <w:rsid w:val="00B0675D"/>
    <w:rsid w:val="00B06B23"/>
    <w:rsid w:val="00B06B9C"/>
    <w:rsid w:val="00B07463"/>
    <w:rsid w:val="00B075CE"/>
    <w:rsid w:val="00B078A6"/>
    <w:rsid w:val="00B0794F"/>
    <w:rsid w:val="00B07956"/>
    <w:rsid w:val="00B07BA4"/>
    <w:rsid w:val="00B07D43"/>
    <w:rsid w:val="00B07E81"/>
    <w:rsid w:val="00B10353"/>
    <w:rsid w:val="00B1056C"/>
    <w:rsid w:val="00B10A04"/>
    <w:rsid w:val="00B10DD8"/>
    <w:rsid w:val="00B10F16"/>
    <w:rsid w:val="00B11276"/>
    <w:rsid w:val="00B11A22"/>
    <w:rsid w:val="00B11C3F"/>
    <w:rsid w:val="00B11EBE"/>
    <w:rsid w:val="00B11FC9"/>
    <w:rsid w:val="00B123A3"/>
    <w:rsid w:val="00B12F0B"/>
    <w:rsid w:val="00B135B6"/>
    <w:rsid w:val="00B13CFD"/>
    <w:rsid w:val="00B13EF9"/>
    <w:rsid w:val="00B1423A"/>
    <w:rsid w:val="00B14507"/>
    <w:rsid w:val="00B1467C"/>
    <w:rsid w:val="00B14CE5"/>
    <w:rsid w:val="00B14D35"/>
    <w:rsid w:val="00B15302"/>
    <w:rsid w:val="00B156C8"/>
    <w:rsid w:val="00B1570C"/>
    <w:rsid w:val="00B15888"/>
    <w:rsid w:val="00B15D5C"/>
    <w:rsid w:val="00B15FA9"/>
    <w:rsid w:val="00B1626A"/>
    <w:rsid w:val="00B165DD"/>
    <w:rsid w:val="00B169AD"/>
    <w:rsid w:val="00B16C24"/>
    <w:rsid w:val="00B16C96"/>
    <w:rsid w:val="00B1749D"/>
    <w:rsid w:val="00B179D0"/>
    <w:rsid w:val="00B17A92"/>
    <w:rsid w:val="00B17B0C"/>
    <w:rsid w:val="00B17C60"/>
    <w:rsid w:val="00B17FD1"/>
    <w:rsid w:val="00B2015B"/>
    <w:rsid w:val="00B20483"/>
    <w:rsid w:val="00B20B52"/>
    <w:rsid w:val="00B20F09"/>
    <w:rsid w:val="00B20FAA"/>
    <w:rsid w:val="00B2119F"/>
    <w:rsid w:val="00B21343"/>
    <w:rsid w:val="00B213C8"/>
    <w:rsid w:val="00B215B9"/>
    <w:rsid w:val="00B21A8D"/>
    <w:rsid w:val="00B21DE7"/>
    <w:rsid w:val="00B22018"/>
    <w:rsid w:val="00B22334"/>
    <w:rsid w:val="00B22376"/>
    <w:rsid w:val="00B223F7"/>
    <w:rsid w:val="00B22810"/>
    <w:rsid w:val="00B229F0"/>
    <w:rsid w:val="00B22F06"/>
    <w:rsid w:val="00B230C9"/>
    <w:rsid w:val="00B23132"/>
    <w:rsid w:val="00B23172"/>
    <w:rsid w:val="00B23670"/>
    <w:rsid w:val="00B238D1"/>
    <w:rsid w:val="00B23977"/>
    <w:rsid w:val="00B243BD"/>
    <w:rsid w:val="00B24969"/>
    <w:rsid w:val="00B249AC"/>
    <w:rsid w:val="00B24A17"/>
    <w:rsid w:val="00B24BA0"/>
    <w:rsid w:val="00B24D23"/>
    <w:rsid w:val="00B24FA0"/>
    <w:rsid w:val="00B25319"/>
    <w:rsid w:val="00B2624C"/>
    <w:rsid w:val="00B26688"/>
    <w:rsid w:val="00B2680A"/>
    <w:rsid w:val="00B26A1E"/>
    <w:rsid w:val="00B26BA8"/>
    <w:rsid w:val="00B2701D"/>
    <w:rsid w:val="00B27115"/>
    <w:rsid w:val="00B272EC"/>
    <w:rsid w:val="00B27352"/>
    <w:rsid w:val="00B279E4"/>
    <w:rsid w:val="00B27BC7"/>
    <w:rsid w:val="00B27C48"/>
    <w:rsid w:val="00B27D38"/>
    <w:rsid w:val="00B30028"/>
    <w:rsid w:val="00B303AC"/>
    <w:rsid w:val="00B3097E"/>
    <w:rsid w:val="00B30B15"/>
    <w:rsid w:val="00B30EE5"/>
    <w:rsid w:val="00B30F75"/>
    <w:rsid w:val="00B31040"/>
    <w:rsid w:val="00B3115A"/>
    <w:rsid w:val="00B31FFA"/>
    <w:rsid w:val="00B3271D"/>
    <w:rsid w:val="00B32A1E"/>
    <w:rsid w:val="00B32F54"/>
    <w:rsid w:val="00B330A5"/>
    <w:rsid w:val="00B3312F"/>
    <w:rsid w:val="00B331F0"/>
    <w:rsid w:val="00B33471"/>
    <w:rsid w:val="00B334D3"/>
    <w:rsid w:val="00B33C9A"/>
    <w:rsid w:val="00B347CF"/>
    <w:rsid w:val="00B34A07"/>
    <w:rsid w:val="00B34FCC"/>
    <w:rsid w:val="00B352A4"/>
    <w:rsid w:val="00B352BA"/>
    <w:rsid w:val="00B35499"/>
    <w:rsid w:val="00B359FC"/>
    <w:rsid w:val="00B359FD"/>
    <w:rsid w:val="00B35C4C"/>
    <w:rsid w:val="00B35DD7"/>
    <w:rsid w:val="00B361A3"/>
    <w:rsid w:val="00B36702"/>
    <w:rsid w:val="00B36A0D"/>
    <w:rsid w:val="00B36FDA"/>
    <w:rsid w:val="00B37075"/>
    <w:rsid w:val="00B37295"/>
    <w:rsid w:val="00B37BC5"/>
    <w:rsid w:val="00B37D2B"/>
    <w:rsid w:val="00B4001F"/>
    <w:rsid w:val="00B40344"/>
    <w:rsid w:val="00B403B7"/>
    <w:rsid w:val="00B40937"/>
    <w:rsid w:val="00B40A6D"/>
    <w:rsid w:val="00B40E37"/>
    <w:rsid w:val="00B41035"/>
    <w:rsid w:val="00B418BC"/>
    <w:rsid w:val="00B41BC2"/>
    <w:rsid w:val="00B42316"/>
    <w:rsid w:val="00B42AAF"/>
    <w:rsid w:val="00B42BFF"/>
    <w:rsid w:val="00B42D54"/>
    <w:rsid w:val="00B43161"/>
    <w:rsid w:val="00B436B0"/>
    <w:rsid w:val="00B436B4"/>
    <w:rsid w:val="00B44181"/>
    <w:rsid w:val="00B44211"/>
    <w:rsid w:val="00B4425B"/>
    <w:rsid w:val="00B445C0"/>
    <w:rsid w:val="00B44685"/>
    <w:rsid w:val="00B447D9"/>
    <w:rsid w:val="00B44B1A"/>
    <w:rsid w:val="00B44BFB"/>
    <w:rsid w:val="00B451F8"/>
    <w:rsid w:val="00B4573D"/>
    <w:rsid w:val="00B459D2"/>
    <w:rsid w:val="00B45DF9"/>
    <w:rsid w:val="00B468FA"/>
    <w:rsid w:val="00B46F04"/>
    <w:rsid w:val="00B47619"/>
    <w:rsid w:val="00B47BF2"/>
    <w:rsid w:val="00B47C9C"/>
    <w:rsid w:val="00B5032A"/>
    <w:rsid w:val="00B5052A"/>
    <w:rsid w:val="00B50617"/>
    <w:rsid w:val="00B507ED"/>
    <w:rsid w:val="00B508A4"/>
    <w:rsid w:val="00B50AEE"/>
    <w:rsid w:val="00B50C3E"/>
    <w:rsid w:val="00B50D89"/>
    <w:rsid w:val="00B50F51"/>
    <w:rsid w:val="00B50FE6"/>
    <w:rsid w:val="00B51006"/>
    <w:rsid w:val="00B51979"/>
    <w:rsid w:val="00B519A1"/>
    <w:rsid w:val="00B51B9E"/>
    <w:rsid w:val="00B52079"/>
    <w:rsid w:val="00B521F2"/>
    <w:rsid w:val="00B52214"/>
    <w:rsid w:val="00B525A2"/>
    <w:rsid w:val="00B5264B"/>
    <w:rsid w:val="00B52968"/>
    <w:rsid w:val="00B52AD3"/>
    <w:rsid w:val="00B52C62"/>
    <w:rsid w:val="00B52E6C"/>
    <w:rsid w:val="00B5338F"/>
    <w:rsid w:val="00B53431"/>
    <w:rsid w:val="00B535F1"/>
    <w:rsid w:val="00B540A9"/>
    <w:rsid w:val="00B54CE4"/>
    <w:rsid w:val="00B5544E"/>
    <w:rsid w:val="00B55552"/>
    <w:rsid w:val="00B55855"/>
    <w:rsid w:val="00B55C12"/>
    <w:rsid w:val="00B55FF0"/>
    <w:rsid w:val="00B568F6"/>
    <w:rsid w:val="00B569C0"/>
    <w:rsid w:val="00B56B79"/>
    <w:rsid w:val="00B56DF5"/>
    <w:rsid w:val="00B56E61"/>
    <w:rsid w:val="00B56F39"/>
    <w:rsid w:val="00B56F53"/>
    <w:rsid w:val="00B5703D"/>
    <w:rsid w:val="00B57175"/>
    <w:rsid w:val="00B572FB"/>
    <w:rsid w:val="00B57391"/>
    <w:rsid w:val="00B578BE"/>
    <w:rsid w:val="00B57FC2"/>
    <w:rsid w:val="00B602B7"/>
    <w:rsid w:val="00B60E27"/>
    <w:rsid w:val="00B60F2B"/>
    <w:rsid w:val="00B6104E"/>
    <w:rsid w:val="00B61193"/>
    <w:rsid w:val="00B61EA8"/>
    <w:rsid w:val="00B629F5"/>
    <w:rsid w:val="00B62B0A"/>
    <w:rsid w:val="00B62B80"/>
    <w:rsid w:val="00B63097"/>
    <w:rsid w:val="00B633C6"/>
    <w:rsid w:val="00B63854"/>
    <w:rsid w:val="00B63977"/>
    <w:rsid w:val="00B639F1"/>
    <w:rsid w:val="00B63ED4"/>
    <w:rsid w:val="00B641F8"/>
    <w:rsid w:val="00B643A2"/>
    <w:rsid w:val="00B64A4F"/>
    <w:rsid w:val="00B64D18"/>
    <w:rsid w:val="00B652E8"/>
    <w:rsid w:val="00B65687"/>
    <w:rsid w:val="00B656C4"/>
    <w:rsid w:val="00B65B03"/>
    <w:rsid w:val="00B65C0F"/>
    <w:rsid w:val="00B65EBB"/>
    <w:rsid w:val="00B65F42"/>
    <w:rsid w:val="00B66D0C"/>
    <w:rsid w:val="00B66E68"/>
    <w:rsid w:val="00B66E6E"/>
    <w:rsid w:val="00B66FB4"/>
    <w:rsid w:val="00B6739D"/>
    <w:rsid w:val="00B674DA"/>
    <w:rsid w:val="00B6795B"/>
    <w:rsid w:val="00B679A5"/>
    <w:rsid w:val="00B67A34"/>
    <w:rsid w:val="00B67F05"/>
    <w:rsid w:val="00B7000A"/>
    <w:rsid w:val="00B702ED"/>
    <w:rsid w:val="00B70350"/>
    <w:rsid w:val="00B70435"/>
    <w:rsid w:val="00B71201"/>
    <w:rsid w:val="00B7122A"/>
    <w:rsid w:val="00B712D4"/>
    <w:rsid w:val="00B715A5"/>
    <w:rsid w:val="00B71712"/>
    <w:rsid w:val="00B71B12"/>
    <w:rsid w:val="00B7207B"/>
    <w:rsid w:val="00B720B9"/>
    <w:rsid w:val="00B72379"/>
    <w:rsid w:val="00B724AA"/>
    <w:rsid w:val="00B7254A"/>
    <w:rsid w:val="00B72905"/>
    <w:rsid w:val="00B72D94"/>
    <w:rsid w:val="00B72E60"/>
    <w:rsid w:val="00B72F85"/>
    <w:rsid w:val="00B72FA7"/>
    <w:rsid w:val="00B73103"/>
    <w:rsid w:val="00B73670"/>
    <w:rsid w:val="00B7369A"/>
    <w:rsid w:val="00B73C04"/>
    <w:rsid w:val="00B74040"/>
    <w:rsid w:val="00B74049"/>
    <w:rsid w:val="00B74C90"/>
    <w:rsid w:val="00B74CA9"/>
    <w:rsid w:val="00B74F7B"/>
    <w:rsid w:val="00B75021"/>
    <w:rsid w:val="00B75055"/>
    <w:rsid w:val="00B75746"/>
    <w:rsid w:val="00B7580A"/>
    <w:rsid w:val="00B7589D"/>
    <w:rsid w:val="00B75A6F"/>
    <w:rsid w:val="00B75BF1"/>
    <w:rsid w:val="00B75D72"/>
    <w:rsid w:val="00B76273"/>
    <w:rsid w:val="00B768FA"/>
    <w:rsid w:val="00B76A72"/>
    <w:rsid w:val="00B76B31"/>
    <w:rsid w:val="00B76D52"/>
    <w:rsid w:val="00B77813"/>
    <w:rsid w:val="00B77915"/>
    <w:rsid w:val="00B77AAD"/>
    <w:rsid w:val="00B77C9B"/>
    <w:rsid w:val="00B77E35"/>
    <w:rsid w:val="00B77E53"/>
    <w:rsid w:val="00B8008D"/>
    <w:rsid w:val="00B80115"/>
    <w:rsid w:val="00B80409"/>
    <w:rsid w:val="00B804BC"/>
    <w:rsid w:val="00B8050B"/>
    <w:rsid w:val="00B80BA5"/>
    <w:rsid w:val="00B80E9E"/>
    <w:rsid w:val="00B80EF4"/>
    <w:rsid w:val="00B81163"/>
    <w:rsid w:val="00B8127B"/>
    <w:rsid w:val="00B81771"/>
    <w:rsid w:val="00B817B5"/>
    <w:rsid w:val="00B8184D"/>
    <w:rsid w:val="00B81B23"/>
    <w:rsid w:val="00B81DF3"/>
    <w:rsid w:val="00B8205E"/>
    <w:rsid w:val="00B820AC"/>
    <w:rsid w:val="00B82730"/>
    <w:rsid w:val="00B82806"/>
    <w:rsid w:val="00B82A64"/>
    <w:rsid w:val="00B82AC0"/>
    <w:rsid w:val="00B82C06"/>
    <w:rsid w:val="00B82C30"/>
    <w:rsid w:val="00B82CFE"/>
    <w:rsid w:val="00B82E63"/>
    <w:rsid w:val="00B8323D"/>
    <w:rsid w:val="00B836BC"/>
    <w:rsid w:val="00B837D8"/>
    <w:rsid w:val="00B83A00"/>
    <w:rsid w:val="00B83CFE"/>
    <w:rsid w:val="00B84BEF"/>
    <w:rsid w:val="00B84C0D"/>
    <w:rsid w:val="00B85225"/>
    <w:rsid w:val="00B85325"/>
    <w:rsid w:val="00B85612"/>
    <w:rsid w:val="00B856D9"/>
    <w:rsid w:val="00B8618A"/>
    <w:rsid w:val="00B8618D"/>
    <w:rsid w:val="00B86710"/>
    <w:rsid w:val="00B8674D"/>
    <w:rsid w:val="00B8689C"/>
    <w:rsid w:val="00B868A2"/>
    <w:rsid w:val="00B86984"/>
    <w:rsid w:val="00B86BE6"/>
    <w:rsid w:val="00B87075"/>
    <w:rsid w:val="00B87240"/>
    <w:rsid w:val="00B8756C"/>
    <w:rsid w:val="00B8767D"/>
    <w:rsid w:val="00B87981"/>
    <w:rsid w:val="00B87C72"/>
    <w:rsid w:val="00B87D0A"/>
    <w:rsid w:val="00B87DE7"/>
    <w:rsid w:val="00B87E7F"/>
    <w:rsid w:val="00B87F59"/>
    <w:rsid w:val="00B90118"/>
    <w:rsid w:val="00B904D0"/>
    <w:rsid w:val="00B90B11"/>
    <w:rsid w:val="00B90B34"/>
    <w:rsid w:val="00B90D8F"/>
    <w:rsid w:val="00B914C2"/>
    <w:rsid w:val="00B91963"/>
    <w:rsid w:val="00B91A8E"/>
    <w:rsid w:val="00B9203D"/>
    <w:rsid w:val="00B9217E"/>
    <w:rsid w:val="00B9262F"/>
    <w:rsid w:val="00B927AA"/>
    <w:rsid w:val="00B92F0B"/>
    <w:rsid w:val="00B92FAD"/>
    <w:rsid w:val="00B9306B"/>
    <w:rsid w:val="00B9307C"/>
    <w:rsid w:val="00B93874"/>
    <w:rsid w:val="00B93A0B"/>
    <w:rsid w:val="00B94049"/>
    <w:rsid w:val="00B94492"/>
    <w:rsid w:val="00B94509"/>
    <w:rsid w:val="00B94765"/>
    <w:rsid w:val="00B94770"/>
    <w:rsid w:val="00B947D0"/>
    <w:rsid w:val="00B948DE"/>
    <w:rsid w:val="00B94A50"/>
    <w:rsid w:val="00B94AAD"/>
    <w:rsid w:val="00B94B43"/>
    <w:rsid w:val="00B94FCB"/>
    <w:rsid w:val="00B95D1F"/>
    <w:rsid w:val="00B95D5F"/>
    <w:rsid w:val="00B95E32"/>
    <w:rsid w:val="00B95F72"/>
    <w:rsid w:val="00B96A5B"/>
    <w:rsid w:val="00B96E3A"/>
    <w:rsid w:val="00B96F20"/>
    <w:rsid w:val="00B9799E"/>
    <w:rsid w:val="00B97EE5"/>
    <w:rsid w:val="00BA0945"/>
    <w:rsid w:val="00BA0A9B"/>
    <w:rsid w:val="00BA0F1D"/>
    <w:rsid w:val="00BA24CF"/>
    <w:rsid w:val="00BA25D6"/>
    <w:rsid w:val="00BA27DB"/>
    <w:rsid w:val="00BA27ED"/>
    <w:rsid w:val="00BA32A6"/>
    <w:rsid w:val="00BA3355"/>
    <w:rsid w:val="00BA3669"/>
    <w:rsid w:val="00BA3824"/>
    <w:rsid w:val="00BA383E"/>
    <w:rsid w:val="00BA387E"/>
    <w:rsid w:val="00BA3F56"/>
    <w:rsid w:val="00BA4501"/>
    <w:rsid w:val="00BA4514"/>
    <w:rsid w:val="00BA45A2"/>
    <w:rsid w:val="00BA45F4"/>
    <w:rsid w:val="00BA48E2"/>
    <w:rsid w:val="00BA4B94"/>
    <w:rsid w:val="00BA4CBB"/>
    <w:rsid w:val="00BA51C1"/>
    <w:rsid w:val="00BA5A2F"/>
    <w:rsid w:val="00BA5C68"/>
    <w:rsid w:val="00BA5FC4"/>
    <w:rsid w:val="00BA63B7"/>
    <w:rsid w:val="00BA6992"/>
    <w:rsid w:val="00BA6D21"/>
    <w:rsid w:val="00BA7131"/>
    <w:rsid w:val="00BA7135"/>
    <w:rsid w:val="00BA7245"/>
    <w:rsid w:val="00BA7335"/>
    <w:rsid w:val="00BA7526"/>
    <w:rsid w:val="00BA7936"/>
    <w:rsid w:val="00BA7D31"/>
    <w:rsid w:val="00BB060C"/>
    <w:rsid w:val="00BB0702"/>
    <w:rsid w:val="00BB0912"/>
    <w:rsid w:val="00BB0A26"/>
    <w:rsid w:val="00BB0AC1"/>
    <w:rsid w:val="00BB0B91"/>
    <w:rsid w:val="00BB0D5D"/>
    <w:rsid w:val="00BB0E54"/>
    <w:rsid w:val="00BB1872"/>
    <w:rsid w:val="00BB1DB8"/>
    <w:rsid w:val="00BB1DE9"/>
    <w:rsid w:val="00BB206B"/>
    <w:rsid w:val="00BB219C"/>
    <w:rsid w:val="00BB2FE4"/>
    <w:rsid w:val="00BB307E"/>
    <w:rsid w:val="00BB36BA"/>
    <w:rsid w:val="00BB3794"/>
    <w:rsid w:val="00BB379F"/>
    <w:rsid w:val="00BB392A"/>
    <w:rsid w:val="00BB3A4D"/>
    <w:rsid w:val="00BB3B01"/>
    <w:rsid w:val="00BB458A"/>
    <w:rsid w:val="00BB4778"/>
    <w:rsid w:val="00BB4809"/>
    <w:rsid w:val="00BB4BB4"/>
    <w:rsid w:val="00BB4C33"/>
    <w:rsid w:val="00BB4E9B"/>
    <w:rsid w:val="00BB5173"/>
    <w:rsid w:val="00BB5301"/>
    <w:rsid w:val="00BB54B5"/>
    <w:rsid w:val="00BB57AC"/>
    <w:rsid w:val="00BB5DFA"/>
    <w:rsid w:val="00BB60D6"/>
    <w:rsid w:val="00BB64CB"/>
    <w:rsid w:val="00BB6583"/>
    <w:rsid w:val="00BB6D41"/>
    <w:rsid w:val="00BB75BD"/>
    <w:rsid w:val="00BB790D"/>
    <w:rsid w:val="00BB7E9C"/>
    <w:rsid w:val="00BC05DD"/>
    <w:rsid w:val="00BC0852"/>
    <w:rsid w:val="00BC0BC9"/>
    <w:rsid w:val="00BC0BE1"/>
    <w:rsid w:val="00BC0D0D"/>
    <w:rsid w:val="00BC1218"/>
    <w:rsid w:val="00BC1B75"/>
    <w:rsid w:val="00BC1F4D"/>
    <w:rsid w:val="00BC20B0"/>
    <w:rsid w:val="00BC2682"/>
    <w:rsid w:val="00BC26E4"/>
    <w:rsid w:val="00BC27E5"/>
    <w:rsid w:val="00BC2942"/>
    <w:rsid w:val="00BC3067"/>
    <w:rsid w:val="00BC39D3"/>
    <w:rsid w:val="00BC3A02"/>
    <w:rsid w:val="00BC3F6B"/>
    <w:rsid w:val="00BC4029"/>
    <w:rsid w:val="00BC424B"/>
    <w:rsid w:val="00BC4A28"/>
    <w:rsid w:val="00BC4A87"/>
    <w:rsid w:val="00BC51EA"/>
    <w:rsid w:val="00BC521D"/>
    <w:rsid w:val="00BC52FE"/>
    <w:rsid w:val="00BC575D"/>
    <w:rsid w:val="00BC5957"/>
    <w:rsid w:val="00BC5A17"/>
    <w:rsid w:val="00BC5E18"/>
    <w:rsid w:val="00BC61B7"/>
    <w:rsid w:val="00BC6399"/>
    <w:rsid w:val="00BC6461"/>
    <w:rsid w:val="00BC65A6"/>
    <w:rsid w:val="00BC690B"/>
    <w:rsid w:val="00BC6ADB"/>
    <w:rsid w:val="00BC6B0A"/>
    <w:rsid w:val="00BC7022"/>
    <w:rsid w:val="00BC7335"/>
    <w:rsid w:val="00BC73A9"/>
    <w:rsid w:val="00BC75DF"/>
    <w:rsid w:val="00BC797B"/>
    <w:rsid w:val="00BC7F9B"/>
    <w:rsid w:val="00BD018F"/>
    <w:rsid w:val="00BD02DC"/>
    <w:rsid w:val="00BD06AF"/>
    <w:rsid w:val="00BD0A7C"/>
    <w:rsid w:val="00BD0B2F"/>
    <w:rsid w:val="00BD0C7E"/>
    <w:rsid w:val="00BD0E39"/>
    <w:rsid w:val="00BD12DF"/>
    <w:rsid w:val="00BD1579"/>
    <w:rsid w:val="00BD15DF"/>
    <w:rsid w:val="00BD1656"/>
    <w:rsid w:val="00BD1E92"/>
    <w:rsid w:val="00BD1EDF"/>
    <w:rsid w:val="00BD205B"/>
    <w:rsid w:val="00BD22FA"/>
    <w:rsid w:val="00BD23F0"/>
    <w:rsid w:val="00BD2653"/>
    <w:rsid w:val="00BD284E"/>
    <w:rsid w:val="00BD28FE"/>
    <w:rsid w:val="00BD2BBB"/>
    <w:rsid w:val="00BD2F06"/>
    <w:rsid w:val="00BD2F88"/>
    <w:rsid w:val="00BD3A66"/>
    <w:rsid w:val="00BD4498"/>
    <w:rsid w:val="00BD4510"/>
    <w:rsid w:val="00BD45D7"/>
    <w:rsid w:val="00BD4694"/>
    <w:rsid w:val="00BD46D7"/>
    <w:rsid w:val="00BD48F7"/>
    <w:rsid w:val="00BD4A38"/>
    <w:rsid w:val="00BD4A60"/>
    <w:rsid w:val="00BD4B61"/>
    <w:rsid w:val="00BD4B69"/>
    <w:rsid w:val="00BD4D2F"/>
    <w:rsid w:val="00BD504C"/>
    <w:rsid w:val="00BD507B"/>
    <w:rsid w:val="00BD5417"/>
    <w:rsid w:val="00BD5CFA"/>
    <w:rsid w:val="00BD5F94"/>
    <w:rsid w:val="00BD60B8"/>
    <w:rsid w:val="00BD60B9"/>
    <w:rsid w:val="00BD646E"/>
    <w:rsid w:val="00BD693E"/>
    <w:rsid w:val="00BD6AA3"/>
    <w:rsid w:val="00BD6BE3"/>
    <w:rsid w:val="00BD6F7A"/>
    <w:rsid w:val="00BD7122"/>
    <w:rsid w:val="00BD7152"/>
    <w:rsid w:val="00BD7529"/>
    <w:rsid w:val="00BD7A2F"/>
    <w:rsid w:val="00BD7F23"/>
    <w:rsid w:val="00BD7FEB"/>
    <w:rsid w:val="00BE026B"/>
    <w:rsid w:val="00BE049B"/>
    <w:rsid w:val="00BE04EB"/>
    <w:rsid w:val="00BE04F3"/>
    <w:rsid w:val="00BE05AF"/>
    <w:rsid w:val="00BE086B"/>
    <w:rsid w:val="00BE0B8C"/>
    <w:rsid w:val="00BE0CA0"/>
    <w:rsid w:val="00BE11DF"/>
    <w:rsid w:val="00BE19C4"/>
    <w:rsid w:val="00BE1A72"/>
    <w:rsid w:val="00BE1D10"/>
    <w:rsid w:val="00BE1E5B"/>
    <w:rsid w:val="00BE21FC"/>
    <w:rsid w:val="00BE23D1"/>
    <w:rsid w:val="00BE2665"/>
    <w:rsid w:val="00BE28E4"/>
    <w:rsid w:val="00BE29E2"/>
    <w:rsid w:val="00BE2C7E"/>
    <w:rsid w:val="00BE313F"/>
    <w:rsid w:val="00BE3250"/>
    <w:rsid w:val="00BE3A18"/>
    <w:rsid w:val="00BE3A37"/>
    <w:rsid w:val="00BE3BF6"/>
    <w:rsid w:val="00BE413C"/>
    <w:rsid w:val="00BE414F"/>
    <w:rsid w:val="00BE45BF"/>
    <w:rsid w:val="00BE4AE1"/>
    <w:rsid w:val="00BE4EA2"/>
    <w:rsid w:val="00BE5838"/>
    <w:rsid w:val="00BE5A4E"/>
    <w:rsid w:val="00BE5CFF"/>
    <w:rsid w:val="00BE631E"/>
    <w:rsid w:val="00BE65A5"/>
    <w:rsid w:val="00BE69E3"/>
    <w:rsid w:val="00BE7053"/>
    <w:rsid w:val="00BE7609"/>
    <w:rsid w:val="00BE7809"/>
    <w:rsid w:val="00BE791F"/>
    <w:rsid w:val="00BE79CD"/>
    <w:rsid w:val="00BE7A30"/>
    <w:rsid w:val="00BF01BD"/>
    <w:rsid w:val="00BF05D5"/>
    <w:rsid w:val="00BF05FA"/>
    <w:rsid w:val="00BF0909"/>
    <w:rsid w:val="00BF0942"/>
    <w:rsid w:val="00BF0E38"/>
    <w:rsid w:val="00BF11A1"/>
    <w:rsid w:val="00BF1CBA"/>
    <w:rsid w:val="00BF2075"/>
    <w:rsid w:val="00BF213F"/>
    <w:rsid w:val="00BF2154"/>
    <w:rsid w:val="00BF2614"/>
    <w:rsid w:val="00BF27D0"/>
    <w:rsid w:val="00BF280E"/>
    <w:rsid w:val="00BF29A3"/>
    <w:rsid w:val="00BF2D75"/>
    <w:rsid w:val="00BF2DAE"/>
    <w:rsid w:val="00BF2EA0"/>
    <w:rsid w:val="00BF402D"/>
    <w:rsid w:val="00BF4466"/>
    <w:rsid w:val="00BF4538"/>
    <w:rsid w:val="00BF4BA0"/>
    <w:rsid w:val="00BF4CAA"/>
    <w:rsid w:val="00BF51A2"/>
    <w:rsid w:val="00BF51C7"/>
    <w:rsid w:val="00BF55B6"/>
    <w:rsid w:val="00BF5C42"/>
    <w:rsid w:val="00BF62E4"/>
    <w:rsid w:val="00BF634D"/>
    <w:rsid w:val="00BF635F"/>
    <w:rsid w:val="00BF641C"/>
    <w:rsid w:val="00BF6446"/>
    <w:rsid w:val="00BF6785"/>
    <w:rsid w:val="00BF6DF2"/>
    <w:rsid w:val="00BF6F42"/>
    <w:rsid w:val="00BF6F8C"/>
    <w:rsid w:val="00BF72E3"/>
    <w:rsid w:val="00BF73E9"/>
    <w:rsid w:val="00BF7437"/>
    <w:rsid w:val="00BF7456"/>
    <w:rsid w:val="00BF78BC"/>
    <w:rsid w:val="00BF7AC9"/>
    <w:rsid w:val="00BF7FE5"/>
    <w:rsid w:val="00C0012A"/>
    <w:rsid w:val="00C00144"/>
    <w:rsid w:val="00C00146"/>
    <w:rsid w:val="00C00349"/>
    <w:rsid w:val="00C00C35"/>
    <w:rsid w:val="00C00CB6"/>
    <w:rsid w:val="00C00E58"/>
    <w:rsid w:val="00C010A2"/>
    <w:rsid w:val="00C0138E"/>
    <w:rsid w:val="00C0150C"/>
    <w:rsid w:val="00C01C52"/>
    <w:rsid w:val="00C01CC3"/>
    <w:rsid w:val="00C0219D"/>
    <w:rsid w:val="00C02253"/>
    <w:rsid w:val="00C02923"/>
    <w:rsid w:val="00C03085"/>
    <w:rsid w:val="00C03462"/>
    <w:rsid w:val="00C034DC"/>
    <w:rsid w:val="00C038D2"/>
    <w:rsid w:val="00C03C25"/>
    <w:rsid w:val="00C03DCB"/>
    <w:rsid w:val="00C03E05"/>
    <w:rsid w:val="00C045B7"/>
    <w:rsid w:val="00C045FB"/>
    <w:rsid w:val="00C04FC9"/>
    <w:rsid w:val="00C05052"/>
    <w:rsid w:val="00C05187"/>
    <w:rsid w:val="00C0573E"/>
    <w:rsid w:val="00C0584F"/>
    <w:rsid w:val="00C05EDB"/>
    <w:rsid w:val="00C0603D"/>
    <w:rsid w:val="00C0606C"/>
    <w:rsid w:val="00C06976"/>
    <w:rsid w:val="00C06F19"/>
    <w:rsid w:val="00C072D3"/>
    <w:rsid w:val="00C07714"/>
    <w:rsid w:val="00C07CF1"/>
    <w:rsid w:val="00C07CFE"/>
    <w:rsid w:val="00C07E4F"/>
    <w:rsid w:val="00C1008F"/>
    <w:rsid w:val="00C1039A"/>
    <w:rsid w:val="00C10565"/>
    <w:rsid w:val="00C10876"/>
    <w:rsid w:val="00C108F2"/>
    <w:rsid w:val="00C109E3"/>
    <w:rsid w:val="00C10AEC"/>
    <w:rsid w:val="00C110CA"/>
    <w:rsid w:val="00C111A7"/>
    <w:rsid w:val="00C112E8"/>
    <w:rsid w:val="00C11698"/>
    <w:rsid w:val="00C11777"/>
    <w:rsid w:val="00C11806"/>
    <w:rsid w:val="00C11871"/>
    <w:rsid w:val="00C12097"/>
    <w:rsid w:val="00C12468"/>
    <w:rsid w:val="00C1255C"/>
    <w:rsid w:val="00C12562"/>
    <w:rsid w:val="00C1257F"/>
    <w:rsid w:val="00C129B5"/>
    <w:rsid w:val="00C12EEA"/>
    <w:rsid w:val="00C13806"/>
    <w:rsid w:val="00C13A1E"/>
    <w:rsid w:val="00C13C0F"/>
    <w:rsid w:val="00C13D4D"/>
    <w:rsid w:val="00C14489"/>
    <w:rsid w:val="00C14615"/>
    <w:rsid w:val="00C1461E"/>
    <w:rsid w:val="00C14EB3"/>
    <w:rsid w:val="00C152D3"/>
    <w:rsid w:val="00C15BD3"/>
    <w:rsid w:val="00C15E76"/>
    <w:rsid w:val="00C15EDA"/>
    <w:rsid w:val="00C15EE4"/>
    <w:rsid w:val="00C171A7"/>
    <w:rsid w:val="00C17279"/>
    <w:rsid w:val="00C1737C"/>
    <w:rsid w:val="00C174FB"/>
    <w:rsid w:val="00C17833"/>
    <w:rsid w:val="00C17A10"/>
    <w:rsid w:val="00C17CE6"/>
    <w:rsid w:val="00C2026F"/>
    <w:rsid w:val="00C202F5"/>
    <w:rsid w:val="00C2032B"/>
    <w:rsid w:val="00C203AF"/>
    <w:rsid w:val="00C20607"/>
    <w:rsid w:val="00C20717"/>
    <w:rsid w:val="00C20772"/>
    <w:rsid w:val="00C20A20"/>
    <w:rsid w:val="00C2120C"/>
    <w:rsid w:val="00C2133C"/>
    <w:rsid w:val="00C21521"/>
    <w:rsid w:val="00C215AF"/>
    <w:rsid w:val="00C21BC7"/>
    <w:rsid w:val="00C220ED"/>
    <w:rsid w:val="00C222A3"/>
    <w:rsid w:val="00C222EB"/>
    <w:rsid w:val="00C223CB"/>
    <w:rsid w:val="00C22531"/>
    <w:rsid w:val="00C2294F"/>
    <w:rsid w:val="00C22A4A"/>
    <w:rsid w:val="00C22D32"/>
    <w:rsid w:val="00C230F4"/>
    <w:rsid w:val="00C23277"/>
    <w:rsid w:val="00C2367A"/>
    <w:rsid w:val="00C236AC"/>
    <w:rsid w:val="00C23F2E"/>
    <w:rsid w:val="00C244E5"/>
    <w:rsid w:val="00C2452A"/>
    <w:rsid w:val="00C245FF"/>
    <w:rsid w:val="00C24673"/>
    <w:rsid w:val="00C246D4"/>
    <w:rsid w:val="00C24828"/>
    <w:rsid w:val="00C24A94"/>
    <w:rsid w:val="00C2522E"/>
    <w:rsid w:val="00C2565B"/>
    <w:rsid w:val="00C2569E"/>
    <w:rsid w:val="00C257AF"/>
    <w:rsid w:val="00C25FD0"/>
    <w:rsid w:val="00C262E7"/>
    <w:rsid w:val="00C2689B"/>
    <w:rsid w:val="00C268A8"/>
    <w:rsid w:val="00C268C1"/>
    <w:rsid w:val="00C26BC7"/>
    <w:rsid w:val="00C27391"/>
    <w:rsid w:val="00C2761D"/>
    <w:rsid w:val="00C276B7"/>
    <w:rsid w:val="00C27CCE"/>
    <w:rsid w:val="00C3001E"/>
    <w:rsid w:val="00C30651"/>
    <w:rsid w:val="00C30834"/>
    <w:rsid w:val="00C30C26"/>
    <w:rsid w:val="00C30DD4"/>
    <w:rsid w:val="00C30FD0"/>
    <w:rsid w:val="00C31080"/>
    <w:rsid w:val="00C31247"/>
    <w:rsid w:val="00C31330"/>
    <w:rsid w:val="00C313F7"/>
    <w:rsid w:val="00C314DC"/>
    <w:rsid w:val="00C31525"/>
    <w:rsid w:val="00C31720"/>
    <w:rsid w:val="00C31CDD"/>
    <w:rsid w:val="00C322E4"/>
    <w:rsid w:val="00C323D7"/>
    <w:rsid w:val="00C326F5"/>
    <w:rsid w:val="00C32D92"/>
    <w:rsid w:val="00C32E36"/>
    <w:rsid w:val="00C32EDB"/>
    <w:rsid w:val="00C3311F"/>
    <w:rsid w:val="00C33503"/>
    <w:rsid w:val="00C34093"/>
    <w:rsid w:val="00C345EC"/>
    <w:rsid w:val="00C3483C"/>
    <w:rsid w:val="00C34BC9"/>
    <w:rsid w:val="00C34FB1"/>
    <w:rsid w:val="00C350B9"/>
    <w:rsid w:val="00C354E3"/>
    <w:rsid w:val="00C354E6"/>
    <w:rsid w:val="00C3569B"/>
    <w:rsid w:val="00C359BC"/>
    <w:rsid w:val="00C36DE9"/>
    <w:rsid w:val="00C37968"/>
    <w:rsid w:val="00C379F0"/>
    <w:rsid w:val="00C37A84"/>
    <w:rsid w:val="00C37B00"/>
    <w:rsid w:val="00C37F53"/>
    <w:rsid w:val="00C40371"/>
    <w:rsid w:val="00C403C9"/>
    <w:rsid w:val="00C40581"/>
    <w:rsid w:val="00C40AF0"/>
    <w:rsid w:val="00C40B1C"/>
    <w:rsid w:val="00C40FDF"/>
    <w:rsid w:val="00C4124B"/>
    <w:rsid w:val="00C4127C"/>
    <w:rsid w:val="00C415CC"/>
    <w:rsid w:val="00C416DC"/>
    <w:rsid w:val="00C417E3"/>
    <w:rsid w:val="00C41855"/>
    <w:rsid w:val="00C4195F"/>
    <w:rsid w:val="00C419D9"/>
    <w:rsid w:val="00C41D9F"/>
    <w:rsid w:val="00C421A8"/>
    <w:rsid w:val="00C428C1"/>
    <w:rsid w:val="00C42BA4"/>
    <w:rsid w:val="00C42D30"/>
    <w:rsid w:val="00C42FEE"/>
    <w:rsid w:val="00C4329E"/>
    <w:rsid w:val="00C439FD"/>
    <w:rsid w:val="00C43E2A"/>
    <w:rsid w:val="00C44009"/>
    <w:rsid w:val="00C446CB"/>
    <w:rsid w:val="00C4476D"/>
    <w:rsid w:val="00C447BE"/>
    <w:rsid w:val="00C44E94"/>
    <w:rsid w:val="00C45026"/>
    <w:rsid w:val="00C451D9"/>
    <w:rsid w:val="00C45380"/>
    <w:rsid w:val="00C45525"/>
    <w:rsid w:val="00C4564A"/>
    <w:rsid w:val="00C457D5"/>
    <w:rsid w:val="00C45BAA"/>
    <w:rsid w:val="00C45C6D"/>
    <w:rsid w:val="00C45DD5"/>
    <w:rsid w:val="00C45FF9"/>
    <w:rsid w:val="00C46741"/>
    <w:rsid w:val="00C467F3"/>
    <w:rsid w:val="00C4687A"/>
    <w:rsid w:val="00C4692A"/>
    <w:rsid w:val="00C46E41"/>
    <w:rsid w:val="00C47132"/>
    <w:rsid w:val="00C471EE"/>
    <w:rsid w:val="00C477E6"/>
    <w:rsid w:val="00C47832"/>
    <w:rsid w:val="00C478C5"/>
    <w:rsid w:val="00C47B7C"/>
    <w:rsid w:val="00C47CD6"/>
    <w:rsid w:val="00C47CD9"/>
    <w:rsid w:val="00C505A8"/>
    <w:rsid w:val="00C5085F"/>
    <w:rsid w:val="00C509AF"/>
    <w:rsid w:val="00C50A56"/>
    <w:rsid w:val="00C50B8C"/>
    <w:rsid w:val="00C50E8F"/>
    <w:rsid w:val="00C510DD"/>
    <w:rsid w:val="00C51BC9"/>
    <w:rsid w:val="00C51BCB"/>
    <w:rsid w:val="00C51E66"/>
    <w:rsid w:val="00C51FA1"/>
    <w:rsid w:val="00C520A5"/>
    <w:rsid w:val="00C520E4"/>
    <w:rsid w:val="00C5235C"/>
    <w:rsid w:val="00C5235D"/>
    <w:rsid w:val="00C5236D"/>
    <w:rsid w:val="00C524A2"/>
    <w:rsid w:val="00C5271E"/>
    <w:rsid w:val="00C527D2"/>
    <w:rsid w:val="00C527F2"/>
    <w:rsid w:val="00C52AAC"/>
    <w:rsid w:val="00C52C07"/>
    <w:rsid w:val="00C530B2"/>
    <w:rsid w:val="00C53A61"/>
    <w:rsid w:val="00C53EDD"/>
    <w:rsid w:val="00C53FDA"/>
    <w:rsid w:val="00C54066"/>
    <w:rsid w:val="00C5452A"/>
    <w:rsid w:val="00C54757"/>
    <w:rsid w:val="00C54C73"/>
    <w:rsid w:val="00C54DB0"/>
    <w:rsid w:val="00C5527D"/>
    <w:rsid w:val="00C5542B"/>
    <w:rsid w:val="00C55702"/>
    <w:rsid w:val="00C55836"/>
    <w:rsid w:val="00C55AF6"/>
    <w:rsid w:val="00C55EF3"/>
    <w:rsid w:val="00C55F6E"/>
    <w:rsid w:val="00C562B4"/>
    <w:rsid w:val="00C5632A"/>
    <w:rsid w:val="00C563D2"/>
    <w:rsid w:val="00C5676E"/>
    <w:rsid w:val="00C56872"/>
    <w:rsid w:val="00C56A22"/>
    <w:rsid w:val="00C57561"/>
    <w:rsid w:val="00C578B4"/>
    <w:rsid w:val="00C5798D"/>
    <w:rsid w:val="00C57C8D"/>
    <w:rsid w:val="00C600F7"/>
    <w:rsid w:val="00C60628"/>
    <w:rsid w:val="00C607B2"/>
    <w:rsid w:val="00C60E39"/>
    <w:rsid w:val="00C60EBF"/>
    <w:rsid w:val="00C60F05"/>
    <w:rsid w:val="00C61450"/>
    <w:rsid w:val="00C614F9"/>
    <w:rsid w:val="00C61718"/>
    <w:rsid w:val="00C619C0"/>
    <w:rsid w:val="00C61C7E"/>
    <w:rsid w:val="00C61EAA"/>
    <w:rsid w:val="00C62155"/>
    <w:rsid w:val="00C621EC"/>
    <w:rsid w:val="00C625A2"/>
    <w:rsid w:val="00C62EAE"/>
    <w:rsid w:val="00C63193"/>
    <w:rsid w:val="00C63465"/>
    <w:rsid w:val="00C634DE"/>
    <w:rsid w:val="00C63564"/>
    <w:rsid w:val="00C6377F"/>
    <w:rsid w:val="00C63912"/>
    <w:rsid w:val="00C63D1F"/>
    <w:rsid w:val="00C63E70"/>
    <w:rsid w:val="00C64537"/>
    <w:rsid w:val="00C64725"/>
    <w:rsid w:val="00C64727"/>
    <w:rsid w:val="00C64A16"/>
    <w:rsid w:val="00C64B30"/>
    <w:rsid w:val="00C656A8"/>
    <w:rsid w:val="00C65BF4"/>
    <w:rsid w:val="00C65DE6"/>
    <w:rsid w:val="00C65F11"/>
    <w:rsid w:val="00C66125"/>
    <w:rsid w:val="00C661AB"/>
    <w:rsid w:val="00C661D3"/>
    <w:rsid w:val="00C66B4A"/>
    <w:rsid w:val="00C66F72"/>
    <w:rsid w:val="00C674EC"/>
    <w:rsid w:val="00C67B81"/>
    <w:rsid w:val="00C67C73"/>
    <w:rsid w:val="00C67E40"/>
    <w:rsid w:val="00C67E73"/>
    <w:rsid w:val="00C67E7A"/>
    <w:rsid w:val="00C70593"/>
    <w:rsid w:val="00C708DD"/>
    <w:rsid w:val="00C708E6"/>
    <w:rsid w:val="00C70921"/>
    <w:rsid w:val="00C70AA1"/>
    <w:rsid w:val="00C7114C"/>
    <w:rsid w:val="00C71807"/>
    <w:rsid w:val="00C71BF9"/>
    <w:rsid w:val="00C71ED0"/>
    <w:rsid w:val="00C72253"/>
    <w:rsid w:val="00C72361"/>
    <w:rsid w:val="00C72A4A"/>
    <w:rsid w:val="00C73092"/>
    <w:rsid w:val="00C7336E"/>
    <w:rsid w:val="00C7355F"/>
    <w:rsid w:val="00C7396F"/>
    <w:rsid w:val="00C7457C"/>
    <w:rsid w:val="00C7496A"/>
    <w:rsid w:val="00C74971"/>
    <w:rsid w:val="00C749FB"/>
    <w:rsid w:val="00C751F0"/>
    <w:rsid w:val="00C756DC"/>
    <w:rsid w:val="00C758F7"/>
    <w:rsid w:val="00C75CEB"/>
    <w:rsid w:val="00C75E69"/>
    <w:rsid w:val="00C75EDC"/>
    <w:rsid w:val="00C7609E"/>
    <w:rsid w:val="00C764A0"/>
    <w:rsid w:val="00C764D8"/>
    <w:rsid w:val="00C7681A"/>
    <w:rsid w:val="00C7686A"/>
    <w:rsid w:val="00C76BA0"/>
    <w:rsid w:val="00C76F78"/>
    <w:rsid w:val="00C76F85"/>
    <w:rsid w:val="00C77315"/>
    <w:rsid w:val="00C773EB"/>
    <w:rsid w:val="00C77484"/>
    <w:rsid w:val="00C77B21"/>
    <w:rsid w:val="00C77B4F"/>
    <w:rsid w:val="00C77B79"/>
    <w:rsid w:val="00C80315"/>
    <w:rsid w:val="00C8045C"/>
    <w:rsid w:val="00C80494"/>
    <w:rsid w:val="00C806A7"/>
    <w:rsid w:val="00C81EBB"/>
    <w:rsid w:val="00C82065"/>
    <w:rsid w:val="00C8224A"/>
    <w:rsid w:val="00C82301"/>
    <w:rsid w:val="00C82312"/>
    <w:rsid w:val="00C8274E"/>
    <w:rsid w:val="00C82821"/>
    <w:rsid w:val="00C82EBD"/>
    <w:rsid w:val="00C82F63"/>
    <w:rsid w:val="00C83AC0"/>
    <w:rsid w:val="00C83F36"/>
    <w:rsid w:val="00C83F43"/>
    <w:rsid w:val="00C83FB2"/>
    <w:rsid w:val="00C841AC"/>
    <w:rsid w:val="00C84537"/>
    <w:rsid w:val="00C84549"/>
    <w:rsid w:val="00C84A12"/>
    <w:rsid w:val="00C84AB5"/>
    <w:rsid w:val="00C84BE4"/>
    <w:rsid w:val="00C84F45"/>
    <w:rsid w:val="00C84F71"/>
    <w:rsid w:val="00C85080"/>
    <w:rsid w:val="00C850AB"/>
    <w:rsid w:val="00C8516D"/>
    <w:rsid w:val="00C85399"/>
    <w:rsid w:val="00C853D9"/>
    <w:rsid w:val="00C85626"/>
    <w:rsid w:val="00C85B35"/>
    <w:rsid w:val="00C85DCB"/>
    <w:rsid w:val="00C85EB7"/>
    <w:rsid w:val="00C86BEC"/>
    <w:rsid w:val="00C87468"/>
    <w:rsid w:val="00C8768D"/>
    <w:rsid w:val="00C87BE7"/>
    <w:rsid w:val="00C87FDD"/>
    <w:rsid w:val="00C9029D"/>
    <w:rsid w:val="00C90787"/>
    <w:rsid w:val="00C90934"/>
    <w:rsid w:val="00C90BEC"/>
    <w:rsid w:val="00C9113D"/>
    <w:rsid w:val="00C916A4"/>
    <w:rsid w:val="00C916BA"/>
    <w:rsid w:val="00C91B11"/>
    <w:rsid w:val="00C91FEE"/>
    <w:rsid w:val="00C92921"/>
    <w:rsid w:val="00C929B5"/>
    <w:rsid w:val="00C92DB7"/>
    <w:rsid w:val="00C93062"/>
    <w:rsid w:val="00C933FB"/>
    <w:rsid w:val="00C93B5F"/>
    <w:rsid w:val="00C940F4"/>
    <w:rsid w:val="00C94216"/>
    <w:rsid w:val="00C9438D"/>
    <w:rsid w:val="00C9441D"/>
    <w:rsid w:val="00C947DC"/>
    <w:rsid w:val="00C947E4"/>
    <w:rsid w:val="00C94829"/>
    <w:rsid w:val="00C94835"/>
    <w:rsid w:val="00C94CBE"/>
    <w:rsid w:val="00C94DDB"/>
    <w:rsid w:val="00C95149"/>
    <w:rsid w:val="00C95471"/>
    <w:rsid w:val="00C95841"/>
    <w:rsid w:val="00C9585E"/>
    <w:rsid w:val="00C961D3"/>
    <w:rsid w:val="00C9656C"/>
    <w:rsid w:val="00C9658C"/>
    <w:rsid w:val="00C96635"/>
    <w:rsid w:val="00C966E3"/>
    <w:rsid w:val="00C9758E"/>
    <w:rsid w:val="00C97CF8"/>
    <w:rsid w:val="00C97D06"/>
    <w:rsid w:val="00CA0177"/>
    <w:rsid w:val="00CA07DE"/>
    <w:rsid w:val="00CA0B50"/>
    <w:rsid w:val="00CA0D16"/>
    <w:rsid w:val="00CA118F"/>
    <w:rsid w:val="00CA1215"/>
    <w:rsid w:val="00CA145E"/>
    <w:rsid w:val="00CA1757"/>
    <w:rsid w:val="00CA183E"/>
    <w:rsid w:val="00CA18F1"/>
    <w:rsid w:val="00CA194D"/>
    <w:rsid w:val="00CA1B39"/>
    <w:rsid w:val="00CA1B7E"/>
    <w:rsid w:val="00CA2215"/>
    <w:rsid w:val="00CA2D79"/>
    <w:rsid w:val="00CA340B"/>
    <w:rsid w:val="00CA37AC"/>
    <w:rsid w:val="00CA3C7E"/>
    <w:rsid w:val="00CA3DC4"/>
    <w:rsid w:val="00CA4027"/>
    <w:rsid w:val="00CA428E"/>
    <w:rsid w:val="00CA4799"/>
    <w:rsid w:val="00CA4CDA"/>
    <w:rsid w:val="00CA4CEA"/>
    <w:rsid w:val="00CA4D66"/>
    <w:rsid w:val="00CA5102"/>
    <w:rsid w:val="00CA5BCC"/>
    <w:rsid w:val="00CA5CB4"/>
    <w:rsid w:val="00CA5F90"/>
    <w:rsid w:val="00CA5F91"/>
    <w:rsid w:val="00CA60CA"/>
    <w:rsid w:val="00CA6558"/>
    <w:rsid w:val="00CA6808"/>
    <w:rsid w:val="00CA687E"/>
    <w:rsid w:val="00CA6924"/>
    <w:rsid w:val="00CA6DA2"/>
    <w:rsid w:val="00CA703F"/>
    <w:rsid w:val="00CA70B9"/>
    <w:rsid w:val="00CA73A8"/>
    <w:rsid w:val="00CA7432"/>
    <w:rsid w:val="00CA74C4"/>
    <w:rsid w:val="00CB034C"/>
    <w:rsid w:val="00CB0414"/>
    <w:rsid w:val="00CB06F7"/>
    <w:rsid w:val="00CB08C9"/>
    <w:rsid w:val="00CB0AA9"/>
    <w:rsid w:val="00CB0E25"/>
    <w:rsid w:val="00CB0F02"/>
    <w:rsid w:val="00CB1340"/>
    <w:rsid w:val="00CB1480"/>
    <w:rsid w:val="00CB1632"/>
    <w:rsid w:val="00CB1644"/>
    <w:rsid w:val="00CB196C"/>
    <w:rsid w:val="00CB1CD0"/>
    <w:rsid w:val="00CB1E10"/>
    <w:rsid w:val="00CB2051"/>
    <w:rsid w:val="00CB238D"/>
    <w:rsid w:val="00CB24C1"/>
    <w:rsid w:val="00CB2831"/>
    <w:rsid w:val="00CB2AE9"/>
    <w:rsid w:val="00CB2D19"/>
    <w:rsid w:val="00CB2F91"/>
    <w:rsid w:val="00CB3431"/>
    <w:rsid w:val="00CB3767"/>
    <w:rsid w:val="00CB37BC"/>
    <w:rsid w:val="00CB3D9F"/>
    <w:rsid w:val="00CB3DCE"/>
    <w:rsid w:val="00CB4156"/>
    <w:rsid w:val="00CB4238"/>
    <w:rsid w:val="00CB4340"/>
    <w:rsid w:val="00CB44D9"/>
    <w:rsid w:val="00CB4C19"/>
    <w:rsid w:val="00CB4D97"/>
    <w:rsid w:val="00CB50FD"/>
    <w:rsid w:val="00CB523C"/>
    <w:rsid w:val="00CB57A6"/>
    <w:rsid w:val="00CB586E"/>
    <w:rsid w:val="00CB58D7"/>
    <w:rsid w:val="00CB5BED"/>
    <w:rsid w:val="00CB5D1C"/>
    <w:rsid w:val="00CB5E5B"/>
    <w:rsid w:val="00CB623D"/>
    <w:rsid w:val="00CB631D"/>
    <w:rsid w:val="00CB6613"/>
    <w:rsid w:val="00CB6C18"/>
    <w:rsid w:val="00CB7203"/>
    <w:rsid w:val="00CB73D1"/>
    <w:rsid w:val="00CB7480"/>
    <w:rsid w:val="00CB780C"/>
    <w:rsid w:val="00CB7CF0"/>
    <w:rsid w:val="00CB7E26"/>
    <w:rsid w:val="00CB7FD2"/>
    <w:rsid w:val="00CB7FE5"/>
    <w:rsid w:val="00CC02CC"/>
    <w:rsid w:val="00CC06D1"/>
    <w:rsid w:val="00CC0858"/>
    <w:rsid w:val="00CC0862"/>
    <w:rsid w:val="00CC0AEB"/>
    <w:rsid w:val="00CC0CA3"/>
    <w:rsid w:val="00CC0FDC"/>
    <w:rsid w:val="00CC139B"/>
    <w:rsid w:val="00CC151E"/>
    <w:rsid w:val="00CC180B"/>
    <w:rsid w:val="00CC1A1D"/>
    <w:rsid w:val="00CC1E2D"/>
    <w:rsid w:val="00CC2008"/>
    <w:rsid w:val="00CC203A"/>
    <w:rsid w:val="00CC2343"/>
    <w:rsid w:val="00CC2493"/>
    <w:rsid w:val="00CC26BD"/>
    <w:rsid w:val="00CC2802"/>
    <w:rsid w:val="00CC28E0"/>
    <w:rsid w:val="00CC386E"/>
    <w:rsid w:val="00CC3A98"/>
    <w:rsid w:val="00CC3FBE"/>
    <w:rsid w:val="00CC4319"/>
    <w:rsid w:val="00CC4ABA"/>
    <w:rsid w:val="00CC4DCC"/>
    <w:rsid w:val="00CC4DF4"/>
    <w:rsid w:val="00CC4F6E"/>
    <w:rsid w:val="00CC5034"/>
    <w:rsid w:val="00CC5170"/>
    <w:rsid w:val="00CC53D8"/>
    <w:rsid w:val="00CC5681"/>
    <w:rsid w:val="00CC5827"/>
    <w:rsid w:val="00CC5A9A"/>
    <w:rsid w:val="00CC5B1C"/>
    <w:rsid w:val="00CC5F13"/>
    <w:rsid w:val="00CC5FD7"/>
    <w:rsid w:val="00CC63DE"/>
    <w:rsid w:val="00CC6737"/>
    <w:rsid w:val="00CC716E"/>
    <w:rsid w:val="00CC7446"/>
    <w:rsid w:val="00CC7597"/>
    <w:rsid w:val="00CC78F4"/>
    <w:rsid w:val="00CC79C3"/>
    <w:rsid w:val="00CD069E"/>
    <w:rsid w:val="00CD07B9"/>
    <w:rsid w:val="00CD0B3D"/>
    <w:rsid w:val="00CD0D25"/>
    <w:rsid w:val="00CD0E3A"/>
    <w:rsid w:val="00CD0FAB"/>
    <w:rsid w:val="00CD124A"/>
    <w:rsid w:val="00CD13B6"/>
    <w:rsid w:val="00CD1BF6"/>
    <w:rsid w:val="00CD1CDD"/>
    <w:rsid w:val="00CD1D0A"/>
    <w:rsid w:val="00CD1D48"/>
    <w:rsid w:val="00CD2255"/>
    <w:rsid w:val="00CD2356"/>
    <w:rsid w:val="00CD269E"/>
    <w:rsid w:val="00CD2967"/>
    <w:rsid w:val="00CD2A5C"/>
    <w:rsid w:val="00CD2A7F"/>
    <w:rsid w:val="00CD2CA5"/>
    <w:rsid w:val="00CD2DB7"/>
    <w:rsid w:val="00CD3058"/>
    <w:rsid w:val="00CD322C"/>
    <w:rsid w:val="00CD3869"/>
    <w:rsid w:val="00CD3EFE"/>
    <w:rsid w:val="00CD3F71"/>
    <w:rsid w:val="00CD467A"/>
    <w:rsid w:val="00CD46C2"/>
    <w:rsid w:val="00CD46E6"/>
    <w:rsid w:val="00CD49E5"/>
    <w:rsid w:val="00CD52D5"/>
    <w:rsid w:val="00CD5301"/>
    <w:rsid w:val="00CD54E1"/>
    <w:rsid w:val="00CD5972"/>
    <w:rsid w:val="00CD5B35"/>
    <w:rsid w:val="00CD6096"/>
    <w:rsid w:val="00CD611D"/>
    <w:rsid w:val="00CD672C"/>
    <w:rsid w:val="00CD68D2"/>
    <w:rsid w:val="00CD6F3C"/>
    <w:rsid w:val="00CD6F8F"/>
    <w:rsid w:val="00CD716D"/>
    <w:rsid w:val="00CD7370"/>
    <w:rsid w:val="00CD7409"/>
    <w:rsid w:val="00CD7544"/>
    <w:rsid w:val="00CE005D"/>
    <w:rsid w:val="00CE04AB"/>
    <w:rsid w:val="00CE09B8"/>
    <w:rsid w:val="00CE09F2"/>
    <w:rsid w:val="00CE0B8C"/>
    <w:rsid w:val="00CE104E"/>
    <w:rsid w:val="00CE10BC"/>
    <w:rsid w:val="00CE112F"/>
    <w:rsid w:val="00CE1295"/>
    <w:rsid w:val="00CE12E6"/>
    <w:rsid w:val="00CE1389"/>
    <w:rsid w:val="00CE15BC"/>
    <w:rsid w:val="00CE19D8"/>
    <w:rsid w:val="00CE1BF4"/>
    <w:rsid w:val="00CE1C69"/>
    <w:rsid w:val="00CE1CCD"/>
    <w:rsid w:val="00CE1CF8"/>
    <w:rsid w:val="00CE1E3C"/>
    <w:rsid w:val="00CE228B"/>
    <w:rsid w:val="00CE2408"/>
    <w:rsid w:val="00CE2858"/>
    <w:rsid w:val="00CE29F7"/>
    <w:rsid w:val="00CE420F"/>
    <w:rsid w:val="00CE4617"/>
    <w:rsid w:val="00CE4C92"/>
    <w:rsid w:val="00CE500D"/>
    <w:rsid w:val="00CE5031"/>
    <w:rsid w:val="00CE5515"/>
    <w:rsid w:val="00CE5527"/>
    <w:rsid w:val="00CE5C67"/>
    <w:rsid w:val="00CE5C71"/>
    <w:rsid w:val="00CE5FBF"/>
    <w:rsid w:val="00CE63D3"/>
    <w:rsid w:val="00CE681F"/>
    <w:rsid w:val="00CE6B79"/>
    <w:rsid w:val="00CE6E13"/>
    <w:rsid w:val="00CE6E16"/>
    <w:rsid w:val="00CE712B"/>
    <w:rsid w:val="00CE7187"/>
    <w:rsid w:val="00CE7334"/>
    <w:rsid w:val="00CE75C4"/>
    <w:rsid w:val="00CE7A85"/>
    <w:rsid w:val="00CE7AB8"/>
    <w:rsid w:val="00CE7B96"/>
    <w:rsid w:val="00CE7BAB"/>
    <w:rsid w:val="00CE7FF3"/>
    <w:rsid w:val="00CF00C4"/>
    <w:rsid w:val="00CF01D0"/>
    <w:rsid w:val="00CF03F8"/>
    <w:rsid w:val="00CF0405"/>
    <w:rsid w:val="00CF0412"/>
    <w:rsid w:val="00CF051F"/>
    <w:rsid w:val="00CF07E0"/>
    <w:rsid w:val="00CF0984"/>
    <w:rsid w:val="00CF0E31"/>
    <w:rsid w:val="00CF0E80"/>
    <w:rsid w:val="00CF0F6B"/>
    <w:rsid w:val="00CF105B"/>
    <w:rsid w:val="00CF1160"/>
    <w:rsid w:val="00CF154D"/>
    <w:rsid w:val="00CF1ACA"/>
    <w:rsid w:val="00CF1CDB"/>
    <w:rsid w:val="00CF1D85"/>
    <w:rsid w:val="00CF1ED8"/>
    <w:rsid w:val="00CF1F04"/>
    <w:rsid w:val="00CF1F97"/>
    <w:rsid w:val="00CF25DC"/>
    <w:rsid w:val="00CF2DC2"/>
    <w:rsid w:val="00CF2E24"/>
    <w:rsid w:val="00CF2E80"/>
    <w:rsid w:val="00CF30B5"/>
    <w:rsid w:val="00CF37CE"/>
    <w:rsid w:val="00CF3A26"/>
    <w:rsid w:val="00CF3BDC"/>
    <w:rsid w:val="00CF3D40"/>
    <w:rsid w:val="00CF459D"/>
    <w:rsid w:val="00CF469C"/>
    <w:rsid w:val="00CF482A"/>
    <w:rsid w:val="00CF4B5E"/>
    <w:rsid w:val="00CF51D2"/>
    <w:rsid w:val="00CF51F2"/>
    <w:rsid w:val="00CF53DE"/>
    <w:rsid w:val="00CF5586"/>
    <w:rsid w:val="00CF5854"/>
    <w:rsid w:val="00CF5B54"/>
    <w:rsid w:val="00CF5C1B"/>
    <w:rsid w:val="00CF5C4F"/>
    <w:rsid w:val="00CF5E8E"/>
    <w:rsid w:val="00CF61D6"/>
    <w:rsid w:val="00CF632F"/>
    <w:rsid w:val="00CF63B1"/>
    <w:rsid w:val="00CF64D0"/>
    <w:rsid w:val="00CF6510"/>
    <w:rsid w:val="00CF695A"/>
    <w:rsid w:val="00CF6D8E"/>
    <w:rsid w:val="00CF6DC1"/>
    <w:rsid w:val="00CF6DE6"/>
    <w:rsid w:val="00CF7224"/>
    <w:rsid w:val="00CF75E2"/>
    <w:rsid w:val="00D00040"/>
    <w:rsid w:val="00D00071"/>
    <w:rsid w:val="00D000E8"/>
    <w:rsid w:val="00D0023F"/>
    <w:rsid w:val="00D0059D"/>
    <w:rsid w:val="00D006C2"/>
    <w:rsid w:val="00D0099C"/>
    <w:rsid w:val="00D0158F"/>
    <w:rsid w:val="00D01737"/>
    <w:rsid w:val="00D021B0"/>
    <w:rsid w:val="00D02211"/>
    <w:rsid w:val="00D02228"/>
    <w:rsid w:val="00D02422"/>
    <w:rsid w:val="00D0253A"/>
    <w:rsid w:val="00D0261A"/>
    <w:rsid w:val="00D0262C"/>
    <w:rsid w:val="00D026A6"/>
    <w:rsid w:val="00D026A7"/>
    <w:rsid w:val="00D02702"/>
    <w:rsid w:val="00D02B66"/>
    <w:rsid w:val="00D02BE0"/>
    <w:rsid w:val="00D02D99"/>
    <w:rsid w:val="00D02E2C"/>
    <w:rsid w:val="00D03004"/>
    <w:rsid w:val="00D034E3"/>
    <w:rsid w:val="00D037C7"/>
    <w:rsid w:val="00D03E4B"/>
    <w:rsid w:val="00D041DC"/>
    <w:rsid w:val="00D04B08"/>
    <w:rsid w:val="00D04B0E"/>
    <w:rsid w:val="00D04E5F"/>
    <w:rsid w:val="00D05165"/>
    <w:rsid w:val="00D051FE"/>
    <w:rsid w:val="00D055CC"/>
    <w:rsid w:val="00D05916"/>
    <w:rsid w:val="00D059A2"/>
    <w:rsid w:val="00D05CE4"/>
    <w:rsid w:val="00D05D06"/>
    <w:rsid w:val="00D05EB1"/>
    <w:rsid w:val="00D060BB"/>
    <w:rsid w:val="00D06266"/>
    <w:rsid w:val="00D06381"/>
    <w:rsid w:val="00D06D08"/>
    <w:rsid w:val="00D06F40"/>
    <w:rsid w:val="00D07363"/>
    <w:rsid w:val="00D07737"/>
    <w:rsid w:val="00D07DD6"/>
    <w:rsid w:val="00D1022A"/>
    <w:rsid w:val="00D1037F"/>
    <w:rsid w:val="00D106D6"/>
    <w:rsid w:val="00D10727"/>
    <w:rsid w:val="00D10C45"/>
    <w:rsid w:val="00D11440"/>
    <w:rsid w:val="00D115EA"/>
    <w:rsid w:val="00D11908"/>
    <w:rsid w:val="00D12263"/>
    <w:rsid w:val="00D125A3"/>
    <w:rsid w:val="00D1266A"/>
    <w:rsid w:val="00D12B3D"/>
    <w:rsid w:val="00D12CCB"/>
    <w:rsid w:val="00D12D33"/>
    <w:rsid w:val="00D130ED"/>
    <w:rsid w:val="00D131B0"/>
    <w:rsid w:val="00D131C6"/>
    <w:rsid w:val="00D13A06"/>
    <w:rsid w:val="00D13E0C"/>
    <w:rsid w:val="00D13E3D"/>
    <w:rsid w:val="00D13FD2"/>
    <w:rsid w:val="00D140FE"/>
    <w:rsid w:val="00D14195"/>
    <w:rsid w:val="00D14AA5"/>
    <w:rsid w:val="00D14FD7"/>
    <w:rsid w:val="00D15113"/>
    <w:rsid w:val="00D153B6"/>
    <w:rsid w:val="00D15467"/>
    <w:rsid w:val="00D154CB"/>
    <w:rsid w:val="00D15518"/>
    <w:rsid w:val="00D155CB"/>
    <w:rsid w:val="00D1565F"/>
    <w:rsid w:val="00D156A3"/>
    <w:rsid w:val="00D15D15"/>
    <w:rsid w:val="00D16453"/>
    <w:rsid w:val="00D16486"/>
    <w:rsid w:val="00D16B60"/>
    <w:rsid w:val="00D16CDF"/>
    <w:rsid w:val="00D16E17"/>
    <w:rsid w:val="00D16EF6"/>
    <w:rsid w:val="00D172B2"/>
    <w:rsid w:val="00D17380"/>
    <w:rsid w:val="00D177C9"/>
    <w:rsid w:val="00D178B0"/>
    <w:rsid w:val="00D17CBB"/>
    <w:rsid w:val="00D17DF2"/>
    <w:rsid w:val="00D17E91"/>
    <w:rsid w:val="00D17F3E"/>
    <w:rsid w:val="00D200F2"/>
    <w:rsid w:val="00D200FB"/>
    <w:rsid w:val="00D20520"/>
    <w:rsid w:val="00D208B8"/>
    <w:rsid w:val="00D20A5B"/>
    <w:rsid w:val="00D20C0E"/>
    <w:rsid w:val="00D211CB"/>
    <w:rsid w:val="00D21268"/>
    <w:rsid w:val="00D213B3"/>
    <w:rsid w:val="00D21437"/>
    <w:rsid w:val="00D216F2"/>
    <w:rsid w:val="00D21825"/>
    <w:rsid w:val="00D21A8A"/>
    <w:rsid w:val="00D21B8B"/>
    <w:rsid w:val="00D21D80"/>
    <w:rsid w:val="00D21DDE"/>
    <w:rsid w:val="00D21E2D"/>
    <w:rsid w:val="00D220AE"/>
    <w:rsid w:val="00D22A42"/>
    <w:rsid w:val="00D22AFB"/>
    <w:rsid w:val="00D22D80"/>
    <w:rsid w:val="00D2394A"/>
    <w:rsid w:val="00D23AB0"/>
    <w:rsid w:val="00D23C5E"/>
    <w:rsid w:val="00D23DE9"/>
    <w:rsid w:val="00D23EBC"/>
    <w:rsid w:val="00D2425E"/>
    <w:rsid w:val="00D2455F"/>
    <w:rsid w:val="00D24A02"/>
    <w:rsid w:val="00D24E2A"/>
    <w:rsid w:val="00D2532E"/>
    <w:rsid w:val="00D258AF"/>
    <w:rsid w:val="00D25A69"/>
    <w:rsid w:val="00D25DFB"/>
    <w:rsid w:val="00D260AC"/>
    <w:rsid w:val="00D2612F"/>
    <w:rsid w:val="00D26229"/>
    <w:rsid w:val="00D26593"/>
    <w:rsid w:val="00D267F1"/>
    <w:rsid w:val="00D26B12"/>
    <w:rsid w:val="00D26B9F"/>
    <w:rsid w:val="00D26E4B"/>
    <w:rsid w:val="00D26ECF"/>
    <w:rsid w:val="00D271DC"/>
    <w:rsid w:val="00D271EF"/>
    <w:rsid w:val="00D27582"/>
    <w:rsid w:val="00D275A0"/>
    <w:rsid w:val="00D276B5"/>
    <w:rsid w:val="00D27BCA"/>
    <w:rsid w:val="00D27DCF"/>
    <w:rsid w:val="00D30465"/>
    <w:rsid w:val="00D30827"/>
    <w:rsid w:val="00D3082A"/>
    <w:rsid w:val="00D30EA9"/>
    <w:rsid w:val="00D311D0"/>
    <w:rsid w:val="00D31203"/>
    <w:rsid w:val="00D3179C"/>
    <w:rsid w:val="00D31B35"/>
    <w:rsid w:val="00D31D34"/>
    <w:rsid w:val="00D322C8"/>
    <w:rsid w:val="00D32494"/>
    <w:rsid w:val="00D3259F"/>
    <w:rsid w:val="00D32675"/>
    <w:rsid w:val="00D32748"/>
    <w:rsid w:val="00D32780"/>
    <w:rsid w:val="00D327B8"/>
    <w:rsid w:val="00D32EE1"/>
    <w:rsid w:val="00D32FA7"/>
    <w:rsid w:val="00D33167"/>
    <w:rsid w:val="00D33B06"/>
    <w:rsid w:val="00D33B91"/>
    <w:rsid w:val="00D33C06"/>
    <w:rsid w:val="00D33FEC"/>
    <w:rsid w:val="00D34356"/>
    <w:rsid w:val="00D34449"/>
    <w:rsid w:val="00D34477"/>
    <w:rsid w:val="00D344E9"/>
    <w:rsid w:val="00D3499E"/>
    <w:rsid w:val="00D34C9D"/>
    <w:rsid w:val="00D34D92"/>
    <w:rsid w:val="00D34F3A"/>
    <w:rsid w:val="00D34F82"/>
    <w:rsid w:val="00D35057"/>
    <w:rsid w:val="00D356A2"/>
    <w:rsid w:val="00D35BC9"/>
    <w:rsid w:val="00D35E19"/>
    <w:rsid w:val="00D35E2E"/>
    <w:rsid w:val="00D35FE6"/>
    <w:rsid w:val="00D36021"/>
    <w:rsid w:val="00D36175"/>
    <w:rsid w:val="00D36176"/>
    <w:rsid w:val="00D36484"/>
    <w:rsid w:val="00D36753"/>
    <w:rsid w:val="00D37298"/>
    <w:rsid w:val="00D37336"/>
    <w:rsid w:val="00D3735C"/>
    <w:rsid w:val="00D374D5"/>
    <w:rsid w:val="00D37FD5"/>
    <w:rsid w:val="00D37FDB"/>
    <w:rsid w:val="00D40C65"/>
    <w:rsid w:val="00D40E4E"/>
    <w:rsid w:val="00D40F38"/>
    <w:rsid w:val="00D40F9C"/>
    <w:rsid w:val="00D41CD4"/>
    <w:rsid w:val="00D41F2A"/>
    <w:rsid w:val="00D423B0"/>
    <w:rsid w:val="00D4253E"/>
    <w:rsid w:val="00D4268C"/>
    <w:rsid w:val="00D426D6"/>
    <w:rsid w:val="00D42D07"/>
    <w:rsid w:val="00D4337E"/>
    <w:rsid w:val="00D43CCE"/>
    <w:rsid w:val="00D43DEB"/>
    <w:rsid w:val="00D43FF2"/>
    <w:rsid w:val="00D44079"/>
    <w:rsid w:val="00D442BD"/>
    <w:rsid w:val="00D44375"/>
    <w:rsid w:val="00D4459E"/>
    <w:rsid w:val="00D44C52"/>
    <w:rsid w:val="00D44D32"/>
    <w:rsid w:val="00D45122"/>
    <w:rsid w:val="00D4512F"/>
    <w:rsid w:val="00D454C0"/>
    <w:rsid w:val="00D457F4"/>
    <w:rsid w:val="00D45E2D"/>
    <w:rsid w:val="00D45EEC"/>
    <w:rsid w:val="00D460F0"/>
    <w:rsid w:val="00D464BD"/>
    <w:rsid w:val="00D46A54"/>
    <w:rsid w:val="00D46FD1"/>
    <w:rsid w:val="00D4704F"/>
    <w:rsid w:val="00D47149"/>
    <w:rsid w:val="00D500B4"/>
    <w:rsid w:val="00D5012A"/>
    <w:rsid w:val="00D504EB"/>
    <w:rsid w:val="00D5069B"/>
    <w:rsid w:val="00D50707"/>
    <w:rsid w:val="00D508EC"/>
    <w:rsid w:val="00D509D9"/>
    <w:rsid w:val="00D50C0C"/>
    <w:rsid w:val="00D50D60"/>
    <w:rsid w:val="00D50D7C"/>
    <w:rsid w:val="00D50DCF"/>
    <w:rsid w:val="00D513AC"/>
    <w:rsid w:val="00D51AD6"/>
    <w:rsid w:val="00D51C7F"/>
    <w:rsid w:val="00D51CD7"/>
    <w:rsid w:val="00D52AFD"/>
    <w:rsid w:val="00D52D77"/>
    <w:rsid w:val="00D52E2E"/>
    <w:rsid w:val="00D5302F"/>
    <w:rsid w:val="00D53075"/>
    <w:rsid w:val="00D530CB"/>
    <w:rsid w:val="00D533DE"/>
    <w:rsid w:val="00D5357C"/>
    <w:rsid w:val="00D53778"/>
    <w:rsid w:val="00D53C2E"/>
    <w:rsid w:val="00D53C3E"/>
    <w:rsid w:val="00D53EED"/>
    <w:rsid w:val="00D544F6"/>
    <w:rsid w:val="00D54ABD"/>
    <w:rsid w:val="00D54B3A"/>
    <w:rsid w:val="00D54BD2"/>
    <w:rsid w:val="00D54C0B"/>
    <w:rsid w:val="00D5507E"/>
    <w:rsid w:val="00D5517B"/>
    <w:rsid w:val="00D55276"/>
    <w:rsid w:val="00D556D8"/>
    <w:rsid w:val="00D55BD2"/>
    <w:rsid w:val="00D55CFE"/>
    <w:rsid w:val="00D56F26"/>
    <w:rsid w:val="00D57326"/>
    <w:rsid w:val="00D573E4"/>
    <w:rsid w:val="00D57577"/>
    <w:rsid w:val="00D57589"/>
    <w:rsid w:val="00D5768D"/>
    <w:rsid w:val="00D57BD4"/>
    <w:rsid w:val="00D57E24"/>
    <w:rsid w:val="00D6059A"/>
    <w:rsid w:val="00D60693"/>
    <w:rsid w:val="00D61230"/>
    <w:rsid w:val="00D6152F"/>
    <w:rsid w:val="00D615D6"/>
    <w:rsid w:val="00D61A55"/>
    <w:rsid w:val="00D62141"/>
    <w:rsid w:val="00D626A6"/>
    <w:rsid w:val="00D6282D"/>
    <w:rsid w:val="00D62969"/>
    <w:rsid w:val="00D62988"/>
    <w:rsid w:val="00D62B2C"/>
    <w:rsid w:val="00D62CD6"/>
    <w:rsid w:val="00D62F8B"/>
    <w:rsid w:val="00D62FFB"/>
    <w:rsid w:val="00D63024"/>
    <w:rsid w:val="00D633CD"/>
    <w:rsid w:val="00D63617"/>
    <w:rsid w:val="00D63770"/>
    <w:rsid w:val="00D638A4"/>
    <w:rsid w:val="00D639D9"/>
    <w:rsid w:val="00D63A13"/>
    <w:rsid w:val="00D63C09"/>
    <w:rsid w:val="00D641E3"/>
    <w:rsid w:val="00D6464A"/>
    <w:rsid w:val="00D6471D"/>
    <w:rsid w:val="00D64997"/>
    <w:rsid w:val="00D652DC"/>
    <w:rsid w:val="00D655F9"/>
    <w:rsid w:val="00D65E23"/>
    <w:rsid w:val="00D66029"/>
    <w:rsid w:val="00D6602C"/>
    <w:rsid w:val="00D6614F"/>
    <w:rsid w:val="00D66176"/>
    <w:rsid w:val="00D66294"/>
    <w:rsid w:val="00D662C0"/>
    <w:rsid w:val="00D66403"/>
    <w:rsid w:val="00D66827"/>
    <w:rsid w:val="00D66DF6"/>
    <w:rsid w:val="00D66E24"/>
    <w:rsid w:val="00D67187"/>
    <w:rsid w:val="00D6754F"/>
    <w:rsid w:val="00D67669"/>
    <w:rsid w:val="00D67A4B"/>
    <w:rsid w:val="00D67AB1"/>
    <w:rsid w:val="00D67FB9"/>
    <w:rsid w:val="00D70277"/>
    <w:rsid w:val="00D70662"/>
    <w:rsid w:val="00D70D8D"/>
    <w:rsid w:val="00D71335"/>
    <w:rsid w:val="00D71A92"/>
    <w:rsid w:val="00D71E5E"/>
    <w:rsid w:val="00D721F6"/>
    <w:rsid w:val="00D72322"/>
    <w:rsid w:val="00D72A40"/>
    <w:rsid w:val="00D72B79"/>
    <w:rsid w:val="00D72FF7"/>
    <w:rsid w:val="00D73434"/>
    <w:rsid w:val="00D73CF9"/>
    <w:rsid w:val="00D74073"/>
    <w:rsid w:val="00D74133"/>
    <w:rsid w:val="00D746DD"/>
    <w:rsid w:val="00D74B72"/>
    <w:rsid w:val="00D751E1"/>
    <w:rsid w:val="00D75795"/>
    <w:rsid w:val="00D75D02"/>
    <w:rsid w:val="00D760E7"/>
    <w:rsid w:val="00D76555"/>
    <w:rsid w:val="00D7657F"/>
    <w:rsid w:val="00D7667C"/>
    <w:rsid w:val="00D767A4"/>
    <w:rsid w:val="00D76914"/>
    <w:rsid w:val="00D76D2E"/>
    <w:rsid w:val="00D76ED9"/>
    <w:rsid w:val="00D77447"/>
    <w:rsid w:val="00D776A9"/>
    <w:rsid w:val="00D7784A"/>
    <w:rsid w:val="00D7794F"/>
    <w:rsid w:val="00D77B21"/>
    <w:rsid w:val="00D77C58"/>
    <w:rsid w:val="00D80070"/>
    <w:rsid w:val="00D802A4"/>
    <w:rsid w:val="00D804AB"/>
    <w:rsid w:val="00D804FA"/>
    <w:rsid w:val="00D80A7C"/>
    <w:rsid w:val="00D80BD3"/>
    <w:rsid w:val="00D81017"/>
    <w:rsid w:val="00D81301"/>
    <w:rsid w:val="00D8132C"/>
    <w:rsid w:val="00D81673"/>
    <w:rsid w:val="00D818B2"/>
    <w:rsid w:val="00D81A6A"/>
    <w:rsid w:val="00D81D2A"/>
    <w:rsid w:val="00D821B0"/>
    <w:rsid w:val="00D8253E"/>
    <w:rsid w:val="00D8299E"/>
    <w:rsid w:val="00D829B0"/>
    <w:rsid w:val="00D82B59"/>
    <w:rsid w:val="00D82FBF"/>
    <w:rsid w:val="00D83170"/>
    <w:rsid w:val="00D83B21"/>
    <w:rsid w:val="00D84B2D"/>
    <w:rsid w:val="00D84C08"/>
    <w:rsid w:val="00D84E12"/>
    <w:rsid w:val="00D850CB"/>
    <w:rsid w:val="00D858EF"/>
    <w:rsid w:val="00D859E2"/>
    <w:rsid w:val="00D85C9D"/>
    <w:rsid w:val="00D85D05"/>
    <w:rsid w:val="00D867F0"/>
    <w:rsid w:val="00D873E2"/>
    <w:rsid w:val="00D87A88"/>
    <w:rsid w:val="00D87C0A"/>
    <w:rsid w:val="00D87D10"/>
    <w:rsid w:val="00D87EC4"/>
    <w:rsid w:val="00D87FEA"/>
    <w:rsid w:val="00D9001A"/>
    <w:rsid w:val="00D9024E"/>
    <w:rsid w:val="00D90564"/>
    <w:rsid w:val="00D90792"/>
    <w:rsid w:val="00D909F7"/>
    <w:rsid w:val="00D9123A"/>
    <w:rsid w:val="00D915B9"/>
    <w:rsid w:val="00D91624"/>
    <w:rsid w:val="00D916BD"/>
    <w:rsid w:val="00D916EF"/>
    <w:rsid w:val="00D91964"/>
    <w:rsid w:val="00D91D3E"/>
    <w:rsid w:val="00D91D7B"/>
    <w:rsid w:val="00D92229"/>
    <w:rsid w:val="00D922BE"/>
    <w:rsid w:val="00D925E2"/>
    <w:rsid w:val="00D92816"/>
    <w:rsid w:val="00D92B20"/>
    <w:rsid w:val="00D9329B"/>
    <w:rsid w:val="00D93444"/>
    <w:rsid w:val="00D936A4"/>
    <w:rsid w:val="00D93729"/>
    <w:rsid w:val="00D93940"/>
    <w:rsid w:val="00D93974"/>
    <w:rsid w:val="00D93B8B"/>
    <w:rsid w:val="00D93C55"/>
    <w:rsid w:val="00D93D16"/>
    <w:rsid w:val="00D93E83"/>
    <w:rsid w:val="00D93EB2"/>
    <w:rsid w:val="00D94023"/>
    <w:rsid w:val="00D94262"/>
    <w:rsid w:val="00D943B5"/>
    <w:rsid w:val="00D94AF6"/>
    <w:rsid w:val="00D94B63"/>
    <w:rsid w:val="00D9524C"/>
    <w:rsid w:val="00D9535E"/>
    <w:rsid w:val="00D953BB"/>
    <w:rsid w:val="00D95521"/>
    <w:rsid w:val="00D95583"/>
    <w:rsid w:val="00D958A9"/>
    <w:rsid w:val="00D959E6"/>
    <w:rsid w:val="00D95CCC"/>
    <w:rsid w:val="00D95DB2"/>
    <w:rsid w:val="00D95FA3"/>
    <w:rsid w:val="00D96083"/>
    <w:rsid w:val="00D960B3"/>
    <w:rsid w:val="00D96137"/>
    <w:rsid w:val="00D96189"/>
    <w:rsid w:val="00D961FD"/>
    <w:rsid w:val="00D9649A"/>
    <w:rsid w:val="00D9689B"/>
    <w:rsid w:val="00D96B37"/>
    <w:rsid w:val="00D975DB"/>
    <w:rsid w:val="00D977B8"/>
    <w:rsid w:val="00D97A14"/>
    <w:rsid w:val="00D97C5F"/>
    <w:rsid w:val="00DA0289"/>
    <w:rsid w:val="00DA05BE"/>
    <w:rsid w:val="00DA08C5"/>
    <w:rsid w:val="00DA0945"/>
    <w:rsid w:val="00DA098F"/>
    <w:rsid w:val="00DA127B"/>
    <w:rsid w:val="00DA1651"/>
    <w:rsid w:val="00DA185B"/>
    <w:rsid w:val="00DA1875"/>
    <w:rsid w:val="00DA1997"/>
    <w:rsid w:val="00DA19BD"/>
    <w:rsid w:val="00DA1CA1"/>
    <w:rsid w:val="00DA1CD1"/>
    <w:rsid w:val="00DA1EA8"/>
    <w:rsid w:val="00DA259A"/>
    <w:rsid w:val="00DA270C"/>
    <w:rsid w:val="00DA288D"/>
    <w:rsid w:val="00DA2C67"/>
    <w:rsid w:val="00DA2E79"/>
    <w:rsid w:val="00DA33BD"/>
    <w:rsid w:val="00DA351A"/>
    <w:rsid w:val="00DA35DD"/>
    <w:rsid w:val="00DA35F1"/>
    <w:rsid w:val="00DA36F7"/>
    <w:rsid w:val="00DA3730"/>
    <w:rsid w:val="00DA386F"/>
    <w:rsid w:val="00DA3C58"/>
    <w:rsid w:val="00DA4058"/>
    <w:rsid w:val="00DA405D"/>
    <w:rsid w:val="00DA4456"/>
    <w:rsid w:val="00DA4888"/>
    <w:rsid w:val="00DA5075"/>
    <w:rsid w:val="00DA5170"/>
    <w:rsid w:val="00DA529E"/>
    <w:rsid w:val="00DA52C1"/>
    <w:rsid w:val="00DA5876"/>
    <w:rsid w:val="00DA5D69"/>
    <w:rsid w:val="00DA5EE7"/>
    <w:rsid w:val="00DA6305"/>
    <w:rsid w:val="00DA6349"/>
    <w:rsid w:val="00DA63EF"/>
    <w:rsid w:val="00DA64D6"/>
    <w:rsid w:val="00DA65D3"/>
    <w:rsid w:val="00DA6AFA"/>
    <w:rsid w:val="00DA6C52"/>
    <w:rsid w:val="00DA752F"/>
    <w:rsid w:val="00DA779C"/>
    <w:rsid w:val="00DA7F45"/>
    <w:rsid w:val="00DB0651"/>
    <w:rsid w:val="00DB097F"/>
    <w:rsid w:val="00DB0D7C"/>
    <w:rsid w:val="00DB11C9"/>
    <w:rsid w:val="00DB12F1"/>
    <w:rsid w:val="00DB1489"/>
    <w:rsid w:val="00DB16B9"/>
    <w:rsid w:val="00DB197A"/>
    <w:rsid w:val="00DB1E1F"/>
    <w:rsid w:val="00DB1E87"/>
    <w:rsid w:val="00DB1F30"/>
    <w:rsid w:val="00DB20FF"/>
    <w:rsid w:val="00DB22DA"/>
    <w:rsid w:val="00DB25E0"/>
    <w:rsid w:val="00DB3071"/>
    <w:rsid w:val="00DB3359"/>
    <w:rsid w:val="00DB36FC"/>
    <w:rsid w:val="00DB40D1"/>
    <w:rsid w:val="00DB4161"/>
    <w:rsid w:val="00DB41BB"/>
    <w:rsid w:val="00DB447F"/>
    <w:rsid w:val="00DB461B"/>
    <w:rsid w:val="00DB48C0"/>
    <w:rsid w:val="00DB4FB4"/>
    <w:rsid w:val="00DB52AD"/>
    <w:rsid w:val="00DB5638"/>
    <w:rsid w:val="00DB5D25"/>
    <w:rsid w:val="00DB60D0"/>
    <w:rsid w:val="00DB64CD"/>
    <w:rsid w:val="00DB651E"/>
    <w:rsid w:val="00DB652E"/>
    <w:rsid w:val="00DB6617"/>
    <w:rsid w:val="00DB6752"/>
    <w:rsid w:val="00DB6A4D"/>
    <w:rsid w:val="00DB6B5A"/>
    <w:rsid w:val="00DB6C61"/>
    <w:rsid w:val="00DB6FB0"/>
    <w:rsid w:val="00DB6FDC"/>
    <w:rsid w:val="00DB7364"/>
    <w:rsid w:val="00DB76B0"/>
    <w:rsid w:val="00DC006E"/>
    <w:rsid w:val="00DC0124"/>
    <w:rsid w:val="00DC0678"/>
    <w:rsid w:val="00DC13F8"/>
    <w:rsid w:val="00DC15D4"/>
    <w:rsid w:val="00DC1774"/>
    <w:rsid w:val="00DC2C39"/>
    <w:rsid w:val="00DC421D"/>
    <w:rsid w:val="00DC46C6"/>
    <w:rsid w:val="00DC4813"/>
    <w:rsid w:val="00DC48B7"/>
    <w:rsid w:val="00DC4EE7"/>
    <w:rsid w:val="00DC5298"/>
    <w:rsid w:val="00DC5605"/>
    <w:rsid w:val="00DC5625"/>
    <w:rsid w:val="00DC5711"/>
    <w:rsid w:val="00DC637E"/>
    <w:rsid w:val="00DC6C64"/>
    <w:rsid w:val="00DC6DBF"/>
    <w:rsid w:val="00DC6F48"/>
    <w:rsid w:val="00DC702C"/>
    <w:rsid w:val="00DC7039"/>
    <w:rsid w:val="00DC7509"/>
    <w:rsid w:val="00DC77D9"/>
    <w:rsid w:val="00DC7C7B"/>
    <w:rsid w:val="00DC7E61"/>
    <w:rsid w:val="00DD0254"/>
    <w:rsid w:val="00DD0B2F"/>
    <w:rsid w:val="00DD0BEB"/>
    <w:rsid w:val="00DD0C9D"/>
    <w:rsid w:val="00DD17BD"/>
    <w:rsid w:val="00DD1907"/>
    <w:rsid w:val="00DD1A5E"/>
    <w:rsid w:val="00DD1DF3"/>
    <w:rsid w:val="00DD20CE"/>
    <w:rsid w:val="00DD253B"/>
    <w:rsid w:val="00DD26BE"/>
    <w:rsid w:val="00DD2BE0"/>
    <w:rsid w:val="00DD2C2B"/>
    <w:rsid w:val="00DD2C84"/>
    <w:rsid w:val="00DD3247"/>
    <w:rsid w:val="00DD3572"/>
    <w:rsid w:val="00DD388E"/>
    <w:rsid w:val="00DD3923"/>
    <w:rsid w:val="00DD3A7F"/>
    <w:rsid w:val="00DD3BA7"/>
    <w:rsid w:val="00DD418B"/>
    <w:rsid w:val="00DD47E8"/>
    <w:rsid w:val="00DD5114"/>
    <w:rsid w:val="00DD53AB"/>
    <w:rsid w:val="00DD5A0E"/>
    <w:rsid w:val="00DD5B02"/>
    <w:rsid w:val="00DD5B6C"/>
    <w:rsid w:val="00DD5E5A"/>
    <w:rsid w:val="00DD61A8"/>
    <w:rsid w:val="00DD65BC"/>
    <w:rsid w:val="00DD6AD8"/>
    <w:rsid w:val="00DD6B6D"/>
    <w:rsid w:val="00DD6D11"/>
    <w:rsid w:val="00DD6D63"/>
    <w:rsid w:val="00DD77E7"/>
    <w:rsid w:val="00DD7A7A"/>
    <w:rsid w:val="00DD7DD0"/>
    <w:rsid w:val="00DE01AA"/>
    <w:rsid w:val="00DE05B7"/>
    <w:rsid w:val="00DE0F98"/>
    <w:rsid w:val="00DE1062"/>
    <w:rsid w:val="00DE16C0"/>
    <w:rsid w:val="00DE18FB"/>
    <w:rsid w:val="00DE1AB2"/>
    <w:rsid w:val="00DE1B31"/>
    <w:rsid w:val="00DE1BB9"/>
    <w:rsid w:val="00DE1E48"/>
    <w:rsid w:val="00DE22D4"/>
    <w:rsid w:val="00DE25E7"/>
    <w:rsid w:val="00DE261F"/>
    <w:rsid w:val="00DE26CC"/>
    <w:rsid w:val="00DE276C"/>
    <w:rsid w:val="00DE2B9A"/>
    <w:rsid w:val="00DE2BB0"/>
    <w:rsid w:val="00DE2F52"/>
    <w:rsid w:val="00DE30C7"/>
    <w:rsid w:val="00DE349B"/>
    <w:rsid w:val="00DE396B"/>
    <w:rsid w:val="00DE3976"/>
    <w:rsid w:val="00DE3997"/>
    <w:rsid w:val="00DE3B10"/>
    <w:rsid w:val="00DE3C46"/>
    <w:rsid w:val="00DE4190"/>
    <w:rsid w:val="00DE41DF"/>
    <w:rsid w:val="00DE437D"/>
    <w:rsid w:val="00DE442B"/>
    <w:rsid w:val="00DE49F1"/>
    <w:rsid w:val="00DE4F9A"/>
    <w:rsid w:val="00DE525E"/>
    <w:rsid w:val="00DE5300"/>
    <w:rsid w:val="00DE587C"/>
    <w:rsid w:val="00DE5882"/>
    <w:rsid w:val="00DE5D38"/>
    <w:rsid w:val="00DE5F9F"/>
    <w:rsid w:val="00DE648F"/>
    <w:rsid w:val="00DE670D"/>
    <w:rsid w:val="00DE6C99"/>
    <w:rsid w:val="00DE7492"/>
    <w:rsid w:val="00DE7846"/>
    <w:rsid w:val="00DE78F9"/>
    <w:rsid w:val="00DE7965"/>
    <w:rsid w:val="00DE7AE6"/>
    <w:rsid w:val="00DE7E9B"/>
    <w:rsid w:val="00DF0BDE"/>
    <w:rsid w:val="00DF1070"/>
    <w:rsid w:val="00DF10EF"/>
    <w:rsid w:val="00DF17F3"/>
    <w:rsid w:val="00DF1D68"/>
    <w:rsid w:val="00DF1F21"/>
    <w:rsid w:val="00DF1F65"/>
    <w:rsid w:val="00DF20FC"/>
    <w:rsid w:val="00DF227B"/>
    <w:rsid w:val="00DF234D"/>
    <w:rsid w:val="00DF24E3"/>
    <w:rsid w:val="00DF26E1"/>
    <w:rsid w:val="00DF2753"/>
    <w:rsid w:val="00DF2771"/>
    <w:rsid w:val="00DF2EDB"/>
    <w:rsid w:val="00DF32DD"/>
    <w:rsid w:val="00DF398D"/>
    <w:rsid w:val="00DF39BC"/>
    <w:rsid w:val="00DF3ED2"/>
    <w:rsid w:val="00DF40AE"/>
    <w:rsid w:val="00DF433A"/>
    <w:rsid w:val="00DF4575"/>
    <w:rsid w:val="00DF46C9"/>
    <w:rsid w:val="00DF486A"/>
    <w:rsid w:val="00DF48F2"/>
    <w:rsid w:val="00DF49C0"/>
    <w:rsid w:val="00DF4D1D"/>
    <w:rsid w:val="00DF51E6"/>
    <w:rsid w:val="00DF55E9"/>
    <w:rsid w:val="00DF5753"/>
    <w:rsid w:val="00DF5822"/>
    <w:rsid w:val="00DF5B87"/>
    <w:rsid w:val="00DF5F13"/>
    <w:rsid w:val="00DF5F19"/>
    <w:rsid w:val="00DF612B"/>
    <w:rsid w:val="00DF61EA"/>
    <w:rsid w:val="00DF623E"/>
    <w:rsid w:val="00DF6477"/>
    <w:rsid w:val="00DF6572"/>
    <w:rsid w:val="00DF680D"/>
    <w:rsid w:val="00DF6E85"/>
    <w:rsid w:val="00DF71E4"/>
    <w:rsid w:val="00DF74BC"/>
    <w:rsid w:val="00DF7A77"/>
    <w:rsid w:val="00DF7E95"/>
    <w:rsid w:val="00E0013F"/>
    <w:rsid w:val="00E00223"/>
    <w:rsid w:val="00E006B1"/>
    <w:rsid w:val="00E007EE"/>
    <w:rsid w:val="00E00991"/>
    <w:rsid w:val="00E00F68"/>
    <w:rsid w:val="00E01384"/>
    <w:rsid w:val="00E01595"/>
    <w:rsid w:val="00E01636"/>
    <w:rsid w:val="00E017FF"/>
    <w:rsid w:val="00E01958"/>
    <w:rsid w:val="00E01C76"/>
    <w:rsid w:val="00E01C77"/>
    <w:rsid w:val="00E02277"/>
    <w:rsid w:val="00E02501"/>
    <w:rsid w:val="00E0290E"/>
    <w:rsid w:val="00E02FB7"/>
    <w:rsid w:val="00E03014"/>
    <w:rsid w:val="00E0340E"/>
    <w:rsid w:val="00E03600"/>
    <w:rsid w:val="00E03890"/>
    <w:rsid w:val="00E03B44"/>
    <w:rsid w:val="00E03D10"/>
    <w:rsid w:val="00E03ED8"/>
    <w:rsid w:val="00E0431A"/>
    <w:rsid w:val="00E0494E"/>
    <w:rsid w:val="00E04D22"/>
    <w:rsid w:val="00E04DBE"/>
    <w:rsid w:val="00E0504D"/>
    <w:rsid w:val="00E050AD"/>
    <w:rsid w:val="00E056CD"/>
    <w:rsid w:val="00E05C30"/>
    <w:rsid w:val="00E0631C"/>
    <w:rsid w:val="00E063D1"/>
    <w:rsid w:val="00E063D6"/>
    <w:rsid w:val="00E06616"/>
    <w:rsid w:val="00E06DAE"/>
    <w:rsid w:val="00E071E8"/>
    <w:rsid w:val="00E074EE"/>
    <w:rsid w:val="00E07819"/>
    <w:rsid w:val="00E07865"/>
    <w:rsid w:val="00E07980"/>
    <w:rsid w:val="00E07A9A"/>
    <w:rsid w:val="00E07AFC"/>
    <w:rsid w:val="00E1000E"/>
    <w:rsid w:val="00E10CA8"/>
    <w:rsid w:val="00E10EE1"/>
    <w:rsid w:val="00E10F34"/>
    <w:rsid w:val="00E10FC2"/>
    <w:rsid w:val="00E11315"/>
    <w:rsid w:val="00E11325"/>
    <w:rsid w:val="00E1170B"/>
    <w:rsid w:val="00E11759"/>
    <w:rsid w:val="00E11774"/>
    <w:rsid w:val="00E12039"/>
    <w:rsid w:val="00E120A0"/>
    <w:rsid w:val="00E122AF"/>
    <w:rsid w:val="00E124EA"/>
    <w:rsid w:val="00E12A70"/>
    <w:rsid w:val="00E12A97"/>
    <w:rsid w:val="00E12FFE"/>
    <w:rsid w:val="00E1328B"/>
    <w:rsid w:val="00E13365"/>
    <w:rsid w:val="00E134D1"/>
    <w:rsid w:val="00E1391D"/>
    <w:rsid w:val="00E13CB0"/>
    <w:rsid w:val="00E149B5"/>
    <w:rsid w:val="00E1523A"/>
    <w:rsid w:val="00E15248"/>
    <w:rsid w:val="00E15636"/>
    <w:rsid w:val="00E15645"/>
    <w:rsid w:val="00E157D0"/>
    <w:rsid w:val="00E15A7B"/>
    <w:rsid w:val="00E15D13"/>
    <w:rsid w:val="00E15D9D"/>
    <w:rsid w:val="00E15E3C"/>
    <w:rsid w:val="00E170E2"/>
    <w:rsid w:val="00E1734A"/>
    <w:rsid w:val="00E1753F"/>
    <w:rsid w:val="00E175A8"/>
    <w:rsid w:val="00E17A72"/>
    <w:rsid w:val="00E17B41"/>
    <w:rsid w:val="00E17B7E"/>
    <w:rsid w:val="00E20378"/>
    <w:rsid w:val="00E20552"/>
    <w:rsid w:val="00E2099A"/>
    <w:rsid w:val="00E20A81"/>
    <w:rsid w:val="00E20B21"/>
    <w:rsid w:val="00E210A1"/>
    <w:rsid w:val="00E21365"/>
    <w:rsid w:val="00E218C0"/>
    <w:rsid w:val="00E21971"/>
    <w:rsid w:val="00E21D49"/>
    <w:rsid w:val="00E21DBD"/>
    <w:rsid w:val="00E21E21"/>
    <w:rsid w:val="00E22698"/>
    <w:rsid w:val="00E22B28"/>
    <w:rsid w:val="00E2341A"/>
    <w:rsid w:val="00E23472"/>
    <w:rsid w:val="00E23551"/>
    <w:rsid w:val="00E236FF"/>
    <w:rsid w:val="00E23851"/>
    <w:rsid w:val="00E23965"/>
    <w:rsid w:val="00E23A69"/>
    <w:rsid w:val="00E23DAE"/>
    <w:rsid w:val="00E23F3E"/>
    <w:rsid w:val="00E24156"/>
    <w:rsid w:val="00E242E7"/>
    <w:rsid w:val="00E24328"/>
    <w:rsid w:val="00E2438A"/>
    <w:rsid w:val="00E24616"/>
    <w:rsid w:val="00E2485F"/>
    <w:rsid w:val="00E248F8"/>
    <w:rsid w:val="00E24BE6"/>
    <w:rsid w:val="00E24D40"/>
    <w:rsid w:val="00E24E93"/>
    <w:rsid w:val="00E24EF6"/>
    <w:rsid w:val="00E2522A"/>
    <w:rsid w:val="00E25A27"/>
    <w:rsid w:val="00E25B1F"/>
    <w:rsid w:val="00E25CA8"/>
    <w:rsid w:val="00E26144"/>
    <w:rsid w:val="00E2624A"/>
    <w:rsid w:val="00E265F6"/>
    <w:rsid w:val="00E26A71"/>
    <w:rsid w:val="00E26AB8"/>
    <w:rsid w:val="00E26FC1"/>
    <w:rsid w:val="00E270CA"/>
    <w:rsid w:val="00E27552"/>
    <w:rsid w:val="00E275F7"/>
    <w:rsid w:val="00E279E9"/>
    <w:rsid w:val="00E27A7B"/>
    <w:rsid w:val="00E306B0"/>
    <w:rsid w:val="00E30749"/>
    <w:rsid w:val="00E307CC"/>
    <w:rsid w:val="00E30921"/>
    <w:rsid w:val="00E30B4A"/>
    <w:rsid w:val="00E310CC"/>
    <w:rsid w:val="00E31647"/>
    <w:rsid w:val="00E317E2"/>
    <w:rsid w:val="00E31A28"/>
    <w:rsid w:val="00E31AA8"/>
    <w:rsid w:val="00E31DD5"/>
    <w:rsid w:val="00E31F14"/>
    <w:rsid w:val="00E3230C"/>
    <w:rsid w:val="00E324CD"/>
    <w:rsid w:val="00E3252E"/>
    <w:rsid w:val="00E32586"/>
    <w:rsid w:val="00E32995"/>
    <w:rsid w:val="00E32A38"/>
    <w:rsid w:val="00E32B38"/>
    <w:rsid w:val="00E32CB0"/>
    <w:rsid w:val="00E331AF"/>
    <w:rsid w:val="00E333B5"/>
    <w:rsid w:val="00E33804"/>
    <w:rsid w:val="00E33ED1"/>
    <w:rsid w:val="00E344BB"/>
    <w:rsid w:val="00E344F1"/>
    <w:rsid w:val="00E354C5"/>
    <w:rsid w:val="00E35590"/>
    <w:rsid w:val="00E3574A"/>
    <w:rsid w:val="00E366EE"/>
    <w:rsid w:val="00E36C81"/>
    <w:rsid w:val="00E36C8F"/>
    <w:rsid w:val="00E372CC"/>
    <w:rsid w:val="00E37675"/>
    <w:rsid w:val="00E37CE9"/>
    <w:rsid w:val="00E401A0"/>
    <w:rsid w:val="00E406BB"/>
    <w:rsid w:val="00E40E66"/>
    <w:rsid w:val="00E40FF2"/>
    <w:rsid w:val="00E4132A"/>
    <w:rsid w:val="00E413A3"/>
    <w:rsid w:val="00E41591"/>
    <w:rsid w:val="00E41DEE"/>
    <w:rsid w:val="00E41E0E"/>
    <w:rsid w:val="00E4226C"/>
    <w:rsid w:val="00E424DD"/>
    <w:rsid w:val="00E4258B"/>
    <w:rsid w:val="00E42D3D"/>
    <w:rsid w:val="00E42D81"/>
    <w:rsid w:val="00E42E0E"/>
    <w:rsid w:val="00E42FD6"/>
    <w:rsid w:val="00E43161"/>
    <w:rsid w:val="00E4362D"/>
    <w:rsid w:val="00E43694"/>
    <w:rsid w:val="00E43823"/>
    <w:rsid w:val="00E4386E"/>
    <w:rsid w:val="00E43B1D"/>
    <w:rsid w:val="00E43CFA"/>
    <w:rsid w:val="00E43E49"/>
    <w:rsid w:val="00E43F77"/>
    <w:rsid w:val="00E442BA"/>
    <w:rsid w:val="00E4445E"/>
    <w:rsid w:val="00E444AE"/>
    <w:rsid w:val="00E448E5"/>
    <w:rsid w:val="00E456CE"/>
    <w:rsid w:val="00E45A5A"/>
    <w:rsid w:val="00E45AC0"/>
    <w:rsid w:val="00E45FBB"/>
    <w:rsid w:val="00E46206"/>
    <w:rsid w:val="00E463E8"/>
    <w:rsid w:val="00E4659F"/>
    <w:rsid w:val="00E4687D"/>
    <w:rsid w:val="00E4694C"/>
    <w:rsid w:val="00E471DC"/>
    <w:rsid w:val="00E47332"/>
    <w:rsid w:val="00E47885"/>
    <w:rsid w:val="00E478EB"/>
    <w:rsid w:val="00E479A8"/>
    <w:rsid w:val="00E47C72"/>
    <w:rsid w:val="00E47D59"/>
    <w:rsid w:val="00E47EA3"/>
    <w:rsid w:val="00E5013B"/>
    <w:rsid w:val="00E5014D"/>
    <w:rsid w:val="00E5025F"/>
    <w:rsid w:val="00E50323"/>
    <w:rsid w:val="00E50394"/>
    <w:rsid w:val="00E508EC"/>
    <w:rsid w:val="00E50D67"/>
    <w:rsid w:val="00E50E15"/>
    <w:rsid w:val="00E510AB"/>
    <w:rsid w:val="00E5138A"/>
    <w:rsid w:val="00E51570"/>
    <w:rsid w:val="00E5158F"/>
    <w:rsid w:val="00E515BB"/>
    <w:rsid w:val="00E515C3"/>
    <w:rsid w:val="00E518AD"/>
    <w:rsid w:val="00E51A1C"/>
    <w:rsid w:val="00E51A74"/>
    <w:rsid w:val="00E51FAD"/>
    <w:rsid w:val="00E520F7"/>
    <w:rsid w:val="00E522F6"/>
    <w:rsid w:val="00E52A6F"/>
    <w:rsid w:val="00E52C42"/>
    <w:rsid w:val="00E5304C"/>
    <w:rsid w:val="00E530C6"/>
    <w:rsid w:val="00E53216"/>
    <w:rsid w:val="00E5338E"/>
    <w:rsid w:val="00E537D0"/>
    <w:rsid w:val="00E5382B"/>
    <w:rsid w:val="00E53B65"/>
    <w:rsid w:val="00E53D99"/>
    <w:rsid w:val="00E547A0"/>
    <w:rsid w:val="00E5488D"/>
    <w:rsid w:val="00E54994"/>
    <w:rsid w:val="00E54CE8"/>
    <w:rsid w:val="00E5527C"/>
    <w:rsid w:val="00E5533C"/>
    <w:rsid w:val="00E5599C"/>
    <w:rsid w:val="00E55DFE"/>
    <w:rsid w:val="00E55EDB"/>
    <w:rsid w:val="00E56080"/>
    <w:rsid w:val="00E56244"/>
    <w:rsid w:val="00E56325"/>
    <w:rsid w:val="00E56559"/>
    <w:rsid w:val="00E5660B"/>
    <w:rsid w:val="00E56784"/>
    <w:rsid w:val="00E56874"/>
    <w:rsid w:val="00E56F94"/>
    <w:rsid w:val="00E570D5"/>
    <w:rsid w:val="00E57EC3"/>
    <w:rsid w:val="00E60022"/>
    <w:rsid w:val="00E60773"/>
    <w:rsid w:val="00E60DA4"/>
    <w:rsid w:val="00E611A0"/>
    <w:rsid w:val="00E616DE"/>
    <w:rsid w:val="00E6185A"/>
    <w:rsid w:val="00E61AE1"/>
    <w:rsid w:val="00E61E17"/>
    <w:rsid w:val="00E61F40"/>
    <w:rsid w:val="00E62007"/>
    <w:rsid w:val="00E6217B"/>
    <w:rsid w:val="00E6222E"/>
    <w:rsid w:val="00E62464"/>
    <w:rsid w:val="00E625A9"/>
    <w:rsid w:val="00E6260A"/>
    <w:rsid w:val="00E62728"/>
    <w:rsid w:val="00E62848"/>
    <w:rsid w:val="00E62E31"/>
    <w:rsid w:val="00E62E9B"/>
    <w:rsid w:val="00E6306C"/>
    <w:rsid w:val="00E636AB"/>
    <w:rsid w:val="00E64093"/>
    <w:rsid w:val="00E64259"/>
    <w:rsid w:val="00E6435D"/>
    <w:rsid w:val="00E64BA9"/>
    <w:rsid w:val="00E64E03"/>
    <w:rsid w:val="00E652CD"/>
    <w:rsid w:val="00E65400"/>
    <w:rsid w:val="00E656B6"/>
    <w:rsid w:val="00E659DC"/>
    <w:rsid w:val="00E65E4B"/>
    <w:rsid w:val="00E661A6"/>
    <w:rsid w:val="00E66221"/>
    <w:rsid w:val="00E665DD"/>
    <w:rsid w:val="00E66783"/>
    <w:rsid w:val="00E66BE6"/>
    <w:rsid w:val="00E6726C"/>
    <w:rsid w:val="00E679B5"/>
    <w:rsid w:val="00E67B87"/>
    <w:rsid w:val="00E67D52"/>
    <w:rsid w:val="00E701EC"/>
    <w:rsid w:val="00E7042A"/>
    <w:rsid w:val="00E70C6A"/>
    <w:rsid w:val="00E70E14"/>
    <w:rsid w:val="00E70F3E"/>
    <w:rsid w:val="00E70F64"/>
    <w:rsid w:val="00E7158C"/>
    <w:rsid w:val="00E71BB4"/>
    <w:rsid w:val="00E71D65"/>
    <w:rsid w:val="00E721E0"/>
    <w:rsid w:val="00E72D2F"/>
    <w:rsid w:val="00E7306E"/>
    <w:rsid w:val="00E73099"/>
    <w:rsid w:val="00E73135"/>
    <w:rsid w:val="00E73440"/>
    <w:rsid w:val="00E7362C"/>
    <w:rsid w:val="00E736DA"/>
    <w:rsid w:val="00E73827"/>
    <w:rsid w:val="00E73921"/>
    <w:rsid w:val="00E73995"/>
    <w:rsid w:val="00E73B2E"/>
    <w:rsid w:val="00E73C55"/>
    <w:rsid w:val="00E73F06"/>
    <w:rsid w:val="00E7508B"/>
    <w:rsid w:val="00E760FE"/>
    <w:rsid w:val="00E76307"/>
    <w:rsid w:val="00E763C3"/>
    <w:rsid w:val="00E76551"/>
    <w:rsid w:val="00E765E0"/>
    <w:rsid w:val="00E7662E"/>
    <w:rsid w:val="00E76793"/>
    <w:rsid w:val="00E767D7"/>
    <w:rsid w:val="00E768AB"/>
    <w:rsid w:val="00E768C7"/>
    <w:rsid w:val="00E76928"/>
    <w:rsid w:val="00E775A8"/>
    <w:rsid w:val="00E775AB"/>
    <w:rsid w:val="00E777CA"/>
    <w:rsid w:val="00E77EFE"/>
    <w:rsid w:val="00E8019D"/>
    <w:rsid w:val="00E802D6"/>
    <w:rsid w:val="00E803AC"/>
    <w:rsid w:val="00E804E7"/>
    <w:rsid w:val="00E80828"/>
    <w:rsid w:val="00E8092E"/>
    <w:rsid w:val="00E80D27"/>
    <w:rsid w:val="00E80DF9"/>
    <w:rsid w:val="00E80FA8"/>
    <w:rsid w:val="00E81014"/>
    <w:rsid w:val="00E81185"/>
    <w:rsid w:val="00E812FB"/>
    <w:rsid w:val="00E81854"/>
    <w:rsid w:val="00E81981"/>
    <w:rsid w:val="00E819BD"/>
    <w:rsid w:val="00E82005"/>
    <w:rsid w:val="00E820C7"/>
    <w:rsid w:val="00E82149"/>
    <w:rsid w:val="00E82467"/>
    <w:rsid w:val="00E8259A"/>
    <w:rsid w:val="00E825BA"/>
    <w:rsid w:val="00E8288E"/>
    <w:rsid w:val="00E82937"/>
    <w:rsid w:val="00E82AE2"/>
    <w:rsid w:val="00E82AF6"/>
    <w:rsid w:val="00E82D16"/>
    <w:rsid w:val="00E83417"/>
    <w:rsid w:val="00E8351E"/>
    <w:rsid w:val="00E83BA6"/>
    <w:rsid w:val="00E83EF8"/>
    <w:rsid w:val="00E83FA8"/>
    <w:rsid w:val="00E8404C"/>
    <w:rsid w:val="00E84EA4"/>
    <w:rsid w:val="00E84FCC"/>
    <w:rsid w:val="00E85157"/>
    <w:rsid w:val="00E853FE"/>
    <w:rsid w:val="00E8627D"/>
    <w:rsid w:val="00E86589"/>
    <w:rsid w:val="00E86B34"/>
    <w:rsid w:val="00E871C3"/>
    <w:rsid w:val="00E87201"/>
    <w:rsid w:val="00E875C8"/>
    <w:rsid w:val="00E87745"/>
    <w:rsid w:val="00E8798E"/>
    <w:rsid w:val="00E879E1"/>
    <w:rsid w:val="00E87B5A"/>
    <w:rsid w:val="00E9011B"/>
    <w:rsid w:val="00E90136"/>
    <w:rsid w:val="00E90323"/>
    <w:rsid w:val="00E90342"/>
    <w:rsid w:val="00E90732"/>
    <w:rsid w:val="00E909F5"/>
    <w:rsid w:val="00E90AFB"/>
    <w:rsid w:val="00E90B82"/>
    <w:rsid w:val="00E90E8E"/>
    <w:rsid w:val="00E90F40"/>
    <w:rsid w:val="00E9127C"/>
    <w:rsid w:val="00E914F9"/>
    <w:rsid w:val="00E91531"/>
    <w:rsid w:val="00E9193C"/>
    <w:rsid w:val="00E919D4"/>
    <w:rsid w:val="00E91DCA"/>
    <w:rsid w:val="00E91E5D"/>
    <w:rsid w:val="00E91E7E"/>
    <w:rsid w:val="00E91EEB"/>
    <w:rsid w:val="00E92205"/>
    <w:rsid w:val="00E922FA"/>
    <w:rsid w:val="00E923D8"/>
    <w:rsid w:val="00E924B0"/>
    <w:rsid w:val="00E92590"/>
    <w:rsid w:val="00E92B66"/>
    <w:rsid w:val="00E92CAC"/>
    <w:rsid w:val="00E9300E"/>
    <w:rsid w:val="00E93547"/>
    <w:rsid w:val="00E935FB"/>
    <w:rsid w:val="00E93A36"/>
    <w:rsid w:val="00E93D87"/>
    <w:rsid w:val="00E93E98"/>
    <w:rsid w:val="00E94260"/>
    <w:rsid w:val="00E94460"/>
    <w:rsid w:val="00E94502"/>
    <w:rsid w:val="00E94BFF"/>
    <w:rsid w:val="00E94C7E"/>
    <w:rsid w:val="00E9537E"/>
    <w:rsid w:val="00E953BB"/>
    <w:rsid w:val="00E954DB"/>
    <w:rsid w:val="00E95A81"/>
    <w:rsid w:val="00E95C6F"/>
    <w:rsid w:val="00E9610E"/>
    <w:rsid w:val="00E96456"/>
    <w:rsid w:val="00E9688C"/>
    <w:rsid w:val="00E96AA8"/>
    <w:rsid w:val="00E96CAF"/>
    <w:rsid w:val="00E96CC7"/>
    <w:rsid w:val="00E96D12"/>
    <w:rsid w:val="00E96D5C"/>
    <w:rsid w:val="00E96D81"/>
    <w:rsid w:val="00E96F4F"/>
    <w:rsid w:val="00E973E8"/>
    <w:rsid w:val="00E97536"/>
    <w:rsid w:val="00E97CCF"/>
    <w:rsid w:val="00E97D00"/>
    <w:rsid w:val="00E97DEA"/>
    <w:rsid w:val="00E97DF9"/>
    <w:rsid w:val="00EA06CC"/>
    <w:rsid w:val="00EA0B3C"/>
    <w:rsid w:val="00EA0D11"/>
    <w:rsid w:val="00EA115C"/>
    <w:rsid w:val="00EA1179"/>
    <w:rsid w:val="00EA18B5"/>
    <w:rsid w:val="00EA193C"/>
    <w:rsid w:val="00EA1992"/>
    <w:rsid w:val="00EA1AE2"/>
    <w:rsid w:val="00EA1C6F"/>
    <w:rsid w:val="00EA20F4"/>
    <w:rsid w:val="00EA25D9"/>
    <w:rsid w:val="00EA26B7"/>
    <w:rsid w:val="00EA2B1A"/>
    <w:rsid w:val="00EA2B78"/>
    <w:rsid w:val="00EA33E9"/>
    <w:rsid w:val="00EA385D"/>
    <w:rsid w:val="00EA3B31"/>
    <w:rsid w:val="00EA3B5E"/>
    <w:rsid w:val="00EA4007"/>
    <w:rsid w:val="00EA40C0"/>
    <w:rsid w:val="00EA438C"/>
    <w:rsid w:val="00EA45E7"/>
    <w:rsid w:val="00EA4673"/>
    <w:rsid w:val="00EA4A01"/>
    <w:rsid w:val="00EA4C36"/>
    <w:rsid w:val="00EA4F15"/>
    <w:rsid w:val="00EA5BC0"/>
    <w:rsid w:val="00EA605B"/>
    <w:rsid w:val="00EA61EA"/>
    <w:rsid w:val="00EA6489"/>
    <w:rsid w:val="00EA6A18"/>
    <w:rsid w:val="00EA7329"/>
    <w:rsid w:val="00EA7588"/>
    <w:rsid w:val="00EA758D"/>
    <w:rsid w:val="00EA7E10"/>
    <w:rsid w:val="00EA7E50"/>
    <w:rsid w:val="00EB007C"/>
    <w:rsid w:val="00EB0727"/>
    <w:rsid w:val="00EB0747"/>
    <w:rsid w:val="00EB077C"/>
    <w:rsid w:val="00EB078D"/>
    <w:rsid w:val="00EB0C3D"/>
    <w:rsid w:val="00EB0E38"/>
    <w:rsid w:val="00EB107E"/>
    <w:rsid w:val="00EB1289"/>
    <w:rsid w:val="00EB12F2"/>
    <w:rsid w:val="00EB168F"/>
    <w:rsid w:val="00EB17E0"/>
    <w:rsid w:val="00EB1B4F"/>
    <w:rsid w:val="00EB1C9D"/>
    <w:rsid w:val="00EB1DBF"/>
    <w:rsid w:val="00EB1DD4"/>
    <w:rsid w:val="00EB2134"/>
    <w:rsid w:val="00EB2231"/>
    <w:rsid w:val="00EB2A4A"/>
    <w:rsid w:val="00EB2B36"/>
    <w:rsid w:val="00EB2F59"/>
    <w:rsid w:val="00EB2FD1"/>
    <w:rsid w:val="00EB3591"/>
    <w:rsid w:val="00EB3B0E"/>
    <w:rsid w:val="00EB3C22"/>
    <w:rsid w:val="00EB3D3E"/>
    <w:rsid w:val="00EB3DCC"/>
    <w:rsid w:val="00EB4224"/>
    <w:rsid w:val="00EB438D"/>
    <w:rsid w:val="00EB45F3"/>
    <w:rsid w:val="00EB4643"/>
    <w:rsid w:val="00EB4B10"/>
    <w:rsid w:val="00EB4B24"/>
    <w:rsid w:val="00EB4FB3"/>
    <w:rsid w:val="00EB50DA"/>
    <w:rsid w:val="00EB51CC"/>
    <w:rsid w:val="00EB59EB"/>
    <w:rsid w:val="00EB5DEB"/>
    <w:rsid w:val="00EB5E8F"/>
    <w:rsid w:val="00EB5ED8"/>
    <w:rsid w:val="00EB5F31"/>
    <w:rsid w:val="00EB5F51"/>
    <w:rsid w:val="00EB5F75"/>
    <w:rsid w:val="00EB5FF1"/>
    <w:rsid w:val="00EB65D3"/>
    <w:rsid w:val="00EB6CF6"/>
    <w:rsid w:val="00EB7003"/>
    <w:rsid w:val="00EB71EB"/>
    <w:rsid w:val="00EB7E2D"/>
    <w:rsid w:val="00EB7FA9"/>
    <w:rsid w:val="00EC0A53"/>
    <w:rsid w:val="00EC0B6A"/>
    <w:rsid w:val="00EC0BC4"/>
    <w:rsid w:val="00EC11D2"/>
    <w:rsid w:val="00EC12BE"/>
    <w:rsid w:val="00EC14FF"/>
    <w:rsid w:val="00EC1701"/>
    <w:rsid w:val="00EC1AAA"/>
    <w:rsid w:val="00EC1CC7"/>
    <w:rsid w:val="00EC1ED2"/>
    <w:rsid w:val="00EC2503"/>
    <w:rsid w:val="00EC26C8"/>
    <w:rsid w:val="00EC26C9"/>
    <w:rsid w:val="00EC293D"/>
    <w:rsid w:val="00EC2B5C"/>
    <w:rsid w:val="00EC2C39"/>
    <w:rsid w:val="00EC2D30"/>
    <w:rsid w:val="00EC3022"/>
    <w:rsid w:val="00EC32FD"/>
    <w:rsid w:val="00EC3F78"/>
    <w:rsid w:val="00EC43A2"/>
    <w:rsid w:val="00EC43E7"/>
    <w:rsid w:val="00EC44A9"/>
    <w:rsid w:val="00EC4A89"/>
    <w:rsid w:val="00EC557D"/>
    <w:rsid w:val="00EC5871"/>
    <w:rsid w:val="00EC5DFA"/>
    <w:rsid w:val="00EC5E82"/>
    <w:rsid w:val="00EC647E"/>
    <w:rsid w:val="00EC6742"/>
    <w:rsid w:val="00EC676A"/>
    <w:rsid w:val="00EC6BB1"/>
    <w:rsid w:val="00EC6FAA"/>
    <w:rsid w:val="00EC75EA"/>
    <w:rsid w:val="00EC771A"/>
    <w:rsid w:val="00EC79B3"/>
    <w:rsid w:val="00EC79FC"/>
    <w:rsid w:val="00EC7B5B"/>
    <w:rsid w:val="00EC7BE9"/>
    <w:rsid w:val="00EC7E03"/>
    <w:rsid w:val="00EC7F06"/>
    <w:rsid w:val="00EC7F82"/>
    <w:rsid w:val="00ED0309"/>
    <w:rsid w:val="00ED04B7"/>
    <w:rsid w:val="00ED04E0"/>
    <w:rsid w:val="00ED057B"/>
    <w:rsid w:val="00ED05BF"/>
    <w:rsid w:val="00ED09BA"/>
    <w:rsid w:val="00ED0A46"/>
    <w:rsid w:val="00ED0B86"/>
    <w:rsid w:val="00ED0C27"/>
    <w:rsid w:val="00ED1102"/>
    <w:rsid w:val="00ED1823"/>
    <w:rsid w:val="00ED1CC7"/>
    <w:rsid w:val="00ED1D20"/>
    <w:rsid w:val="00ED1FA1"/>
    <w:rsid w:val="00ED2030"/>
    <w:rsid w:val="00ED21BB"/>
    <w:rsid w:val="00ED21EE"/>
    <w:rsid w:val="00ED2239"/>
    <w:rsid w:val="00ED25DA"/>
    <w:rsid w:val="00ED2B81"/>
    <w:rsid w:val="00ED2CA0"/>
    <w:rsid w:val="00ED32B1"/>
    <w:rsid w:val="00ED338B"/>
    <w:rsid w:val="00ED3ED5"/>
    <w:rsid w:val="00ED3FEC"/>
    <w:rsid w:val="00ED4000"/>
    <w:rsid w:val="00ED4436"/>
    <w:rsid w:val="00ED45CE"/>
    <w:rsid w:val="00ED4865"/>
    <w:rsid w:val="00ED49E0"/>
    <w:rsid w:val="00ED4C21"/>
    <w:rsid w:val="00ED4E68"/>
    <w:rsid w:val="00ED5154"/>
    <w:rsid w:val="00ED578C"/>
    <w:rsid w:val="00ED5C08"/>
    <w:rsid w:val="00ED5CB3"/>
    <w:rsid w:val="00ED5DEF"/>
    <w:rsid w:val="00ED5F2F"/>
    <w:rsid w:val="00ED5F7F"/>
    <w:rsid w:val="00ED66A3"/>
    <w:rsid w:val="00ED6A8D"/>
    <w:rsid w:val="00ED6BAB"/>
    <w:rsid w:val="00ED6E18"/>
    <w:rsid w:val="00ED74D9"/>
    <w:rsid w:val="00ED7566"/>
    <w:rsid w:val="00ED76D1"/>
    <w:rsid w:val="00ED77DB"/>
    <w:rsid w:val="00ED7A03"/>
    <w:rsid w:val="00ED7FDE"/>
    <w:rsid w:val="00EE01F3"/>
    <w:rsid w:val="00EE0211"/>
    <w:rsid w:val="00EE023B"/>
    <w:rsid w:val="00EE0609"/>
    <w:rsid w:val="00EE0ECB"/>
    <w:rsid w:val="00EE12DF"/>
    <w:rsid w:val="00EE1460"/>
    <w:rsid w:val="00EE14FB"/>
    <w:rsid w:val="00EE1945"/>
    <w:rsid w:val="00EE1E86"/>
    <w:rsid w:val="00EE2046"/>
    <w:rsid w:val="00EE2047"/>
    <w:rsid w:val="00EE23D8"/>
    <w:rsid w:val="00EE2E7D"/>
    <w:rsid w:val="00EE3399"/>
    <w:rsid w:val="00EE341A"/>
    <w:rsid w:val="00EE3566"/>
    <w:rsid w:val="00EE39B4"/>
    <w:rsid w:val="00EE3CA4"/>
    <w:rsid w:val="00EE406D"/>
    <w:rsid w:val="00EE40BD"/>
    <w:rsid w:val="00EE43D9"/>
    <w:rsid w:val="00EE461B"/>
    <w:rsid w:val="00EE46AC"/>
    <w:rsid w:val="00EE46FD"/>
    <w:rsid w:val="00EE4789"/>
    <w:rsid w:val="00EE4CBA"/>
    <w:rsid w:val="00EE4EFD"/>
    <w:rsid w:val="00EE4F31"/>
    <w:rsid w:val="00EE5263"/>
    <w:rsid w:val="00EE53C4"/>
    <w:rsid w:val="00EE5739"/>
    <w:rsid w:val="00EE57E6"/>
    <w:rsid w:val="00EE588B"/>
    <w:rsid w:val="00EE58AB"/>
    <w:rsid w:val="00EE5DCE"/>
    <w:rsid w:val="00EE6159"/>
    <w:rsid w:val="00EE61E8"/>
    <w:rsid w:val="00EE6467"/>
    <w:rsid w:val="00EE6CDF"/>
    <w:rsid w:val="00EE6E7A"/>
    <w:rsid w:val="00EE78D0"/>
    <w:rsid w:val="00EE7A8B"/>
    <w:rsid w:val="00EE7AA5"/>
    <w:rsid w:val="00EE7E79"/>
    <w:rsid w:val="00EF0132"/>
    <w:rsid w:val="00EF0319"/>
    <w:rsid w:val="00EF03B4"/>
    <w:rsid w:val="00EF0574"/>
    <w:rsid w:val="00EF06BD"/>
    <w:rsid w:val="00EF0ABA"/>
    <w:rsid w:val="00EF1068"/>
    <w:rsid w:val="00EF14A1"/>
    <w:rsid w:val="00EF19E7"/>
    <w:rsid w:val="00EF1A2D"/>
    <w:rsid w:val="00EF1CBA"/>
    <w:rsid w:val="00EF1E0F"/>
    <w:rsid w:val="00EF2045"/>
    <w:rsid w:val="00EF22CA"/>
    <w:rsid w:val="00EF2EA9"/>
    <w:rsid w:val="00EF340E"/>
    <w:rsid w:val="00EF364D"/>
    <w:rsid w:val="00EF439E"/>
    <w:rsid w:val="00EF4CD3"/>
    <w:rsid w:val="00EF4D10"/>
    <w:rsid w:val="00EF4DBE"/>
    <w:rsid w:val="00EF50BA"/>
    <w:rsid w:val="00EF5103"/>
    <w:rsid w:val="00EF521E"/>
    <w:rsid w:val="00EF525D"/>
    <w:rsid w:val="00EF533F"/>
    <w:rsid w:val="00EF54BD"/>
    <w:rsid w:val="00EF5678"/>
    <w:rsid w:val="00EF5953"/>
    <w:rsid w:val="00EF5971"/>
    <w:rsid w:val="00EF5D10"/>
    <w:rsid w:val="00EF620F"/>
    <w:rsid w:val="00EF6577"/>
    <w:rsid w:val="00EF6780"/>
    <w:rsid w:val="00EF6ABD"/>
    <w:rsid w:val="00EF6AD3"/>
    <w:rsid w:val="00EF6EC6"/>
    <w:rsid w:val="00EF74DD"/>
    <w:rsid w:val="00EF7513"/>
    <w:rsid w:val="00EF7567"/>
    <w:rsid w:val="00EF7FB6"/>
    <w:rsid w:val="00F0025D"/>
    <w:rsid w:val="00F0038E"/>
    <w:rsid w:val="00F00843"/>
    <w:rsid w:val="00F00ABB"/>
    <w:rsid w:val="00F00DAC"/>
    <w:rsid w:val="00F013EE"/>
    <w:rsid w:val="00F015F4"/>
    <w:rsid w:val="00F01AAA"/>
    <w:rsid w:val="00F01E9A"/>
    <w:rsid w:val="00F0239B"/>
    <w:rsid w:val="00F02413"/>
    <w:rsid w:val="00F024C8"/>
    <w:rsid w:val="00F0281E"/>
    <w:rsid w:val="00F02B8F"/>
    <w:rsid w:val="00F02F6F"/>
    <w:rsid w:val="00F033B8"/>
    <w:rsid w:val="00F034A4"/>
    <w:rsid w:val="00F03557"/>
    <w:rsid w:val="00F03AF2"/>
    <w:rsid w:val="00F03E73"/>
    <w:rsid w:val="00F03EA5"/>
    <w:rsid w:val="00F043AA"/>
    <w:rsid w:val="00F04465"/>
    <w:rsid w:val="00F0446D"/>
    <w:rsid w:val="00F049DB"/>
    <w:rsid w:val="00F04B47"/>
    <w:rsid w:val="00F04BF1"/>
    <w:rsid w:val="00F04D3E"/>
    <w:rsid w:val="00F04E7E"/>
    <w:rsid w:val="00F0503F"/>
    <w:rsid w:val="00F055DE"/>
    <w:rsid w:val="00F05743"/>
    <w:rsid w:val="00F05D16"/>
    <w:rsid w:val="00F0613E"/>
    <w:rsid w:val="00F064FF"/>
    <w:rsid w:val="00F0673A"/>
    <w:rsid w:val="00F06BEE"/>
    <w:rsid w:val="00F06DCE"/>
    <w:rsid w:val="00F06E49"/>
    <w:rsid w:val="00F0718B"/>
    <w:rsid w:val="00F071A9"/>
    <w:rsid w:val="00F076AC"/>
    <w:rsid w:val="00F07892"/>
    <w:rsid w:val="00F07CEC"/>
    <w:rsid w:val="00F07E38"/>
    <w:rsid w:val="00F07F48"/>
    <w:rsid w:val="00F07FBD"/>
    <w:rsid w:val="00F07FF9"/>
    <w:rsid w:val="00F10167"/>
    <w:rsid w:val="00F10901"/>
    <w:rsid w:val="00F1093B"/>
    <w:rsid w:val="00F10C18"/>
    <w:rsid w:val="00F10DD1"/>
    <w:rsid w:val="00F1219D"/>
    <w:rsid w:val="00F122C2"/>
    <w:rsid w:val="00F12350"/>
    <w:rsid w:val="00F1243A"/>
    <w:rsid w:val="00F12795"/>
    <w:rsid w:val="00F12CB1"/>
    <w:rsid w:val="00F12EB0"/>
    <w:rsid w:val="00F13248"/>
    <w:rsid w:val="00F13381"/>
    <w:rsid w:val="00F134A3"/>
    <w:rsid w:val="00F13516"/>
    <w:rsid w:val="00F13BC1"/>
    <w:rsid w:val="00F13E79"/>
    <w:rsid w:val="00F1435D"/>
    <w:rsid w:val="00F147FE"/>
    <w:rsid w:val="00F14A96"/>
    <w:rsid w:val="00F14C22"/>
    <w:rsid w:val="00F14EA3"/>
    <w:rsid w:val="00F14F7E"/>
    <w:rsid w:val="00F15303"/>
    <w:rsid w:val="00F15691"/>
    <w:rsid w:val="00F15BD6"/>
    <w:rsid w:val="00F16E92"/>
    <w:rsid w:val="00F17456"/>
    <w:rsid w:val="00F17708"/>
    <w:rsid w:val="00F1778C"/>
    <w:rsid w:val="00F17A30"/>
    <w:rsid w:val="00F17CCC"/>
    <w:rsid w:val="00F2035A"/>
    <w:rsid w:val="00F204BE"/>
    <w:rsid w:val="00F209E7"/>
    <w:rsid w:val="00F20B90"/>
    <w:rsid w:val="00F20CF9"/>
    <w:rsid w:val="00F20ED5"/>
    <w:rsid w:val="00F21248"/>
    <w:rsid w:val="00F2177A"/>
    <w:rsid w:val="00F219EE"/>
    <w:rsid w:val="00F21C6D"/>
    <w:rsid w:val="00F21C74"/>
    <w:rsid w:val="00F21E9B"/>
    <w:rsid w:val="00F22A54"/>
    <w:rsid w:val="00F22B9C"/>
    <w:rsid w:val="00F22C43"/>
    <w:rsid w:val="00F22DA5"/>
    <w:rsid w:val="00F22E5A"/>
    <w:rsid w:val="00F22EDF"/>
    <w:rsid w:val="00F22EEA"/>
    <w:rsid w:val="00F23A6E"/>
    <w:rsid w:val="00F23CF1"/>
    <w:rsid w:val="00F23D67"/>
    <w:rsid w:val="00F24543"/>
    <w:rsid w:val="00F24545"/>
    <w:rsid w:val="00F2483E"/>
    <w:rsid w:val="00F24987"/>
    <w:rsid w:val="00F24B14"/>
    <w:rsid w:val="00F24B5E"/>
    <w:rsid w:val="00F24F3B"/>
    <w:rsid w:val="00F2503F"/>
    <w:rsid w:val="00F25083"/>
    <w:rsid w:val="00F253FC"/>
    <w:rsid w:val="00F25650"/>
    <w:rsid w:val="00F2569F"/>
    <w:rsid w:val="00F25965"/>
    <w:rsid w:val="00F25C66"/>
    <w:rsid w:val="00F25F8D"/>
    <w:rsid w:val="00F262D1"/>
    <w:rsid w:val="00F2634F"/>
    <w:rsid w:val="00F26430"/>
    <w:rsid w:val="00F26511"/>
    <w:rsid w:val="00F26842"/>
    <w:rsid w:val="00F26896"/>
    <w:rsid w:val="00F26A79"/>
    <w:rsid w:val="00F26F14"/>
    <w:rsid w:val="00F2700C"/>
    <w:rsid w:val="00F272CD"/>
    <w:rsid w:val="00F275C5"/>
    <w:rsid w:val="00F27811"/>
    <w:rsid w:val="00F279DB"/>
    <w:rsid w:val="00F27A1D"/>
    <w:rsid w:val="00F27BD1"/>
    <w:rsid w:val="00F27BE9"/>
    <w:rsid w:val="00F27CC9"/>
    <w:rsid w:val="00F27D33"/>
    <w:rsid w:val="00F305E6"/>
    <w:rsid w:val="00F308CF"/>
    <w:rsid w:val="00F30E62"/>
    <w:rsid w:val="00F31022"/>
    <w:rsid w:val="00F31085"/>
    <w:rsid w:val="00F312DE"/>
    <w:rsid w:val="00F314A9"/>
    <w:rsid w:val="00F31D00"/>
    <w:rsid w:val="00F31E34"/>
    <w:rsid w:val="00F32104"/>
    <w:rsid w:val="00F32247"/>
    <w:rsid w:val="00F322DB"/>
    <w:rsid w:val="00F322F3"/>
    <w:rsid w:val="00F327AF"/>
    <w:rsid w:val="00F3284F"/>
    <w:rsid w:val="00F32B3F"/>
    <w:rsid w:val="00F32CC3"/>
    <w:rsid w:val="00F33132"/>
    <w:rsid w:val="00F33250"/>
    <w:rsid w:val="00F3398A"/>
    <w:rsid w:val="00F33B7E"/>
    <w:rsid w:val="00F33CDA"/>
    <w:rsid w:val="00F33D33"/>
    <w:rsid w:val="00F33DD9"/>
    <w:rsid w:val="00F3440D"/>
    <w:rsid w:val="00F3479F"/>
    <w:rsid w:val="00F35169"/>
    <w:rsid w:val="00F35324"/>
    <w:rsid w:val="00F35594"/>
    <w:rsid w:val="00F357B9"/>
    <w:rsid w:val="00F35831"/>
    <w:rsid w:val="00F3652C"/>
    <w:rsid w:val="00F36B6F"/>
    <w:rsid w:val="00F36BA9"/>
    <w:rsid w:val="00F3704B"/>
    <w:rsid w:val="00F370C7"/>
    <w:rsid w:val="00F3720E"/>
    <w:rsid w:val="00F37256"/>
    <w:rsid w:val="00F372AD"/>
    <w:rsid w:val="00F37444"/>
    <w:rsid w:val="00F37831"/>
    <w:rsid w:val="00F37A19"/>
    <w:rsid w:val="00F37C65"/>
    <w:rsid w:val="00F37D4D"/>
    <w:rsid w:val="00F37FDF"/>
    <w:rsid w:val="00F40355"/>
    <w:rsid w:val="00F405D3"/>
    <w:rsid w:val="00F40824"/>
    <w:rsid w:val="00F40BD7"/>
    <w:rsid w:val="00F40E1D"/>
    <w:rsid w:val="00F40F12"/>
    <w:rsid w:val="00F41196"/>
    <w:rsid w:val="00F412B0"/>
    <w:rsid w:val="00F412ED"/>
    <w:rsid w:val="00F41457"/>
    <w:rsid w:val="00F41897"/>
    <w:rsid w:val="00F41D59"/>
    <w:rsid w:val="00F41D80"/>
    <w:rsid w:val="00F41E0F"/>
    <w:rsid w:val="00F42856"/>
    <w:rsid w:val="00F42876"/>
    <w:rsid w:val="00F43AF6"/>
    <w:rsid w:val="00F43E2C"/>
    <w:rsid w:val="00F43ED9"/>
    <w:rsid w:val="00F4406D"/>
    <w:rsid w:val="00F440DD"/>
    <w:rsid w:val="00F44351"/>
    <w:rsid w:val="00F44D66"/>
    <w:rsid w:val="00F45201"/>
    <w:rsid w:val="00F459BF"/>
    <w:rsid w:val="00F45AD3"/>
    <w:rsid w:val="00F45ADA"/>
    <w:rsid w:val="00F45B3A"/>
    <w:rsid w:val="00F45B6E"/>
    <w:rsid w:val="00F4614E"/>
    <w:rsid w:val="00F461D2"/>
    <w:rsid w:val="00F46532"/>
    <w:rsid w:val="00F46BB5"/>
    <w:rsid w:val="00F46ECB"/>
    <w:rsid w:val="00F472EE"/>
    <w:rsid w:val="00F472F1"/>
    <w:rsid w:val="00F4790C"/>
    <w:rsid w:val="00F50268"/>
    <w:rsid w:val="00F505B7"/>
    <w:rsid w:val="00F50699"/>
    <w:rsid w:val="00F50A5D"/>
    <w:rsid w:val="00F50AFC"/>
    <w:rsid w:val="00F50D08"/>
    <w:rsid w:val="00F5107F"/>
    <w:rsid w:val="00F511F9"/>
    <w:rsid w:val="00F51CD8"/>
    <w:rsid w:val="00F5246A"/>
    <w:rsid w:val="00F527D6"/>
    <w:rsid w:val="00F529BB"/>
    <w:rsid w:val="00F53051"/>
    <w:rsid w:val="00F5323E"/>
    <w:rsid w:val="00F532C5"/>
    <w:rsid w:val="00F537B2"/>
    <w:rsid w:val="00F539E5"/>
    <w:rsid w:val="00F53B3A"/>
    <w:rsid w:val="00F53B45"/>
    <w:rsid w:val="00F53CFF"/>
    <w:rsid w:val="00F53D67"/>
    <w:rsid w:val="00F53FC0"/>
    <w:rsid w:val="00F54046"/>
    <w:rsid w:val="00F54246"/>
    <w:rsid w:val="00F544CC"/>
    <w:rsid w:val="00F547EC"/>
    <w:rsid w:val="00F5491E"/>
    <w:rsid w:val="00F54F27"/>
    <w:rsid w:val="00F54FAF"/>
    <w:rsid w:val="00F55220"/>
    <w:rsid w:val="00F5540E"/>
    <w:rsid w:val="00F55697"/>
    <w:rsid w:val="00F55B2A"/>
    <w:rsid w:val="00F55CC5"/>
    <w:rsid w:val="00F56088"/>
    <w:rsid w:val="00F560E8"/>
    <w:rsid w:val="00F5625A"/>
    <w:rsid w:val="00F563CD"/>
    <w:rsid w:val="00F56427"/>
    <w:rsid w:val="00F5674B"/>
    <w:rsid w:val="00F567E4"/>
    <w:rsid w:val="00F568D3"/>
    <w:rsid w:val="00F56F63"/>
    <w:rsid w:val="00F57157"/>
    <w:rsid w:val="00F57283"/>
    <w:rsid w:val="00F57288"/>
    <w:rsid w:val="00F5777A"/>
    <w:rsid w:val="00F57945"/>
    <w:rsid w:val="00F57C0A"/>
    <w:rsid w:val="00F57C52"/>
    <w:rsid w:val="00F57D2C"/>
    <w:rsid w:val="00F602CD"/>
    <w:rsid w:val="00F602E8"/>
    <w:rsid w:val="00F6055F"/>
    <w:rsid w:val="00F60A66"/>
    <w:rsid w:val="00F60BB2"/>
    <w:rsid w:val="00F60E49"/>
    <w:rsid w:val="00F60EAB"/>
    <w:rsid w:val="00F61251"/>
    <w:rsid w:val="00F61D42"/>
    <w:rsid w:val="00F61E0B"/>
    <w:rsid w:val="00F6237B"/>
    <w:rsid w:val="00F628B0"/>
    <w:rsid w:val="00F62A55"/>
    <w:rsid w:val="00F62FA2"/>
    <w:rsid w:val="00F6327F"/>
    <w:rsid w:val="00F63574"/>
    <w:rsid w:val="00F63C96"/>
    <w:rsid w:val="00F63E7E"/>
    <w:rsid w:val="00F63EF7"/>
    <w:rsid w:val="00F63FE6"/>
    <w:rsid w:val="00F6472F"/>
    <w:rsid w:val="00F64970"/>
    <w:rsid w:val="00F64976"/>
    <w:rsid w:val="00F64EDB"/>
    <w:rsid w:val="00F64F33"/>
    <w:rsid w:val="00F64F78"/>
    <w:rsid w:val="00F65150"/>
    <w:rsid w:val="00F65325"/>
    <w:rsid w:val="00F65469"/>
    <w:rsid w:val="00F655AF"/>
    <w:rsid w:val="00F6573B"/>
    <w:rsid w:val="00F66187"/>
    <w:rsid w:val="00F663BA"/>
    <w:rsid w:val="00F66AA9"/>
    <w:rsid w:val="00F66F8C"/>
    <w:rsid w:val="00F6718E"/>
    <w:rsid w:val="00F671E6"/>
    <w:rsid w:val="00F674A7"/>
    <w:rsid w:val="00F6761B"/>
    <w:rsid w:val="00F6783A"/>
    <w:rsid w:val="00F6785F"/>
    <w:rsid w:val="00F67A43"/>
    <w:rsid w:val="00F67DA6"/>
    <w:rsid w:val="00F700AC"/>
    <w:rsid w:val="00F70114"/>
    <w:rsid w:val="00F70757"/>
    <w:rsid w:val="00F70C63"/>
    <w:rsid w:val="00F71808"/>
    <w:rsid w:val="00F71E0E"/>
    <w:rsid w:val="00F71F35"/>
    <w:rsid w:val="00F723A5"/>
    <w:rsid w:val="00F72694"/>
    <w:rsid w:val="00F726DD"/>
    <w:rsid w:val="00F72A87"/>
    <w:rsid w:val="00F72EC6"/>
    <w:rsid w:val="00F72FEB"/>
    <w:rsid w:val="00F7311D"/>
    <w:rsid w:val="00F73328"/>
    <w:rsid w:val="00F7368D"/>
    <w:rsid w:val="00F739C1"/>
    <w:rsid w:val="00F73CA7"/>
    <w:rsid w:val="00F73D8D"/>
    <w:rsid w:val="00F744FB"/>
    <w:rsid w:val="00F747EC"/>
    <w:rsid w:val="00F74A73"/>
    <w:rsid w:val="00F74B3E"/>
    <w:rsid w:val="00F752CA"/>
    <w:rsid w:val="00F757A2"/>
    <w:rsid w:val="00F75882"/>
    <w:rsid w:val="00F75C7F"/>
    <w:rsid w:val="00F76100"/>
    <w:rsid w:val="00F7636F"/>
    <w:rsid w:val="00F76508"/>
    <w:rsid w:val="00F767C4"/>
    <w:rsid w:val="00F76823"/>
    <w:rsid w:val="00F76AC9"/>
    <w:rsid w:val="00F76F54"/>
    <w:rsid w:val="00F771DB"/>
    <w:rsid w:val="00F77548"/>
    <w:rsid w:val="00F77B6B"/>
    <w:rsid w:val="00F77CDA"/>
    <w:rsid w:val="00F77DF7"/>
    <w:rsid w:val="00F77E00"/>
    <w:rsid w:val="00F802AA"/>
    <w:rsid w:val="00F806FE"/>
    <w:rsid w:val="00F809E1"/>
    <w:rsid w:val="00F80A0B"/>
    <w:rsid w:val="00F80B50"/>
    <w:rsid w:val="00F80B54"/>
    <w:rsid w:val="00F80EFD"/>
    <w:rsid w:val="00F810D0"/>
    <w:rsid w:val="00F817CD"/>
    <w:rsid w:val="00F8193A"/>
    <w:rsid w:val="00F81995"/>
    <w:rsid w:val="00F81B69"/>
    <w:rsid w:val="00F81C3B"/>
    <w:rsid w:val="00F81DBD"/>
    <w:rsid w:val="00F81DF6"/>
    <w:rsid w:val="00F82A50"/>
    <w:rsid w:val="00F82E64"/>
    <w:rsid w:val="00F82EE2"/>
    <w:rsid w:val="00F83012"/>
    <w:rsid w:val="00F83189"/>
    <w:rsid w:val="00F832A3"/>
    <w:rsid w:val="00F833DA"/>
    <w:rsid w:val="00F83455"/>
    <w:rsid w:val="00F837ED"/>
    <w:rsid w:val="00F83828"/>
    <w:rsid w:val="00F83882"/>
    <w:rsid w:val="00F83C26"/>
    <w:rsid w:val="00F84369"/>
    <w:rsid w:val="00F84370"/>
    <w:rsid w:val="00F843F0"/>
    <w:rsid w:val="00F84DB8"/>
    <w:rsid w:val="00F85010"/>
    <w:rsid w:val="00F853D0"/>
    <w:rsid w:val="00F85B28"/>
    <w:rsid w:val="00F85CAA"/>
    <w:rsid w:val="00F85FB8"/>
    <w:rsid w:val="00F86250"/>
    <w:rsid w:val="00F862EC"/>
    <w:rsid w:val="00F869C8"/>
    <w:rsid w:val="00F86BFB"/>
    <w:rsid w:val="00F86C35"/>
    <w:rsid w:val="00F86E4C"/>
    <w:rsid w:val="00F87351"/>
    <w:rsid w:val="00F873EE"/>
    <w:rsid w:val="00F87428"/>
    <w:rsid w:val="00F87460"/>
    <w:rsid w:val="00F875B6"/>
    <w:rsid w:val="00F875CC"/>
    <w:rsid w:val="00F876EE"/>
    <w:rsid w:val="00F8795C"/>
    <w:rsid w:val="00F87A0C"/>
    <w:rsid w:val="00F90384"/>
    <w:rsid w:val="00F908DF"/>
    <w:rsid w:val="00F90A86"/>
    <w:rsid w:val="00F90B54"/>
    <w:rsid w:val="00F90D08"/>
    <w:rsid w:val="00F91174"/>
    <w:rsid w:val="00F91316"/>
    <w:rsid w:val="00F915F2"/>
    <w:rsid w:val="00F918CB"/>
    <w:rsid w:val="00F918CC"/>
    <w:rsid w:val="00F919B2"/>
    <w:rsid w:val="00F91A70"/>
    <w:rsid w:val="00F91AD3"/>
    <w:rsid w:val="00F91B81"/>
    <w:rsid w:val="00F91BCD"/>
    <w:rsid w:val="00F91C15"/>
    <w:rsid w:val="00F91EA8"/>
    <w:rsid w:val="00F92025"/>
    <w:rsid w:val="00F92136"/>
    <w:rsid w:val="00F921AA"/>
    <w:rsid w:val="00F9261E"/>
    <w:rsid w:val="00F928B6"/>
    <w:rsid w:val="00F92FC7"/>
    <w:rsid w:val="00F934A0"/>
    <w:rsid w:val="00F93548"/>
    <w:rsid w:val="00F93988"/>
    <w:rsid w:val="00F939A9"/>
    <w:rsid w:val="00F93BEE"/>
    <w:rsid w:val="00F93F90"/>
    <w:rsid w:val="00F9404A"/>
    <w:rsid w:val="00F94600"/>
    <w:rsid w:val="00F94814"/>
    <w:rsid w:val="00F94834"/>
    <w:rsid w:val="00F94D96"/>
    <w:rsid w:val="00F95374"/>
    <w:rsid w:val="00F95517"/>
    <w:rsid w:val="00F9580D"/>
    <w:rsid w:val="00F95AAA"/>
    <w:rsid w:val="00F95C0B"/>
    <w:rsid w:val="00F95C95"/>
    <w:rsid w:val="00F95DD8"/>
    <w:rsid w:val="00F95E5B"/>
    <w:rsid w:val="00F9620F"/>
    <w:rsid w:val="00F96244"/>
    <w:rsid w:val="00F96348"/>
    <w:rsid w:val="00F967DF"/>
    <w:rsid w:val="00F9692F"/>
    <w:rsid w:val="00F9695F"/>
    <w:rsid w:val="00F96CE4"/>
    <w:rsid w:val="00F96F22"/>
    <w:rsid w:val="00F9717B"/>
    <w:rsid w:val="00F972E6"/>
    <w:rsid w:val="00F97397"/>
    <w:rsid w:val="00F97765"/>
    <w:rsid w:val="00F97854"/>
    <w:rsid w:val="00FA0013"/>
    <w:rsid w:val="00FA020B"/>
    <w:rsid w:val="00FA050D"/>
    <w:rsid w:val="00FA06B9"/>
    <w:rsid w:val="00FA0D45"/>
    <w:rsid w:val="00FA121A"/>
    <w:rsid w:val="00FA1382"/>
    <w:rsid w:val="00FA1829"/>
    <w:rsid w:val="00FA1898"/>
    <w:rsid w:val="00FA1B4B"/>
    <w:rsid w:val="00FA2063"/>
    <w:rsid w:val="00FA2296"/>
    <w:rsid w:val="00FA254D"/>
    <w:rsid w:val="00FA26C8"/>
    <w:rsid w:val="00FA2A87"/>
    <w:rsid w:val="00FA2BAD"/>
    <w:rsid w:val="00FA2BC4"/>
    <w:rsid w:val="00FA2C54"/>
    <w:rsid w:val="00FA2CDC"/>
    <w:rsid w:val="00FA3071"/>
    <w:rsid w:val="00FA31B6"/>
    <w:rsid w:val="00FA4234"/>
    <w:rsid w:val="00FA4693"/>
    <w:rsid w:val="00FA4695"/>
    <w:rsid w:val="00FA487A"/>
    <w:rsid w:val="00FA4AC3"/>
    <w:rsid w:val="00FA4C3A"/>
    <w:rsid w:val="00FA4E78"/>
    <w:rsid w:val="00FA535C"/>
    <w:rsid w:val="00FA57DE"/>
    <w:rsid w:val="00FA605F"/>
    <w:rsid w:val="00FB0097"/>
    <w:rsid w:val="00FB03B6"/>
    <w:rsid w:val="00FB0C4B"/>
    <w:rsid w:val="00FB0C4D"/>
    <w:rsid w:val="00FB0DE8"/>
    <w:rsid w:val="00FB0F3D"/>
    <w:rsid w:val="00FB147B"/>
    <w:rsid w:val="00FB15C7"/>
    <w:rsid w:val="00FB16C3"/>
    <w:rsid w:val="00FB16FB"/>
    <w:rsid w:val="00FB1A08"/>
    <w:rsid w:val="00FB1B36"/>
    <w:rsid w:val="00FB213A"/>
    <w:rsid w:val="00FB23DD"/>
    <w:rsid w:val="00FB35E9"/>
    <w:rsid w:val="00FB3639"/>
    <w:rsid w:val="00FB3738"/>
    <w:rsid w:val="00FB39B1"/>
    <w:rsid w:val="00FB3B0D"/>
    <w:rsid w:val="00FB3BEC"/>
    <w:rsid w:val="00FB3D36"/>
    <w:rsid w:val="00FB3D8A"/>
    <w:rsid w:val="00FB3FB9"/>
    <w:rsid w:val="00FB3FF7"/>
    <w:rsid w:val="00FB40CB"/>
    <w:rsid w:val="00FB4133"/>
    <w:rsid w:val="00FB47D0"/>
    <w:rsid w:val="00FB4A4E"/>
    <w:rsid w:val="00FB4AC6"/>
    <w:rsid w:val="00FB4FEE"/>
    <w:rsid w:val="00FB5176"/>
    <w:rsid w:val="00FB5186"/>
    <w:rsid w:val="00FB5187"/>
    <w:rsid w:val="00FB5357"/>
    <w:rsid w:val="00FB54D6"/>
    <w:rsid w:val="00FB5F10"/>
    <w:rsid w:val="00FB6023"/>
    <w:rsid w:val="00FB62B8"/>
    <w:rsid w:val="00FB64F5"/>
    <w:rsid w:val="00FB6504"/>
    <w:rsid w:val="00FB65A7"/>
    <w:rsid w:val="00FB6C46"/>
    <w:rsid w:val="00FB6C55"/>
    <w:rsid w:val="00FB6EAF"/>
    <w:rsid w:val="00FB72D1"/>
    <w:rsid w:val="00FB73FA"/>
    <w:rsid w:val="00FB7988"/>
    <w:rsid w:val="00FB7EB9"/>
    <w:rsid w:val="00FC02F5"/>
    <w:rsid w:val="00FC0339"/>
    <w:rsid w:val="00FC0462"/>
    <w:rsid w:val="00FC05AB"/>
    <w:rsid w:val="00FC079B"/>
    <w:rsid w:val="00FC1154"/>
    <w:rsid w:val="00FC11C9"/>
    <w:rsid w:val="00FC1350"/>
    <w:rsid w:val="00FC1615"/>
    <w:rsid w:val="00FC1A82"/>
    <w:rsid w:val="00FC1F1C"/>
    <w:rsid w:val="00FC2A15"/>
    <w:rsid w:val="00FC2B8F"/>
    <w:rsid w:val="00FC3958"/>
    <w:rsid w:val="00FC3A90"/>
    <w:rsid w:val="00FC408C"/>
    <w:rsid w:val="00FC41EA"/>
    <w:rsid w:val="00FC422A"/>
    <w:rsid w:val="00FC4D85"/>
    <w:rsid w:val="00FC4E02"/>
    <w:rsid w:val="00FC4E1D"/>
    <w:rsid w:val="00FC4FC9"/>
    <w:rsid w:val="00FC5398"/>
    <w:rsid w:val="00FC53C7"/>
    <w:rsid w:val="00FC5486"/>
    <w:rsid w:val="00FC58F3"/>
    <w:rsid w:val="00FC65A6"/>
    <w:rsid w:val="00FC6ADD"/>
    <w:rsid w:val="00FC6C95"/>
    <w:rsid w:val="00FC6CD7"/>
    <w:rsid w:val="00FC71BF"/>
    <w:rsid w:val="00FC72B0"/>
    <w:rsid w:val="00FC7817"/>
    <w:rsid w:val="00FC7991"/>
    <w:rsid w:val="00FC79B5"/>
    <w:rsid w:val="00FC7BAA"/>
    <w:rsid w:val="00FC7D58"/>
    <w:rsid w:val="00FC7FDC"/>
    <w:rsid w:val="00FD0697"/>
    <w:rsid w:val="00FD08DC"/>
    <w:rsid w:val="00FD0918"/>
    <w:rsid w:val="00FD096E"/>
    <w:rsid w:val="00FD0B48"/>
    <w:rsid w:val="00FD0BBA"/>
    <w:rsid w:val="00FD1A14"/>
    <w:rsid w:val="00FD1AE0"/>
    <w:rsid w:val="00FD1B22"/>
    <w:rsid w:val="00FD1B7C"/>
    <w:rsid w:val="00FD1D87"/>
    <w:rsid w:val="00FD22EB"/>
    <w:rsid w:val="00FD248A"/>
    <w:rsid w:val="00FD28BD"/>
    <w:rsid w:val="00FD28C2"/>
    <w:rsid w:val="00FD2926"/>
    <w:rsid w:val="00FD2D0A"/>
    <w:rsid w:val="00FD2E9C"/>
    <w:rsid w:val="00FD3003"/>
    <w:rsid w:val="00FD3018"/>
    <w:rsid w:val="00FD394B"/>
    <w:rsid w:val="00FD41BA"/>
    <w:rsid w:val="00FD451E"/>
    <w:rsid w:val="00FD4885"/>
    <w:rsid w:val="00FD4940"/>
    <w:rsid w:val="00FD4C02"/>
    <w:rsid w:val="00FD4C84"/>
    <w:rsid w:val="00FD4C8F"/>
    <w:rsid w:val="00FD51BD"/>
    <w:rsid w:val="00FD525B"/>
    <w:rsid w:val="00FD5304"/>
    <w:rsid w:val="00FD562C"/>
    <w:rsid w:val="00FD5AB1"/>
    <w:rsid w:val="00FD5ADD"/>
    <w:rsid w:val="00FD5C71"/>
    <w:rsid w:val="00FD63BA"/>
    <w:rsid w:val="00FD65F1"/>
    <w:rsid w:val="00FD67DD"/>
    <w:rsid w:val="00FD6B4B"/>
    <w:rsid w:val="00FD6E5B"/>
    <w:rsid w:val="00FD6F64"/>
    <w:rsid w:val="00FD7276"/>
    <w:rsid w:val="00FD73C8"/>
    <w:rsid w:val="00FD7920"/>
    <w:rsid w:val="00FD7990"/>
    <w:rsid w:val="00FD7D34"/>
    <w:rsid w:val="00FD7F7D"/>
    <w:rsid w:val="00FE00DA"/>
    <w:rsid w:val="00FE05BA"/>
    <w:rsid w:val="00FE06D9"/>
    <w:rsid w:val="00FE07C3"/>
    <w:rsid w:val="00FE0A66"/>
    <w:rsid w:val="00FE0CBE"/>
    <w:rsid w:val="00FE256B"/>
    <w:rsid w:val="00FE25EB"/>
    <w:rsid w:val="00FE2643"/>
    <w:rsid w:val="00FE266B"/>
    <w:rsid w:val="00FE2C88"/>
    <w:rsid w:val="00FE2CED"/>
    <w:rsid w:val="00FE308F"/>
    <w:rsid w:val="00FE3850"/>
    <w:rsid w:val="00FE3BA8"/>
    <w:rsid w:val="00FE3F3B"/>
    <w:rsid w:val="00FE400F"/>
    <w:rsid w:val="00FE4470"/>
    <w:rsid w:val="00FE481D"/>
    <w:rsid w:val="00FE4C1E"/>
    <w:rsid w:val="00FE4CF7"/>
    <w:rsid w:val="00FE4E96"/>
    <w:rsid w:val="00FE4F29"/>
    <w:rsid w:val="00FE51F6"/>
    <w:rsid w:val="00FE535F"/>
    <w:rsid w:val="00FE538D"/>
    <w:rsid w:val="00FE54B8"/>
    <w:rsid w:val="00FE56C6"/>
    <w:rsid w:val="00FE5807"/>
    <w:rsid w:val="00FE580F"/>
    <w:rsid w:val="00FE5834"/>
    <w:rsid w:val="00FE5CEF"/>
    <w:rsid w:val="00FE654C"/>
    <w:rsid w:val="00FE6935"/>
    <w:rsid w:val="00FE6A50"/>
    <w:rsid w:val="00FE7049"/>
    <w:rsid w:val="00FE70F1"/>
    <w:rsid w:val="00FE73F5"/>
    <w:rsid w:val="00FE7904"/>
    <w:rsid w:val="00FE7B48"/>
    <w:rsid w:val="00FE7C2E"/>
    <w:rsid w:val="00FF089E"/>
    <w:rsid w:val="00FF0A37"/>
    <w:rsid w:val="00FF0E38"/>
    <w:rsid w:val="00FF0E43"/>
    <w:rsid w:val="00FF0FC4"/>
    <w:rsid w:val="00FF143A"/>
    <w:rsid w:val="00FF14A7"/>
    <w:rsid w:val="00FF1737"/>
    <w:rsid w:val="00FF23C1"/>
    <w:rsid w:val="00FF279D"/>
    <w:rsid w:val="00FF2C61"/>
    <w:rsid w:val="00FF327A"/>
    <w:rsid w:val="00FF3485"/>
    <w:rsid w:val="00FF34D3"/>
    <w:rsid w:val="00FF38F2"/>
    <w:rsid w:val="00FF3AB0"/>
    <w:rsid w:val="00FF3B88"/>
    <w:rsid w:val="00FF4094"/>
    <w:rsid w:val="00FF4D5C"/>
    <w:rsid w:val="00FF4EC2"/>
    <w:rsid w:val="00FF506F"/>
    <w:rsid w:val="00FF51EB"/>
    <w:rsid w:val="00FF5506"/>
    <w:rsid w:val="00FF598A"/>
    <w:rsid w:val="00FF5E35"/>
    <w:rsid w:val="00FF6467"/>
    <w:rsid w:val="00FF6717"/>
    <w:rsid w:val="00FF6B5A"/>
    <w:rsid w:val="00FF6D98"/>
    <w:rsid w:val="00FF714C"/>
    <w:rsid w:val="00FF731D"/>
    <w:rsid w:val="00FF7411"/>
    <w:rsid w:val="00FF7591"/>
    <w:rsid w:val="00FF75C2"/>
    <w:rsid w:val="00FF7698"/>
    <w:rsid w:val="00FF7A22"/>
    <w:rsid w:val="00FF7FA8"/>
    <w:rsid w:val="00FF7F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CBFC88F"/>
  <w15:docId w15:val="{B2D8309E-70C9-4419-A45C-3754113F5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AD69AE"/>
    <w:pPr>
      <w:spacing w:after="0" w:line="240" w:lineRule="auto"/>
    </w:pPr>
    <w:rPr>
      <w:rFonts w:ascii="Times New Roman" w:eastAsia="Times New Roman" w:hAnsi="Times New Roman" w:cs="Times New Roman"/>
      <w:sz w:val="24"/>
      <w:szCs w:val="24"/>
      <w:lang w:eastAsia="ru-RU"/>
    </w:rPr>
  </w:style>
  <w:style w:type="paragraph" w:styleId="10">
    <w:name w:val="heading 1"/>
    <w:basedOn w:val="a5"/>
    <w:next w:val="a5"/>
    <w:link w:val="11"/>
    <w:qFormat/>
    <w:rsid w:val="00CE19D8"/>
    <w:pPr>
      <w:widowControl w:val="0"/>
      <w:autoSpaceDE w:val="0"/>
      <w:autoSpaceDN w:val="0"/>
      <w:adjustRightInd w:val="0"/>
      <w:spacing w:before="108" w:after="108"/>
      <w:jc w:val="center"/>
      <w:outlineLvl w:val="0"/>
    </w:pPr>
    <w:rPr>
      <w:rFonts w:ascii="Arial" w:hAnsi="Arial"/>
      <w:b/>
      <w:bCs/>
      <w:color w:val="000080"/>
    </w:rPr>
  </w:style>
  <w:style w:type="paragraph" w:styleId="23">
    <w:name w:val="heading 2"/>
    <w:basedOn w:val="a5"/>
    <w:next w:val="a5"/>
    <w:link w:val="24"/>
    <w:unhideWhenUsed/>
    <w:qFormat/>
    <w:rsid w:val="00CE19D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5"/>
    <w:next w:val="a5"/>
    <w:link w:val="32"/>
    <w:unhideWhenUsed/>
    <w:qFormat/>
    <w:rsid w:val="00CE19D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6"/>
    <w:next w:val="a5"/>
    <w:link w:val="40"/>
    <w:qFormat/>
    <w:rsid w:val="00266C39"/>
    <w:pPr>
      <w:keepNext/>
      <w:keepLines/>
      <w:spacing w:before="240" w:after="200"/>
      <w:ind w:left="5936" w:hanging="974"/>
      <w:jc w:val="both"/>
      <w:outlineLvl w:val="3"/>
    </w:pPr>
    <w:rPr>
      <w:caps/>
    </w:rPr>
  </w:style>
  <w:style w:type="paragraph" w:styleId="50">
    <w:name w:val="heading 5"/>
    <w:basedOn w:val="a5"/>
    <w:next w:val="a5"/>
    <w:link w:val="51"/>
    <w:unhideWhenUsed/>
    <w:qFormat/>
    <w:rsid w:val="006A5345"/>
    <w:pPr>
      <w:keepNext/>
      <w:keepLines/>
      <w:spacing w:before="40"/>
      <w:outlineLvl w:val="4"/>
    </w:pPr>
    <w:rPr>
      <w:rFonts w:asciiTheme="majorHAnsi" w:eastAsiaTheme="majorEastAsia" w:hAnsiTheme="majorHAnsi" w:cstheme="majorBidi"/>
      <w:color w:val="365F91" w:themeColor="accent1" w:themeShade="BF"/>
    </w:rPr>
  </w:style>
  <w:style w:type="paragraph" w:styleId="8">
    <w:name w:val="heading 8"/>
    <w:basedOn w:val="a5"/>
    <w:next w:val="a5"/>
    <w:link w:val="80"/>
    <w:uiPriority w:val="9"/>
    <w:semiHidden/>
    <w:unhideWhenUsed/>
    <w:qFormat/>
    <w:rsid w:val="00266C39"/>
    <w:pPr>
      <w:keepNext/>
      <w:keepLines/>
      <w:spacing w:before="40"/>
      <w:outlineLvl w:val="7"/>
    </w:pPr>
    <w:rPr>
      <w:rFonts w:ascii="Calibri Light" w:eastAsia="DengXian Light" w:hAnsi="Calibri Light"/>
      <w:color w:val="272727"/>
      <w:sz w:val="21"/>
      <w:szCs w:val="21"/>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styleId="aa">
    <w:name w:val="Hyperlink"/>
    <w:basedOn w:val="a7"/>
    <w:uiPriority w:val="99"/>
    <w:unhideWhenUsed/>
    <w:rsid w:val="005F2A0C"/>
    <w:rPr>
      <w:rFonts w:ascii="Times New Roman" w:hAnsi="Times New Roman" w:cs="Times New Roman" w:hint="default"/>
      <w:color w:val="0000FF"/>
      <w:u w:val="single"/>
    </w:rPr>
  </w:style>
  <w:style w:type="paragraph" w:styleId="a6">
    <w:name w:val="List Paragraph"/>
    <w:aliases w:val="Маркер,List Paragraph,1,UL,Абзац маркированнный,Bullet List,FooterText,numbered,Table-Normal,RSHB_Table-Normal,Предусловия,1. Абзац списка,Нумерованный список_ФТ,Булет 1,Bullet Number,Нумерованый список,lp1,lp11,List Paragraph11,Bullet 1"/>
    <w:basedOn w:val="a5"/>
    <w:link w:val="ab"/>
    <w:uiPriority w:val="34"/>
    <w:qFormat/>
    <w:rsid w:val="00C25FD0"/>
    <w:pPr>
      <w:ind w:left="720"/>
      <w:contextualSpacing/>
    </w:pPr>
  </w:style>
  <w:style w:type="table" w:styleId="ac">
    <w:name w:val="Table Grid"/>
    <w:basedOn w:val="a8"/>
    <w:uiPriority w:val="39"/>
    <w:rsid w:val="00C25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7">
    <w:name w:val="Стиль По ширине Первая строка:  127 см"/>
    <w:basedOn w:val="a5"/>
    <w:link w:val="1270"/>
    <w:qFormat/>
    <w:rsid w:val="001F2050"/>
    <w:pPr>
      <w:spacing w:before="120" w:after="120"/>
      <w:ind w:firstLine="720"/>
      <w:jc w:val="both"/>
    </w:pPr>
    <w:rPr>
      <w:szCs w:val="20"/>
    </w:rPr>
  </w:style>
  <w:style w:type="character" w:customStyle="1" w:styleId="1270">
    <w:name w:val="Стиль По ширине Первая строка:  127 см Знак"/>
    <w:link w:val="127"/>
    <w:qFormat/>
    <w:rsid w:val="001F2050"/>
    <w:rPr>
      <w:rFonts w:ascii="Times New Roman" w:eastAsia="Times New Roman" w:hAnsi="Times New Roman" w:cs="Times New Roman"/>
      <w:sz w:val="24"/>
      <w:szCs w:val="20"/>
      <w:lang w:eastAsia="ru-RU"/>
    </w:rPr>
  </w:style>
  <w:style w:type="paragraph" w:customStyle="1" w:styleId="ConsPlusCell">
    <w:name w:val="ConsPlusCell"/>
    <w:uiPriority w:val="99"/>
    <w:qFormat/>
    <w:rsid w:val="00060601"/>
    <w:pPr>
      <w:autoSpaceDE w:val="0"/>
      <w:autoSpaceDN w:val="0"/>
      <w:adjustRightInd w:val="0"/>
      <w:spacing w:after="0" w:line="240" w:lineRule="auto"/>
    </w:pPr>
    <w:rPr>
      <w:rFonts w:ascii="Times New Roman" w:hAnsi="Times New Roman" w:cs="Times New Roman"/>
      <w:sz w:val="24"/>
      <w:szCs w:val="24"/>
    </w:rPr>
  </w:style>
  <w:style w:type="numbering" w:customStyle="1" w:styleId="12">
    <w:name w:val="Нет списка1"/>
    <w:next w:val="a9"/>
    <w:uiPriority w:val="99"/>
    <w:semiHidden/>
    <w:unhideWhenUsed/>
    <w:qFormat/>
    <w:rsid w:val="00DD2C2B"/>
  </w:style>
  <w:style w:type="character" w:styleId="ad">
    <w:name w:val="FollowedHyperlink"/>
    <w:basedOn w:val="a7"/>
    <w:uiPriority w:val="99"/>
    <w:semiHidden/>
    <w:unhideWhenUsed/>
    <w:qFormat/>
    <w:rsid w:val="00DD2C2B"/>
    <w:rPr>
      <w:color w:val="800080"/>
      <w:u w:val="single"/>
    </w:rPr>
  </w:style>
  <w:style w:type="paragraph" w:customStyle="1" w:styleId="font5">
    <w:name w:val="font5"/>
    <w:basedOn w:val="a5"/>
    <w:qFormat/>
    <w:rsid w:val="00DD2C2B"/>
    <w:pPr>
      <w:spacing w:before="100" w:beforeAutospacing="1" w:after="100" w:afterAutospacing="1"/>
    </w:pPr>
    <w:rPr>
      <w:rFonts w:ascii="Arial CYR" w:hAnsi="Arial CYR" w:cs="Arial CYR"/>
    </w:rPr>
  </w:style>
  <w:style w:type="paragraph" w:customStyle="1" w:styleId="font6">
    <w:name w:val="font6"/>
    <w:basedOn w:val="a5"/>
    <w:qFormat/>
    <w:rsid w:val="00DD2C2B"/>
    <w:pPr>
      <w:spacing w:before="100" w:beforeAutospacing="1" w:after="100" w:afterAutospacing="1"/>
    </w:pPr>
    <w:rPr>
      <w:rFonts w:ascii="Arial CYR" w:hAnsi="Arial CYR" w:cs="Arial CYR"/>
    </w:rPr>
  </w:style>
  <w:style w:type="paragraph" w:customStyle="1" w:styleId="xl65">
    <w:name w:val="xl65"/>
    <w:basedOn w:val="a5"/>
    <w:qFormat/>
    <w:rsid w:val="00DD2C2B"/>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66">
    <w:name w:val="xl66"/>
    <w:basedOn w:val="a5"/>
    <w:qFormat/>
    <w:rsid w:val="00DD2C2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5"/>
    <w:qFormat/>
    <w:rsid w:val="00DD2C2B"/>
    <w:pPr>
      <w:spacing w:before="100" w:beforeAutospacing="1" w:after="100" w:afterAutospacing="1"/>
    </w:pPr>
  </w:style>
  <w:style w:type="paragraph" w:customStyle="1" w:styleId="xl69">
    <w:name w:val="xl69"/>
    <w:basedOn w:val="a5"/>
    <w:qFormat/>
    <w:rsid w:val="00DD2C2B"/>
    <w:pPr>
      <w:spacing w:before="100" w:beforeAutospacing="1" w:after="100" w:afterAutospacing="1"/>
      <w:jc w:val="center"/>
    </w:pPr>
    <w:rPr>
      <w:rFonts w:ascii="Arial CYR" w:hAnsi="Arial CYR" w:cs="Arial CYR"/>
      <w:b/>
      <w:bCs/>
      <w:sz w:val="18"/>
      <w:szCs w:val="18"/>
    </w:rPr>
  </w:style>
  <w:style w:type="paragraph" w:customStyle="1" w:styleId="xl70">
    <w:name w:val="xl70"/>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a5"/>
    <w:qFormat/>
    <w:rsid w:val="00DD2C2B"/>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5"/>
    <w:qFormat/>
    <w:rsid w:val="00DD2C2B"/>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73">
    <w:name w:val="xl73"/>
    <w:basedOn w:val="a5"/>
    <w:qFormat/>
    <w:rsid w:val="00DD2C2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5"/>
    <w:qFormat/>
    <w:rsid w:val="00DD2C2B"/>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6">
    <w:name w:val="xl76"/>
    <w:basedOn w:val="a5"/>
    <w:qFormat/>
    <w:rsid w:val="00DD2C2B"/>
    <w:pPr>
      <w:pBdr>
        <w:top w:val="single" w:sz="4" w:space="0" w:color="auto"/>
        <w:left w:val="single" w:sz="4" w:space="0" w:color="auto"/>
        <w:bottom w:val="single" w:sz="4" w:space="0" w:color="auto"/>
      </w:pBdr>
      <w:spacing w:before="100" w:beforeAutospacing="1" w:after="100" w:afterAutospacing="1"/>
      <w:jc w:val="center"/>
    </w:pPr>
    <w:rPr>
      <w:b/>
      <w:bCs/>
      <w:sz w:val="16"/>
      <w:szCs w:val="16"/>
    </w:rPr>
  </w:style>
  <w:style w:type="paragraph" w:customStyle="1" w:styleId="xl77">
    <w:name w:val="xl77"/>
    <w:basedOn w:val="a5"/>
    <w:qFormat/>
    <w:rsid w:val="00DD2C2B"/>
    <w:pPr>
      <w:spacing w:before="100" w:beforeAutospacing="1" w:after="100" w:afterAutospacing="1"/>
    </w:pPr>
    <w:rPr>
      <w:color w:val="FF0000"/>
    </w:rPr>
  </w:style>
  <w:style w:type="paragraph" w:customStyle="1" w:styleId="xl78">
    <w:name w:val="xl78"/>
    <w:basedOn w:val="a5"/>
    <w:qFormat/>
    <w:rsid w:val="00DD2C2B"/>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9">
    <w:name w:val="xl79"/>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5"/>
    <w:qFormat/>
    <w:rsid w:val="00DD2C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1">
    <w:name w:val="xl81"/>
    <w:basedOn w:val="a5"/>
    <w:qFormat/>
    <w:rsid w:val="00DD2C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2">
    <w:name w:val="xl82"/>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5"/>
    <w:qFormat/>
    <w:rsid w:val="00DD2C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5">
    <w:name w:val="xl85"/>
    <w:basedOn w:val="a5"/>
    <w:qFormat/>
    <w:rsid w:val="00DD2C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7">
    <w:name w:val="xl87"/>
    <w:basedOn w:val="a5"/>
    <w:qFormat/>
    <w:rsid w:val="00DD2C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rPr>
  </w:style>
  <w:style w:type="paragraph" w:customStyle="1" w:styleId="xl88">
    <w:name w:val="xl88"/>
    <w:basedOn w:val="a5"/>
    <w:qFormat/>
    <w:rsid w:val="00DD2C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CYR" w:hAnsi="Arial CYR" w:cs="Arial CYR"/>
    </w:rPr>
  </w:style>
  <w:style w:type="paragraph" w:customStyle="1" w:styleId="xl89">
    <w:name w:val="xl89"/>
    <w:basedOn w:val="a5"/>
    <w:qFormat/>
    <w:rsid w:val="00DD2C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90">
    <w:name w:val="xl90"/>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1">
    <w:name w:val="xl91"/>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2">
    <w:name w:val="xl92"/>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3">
    <w:name w:val="xl93"/>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5">
    <w:name w:val="xl95"/>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5"/>
    <w:qFormat/>
    <w:rsid w:val="00DD2C2B"/>
    <w:pPr>
      <w:pBdr>
        <w:top w:val="single" w:sz="4" w:space="0" w:color="auto"/>
        <w:left w:val="single" w:sz="4" w:space="0" w:color="auto"/>
        <w:bottom w:val="single" w:sz="4" w:space="0" w:color="auto"/>
      </w:pBdr>
      <w:spacing w:before="100" w:beforeAutospacing="1" w:after="100" w:afterAutospacing="1"/>
    </w:pPr>
  </w:style>
  <w:style w:type="paragraph" w:customStyle="1" w:styleId="xl98">
    <w:name w:val="xl98"/>
    <w:basedOn w:val="a5"/>
    <w:qFormat/>
    <w:rsid w:val="00DD2C2B"/>
    <w:pPr>
      <w:pBdr>
        <w:top w:val="single" w:sz="4" w:space="0" w:color="auto"/>
        <w:bottom w:val="single" w:sz="4" w:space="0" w:color="auto"/>
      </w:pBdr>
      <w:spacing w:before="100" w:beforeAutospacing="1" w:after="100" w:afterAutospacing="1"/>
    </w:pPr>
  </w:style>
  <w:style w:type="paragraph" w:customStyle="1" w:styleId="xl99">
    <w:name w:val="xl99"/>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100">
    <w:name w:val="xl100"/>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1">
    <w:name w:val="xl101"/>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paragraph" w:customStyle="1" w:styleId="xl103">
    <w:name w:val="xl103"/>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4">
    <w:name w:val="xl104"/>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5">
    <w:name w:val="xl105"/>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6">
    <w:name w:val="xl106"/>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7">
    <w:name w:val="xl107"/>
    <w:basedOn w:val="a5"/>
    <w:qFormat/>
    <w:rsid w:val="00DD2C2B"/>
    <w:pPr>
      <w:spacing w:before="100" w:beforeAutospacing="1" w:after="100" w:afterAutospacing="1"/>
      <w:jc w:val="center"/>
    </w:pPr>
  </w:style>
  <w:style w:type="paragraph" w:customStyle="1" w:styleId="xl109">
    <w:name w:val="xl109"/>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0">
    <w:name w:val="xl110"/>
    <w:basedOn w:val="a5"/>
    <w:qFormat/>
    <w:rsid w:val="00DD2C2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1">
    <w:name w:val="xl111"/>
    <w:basedOn w:val="a5"/>
    <w:qFormat/>
    <w:rsid w:val="00DD2C2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2">
    <w:name w:val="xl112"/>
    <w:basedOn w:val="a5"/>
    <w:qFormat/>
    <w:rsid w:val="00DD2C2B"/>
    <w:pPr>
      <w:pBdr>
        <w:top w:val="single" w:sz="4" w:space="0" w:color="auto"/>
        <w:bottom w:val="single" w:sz="4" w:space="0" w:color="auto"/>
      </w:pBdr>
      <w:spacing w:before="100" w:beforeAutospacing="1" w:after="100" w:afterAutospacing="1"/>
    </w:pPr>
    <w:rPr>
      <w:b/>
      <w:bCs/>
    </w:rPr>
  </w:style>
  <w:style w:type="paragraph" w:customStyle="1" w:styleId="xl113">
    <w:name w:val="xl113"/>
    <w:basedOn w:val="a5"/>
    <w:qFormat/>
    <w:rsid w:val="00DD2C2B"/>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14">
    <w:name w:val="xl114"/>
    <w:basedOn w:val="a5"/>
    <w:qFormat/>
    <w:rsid w:val="00DD2C2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5">
    <w:name w:val="xl115"/>
    <w:basedOn w:val="a5"/>
    <w:qFormat/>
    <w:rsid w:val="00DD2C2B"/>
    <w:pPr>
      <w:pBdr>
        <w:top w:val="single" w:sz="4" w:space="0" w:color="auto"/>
        <w:bottom w:val="single" w:sz="4" w:space="0" w:color="auto"/>
      </w:pBdr>
      <w:spacing w:before="100" w:beforeAutospacing="1" w:after="100" w:afterAutospacing="1"/>
      <w:jc w:val="center"/>
    </w:pPr>
  </w:style>
  <w:style w:type="paragraph" w:customStyle="1" w:styleId="xl116">
    <w:name w:val="xl116"/>
    <w:basedOn w:val="a5"/>
    <w:qFormat/>
    <w:rsid w:val="00DD2C2B"/>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5"/>
    <w:qFormat/>
    <w:rsid w:val="00DD2C2B"/>
    <w:pPr>
      <w:pBdr>
        <w:top w:val="single" w:sz="4" w:space="0" w:color="auto"/>
        <w:bottom w:val="single" w:sz="4" w:space="0" w:color="auto"/>
      </w:pBdr>
      <w:spacing w:before="100" w:beforeAutospacing="1" w:after="100" w:afterAutospacing="1"/>
      <w:jc w:val="center"/>
    </w:pPr>
    <w:rPr>
      <w:b/>
      <w:bCs/>
    </w:rPr>
  </w:style>
  <w:style w:type="paragraph" w:customStyle="1" w:styleId="xl118">
    <w:name w:val="xl118"/>
    <w:basedOn w:val="a5"/>
    <w:qFormat/>
    <w:rsid w:val="00DD2C2B"/>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9">
    <w:name w:val="xl119"/>
    <w:basedOn w:val="a5"/>
    <w:qFormat/>
    <w:rsid w:val="00DD2C2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5"/>
    <w:qFormat/>
    <w:rsid w:val="00DD2C2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1">
    <w:name w:val="xl121"/>
    <w:basedOn w:val="a5"/>
    <w:qFormat/>
    <w:rsid w:val="00DD2C2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5"/>
    <w:qFormat/>
    <w:rsid w:val="00DD2C2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5"/>
    <w:qFormat/>
    <w:rsid w:val="00DD2C2B"/>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ae">
    <w:name w:val="header"/>
    <w:basedOn w:val="a5"/>
    <w:link w:val="af"/>
    <w:uiPriority w:val="99"/>
    <w:unhideWhenUsed/>
    <w:rsid w:val="00B14D35"/>
    <w:pPr>
      <w:tabs>
        <w:tab w:val="center" w:pos="4677"/>
        <w:tab w:val="right" w:pos="9355"/>
      </w:tabs>
    </w:pPr>
  </w:style>
  <w:style w:type="character" w:customStyle="1" w:styleId="af">
    <w:name w:val="Верхний колонтитул Знак"/>
    <w:basedOn w:val="a7"/>
    <w:link w:val="ae"/>
    <w:uiPriority w:val="99"/>
    <w:qFormat/>
    <w:rsid w:val="00B14D35"/>
  </w:style>
  <w:style w:type="paragraph" w:styleId="af0">
    <w:name w:val="footer"/>
    <w:basedOn w:val="a5"/>
    <w:link w:val="af1"/>
    <w:uiPriority w:val="99"/>
    <w:unhideWhenUsed/>
    <w:rsid w:val="00B14D35"/>
    <w:pPr>
      <w:tabs>
        <w:tab w:val="center" w:pos="4677"/>
        <w:tab w:val="right" w:pos="9355"/>
      </w:tabs>
    </w:pPr>
  </w:style>
  <w:style w:type="character" w:customStyle="1" w:styleId="af1">
    <w:name w:val="Нижний колонтитул Знак"/>
    <w:basedOn w:val="a7"/>
    <w:link w:val="af0"/>
    <w:uiPriority w:val="99"/>
    <w:qFormat/>
    <w:rsid w:val="00B14D35"/>
  </w:style>
  <w:style w:type="paragraph" w:customStyle="1" w:styleId="xl108">
    <w:name w:val="xl108"/>
    <w:basedOn w:val="a5"/>
    <w:qFormat/>
    <w:rsid w:val="00B14D35"/>
    <w:pPr>
      <w:pBdr>
        <w:top w:val="single" w:sz="4" w:space="0" w:color="auto"/>
        <w:bottom w:val="single" w:sz="4" w:space="0" w:color="auto"/>
        <w:right w:val="single" w:sz="4" w:space="0" w:color="auto"/>
      </w:pBdr>
      <w:spacing w:before="100" w:beforeAutospacing="1" w:after="100" w:afterAutospacing="1"/>
    </w:pPr>
    <w:rPr>
      <w:b/>
      <w:bCs/>
    </w:rPr>
  </w:style>
  <w:style w:type="paragraph" w:styleId="af2">
    <w:name w:val="Balloon Text"/>
    <w:basedOn w:val="a5"/>
    <w:link w:val="af3"/>
    <w:uiPriority w:val="99"/>
    <w:semiHidden/>
    <w:unhideWhenUsed/>
    <w:qFormat/>
    <w:rsid w:val="008309B8"/>
    <w:rPr>
      <w:rFonts w:ascii="Tahoma" w:hAnsi="Tahoma" w:cs="Tahoma"/>
      <w:sz w:val="16"/>
      <w:szCs w:val="16"/>
    </w:rPr>
  </w:style>
  <w:style w:type="character" w:customStyle="1" w:styleId="af3">
    <w:name w:val="Текст выноски Знак"/>
    <w:basedOn w:val="a7"/>
    <w:link w:val="af2"/>
    <w:uiPriority w:val="99"/>
    <w:semiHidden/>
    <w:qFormat/>
    <w:rsid w:val="008309B8"/>
    <w:rPr>
      <w:rFonts w:ascii="Tahoma" w:hAnsi="Tahoma" w:cs="Tahoma"/>
      <w:sz w:val="16"/>
      <w:szCs w:val="16"/>
    </w:rPr>
  </w:style>
  <w:style w:type="character" w:customStyle="1" w:styleId="11">
    <w:name w:val="Заголовок 1 Знак"/>
    <w:basedOn w:val="a7"/>
    <w:link w:val="10"/>
    <w:qFormat/>
    <w:rsid w:val="00CE19D8"/>
    <w:rPr>
      <w:rFonts w:ascii="Arial" w:eastAsia="Times New Roman" w:hAnsi="Arial" w:cs="Times New Roman"/>
      <w:b/>
      <w:bCs/>
      <w:color w:val="000080"/>
      <w:sz w:val="24"/>
      <w:szCs w:val="24"/>
      <w:lang w:eastAsia="ru-RU"/>
    </w:rPr>
  </w:style>
  <w:style w:type="character" w:customStyle="1" w:styleId="24">
    <w:name w:val="Заголовок 2 Знак"/>
    <w:basedOn w:val="a7"/>
    <w:link w:val="23"/>
    <w:rsid w:val="00CE19D8"/>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7"/>
    <w:link w:val="31"/>
    <w:qFormat/>
    <w:rsid w:val="00CE19D8"/>
    <w:rPr>
      <w:rFonts w:asciiTheme="majorHAnsi" w:eastAsiaTheme="majorEastAsia" w:hAnsiTheme="majorHAnsi" w:cstheme="majorBidi"/>
      <w:b/>
      <w:bCs/>
      <w:color w:val="4F81BD" w:themeColor="accent1"/>
    </w:rPr>
  </w:style>
  <w:style w:type="paragraph" w:customStyle="1" w:styleId="13">
    <w:name w:val="Знак1"/>
    <w:basedOn w:val="a5"/>
    <w:qFormat/>
    <w:rsid w:val="00CE19D8"/>
    <w:pPr>
      <w:spacing w:after="160" w:line="240" w:lineRule="exact"/>
    </w:pPr>
    <w:rPr>
      <w:rFonts w:ascii="Verdana" w:hAnsi="Verdana"/>
      <w:lang w:val="en-US"/>
    </w:rPr>
  </w:style>
  <w:style w:type="paragraph" w:customStyle="1" w:styleId="110">
    <w:name w:val="Знак11"/>
    <w:basedOn w:val="a5"/>
    <w:qFormat/>
    <w:rsid w:val="00CE19D8"/>
    <w:pPr>
      <w:spacing w:after="160" w:line="240" w:lineRule="exact"/>
    </w:pPr>
    <w:rPr>
      <w:rFonts w:ascii="Verdana" w:hAnsi="Verdana"/>
      <w:lang w:val="en-US"/>
    </w:rPr>
  </w:style>
  <w:style w:type="paragraph" w:customStyle="1" w:styleId="14">
    <w:name w:val="Знак1 Знак Знак Знак Знак Знак Знак Знак Знак Знак Знак Знак Знак Знак Знак Знак Знак Знак Знак"/>
    <w:basedOn w:val="a5"/>
    <w:next w:val="23"/>
    <w:autoRedefine/>
    <w:qFormat/>
    <w:rsid w:val="00CE19D8"/>
    <w:pPr>
      <w:spacing w:after="160" w:line="240" w:lineRule="exact"/>
    </w:pPr>
    <w:rPr>
      <w:szCs w:val="20"/>
      <w:lang w:val="en-US"/>
    </w:rPr>
  </w:style>
  <w:style w:type="paragraph" w:customStyle="1" w:styleId="15">
    <w:name w:val="Обычный1"/>
    <w:rsid w:val="00CE19D8"/>
    <w:pPr>
      <w:widowControl w:val="0"/>
      <w:suppressAutoHyphens/>
      <w:spacing w:after="0" w:line="240" w:lineRule="auto"/>
    </w:pPr>
    <w:rPr>
      <w:rFonts w:ascii="Arial" w:eastAsia="Times New Roman" w:hAnsi="Arial" w:cs="Times New Roman"/>
      <w:szCs w:val="20"/>
      <w:lang w:eastAsia="ar-SA"/>
    </w:rPr>
  </w:style>
  <w:style w:type="paragraph" w:customStyle="1" w:styleId="ConsPlusNormal">
    <w:name w:val="ConsPlusNormal"/>
    <w:link w:val="ConsPlusNormal0"/>
    <w:qFormat/>
    <w:rsid w:val="00CE19D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qFormat/>
    <w:rsid w:val="00CE19D8"/>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qFormat/>
    <w:rsid w:val="00CE19D8"/>
    <w:pPr>
      <w:widowControl w:val="0"/>
      <w:autoSpaceDE w:val="0"/>
      <w:autoSpaceDN w:val="0"/>
      <w:adjustRightInd w:val="0"/>
      <w:spacing w:after="0" w:line="240" w:lineRule="auto"/>
    </w:pPr>
    <w:rPr>
      <w:rFonts w:ascii="Times New Roman" w:eastAsiaTheme="minorEastAsia" w:hAnsi="Times New Roman" w:cs="Times New Roman"/>
      <w:b/>
      <w:bCs/>
      <w:sz w:val="24"/>
      <w:szCs w:val="24"/>
      <w:lang w:eastAsia="ru-RU"/>
    </w:rPr>
  </w:style>
  <w:style w:type="paragraph" w:customStyle="1" w:styleId="af4">
    <w:name w:val="Нормальный (таблица)"/>
    <w:basedOn w:val="a5"/>
    <w:next w:val="a5"/>
    <w:qFormat/>
    <w:rsid w:val="00CE19D8"/>
    <w:pPr>
      <w:widowControl w:val="0"/>
      <w:autoSpaceDE w:val="0"/>
      <w:autoSpaceDN w:val="0"/>
      <w:adjustRightInd w:val="0"/>
      <w:jc w:val="both"/>
    </w:pPr>
    <w:rPr>
      <w:rFonts w:ascii="Arial" w:hAnsi="Arial"/>
    </w:rPr>
  </w:style>
  <w:style w:type="character" w:customStyle="1" w:styleId="af5">
    <w:name w:val="Цветовое выделение"/>
    <w:qFormat/>
    <w:rsid w:val="00CE19D8"/>
    <w:rPr>
      <w:b/>
      <w:bCs/>
      <w:color w:val="000080"/>
    </w:rPr>
  </w:style>
  <w:style w:type="character" w:customStyle="1" w:styleId="af6">
    <w:name w:val="Основной текст_"/>
    <w:basedOn w:val="a7"/>
    <w:link w:val="52"/>
    <w:qFormat/>
    <w:rsid w:val="00CE19D8"/>
    <w:rPr>
      <w:rFonts w:ascii="Times New Roman" w:eastAsia="Times New Roman" w:hAnsi="Times New Roman" w:cs="Times New Roman"/>
      <w:sz w:val="23"/>
      <w:szCs w:val="23"/>
      <w:shd w:val="clear" w:color="auto" w:fill="FFFFFF"/>
    </w:rPr>
  </w:style>
  <w:style w:type="paragraph" w:customStyle="1" w:styleId="52">
    <w:name w:val="Основной текст5"/>
    <w:basedOn w:val="a5"/>
    <w:link w:val="af6"/>
    <w:qFormat/>
    <w:rsid w:val="00CE19D8"/>
    <w:pPr>
      <w:shd w:val="clear" w:color="auto" w:fill="FFFFFF"/>
      <w:spacing w:after="480" w:line="0" w:lineRule="atLeast"/>
      <w:ind w:hanging="2080"/>
      <w:jc w:val="both"/>
    </w:pPr>
    <w:rPr>
      <w:sz w:val="23"/>
      <w:szCs w:val="23"/>
    </w:rPr>
  </w:style>
  <w:style w:type="paragraph" w:customStyle="1" w:styleId="Default">
    <w:name w:val="Default"/>
    <w:qFormat/>
    <w:rsid w:val="00CE19D8"/>
    <w:pPr>
      <w:autoSpaceDE w:val="0"/>
      <w:autoSpaceDN w:val="0"/>
      <w:adjustRightInd w:val="0"/>
      <w:spacing w:after="0" w:line="240" w:lineRule="auto"/>
      <w:ind w:left="357"/>
      <w:jc w:val="both"/>
    </w:pPr>
    <w:rPr>
      <w:rFonts w:ascii="Times New Roman" w:hAnsi="Times New Roman" w:cs="Times New Roman"/>
      <w:color w:val="000000"/>
      <w:sz w:val="24"/>
      <w:szCs w:val="24"/>
    </w:rPr>
  </w:style>
  <w:style w:type="character" w:styleId="af7">
    <w:name w:val="annotation reference"/>
    <w:basedOn w:val="a7"/>
    <w:uiPriority w:val="99"/>
    <w:semiHidden/>
    <w:unhideWhenUsed/>
    <w:qFormat/>
    <w:rsid w:val="00CE19D8"/>
    <w:rPr>
      <w:sz w:val="16"/>
      <w:szCs w:val="16"/>
    </w:rPr>
  </w:style>
  <w:style w:type="paragraph" w:styleId="af8">
    <w:name w:val="annotation text"/>
    <w:basedOn w:val="a5"/>
    <w:link w:val="af9"/>
    <w:uiPriority w:val="99"/>
    <w:unhideWhenUsed/>
    <w:qFormat/>
    <w:rsid w:val="00CE19D8"/>
    <w:rPr>
      <w:sz w:val="20"/>
      <w:szCs w:val="20"/>
    </w:rPr>
  </w:style>
  <w:style w:type="character" w:customStyle="1" w:styleId="af9">
    <w:name w:val="Текст примечания Знак"/>
    <w:basedOn w:val="a7"/>
    <w:link w:val="af8"/>
    <w:uiPriority w:val="99"/>
    <w:qFormat/>
    <w:rsid w:val="00CE19D8"/>
    <w:rPr>
      <w:sz w:val="20"/>
      <w:szCs w:val="20"/>
    </w:rPr>
  </w:style>
  <w:style w:type="paragraph" w:styleId="afa">
    <w:name w:val="annotation subject"/>
    <w:basedOn w:val="af8"/>
    <w:next w:val="af8"/>
    <w:link w:val="afb"/>
    <w:uiPriority w:val="99"/>
    <w:semiHidden/>
    <w:unhideWhenUsed/>
    <w:qFormat/>
    <w:rsid w:val="00CE19D8"/>
    <w:rPr>
      <w:b/>
      <w:bCs/>
    </w:rPr>
  </w:style>
  <w:style w:type="character" w:customStyle="1" w:styleId="afb">
    <w:name w:val="Тема примечания Знак"/>
    <w:basedOn w:val="af9"/>
    <w:link w:val="afa"/>
    <w:uiPriority w:val="99"/>
    <w:semiHidden/>
    <w:qFormat/>
    <w:rsid w:val="00CE19D8"/>
    <w:rPr>
      <w:b/>
      <w:bCs/>
      <w:sz w:val="20"/>
      <w:szCs w:val="20"/>
    </w:rPr>
  </w:style>
  <w:style w:type="paragraph" w:customStyle="1" w:styleId="Text">
    <w:name w:val="Text"/>
    <w:basedOn w:val="a5"/>
    <w:rsid w:val="00CE19D8"/>
    <w:pPr>
      <w:spacing w:after="240"/>
      <w:ind w:firstLine="1440"/>
    </w:pPr>
    <w:rPr>
      <w:szCs w:val="20"/>
      <w:lang w:val="en-US"/>
    </w:rPr>
  </w:style>
  <w:style w:type="paragraph" w:styleId="afc">
    <w:name w:val="Body Text"/>
    <w:aliases w:val="body text,Основной текст Знак Знак Знак,Основной текст Знак Знак Знак Знак,Основной текст Знак Знак, Знак1,Основной текст Знак1 Знак,Основной текст Знак Знак1 Знак,Основной текст Знак1 Знак Знак Знак"/>
    <w:basedOn w:val="a5"/>
    <w:link w:val="16"/>
    <w:uiPriority w:val="99"/>
    <w:rsid w:val="00CE19D8"/>
    <w:pPr>
      <w:widowControl w:val="0"/>
      <w:autoSpaceDE w:val="0"/>
      <w:autoSpaceDN w:val="0"/>
      <w:adjustRightInd w:val="0"/>
      <w:spacing w:after="120"/>
    </w:pPr>
    <w:rPr>
      <w:rFonts w:ascii="Arial" w:hAnsi="Arial" w:cs="Arial"/>
      <w:sz w:val="18"/>
      <w:szCs w:val="18"/>
    </w:rPr>
  </w:style>
  <w:style w:type="character" w:customStyle="1" w:styleId="afd">
    <w:name w:val="Основной текст Знак"/>
    <w:basedOn w:val="a7"/>
    <w:uiPriority w:val="99"/>
    <w:semiHidden/>
    <w:qFormat/>
    <w:rsid w:val="00CE19D8"/>
  </w:style>
  <w:style w:type="character" w:customStyle="1" w:styleId="16">
    <w:name w:val="Основной текст Знак1"/>
    <w:aliases w:val="body text Знак,Основной текст Знак Знак Знак Знак1,Основной текст Знак Знак Знак Знак Знак,Основной текст Знак Знак Знак1, Знак1 Знак,Основной текст Знак1 Знак Знак,Основной текст Знак Знак1 Знак Знак"/>
    <w:link w:val="afc"/>
    <w:uiPriority w:val="99"/>
    <w:qFormat/>
    <w:rsid w:val="00CE19D8"/>
    <w:rPr>
      <w:rFonts w:ascii="Arial" w:eastAsia="Times New Roman" w:hAnsi="Arial" w:cs="Arial"/>
      <w:sz w:val="18"/>
      <w:szCs w:val="18"/>
      <w:lang w:eastAsia="ru-RU"/>
    </w:rPr>
  </w:style>
  <w:style w:type="paragraph" w:customStyle="1" w:styleId="ConsNormal">
    <w:name w:val="ConsNormal"/>
    <w:qFormat/>
    <w:rsid w:val="00CE19D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customStyle="1" w:styleId="17">
    <w:name w:val="Сетка таблицы1"/>
    <w:basedOn w:val="a8"/>
    <w:next w:val="ac"/>
    <w:uiPriority w:val="59"/>
    <w:rsid w:val="003E7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Body Text Indent"/>
    <w:basedOn w:val="a5"/>
    <w:link w:val="aff"/>
    <w:uiPriority w:val="99"/>
    <w:unhideWhenUsed/>
    <w:rsid w:val="005D3FD8"/>
    <w:pPr>
      <w:spacing w:after="120"/>
      <w:ind w:left="283"/>
    </w:pPr>
  </w:style>
  <w:style w:type="character" w:customStyle="1" w:styleId="aff">
    <w:name w:val="Основной текст с отступом Знак"/>
    <w:basedOn w:val="a7"/>
    <w:link w:val="afe"/>
    <w:uiPriority w:val="99"/>
    <w:qFormat/>
    <w:rsid w:val="005D3FD8"/>
  </w:style>
  <w:style w:type="paragraph" w:customStyle="1" w:styleId="111">
    <w:name w:val="Знак1 Знак Знак Знак Знак Знак Знак Знак Знак Знак Знак Знак Знак Знак Знак Знак Знак Знак Знак1"/>
    <w:basedOn w:val="a5"/>
    <w:next w:val="23"/>
    <w:autoRedefine/>
    <w:rsid w:val="005D3FD8"/>
    <w:pPr>
      <w:spacing w:after="160" w:line="240" w:lineRule="exact"/>
    </w:pPr>
    <w:rPr>
      <w:szCs w:val="20"/>
      <w:lang w:val="en-US"/>
    </w:rPr>
  </w:style>
  <w:style w:type="table" w:customStyle="1" w:styleId="25">
    <w:name w:val="Сетка таблицы2"/>
    <w:basedOn w:val="a8"/>
    <w:next w:val="ac"/>
    <w:uiPriority w:val="39"/>
    <w:rsid w:val="008B5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8"/>
    <w:next w:val="ac"/>
    <w:uiPriority w:val="59"/>
    <w:rsid w:val="00A57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8"/>
    <w:next w:val="ac"/>
    <w:uiPriority w:val="59"/>
    <w:rsid w:val="006E72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basedOn w:val="a7"/>
    <w:uiPriority w:val="22"/>
    <w:qFormat/>
    <w:rsid w:val="003446AF"/>
    <w:rPr>
      <w:b/>
      <w:bCs/>
    </w:rPr>
  </w:style>
  <w:style w:type="character" w:customStyle="1" w:styleId="apple-converted-space">
    <w:name w:val="apple-converted-space"/>
    <w:basedOn w:val="a7"/>
    <w:rsid w:val="003446AF"/>
  </w:style>
  <w:style w:type="character" w:customStyle="1" w:styleId="okpdspan">
    <w:name w:val="okpd_span"/>
    <w:basedOn w:val="a7"/>
    <w:rsid w:val="003446AF"/>
  </w:style>
  <w:style w:type="character" w:customStyle="1" w:styleId="red">
    <w:name w:val="red"/>
    <w:basedOn w:val="a7"/>
    <w:rsid w:val="004110B4"/>
  </w:style>
  <w:style w:type="paragraph" w:customStyle="1" w:styleId="txt">
    <w:name w:val="txt"/>
    <w:basedOn w:val="a5"/>
    <w:rsid w:val="00103A25"/>
    <w:pPr>
      <w:spacing w:line="320" w:lineRule="atLeast"/>
      <w:ind w:firstLine="300"/>
    </w:pPr>
    <w:rPr>
      <w:rFonts w:ascii="Verdana" w:hAnsi="Verdana" w:cs="Verdana"/>
      <w:color w:val="004C6C"/>
    </w:rPr>
  </w:style>
  <w:style w:type="paragraph" w:styleId="aff1">
    <w:name w:val="Normal (Web)"/>
    <w:aliases w:val="Обычный (Web),Обычный (веб) Знак Знак,Обычный (Web) Знак Знак Знак,Знак2"/>
    <w:basedOn w:val="a5"/>
    <w:link w:val="aff2"/>
    <w:uiPriority w:val="99"/>
    <w:qFormat/>
    <w:rsid w:val="00606918"/>
    <w:pPr>
      <w:spacing w:before="100" w:beforeAutospacing="1" w:after="100" w:afterAutospacing="1"/>
    </w:pPr>
    <w:rPr>
      <w:lang w:val="x-none" w:eastAsia="x-none"/>
    </w:rPr>
  </w:style>
  <w:style w:type="character" w:customStyle="1" w:styleId="aff2">
    <w:name w:val="Обычный (веб) Знак"/>
    <w:aliases w:val="Обычный (Web) Знак,Обычный (веб) Знак Знак Знак,Обычный (Web) Знак Знак Знак Знак,Знак2 Знак"/>
    <w:link w:val="aff1"/>
    <w:uiPriority w:val="99"/>
    <w:rsid w:val="00606918"/>
    <w:rPr>
      <w:rFonts w:ascii="Times New Roman" w:eastAsia="Times New Roman" w:hAnsi="Times New Roman" w:cs="Times New Roman"/>
      <w:sz w:val="24"/>
      <w:szCs w:val="24"/>
      <w:lang w:val="x-none" w:eastAsia="x-none"/>
    </w:rPr>
  </w:style>
  <w:style w:type="character" w:customStyle="1" w:styleId="53">
    <w:name w:val="Основной текст (5)_"/>
    <w:link w:val="54"/>
    <w:rsid w:val="00606918"/>
    <w:rPr>
      <w:rFonts w:ascii="Tahoma" w:eastAsia="Tahoma" w:hAnsi="Tahoma" w:cs="Tahoma"/>
      <w:shd w:val="clear" w:color="auto" w:fill="FFFFFF"/>
    </w:rPr>
  </w:style>
  <w:style w:type="paragraph" w:customStyle="1" w:styleId="54">
    <w:name w:val="Основной текст (5)"/>
    <w:basedOn w:val="a5"/>
    <w:link w:val="53"/>
    <w:rsid w:val="00606918"/>
    <w:pPr>
      <w:shd w:val="clear" w:color="auto" w:fill="FFFFFF"/>
      <w:spacing w:line="0" w:lineRule="atLeast"/>
    </w:pPr>
    <w:rPr>
      <w:rFonts w:ascii="Tahoma" w:eastAsia="Tahoma" w:hAnsi="Tahoma" w:cs="Tahoma"/>
    </w:rPr>
  </w:style>
  <w:style w:type="character" w:customStyle="1" w:styleId="26">
    <w:name w:val="Основной текст (2)_"/>
    <w:basedOn w:val="a7"/>
    <w:link w:val="27"/>
    <w:uiPriority w:val="99"/>
    <w:rsid w:val="002277EA"/>
    <w:rPr>
      <w:rFonts w:ascii="Times New Roman" w:eastAsia="Times New Roman" w:hAnsi="Times New Roman" w:cs="Times New Roman"/>
      <w:shd w:val="clear" w:color="auto" w:fill="FFFFFF"/>
    </w:rPr>
  </w:style>
  <w:style w:type="character" w:customStyle="1" w:styleId="295pt">
    <w:name w:val="Основной текст (2) + 9;5 pt"/>
    <w:basedOn w:val="26"/>
    <w:rsid w:val="002277EA"/>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paragraph" w:customStyle="1" w:styleId="27">
    <w:name w:val="Основной текст (2)"/>
    <w:basedOn w:val="a5"/>
    <w:link w:val="26"/>
    <w:uiPriority w:val="99"/>
    <w:rsid w:val="002277EA"/>
    <w:pPr>
      <w:widowControl w:val="0"/>
      <w:shd w:val="clear" w:color="auto" w:fill="FFFFFF"/>
      <w:spacing w:after="780" w:line="274" w:lineRule="exact"/>
      <w:jc w:val="right"/>
    </w:pPr>
  </w:style>
  <w:style w:type="character" w:customStyle="1" w:styleId="28">
    <w:name w:val="Основной текст (2) + Полужирный"/>
    <w:basedOn w:val="26"/>
    <w:uiPriority w:val="99"/>
    <w:rsid w:val="006945A4"/>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4">
    <w:name w:val="Основной текст (3)_"/>
    <w:basedOn w:val="a7"/>
    <w:link w:val="35"/>
    <w:rsid w:val="006945A4"/>
    <w:rPr>
      <w:rFonts w:ascii="Times New Roman" w:eastAsia="Times New Roman" w:hAnsi="Times New Roman" w:cs="Times New Roman"/>
      <w:b/>
      <w:bCs/>
      <w:shd w:val="clear" w:color="auto" w:fill="FFFFFF"/>
    </w:rPr>
  </w:style>
  <w:style w:type="character" w:customStyle="1" w:styleId="275pt">
    <w:name w:val="Основной текст (2) + 7;5 pt"/>
    <w:basedOn w:val="26"/>
    <w:rsid w:val="006945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7pt">
    <w:name w:val="Основной текст (2) + 7 pt;Полужирный"/>
    <w:basedOn w:val="26"/>
    <w:rsid w:val="006945A4"/>
    <w:rPr>
      <w:rFonts w:ascii="Times New Roman" w:eastAsia="Times New Roman" w:hAnsi="Times New Roman" w:cs="Times New Roman"/>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PalatinoLinotype8pt">
    <w:name w:val="Основной текст (2) + Palatino Linotype;8 pt"/>
    <w:basedOn w:val="26"/>
    <w:rsid w:val="006945A4"/>
    <w:rPr>
      <w:rFonts w:ascii="Palatino Linotype" w:eastAsia="Palatino Linotype" w:hAnsi="Palatino Linotype" w:cs="Palatino Linotype"/>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65pt">
    <w:name w:val="Основной текст (2) + 6;5 pt;Полужирный"/>
    <w:basedOn w:val="26"/>
    <w:rsid w:val="006945A4"/>
    <w:rPr>
      <w:rFonts w:ascii="Times New Roman" w:eastAsia="Times New Roman" w:hAnsi="Times New Roman" w:cs="Times New Roman"/>
      <w:b/>
      <w:bCs/>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18">
    <w:name w:val="Заголовок №1_"/>
    <w:basedOn w:val="a7"/>
    <w:link w:val="19"/>
    <w:rsid w:val="006945A4"/>
    <w:rPr>
      <w:rFonts w:ascii="Times New Roman" w:eastAsia="Times New Roman" w:hAnsi="Times New Roman" w:cs="Times New Roman"/>
      <w:b/>
      <w:bCs/>
      <w:shd w:val="clear" w:color="auto" w:fill="FFFFFF"/>
    </w:rPr>
  </w:style>
  <w:style w:type="paragraph" w:customStyle="1" w:styleId="35">
    <w:name w:val="Основной текст (3)"/>
    <w:basedOn w:val="a5"/>
    <w:link w:val="34"/>
    <w:rsid w:val="006945A4"/>
    <w:pPr>
      <w:widowControl w:val="0"/>
      <w:shd w:val="clear" w:color="auto" w:fill="FFFFFF"/>
      <w:spacing w:before="780" w:after="300" w:line="0" w:lineRule="atLeast"/>
      <w:jc w:val="center"/>
    </w:pPr>
    <w:rPr>
      <w:b/>
      <w:bCs/>
    </w:rPr>
  </w:style>
  <w:style w:type="paragraph" w:customStyle="1" w:styleId="19">
    <w:name w:val="Заголовок №1"/>
    <w:basedOn w:val="a5"/>
    <w:link w:val="18"/>
    <w:rsid w:val="006945A4"/>
    <w:pPr>
      <w:widowControl w:val="0"/>
      <w:shd w:val="clear" w:color="auto" w:fill="FFFFFF"/>
      <w:spacing w:line="274" w:lineRule="exact"/>
      <w:jc w:val="both"/>
      <w:outlineLvl w:val="0"/>
    </w:pPr>
    <w:rPr>
      <w:b/>
      <w:bCs/>
    </w:rPr>
  </w:style>
  <w:style w:type="paragraph" w:customStyle="1" w:styleId="western">
    <w:name w:val="western"/>
    <w:basedOn w:val="a5"/>
    <w:qFormat/>
    <w:rsid w:val="00F663BA"/>
    <w:pPr>
      <w:spacing w:before="100" w:beforeAutospacing="1" w:after="119"/>
    </w:pPr>
    <w:rPr>
      <w:sz w:val="20"/>
      <w:szCs w:val="20"/>
    </w:rPr>
  </w:style>
  <w:style w:type="paragraph" w:styleId="aff3">
    <w:name w:val="Revision"/>
    <w:hidden/>
    <w:uiPriority w:val="99"/>
    <w:semiHidden/>
    <w:rsid w:val="003407A0"/>
    <w:pPr>
      <w:spacing w:after="0" w:line="240" w:lineRule="auto"/>
    </w:pPr>
  </w:style>
  <w:style w:type="character" w:styleId="aff4">
    <w:name w:val="Emphasis"/>
    <w:basedOn w:val="a7"/>
    <w:uiPriority w:val="20"/>
    <w:qFormat/>
    <w:rsid w:val="00CB2051"/>
    <w:rPr>
      <w:i/>
      <w:iCs/>
    </w:rPr>
  </w:style>
  <w:style w:type="character" w:customStyle="1" w:styleId="2CourierNew">
    <w:name w:val="Основной текст (2) + Courier New"/>
    <w:basedOn w:val="26"/>
    <w:rsid w:val="00CB2051"/>
    <w:rPr>
      <w:rFonts w:ascii="Courier New" w:eastAsia="Courier New" w:hAnsi="Courier New" w:cs="Courier New"/>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styleId="aff5">
    <w:name w:val="No Spacing"/>
    <w:aliases w:val="Текст ПЗ"/>
    <w:link w:val="aff6"/>
    <w:uiPriority w:val="1"/>
    <w:qFormat/>
    <w:rsid w:val="00CB2051"/>
    <w:pPr>
      <w:spacing w:after="0" w:line="240" w:lineRule="auto"/>
    </w:pPr>
    <w:rPr>
      <w:rFonts w:ascii="Calibri" w:eastAsia="Calibri" w:hAnsi="Calibri" w:cs="Times New Roman"/>
    </w:rPr>
  </w:style>
  <w:style w:type="character" w:customStyle="1" w:styleId="213pt">
    <w:name w:val="Основной текст (2) + 13 pt"/>
    <w:basedOn w:val="26"/>
    <w:rsid w:val="001803B8"/>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72">
    <w:name w:val="Заголовок №7 (2) + Не полужирный"/>
    <w:basedOn w:val="a7"/>
    <w:rsid w:val="00E636A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Exact">
    <w:name w:val="Основной текст (5) Exact"/>
    <w:basedOn w:val="a7"/>
    <w:rsid w:val="00855778"/>
    <w:rPr>
      <w:rFonts w:ascii="Times New Roman" w:eastAsia="Times New Roman" w:hAnsi="Times New Roman" w:cs="Times New Roman"/>
      <w:sz w:val="12"/>
      <w:szCs w:val="12"/>
      <w:shd w:val="clear" w:color="auto" w:fill="FFFFFF"/>
    </w:rPr>
  </w:style>
  <w:style w:type="paragraph" w:customStyle="1" w:styleId="Standard">
    <w:name w:val="Standard"/>
    <w:rsid w:val="00170760"/>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character" w:customStyle="1" w:styleId="product-description--features-item-name">
    <w:name w:val="product-description--features-item-name"/>
    <w:basedOn w:val="a7"/>
    <w:rsid w:val="00771EDD"/>
  </w:style>
  <w:style w:type="character" w:customStyle="1" w:styleId="product-description--features-item-value">
    <w:name w:val="product-description--features-item-value"/>
    <w:basedOn w:val="a7"/>
    <w:rsid w:val="00771EDD"/>
  </w:style>
  <w:style w:type="character" w:customStyle="1" w:styleId="295pt0">
    <w:name w:val="Основной текст (2) + 9;5 pt;Полужирный"/>
    <w:basedOn w:val="26"/>
    <w:rsid w:val="00771EDD"/>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aff7">
    <w:name w:val="Знак"/>
    <w:basedOn w:val="a5"/>
    <w:rsid w:val="00771EDD"/>
    <w:pPr>
      <w:spacing w:after="160" w:line="240" w:lineRule="exact"/>
    </w:pPr>
    <w:rPr>
      <w:rFonts w:ascii="Verdana" w:hAnsi="Verdana" w:cs="Verdana"/>
      <w:sz w:val="20"/>
      <w:szCs w:val="20"/>
      <w:lang w:val="en-US"/>
    </w:rPr>
  </w:style>
  <w:style w:type="character" w:customStyle="1" w:styleId="275pt0">
    <w:name w:val="Основной текст (2) + 7;5 pt;Полужирный"/>
    <w:basedOn w:val="26"/>
    <w:rsid w:val="00F327AF"/>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aff8">
    <w:name w:val="Подпись к таблице_"/>
    <w:basedOn w:val="a7"/>
    <w:rsid w:val="00F327AF"/>
    <w:rPr>
      <w:rFonts w:ascii="Arial" w:eastAsia="Arial" w:hAnsi="Arial" w:cs="Arial"/>
      <w:b/>
      <w:bCs/>
      <w:i w:val="0"/>
      <w:iCs w:val="0"/>
      <w:smallCaps w:val="0"/>
      <w:strike w:val="0"/>
      <w:sz w:val="20"/>
      <w:szCs w:val="20"/>
      <w:u w:val="none"/>
    </w:rPr>
  </w:style>
  <w:style w:type="character" w:customStyle="1" w:styleId="aff9">
    <w:name w:val="Подпись к таблице"/>
    <w:basedOn w:val="aff8"/>
    <w:uiPriority w:val="99"/>
    <w:rsid w:val="00F327AF"/>
    <w:rPr>
      <w:rFonts w:ascii="Arial" w:eastAsia="Arial" w:hAnsi="Arial" w:cs="Arial"/>
      <w:b/>
      <w:bCs/>
      <w:i w:val="0"/>
      <w:iCs w:val="0"/>
      <w:smallCaps w:val="0"/>
      <w:strike w:val="0"/>
      <w:color w:val="000000"/>
      <w:spacing w:val="0"/>
      <w:w w:val="100"/>
      <w:position w:val="0"/>
      <w:sz w:val="20"/>
      <w:szCs w:val="20"/>
      <w:u w:val="single"/>
      <w:lang w:val="ru-RU" w:eastAsia="ru-RU" w:bidi="ru-RU"/>
    </w:rPr>
  </w:style>
  <w:style w:type="character" w:customStyle="1" w:styleId="211pt">
    <w:name w:val="Основной текст (2) + 11 pt"/>
    <w:basedOn w:val="26"/>
    <w:rsid w:val="00F327AF"/>
    <w:rPr>
      <w:rFonts w:ascii="Arial" w:eastAsia="Arial" w:hAnsi="Arial" w:cs="Arial"/>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libri85pt">
    <w:name w:val="Основной текст (2) + Calibri;8;5 pt"/>
    <w:basedOn w:val="26"/>
    <w:rsid w:val="00F327AF"/>
    <w:rPr>
      <w:rFonts w:ascii="Calibri" w:eastAsia="Calibri" w:hAnsi="Calibri" w:cs="Calibri"/>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Exact">
    <w:name w:val="Подпись к таблице Exact"/>
    <w:basedOn w:val="a7"/>
    <w:uiPriority w:val="99"/>
    <w:rsid w:val="00F327AF"/>
    <w:rPr>
      <w:rFonts w:ascii="Arial" w:eastAsia="Arial" w:hAnsi="Arial" w:cs="Arial"/>
      <w:b/>
      <w:bCs/>
      <w:i w:val="0"/>
      <w:iCs w:val="0"/>
      <w:smallCaps w:val="0"/>
      <w:strike w:val="0"/>
      <w:sz w:val="19"/>
      <w:szCs w:val="19"/>
      <w:u w:val="none"/>
    </w:rPr>
  </w:style>
  <w:style w:type="character" w:customStyle="1" w:styleId="ab">
    <w:name w:val="Абзац списка Знак"/>
    <w:aliases w:val="Маркер Знак,List Paragraph Знак,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lp1 Знак"/>
    <w:link w:val="a6"/>
    <w:uiPriority w:val="34"/>
    <w:qFormat/>
    <w:locked/>
    <w:rsid w:val="00100CA2"/>
  </w:style>
  <w:style w:type="character" w:customStyle="1" w:styleId="29">
    <w:name w:val="Основной текст (2) + 9"/>
    <w:aliases w:val="5 pt,Полужирный"/>
    <w:basedOn w:val="26"/>
    <w:uiPriority w:val="99"/>
    <w:rsid w:val="00EB2A4A"/>
    <w:rPr>
      <w:rFonts w:ascii="Times New Roman" w:eastAsia="Times New Roman" w:hAnsi="Times New Roman" w:cs="Times New Roman"/>
      <w:b/>
      <w:bCs/>
      <w:color w:val="000000"/>
      <w:spacing w:val="0"/>
      <w:w w:val="100"/>
      <w:position w:val="0"/>
      <w:sz w:val="19"/>
      <w:szCs w:val="19"/>
      <w:u w:val="none"/>
      <w:shd w:val="clear" w:color="auto" w:fill="FFFFFF"/>
      <w:lang w:val="ru-RU" w:eastAsia="ru-RU"/>
    </w:rPr>
  </w:style>
  <w:style w:type="character" w:customStyle="1" w:styleId="291">
    <w:name w:val="Основной текст (2) + 91"/>
    <w:aliases w:val="5 pt1,Полужирный1"/>
    <w:basedOn w:val="26"/>
    <w:uiPriority w:val="99"/>
    <w:rsid w:val="00790B41"/>
    <w:rPr>
      <w:rFonts w:ascii="Times New Roman" w:eastAsia="Times New Roman" w:hAnsi="Times New Roman" w:cs="Times New Roman"/>
      <w:b/>
      <w:bCs/>
      <w:color w:val="000000"/>
      <w:spacing w:val="0"/>
      <w:w w:val="100"/>
      <w:position w:val="0"/>
      <w:sz w:val="19"/>
      <w:szCs w:val="19"/>
      <w:u w:val="none"/>
      <w:shd w:val="clear" w:color="auto" w:fill="FFFFFF"/>
      <w:lang w:val="ru-RU" w:eastAsia="ru-RU"/>
    </w:rPr>
  </w:style>
  <w:style w:type="paragraph" w:styleId="affa">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5"/>
    <w:link w:val="affb"/>
    <w:uiPriority w:val="99"/>
    <w:unhideWhenUsed/>
    <w:rsid w:val="00DA5D69"/>
    <w:rPr>
      <w:sz w:val="20"/>
      <w:szCs w:val="20"/>
    </w:rPr>
  </w:style>
  <w:style w:type="character" w:customStyle="1" w:styleId="affb">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7"/>
    <w:link w:val="affa"/>
    <w:uiPriority w:val="99"/>
    <w:rsid w:val="00DA5D69"/>
    <w:rPr>
      <w:sz w:val="20"/>
      <w:szCs w:val="20"/>
    </w:rPr>
  </w:style>
  <w:style w:type="character" w:styleId="affc">
    <w:name w:val="footnote reference"/>
    <w:aliases w:val="Ссылка на сноску 45"/>
    <w:basedOn w:val="a7"/>
    <w:uiPriority w:val="99"/>
    <w:unhideWhenUsed/>
    <w:rsid w:val="00DA5D69"/>
    <w:rPr>
      <w:vertAlign w:val="superscript"/>
    </w:rPr>
  </w:style>
  <w:style w:type="paragraph" w:styleId="affd">
    <w:name w:val="Plain Text"/>
    <w:basedOn w:val="a5"/>
    <w:link w:val="affe"/>
    <w:rsid w:val="007C7A78"/>
    <w:pPr>
      <w:spacing w:before="60"/>
      <w:jc w:val="both"/>
    </w:pPr>
    <w:rPr>
      <w:sz w:val="20"/>
      <w:szCs w:val="20"/>
    </w:rPr>
  </w:style>
  <w:style w:type="character" w:customStyle="1" w:styleId="affe">
    <w:name w:val="Текст Знак"/>
    <w:basedOn w:val="a7"/>
    <w:link w:val="affd"/>
    <w:rsid w:val="007C7A78"/>
    <w:rPr>
      <w:rFonts w:ascii="Times New Roman" w:eastAsia="Times New Roman" w:hAnsi="Times New Roman" w:cs="Times New Roman"/>
      <w:sz w:val="20"/>
      <w:szCs w:val="20"/>
      <w:lang w:eastAsia="ru-RU"/>
    </w:rPr>
  </w:style>
  <w:style w:type="character" w:customStyle="1" w:styleId="fontstyle01">
    <w:name w:val="fontstyle01"/>
    <w:basedOn w:val="a7"/>
    <w:rsid w:val="00C31525"/>
    <w:rPr>
      <w:rFonts w:ascii="Times New Roman" w:hAnsi="Times New Roman" w:cs="Times New Roman" w:hint="default"/>
      <w:b w:val="0"/>
      <w:bCs w:val="0"/>
      <w:i w:val="0"/>
      <w:iCs w:val="0"/>
      <w:color w:val="000000"/>
      <w:sz w:val="20"/>
      <w:szCs w:val="20"/>
    </w:rPr>
  </w:style>
  <w:style w:type="character" w:customStyle="1" w:styleId="fn">
    <w:name w:val="fn"/>
    <w:basedOn w:val="a7"/>
    <w:rsid w:val="00796704"/>
  </w:style>
  <w:style w:type="character" w:customStyle="1" w:styleId="1a">
    <w:name w:val="Неразрешенное упоминание1"/>
    <w:basedOn w:val="a7"/>
    <w:uiPriority w:val="99"/>
    <w:semiHidden/>
    <w:unhideWhenUsed/>
    <w:rsid w:val="00796704"/>
    <w:rPr>
      <w:color w:val="808080"/>
      <w:shd w:val="clear" w:color="auto" w:fill="E6E6E6"/>
    </w:rPr>
  </w:style>
  <w:style w:type="character" w:customStyle="1" w:styleId="aff6">
    <w:name w:val="Без интервала Знак"/>
    <w:aliases w:val="Текст ПЗ Знак"/>
    <w:link w:val="aff5"/>
    <w:uiPriority w:val="1"/>
    <w:rsid w:val="00796704"/>
    <w:rPr>
      <w:rFonts w:ascii="Calibri" w:eastAsia="Calibri" w:hAnsi="Calibri" w:cs="Times New Roman"/>
    </w:rPr>
  </w:style>
  <w:style w:type="paragraph" w:customStyle="1" w:styleId="a1">
    <w:name w:val="Абзац первого уровня"/>
    <w:basedOn w:val="a5"/>
    <w:link w:val="afff"/>
    <w:uiPriority w:val="99"/>
    <w:qFormat/>
    <w:rsid w:val="00796704"/>
    <w:pPr>
      <w:numPr>
        <w:numId w:val="5"/>
      </w:numPr>
      <w:spacing w:before="120" w:after="120"/>
      <w:jc w:val="both"/>
    </w:pPr>
    <w:rPr>
      <w:rFonts w:ascii="Calibri" w:hAnsi="Calibri"/>
    </w:rPr>
  </w:style>
  <w:style w:type="paragraph" w:customStyle="1" w:styleId="a0">
    <w:name w:val="Абзац второго уровня"/>
    <w:basedOn w:val="a5"/>
    <w:link w:val="afff0"/>
    <w:qFormat/>
    <w:rsid w:val="00796704"/>
    <w:pPr>
      <w:numPr>
        <w:numId w:val="4"/>
      </w:numPr>
      <w:spacing w:before="120" w:after="120"/>
      <w:jc w:val="both"/>
    </w:pPr>
    <w:rPr>
      <w:rFonts w:ascii="Calibri" w:hAnsi="Calibri" w:cs="ArialMT"/>
    </w:rPr>
  </w:style>
  <w:style w:type="character" w:customStyle="1" w:styleId="afff">
    <w:name w:val="Абзац первого уровня Знак"/>
    <w:link w:val="a1"/>
    <w:uiPriority w:val="99"/>
    <w:rsid w:val="00796704"/>
    <w:rPr>
      <w:rFonts w:ascii="Calibri" w:eastAsia="Times New Roman" w:hAnsi="Calibri" w:cs="Times New Roman"/>
      <w:sz w:val="24"/>
      <w:szCs w:val="24"/>
      <w:lang w:eastAsia="ru-RU"/>
    </w:rPr>
  </w:style>
  <w:style w:type="character" w:customStyle="1" w:styleId="afff0">
    <w:name w:val="Абзац второго уровня Знак"/>
    <w:link w:val="a0"/>
    <w:rsid w:val="00796704"/>
    <w:rPr>
      <w:rFonts w:ascii="Calibri" w:eastAsia="Times New Roman" w:hAnsi="Calibri" w:cs="ArialMT"/>
      <w:sz w:val="24"/>
      <w:szCs w:val="24"/>
      <w:lang w:eastAsia="ru-RU"/>
    </w:rPr>
  </w:style>
  <w:style w:type="paragraph" w:styleId="36">
    <w:name w:val="Body Text 3"/>
    <w:basedOn w:val="a5"/>
    <w:link w:val="37"/>
    <w:uiPriority w:val="99"/>
    <w:semiHidden/>
    <w:unhideWhenUsed/>
    <w:rsid w:val="00AE428C"/>
    <w:pPr>
      <w:spacing w:after="120"/>
    </w:pPr>
    <w:rPr>
      <w:sz w:val="16"/>
      <w:szCs w:val="16"/>
    </w:rPr>
  </w:style>
  <w:style w:type="character" w:customStyle="1" w:styleId="37">
    <w:name w:val="Основной текст 3 Знак"/>
    <w:basedOn w:val="a7"/>
    <w:link w:val="36"/>
    <w:uiPriority w:val="99"/>
    <w:semiHidden/>
    <w:rsid w:val="00AE428C"/>
    <w:rPr>
      <w:sz w:val="16"/>
      <w:szCs w:val="16"/>
    </w:rPr>
  </w:style>
  <w:style w:type="paragraph" w:styleId="a4">
    <w:name w:val="List Number"/>
    <w:basedOn w:val="a6"/>
    <w:uiPriority w:val="99"/>
    <w:rsid w:val="00732E27"/>
    <w:pPr>
      <w:keepNext/>
      <w:numPr>
        <w:numId w:val="6"/>
      </w:numPr>
      <w:spacing w:before="360" w:after="120"/>
      <w:jc w:val="center"/>
    </w:pPr>
    <w:rPr>
      <w:rFonts w:eastAsiaTheme="minorEastAsia"/>
      <w:b/>
    </w:rPr>
  </w:style>
  <w:style w:type="paragraph" w:styleId="21">
    <w:name w:val="List Number 2"/>
    <w:basedOn w:val="a6"/>
    <w:uiPriority w:val="99"/>
    <w:rsid w:val="00732E27"/>
    <w:pPr>
      <w:numPr>
        <w:ilvl w:val="1"/>
        <w:numId w:val="6"/>
      </w:numPr>
      <w:spacing w:before="120" w:after="120"/>
      <w:contextualSpacing w:val="0"/>
      <w:jc w:val="both"/>
    </w:pPr>
    <w:rPr>
      <w:rFonts w:eastAsiaTheme="minorEastAsia"/>
    </w:rPr>
  </w:style>
  <w:style w:type="paragraph" w:styleId="3">
    <w:name w:val="List Number 3"/>
    <w:basedOn w:val="21"/>
    <w:uiPriority w:val="99"/>
    <w:rsid w:val="00732E27"/>
    <w:pPr>
      <w:numPr>
        <w:ilvl w:val="2"/>
      </w:numPr>
    </w:pPr>
  </w:style>
  <w:style w:type="character" w:customStyle="1" w:styleId="2a">
    <w:name w:val="Неразрешенное упоминание2"/>
    <w:basedOn w:val="a7"/>
    <w:uiPriority w:val="99"/>
    <w:semiHidden/>
    <w:unhideWhenUsed/>
    <w:rsid w:val="008456F5"/>
    <w:rPr>
      <w:color w:val="605E5C"/>
      <w:shd w:val="clear" w:color="auto" w:fill="E1DFDD"/>
    </w:rPr>
  </w:style>
  <w:style w:type="table" w:customStyle="1" w:styleId="55">
    <w:name w:val="Сетка таблицы5"/>
    <w:basedOn w:val="a8"/>
    <w:next w:val="ac"/>
    <w:uiPriority w:val="59"/>
    <w:rsid w:val="0078547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САГ_Абзац"/>
    <w:basedOn w:val="a5"/>
    <w:qFormat/>
    <w:rsid w:val="00785474"/>
    <w:pPr>
      <w:tabs>
        <w:tab w:val="left" w:pos="0"/>
      </w:tabs>
      <w:ind w:firstLine="567"/>
      <w:jc w:val="both"/>
    </w:pPr>
  </w:style>
  <w:style w:type="numbering" w:customStyle="1" w:styleId="2b">
    <w:name w:val="Нет списка2"/>
    <w:next w:val="a9"/>
    <w:uiPriority w:val="99"/>
    <w:semiHidden/>
    <w:unhideWhenUsed/>
    <w:qFormat/>
    <w:rsid w:val="0079648F"/>
  </w:style>
  <w:style w:type="table" w:customStyle="1" w:styleId="6">
    <w:name w:val="Сетка таблицы6"/>
    <w:basedOn w:val="a8"/>
    <w:next w:val="ac"/>
    <w:uiPriority w:val="59"/>
    <w:rsid w:val="0079648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9"/>
    <w:uiPriority w:val="99"/>
    <w:semiHidden/>
    <w:unhideWhenUsed/>
    <w:qFormat/>
    <w:rsid w:val="0079648F"/>
  </w:style>
  <w:style w:type="table" w:customStyle="1" w:styleId="113">
    <w:name w:val="Сетка таблицы11"/>
    <w:basedOn w:val="a8"/>
    <w:next w:val="ac"/>
    <w:uiPriority w:val="59"/>
    <w:rsid w:val="0079648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9"/>
    <w:uiPriority w:val="99"/>
    <w:semiHidden/>
    <w:unhideWhenUsed/>
    <w:qFormat/>
    <w:rsid w:val="0079648F"/>
  </w:style>
  <w:style w:type="numbering" w:customStyle="1" w:styleId="1111">
    <w:name w:val="Нет списка111"/>
    <w:next w:val="a9"/>
    <w:uiPriority w:val="99"/>
    <w:semiHidden/>
    <w:unhideWhenUsed/>
    <w:qFormat/>
    <w:rsid w:val="0079648F"/>
  </w:style>
  <w:style w:type="table" w:customStyle="1" w:styleId="810">
    <w:name w:val="Сетка таблицы81"/>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9"/>
    <w:uiPriority w:val="99"/>
    <w:semiHidden/>
    <w:unhideWhenUsed/>
    <w:qFormat/>
    <w:rsid w:val="0079648F"/>
  </w:style>
  <w:style w:type="numbering" w:customStyle="1" w:styleId="121">
    <w:name w:val="Нет списка12"/>
    <w:next w:val="a9"/>
    <w:uiPriority w:val="99"/>
    <w:semiHidden/>
    <w:unhideWhenUsed/>
    <w:qFormat/>
    <w:rsid w:val="0079648F"/>
  </w:style>
  <w:style w:type="table" w:customStyle="1" w:styleId="82">
    <w:name w:val="Сетка таблицы82"/>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8"/>
    <w:next w:val="ac"/>
    <w:uiPriority w:val="59"/>
    <w:rsid w:val="0079648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9"/>
    <w:uiPriority w:val="99"/>
    <w:semiHidden/>
    <w:unhideWhenUsed/>
    <w:qFormat/>
    <w:rsid w:val="0079648F"/>
  </w:style>
  <w:style w:type="numbering" w:customStyle="1" w:styleId="131">
    <w:name w:val="Нет списка13"/>
    <w:next w:val="a9"/>
    <w:uiPriority w:val="99"/>
    <w:semiHidden/>
    <w:unhideWhenUsed/>
    <w:qFormat/>
    <w:rsid w:val="0079648F"/>
  </w:style>
  <w:style w:type="numbering" w:customStyle="1" w:styleId="11110">
    <w:name w:val="Нет списка1111"/>
    <w:next w:val="a9"/>
    <w:uiPriority w:val="99"/>
    <w:semiHidden/>
    <w:unhideWhenUsed/>
    <w:qFormat/>
    <w:rsid w:val="0079648F"/>
  </w:style>
  <w:style w:type="numbering" w:customStyle="1" w:styleId="2110">
    <w:name w:val="Нет списка211"/>
    <w:next w:val="a9"/>
    <w:uiPriority w:val="99"/>
    <w:semiHidden/>
    <w:unhideWhenUsed/>
    <w:qFormat/>
    <w:rsid w:val="0079648F"/>
  </w:style>
  <w:style w:type="numbering" w:customStyle="1" w:styleId="11111">
    <w:name w:val="Нет списка11111"/>
    <w:next w:val="a9"/>
    <w:uiPriority w:val="99"/>
    <w:semiHidden/>
    <w:unhideWhenUsed/>
    <w:qFormat/>
    <w:rsid w:val="0079648F"/>
  </w:style>
  <w:style w:type="numbering" w:customStyle="1" w:styleId="311">
    <w:name w:val="Нет списка31"/>
    <w:next w:val="a9"/>
    <w:uiPriority w:val="99"/>
    <w:semiHidden/>
    <w:unhideWhenUsed/>
    <w:qFormat/>
    <w:rsid w:val="0079648F"/>
  </w:style>
  <w:style w:type="numbering" w:customStyle="1" w:styleId="1210">
    <w:name w:val="Нет списка121"/>
    <w:next w:val="a9"/>
    <w:uiPriority w:val="99"/>
    <w:semiHidden/>
    <w:unhideWhenUsed/>
    <w:qFormat/>
    <w:rsid w:val="0079648F"/>
  </w:style>
  <w:style w:type="numbering" w:customStyle="1" w:styleId="56">
    <w:name w:val="Нет списка5"/>
    <w:next w:val="a9"/>
    <w:uiPriority w:val="99"/>
    <w:semiHidden/>
    <w:unhideWhenUsed/>
    <w:qFormat/>
    <w:rsid w:val="0079648F"/>
  </w:style>
  <w:style w:type="numbering" w:customStyle="1" w:styleId="141">
    <w:name w:val="Нет списка14"/>
    <w:next w:val="a9"/>
    <w:uiPriority w:val="99"/>
    <w:semiHidden/>
    <w:unhideWhenUsed/>
    <w:qFormat/>
    <w:rsid w:val="0079648F"/>
  </w:style>
  <w:style w:type="numbering" w:customStyle="1" w:styleId="1121">
    <w:name w:val="Нет списка112"/>
    <w:next w:val="a9"/>
    <w:uiPriority w:val="99"/>
    <w:semiHidden/>
    <w:unhideWhenUsed/>
    <w:qFormat/>
    <w:rsid w:val="0079648F"/>
  </w:style>
  <w:style w:type="numbering" w:customStyle="1" w:styleId="221">
    <w:name w:val="Нет списка22"/>
    <w:next w:val="a9"/>
    <w:uiPriority w:val="99"/>
    <w:semiHidden/>
    <w:unhideWhenUsed/>
    <w:qFormat/>
    <w:rsid w:val="0079648F"/>
  </w:style>
  <w:style w:type="numbering" w:customStyle="1" w:styleId="1112">
    <w:name w:val="Нет списка1112"/>
    <w:next w:val="a9"/>
    <w:uiPriority w:val="99"/>
    <w:semiHidden/>
    <w:unhideWhenUsed/>
    <w:qFormat/>
    <w:rsid w:val="0079648F"/>
  </w:style>
  <w:style w:type="numbering" w:customStyle="1" w:styleId="320">
    <w:name w:val="Нет списка32"/>
    <w:next w:val="a9"/>
    <w:uiPriority w:val="99"/>
    <w:semiHidden/>
    <w:unhideWhenUsed/>
    <w:qFormat/>
    <w:rsid w:val="0079648F"/>
  </w:style>
  <w:style w:type="numbering" w:customStyle="1" w:styleId="122">
    <w:name w:val="Нет списка122"/>
    <w:next w:val="a9"/>
    <w:uiPriority w:val="99"/>
    <w:semiHidden/>
    <w:unhideWhenUsed/>
    <w:qFormat/>
    <w:rsid w:val="0079648F"/>
  </w:style>
  <w:style w:type="paragraph" w:customStyle="1" w:styleId="xl124">
    <w:name w:val="xl124"/>
    <w:basedOn w:val="a5"/>
    <w:qFormat/>
    <w:rsid w:val="0079648F"/>
    <w:pPr>
      <w:spacing w:before="100" w:beforeAutospacing="1" w:after="100" w:afterAutospacing="1"/>
      <w:jc w:val="right"/>
    </w:pPr>
  </w:style>
  <w:style w:type="paragraph" w:customStyle="1" w:styleId="xl125">
    <w:name w:val="xl125"/>
    <w:basedOn w:val="a5"/>
    <w:qFormat/>
    <w:rsid w:val="0079648F"/>
    <w:pPr>
      <w:spacing w:before="100" w:beforeAutospacing="1" w:after="100" w:afterAutospacing="1"/>
      <w:jc w:val="right"/>
    </w:pPr>
    <w:rPr>
      <w:rFonts w:ascii="Arial" w:hAnsi="Arial" w:cs="Arial"/>
    </w:rPr>
  </w:style>
  <w:style w:type="paragraph" w:customStyle="1" w:styleId="xl126">
    <w:name w:val="xl126"/>
    <w:basedOn w:val="a5"/>
    <w:qFormat/>
    <w:rsid w:val="0079648F"/>
    <w:pPr>
      <w:spacing w:before="100" w:beforeAutospacing="1" w:after="100" w:afterAutospacing="1"/>
      <w:jc w:val="center"/>
      <w:textAlignment w:val="top"/>
    </w:pPr>
    <w:rPr>
      <w:rFonts w:ascii="Arial" w:hAnsi="Arial" w:cs="Arial"/>
      <w:i/>
      <w:iCs/>
      <w:sz w:val="18"/>
      <w:szCs w:val="18"/>
    </w:rPr>
  </w:style>
  <w:style w:type="paragraph" w:customStyle="1" w:styleId="xl127">
    <w:name w:val="xl127"/>
    <w:basedOn w:val="a5"/>
    <w:qFormat/>
    <w:rsid w:val="0079648F"/>
    <w:pPr>
      <w:spacing w:before="100" w:beforeAutospacing="1" w:after="100" w:afterAutospacing="1"/>
      <w:textAlignment w:val="top"/>
    </w:pPr>
  </w:style>
  <w:style w:type="paragraph" w:customStyle="1" w:styleId="212">
    <w:name w:val="Основной текст с отступом 21"/>
    <w:basedOn w:val="a5"/>
    <w:qFormat/>
    <w:rsid w:val="0079648F"/>
    <w:pPr>
      <w:ind w:firstLine="900"/>
      <w:jc w:val="both"/>
    </w:pPr>
    <w:rPr>
      <w:lang w:eastAsia="ar-SA"/>
    </w:rPr>
  </w:style>
  <w:style w:type="paragraph" w:customStyle="1" w:styleId="afff2">
    <w:name w:val="Содержимое таблицы"/>
    <w:basedOn w:val="a5"/>
    <w:qFormat/>
    <w:rsid w:val="0079648F"/>
    <w:pPr>
      <w:suppressLineNumbers/>
    </w:pPr>
    <w:rPr>
      <w:lang w:eastAsia="ar-SA"/>
    </w:rPr>
  </w:style>
  <w:style w:type="paragraph" w:customStyle="1" w:styleId="222">
    <w:name w:val="Основной текст 22"/>
    <w:basedOn w:val="a5"/>
    <w:qFormat/>
    <w:rsid w:val="0079648F"/>
    <w:pPr>
      <w:spacing w:after="120" w:line="480" w:lineRule="auto"/>
    </w:pPr>
    <w:rPr>
      <w:lang w:eastAsia="ar-SA"/>
    </w:rPr>
  </w:style>
  <w:style w:type="paragraph" w:customStyle="1" w:styleId="213">
    <w:name w:val="Основной текст 21"/>
    <w:basedOn w:val="a5"/>
    <w:qFormat/>
    <w:rsid w:val="0079648F"/>
    <w:pPr>
      <w:jc w:val="both"/>
    </w:pPr>
    <w:rPr>
      <w:rFonts w:ascii="Arial" w:hAnsi="Arial" w:cs="Arial"/>
      <w:b/>
      <w:szCs w:val="20"/>
      <w:lang w:eastAsia="ar-SA"/>
    </w:rPr>
  </w:style>
  <w:style w:type="paragraph" w:customStyle="1" w:styleId="xl63">
    <w:name w:val="xl63"/>
    <w:basedOn w:val="a5"/>
    <w:qFormat/>
    <w:rsid w:val="0079648F"/>
    <w:pPr>
      <w:spacing w:before="100" w:beforeAutospacing="1" w:after="100" w:afterAutospacing="1"/>
      <w:textAlignment w:val="top"/>
    </w:pPr>
    <w:rPr>
      <w:rFonts w:ascii="Arial" w:hAnsi="Arial" w:cs="Arial"/>
      <w:sz w:val="18"/>
      <w:szCs w:val="18"/>
    </w:rPr>
  </w:style>
  <w:style w:type="paragraph" w:customStyle="1" w:styleId="xl64">
    <w:name w:val="xl64"/>
    <w:basedOn w:val="a5"/>
    <w:qFormat/>
    <w:rsid w:val="0079648F"/>
    <w:pPr>
      <w:spacing w:before="100" w:beforeAutospacing="1" w:after="100" w:afterAutospacing="1"/>
      <w:textAlignment w:val="top"/>
    </w:pPr>
    <w:rPr>
      <w:rFonts w:ascii="Arial" w:hAnsi="Arial" w:cs="Arial"/>
      <w:sz w:val="18"/>
      <w:szCs w:val="18"/>
    </w:rPr>
  </w:style>
  <w:style w:type="paragraph" w:customStyle="1" w:styleId="msonormal0">
    <w:name w:val="msonormal"/>
    <w:basedOn w:val="a5"/>
    <w:rsid w:val="0079648F"/>
    <w:pPr>
      <w:spacing w:before="100" w:beforeAutospacing="1" w:after="100" w:afterAutospacing="1"/>
    </w:pPr>
  </w:style>
  <w:style w:type="character" w:customStyle="1" w:styleId="rvts6">
    <w:name w:val="rvts6"/>
    <w:rsid w:val="0079648F"/>
  </w:style>
  <w:style w:type="character" w:customStyle="1" w:styleId="ConsPlusNormal0">
    <w:name w:val="ConsPlusNormal Знак"/>
    <w:link w:val="ConsPlusNormal"/>
    <w:locked/>
    <w:rsid w:val="0079648F"/>
    <w:rPr>
      <w:rFonts w:ascii="Times New Roman" w:eastAsiaTheme="minorEastAsia" w:hAnsi="Times New Roman" w:cs="Times New Roman"/>
      <w:sz w:val="24"/>
      <w:szCs w:val="24"/>
      <w:lang w:eastAsia="ru-RU"/>
    </w:rPr>
  </w:style>
  <w:style w:type="character" w:customStyle="1" w:styleId="-">
    <w:name w:val="Интернет-ссылка"/>
    <w:uiPriority w:val="99"/>
    <w:unhideWhenUsed/>
    <w:rsid w:val="0079648F"/>
    <w:rPr>
      <w:rFonts w:ascii="Times New Roman" w:hAnsi="Times New Roman" w:cs="Times New Roman"/>
      <w:color w:val="0000FF"/>
      <w:u w:val="single"/>
    </w:rPr>
  </w:style>
  <w:style w:type="character" w:customStyle="1" w:styleId="39">
    <w:name w:val="Основной текст Знак3"/>
    <w:uiPriority w:val="9"/>
    <w:semiHidden/>
    <w:qFormat/>
    <w:rsid w:val="0079648F"/>
    <w:rPr>
      <w:rFonts w:ascii="Cambria" w:eastAsia="Times New Roman" w:hAnsi="Cambria" w:cs="Times New Roman"/>
      <w:b/>
      <w:bCs/>
      <w:color w:val="4F81BD"/>
      <w:sz w:val="26"/>
      <w:szCs w:val="26"/>
    </w:rPr>
  </w:style>
  <w:style w:type="character" w:customStyle="1" w:styleId="ListLabel1">
    <w:name w:val="ListLabel 1"/>
    <w:qFormat/>
    <w:rsid w:val="0079648F"/>
    <w:rPr>
      <w:b/>
    </w:rPr>
  </w:style>
  <w:style w:type="character" w:customStyle="1" w:styleId="ListLabel2">
    <w:name w:val="ListLabel 2"/>
    <w:qFormat/>
    <w:rsid w:val="0079648F"/>
    <w:rPr>
      <w:b/>
    </w:rPr>
  </w:style>
  <w:style w:type="character" w:customStyle="1" w:styleId="ListLabel3">
    <w:name w:val="ListLabel 3"/>
    <w:qFormat/>
    <w:rsid w:val="0079648F"/>
    <w:rPr>
      <w:b w:val="0"/>
    </w:rPr>
  </w:style>
  <w:style w:type="character" w:customStyle="1" w:styleId="ListLabel4">
    <w:name w:val="ListLabel 4"/>
    <w:qFormat/>
    <w:rsid w:val="0079648F"/>
    <w:rPr>
      <w:b w:val="0"/>
    </w:rPr>
  </w:style>
  <w:style w:type="character" w:customStyle="1" w:styleId="ListLabel5">
    <w:name w:val="ListLabel 5"/>
    <w:qFormat/>
    <w:rsid w:val="0079648F"/>
    <w:rPr>
      <w:rFonts w:cs="Times New Roman CYR"/>
    </w:rPr>
  </w:style>
  <w:style w:type="character" w:customStyle="1" w:styleId="ListLabel6">
    <w:name w:val="ListLabel 6"/>
    <w:qFormat/>
    <w:rsid w:val="0079648F"/>
    <w:rPr>
      <w:rFonts w:cs="Courier New"/>
    </w:rPr>
  </w:style>
  <w:style w:type="character" w:customStyle="1" w:styleId="ListLabel7">
    <w:name w:val="ListLabel 7"/>
    <w:qFormat/>
    <w:rsid w:val="0079648F"/>
    <w:rPr>
      <w:rFonts w:cs="Courier New"/>
    </w:rPr>
  </w:style>
  <w:style w:type="character" w:customStyle="1" w:styleId="ListLabel8">
    <w:name w:val="ListLabel 8"/>
    <w:qFormat/>
    <w:rsid w:val="0079648F"/>
    <w:rPr>
      <w:rFonts w:cs="Courier New"/>
    </w:rPr>
  </w:style>
  <w:style w:type="character" w:customStyle="1" w:styleId="ListLabel9">
    <w:name w:val="ListLabel 9"/>
    <w:qFormat/>
    <w:rsid w:val="0079648F"/>
    <w:rPr>
      <w:rFonts w:cs="Courier New"/>
    </w:rPr>
  </w:style>
  <w:style w:type="character" w:customStyle="1" w:styleId="ListLabel10">
    <w:name w:val="ListLabel 10"/>
    <w:qFormat/>
    <w:rsid w:val="0079648F"/>
    <w:rPr>
      <w:rFonts w:cs="Courier New"/>
    </w:rPr>
  </w:style>
  <w:style w:type="character" w:customStyle="1" w:styleId="ListLabel11">
    <w:name w:val="ListLabel 11"/>
    <w:qFormat/>
    <w:rsid w:val="0079648F"/>
    <w:rPr>
      <w:rFonts w:cs="Courier New"/>
    </w:rPr>
  </w:style>
  <w:style w:type="character" w:customStyle="1" w:styleId="ListLabel12">
    <w:name w:val="ListLabel 12"/>
    <w:qFormat/>
    <w:rsid w:val="0079648F"/>
    <w:rPr>
      <w:rFonts w:cs="Courier New"/>
    </w:rPr>
  </w:style>
  <w:style w:type="character" w:customStyle="1" w:styleId="ListLabel13">
    <w:name w:val="ListLabel 13"/>
    <w:qFormat/>
    <w:rsid w:val="0079648F"/>
    <w:rPr>
      <w:rFonts w:cs="Courier New"/>
    </w:rPr>
  </w:style>
  <w:style w:type="character" w:customStyle="1" w:styleId="ListLabel14">
    <w:name w:val="ListLabel 14"/>
    <w:qFormat/>
    <w:rsid w:val="0079648F"/>
    <w:rPr>
      <w:rFonts w:cs="Courier New"/>
    </w:rPr>
  </w:style>
  <w:style w:type="character" w:customStyle="1" w:styleId="ListLabel15">
    <w:name w:val="ListLabel 15"/>
    <w:qFormat/>
    <w:rsid w:val="0079648F"/>
    <w:rPr>
      <w:rFonts w:cs="Courier New"/>
    </w:rPr>
  </w:style>
  <w:style w:type="character" w:customStyle="1" w:styleId="ListLabel16">
    <w:name w:val="ListLabel 16"/>
    <w:qFormat/>
    <w:rsid w:val="0079648F"/>
    <w:rPr>
      <w:rFonts w:cs="Courier New"/>
    </w:rPr>
  </w:style>
  <w:style w:type="character" w:customStyle="1" w:styleId="ListLabel17">
    <w:name w:val="ListLabel 17"/>
    <w:qFormat/>
    <w:rsid w:val="0079648F"/>
    <w:rPr>
      <w:rFonts w:cs="Courier New"/>
    </w:rPr>
  </w:style>
  <w:style w:type="character" w:customStyle="1" w:styleId="ListLabel18">
    <w:name w:val="ListLabel 18"/>
    <w:qFormat/>
    <w:rsid w:val="0079648F"/>
    <w:rPr>
      <w:rFonts w:cs="Courier New"/>
    </w:rPr>
  </w:style>
  <w:style w:type="character" w:customStyle="1" w:styleId="ListLabel19">
    <w:name w:val="ListLabel 19"/>
    <w:qFormat/>
    <w:rsid w:val="0079648F"/>
    <w:rPr>
      <w:rFonts w:cs="Courier New"/>
    </w:rPr>
  </w:style>
  <w:style w:type="character" w:customStyle="1" w:styleId="ListLabel20">
    <w:name w:val="ListLabel 20"/>
    <w:qFormat/>
    <w:rsid w:val="0079648F"/>
    <w:rPr>
      <w:rFonts w:cs="Courier New"/>
    </w:rPr>
  </w:style>
  <w:style w:type="character" w:customStyle="1" w:styleId="ListLabel21">
    <w:name w:val="ListLabel 21"/>
    <w:qFormat/>
    <w:rsid w:val="0079648F"/>
    <w:rPr>
      <w:rFonts w:cs="Courier New"/>
    </w:rPr>
  </w:style>
  <w:style w:type="character" w:customStyle="1" w:styleId="ListLabel22">
    <w:name w:val="ListLabel 22"/>
    <w:qFormat/>
    <w:rsid w:val="0079648F"/>
    <w:rPr>
      <w:rFonts w:cs="Courier New"/>
    </w:rPr>
  </w:style>
  <w:style w:type="character" w:customStyle="1" w:styleId="ListLabel23">
    <w:name w:val="ListLabel 23"/>
    <w:qFormat/>
    <w:rsid w:val="0079648F"/>
    <w:rPr>
      <w:rFonts w:cs="Courier New"/>
    </w:rPr>
  </w:style>
  <w:style w:type="character" w:customStyle="1" w:styleId="ListLabel24">
    <w:name w:val="ListLabel 24"/>
    <w:qFormat/>
    <w:rsid w:val="0079648F"/>
    <w:rPr>
      <w:rFonts w:cs="Courier New"/>
    </w:rPr>
  </w:style>
  <w:style w:type="character" w:customStyle="1" w:styleId="ListLabel25">
    <w:name w:val="ListLabel 25"/>
    <w:qFormat/>
    <w:rsid w:val="0079648F"/>
    <w:rPr>
      <w:rFonts w:cs="Courier New"/>
    </w:rPr>
  </w:style>
  <w:style w:type="character" w:customStyle="1" w:styleId="ListLabel26">
    <w:name w:val="ListLabel 26"/>
    <w:qFormat/>
    <w:rsid w:val="0079648F"/>
    <w:rPr>
      <w:rFonts w:cs="Courier New"/>
    </w:rPr>
  </w:style>
  <w:style w:type="character" w:customStyle="1" w:styleId="ListLabel27">
    <w:name w:val="ListLabel 27"/>
    <w:qFormat/>
    <w:rsid w:val="0079648F"/>
    <w:rPr>
      <w:rFonts w:cs="Times New Roman"/>
    </w:rPr>
  </w:style>
  <w:style w:type="character" w:customStyle="1" w:styleId="ListLabel28">
    <w:name w:val="ListLabel 28"/>
    <w:qFormat/>
    <w:rsid w:val="0079648F"/>
    <w:rPr>
      <w:rFonts w:cs="Courier New"/>
    </w:rPr>
  </w:style>
  <w:style w:type="character" w:customStyle="1" w:styleId="ListLabel29">
    <w:name w:val="ListLabel 29"/>
    <w:qFormat/>
    <w:rsid w:val="0079648F"/>
    <w:rPr>
      <w:rFonts w:cs="Courier New"/>
    </w:rPr>
  </w:style>
  <w:style w:type="character" w:customStyle="1" w:styleId="ListLabel30">
    <w:name w:val="ListLabel 30"/>
    <w:qFormat/>
    <w:rsid w:val="0079648F"/>
    <w:rPr>
      <w:rFonts w:cs="Courier New"/>
    </w:rPr>
  </w:style>
  <w:style w:type="character" w:customStyle="1" w:styleId="ListLabel31">
    <w:name w:val="ListLabel 31"/>
    <w:qFormat/>
    <w:rsid w:val="0079648F"/>
    <w:rPr>
      <w:rFonts w:cs="Times New Roman"/>
      <w:b/>
    </w:rPr>
  </w:style>
  <w:style w:type="character" w:customStyle="1" w:styleId="ListLabel32">
    <w:name w:val="ListLabel 32"/>
    <w:qFormat/>
    <w:rsid w:val="0079648F"/>
    <w:rPr>
      <w:rFonts w:cs="Times New Roman"/>
    </w:rPr>
  </w:style>
  <w:style w:type="character" w:customStyle="1" w:styleId="ListLabel33">
    <w:name w:val="ListLabel 33"/>
    <w:qFormat/>
    <w:rsid w:val="0079648F"/>
    <w:rPr>
      <w:rFonts w:cs="Times New Roman"/>
    </w:rPr>
  </w:style>
  <w:style w:type="character" w:customStyle="1" w:styleId="ListLabel34">
    <w:name w:val="ListLabel 34"/>
    <w:qFormat/>
    <w:rsid w:val="0079648F"/>
    <w:rPr>
      <w:rFonts w:cs="Times New Roman"/>
    </w:rPr>
  </w:style>
  <w:style w:type="character" w:customStyle="1" w:styleId="ListLabel35">
    <w:name w:val="ListLabel 35"/>
    <w:qFormat/>
    <w:rsid w:val="0079648F"/>
    <w:rPr>
      <w:rFonts w:cs="Times New Roman"/>
    </w:rPr>
  </w:style>
  <w:style w:type="character" w:customStyle="1" w:styleId="ListLabel36">
    <w:name w:val="ListLabel 36"/>
    <w:qFormat/>
    <w:rsid w:val="0079648F"/>
    <w:rPr>
      <w:rFonts w:cs="Times New Roman"/>
    </w:rPr>
  </w:style>
  <w:style w:type="character" w:customStyle="1" w:styleId="ListLabel37">
    <w:name w:val="ListLabel 37"/>
    <w:qFormat/>
    <w:rsid w:val="0079648F"/>
    <w:rPr>
      <w:rFonts w:cs="Times New Roman"/>
    </w:rPr>
  </w:style>
  <w:style w:type="character" w:customStyle="1" w:styleId="ListLabel38">
    <w:name w:val="ListLabel 38"/>
    <w:qFormat/>
    <w:rsid w:val="0079648F"/>
    <w:rPr>
      <w:rFonts w:cs="Times New Roman"/>
    </w:rPr>
  </w:style>
  <w:style w:type="character" w:customStyle="1" w:styleId="ListLabel39">
    <w:name w:val="ListLabel 39"/>
    <w:qFormat/>
    <w:rsid w:val="0079648F"/>
    <w:rPr>
      <w:rFonts w:cs="Times New Roman"/>
    </w:rPr>
  </w:style>
  <w:style w:type="character" w:customStyle="1" w:styleId="ListLabel40">
    <w:name w:val="ListLabel 40"/>
    <w:qFormat/>
    <w:rsid w:val="0079648F"/>
    <w:rPr>
      <w:rFonts w:cs="Courier New"/>
    </w:rPr>
  </w:style>
  <w:style w:type="character" w:customStyle="1" w:styleId="ListLabel41">
    <w:name w:val="ListLabel 41"/>
    <w:qFormat/>
    <w:rsid w:val="0079648F"/>
    <w:rPr>
      <w:rFonts w:cs="Courier New"/>
    </w:rPr>
  </w:style>
  <w:style w:type="character" w:customStyle="1" w:styleId="ListLabel42">
    <w:name w:val="ListLabel 42"/>
    <w:qFormat/>
    <w:rsid w:val="0079648F"/>
    <w:rPr>
      <w:rFonts w:cs="Courier New"/>
    </w:rPr>
  </w:style>
  <w:style w:type="character" w:customStyle="1" w:styleId="ListLabel43">
    <w:name w:val="ListLabel 43"/>
    <w:qFormat/>
    <w:rsid w:val="0079648F"/>
    <w:rPr>
      <w:color w:val="00000A"/>
    </w:rPr>
  </w:style>
  <w:style w:type="character" w:customStyle="1" w:styleId="ListLabel44">
    <w:name w:val="ListLabel 44"/>
    <w:qFormat/>
    <w:rsid w:val="0079648F"/>
    <w:rPr>
      <w:rFonts w:cs="Symbol"/>
      <w:color w:val="00000A"/>
      <w:sz w:val="22"/>
      <w:szCs w:val="22"/>
    </w:rPr>
  </w:style>
  <w:style w:type="character" w:customStyle="1" w:styleId="ListLabel45">
    <w:name w:val="ListLabel 45"/>
    <w:qFormat/>
    <w:rsid w:val="0079648F"/>
    <w:rPr>
      <w:rFonts w:cs="Times New Roman"/>
      <w:b/>
      <w:bCs/>
    </w:rPr>
  </w:style>
  <w:style w:type="character" w:customStyle="1" w:styleId="ListLabel46">
    <w:name w:val="ListLabel 46"/>
    <w:qFormat/>
    <w:rsid w:val="0079648F"/>
    <w:rPr>
      <w:b w:val="0"/>
    </w:rPr>
  </w:style>
  <w:style w:type="character" w:customStyle="1" w:styleId="ListLabel47">
    <w:name w:val="ListLabel 47"/>
    <w:qFormat/>
    <w:rsid w:val="0079648F"/>
    <w:rPr>
      <w:b w:val="0"/>
    </w:rPr>
  </w:style>
  <w:style w:type="character" w:customStyle="1" w:styleId="ListLabel48">
    <w:name w:val="ListLabel 48"/>
    <w:qFormat/>
    <w:rsid w:val="0079648F"/>
    <w:rPr>
      <w:b w:val="0"/>
    </w:rPr>
  </w:style>
  <w:style w:type="character" w:customStyle="1" w:styleId="ListLabel49">
    <w:name w:val="ListLabel 49"/>
    <w:qFormat/>
    <w:rsid w:val="0079648F"/>
    <w:rPr>
      <w:b w:val="0"/>
    </w:rPr>
  </w:style>
  <w:style w:type="character" w:customStyle="1" w:styleId="ListLabel50">
    <w:name w:val="ListLabel 50"/>
    <w:qFormat/>
    <w:rsid w:val="0079648F"/>
    <w:rPr>
      <w:b w:val="0"/>
    </w:rPr>
  </w:style>
  <w:style w:type="character" w:customStyle="1" w:styleId="ListLabel51">
    <w:name w:val="ListLabel 51"/>
    <w:qFormat/>
    <w:rsid w:val="0079648F"/>
    <w:rPr>
      <w:b w:val="0"/>
    </w:rPr>
  </w:style>
  <w:style w:type="character" w:customStyle="1" w:styleId="ListLabel52">
    <w:name w:val="ListLabel 52"/>
    <w:qFormat/>
    <w:rsid w:val="0079648F"/>
    <w:rPr>
      <w:b w:val="0"/>
    </w:rPr>
  </w:style>
  <w:style w:type="character" w:customStyle="1" w:styleId="ListLabel53">
    <w:name w:val="ListLabel 53"/>
    <w:qFormat/>
    <w:rsid w:val="0079648F"/>
    <w:rPr>
      <w:b w:val="0"/>
    </w:rPr>
  </w:style>
  <w:style w:type="character" w:customStyle="1" w:styleId="ListLabel54">
    <w:name w:val="ListLabel 54"/>
    <w:qFormat/>
    <w:rsid w:val="0079648F"/>
    <w:rPr>
      <w:b w:val="0"/>
    </w:rPr>
  </w:style>
  <w:style w:type="character" w:customStyle="1" w:styleId="ListLabel55">
    <w:name w:val="ListLabel 55"/>
    <w:qFormat/>
    <w:rsid w:val="0079648F"/>
    <w:rPr>
      <w:b/>
    </w:rPr>
  </w:style>
  <w:style w:type="character" w:customStyle="1" w:styleId="ListLabel56">
    <w:name w:val="ListLabel 56"/>
    <w:qFormat/>
    <w:rsid w:val="0079648F"/>
    <w:rPr>
      <w:b w:val="0"/>
    </w:rPr>
  </w:style>
  <w:style w:type="character" w:customStyle="1" w:styleId="ListLabel57">
    <w:name w:val="ListLabel 57"/>
    <w:qFormat/>
    <w:rsid w:val="0079648F"/>
    <w:rPr>
      <w:b w:val="0"/>
    </w:rPr>
  </w:style>
  <w:style w:type="character" w:customStyle="1" w:styleId="ListLabel58">
    <w:name w:val="ListLabel 58"/>
    <w:qFormat/>
    <w:rsid w:val="0079648F"/>
    <w:rPr>
      <w:b w:val="0"/>
    </w:rPr>
  </w:style>
  <w:style w:type="character" w:customStyle="1" w:styleId="ListLabel59">
    <w:name w:val="ListLabel 59"/>
    <w:qFormat/>
    <w:rsid w:val="0079648F"/>
    <w:rPr>
      <w:b w:val="0"/>
    </w:rPr>
  </w:style>
  <w:style w:type="character" w:customStyle="1" w:styleId="ListLabel60">
    <w:name w:val="ListLabel 60"/>
    <w:qFormat/>
    <w:rsid w:val="0079648F"/>
    <w:rPr>
      <w:b w:val="0"/>
    </w:rPr>
  </w:style>
  <w:style w:type="character" w:customStyle="1" w:styleId="ListLabel61">
    <w:name w:val="ListLabel 61"/>
    <w:qFormat/>
    <w:rsid w:val="0079648F"/>
    <w:rPr>
      <w:b w:val="0"/>
    </w:rPr>
  </w:style>
  <w:style w:type="character" w:customStyle="1" w:styleId="ListLabel62">
    <w:name w:val="ListLabel 62"/>
    <w:qFormat/>
    <w:rsid w:val="0079648F"/>
    <w:rPr>
      <w:b w:val="0"/>
    </w:rPr>
  </w:style>
  <w:style w:type="character" w:customStyle="1" w:styleId="ListLabel63">
    <w:name w:val="ListLabel 63"/>
    <w:qFormat/>
    <w:rsid w:val="0079648F"/>
    <w:rPr>
      <w:b w:val="0"/>
    </w:rPr>
  </w:style>
  <w:style w:type="character" w:customStyle="1" w:styleId="ListLabel64">
    <w:name w:val="ListLabel 64"/>
    <w:qFormat/>
    <w:rsid w:val="0079648F"/>
    <w:rPr>
      <w:b/>
    </w:rPr>
  </w:style>
  <w:style w:type="character" w:customStyle="1" w:styleId="ListLabel65">
    <w:name w:val="ListLabel 65"/>
    <w:qFormat/>
    <w:rsid w:val="0079648F"/>
    <w:rPr>
      <w:b w:val="0"/>
    </w:rPr>
  </w:style>
  <w:style w:type="character" w:customStyle="1" w:styleId="ListLabel66">
    <w:name w:val="ListLabel 66"/>
    <w:qFormat/>
    <w:rsid w:val="0079648F"/>
    <w:rPr>
      <w:b w:val="0"/>
    </w:rPr>
  </w:style>
  <w:style w:type="character" w:customStyle="1" w:styleId="ListLabel67">
    <w:name w:val="ListLabel 67"/>
    <w:qFormat/>
    <w:rsid w:val="0079648F"/>
    <w:rPr>
      <w:b w:val="0"/>
    </w:rPr>
  </w:style>
  <w:style w:type="character" w:customStyle="1" w:styleId="ListLabel68">
    <w:name w:val="ListLabel 68"/>
    <w:qFormat/>
    <w:rsid w:val="0079648F"/>
    <w:rPr>
      <w:b w:val="0"/>
    </w:rPr>
  </w:style>
  <w:style w:type="character" w:customStyle="1" w:styleId="ListLabel69">
    <w:name w:val="ListLabel 69"/>
    <w:qFormat/>
    <w:rsid w:val="0079648F"/>
    <w:rPr>
      <w:b w:val="0"/>
    </w:rPr>
  </w:style>
  <w:style w:type="character" w:customStyle="1" w:styleId="ListLabel70">
    <w:name w:val="ListLabel 70"/>
    <w:qFormat/>
    <w:rsid w:val="0079648F"/>
    <w:rPr>
      <w:b w:val="0"/>
    </w:rPr>
  </w:style>
  <w:style w:type="character" w:customStyle="1" w:styleId="ListLabel71">
    <w:name w:val="ListLabel 71"/>
    <w:qFormat/>
    <w:rsid w:val="0079648F"/>
    <w:rPr>
      <w:b w:val="0"/>
    </w:rPr>
  </w:style>
  <w:style w:type="character" w:customStyle="1" w:styleId="ListLabel72">
    <w:name w:val="ListLabel 72"/>
    <w:qFormat/>
    <w:rsid w:val="0079648F"/>
    <w:rPr>
      <w:b w:val="0"/>
    </w:rPr>
  </w:style>
  <w:style w:type="character" w:customStyle="1" w:styleId="ListLabel73">
    <w:name w:val="ListLabel 73"/>
    <w:qFormat/>
    <w:rsid w:val="0079648F"/>
    <w:rPr>
      <w:b w:val="0"/>
    </w:rPr>
  </w:style>
  <w:style w:type="character" w:customStyle="1" w:styleId="ListLabel74">
    <w:name w:val="ListLabel 74"/>
    <w:qFormat/>
    <w:rsid w:val="0079648F"/>
    <w:rPr>
      <w:b w:val="0"/>
    </w:rPr>
  </w:style>
  <w:style w:type="character" w:customStyle="1" w:styleId="ListLabel75">
    <w:name w:val="ListLabel 75"/>
    <w:qFormat/>
    <w:rsid w:val="0079648F"/>
    <w:rPr>
      <w:rFonts w:ascii="Times New Roman" w:hAnsi="Times New Roman"/>
      <w:b w:val="0"/>
      <w:sz w:val="24"/>
    </w:rPr>
  </w:style>
  <w:style w:type="character" w:customStyle="1" w:styleId="ListLabel76">
    <w:name w:val="ListLabel 76"/>
    <w:qFormat/>
    <w:rsid w:val="0079648F"/>
    <w:rPr>
      <w:rFonts w:cs="Courier New"/>
    </w:rPr>
  </w:style>
  <w:style w:type="character" w:customStyle="1" w:styleId="ListLabel77">
    <w:name w:val="ListLabel 77"/>
    <w:qFormat/>
    <w:rsid w:val="0079648F"/>
    <w:rPr>
      <w:rFonts w:cs="Courier New"/>
    </w:rPr>
  </w:style>
  <w:style w:type="character" w:customStyle="1" w:styleId="ListLabel78">
    <w:name w:val="ListLabel 78"/>
    <w:qFormat/>
    <w:rsid w:val="0079648F"/>
    <w:rPr>
      <w:rFonts w:cs="Courier New"/>
    </w:rPr>
  </w:style>
  <w:style w:type="character" w:customStyle="1" w:styleId="ListLabel79">
    <w:name w:val="ListLabel 79"/>
    <w:qFormat/>
    <w:rsid w:val="0079648F"/>
    <w:rPr>
      <w:rFonts w:cs="Symbol"/>
      <w:color w:val="00000A"/>
      <w:sz w:val="22"/>
      <w:szCs w:val="22"/>
    </w:rPr>
  </w:style>
  <w:style w:type="character" w:customStyle="1" w:styleId="ListLabel80">
    <w:name w:val="ListLabel 80"/>
    <w:qFormat/>
    <w:rsid w:val="0079648F"/>
    <w:rPr>
      <w:rFonts w:ascii="Times New Roman" w:hAnsi="Times New Roman"/>
      <w:b w:val="0"/>
      <w:sz w:val="24"/>
    </w:rPr>
  </w:style>
  <w:style w:type="character" w:customStyle="1" w:styleId="ListLabel81">
    <w:name w:val="ListLabel 81"/>
    <w:qFormat/>
    <w:rsid w:val="0079648F"/>
    <w:rPr>
      <w:rFonts w:ascii="Times New Roman" w:hAnsi="Times New Roman"/>
      <w:b w:val="0"/>
      <w:sz w:val="24"/>
    </w:rPr>
  </w:style>
  <w:style w:type="character" w:customStyle="1" w:styleId="ListLabel82">
    <w:name w:val="ListLabel 82"/>
    <w:qFormat/>
    <w:rsid w:val="0079648F"/>
    <w:rPr>
      <w:rFonts w:ascii="Times New Roman" w:hAnsi="Times New Roman"/>
      <w:b w:val="0"/>
      <w:sz w:val="24"/>
    </w:rPr>
  </w:style>
  <w:style w:type="character" w:customStyle="1" w:styleId="ListLabel83">
    <w:name w:val="ListLabel 83"/>
    <w:qFormat/>
    <w:rsid w:val="0079648F"/>
    <w:rPr>
      <w:rFonts w:ascii="Times New Roman" w:hAnsi="Times New Roman"/>
      <w:b w:val="0"/>
      <w:sz w:val="24"/>
    </w:rPr>
  </w:style>
  <w:style w:type="character" w:customStyle="1" w:styleId="ListLabel84">
    <w:name w:val="ListLabel 84"/>
    <w:qFormat/>
    <w:rsid w:val="0079648F"/>
    <w:rPr>
      <w:rFonts w:ascii="Times New Roman" w:hAnsi="Times New Roman"/>
      <w:b w:val="0"/>
      <w:sz w:val="24"/>
    </w:rPr>
  </w:style>
  <w:style w:type="character" w:customStyle="1" w:styleId="ListLabel85">
    <w:name w:val="ListLabel 85"/>
    <w:qFormat/>
    <w:rsid w:val="0079648F"/>
    <w:rPr>
      <w:rFonts w:ascii="Times New Roman" w:hAnsi="Times New Roman"/>
      <w:b w:val="0"/>
      <w:sz w:val="24"/>
    </w:rPr>
  </w:style>
  <w:style w:type="character" w:customStyle="1" w:styleId="ListLabel86">
    <w:name w:val="ListLabel 86"/>
    <w:qFormat/>
    <w:rsid w:val="0079648F"/>
    <w:rPr>
      <w:rFonts w:ascii="Times New Roman" w:hAnsi="Times New Roman"/>
      <w:b w:val="0"/>
      <w:sz w:val="24"/>
    </w:rPr>
  </w:style>
  <w:style w:type="character" w:customStyle="1" w:styleId="ListLabel87">
    <w:name w:val="ListLabel 87"/>
    <w:qFormat/>
    <w:rsid w:val="0079648F"/>
    <w:rPr>
      <w:rFonts w:ascii="Times New Roman" w:hAnsi="Times New Roman"/>
      <w:b w:val="0"/>
      <w:sz w:val="24"/>
    </w:rPr>
  </w:style>
  <w:style w:type="character" w:customStyle="1" w:styleId="ListLabel88">
    <w:name w:val="ListLabel 88"/>
    <w:qFormat/>
    <w:rsid w:val="0079648F"/>
    <w:rPr>
      <w:rFonts w:ascii="Times New Roman" w:hAnsi="Times New Roman"/>
      <w:b w:val="0"/>
      <w:sz w:val="24"/>
    </w:rPr>
  </w:style>
  <w:style w:type="paragraph" w:customStyle="1" w:styleId="1b">
    <w:name w:val="Заголовок1"/>
    <w:basedOn w:val="a5"/>
    <w:next w:val="afc"/>
    <w:qFormat/>
    <w:rsid w:val="0079648F"/>
    <w:pPr>
      <w:keepNext/>
      <w:spacing w:before="240" w:after="120"/>
    </w:pPr>
    <w:rPr>
      <w:rFonts w:ascii="Liberation Sans" w:eastAsia="Lucida Sans Unicode" w:hAnsi="Liberation Sans" w:cs="Mangal"/>
      <w:color w:val="00000A"/>
      <w:sz w:val="28"/>
      <w:szCs w:val="28"/>
    </w:rPr>
  </w:style>
  <w:style w:type="paragraph" w:styleId="afff3">
    <w:name w:val="List"/>
    <w:basedOn w:val="afc"/>
    <w:rsid w:val="0079648F"/>
    <w:pPr>
      <w:autoSpaceDE/>
      <w:autoSpaceDN/>
      <w:adjustRightInd/>
    </w:pPr>
    <w:rPr>
      <w:rFonts w:cs="Mangal"/>
      <w:color w:val="00000A"/>
    </w:rPr>
  </w:style>
  <w:style w:type="paragraph" w:styleId="afff4">
    <w:name w:val="caption"/>
    <w:aliases w:val="ТКВ Название объекта,БИТ_Название объекта,Название таблицы (1БИТ)"/>
    <w:basedOn w:val="a5"/>
    <w:uiPriority w:val="35"/>
    <w:qFormat/>
    <w:rsid w:val="0079648F"/>
    <w:pPr>
      <w:suppressLineNumbers/>
      <w:spacing w:before="120" w:after="120"/>
    </w:pPr>
    <w:rPr>
      <w:rFonts w:ascii="Calibri" w:eastAsia="Calibri" w:hAnsi="Calibri" w:cs="Mangal"/>
      <w:i/>
      <w:iCs/>
      <w:color w:val="00000A"/>
    </w:rPr>
  </w:style>
  <w:style w:type="paragraph" w:styleId="1c">
    <w:name w:val="index 1"/>
    <w:basedOn w:val="a5"/>
    <w:next w:val="a5"/>
    <w:autoRedefine/>
    <w:uiPriority w:val="99"/>
    <w:semiHidden/>
    <w:unhideWhenUsed/>
    <w:rsid w:val="0079648F"/>
    <w:pPr>
      <w:ind w:left="220" w:hanging="220"/>
    </w:pPr>
    <w:rPr>
      <w:rFonts w:ascii="Calibri" w:eastAsia="Calibri" w:hAnsi="Calibri"/>
    </w:rPr>
  </w:style>
  <w:style w:type="paragraph" w:styleId="afff5">
    <w:name w:val="index heading"/>
    <w:basedOn w:val="a5"/>
    <w:qFormat/>
    <w:rsid w:val="0079648F"/>
    <w:pPr>
      <w:suppressLineNumbers/>
    </w:pPr>
    <w:rPr>
      <w:rFonts w:ascii="Calibri" w:eastAsia="Calibri" w:hAnsi="Calibri" w:cs="Mangal"/>
      <w:color w:val="00000A"/>
    </w:rPr>
  </w:style>
  <w:style w:type="paragraph" w:customStyle="1" w:styleId="2c">
    <w:name w:val="Основной текст Знак2"/>
    <w:qFormat/>
    <w:rsid w:val="0079648F"/>
    <w:pPr>
      <w:widowControl w:val="0"/>
      <w:suppressAutoHyphens/>
      <w:spacing w:after="0" w:line="240" w:lineRule="auto"/>
    </w:pPr>
    <w:rPr>
      <w:rFonts w:ascii="Arial" w:eastAsia="Times New Roman" w:hAnsi="Arial" w:cs="Times New Roman"/>
      <w:color w:val="00000A"/>
      <w:szCs w:val="20"/>
      <w:lang w:eastAsia="ar-SA"/>
    </w:rPr>
  </w:style>
  <w:style w:type="paragraph" w:customStyle="1" w:styleId="1d">
    <w:name w:val="Текст1"/>
    <w:basedOn w:val="a5"/>
    <w:qFormat/>
    <w:rsid w:val="0079648F"/>
    <w:pPr>
      <w:spacing w:after="240"/>
      <w:ind w:firstLine="1440"/>
    </w:pPr>
    <w:rPr>
      <w:color w:val="00000A"/>
      <w:szCs w:val="20"/>
      <w:lang w:val="en-US"/>
    </w:rPr>
  </w:style>
  <w:style w:type="paragraph" w:customStyle="1" w:styleId="afff6">
    <w:name w:val="Заголовок таблицы"/>
    <w:basedOn w:val="afff2"/>
    <w:qFormat/>
    <w:rsid w:val="0079648F"/>
    <w:rPr>
      <w:color w:val="00000A"/>
    </w:rPr>
  </w:style>
  <w:style w:type="numbering" w:customStyle="1" w:styleId="60">
    <w:name w:val="Нет списка6"/>
    <w:next w:val="a9"/>
    <w:uiPriority w:val="99"/>
    <w:semiHidden/>
    <w:unhideWhenUsed/>
    <w:rsid w:val="007204F8"/>
  </w:style>
  <w:style w:type="table" w:customStyle="1" w:styleId="240">
    <w:name w:val="Сетка таблицы24"/>
    <w:basedOn w:val="a8"/>
    <w:next w:val="ac"/>
    <w:uiPriority w:val="59"/>
    <w:rsid w:val="007204F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9"/>
    <w:uiPriority w:val="99"/>
    <w:semiHidden/>
    <w:unhideWhenUsed/>
    <w:qFormat/>
    <w:rsid w:val="007204F8"/>
  </w:style>
  <w:style w:type="table" w:customStyle="1" w:styleId="1100">
    <w:name w:val="Сетка таблицы110"/>
    <w:basedOn w:val="a8"/>
    <w:next w:val="ac"/>
    <w:uiPriority w:val="59"/>
    <w:rsid w:val="007204F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8"/>
    <w:next w:val="ac"/>
    <w:uiPriority w:val="59"/>
    <w:rsid w:val="007204F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9"/>
    <w:uiPriority w:val="99"/>
    <w:semiHidden/>
    <w:unhideWhenUsed/>
    <w:qFormat/>
    <w:rsid w:val="007204F8"/>
  </w:style>
  <w:style w:type="numbering" w:customStyle="1" w:styleId="1131">
    <w:name w:val="Нет списка113"/>
    <w:next w:val="a9"/>
    <w:uiPriority w:val="99"/>
    <w:semiHidden/>
    <w:unhideWhenUsed/>
    <w:qFormat/>
    <w:rsid w:val="007204F8"/>
  </w:style>
  <w:style w:type="table" w:customStyle="1" w:styleId="811">
    <w:name w:val="Сетка таблицы81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9"/>
    <w:uiPriority w:val="99"/>
    <w:semiHidden/>
    <w:unhideWhenUsed/>
    <w:qFormat/>
    <w:rsid w:val="007204F8"/>
  </w:style>
  <w:style w:type="numbering" w:customStyle="1" w:styleId="123">
    <w:name w:val="Нет списка123"/>
    <w:next w:val="a9"/>
    <w:uiPriority w:val="99"/>
    <w:semiHidden/>
    <w:unhideWhenUsed/>
    <w:qFormat/>
    <w:rsid w:val="007204F8"/>
  </w:style>
  <w:style w:type="table" w:customStyle="1" w:styleId="821">
    <w:name w:val="Сетка таблицы82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8"/>
    <w:next w:val="ac"/>
    <w:uiPriority w:val="59"/>
    <w:rsid w:val="007204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9"/>
    <w:uiPriority w:val="99"/>
    <w:semiHidden/>
    <w:unhideWhenUsed/>
    <w:qFormat/>
    <w:rsid w:val="007204F8"/>
  </w:style>
  <w:style w:type="numbering" w:customStyle="1" w:styleId="1311">
    <w:name w:val="Нет списка131"/>
    <w:next w:val="a9"/>
    <w:uiPriority w:val="99"/>
    <w:semiHidden/>
    <w:unhideWhenUsed/>
    <w:qFormat/>
    <w:rsid w:val="007204F8"/>
  </w:style>
  <w:style w:type="numbering" w:customStyle="1" w:styleId="1113">
    <w:name w:val="Нет списка1113"/>
    <w:next w:val="a9"/>
    <w:uiPriority w:val="99"/>
    <w:semiHidden/>
    <w:unhideWhenUsed/>
    <w:qFormat/>
    <w:rsid w:val="007204F8"/>
  </w:style>
  <w:style w:type="numbering" w:customStyle="1" w:styleId="2120">
    <w:name w:val="Нет списка212"/>
    <w:next w:val="a9"/>
    <w:uiPriority w:val="99"/>
    <w:semiHidden/>
    <w:unhideWhenUsed/>
    <w:qFormat/>
    <w:rsid w:val="007204F8"/>
  </w:style>
  <w:style w:type="numbering" w:customStyle="1" w:styleId="111120">
    <w:name w:val="Нет списка11112"/>
    <w:next w:val="a9"/>
    <w:uiPriority w:val="99"/>
    <w:semiHidden/>
    <w:unhideWhenUsed/>
    <w:qFormat/>
    <w:rsid w:val="007204F8"/>
  </w:style>
  <w:style w:type="numbering" w:customStyle="1" w:styleId="3110">
    <w:name w:val="Нет списка311"/>
    <w:next w:val="a9"/>
    <w:uiPriority w:val="99"/>
    <w:semiHidden/>
    <w:unhideWhenUsed/>
    <w:qFormat/>
    <w:rsid w:val="007204F8"/>
  </w:style>
  <w:style w:type="numbering" w:customStyle="1" w:styleId="12110">
    <w:name w:val="Нет списка1211"/>
    <w:next w:val="a9"/>
    <w:uiPriority w:val="99"/>
    <w:semiHidden/>
    <w:unhideWhenUsed/>
    <w:qFormat/>
    <w:rsid w:val="007204F8"/>
  </w:style>
  <w:style w:type="numbering" w:customStyle="1" w:styleId="511">
    <w:name w:val="Нет списка51"/>
    <w:next w:val="a9"/>
    <w:uiPriority w:val="99"/>
    <w:semiHidden/>
    <w:unhideWhenUsed/>
    <w:qFormat/>
    <w:rsid w:val="007204F8"/>
  </w:style>
  <w:style w:type="numbering" w:customStyle="1" w:styleId="1411">
    <w:name w:val="Нет списка141"/>
    <w:next w:val="a9"/>
    <w:uiPriority w:val="99"/>
    <w:semiHidden/>
    <w:unhideWhenUsed/>
    <w:qFormat/>
    <w:rsid w:val="007204F8"/>
  </w:style>
  <w:style w:type="numbering" w:customStyle="1" w:styleId="11211">
    <w:name w:val="Нет списка1121"/>
    <w:next w:val="a9"/>
    <w:uiPriority w:val="99"/>
    <w:semiHidden/>
    <w:unhideWhenUsed/>
    <w:qFormat/>
    <w:rsid w:val="007204F8"/>
  </w:style>
  <w:style w:type="numbering" w:customStyle="1" w:styleId="2211">
    <w:name w:val="Нет списка221"/>
    <w:next w:val="a9"/>
    <w:uiPriority w:val="99"/>
    <w:semiHidden/>
    <w:unhideWhenUsed/>
    <w:qFormat/>
    <w:rsid w:val="007204F8"/>
  </w:style>
  <w:style w:type="numbering" w:customStyle="1" w:styleId="11121">
    <w:name w:val="Нет списка11121"/>
    <w:next w:val="a9"/>
    <w:uiPriority w:val="99"/>
    <w:semiHidden/>
    <w:unhideWhenUsed/>
    <w:qFormat/>
    <w:rsid w:val="007204F8"/>
  </w:style>
  <w:style w:type="numbering" w:customStyle="1" w:styleId="3210">
    <w:name w:val="Нет списка321"/>
    <w:next w:val="a9"/>
    <w:uiPriority w:val="99"/>
    <w:semiHidden/>
    <w:unhideWhenUsed/>
    <w:qFormat/>
    <w:rsid w:val="007204F8"/>
  </w:style>
  <w:style w:type="numbering" w:customStyle="1" w:styleId="1221">
    <w:name w:val="Нет списка1221"/>
    <w:next w:val="a9"/>
    <w:uiPriority w:val="99"/>
    <w:semiHidden/>
    <w:unhideWhenUsed/>
    <w:qFormat/>
    <w:rsid w:val="007204F8"/>
  </w:style>
  <w:style w:type="numbering" w:customStyle="1" w:styleId="70">
    <w:name w:val="Нет списка7"/>
    <w:next w:val="a9"/>
    <w:uiPriority w:val="99"/>
    <w:semiHidden/>
    <w:unhideWhenUsed/>
    <w:rsid w:val="00D530CB"/>
  </w:style>
  <w:style w:type="table" w:customStyle="1" w:styleId="260">
    <w:name w:val="Сетка таблицы26"/>
    <w:basedOn w:val="a8"/>
    <w:next w:val="ac"/>
    <w:uiPriority w:val="59"/>
    <w:rsid w:val="00D530C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9"/>
    <w:uiPriority w:val="99"/>
    <w:semiHidden/>
    <w:unhideWhenUsed/>
    <w:qFormat/>
    <w:rsid w:val="00D530CB"/>
  </w:style>
  <w:style w:type="table" w:customStyle="1" w:styleId="114">
    <w:name w:val="Сетка таблицы114"/>
    <w:basedOn w:val="a8"/>
    <w:next w:val="ac"/>
    <w:uiPriority w:val="59"/>
    <w:rsid w:val="00D530C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8"/>
    <w:next w:val="ac"/>
    <w:uiPriority w:val="59"/>
    <w:rsid w:val="00D530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8"/>
    <w:next w:val="ac"/>
    <w:uiPriority w:val="59"/>
    <w:rsid w:val="00D530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8"/>
    <w:next w:val="ac"/>
    <w:uiPriority w:val="59"/>
    <w:rsid w:val="00D530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c"/>
    <w:uiPriority w:val="59"/>
    <w:rsid w:val="00D530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8"/>
    <w:next w:val="ac"/>
    <w:uiPriority w:val="59"/>
    <w:rsid w:val="00D530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9"/>
    <w:uiPriority w:val="99"/>
    <w:semiHidden/>
    <w:unhideWhenUsed/>
    <w:qFormat/>
    <w:rsid w:val="00D530CB"/>
  </w:style>
  <w:style w:type="numbering" w:customStyle="1" w:styleId="1140">
    <w:name w:val="Нет списка114"/>
    <w:next w:val="a9"/>
    <w:uiPriority w:val="99"/>
    <w:semiHidden/>
    <w:unhideWhenUsed/>
    <w:qFormat/>
    <w:rsid w:val="00D530CB"/>
  </w:style>
  <w:style w:type="numbering" w:customStyle="1" w:styleId="340">
    <w:name w:val="Нет списка34"/>
    <w:next w:val="a9"/>
    <w:uiPriority w:val="99"/>
    <w:semiHidden/>
    <w:unhideWhenUsed/>
    <w:qFormat/>
    <w:rsid w:val="00D530CB"/>
  </w:style>
  <w:style w:type="numbering" w:customStyle="1" w:styleId="124">
    <w:name w:val="Нет списка124"/>
    <w:next w:val="a9"/>
    <w:uiPriority w:val="99"/>
    <w:semiHidden/>
    <w:unhideWhenUsed/>
    <w:qFormat/>
    <w:rsid w:val="00D530CB"/>
  </w:style>
  <w:style w:type="numbering" w:customStyle="1" w:styleId="421">
    <w:name w:val="Нет списка42"/>
    <w:next w:val="a9"/>
    <w:uiPriority w:val="99"/>
    <w:semiHidden/>
    <w:unhideWhenUsed/>
    <w:qFormat/>
    <w:rsid w:val="00D530CB"/>
  </w:style>
  <w:style w:type="numbering" w:customStyle="1" w:styleId="132">
    <w:name w:val="Нет списка132"/>
    <w:next w:val="a9"/>
    <w:uiPriority w:val="99"/>
    <w:semiHidden/>
    <w:unhideWhenUsed/>
    <w:qFormat/>
    <w:rsid w:val="00D530CB"/>
  </w:style>
  <w:style w:type="numbering" w:customStyle="1" w:styleId="1114">
    <w:name w:val="Нет списка1114"/>
    <w:next w:val="a9"/>
    <w:uiPriority w:val="99"/>
    <w:semiHidden/>
    <w:unhideWhenUsed/>
    <w:qFormat/>
    <w:rsid w:val="00D530CB"/>
  </w:style>
  <w:style w:type="numbering" w:customStyle="1" w:styleId="2130">
    <w:name w:val="Нет списка213"/>
    <w:next w:val="a9"/>
    <w:uiPriority w:val="99"/>
    <w:semiHidden/>
    <w:unhideWhenUsed/>
    <w:qFormat/>
    <w:rsid w:val="00D530CB"/>
  </w:style>
  <w:style w:type="numbering" w:customStyle="1" w:styleId="11113">
    <w:name w:val="Нет списка11113"/>
    <w:next w:val="a9"/>
    <w:uiPriority w:val="99"/>
    <w:semiHidden/>
    <w:unhideWhenUsed/>
    <w:qFormat/>
    <w:rsid w:val="00D530CB"/>
  </w:style>
  <w:style w:type="numbering" w:customStyle="1" w:styleId="312">
    <w:name w:val="Нет списка312"/>
    <w:next w:val="a9"/>
    <w:uiPriority w:val="99"/>
    <w:semiHidden/>
    <w:unhideWhenUsed/>
    <w:qFormat/>
    <w:rsid w:val="00D530CB"/>
  </w:style>
  <w:style w:type="numbering" w:customStyle="1" w:styleId="1212">
    <w:name w:val="Нет списка1212"/>
    <w:next w:val="a9"/>
    <w:uiPriority w:val="99"/>
    <w:semiHidden/>
    <w:unhideWhenUsed/>
    <w:qFormat/>
    <w:rsid w:val="00D530CB"/>
  </w:style>
  <w:style w:type="numbering" w:customStyle="1" w:styleId="521">
    <w:name w:val="Нет списка52"/>
    <w:next w:val="a9"/>
    <w:uiPriority w:val="99"/>
    <w:semiHidden/>
    <w:unhideWhenUsed/>
    <w:qFormat/>
    <w:rsid w:val="00D530CB"/>
  </w:style>
  <w:style w:type="numbering" w:customStyle="1" w:styleId="142">
    <w:name w:val="Нет списка142"/>
    <w:next w:val="a9"/>
    <w:uiPriority w:val="99"/>
    <w:semiHidden/>
    <w:unhideWhenUsed/>
    <w:qFormat/>
    <w:rsid w:val="00D530CB"/>
  </w:style>
  <w:style w:type="numbering" w:customStyle="1" w:styleId="1122">
    <w:name w:val="Нет списка1122"/>
    <w:next w:val="a9"/>
    <w:uiPriority w:val="99"/>
    <w:semiHidden/>
    <w:unhideWhenUsed/>
    <w:qFormat/>
    <w:rsid w:val="00D530CB"/>
  </w:style>
  <w:style w:type="numbering" w:customStyle="1" w:styleId="2220">
    <w:name w:val="Нет списка222"/>
    <w:next w:val="a9"/>
    <w:uiPriority w:val="99"/>
    <w:semiHidden/>
    <w:unhideWhenUsed/>
    <w:qFormat/>
    <w:rsid w:val="00D530CB"/>
  </w:style>
  <w:style w:type="numbering" w:customStyle="1" w:styleId="11122">
    <w:name w:val="Нет списка11122"/>
    <w:next w:val="a9"/>
    <w:uiPriority w:val="99"/>
    <w:semiHidden/>
    <w:unhideWhenUsed/>
    <w:qFormat/>
    <w:rsid w:val="00D530CB"/>
  </w:style>
  <w:style w:type="numbering" w:customStyle="1" w:styleId="322">
    <w:name w:val="Нет списка322"/>
    <w:next w:val="a9"/>
    <w:uiPriority w:val="99"/>
    <w:semiHidden/>
    <w:unhideWhenUsed/>
    <w:qFormat/>
    <w:rsid w:val="00D530CB"/>
  </w:style>
  <w:style w:type="numbering" w:customStyle="1" w:styleId="1222">
    <w:name w:val="Нет списка1222"/>
    <w:next w:val="a9"/>
    <w:uiPriority w:val="99"/>
    <w:semiHidden/>
    <w:unhideWhenUsed/>
    <w:qFormat/>
    <w:rsid w:val="00D530CB"/>
  </w:style>
  <w:style w:type="paragraph" w:customStyle="1" w:styleId="a2">
    <w:name w:val="Стиль номер обычный"/>
    <w:basedOn w:val="2d"/>
    <w:qFormat/>
    <w:rsid w:val="00D530CB"/>
    <w:pPr>
      <w:numPr>
        <w:ilvl w:val="2"/>
        <w:numId w:val="7"/>
      </w:numPr>
      <w:tabs>
        <w:tab w:val="clear" w:pos="6533"/>
        <w:tab w:val="num" w:pos="360"/>
      </w:tabs>
      <w:ind w:left="566" w:firstLine="0"/>
      <w:jc w:val="both"/>
    </w:pPr>
    <w:rPr>
      <w:rFonts w:ascii="Times New Roman" w:eastAsia="Times New Roman" w:hAnsi="Times New Roman"/>
      <w:sz w:val="28"/>
      <w:szCs w:val="20"/>
    </w:rPr>
  </w:style>
  <w:style w:type="paragraph" w:customStyle="1" w:styleId="20">
    <w:name w:val="Стиль уровень 2"/>
    <w:basedOn w:val="a5"/>
    <w:next w:val="a2"/>
    <w:qFormat/>
    <w:rsid w:val="00D530CB"/>
    <w:pPr>
      <w:keepNext/>
      <w:numPr>
        <w:ilvl w:val="1"/>
        <w:numId w:val="7"/>
      </w:numPr>
      <w:jc w:val="both"/>
      <w:outlineLvl w:val="0"/>
    </w:pPr>
    <w:rPr>
      <w:b/>
      <w:bCs/>
      <w:sz w:val="28"/>
      <w:szCs w:val="20"/>
    </w:rPr>
  </w:style>
  <w:style w:type="paragraph" w:customStyle="1" w:styleId="a3">
    <w:name w:val="Стиль номер продолжение"/>
    <w:basedOn w:val="a2"/>
    <w:qFormat/>
    <w:rsid w:val="00D530CB"/>
    <w:pPr>
      <w:numPr>
        <w:ilvl w:val="3"/>
      </w:numPr>
      <w:tabs>
        <w:tab w:val="clear" w:pos="1222"/>
        <w:tab w:val="num" w:pos="360"/>
      </w:tabs>
      <w:spacing w:after="0"/>
      <w:ind w:left="1620" w:hanging="720"/>
    </w:pPr>
    <w:rPr>
      <w:color w:val="000000"/>
    </w:rPr>
  </w:style>
  <w:style w:type="paragraph" w:styleId="2d">
    <w:name w:val="List Continue 2"/>
    <w:basedOn w:val="a5"/>
    <w:uiPriority w:val="99"/>
    <w:semiHidden/>
    <w:unhideWhenUsed/>
    <w:rsid w:val="00D530CB"/>
    <w:pPr>
      <w:spacing w:after="120"/>
      <w:ind w:left="566"/>
      <w:contextualSpacing/>
    </w:pPr>
    <w:rPr>
      <w:rFonts w:ascii="Calibri" w:eastAsia="Calibri" w:hAnsi="Calibri"/>
    </w:rPr>
  </w:style>
  <w:style w:type="character" w:customStyle="1" w:styleId="3a">
    <w:name w:val="Неразрешенное упоминание3"/>
    <w:basedOn w:val="a7"/>
    <w:uiPriority w:val="99"/>
    <w:semiHidden/>
    <w:unhideWhenUsed/>
    <w:rsid w:val="00C41D9F"/>
    <w:rPr>
      <w:color w:val="605E5C"/>
      <w:shd w:val="clear" w:color="auto" w:fill="E1DFDD"/>
    </w:rPr>
  </w:style>
  <w:style w:type="paragraph" w:customStyle="1" w:styleId="133">
    <w:name w:val="Знак1 Знак Знак Знак Знак Знак Знак Знак Знак Знак Знак Знак Знак Знак Знак Знак Знак Знак Знак3"/>
    <w:basedOn w:val="a5"/>
    <w:next w:val="23"/>
    <w:autoRedefine/>
    <w:rsid w:val="00D76ED9"/>
    <w:pPr>
      <w:spacing w:after="160" w:line="240" w:lineRule="exact"/>
    </w:pPr>
    <w:rPr>
      <w:szCs w:val="20"/>
      <w:lang w:val="en-US"/>
    </w:rPr>
  </w:style>
  <w:style w:type="paragraph" w:styleId="2e">
    <w:name w:val="Quote"/>
    <w:basedOn w:val="a5"/>
    <w:next w:val="a5"/>
    <w:link w:val="2f"/>
    <w:uiPriority w:val="29"/>
    <w:qFormat/>
    <w:rsid w:val="0074677C"/>
    <w:pPr>
      <w:ind w:firstLine="284"/>
      <w:jc w:val="both"/>
    </w:pPr>
    <w:rPr>
      <w:i/>
      <w:iCs/>
      <w:color w:val="000000"/>
    </w:rPr>
  </w:style>
  <w:style w:type="character" w:customStyle="1" w:styleId="2f">
    <w:name w:val="Цитата 2 Знак"/>
    <w:basedOn w:val="a7"/>
    <w:link w:val="2e"/>
    <w:uiPriority w:val="29"/>
    <w:rsid w:val="0074677C"/>
    <w:rPr>
      <w:rFonts w:ascii="Times New Roman" w:eastAsia="Times New Roman" w:hAnsi="Times New Roman" w:cs="Times New Roman"/>
      <w:i/>
      <w:iCs/>
      <w:color w:val="000000"/>
      <w:sz w:val="24"/>
      <w:szCs w:val="24"/>
      <w:lang w:eastAsia="ru-RU"/>
    </w:rPr>
  </w:style>
  <w:style w:type="character" w:customStyle="1" w:styleId="2f0">
    <w:name w:val="Основной текст (2) + Не полужирный"/>
    <w:uiPriority w:val="99"/>
    <w:rsid w:val="0074677C"/>
    <w:rPr>
      <w:rFonts w:ascii="Times New Roman" w:hAnsi="Times New Roman" w:cs="Times New Roman"/>
      <w:spacing w:val="0"/>
      <w:sz w:val="23"/>
      <w:szCs w:val="23"/>
    </w:rPr>
  </w:style>
  <w:style w:type="character" w:customStyle="1" w:styleId="2f1">
    <w:name w:val="Заголовок №2_"/>
    <w:link w:val="2f2"/>
    <w:uiPriority w:val="99"/>
    <w:rsid w:val="0074677C"/>
    <w:rPr>
      <w:b/>
      <w:bCs/>
      <w:sz w:val="23"/>
      <w:szCs w:val="23"/>
    </w:rPr>
  </w:style>
  <w:style w:type="paragraph" w:customStyle="1" w:styleId="2f2">
    <w:name w:val="Заголовок №2"/>
    <w:basedOn w:val="a5"/>
    <w:link w:val="2f1"/>
    <w:uiPriority w:val="99"/>
    <w:rsid w:val="0074677C"/>
    <w:pPr>
      <w:spacing w:after="60" w:line="240" w:lineRule="atLeast"/>
      <w:outlineLvl w:val="1"/>
    </w:pPr>
    <w:rPr>
      <w:b/>
      <w:bCs/>
      <w:sz w:val="23"/>
      <w:szCs w:val="23"/>
    </w:rPr>
  </w:style>
  <w:style w:type="paragraph" w:customStyle="1" w:styleId="2f3">
    <w:name w:val="Основной текст2"/>
    <w:basedOn w:val="a5"/>
    <w:rsid w:val="0074677C"/>
    <w:pPr>
      <w:spacing w:before="120" w:after="240" w:line="0" w:lineRule="atLeast"/>
      <w:jc w:val="both"/>
    </w:pPr>
    <w:rPr>
      <w:sz w:val="20"/>
      <w:szCs w:val="20"/>
    </w:rPr>
  </w:style>
  <w:style w:type="paragraph" w:customStyle="1" w:styleId="125">
    <w:name w:val="Знак1 Знак Знак Знак Знак Знак Знак Знак Знак Знак Знак Знак Знак Знак Знак Знак Знак Знак Знак2"/>
    <w:basedOn w:val="a5"/>
    <w:next w:val="23"/>
    <w:autoRedefine/>
    <w:qFormat/>
    <w:rsid w:val="00D50707"/>
    <w:pPr>
      <w:spacing w:after="160" w:line="240" w:lineRule="exact"/>
    </w:pPr>
    <w:rPr>
      <w:szCs w:val="20"/>
      <w:lang w:val="en-US"/>
    </w:rPr>
  </w:style>
  <w:style w:type="numbering" w:customStyle="1" w:styleId="84">
    <w:name w:val="Нет списка8"/>
    <w:next w:val="a9"/>
    <w:uiPriority w:val="99"/>
    <w:semiHidden/>
    <w:unhideWhenUsed/>
    <w:rsid w:val="005B2998"/>
  </w:style>
  <w:style w:type="paragraph" w:customStyle="1" w:styleId="afff7">
    <w:name w:val="Заголовок"/>
    <w:basedOn w:val="a5"/>
    <w:next w:val="afc"/>
    <w:qFormat/>
    <w:rsid w:val="005B2998"/>
    <w:pPr>
      <w:keepNext/>
      <w:spacing w:before="240" w:after="120"/>
    </w:pPr>
    <w:rPr>
      <w:rFonts w:ascii="Liberation Sans" w:eastAsia="Lucida Sans Unicode" w:hAnsi="Liberation Sans" w:cs="Mangal"/>
      <w:color w:val="00000A"/>
      <w:sz w:val="28"/>
      <w:szCs w:val="28"/>
    </w:rPr>
  </w:style>
  <w:style w:type="numbering" w:customStyle="1" w:styleId="172">
    <w:name w:val="Нет списка17"/>
    <w:uiPriority w:val="99"/>
    <w:semiHidden/>
    <w:unhideWhenUsed/>
    <w:qFormat/>
    <w:rsid w:val="005B2998"/>
  </w:style>
  <w:style w:type="numbering" w:customStyle="1" w:styleId="251">
    <w:name w:val="Нет списка25"/>
    <w:uiPriority w:val="99"/>
    <w:semiHidden/>
    <w:unhideWhenUsed/>
    <w:qFormat/>
    <w:rsid w:val="005B2998"/>
  </w:style>
  <w:style w:type="numbering" w:customStyle="1" w:styleId="115">
    <w:name w:val="Нет списка115"/>
    <w:uiPriority w:val="99"/>
    <w:semiHidden/>
    <w:unhideWhenUsed/>
    <w:qFormat/>
    <w:rsid w:val="005B2998"/>
  </w:style>
  <w:style w:type="numbering" w:customStyle="1" w:styleId="350">
    <w:name w:val="Нет списка35"/>
    <w:uiPriority w:val="99"/>
    <w:semiHidden/>
    <w:unhideWhenUsed/>
    <w:qFormat/>
    <w:rsid w:val="005B2998"/>
  </w:style>
  <w:style w:type="numbering" w:customStyle="1" w:styleId="1250">
    <w:name w:val="Нет списка125"/>
    <w:uiPriority w:val="99"/>
    <w:semiHidden/>
    <w:unhideWhenUsed/>
    <w:qFormat/>
    <w:rsid w:val="005B2998"/>
  </w:style>
  <w:style w:type="numbering" w:customStyle="1" w:styleId="430">
    <w:name w:val="Нет списка43"/>
    <w:uiPriority w:val="99"/>
    <w:semiHidden/>
    <w:unhideWhenUsed/>
    <w:qFormat/>
    <w:rsid w:val="005B2998"/>
  </w:style>
  <w:style w:type="numbering" w:customStyle="1" w:styleId="1330">
    <w:name w:val="Нет списка133"/>
    <w:uiPriority w:val="99"/>
    <w:semiHidden/>
    <w:unhideWhenUsed/>
    <w:qFormat/>
    <w:rsid w:val="005B2998"/>
  </w:style>
  <w:style w:type="numbering" w:customStyle="1" w:styleId="1115">
    <w:name w:val="Нет списка1115"/>
    <w:uiPriority w:val="99"/>
    <w:semiHidden/>
    <w:unhideWhenUsed/>
    <w:qFormat/>
    <w:rsid w:val="005B2998"/>
  </w:style>
  <w:style w:type="numbering" w:customStyle="1" w:styleId="214">
    <w:name w:val="Нет списка214"/>
    <w:uiPriority w:val="99"/>
    <w:semiHidden/>
    <w:unhideWhenUsed/>
    <w:qFormat/>
    <w:rsid w:val="005B2998"/>
  </w:style>
  <w:style w:type="numbering" w:customStyle="1" w:styleId="11114">
    <w:name w:val="Нет списка11114"/>
    <w:uiPriority w:val="99"/>
    <w:semiHidden/>
    <w:unhideWhenUsed/>
    <w:qFormat/>
    <w:rsid w:val="005B2998"/>
  </w:style>
  <w:style w:type="numbering" w:customStyle="1" w:styleId="313">
    <w:name w:val="Нет списка313"/>
    <w:uiPriority w:val="99"/>
    <w:semiHidden/>
    <w:unhideWhenUsed/>
    <w:qFormat/>
    <w:rsid w:val="005B2998"/>
  </w:style>
  <w:style w:type="numbering" w:customStyle="1" w:styleId="1213">
    <w:name w:val="Нет списка1213"/>
    <w:uiPriority w:val="99"/>
    <w:semiHidden/>
    <w:unhideWhenUsed/>
    <w:qFormat/>
    <w:rsid w:val="005B2998"/>
  </w:style>
  <w:style w:type="numbering" w:customStyle="1" w:styleId="531">
    <w:name w:val="Нет списка53"/>
    <w:uiPriority w:val="99"/>
    <w:semiHidden/>
    <w:unhideWhenUsed/>
    <w:qFormat/>
    <w:rsid w:val="005B2998"/>
  </w:style>
  <w:style w:type="numbering" w:customStyle="1" w:styleId="143">
    <w:name w:val="Нет списка143"/>
    <w:uiPriority w:val="99"/>
    <w:semiHidden/>
    <w:unhideWhenUsed/>
    <w:qFormat/>
    <w:rsid w:val="005B2998"/>
  </w:style>
  <w:style w:type="numbering" w:customStyle="1" w:styleId="1123">
    <w:name w:val="Нет списка1123"/>
    <w:uiPriority w:val="99"/>
    <w:semiHidden/>
    <w:unhideWhenUsed/>
    <w:qFormat/>
    <w:rsid w:val="005B2998"/>
  </w:style>
  <w:style w:type="numbering" w:customStyle="1" w:styleId="223">
    <w:name w:val="Нет списка223"/>
    <w:uiPriority w:val="99"/>
    <w:semiHidden/>
    <w:unhideWhenUsed/>
    <w:qFormat/>
    <w:rsid w:val="005B2998"/>
  </w:style>
  <w:style w:type="numbering" w:customStyle="1" w:styleId="11123">
    <w:name w:val="Нет списка11123"/>
    <w:uiPriority w:val="99"/>
    <w:semiHidden/>
    <w:unhideWhenUsed/>
    <w:qFormat/>
    <w:rsid w:val="005B2998"/>
  </w:style>
  <w:style w:type="numbering" w:customStyle="1" w:styleId="323">
    <w:name w:val="Нет списка323"/>
    <w:uiPriority w:val="99"/>
    <w:semiHidden/>
    <w:unhideWhenUsed/>
    <w:qFormat/>
    <w:rsid w:val="005B2998"/>
  </w:style>
  <w:style w:type="numbering" w:customStyle="1" w:styleId="1223">
    <w:name w:val="Нет списка1223"/>
    <w:uiPriority w:val="99"/>
    <w:semiHidden/>
    <w:unhideWhenUsed/>
    <w:qFormat/>
    <w:rsid w:val="005B2998"/>
  </w:style>
  <w:style w:type="table" w:customStyle="1" w:styleId="280">
    <w:name w:val="Сетка таблицы28"/>
    <w:basedOn w:val="a8"/>
    <w:next w:val="ac"/>
    <w:uiPriority w:val="59"/>
    <w:rsid w:val="005B299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8"/>
    <w:uiPriority w:val="59"/>
    <w:rsid w:val="005B299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8"/>
    <w:uiPriority w:val="59"/>
    <w:rsid w:val="005B29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8"/>
    <w:uiPriority w:val="59"/>
    <w:rsid w:val="005B29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8"/>
    <w:uiPriority w:val="59"/>
    <w:rsid w:val="005B29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8"/>
    <w:uiPriority w:val="59"/>
    <w:rsid w:val="005B29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8"/>
    <w:uiPriority w:val="59"/>
    <w:rsid w:val="005B29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attributesvalue">
    <w:name w:val="x-attributes__value"/>
    <w:basedOn w:val="a7"/>
    <w:rsid w:val="00815D0A"/>
  </w:style>
  <w:style w:type="paragraph" w:styleId="afff8">
    <w:name w:val="endnote text"/>
    <w:basedOn w:val="a5"/>
    <w:link w:val="afff9"/>
    <w:uiPriority w:val="99"/>
    <w:semiHidden/>
    <w:unhideWhenUsed/>
    <w:rsid w:val="00782F8B"/>
    <w:rPr>
      <w:sz w:val="20"/>
      <w:szCs w:val="20"/>
    </w:rPr>
  </w:style>
  <w:style w:type="character" w:customStyle="1" w:styleId="afff9">
    <w:name w:val="Текст концевой сноски Знак"/>
    <w:basedOn w:val="a7"/>
    <w:link w:val="afff8"/>
    <w:uiPriority w:val="99"/>
    <w:semiHidden/>
    <w:rsid w:val="00782F8B"/>
    <w:rPr>
      <w:rFonts w:ascii="Times New Roman" w:eastAsia="Times New Roman" w:hAnsi="Times New Roman" w:cs="Times New Roman"/>
      <w:sz w:val="20"/>
      <w:szCs w:val="20"/>
      <w:lang w:eastAsia="ru-RU"/>
    </w:rPr>
  </w:style>
  <w:style w:type="character" w:styleId="afffa">
    <w:name w:val="endnote reference"/>
    <w:basedOn w:val="a7"/>
    <w:uiPriority w:val="99"/>
    <w:semiHidden/>
    <w:unhideWhenUsed/>
    <w:rsid w:val="00782F8B"/>
    <w:rPr>
      <w:vertAlign w:val="superscript"/>
    </w:rPr>
  </w:style>
  <w:style w:type="numbering" w:customStyle="1" w:styleId="90">
    <w:name w:val="Нет списка9"/>
    <w:next w:val="a9"/>
    <w:uiPriority w:val="99"/>
    <w:semiHidden/>
    <w:unhideWhenUsed/>
    <w:rsid w:val="009F40B2"/>
  </w:style>
  <w:style w:type="paragraph" w:customStyle="1" w:styleId="consplustitle0">
    <w:name w:val="consplustitle"/>
    <w:basedOn w:val="a5"/>
    <w:rsid w:val="00A3497C"/>
    <w:pPr>
      <w:spacing w:before="100" w:beforeAutospacing="1" w:after="100" w:afterAutospacing="1"/>
    </w:pPr>
  </w:style>
  <w:style w:type="numbering" w:customStyle="1" w:styleId="111111">
    <w:name w:val="Нет списка111111"/>
    <w:next w:val="a9"/>
    <w:uiPriority w:val="99"/>
    <w:semiHidden/>
    <w:unhideWhenUsed/>
    <w:qFormat/>
    <w:rsid w:val="00A3497C"/>
  </w:style>
  <w:style w:type="table" w:customStyle="1" w:styleId="2121">
    <w:name w:val="Сетка таблицы212"/>
    <w:basedOn w:val="a8"/>
    <w:next w:val="ac"/>
    <w:uiPriority w:val="59"/>
    <w:rsid w:val="00B519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4">
    <w:name w:val="Основной текст (2) + Курсив"/>
    <w:rsid w:val="001A1940"/>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paragraph" w:customStyle="1" w:styleId="1e">
    <w:name w:val="Абзац списка1"/>
    <w:basedOn w:val="a5"/>
    <w:rsid w:val="001A1940"/>
    <w:pPr>
      <w:spacing w:after="200" w:line="276" w:lineRule="auto"/>
      <w:ind w:left="720"/>
    </w:pPr>
    <w:rPr>
      <w:rFonts w:ascii="Calibri" w:hAnsi="Calibri"/>
      <w:sz w:val="22"/>
      <w:szCs w:val="22"/>
    </w:rPr>
  </w:style>
  <w:style w:type="paragraph" w:customStyle="1" w:styleId="xl128">
    <w:name w:val="xl128"/>
    <w:basedOn w:val="a5"/>
    <w:rsid w:val="00234695"/>
    <w:pPr>
      <w:pBdr>
        <w:top w:val="single" w:sz="8" w:space="0" w:color="auto"/>
        <w:left w:val="single" w:sz="4" w:space="0" w:color="auto"/>
        <w:bottom w:val="single" w:sz="8" w:space="0" w:color="auto"/>
        <w:right w:val="single" w:sz="8" w:space="0" w:color="auto"/>
      </w:pBdr>
      <w:shd w:val="clear" w:color="000000" w:fill="D8E4BC"/>
      <w:spacing w:before="100" w:beforeAutospacing="1" w:after="100" w:afterAutospacing="1"/>
      <w:textAlignment w:val="center"/>
    </w:pPr>
  </w:style>
  <w:style w:type="paragraph" w:customStyle="1" w:styleId="xl129">
    <w:name w:val="xl129"/>
    <w:basedOn w:val="a5"/>
    <w:rsid w:val="00234695"/>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0">
    <w:name w:val="xl130"/>
    <w:basedOn w:val="a5"/>
    <w:rsid w:val="00234695"/>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1">
    <w:name w:val="xl131"/>
    <w:basedOn w:val="a5"/>
    <w:rsid w:val="00234695"/>
    <w:pPr>
      <w:pBdr>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5"/>
    <w:rsid w:val="00234695"/>
    <w:pPr>
      <w:pBdr>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33">
    <w:name w:val="xl133"/>
    <w:basedOn w:val="a5"/>
    <w:rsid w:val="00234695"/>
    <w:pPr>
      <w:pBdr>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34">
    <w:name w:val="xl134"/>
    <w:basedOn w:val="a5"/>
    <w:rsid w:val="00234695"/>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5">
    <w:name w:val="xl135"/>
    <w:basedOn w:val="a5"/>
    <w:rsid w:val="0023469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6">
    <w:name w:val="xl136"/>
    <w:basedOn w:val="a5"/>
    <w:rsid w:val="00234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7">
    <w:name w:val="xl137"/>
    <w:basedOn w:val="a5"/>
    <w:rsid w:val="00234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8">
    <w:name w:val="xl138"/>
    <w:basedOn w:val="a5"/>
    <w:rsid w:val="0023469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39">
    <w:name w:val="xl139"/>
    <w:basedOn w:val="a5"/>
    <w:rsid w:val="00234695"/>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5"/>
    <w:rsid w:val="0023469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1">
    <w:name w:val="xl141"/>
    <w:basedOn w:val="a5"/>
    <w:rsid w:val="00234695"/>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2">
    <w:name w:val="xl142"/>
    <w:basedOn w:val="a5"/>
    <w:rsid w:val="0023469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5"/>
    <w:rsid w:val="0023469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5"/>
    <w:rsid w:val="00234695"/>
    <w:pPr>
      <w:pBdr>
        <w:top w:val="single" w:sz="8" w:space="0" w:color="auto"/>
        <w:left w:val="single" w:sz="8" w:space="0" w:color="auto"/>
        <w:bottom w:val="single" w:sz="8" w:space="0" w:color="auto"/>
        <w:right w:val="single" w:sz="4" w:space="0" w:color="auto"/>
      </w:pBdr>
      <w:shd w:val="clear" w:color="000000" w:fill="D8E4BC"/>
      <w:spacing w:before="100" w:beforeAutospacing="1" w:after="100" w:afterAutospacing="1"/>
      <w:jc w:val="center"/>
      <w:textAlignment w:val="center"/>
    </w:pPr>
    <w:rPr>
      <w:b/>
      <w:bCs/>
    </w:rPr>
  </w:style>
  <w:style w:type="paragraph" w:customStyle="1" w:styleId="xl145">
    <w:name w:val="xl145"/>
    <w:basedOn w:val="a5"/>
    <w:rsid w:val="00234695"/>
    <w:pPr>
      <w:pBdr>
        <w:top w:val="single" w:sz="8" w:space="0" w:color="auto"/>
        <w:left w:val="single" w:sz="4" w:space="0" w:color="auto"/>
        <w:bottom w:val="single" w:sz="8" w:space="0" w:color="auto"/>
        <w:right w:val="single" w:sz="4" w:space="0" w:color="auto"/>
      </w:pBdr>
      <w:shd w:val="clear" w:color="000000" w:fill="D8E4BC"/>
      <w:spacing w:before="100" w:beforeAutospacing="1" w:after="100" w:afterAutospacing="1"/>
      <w:jc w:val="center"/>
      <w:textAlignment w:val="center"/>
    </w:pPr>
    <w:rPr>
      <w:b/>
      <w:bCs/>
    </w:rPr>
  </w:style>
  <w:style w:type="paragraph" w:customStyle="1" w:styleId="xl146">
    <w:name w:val="xl146"/>
    <w:basedOn w:val="a5"/>
    <w:rsid w:val="00234695"/>
    <w:pPr>
      <w:pBdr>
        <w:top w:val="single" w:sz="8" w:space="0" w:color="auto"/>
        <w:bottom w:val="single" w:sz="8" w:space="0" w:color="auto"/>
        <w:right w:val="single" w:sz="4" w:space="0" w:color="auto"/>
      </w:pBdr>
      <w:shd w:val="clear" w:color="000000" w:fill="D8E4BC"/>
      <w:spacing w:before="100" w:beforeAutospacing="1" w:after="100" w:afterAutospacing="1"/>
      <w:jc w:val="center"/>
      <w:textAlignment w:val="center"/>
    </w:pPr>
    <w:rPr>
      <w:b/>
      <w:bCs/>
    </w:rPr>
  </w:style>
  <w:style w:type="paragraph" w:customStyle="1" w:styleId="xl147">
    <w:name w:val="xl147"/>
    <w:basedOn w:val="a5"/>
    <w:rsid w:val="00234695"/>
    <w:pPr>
      <w:pBdr>
        <w:top w:val="single" w:sz="8" w:space="0" w:color="auto"/>
        <w:left w:val="single" w:sz="4" w:space="0" w:color="auto"/>
        <w:bottom w:val="single" w:sz="8" w:space="0" w:color="auto"/>
        <w:right w:val="single" w:sz="4" w:space="0" w:color="auto"/>
      </w:pBdr>
      <w:shd w:val="clear" w:color="000000" w:fill="D8E4BC"/>
      <w:spacing w:before="100" w:beforeAutospacing="1" w:after="100" w:afterAutospacing="1"/>
      <w:jc w:val="center"/>
      <w:textAlignment w:val="center"/>
    </w:pPr>
    <w:rPr>
      <w:b/>
      <w:bCs/>
    </w:rPr>
  </w:style>
  <w:style w:type="paragraph" w:customStyle="1" w:styleId="xl148">
    <w:name w:val="xl148"/>
    <w:basedOn w:val="a5"/>
    <w:rsid w:val="00234695"/>
    <w:pPr>
      <w:pBdr>
        <w:top w:val="single" w:sz="8" w:space="0" w:color="auto"/>
        <w:left w:val="single" w:sz="4" w:space="0" w:color="auto"/>
        <w:bottom w:val="single" w:sz="8" w:space="0" w:color="auto"/>
        <w:right w:val="single" w:sz="4" w:space="0" w:color="auto"/>
      </w:pBdr>
      <w:shd w:val="clear" w:color="000000" w:fill="D8E4BC"/>
      <w:spacing w:before="100" w:beforeAutospacing="1" w:after="100" w:afterAutospacing="1"/>
      <w:textAlignment w:val="center"/>
    </w:pPr>
    <w:rPr>
      <w:b/>
      <w:bCs/>
    </w:rPr>
  </w:style>
  <w:style w:type="paragraph" w:customStyle="1" w:styleId="xl149">
    <w:name w:val="xl149"/>
    <w:basedOn w:val="a5"/>
    <w:rsid w:val="00234695"/>
    <w:pPr>
      <w:pBdr>
        <w:top w:val="single" w:sz="8" w:space="0" w:color="auto"/>
        <w:left w:val="single" w:sz="4" w:space="0" w:color="auto"/>
        <w:bottom w:val="single" w:sz="8" w:space="0" w:color="auto"/>
        <w:right w:val="single" w:sz="8" w:space="0" w:color="auto"/>
      </w:pBdr>
      <w:shd w:val="clear" w:color="000000" w:fill="D8E4BC"/>
      <w:spacing w:before="100" w:beforeAutospacing="1" w:after="100" w:afterAutospacing="1"/>
      <w:textAlignment w:val="center"/>
    </w:pPr>
    <w:rPr>
      <w:b/>
      <w:bCs/>
    </w:rPr>
  </w:style>
  <w:style w:type="paragraph" w:customStyle="1" w:styleId="xl150">
    <w:name w:val="xl150"/>
    <w:basedOn w:val="a5"/>
    <w:rsid w:val="00234695"/>
    <w:pPr>
      <w:pBdr>
        <w:top w:val="single" w:sz="4" w:space="0" w:color="auto"/>
        <w:left w:val="single" w:sz="4" w:space="0" w:color="auto"/>
      </w:pBdr>
      <w:shd w:val="clear" w:color="000000" w:fill="FFFFFF"/>
      <w:spacing w:before="100" w:beforeAutospacing="1" w:after="100" w:afterAutospacing="1"/>
      <w:textAlignment w:val="center"/>
    </w:pPr>
  </w:style>
  <w:style w:type="paragraph" w:customStyle="1" w:styleId="xl151">
    <w:name w:val="xl151"/>
    <w:basedOn w:val="a5"/>
    <w:rsid w:val="00234695"/>
    <w:pPr>
      <w:pBdr>
        <w:top w:val="single" w:sz="8" w:space="0" w:color="auto"/>
        <w:left w:val="single" w:sz="4" w:space="0" w:color="auto"/>
        <w:bottom w:val="single" w:sz="8" w:space="0" w:color="auto"/>
      </w:pBdr>
      <w:shd w:val="clear" w:color="000000" w:fill="D8E4BC"/>
      <w:spacing w:before="100" w:beforeAutospacing="1" w:after="100" w:afterAutospacing="1"/>
      <w:textAlignment w:val="center"/>
    </w:pPr>
    <w:rPr>
      <w:b/>
      <w:bCs/>
    </w:rPr>
  </w:style>
  <w:style w:type="paragraph" w:customStyle="1" w:styleId="xl152">
    <w:name w:val="xl152"/>
    <w:basedOn w:val="a5"/>
    <w:rsid w:val="00234695"/>
    <w:pPr>
      <w:pBdr>
        <w:left w:val="single" w:sz="4" w:space="0" w:color="auto"/>
      </w:pBdr>
      <w:shd w:val="clear" w:color="000000" w:fill="FFFFFF"/>
      <w:spacing w:before="100" w:beforeAutospacing="1" w:after="100" w:afterAutospacing="1"/>
      <w:textAlignment w:val="center"/>
    </w:pPr>
  </w:style>
  <w:style w:type="paragraph" w:customStyle="1" w:styleId="xl153">
    <w:name w:val="xl153"/>
    <w:basedOn w:val="a5"/>
    <w:rsid w:val="0023469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54">
    <w:name w:val="xl154"/>
    <w:basedOn w:val="a5"/>
    <w:rsid w:val="00234695"/>
    <w:pPr>
      <w:pBdr>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55">
    <w:name w:val="xl155"/>
    <w:basedOn w:val="a5"/>
    <w:rsid w:val="00234695"/>
    <w:pPr>
      <w:pBdr>
        <w:top w:val="single" w:sz="8" w:space="0" w:color="auto"/>
        <w:left w:val="single" w:sz="4" w:space="0" w:color="auto"/>
        <w:bottom w:val="single" w:sz="8" w:space="0" w:color="auto"/>
      </w:pBdr>
      <w:shd w:val="clear" w:color="000000" w:fill="D8E4BC"/>
      <w:spacing w:before="100" w:beforeAutospacing="1" w:after="100" w:afterAutospacing="1"/>
      <w:textAlignment w:val="center"/>
    </w:pPr>
  </w:style>
  <w:style w:type="paragraph" w:customStyle="1" w:styleId="xl156">
    <w:name w:val="xl156"/>
    <w:basedOn w:val="a5"/>
    <w:rsid w:val="00234695"/>
    <w:pPr>
      <w:pBdr>
        <w:top w:val="single" w:sz="8" w:space="0" w:color="auto"/>
        <w:left w:val="single" w:sz="4" w:space="0" w:color="auto"/>
        <w:bottom w:val="single" w:sz="8" w:space="0" w:color="auto"/>
      </w:pBdr>
      <w:shd w:val="clear" w:color="000000" w:fill="D8E4BC"/>
      <w:spacing w:before="100" w:beforeAutospacing="1" w:after="100" w:afterAutospacing="1"/>
      <w:textAlignment w:val="center"/>
    </w:pPr>
    <w:rPr>
      <w:b/>
      <w:bCs/>
    </w:rPr>
  </w:style>
  <w:style w:type="paragraph" w:customStyle="1" w:styleId="xl157">
    <w:name w:val="xl157"/>
    <w:basedOn w:val="a5"/>
    <w:rsid w:val="00234695"/>
    <w:pPr>
      <w:pBdr>
        <w:top w:val="single" w:sz="8" w:space="0" w:color="auto"/>
        <w:left w:val="single" w:sz="8" w:space="0" w:color="auto"/>
        <w:bottom w:val="single" w:sz="8" w:space="0" w:color="auto"/>
        <w:right w:val="single" w:sz="4" w:space="0" w:color="auto"/>
      </w:pBdr>
      <w:shd w:val="clear" w:color="000000" w:fill="D8E4BC"/>
      <w:spacing w:before="100" w:beforeAutospacing="1" w:after="100" w:afterAutospacing="1"/>
      <w:textAlignment w:val="center"/>
    </w:pPr>
    <w:rPr>
      <w:b/>
      <w:bCs/>
    </w:rPr>
  </w:style>
  <w:style w:type="paragraph" w:customStyle="1" w:styleId="xl158">
    <w:name w:val="xl158"/>
    <w:basedOn w:val="a5"/>
    <w:rsid w:val="00234695"/>
    <w:pPr>
      <w:pBdr>
        <w:left w:val="single" w:sz="8" w:space="0" w:color="auto"/>
        <w:bottom w:val="single" w:sz="4" w:space="0" w:color="auto"/>
        <w:right w:val="single" w:sz="4" w:space="0" w:color="auto"/>
      </w:pBdr>
      <w:shd w:val="clear" w:color="000000" w:fill="FCD5B4"/>
      <w:spacing w:before="100" w:beforeAutospacing="1" w:after="100" w:afterAutospacing="1"/>
      <w:jc w:val="center"/>
      <w:textAlignment w:val="center"/>
    </w:pPr>
  </w:style>
  <w:style w:type="paragraph" w:customStyle="1" w:styleId="xl159">
    <w:name w:val="xl159"/>
    <w:basedOn w:val="a5"/>
    <w:rsid w:val="00234695"/>
    <w:pPr>
      <w:pBdr>
        <w:left w:val="single" w:sz="4" w:space="0" w:color="auto"/>
        <w:bottom w:val="single" w:sz="4" w:space="0" w:color="auto"/>
        <w:right w:val="single" w:sz="4" w:space="0" w:color="auto"/>
      </w:pBdr>
      <w:shd w:val="clear" w:color="000000" w:fill="FCD5B4"/>
      <w:spacing w:before="100" w:beforeAutospacing="1" w:after="100" w:afterAutospacing="1"/>
      <w:textAlignment w:val="center"/>
    </w:pPr>
  </w:style>
  <w:style w:type="paragraph" w:customStyle="1" w:styleId="xl160">
    <w:name w:val="xl160"/>
    <w:basedOn w:val="a5"/>
    <w:rsid w:val="00234695"/>
    <w:pPr>
      <w:shd w:val="clear" w:color="000000" w:fill="FFFFFF"/>
      <w:spacing w:before="100" w:beforeAutospacing="1" w:after="100" w:afterAutospacing="1"/>
      <w:textAlignment w:val="center"/>
    </w:pPr>
  </w:style>
  <w:style w:type="paragraph" w:customStyle="1" w:styleId="xl161">
    <w:name w:val="xl161"/>
    <w:basedOn w:val="a5"/>
    <w:rsid w:val="00234695"/>
    <w:pPr>
      <w:shd w:val="clear" w:color="000000" w:fill="FFFFFF"/>
      <w:spacing w:before="100" w:beforeAutospacing="1" w:after="100" w:afterAutospacing="1"/>
      <w:jc w:val="center"/>
      <w:textAlignment w:val="center"/>
    </w:pPr>
  </w:style>
  <w:style w:type="paragraph" w:customStyle="1" w:styleId="xl162">
    <w:name w:val="xl162"/>
    <w:basedOn w:val="a5"/>
    <w:rsid w:val="00234695"/>
    <w:pPr>
      <w:shd w:val="clear" w:color="000000" w:fill="FFFFFF"/>
      <w:spacing w:before="100" w:beforeAutospacing="1" w:after="100" w:afterAutospacing="1"/>
      <w:jc w:val="center"/>
      <w:textAlignment w:val="center"/>
    </w:pPr>
  </w:style>
  <w:style w:type="paragraph" w:customStyle="1" w:styleId="xl163">
    <w:name w:val="xl163"/>
    <w:basedOn w:val="a5"/>
    <w:rsid w:val="00234695"/>
    <w:pPr>
      <w:shd w:val="clear" w:color="000000" w:fill="FFFFFF"/>
      <w:spacing w:before="100" w:beforeAutospacing="1" w:after="100" w:afterAutospacing="1"/>
      <w:jc w:val="center"/>
      <w:textAlignment w:val="center"/>
    </w:pPr>
  </w:style>
  <w:style w:type="paragraph" w:customStyle="1" w:styleId="xl164">
    <w:name w:val="xl164"/>
    <w:basedOn w:val="a5"/>
    <w:rsid w:val="00234695"/>
    <w:pPr>
      <w:shd w:val="clear" w:color="000000" w:fill="FFFFFF"/>
      <w:spacing w:before="100" w:beforeAutospacing="1" w:after="100" w:afterAutospacing="1"/>
      <w:jc w:val="center"/>
      <w:textAlignment w:val="center"/>
    </w:pPr>
  </w:style>
  <w:style w:type="paragraph" w:customStyle="1" w:styleId="xl165">
    <w:name w:val="xl165"/>
    <w:basedOn w:val="a5"/>
    <w:rsid w:val="00234695"/>
    <w:pPr>
      <w:shd w:val="clear" w:color="000000" w:fill="FFFFFF"/>
      <w:spacing w:before="100" w:beforeAutospacing="1" w:after="100" w:afterAutospacing="1"/>
      <w:textAlignment w:val="center"/>
    </w:pPr>
  </w:style>
  <w:style w:type="paragraph" w:customStyle="1" w:styleId="xl166">
    <w:name w:val="xl166"/>
    <w:basedOn w:val="a5"/>
    <w:rsid w:val="00234695"/>
    <w:pPr>
      <w:spacing w:before="100" w:beforeAutospacing="1" w:after="100" w:afterAutospacing="1"/>
      <w:textAlignment w:val="center"/>
    </w:pPr>
    <w:rPr>
      <w:b/>
      <w:bCs/>
      <w:sz w:val="28"/>
      <w:szCs w:val="28"/>
    </w:rPr>
  </w:style>
  <w:style w:type="paragraph" w:customStyle="1" w:styleId="xl167">
    <w:name w:val="xl167"/>
    <w:basedOn w:val="a5"/>
    <w:rsid w:val="00234695"/>
    <w:pPr>
      <w:spacing w:before="100" w:beforeAutospacing="1" w:after="100" w:afterAutospacing="1"/>
      <w:textAlignment w:val="center"/>
    </w:pPr>
  </w:style>
  <w:style w:type="paragraph" w:customStyle="1" w:styleId="xl168">
    <w:name w:val="xl168"/>
    <w:basedOn w:val="a5"/>
    <w:rsid w:val="00234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8"/>
      <w:szCs w:val="28"/>
    </w:rPr>
  </w:style>
  <w:style w:type="paragraph" w:customStyle="1" w:styleId="xl169">
    <w:name w:val="xl169"/>
    <w:basedOn w:val="a5"/>
    <w:rsid w:val="00234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70">
    <w:name w:val="xl170"/>
    <w:basedOn w:val="a5"/>
    <w:rsid w:val="00234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71">
    <w:name w:val="xl171"/>
    <w:basedOn w:val="a5"/>
    <w:rsid w:val="00234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72">
    <w:name w:val="xl172"/>
    <w:basedOn w:val="a5"/>
    <w:rsid w:val="00234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73">
    <w:name w:val="xl173"/>
    <w:basedOn w:val="a5"/>
    <w:rsid w:val="00234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74">
    <w:name w:val="xl174"/>
    <w:basedOn w:val="a5"/>
    <w:rsid w:val="00234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5"/>
    <w:rsid w:val="002346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76">
    <w:name w:val="xl176"/>
    <w:basedOn w:val="a5"/>
    <w:rsid w:val="00234695"/>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7">
    <w:name w:val="xl177"/>
    <w:basedOn w:val="a5"/>
    <w:rsid w:val="00234695"/>
    <w:pPr>
      <w:pBdr>
        <w:left w:val="single" w:sz="4" w:space="0" w:color="auto"/>
        <w:bottom w:val="single" w:sz="4" w:space="0" w:color="auto"/>
        <w:right w:val="single" w:sz="8" w:space="0" w:color="auto"/>
      </w:pBdr>
      <w:shd w:val="clear" w:color="000000" w:fill="FFFFFF"/>
      <w:spacing w:before="100" w:beforeAutospacing="1" w:after="100" w:afterAutospacing="1"/>
      <w:textAlignment w:val="center"/>
    </w:pPr>
  </w:style>
  <w:style w:type="paragraph" w:customStyle="1" w:styleId="xl178">
    <w:name w:val="xl178"/>
    <w:basedOn w:val="a5"/>
    <w:rsid w:val="0023469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style>
  <w:style w:type="paragraph" w:customStyle="1" w:styleId="xl179">
    <w:name w:val="xl179"/>
    <w:basedOn w:val="a5"/>
    <w:rsid w:val="00234695"/>
    <w:pPr>
      <w:pBdr>
        <w:top w:val="single" w:sz="4" w:space="0" w:color="auto"/>
        <w:left w:val="single" w:sz="4" w:space="0" w:color="auto"/>
        <w:right w:val="single" w:sz="8" w:space="0" w:color="auto"/>
      </w:pBdr>
      <w:shd w:val="clear" w:color="000000" w:fill="FFFFFF"/>
      <w:spacing w:before="100" w:beforeAutospacing="1" w:after="100" w:afterAutospacing="1"/>
      <w:textAlignment w:val="center"/>
    </w:pPr>
  </w:style>
  <w:style w:type="paragraph" w:customStyle="1" w:styleId="xl180">
    <w:name w:val="xl180"/>
    <w:basedOn w:val="a5"/>
    <w:rsid w:val="00234695"/>
    <w:pPr>
      <w:pBdr>
        <w:left w:val="single" w:sz="8" w:space="0" w:color="auto"/>
      </w:pBdr>
      <w:shd w:val="clear" w:color="000000" w:fill="FFFFFF"/>
      <w:spacing w:before="100" w:beforeAutospacing="1" w:after="100" w:afterAutospacing="1"/>
      <w:jc w:val="center"/>
      <w:textAlignment w:val="center"/>
    </w:pPr>
  </w:style>
  <w:style w:type="paragraph" w:customStyle="1" w:styleId="xl181">
    <w:name w:val="xl181"/>
    <w:basedOn w:val="a5"/>
    <w:rsid w:val="00234695"/>
    <w:pPr>
      <w:pBdr>
        <w:right w:val="single" w:sz="8" w:space="0" w:color="auto"/>
      </w:pBdr>
      <w:shd w:val="clear" w:color="000000" w:fill="FFFFFF"/>
      <w:spacing w:before="100" w:beforeAutospacing="1" w:after="100" w:afterAutospacing="1"/>
      <w:textAlignment w:val="center"/>
    </w:pPr>
  </w:style>
  <w:style w:type="paragraph" w:customStyle="1" w:styleId="xl182">
    <w:name w:val="xl182"/>
    <w:basedOn w:val="a5"/>
    <w:rsid w:val="00234695"/>
    <w:pPr>
      <w:spacing w:before="100" w:beforeAutospacing="1" w:after="100" w:afterAutospacing="1"/>
      <w:textAlignment w:val="center"/>
    </w:pPr>
  </w:style>
  <w:style w:type="paragraph" w:customStyle="1" w:styleId="xl183">
    <w:name w:val="xl183"/>
    <w:basedOn w:val="a5"/>
    <w:rsid w:val="00234695"/>
    <w:pPr>
      <w:pBdr>
        <w:right w:val="single" w:sz="8" w:space="0" w:color="auto"/>
      </w:pBdr>
      <w:shd w:val="clear" w:color="000000" w:fill="FFFFFF"/>
      <w:spacing w:before="100" w:beforeAutospacing="1" w:after="100" w:afterAutospacing="1"/>
      <w:textAlignment w:val="center"/>
    </w:pPr>
  </w:style>
  <w:style w:type="paragraph" w:customStyle="1" w:styleId="xl184">
    <w:name w:val="xl184"/>
    <w:basedOn w:val="a5"/>
    <w:rsid w:val="0023469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85">
    <w:name w:val="xl185"/>
    <w:basedOn w:val="a5"/>
    <w:rsid w:val="00234695"/>
    <w:pPr>
      <w:pBdr>
        <w:top w:val="single" w:sz="8" w:space="0" w:color="auto"/>
        <w:bottom w:val="single" w:sz="8" w:space="0" w:color="auto"/>
      </w:pBdr>
      <w:shd w:val="clear" w:color="000000" w:fill="D8E4BC"/>
      <w:spacing w:before="100" w:beforeAutospacing="1" w:after="100" w:afterAutospacing="1"/>
      <w:textAlignment w:val="center"/>
    </w:pPr>
    <w:rPr>
      <w:b/>
      <w:bCs/>
    </w:rPr>
  </w:style>
  <w:style w:type="paragraph" w:customStyle="1" w:styleId="xl186">
    <w:name w:val="xl186"/>
    <w:basedOn w:val="a5"/>
    <w:rsid w:val="00234695"/>
    <w:pPr>
      <w:spacing w:before="100" w:beforeAutospacing="1" w:after="100" w:afterAutospacing="1"/>
    </w:pPr>
  </w:style>
  <w:style w:type="paragraph" w:customStyle="1" w:styleId="xl187">
    <w:name w:val="xl187"/>
    <w:basedOn w:val="a5"/>
    <w:rsid w:val="00234695"/>
    <w:pPr>
      <w:shd w:val="clear" w:color="000000" w:fill="FFFFFF"/>
      <w:spacing w:before="100" w:beforeAutospacing="1" w:after="100" w:afterAutospacing="1"/>
      <w:jc w:val="center"/>
      <w:textAlignment w:val="center"/>
    </w:pPr>
    <w:rPr>
      <w:b/>
      <w:bCs/>
      <w:sz w:val="28"/>
      <w:szCs w:val="28"/>
    </w:rPr>
  </w:style>
  <w:style w:type="paragraph" w:customStyle="1" w:styleId="xl188">
    <w:name w:val="xl188"/>
    <w:basedOn w:val="a5"/>
    <w:rsid w:val="0023469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89">
    <w:name w:val="xl189"/>
    <w:basedOn w:val="a5"/>
    <w:rsid w:val="0023469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0">
    <w:name w:val="xl190"/>
    <w:basedOn w:val="a5"/>
    <w:rsid w:val="0023469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a5"/>
    <w:rsid w:val="0023469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5"/>
    <w:rsid w:val="00234695"/>
    <w:pPr>
      <w:pBdr>
        <w:left w:val="single" w:sz="4"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193">
    <w:name w:val="xl193"/>
    <w:basedOn w:val="a5"/>
    <w:rsid w:val="00234695"/>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194">
    <w:name w:val="xl194"/>
    <w:basedOn w:val="a5"/>
    <w:rsid w:val="00234695"/>
    <w:pPr>
      <w:pBdr>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5">
    <w:name w:val="xl195"/>
    <w:basedOn w:val="a5"/>
    <w:rsid w:val="00234695"/>
    <w:pPr>
      <w:pBdr>
        <w:left w:val="single" w:sz="4"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196">
    <w:name w:val="xl196"/>
    <w:basedOn w:val="a5"/>
    <w:rsid w:val="00234695"/>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197">
    <w:name w:val="xl197"/>
    <w:basedOn w:val="a5"/>
    <w:rsid w:val="00234695"/>
    <w:pPr>
      <w:pBdr>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8">
    <w:name w:val="xl198"/>
    <w:basedOn w:val="a5"/>
    <w:rsid w:val="00234695"/>
    <w:pPr>
      <w:pBdr>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9">
    <w:name w:val="xl199"/>
    <w:basedOn w:val="a5"/>
    <w:rsid w:val="0023469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00">
    <w:name w:val="xl200"/>
    <w:basedOn w:val="a5"/>
    <w:rsid w:val="0023469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1">
    <w:name w:val="xl201"/>
    <w:basedOn w:val="a5"/>
    <w:rsid w:val="00234695"/>
    <w:pPr>
      <w:pBdr>
        <w:top w:val="single" w:sz="8" w:space="0" w:color="auto"/>
        <w:left w:val="single" w:sz="8" w:space="0" w:color="auto"/>
        <w:bottom w:val="single" w:sz="8" w:space="0" w:color="auto"/>
      </w:pBdr>
      <w:shd w:val="clear" w:color="000000" w:fill="D8E4BC"/>
      <w:spacing w:before="100" w:beforeAutospacing="1" w:after="100" w:afterAutospacing="1"/>
      <w:jc w:val="center"/>
      <w:textAlignment w:val="center"/>
    </w:pPr>
    <w:rPr>
      <w:b/>
      <w:bCs/>
      <w:sz w:val="32"/>
      <w:szCs w:val="32"/>
    </w:rPr>
  </w:style>
  <w:style w:type="paragraph" w:customStyle="1" w:styleId="xl202">
    <w:name w:val="xl202"/>
    <w:basedOn w:val="a5"/>
    <w:rsid w:val="00234695"/>
    <w:pPr>
      <w:pBdr>
        <w:top w:val="single" w:sz="8" w:space="0" w:color="auto"/>
        <w:bottom w:val="single" w:sz="8" w:space="0" w:color="auto"/>
      </w:pBdr>
      <w:shd w:val="clear" w:color="000000" w:fill="D8E4BC"/>
      <w:spacing w:before="100" w:beforeAutospacing="1" w:after="100" w:afterAutospacing="1"/>
      <w:jc w:val="center"/>
      <w:textAlignment w:val="center"/>
    </w:pPr>
    <w:rPr>
      <w:b/>
      <w:bCs/>
      <w:sz w:val="32"/>
      <w:szCs w:val="32"/>
    </w:rPr>
  </w:style>
  <w:style w:type="paragraph" w:customStyle="1" w:styleId="xl203">
    <w:name w:val="xl203"/>
    <w:basedOn w:val="a5"/>
    <w:rsid w:val="00234695"/>
    <w:pPr>
      <w:pBdr>
        <w:top w:val="single" w:sz="8" w:space="0" w:color="auto"/>
        <w:bottom w:val="single" w:sz="8" w:space="0" w:color="auto"/>
        <w:right w:val="single" w:sz="8" w:space="0" w:color="auto"/>
      </w:pBdr>
      <w:shd w:val="clear" w:color="000000" w:fill="D8E4BC"/>
      <w:spacing w:before="100" w:beforeAutospacing="1" w:after="100" w:afterAutospacing="1"/>
      <w:jc w:val="center"/>
      <w:textAlignment w:val="center"/>
    </w:pPr>
    <w:rPr>
      <w:b/>
      <w:bCs/>
      <w:sz w:val="32"/>
      <w:szCs w:val="32"/>
    </w:rPr>
  </w:style>
  <w:style w:type="paragraph" w:customStyle="1" w:styleId="xl204">
    <w:name w:val="xl204"/>
    <w:basedOn w:val="a5"/>
    <w:rsid w:val="00234695"/>
    <w:pPr>
      <w:pBdr>
        <w:left w:val="single" w:sz="8" w:space="0" w:color="auto"/>
      </w:pBdr>
      <w:shd w:val="clear" w:color="000000" w:fill="FABF8F"/>
      <w:spacing w:before="100" w:beforeAutospacing="1" w:after="100" w:afterAutospacing="1"/>
      <w:jc w:val="center"/>
      <w:textAlignment w:val="center"/>
    </w:pPr>
    <w:rPr>
      <w:b/>
      <w:bCs/>
      <w:sz w:val="32"/>
      <w:szCs w:val="32"/>
    </w:rPr>
  </w:style>
  <w:style w:type="paragraph" w:customStyle="1" w:styleId="xl205">
    <w:name w:val="xl205"/>
    <w:basedOn w:val="a5"/>
    <w:rsid w:val="00234695"/>
    <w:pPr>
      <w:shd w:val="clear" w:color="000000" w:fill="FABF8F"/>
      <w:spacing w:before="100" w:beforeAutospacing="1" w:after="100" w:afterAutospacing="1"/>
      <w:jc w:val="center"/>
      <w:textAlignment w:val="center"/>
    </w:pPr>
    <w:rPr>
      <w:b/>
      <w:bCs/>
      <w:sz w:val="32"/>
      <w:szCs w:val="32"/>
    </w:rPr>
  </w:style>
  <w:style w:type="paragraph" w:customStyle="1" w:styleId="xl206">
    <w:name w:val="xl206"/>
    <w:basedOn w:val="a5"/>
    <w:rsid w:val="00234695"/>
    <w:pPr>
      <w:pBdr>
        <w:left w:val="single" w:sz="8" w:space="0" w:color="auto"/>
      </w:pBdr>
      <w:shd w:val="clear" w:color="000000" w:fill="FABF8F"/>
      <w:spacing w:before="100" w:beforeAutospacing="1" w:after="100" w:afterAutospacing="1"/>
      <w:jc w:val="center"/>
      <w:textAlignment w:val="center"/>
    </w:pPr>
    <w:rPr>
      <w:b/>
      <w:bCs/>
      <w:sz w:val="28"/>
      <w:szCs w:val="28"/>
    </w:rPr>
  </w:style>
  <w:style w:type="paragraph" w:customStyle="1" w:styleId="xl207">
    <w:name w:val="xl207"/>
    <w:basedOn w:val="a5"/>
    <w:rsid w:val="00234695"/>
    <w:pPr>
      <w:shd w:val="clear" w:color="000000" w:fill="FABF8F"/>
      <w:spacing w:before="100" w:beforeAutospacing="1" w:after="100" w:afterAutospacing="1"/>
      <w:jc w:val="center"/>
      <w:textAlignment w:val="center"/>
    </w:pPr>
    <w:rPr>
      <w:b/>
      <w:bCs/>
      <w:sz w:val="28"/>
      <w:szCs w:val="28"/>
    </w:rPr>
  </w:style>
  <w:style w:type="paragraph" w:customStyle="1" w:styleId="xl208">
    <w:name w:val="xl208"/>
    <w:basedOn w:val="a5"/>
    <w:rsid w:val="00234695"/>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36"/>
      <w:szCs w:val="36"/>
    </w:rPr>
  </w:style>
  <w:style w:type="paragraph" w:customStyle="1" w:styleId="xl209">
    <w:name w:val="xl209"/>
    <w:basedOn w:val="a5"/>
    <w:rsid w:val="00234695"/>
    <w:pPr>
      <w:pBdr>
        <w:left w:val="single" w:sz="4" w:space="0" w:color="auto"/>
        <w:right w:val="single" w:sz="4" w:space="0" w:color="auto"/>
      </w:pBdr>
      <w:shd w:val="clear" w:color="000000" w:fill="FFFFFF"/>
      <w:spacing w:before="100" w:beforeAutospacing="1" w:after="100" w:afterAutospacing="1"/>
      <w:jc w:val="center"/>
      <w:textAlignment w:val="center"/>
    </w:pPr>
    <w:rPr>
      <w:b/>
      <w:bCs/>
      <w:sz w:val="36"/>
      <w:szCs w:val="36"/>
    </w:rPr>
  </w:style>
  <w:style w:type="paragraph" w:customStyle="1" w:styleId="xl210">
    <w:name w:val="xl210"/>
    <w:basedOn w:val="a5"/>
    <w:rsid w:val="00234695"/>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1">
    <w:name w:val="xl211"/>
    <w:basedOn w:val="a5"/>
    <w:rsid w:val="0023469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32"/>
      <w:szCs w:val="32"/>
    </w:rPr>
  </w:style>
  <w:style w:type="paragraph" w:customStyle="1" w:styleId="xl212">
    <w:name w:val="xl212"/>
    <w:basedOn w:val="a5"/>
    <w:rsid w:val="00234695"/>
    <w:pPr>
      <w:pBdr>
        <w:top w:val="single" w:sz="4" w:space="0" w:color="auto"/>
        <w:bottom w:val="single" w:sz="4" w:space="0" w:color="auto"/>
      </w:pBdr>
      <w:shd w:val="clear" w:color="000000" w:fill="FFFFFF"/>
      <w:spacing w:before="100" w:beforeAutospacing="1" w:after="100" w:afterAutospacing="1"/>
      <w:jc w:val="center"/>
      <w:textAlignment w:val="center"/>
    </w:pPr>
    <w:rPr>
      <w:b/>
      <w:bCs/>
      <w:sz w:val="32"/>
      <w:szCs w:val="32"/>
    </w:rPr>
  </w:style>
  <w:style w:type="paragraph" w:customStyle="1" w:styleId="xl213">
    <w:name w:val="xl213"/>
    <w:basedOn w:val="a5"/>
    <w:rsid w:val="0023469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32"/>
      <w:szCs w:val="32"/>
    </w:rPr>
  </w:style>
  <w:style w:type="paragraph" w:customStyle="1" w:styleId="xl214">
    <w:name w:val="xl214"/>
    <w:basedOn w:val="a5"/>
    <w:rsid w:val="00234695"/>
    <w:pPr>
      <w:pBdr>
        <w:top w:val="single" w:sz="4" w:space="0" w:color="auto"/>
        <w:left w:val="single" w:sz="4" w:space="0" w:color="auto"/>
      </w:pBdr>
      <w:shd w:val="clear" w:color="000000" w:fill="FFFFFF"/>
      <w:spacing w:before="100" w:beforeAutospacing="1" w:after="100" w:afterAutospacing="1"/>
      <w:jc w:val="center"/>
      <w:textAlignment w:val="center"/>
    </w:pPr>
    <w:rPr>
      <w:b/>
      <w:bCs/>
      <w:sz w:val="32"/>
      <w:szCs w:val="32"/>
    </w:rPr>
  </w:style>
  <w:style w:type="paragraph" w:customStyle="1" w:styleId="xl215">
    <w:name w:val="xl215"/>
    <w:basedOn w:val="a5"/>
    <w:rsid w:val="00234695"/>
    <w:pPr>
      <w:pBdr>
        <w:top w:val="single" w:sz="4" w:space="0" w:color="auto"/>
      </w:pBdr>
      <w:shd w:val="clear" w:color="000000" w:fill="FFFFFF"/>
      <w:spacing w:before="100" w:beforeAutospacing="1" w:after="100" w:afterAutospacing="1"/>
      <w:jc w:val="center"/>
      <w:textAlignment w:val="center"/>
    </w:pPr>
    <w:rPr>
      <w:b/>
      <w:bCs/>
      <w:sz w:val="32"/>
      <w:szCs w:val="32"/>
    </w:rPr>
  </w:style>
  <w:style w:type="paragraph" w:customStyle="1" w:styleId="xl216">
    <w:name w:val="xl216"/>
    <w:basedOn w:val="a5"/>
    <w:rsid w:val="00234695"/>
    <w:pPr>
      <w:pBdr>
        <w:top w:val="single" w:sz="4" w:space="0" w:color="auto"/>
        <w:right w:val="single" w:sz="4" w:space="0" w:color="auto"/>
      </w:pBdr>
      <w:shd w:val="clear" w:color="000000" w:fill="FFFFFF"/>
      <w:spacing w:before="100" w:beforeAutospacing="1" w:after="100" w:afterAutospacing="1"/>
      <w:jc w:val="center"/>
      <w:textAlignment w:val="center"/>
    </w:pPr>
    <w:rPr>
      <w:b/>
      <w:bCs/>
      <w:sz w:val="32"/>
      <w:szCs w:val="32"/>
    </w:rPr>
  </w:style>
  <w:style w:type="paragraph" w:customStyle="1" w:styleId="xl217">
    <w:name w:val="xl217"/>
    <w:basedOn w:val="a5"/>
    <w:rsid w:val="00234695"/>
    <w:pPr>
      <w:pBdr>
        <w:left w:val="single" w:sz="4" w:space="0" w:color="auto"/>
        <w:bottom w:val="single" w:sz="4" w:space="0" w:color="auto"/>
      </w:pBdr>
      <w:shd w:val="clear" w:color="000000" w:fill="FFFFFF"/>
      <w:spacing w:before="100" w:beforeAutospacing="1" w:after="100" w:afterAutospacing="1"/>
      <w:jc w:val="center"/>
      <w:textAlignment w:val="center"/>
    </w:pPr>
    <w:rPr>
      <w:b/>
      <w:bCs/>
      <w:sz w:val="32"/>
      <w:szCs w:val="32"/>
    </w:rPr>
  </w:style>
  <w:style w:type="paragraph" w:customStyle="1" w:styleId="xl218">
    <w:name w:val="xl218"/>
    <w:basedOn w:val="a5"/>
    <w:rsid w:val="00234695"/>
    <w:pPr>
      <w:pBdr>
        <w:bottom w:val="single" w:sz="4" w:space="0" w:color="auto"/>
      </w:pBdr>
      <w:shd w:val="clear" w:color="000000" w:fill="FFFFFF"/>
      <w:spacing w:before="100" w:beforeAutospacing="1" w:after="100" w:afterAutospacing="1"/>
      <w:jc w:val="center"/>
      <w:textAlignment w:val="center"/>
    </w:pPr>
    <w:rPr>
      <w:b/>
      <w:bCs/>
      <w:sz w:val="32"/>
      <w:szCs w:val="32"/>
    </w:rPr>
  </w:style>
  <w:style w:type="paragraph" w:customStyle="1" w:styleId="xl219">
    <w:name w:val="xl219"/>
    <w:basedOn w:val="a5"/>
    <w:rsid w:val="00234695"/>
    <w:pPr>
      <w:pBdr>
        <w:bottom w:val="single" w:sz="4" w:space="0" w:color="auto"/>
        <w:right w:val="single" w:sz="4" w:space="0" w:color="auto"/>
      </w:pBdr>
      <w:shd w:val="clear" w:color="000000" w:fill="FFFFFF"/>
      <w:spacing w:before="100" w:beforeAutospacing="1" w:after="100" w:afterAutospacing="1"/>
      <w:jc w:val="center"/>
      <w:textAlignment w:val="center"/>
    </w:pPr>
    <w:rPr>
      <w:b/>
      <w:bCs/>
      <w:sz w:val="32"/>
      <w:szCs w:val="32"/>
    </w:rPr>
  </w:style>
  <w:style w:type="paragraph" w:customStyle="1" w:styleId="xl220">
    <w:name w:val="xl220"/>
    <w:basedOn w:val="a5"/>
    <w:rsid w:val="00234695"/>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1">
    <w:name w:val="xl221"/>
    <w:basedOn w:val="a5"/>
    <w:rsid w:val="00234695"/>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2">
    <w:name w:val="xl222"/>
    <w:basedOn w:val="a5"/>
    <w:rsid w:val="00234695"/>
    <w:pPr>
      <w:pBdr>
        <w:top w:val="single" w:sz="8" w:space="0" w:color="auto"/>
        <w:left w:val="single" w:sz="4" w:space="0" w:color="auto"/>
      </w:pBdr>
      <w:shd w:val="clear" w:color="000000" w:fill="FFFFFF"/>
      <w:spacing w:before="100" w:beforeAutospacing="1" w:after="100" w:afterAutospacing="1"/>
      <w:jc w:val="center"/>
      <w:textAlignment w:val="center"/>
    </w:pPr>
    <w:rPr>
      <w:b/>
      <w:bCs/>
    </w:rPr>
  </w:style>
  <w:style w:type="paragraph" w:customStyle="1" w:styleId="xl223">
    <w:name w:val="xl223"/>
    <w:basedOn w:val="a5"/>
    <w:rsid w:val="00234695"/>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24">
    <w:name w:val="xl224"/>
    <w:basedOn w:val="a5"/>
    <w:rsid w:val="00234695"/>
    <w:pPr>
      <w:pBdr>
        <w:left w:val="single" w:sz="8" w:space="0" w:color="auto"/>
        <w:right w:val="single" w:sz="4" w:space="0" w:color="auto"/>
      </w:pBdr>
      <w:shd w:val="clear" w:color="000000" w:fill="FFFFFF"/>
      <w:spacing w:before="100" w:beforeAutospacing="1" w:after="100" w:afterAutospacing="1"/>
      <w:jc w:val="center"/>
      <w:textAlignment w:val="center"/>
    </w:pPr>
  </w:style>
  <w:style w:type="table" w:customStyle="1" w:styleId="390">
    <w:name w:val="Сетка таблицы39"/>
    <w:basedOn w:val="a8"/>
    <w:next w:val="ac"/>
    <w:uiPriority w:val="59"/>
    <w:rsid w:val="009921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8"/>
    <w:next w:val="ac"/>
    <w:uiPriority w:val="59"/>
    <w:rsid w:val="009A0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аголовок_1"/>
    <w:basedOn w:val="a5"/>
    <w:uiPriority w:val="99"/>
    <w:locked/>
    <w:rsid w:val="00B42316"/>
    <w:pPr>
      <w:keepNext/>
      <w:keepLines/>
      <w:numPr>
        <w:numId w:val="14"/>
      </w:numPr>
      <w:suppressAutoHyphens/>
      <w:spacing w:before="360" w:after="120"/>
      <w:jc w:val="center"/>
      <w:outlineLvl w:val="0"/>
    </w:pPr>
    <w:rPr>
      <w:rFonts w:ascii="Arial" w:hAnsi="Arial" w:cs="Arial"/>
      <w:b/>
      <w:bCs/>
      <w:caps/>
      <w:sz w:val="36"/>
      <w:szCs w:val="28"/>
    </w:rPr>
  </w:style>
  <w:style w:type="paragraph" w:customStyle="1" w:styleId="30">
    <w:name w:val="Пункт_3"/>
    <w:basedOn w:val="a5"/>
    <w:uiPriority w:val="99"/>
    <w:rsid w:val="00B42316"/>
    <w:pPr>
      <w:numPr>
        <w:ilvl w:val="2"/>
        <w:numId w:val="14"/>
      </w:numPr>
      <w:tabs>
        <w:tab w:val="clear" w:pos="5109"/>
        <w:tab w:val="num" w:pos="4399"/>
      </w:tabs>
      <w:jc w:val="both"/>
    </w:pPr>
    <w:rPr>
      <w:sz w:val="28"/>
      <w:szCs w:val="28"/>
    </w:rPr>
  </w:style>
  <w:style w:type="paragraph" w:customStyle="1" w:styleId="22">
    <w:name w:val="Пункт_2"/>
    <w:basedOn w:val="a5"/>
    <w:uiPriority w:val="99"/>
    <w:rsid w:val="00B42316"/>
    <w:pPr>
      <w:numPr>
        <w:ilvl w:val="1"/>
        <w:numId w:val="14"/>
      </w:numPr>
      <w:jc w:val="both"/>
    </w:pPr>
    <w:rPr>
      <w:sz w:val="28"/>
      <w:szCs w:val="20"/>
    </w:rPr>
  </w:style>
  <w:style w:type="paragraph" w:customStyle="1" w:styleId="5">
    <w:name w:val="Пункт_5"/>
    <w:basedOn w:val="30"/>
    <w:uiPriority w:val="99"/>
    <w:rsid w:val="00B42316"/>
    <w:pPr>
      <w:numPr>
        <w:ilvl w:val="4"/>
      </w:numPr>
    </w:pPr>
  </w:style>
  <w:style w:type="paragraph" w:styleId="2f5">
    <w:name w:val="Body Text 2"/>
    <w:basedOn w:val="a5"/>
    <w:link w:val="2f6"/>
    <w:uiPriority w:val="99"/>
    <w:semiHidden/>
    <w:unhideWhenUsed/>
    <w:rsid w:val="00024780"/>
    <w:pPr>
      <w:spacing w:after="120" w:line="480" w:lineRule="auto"/>
    </w:pPr>
    <w:rPr>
      <w:rFonts w:asciiTheme="minorHAnsi" w:eastAsiaTheme="minorHAnsi" w:hAnsiTheme="minorHAnsi" w:cstheme="minorBidi"/>
      <w:sz w:val="22"/>
      <w:szCs w:val="22"/>
      <w:lang w:eastAsia="en-US"/>
    </w:rPr>
  </w:style>
  <w:style w:type="character" w:customStyle="1" w:styleId="2f6">
    <w:name w:val="Основной текст 2 Знак"/>
    <w:basedOn w:val="a7"/>
    <w:link w:val="2f5"/>
    <w:uiPriority w:val="99"/>
    <w:semiHidden/>
    <w:rsid w:val="00024780"/>
  </w:style>
  <w:style w:type="paragraph" w:customStyle="1" w:styleId="2f7">
    <w:name w:val="Заголовок2"/>
    <w:basedOn w:val="a5"/>
    <w:next w:val="afc"/>
    <w:qFormat/>
    <w:rsid w:val="00024780"/>
    <w:pPr>
      <w:keepNext/>
      <w:spacing w:before="240" w:after="120"/>
    </w:pPr>
    <w:rPr>
      <w:rFonts w:ascii="Liberation Sans" w:eastAsia="Lucida Sans Unicode" w:hAnsi="Liberation Sans" w:cs="Mangal"/>
      <w:color w:val="00000A"/>
      <w:sz w:val="28"/>
      <w:szCs w:val="28"/>
    </w:rPr>
  </w:style>
  <w:style w:type="character" w:customStyle="1" w:styleId="2Exact">
    <w:name w:val="Основной текст (2) Exact"/>
    <w:rsid w:val="00024780"/>
    <w:rPr>
      <w:rFonts w:ascii="Times New Roman" w:eastAsia="Times New Roman" w:hAnsi="Times New Roman" w:cs="Times New Roman"/>
      <w:b w:val="0"/>
      <w:bCs w:val="0"/>
      <w:i w:val="0"/>
      <w:iCs w:val="0"/>
      <w:smallCaps w:val="0"/>
      <w:strike w:val="0"/>
      <w:u w:val="none"/>
    </w:rPr>
  </w:style>
  <w:style w:type="character" w:customStyle="1" w:styleId="275pt1">
    <w:name w:val="Основной текст (2) + 7;5 pt;Не полужирный"/>
    <w:rsid w:val="00024780"/>
    <w:rPr>
      <w:rFonts w:ascii="Microsoft Sans Serif" w:eastAsia="Microsoft Sans Serif" w:hAnsi="Microsoft Sans Serif" w:cs="Microsoft Sans Serif"/>
      <w:b/>
      <w:bCs/>
      <w:i w:val="0"/>
      <w:iCs w:val="0"/>
      <w:smallCaps w:val="0"/>
      <w:strike w:val="0"/>
      <w:color w:val="000000"/>
      <w:spacing w:val="0"/>
      <w:w w:val="100"/>
      <w:position w:val="0"/>
      <w:sz w:val="15"/>
      <w:szCs w:val="15"/>
      <w:u w:val="none"/>
      <w:shd w:val="clear" w:color="auto" w:fill="FFFFFF"/>
      <w:lang w:val="ru-RU" w:eastAsia="ru-RU" w:bidi="ru-RU"/>
    </w:rPr>
  </w:style>
  <w:style w:type="table" w:customStyle="1" w:styleId="300">
    <w:name w:val="Сетка таблицы30"/>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
    <w:name w:val="Заголовок3"/>
    <w:basedOn w:val="a5"/>
    <w:next w:val="afc"/>
    <w:qFormat/>
    <w:rsid w:val="00024780"/>
    <w:pPr>
      <w:keepNext/>
      <w:spacing w:before="240" w:after="120"/>
    </w:pPr>
    <w:rPr>
      <w:rFonts w:ascii="Liberation Sans" w:eastAsia="Lucida Sans Unicode" w:hAnsi="Liberation Sans" w:cs="Mangal"/>
      <w:color w:val="00000A"/>
      <w:sz w:val="28"/>
      <w:szCs w:val="28"/>
    </w:rPr>
  </w:style>
  <w:style w:type="numbering" w:customStyle="1" w:styleId="102">
    <w:name w:val="Нет списка10"/>
    <w:next w:val="a9"/>
    <w:uiPriority w:val="99"/>
    <w:semiHidden/>
    <w:unhideWhenUsed/>
    <w:rsid w:val="00024780"/>
  </w:style>
  <w:style w:type="numbering" w:customStyle="1" w:styleId="182">
    <w:name w:val="Нет списка18"/>
    <w:next w:val="a9"/>
    <w:uiPriority w:val="99"/>
    <w:semiHidden/>
    <w:unhideWhenUsed/>
    <w:qFormat/>
    <w:rsid w:val="00024780"/>
  </w:style>
  <w:style w:type="table" w:customStyle="1" w:styleId="116">
    <w:name w:val="Сетка таблицы116"/>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9"/>
    <w:uiPriority w:val="99"/>
    <w:semiHidden/>
    <w:unhideWhenUsed/>
    <w:qFormat/>
    <w:rsid w:val="00024780"/>
  </w:style>
  <w:style w:type="table" w:customStyle="1" w:styleId="65">
    <w:name w:val="Сетка таблицы65"/>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9"/>
    <w:uiPriority w:val="99"/>
    <w:semiHidden/>
    <w:unhideWhenUsed/>
    <w:qFormat/>
    <w:rsid w:val="00024780"/>
  </w:style>
  <w:style w:type="table" w:customStyle="1" w:styleId="117">
    <w:name w:val="Сетка таблицы117"/>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5"/>
    <w:next w:val="a9"/>
    <w:uiPriority w:val="99"/>
    <w:semiHidden/>
    <w:unhideWhenUsed/>
    <w:qFormat/>
    <w:rsid w:val="00024780"/>
  </w:style>
  <w:style w:type="numbering" w:customStyle="1" w:styleId="1116">
    <w:name w:val="Нет списка1116"/>
    <w:next w:val="a9"/>
    <w:uiPriority w:val="99"/>
    <w:semiHidden/>
    <w:unhideWhenUsed/>
    <w:qFormat/>
    <w:rsid w:val="00024780"/>
  </w:style>
  <w:style w:type="table" w:customStyle="1" w:styleId="812">
    <w:name w:val="Сетка таблицы8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9"/>
    <w:uiPriority w:val="99"/>
    <w:semiHidden/>
    <w:unhideWhenUsed/>
    <w:qFormat/>
    <w:rsid w:val="00024780"/>
  </w:style>
  <w:style w:type="numbering" w:customStyle="1" w:styleId="126">
    <w:name w:val="Нет списка126"/>
    <w:next w:val="a9"/>
    <w:uiPriority w:val="99"/>
    <w:semiHidden/>
    <w:unhideWhenUsed/>
    <w:qFormat/>
    <w:rsid w:val="00024780"/>
  </w:style>
  <w:style w:type="table" w:customStyle="1" w:styleId="822">
    <w:name w:val="Сетка таблицы8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0">
    <w:name w:val="Нет списка44"/>
    <w:next w:val="a9"/>
    <w:uiPriority w:val="99"/>
    <w:semiHidden/>
    <w:unhideWhenUsed/>
    <w:qFormat/>
    <w:rsid w:val="00024780"/>
  </w:style>
  <w:style w:type="numbering" w:customStyle="1" w:styleId="134">
    <w:name w:val="Нет списка134"/>
    <w:next w:val="a9"/>
    <w:uiPriority w:val="99"/>
    <w:semiHidden/>
    <w:unhideWhenUsed/>
    <w:qFormat/>
    <w:rsid w:val="00024780"/>
  </w:style>
  <w:style w:type="numbering" w:customStyle="1" w:styleId="11115">
    <w:name w:val="Нет списка11115"/>
    <w:next w:val="a9"/>
    <w:uiPriority w:val="99"/>
    <w:semiHidden/>
    <w:unhideWhenUsed/>
    <w:qFormat/>
    <w:rsid w:val="00024780"/>
  </w:style>
  <w:style w:type="numbering" w:customStyle="1" w:styleId="21110">
    <w:name w:val="Нет списка2111"/>
    <w:next w:val="a9"/>
    <w:uiPriority w:val="99"/>
    <w:semiHidden/>
    <w:unhideWhenUsed/>
    <w:qFormat/>
    <w:rsid w:val="00024780"/>
  </w:style>
  <w:style w:type="numbering" w:customStyle="1" w:styleId="314">
    <w:name w:val="Нет списка314"/>
    <w:next w:val="a9"/>
    <w:uiPriority w:val="99"/>
    <w:semiHidden/>
    <w:unhideWhenUsed/>
    <w:qFormat/>
    <w:rsid w:val="00024780"/>
  </w:style>
  <w:style w:type="numbering" w:customStyle="1" w:styleId="1214">
    <w:name w:val="Нет списка1214"/>
    <w:next w:val="a9"/>
    <w:uiPriority w:val="99"/>
    <w:semiHidden/>
    <w:unhideWhenUsed/>
    <w:qFormat/>
    <w:rsid w:val="00024780"/>
  </w:style>
  <w:style w:type="numbering" w:customStyle="1" w:styleId="541">
    <w:name w:val="Нет списка54"/>
    <w:next w:val="a9"/>
    <w:uiPriority w:val="99"/>
    <w:semiHidden/>
    <w:unhideWhenUsed/>
    <w:qFormat/>
    <w:rsid w:val="00024780"/>
  </w:style>
  <w:style w:type="numbering" w:customStyle="1" w:styleId="144">
    <w:name w:val="Нет списка144"/>
    <w:next w:val="a9"/>
    <w:uiPriority w:val="99"/>
    <w:semiHidden/>
    <w:unhideWhenUsed/>
    <w:qFormat/>
    <w:rsid w:val="00024780"/>
  </w:style>
  <w:style w:type="numbering" w:customStyle="1" w:styleId="1124">
    <w:name w:val="Нет списка1124"/>
    <w:next w:val="a9"/>
    <w:uiPriority w:val="99"/>
    <w:semiHidden/>
    <w:unhideWhenUsed/>
    <w:qFormat/>
    <w:rsid w:val="00024780"/>
  </w:style>
  <w:style w:type="numbering" w:customStyle="1" w:styleId="224">
    <w:name w:val="Нет списка224"/>
    <w:next w:val="a9"/>
    <w:uiPriority w:val="99"/>
    <w:semiHidden/>
    <w:unhideWhenUsed/>
    <w:qFormat/>
    <w:rsid w:val="00024780"/>
  </w:style>
  <w:style w:type="numbering" w:customStyle="1" w:styleId="11124">
    <w:name w:val="Нет списка11124"/>
    <w:next w:val="a9"/>
    <w:uiPriority w:val="99"/>
    <w:semiHidden/>
    <w:unhideWhenUsed/>
    <w:qFormat/>
    <w:rsid w:val="00024780"/>
  </w:style>
  <w:style w:type="numbering" w:customStyle="1" w:styleId="324">
    <w:name w:val="Нет списка324"/>
    <w:next w:val="a9"/>
    <w:uiPriority w:val="99"/>
    <w:semiHidden/>
    <w:unhideWhenUsed/>
    <w:qFormat/>
    <w:rsid w:val="00024780"/>
  </w:style>
  <w:style w:type="numbering" w:customStyle="1" w:styleId="1224">
    <w:name w:val="Нет списка1224"/>
    <w:next w:val="a9"/>
    <w:uiPriority w:val="99"/>
    <w:semiHidden/>
    <w:unhideWhenUsed/>
    <w:qFormat/>
    <w:rsid w:val="00024780"/>
  </w:style>
  <w:style w:type="numbering" w:customStyle="1" w:styleId="610">
    <w:name w:val="Нет списка61"/>
    <w:next w:val="a9"/>
    <w:uiPriority w:val="99"/>
    <w:semiHidden/>
    <w:unhideWhenUsed/>
    <w:rsid w:val="00024780"/>
  </w:style>
  <w:style w:type="table" w:customStyle="1" w:styleId="2410">
    <w:name w:val="Сетка таблицы24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Нет списка151"/>
    <w:next w:val="a9"/>
    <w:uiPriority w:val="99"/>
    <w:semiHidden/>
    <w:unhideWhenUsed/>
    <w:qFormat/>
    <w:rsid w:val="00024780"/>
  </w:style>
  <w:style w:type="table" w:customStyle="1" w:styleId="1101">
    <w:name w:val="Сетка таблицы110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
    <w:name w:val="Нет списка231"/>
    <w:next w:val="a9"/>
    <w:uiPriority w:val="99"/>
    <w:semiHidden/>
    <w:unhideWhenUsed/>
    <w:qFormat/>
    <w:rsid w:val="00024780"/>
  </w:style>
  <w:style w:type="numbering" w:customStyle="1" w:styleId="11311">
    <w:name w:val="Нет списка1131"/>
    <w:next w:val="a9"/>
    <w:uiPriority w:val="99"/>
    <w:semiHidden/>
    <w:unhideWhenUsed/>
    <w:qFormat/>
    <w:rsid w:val="00024780"/>
  </w:style>
  <w:style w:type="table" w:customStyle="1" w:styleId="8111">
    <w:name w:val="Сетка таблицы8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0">
    <w:name w:val="Нет списка331"/>
    <w:next w:val="a9"/>
    <w:uiPriority w:val="99"/>
    <w:semiHidden/>
    <w:unhideWhenUsed/>
    <w:qFormat/>
    <w:rsid w:val="00024780"/>
  </w:style>
  <w:style w:type="numbering" w:customStyle="1" w:styleId="1231">
    <w:name w:val="Нет списка1231"/>
    <w:next w:val="a9"/>
    <w:uiPriority w:val="99"/>
    <w:semiHidden/>
    <w:unhideWhenUsed/>
    <w:qFormat/>
    <w:rsid w:val="00024780"/>
  </w:style>
  <w:style w:type="table" w:customStyle="1" w:styleId="8211">
    <w:name w:val="Сетка таблицы8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
    <w:next w:val="a9"/>
    <w:uiPriority w:val="99"/>
    <w:semiHidden/>
    <w:unhideWhenUsed/>
    <w:qFormat/>
    <w:rsid w:val="00024780"/>
  </w:style>
  <w:style w:type="numbering" w:customStyle="1" w:styleId="13111">
    <w:name w:val="Нет списка1311"/>
    <w:next w:val="a9"/>
    <w:uiPriority w:val="99"/>
    <w:semiHidden/>
    <w:unhideWhenUsed/>
    <w:qFormat/>
    <w:rsid w:val="00024780"/>
  </w:style>
  <w:style w:type="numbering" w:customStyle="1" w:styleId="11131">
    <w:name w:val="Нет списка11131"/>
    <w:next w:val="a9"/>
    <w:uiPriority w:val="99"/>
    <w:semiHidden/>
    <w:unhideWhenUsed/>
    <w:qFormat/>
    <w:rsid w:val="00024780"/>
  </w:style>
  <w:style w:type="numbering" w:customStyle="1" w:styleId="21210">
    <w:name w:val="Нет списка2121"/>
    <w:next w:val="a9"/>
    <w:uiPriority w:val="99"/>
    <w:semiHidden/>
    <w:unhideWhenUsed/>
    <w:qFormat/>
    <w:rsid w:val="00024780"/>
  </w:style>
  <w:style w:type="numbering" w:customStyle="1" w:styleId="111121">
    <w:name w:val="Нет списка111121"/>
    <w:next w:val="a9"/>
    <w:uiPriority w:val="99"/>
    <w:semiHidden/>
    <w:unhideWhenUsed/>
    <w:qFormat/>
    <w:rsid w:val="00024780"/>
  </w:style>
  <w:style w:type="numbering" w:customStyle="1" w:styleId="31110">
    <w:name w:val="Нет списка3111"/>
    <w:next w:val="a9"/>
    <w:uiPriority w:val="99"/>
    <w:semiHidden/>
    <w:unhideWhenUsed/>
    <w:qFormat/>
    <w:rsid w:val="00024780"/>
  </w:style>
  <w:style w:type="numbering" w:customStyle="1" w:styleId="121110">
    <w:name w:val="Нет списка12111"/>
    <w:next w:val="a9"/>
    <w:uiPriority w:val="99"/>
    <w:semiHidden/>
    <w:unhideWhenUsed/>
    <w:qFormat/>
    <w:rsid w:val="00024780"/>
  </w:style>
  <w:style w:type="numbering" w:customStyle="1" w:styleId="5111">
    <w:name w:val="Нет списка511"/>
    <w:next w:val="a9"/>
    <w:uiPriority w:val="99"/>
    <w:semiHidden/>
    <w:unhideWhenUsed/>
    <w:qFormat/>
    <w:rsid w:val="00024780"/>
  </w:style>
  <w:style w:type="numbering" w:customStyle="1" w:styleId="14111">
    <w:name w:val="Нет списка1411"/>
    <w:next w:val="a9"/>
    <w:uiPriority w:val="99"/>
    <w:semiHidden/>
    <w:unhideWhenUsed/>
    <w:qFormat/>
    <w:rsid w:val="00024780"/>
  </w:style>
  <w:style w:type="numbering" w:customStyle="1" w:styleId="112111">
    <w:name w:val="Нет списка11211"/>
    <w:next w:val="a9"/>
    <w:uiPriority w:val="99"/>
    <w:semiHidden/>
    <w:unhideWhenUsed/>
    <w:qFormat/>
    <w:rsid w:val="00024780"/>
  </w:style>
  <w:style w:type="numbering" w:customStyle="1" w:styleId="22111">
    <w:name w:val="Нет списка2211"/>
    <w:next w:val="a9"/>
    <w:uiPriority w:val="99"/>
    <w:semiHidden/>
    <w:unhideWhenUsed/>
    <w:qFormat/>
    <w:rsid w:val="00024780"/>
  </w:style>
  <w:style w:type="numbering" w:customStyle="1" w:styleId="111211">
    <w:name w:val="Нет списка111211"/>
    <w:next w:val="a9"/>
    <w:uiPriority w:val="99"/>
    <w:semiHidden/>
    <w:unhideWhenUsed/>
    <w:qFormat/>
    <w:rsid w:val="00024780"/>
  </w:style>
  <w:style w:type="numbering" w:customStyle="1" w:styleId="32110">
    <w:name w:val="Нет списка3211"/>
    <w:next w:val="a9"/>
    <w:uiPriority w:val="99"/>
    <w:semiHidden/>
    <w:unhideWhenUsed/>
    <w:qFormat/>
    <w:rsid w:val="00024780"/>
  </w:style>
  <w:style w:type="numbering" w:customStyle="1" w:styleId="12211">
    <w:name w:val="Нет списка12211"/>
    <w:next w:val="a9"/>
    <w:uiPriority w:val="99"/>
    <w:semiHidden/>
    <w:unhideWhenUsed/>
    <w:qFormat/>
    <w:rsid w:val="00024780"/>
  </w:style>
  <w:style w:type="numbering" w:customStyle="1" w:styleId="710">
    <w:name w:val="Нет списка71"/>
    <w:next w:val="a9"/>
    <w:uiPriority w:val="99"/>
    <w:semiHidden/>
    <w:unhideWhenUsed/>
    <w:rsid w:val="00024780"/>
  </w:style>
  <w:style w:type="table" w:customStyle="1" w:styleId="2610">
    <w:name w:val="Сетка таблицы26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0">
    <w:name w:val="Нет списка161"/>
    <w:next w:val="a9"/>
    <w:uiPriority w:val="99"/>
    <w:semiHidden/>
    <w:unhideWhenUsed/>
    <w:qFormat/>
    <w:rsid w:val="00024780"/>
  </w:style>
  <w:style w:type="table" w:customStyle="1" w:styleId="1141">
    <w:name w:val="Сетка таблицы114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етка таблицы5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
    <w:name w:val="Нет списка241"/>
    <w:next w:val="a9"/>
    <w:uiPriority w:val="99"/>
    <w:semiHidden/>
    <w:unhideWhenUsed/>
    <w:qFormat/>
    <w:rsid w:val="00024780"/>
  </w:style>
  <w:style w:type="numbering" w:customStyle="1" w:styleId="11410">
    <w:name w:val="Нет списка1141"/>
    <w:next w:val="a9"/>
    <w:uiPriority w:val="99"/>
    <w:semiHidden/>
    <w:unhideWhenUsed/>
    <w:qFormat/>
    <w:rsid w:val="00024780"/>
  </w:style>
  <w:style w:type="numbering" w:customStyle="1" w:styleId="3410">
    <w:name w:val="Нет списка341"/>
    <w:next w:val="a9"/>
    <w:uiPriority w:val="99"/>
    <w:semiHidden/>
    <w:unhideWhenUsed/>
    <w:qFormat/>
    <w:rsid w:val="00024780"/>
  </w:style>
  <w:style w:type="numbering" w:customStyle="1" w:styleId="1241">
    <w:name w:val="Нет списка1241"/>
    <w:next w:val="a9"/>
    <w:uiPriority w:val="99"/>
    <w:semiHidden/>
    <w:unhideWhenUsed/>
    <w:qFormat/>
    <w:rsid w:val="00024780"/>
  </w:style>
  <w:style w:type="numbering" w:customStyle="1" w:styleId="4211">
    <w:name w:val="Нет списка421"/>
    <w:next w:val="a9"/>
    <w:uiPriority w:val="99"/>
    <w:semiHidden/>
    <w:unhideWhenUsed/>
    <w:qFormat/>
    <w:rsid w:val="00024780"/>
  </w:style>
  <w:style w:type="numbering" w:customStyle="1" w:styleId="1321">
    <w:name w:val="Нет списка1321"/>
    <w:next w:val="a9"/>
    <w:uiPriority w:val="99"/>
    <w:semiHidden/>
    <w:unhideWhenUsed/>
    <w:qFormat/>
    <w:rsid w:val="00024780"/>
  </w:style>
  <w:style w:type="numbering" w:customStyle="1" w:styleId="11141">
    <w:name w:val="Нет списка11141"/>
    <w:next w:val="a9"/>
    <w:uiPriority w:val="99"/>
    <w:semiHidden/>
    <w:unhideWhenUsed/>
    <w:qFormat/>
    <w:rsid w:val="00024780"/>
  </w:style>
  <w:style w:type="numbering" w:customStyle="1" w:styleId="2131">
    <w:name w:val="Нет списка2131"/>
    <w:next w:val="a9"/>
    <w:uiPriority w:val="99"/>
    <w:semiHidden/>
    <w:unhideWhenUsed/>
    <w:qFormat/>
    <w:rsid w:val="00024780"/>
  </w:style>
  <w:style w:type="numbering" w:customStyle="1" w:styleId="111131">
    <w:name w:val="Нет списка111131"/>
    <w:next w:val="a9"/>
    <w:uiPriority w:val="99"/>
    <w:semiHidden/>
    <w:unhideWhenUsed/>
    <w:qFormat/>
    <w:rsid w:val="00024780"/>
  </w:style>
  <w:style w:type="numbering" w:customStyle="1" w:styleId="3121">
    <w:name w:val="Нет списка3121"/>
    <w:next w:val="a9"/>
    <w:uiPriority w:val="99"/>
    <w:semiHidden/>
    <w:unhideWhenUsed/>
    <w:qFormat/>
    <w:rsid w:val="00024780"/>
  </w:style>
  <w:style w:type="numbering" w:customStyle="1" w:styleId="12121">
    <w:name w:val="Нет списка12121"/>
    <w:next w:val="a9"/>
    <w:uiPriority w:val="99"/>
    <w:semiHidden/>
    <w:unhideWhenUsed/>
    <w:qFormat/>
    <w:rsid w:val="00024780"/>
  </w:style>
  <w:style w:type="numbering" w:customStyle="1" w:styleId="5211">
    <w:name w:val="Нет списка521"/>
    <w:next w:val="a9"/>
    <w:uiPriority w:val="99"/>
    <w:semiHidden/>
    <w:unhideWhenUsed/>
    <w:qFormat/>
    <w:rsid w:val="00024780"/>
  </w:style>
  <w:style w:type="numbering" w:customStyle="1" w:styleId="1421">
    <w:name w:val="Нет списка1421"/>
    <w:next w:val="a9"/>
    <w:uiPriority w:val="99"/>
    <w:semiHidden/>
    <w:unhideWhenUsed/>
    <w:qFormat/>
    <w:rsid w:val="00024780"/>
  </w:style>
  <w:style w:type="numbering" w:customStyle="1" w:styleId="11221">
    <w:name w:val="Нет списка11221"/>
    <w:next w:val="a9"/>
    <w:uiPriority w:val="99"/>
    <w:semiHidden/>
    <w:unhideWhenUsed/>
    <w:qFormat/>
    <w:rsid w:val="00024780"/>
  </w:style>
  <w:style w:type="numbering" w:customStyle="1" w:styleId="22210">
    <w:name w:val="Нет списка2221"/>
    <w:next w:val="a9"/>
    <w:uiPriority w:val="99"/>
    <w:semiHidden/>
    <w:unhideWhenUsed/>
    <w:qFormat/>
    <w:rsid w:val="00024780"/>
  </w:style>
  <w:style w:type="numbering" w:customStyle="1" w:styleId="111221">
    <w:name w:val="Нет списка111221"/>
    <w:next w:val="a9"/>
    <w:uiPriority w:val="99"/>
    <w:semiHidden/>
    <w:unhideWhenUsed/>
    <w:qFormat/>
    <w:rsid w:val="00024780"/>
  </w:style>
  <w:style w:type="numbering" w:customStyle="1" w:styleId="3221">
    <w:name w:val="Нет списка3221"/>
    <w:next w:val="a9"/>
    <w:uiPriority w:val="99"/>
    <w:semiHidden/>
    <w:unhideWhenUsed/>
    <w:qFormat/>
    <w:rsid w:val="00024780"/>
  </w:style>
  <w:style w:type="numbering" w:customStyle="1" w:styleId="12221">
    <w:name w:val="Нет списка12221"/>
    <w:next w:val="a9"/>
    <w:uiPriority w:val="99"/>
    <w:semiHidden/>
    <w:unhideWhenUsed/>
    <w:qFormat/>
    <w:rsid w:val="00024780"/>
  </w:style>
  <w:style w:type="numbering" w:customStyle="1" w:styleId="813">
    <w:name w:val="Нет списка81"/>
    <w:next w:val="a9"/>
    <w:uiPriority w:val="99"/>
    <w:semiHidden/>
    <w:unhideWhenUsed/>
    <w:rsid w:val="00024780"/>
  </w:style>
  <w:style w:type="numbering" w:customStyle="1" w:styleId="1710">
    <w:name w:val="Нет списка171"/>
    <w:uiPriority w:val="99"/>
    <w:semiHidden/>
    <w:unhideWhenUsed/>
    <w:qFormat/>
    <w:rsid w:val="00024780"/>
  </w:style>
  <w:style w:type="numbering" w:customStyle="1" w:styleId="2511">
    <w:name w:val="Нет списка251"/>
    <w:uiPriority w:val="99"/>
    <w:semiHidden/>
    <w:unhideWhenUsed/>
    <w:qFormat/>
    <w:rsid w:val="00024780"/>
  </w:style>
  <w:style w:type="numbering" w:customStyle="1" w:styleId="1151">
    <w:name w:val="Нет списка1151"/>
    <w:uiPriority w:val="99"/>
    <w:semiHidden/>
    <w:unhideWhenUsed/>
    <w:qFormat/>
    <w:rsid w:val="00024780"/>
  </w:style>
  <w:style w:type="numbering" w:customStyle="1" w:styleId="3510">
    <w:name w:val="Нет списка351"/>
    <w:uiPriority w:val="99"/>
    <w:semiHidden/>
    <w:unhideWhenUsed/>
    <w:qFormat/>
    <w:rsid w:val="00024780"/>
  </w:style>
  <w:style w:type="numbering" w:customStyle="1" w:styleId="1251">
    <w:name w:val="Нет списка1251"/>
    <w:uiPriority w:val="99"/>
    <w:semiHidden/>
    <w:unhideWhenUsed/>
    <w:qFormat/>
    <w:rsid w:val="00024780"/>
  </w:style>
  <w:style w:type="numbering" w:customStyle="1" w:styleId="4310">
    <w:name w:val="Нет списка431"/>
    <w:uiPriority w:val="99"/>
    <w:semiHidden/>
    <w:unhideWhenUsed/>
    <w:qFormat/>
    <w:rsid w:val="00024780"/>
  </w:style>
  <w:style w:type="numbering" w:customStyle="1" w:styleId="1331">
    <w:name w:val="Нет списка1331"/>
    <w:uiPriority w:val="99"/>
    <w:semiHidden/>
    <w:unhideWhenUsed/>
    <w:qFormat/>
    <w:rsid w:val="00024780"/>
  </w:style>
  <w:style w:type="numbering" w:customStyle="1" w:styleId="11151">
    <w:name w:val="Нет списка11151"/>
    <w:uiPriority w:val="99"/>
    <w:semiHidden/>
    <w:unhideWhenUsed/>
    <w:qFormat/>
    <w:rsid w:val="00024780"/>
  </w:style>
  <w:style w:type="numbering" w:customStyle="1" w:styleId="2141">
    <w:name w:val="Нет списка2141"/>
    <w:uiPriority w:val="99"/>
    <w:semiHidden/>
    <w:unhideWhenUsed/>
    <w:qFormat/>
    <w:rsid w:val="00024780"/>
  </w:style>
  <w:style w:type="numbering" w:customStyle="1" w:styleId="111141">
    <w:name w:val="Нет списка111141"/>
    <w:uiPriority w:val="99"/>
    <w:semiHidden/>
    <w:unhideWhenUsed/>
    <w:qFormat/>
    <w:rsid w:val="00024780"/>
  </w:style>
  <w:style w:type="numbering" w:customStyle="1" w:styleId="3131">
    <w:name w:val="Нет списка3131"/>
    <w:uiPriority w:val="99"/>
    <w:semiHidden/>
    <w:unhideWhenUsed/>
    <w:qFormat/>
    <w:rsid w:val="00024780"/>
  </w:style>
  <w:style w:type="numbering" w:customStyle="1" w:styleId="12131">
    <w:name w:val="Нет списка12131"/>
    <w:uiPriority w:val="99"/>
    <w:semiHidden/>
    <w:unhideWhenUsed/>
    <w:qFormat/>
    <w:rsid w:val="00024780"/>
  </w:style>
  <w:style w:type="numbering" w:customStyle="1" w:styleId="5311">
    <w:name w:val="Нет списка531"/>
    <w:uiPriority w:val="99"/>
    <w:semiHidden/>
    <w:unhideWhenUsed/>
    <w:qFormat/>
    <w:rsid w:val="00024780"/>
  </w:style>
  <w:style w:type="numbering" w:customStyle="1" w:styleId="1431">
    <w:name w:val="Нет списка1431"/>
    <w:uiPriority w:val="99"/>
    <w:semiHidden/>
    <w:unhideWhenUsed/>
    <w:qFormat/>
    <w:rsid w:val="00024780"/>
  </w:style>
  <w:style w:type="numbering" w:customStyle="1" w:styleId="11231">
    <w:name w:val="Нет списка11231"/>
    <w:uiPriority w:val="99"/>
    <w:semiHidden/>
    <w:unhideWhenUsed/>
    <w:qFormat/>
    <w:rsid w:val="00024780"/>
  </w:style>
  <w:style w:type="numbering" w:customStyle="1" w:styleId="2231">
    <w:name w:val="Нет списка2231"/>
    <w:uiPriority w:val="99"/>
    <w:semiHidden/>
    <w:unhideWhenUsed/>
    <w:qFormat/>
    <w:rsid w:val="00024780"/>
  </w:style>
  <w:style w:type="numbering" w:customStyle="1" w:styleId="111231">
    <w:name w:val="Нет списка111231"/>
    <w:uiPriority w:val="99"/>
    <w:semiHidden/>
    <w:unhideWhenUsed/>
    <w:qFormat/>
    <w:rsid w:val="00024780"/>
  </w:style>
  <w:style w:type="numbering" w:customStyle="1" w:styleId="3231">
    <w:name w:val="Нет списка3231"/>
    <w:uiPriority w:val="99"/>
    <w:semiHidden/>
    <w:unhideWhenUsed/>
    <w:qFormat/>
    <w:rsid w:val="00024780"/>
  </w:style>
  <w:style w:type="numbering" w:customStyle="1" w:styleId="12231">
    <w:name w:val="Нет списка12231"/>
    <w:uiPriority w:val="99"/>
    <w:semiHidden/>
    <w:unhideWhenUsed/>
    <w:qFormat/>
    <w:rsid w:val="00024780"/>
  </w:style>
  <w:style w:type="table" w:customStyle="1" w:styleId="281">
    <w:name w:val="Сетка таблицы28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8"/>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0">
    <w:name w:val="Сетка таблицы29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0">
    <w:name w:val="Сетка таблицы54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Нет списка91"/>
    <w:next w:val="a9"/>
    <w:uiPriority w:val="99"/>
    <w:semiHidden/>
    <w:unhideWhenUsed/>
    <w:rsid w:val="00024780"/>
  </w:style>
  <w:style w:type="table" w:customStyle="1" w:styleId="361">
    <w:name w:val="Сетка таблицы36"/>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18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Сетка таблицы20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8"/>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0">
    <w:name w:val="Сетка таблицы112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Сетка таблицы110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0">
    <w:name w:val="Сетка таблицы113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0">
    <w:name w:val="Сетка таблицы25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0">
    <w:name w:val="Сетка таблицы112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Сетка таблицы12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0">
    <w:name w:val="Сетка таблицы2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0">
    <w:name w:val="Сетка таблицы53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8"/>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8">
    <w:name w:val="Заголовок4"/>
    <w:basedOn w:val="a5"/>
    <w:next w:val="afc"/>
    <w:qFormat/>
    <w:rsid w:val="00024780"/>
    <w:pPr>
      <w:keepNext/>
      <w:spacing w:before="240" w:after="120"/>
    </w:pPr>
    <w:rPr>
      <w:rFonts w:ascii="Liberation Sans" w:eastAsia="Lucida Sans Unicode" w:hAnsi="Liberation Sans" w:cs="Mangal"/>
      <w:color w:val="00000A"/>
      <w:sz w:val="28"/>
      <w:szCs w:val="28"/>
    </w:rPr>
  </w:style>
  <w:style w:type="numbering" w:customStyle="1" w:styleId="194">
    <w:name w:val="Нет списка19"/>
    <w:next w:val="a9"/>
    <w:uiPriority w:val="99"/>
    <w:semiHidden/>
    <w:unhideWhenUsed/>
    <w:rsid w:val="00024780"/>
  </w:style>
  <w:style w:type="table" w:customStyle="1" w:styleId="380">
    <w:name w:val="Сетка таблицы38"/>
    <w:basedOn w:val="a8"/>
    <w:next w:val="ac"/>
    <w:uiPriority w:val="3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9"/>
    <w:uiPriority w:val="99"/>
    <w:semiHidden/>
    <w:unhideWhenUsed/>
    <w:qFormat/>
    <w:rsid w:val="00024780"/>
  </w:style>
  <w:style w:type="table" w:customStyle="1" w:styleId="1200">
    <w:name w:val="Сетка таблицы120"/>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0">
    <w:name w:val="Нет списка117"/>
    <w:next w:val="a9"/>
    <w:uiPriority w:val="99"/>
    <w:semiHidden/>
    <w:unhideWhenUsed/>
    <w:qFormat/>
    <w:rsid w:val="00024780"/>
  </w:style>
  <w:style w:type="numbering" w:customStyle="1" w:styleId="273">
    <w:name w:val="Нет списка27"/>
    <w:next w:val="a9"/>
    <w:uiPriority w:val="99"/>
    <w:semiHidden/>
    <w:unhideWhenUsed/>
    <w:qFormat/>
    <w:rsid w:val="00024780"/>
  </w:style>
  <w:style w:type="table" w:customStyle="1" w:styleId="67">
    <w:name w:val="Сетка таблицы67"/>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Нет списка1117"/>
    <w:next w:val="a9"/>
    <w:uiPriority w:val="99"/>
    <w:semiHidden/>
    <w:unhideWhenUsed/>
    <w:qFormat/>
    <w:rsid w:val="00024780"/>
  </w:style>
  <w:style w:type="table" w:customStyle="1" w:styleId="11100">
    <w:name w:val="Сетка таблицы1110"/>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0">
    <w:name w:val="Сетка таблицы112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Нет списка216"/>
    <w:next w:val="a9"/>
    <w:uiPriority w:val="99"/>
    <w:semiHidden/>
    <w:unhideWhenUsed/>
    <w:qFormat/>
    <w:rsid w:val="00024780"/>
  </w:style>
  <w:style w:type="numbering" w:customStyle="1" w:styleId="11116">
    <w:name w:val="Нет списка11116"/>
    <w:next w:val="a9"/>
    <w:uiPriority w:val="99"/>
    <w:semiHidden/>
    <w:unhideWhenUsed/>
    <w:qFormat/>
    <w:rsid w:val="00024780"/>
  </w:style>
  <w:style w:type="table" w:customStyle="1" w:styleId="814">
    <w:name w:val="Сетка таблицы81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Сетка таблицы17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9"/>
    <w:uiPriority w:val="99"/>
    <w:semiHidden/>
    <w:unhideWhenUsed/>
    <w:qFormat/>
    <w:rsid w:val="00024780"/>
  </w:style>
  <w:style w:type="numbering" w:customStyle="1" w:styleId="1271">
    <w:name w:val="Нет списка127"/>
    <w:next w:val="a9"/>
    <w:uiPriority w:val="99"/>
    <w:semiHidden/>
    <w:unhideWhenUsed/>
    <w:qFormat/>
    <w:rsid w:val="00024780"/>
  </w:style>
  <w:style w:type="table" w:customStyle="1" w:styleId="824">
    <w:name w:val="Сетка таблицы82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Сетка таблицы18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0">
    <w:name w:val="Сетка таблицы19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Сетка таблицы20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4"/>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0">
    <w:name w:val="Нет списка45"/>
    <w:next w:val="a9"/>
    <w:uiPriority w:val="99"/>
    <w:semiHidden/>
    <w:unhideWhenUsed/>
    <w:qFormat/>
    <w:rsid w:val="00024780"/>
  </w:style>
  <w:style w:type="numbering" w:customStyle="1" w:styleId="135">
    <w:name w:val="Нет списка135"/>
    <w:next w:val="a9"/>
    <w:uiPriority w:val="99"/>
    <w:semiHidden/>
    <w:unhideWhenUsed/>
    <w:qFormat/>
    <w:rsid w:val="00024780"/>
  </w:style>
  <w:style w:type="numbering" w:customStyle="1" w:styleId="111112">
    <w:name w:val="Нет списка111112"/>
    <w:next w:val="a9"/>
    <w:uiPriority w:val="99"/>
    <w:semiHidden/>
    <w:unhideWhenUsed/>
    <w:qFormat/>
    <w:rsid w:val="00024780"/>
  </w:style>
  <w:style w:type="numbering" w:customStyle="1" w:styleId="21120">
    <w:name w:val="Нет списка2112"/>
    <w:next w:val="a9"/>
    <w:uiPriority w:val="99"/>
    <w:semiHidden/>
    <w:unhideWhenUsed/>
    <w:qFormat/>
    <w:rsid w:val="00024780"/>
  </w:style>
  <w:style w:type="numbering" w:customStyle="1" w:styleId="1111111">
    <w:name w:val="Нет списка1111111"/>
    <w:next w:val="a9"/>
    <w:uiPriority w:val="99"/>
    <w:semiHidden/>
    <w:unhideWhenUsed/>
    <w:qFormat/>
    <w:rsid w:val="00024780"/>
  </w:style>
  <w:style w:type="numbering" w:customStyle="1" w:styleId="315">
    <w:name w:val="Нет списка315"/>
    <w:next w:val="a9"/>
    <w:uiPriority w:val="99"/>
    <w:semiHidden/>
    <w:unhideWhenUsed/>
    <w:qFormat/>
    <w:rsid w:val="00024780"/>
  </w:style>
  <w:style w:type="numbering" w:customStyle="1" w:styleId="1215">
    <w:name w:val="Нет списка1215"/>
    <w:next w:val="a9"/>
    <w:uiPriority w:val="99"/>
    <w:semiHidden/>
    <w:unhideWhenUsed/>
    <w:qFormat/>
    <w:rsid w:val="00024780"/>
  </w:style>
  <w:style w:type="numbering" w:customStyle="1" w:styleId="552">
    <w:name w:val="Нет списка55"/>
    <w:next w:val="a9"/>
    <w:uiPriority w:val="99"/>
    <w:semiHidden/>
    <w:unhideWhenUsed/>
    <w:qFormat/>
    <w:rsid w:val="00024780"/>
  </w:style>
  <w:style w:type="numbering" w:customStyle="1" w:styleId="145">
    <w:name w:val="Нет списка145"/>
    <w:next w:val="a9"/>
    <w:uiPriority w:val="99"/>
    <w:semiHidden/>
    <w:unhideWhenUsed/>
    <w:qFormat/>
    <w:rsid w:val="00024780"/>
  </w:style>
  <w:style w:type="numbering" w:customStyle="1" w:styleId="1125">
    <w:name w:val="Нет списка1125"/>
    <w:next w:val="a9"/>
    <w:uiPriority w:val="99"/>
    <w:semiHidden/>
    <w:unhideWhenUsed/>
    <w:qFormat/>
    <w:rsid w:val="00024780"/>
  </w:style>
  <w:style w:type="numbering" w:customStyle="1" w:styleId="225">
    <w:name w:val="Нет списка225"/>
    <w:next w:val="a9"/>
    <w:uiPriority w:val="99"/>
    <w:semiHidden/>
    <w:unhideWhenUsed/>
    <w:qFormat/>
    <w:rsid w:val="00024780"/>
  </w:style>
  <w:style w:type="numbering" w:customStyle="1" w:styleId="11125">
    <w:name w:val="Нет списка11125"/>
    <w:next w:val="a9"/>
    <w:uiPriority w:val="99"/>
    <w:semiHidden/>
    <w:unhideWhenUsed/>
    <w:qFormat/>
    <w:rsid w:val="00024780"/>
  </w:style>
  <w:style w:type="numbering" w:customStyle="1" w:styleId="325">
    <w:name w:val="Нет списка325"/>
    <w:next w:val="a9"/>
    <w:uiPriority w:val="99"/>
    <w:semiHidden/>
    <w:unhideWhenUsed/>
    <w:qFormat/>
    <w:rsid w:val="00024780"/>
  </w:style>
  <w:style w:type="numbering" w:customStyle="1" w:styleId="1225">
    <w:name w:val="Нет списка1225"/>
    <w:next w:val="a9"/>
    <w:uiPriority w:val="99"/>
    <w:semiHidden/>
    <w:unhideWhenUsed/>
    <w:qFormat/>
    <w:rsid w:val="00024780"/>
  </w:style>
  <w:style w:type="numbering" w:customStyle="1" w:styleId="620">
    <w:name w:val="Нет списка62"/>
    <w:next w:val="a9"/>
    <w:uiPriority w:val="99"/>
    <w:semiHidden/>
    <w:unhideWhenUsed/>
    <w:rsid w:val="00024780"/>
  </w:style>
  <w:style w:type="table" w:customStyle="1" w:styleId="243">
    <w:name w:val="Сетка таблицы243"/>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0">
    <w:name w:val="Нет списка152"/>
    <w:next w:val="a9"/>
    <w:uiPriority w:val="99"/>
    <w:semiHidden/>
    <w:unhideWhenUsed/>
    <w:qFormat/>
    <w:rsid w:val="00024780"/>
  </w:style>
  <w:style w:type="table" w:customStyle="1" w:styleId="11030">
    <w:name w:val="Сетка таблицы1103"/>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Нет списка232"/>
    <w:next w:val="a9"/>
    <w:uiPriority w:val="99"/>
    <w:semiHidden/>
    <w:unhideWhenUsed/>
    <w:qFormat/>
    <w:rsid w:val="00024780"/>
  </w:style>
  <w:style w:type="numbering" w:customStyle="1" w:styleId="11320">
    <w:name w:val="Нет списка1132"/>
    <w:next w:val="a9"/>
    <w:uiPriority w:val="99"/>
    <w:semiHidden/>
    <w:unhideWhenUsed/>
    <w:qFormat/>
    <w:rsid w:val="00024780"/>
  </w:style>
  <w:style w:type="table" w:customStyle="1" w:styleId="8113">
    <w:name w:val="Сетка таблицы81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Сетка таблицы17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0">
    <w:name w:val="Нет списка332"/>
    <w:next w:val="a9"/>
    <w:uiPriority w:val="99"/>
    <w:semiHidden/>
    <w:unhideWhenUsed/>
    <w:qFormat/>
    <w:rsid w:val="00024780"/>
  </w:style>
  <w:style w:type="numbering" w:customStyle="1" w:styleId="1232">
    <w:name w:val="Нет списка1232"/>
    <w:next w:val="a9"/>
    <w:uiPriority w:val="99"/>
    <w:semiHidden/>
    <w:unhideWhenUsed/>
    <w:qFormat/>
    <w:rsid w:val="00024780"/>
  </w:style>
  <w:style w:type="table" w:customStyle="1" w:styleId="8213">
    <w:name w:val="Сетка таблицы82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етка таблицы18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Сетка таблицы19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3">
    <w:name w:val="Сетка таблицы20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9"/>
    <w:uiPriority w:val="99"/>
    <w:semiHidden/>
    <w:unhideWhenUsed/>
    <w:qFormat/>
    <w:rsid w:val="00024780"/>
  </w:style>
  <w:style w:type="numbering" w:customStyle="1" w:styleId="13120">
    <w:name w:val="Нет списка1312"/>
    <w:next w:val="a9"/>
    <w:uiPriority w:val="99"/>
    <w:semiHidden/>
    <w:unhideWhenUsed/>
    <w:qFormat/>
    <w:rsid w:val="00024780"/>
  </w:style>
  <w:style w:type="numbering" w:customStyle="1" w:styleId="11132">
    <w:name w:val="Нет списка11132"/>
    <w:next w:val="a9"/>
    <w:uiPriority w:val="99"/>
    <w:semiHidden/>
    <w:unhideWhenUsed/>
    <w:qFormat/>
    <w:rsid w:val="00024780"/>
  </w:style>
  <w:style w:type="numbering" w:customStyle="1" w:styleId="2122">
    <w:name w:val="Нет списка2122"/>
    <w:next w:val="a9"/>
    <w:uiPriority w:val="99"/>
    <w:semiHidden/>
    <w:unhideWhenUsed/>
    <w:qFormat/>
    <w:rsid w:val="00024780"/>
  </w:style>
  <w:style w:type="numbering" w:customStyle="1" w:styleId="1111220">
    <w:name w:val="Нет списка111122"/>
    <w:next w:val="a9"/>
    <w:uiPriority w:val="99"/>
    <w:semiHidden/>
    <w:unhideWhenUsed/>
    <w:qFormat/>
    <w:rsid w:val="00024780"/>
  </w:style>
  <w:style w:type="numbering" w:customStyle="1" w:styleId="3112">
    <w:name w:val="Нет списка3112"/>
    <w:next w:val="a9"/>
    <w:uiPriority w:val="99"/>
    <w:semiHidden/>
    <w:unhideWhenUsed/>
    <w:qFormat/>
    <w:rsid w:val="00024780"/>
  </w:style>
  <w:style w:type="numbering" w:customStyle="1" w:styleId="12112">
    <w:name w:val="Нет списка12112"/>
    <w:next w:val="a9"/>
    <w:uiPriority w:val="99"/>
    <w:semiHidden/>
    <w:unhideWhenUsed/>
    <w:qFormat/>
    <w:rsid w:val="00024780"/>
  </w:style>
  <w:style w:type="numbering" w:customStyle="1" w:styleId="5120">
    <w:name w:val="Нет списка512"/>
    <w:next w:val="a9"/>
    <w:uiPriority w:val="99"/>
    <w:semiHidden/>
    <w:unhideWhenUsed/>
    <w:qFormat/>
    <w:rsid w:val="00024780"/>
  </w:style>
  <w:style w:type="numbering" w:customStyle="1" w:styleId="14120">
    <w:name w:val="Нет списка1412"/>
    <w:next w:val="a9"/>
    <w:uiPriority w:val="99"/>
    <w:semiHidden/>
    <w:unhideWhenUsed/>
    <w:qFormat/>
    <w:rsid w:val="00024780"/>
  </w:style>
  <w:style w:type="numbering" w:customStyle="1" w:styleId="112120">
    <w:name w:val="Нет списка11212"/>
    <w:next w:val="a9"/>
    <w:uiPriority w:val="99"/>
    <w:semiHidden/>
    <w:unhideWhenUsed/>
    <w:qFormat/>
    <w:rsid w:val="00024780"/>
  </w:style>
  <w:style w:type="numbering" w:customStyle="1" w:styleId="22120">
    <w:name w:val="Нет списка2212"/>
    <w:next w:val="a9"/>
    <w:uiPriority w:val="99"/>
    <w:semiHidden/>
    <w:unhideWhenUsed/>
    <w:qFormat/>
    <w:rsid w:val="00024780"/>
  </w:style>
  <w:style w:type="numbering" w:customStyle="1" w:styleId="111212">
    <w:name w:val="Нет списка111212"/>
    <w:next w:val="a9"/>
    <w:uiPriority w:val="99"/>
    <w:semiHidden/>
    <w:unhideWhenUsed/>
    <w:qFormat/>
    <w:rsid w:val="00024780"/>
  </w:style>
  <w:style w:type="numbering" w:customStyle="1" w:styleId="3212">
    <w:name w:val="Нет списка3212"/>
    <w:next w:val="a9"/>
    <w:uiPriority w:val="99"/>
    <w:semiHidden/>
    <w:unhideWhenUsed/>
    <w:qFormat/>
    <w:rsid w:val="00024780"/>
  </w:style>
  <w:style w:type="numbering" w:customStyle="1" w:styleId="12212">
    <w:name w:val="Нет списка12212"/>
    <w:next w:val="a9"/>
    <w:uiPriority w:val="99"/>
    <w:semiHidden/>
    <w:unhideWhenUsed/>
    <w:qFormat/>
    <w:rsid w:val="00024780"/>
  </w:style>
  <w:style w:type="numbering" w:customStyle="1" w:styleId="722">
    <w:name w:val="Нет списка72"/>
    <w:next w:val="a9"/>
    <w:uiPriority w:val="99"/>
    <w:semiHidden/>
    <w:unhideWhenUsed/>
    <w:rsid w:val="00024780"/>
  </w:style>
  <w:style w:type="table" w:customStyle="1" w:styleId="263">
    <w:name w:val="Сетка таблицы263"/>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2">
    <w:name w:val="Нет списка162"/>
    <w:next w:val="a9"/>
    <w:uiPriority w:val="99"/>
    <w:semiHidden/>
    <w:unhideWhenUsed/>
    <w:qFormat/>
    <w:rsid w:val="00024780"/>
  </w:style>
  <w:style w:type="table" w:customStyle="1" w:styleId="1143">
    <w:name w:val="Сетка таблицы1143"/>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0">
    <w:name w:val="Сетка таблицы27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0">
    <w:name w:val="Нет списка242"/>
    <w:next w:val="a9"/>
    <w:uiPriority w:val="99"/>
    <w:semiHidden/>
    <w:unhideWhenUsed/>
    <w:qFormat/>
    <w:rsid w:val="00024780"/>
  </w:style>
  <w:style w:type="numbering" w:customStyle="1" w:styleId="11420">
    <w:name w:val="Нет списка1142"/>
    <w:next w:val="a9"/>
    <w:uiPriority w:val="99"/>
    <w:semiHidden/>
    <w:unhideWhenUsed/>
    <w:qFormat/>
    <w:rsid w:val="00024780"/>
  </w:style>
  <w:style w:type="numbering" w:customStyle="1" w:styleId="3420">
    <w:name w:val="Нет списка342"/>
    <w:next w:val="a9"/>
    <w:uiPriority w:val="99"/>
    <w:semiHidden/>
    <w:unhideWhenUsed/>
    <w:qFormat/>
    <w:rsid w:val="00024780"/>
  </w:style>
  <w:style w:type="numbering" w:customStyle="1" w:styleId="1242">
    <w:name w:val="Нет списка1242"/>
    <w:next w:val="a9"/>
    <w:uiPriority w:val="99"/>
    <w:semiHidden/>
    <w:unhideWhenUsed/>
    <w:qFormat/>
    <w:rsid w:val="00024780"/>
  </w:style>
  <w:style w:type="numbering" w:customStyle="1" w:styleId="4220">
    <w:name w:val="Нет списка422"/>
    <w:next w:val="a9"/>
    <w:uiPriority w:val="99"/>
    <w:semiHidden/>
    <w:unhideWhenUsed/>
    <w:qFormat/>
    <w:rsid w:val="00024780"/>
  </w:style>
  <w:style w:type="numbering" w:customStyle="1" w:styleId="1322">
    <w:name w:val="Нет списка1322"/>
    <w:next w:val="a9"/>
    <w:uiPriority w:val="99"/>
    <w:semiHidden/>
    <w:unhideWhenUsed/>
    <w:qFormat/>
    <w:rsid w:val="00024780"/>
  </w:style>
  <w:style w:type="numbering" w:customStyle="1" w:styleId="11142">
    <w:name w:val="Нет списка11142"/>
    <w:next w:val="a9"/>
    <w:uiPriority w:val="99"/>
    <w:semiHidden/>
    <w:unhideWhenUsed/>
    <w:qFormat/>
    <w:rsid w:val="00024780"/>
  </w:style>
  <w:style w:type="numbering" w:customStyle="1" w:styleId="21320">
    <w:name w:val="Нет списка2132"/>
    <w:next w:val="a9"/>
    <w:uiPriority w:val="99"/>
    <w:semiHidden/>
    <w:unhideWhenUsed/>
    <w:qFormat/>
    <w:rsid w:val="00024780"/>
  </w:style>
  <w:style w:type="numbering" w:customStyle="1" w:styleId="111132">
    <w:name w:val="Нет списка111132"/>
    <w:next w:val="a9"/>
    <w:uiPriority w:val="99"/>
    <w:semiHidden/>
    <w:unhideWhenUsed/>
    <w:qFormat/>
    <w:rsid w:val="00024780"/>
  </w:style>
  <w:style w:type="numbering" w:customStyle="1" w:styleId="3122">
    <w:name w:val="Нет списка3122"/>
    <w:next w:val="a9"/>
    <w:uiPriority w:val="99"/>
    <w:semiHidden/>
    <w:unhideWhenUsed/>
    <w:qFormat/>
    <w:rsid w:val="00024780"/>
  </w:style>
  <w:style w:type="numbering" w:customStyle="1" w:styleId="12122">
    <w:name w:val="Нет списка12122"/>
    <w:next w:val="a9"/>
    <w:uiPriority w:val="99"/>
    <w:semiHidden/>
    <w:unhideWhenUsed/>
    <w:qFormat/>
    <w:rsid w:val="00024780"/>
  </w:style>
  <w:style w:type="numbering" w:customStyle="1" w:styleId="5220">
    <w:name w:val="Нет списка522"/>
    <w:next w:val="a9"/>
    <w:uiPriority w:val="99"/>
    <w:semiHidden/>
    <w:unhideWhenUsed/>
    <w:qFormat/>
    <w:rsid w:val="00024780"/>
  </w:style>
  <w:style w:type="numbering" w:customStyle="1" w:styleId="1422">
    <w:name w:val="Нет списка1422"/>
    <w:next w:val="a9"/>
    <w:uiPriority w:val="99"/>
    <w:semiHidden/>
    <w:unhideWhenUsed/>
    <w:qFormat/>
    <w:rsid w:val="00024780"/>
  </w:style>
  <w:style w:type="numbering" w:customStyle="1" w:styleId="11222">
    <w:name w:val="Нет списка11222"/>
    <w:next w:val="a9"/>
    <w:uiPriority w:val="99"/>
    <w:semiHidden/>
    <w:unhideWhenUsed/>
    <w:qFormat/>
    <w:rsid w:val="00024780"/>
  </w:style>
  <w:style w:type="numbering" w:customStyle="1" w:styleId="2222">
    <w:name w:val="Нет списка2222"/>
    <w:next w:val="a9"/>
    <w:uiPriority w:val="99"/>
    <w:semiHidden/>
    <w:unhideWhenUsed/>
    <w:qFormat/>
    <w:rsid w:val="00024780"/>
  </w:style>
  <w:style w:type="numbering" w:customStyle="1" w:styleId="111222">
    <w:name w:val="Нет списка111222"/>
    <w:next w:val="a9"/>
    <w:uiPriority w:val="99"/>
    <w:semiHidden/>
    <w:unhideWhenUsed/>
    <w:qFormat/>
    <w:rsid w:val="00024780"/>
  </w:style>
  <w:style w:type="numbering" w:customStyle="1" w:styleId="3222">
    <w:name w:val="Нет списка3222"/>
    <w:next w:val="a9"/>
    <w:uiPriority w:val="99"/>
    <w:semiHidden/>
    <w:unhideWhenUsed/>
    <w:qFormat/>
    <w:rsid w:val="00024780"/>
  </w:style>
  <w:style w:type="numbering" w:customStyle="1" w:styleId="12222">
    <w:name w:val="Нет списка12222"/>
    <w:next w:val="a9"/>
    <w:uiPriority w:val="99"/>
    <w:semiHidden/>
    <w:unhideWhenUsed/>
    <w:qFormat/>
    <w:rsid w:val="00024780"/>
  </w:style>
  <w:style w:type="numbering" w:customStyle="1" w:styleId="820">
    <w:name w:val="Нет списка82"/>
    <w:next w:val="a9"/>
    <w:uiPriority w:val="99"/>
    <w:semiHidden/>
    <w:unhideWhenUsed/>
    <w:rsid w:val="00024780"/>
  </w:style>
  <w:style w:type="numbering" w:customStyle="1" w:styleId="1722">
    <w:name w:val="Нет списка172"/>
    <w:uiPriority w:val="99"/>
    <w:semiHidden/>
    <w:unhideWhenUsed/>
    <w:qFormat/>
    <w:rsid w:val="00024780"/>
  </w:style>
  <w:style w:type="numbering" w:customStyle="1" w:styleId="2520">
    <w:name w:val="Нет списка252"/>
    <w:uiPriority w:val="99"/>
    <w:semiHidden/>
    <w:unhideWhenUsed/>
    <w:qFormat/>
    <w:rsid w:val="00024780"/>
  </w:style>
  <w:style w:type="numbering" w:customStyle="1" w:styleId="11520">
    <w:name w:val="Нет списка1152"/>
    <w:uiPriority w:val="99"/>
    <w:semiHidden/>
    <w:unhideWhenUsed/>
    <w:qFormat/>
    <w:rsid w:val="00024780"/>
  </w:style>
  <w:style w:type="numbering" w:customStyle="1" w:styleId="352">
    <w:name w:val="Нет списка352"/>
    <w:uiPriority w:val="99"/>
    <w:semiHidden/>
    <w:unhideWhenUsed/>
    <w:qFormat/>
    <w:rsid w:val="00024780"/>
  </w:style>
  <w:style w:type="numbering" w:customStyle="1" w:styleId="1252">
    <w:name w:val="Нет списка1252"/>
    <w:uiPriority w:val="99"/>
    <w:semiHidden/>
    <w:unhideWhenUsed/>
    <w:qFormat/>
    <w:rsid w:val="00024780"/>
  </w:style>
  <w:style w:type="numbering" w:customStyle="1" w:styleId="4320">
    <w:name w:val="Нет списка432"/>
    <w:uiPriority w:val="99"/>
    <w:semiHidden/>
    <w:unhideWhenUsed/>
    <w:qFormat/>
    <w:rsid w:val="00024780"/>
  </w:style>
  <w:style w:type="numbering" w:customStyle="1" w:styleId="13320">
    <w:name w:val="Нет списка1332"/>
    <w:uiPriority w:val="99"/>
    <w:semiHidden/>
    <w:unhideWhenUsed/>
    <w:qFormat/>
    <w:rsid w:val="00024780"/>
  </w:style>
  <w:style w:type="numbering" w:customStyle="1" w:styleId="11152">
    <w:name w:val="Нет списка11152"/>
    <w:uiPriority w:val="99"/>
    <w:semiHidden/>
    <w:unhideWhenUsed/>
    <w:qFormat/>
    <w:rsid w:val="00024780"/>
  </w:style>
  <w:style w:type="numbering" w:customStyle="1" w:styleId="2142">
    <w:name w:val="Нет списка2142"/>
    <w:uiPriority w:val="99"/>
    <w:semiHidden/>
    <w:unhideWhenUsed/>
    <w:qFormat/>
    <w:rsid w:val="00024780"/>
  </w:style>
  <w:style w:type="numbering" w:customStyle="1" w:styleId="111142">
    <w:name w:val="Нет списка111142"/>
    <w:uiPriority w:val="99"/>
    <w:semiHidden/>
    <w:unhideWhenUsed/>
    <w:qFormat/>
    <w:rsid w:val="00024780"/>
  </w:style>
  <w:style w:type="numbering" w:customStyle="1" w:styleId="3132">
    <w:name w:val="Нет списка3132"/>
    <w:uiPriority w:val="99"/>
    <w:semiHidden/>
    <w:unhideWhenUsed/>
    <w:qFormat/>
    <w:rsid w:val="00024780"/>
  </w:style>
  <w:style w:type="numbering" w:customStyle="1" w:styleId="12132">
    <w:name w:val="Нет списка12132"/>
    <w:uiPriority w:val="99"/>
    <w:semiHidden/>
    <w:unhideWhenUsed/>
    <w:qFormat/>
    <w:rsid w:val="00024780"/>
  </w:style>
  <w:style w:type="numbering" w:customStyle="1" w:styleId="5320">
    <w:name w:val="Нет списка532"/>
    <w:uiPriority w:val="99"/>
    <w:semiHidden/>
    <w:unhideWhenUsed/>
    <w:qFormat/>
    <w:rsid w:val="00024780"/>
  </w:style>
  <w:style w:type="numbering" w:customStyle="1" w:styleId="1432">
    <w:name w:val="Нет списка1432"/>
    <w:uiPriority w:val="99"/>
    <w:semiHidden/>
    <w:unhideWhenUsed/>
    <w:qFormat/>
    <w:rsid w:val="00024780"/>
  </w:style>
  <w:style w:type="numbering" w:customStyle="1" w:styleId="11232">
    <w:name w:val="Нет списка11232"/>
    <w:uiPriority w:val="99"/>
    <w:semiHidden/>
    <w:unhideWhenUsed/>
    <w:qFormat/>
    <w:rsid w:val="00024780"/>
  </w:style>
  <w:style w:type="numbering" w:customStyle="1" w:styleId="2232">
    <w:name w:val="Нет списка2232"/>
    <w:uiPriority w:val="99"/>
    <w:semiHidden/>
    <w:unhideWhenUsed/>
    <w:qFormat/>
    <w:rsid w:val="00024780"/>
  </w:style>
  <w:style w:type="numbering" w:customStyle="1" w:styleId="111232">
    <w:name w:val="Нет списка111232"/>
    <w:uiPriority w:val="99"/>
    <w:semiHidden/>
    <w:unhideWhenUsed/>
    <w:qFormat/>
    <w:rsid w:val="00024780"/>
  </w:style>
  <w:style w:type="numbering" w:customStyle="1" w:styleId="3232">
    <w:name w:val="Нет списка3232"/>
    <w:uiPriority w:val="99"/>
    <w:semiHidden/>
    <w:unhideWhenUsed/>
    <w:qFormat/>
    <w:rsid w:val="00024780"/>
  </w:style>
  <w:style w:type="numbering" w:customStyle="1" w:styleId="12232">
    <w:name w:val="Нет списка12232"/>
    <w:uiPriority w:val="99"/>
    <w:semiHidden/>
    <w:unhideWhenUsed/>
    <w:qFormat/>
    <w:rsid w:val="00024780"/>
  </w:style>
  <w:style w:type="table" w:customStyle="1" w:styleId="283">
    <w:name w:val="Сетка таблицы283"/>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
    <w:name w:val="Сетка таблицы1153"/>
    <w:basedOn w:val="a8"/>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Сетка таблицы543"/>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
    <w:name w:val="Сетка таблицы643"/>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Нет списка92"/>
    <w:next w:val="a9"/>
    <w:uiPriority w:val="99"/>
    <w:semiHidden/>
    <w:unhideWhenUsed/>
    <w:rsid w:val="00024780"/>
  </w:style>
  <w:style w:type="table" w:customStyle="1" w:styleId="302">
    <w:name w:val="Сетка таблицы302"/>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9"/>
    <w:uiPriority w:val="99"/>
    <w:semiHidden/>
    <w:unhideWhenUsed/>
    <w:rsid w:val="00024780"/>
  </w:style>
  <w:style w:type="numbering" w:customStyle="1" w:styleId="1810">
    <w:name w:val="Нет списка181"/>
    <w:next w:val="a9"/>
    <w:uiPriority w:val="99"/>
    <w:semiHidden/>
    <w:unhideWhenUsed/>
    <w:qFormat/>
    <w:rsid w:val="00024780"/>
  </w:style>
  <w:style w:type="table" w:customStyle="1" w:styleId="1162">
    <w:name w:val="Сетка таблицы1162"/>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0">
    <w:name w:val="Сетка таблицы352"/>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0">
    <w:name w:val="Сетка таблицы55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2">
    <w:name w:val="Нет списка261"/>
    <w:next w:val="a9"/>
    <w:uiPriority w:val="99"/>
    <w:semiHidden/>
    <w:unhideWhenUsed/>
    <w:qFormat/>
    <w:rsid w:val="00024780"/>
  </w:style>
  <w:style w:type="table" w:customStyle="1" w:styleId="652">
    <w:name w:val="Сетка таблицы65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0">
    <w:name w:val="Нет списка1161"/>
    <w:next w:val="a9"/>
    <w:uiPriority w:val="99"/>
    <w:semiHidden/>
    <w:unhideWhenUsed/>
    <w:qFormat/>
    <w:rsid w:val="00024780"/>
  </w:style>
  <w:style w:type="table" w:customStyle="1" w:styleId="1172">
    <w:name w:val="Сетка таблицы117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0">
    <w:name w:val="Сетка таблицы13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0">
    <w:name w:val="Сетка таблицы14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Сетка таблицы15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0">
    <w:name w:val="Сетка таблицы16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
    <w:name w:val="Нет списка2151"/>
    <w:next w:val="a9"/>
    <w:uiPriority w:val="99"/>
    <w:semiHidden/>
    <w:unhideWhenUsed/>
    <w:qFormat/>
    <w:rsid w:val="00024780"/>
  </w:style>
  <w:style w:type="numbering" w:customStyle="1" w:styleId="11161">
    <w:name w:val="Нет списка11161"/>
    <w:next w:val="a9"/>
    <w:uiPriority w:val="99"/>
    <w:semiHidden/>
    <w:unhideWhenUsed/>
    <w:qFormat/>
    <w:rsid w:val="00024780"/>
  </w:style>
  <w:style w:type="table" w:customStyle="1" w:styleId="8122">
    <w:name w:val="Сетка таблицы81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0">
    <w:name w:val="Сетка таблицы17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0">
    <w:name w:val="Нет списка361"/>
    <w:next w:val="a9"/>
    <w:uiPriority w:val="99"/>
    <w:semiHidden/>
    <w:unhideWhenUsed/>
    <w:qFormat/>
    <w:rsid w:val="00024780"/>
  </w:style>
  <w:style w:type="numbering" w:customStyle="1" w:styleId="1261">
    <w:name w:val="Нет списка1261"/>
    <w:next w:val="a9"/>
    <w:uiPriority w:val="99"/>
    <w:semiHidden/>
    <w:unhideWhenUsed/>
    <w:qFormat/>
    <w:rsid w:val="00024780"/>
  </w:style>
  <w:style w:type="table" w:customStyle="1" w:styleId="8222">
    <w:name w:val="Сетка таблицы82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18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
    <w:name w:val="Сетка таблицы19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2">
    <w:name w:val="Сетка таблицы20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0">
    <w:name w:val="Сетка таблицы22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0">
    <w:name w:val="Нет списка441"/>
    <w:next w:val="a9"/>
    <w:uiPriority w:val="99"/>
    <w:semiHidden/>
    <w:unhideWhenUsed/>
    <w:qFormat/>
    <w:rsid w:val="00024780"/>
  </w:style>
  <w:style w:type="numbering" w:customStyle="1" w:styleId="1341">
    <w:name w:val="Нет списка1341"/>
    <w:next w:val="a9"/>
    <w:uiPriority w:val="99"/>
    <w:semiHidden/>
    <w:unhideWhenUsed/>
    <w:qFormat/>
    <w:rsid w:val="00024780"/>
  </w:style>
  <w:style w:type="numbering" w:customStyle="1" w:styleId="111151">
    <w:name w:val="Нет списка111151"/>
    <w:next w:val="a9"/>
    <w:uiPriority w:val="99"/>
    <w:semiHidden/>
    <w:unhideWhenUsed/>
    <w:qFormat/>
    <w:rsid w:val="00024780"/>
  </w:style>
  <w:style w:type="numbering" w:customStyle="1" w:styleId="211111">
    <w:name w:val="Нет списка21111"/>
    <w:next w:val="a9"/>
    <w:uiPriority w:val="99"/>
    <w:semiHidden/>
    <w:unhideWhenUsed/>
    <w:qFormat/>
    <w:rsid w:val="00024780"/>
  </w:style>
  <w:style w:type="numbering" w:customStyle="1" w:styleId="3141">
    <w:name w:val="Нет списка3141"/>
    <w:next w:val="a9"/>
    <w:uiPriority w:val="99"/>
    <w:semiHidden/>
    <w:unhideWhenUsed/>
    <w:qFormat/>
    <w:rsid w:val="00024780"/>
  </w:style>
  <w:style w:type="numbering" w:customStyle="1" w:styleId="12141">
    <w:name w:val="Нет списка12141"/>
    <w:next w:val="a9"/>
    <w:uiPriority w:val="99"/>
    <w:semiHidden/>
    <w:unhideWhenUsed/>
    <w:qFormat/>
    <w:rsid w:val="00024780"/>
  </w:style>
  <w:style w:type="numbering" w:customStyle="1" w:styleId="5412">
    <w:name w:val="Нет списка541"/>
    <w:next w:val="a9"/>
    <w:uiPriority w:val="99"/>
    <w:semiHidden/>
    <w:unhideWhenUsed/>
    <w:qFormat/>
    <w:rsid w:val="00024780"/>
  </w:style>
  <w:style w:type="numbering" w:customStyle="1" w:styleId="1441">
    <w:name w:val="Нет списка1441"/>
    <w:next w:val="a9"/>
    <w:uiPriority w:val="99"/>
    <w:semiHidden/>
    <w:unhideWhenUsed/>
    <w:qFormat/>
    <w:rsid w:val="00024780"/>
  </w:style>
  <w:style w:type="numbering" w:customStyle="1" w:styleId="11241">
    <w:name w:val="Нет списка11241"/>
    <w:next w:val="a9"/>
    <w:uiPriority w:val="99"/>
    <w:semiHidden/>
    <w:unhideWhenUsed/>
    <w:qFormat/>
    <w:rsid w:val="00024780"/>
  </w:style>
  <w:style w:type="numbering" w:customStyle="1" w:styleId="2241">
    <w:name w:val="Нет списка2241"/>
    <w:next w:val="a9"/>
    <w:uiPriority w:val="99"/>
    <w:semiHidden/>
    <w:unhideWhenUsed/>
    <w:qFormat/>
    <w:rsid w:val="00024780"/>
  </w:style>
  <w:style w:type="numbering" w:customStyle="1" w:styleId="111241">
    <w:name w:val="Нет списка111241"/>
    <w:next w:val="a9"/>
    <w:uiPriority w:val="99"/>
    <w:semiHidden/>
    <w:unhideWhenUsed/>
    <w:qFormat/>
    <w:rsid w:val="00024780"/>
  </w:style>
  <w:style w:type="numbering" w:customStyle="1" w:styleId="3241">
    <w:name w:val="Нет списка3241"/>
    <w:next w:val="a9"/>
    <w:uiPriority w:val="99"/>
    <w:semiHidden/>
    <w:unhideWhenUsed/>
    <w:qFormat/>
    <w:rsid w:val="00024780"/>
  </w:style>
  <w:style w:type="numbering" w:customStyle="1" w:styleId="12241">
    <w:name w:val="Нет списка12241"/>
    <w:next w:val="a9"/>
    <w:uiPriority w:val="99"/>
    <w:semiHidden/>
    <w:unhideWhenUsed/>
    <w:qFormat/>
    <w:rsid w:val="00024780"/>
  </w:style>
  <w:style w:type="numbering" w:customStyle="1" w:styleId="6110">
    <w:name w:val="Нет списка611"/>
    <w:next w:val="a9"/>
    <w:uiPriority w:val="99"/>
    <w:semiHidden/>
    <w:unhideWhenUsed/>
    <w:rsid w:val="00024780"/>
  </w:style>
  <w:style w:type="table" w:customStyle="1" w:styleId="2412">
    <w:name w:val="Сетка таблицы241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2">
    <w:name w:val="Нет списка1511"/>
    <w:next w:val="a9"/>
    <w:uiPriority w:val="99"/>
    <w:semiHidden/>
    <w:unhideWhenUsed/>
    <w:qFormat/>
    <w:rsid w:val="00024780"/>
  </w:style>
  <w:style w:type="table" w:customStyle="1" w:styleId="11012">
    <w:name w:val="Сетка таблицы1101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0">
    <w:name w:val="Сетка таблицы32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0">
    <w:name w:val="Сетка таблицы111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0">
    <w:name w:val="Сетка таблицы15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2">
    <w:name w:val="Нет списка2311"/>
    <w:next w:val="a9"/>
    <w:uiPriority w:val="99"/>
    <w:semiHidden/>
    <w:unhideWhenUsed/>
    <w:qFormat/>
    <w:rsid w:val="00024780"/>
  </w:style>
  <w:style w:type="numbering" w:customStyle="1" w:styleId="113111">
    <w:name w:val="Нет списка11311"/>
    <w:next w:val="a9"/>
    <w:uiPriority w:val="99"/>
    <w:semiHidden/>
    <w:unhideWhenUsed/>
    <w:qFormat/>
    <w:rsid w:val="00024780"/>
  </w:style>
  <w:style w:type="table" w:customStyle="1" w:styleId="81112">
    <w:name w:val="Сетка таблицы81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17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1">
    <w:name w:val="Нет списка3311"/>
    <w:next w:val="a9"/>
    <w:uiPriority w:val="99"/>
    <w:semiHidden/>
    <w:unhideWhenUsed/>
    <w:qFormat/>
    <w:rsid w:val="00024780"/>
  </w:style>
  <w:style w:type="numbering" w:customStyle="1" w:styleId="12311">
    <w:name w:val="Нет списка12311"/>
    <w:next w:val="a9"/>
    <w:uiPriority w:val="99"/>
    <w:semiHidden/>
    <w:unhideWhenUsed/>
    <w:qFormat/>
    <w:rsid w:val="00024780"/>
  </w:style>
  <w:style w:type="table" w:customStyle="1" w:styleId="82112">
    <w:name w:val="Сетка таблицы82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18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Сетка таблицы19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2">
    <w:name w:val="Сетка таблицы20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0">
    <w:name w:val="Сетка таблицы231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
    <w:name w:val="Нет списка4111"/>
    <w:next w:val="a9"/>
    <w:uiPriority w:val="99"/>
    <w:semiHidden/>
    <w:unhideWhenUsed/>
    <w:qFormat/>
    <w:rsid w:val="00024780"/>
  </w:style>
  <w:style w:type="numbering" w:customStyle="1" w:styleId="131111">
    <w:name w:val="Нет списка13111"/>
    <w:next w:val="a9"/>
    <w:uiPriority w:val="99"/>
    <w:semiHidden/>
    <w:unhideWhenUsed/>
    <w:qFormat/>
    <w:rsid w:val="00024780"/>
  </w:style>
  <w:style w:type="numbering" w:customStyle="1" w:styleId="111311">
    <w:name w:val="Нет списка111311"/>
    <w:next w:val="a9"/>
    <w:uiPriority w:val="99"/>
    <w:semiHidden/>
    <w:unhideWhenUsed/>
    <w:qFormat/>
    <w:rsid w:val="00024780"/>
  </w:style>
  <w:style w:type="numbering" w:customStyle="1" w:styleId="212110">
    <w:name w:val="Нет списка21211"/>
    <w:next w:val="a9"/>
    <w:uiPriority w:val="99"/>
    <w:semiHidden/>
    <w:unhideWhenUsed/>
    <w:qFormat/>
    <w:rsid w:val="00024780"/>
  </w:style>
  <w:style w:type="numbering" w:customStyle="1" w:styleId="1111211">
    <w:name w:val="Нет списка1111211"/>
    <w:next w:val="a9"/>
    <w:uiPriority w:val="99"/>
    <w:semiHidden/>
    <w:unhideWhenUsed/>
    <w:qFormat/>
    <w:rsid w:val="00024780"/>
  </w:style>
  <w:style w:type="numbering" w:customStyle="1" w:styleId="311110">
    <w:name w:val="Нет списка31111"/>
    <w:next w:val="a9"/>
    <w:uiPriority w:val="99"/>
    <w:semiHidden/>
    <w:unhideWhenUsed/>
    <w:qFormat/>
    <w:rsid w:val="00024780"/>
  </w:style>
  <w:style w:type="numbering" w:customStyle="1" w:styleId="1211110">
    <w:name w:val="Нет списка121111"/>
    <w:next w:val="a9"/>
    <w:uiPriority w:val="99"/>
    <w:semiHidden/>
    <w:unhideWhenUsed/>
    <w:qFormat/>
    <w:rsid w:val="00024780"/>
  </w:style>
  <w:style w:type="numbering" w:customStyle="1" w:styleId="51111">
    <w:name w:val="Нет списка5111"/>
    <w:next w:val="a9"/>
    <w:uiPriority w:val="99"/>
    <w:semiHidden/>
    <w:unhideWhenUsed/>
    <w:qFormat/>
    <w:rsid w:val="00024780"/>
  </w:style>
  <w:style w:type="numbering" w:customStyle="1" w:styleId="141111">
    <w:name w:val="Нет списка14111"/>
    <w:next w:val="a9"/>
    <w:uiPriority w:val="99"/>
    <w:semiHidden/>
    <w:unhideWhenUsed/>
    <w:qFormat/>
    <w:rsid w:val="00024780"/>
  </w:style>
  <w:style w:type="numbering" w:customStyle="1" w:styleId="1121111">
    <w:name w:val="Нет списка112111"/>
    <w:next w:val="a9"/>
    <w:uiPriority w:val="99"/>
    <w:semiHidden/>
    <w:unhideWhenUsed/>
    <w:qFormat/>
    <w:rsid w:val="00024780"/>
  </w:style>
  <w:style w:type="numbering" w:customStyle="1" w:styleId="221111">
    <w:name w:val="Нет списка22111"/>
    <w:next w:val="a9"/>
    <w:uiPriority w:val="99"/>
    <w:semiHidden/>
    <w:unhideWhenUsed/>
    <w:qFormat/>
    <w:rsid w:val="00024780"/>
  </w:style>
  <w:style w:type="numbering" w:customStyle="1" w:styleId="1112111">
    <w:name w:val="Нет списка1112111"/>
    <w:next w:val="a9"/>
    <w:uiPriority w:val="99"/>
    <w:semiHidden/>
    <w:unhideWhenUsed/>
    <w:qFormat/>
    <w:rsid w:val="00024780"/>
  </w:style>
  <w:style w:type="numbering" w:customStyle="1" w:styleId="321110">
    <w:name w:val="Нет списка32111"/>
    <w:next w:val="a9"/>
    <w:uiPriority w:val="99"/>
    <w:semiHidden/>
    <w:unhideWhenUsed/>
    <w:qFormat/>
    <w:rsid w:val="00024780"/>
  </w:style>
  <w:style w:type="numbering" w:customStyle="1" w:styleId="122111">
    <w:name w:val="Нет списка122111"/>
    <w:next w:val="a9"/>
    <w:uiPriority w:val="99"/>
    <w:semiHidden/>
    <w:unhideWhenUsed/>
    <w:qFormat/>
    <w:rsid w:val="00024780"/>
  </w:style>
  <w:style w:type="numbering" w:customStyle="1" w:styleId="7110">
    <w:name w:val="Нет списка711"/>
    <w:next w:val="a9"/>
    <w:uiPriority w:val="99"/>
    <w:semiHidden/>
    <w:unhideWhenUsed/>
    <w:rsid w:val="00024780"/>
  </w:style>
  <w:style w:type="table" w:customStyle="1" w:styleId="26120">
    <w:name w:val="Сетка таблицы261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0">
    <w:name w:val="Нет списка1611"/>
    <w:next w:val="a9"/>
    <w:uiPriority w:val="99"/>
    <w:semiHidden/>
    <w:unhideWhenUsed/>
    <w:qFormat/>
    <w:rsid w:val="00024780"/>
  </w:style>
  <w:style w:type="table" w:customStyle="1" w:styleId="11412">
    <w:name w:val="Сетка таблицы1141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2">
    <w:name w:val="Сетка таблицы27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1">
    <w:name w:val="Нет списка2411"/>
    <w:next w:val="a9"/>
    <w:uiPriority w:val="99"/>
    <w:semiHidden/>
    <w:unhideWhenUsed/>
    <w:qFormat/>
    <w:rsid w:val="00024780"/>
  </w:style>
  <w:style w:type="numbering" w:customStyle="1" w:styleId="114110">
    <w:name w:val="Нет списка11411"/>
    <w:next w:val="a9"/>
    <w:uiPriority w:val="99"/>
    <w:semiHidden/>
    <w:unhideWhenUsed/>
    <w:qFormat/>
    <w:rsid w:val="00024780"/>
  </w:style>
  <w:style w:type="numbering" w:customStyle="1" w:styleId="34111">
    <w:name w:val="Нет списка3411"/>
    <w:next w:val="a9"/>
    <w:uiPriority w:val="99"/>
    <w:semiHidden/>
    <w:unhideWhenUsed/>
    <w:qFormat/>
    <w:rsid w:val="00024780"/>
  </w:style>
  <w:style w:type="numbering" w:customStyle="1" w:styleId="12411">
    <w:name w:val="Нет списка12411"/>
    <w:next w:val="a9"/>
    <w:uiPriority w:val="99"/>
    <w:semiHidden/>
    <w:unhideWhenUsed/>
    <w:qFormat/>
    <w:rsid w:val="00024780"/>
  </w:style>
  <w:style w:type="numbering" w:customStyle="1" w:styleId="42111">
    <w:name w:val="Нет списка4211"/>
    <w:next w:val="a9"/>
    <w:uiPriority w:val="99"/>
    <w:semiHidden/>
    <w:unhideWhenUsed/>
    <w:qFormat/>
    <w:rsid w:val="00024780"/>
  </w:style>
  <w:style w:type="numbering" w:customStyle="1" w:styleId="13211">
    <w:name w:val="Нет списка13211"/>
    <w:next w:val="a9"/>
    <w:uiPriority w:val="99"/>
    <w:semiHidden/>
    <w:unhideWhenUsed/>
    <w:qFormat/>
    <w:rsid w:val="00024780"/>
  </w:style>
  <w:style w:type="numbering" w:customStyle="1" w:styleId="111411">
    <w:name w:val="Нет списка111411"/>
    <w:next w:val="a9"/>
    <w:uiPriority w:val="99"/>
    <w:semiHidden/>
    <w:unhideWhenUsed/>
    <w:qFormat/>
    <w:rsid w:val="00024780"/>
  </w:style>
  <w:style w:type="numbering" w:customStyle="1" w:styleId="21311">
    <w:name w:val="Нет списка21311"/>
    <w:next w:val="a9"/>
    <w:uiPriority w:val="99"/>
    <w:semiHidden/>
    <w:unhideWhenUsed/>
    <w:qFormat/>
    <w:rsid w:val="00024780"/>
  </w:style>
  <w:style w:type="numbering" w:customStyle="1" w:styleId="1111311">
    <w:name w:val="Нет списка1111311"/>
    <w:next w:val="a9"/>
    <w:uiPriority w:val="99"/>
    <w:semiHidden/>
    <w:unhideWhenUsed/>
    <w:qFormat/>
    <w:rsid w:val="00024780"/>
  </w:style>
  <w:style w:type="numbering" w:customStyle="1" w:styleId="31211">
    <w:name w:val="Нет списка31211"/>
    <w:next w:val="a9"/>
    <w:uiPriority w:val="99"/>
    <w:semiHidden/>
    <w:unhideWhenUsed/>
    <w:qFormat/>
    <w:rsid w:val="00024780"/>
  </w:style>
  <w:style w:type="numbering" w:customStyle="1" w:styleId="121211">
    <w:name w:val="Нет списка121211"/>
    <w:next w:val="a9"/>
    <w:uiPriority w:val="99"/>
    <w:semiHidden/>
    <w:unhideWhenUsed/>
    <w:qFormat/>
    <w:rsid w:val="00024780"/>
  </w:style>
  <w:style w:type="numbering" w:customStyle="1" w:styleId="52111">
    <w:name w:val="Нет списка5211"/>
    <w:next w:val="a9"/>
    <w:uiPriority w:val="99"/>
    <w:semiHidden/>
    <w:unhideWhenUsed/>
    <w:qFormat/>
    <w:rsid w:val="00024780"/>
  </w:style>
  <w:style w:type="numbering" w:customStyle="1" w:styleId="14211">
    <w:name w:val="Нет списка14211"/>
    <w:next w:val="a9"/>
    <w:uiPriority w:val="99"/>
    <w:semiHidden/>
    <w:unhideWhenUsed/>
    <w:qFormat/>
    <w:rsid w:val="00024780"/>
  </w:style>
  <w:style w:type="numbering" w:customStyle="1" w:styleId="112211">
    <w:name w:val="Нет списка112211"/>
    <w:next w:val="a9"/>
    <w:uiPriority w:val="99"/>
    <w:semiHidden/>
    <w:unhideWhenUsed/>
    <w:qFormat/>
    <w:rsid w:val="00024780"/>
  </w:style>
  <w:style w:type="numbering" w:customStyle="1" w:styleId="222110">
    <w:name w:val="Нет списка22211"/>
    <w:next w:val="a9"/>
    <w:uiPriority w:val="99"/>
    <w:semiHidden/>
    <w:unhideWhenUsed/>
    <w:qFormat/>
    <w:rsid w:val="00024780"/>
  </w:style>
  <w:style w:type="numbering" w:customStyle="1" w:styleId="1112211">
    <w:name w:val="Нет списка1112211"/>
    <w:next w:val="a9"/>
    <w:uiPriority w:val="99"/>
    <w:semiHidden/>
    <w:unhideWhenUsed/>
    <w:qFormat/>
    <w:rsid w:val="00024780"/>
  </w:style>
  <w:style w:type="numbering" w:customStyle="1" w:styleId="32211">
    <w:name w:val="Нет списка32211"/>
    <w:next w:val="a9"/>
    <w:uiPriority w:val="99"/>
    <w:semiHidden/>
    <w:unhideWhenUsed/>
    <w:qFormat/>
    <w:rsid w:val="00024780"/>
  </w:style>
  <w:style w:type="numbering" w:customStyle="1" w:styleId="122211">
    <w:name w:val="Нет списка122211"/>
    <w:next w:val="a9"/>
    <w:uiPriority w:val="99"/>
    <w:semiHidden/>
    <w:unhideWhenUsed/>
    <w:qFormat/>
    <w:rsid w:val="00024780"/>
  </w:style>
  <w:style w:type="numbering" w:customStyle="1" w:styleId="8110">
    <w:name w:val="Нет списка811"/>
    <w:next w:val="a9"/>
    <w:uiPriority w:val="99"/>
    <w:semiHidden/>
    <w:unhideWhenUsed/>
    <w:rsid w:val="00024780"/>
  </w:style>
  <w:style w:type="numbering" w:customStyle="1" w:styleId="17110">
    <w:name w:val="Нет списка1711"/>
    <w:uiPriority w:val="99"/>
    <w:semiHidden/>
    <w:unhideWhenUsed/>
    <w:qFormat/>
    <w:rsid w:val="00024780"/>
  </w:style>
  <w:style w:type="numbering" w:customStyle="1" w:styleId="25111">
    <w:name w:val="Нет списка2511"/>
    <w:uiPriority w:val="99"/>
    <w:semiHidden/>
    <w:unhideWhenUsed/>
    <w:qFormat/>
    <w:rsid w:val="00024780"/>
  </w:style>
  <w:style w:type="numbering" w:customStyle="1" w:styleId="115110">
    <w:name w:val="Нет списка11511"/>
    <w:uiPriority w:val="99"/>
    <w:semiHidden/>
    <w:unhideWhenUsed/>
    <w:qFormat/>
    <w:rsid w:val="00024780"/>
  </w:style>
  <w:style w:type="numbering" w:customStyle="1" w:styleId="35110">
    <w:name w:val="Нет списка3511"/>
    <w:uiPriority w:val="99"/>
    <w:semiHidden/>
    <w:unhideWhenUsed/>
    <w:qFormat/>
    <w:rsid w:val="00024780"/>
  </w:style>
  <w:style w:type="numbering" w:customStyle="1" w:styleId="12511">
    <w:name w:val="Нет списка12511"/>
    <w:uiPriority w:val="99"/>
    <w:semiHidden/>
    <w:unhideWhenUsed/>
    <w:qFormat/>
    <w:rsid w:val="00024780"/>
  </w:style>
  <w:style w:type="numbering" w:customStyle="1" w:styleId="43110">
    <w:name w:val="Нет списка4311"/>
    <w:uiPriority w:val="99"/>
    <w:semiHidden/>
    <w:unhideWhenUsed/>
    <w:qFormat/>
    <w:rsid w:val="00024780"/>
  </w:style>
  <w:style w:type="numbering" w:customStyle="1" w:styleId="13311">
    <w:name w:val="Нет списка13311"/>
    <w:uiPriority w:val="99"/>
    <w:semiHidden/>
    <w:unhideWhenUsed/>
    <w:qFormat/>
    <w:rsid w:val="00024780"/>
  </w:style>
  <w:style w:type="numbering" w:customStyle="1" w:styleId="111511">
    <w:name w:val="Нет списка111511"/>
    <w:uiPriority w:val="99"/>
    <w:semiHidden/>
    <w:unhideWhenUsed/>
    <w:qFormat/>
    <w:rsid w:val="00024780"/>
  </w:style>
  <w:style w:type="numbering" w:customStyle="1" w:styleId="21411">
    <w:name w:val="Нет списка21411"/>
    <w:uiPriority w:val="99"/>
    <w:semiHidden/>
    <w:unhideWhenUsed/>
    <w:qFormat/>
    <w:rsid w:val="00024780"/>
  </w:style>
  <w:style w:type="numbering" w:customStyle="1" w:styleId="1111411">
    <w:name w:val="Нет списка1111411"/>
    <w:uiPriority w:val="99"/>
    <w:semiHidden/>
    <w:unhideWhenUsed/>
    <w:qFormat/>
    <w:rsid w:val="00024780"/>
  </w:style>
  <w:style w:type="numbering" w:customStyle="1" w:styleId="31311">
    <w:name w:val="Нет списка31311"/>
    <w:uiPriority w:val="99"/>
    <w:semiHidden/>
    <w:unhideWhenUsed/>
    <w:qFormat/>
    <w:rsid w:val="00024780"/>
  </w:style>
  <w:style w:type="numbering" w:customStyle="1" w:styleId="121311">
    <w:name w:val="Нет списка121311"/>
    <w:uiPriority w:val="99"/>
    <w:semiHidden/>
    <w:unhideWhenUsed/>
    <w:qFormat/>
    <w:rsid w:val="00024780"/>
  </w:style>
  <w:style w:type="numbering" w:customStyle="1" w:styleId="53111">
    <w:name w:val="Нет списка5311"/>
    <w:uiPriority w:val="99"/>
    <w:semiHidden/>
    <w:unhideWhenUsed/>
    <w:qFormat/>
    <w:rsid w:val="00024780"/>
  </w:style>
  <w:style w:type="numbering" w:customStyle="1" w:styleId="14311">
    <w:name w:val="Нет списка14311"/>
    <w:uiPriority w:val="99"/>
    <w:semiHidden/>
    <w:unhideWhenUsed/>
    <w:qFormat/>
    <w:rsid w:val="00024780"/>
  </w:style>
  <w:style w:type="numbering" w:customStyle="1" w:styleId="112311">
    <w:name w:val="Нет списка112311"/>
    <w:uiPriority w:val="99"/>
    <w:semiHidden/>
    <w:unhideWhenUsed/>
    <w:qFormat/>
    <w:rsid w:val="00024780"/>
  </w:style>
  <w:style w:type="numbering" w:customStyle="1" w:styleId="22311">
    <w:name w:val="Нет списка22311"/>
    <w:uiPriority w:val="99"/>
    <w:semiHidden/>
    <w:unhideWhenUsed/>
    <w:qFormat/>
    <w:rsid w:val="00024780"/>
  </w:style>
  <w:style w:type="numbering" w:customStyle="1" w:styleId="1112311">
    <w:name w:val="Нет списка1112311"/>
    <w:uiPriority w:val="99"/>
    <w:semiHidden/>
    <w:unhideWhenUsed/>
    <w:qFormat/>
    <w:rsid w:val="00024780"/>
  </w:style>
  <w:style w:type="numbering" w:customStyle="1" w:styleId="32311">
    <w:name w:val="Нет списка32311"/>
    <w:uiPriority w:val="99"/>
    <w:semiHidden/>
    <w:unhideWhenUsed/>
    <w:qFormat/>
    <w:rsid w:val="00024780"/>
  </w:style>
  <w:style w:type="numbering" w:customStyle="1" w:styleId="122311">
    <w:name w:val="Нет списка122311"/>
    <w:uiPriority w:val="99"/>
    <w:semiHidden/>
    <w:unhideWhenUsed/>
    <w:qFormat/>
    <w:rsid w:val="00024780"/>
  </w:style>
  <w:style w:type="table" w:customStyle="1" w:styleId="2812">
    <w:name w:val="Сетка таблицы2812"/>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11512"/>
    <w:basedOn w:val="a8"/>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20">
    <w:name w:val="Сетка таблицы5412"/>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2">
    <w:name w:val="Сетка таблицы6412"/>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9"/>
    <w:uiPriority w:val="99"/>
    <w:semiHidden/>
    <w:unhideWhenUsed/>
    <w:rsid w:val="00024780"/>
  </w:style>
  <w:style w:type="table" w:customStyle="1" w:styleId="3611">
    <w:name w:val="Сетка таблицы36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0">
    <w:name w:val="Сетка таблицы214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0">
    <w:name w:val="Сетка таблицы112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0">
    <w:name w:val="Сетка таблицы14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Сетка таблицы18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
    <w:name w:val="Сетка таблицы19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1">
    <w:name w:val="Сетка таблицы20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0">
    <w:name w:val="Сетка таблицы22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0">
    <w:name w:val="Сетка таблицы32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1">
    <w:name w:val="Сетка таблицы17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1">
    <w:name w:val="Сетка таблицы18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1">
    <w:name w:val="Сетка таблицы19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1">
    <w:name w:val="Сетка таблицы20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
    <w:name w:val="Сетка таблицы282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
    <w:name w:val="Сетка таблицы11521"/>
    <w:basedOn w:val="a8"/>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
    <w:name w:val="Сетка таблицы292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1">
    <w:name w:val="Сетка таблицы542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1">
    <w:name w:val="Сетка таблицы642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
    <w:name w:val="Сетка таблицы301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1">
    <w:name w:val="Сетка таблицы351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8"/>
    <w:next w:val="ac"/>
    <w:uiPriority w:val="59"/>
    <w:rsid w:val="00024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1">
    <w:name w:val="Сетка таблицы21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0">
    <w:name w:val="Сетка таблицы112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0">
    <w:name w:val="Сетка таблицы14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1">
    <w:name w:val="Сетка таблицы18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1">
    <w:name w:val="Сетка таблицы19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1">
    <w:name w:val="Сетка таблицы20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Сетка таблицы232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0">
    <w:name w:val="Сетка таблицы241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
    <w:name w:val="Сетка таблицы1101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0">
    <w:name w:val="Сетка таблицы1131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10">
    <w:name w:val="Сетка таблицы25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0">
    <w:name w:val="Сетка таблицы42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0">
    <w:name w:val="Сетка таблицы112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
    <w:name w:val="Сетка таблицы12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
    <w:name w:val="Сетка таблицы17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
    <w:name w:val="Сетка таблицы18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
    <w:name w:val="Сетка таблицы19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1">
    <w:name w:val="Сетка таблицы20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0">
    <w:name w:val="Сетка таблицы21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
    <w:name w:val="Сетка таблицы261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1">
    <w:name w:val="Сетка таблицы27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0">
    <w:name w:val="Сетка таблицы53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8"/>
    <w:next w:val="ac"/>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1">
    <w:name w:val="Сетка таблицы28111"/>
    <w:basedOn w:val="a8"/>
    <w:next w:val="ac"/>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
    <w:name w:val="Сетка таблицы115111"/>
    <w:basedOn w:val="a8"/>
    <w:uiPriority w:val="59"/>
    <w:rsid w:val="0002478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1">
    <w:name w:val="Сетка таблицы2911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0">
    <w:name w:val="Сетка таблицы3411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1">
    <w:name w:val="Сетка таблицы5411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1">
    <w:name w:val="Сетка таблицы64111"/>
    <w:basedOn w:val="a8"/>
    <w:uiPriority w:val="59"/>
    <w:rsid w:val="0002478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8">
    <w:name w:val="Заголовок №1 (2)_"/>
    <w:basedOn w:val="a7"/>
    <w:link w:val="129"/>
    <w:uiPriority w:val="99"/>
    <w:rsid w:val="00E11774"/>
    <w:rPr>
      <w:rFonts w:ascii="Batang" w:eastAsia="Batang" w:cs="Batang"/>
      <w:b/>
      <w:bCs/>
      <w:sz w:val="19"/>
      <w:szCs w:val="19"/>
      <w:shd w:val="clear" w:color="auto" w:fill="FFFFFF"/>
    </w:rPr>
  </w:style>
  <w:style w:type="paragraph" w:customStyle="1" w:styleId="129">
    <w:name w:val="Заголовок №1 (2)"/>
    <w:basedOn w:val="a5"/>
    <w:link w:val="128"/>
    <w:uiPriority w:val="99"/>
    <w:rsid w:val="00E11774"/>
    <w:pPr>
      <w:shd w:val="clear" w:color="auto" w:fill="FFFFFF"/>
      <w:spacing w:before="480" w:after="180" w:line="240" w:lineRule="atLeast"/>
      <w:ind w:hanging="560"/>
      <w:jc w:val="both"/>
      <w:outlineLvl w:val="0"/>
    </w:pPr>
    <w:rPr>
      <w:rFonts w:ascii="Batang" w:eastAsia="Batang" w:hAnsiTheme="minorHAnsi" w:cs="Batang"/>
      <w:b/>
      <w:bCs/>
      <w:sz w:val="19"/>
      <w:szCs w:val="19"/>
      <w:lang w:eastAsia="en-US"/>
    </w:rPr>
  </w:style>
  <w:style w:type="paragraph" w:customStyle="1" w:styleId="01">
    <w:name w:val="ТЗ0 Марк б/н1"/>
    <w:rsid w:val="00E11774"/>
    <w:pPr>
      <w:pBdr>
        <w:top w:val="none" w:sz="0" w:space="0" w:color="000000"/>
        <w:left w:val="none" w:sz="0" w:space="0" w:color="000000"/>
        <w:bottom w:val="none" w:sz="0" w:space="0" w:color="000000"/>
        <w:right w:val="none" w:sz="0" w:space="0" w:color="000000"/>
      </w:pBdr>
      <w:tabs>
        <w:tab w:val="left" w:pos="963"/>
      </w:tabs>
      <w:suppressAutoHyphens/>
      <w:spacing w:before="60" w:after="60" w:line="360" w:lineRule="auto"/>
      <w:ind w:left="963" w:hanging="283"/>
      <w:jc w:val="both"/>
    </w:pPr>
    <w:rPr>
      <w:rFonts w:ascii="Arial Unicode MS" w:eastAsia="Arial Unicode MS" w:hAnsi="Arial Unicode MS" w:cs="Arial Unicode MS"/>
      <w:color w:val="000000"/>
      <w:sz w:val="28"/>
      <w:szCs w:val="28"/>
      <w:u w:color="000000"/>
      <w:lang w:eastAsia="zh-CN" w:bidi="hi-IN"/>
    </w:rPr>
  </w:style>
  <w:style w:type="character" w:customStyle="1" w:styleId="inner-h1">
    <w:name w:val="inner-h1"/>
    <w:basedOn w:val="a7"/>
    <w:rsid w:val="00167E4D"/>
  </w:style>
  <w:style w:type="character" w:customStyle="1" w:styleId="51">
    <w:name w:val="Заголовок 5 Знак"/>
    <w:basedOn w:val="a7"/>
    <w:link w:val="50"/>
    <w:rsid w:val="006A5345"/>
    <w:rPr>
      <w:rFonts w:asciiTheme="majorHAnsi" w:eastAsiaTheme="majorEastAsia" w:hAnsiTheme="majorHAnsi" w:cstheme="majorBidi"/>
      <w:color w:val="365F91" w:themeColor="accent1" w:themeShade="BF"/>
      <w:sz w:val="24"/>
      <w:szCs w:val="24"/>
      <w:lang w:eastAsia="ru-RU"/>
    </w:rPr>
  </w:style>
  <w:style w:type="paragraph" w:styleId="3c">
    <w:name w:val="toc 3"/>
    <w:basedOn w:val="a5"/>
    <w:next w:val="a5"/>
    <w:autoRedefine/>
    <w:uiPriority w:val="39"/>
    <w:unhideWhenUsed/>
    <w:rsid w:val="003D1077"/>
    <w:pPr>
      <w:tabs>
        <w:tab w:val="left" w:pos="1920"/>
        <w:tab w:val="right" w:leader="dot" w:pos="10195"/>
      </w:tabs>
      <w:ind w:left="442" w:firstLine="567"/>
      <w:contextualSpacing/>
      <w:jc w:val="both"/>
    </w:pPr>
    <w:rPr>
      <w:rFonts w:eastAsiaTheme="minorHAnsi" w:cstheme="minorBidi"/>
      <w:szCs w:val="22"/>
      <w:lang w:eastAsia="en-US"/>
    </w:rPr>
  </w:style>
  <w:style w:type="paragraph" w:styleId="2f8">
    <w:name w:val="toc 2"/>
    <w:basedOn w:val="a5"/>
    <w:next w:val="a5"/>
    <w:autoRedefine/>
    <w:uiPriority w:val="39"/>
    <w:unhideWhenUsed/>
    <w:rsid w:val="003D1077"/>
    <w:pPr>
      <w:spacing w:after="100"/>
      <w:ind w:left="240" w:firstLine="567"/>
      <w:contextualSpacing/>
      <w:jc w:val="both"/>
    </w:pPr>
    <w:rPr>
      <w:rFonts w:eastAsiaTheme="minorHAnsi" w:cstheme="minorBidi"/>
      <w:szCs w:val="22"/>
      <w:lang w:eastAsia="en-US"/>
    </w:rPr>
  </w:style>
  <w:style w:type="paragraph" w:styleId="1f">
    <w:name w:val="toc 1"/>
    <w:basedOn w:val="a5"/>
    <w:next w:val="a5"/>
    <w:autoRedefine/>
    <w:uiPriority w:val="39"/>
    <w:unhideWhenUsed/>
    <w:rsid w:val="003D1077"/>
    <w:pPr>
      <w:tabs>
        <w:tab w:val="left" w:pos="993"/>
        <w:tab w:val="right" w:leader="dot" w:pos="10195"/>
      </w:tabs>
      <w:spacing w:after="100"/>
      <w:ind w:firstLine="567"/>
      <w:contextualSpacing/>
      <w:jc w:val="both"/>
    </w:pPr>
    <w:rPr>
      <w:rFonts w:eastAsiaTheme="minorHAnsi" w:cstheme="minorBidi"/>
      <w:szCs w:val="22"/>
      <w:lang w:eastAsia="en-US"/>
    </w:rPr>
  </w:style>
  <w:style w:type="character" w:customStyle="1" w:styleId="40">
    <w:name w:val="Заголовок 4 Знак"/>
    <w:basedOn w:val="a7"/>
    <w:link w:val="4"/>
    <w:rsid w:val="00266C39"/>
    <w:rPr>
      <w:rFonts w:ascii="Times New Roman" w:eastAsia="Times New Roman" w:hAnsi="Times New Roman" w:cs="Times New Roman"/>
      <w:caps/>
      <w:sz w:val="24"/>
      <w:szCs w:val="24"/>
      <w:lang w:eastAsia="ru-RU"/>
    </w:rPr>
  </w:style>
  <w:style w:type="paragraph" w:customStyle="1" w:styleId="815">
    <w:name w:val="Заголовок 81"/>
    <w:basedOn w:val="a5"/>
    <w:next w:val="a5"/>
    <w:uiPriority w:val="9"/>
    <w:semiHidden/>
    <w:unhideWhenUsed/>
    <w:qFormat/>
    <w:rsid w:val="00266C39"/>
    <w:pPr>
      <w:keepNext/>
      <w:keepLines/>
      <w:spacing w:before="40"/>
      <w:ind w:firstLine="567"/>
      <w:contextualSpacing/>
      <w:jc w:val="both"/>
      <w:outlineLvl w:val="7"/>
    </w:pPr>
    <w:rPr>
      <w:rFonts w:ascii="Calibri Light" w:eastAsia="DengXian Light" w:hAnsi="Calibri Light"/>
      <w:color w:val="272727"/>
      <w:sz w:val="21"/>
      <w:szCs w:val="21"/>
      <w:lang w:eastAsia="en-US"/>
    </w:rPr>
  </w:style>
  <w:style w:type="numbering" w:customStyle="1" w:styleId="205">
    <w:name w:val="Нет списка20"/>
    <w:next w:val="a9"/>
    <w:uiPriority w:val="99"/>
    <w:semiHidden/>
    <w:unhideWhenUsed/>
    <w:rsid w:val="00266C39"/>
  </w:style>
  <w:style w:type="character" w:customStyle="1" w:styleId="80">
    <w:name w:val="Заголовок 8 Знак"/>
    <w:basedOn w:val="a7"/>
    <w:link w:val="8"/>
    <w:uiPriority w:val="9"/>
    <w:semiHidden/>
    <w:rsid w:val="00266C39"/>
    <w:rPr>
      <w:rFonts w:ascii="Calibri Light" w:eastAsia="DengXian Light" w:hAnsi="Calibri Light" w:cs="Times New Roman"/>
      <w:color w:val="272727"/>
      <w:sz w:val="21"/>
      <w:szCs w:val="21"/>
    </w:rPr>
  </w:style>
  <w:style w:type="paragraph" w:customStyle="1" w:styleId="316">
    <w:name w:val="Заголовок 31"/>
    <w:basedOn w:val="a5"/>
    <w:next w:val="a5"/>
    <w:semiHidden/>
    <w:unhideWhenUsed/>
    <w:qFormat/>
    <w:rsid w:val="00266C39"/>
    <w:pPr>
      <w:keepNext/>
      <w:keepLines/>
      <w:spacing w:before="40"/>
      <w:ind w:firstLine="567"/>
      <w:contextualSpacing/>
      <w:jc w:val="both"/>
      <w:outlineLvl w:val="2"/>
    </w:pPr>
    <w:rPr>
      <w:rFonts w:ascii="Trebuchet MS" w:hAnsi="Trebuchet MS"/>
      <w:color w:val="243F60"/>
    </w:rPr>
  </w:style>
  <w:style w:type="table" w:customStyle="1" w:styleId="1253">
    <w:name w:val="Сетка таблицы125"/>
    <w:basedOn w:val="a8"/>
    <w:next w:val="ac"/>
    <w:uiPriority w:val="39"/>
    <w:rsid w:val="00266C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1">
    <w:name w:val="Сетка таблицы GR1"/>
    <w:basedOn w:val="a8"/>
    <w:next w:val="ac"/>
    <w:uiPriority w:val="39"/>
    <w:rsid w:val="00266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8"/>
    <w:uiPriority w:val="39"/>
    <w:rsid w:val="00266C3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8"/>
    <w:next w:val="ac"/>
    <w:uiPriority w:val="39"/>
    <w:rsid w:val="00266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d">
    <w:name w:val="3 Текст"/>
    <w:basedOn w:val="a5"/>
    <w:link w:val="3e"/>
    <w:qFormat/>
    <w:rsid w:val="00266C39"/>
    <w:pPr>
      <w:ind w:left="709" w:firstLine="567"/>
      <w:contextualSpacing/>
      <w:jc w:val="both"/>
    </w:pPr>
    <w:rPr>
      <w:rFonts w:ascii="Arial" w:hAnsi="Arial"/>
      <w:szCs w:val="28"/>
    </w:rPr>
  </w:style>
  <w:style w:type="character" w:customStyle="1" w:styleId="3e">
    <w:name w:val="3 Текст Знак"/>
    <w:basedOn w:val="a7"/>
    <w:link w:val="3d"/>
    <w:rsid w:val="00266C39"/>
    <w:rPr>
      <w:rFonts w:ascii="Arial" w:eastAsia="Times New Roman" w:hAnsi="Arial" w:cs="Times New Roman"/>
      <w:sz w:val="24"/>
      <w:szCs w:val="28"/>
      <w:lang w:eastAsia="ru-RU"/>
    </w:rPr>
  </w:style>
  <w:style w:type="character" w:customStyle="1" w:styleId="317">
    <w:name w:val="Заголовок 3 Знак1"/>
    <w:basedOn w:val="a7"/>
    <w:uiPriority w:val="9"/>
    <w:semiHidden/>
    <w:rsid w:val="00266C39"/>
    <w:rPr>
      <w:rFonts w:ascii="Calibri Light" w:eastAsia="DengXian Light" w:hAnsi="Calibri Light" w:cs="Times New Roman"/>
      <w:color w:val="1F3763"/>
      <w:sz w:val="24"/>
      <w:szCs w:val="24"/>
    </w:rPr>
  </w:style>
  <w:style w:type="character" w:customStyle="1" w:styleId="-0">
    <w:name w:val="Таблица - Содержимое Знак"/>
    <w:basedOn w:val="a7"/>
    <w:link w:val="-1"/>
    <w:qFormat/>
    <w:locked/>
    <w:rsid w:val="00266C39"/>
    <w:rPr>
      <w:rFonts w:ascii="Times New Roman" w:eastAsia="Times New Roman" w:hAnsi="Times New Roman" w:cs="Times New Roman"/>
      <w:kern w:val="2"/>
      <w:sz w:val="20"/>
      <w:szCs w:val="20"/>
      <w:lang w:eastAsia="hi-IN" w:bidi="hi-IN"/>
    </w:rPr>
  </w:style>
  <w:style w:type="paragraph" w:customStyle="1" w:styleId="-1">
    <w:name w:val="Таблица - Содержимое"/>
    <w:basedOn w:val="a5"/>
    <w:link w:val="-0"/>
    <w:qFormat/>
    <w:rsid w:val="00266C39"/>
    <w:pPr>
      <w:suppressLineNumbers/>
      <w:suppressAutoHyphens/>
      <w:spacing w:line="100" w:lineRule="atLeast"/>
    </w:pPr>
    <w:rPr>
      <w:kern w:val="2"/>
      <w:sz w:val="20"/>
      <w:szCs w:val="20"/>
      <w:lang w:eastAsia="hi-IN" w:bidi="hi-IN"/>
    </w:rPr>
  </w:style>
  <w:style w:type="character" w:customStyle="1" w:styleId="-2">
    <w:name w:val="Таблица - Заголовок Знак"/>
    <w:basedOn w:val="a7"/>
    <w:link w:val="-3"/>
    <w:qFormat/>
    <w:locked/>
    <w:rsid w:val="00266C39"/>
    <w:rPr>
      <w:rFonts w:ascii="Times New Roman" w:hAnsi="Times New Roman" w:cs="Times New Roman"/>
      <w:b/>
      <w:bCs/>
      <w:color w:val="000000"/>
      <w:sz w:val="20"/>
      <w:szCs w:val="20"/>
    </w:rPr>
  </w:style>
  <w:style w:type="paragraph" w:customStyle="1" w:styleId="-3">
    <w:name w:val="Таблица - Заголовок"/>
    <w:basedOn w:val="a5"/>
    <w:link w:val="-2"/>
    <w:qFormat/>
    <w:rsid w:val="00266C39"/>
    <w:pPr>
      <w:suppressAutoHyphens/>
      <w:jc w:val="center"/>
    </w:pPr>
    <w:rPr>
      <w:rFonts w:eastAsiaTheme="minorHAnsi"/>
      <w:b/>
      <w:bCs/>
      <w:color w:val="000000"/>
      <w:sz w:val="20"/>
      <w:szCs w:val="20"/>
      <w:lang w:eastAsia="en-US"/>
    </w:rPr>
  </w:style>
  <w:style w:type="character" w:customStyle="1" w:styleId="1f0">
    <w:name w:val="Сильная ссылка1"/>
    <w:basedOn w:val="a7"/>
    <w:uiPriority w:val="32"/>
    <w:qFormat/>
    <w:rsid w:val="00266C39"/>
    <w:rPr>
      <w:b/>
      <w:bCs/>
      <w:smallCaps/>
      <w:color w:val="4472C4"/>
      <w:spacing w:val="5"/>
    </w:rPr>
  </w:style>
  <w:style w:type="paragraph" w:customStyle="1" w:styleId="Normal3TimesNewRoman">
    <w:name w:val="Стиль Normal 3 + Times New Roman Нумерация"/>
    <w:basedOn w:val="a5"/>
    <w:qFormat/>
    <w:rsid w:val="00266C39"/>
    <w:pPr>
      <w:spacing w:before="20" w:after="20"/>
      <w:ind w:left="2869" w:hanging="360"/>
      <w:jc w:val="both"/>
    </w:pPr>
    <w:rPr>
      <w:color w:val="000000"/>
      <w:szCs w:val="22"/>
      <w:lang w:eastAsia="en-US"/>
    </w:rPr>
  </w:style>
  <w:style w:type="table" w:customStyle="1" w:styleId="1260">
    <w:name w:val="Сетка таблицы126"/>
    <w:basedOn w:val="a8"/>
    <w:next w:val="ac"/>
    <w:uiPriority w:val="39"/>
    <w:rsid w:val="00266C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0">
    <w:name w:val="Сетка таблицы1214"/>
    <w:basedOn w:val="a8"/>
    <w:next w:val="ac"/>
    <w:uiPriority w:val="39"/>
    <w:rsid w:val="00266C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8"/>
    <w:next w:val="ac"/>
    <w:uiPriority w:val="39"/>
    <w:rsid w:val="00266C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8"/>
    <w:next w:val="ac"/>
    <w:uiPriority w:val="39"/>
    <w:rsid w:val="00266C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3"/>
    <w:basedOn w:val="a8"/>
    <w:next w:val="ac"/>
    <w:uiPriority w:val="39"/>
    <w:rsid w:val="00266C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
    <w:name w:val="Сетка таблицы1332"/>
    <w:basedOn w:val="a8"/>
    <w:next w:val="ac"/>
    <w:uiPriority w:val="39"/>
    <w:rsid w:val="00266C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8"/>
    <w:next w:val="ac"/>
    <w:uiPriority w:val="39"/>
    <w:rsid w:val="00266C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8"/>
    <w:next w:val="ac"/>
    <w:uiPriority w:val="39"/>
    <w:rsid w:val="00266C3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4">
    <w:name w:val="Оглавление 41"/>
    <w:basedOn w:val="a5"/>
    <w:next w:val="a5"/>
    <w:autoRedefine/>
    <w:uiPriority w:val="39"/>
    <w:unhideWhenUsed/>
    <w:rsid w:val="00266C39"/>
    <w:pPr>
      <w:spacing w:after="100" w:line="259" w:lineRule="auto"/>
      <w:ind w:left="660"/>
    </w:pPr>
    <w:rPr>
      <w:rFonts w:ascii="Calibri" w:eastAsia="DengXian" w:hAnsi="Calibri"/>
      <w:sz w:val="22"/>
      <w:szCs w:val="22"/>
    </w:rPr>
  </w:style>
  <w:style w:type="paragraph" w:customStyle="1" w:styleId="514">
    <w:name w:val="Оглавление 51"/>
    <w:basedOn w:val="a5"/>
    <w:next w:val="a5"/>
    <w:autoRedefine/>
    <w:uiPriority w:val="39"/>
    <w:unhideWhenUsed/>
    <w:rsid w:val="00266C39"/>
    <w:pPr>
      <w:spacing w:after="100" w:line="259" w:lineRule="auto"/>
      <w:ind w:left="880"/>
    </w:pPr>
    <w:rPr>
      <w:rFonts w:ascii="Calibri" w:eastAsia="DengXian" w:hAnsi="Calibri"/>
      <w:sz w:val="22"/>
      <w:szCs w:val="22"/>
    </w:rPr>
  </w:style>
  <w:style w:type="paragraph" w:customStyle="1" w:styleId="614">
    <w:name w:val="Оглавление 61"/>
    <w:basedOn w:val="a5"/>
    <w:next w:val="a5"/>
    <w:autoRedefine/>
    <w:uiPriority w:val="39"/>
    <w:unhideWhenUsed/>
    <w:rsid w:val="00266C39"/>
    <w:pPr>
      <w:spacing w:after="100" w:line="259" w:lineRule="auto"/>
      <w:ind w:left="1100"/>
    </w:pPr>
    <w:rPr>
      <w:rFonts w:ascii="Calibri" w:eastAsia="DengXian" w:hAnsi="Calibri"/>
      <w:sz w:val="22"/>
      <w:szCs w:val="22"/>
    </w:rPr>
  </w:style>
  <w:style w:type="paragraph" w:customStyle="1" w:styleId="714">
    <w:name w:val="Оглавление 71"/>
    <w:basedOn w:val="a5"/>
    <w:next w:val="a5"/>
    <w:autoRedefine/>
    <w:uiPriority w:val="39"/>
    <w:unhideWhenUsed/>
    <w:rsid w:val="00266C39"/>
    <w:pPr>
      <w:spacing w:after="100" w:line="259" w:lineRule="auto"/>
      <w:ind w:left="1320"/>
    </w:pPr>
    <w:rPr>
      <w:rFonts w:ascii="Calibri" w:eastAsia="DengXian" w:hAnsi="Calibri"/>
      <w:sz w:val="22"/>
      <w:szCs w:val="22"/>
    </w:rPr>
  </w:style>
  <w:style w:type="paragraph" w:customStyle="1" w:styleId="816">
    <w:name w:val="Оглавление 81"/>
    <w:basedOn w:val="a5"/>
    <w:next w:val="a5"/>
    <w:autoRedefine/>
    <w:uiPriority w:val="39"/>
    <w:unhideWhenUsed/>
    <w:rsid w:val="00266C39"/>
    <w:pPr>
      <w:spacing w:after="100" w:line="259" w:lineRule="auto"/>
      <w:ind w:left="1540"/>
    </w:pPr>
    <w:rPr>
      <w:rFonts w:ascii="Calibri" w:eastAsia="DengXian" w:hAnsi="Calibri"/>
      <w:sz w:val="22"/>
      <w:szCs w:val="22"/>
    </w:rPr>
  </w:style>
  <w:style w:type="paragraph" w:customStyle="1" w:styleId="914">
    <w:name w:val="Оглавление 91"/>
    <w:basedOn w:val="a5"/>
    <w:next w:val="a5"/>
    <w:autoRedefine/>
    <w:uiPriority w:val="39"/>
    <w:unhideWhenUsed/>
    <w:rsid w:val="00266C39"/>
    <w:pPr>
      <w:spacing w:after="100" w:line="259" w:lineRule="auto"/>
      <w:ind w:left="1760"/>
    </w:pPr>
    <w:rPr>
      <w:rFonts w:ascii="Calibri" w:eastAsia="DengXian" w:hAnsi="Calibri"/>
      <w:sz w:val="22"/>
      <w:szCs w:val="22"/>
    </w:rPr>
  </w:style>
  <w:style w:type="paragraph" w:customStyle="1" w:styleId="futurismarkdown-listitem">
    <w:name w:val="futurismarkdown-listitem"/>
    <w:basedOn w:val="a5"/>
    <w:rsid w:val="00266C39"/>
    <w:pPr>
      <w:spacing w:before="100" w:beforeAutospacing="1" w:after="100" w:afterAutospacing="1"/>
    </w:pPr>
  </w:style>
  <w:style w:type="paragraph" w:customStyle="1" w:styleId="TableText">
    <w:name w:val="Table_Text"/>
    <w:link w:val="TableTextChar"/>
    <w:rsid w:val="00266C39"/>
    <w:pPr>
      <w:tabs>
        <w:tab w:val="left" w:pos="567"/>
      </w:tabs>
      <w:spacing w:after="0" w:line="300" w:lineRule="auto"/>
      <w:ind w:left="-57" w:right="-57"/>
    </w:pPr>
    <w:rPr>
      <w:rFonts w:ascii="Book Antiqua" w:eastAsia="Times New Roman" w:hAnsi="Book Antiqua" w:cs="Times New Roman"/>
      <w:snapToGrid w:val="0"/>
      <w:color w:val="000000"/>
      <w:sz w:val="18"/>
      <w:szCs w:val="20"/>
    </w:rPr>
  </w:style>
  <w:style w:type="character" w:customStyle="1" w:styleId="TableTextChar">
    <w:name w:val="Table_Text Char"/>
    <w:link w:val="TableText"/>
    <w:locked/>
    <w:rsid w:val="00266C39"/>
    <w:rPr>
      <w:rFonts w:ascii="Book Antiqua" w:eastAsia="Times New Roman" w:hAnsi="Book Antiqua" w:cs="Times New Roman"/>
      <w:snapToGrid w:val="0"/>
      <w:color w:val="000000"/>
      <w:sz w:val="18"/>
      <w:szCs w:val="20"/>
    </w:rPr>
  </w:style>
  <w:style w:type="paragraph" w:customStyle="1" w:styleId="Table">
    <w:name w:val="Table_№"/>
    <w:basedOn w:val="a5"/>
    <w:link w:val="Table0"/>
    <w:qFormat/>
    <w:rsid w:val="00266C39"/>
    <w:pPr>
      <w:numPr>
        <w:numId w:val="17"/>
      </w:numPr>
      <w:tabs>
        <w:tab w:val="left" w:pos="567"/>
      </w:tabs>
      <w:spacing w:before="40" w:after="40"/>
      <w:ind w:right="175"/>
    </w:pPr>
    <w:rPr>
      <w:rFonts w:ascii="Arial" w:hAnsi="Arial"/>
      <w:snapToGrid w:val="0"/>
      <w:color w:val="000000"/>
      <w:sz w:val="20"/>
      <w:szCs w:val="22"/>
      <w:lang w:eastAsia="en-US"/>
    </w:rPr>
  </w:style>
  <w:style w:type="character" w:customStyle="1" w:styleId="Table0">
    <w:name w:val="Table_№ Знак"/>
    <w:basedOn w:val="a7"/>
    <w:link w:val="Table"/>
    <w:rsid w:val="00266C39"/>
    <w:rPr>
      <w:rFonts w:ascii="Arial" w:eastAsia="Times New Roman" w:hAnsi="Arial" w:cs="Times New Roman"/>
      <w:snapToGrid w:val="0"/>
      <w:color w:val="000000"/>
      <w:sz w:val="20"/>
    </w:rPr>
  </w:style>
  <w:style w:type="paragraph" w:styleId="a">
    <w:name w:val="List Bullet"/>
    <w:basedOn w:val="a5"/>
    <w:link w:val="afffb"/>
    <w:rsid w:val="00266C39"/>
    <w:pPr>
      <w:keepLines/>
      <w:numPr>
        <w:numId w:val="18"/>
      </w:numPr>
      <w:tabs>
        <w:tab w:val="clear" w:pos="1077"/>
      </w:tabs>
      <w:spacing w:line="360" w:lineRule="auto"/>
      <w:ind w:firstLine="0"/>
      <w:jc w:val="both"/>
    </w:pPr>
    <w:rPr>
      <w:rFonts w:ascii="Book Antiqua" w:hAnsi="Book Antiqua"/>
      <w:lang w:eastAsia="en-US"/>
    </w:rPr>
  </w:style>
  <w:style w:type="character" w:customStyle="1" w:styleId="afffb">
    <w:name w:val="Маркированный список Знак"/>
    <w:link w:val="a"/>
    <w:locked/>
    <w:rsid w:val="00266C39"/>
    <w:rPr>
      <w:rFonts w:ascii="Book Antiqua" w:eastAsia="Times New Roman" w:hAnsi="Book Antiqua" w:cs="Times New Roman"/>
      <w:sz w:val="24"/>
      <w:szCs w:val="24"/>
    </w:rPr>
  </w:style>
  <w:style w:type="paragraph" w:styleId="2">
    <w:name w:val="List Bullet 2"/>
    <w:basedOn w:val="a5"/>
    <w:uiPriority w:val="99"/>
    <w:semiHidden/>
    <w:unhideWhenUsed/>
    <w:rsid w:val="00266C39"/>
    <w:pPr>
      <w:numPr>
        <w:numId w:val="19"/>
      </w:numPr>
      <w:tabs>
        <w:tab w:val="clear" w:pos="643"/>
      </w:tabs>
      <w:spacing w:after="160"/>
      <w:ind w:left="1437" w:hanging="870"/>
      <w:contextualSpacing/>
      <w:jc w:val="both"/>
    </w:pPr>
    <w:rPr>
      <w:rFonts w:eastAsia="Calibri"/>
      <w:szCs w:val="22"/>
      <w:lang w:eastAsia="en-US"/>
    </w:rPr>
  </w:style>
  <w:style w:type="character" w:customStyle="1" w:styleId="817">
    <w:name w:val="Заголовок 8 Знак1"/>
    <w:basedOn w:val="a7"/>
    <w:uiPriority w:val="9"/>
    <w:semiHidden/>
    <w:rsid w:val="00266C39"/>
    <w:rPr>
      <w:rFonts w:asciiTheme="majorHAnsi" w:eastAsiaTheme="majorEastAsia" w:hAnsiTheme="majorHAnsi" w:cstheme="majorBidi"/>
      <w:color w:val="272727" w:themeColor="text1" w:themeTint="D8"/>
      <w:sz w:val="21"/>
      <w:szCs w:val="21"/>
      <w:lang w:eastAsia="ru-RU"/>
    </w:rPr>
  </w:style>
  <w:style w:type="character" w:styleId="afffc">
    <w:name w:val="Intense Reference"/>
    <w:basedOn w:val="a7"/>
    <w:uiPriority w:val="32"/>
    <w:qFormat/>
    <w:rsid w:val="00266C39"/>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12845">
      <w:bodyDiv w:val="1"/>
      <w:marLeft w:val="0"/>
      <w:marRight w:val="0"/>
      <w:marTop w:val="0"/>
      <w:marBottom w:val="0"/>
      <w:divBdr>
        <w:top w:val="none" w:sz="0" w:space="0" w:color="auto"/>
        <w:left w:val="none" w:sz="0" w:space="0" w:color="auto"/>
        <w:bottom w:val="none" w:sz="0" w:space="0" w:color="auto"/>
        <w:right w:val="none" w:sz="0" w:space="0" w:color="auto"/>
      </w:divBdr>
    </w:div>
    <w:div w:id="21370654">
      <w:bodyDiv w:val="1"/>
      <w:marLeft w:val="0"/>
      <w:marRight w:val="0"/>
      <w:marTop w:val="0"/>
      <w:marBottom w:val="0"/>
      <w:divBdr>
        <w:top w:val="none" w:sz="0" w:space="0" w:color="auto"/>
        <w:left w:val="none" w:sz="0" w:space="0" w:color="auto"/>
        <w:bottom w:val="none" w:sz="0" w:space="0" w:color="auto"/>
        <w:right w:val="none" w:sz="0" w:space="0" w:color="auto"/>
      </w:divBdr>
    </w:div>
    <w:div w:id="26025089">
      <w:bodyDiv w:val="1"/>
      <w:marLeft w:val="0"/>
      <w:marRight w:val="0"/>
      <w:marTop w:val="0"/>
      <w:marBottom w:val="0"/>
      <w:divBdr>
        <w:top w:val="none" w:sz="0" w:space="0" w:color="auto"/>
        <w:left w:val="none" w:sz="0" w:space="0" w:color="auto"/>
        <w:bottom w:val="none" w:sz="0" w:space="0" w:color="auto"/>
        <w:right w:val="none" w:sz="0" w:space="0" w:color="auto"/>
      </w:divBdr>
    </w:div>
    <w:div w:id="58095446">
      <w:bodyDiv w:val="1"/>
      <w:marLeft w:val="0"/>
      <w:marRight w:val="0"/>
      <w:marTop w:val="0"/>
      <w:marBottom w:val="0"/>
      <w:divBdr>
        <w:top w:val="none" w:sz="0" w:space="0" w:color="auto"/>
        <w:left w:val="none" w:sz="0" w:space="0" w:color="auto"/>
        <w:bottom w:val="none" w:sz="0" w:space="0" w:color="auto"/>
        <w:right w:val="none" w:sz="0" w:space="0" w:color="auto"/>
      </w:divBdr>
    </w:div>
    <w:div w:id="59793520">
      <w:bodyDiv w:val="1"/>
      <w:marLeft w:val="0"/>
      <w:marRight w:val="0"/>
      <w:marTop w:val="0"/>
      <w:marBottom w:val="0"/>
      <w:divBdr>
        <w:top w:val="none" w:sz="0" w:space="0" w:color="auto"/>
        <w:left w:val="none" w:sz="0" w:space="0" w:color="auto"/>
        <w:bottom w:val="none" w:sz="0" w:space="0" w:color="auto"/>
        <w:right w:val="none" w:sz="0" w:space="0" w:color="auto"/>
      </w:divBdr>
    </w:div>
    <w:div w:id="64256671">
      <w:bodyDiv w:val="1"/>
      <w:marLeft w:val="0"/>
      <w:marRight w:val="0"/>
      <w:marTop w:val="0"/>
      <w:marBottom w:val="0"/>
      <w:divBdr>
        <w:top w:val="none" w:sz="0" w:space="0" w:color="auto"/>
        <w:left w:val="none" w:sz="0" w:space="0" w:color="auto"/>
        <w:bottom w:val="none" w:sz="0" w:space="0" w:color="auto"/>
        <w:right w:val="none" w:sz="0" w:space="0" w:color="auto"/>
      </w:divBdr>
    </w:div>
    <w:div w:id="68119888">
      <w:bodyDiv w:val="1"/>
      <w:marLeft w:val="0"/>
      <w:marRight w:val="0"/>
      <w:marTop w:val="0"/>
      <w:marBottom w:val="0"/>
      <w:divBdr>
        <w:top w:val="none" w:sz="0" w:space="0" w:color="auto"/>
        <w:left w:val="none" w:sz="0" w:space="0" w:color="auto"/>
        <w:bottom w:val="none" w:sz="0" w:space="0" w:color="auto"/>
        <w:right w:val="none" w:sz="0" w:space="0" w:color="auto"/>
      </w:divBdr>
    </w:div>
    <w:div w:id="78331470">
      <w:bodyDiv w:val="1"/>
      <w:marLeft w:val="0"/>
      <w:marRight w:val="0"/>
      <w:marTop w:val="0"/>
      <w:marBottom w:val="0"/>
      <w:divBdr>
        <w:top w:val="none" w:sz="0" w:space="0" w:color="auto"/>
        <w:left w:val="none" w:sz="0" w:space="0" w:color="auto"/>
        <w:bottom w:val="none" w:sz="0" w:space="0" w:color="auto"/>
        <w:right w:val="none" w:sz="0" w:space="0" w:color="auto"/>
      </w:divBdr>
    </w:div>
    <w:div w:id="97143122">
      <w:bodyDiv w:val="1"/>
      <w:marLeft w:val="0"/>
      <w:marRight w:val="0"/>
      <w:marTop w:val="0"/>
      <w:marBottom w:val="0"/>
      <w:divBdr>
        <w:top w:val="none" w:sz="0" w:space="0" w:color="auto"/>
        <w:left w:val="none" w:sz="0" w:space="0" w:color="auto"/>
        <w:bottom w:val="none" w:sz="0" w:space="0" w:color="auto"/>
        <w:right w:val="none" w:sz="0" w:space="0" w:color="auto"/>
      </w:divBdr>
    </w:div>
    <w:div w:id="116145406">
      <w:bodyDiv w:val="1"/>
      <w:marLeft w:val="0"/>
      <w:marRight w:val="0"/>
      <w:marTop w:val="0"/>
      <w:marBottom w:val="0"/>
      <w:divBdr>
        <w:top w:val="none" w:sz="0" w:space="0" w:color="auto"/>
        <w:left w:val="none" w:sz="0" w:space="0" w:color="auto"/>
        <w:bottom w:val="none" w:sz="0" w:space="0" w:color="auto"/>
        <w:right w:val="none" w:sz="0" w:space="0" w:color="auto"/>
      </w:divBdr>
    </w:div>
    <w:div w:id="137697562">
      <w:bodyDiv w:val="1"/>
      <w:marLeft w:val="0"/>
      <w:marRight w:val="0"/>
      <w:marTop w:val="0"/>
      <w:marBottom w:val="0"/>
      <w:divBdr>
        <w:top w:val="none" w:sz="0" w:space="0" w:color="auto"/>
        <w:left w:val="none" w:sz="0" w:space="0" w:color="auto"/>
        <w:bottom w:val="none" w:sz="0" w:space="0" w:color="auto"/>
        <w:right w:val="none" w:sz="0" w:space="0" w:color="auto"/>
      </w:divBdr>
    </w:div>
    <w:div w:id="173569611">
      <w:bodyDiv w:val="1"/>
      <w:marLeft w:val="0"/>
      <w:marRight w:val="0"/>
      <w:marTop w:val="0"/>
      <w:marBottom w:val="0"/>
      <w:divBdr>
        <w:top w:val="none" w:sz="0" w:space="0" w:color="auto"/>
        <w:left w:val="none" w:sz="0" w:space="0" w:color="auto"/>
        <w:bottom w:val="none" w:sz="0" w:space="0" w:color="auto"/>
        <w:right w:val="none" w:sz="0" w:space="0" w:color="auto"/>
      </w:divBdr>
      <w:divsChild>
        <w:div w:id="1900162987">
          <w:marLeft w:val="0"/>
          <w:marRight w:val="0"/>
          <w:marTop w:val="90"/>
          <w:marBottom w:val="0"/>
          <w:divBdr>
            <w:top w:val="none" w:sz="0" w:space="0" w:color="auto"/>
            <w:left w:val="none" w:sz="0" w:space="0" w:color="auto"/>
            <w:bottom w:val="none" w:sz="0" w:space="0" w:color="auto"/>
            <w:right w:val="none" w:sz="0" w:space="0" w:color="auto"/>
          </w:divBdr>
          <w:divsChild>
            <w:div w:id="104675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9923">
      <w:bodyDiv w:val="1"/>
      <w:marLeft w:val="0"/>
      <w:marRight w:val="0"/>
      <w:marTop w:val="0"/>
      <w:marBottom w:val="0"/>
      <w:divBdr>
        <w:top w:val="none" w:sz="0" w:space="0" w:color="auto"/>
        <w:left w:val="none" w:sz="0" w:space="0" w:color="auto"/>
        <w:bottom w:val="none" w:sz="0" w:space="0" w:color="auto"/>
        <w:right w:val="none" w:sz="0" w:space="0" w:color="auto"/>
      </w:divBdr>
    </w:div>
    <w:div w:id="186260698">
      <w:bodyDiv w:val="1"/>
      <w:marLeft w:val="0"/>
      <w:marRight w:val="0"/>
      <w:marTop w:val="0"/>
      <w:marBottom w:val="0"/>
      <w:divBdr>
        <w:top w:val="none" w:sz="0" w:space="0" w:color="auto"/>
        <w:left w:val="none" w:sz="0" w:space="0" w:color="auto"/>
        <w:bottom w:val="none" w:sz="0" w:space="0" w:color="auto"/>
        <w:right w:val="none" w:sz="0" w:space="0" w:color="auto"/>
      </w:divBdr>
    </w:div>
    <w:div w:id="215046680">
      <w:bodyDiv w:val="1"/>
      <w:marLeft w:val="0"/>
      <w:marRight w:val="0"/>
      <w:marTop w:val="0"/>
      <w:marBottom w:val="0"/>
      <w:divBdr>
        <w:top w:val="none" w:sz="0" w:space="0" w:color="auto"/>
        <w:left w:val="none" w:sz="0" w:space="0" w:color="auto"/>
        <w:bottom w:val="none" w:sz="0" w:space="0" w:color="auto"/>
        <w:right w:val="none" w:sz="0" w:space="0" w:color="auto"/>
      </w:divBdr>
    </w:div>
    <w:div w:id="226382220">
      <w:bodyDiv w:val="1"/>
      <w:marLeft w:val="0"/>
      <w:marRight w:val="0"/>
      <w:marTop w:val="0"/>
      <w:marBottom w:val="0"/>
      <w:divBdr>
        <w:top w:val="none" w:sz="0" w:space="0" w:color="auto"/>
        <w:left w:val="none" w:sz="0" w:space="0" w:color="auto"/>
        <w:bottom w:val="none" w:sz="0" w:space="0" w:color="auto"/>
        <w:right w:val="none" w:sz="0" w:space="0" w:color="auto"/>
      </w:divBdr>
    </w:div>
    <w:div w:id="229006065">
      <w:bodyDiv w:val="1"/>
      <w:marLeft w:val="0"/>
      <w:marRight w:val="0"/>
      <w:marTop w:val="0"/>
      <w:marBottom w:val="0"/>
      <w:divBdr>
        <w:top w:val="none" w:sz="0" w:space="0" w:color="auto"/>
        <w:left w:val="none" w:sz="0" w:space="0" w:color="auto"/>
        <w:bottom w:val="none" w:sz="0" w:space="0" w:color="auto"/>
        <w:right w:val="none" w:sz="0" w:space="0" w:color="auto"/>
      </w:divBdr>
    </w:div>
    <w:div w:id="274480609">
      <w:bodyDiv w:val="1"/>
      <w:marLeft w:val="0"/>
      <w:marRight w:val="0"/>
      <w:marTop w:val="0"/>
      <w:marBottom w:val="0"/>
      <w:divBdr>
        <w:top w:val="none" w:sz="0" w:space="0" w:color="auto"/>
        <w:left w:val="none" w:sz="0" w:space="0" w:color="auto"/>
        <w:bottom w:val="none" w:sz="0" w:space="0" w:color="auto"/>
        <w:right w:val="none" w:sz="0" w:space="0" w:color="auto"/>
      </w:divBdr>
    </w:div>
    <w:div w:id="278952461">
      <w:bodyDiv w:val="1"/>
      <w:marLeft w:val="0"/>
      <w:marRight w:val="0"/>
      <w:marTop w:val="0"/>
      <w:marBottom w:val="0"/>
      <w:divBdr>
        <w:top w:val="none" w:sz="0" w:space="0" w:color="auto"/>
        <w:left w:val="none" w:sz="0" w:space="0" w:color="auto"/>
        <w:bottom w:val="none" w:sz="0" w:space="0" w:color="auto"/>
        <w:right w:val="none" w:sz="0" w:space="0" w:color="auto"/>
      </w:divBdr>
    </w:div>
    <w:div w:id="286860773">
      <w:bodyDiv w:val="1"/>
      <w:marLeft w:val="0"/>
      <w:marRight w:val="0"/>
      <w:marTop w:val="0"/>
      <w:marBottom w:val="0"/>
      <w:divBdr>
        <w:top w:val="none" w:sz="0" w:space="0" w:color="auto"/>
        <w:left w:val="none" w:sz="0" w:space="0" w:color="auto"/>
        <w:bottom w:val="none" w:sz="0" w:space="0" w:color="auto"/>
        <w:right w:val="none" w:sz="0" w:space="0" w:color="auto"/>
      </w:divBdr>
    </w:div>
    <w:div w:id="319047564">
      <w:bodyDiv w:val="1"/>
      <w:marLeft w:val="0"/>
      <w:marRight w:val="0"/>
      <w:marTop w:val="0"/>
      <w:marBottom w:val="0"/>
      <w:divBdr>
        <w:top w:val="none" w:sz="0" w:space="0" w:color="auto"/>
        <w:left w:val="none" w:sz="0" w:space="0" w:color="auto"/>
        <w:bottom w:val="none" w:sz="0" w:space="0" w:color="auto"/>
        <w:right w:val="none" w:sz="0" w:space="0" w:color="auto"/>
      </w:divBdr>
    </w:div>
    <w:div w:id="330913975">
      <w:bodyDiv w:val="1"/>
      <w:marLeft w:val="0"/>
      <w:marRight w:val="0"/>
      <w:marTop w:val="0"/>
      <w:marBottom w:val="0"/>
      <w:divBdr>
        <w:top w:val="none" w:sz="0" w:space="0" w:color="auto"/>
        <w:left w:val="none" w:sz="0" w:space="0" w:color="auto"/>
        <w:bottom w:val="none" w:sz="0" w:space="0" w:color="auto"/>
        <w:right w:val="none" w:sz="0" w:space="0" w:color="auto"/>
      </w:divBdr>
    </w:div>
    <w:div w:id="335495389">
      <w:bodyDiv w:val="1"/>
      <w:marLeft w:val="0"/>
      <w:marRight w:val="0"/>
      <w:marTop w:val="0"/>
      <w:marBottom w:val="0"/>
      <w:divBdr>
        <w:top w:val="none" w:sz="0" w:space="0" w:color="auto"/>
        <w:left w:val="none" w:sz="0" w:space="0" w:color="auto"/>
        <w:bottom w:val="none" w:sz="0" w:space="0" w:color="auto"/>
        <w:right w:val="none" w:sz="0" w:space="0" w:color="auto"/>
      </w:divBdr>
    </w:div>
    <w:div w:id="358317262">
      <w:bodyDiv w:val="1"/>
      <w:marLeft w:val="0"/>
      <w:marRight w:val="0"/>
      <w:marTop w:val="0"/>
      <w:marBottom w:val="0"/>
      <w:divBdr>
        <w:top w:val="none" w:sz="0" w:space="0" w:color="auto"/>
        <w:left w:val="none" w:sz="0" w:space="0" w:color="auto"/>
        <w:bottom w:val="none" w:sz="0" w:space="0" w:color="auto"/>
        <w:right w:val="none" w:sz="0" w:space="0" w:color="auto"/>
      </w:divBdr>
    </w:div>
    <w:div w:id="363988568">
      <w:bodyDiv w:val="1"/>
      <w:marLeft w:val="0"/>
      <w:marRight w:val="0"/>
      <w:marTop w:val="0"/>
      <w:marBottom w:val="0"/>
      <w:divBdr>
        <w:top w:val="none" w:sz="0" w:space="0" w:color="auto"/>
        <w:left w:val="none" w:sz="0" w:space="0" w:color="auto"/>
        <w:bottom w:val="none" w:sz="0" w:space="0" w:color="auto"/>
        <w:right w:val="none" w:sz="0" w:space="0" w:color="auto"/>
      </w:divBdr>
    </w:div>
    <w:div w:id="397289106">
      <w:bodyDiv w:val="1"/>
      <w:marLeft w:val="0"/>
      <w:marRight w:val="0"/>
      <w:marTop w:val="0"/>
      <w:marBottom w:val="0"/>
      <w:divBdr>
        <w:top w:val="none" w:sz="0" w:space="0" w:color="auto"/>
        <w:left w:val="none" w:sz="0" w:space="0" w:color="auto"/>
        <w:bottom w:val="none" w:sz="0" w:space="0" w:color="auto"/>
        <w:right w:val="none" w:sz="0" w:space="0" w:color="auto"/>
      </w:divBdr>
    </w:div>
    <w:div w:id="403184339">
      <w:bodyDiv w:val="1"/>
      <w:marLeft w:val="0"/>
      <w:marRight w:val="0"/>
      <w:marTop w:val="0"/>
      <w:marBottom w:val="0"/>
      <w:divBdr>
        <w:top w:val="none" w:sz="0" w:space="0" w:color="auto"/>
        <w:left w:val="none" w:sz="0" w:space="0" w:color="auto"/>
        <w:bottom w:val="none" w:sz="0" w:space="0" w:color="auto"/>
        <w:right w:val="none" w:sz="0" w:space="0" w:color="auto"/>
      </w:divBdr>
    </w:div>
    <w:div w:id="403377983">
      <w:bodyDiv w:val="1"/>
      <w:marLeft w:val="0"/>
      <w:marRight w:val="0"/>
      <w:marTop w:val="0"/>
      <w:marBottom w:val="0"/>
      <w:divBdr>
        <w:top w:val="none" w:sz="0" w:space="0" w:color="auto"/>
        <w:left w:val="none" w:sz="0" w:space="0" w:color="auto"/>
        <w:bottom w:val="none" w:sz="0" w:space="0" w:color="auto"/>
        <w:right w:val="none" w:sz="0" w:space="0" w:color="auto"/>
      </w:divBdr>
    </w:div>
    <w:div w:id="411241096">
      <w:bodyDiv w:val="1"/>
      <w:marLeft w:val="0"/>
      <w:marRight w:val="0"/>
      <w:marTop w:val="0"/>
      <w:marBottom w:val="0"/>
      <w:divBdr>
        <w:top w:val="none" w:sz="0" w:space="0" w:color="auto"/>
        <w:left w:val="none" w:sz="0" w:space="0" w:color="auto"/>
        <w:bottom w:val="none" w:sz="0" w:space="0" w:color="auto"/>
        <w:right w:val="none" w:sz="0" w:space="0" w:color="auto"/>
      </w:divBdr>
    </w:div>
    <w:div w:id="416438663">
      <w:bodyDiv w:val="1"/>
      <w:marLeft w:val="0"/>
      <w:marRight w:val="0"/>
      <w:marTop w:val="0"/>
      <w:marBottom w:val="0"/>
      <w:divBdr>
        <w:top w:val="none" w:sz="0" w:space="0" w:color="auto"/>
        <w:left w:val="none" w:sz="0" w:space="0" w:color="auto"/>
        <w:bottom w:val="none" w:sz="0" w:space="0" w:color="auto"/>
        <w:right w:val="none" w:sz="0" w:space="0" w:color="auto"/>
      </w:divBdr>
    </w:div>
    <w:div w:id="421806396">
      <w:bodyDiv w:val="1"/>
      <w:marLeft w:val="0"/>
      <w:marRight w:val="0"/>
      <w:marTop w:val="0"/>
      <w:marBottom w:val="0"/>
      <w:divBdr>
        <w:top w:val="none" w:sz="0" w:space="0" w:color="auto"/>
        <w:left w:val="none" w:sz="0" w:space="0" w:color="auto"/>
        <w:bottom w:val="none" w:sz="0" w:space="0" w:color="auto"/>
        <w:right w:val="none" w:sz="0" w:space="0" w:color="auto"/>
      </w:divBdr>
    </w:div>
    <w:div w:id="431710558">
      <w:bodyDiv w:val="1"/>
      <w:marLeft w:val="0"/>
      <w:marRight w:val="0"/>
      <w:marTop w:val="0"/>
      <w:marBottom w:val="0"/>
      <w:divBdr>
        <w:top w:val="none" w:sz="0" w:space="0" w:color="auto"/>
        <w:left w:val="none" w:sz="0" w:space="0" w:color="auto"/>
        <w:bottom w:val="none" w:sz="0" w:space="0" w:color="auto"/>
        <w:right w:val="none" w:sz="0" w:space="0" w:color="auto"/>
      </w:divBdr>
    </w:div>
    <w:div w:id="433984036">
      <w:bodyDiv w:val="1"/>
      <w:marLeft w:val="0"/>
      <w:marRight w:val="0"/>
      <w:marTop w:val="0"/>
      <w:marBottom w:val="0"/>
      <w:divBdr>
        <w:top w:val="none" w:sz="0" w:space="0" w:color="auto"/>
        <w:left w:val="none" w:sz="0" w:space="0" w:color="auto"/>
        <w:bottom w:val="none" w:sz="0" w:space="0" w:color="auto"/>
        <w:right w:val="none" w:sz="0" w:space="0" w:color="auto"/>
      </w:divBdr>
    </w:div>
    <w:div w:id="438720531">
      <w:bodyDiv w:val="1"/>
      <w:marLeft w:val="0"/>
      <w:marRight w:val="0"/>
      <w:marTop w:val="0"/>
      <w:marBottom w:val="0"/>
      <w:divBdr>
        <w:top w:val="none" w:sz="0" w:space="0" w:color="auto"/>
        <w:left w:val="none" w:sz="0" w:space="0" w:color="auto"/>
        <w:bottom w:val="none" w:sz="0" w:space="0" w:color="auto"/>
        <w:right w:val="none" w:sz="0" w:space="0" w:color="auto"/>
      </w:divBdr>
    </w:div>
    <w:div w:id="439228067">
      <w:bodyDiv w:val="1"/>
      <w:marLeft w:val="0"/>
      <w:marRight w:val="0"/>
      <w:marTop w:val="0"/>
      <w:marBottom w:val="0"/>
      <w:divBdr>
        <w:top w:val="none" w:sz="0" w:space="0" w:color="auto"/>
        <w:left w:val="none" w:sz="0" w:space="0" w:color="auto"/>
        <w:bottom w:val="none" w:sz="0" w:space="0" w:color="auto"/>
        <w:right w:val="none" w:sz="0" w:space="0" w:color="auto"/>
      </w:divBdr>
    </w:div>
    <w:div w:id="460415614">
      <w:bodyDiv w:val="1"/>
      <w:marLeft w:val="0"/>
      <w:marRight w:val="0"/>
      <w:marTop w:val="0"/>
      <w:marBottom w:val="0"/>
      <w:divBdr>
        <w:top w:val="none" w:sz="0" w:space="0" w:color="auto"/>
        <w:left w:val="none" w:sz="0" w:space="0" w:color="auto"/>
        <w:bottom w:val="none" w:sz="0" w:space="0" w:color="auto"/>
        <w:right w:val="none" w:sz="0" w:space="0" w:color="auto"/>
      </w:divBdr>
    </w:div>
    <w:div w:id="461845256">
      <w:bodyDiv w:val="1"/>
      <w:marLeft w:val="0"/>
      <w:marRight w:val="0"/>
      <w:marTop w:val="0"/>
      <w:marBottom w:val="0"/>
      <w:divBdr>
        <w:top w:val="none" w:sz="0" w:space="0" w:color="auto"/>
        <w:left w:val="none" w:sz="0" w:space="0" w:color="auto"/>
        <w:bottom w:val="none" w:sz="0" w:space="0" w:color="auto"/>
        <w:right w:val="none" w:sz="0" w:space="0" w:color="auto"/>
      </w:divBdr>
    </w:div>
    <w:div w:id="464084136">
      <w:bodyDiv w:val="1"/>
      <w:marLeft w:val="0"/>
      <w:marRight w:val="0"/>
      <w:marTop w:val="0"/>
      <w:marBottom w:val="0"/>
      <w:divBdr>
        <w:top w:val="none" w:sz="0" w:space="0" w:color="auto"/>
        <w:left w:val="none" w:sz="0" w:space="0" w:color="auto"/>
        <w:bottom w:val="none" w:sz="0" w:space="0" w:color="auto"/>
        <w:right w:val="none" w:sz="0" w:space="0" w:color="auto"/>
      </w:divBdr>
    </w:div>
    <w:div w:id="480923674">
      <w:bodyDiv w:val="1"/>
      <w:marLeft w:val="0"/>
      <w:marRight w:val="0"/>
      <w:marTop w:val="0"/>
      <w:marBottom w:val="0"/>
      <w:divBdr>
        <w:top w:val="none" w:sz="0" w:space="0" w:color="auto"/>
        <w:left w:val="none" w:sz="0" w:space="0" w:color="auto"/>
        <w:bottom w:val="none" w:sz="0" w:space="0" w:color="auto"/>
        <w:right w:val="none" w:sz="0" w:space="0" w:color="auto"/>
      </w:divBdr>
    </w:div>
    <w:div w:id="500782532">
      <w:bodyDiv w:val="1"/>
      <w:marLeft w:val="0"/>
      <w:marRight w:val="0"/>
      <w:marTop w:val="0"/>
      <w:marBottom w:val="0"/>
      <w:divBdr>
        <w:top w:val="none" w:sz="0" w:space="0" w:color="auto"/>
        <w:left w:val="none" w:sz="0" w:space="0" w:color="auto"/>
        <w:bottom w:val="none" w:sz="0" w:space="0" w:color="auto"/>
        <w:right w:val="none" w:sz="0" w:space="0" w:color="auto"/>
      </w:divBdr>
    </w:div>
    <w:div w:id="516047237">
      <w:bodyDiv w:val="1"/>
      <w:marLeft w:val="0"/>
      <w:marRight w:val="0"/>
      <w:marTop w:val="0"/>
      <w:marBottom w:val="0"/>
      <w:divBdr>
        <w:top w:val="none" w:sz="0" w:space="0" w:color="auto"/>
        <w:left w:val="none" w:sz="0" w:space="0" w:color="auto"/>
        <w:bottom w:val="none" w:sz="0" w:space="0" w:color="auto"/>
        <w:right w:val="none" w:sz="0" w:space="0" w:color="auto"/>
      </w:divBdr>
    </w:div>
    <w:div w:id="521436354">
      <w:bodyDiv w:val="1"/>
      <w:marLeft w:val="0"/>
      <w:marRight w:val="0"/>
      <w:marTop w:val="0"/>
      <w:marBottom w:val="0"/>
      <w:divBdr>
        <w:top w:val="none" w:sz="0" w:space="0" w:color="auto"/>
        <w:left w:val="none" w:sz="0" w:space="0" w:color="auto"/>
        <w:bottom w:val="none" w:sz="0" w:space="0" w:color="auto"/>
        <w:right w:val="none" w:sz="0" w:space="0" w:color="auto"/>
      </w:divBdr>
    </w:div>
    <w:div w:id="545918613">
      <w:bodyDiv w:val="1"/>
      <w:marLeft w:val="0"/>
      <w:marRight w:val="0"/>
      <w:marTop w:val="0"/>
      <w:marBottom w:val="0"/>
      <w:divBdr>
        <w:top w:val="none" w:sz="0" w:space="0" w:color="auto"/>
        <w:left w:val="none" w:sz="0" w:space="0" w:color="auto"/>
        <w:bottom w:val="none" w:sz="0" w:space="0" w:color="auto"/>
        <w:right w:val="none" w:sz="0" w:space="0" w:color="auto"/>
      </w:divBdr>
    </w:div>
    <w:div w:id="583882387">
      <w:bodyDiv w:val="1"/>
      <w:marLeft w:val="0"/>
      <w:marRight w:val="0"/>
      <w:marTop w:val="0"/>
      <w:marBottom w:val="0"/>
      <w:divBdr>
        <w:top w:val="none" w:sz="0" w:space="0" w:color="auto"/>
        <w:left w:val="none" w:sz="0" w:space="0" w:color="auto"/>
        <w:bottom w:val="none" w:sz="0" w:space="0" w:color="auto"/>
        <w:right w:val="none" w:sz="0" w:space="0" w:color="auto"/>
      </w:divBdr>
    </w:div>
    <w:div w:id="659818338">
      <w:bodyDiv w:val="1"/>
      <w:marLeft w:val="0"/>
      <w:marRight w:val="0"/>
      <w:marTop w:val="0"/>
      <w:marBottom w:val="0"/>
      <w:divBdr>
        <w:top w:val="none" w:sz="0" w:space="0" w:color="auto"/>
        <w:left w:val="none" w:sz="0" w:space="0" w:color="auto"/>
        <w:bottom w:val="none" w:sz="0" w:space="0" w:color="auto"/>
        <w:right w:val="none" w:sz="0" w:space="0" w:color="auto"/>
      </w:divBdr>
    </w:div>
    <w:div w:id="676689536">
      <w:bodyDiv w:val="1"/>
      <w:marLeft w:val="0"/>
      <w:marRight w:val="0"/>
      <w:marTop w:val="0"/>
      <w:marBottom w:val="0"/>
      <w:divBdr>
        <w:top w:val="none" w:sz="0" w:space="0" w:color="auto"/>
        <w:left w:val="none" w:sz="0" w:space="0" w:color="auto"/>
        <w:bottom w:val="none" w:sz="0" w:space="0" w:color="auto"/>
        <w:right w:val="none" w:sz="0" w:space="0" w:color="auto"/>
      </w:divBdr>
    </w:div>
    <w:div w:id="685205473">
      <w:bodyDiv w:val="1"/>
      <w:marLeft w:val="0"/>
      <w:marRight w:val="0"/>
      <w:marTop w:val="0"/>
      <w:marBottom w:val="0"/>
      <w:divBdr>
        <w:top w:val="none" w:sz="0" w:space="0" w:color="auto"/>
        <w:left w:val="none" w:sz="0" w:space="0" w:color="auto"/>
        <w:bottom w:val="none" w:sz="0" w:space="0" w:color="auto"/>
        <w:right w:val="none" w:sz="0" w:space="0" w:color="auto"/>
      </w:divBdr>
    </w:div>
    <w:div w:id="699284587">
      <w:bodyDiv w:val="1"/>
      <w:marLeft w:val="0"/>
      <w:marRight w:val="0"/>
      <w:marTop w:val="0"/>
      <w:marBottom w:val="0"/>
      <w:divBdr>
        <w:top w:val="none" w:sz="0" w:space="0" w:color="auto"/>
        <w:left w:val="none" w:sz="0" w:space="0" w:color="auto"/>
        <w:bottom w:val="none" w:sz="0" w:space="0" w:color="auto"/>
        <w:right w:val="none" w:sz="0" w:space="0" w:color="auto"/>
      </w:divBdr>
    </w:div>
    <w:div w:id="719017898">
      <w:bodyDiv w:val="1"/>
      <w:marLeft w:val="0"/>
      <w:marRight w:val="0"/>
      <w:marTop w:val="0"/>
      <w:marBottom w:val="0"/>
      <w:divBdr>
        <w:top w:val="none" w:sz="0" w:space="0" w:color="auto"/>
        <w:left w:val="none" w:sz="0" w:space="0" w:color="auto"/>
        <w:bottom w:val="none" w:sz="0" w:space="0" w:color="auto"/>
        <w:right w:val="none" w:sz="0" w:space="0" w:color="auto"/>
      </w:divBdr>
    </w:div>
    <w:div w:id="729034361">
      <w:bodyDiv w:val="1"/>
      <w:marLeft w:val="0"/>
      <w:marRight w:val="0"/>
      <w:marTop w:val="0"/>
      <w:marBottom w:val="0"/>
      <w:divBdr>
        <w:top w:val="none" w:sz="0" w:space="0" w:color="auto"/>
        <w:left w:val="none" w:sz="0" w:space="0" w:color="auto"/>
        <w:bottom w:val="none" w:sz="0" w:space="0" w:color="auto"/>
        <w:right w:val="none" w:sz="0" w:space="0" w:color="auto"/>
      </w:divBdr>
    </w:div>
    <w:div w:id="736130214">
      <w:bodyDiv w:val="1"/>
      <w:marLeft w:val="0"/>
      <w:marRight w:val="0"/>
      <w:marTop w:val="0"/>
      <w:marBottom w:val="0"/>
      <w:divBdr>
        <w:top w:val="none" w:sz="0" w:space="0" w:color="auto"/>
        <w:left w:val="none" w:sz="0" w:space="0" w:color="auto"/>
        <w:bottom w:val="none" w:sz="0" w:space="0" w:color="auto"/>
        <w:right w:val="none" w:sz="0" w:space="0" w:color="auto"/>
      </w:divBdr>
    </w:div>
    <w:div w:id="739252721">
      <w:bodyDiv w:val="1"/>
      <w:marLeft w:val="0"/>
      <w:marRight w:val="0"/>
      <w:marTop w:val="0"/>
      <w:marBottom w:val="0"/>
      <w:divBdr>
        <w:top w:val="none" w:sz="0" w:space="0" w:color="auto"/>
        <w:left w:val="none" w:sz="0" w:space="0" w:color="auto"/>
        <w:bottom w:val="none" w:sz="0" w:space="0" w:color="auto"/>
        <w:right w:val="none" w:sz="0" w:space="0" w:color="auto"/>
      </w:divBdr>
    </w:div>
    <w:div w:id="744303306">
      <w:bodyDiv w:val="1"/>
      <w:marLeft w:val="0"/>
      <w:marRight w:val="0"/>
      <w:marTop w:val="0"/>
      <w:marBottom w:val="0"/>
      <w:divBdr>
        <w:top w:val="none" w:sz="0" w:space="0" w:color="auto"/>
        <w:left w:val="none" w:sz="0" w:space="0" w:color="auto"/>
        <w:bottom w:val="none" w:sz="0" w:space="0" w:color="auto"/>
        <w:right w:val="none" w:sz="0" w:space="0" w:color="auto"/>
      </w:divBdr>
    </w:div>
    <w:div w:id="744957227">
      <w:bodyDiv w:val="1"/>
      <w:marLeft w:val="0"/>
      <w:marRight w:val="0"/>
      <w:marTop w:val="0"/>
      <w:marBottom w:val="0"/>
      <w:divBdr>
        <w:top w:val="none" w:sz="0" w:space="0" w:color="auto"/>
        <w:left w:val="none" w:sz="0" w:space="0" w:color="auto"/>
        <w:bottom w:val="none" w:sz="0" w:space="0" w:color="auto"/>
        <w:right w:val="none" w:sz="0" w:space="0" w:color="auto"/>
      </w:divBdr>
    </w:div>
    <w:div w:id="775557962">
      <w:bodyDiv w:val="1"/>
      <w:marLeft w:val="0"/>
      <w:marRight w:val="0"/>
      <w:marTop w:val="0"/>
      <w:marBottom w:val="0"/>
      <w:divBdr>
        <w:top w:val="none" w:sz="0" w:space="0" w:color="auto"/>
        <w:left w:val="none" w:sz="0" w:space="0" w:color="auto"/>
        <w:bottom w:val="none" w:sz="0" w:space="0" w:color="auto"/>
        <w:right w:val="none" w:sz="0" w:space="0" w:color="auto"/>
      </w:divBdr>
    </w:div>
    <w:div w:id="781874981">
      <w:bodyDiv w:val="1"/>
      <w:marLeft w:val="0"/>
      <w:marRight w:val="0"/>
      <w:marTop w:val="0"/>
      <w:marBottom w:val="0"/>
      <w:divBdr>
        <w:top w:val="none" w:sz="0" w:space="0" w:color="auto"/>
        <w:left w:val="none" w:sz="0" w:space="0" w:color="auto"/>
        <w:bottom w:val="none" w:sz="0" w:space="0" w:color="auto"/>
        <w:right w:val="none" w:sz="0" w:space="0" w:color="auto"/>
      </w:divBdr>
    </w:div>
    <w:div w:id="792598380">
      <w:bodyDiv w:val="1"/>
      <w:marLeft w:val="0"/>
      <w:marRight w:val="0"/>
      <w:marTop w:val="0"/>
      <w:marBottom w:val="0"/>
      <w:divBdr>
        <w:top w:val="none" w:sz="0" w:space="0" w:color="auto"/>
        <w:left w:val="none" w:sz="0" w:space="0" w:color="auto"/>
        <w:bottom w:val="none" w:sz="0" w:space="0" w:color="auto"/>
        <w:right w:val="none" w:sz="0" w:space="0" w:color="auto"/>
      </w:divBdr>
    </w:div>
    <w:div w:id="795028559">
      <w:bodyDiv w:val="1"/>
      <w:marLeft w:val="0"/>
      <w:marRight w:val="0"/>
      <w:marTop w:val="0"/>
      <w:marBottom w:val="0"/>
      <w:divBdr>
        <w:top w:val="none" w:sz="0" w:space="0" w:color="auto"/>
        <w:left w:val="none" w:sz="0" w:space="0" w:color="auto"/>
        <w:bottom w:val="none" w:sz="0" w:space="0" w:color="auto"/>
        <w:right w:val="none" w:sz="0" w:space="0" w:color="auto"/>
      </w:divBdr>
    </w:div>
    <w:div w:id="809253258">
      <w:bodyDiv w:val="1"/>
      <w:marLeft w:val="0"/>
      <w:marRight w:val="0"/>
      <w:marTop w:val="0"/>
      <w:marBottom w:val="0"/>
      <w:divBdr>
        <w:top w:val="none" w:sz="0" w:space="0" w:color="auto"/>
        <w:left w:val="none" w:sz="0" w:space="0" w:color="auto"/>
        <w:bottom w:val="none" w:sz="0" w:space="0" w:color="auto"/>
        <w:right w:val="none" w:sz="0" w:space="0" w:color="auto"/>
      </w:divBdr>
    </w:div>
    <w:div w:id="823007343">
      <w:bodyDiv w:val="1"/>
      <w:marLeft w:val="0"/>
      <w:marRight w:val="0"/>
      <w:marTop w:val="0"/>
      <w:marBottom w:val="0"/>
      <w:divBdr>
        <w:top w:val="none" w:sz="0" w:space="0" w:color="auto"/>
        <w:left w:val="none" w:sz="0" w:space="0" w:color="auto"/>
        <w:bottom w:val="none" w:sz="0" w:space="0" w:color="auto"/>
        <w:right w:val="none" w:sz="0" w:space="0" w:color="auto"/>
      </w:divBdr>
    </w:div>
    <w:div w:id="833840095">
      <w:bodyDiv w:val="1"/>
      <w:marLeft w:val="0"/>
      <w:marRight w:val="0"/>
      <w:marTop w:val="0"/>
      <w:marBottom w:val="0"/>
      <w:divBdr>
        <w:top w:val="none" w:sz="0" w:space="0" w:color="auto"/>
        <w:left w:val="none" w:sz="0" w:space="0" w:color="auto"/>
        <w:bottom w:val="none" w:sz="0" w:space="0" w:color="auto"/>
        <w:right w:val="none" w:sz="0" w:space="0" w:color="auto"/>
      </w:divBdr>
    </w:div>
    <w:div w:id="837161064">
      <w:bodyDiv w:val="1"/>
      <w:marLeft w:val="0"/>
      <w:marRight w:val="0"/>
      <w:marTop w:val="0"/>
      <w:marBottom w:val="0"/>
      <w:divBdr>
        <w:top w:val="none" w:sz="0" w:space="0" w:color="auto"/>
        <w:left w:val="none" w:sz="0" w:space="0" w:color="auto"/>
        <w:bottom w:val="none" w:sz="0" w:space="0" w:color="auto"/>
        <w:right w:val="none" w:sz="0" w:space="0" w:color="auto"/>
      </w:divBdr>
    </w:div>
    <w:div w:id="840044026">
      <w:bodyDiv w:val="1"/>
      <w:marLeft w:val="0"/>
      <w:marRight w:val="0"/>
      <w:marTop w:val="0"/>
      <w:marBottom w:val="0"/>
      <w:divBdr>
        <w:top w:val="none" w:sz="0" w:space="0" w:color="auto"/>
        <w:left w:val="none" w:sz="0" w:space="0" w:color="auto"/>
        <w:bottom w:val="none" w:sz="0" w:space="0" w:color="auto"/>
        <w:right w:val="none" w:sz="0" w:space="0" w:color="auto"/>
      </w:divBdr>
    </w:div>
    <w:div w:id="867452505">
      <w:bodyDiv w:val="1"/>
      <w:marLeft w:val="0"/>
      <w:marRight w:val="0"/>
      <w:marTop w:val="0"/>
      <w:marBottom w:val="0"/>
      <w:divBdr>
        <w:top w:val="none" w:sz="0" w:space="0" w:color="auto"/>
        <w:left w:val="none" w:sz="0" w:space="0" w:color="auto"/>
        <w:bottom w:val="none" w:sz="0" w:space="0" w:color="auto"/>
        <w:right w:val="none" w:sz="0" w:space="0" w:color="auto"/>
      </w:divBdr>
    </w:div>
    <w:div w:id="870806871">
      <w:bodyDiv w:val="1"/>
      <w:marLeft w:val="0"/>
      <w:marRight w:val="0"/>
      <w:marTop w:val="0"/>
      <w:marBottom w:val="0"/>
      <w:divBdr>
        <w:top w:val="none" w:sz="0" w:space="0" w:color="auto"/>
        <w:left w:val="none" w:sz="0" w:space="0" w:color="auto"/>
        <w:bottom w:val="none" w:sz="0" w:space="0" w:color="auto"/>
        <w:right w:val="none" w:sz="0" w:space="0" w:color="auto"/>
      </w:divBdr>
    </w:div>
    <w:div w:id="885678126">
      <w:bodyDiv w:val="1"/>
      <w:marLeft w:val="0"/>
      <w:marRight w:val="0"/>
      <w:marTop w:val="0"/>
      <w:marBottom w:val="0"/>
      <w:divBdr>
        <w:top w:val="none" w:sz="0" w:space="0" w:color="auto"/>
        <w:left w:val="none" w:sz="0" w:space="0" w:color="auto"/>
        <w:bottom w:val="none" w:sz="0" w:space="0" w:color="auto"/>
        <w:right w:val="none" w:sz="0" w:space="0" w:color="auto"/>
      </w:divBdr>
    </w:div>
    <w:div w:id="897982445">
      <w:bodyDiv w:val="1"/>
      <w:marLeft w:val="0"/>
      <w:marRight w:val="0"/>
      <w:marTop w:val="0"/>
      <w:marBottom w:val="0"/>
      <w:divBdr>
        <w:top w:val="none" w:sz="0" w:space="0" w:color="auto"/>
        <w:left w:val="none" w:sz="0" w:space="0" w:color="auto"/>
        <w:bottom w:val="none" w:sz="0" w:space="0" w:color="auto"/>
        <w:right w:val="none" w:sz="0" w:space="0" w:color="auto"/>
      </w:divBdr>
    </w:div>
    <w:div w:id="907039659">
      <w:bodyDiv w:val="1"/>
      <w:marLeft w:val="0"/>
      <w:marRight w:val="0"/>
      <w:marTop w:val="0"/>
      <w:marBottom w:val="0"/>
      <w:divBdr>
        <w:top w:val="none" w:sz="0" w:space="0" w:color="auto"/>
        <w:left w:val="none" w:sz="0" w:space="0" w:color="auto"/>
        <w:bottom w:val="none" w:sz="0" w:space="0" w:color="auto"/>
        <w:right w:val="none" w:sz="0" w:space="0" w:color="auto"/>
      </w:divBdr>
    </w:div>
    <w:div w:id="937179444">
      <w:bodyDiv w:val="1"/>
      <w:marLeft w:val="0"/>
      <w:marRight w:val="0"/>
      <w:marTop w:val="0"/>
      <w:marBottom w:val="0"/>
      <w:divBdr>
        <w:top w:val="none" w:sz="0" w:space="0" w:color="auto"/>
        <w:left w:val="none" w:sz="0" w:space="0" w:color="auto"/>
        <w:bottom w:val="none" w:sz="0" w:space="0" w:color="auto"/>
        <w:right w:val="none" w:sz="0" w:space="0" w:color="auto"/>
      </w:divBdr>
    </w:div>
    <w:div w:id="951976931">
      <w:bodyDiv w:val="1"/>
      <w:marLeft w:val="0"/>
      <w:marRight w:val="0"/>
      <w:marTop w:val="0"/>
      <w:marBottom w:val="0"/>
      <w:divBdr>
        <w:top w:val="none" w:sz="0" w:space="0" w:color="auto"/>
        <w:left w:val="none" w:sz="0" w:space="0" w:color="auto"/>
        <w:bottom w:val="none" w:sz="0" w:space="0" w:color="auto"/>
        <w:right w:val="none" w:sz="0" w:space="0" w:color="auto"/>
      </w:divBdr>
    </w:div>
    <w:div w:id="954336750">
      <w:bodyDiv w:val="1"/>
      <w:marLeft w:val="0"/>
      <w:marRight w:val="0"/>
      <w:marTop w:val="0"/>
      <w:marBottom w:val="0"/>
      <w:divBdr>
        <w:top w:val="none" w:sz="0" w:space="0" w:color="auto"/>
        <w:left w:val="none" w:sz="0" w:space="0" w:color="auto"/>
        <w:bottom w:val="none" w:sz="0" w:space="0" w:color="auto"/>
        <w:right w:val="none" w:sz="0" w:space="0" w:color="auto"/>
      </w:divBdr>
    </w:div>
    <w:div w:id="960917285">
      <w:bodyDiv w:val="1"/>
      <w:marLeft w:val="0"/>
      <w:marRight w:val="0"/>
      <w:marTop w:val="0"/>
      <w:marBottom w:val="0"/>
      <w:divBdr>
        <w:top w:val="none" w:sz="0" w:space="0" w:color="auto"/>
        <w:left w:val="none" w:sz="0" w:space="0" w:color="auto"/>
        <w:bottom w:val="none" w:sz="0" w:space="0" w:color="auto"/>
        <w:right w:val="none" w:sz="0" w:space="0" w:color="auto"/>
      </w:divBdr>
    </w:div>
    <w:div w:id="975066627">
      <w:bodyDiv w:val="1"/>
      <w:marLeft w:val="0"/>
      <w:marRight w:val="0"/>
      <w:marTop w:val="0"/>
      <w:marBottom w:val="0"/>
      <w:divBdr>
        <w:top w:val="none" w:sz="0" w:space="0" w:color="auto"/>
        <w:left w:val="none" w:sz="0" w:space="0" w:color="auto"/>
        <w:bottom w:val="none" w:sz="0" w:space="0" w:color="auto"/>
        <w:right w:val="none" w:sz="0" w:space="0" w:color="auto"/>
      </w:divBdr>
    </w:div>
    <w:div w:id="980158288">
      <w:bodyDiv w:val="1"/>
      <w:marLeft w:val="0"/>
      <w:marRight w:val="0"/>
      <w:marTop w:val="0"/>
      <w:marBottom w:val="0"/>
      <w:divBdr>
        <w:top w:val="none" w:sz="0" w:space="0" w:color="auto"/>
        <w:left w:val="none" w:sz="0" w:space="0" w:color="auto"/>
        <w:bottom w:val="none" w:sz="0" w:space="0" w:color="auto"/>
        <w:right w:val="none" w:sz="0" w:space="0" w:color="auto"/>
      </w:divBdr>
    </w:div>
    <w:div w:id="990793006">
      <w:bodyDiv w:val="1"/>
      <w:marLeft w:val="0"/>
      <w:marRight w:val="0"/>
      <w:marTop w:val="0"/>
      <w:marBottom w:val="0"/>
      <w:divBdr>
        <w:top w:val="none" w:sz="0" w:space="0" w:color="auto"/>
        <w:left w:val="none" w:sz="0" w:space="0" w:color="auto"/>
        <w:bottom w:val="none" w:sz="0" w:space="0" w:color="auto"/>
        <w:right w:val="none" w:sz="0" w:space="0" w:color="auto"/>
      </w:divBdr>
    </w:div>
    <w:div w:id="1035814792">
      <w:bodyDiv w:val="1"/>
      <w:marLeft w:val="0"/>
      <w:marRight w:val="0"/>
      <w:marTop w:val="0"/>
      <w:marBottom w:val="0"/>
      <w:divBdr>
        <w:top w:val="none" w:sz="0" w:space="0" w:color="auto"/>
        <w:left w:val="none" w:sz="0" w:space="0" w:color="auto"/>
        <w:bottom w:val="none" w:sz="0" w:space="0" w:color="auto"/>
        <w:right w:val="none" w:sz="0" w:space="0" w:color="auto"/>
      </w:divBdr>
    </w:div>
    <w:div w:id="1068725648">
      <w:bodyDiv w:val="1"/>
      <w:marLeft w:val="0"/>
      <w:marRight w:val="0"/>
      <w:marTop w:val="0"/>
      <w:marBottom w:val="0"/>
      <w:divBdr>
        <w:top w:val="none" w:sz="0" w:space="0" w:color="auto"/>
        <w:left w:val="none" w:sz="0" w:space="0" w:color="auto"/>
        <w:bottom w:val="none" w:sz="0" w:space="0" w:color="auto"/>
        <w:right w:val="none" w:sz="0" w:space="0" w:color="auto"/>
      </w:divBdr>
    </w:div>
    <w:div w:id="1073359602">
      <w:bodyDiv w:val="1"/>
      <w:marLeft w:val="0"/>
      <w:marRight w:val="0"/>
      <w:marTop w:val="0"/>
      <w:marBottom w:val="0"/>
      <w:divBdr>
        <w:top w:val="none" w:sz="0" w:space="0" w:color="auto"/>
        <w:left w:val="none" w:sz="0" w:space="0" w:color="auto"/>
        <w:bottom w:val="none" w:sz="0" w:space="0" w:color="auto"/>
        <w:right w:val="none" w:sz="0" w:space="0" w:color="auto"/>
      </w:divBdr>
    </w:div>
    <w:div w:id="1077433597">
      <w:bodyDiv w:val="1"/>
      <w:marLeft w:val="0"/>
      <w:marRight w:val="0"/>
      <w:marTop w:val="0"/>
      <w:marBottom w:val="0"/>
      <w:divBdr>
        <w:top w:val="none" w:sz="0" w:space="0" w:color="auto"/>
        <w:left w:val="none" w:sz="0" w:space="0" w:color="auto"/>
        <w:bottom w:val="none" w:sz="0" w:space="0" w:color="auto"/>
        <w:right w:val="none" w:sz="0" w:space="0" w:color="auto"/>
      </w:divBdr>
    </w:div>
    <w:div w:id="1102645593">
      <w:bodyDiv w:val="1"/>
      <w:marLeft w:val="0"/>
      <w:marRight w:val="0"/>
      <w:marTop w:val="0"/>
      <w:marBottom w:val="0"/>
      <w:divBdr>
        <w:top w:val="none" w:sz="0" w:space="0" w:color="auto"/>
        <w:left w:val="none" w:sz="0" w:space="0" w:color="auto"/>
        <w:bottom w:val="none" w:sz="0" w:space="0" w:color="auto"/>
        <w:right w:val="none" w:sz="0" w:space="0" w:color="auto"/>
      </w:divBdr>
    </w:div>
    <w:div w:id="1112818867">
      <w:bodyDiv w:val="1"/>
      <w:marLeft w:val="0"/>
      <w:marRight w:val="0"/>
      <w:marTop w:val="0"/>
      <w:marBottom w:val="0"/>
      <w:divBdr>
        <w:top w:val="none" w:sz="0" w:space="0" w:color="auto"/>
        <w:left w:val="none" w:sz="0" w:space="0" w:color="auto"/>
        <w:bottom w:val="none" w:sz="0" w:space="0" w:color="auto"/>
        <w:right w:val="none" w:sz="0" w:space="0" w:color="auto"/>
      </w:divBdr>
    </w:div>
    <w:div w:id="1113986251">
      <w:bodyDiv w:val="1"/>
      <w:marLeft w:val="0"/>
      <w:marRight w:val="0"/>
      <w:marTop w:val="0"/>
      <w:marBottom w:val="0"/>
      <w:divBdr>
        <w:top w:val="none" w:sz="0" w:space="0" w:color="auto"/>
        <w:left w:val="none" w:sz="0" w:space="0" w:color="auto"/>
        <w:bottom w:val="none" w:sz="0" w:space="0" w:color="auto"/>
        <w:right w:val="none" w:sz="0" w:space="0" w:color="auto"/>
      </w:divBdr>
    </w:div>
    <w:div w:id="1129276087">
      <w:bodyDiv w:val="1"/>
      <w:marLeft w:val="0"/>
      <w:marRight w:val="0"/>
      <w:marTop w:val="0"/>
      <w:marBottom w:val="0"/>
      <w:divBdr>
        <w:top w:val="none" w:sz="0" w:space="0" w:color="auto"/>
        <w:left w:val="none" w:sz="0" w:space="0" w:color="auto"/>
        <w:bottom w:val="none" w:sz="0" w:space="0" w:color="auto"/>
        <w:right w:val="none" w:sz="0" w:space="0" w:color="auto"/>
      </w:divBdr>
    </w:div>
    <w:div w:id="1179127360">
      <w:bodyDiv w:val="1"/>
      <w:marLeft w:val="0"/>
      <w:marRight w:val="0"/>
      <w:marTop w:val="0"/>
      <w:marBottom w:val="0"/>
      <w:divBdr>
        <w:top w:val="none" w:sz="0" w:space="0" w:color="auto"/>
        <w:left w:val="none" w:sz="0" w:space="0" w:color="auto"/>
        <w:bottom w:val="none" w:sz="0" w:space="0" w:color="auto"/>
        <w:right w:val="none" w:sz="0" w:space="0" w:color="auto"/>
      </w:divBdr>
    </w:div>
    <w:div w:id="1181119257">
      <w:bodyDiv w:val="1"/>
      <w:marLeft w:val="0"/>
      <w:marRight w:val="0"/>
      <w:marTop w:val="0"/>
      <w:marBottom w:val="0"/>
      <w:divBdr>
        <w:top w:val="none" w:sz="0" w:space="0" w:color="auto"/>
        <w:left w:val="none" w:sz="0" w:space="0" w:color="auto"/>
        <w:bottom w:val="none" w:sz="0" w:space="0" w:color="auto"/>
        <w:right w:val="none" w:sz="0" w:space="0" w:color="auto"/>
      </w:divBdr>
    </w:div>
    <w:div w:id="1189833658">
      <w:bodyDiv w:val="1"/>
      <w:marLeft w:val="0"/>
      <w:marRight w:val="0"/>
      <w:marTop w:val="0"/>
      <w:marBottom w:val="0"/>
      <w:divBdr>
        <w:top w:val="none" w:sz="0" w:space="0" w:color="auto"/>
        <w:left w:val="none" w:sz="0" w:space="0" w:color="auto"/>
        <w:bottom w:val="none" w:sz="0" w:space="0" w:color="auto"/>
        <w:right w:val="none" w:sz="0" w:space="0" w:color="auto"/>
      </w:divBdr>
    </w:div>
    <w:div w:id="1197506494">
      <w:bodyDiv w:val="1"/>
      <w:marLeft w:val="0"/>
      <w:marRight w:val="0"/>
      <w:marTop w:val="0"/>
      <w:marBottom w:val="0"/>
      <w:divBdr>
        <w:top w:val="none" w:sz="0" w:space="0" w:color="auto"/>
        <w:left w:val="none" w:sz="0" w:space="0" w:color="auto"/>
        <w:bottom w:val="none" w:sz="0" w:space="0" w:color="auto"/>
        <w:right w:val="none" w:sz="0" w:space="0" w:color="auto"/>
      </w:divBdr>
    </w:div>
    <w:div w:id="1200555295">
      <w:bodyDiv w:val="1"/>
      <w:marLeft w:val="0"/>
      <w:marRight w:val="0"/>
      <w:marTop w:val="0"/>
      <w:marBottom w:val="0"/>
      <w:divBdr>
        <w:top w:val="none" w:sz="0" w:space="0" w:color="auto"/>
        <w:left w:val="none" w:sz="0" w:space="0" w:color="auto"/>
        <w:bottom w:val="none" w:sz="0" w:space="0" w:color="auto"/>
        <w:right w:val="none" w:sz="0" w:space="0" w:color="auto"/>
      </w:divBdr>
    </w:div>
    <w:div w:id="1211189342">
      <w:bodyDiv w:val="1"/>
      <w:marLeft w:val="0"/>
      <w:marRight w:val="0"/>
      <w:marTop w:val="0"/>
      <w:marBottom w:val="0"/>
      <w:divBdr>
        <w:top w:val="none" w:sz="0" w:space="0" w:color="auto"/>
        <w:left w:val="none" w:sz="0" w:space="0" w:color="auto"/>
        <w:bottom w:val="none" w:sz="0" w:space="0" w:color="auto"/>
        <w:right w:val="none" w:sz="0" w:space="0" w:color="auto"/>
      </w:divBdr>
    </w:div>
    <w:div w:id="1215118813">
      <w:bodyDiv w:val="1"/>
      <w:marLeft w:val="0"/>
      <w:marRight w:val="0"/>
      <w:marTop w:val="0"/>
      <w:marBottom w:val="0"/>
      <w:divBdr>
        <w:top w:val="none" w:sz="0" w:space="0" w:color="auto"/>
        <w:left w:val="none" w:sz="0" w:space="0" w:color="auto"/>
        <w:bottom w:val="none" w:sz="0" w:space="0" w:color="auto"/>
        <w:right w:val="none" w:sz="0" w:space="0" w:color="auto"/>
      </w:divBdr>
    </w:div>
    <w:div w:id="1217551891">
      <w:bodyDiv w:val="1"/>
      <w:marLeft w:val="0"/>
      <w:marRight w:val="0"/>
      <w:marTop w:val="0"/>
      <w:marBottom w:val="0"/>
      <w:divBdr>
        <w:top w:val="none" w:sz="0" w:space="0" w:color="auto"/>
        <w:left w:val="none" w:sz="0" w:space="0" w:color="auto"/>
        <w:bottom w:val="none" w:sz="0" w:space="0" w:color="auto"/>
        <w:right w:val="none" w:sz="0" w:space="0" w:color="auto"/>
      </w:divBdr>
    </w:div>
    <w:div w:id="1221554514">
      <w:bodyDiv w:val="1"/>
      <w:marLeft w:val="0"/>
      <w:marRight w:val="0"/>
      <w:marTop w:val="0"/>
      <w:marBottom w:val="0"/>
      <w:divBdr>
        <w:top w:val="none" w:sz="0" w:space="0" w:color="auto"/>
        <w:left w:val="none" w:sz="0" w:space="0" w:color="auto"/>
        <w:bottom w:val="none" w:sz="0" w:space="0" w:color="auto"/>
        <w:right w:val="none" w:sz="0" w:space="0" w:color="auto"/>
      </w:divBdr>
    </w:div>
    <w:div w:id="1233662790">
      <w:bodyDiv w:val="1"/>
      <w:marLeft w:val="0"/>
      <w:marRight w:val="0"/>
      <w:marTop w:val="0"/>
      <w:marBottom w:val="0"/>
      <w:divBdr>
        <w:top w:val="none" w:sz="0" w:space="0" w:color="auto"/>
        <w:left w:val="none" w:sz="0" w:space="0" w:color="auto"/>
        <w:bottom w:val="none" w:sz="0" w:space="0" w:color="auto"/>
        <w:right w:val="none" w:sz="0" w:space="0" w:color="auto"/>
      </w:divBdr>
    </w:div>
    <w:div w:id="1260485215">
      <w:bodyDiv w:val="1"/>
      <w:marLeft w:val="0"/>
      <w:marRight w:val="0"/>
      <w:marTop w:val="0"/>
      <w:marBottom w:val="0"/>
      <w:divBdr>
        <w:top w:val="none" w:sz="0" w:space="0" w:color="auto"/>
        <w:left w:val="none" w:sz="0" w:space="0" w:color="auto"/>
        <w:bottom w:val="none" w:sz="0" w:space="0" w:color="auto"/>
        <w:right w:val="none" w:sz="0" w:space="0" w:color="auto"/>
      </w:divBdr>
    </w:div>
    <w:div w:id="1263142932">
      <w:bodyDiv w:val="1"/>
      <w:marLeft w:val="0"/>
      <w:marRight w:val="0"/>
      <w:marTop w:val="0"/>
      <w:marBottom w:val="0"/>
      <w:divBdr>
        <w:top w:val="none" w:sz="0" w:space="0" w:color="auto"/>
        <w:left w:val="none" w:sz="0" w:space="0" w:color="auto"/>
        <w:bottom w:val="none" w:sz="0" w:space="0" w:color="auto"/>
        <w:right w:val="none" w:sz="0" w:space="0" w:color="auto"/>
      </w:divBdr>
    </w:div>
    <w:div w:id="1266882817">
      <w:bodyDiv w:val="1"/>
      <w:marLeft w:val="0"/>
      <w:marRight w:val="0"/>
      <w:marTop w:val="0"/>
      <w:marBottom w:val="0"/>
      <w:divBdr>
        <w:top w:val="none" w:sz="0" w:space="0" w:color="auto"/>
        <w:left w:val="none" w:sz="0" w:space="0" w:color="auto"/>
        <w:bottom w:val="none" w:sz="0" w:space="0" w:color="auto"/>
        <w:right w:val="none" w:sz="0" w:space="0" w:color="auto"/>
      </w:divBdr>
    </w:div>
    <w:div w:id="1269267866">
      <w:bodyDiv w:val="1"/>
      <w:marLeft w:val="0"/>
      <w:marRight w:val="0"/>
      <w:marTop w:val="0"/>
      <w:marBottom w:val="0"/>
      <w:divBdr>
        <w:top w:val="none" w:sz="0" w:space="0" w:color="auto"/>
        <w:left w:val="none" w:sz="0" w:space="0" w:color="auto"/>
        <w:bottom w:val="none" w:sz="0" w:space="0" w:color="auto"/>
        <w:right w:val="none" w:sz="0" w:space="0" w:color="auto"/>
      </w:divBdr>
    </w:div>
    <w:div w:id="1270284929">
      <w:bodyDiv w:val="1"/>
      <w:marLeft w:val="0"/>
      <w:marRight w:val="0"/>
      <w:marTop w:val="0"/>
      <w:marBottom w:val="0"/>
      <w:divBdr>
        <w:top w:val="none" w:sz="0" w:space="0" w:color="auto"/>
        <w:left w:val="none" w:sz="0" w:space="0" w:color="auto"/>
        <w:bottom w:val="none" w:sz="0" w:space="0" w:color="auto"/>
        <w:right w:val="none" w:sz="0" w:space="0" w:color="auto"/>
      </w:divBdr>
    </w:div>
    <w:div w:id="1293560726">
      <w:bodyDiv w:val="1"/>
      <w:marLeft w:val="0"/>
      <w:marRight w:val="0"/>
      <w:marTop w:val="0"/>
      <w:marBottom w:val="0"/>
      <w:divBdr>
        <w:top w:val="none" w:sz="0" w:space="0" w:color="auto"/>
        <w:left w:val="none" w:sz="0" w:space="0" w:color="auto"/>
        <w:bottom w:val="none" w:sz="0" w:space="0" w:color="auto"/>
        <w:right w:val="none" w:sz="0" w:space="0" w:color="auto"/>
      </w:divBdr>
    </w:div>
    <w:div w:id="1300721882">
      <w:bodyDiv w:val="1"/>
      <w:marLeft w:val="0"/>
      <w:marRight w:val="0"/>
      <w:marTop w:val="0"/>
      <w:marBottom w:val="0"/>
      <w:divBdr>
        <w:top w:val="none" w:sz="0" w:space="0" w:color="auto"/>
        <w:left w:val="none" w:sz="0" w:space="0" w:color="auto"/>
        <w:bottom w:val="none" w:sz="0" w:space="0" w:color="auto"/>
        <w:right w:val="none" w:sz="0" w:space="0" w:color="auto"/>
      </w:divBdr>
    </w:div>
    <w:div w:id="1312440350">
      <w:bodyDiv w:val="1"/>
      <w:marLeft w:val="0"/>
      <w:marRight w:val="0"/>
      <w:marTop w:val="0"/>
      <w:marBottom w:val="0"/>
      <w:divBdr>
        <w:top w:val="none" w:sz="0" w:space="0" w:color="auto"/>
        <w:left w:val="none" w:sz="0" w:space="0" w:color="auto"/>
        <w:bottom w:val="none" w:sz="0" w:space="0" w:color="auto"/>
        <w:right w:val="none" w:sz="0" w:space="0" w:color="auto"/>
      </w:divBdr>
    </w:div>
    <w:div w:id="1320842372">
      <w:bodyDiv w:val="1"/>
      <w:marLeft w:val="0"/>
      <w:marRight w:val="0"/>
      <w:marTop w:val="0"/>
      <w:marBottom w:val="0"/>
      <w:divBdr>
        <w:top w:val="none" w:sz="0" w:space="0" w:color="auto"/>
        <w:left w:val="none" w:sz="0" w:space="0" w:color="auto"/>
        <w:bottom w:val="none" w:sz="0" w:space="0" w:color="auto"/>
        <w:right w:val="none" w:sz="0" w:space="0" w:color="auto"/>
      </w:divBdr>
    </w:div>
    <w:div w:id="1354846693">
      <w:bodyDiv w:val="1"/>
      <w:marLeft w:val="0"/>
      <w:marRight w:val="0"/>
      <w:marTop w:val="0"/>
      <w:marBottom w:val="0"/>
      <w:divBdr>
        <w:top w:val="none" w:sz="0" w:space="0" w:color="auto"/>
        <w:left w:val="none" w:sz="0" w:space="0" w:color="auto"/>
        <w:bottom w:val="none" w:sz="0" w:space="0" w:color="auto"/>
        <w:right w:val="none" w:sz="0" w:space="0" w:color="auto"/>
      </w:divBdr>
    </w:div>
    <w:div w:id="1359116148">
      <w:bodyDiv w:val="1"/>
      <w:marLeft w:val="0"/>
      <w:marRight w:val="0"/>
      <w:marTop w:val="0"/>
      <w:marBottom w:val="0"/>
      <w:divBdr>
        <w:top w:val="none" w:sz="0" w:space="0" w:color="auto"/>
        <w:left w:val="none" w:sz="0" w:space="0" w:color="auto"/>
        <w:bottom w:val="none" w:sz="0" w:space="0" w:color="auto"/>
        <w:right w:val="none" w:sz="0" w:space="0" w:color="auto"/>
      </w:divBdr>
    </w:div>
    <w:div w:id="1361587804">
      <w:bodyDiv w:val="1"/>
      <w:marLeft w:val="0"/>
      <w:marRight w:val="0"/>
      <w:marTop w:val="0"/>
      <w:marBottom w:val="0"/>
      <w:divBdr>
        <w:top w:val="none" w:sz="0" w:space="0" w:color="auto"/>
        <w:left w:val="none" w:sz="0" w:space="0" w:color="auto"/>
        <w:bottom w:val="none" w:sz="0" w:space="0" w:color="auto"/>
        <w:right w:val="none" w:sz="0" w:space="0" w:color="auto"/>
      </w:divBdr>
    </w:div>
    <w:div w:id="1366059035">
      <w:bodyDiv w:val="1"/>
      <w:marLeft w:val="0"/>
      <w:marRight w:val="0"/>
      <w:marTop w:val="0"/>
      <w:marBottom w:val="0"/>
      <w:divBdr>
        <w:top w:val="none" w:sz="0" w:space="0" w:color="auto"/>
        <w:left w:val="none" w:sz="0" w:space="0" w:color="auto"/>
        <w:bottom w:val="none" w:sz="0" w:space="0" w:color="auto"/>
        <w:right w:val="none" w:sz="0" w:space="0" w:color="auto"/>
      </w:divBdr>
    </w:div>
    <w:div w:id="1384212125">
      <w:bodyDiv w:val="1"/>
      <w:marLeft w:val="0"/>
      <w:marRight w:val="0"/>
      <w:marTop w:val="0"/>
      <w:marBottom w:val="0"/>
      <w:divBdr>
        <w:top w:val="none" w:sz="0" w:space="0" w:color="auto"/>
        <w:left w:val="none" w:sz="0" w:space="0" w:color="auto"/>
        <w:bottom w:val="none" w:sz="0" w:space="0" w:color="auto"/>
        <w:right w:val="none" w:sz="0" w:space="0" w:color="auto"/>
      </w:divBdr>
    </w:div>
    <w:div w:id="1413433958">
      <w:bodyDiv w:val="1"/>
      <w:marLeft w:val="0"/>
      <w:marRight w:val="0"/>
      <w:marTop w:val="0"/>
      <w:marBottom w:val="0"/>
      <w:divBdr>
        <w:top w:val="none" w:sz="0" w:space="0" w:color="auto"/>
        <w:left w:val="none" w:sz="0" w:space="0" w:color="auto"/>
        <w:bottom w:val="none" w:sz="0" w:space="0" w:color="auto"/>
        <w:right w:val="none" w:sz="0" w:space="0" w:color="auto"/>
      </w:divBdr>
    </w:div>
    <w:div w:id="1451242098">
      <w:bodyDiv w:val="1"/>
      <w:marLeft w:val="0"/>
      <w:marRight w:val="0"/>
      <w:marTop w:val="0"/>
      <w:marBottom w:val="0"/>
      <w:divBdr>
        <w:top w:val="none" w:sz="0" w:space="0" w:color="auto"/>
        <w:left w:val="none" w:sz="0" w:space="0" w:color="auto"/>
        <w:bottom w:val="none" w:sz="0" w:space="0" w:color="auto"/>
        <w:right w:val="none" w:sz="0" w:space="0" w:color="auto"/>
      </w:divBdr>
    </w:div>
    <w:div w:id="1465271721">
      <w:bodyDiv w:val="1"/>
      <w:marLeft w:val="0"/>
      <w:marRight w:val="0"/>
      <w:marTop w:val="0"/>
      <w:marBottom w:val="0"/>
      <w:divBdr>
        <w:top w:val="none" w:sz="0" w:space="0" w:color="auto"/>
        <w:left w:val="none" w:sz="0" w:space="0" w:color="auto"/>
        <w:bottom w:val="none" w:sz="0" w:space="0" w:color="auto"/>
        <w:right w:val="none" w:sz="0" w:space="0" w:color="auto"/>
      </w:divBdr>
    </w:div>
    <w:div w:id="1468402132">
      <w:bodyDiv w:val="1"/>
      <w:marLeft w:val="0"/>
      <w:marRight w:val="0"/>
      <w:marTop w:val="0"/>
      <w:marBottom w:val="0"/>
      <w:divBdr>
        <w:top w:val="none" w:sz="0" w:space="0" w:color="auto"/>
        <w:left w:val="none" w:sz="0" w:space="0" w:color="auto"/>
        <w:bottom w:val="none" w:sz="0" w:space="0" w:color="auto"/>
        <w:right w:val="none" w:sz="0" w:space="0" w:color="auto"/>
      </w:divBdr>
    </w:div>
    <w:div w:id="1496142512">
      <w:bodyDiv w:val="1"/>
      <w:marLeft w:val="0"/>
      <w:marRight w:val="0"/>
      <w:marTop w:val="0"/>
      <w:marBottom w:val="0"/>
      <w:divBdr>
        <w:top w:val="none" w:sz="0" w:space="0" w:color="auto"/>
        <w:left w:val="none" w:sz="0" w:space="0" w:color="auto"/>
        <w:bottom w:val="none" w:sz="0" w:space="0" w:color="auto"/>
        <w:right w:val="none" w:sz="0" w:space="0" w:color="auto"/>
      </w:divBdr>
    </w:div>
    <w:div w:id="1524125216">
      <w:bodyDiv w:val="1"/>
      <w:marLeft w:val="0"/>
      <w:marRight w:val="0"/>
      <w:marTop w:val="0"/>
      <w:marBottom w:val="0"/>
      <w:divBdr>
        <w:top w:val="none" w:sz="0" w:space="0" w:color="auto"/>
        <w:left w:val="none" w:sz="0" w:space="0" w:color="auto"/>
        <w:bottom w:val="none" w:sz="0" w:space="0" w:color="auto"/>
        <w:right w:val="none" w:sz="0" w:space="0" w:color="auto"/>
      </w:divBdr>
    </w:div>
    <w:div w:id="1526796367">
      <w:bodyDiv w:val="1"/>
      <w:marLeft w:val="0"/>
      <w:marRight w:val="0"/>
      <w:marTop w:val="0"/>
      <w:marBottom w:val="0"/>
      <w:divBdr>
        <w:top w:val="none" w:sz="0" w:space="0" w:color="auto"/>
        <w:left w:val="none" w:sz="0" w:space="0" w:color="auto"/>
        <w:bottom w:val="none" w:sz="0" w:space="0" w:color="auto"/>
        <w:right w:val="none" w:sz="0" w:space="0" w:color="auto"/>
      </w:divBdr>
    </w:div>
    <w:div w:id="1535341420">
      <w:bodyDiv w:val="1"/>
      <w:marLeft w:val="0"/>
      <w:marRight w:val="0"/>
      <w:marTop w:val="0"/>
      <w:marBottom w:val="0"/>
      <w:divBdr>
        <w:top w:val="none" w:sz="0" w:space="0" w:color="auto"/>
        <w:left w:val="none" w:sz="0" w:space="0" w:color="auto"/>
        <w:bottom w:val="none" w:sz="0" w:space="0" w:color="auto"/>
        <w:right w:val="none" w:sz="0" w:space="0" w:color="auto"/>
      </w:divBdr>
    </w:div>
    <w:div w:id="1535995124">
      <w:bodyDiv w:val="1"/>
      <w:marLeft w:val="0"/>
      <w:marRight w:val="0"/>
      <w:marTop w:val="0"/>
      <w:marBottom w:val="0"/>
      <w:divBdr>
        <w:top w:val="none" w:sz="0" w:space="0" w:color="auto"/>
        <w:left w:val="none" w:sz="0" w:space="0" w:color="auto"/>
        <w:bottom w:val="none" w:sz="0" w:space="0" w:color="auto"/>
        <w:right w:val="none" w:sz="0" w:space="0" w:color="auto"/>
      </w:divBdr>
    </w:div>
    <w:div w:id="1543319883">
      <w:bodyDiv w:val="1"/>
      <w:marLeft w:val="0"/>
      <w:marRight w:val="0"/>
      <w:marTop w:val="0"/>
      <w:marBottom w:val="0"/>
      <w:divBdr>
        <w:top w:val="none" w:sz="0" w:space="0" w:color="auto"/>
        <w:left w:val="none" w:sz="0" w:space="0" w:color="auto"/>
        <w:bottom w:val="none" w:sz="0" w:space="0" w:color="auto"/>
        <w:right w:val="none" w:sz="0" w:space="0" w:color="auto"/>
      </w:divBdr>
    </w:div>
    <w:div w:id="1544249337">
      <w:bodyDiv w:val="1"/>
      <w:marLeft w:val="0"/>
      <w:marRight w:val="0"/>
      <w:marTop w:val="0"/>
      <w:marBottom w:val="0"/>
      <w:divBdr>
        <w:top w:val="none" w:sz="0" w:space="0" w:color="auto"/>
        <w:left w:val="none" w:sz="0" w:space="0" w:color="auto"/>
        <w:bottom w:val="none" w:sz="0" w:space="0" w:color="auto"/>
        <w:right w:val="none" w:sz="0" w:space="0" w:color="auto"/>
      </w:divBdr>
    </w:div>
    <w:div w:id="1576283896">
      <w:bodyDiv w:val="1"/>
      <w:marLeft w:val="0"/>
      <w:marRight w:val="0"/>
      <w:marTop w:val="0"/>
      <w:marBottom w:val="0"/>
      <w:divBdr>
        <w:top w:val="none" w:sz="0" w:space="0" w:color="auto"/>
        <w:left w:val="none" w:sz="0" w:space="0" w:color="auto"/>
        <w:bottom w:val="none" w:sz="0" w:space="0" w:color="auto"/>
        <w:right w:val="none" w:sz="0" w:space="0" w:color="auto"/>
      </w:divBdr>
    </w:div>
    <w:div w:id="1589772933">
      <w:bodyDiv w:val="1"/>
      <w:marLeft w:val="0"/>
      <w:marRight w:val="0"/>
      <w:marTop w:val="0"/>
      <w:marBottom w:val="0"/>
      <w:divBdr>
        <w:top w:val="none" w:sz="0" w:space="0" w:color="auto"/>
        <w:left w:val="none" w:sz="0" w:space="0" w:color="auto"/>
        <w:bottom w:val="none" w:sz="0" w:space="0" w:color="auto"/>
        <w:right w:val="none" w:sz="0" w:space="0" w:color="auto"/>
      </w:divBdr>
    </w:div>
    <w:div w:id="1597245845">
      <w:bodyDiv w:val="1"/>
      <w:marLeft w:val="0"/>
      <w:marRight w:val="0"/>
      <w:marTop w:val="0"/>
      <w:marBottom w:val="0"/>
      <w:divBdr>
        <w:top w:val="none" w:sz="0" w:space="0" w:color="auto"/>
        <w:left w:val="none" w:sz="0" w:space="0" w:color="auto"/>
        <w:bottom w:val="none" w:sz="0" w:space="0" w:color="auto"/>
        <w:right w:val="none" w:sz="0" w:space="0" w:color="auto"/>
      </w:divBdr>
    </w:div>
    <w:div w:id="1618833494">
      <w:bodyDiv w:val="1"/>
      <w:marLeft w:val="0"/>
      <w:marRight w:val="0"/>
      <w:marTop w:val="0"/>
      <w:marBottom w:val="0"/>
      <w:divBdr>
        <w:top w:val="none" w:sz="0" w:space="0" w:color="auto"/>
        <w:left w:val="none" w:sz="0" w:space="0" w:color="auto"/>
        <w:bottom w:val="none" w:sz="0" w:space="0" w:color="auto"/>
        <w:right w:val="none" w:sz="0" w:space="0" w:color="auto"/>
      </w:divBdr>
    </w:div>
    <w:div w:id="1622960052">
      <w:bodyDiv w:val="1"/>
      <w:marLeft w:val="0"/>
      <w:marRight w:val="0"/>
      <w:marTop w:val="0"/>
      <w:marBottom w:val="0"/>
      <w:divBdr>
        <w:top w:val="none" w:sz="0" w:space="0" w:color="auto"/>
        <w:left w:val="none" w:sz="0" w:space="0" w:color="auto"/>
        <w:bottom w:val="none" w:sz="0" w:space="0" w:color="auto"/>
        <w:right w:val="none" w:sz="0" w:space="0" w:color="auto"/>
      </w:divBdr>
    </w:div>
    <w:div w:id="1625383002">
      <w:bodyDiv w:val="1"/>
      <w:marLeft w:val="0"/>
      <w:marRight w:val="0"/>
      <w:marTop w:val="0"/>
      <w:marBottom w:val="0"/>
      <w:divBdr>
        <w:top w:val="none" w:sz="0" w:space="0" w:color="auto"/>
        <w:left w:val="none" w:sz="0" w:space="0" w:color="auto"/>
        <w:bottom w:val="none" w:sz="0" w:space="0" w:color="auto"/>
        <w:right w:val="none" w:sz="0" w:space="0" w:color="auto"/>
      </w:divBdr>
    </w:div>
    <w:div w:id="1625890261">
      <w:bodyDiv w:val="1"/>
      <w:marLeft w:val="0"/>
      <w:marRight w:val="0"/>
      <w:marTop w:val="0"/>
      <w:marBottom w:val="0"/>
      <w:divBdr>
        <w:top w:val="none" w:sz="0" w:space="0" w:color="auto"/>
        <w:left w:val="none" w:sz="0" w:space="0" w:color="auto"/>
        <w:bottom w:val="none" w:sz="0" w:space="0" w:color="auto"/>
        <w:right w:val="none" w:sz="0" w:space="0" w:color="auto"/>
      </w:divBdr>
    </w:div>
    <w:div w:id="1666349876">
      <w:bodyDiv w:val="1"/>
      <w:marLeft w:val="0"/>
      <w:marRight w:val="0"/>
      <w:marTop w:val="0"/>
      <w:marBottom w:val="0"/>
      <w:divBdr>
        <w:top w:val="none" w:sz="0" w:space="0" w:color="auto"/>
        <w:left w:val="none" w:sz="0" w:space="0" w:color="auto"/>
        <w:bottom w:val="none" w:sz="0" w:space="0" w:color="auto"/>
        <w:right w:val="none" w:sz="0" w:space="0" w:color="auto"/>
      </w:divBdr>
    </w:div>
    <w:div w:id="1671448156">
      <w:bodyDiv w:val="1"/>
      <w:marLeft w:val="0"/>
      <w:marRight w:val="0"/>
      <w:marTop w:val="0"/>
      <w:marBottom w:val="0"/>
      <w:divBdr>
        <w:top w:val="none" w:sz="0" w:space="0" w:color="auto"/>
        <w:left w:val="none" w:sz="0" w:space="0" w:color="auto"/>
        <w:bottom w:val="none" w:sz="0" w:space="0" w:color="auto"/>
        <w:right w:val="none" w:sz="0" w:space="0" w:color="auto"/>
      </w:divBdr>
    </w:div>
    <w:div w:id="1729451290">
      <w:bodyDiv w:val="1"/>
      <w:marLeft w:val="0"/>
      <w:marRight w:val="0"/>
      <w:marTop w:val="0"/>
      <w:marBottom w:val="0"/>
      <w:divBdr>
        <w:top w:val="none" w:sz="0" w:space="0" w:color="auto"/>
        <w:left w:val="none" w:sz="0" w:space="0" w:color="auto"/>
        <w:bottom w:val="none" w:sz="0" w:space="0" w:color="auto"/>
        <w:right w:val="none" w:sz="0" w:space="0" w:color="auto"/>
      </w:divBdr>
    </w:div>
    <w:div w:id="1732532401">
      <w:bodyDiv w:val="1"/>
      <w:marLeft w:val="0"/>
      <w:marRight w:val="0"/>
      <w:marTop w:val="0"/>
      <w:marBottom w:val="0"/>
      <w:divBdr>
        <w:top w:val="none" w:sz="0" w:space="0" w:color="auto"/>
        <w:left w:val="none" w:sz="0" w:space="0" w:color="auto"/>
        <w:bottom w:val="none" w:sz="0" w:space="0" w:color="auto"/>
        <w:right w:val="none" w:sz="0" w:space="0" w:color="auto"/>
      </w:divBdr>
    </w:div>
    <w:div w:id="1732995769">
      <w:bodyDiv w:val="1"/>
      <w:marLeft w:val="0"/>
      <w:marRight w:val="0"/>
      <w:marTop w:val="0"/>
      <w:marBottom w:val="0"/>
      <w:divBdr>
        <w:top w:val="none" w:sz="0" w:space="0" w:color="auto"/>
        <w:left w:val="none" w:sz="0" w:space="0" w:color="auto"/>
        <w:bottom w:val="none" w:sz="0" w:space="0" w:color="auto"/>
        <w:right w:val="none" w:sz="0" w:space="0" w:color="auto"/>
      </w:divBdr>
    </w:div>
    <w:div w:id="1774085905">
      <w:bodyDiv w:val="1"/>
      <w:marLeft w:val="0"/>
      <w:marRight w:val="0"/>
      <w:marTop w:val="0"/>
      <w:marBottom w:val="0"/>
      <w:divBdr>
        <w:top w:val="none" w:sz="0" w:space="0" w:color="auto"/>
        <w:left w:val="none" w:sz="0" w:space="0" w:color="auto"/>
        <w:bottom w:val="none" w:sz="0" w:space="0" w:color="auto"/>
        <w:right w:val="none" w:sz="0" w:space="0" w:color="auto"/>
      </w:divBdr>
    </w:div>
    <w:div w:id="1776516568">
      <w:bodyDiv w:val="1"/>
      <w:marLeft w:val="0"/>
      <w:marRight w:val="0"/>
      <w:marTop w:val="0"/>
      <w:marBottom w:val="0"/>
      <w:divBdr>
        <w:top w:val="none" w:sz="0" w:space="0" w:color="auto"/>
        <w:left w:val="none" w:sz="0" w:space="0" w:color="auto"/>
        <w:bottom w:val="none" w:sz="0" w:space="0" w:color="auto"/>
        <w:right w:val="none" w:sz="0" w:space="0" w:color="auto"/>
      </w:divBdr>
    </w:div>
    <w:div w:id="1780293013">
      <w:bodyDiv w:val="1"/>
      <w:marLeft w:val="0"/>
      <w:marRight w:val="0"/>
      <w:marTop w:val="0"/>
      <w:marBottom w:val="0"/>
      <w:divBdr>
        <w:top w:val="none" w:sz="0" w:space="0" w:color="auto"/>
        <w:left w:val="none" w:sz="0" w:space="0" w:color="auto"/>
        <w:bottom w:val="none" w:sz="0" w:space="0" w:color="auto"/>
        <w:right w:val="none" w:sz="0" w:space="0" w:color="auto"/>
      </w:divBdr>
    </w:div>
    <w:div w:id="1795975513">
      <w:bodyDiv w:val="1"/>
      <w:marLeft w:val="0"/>
      <w:marRight w:val="0"/>
      <w:marTop w:val="0"/>
      <w:marBottom w:val="0"/>
      <w:divBdr>
        <w:top w:val="none" w:sz="0" w:space="0" w:color="auto"/>
        <w:left w:val="none" w:sz="0" w:space="0" w:color="auto"/>
        <w:bottom w:val="none" w:sz="0" w:space="0" w:color="auto"/>
        <w:right w:val="none" w:sz="0" w:space="0" w:color="auto"/>
      </w:divBdr>
    </w:div>
    <w:div w:id="1821464681">
      <w:bodyDiv w:val="1"/>
      <w:marLeft w:val="0"/>
      <w:marRight w:val="0"/>
      <w:marTop w:val="0"/>
      <w:marBottom w:val="0"/>
      <w:divBdr>
        <w:top w:val="none" w:sz="0" w:space="0" w:color="auto"/>
        <w:left w:val="none" w:sz="0" w:space="0" w:color="auto"/>
        <w:bottom w:val="none" w:sz="0" w:space="0" w:color="auto"/>
        <w:right w:val="none" w:sz="0" w:space="0" w:color="auto"/>
      </w:divBdr>
    </w:div>
    <w:div w:id="1842163949">
      <w:bodyDiv w:val="1"/>
      <w:marLeft w:val="0"/>
      <w:marRight w:val="0"/>
      <w:marTop w:val="0"/>
      <w:marBottom w:val="0"/>
      <w:divBdr>
        <w:top w:val="none" w:sz="0" w:space="0" w:color="auto"/>
        <w:left w:val="none" w:sz="0" w:space="0" w:color="auto"/>
        <w:bottom w:val="none" w:sz="0" w:space="0" w:color="auto"/>
        <w:right w:val="none" w:sz="0" w:space="0" w:color="auto"/>
      </w:divBdr>
    </w:div>
    <w:div w:id="1871726167">
      <w:bodyDiv w:val="1"/>
      <w:marLeft w:val="0"/>
      <w:marRight w:val="0"/>
      <w:marTop w:val="0"/>
      <w:marBottom w:val="0"/>
      <w:divBdr>
        <w:top w:val="none" w:sz="0" w:space="0" w:color="auto"/>
        <w:left w:val="none" w:sz="0" w:space="0" w:color="auto"/>
        <w:bottom w:val="none" w:sz="0" w:space="0" w:color="auto"/>
        <w:right w:val="none" w:sz="0" w:space="0" w:color="auto"/>
      </w:divBdr>
    </w:div>
    <w:div w:id="1884822896">
      <w:bodyDiv w:val="1"/>
      <w:marLeft w:val="0"/>
      <w:marRight w:val="0"/>
      <w:marTop w:val="0"/>
      <w:marBottom w:val="0"/>
      <w:divBdr>
        <w:top w:val="none" w:sz="0" w:space="0" w:color="auto"/>
        <w:left w:val="none" w:sz="0" w:space="0" w:color="auto"/>
        <w:bottom w:val="none" w:sz="0" w:space="0" w:color="auto"/>
        <w:right w:val="none" w:sz="0" w:space="0" w:color="auto"/>
      </w:divBdr>
    </w:div>
    <w:div w:id="1919434844">
      <w:bodyDiv w:val="1"/>
      <w:marLeft w:val="0"/>
      <w:marRight w:val="0"/>
      <w:marTop w:val="0"/>
      <w:marBottom w:val="0"/>
      <w:divBdr>
        <w:top w:val="none" w:sz="0" w:space="0" w:color="auto"/>
        <w:left w:val="none" w:sz="0" w:space="0" w:color="auto"/>
        <w:bottom w:val="none" w:sz="0" w:space="0" w:color="auto"/>
        <w:right w:val="none" w:sz="0" w:space="0" w:color="auto"/>
      </w:divBdr>
    </w:div>
    <w:div w:id="1920869752">
      <w:bodyDiv w:val="1"/>
      <w:marLeft w:val="0"/>
      <w:marRight w:val="0"/>
      <w:marTop w:val="0"/>
      <w:marBottom w:val="0"/>
      <w:divBdr>
        <w:top w:val="none" w:sz="0" w:space="0" w:color="auto"/>
        <w:left w:val="none" w:sz="0" w:space="0" w:color="auto"/>
        <w:bottom w:val="none" w:sz="0" w:space="0" w:color="auto"/>
        <w:right w:val="none" w:sz="0" w:space="0" w:color="auto"/>
      </w:divBdr>
    </w:div>
    <w:div w:id="1949119785">
      <w:bodyDiv w:val="1"/>
      <w:marLeft w:val="0"/>
      <w:marRight w:val="0"/>
      <w:marTop w:val="0"/>
      <w:marBottom w:val="0"/>
      <w:divBdr>
        <w:top w:val="none" w:sz="0" w:space="0" w:color="auto"/>
        <w:left w:val="none" w:sz="0" w:space="0" w:color="auto"/>
        <w:bottom w:val="none" w:sz="0" w:space="0" w:color="auto"/>
        <w:right w:val="none" w:sz="0" w:space="0" w:color="auto"/>
      </w:divBdr>
    </w:div>
    <w:div w:id="1963150361">
      <w:bodyDiv w:val="1"/>
      <w:marLeft w:val="0"/>
      <w:marRight w:val="0"/>
      <w:marTop w:val="0"/>
      <w:marBottom w:val="0"/>
      <w:divBdr>
        <w:top w:val="none" w:sz="0" w:space="0" w:color="auto"/>
        <w:left w:val="none" w:sz="0" w:space="0" w:color="auto"/>
        <w:bottom w:val="none" w:sz="0" w:space="0" w:color="auto"/>
        <w:right w:val="none" w:sz="0" w:space="0" w:color="auto"/>
      </w:divBdr>
    </w:div>
    <w:div w:id="1970670501">
      <w:bodyDiv w:val="1"/>
      <w:marLeft w:val="0"/>
      <w:marRight w:val="0"/>
      <w:marTop w:val="0"/>
      <w:marBottom w:val="0"/>
      <w:divBdr>
        <w:top w:val="none" w:sz="0" w:space="0" w:color="auto"/>
        <w:left w:val="none" w:sz="0" w:space="0" w:color="auto"/>
        <w:bottom w:val="none" w:sz="0" w:space="0" w:color="auto"/>
        <w:right w:val="none" w:sz="0" w:space="0" w:color="auto"/>
      </w:divBdr>
    </w:div>
    <w:div w:id="1979606504">
      <w:bodyDiv w:val="1"/>
      <w:marLeft w:val="0"/>
      <w:marRight w:val="0"/>
      <w:marTop w:val="0"/>
      <w:marBottom w:val="0"/>
      <w:divBdr>
        <w:top w:val="none" w:sz="0" w:space="0" w:color="auto"/>
        <w:left w:val="none" w:sz="0" w:space="0" w:color="auto"/>
        <w:bottom w:val="none" w:sz="0" w:space="0" w:color="auto"/>
        <w:right w:val="none" w:sz="0" w:space="0" w:color="auto"/>
      </w:divBdr>
    </w:div>
    <w:div w:id="1988044158">
      <w:bodyDiv w:val="1"/>
      <w:marLeft w:val="0"/>
      <w:marRight w:val="0"/>
      <w:marTop w:val="0"/>
      <w:marBottom w:val="0"/>
      <w:divBdr>
        <w:top w:val="none" w:sz="0" w:space="0" w:color="auto"/>
        <w:left w:val="none" w:sz="0" w:space="0" w:color="auto"/>
        <w:bottom w:val="none" w:sz="0" w:space="0" w:color="auto"/>
        <w:right w:val="none" w:sz="0" w:space="0" w:color="auto"/>
      </w:divBdr>
    </w:div>
    <w:div w:id="1988975074">
      <w:bodyDiv w:val="1"/>
      <w:marLeft w:val="0"/>
      <w:marRight w:val="0"/>
      <w:marTop w:val="0"/>
      <w:marBottom w:val="0"/>
      <w:divBdr>
        <w:top w:val="none" w:sz="0" w:space="0" w:color="auto"/>
        <w:left w:val="none" w:sz="0" w:space="0" w:color="auto"/>
        <w:bottom w:val="none" w:sz="0" w:space="0" w:color="auto"/>
        <w:right w:val="none" w:sz="0" w:space="0" w:color="auto"/>
      </w:divBdr>
    </w:div>
    <w:div w:id="1995837503">
      <w:bodyDiv w:val="1"/>
      <w:marLeft w:val="0"/>
      <w:marRight w:val="0"/>
      <w:marTop w:val="0"/>
      <w:marBottom w:val="0"/>
      <w:divBdr>
        <w:top w:val="none" w:sz="0" w:space="0" w:color="auto"/>
        <w:left w:val="none" w:sz="0" w:space="0" w:color="auto"/>
        <w:bottom w:val="none" w:sz="0" w:space="0" w:color="auto"/>
        <w:right w:val="none" w:sz="0" w:space="0" w:color="auto"/>
      </w:divBdr>
    </w:div>
    <w:div w:id="2012175951">
      <w:bodyDiv w:val="1"/>
      <w:marLeft w:val="0"/>
      <w:marRight w:val="0"/>
      <w:marTop w:val="0"/>
      <w:marBottom w:val="0"/>
      <w:divBdr>
        <w:top w:val="none" w:sz="0" w:space="0" w:color="auto"/>
        <w:left w:val="none" w:sz="0" w:space="0" w:color="auto"/>
        <w:bottom w:val="none" w:sz="0" w:space="0" w:color="auto"/>
        <w:right w:val="none" w:sz="0" w:space="0" w:color="auto"/>
      </w:divBdr>
    </w:div>
    <w:div w:id="2015984818">
      <w:bodyDiv w:val="1"/>
      <w:marLeft w:val="0"/>
      <w:marRight w:val="0"/>
      <w:marTop w:val="0"/>
      <w:marBottom w:val="0"/>
      <w:divBdr>
        <w:top w:val="none" w:sz="0" w:space="0" w:color="auto"/>
        <w:left w:val="none" w:sz="0" w:space="0" w:color="auto"/>
        <w:bottom w:val="none" w:sz="0" w:space="0" w:color="auto"/>
        <w:right w:val="none" w:sz="0" w:space="0" w:color="auto"/>
      </w:divBdr>
    </w:div>
    <w:div w:id="2023890593">
      <w:bodyDiv w:val="1"/>
      <w:marLeft w:val="0"/>
      <w:marRight w:val="0"/>
      <w:marTop w:val="0"/>
      <w:marBottom w:val="0"/>
      <w:divBdr>
        <w:top w:val="none" w:sz="0" w:space="0" w:color="auto"/>
        <w:left w:val="none" w:sz="0" w:space="0" w:color="auto"/>
        <w:bottom w:val="none" w:sz="0" w:space="0" w:color="auto"/>
        <w:right w:val="none" w:sz="0" w:space="0" w:color="auto"/>
      </w:divBdr>
    </w:div>
    <w:div w:id="2035838586">
      <w:bodyDiv w:val="1"/>
      <w:marLeft w:val="0"/>
      <w:marRight w:val="0"/>
      <w:marTop w:val="0"/>
      <w:marBottom w:val="0"/>
      <w:divBdr>
        <w:top w:val="none" w:sz="0" w:space="0" w:color="auto"/>
        <w:left w:val="none" w:sz="0" w:space="0" w:color="auto"/>
        <w:bottom w:val="none" w:sz="0" w:space="0" w:color="auto"/>
        <w:right w:val="none" w:sz="0" w:space="0" w:color="auto"/>
      </w:divBdr>
    </w:div>
    <w:div w:id="2035839512">
      <w:bodyDiv w:val="1"/>
      <w:marLeft w:val="0"/>
      <w:marRight w:val="0"/>
      <w:marTop w:val="0"/>
      <w:marBottom w:val="0"/>
      <w:divBdr>
        <w:top w:val="none" w:sz="0" w:space="0" w:color="auto"/>
        <w:left w:val="none" w:sz="0" w:space="0" w:color="auto"/>
        <w:bottom w:val="none" w:sz="0" w:space="0" w:color="auto"/>
        <w:right w:val="none" w:sz="0" w:space="0" w:color="auto"/>
      </w:divBdr>
    </w:div>
    <w:div w:id="2036031719">
      <w:bodyDiv w:val="1"/>
      <w:marLeft w:val="0"/>
      <w:marRight w:val="0"/>
      <w:marTop w:val="0"/>
      <w:marBottom w:val="0"/>
      <w:divBdr>
        <w:top w:val="none" w:sz="0" w:space="0" w:color="auto"/>
        <w:left w:val="none" w:sz="0" w:space="0" w:color="auto"/>
        <w:bottom w:val="none" w:sz="0" w:space="0" w:color="auto"/>
        <w:right w:val="none" w:sz="0" w:space="0" w:color="auto"/>
      </w:divBdr>
    </w:div>
    <w:div w:id="2042854264">
      <w:bodyDiv w:val="1"/>
      <w:marLeft w:val="0"/>
      <w:marRight w:val="0"/>
      <w:marTop w:val="0"/>
      <w:marBottom w:val="0"/>
      <w:divBdr>
        <w:top w:val="none" w:sz="0" w:space="0" w:color="auto"/>
        <w:left w:val="none" w:sz="0" w:space="0" w:color="auto"/>
        <w:bottom w:val="none" w:sz="0" w:space="0" w:color="auto"/>
        <w:right w:val="none" w:sz="0" w:space="0" w:color="auto"/>
      </w:divBdr>
    </w:div>
    <w:div w:id="2068917328">
      <w:bodyDiv w:val="1"/>
      <w:marLeft w:val="0"/>
      <w:marRight w:val="0"/>
      <w:marTop w:val="0"/>
      <w:marBottom w:val="0"/>
      <w:divBdr>
        <w:top w:val="none" w:sz="0" w:space="0" w:color="auto"/>
        <w:left w:val="none" w:sz="0" w:space="0" w:color="auto"/>
        <w:bottom w:val="none" w:sz="0" w:space="0" w:color="auto"/>
        <w:right w:val="none" w:sz="0" w:space="0" w:color="auto"/>
      </w:divBdr>
    </w:div>
    <w:div w:id="2075200889">
      <w:bodyDiv w:val="1"/>
      <w:marLeft w:val="0"/>
      <w:marRight w:val="0"/>
      <w:marTop w:val="0"/>
      <w:marBottom w:val="0"/>
      <w:divBdr>
        <w:top w:val="none" w:sz="0" w:space="0" w:color="auto"/>
        <w:left w:val="none" w:sz="0" w:space="0" w:color="auto"/>
        <w:bottom w:val="none" w:sz="0" w:space="0" w:color="auto"/>
        <w:right w:val="none" w:sz="0" w:space="0" w:color="auto"/>
      </w:divBdr>
    </w:div>
    <w:div w:id="2079545867">
      <w:bodyDiv w:val="1"/>
      <w:marLeft w:val="0"/>
      <w:marRight w:val="0"/>
      <w:marTop w:val="0"/>
      <w:marBottom w:val="0"/>
      <w:divBdr>
        <w:top w:val="none" w:sz="0" w:space="0" w:color="auto"/>
        <w:left w:val="none" w:sz="0" w:space="0" w:color="auto"/>
        <w:bottom w:val="none" w:sz="0" w:space="0" w:color="auto"/>
        <w:right w:val="none" w:sz="0" w:space="0" w:color="auto"/>
      </w:divBdr>
    </w:div>
    <w:div w:id="2083483934">
      <w:bodyDiv w:val="1"/>
      <w:marLeft w:val="0"/>
      <w:marRight w:val="0"/>
      <w:marTop w:val="0"/>
      <w:marBottom w:val="0"/>
      <w:divBdr>
        <w:top w:val="none" w:sz="0" w:space="0" w:color="auto"/>
        <w:left w:val="none" w:sz="0" w:space="0" w:color="auto"/>
        <w:bottom w:val="none" w:sz="0" w:space="0" w:color="auto"/>
        <w:right w:val="none" w:sz="0" w:space="0" w:color="auto"/>
      </w:divBdr>
    </w:div>
    <w:div w:id="2111504526">
      <w:bodyDiv w:val="1"/>
      <w:marLeft w:val="0"/>
      <w:marRight w:val="0"/>
      <w:marTop w:val="0"/>
      <w:marBottom w:val="0"/>
      <w:divBdr>
        <w:top w:val="none" w:sz="0" w:space="0" w:color="auto"/>
        <w:left w:val="none" w:sz="0" w:space="0" w:color="auto"/>
        <w:bottom w:val="none" w:sz="0" w:space="0" w:color="auto"/>
        <w:right w:val="none" w:sz="0" w:space="0" w:color="auto"/>
      </w:divBdr>
    </w:div>
    <w:div w:id="2118720030">
      <w:bodyDiv w:val="1"/>
      <w:marLeft w:val="0"/>
      <w:marRight w:val="0"/>
      <w:marTop w:val="0"/>
      <w:marBottom w:val="0"/>
      <w:divBdr>
        <w:top w:val="none" w:sz="0" w:space="0" w:color="auto"/>
        <w:left w:val="none" w:sz="0" w:space="0" w:color="auto"/>
        <w:bottom w:val="none" w:sz="0" w:space="0" w:color="auto"/>
        <w:right w:val="none" w:sz="0" w:space="0" w:color="auto"/>
      </w:divBdr>
    </w:div>
    <w:div w:id="2127116329">
      <w:bodyDiv w:val="1"/>
      <w:marLeft w:val="0"/>
      <w:marRight w:val="0"/>
      <w:marTop w:val="0"/>
      <w:marBottom w:val="0"/>
      <w:divBdr>
        <w:top w:val="none" w:sz="0" w:space="0" w:color="auto"/>
        <w:left w:val="none" w:sz="0" w:space="0" w:color="auto"/>
        <w:bottom w:val="none" w:sz="0" w:space="0" w:color="auto"/>
        <w:right w:val="none" w:sz="0" w:space="0" w:color="auto"/>
      </w:divBdr>
    </w:div>
    <w:div w:id="212869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4357C678F417CDF0B0AC61AC5EFB5D1EF6D29BED646EFC0811A0C5FABD5E9F3D4542FA4EBB5108B7DB0D7837DF1BD2B5CB9F4CA05C6A6EDM" TargetMode="External"/><Relationship Id="rId18" Type="http://schemas.openxmlformats.org/officeDocument/2006/relationships/hyperlink" Target="https://1c.ru/rus/partners/ckerp.jsp" TargetMode="External"/><Relationship Id="rId26" Type="http://schemas.openxmlformats.org/officeDocument/2006/relationships/hyperlink" Target="consultantplus://offline/ref=EDBE4C5273538C15C5B0BA9E29B7E43A51629C41796729D912877D16EE165AD5B0A3C8DF60D8E916FB83976B79ABC07F6CB0024635EA73GEU9F" TargetMode="External"/><Relationship Id="rId39" Type="http://schemas.openxmlformats.org/officeDocument/2006/relationships/image" Target="media/image6.emf"/><Relationship Id="rId21" Type="http://schemas.openxmlformats.org/officeDocument/2006/relationships/hyperlink" Target="https://1c.ru/rus/partners/ckerp.jsp" TargetMode="External"/><Relationship Id="rId34" Type="http://schemas.openxmlformats.org/officeDocument/2006/relationships/package" Target="embeddings/_____Microsoft_Excel3.xlsx"/><Relationship Id="rId42" Type="http://schemas.openxmlformats.org/officeDocument/2006/relationships/hyperlink" Target="https://1c.ru/rus/partners/ckerp.jsp" TargetMode="External"/><Relationship Id="rId47" Type="http://schemas.openxmlformats.org/officeDocument/2006/relationships/hyperlink" Target="consultantplus://offline/ref=0E9188CB291D83CF036F5CF225F04D076544F6120C25F33B299F92811150F79E62581EDE1EAACC225D2B30EBAE8357907FEF216904B6K1mEK" TargetMode="External"/><Relationship Id="rId50" Type="http://schemas.openxmlformats.org/officeDocument/2006/relationships/hyperlink" Target="consultantplus://offline/ref=0E9188CB291D83CF036F5CF225F04D076544F61D0F25F33B299F92811150F79E62581EDE18ADC8225D2B30EBAE8357907FEF216904B6K1mE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1c.ru/rus/partners/ckerp.jsp" TargetMode="External"/><Relationship Id="rId29" Type="http://schemas.openxmlformats.org/officeDocument/2006/relationships/image" Target="media/image1.emf"/><Relationship Id="rId11" Type="http://schemas.openxmlformats.org/officeDocument/2006/relationships/hyperlink" Target="consultantplus://offline/ref=34357C678F417CDF0B0AC61AC5EFB5D1EF622EB9D847EFC0811A0C5FABD5E9F3D4542FA0EBB71FD478A5C6DB71F2A13558A3E8C807ACE5M" TargetMode="External"/><Relationship Id="rId24" Type="http://schemas.openxmlformats.org/officeDocument/2006/relationships/hyperlink" Target="consultantplus://offline/ref=258896770F043CE29254C84E88D7D387F610200158944D9A2AAAE52002843EBCEE118036E41393FF65FC01654660EFB2FFCF4E24F245k9S3F" TargetMode="External"/><Relationship Id="rId32" Type="http://schemas.openxmlformats.org/officeDocument/2006/relationships/package" Target="embeddings/_____Microsoft_Excel2.xlsx"/><Relationship Id="rId37" Type="http://schemas.openxmlformats.org/officeDocument/2006/relationships/image" Target="media/image5.emf"/><Relationship Id="rId40" Type="http://schemas.openxmlformats.org/officeDocument/2006/relationships/package" Target="embeddings/_________Microsoft_Word6.docx"/><Relationship Id="rId45" Type="http://schemas.openxmlformats.org/officeDocument/2006/relationships/hyperlink" Target="consultantplus://offline/ref=0E9188CB291D83CF036F5CF225F04D076243F4100523F33B299F92811150F79E62581EDD1FAFCC225D2B30EBAE8357907FEF216904B6K1mEK"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consultantplus://offline/ref=AF5FCFB3A43799E920A8A2B1F3BE77D912D92650CE5008DFFF8249674272DE403EDBC0BA1E28E6A6982F91E0740Bl2H" TargetMode="External"/><Relationship Id="rId19" Type="http://schemas.openxmlformats.org/officeDocument/2006/relationships/hyperlink" Target="https://1c.ru/" TargetMode="External"/><Relationship Id="rId31" Type="http://schemas.openxmlformats.org/officeDocument/2006/relationships/image" Target="media/image2.emf"/><Relationship Id="rId44" Type="http://schemas.openxmlformats.org/officeDocument/2006/relationships/hyperlink" Target="consultantplus://offline/ref=0E9188CB291D83CF036F5CF225F04D076243F4100523F33B299F92811150F79E62581EDF17ABCA225D2B30EBAE8357907FEF216904B6K1mEK"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F5FCFB3A43799E920A8A2B1F3BE77D912D92856C95608DFFF8249674272DE402CDB98B61F20F8A7903AC7B132E5F58E790AACFC5870E80C03l2H" TargetMode="External"/><Relationship Id="rId14" Type="http://schemas.openxmlformats.org/officeDocument/2006/relationships/hyperlink" Target="consultantplus://offline/ref=34357C678F417CDF0B0AC61AC5EFB5D1EF622EB9D847EFC0811A0C5FABD5E9F3D4542FA7ECB7148B7DB0D7837DF1BD2B5CB9F4CA05C6A6EDM" TargetMode="External"/><Relationship Id="rId22" Type="http://schemas.openxmlformats.org/officeDocument/2006/relationships/hyperlink" Target="https://1c.ru/rus/partners/ckerp.jsp" TargetMode="External"/><Relationship Id="rId27" Type="http://schemas.openxmlformats.org/officeDocument/2006/relationships/hyperlink" Target="consultantplus://offline/ref=FDCC498470C5D38C33B4254FE40261DF61A29E1710B07D4DA9B2B1F21D378ECA8B193AD31222E95A8329EB2CA2A986CE6F19D9301911A7HCO" TargetMode="External"/><Relationship Id="rId30" Type="http://schemas.openxmlformats.org/officeDocument/2006/relationships/package" Target="embeddings/_____Microsoft_Excel1.xlsx"/><Relationship Id="rId35" Type="http://schemas.openxmlformats.org/officeDocument/2006/relationships/image" Target="media/image4.emf"/><Relationship Id="rId43" Type="http://schemas.openxmlformats.org/officeDocument/2006/relationships/hyperlink" Target="https://1c.ru/rus/partners/ckerp.jsp" TargetMode="External"/><Relationship Id="rId48" Type="http://schemas.openxmlformats.org/officeDocument/2006/relationships/hyperlink" Target="consultantplus://offline/ref=0E9188CB291D83CF036F5CF225F04D076544F6120C25F33B299F92811150F79E62581EDE1EA8CA225D2B30EBAE8357907FEF216904B6K1mEK" TargetMode="External"/><Relationship Id="rId8" Type="http://schemas.openxmlformats.org/officeDocument/2006/relationships/hyperlink" Target="https://utp.sberbank-ast.ru"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consultantplus://offline/ref=34357C678F417CDF0B0AC61AC5EFB5D1EF6D29BED646EFC0811A0C5FABD5E9F3D4542FA6E3B1168B7DB0D7837DF1BD2B5CB9F4CA05C6A6EDM" TargetMode="External"/><Relationship Id="rId17" Type="http://schemas.openxmlformats.org/officeDocument/2006/relationships/hyperlink" Target="https://1c.ru/" TargetMode="External"/><Relationship Id="rId25" Type="http://schemas.openxmlformats.org/officeDocument/2006/relationships/hyperlink" Target="consultantplus://offline/ref=11F9BA280E89356D88CCF32FE2DF360D6BFBEC4EB2D7DDF1EDB30CC6090DED9E71F64E46AB4D9EB45DD2A33699DC1C8185D8E228E0D8EFR8I" TargetMode="External"/><Relationship Id="rId33" Type="http://schemas.openxmlformats.org/officeDocument/2006/relationships/image" Target="media/image3.emf"/><Relationship Id="rId38" Type="http://schemas.openxmlformats.org/officeDocument/2006/relationships/package" Target="embeddings/_________Microsoft_Word5.docx"/><Relationship Id="rId46" Type="http://schemas.openxmlformats.org/officeDocument/2006/relationships/hyperlink" Target="consultantplus://offline/ref=0E9188CB291D83CF036F5CF225F04D076544F6120C25F33B299F92811150F79E62581EDD1EAEC0200E7120EFE7D7538F76F03F6A1AB61CEFK2m4K" TargetMode="External"/><Relationship Id="rId20" Type="http://schemas.openxmlformats.org/officeDocument/2006/relationships/hyperlink" Target="https://1c.ru/rus/partners/ckerp.jsp" TargetMode="External"/><Relationship Id="rId41" Type="http://schemas.openxmlformats.org/officeDocument/2006/relationships/hyperlink" Target="https://1c.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1c.ru/" TargetMode="External"/><Relationship Id="rId23" Type="http://schemas.openxmlformats.org/officeDocument/2006/relationships/hyperlink" Target="https://1c.ru/rus/partners/ckerp.jsp" TargetMode="External"/><Relationship Id="rId28" Type="http://schemas.openxmlformats.org/officeDocument/2006/relationships/hyperlink" Target="https://its.1c.ru/db/v8std" TargetMode="External"/><Relationship Id="rId36" Type="http://schemas.openxmlformats.org/officeDocument/2006/relationships/package" Target="embeddings/_________Microsoft_Word4.docx"/><Relationship Id="rId49" Type="http://schemas.openxmlformats.org/officeDocument/2006/relationships/hyperlink" Target="consultantplus://offline/ref=0E9188CB291D83CF036F5CF225F04D076544F6120C25F33B299F92811150F79E62581EDE1EA7CE225D2B30EBAE8357907FEF216904B6K1mE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AF5FCFB3A43799E920A8A2B1F3BE77D912D92650CE5008DFFF8249674272DE403EDBC0BA1E28E6A6982F91E0740Bl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3B527-C291-40EC-9ADB-63152EF88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62</Pages>
  <Words>24725</Words>
  <Characters>140937</Characters>
  <Application>Microsoft Office Word</Application>
  <DocSecurity>0</DocSecurity>
  <Lines>1174</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165332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2026-10-08T06:05:00Z</cp:lastPrinted>
  <dcterms:created xsi:type="dcterms:W3CDTF">2025-08-13T06:49:00Z</dcterms:created>
  <dcterms:modified xsi:type="dcterms:W3CDTF">2026-10-08T06:19:00Z</dcterms:modified>
</cp:coreProperties>
</file>