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977" w:rsidRPr="008F7977" w:rsidRDefault="008F7977" w:rsidP="008F7977">
      <w:pPr>
        <w:suppressAutoHyphens/>
        <w:spacing w:after="0" w:line="240" w:lineRule="auto"/>
        <w:jc w:val="right"/>
        <w:rPr>
          <w:rFonts w:ascii="Times New Roman" w:eastAsia="Times New Roman" w:hAnsi="Times New Roman" w:cs="Times New Roman"/>
          <w:sz w:val="24"/>
          <w:szCs w:val="24"/>
          <w:lang w:eastAsia="ru-RU"/>
        </w:rPr>
      </w:pPr>
      <w:bookmarkStart w:id="0" w:name="_GoBack"/>
      <w:bookmarkEnd w:id="0"/>
      <w:r w:rsidRPr="008F7977">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_</w:t>
      </w:r>
      <w:r w:rsidRPr="008F7977">
        <w:rPr>
          <w:rFonts w:ascii="Times New Roman" w:eastAsia="Times New Roman" w:hAnsi="Times New Roman" w:cs="Times New Roman"/>
          <w:sz w:val="24"/>
          <w:szCs w:val="24"/>
          <w:vertAlign w:val="superscript"/>
          <w:lang w:eastAsia="ru-RU"/>
        </w:rPr>
        <w:footnoteReference w:id="1"/>
      </w:r>
    </w:p>
    <w:p w:rsidR="008F7977" w:rsidRPr="008F7977" w:rsidRDefault="008F7977" w:rsidP="008F7977">
      <w:pPr>
        <w:suppressAutoHyphens/>
        <w:spacing w:after="0" w:line="240" w:lineRule="auto"/>
        <w:jc w:val="right"/>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к договору от ______№_______</w:t>
      </w:r>
    </w:p>
    <w:p w:rsidR="008F7977" w:rsidRPr="008F7977" w:rsidRDefault="008F7977" w:rsidP="008F7977">
      <w:pPr>
        <w:widowControl w:val="0"/>
        <w:autoSpaceDE w:val="0"/>
        <w:autoSpaceDN w:val="0"/>
        <w:spacing w:before="280" w:after="0" w:line="240" w:lineRule="auto"/>
        <w:jc w:val="center"/>
        <w:rPr>
          <w:rFonts w:ascii="Times New Roman" w:eastAsia="Times New Roman" w:hAnsi="Times New Roman" w:cs="Times New Roman"/>
          <w:b/>
          <w:sz w:val="24"/>
          <w:szCs w:val="24"/>
          <w:lang w:eastAsia="ru-RU"/>
        </w:rPr>
      </w:pPr>
    </w:p>
    <w:p w:rsidR="008F7977" w:rsidRPr="008F7977" w:rsidRDefault="008F7977" w:rsidP="008F7977">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sidRPr="008F7977">
        <w:rPr>
          <w:rFonts w:ascii="Times New Roman" w:eastAsia="Times New Roman" w:hAnsi="Times New Roman" w:cs="Times New Roman"/>
          <w:b/>
          <w:sz w:val="24"/>
          <w:szCs w:val="24"/>
          <w:lang w:eastAsia="ru-RU"/>
        </w:rPr>
        <w:t>ДОГОВОР ПОРУЧИТЕЛЬСТВА № 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61"/>
        <w:gridCol w:w="4962"/>
      </w:tblGrid>
      <w:tr w:rsidR="008F7977" w:rsidRPr="008F7977" w:rsidTr="00287FCE">
        <w:tc>
          <w:tcPr>
            <w:tcW w:w="4677" w:type="dxa"/>
            <w:tcBorders>
              <w:top w:val="nil"/>
              <w:left w:val="nil"/>
              <w:bottom w:val="nil"/>
              <w:right w:val="nil"/>
            </w:tcBorders>
          </w:tcPr>
          <w:p w:rsidR="008F7977" w:rsidRPr="008F7977" w:rsidRDefault="008F7977" w:rsidP="008F7977">
            <w:pPr>
              <w:widowControl w:val="0"/>
              <w:autoSpaceDE w:val="0"/>
              <w:autoSpaceDN w:val="0"/>
              <w:spacing w:after="0" w:line="240" w:lineRule="auto"/>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г. _____________</w:t>
            </w:r>
          </w:p>
        </w:tc>
        <w:tc>
          <w:tcPr>
            <w:tcW w:w="4677" w:type="dxa"/>
            <w:tcBorders>
              <w:top w:val="nil"/>
              <w:left w:val="nil"/>
              <w:bottom w:val="nil"/>
              <w:right w:val="nil"/>
            </w:tcBorders>
          </w:tcPr>
          <w:p w:rsidR="008F7977" w:rsidRPr="008F7977" w:rsidRDefault="008F7977" w:rsidP="008F797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"__" ________ 20__ г.</w:t>
            </w:r>
          </w:p>
        </w:tc>
      </w:tr>
    </w:tbl>
    <w:p w:rsidR="008F7977" w:rsidRPr="008F7977" w:rsidRDefault="008F7977" w:rsidP="008F7977">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______________, именуем___ в дальнейшем "Кредитор", в лице __________, действующий на основании ____________, с одной стороны, и ______________, именуем__ в дальнейшем "Поручитель", в лице ____________, действующий на основании ________, с другой стороны, именуемые вместе "Стороны", а по отдельности "Сторона", заключили настоящий договор (далее - Договор) о нижеследующем.</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1. ПРЕДМЕТ ДОГОВОРА</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xml:space="preserve">1.1. Поручитель обязуется отвечать перед Кредитором за исполнение _________________________ </w:t>
      </w:r>
      <w:r w:rsidRPr="008F7977">
        <w:rPr>
          <w:rFonts w:ascii="Times New Roman" w:eastAsia="Times New Roman" w:hAnsi="Times New Roman" w:cs="Times New Roman"/>
          <w:i/>
          <w:sz w:val="24"/>
          <w:szCs w:val="24"/>
          <w:lang w:eastAsia="ru-RU"/>
        </w:rPr>
        <w:t>(указываются наименование, организационно-правовая форма, адрес, указанный в ЕГРЮЛ, ОГРН и ИНН организации-должника)</w:t>
      </w:r>
      <w:r w:rsidRPr="008F7977">
        <w:rPr>
          <w:rFonts w:ascii="Times New Roman" w:eastAsia="Times New Roman" w:hAnsi="Times New Roman" w:cs="Times New Roman"/>
          <w:sz w:val="24"/>
          <w:szCs w:val="24"/>
          <w:lang w:eastAsia="ru-RU"/>
        </w:rPr>
        <w:t>, именуем__ в дальнейшем "Должник", его обязательства по Договору от "___" __________ _____ № _____, заключенному с Кредитором.</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 w:name="P14"/>
      <w:bookmarkEnd w:id="1"/>
      <w:r w:rsidRPr="008F7977">
        <w:rPr>
          <w:rFonts w:ascii="Times New Roman" w:eastAsia="Times New Roman" w:hAnsi="Times New Roman" w:cs="Times New Roman"/>
          <w:sz w:val="24"/>
          <w:szCs w:val="24"/>
          <w:lang w:eastAsia="ru-RU"/>
        </w:rPr>
        <w:t xml:space="preserve">1.2. Сведения об обязательстве Должника, в обеспечение исполнения которого выдается поручительство </w:t>
      </w:r>
      <w:r w:rsidRPr="008F7977">
        <w:rPr>
          <w:rFonts w:ascii="Times New Roman" w:eastAsia="Times New Roman" w:hAnsi="Times New Roman" w:cs="Times New Roman"/>
          <w:i/>
          <w:sz w:val="24"/>
          <w:szCs w:val="24"/>
          <w:lang w:eastAsia="ru-RU"/>
        </w:rPr>
        <w:t>(указываются данные в соответствии с Договором между Кредитором и Должником)</w:t>
      </w:r>
      <w:r w:rsidRPr="008F7977">
        <w:rPr>
          <w:rFonts w:ascii="Times New Roman" w:eastAsia="Times New Roman" w:hAnsi="Times New Roman" w:cs="Times New Roman"/>
          <w:sz w:val="24"/>
          <w:szCs w:val="24"/>
          <w:lang w:eastAsia="ru-RU"/>
        </w:rPr>
        <w:t>:</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сумма основного долга: _____ (__________) руб., в том числе НДС _____ (__________) руб.;</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срок исполнения обязательства: _________________________.</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ответственность за неисполнение/ненадлежащее исполнение обязательства: в соответствии с условиями, заключенного Договора между Должником и Кредитором.</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Поручитель ознакомлен со всеми условиями Договора от ______________ № _____ между Кредитором и Должником.</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2" w:name="P19"/>
      <w:bookmarkEnd w:id="2"/>
      <w:r w:rsidRPr="008F7977">
        <w:rPr>
          <w:rFonts w:ascii="Times New Roman" w:eastAsia="Times New Roman" w:hAnsi="Times New Roman" w:cs="Times New Roman"/>
          <w:sz w:val="24"/>
          <w:szCs w:val="24"/>
          <w:lang w:eastAsia="ru-RU"/>
        </w:rPr>
        <w:t>1.3. Поручительство выдается на срок до "___" __________ _____</w:t>
      </w:r>
      <w:r w:rsidRPr="008F7977">
        <w:rPr>
          <w:rFonts w:ascii="Times New Roman" w:eastAsia="Times New Roman" w:hAnsi="Times New Roman" w:cs="Times New Roman"/>
          <w:sz w:val="24"/>
          <w:szCs w:val="24"/>
          <w:vertAlign w:val="superscript"/>
          <w:lang w:eastAsia="ru-RU"/>
        </w:rPr>
        <w:footnoteReference w:id="2"/>
      </w:r>
      <w:r w:rsidRPr="008F7977">
        <w:rPr>
          <w:rFonts w:ascii="Times New Roman" w:eastAsia="Times New Roman" w:hAnsi="Times New Roman" w:cs="Times New Roman"/>
          <w:sz w:val="24"/>
          <w:szCs w:val="24"/>
          <w:lang w:eastAsia="ru-RU"/>
        </w:rPr>
        <w:t xml:space="preserve"> г.</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Договор поручительства должен быть предоставлен Поручителем Кредитору не позднее 5 (Пяти) рабочих дней с даты заключения Договора, заключенного между Должником и Кредитором.</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2. УСЛОВИЯ ПОРУЧИТЕЛЬСТВА</w:t>
      </w:r>
    </w:p>
    <w:p w:rsidR="008F7977" w:rsidRPr="008F7977" w:rsidRDefault="008F7977" w:rsidP="008F7977">
      <w:pPr>
        <w:widowControl w:val="0"/>
        <w:autoSpaceDE w:val="0"/>
        <w:autoSpaceDN w:val="0"/>
        <w:spacing w:after="0" w:line="240" w:lineRule="auto"/>
        <w:jc w:val="center"/>
        <w:outlineLvl w:val="0"/>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2.1. Поручитель гарантирует и подтверждает, что он:</w:t>
      </w:r>
    </w:p>
    <w:p w:rsidR="008F7977" w:rsidRPr="008F7977" w:rsidRDefault="008F7977" w:rsidP="008F7977">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lastRenderedPageBreak/>
        <w:t>а) обладает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или кредитного рейтингового агентства Акционерное общество «Рейтинговое Агентство «Эксперт РА»;</w:t>
      </w:r>
    </w:p>
    <w:p w:rsidR="008F7977" w:rsidRPr="008F7977" w:rsidRDefault="008F7977" w:rsidP="008F7977">
      <w:pPr>
        <w:tabs>
          <w:tab w:val="left" w:pos="0"/>
          <w:tab w:val="left" w:pos="960"/>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б) представил Кредитору сведения, подтверждающие свою платежеспособность, в том числе его ежегодную бухгалтерскую (финансовую) отчетность</w:t>
      </w:r>
      <w:r w:rsidRPr="008F7977">
        <w:rPr>
          <w:rFonts w:ascii="Times New Roman" w:eastAsia="Times New Roman" w:hAnsi="Times New Roman" w:cs="Times New Roman"/>
          <w:sz w:val="24"/>
          <w:szCs w:val="24"/>
          <w:vertAlign w:val="superscript"/>
          <w:lang w:eastAsia="ar-SA"/>
        </w:rPr>
        <w:footnoteReference w:id="3"/>
      </w:r>
      <w:r w:rsidRPr="008F7977">
        <w:rPr>
          <w:rFonts w:ascii="Times New Roman" w:eastAsia="Times New Roman" w:hAnsi="Times New Roman" w:cs="Times New Roman"/>
          <w:sz w:val="24"/>
          <w:szCs w:val="24"/>
          <w:lang w:eastAsia="ar-SA"/>
        </w:rPr>
        <w:t>;</w:t>
      </w:r>
    </w:p>
    <w:p w:rsidR="008F7977" w:rsidRPr="008F7977" w:rsidRDefault="008F7977" w:rsidP="008F7977">
      <w:pPr>
        <w:tabs>
          <w:tab w:val="left" w:pos="0"/>
          <w:tab w:val="left" w:pos="960"/>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в) принял на себя обязательство письменно извещать Кредитора в течение 3 (трех) рабочих дней со дня наступления следующих событий:</w:t>
      </w:r>
    </w:p>
    <w:p w:rsidR="008F7977" w:rsidRPr="008F7977" w:rsidRDefault="008F7977" w:rsidP="008F7977">
      <w:pPr>
        <w:numPr>
          <w:ilvl w:val="0"/>
          <w:numId w:val="1"/>
        </w:numPr>
        <w:tabs>
          <w:tab w:val="left" w:pos="0"/>
          <w:tab w:val="left" w:pos="845"/>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 xml:space="preserve">предъявление к нему имущественных требований, </w:t>
      </w:r>
      <w:r w:rsidRPr="008F7977">
        <w:rPr>
          <w:rFonts w:ascii="Times New Roman" w:eastAsia="Times New Roman" w:hAnsi="Times New Roman" w:cs="Times New Roman"/>
          <w:spacing w:val="-2"/>
          <w:sz w:val="24"/>
          <w:szCs w:val="24"/>
          <w:lang w:eastAsia="ar-SA"/>
        </w:rPr>
        <w:t xml:space="preserve">превышающих 10 (десять) процентов балансовой стоимости его активов </w:t>
      </w:r>
      <w:r w:rsidRPr="008F7977">
        <w:rPr>
          <w:rFonts w:ascii="Times New Roman" w:eastAsia="Times New Roman" w:hAnsi="Times New Roman" w:cs="Times New Roman"/>
          <w:sz w:val="24"/>
          <w:szCs w:val="24"/>
          <w:lang w:eastAsia="ar-SA"/>
        </w:rPr>
        <w:t>со стороны третьих лиц;</w:t>
      </w:r>
    </w:p>
    <w:p w:rsidR="008F7977" w:rsidRPr="008F7977" w:rsidRDefault="008F7977" w:rsidP="008F7977">
      <w:pPr>
        <w:numPr>
          <w:ilvl w:val="0"/>
          <w:numId w:val="1"/>
        </w:numPr>
        <w:tabs>
          <w:tab w:val="left" w:pos="0"/>
          <w:tab w:val="left" w:pos="845"/>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 xml:space="preserve">возбуждение в отношении его руководителя </w:t>
      </w:r>
      <w:r w:rsidRPr="008F7977">
        <w:rPr>
          <w:rFonts w:ascii="Times New Roman" w:eastAsia="Times New Roman" w:hAnsi="Times New Roman" w:cs="Times New Roman"/>
          <w:spacing w:val="-2"/>
          <w:sz w:val="24"/>
          <w:szCs w:val="24"/>
          <w:lang w:eastAsia="ar-SA"/>
        </w:rPr>
        <w:t>уголовного дела в соответствии с уголовно-процессуальным законодательством</w:t>
      </w:r>
      <w:r w:rsidRPr="008F7977">
        <w:rPr>
          <w:rFonts w:ascii="Times New Roman" w:eastAsia="Times New Roman" w:hAnsi="Times New Roman" w:cs="Times New Roman"/>
          <w:sz w:val="24"/>
          <w:szCs w:val="24"/>
          <w:lang w:eastAsia="ar-SA"/>
        </w:rPr>
        <w:t xml:space="preserve"> Российской Федерации;</w:t>
      </w:r>
    </w:p>
    <w:p w:rsidR="008F7977" w:rsidRPr="008F7977" w:rsidRDefault="008F7977" w:rsidP="008F7977">
      <w:pPr>
        <w:numPr>
          <w:ilvl w:val="0"/>
          <w:numId w:val="1"/>
        </w:numPr>
        <w:tabs>
          <w:tab w:val="left" w:pos="0"/>
          <w:tab w:val="left" w:pos="845"/>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 xml:space="preserve">изменение местонахождения, учредительных документов, органов </w:t>
      </w:r>
      <w:r w:rsidRPr="008F7977">
        <w:rPr>
          <w:rFonts w:ascii="Times New Roman" w:eastAsia="Times New Roman" w:hAnsi="Times New Roman" w:cs="Times New Roman"/>
          <w:spacing w:val="-2"/>
          <w:sz w:val="24"/>
          <w:szCs w:val="24"/>
          <w:lang w:eastAsia="ar-SA"/>
        </w:rPr>
        <w:t>управления, банковских реквизитов</w:t>
      </w:r>
      <w:r w:rsidRPr="008F7977">
        <w:rPr>
          <w:rFonts w:ascii="Times New Roman" w:eastAsia="Times New Roman" w:hAnsi="Times New Roman" w:cs="Times New Roman"/>
          <w:sz w:val="24"/>
          <w:szCs w:val="24"/>
          <w:lang w:eastAsia="ar-SA"/>
        </w:rPr>
        <w:t>;</w:t>
      </w:r>
    </w:p>
    <w:p w:rsidR="008F7977" w:rsidRPr="008F7977" w:rsidRDefault="008F7977" w:rsidP="008F7977">
      <w:pPr>
        <w:numPr>
          <w:ilvl w:val="0"/>
          <w:numId w:val="1"/>
        </w:numPr>
        <w:tabs>
          <w:tab w:val="left" w:pos="0"/>
          <w:tab w:val="left" w:pos="845"/>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принятие решения о реорганизации или ликвидации Поручителя;</w:t>
      </w:r>
    </w:p>
    <w:p w:rsidR="008F7977" w:rsidRPr="008F7977" w:rsidRDefault="008F7977" w:rsidP="008F7977">
      <w:pPr>
        <w:tabs>
          <w:tab w:val="left" w:pos="0"/>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pacing w:val="-4"/>
          <w:sz w:val="24"/>
          <w:szCs w:val="24"/>
          <w:lang w:eastAsia="ar-SA"/>
        </w:rPr>
        <w:t>- </w:t>
      </w:r>
      <w:r w:rsidRPr="008F7977">
        <w:rPr>
          <w:rFonts w:ascii="Times New Roman" w:eastAsia="Times New Roman" w:hAnsi="Times New Roman" w:cs="Times New Roman"/>
          <w:sz w:val="24"/>
          <w:szCs w:val="24"/>
          <w:lang w:eastAsia="ar-SA"/>
        </w:rPr>
        <w:t>принятие судом к производству заявления о признании его несостоятельным (банкротом).</w:t>
      </w:r>
    </w:p>
    <w:p w:rsidR="008F7977" w:rsidRPr="008F7977" w:rsidRDefault="008F7977" w:rsidP="008F7977">
      <w:pPr>
        <w:suppressAutoHyphens/>
        <w:spacing w:after="0" w:line="240" w:lineRule="auto"/>
        <w:ind w:firstLine="708"/>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pacing w:val="-4"/>
          <w:sz w:val="24"/>
          <w:szCs w:val="24"/>
          <w:lang w:eastAsia="ar-SA"/>
        </w:rPr>
        <w:t>При наступлении одного из указанных событий Кредитор вправе требовать</w:t>
      </w:r>
      <w:r w:rsidRPr="008F7977">
        <w:rPr>
          <w:rFonts w:ascii="Times New Roman" w:eastAsia="Times New Roman" w:hAnsi="Times New Roman" w:cs="Times New Roman"/>
          <w:sz w:val="24"/>
          <w:szCs w:val="24"/>
          <w:lang w:eastAsia="ar-SA"/>
        </w:rPr>
        <w:t xml:space="preserve"> замены Договора поручительства на банковскую гарантию, на поручительство иного Аффилированного с Должником лица, иное обеспечение обязательств.</w:t>
      </w:r>
    </w:p>
    <w:p w:rsidR="008F7977" w:rsidRPr="008F7977" w:rsidRDefault="008F7977" w:rsidP="008F7977">
      <w:pPr>
        <w:suppressAutoHyphens/>
        <w:spacing w:after="0" w:line="240" w:lineRule="auto"/>
        <w:ind w:firstLine="708"/>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При нарушении Поручителем гарантий, указанных в настоящем пункте, Поручитель не вправе выдвигать против требований Кредитора возражения, которые мог бы представить Должник.</w:t>
      </w:r>
    </w:p>
    <w:p w:rsidR="008F7977" w:rsidRPr="008F7977" w:rsidRDefault="008F7977" w:rsidP="008F7977">
      <w:pPr>
        <w:suppressAutoHyphens/>
        <w:spacing w:after="0" w:line="240" w:lineRule="auto"/>
        <w:ind w:firstLine="540"/>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2.2. Поручитель обязан предоставить информацию Кредитору о наличии у него иных договоров поручительства. Информация должна содержать: сведения об обязательстве, в обеспечение исполнения которого выдано поручительство, сумму обязательства.</w:t>
      </w:r>
    </w:p>
    <w:p w:rsidR="008F7977" w:rsidRPr="008F7977" w:rsidRDefault="008F7977" w:rsidP="008F7977">
      <w:pPr>
        <w:suppressAutoHyphens/>
        <w:spacing w:after="0" w:line="240" w:lineRule="auto"/>
        <w:ind w:firstLine="540"/>
        <w:jc w:val="both"/>
        <w:rPr>
          <w:rFonts w:ascii="Times New Roman" w:eastAsia="Times New Roman" w:hAnsi="Times New Roman" w:cs="Times New Roman"/>
          <w:sz w:val="24"/>
          <w:szCs w:val="24"/>
          <w:lang w:eastAsia="ar-SA"/>
        </w:rPr>
      </w:pPr>
      <w:r w:rsidRPr="008F7977">
        <w:rPr>
          <w:rFonts w:ascii="Times New Roman" w:eastAsia="Times New Roman" w:hAnsi="Times New Roman" w:cs="Times New Roman"/>
          <w:sz w:val="24"/>
          <w:szCs w:val="24"/>
          <w:lang w:eastAsia="ar-SA"/>
        </w:rPr>
        <w:t>Кредитор вправе отказаться от договора Поручительства, если общая сумма иных договоров поручительств, указанных в настоящем пункте составляет более 5% балансовой стоимости активов поручителя по данным бухгалтерской отчетности на последнюю отчетную дату в соответствии с законодательском РФ.</w:t>
      </w: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2.3. При неисполнении или ненадлежащем исполнении Должником обеспеченного поручительством обязательства Поручитель  несет субсидиарную ответственность.</w:t>
      </w: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2.4. Поручитель отвечает перед Кредитором безусловно и безотзывно в том же объеме, что и Должник, включая уплату процентов, возмещение судебных издержек по взысканию долга и других убытков Кредитора, вызванных неисполнением или надлежащим исполнением обеспеченного поручительством обязательства (</w:t>
      </w:r>
      <w:hyperlink w:anchor="P14" w:history="1">
        <w:r w:rsidRPr="008F7977">
          <w:rPr>
            <w:rFonts w:ascii="Times New Roman" w:eastAsia="Times New Roman" w:hAnsi="Times New Roman" w:cs="Times New Roman"/>
            <w:color w:val="0000FF"/>
            <w:sz w:val="24"/>
            <w:szCs w:val="24"/>
            <w:lang w:eastAsia="ru-RU"/>
          </w:rPr>
          <w:t>п. 1.2</w:t>
        </w:r>
      </w:hyperlink>
      <w:r w:rsidRPr="008F7977">
        <w:rPr>
          <w:rFonts w:ascii="Times New Roman" w:eastAsia="Times New Roman" w:hAnsi="Times New Roman" w:cs="Times New Roman"/>
          <w:sz w:val="24"/>
          <w:szCs w:val="24"/>
          <w:lang w:eastAsia="ru-RU"/>
        </w:rPr>
        <w:t xml:space="preserve"> Договора).</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2.5. При предъявлении Кредитором требований Поручитель не вправе выдвигать против требований Кредитора возражения, которые мог бы представить Должник.</w:t>
      </w: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xml:space="preserve">2.6. Поручитель должен безусловно исполнить требование Кредитора в срок не позднее  5 </w:t>
      </w:r>
      <w:r w:rsidRPr="008F7977">
        <w:rPr>
          <w:rFonts w:ascii="Times New Roman" w:eastAsia="Times New Roman" w:hAnsi="Times New Roman" w:cs="Times New Roman"/>
          <w:sz w:val="24"/>
          <w:szCs w:val="24"/>
          <w:lang w:eastAsia="ru-RU"/>
        </w:rPr>
        <w:lastRenderedPageBreak/>
        <w:t xml:space="preserve">(Пяти) рабочих дней со дня его доставки. </w:t>
      </w: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Требование Кредитора должно содержать указание на то, в чем состоит нарушение обязательств в обеспечение исполнения которых выдано поручительство и Сумму, подлежащую оплате.</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3. ЗАКЛЮЧИТЕЛЬНЫЕ ПОЛОЖЕНИЯ</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xml:space="preserve">3.1. Договор вступает в силу с момента его подписания Сторонами и действует до истечения срока, установленного </w:t>
      </w:r>
      <w:hyperlink w:anchor="P19" w:history="1">
        <w:r w:rsidRPr="008F7977">
          <w:rPr>
            <w:rFonts w:ascii="Times New Roman" w:eastAsia="Times New Roman" w:hAnsi="Times New Roman" w:cs="Times New Roman"/>
            <w:sz w:val="24"/>
            <w:szCs w:val="24"/>
            <w:lang w:eastAsia="ru-RU"/>
          </w:rPr>
          <w:t>п. 1.3</w:t>
        </w:r>
      </w:hyperlink>
      <w:r w:rsidRPr="008F7977">
        <w:rPr>
          <w:rFonts w:ascii="Times New Roman" w:eastAsia="Times New Roman" w:hAnsi="Times New Roman" w:cs="Times New Roman"/>
          <w:sz w:val="24"/>
          <w:szCs w:val="24"/>
          <w:lang w:eastAsia="ru-RU"/>
        </w:rPr>
        <w:t xml:space="preserve"> Договора. </w:t>
      </w:r>
    </w:p>
    <w:p w:rsidR="008F7977" w:rsidRPr="008F7977" w:rsidRDefault="008F7977" w:rsidP="008F797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xml:space="preserve">При увеличении сроков выполнения работ по Договору от_____№____, заключенному между Должником и Кредитором, Поручитель обязуется обеспечить внесение изменений в настоящий договор Поручительства, путем заключения дополнительного соглашения с учетом новых сроков выполнения работ по Договору от ______№______, не позднее 60 (шестидесяти) календарных дней до окончания срока указанного в п.1.3. Договора. </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xml:space="preserve">В случаях, предусмотренных </w:t>
      </w:r>
      <w:hyperlink r:id="rId7" w:history="1">
        <w:r w:rsidRPr="008F7977">
          <w:rPr>
            <w:rFonts w:ascii="Times New Roman" w:eastAsia="Times New Roman" w:hAnsi="Times New Roman" w:cs="Times New Roman"/>
            <w:sz w:val="24"/>
            <w:szCs w:val="24"/>
            <w:lang w:eastAsia="ru-RU"/>
          </w:rPr>
          <w:t>ст. 367</w:t>
        </w:r>
      </w:hyperlink>
      <w:r w:rsidRPr="008F7977">
        <w:rPr>
          <w:rFonts w:ascii="Times New Roman" w:eastAsia="Times New Roman" w:hAnsi="Times New Roman" w:cs="Times New Roman"/>
          <w:sz w:val="24"/>
          <w:szCs w:val="24"/>
          <w:lang w:eastAsia="ru-RU"/>
        </w:rPr>
        <w:t xml:space="preserve"> ГК РФ, поручительство прекращается.</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3.2. Все споры, связанные с заключением, исполнением, толкованием, изменением и расторжением Договора, Стороны будут разрешать путем переговоров.</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3.3. Споры, не урегулированные путем переговоров, передаются на рассмотрение арбитражного суда при соблюдении досудебного порядка их урегулирования, предусмотренного законодательством РФ.</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3.4. Если иное не установлено Договором, требования, уведомления и иные юридически значимые сообщения (далее - сообщения) направляются Сторонами любым из следующих способов:</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заказным письмом с уведомлением о вручении;</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 по факсимильной связи, электронной почте или иным способом связи при условии, что он позволяет достоверно установить, от кого исходило сообщение и кому оно адресовано.</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3.5. Сообщения влекут гражданско-правовые последствия для Стороны, которой направлены (далее - адресат), с момента доставки данных сообщений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 (</w:t>
      </w:r>
      <w:hyperlink r:id="rId8" w:history="1">
        <w:r w:rsidRPr="008F7977">
          <w:rPr>
            <w:rFonts w:ascii="Times New Roman" w:eastAsia="Times New Roman" w:hAnsi="Times New Roman" w:cs="Times New Roman"/>
            <w:sz w:val="24"/>
            <w:szCs w:val="24"/>
            <w:lang w:eastAsia="ru-RU"/>
          </w:rPr>
          <w:t>п. 1 ст. 165.1</w:t>
        </w:r>
      </w:hyperlink>
      <w:r w:rsidRPr="008F7977">
        <w:rPr>
          <w:rFonts w:ascii="Times New Roman" w:eastAsia="Times New Roman" w:hAnsi="Times New Roman" w:cs="Times New Roman"/>
          <w:sz w:val="24"/>
          <w:szCs w:val="24"/>
          <w:lang w:eastAsia="ru-RU"/>
        </w:rPr>
        <w:t xml:space="preserve"> ГК РФ).</w:t>
      </w:r>
    </w:p>
    <w:p w:rsidR="008F7977" w:rsidRPr="008F7977" w:rsidRDefault="008F7977" w:rsidP="008F7977">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3.6. Договор составлен в трех экземплярах, по одному для каждой из Сторон и для Должника.</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4. АДРЕСА, РЕКВИЗИТЫ И ПОДПИСИ СТОРОН</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Кредитор                                                            Поручитель</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Наименование: ______________________     Наименование: 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Адрес: _____________________________     Адрес: 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Тел/факс ___________________________     Тел/факс 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Адрес электронной почты ____________     Адрес электронной почты 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ОГРН _______________________________     ОГРН 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ИНН ________________________________     ИНН ______________________________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lastRenderedPageBreak/>
        <w:t>КПП ________________________________     КПП ______________________________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Р/с ________________________________     Р/с ______________________________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в __________________________________     в ________________________________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К/с ________________________________     К/с ______________________________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БИК ________________________________     БИК ______________________________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От имени Кредитора                                   От имени Поручителя</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F7977">
        <w:rPr>
          <w:rFonts w:ascii="Times New Roman" w:eastAsia="Times New Roman" w:hAnsi="Times New Roman" w:cs="Times New Roman"/>
          <w:sz w:val="24"/>
          <w:szCs w:val="24"/>
          <w:lang w:eastAsia="ru-RU"/>
        </w:rPr>
        <w:t>____________________ (__________)        ___________________ (_________)</w:t>
      </w: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hyperlink r:id="rId9" w:history="1">
        <w:r w:rsidRPr="008F7977">
          <w:rPr>
            <w:rFonts w:ascii="Times New Roman" w:eastAsia="Times New Roman" w:hAnsi="Times New Roman" w:cs="Times New Roman"/>
            <w:sz w:val="24"/>
            <w:szCs w:val="24"/>
            <w:lang w:eastAsia="ru-RU"/>
          </w:rPr>
          <w:t>М.П.</w:t>
        </w:r>
      </w:hyperlink>
      <w:r w:rsidRPr="008F7977">
        <w:rPr>
          <w:rFonts w:ascii="Times New Roman" w:eastAsia="Times New Roman" w:hAnsi="Times New Roman" w:cs="Times New Roman"/>
          <w:sz w:val="24"/>
          <w:szCs w:val="24"/>
          <w:lang w:eastAsia="ru-RU"/>
        </w:rPr>
        <w:t xml:space="preserve">                                     </w:t>
      </w:r>
      <w:hyperlink r:id="rId10" w:history="1">
        <w:r w:rsidRPr="008F7977">
          <w:rPr>
            <w:rFonts w:ascii="Times New Roman" w:eastAsia="Times New Roman" w:hAnsi="Times New Roman" w:cs="Times New Roman"/>
            <w:sz w:val="24"/>
            <w:szCs w:val="24"/>
            <w:lang w:eastAsia="ru-RU"/>
          </w:rPr>
          <w:t>М.П.</w:t>
        </w:r>
      </w:hyperlink>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F7977" w:rsidRPr="008F7977" w:rsidRDefault="008F7977" w:rsidP="008F7977">
      <w:pPr>
        <w:suppressAutoHyphens/>
        <w:spacing w:after="0" w:line="240" w:lineRule="auto"/>
        <w:rPr>
          <w:rFonts w:ascii="Times New Roman" w:eastAsia="Times New Roman" w:hAnsi="Times New Roman" w:cs="Times New Roman"/>
          <w:sz w:val="24"/>
          <w:szCs w:val="24"/>
          <w:lang w:eastAsia="ar-SA"/>
        </w:rPr>
      </w:pPr>
    </w:p>
    <w:p w:rsidR="008F7977" w:rsidRPr="008F7977" w:rsidRDefault="008F7977" w:rsidP="008F7977">
      <w:pPr>
        <w:spacing w:after="0" w:line="240" w:lineRule="auto"/>
        <w:rPr>
          <w:rFonts w:ascii="Times New Roman" w:eastAsia="Times New Roman" w:hAnsi="Times New Roman" w:cs="Times New Roman"/>
          <w:sz w:val="24"/>
          <w:szCs w:val="24"/>
          <w:lang w:eastAsia="ru-RU"/>
        </w:rPr>
      </w:pPr>
    </w:p>
    <w:p w:rsidR="00D45890" w:rsidRDefault="00D45890"/>
    <w:sectPr w:rsidR="00D45890" w:rsidSect="00FE1ADE">
      <w:headerReference w:type="even" r:id="rId11"/>
      <w:headerReference w:type="default" r:id="rId12"/>
      <w:footerReference w:type="even" r:id="rId13"/>
      <w:footerReference w:type="default" r:id="rId14"/>
      <w:pgSz w:w="11906" w:h="16838"/>
      <w:pgMar w:top="1418" w:right="849" w:bottom="567" w:left="1134" w:header="720" w:footer="3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E55" w:rsidRDefault="00CD3E55" w:rsidP="008F7977">
      <w:pPr>
        <w:spacing w:after="0" w:line="240" w:lineRule="auto"/>
      </w:pPr>
      <w:r>
        <w:separator/>
      </w:r>
    </w:p>
  </w:endnote>
  <w:endnote w:type="continuationSeparator" w:id="0">
    <w:p w:rsidR="00CD3E55" w:rsidRDefault="00CD3E55" w:rsidP="008F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1A1" w:rsidRDefault="00CD3E55">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771A1" w:rsidRDefault="00CD3E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1A1" w:rsidRDefault="00CD3E55">
    <w:pPr>
      <w:pStyle w:val="a5"/>
      <w:framePr w:wrap="around" w:vAnchor="text" w:hAnchor="margin" w:xAlign="right" w:y="1"/>
      <w:rPr>
        <w:rStyle w:val="a8"/>
      </w:rPr>
    </w:pPr>
  </w:p>
  <w:p w:rsidR="005771A1" w:rsidRDefault="00CD3E55">
    <w:pPr>
      <w:pStyle w:val="a5"/>
    </w:pPr>
    <w:r>
      <w:tab/>
      <w:t xml:space="preserve">- </w:t>
    </w:r>
    <w:r>
      <w:fldChar w:fldCharType="begin"/>
    </w:r>
    <w:r>
      <w:instrText xml:space="preserve"> PAGE </w:instrText>
    </w:r>
    <w:r>
      <w:fldChar w:fldCharType="separate"/>
    </w:r>
    <w:r w:rsidR="008F7977">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E55" w:rsidRDefault="00CD3E55" w:rsidP="008F7977">
      <w:pPr>
        <w:spacing w:after="0" w:line="240" w:lineRule="auto"/>
      </w:pPr>
      <w:r>
        <w:separator/>
      </w:r>
    </w:p>
  </w:footnote>
  <w:footnote w:type="continuationSeparator" w:id="0">
    <w:p w:rsidR="00CD3E55" w:rsidRDefault="00CD3E55" w:rsidP="008F7977">
      <w:pPr>
        <w:spacing w:after="0" w:line="240" w:lineRule="auto"/>
      </w:pPr>
      <w:r>
        <w:continuationSeparator/>
      </w:r>
    </w:p>
  </w:footnote>
  <w:footnote w:id="1">
    <w:p w:rsidR="008F7977" w:rsidRPr="00DB7647" w:rsidRDefault="008F7977" w:rsidP="008F7977">
      <w:pPr>
        <w:pStyle w:val="a9"/>
        <w:jc w:val="both"/>
        <w:rPr>
          <w:sz w:val="18"/>
          <w:szCs w:val="18"/>
        </w:rPr>
      </w:pPr>
      <w:r w:rsidRPr="004A0351">
        <w:rPr>
          <w:rStyle w:val="ab"/>
        </w:rPr>
        <w:footnoteRef/>
      </w:r>
      <w:r w:rsidRPr="004A0351">
        <w:t xml:space="preserve"> </w:t>
      </w:r>
      <w:r w:rsidRPr="004A0351">
        <w:rPr>
          <w:sz w:val="18"/>
          <w:szCs w:val="18"/>
        </w:rPr>
        <w:t xml:space="preserve">Применяется в случае если по результатам закупки договор заключается с организациями, в отношении которых иностранными государствами введены ограничительные меры, а также организациями, в отношении бенефициарных </w:t>
      </w:r>
      <w:r w:rsidRPr="004A0351">
        <w:rPr>
          <w:spacing w:val="-4"/>
          <w:sz w:val="18"/>
          <w:szCs w:val="18"/>
        </w:rPr>
        <w:t>владельцев (если совокупная доля их прямого и (или) косвенного участия в этой</w:t>
      </w:r>
      <w:r w:rsidRPr="004A0351">
        <w:rPr>
          <w:sz w:val="18"/>
          <w:szCs w:val="18"/>
        </w:rPr>
        <w:t xml:space="preserve"> организации составляет не менее 25 процентов) которых иностранными государствами введены ограничительные меры, обеспечение исполнения договора может быть представлено в форме поручительства аффилированных с такими организациями - участниками закупки лиц.</w:t>
      </w:r>
      <w:r>
        <w:rPr>
          <w:sz w:val="18"/>
          <w:szCs w:val="18"/>
        </w:rPr>
        <w:t xml:space="preserve"> Понятие аффилированного лица понимается в соответствии с действующим законодательством РФ.</w:t>
      </w:r>
    </w:p>
  </w:footnote>
  <w:footnote w:id="2">
    <w:p w:rsidR="008F7977" w:rsidRPr="00924E25" w:rsidRDefault="008F7977" w:rsidP="008F7977">
      <w:pPr>
        <w:pStyle w:val="a9"/>
        <w:jc w:val="both"/>
        <w:rPr>
          <w:sz w:val="18"/>
          <w:szCs w:val="18"/>
        </w:rPr>
      </w:pPr>
      <w:r w:rsidRPr="004A0351">
        <w:rPr>
          <w:rStyle w:val="ab"/>
        </w:rPr>
        <w:footnoteRef/>
      </w:r>
      <w:r w:rsidRPr="004A0351">
        <w:t xml:space="preserve"> </w:t>
      </w:r>
      <w:r w:rsidRPr="004A0351">
        <w:rPr>
          <w:sz w:val="18"/>
          <w:szCs w:val="18"/>
        </w:rPr>
        <w:t>Указывается дата выполнения полного объема работ по Договору, заключенному между Должником и Кредитором  плюс 60 календарных дней.</w:t>
      </w:r>
    </w:p>
  </w:footnote>
  <w:footnote w:id="3">
    <w:p w:rsidR="008F7977" w:rsidRPr="00992088" w:rsidRDefault="008F7977" w:rsidP="008F7977">
      <w:pPr>
        <w:pStyle w:val="a7"/>
        <w:ind w:left="0"/>
        <w:jc w:val="both"/>
        <w:rPr>
          <w:rFonts w:ascii="Times New Roman" w:hAnsi="Times New Roman"/>
          <w:sz w:val="16"/>
          <w:szCs w:val="16"/>
          <w:lang w:eastAsia="ru-RU"/>
        </w:rPr>
      </w:pPr>
      <w:r w:rsidRPr="00992088">
        <w:rPr>
          <w:rStyle w:val="ab"/>
          <w:rFonts w:ascii="Times New Roman" w:hAnsi="Times New Roman"/>
          <w:sz w:val="16"/>
          <w:szCs w:val="16"/>
        </w:rPr>
        <w:footnoteRef/>
      </w:r>
      <w:r w:rsidRPr="00992088">
        <w:rPr>
          <w:rFonts w:ascii="Times New Roman" w:hAnsi="Times New Roman"/>
          <w:sz w:val="16"/>
          <w:szCs w:val="16"/>
        </w:rPr>
        <w:t xml:space="preserve"> Для обычной системы налогообложения:</w:t>
      </w:r>
    </w:p>
    <w:p w:rsidR="008F7977" w:rsidRPr="00992088" w:rsidRDefault="008F7977" w:rsidP="008F7977">
      <w:pPr>
        <w:pStyle w:val="a7"/>
        <w:ind w:left="0"/>
        <w:jc w:val="both"/>
        <w:rPr>
          <w:rFonts w:ascii="Times New Roman" w:hAnsi="Times New Roman"/>
          <w:sz w:val="16"/>
          <w:szCs w:val="16"/>
        </w:rPr>
      </w:pPr>
      <w:r w:rsidRPr="00992088">
        <w:rPr>
          <w:rFonts w:ascii="Times New Roman" w:hAnsi="Times New Roman"/>
          <w:sz w:val="16"/>
          <w:szCs w:val="16"/>
        </w:rPr>
        <w:t>- копии годовой бухгалтерской отчетности за последний отчетный год, сформированной в соответствии с требованиями Федерального закона от 06.12.2011 № 402-ФЗ «О бухгалтерском учете», Положением по бухгалтерскому учету «Бухгалтерская отчетность организации» ПБУ 4/99, с подтверждением о сдаче такой отчетности в налоговый орган (в виде извещения о вводе сведений, указанных в налоговой декларации (расчете) в электронной форме, либо отметки налогового органа (в случае предоставления сведений в налоговый орган на бумажном носителе)</w:t>
      </w:r>
      <w:r>
        <w:rPr>
          <w:rFonts w:ascii="Times New Roman" w:hAnsi="Times New Roman"/>
          <w:sz w:val="16"/>
          <w:szCs w:val="16"/>
        </w:rPr>
        <w:t>;</w:t>
      </w:r>
    </w:p>
    <w:p w:rsidR="008F7977" w:rsidRPr="00992088" w:rsidRDefault="008F7977" w:rsidP="008F7977">
      <w:pPr>
        <w:pStyle w:val="a7"/>
        <w:ind w:left="0"/>
        <w:jc w:val="both"/>
        <w:rPr>
          <w:rFonts w:ascii="Times New Roman" w:hAnsi="Times New Roman"/>
          <w:sz w:val="16"/>
          <w:szCs w:val="16"/>
        </w:rPr>
      </w:pPr>
      <w:r w:rsidRPr="00992088">
        <w:rPr>
          <w:rFonts w:ascii="Times New Roman" w:hAnsi="Times New Roman"/>
          <w:sz w:val="16"/>
          <w:szCs w:val="16"/>
        </w:rPr>
        <w:t>Для упрощенной системы налогообложения:</w:t>
      </w:r>
    </w:p>
    <w:p w:rsidR="008F7977" w:rsidRPr="00992088" w:rsidRDefault="008F7977" w:rsidP="008F7977">
      <w:pPr>
        <w:pStyle w:val="a7"/>
        <w:ind w:left="0"/>
        <w:jc w:val="both"/>
        <w:rPr>
          <w:rFonts w:ascii="Times New Roman" w:hAnsi="Times New Roman"/>
          <w:sz w:val="16"/>
          <w:szCs w:val="16"/>
        </w:rPr>
      </w:pPr>
      <w:r w:rsidRPr="00992088">
        <w:rPr>
          <w:rFonts w:ascii="Times New Roman" w:hAnsi="Times New Roman"/>
          <w:sz w:val="16"/>
          <w:szCs w:val="16"/>
        </w:rPr>
        <w:t>- копии Налоговой декларации по налогу, уплачиваемому в связи с применением упрощенной системы налогообложения за последний отчетный год, с подтверждением о сдаче такой отчетности в налоговый орган (в виде извещения о вводе сведений, указанных в налоговой декларации (расчете) в электронной форме, либо отметки налогового органа (в случае предоставления сведений в налоговый орган на бумажном носителе);</w:t>
      </w:r>
    </w:p>
    <w:p w:rsidR="008F7977" w:rsidRPr="00992088" w:rsidRDefault="008F7977" w:rsidP="008F7977">
      <w:pPr>
        <w:pStyle w:val="a7"/>
        <w:ind w:left="0"/>
        <w:jc w:val="both"/>
        <w:rPr>
          <w:rFonts w:ascii="Times New Roman" w:hAnsi="Times New Roman"/>
          <w:sz w:val="16"/>
          <w:szCs w:val="16"/>
        </w:rPr>
      </w:pPr>
      <w:r w:rsidRPr="003F26C5">
        <w:rPr>
          <w:rFonts w:ascii="Times New Roman" w:hAnsi="Times New Roman"/>
          <w:sz w:val="16"/>
          <w:szCs w:val="16"/>
        </w:rPr>
        <w:t xml:space="preserve">- </w:t>
      </w:r>
      <w:r>
        <w:rPr>
          <w:rFonts w:ascii="Times New Roman" w:hAnsi="Times New Roman"/>
          <w:sz w:val="16"/>
          <w:szCs w:val="16"/>
        </w:rPr>
        <w:t>з</w:t>
      </w:r>
      <w:r w:rsidRPr="00992088">
        <w:rPr>
          <w:rFonts w:ascii="Times New Roman" w:hAnsi="Times New Roman"/>
          <w:sz w:val="16"/>
          <w:szCs w:val="16"/>
        </w:rPr>
        <w:t>аявление о переходе на упрощенную систему налогообложения</w:t>
      </w:r>
      <w:r>
        <w:rPr>
          <w:rFonts w:ascii="Times New Roman" w:hAnsi="Times New Roman"/>
          <w:sz w:val="16"/>
          <w:szCs w:val="16"/>
        </w:rPr>
        <w:t>.</w:t>
      </w:r>
    </w:p>
    <w:p w:rsidR="008F7977" w:rsidRDefault="008F7977" w:rsidP="008F7977">
      <w:pPr>
        <w:ind w:left="720"/>
        <w:rPr>
          <w:color w:val="1F497D"/>
        </w:rPr>
      </w:pPr>
    </w:p>
    <w:p w:rsidR="008F7977" w:rsidRPr="00992088" w:rsidRDefault="008F7977" w:rsidP="008F7977">
      <w:pPr>
        <w:pStyle w:val="a9"/>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1A1" w:rsidRDefault="00CD3E55">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771A1" w:rsidRDefault="00CD3E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1A1" w:rsidRDefault="00CD3E55">
    <w:pPr>
      <w:pStyle w:val="a3"/>
      <w:framePr w:wrap="around" w:vAnchor="text" w:hAnchor="margin" w:xAlign="center" w:y="1"/>
      <w:rPr>
        <w:rStyle w:val="a8"/>
      </w:rPr>
    </w:pPr>
  </w:p>
  <w:p w:rsidR="00670346" w:rsidRDefault="00CD3E55" w:rsidP="00670346">
    <w:pPr>
      <w:pStyle w:val="a3"/>
      <w:jc w:val="center"/>
      <w:rPr>
        <w:b/>
        <w:color w:val="FF0000"/>
      </w:rPr>
    </w:pPr>
  </w:p>
  <w:p w:rsidR="005771A1" w:rsidRPr="006E3E7B" w:rsidRDefault="00CD3E55" w:rsidP="001727D5">
    <w:pPr>
      <w:shd w:val="clear" w:color="auto" w:fill="FFFFFF"/>
      <w:tabs>
        <w:tab w:val="left" w:leader="underscore" w:pos="3677"/>
      </w:tabs>
      <w:ind w:left="7230"/>
      <w:jc w:val="both"/>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968F39A"/>
    <w:lvl w:ilvl="0">
      <w:numFmt w:val="bullet"/>
      <w:lvlText w:val="*"/>
      <w:lvlJc w:val="left"/>
    </w:lvl>
  </w:abstractNum>
  <w:num w:numId="1">
    <w:abstractNumId w:val="0"/>
    <w:lvlOverride w:ilvl="0">
      <w:lvl w:ilvl="0">
        <w:numFmt w:val="bullet"/>
        <w:lvlText w:val="-"/>
        <w:legacy w:legacy="1" w:legacySpace="0" w:legacyIndent="154"/>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977"/>
    <w:rsid w:val="00031101"/>
    <w:rsid w:val="00120499"/>
    <w:rsid w:val="003E5182"/>
    <w:rsid w:val="00481142"/>
    <w:rsid w:val="008F7977"/>
    <w:rsid w:val="00B346BF"/>
    <w:rsid w:val="00CD3E55"/>
    <w:rsid w:val="00D45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BD817"/>
  <w15:chartTrackingRefBased/>
  <w15:docId w15:val="{60517C17-E388-481E-AFAC-398271BB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F797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F7977"/>
  </w:style>
  <w:style w:type="paragraph" w:styleId="a5">
    <w:name w:val="footer"/>
    <w:basedOn w:val="a"/>
    <w:link w:val="a6"/>
    <w:uiPriority w:val="99"/>
    <w:semiHidden/>
    <w:unhideWhenUsed/>
    <w:rsid w:val="008F797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F7977"/>
  </w:style>
  <w:style w:type="paragraph" w:styleId="a7">
    <w:name w:val="List Paragraph"/>
    <w:basedOn w:val="a"/>
    <w:uiPriority w:val="34"/>
    <w:qFormat/>
    <w:rsid w:val="008F7977"/>
    <w:pPr>
      <w:ind w:left="720"/>
      <w:contextualSpacing/>
    </w:pPr>
  </w:style>
  <w:style w:type="character" w:styleId="a8">
    <w:name w:val="page number"/>
    <w:basedOn w:val="a0"/>
    <w:rsid w:val="008F7977"/>
  </w:style>
  <w:style w:type="paragraph" w:styleId="a9">
    <w:name w:val="footnote text"/>
    <w:basedOn w:val="a"/>
    <w:link w:val="aa"/>
    <w:rsid w:val="008F7977"/>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rsid w:val="008F7977"/>
    <w:rPr>
      <w:rFonts w:ascii="Times New Roman" w:eastAsia="Times New Roman" w:hAnsi="Times New Roman" w:cs="Times New Roman"/>
      <w:sz w:val="20"/>
      <w:szCs w:val="20"/>
      <w:lang w:eastAsia="ru-RU"/>
    </w:rPr>
  </w:style>
  <w:style w:type="character" w:styleId="ab">
    <w:name w:val="footnote reference"/>
    <w:uiPriority w:val="99"/>
    <w:rsid w:val="008F79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04609B45BB340E445AE4E5F121C9C1AB3D0E38FB24ACAA30B1B9CD5476FBF0B61A3DAC4A1383515983236D537C2DF11D86BBFA58x4X2J"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7004609B45BB340E445AE4E5F121C9C1AB3D0E38FB24ACAA30B1B9CD5476FBF0B61A3DAE4F16810603932724057130F10098BAE458424Cx3XDJ"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7004609B45BB340E445AEBEEEF21C9C1A0310F32FC2AF1A038E8B5CF5379A4E7B15331AF4F138B0103932724057130F10098BAE458424Cx3XDJ" TargetMode="External"/><Relationship Id="rId4" Type="http://schemas.openxmlformats.org/officeDocument/2006/relationships/webSettings" Target="webSettings.xml"/><Relationship Id="rId9" Type="http://schemas.openxmlformats.org/officeDocument/2006/relationships/hyperlink" Target="consultantplus://offline/ref=7004609B45BB340E445AEBEEEF21C9C1A0310F32FC2AF1A038E8B5CF5379A4E7B15331AF4F138B0103932724057130F10098BAE458424Cx3XDJ"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1272</Words>
  <Characters>7254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ПАО "Россети Ленэнерго"</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Подольский Вячеслав Александрович</dc:creator>
  <cp:keywords/>
  <dc:description/>
  <cp:lastModifiedBy>Подольский Вячеслав Александрович</cp:lastModifiedBy>
  <cp:revision>1</cp:revision>
  <dcterms:created xsi:type="dcterms:W3CDTF">2024-06-18T05:53:00Z</dcterms:created>
  <dcterms:modified xsi:type="dcterms:W3CDTF">2024-06-18T05:54:00Z</dcterms:modified>
</cp:coreProperties>
</file>