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110F8" w14:textId="77777777" w:rsidR="00440F2D" w:rsidRPr="00C174FC" w:rsidRDefault="00FF3675">
      <w:pPr>
        <w:jc w:val="center"/>
        <w:rPr>
          <w:rFonts w:cs="Times New Roman"/>
          <w:sz w:val="28"/>
          <w:szCs w:val="28"/>
          <w:lang w:val="ru-RU"/>
        </w:rPr>
      </w:pPr>
      <w:bookmarkStart w:id="0" w:name="_GoBack"/>
      <w:bookmarkEnd w:id="0"/>
      <w:r w:rsidRPr="00C174FC">
        <w:rPr>
          <w:rFonts w:eastAsia="Times New Roman" w:cs="Times New Roman"/>
          <w:b/>
          <w:bCs/>
          <w:color w:val="000000"/>
          <w:sz w:val="28"/>
          <w:szCs w:val="28"/>
          <w:lang w:val="ru-RU"/>
        </w:rPr>
        <w:t>ТЕХНИЧЕСКОЕ ЗАДАНИЕ</w:t>
      </w:r>
    </w:p>
    <w:p w14:paraId="08D4C64D" w14:textId="022D30C4" w:rsidR="00440F2D" w:rsidRPr="00C174FC" w:rsidRDefault="00FF3675">
      <w:pPr>
        <w:jc w:val="center"/>
        <w:rPr>
          <w:rFonts w:cs="Times New Roman"/>
          <w:sz w:val="28"/>
          <w:szCs w:val="28"/>
          <w:lang w:val="ru-RU"/>
        </w:rPr>
      </w:pPr>
      <w:r w:rsidRPr="00C174FC">
        <w:rPr>
          <w:rFonts w:eastAsia="Times New Roman" w:cs="Times New Roman"/>
          <w:b/>
          <w:bCs/>
          <w:color w:val="000000"/>
          <w:sz w:val="28"/>
          <w:szCs w:val="28"/>
          <w:lang w:val="ru-RU"/>
        </w:rPr>
        <w:t>на оказание услуг по разработке, внедрению и сопровождению</w:t>
      </w:r>
      <w:r w:rsidRPr="00C174FC">
        <w:rPr>
          <w:rFonts w:cs="Times New Roman"/>
          <w:sz w:val="28"/>
          <w:szCs w:val="28"/>
          <w:lang w:val="ru-RU"/>
        </w:rPr>
        <w:br/>
      </w:r>
      <w:r w:rsidRPr="00C174FC">
        <w:rPr>
          <w:rFonts w:eastAsia="Times New Roman" w:cs="Times New Roman"/>
          <w:b/>
          <w:bCs/>
          <w:color w:val="000000"/>
          <w:sz w:val="28"/>
          <w:szCs w:val="28"/>
          <w:lang w:val="ru-RU"/>
        </w:rPr>
        <w:t>корпоративного веб-портала Группы компаний «Мерси»</w:t>
      </w:r>
    </w:p>
    <w:p w14:paraId="65C82108" w14:textId="77777777" w:rsidR="00440F2D" w:rsidRPr="00C174FC" w:rsidRDefault="00FF3675">
      <w:pPr>
        <w:jc w:val="center"/>
        <w:rPr>
          <w:rFonts w:cs="Times New Roman"/>
          <w:sz w:val="24"/>
          <w:szCs w:val="24"/>
          <w:lang w:val="ru-RU"/>
        </w:rPr>
      </w:pPr>
      <w:r w:rsidRPr="00C174FC">
        <w:rPr>
          <w:rFonts w:eastAsia="Times New Roman" w:cs="Times New Roman"/>
          <w:b/>
          <w:bCs/>
          <w:color w:val="555555"/>
          <w:sz w:val="24"/>
          <w:szCs w:val="24"/>
          <w:lang w:val="ru-RU"/>
        </w:rPr>
        <w:t>Редакция с выделением этапов реализации</w:t>
      </w:r>
    </w:p>
    <w:p w14:paraId="49A81E6D" w14:textId="77777777" w:rsidR="00440F2D" w:rsidRPr="00C174FC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Содержание</w:t>
      </w:r>
    </w:p>
    <w:p w14:paraId="51A4125D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1. Общие положения</w:t>
      </w:r>
    </w:p>
    <w:p w14:paraId="1E6160AA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2. Требования к функциональным характеристикам</w:t>
      </w:r>
    </w:p>
    <w:p w14:paraId="18C61C4C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3. Требования к техническому обеспечению</w:t>
      </w:r>
    </w:p>
    <w:p w14:paraId="03384E7A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4. Требования к информационному обеспечению</w:t>
      </w:r>
    </w:p>
    <w:p w14:paraId="22276102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5. Требования к программному обеспечению</w:t>
      </w:r>
    </w:p>
    <w:p w14:paraId="5BC15687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6. Требования к интеграции и обмену данными</w:t>
      </w:r>
    </w:p>
    <w:p w14:paraId="232170DB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7. Требования к безопасности</w:t>
      </w:r>
    </w:p>
    <w:p w14:paraId="54F3460B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8. Требования к документированию и передаче результата</w:t>
      </w:r>
    </w:p>
    <w:p w14:paraId="13D2EE96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9. Этапы выполнения работ</w:t>
      </w:r>
    </w:p>
    <w:p w14:paraId="1E17BB20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10. Приемка результата</w:t>
      </w:r>
    </w:p>
    <w:p w14:paraId="0057F972" w14:textId="77777777" w:rsidR="00C174FC" w:rsidRDefault="00C174FC">
      <w:pPr>
        <w:pStyle w:val="aa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0F726ACF" w14:textId="49EC1114" w:rsidR="00440F2D" w:rsidRPr="00C174FC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1. Общие положения</w:t>
      </w:r>
    </w:p>
    <w:p w14:paraId="337832CF" w14:textId="3BF71DEA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1.1 Наименование объекта</w:t>
      </w:r>
    </w:p>
    <w:p w14:paraId="2541FE1A" w14:textId="77777777" w:rsidR="00440F2D" w:rsidRPr="00C174FC" w:rsidRDefault="00FF3675">
      <w:p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Корпоративный веб-портал Группы компаний «Мерси» (далее — Портал).</w:t>
      </w:r>
    </w:p>
    <w:p w14:paraId="6FBDE92F" w14:textId="12436205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1.2 Цели создания Портала</w:t>
      </w:r>
    </w:p>
    <w:p w14:paraId="63A7A3B0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Увеличение продаж продукции</w:t>
      </w:r>
    </w:p>
    <w:p w14:paraId="313F7B45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Повысить узнаваемость бренда</w:t>
      </w:r>
    </w:p>
    <w:p w14:paraId="6B68C1DB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Повышение прозрачности деятельности холдинга для конечных потребителей</w:t>
      </w:r>
    </w:p>
    <w:p w14:paraId="2CE1ECD0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Автоматизация 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2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-взаимодействия и снижение операционной нагрузки на торговый дом</w:t>
      </w:r>
    </w:p>
    <w:p w14:paraId="7246C3F2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Укрепление лояльности аудитории через контент-маркетинг</w:t>
      </w:r>
    </w:p>
    <w:p w14:paraId="1FD819B2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Оптимизация HR-процессов привлечения персонала</w:t>
      </w:r>
    </w:p>
    <w:p w14:paraId="405E8207" w14:textId="3E141349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1.3 Область применения</w:t>
      </w:r>
    </w:p>
    <w:p w14:paraId="04AF2183" w14:textId="77777777" w:rsidR="00440F2D" w:rsidRPr="00C174FC" w:rsidRDefault="00FF3675">
      <w:pPr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Портал предназначен для:</w:t>
      </w:r>
    </w:p>
    <w:p w14:paraId="4DA53F55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Физических лиц — покупателей продукции (розничная аудитория)</w:t>
      </w:r>
    </w:p>
    <w:p w14:paraId="577B882E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Юридических лиц — партнёров, поставщиков, арендаторов (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2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-сегмент)</w:t>
      </w:r>
    </w:p>
    <w:p w14:paraId="3924208E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Потенциальных сотрудников (HR-аудитория)</w:t>
      </w:r>
    </w:p>
    <w:p w14:paraId="3A01CB3E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Администрации холдинга (управление контентом и бизнес-процессами)</w:t>
      </w:r>
    </w:p>
    <w:p w14:paraId="71DED353" w14:textId="2334BD93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1.4 Нормативные ссылки</w:t>
      </w:r>
    </w:p>
    <w:p w14:paraId="1037354B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ГОСТ Р ИСО/МЭК 25010-2015 Системная и программная инженерия. Модели качества систем и программного обеспечения</w:t>
      </w:r>
    </w:p>
    <w:p w14:paraId="31044907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СП 131.13330.2020 Здания и помещения для размещения средств вычислительной техники</w:t>
      </w:r>
    </w:p>
    <w:p w14:paraId="0C724FA9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152-ФЗ «О персональных данных»</w:t>
      </w:r>
    </w:p>
    <w:p w14:paraId="1866D020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149-ФЗ «Об информации, информационных технологиях и о защите информации»</w:t>
      </w:r>
    </w:p>
    <w:p w14:paraId="3B4B2B46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Постановление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</w:t>
      </w:r>
    </w:p>
    <w:p w14:paraId="4DC7F97D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lastRenderedPageBreak/>
        <w:t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</w:p>
    <w:p w14:paraId="0BBB212E" w14:textId="73C5C3D0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Методический документ ФСТЭК России «Методика оценки угроз безопасности информации», утверждённый 05.02.2021</w:t>
      </w:r>
    </w:p>
    <w:p w14:paraId="04F60936" w14:textId="77777777" w:rsidR="00FF3675" w:rsidRPr="00C174FC" w:rsidRDefault="00FF3675" w:rsidP="00FF3675">
      <w:pPr>
        <w:pStyle w:val="a0"/>
        <w:numPr>
          <w:ilvl w:val="0"/>
          <w:numId w:val="0"/>
        </w:numPr>
        <w:ind w:left="360"/>
        <w:rPr>
          <w:rFonts w:cs="Times New Roman"/>
          <w:sz w:val="24"/>
          <w:szCs w:val="24"/>
          <w:lang w:val="ru-RU"/>
        </w:rPr>
      </w:pPr>
    </w:p>
    <w:p w14:paraId="582B6BAA" w14:textId="780CFA6C" w:rsidR="00440F2D" w:rsidRPr="00C174FC" w:rsidRDefault="00FF3675" w:rsidP="00C174FC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2. Требования к функциональным характеристикам</w:t>
      </w:r>
    </w:p>
    <w:p w14:paraId="14CE4CE6" w14:textId="39597304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2.1 Структура Портала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1297"/>
        <w:gridCol w:w="2088"/>
        <w:gridCol w:w="2088"/>
        <w:gridCol w:w="2088"/>
        <w:gridCol w:w="2232"/>
      </w:tblGrid>
      <w:tr w:rsidR="00440F2D" w:rsidRPr="00C174FC" w14:paraId="3402BF67" w14:textId="77777777" w:rsidTr="00C174FC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68DBDC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Главная страница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C76BA0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Покупателям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78B7C3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Бизнесу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2E7721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Карьера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9CE4D0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 холдинге</w:t>
            </w:r>
          </w:p>
        </w:tc>
      </w:tr>
      <w:tr w:rsidR="00440F2D" w:rsidRPr="00C174FC" w14:paraId="42207DB5" w14:textId="77777777" w:rsidTr="00C174FC">
        <w:trPr>
          <w:cantSplit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75A2F7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F9C1B0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Акции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883C41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Оптовые закупки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7C4FBF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Анкета соискателя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0C2CD3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Структура</w:t>
            </w:r>
          </w:p>
        </w:tc>
      </w:tr>
      <w:tr w:rsidR="00440F2D" w:rsidRPr="00C174FC" w14:paraId="1018DB5E" w14:textId="77777777" w:rsidTr="00C174FC">
        <w:trPr>
          <w:cantSplit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836789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27EA5C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Карта магазинов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567AFF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Реклама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B995F3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BA7B4B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Партнёры</w:t>
            </w:r>
          </w:p>
        </w:tc>
      </w:tr>
      <w:tr w:rsidR="00440F2D" w:rsidRPr="00C174FC" w14:paraId="5BA64C34" w14:textId="77777777" w:rsidTr="00C174FC">
        <w:trPr>
          <w:cantSplit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A466F0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0DCB18" w14:textId="46DAAECD" w:rsidR="00440F2D" w:rsidRPr="00C174FC" w:rsidRDefault="00F14E8F" w:rsidP="00C174FC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Мерси-Медиа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35439D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Партнёрам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6FCD73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29B8E1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Контакты</w:t>
            </w:r>
          </w:p>
        </w:tc>
      </w:tr>
      <w:tr w:rsidR="00440F2D" w:rsidRPr="00C174FC" w14:paraId="1F9AE200" w14:textId="77777777" w:rsidTr="00C174FC">
        <w:trPr>
          <w:cantSplit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C65723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099F52" w14:textId="0BAA396D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32032E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B0AEE3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3216A0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Миссия / цели</w:t>
            </w:r>
          </w:p>
        </w:tc>
      </w:tr>
      <w:tr w:rsidR="00440F2D" w:rsidRPr="00C174FC" w14:paraId="5935DA6B" w14:textId="77777777" w:rsidTr="00C174FC">
        <w:trPr>
          <w:cantSplit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DCE6BB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8C4769" w14:textId="7B675953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C58D1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082351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3FA8A7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Преимущества</w:t>
            </w:r>
          </w:p>
        </w:tc>
      </w:tr>
      <w:tr w:rsidR="00440F2D" w:rsidRPr="00C174FC" w14:paraId="6DBE47CC" w14:textId="77777777" w:rsidTr="00C174FC">
        <w:trPr>
          <w:cantSplit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092D37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185180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FB7007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055C76" w14:textId="77777777" w:rsidR="00440F2D" w:rsidRPr="00C174FC" w:rsidRDefault="00440F2D" w:rsidP="00C174F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B9033E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Обратная связь</w:t>
            </w:r>
          </w:p>
        </w:tc>
      </w:tr>
    </w:tbl>
    <w:p w14:paraId="37D55B11" w14:textId="77777777" w:rsidR="00440F2D" w:rsidRPr="00C174FC" w:rsidRDefault="00440F2D">
      <w:pPr>
        <w:spacing w:after="0"/>
        <w:rPr>
          <w:rFonts w:cs="Times New Roman"/>
          <w:sz w:val="24"/>
          <w:szCs w:val="24"/>
        </w:rPr>
      </w:pPr>
    </w:p>
    <w:p w14:paraId="0F135BB1" w14:textId="379E264A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2.2 Детальное описание функционала</w:t>
      </w:r>
    </w:p>
    <w:p w14:paraId="74B157D6" w14:textId="290850EE" w:rsidR="00440F2D" w:rsidRPr="00C174FC" w:rsidRDefault="00FF3675">
      <w:pPr>
        <w:pStyle w:val="21"/>
        <w:rPr>
          <w:rFonts w:ascii="Times New Roman" w:hAnsi="Times New Roman" w:cs="Times New Roman"/>
          <w:szCs w:val="24"/>
        </w:rPr>
      </w:pPr>
      <w:r w:rsidRPr="00C174FC">
        <w:rPr>
          <w:rFonts w:ascii="Times New Roman" w:hAnsi="Times New Roman" w:cs="Times New Roman"/>
          <w:szCs w:val="24"/>
        </w:rPr>
        <w:t>2.2.</w:t>
      </w:r>
      <w:r w:rsidR="00C80288">
        <w:rPr>
          <w:rFonts w:ascii="Times New Roman" w:hAnsi="Times New Roman" w:cs="Times New Roman"/>
          <w:szCs w:val="24"/>
          <w:lang w:val="ru-RU"/>
        </w:rPr>
        <w:t>1</w:t>
      </w:r>
      <w:r w:rsidRPr="00C174FC">
        <w:rPr>
          <w:rFonts w:ascii="Times New Roman" w:hAnsi="Times New Roman" w:cs="Times New Roman"/>
          <w:szCs w:val="24"/>
        </w:rPr>
        <w:t xml:space="preserve"> Раздел «О холдинге»</w:t>
      </w:r>
    </w:p>
    <w:tbl>
      <w:tblPr>
        <w:tblStyle w:val="aff0"/>
        <w:tblW w:w="9792" w:type="dxa"/>
        <w:jc w:val="center"/>
        <w:tblLayout w:type="fixed"/>
        <w:tblLook w:val="07E0" w:firstRow="1" w:lastRow="1" w:firstColumn="1" w:lastColumn="1" w:noHBand="1" w:noVBand="1"/>
      </w:tblPr>
      <w:tblGrid>
        <w:gridCol w:w="792"/>
        <w:gridCol w:w="2180"/>
        <w:gridCol w:w="5668"/>
        <w:gridCol w:w="1152"/>
      </w:tblGrid>
      <w:tr w:rsidR="00440F2D" w:rsidRPr="00C174FC" w14:paraId="70C751A1" w14:textId="77777777" w:rsidTr="00C174FC">
        <w:trPr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8391F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83C03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71F81E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484D3A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</w:tr>
      <w:tr w:rsidR="00440F2D" w:rsidRPr="00C174FC" w14:paraId="54CD48B3" w14:textId="77777777" w:rsidTr="00C174FC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938A1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H-01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25A5A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Видеопрезентация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506622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Видеопрезентация должна быть реализована с использованием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HTML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5-плеера с поддержкой адаптивного битрейта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HLS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DASH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). Допускается хостинг видео на сторонних платформах только при наличии фирменного плеера без рекламы сторонних сервисов и с возможностью ограничить доступ (приватный режим).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6B133A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48DFC72B" w14:textId="77777777" w:rsidTr="00C174FC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6AD07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H-02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CB81F4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Структура предприятий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452DA1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Интерактивная схема полного цикла: ООО «Малиновка» → Агрохолдинг Сахалинский → ТД «Мерси».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F457F9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210DF507" w14:textId="77777777" w:rsidTr="00C174FC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E8A30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H-03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C3E8D0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Партнёры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C74B28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Каталог контрагентов с логотипами, описанием, ссылками на сайты.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9AFDF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75D60C29" w14:textId="77777777" w:rsidTr="00C174FC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7DD08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H-04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B5B3B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Контакты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BC6A2B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Форма обратной связи, телефоны,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email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, юридический адрес.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41C2AD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1/2</w:t>
            </w:r>
          </w:p>
        </w:tc>
      </w:tr>
      <w:tr w:rsidR="00440F2D" w:rsidRPr="00C174FC" w14:paraId="305A59AA" w14:textId="77777777" w:rsidTr="00C174FC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9D6C4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H-05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4F602B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Миссия и цели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2927F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Редактируемый контент с визуализацией.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EE059D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5D1B1770" w14:textId="77777777" w:rsidTr="00C174FC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2E8B8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H-06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AB796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Преимущества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5E646E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Блоки с иконками и описанием УТП.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3F7FEA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</w:tbl>
    <w:p w14:paraId="0ED1CBA6" w14:textId="77777777" w:rsidR="00910113" w:rsidRPr="00C174FC" w:rsidRDefault="00910113" w:rsidP="00910113">
      <w:pPr>
        <w:pStyle w:val="affa"/>
        <w:rPr>
          <w:lang w:val="ru-RU"/>
        </w:rPr>
      </w:pPr>
      <w:r w:rsidRPr="00C174FC">
        <w:rPr>
          <w:lang w:val="ru-RU"/>
        </w:rPr>
        <w:lastRenderedPageBreak/>
        <w:t>В рамках Этапа 1 раздел Н-04 реализуется без форм обратной связи. Разработка и подключение форм обратной связи выполняются в рамках Этапа 2.</w:t>
      </w:r>
    </w:p>
    <w:p w14:paraId="1E679343" w14:textId="3F157368" w:rsidR="00440F2D" w:rsidRPr="00C174FC" w:rsidRDefault="00FF3675">
      <w:pPr>
        <w:pStyle w:val="21"/>
        <w:rPr>
          <w:rFonts w:ascii="Times New Roman" w:hAnsi="Times New Roman" w:cs="Times New Roman"/>
          <w:szCs w:val="24"/>
        </w:rPr>
      </w:pPr>
      <w:r w:rsidRPr="00C174FC">
        <w:rPr>
          <w:rFonts w:ascii="Times New Roman" w:hAnsi="Times New Roman" w:cs="Times New Roman"/>
          <w:szCs w:val="24"/>
        </w:rPr>
        <w:t>2.2.2 Раздел «Покупателям»</w:t>
      </w:r>
    </w:p>
    <w:tbl>
      <w:tblPr>
        <w:tblStyle w:val="aff0"/>
        <w:tblW w:w="9792" w:type="dxa"/>
        <w:jc w:val="center"/>
        <w:tblLayout w:type="fixed"/>
        <w:tblLook w:val="07E0" w:firstRow="1" w:lastRow="1" w:firstColumn="1" w:lastColumn="1" w:noHBand="1" w:noVBand="1"/>
      </w:tblPr>
      <w:tblGrid>
        <w:gridCol w:w="792"/>
        <w:gridCol w:w="1944"/>
        <w:gridCol w:w="5904"/>
        <w:gridCol w:w="1152"/>
      </w:tblGrid>
      <w:tr w:rsidR="00440F2D" w:rsidRPr="00C174FC" w14:paraId="126594BC" w14:textId="77777777" w:rsidTr="00910113">
        <w:trPr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8922DF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B7AF6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7900D1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21166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</w:tr>
      <w:tr w:rsidR="00440F2D" w:rsidRPr="00C174FC" w14:paraId="6359A270" w14:textId="77777777" w:rsidTr="00910113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07BAE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C-01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9AECA3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Каталог продукции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75218C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Система должна обеспечивать комфортную работу с каталогом, содержащим до 10 000 (десяти тысяч) единиц товаров и до 500 категорий, без деградации производительности, указанной в п. 3.2. В настоящее время: 100+ позиций с фильтрами: категория мяса, тип продукта (полуфабрикаты/деликатесы/охлаждённое), КБЖУ, цена.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94ED1F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2</w:t>
            </w:r>
          </w:p>
        </w:tc>
      </w:tr>
      <w:tr w:rsidR="00440F2D" w:rsidRPr="00C174FC" w14:paraId="27879A40" w14:textId="77777777" w:rsidTr="00910113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B99D4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C-02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D3403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Карта магазинов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52C018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Интерактивная карта 34 торговых точек с адресами, режимом работы, контактами. Кластеризация маркеров при уменьшении масштаба. Кнопка построения маршрута — редирект в Яндекс.Карты.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A01662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395CEE23" w14:textId="77777777" w:rsidTr="00910113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354B44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C-03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95242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Акции и предложения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98CBB4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акциями, товарами недели, сезонными предложениями. На этапе 1 информация размещается через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CMS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без интеграции с 1С.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CB8292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37BDE89A" w14:textId="77777777" w:rsidTr="00910113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55C451" w14:textId="05F2B791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592DD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Обратная связь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3F9554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Отзывы с рейтингом, виртуальная книга жалоб и предложений. Точный состав формы согласуется на проектировании.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50684B" w14:textId="2A67345B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Этап </w:t>
            </w:r>
            <w:r w:rsidR="00E2380D"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440F2D" w:rsidRPr="00C174FC" w14:paraId="15CED4B8" w14:textId="77777777" w:rsidTr="00910113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590502" w14:textId="76B5446F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220D7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Мерси-Медиа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6AA195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Раздел со статьями, интервью, советами технолога, видеосюжетами, новостями.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C5C2CC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</w:tbl>
    <w:p w14:paraId="3AC34AB2" w14:textId="77777777" w:rsidR="00440F2D" w:rsidRPr="00C174FC" w:rsidRDefault="00440F2D">
      <w:pPr>
        <w:spacing w:after="0"/>
        <w:rPr>
          <w:rFonts w:cs="Times New Roman"/>
          <w:sz w:val="24"/>
          <w:szCs w:val="24"/>
        </w:rPr>
      </w:pPr>
    </w:p>
    <w:p w14:paraId="71155CD0" w14:textId="77777777" w:rsidR="00440F2D" w:rsidRPr="00C174FC" w:rsidRDefault="00FF3675">
      <w:pPr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Требования к каталогу (C-01):</w:t>
      </w:r>
    </w:p>
    <w:p w14:paraId="5B9682B5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Древовидная структура категорий (не менее 3 уровней вложенности)</w:t>
      </w:r>
    </w:p>
    <w:p w14:paraId="3821505E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Карточка товара: фото, название, описание, состав, КБЖУ на 100г, цена, наличие в магазинах</w:t>
      </w:r>
    </w:p>
    <w:p w14:paraId="7114EE3A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Фильтрация по множественным параметрам с </w:t>
      </w:r>
      <w:r w:rsidRPr="00C174FC">
        <w:rPr>
          <w:rFonts w:cs="Times New Roman"/>
          <w:sz w:val="24"/>
          <w:szCs w:val="24"/>
        </w:rPr>
        <w:t>AJAX</w:t>
      </w:r>
      <w:r w:rsidRPr="00C174FC">
        <w:rPr>
          <w:rFonts w:cs="Times New Roman"/>
          <w:sz w:val="24"/>
          <w:szCs w:val="24"/>
          <w:lang w:val="ru-RU"/>
        </w:rPr>
        <w:t>-обновлением</w:t>
      </w:r>
    </w:p>
    <w:p w14:paraId="4B041D3B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Сравнение товаров (до 3 позиций)</w:t>
      </w:r>
    </w:p>
    <w:p w14:paraId="66F71EAF" w14:textId="57F64054" w:rsidR="00440F2D" w:rsidRPr="00C174FC" w:rsidRDefault="00FF3675">
      <w:pPr>
        <w:pStyle w:val="21"/>
        <w:rPr>
          <w:rFonts w:ascii="Times New Roman" w:hAnsi="Times New Roman" w:cs="Times New Roman"/>
          <w:szCs w:val="24"/>
        </w:rPr>
      </w:pPr>
      <w:r w:rsidRPr="00C174FC">
        <w:rPr>
          <w:rFonts w:ascii="Times New Roman" w:hAnsi="Times New Roman" w:cs="Times New Roman"/>
          <w:szCs w:val="24"/>
        </w:rPr>
        <w:t>2.2.3 Раздел «Бизнесу» (B2B-портал)</w:t>
      </w:r>
    </w:p>
    <w:tbl>
      <w:tblPr>
        <w:tblStyle w:val="aff0"/>
        <w:tblW w:w="9918" w:type="dxa"/>
        <w:jc w:val="center"/>
        <w:tblLayout w:type="fixed"/>
        <w:tblLook w:val="07E0" w:firstRow="1" w:lastRow="1" w:firstColumn="1" w:lastColumn="1" w:noHBand="1" w:noVBand="1"/>
      </w:tblPr>
      <w:tblGrid>
        <w:gridCol w:w="792"/>
        <w:gridCol w:w="2088"/>
        <w:gridCol w:w="5616"/>
        <w:gridCol w:w="1422"/>
      </w:tblGrid>
      <w:tr w:rsidR="00440F2D" w:rsidRPr="00C174FC" w14:paraId="488FEB76" w14:textId="77777777" w:rsidTr="00D9259E">
        <w:trPr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11D9B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B98AB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0B6C4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463C9B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</w:tr>
      <w:tr w:rsidR="00440F2D" w:rsidRPr="00C174FC" w14:paraId="7F8A363D" w14:textId="77777777" w:rsidTr="00D9259E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FA2347" w14:textId="1E0CEFA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2849E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Оптовые закупки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A857DE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Форма заявки на крупные партии продукции с расчётом стоимости.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3FD2E3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1/2</w:t>
            </w:r>
          </w:p>
        </w:tc>
      </w:tr>
      <w:tr w:rsidR="00440F2D" w:rsidRPr="00C174FC" w14:paraId="217393B5" w14:textId="77777777" w:rsidTr="00D9259E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4FB1F3" w14:textId="70F41205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6AB7C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Реклама в магазинах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193AEB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Форма заявки на размещение рекламных материалов.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F5F2E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1/2</w:t>
            </w:r>
          </w:p>
        </w:tc>
      </w:tr>
      <w:tr w:rsidR="00440F2D" w:rsidRPr="00C174FC" w14:paraId="473E34E5" w14:textId="77777777" w:rsidTr="00D9259E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F644CB" w14:textId="469B4908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BA08D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Партнёрство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F326C9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Форма заявки для размещения товаров на полках сети.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23A35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1/2</w:t>
            </w:r>
          </w:p>
        </w:tc>
      </w:tr>
      <w:tr w:rsidR="00440F2D" w:rsidRPr="00C174FC" w14:paraId="2DC46A85" w14:textId="77777777" w:rsidTr="00D9259E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800B6F" w14:textId="10DFFDEF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437DC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Аренда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3D6767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Каталог свободных площадей, вендинговых зон, кофейных стоек с калькулятором стоимости.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B4BD0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1/2</w:t>
            </w:r>
          </w:p>
        </w:tc>
      </w:tr>
      <w:tr w:rsidR="00440F2D" w:rsidRPr="00C174FC" w14:paraId="47B414C3" w14:textId="77777777" w:rsidTr="00D9259E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3733E6" w14:textId="0F479C89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B-0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CEF89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Заказ прайс-листа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2474C1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Форма сбора контактов для отправки актуального прайса.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9FE229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1/2</w:t>
            </w:r>
          </w:p>
        </w:tc>
      </w:tr>
    </w:tbl>
    <w:p w14:paraId="03E516D4" w14:textId="77777777" w:rsidR="00C174FC" w:rsidRDefault="00910113" w:rsidP="00C174FC">
      <w:pPr>
        <w:pStyle w:val="affa"/>
        <w:rPr>
          <w:rFonts w:eastAsiaTheme="majorEastAsia"/>
          <w:b/>
          <w:bCs/>
          <w:color w:val="000000"/>
          <w:lang w:val="ru-RU"/>
        </w:rPr>
      </w:pPr>
      <w:r w:rsidRPr="00C174FC">
        <w:rPr>
          <w:lang w:val="ru-RU"/>
        </w:rPr>
        <w:t>В рамках Этапа 1 разделы В-01–В-05 реализуются в виде статических баннеров с кнопками для связи без сбора и обработки персональных данных пользователей через Портал. Разработка и подключение форм обратной связи выполняются в рамках Этапа 2.</w:t>
      </w:r>
      <w:r w:rsidR="00AC3230" w:rsidRPr="00C174FC">
        <w:rPr>
          <w:lang w:val="ru-RU"/>
        </w:rPr>
        <w:br/>
      </w:r>
    </w:p>
    <w:p w14:paraId="53E5FFC7" w14:textId="34F9386B" w:rsidR="00440F2D" w:rsidRPr="00C174FC" w:rsidRDefault="00FF3675" w:rsidP="00C174FC">
      <w:pPr>
        <w:pStyle w:val="affa"/>
        <w:spacing w:after="0" w:afterAutospacing="0" w:line="276" w:lineRule="auto"/>
        <w:rPr>
          <w:lang w:val="ru-RU"/>
        </w:rPr>
      </w:pPr>
      <w:r w:rsidRPr="00C174FC">
        <w:rPr>
          <w:rFonts w:eastAsiaTheme="majorEastAsia"/>
          <w:b/>
          <w:bCs/>
          <w:color w:val="000000"/>
        </w:rPr>
        <w:t>2.2.4 Раздел «Карьера»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792"/>
        <w:gridCol w:w="2088"/>
        <w:gridCol w:w="5616"/>
        <w:gridCol w:w="1296"/>
      </w:tblGrid>
      <w:tr w:rsidR="00440F2D" w:rsidRPr="00C174FC" w14:paraId="2A319872" w14:textId="77777777">
        <w:trPr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926204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C6FC6F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CF0504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004A5C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</w:tr>
      <w:tr w:rsidR="00440F2D" w:rsidRPr="00C174FC" w14:paraId="47DE7015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B20BE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V-01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7F897E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Список вакансий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CA61D2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Актуальные вакансии по предприятиям с фильтрами.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176DDC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64928DE3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7EA35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V-02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4CB53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Карточка вакансии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D0E7CF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Описание, требования, условия, зарплатная вилка, контакты.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59A819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1E39DD41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5A304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V-03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FA11F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Онлайн-анкета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8F2CB5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Одношаговая форма на одной странице с полями: персональные данные, опыт работы, загрузка резюме.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B2F3A5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2</w:t>
            </w:r>
          </w:p>
        </w:tc>
      </w:tr>
      <w:tr w:rsidR="00440F2D" w:rsidRPr="00C174FC" w14:paraId="26B50013" w14:textId="77777777">
        <w:trPr>
          <w:cantSplit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E9D810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V-04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12A24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Интеграция с hh.ru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E91833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Автоматическое получение опубликованных вакансий работодателя через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ru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с отображением названия, подразделения, города, описания и ссылки на исходную вакансию. При отсутствии предоставленного доступа к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вакансии ведутся через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CMS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522727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</w:tbl>
    <w:p w14:paraId="08D0AAF4" w14:textId="77777777" w:rsidR="00440F2D" w:rsidRPr="00C174FC" w:rsidRDefault="00440F2D">
      <w:pPr>
        <w:spacing w:after="0"/>
        <w:rPr>
          <w:rFonts w:cs="Times New Roman"/>
          <w:sz w:val="24"/>
          <w:szCs w:val="24"/>
        </w:rPr>
      </w:pPr>
    </w:p>
    <w:p w14:paraId="483B0225" w14:textId="1D0EC018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2.3 Общесистемные функции</w:t>
      </w:r>
    </w:p>
    <w:tbl>
      <w:tblPr>
        <w:tblStyle w:val="aff0"/>
        <w:tblW w:w="9806" w:type="dxa"/>
        <w:jc w:val="center"/>
        <w:tblLayout w:type="fixed"/>
        <w:tblLook w:val="07E0" w:firstRow="1" w:lastRow="1" w:firstColumn="1" w:lastColumn="1" w:noHBand="1" w:noVBand="1"/>
      </w:tblPr>
      <w:tblGrid>
        <w:gridCol w:w="704"/>
        <w:gridCol w:w="2268"/>
        <w:gridCol w:w="5670"/>
        <w:gridCol w:w="1164"/>
      </w:tblGrid>
      <w:tr w:rsidR="00440F2D" w:rsidRPr="00C174FC" w14:paraId="5DB9AC9B" w14:textId="77777777" w:rsidTr="00C174F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CE256D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7E943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092F71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6DC8B6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</w:tr>
      <w:tr w:rsidR="00440F2D" w:rsidRPr="00C174FC" w14:paraId="74EA99F8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1FA2E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SYS-01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B8732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Адаптивный дизайн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263160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Корректное отображение на desktop (1920px+), tablet (768px), mobile (320px).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410F0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1EE5F616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21A6CB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SYS-02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08A293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Мультиязычность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51994D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Русский язык (обязательно), возможность расширения.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72E5C8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3F3C811C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1E67F4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SYS-03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87042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Поиск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B770F0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Полнотекстовый поиск с подсказками, фильтрами, историей. Поиск по сайту — этап 1; поиск и фильтрация каталога — этап 2.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746B12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Этап 1 / 2</w:t>
            </w:r>
          </w:p>
        </w:tc>
      </w:tr>
      <w:tr w:rsidR="00440F2D" w:rsidRPr="00C174FC" w14:paraId="67EC64AC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31D46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SYS-04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AE6D5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SEO-оптимизация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A4F74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ЧПУ, мета-теги, sitemap.xml, микроразметка Schema.org, Open Graph.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AFF8E6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03AAF00F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DF018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SYS-05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49CF0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Аналитика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9975F2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Интеграция Яндекс.Метрика, целевые события.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4EBCB9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172E96E1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C823A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SYS-06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0D6E7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Управление доступом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5414DD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 xml:space="preserve">Роли: администратор, редактор, модератор и пользователь. На первом этапе сайта предоставляется административный доступ к </w:t>
            </w:r>
            <w:r w:rsidRPr="00C174FC">
              <w:rPr>
                <w:rFonts w:cs="Times New Roman"/>
                <w:sz w:val="24"/>
                <w:szCs w:val="24"/>
              </w:rPr>
              <w:t>CMS</w:t>
            </w:r>
            <w:r w:rsidRPr="00C174FC">
              <w:rPr>
                <w:rFonts w:cs="Times New Roman"/>
                <w:sz w:val="24"/>
                <w:szCs w:val="24"/>
                <w:lang w:val="ru-RU"/>
              </w:rPr>
              <w:t>; пользовательские роли добавляются в соответствующих этапах сайта и приложения.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B13442" w14:textId="77777777" w:rsidR="00440F2D" w:rsidRPr="00C174FC" w:rsidRDefault="00FF3675" w:rsidP="00C174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b/>
                <w:bCs/>
                <w:sz w:val="24"/>
                <w:szCs w:val="24"/>
              </w:rPr>
              <w:t>Этапы 1–2</w:t>
            </w:r>
          </w:p>
        </w:tc>
      </w:tr>
      <w:tr w:rsidR="00440F2D" w:rsidRPr="00C174FC" w14:paraId="435F810C" w14:textId="77777777" w:rsidTr="00C174FC">
        <w:trPr>
          <w:cantSplit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5EF37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SYS-07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AF82E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Кэширование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3EEF28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Серверное и клиентское кэширование для снижения нагрузки.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698D53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Этап 1 / 2</w:t>
            </w:r>
          </w:p>
        </w:tc>
      </w:tr>
    </w:tbl>
    <w:p w14:paraId="41E67650" w14:textId="77777777" w:rsidR="00440F2D" w:rsidRPr="00C174FC" w:rsidRDefault="00440F2D">
      <w:pPr>
        <w:spacing w:after="0"/>
        <w:rPr>
          <w:rFonts w:cs="Times New Roman"/>
          <w:sz w:val="24"/>
          <w:szCs w:val="24"/>
        </w:rPr>
      </w:pPr>
    </w:p>
    <w:p w14:paraId="4155A372" w14:textId="77777777" w:rsidR="00440F2D" w:rsidRPr="00FF3AF2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FF3AF2">
        <w:rPr>
          <w:rFonts w:ascii="Times New Roman" w:hAnsi="Times New Roman" w:cs="Times New Roman"/>
          <w:bCs/>
          <w:sz w:val="24"/>
          <w:szCs w:val="24"/>
          <w:lang w:val="ru-RU"/>
        </w:rPr>
        <w:t>3. Требования к техническому обеспечению</w:t>
      </w:r>
    </w:p>
    <w:p w14:paraId="0D6C11BA" w14:textId="59EC0992" w:rsidR="00440F2D" w:rsidRPr="00FF3AF2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FF3AF2">
        <w:rPr>
          <w:rFonts w:ascii="Times New Roman" w:hAnsi="Times New Roman" w:cs="Times New Roman"/>
          <w:sz w:val="24"/>
          <w:szCs w:val="24"/>
          <w:lang w:val="ru-RU"/>
        </w:rPr>
        <w:t>3.1 Требования к серверной инфраструктуре</w:t>
      </w:r>
    </w:p>
    <w:tbl>
      <w:tblPr>
        <w:tblStyle w:val="aff0"/>
        <w:tblW w:w="9776" w:type="dxa"/>
        <w:jc w:val="center"/>
        <w:tblLayout w:type="fixed"/>
        <w:tblLook w:val="07E0" w:firstRow="1" w:lastRow="1" w:firstColumn="1" w:lastColumn="1" w:noHBand="1" w:noVBand="1"/>
      </w:tblPr>
      <w:tblGrid>
        <w:gridCol w:w="2448"/>
        <w:gridCol w:w="7328"/>
      </w:tblGrid>
      <w:tr w:rsidR="00440F2D" w:rsidRPr="00C174FC" w14:paraId="2311EB50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F0C0B9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1E3CDF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Требование</w:t>
            </w:r>
          </w:p>
        </w:tc>
      </w:tr>
      <w:tr w:rsidR="00440F2D" w:rsidRPr="00414FD4" w14:paraId="5E78216B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7D2DA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Размещение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4D8D34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Облачная инфраструктура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Yandex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Cloud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VK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Cloud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Selectel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) или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on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premise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74FC">
              <w:rPr>
                <w:rFonts w:cs="Times New Roman"/>
                <w:sz w:val="24"/>
                <w:szCs w:val="24"/>
                <w:lang w:val="ru-RU"/>
              </w:rPr>
              <w:br/>
              <w:t>уровень защищенности информационно-телекоммуникационной инфраструктуры ЦОД должен быть не ниже уровня защищенности Портала</w:t>
            </w:r>
          </w:p>
          <w:p w14:paraId="4C2ED171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>Меры защиты реализуемые на стороне облачной инфраструктуры:</w:t>
            </w:r>
            <w:r w:rsidRPr="00C174FC">
              <w:rPr>
                <w:rFonts w:cs="Times New Roman"/>
                <w:sz w:val="24"/>
                <w:szCs w:val="24"/>
                <w:lang w:val="ru-RU"/>
              </w:rPr>
              <w:br/>
              <w:t>защита каналов передачи данных средствами криптографической защиты;</w:t>
            </w:r>
          </w:p>
          <w:p w14:paraId="3B25C148" w14:textId="77777777" w:rsidR="00440F2D" w:rsidRPr="00C174FC" w:rsidRDefault="00FF3675">
            <w:pPr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Средство управления информационными потоками и защиты периметра (межсетевого экранирования)</w:t>
            </w:r>
          </w:p>
          <w:p w14:paraId="3274A9D8" w14:textId="77777777" w:rsidR="00440F2D" w:rsidRPr="00C174FC" w:rsidRDefault="00FF3675">
            <w:pPr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Средство обнаружения вторжений</w:t>
            </w:r>
          </w:p>
          <w:p w14:paraId="40A49045" w14:textId="77777777" w:rsidR="00440F2D" w:rsidRPr="00C174FC" w:rsidRDefault="00FF3675">
            <w:pPr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Средство мониторинга событий информационной безопасности</w:t>
            </w:r>
          </w:p>
          <w:p w14:paraId="043F87E1" w14:textId="77777777" w:rsidR="00440F2D" w:rsidRPr="00C174FC" w:rsidRDefault="00FF3675">
            <w:pPr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Средство защиты среды виртуализации</w:t>
            </w:r>
          </w:p>
          <w:p w14:paraId="144C69EE" w14:textId="77777777" w:rsidR="00440F2D" w:rsidRPr="00C174FC" w:rsidRDefault="00FF3675">
            <w:pPr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Средство анализа защищенности информации</w:t>
            </w:r>
          </w:p>
          <w:p w14:paraId="528882DC" w14:textId="3355323A" w:rsidR="00440F2D" w:rsidRPr="00C174FC" w:rsidRDefault="00FF3675">
            <w:pPr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С</w:t>
            </w:r>
            <w:r w:rsidR="004A1900"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ре</w:t>
            </w:r>
            <w:r w:rsidRPr="00C174FC">
              <w:rPr>
                <w:rFonts w:eastAsia="Noto Serif CJK SC" w:cs="Times New Roman"/>
                <w:color w:val="000000"/>
                <w:sz w:val="24"/>
                <w:szCs w:val="24"/>
                <w:lang w:val="ru-RU"/>
              </w:rPr>
              <w:t>дство контроля доступа привилегированных пользователей</w:t>
            </w:r>
          </w:p>
          <w:p w14:paraId="5A1122FD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>Средство доверенной загрузки</w:t>
            </w:r>
          </w:p>
        </w:tc>
      </w:tr>
      <w:tr w:rsidR="00440F2D" w:rsidRPr="00414FD4" w14:paraId="2C9F2A4A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A6FA1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Операционная система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D4ED44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Операционные системы на базе ядра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Linux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включенные в Единый реестр российского ПО (например,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Astra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Linux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, РЕД ОС и аналоги).</w:t>
            </w:r>
          </w:p>
        </w:tc>
      </w:tr>
      <w:tr w:rsidR="00440F2D" w:rsidRPr="00414FD4" w14:paraId="0172B7A5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26118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Веб-сервер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7B4E2B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Nginx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Apache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— на выбор исполнителя.</w:t>
            </w:r>
          </w:p>
        </w:tc>
      </w:tr>
      <w:tr w:rsidR="00440F2D" w:rsidRPr="00C174FC" w14:paraId="580D5A6D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FBD743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База данных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7DE02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PostgreSQL.</w:t>
            </w:r>
          </w:p>
        </w:tc>
      </w:tr>
      <w:tr w:rsidR="00440F2D" w:rsidRPr="00C174FC" w14:paraId="309FBCAB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52DB5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Кэширование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B681D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Redis или Memcached.</w:t>
            </w:r>
          </w:p>
        </w:tc>
      </w:tr>
      <w:tr w:rsidR="00440F2D" w:rsidRPr="00414FD4" w14:paraId="6069BE6B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15C25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Поиск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CE4640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OpenSearch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или аналогичное российское решение.</w:t>
            </w:r>
          </w:p>
        </w:tc>
      </w:tr>
      <w:tr w:rsidR="00440F2D" w:rsidRPr="00C174FC" w14:paraId="4484F6A5" w14:textId="77777777" w:rsidTr="00C174FC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BAFF6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Контейнеризация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E5589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Docker + Docker Compose</w:t>
            </w:r>
          </w:p>
        </w:tc>
      </w:tr>
      <w:tr w:rsidR="00440F2D" w:rsidRPr="00414FD4" w14:paraId="37083E26" w14:textId="77777777" w:rsidTr="00C174FC">
        <w:trPr>
          <w:trHeight w:val="703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6E498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sz w:val="24"/>
                <w:szCs w:val="24"/>
              </w:rPr>
              <w:t>Закупка и аренда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C6E18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>Закупка, аренда и оплата серверной инфраструктуры осуществляются Заказчиком.</w:t>
            </w:r>
          </w:p>
        </w:tc>
      </w:tr>
    </w:tbl>
    <w:p w14:paraId="524510D2" w14:textId="2CC3DC69" w:rsidR="00440F2D" w:rsidRPr="00C174FC" w:rsidRDefault="00440F2D">
      <w:pPr>
        <w:spacing w:after="0"/>
        <w:rPr>
          <w:rFonts w:cs="Times New Roman"/>
          <w:sz w:val="24"/>
          <w:szCs w:val="24"/>
          <w:lang w:val="ru-RU"/>
        </w:rPr>
      </w:pPr>
    </w:p>
    <w:p w14:paraId="70EB65E2" w14:textId="11B0911B" w:rsidR="000C5E8A" w:rsidRPr="00C174FC" w:rsidRDefault="000C5E8A">
      <w:pPr>
        <w:spacing w:after="0"/>
        <w:rPr>
          <w:rFonts w:cs="Times New Roman"/>
          <w:sz w:val="24"/>
          <w:szCs w:val="24"/>
          <w:lang w:val="ru-RU"/>
        </w:rPr>
      </w:pPr>
    </w:p>
    <w:p w14:paraId="3DBB71FB" w14:textId="77777777" w:rsidR="000C5E8A" w:rsidRPr="00C174FC" w:rsidRDefault="000C5E8A">
      <w:pPr>
        <w:spacing w:after="0"/>
        <w:rPr>
          <w:rFonts w:cs="Times New Roman"/>
          <w:sz w:val="24"/>
          <w:szCs w:val="24"/>
          <w:lang w:val="ru-RU"/>
        </w:rPr>
      </w:pPr>
    </w:p>
    <w:p w14:paraId="3EA31A09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lastRenderedPageBreak/>
        <w:t>3.2. Требования к производительности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2448"/>
        <w:gridCol w:w="7200"/>
      </w:tblGrid>
      <w:tr w:rsidR="00440F2D" w:rsidRPr="00C174FC" w14:paraId="4B07D858" w14:textId="77777777">
        <w:trPr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2AABA1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070999" w14:textId="77777777" w:rsidR="00440F2D" w:rsidRPr="00C174FC" w:rsidRDefault="00FF3675" w:rsidP="00C174F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Требование</w:t>
            </w:r>
          </w:p>
        </w:tc>
      </w:tr>
      <w:tr w:rsidR="00440F2D" w:rsidRPr="00414FD4" w14:paraId="6FE01CC9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0396CB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Время отклика страницы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BC8FA9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95 времени ответа собственного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— не более 1 секунды без учёта задержек 1С и других внешних систем.</w:t>
            </w:r>
          </w:p>
        </w:tc>
      </w:tr>
      <w:tr w:rsidR="00440F2D" w:rsidRPr="00414FD4" w14:paraId="687A5371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BD356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Доступность (uptime)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B72104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Не менее 99,5% за расчётный месяц, без учёта согласованных работ и подтверждённых отказов 1С, операторов связи и иных внешних сервисов.</w:t>
            </w:r>
          </w:p>
        </w:tc>
      </w:tr>
      <w:tr w:rsidR="00440F2D" w:rsidRPr="00414FD4" w14:paraId="24586700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E010B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Одновременные пользователи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EDD6DB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До 500 одновременно активных виртуальных пользователей в согласованных сценариях.</w:t>
            </w:r>
          </w:p>
        </w:tc>
      </w:tr>
      <w:tr w:rsidR="00440F2D" w:rsidRPr="00414FD4" w14:paraId="7A92591B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7443D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Нагрузка на каталог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5C5F75" w14:textId="77777777" w:rsidR="00440F2D" w:rsidRPr="00C174FC" w:rsidRDefault="00FF3675">
            <w:pP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Нагрузка на каталог ≥ 100 запросов/секунду. Нагрузочное тестирование проводится с использованием инструментов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k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6 или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Locust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по согласованным сценариям с обязательным предоставлением протоколов испытаний.</w:t>
            </w:r>
          </w:p>
          <w:p w14:paraId="5BC6F42D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Устойчивая нагрузка 50 запросов в секунду в течение 30 минут и кратковременный пик 100 запросов в секунду в течение 1 минуты; доля технических ошибок — не более 1%. Нагрузочное тестирование выполняется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k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6 или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Locust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по согласованным сценариям с предоставлением протокола испытаний.</w:t>
            </w:r>
          </w:p>
        </w:tc>
      </w:tr>
      <w:tr w:rsidR="00440F2D" w:rsidRPr="00C174FC" w14:paraId="4EAED6CE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715D30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Резервное копирование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10E85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Ежедневное, хранение 30 дней.</w:t>
            </w:r>
          </w:p>
        </w:tc>
      </w:tr>
    </w:tbl>
    <w:p w14:paraId="24737E52" w14:textId="77777777" w:rsidR="00440F2D" w:rsidRPr="00C174FC" w:rsidRDefault="00440F2D">
      <w:pPr>
        <w:spacing w:after="0"/>
        <w:rPr>
          <w:rFonts w:cs="Times New Roman"/>
          <w:sz w:val="24"/>
          <w:szCs w:val="24"/>
        </w:rPr>
      </w:pPr>
    </w:p>
    <w:p w14:paraId="7DC1CF53" w14:textId="77777777" w:rsidR="00440F2D" w:rsidRPr="00C174FC" w:rsidRDefault="00FF3675">
      <w:p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* Примечание по методике измерения: принятая нагрузка должна обслуживаться без ответа </w:t>
      </w:r>
      <w:r w:rsidRPr="00C174FC">
        <w:rPr>
          <w:rFonts w:cs="Times New Roman"/>
          <w:sz w:val="24"/>
          <w:szCs w:val="24"/>
        </w:rPr>
        <w:t>HTTP</w:t>
      </w:r>
      <w:r w:rsidRPr="00C174FC">
        <w:rPr>
          <w:rFonts w:cs="Times New Roman"/>
          <w:sz w:val="24"/>
          <w:szCs w:val="24"/>
          <w:lang w:val="ru-RU"/>
        </w:rPr>
        <w:t xml:space="preserve"> 429 в штатных пользовательских сценариях. Показатели пересматриваются после накопления статистики промышленной эксплуатации по согласованию сторон.</w:t>
      </w:r>
    </w:p>
    <w:p w14:paraId="0F3BA48F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3.3. Требования к клиентской части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3024"/>
        <w:gridCol w:w="6624"/>
      </w:tblGrid>
      <w:tr w:rsidR="00440F2D" w:rsidRPr="00C174FC" w14:paraId="4502F1AA" w14:textId="77777777">
        <w:trPr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4A9B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907C7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Требование</w:t>
            </w:r>
          </w:p>
        </w:tc>
      </w:tr>
      <w:tr w:rsidR="00440F2D" w:rsidRPr="00414FD4" w14:paraId="7FF1D1E9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FDCED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Поддержка браузеров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F4DDE7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Две последние стабильные версии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Chrome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Firefox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Яндекс Браузер,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Safari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40F2D" w:rsidRPr="00414FD4" w14:paraId="1FAA2DC5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0EE68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Мобильные устройства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AED83C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iOS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15 и выше;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Android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8 и выше.</w:t>
            </w:r>
          </w:p>
        </w:tc>
      </w:tr>
      <w:tr w:rsidR="00440F2D" w:rsidRPr="00414FD4" w14:paraId="77538621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AAAC5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Размер страницы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A27446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Не более 2 МБ для суммарного сжатого веб-пакета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JavaScript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CSS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без видеоконтента; требование не относится к размеру мобильного приложения.</w:t>
            </w:r>
          </w:p>
        </w:tc>
      </w:tr>
      <w:tr w:rsidR="00440F2D" w:rsidRPr="00414FD4" w14:paraId="1737D939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4DA4F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Core Web Vitals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BF4145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LCP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≤ 2,5 с,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INP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≤ 200 мс,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CLS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≤ 0,1 по 75-му процентилю реальных пользователей отдельно для мобильных и настольных устройств; до запуска — лабораторная проверка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Lighthouse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14:paraId="54951B93" w14:textId="77777777" w:rsidR="00440F2D" w:rsidRPr="00C174FC" w:rsidRDefault="00440F2D">
      <w:pPr>
        <w:spacing w:after="0"/>
        <w:rPr>
          <w:rFonts w:cs="Times New Roman"/>
          <w:sz w:val="24"/>
          <w:szCs w:val="24"/>
          <w:lang w:val="ru-RU"/>
        </w:rPr>
      </w:pPr>
    </w:p>
    <w:p w14:paraId="774FB542" w14:textId="77777777" w:rsidR="00440F2D" w:rsidRPr="00C174FC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4. Требования к информационному обеспечению</w:t>
      </w:r>
    </w:p>
    <w:p w14:paraId="47E9A388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4.1. Структура данных</w:t>
      </w:r>
    </w:p>
    <w:p w14:paraId="69336A4D" w14:textId="77777777" w:rsidR="00440F2D" w:rsidRPr="00C174FC" w:rsidRDefault="00FF3675">
      <w:p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Исполнитель разрабатывает </w:t>
      </w:r>
      <w:r w:rsidRPr="00C174FC">
        <w:rPr>
          <w:rFonts w:cs="Times New Roman"/>
          <w:sz w:val="24"/>
          <w:szCs w:val="24"/>
        </w:rPr>
        <w:t>ER</w:t>
      </w:r>
      <w:r w:rsidRPr="00C174FC">
        <w:rPr>
          <w:rFonts w:cs="Times New Roman"/>
          <w:sz w:val="24"/>
          <w:szCs w:val="24"/>
          <w:lang w:val="ru-RU"/>
        </w:rPr>
        <w:t xml:space="preserve">-диаграмму согласно нотации </w:t>
      </w:r>
      <w:r w:rsidRPr="00C174FC">
        <w:rPr>
          <w:rFonts w:cs="Times New Roman"/>
          <w:sz w:val="24"/>
          <w:szCs w:val="24"/>
        </w:rPr>
        <w:t>Crow</w:t>
      </w:r>
      <w:r w:rsidRPr="00C174FC">
        <w:rPr>
          <w:rFonts w:cs="Times New Roman"/>
          <w:sz w:val="24"/>
          <w:szCs w:val="24"/>
          <w:lang w:val="ru-RU"/>
        </w:rPr>
        <w:t>'</w:t>
      </w:r>
      <w:r w:rsidRPr="00C174FC">
        <w:rPr>
          <w:rFonts w:cs="Times New Roman"/>
          <w:sz w:val="24"/>
          <w:szCs w:val="24"/>
        </w:rPr>
        <w:t>s</w:t>
      </w:r>
      <w:r w:rsidRPr="00C174FC">
        <w:rPr>
          <w:rFonts w:cs="Times New Roman"/>
          <w:sz w:val="24"/>
          <w:szCs w:val="24"/>
          <w:lang w:val="ru-RU"/>
        </w:rPr>
        <w:t xml:space="preserve"> </w:t>
      </w:r>
      <w:r w:rsidRPr="00C174FC">
        <w:rPr>
          <w:rFonts w:cs="Times New Roman"/>
          <w:sz w:val="24"/>
          <w:szCs w:val="24"/>
        </w:rPr>
        <w:t>Foot</w:t>
      </w:r>
      <w:r w:rsidRPr="00C174FC">
        <w:rPr>
          <w:rFonts w:cs="Times New Roman"/>
          <w:sz w:val="24"/>
          <w:szCs w:val="24"/>
          <w:lang w:val="ru-RU"/>
        </w:rPr>
        <w:t xml:space="preserve"> или </w:t>
      </w:r>
      <w:r w:rsidRPr="00C174FC">
        <w:rPr>
          <w:rFonts w:cs="Times New Roman"/>
          <w:sz w:val="24"/>
          <w:szCs w:val="24"/>
        </w:rPr>
        <w:t>IDEF</w:t>
      </w:r>
      <w:r w:rsidRPr="00C174FC">
        <w:rPr>
          <w:rFonts w:cs="Times New Roman"/>
          <w:sz w:val="24"/>
          <w:szCs w:val="24"/>
          <w:lang w:val="ru-RU"/>
        </w:rPr>
        <w:t>1</w:t>
      </w:r>
      <w:r w:rsidRPr="00C174FC">
        <w:rPr>
          <w:rFonts w:cs="Times New Roman"/>
          <w:sz w:val="24"/>
          <w:szCs w:val="24"/>
        </w:rPr>
        <w:t>X</w:t>
      </w:r>
      <w:r w:rsidRPr="00C174FC">
        <w:rPr>
          <w:rFonts w:cs="Times New Roman"/>
          <w:sz w:val="24"/>
          <w:szCs w:val="24"/>
          <w:lang w:val="ru-RU"/>
        </w:rPr>
        <w:t>, включающую:</w:t>
      </w:r>
    </w:p>
    <w:p w14:paraId="7481FA44" w14:textId="77777777" w:rsidR="00440F2D" w:rsidRPr="00C174FC" w:rsidRDefault="00FF3675">
      <w:pPr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lastRenderedPageBreak/>
        <w:t>Основные сущности:</w:t>
      </w:r>
    </w:p>
    <w:p w14:paraId="396AEAEE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Администраторы</w:t>
      </w:r>
    </w:p>
    <w:p w14:paraId="55C37969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Пользователи (роли, права, профили)</w:t>
      </w:r>
    </w:p>
    <w:p w14:paraId="47159FE3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Товары (категории, атрибуты, цены, остатки)</w:t>
      </w:r>
    </w:p>
    <w:p w14:paraId="23A3B324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Магазины (адреса, координаты, режим работы)</w:t>
      </w:r>
    </w:p>
    <w:p w14:paraId="5A1C203A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Контент (страницы, новости, медиа)</w:t>
      </w:r>
    </w:p>
    <w:p w14:paraId="040D3B19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2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-заявки (оптовые заказы, аренда; тендеры исключены)</w:t>
      </w:r>
    </w:p>
    <w:p w14:paraId="0AA0E263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Вакансии (позиции, отклики, статусы)</w:t>
      </w:r>
    </w:p>
    <w:p w14:paraId="59199B33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4.2. Миграция данных</w:t>
      </w:r>
    </w:p>
    <w:p w14:paraId="4663C5F3" w14:textId="77777777" w:rsidR="00440F2D" w:rsidRPr="002E57E0" w:rsidRDefault="00FF3675">
      <w:pPr>
        <w:pStyle w:val="aa"/>
        <w:rPr>
          <w:rFonts w:ascii="Times New Roman" w:eastAsiaTheme="minorEastAsia" w:hAnsi="Times New Roman" w:cs="Times New Roman"/>
          <w:b w:val="0"/>
          <w:color w:val="auto"/>
          <w:spacing w:val="0"/>
          <w:kern w:val="0"/>
          <w:sz w:val="24"/>
          <w:szCs w:val="24"/>
        </w:rPr>
      </w:pP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</w:rPr>
        <w:t>Исполнитель обеспечивает:</w:t>
      </w:r>
    </w:p>
    <w:p w14:paraId="7CADCD9F" w14:textId="77777777" w:rsidR="00440F2D" w:rsidRPr="002E57E0" w:rsidRDefault="00FF3675">
      <w:pPr>
        <w:pStyle w:val="aa"/>
        <w:rPr>
          <w:rFonts w:ascii="Times New Roman" w:eastAsiaTheme="minorEastAsia" w:hAnsi="Times New Roman" w:cs="Times New Roman"/>
          <w:b w:val="0"/>
          <w:color w:val="auto"/>
          <w:spacing w:val="0"/>
          <w:kern w:val="0"/>
          <w:sz w:val="24"/>
          <w:szCs w:val="24"/>
          <w:lang w:val="ru-RU"/>
        </w:rPr>
      </w:pP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    • Загрузку начального контента, предоставленного Заказчиком в форматах 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</w:rPr>
        <w:t>CSV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, 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</w:rPr>
        <w:t>XLSX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, 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</w:rPr>
        <w:t>JSON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 и 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</w:rPr>
        <w:t>DOCX</w:t>
      </w: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>, а также в виде отдельно организованных папок с фотографиями</w:t>
      </w:r>
    </w:p>
    <w:p w14:paraId="32B63E81" w14:textId="77777777" w:rsidR="00440F2D" w:rsidRPr="002E57E0" w:rsidRDefault="00FF3675">
      <w:pPr>
        <w:pStyle w:val="aa"/>
        <w:rPr>
          <w:rFonts w:ascii="Times New Roman" w:eastAsiaTheme="minorEastAsia" w:hAnsi="Times New Roman" w:cs="Times New Roman"/>
          <w:b w:val="0"/>
          <w:color w:val="auto"/>
          <w:spacing w:val="0"/>
          <w:kern w:val="0"/>
          <w:sz w:val="24"/>
          <w:szCs w:val="24"/>
          <w:lang w:val="ru-RU"/>
        </w:rPr>
      </w:pP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    • Миграцию существующих данных (при наличии)</w:t>
      </w:r>
    </w:p>
    <w:p w14:paraId="1488AA84" w14:textId="77777777" w:rsidR="00440F2D" w:rsidRPr="002E57E0" w:rsidRDefault="00FF3675">
      <w:pPr>
        <w:pStyle w:val="aa"/>
        <w:rPr>
          <w:rFonts w:ascii="Times New Roman" w:eastAsiaTheme="minorEastAsia" w:hAnsi="Times New Roman" w:cs="Times New Roman"/>
          <w:b w:val="0"/>
          <w:color w:val="auto"/>
          <w:spacing w:val="0"/>
          <w:kern w:val="0"/>
          <w:sz w:val="24"/>
          <w:szCs w:val="24"/>
          <w:lang w:val="ru-RU"/>
        </w:rPr>
      </w:pP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    • Инструменты для массового импорта/экспорта</w:t>
      </w:r>
    </w:p>
    <w:p w14:paraId="5A0240A6" w14:textId="77777777" w:rsidR="00440F2D" w:rsidRPr="002E57E0" w:rsidRDefault="00FF3675">
      <w:pPr>
        <w:pStyle w:val="aa"/>
        <w:rPr>
          <w:rFonts w:ascii="Times New Roman" w:eastAsiaTheme="minorEastAsia" w:hAnsi="Times New Roman" w:cs="Times New Roman"/>
          <w:b w:val="0"/>
          <w:color w:val="auto"/>
          <w:spacing w:val="0"/>
          <w:kern w:val="0"/>
          <w:sz w:val="24"/>
          <w:szCs w:val="24"/>
          <w:lang w:val="ru-RU"/>
        </w:rPr>
      </w:pP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    • Имена файлов либо ведомость Заказчика должны однозначно связывать изображения с разделами, страницами и товарами</w:t>
      </w:r>
    </w:p>
    <w:p w14:paraId="23771113" w14:textId="77777777" w:rsidR="00440F2D" w:rsidRPr="002E57E0" w:rsidRDefault="00FF3675">
      <w:pPr>
        <w:pStyle w:val="aa"/>
        <w:rPr>
          <w:rFonts w:ascii="Times New Roman" w:eastAsiaTheme="minorEastAsia" w:hAnsi="Times New Roman" w:cs="Times New Roman"/>
          <w:b w:val="0"/>
          <w:color w:val="auto"/>
          <w:spacing w:val="0"/>
          <w:kern w:val="0"/>
          <w:sz w:val="24"/>
          <w:szCs w:val="24"/>
          <w:lang w:val="ru-RU"/>
        </w:rPr>
      </w:pPr>
      <w:r w:rsidRPr="002E57E0">
        <w:rPr>
          <w:rFonts w:ascii="Times New Roman" w:eastAsiaTheme="minorEastAsia" w:hAnsi="Times New Roman" w:cs="Times New Roman"/>
          <w:b w:val="0"/>
          <w:spacing w:val="0"/>
          <w:kern w:val="0"/>
          <w:sz w:val="24"/>
          <w:szCs w:val="24"/>
          <w:lang w:val="ru-RU"/>
        </w:rPr>
        <w:t xml:space="preserve">    • Массовая ретушь, распознавание сканов и редактура текстов выполняются только в пределах заранее согласованного плана наполнения </w:t>
      </w:r>
    </w:p>
    <w:p w14:paraId="29D6C78B" w14:textId="0FBDE6BA" w:rsidR="00440F2D" w:rsidRPr="00C174FC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5. Требования к программному обеспечению</w:t>
      </w:r>
    </w:p>
    <w:p w14:paraId="2FB1D778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5.1. Требования к технологическому стеку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1584"/>
        <w:gridCol w:w="4032"/>
        <w:gridCol w:w="4032"/>
      </w:tblGrid>
      <w:tr w:rsidR="00440F2D" w:rsidRPr="00C174FC" w14:paraId="5DB6351F" w14:textId="77777777">
        <w:trPr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A3E45E" w14:textId="77777777" w:rsidR="00440F2D" w:rsidRPr="00C174FC" w:rsidRDefault="00FF3675" w:rsidP="002E57E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Компонент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7CD8D2" w14:textId="77777777" w:rsidR="00440F2D" w:rsidRPr="00C174FC" w:rsidRDefault="00FF3675" w:rsidP="002E57E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Требование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96AEA2" w14:textId="77777777" w:rsidR="00440F2D" w:rsidRPr="00C174FC" w:rsidRDefault="00FF3675" w:rsidP="002E57E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Запрещено</w:t>
            </w:r>
          </w:p>
        </w:tc>
      </w:tr>
      <w:tr w:rsidR="00440F2D" w:rsidRPr="00414FD4" w14:paraId="2C3966E5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20CFE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Backend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D4FBD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PHP 8.3+ (Laravel/Symfony), Python 3.11+ (Django/FastAPI), Node.js 20+ (Nest.js/Express), Java 11+ (Spring).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CDDA38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Средства, не позволяющие передать исходный код создаваемой системы либо предоставить Заказчику достаточные права и инструменты для её модификации и сопровождения.</w:t>
            </w:r>
          </w:p>
        </w:tc>
      </w:tr>
      <w:tr w:rsidR="00440F2D" w:rsidRPr="00414FD4" w14:paraId="26D37C51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2D1CC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Frontend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B60A5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React 18+, Vue.js 3+, Angular 19+ или нативный JavaScript (ES6+).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B74B61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Средства, не позволяющие передать исходный код создаваемой системы либо обеспечить возможность её модификации и сопровождения.</w:t>
            </w:r>
          </w:p>
        </w:tc>
      </w:tr>
      <w:tr w:rsidR="00440F2D" w:rsidRPr="00414FD4" w14:paraId="1929AB0E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54EC1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CMS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F319AF" w14:textId="19110C6F" w:rsidR="00440F2D" w:rsidRPr="00C174FC" w:rsidRDefault="00FF3675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Open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Source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CMS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r w:rsidRPr="00C174FC">
              <w:rPr>
                <w:rFonts w:eastAsia="Times New Roman" w:cs="Times New Roman"/>
                <w:sz w:val="24"/>
                <w:szCs w:val="24"/>
                <w:lang w:val="en-GB"/>
              </w:rPr>
              <w:t>(</w:t>
            </w:r>
            <w:r w:rsidRPr="00C174FC">
              <w:rPr>
                <w:rFonts w:eastAsia="Times New Roman" w:cs="Times New Roman"/>
                <w:sz w:val="24"/>
                <w:szCs w:val="24"/>
              </w:rPr>
              <w:t>Strapi</w:t>
            </w:r>
            <w:r w:rsidRPr="00C174FC">
              <w:rPr>
                <w:rFonts w:eastAsia="Times New Roman" w:cs="Times New Roman"/>
                <w:sz w:val="24"/>
                <w:szCs w:val="24"/>
                <w:lang w:val="en-GB"/>
              </w:rPr>
              <w:t xml:space="preserve">, </w:t>
            </w:r>
            <w:r w:rsidRPr="00C174FC">
              <w:rPr>
                <w:rFonts w:eastAsia="Times New Roman" w:cs="Times New Roman"/>
                <w:sz w:val="24"/>
                <w:szCs w:val="24"/>
              </w:rPr>
              <w:t>Directus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en-GB"/>
              </w:rPr>
              <w:t xml:space="preserve">),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headless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en-GB"/>
              </w:rPr>
              <w:t>-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архитектура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2D1FCB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Системы, ограничивающие эксплуатацию или модификацию результата, а также требующие несогласованных обязательных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runtime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-платежей.</w:t>
            </w:r>
          </w:p>
        </w:tc>
      </w:tr>
      <w:tr w:rsidR="00440F2D" w:rsidRPr="00414FD4" w14:paraId="3B4638D7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93F8B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База данных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BAAE3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PostgreSQL.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BA9DD8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Проприетарные СУБД с лицензионными ограничениями.</w:t>
            </w:r>
          </w:p>
        </w:tc>
      </w:tr>
      <w:tr w:rsidR="00440F2D" w:rsidRPr="00414FD4" w14:paraId="15575880" w14:textId="77777777">
        <w:trPr>
          <w:cantSplit/>
          <w:jc w:val="center"/>
        </w:trPr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FF73F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Библиотеки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11694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Open Source (MIT, Apache 2.0, BSD, GPL).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FFD33A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Компоненты с ограниченной лицензией, требующие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runtime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-лицензий.</w:t>
            </w:r>
          </w:p>
        </w:tc>
      </w:tr>
    </w:tbl>
    <w:p w14:paraId="52EAE6DD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lastRenderedPageBreak/>
        <w:t>5.2. Требования к качеству кода</w:t>
      </w:r>
    </w:p>
    <w:p w14:paraId="18A78740" w14:textId="0F5E8ECB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 xml:space="preserve">Соответствие стандартам </w:t>
      </w:r>
      <w:r w:rsidRPr="00C174FC">
        <w:rPr>
          <w:rFonts w:cs="Times New Roman"/>
          <w:sz w:val="24"/>
          <w:szCs w:val="24"/>
        </w:rPr>
        <w:t>PSR</w:t>
      </w:r>
      <w:r w:rsidRPr="002E57E0">
        <w:rPr>
          <w:rFonts w:cs="Times New Roman"/>
          <w:sz w:val="24"/>
          <w:szCs w:val="24"/>
          <w:lang w:val="ru-RU"/>
        </w:rPr>
        <w:t xml:space="preserve"> (</w:t>
      </w:r>
      <w:r w:rsidRPr="00C174FC">
        <w:rPr>
          <w:rFonts w:cs="Times New Roman"/>
          <w:sz w:val="24"/>
          <w:szCs w:val="24"/>
        </w:rPr>
        <w:t>PHP</w:t>
      </w:r>
      <w:r w:rsidRPr="002E57E0">
        <w:rPr>
          <w:rFonts w:cs="Times New Roman"/>
          <w:sz w:val="24"/>
          <w:szCs w:val="24"/>
          <w:lang w:val="ru-RU"/>
        </w:rPr>
        <w:t xml:space="preserve">), </w:t>
      </w:r>
      <w:r w:rsidRPr="00C174FC">
        <w:rPr>
          <w:rFonts w:cs="Times New Roman"/>
          <w:sz w:val="24"/>
          <w:szCs w:val="24"/>
        </w:rPr>
        <w:t>PEP</w:t>
      </w:r>
      <w:r w:rsidRPr="002E57E0">
        <w:rPr>
          <w:rFonts w:cs="Times New Roman"/>
          <w:sz w:val="24"/>
          <w:szCs w:val="24"/>
          <w:lang w:val="ru-RU"/>
        </w:rPr>
        <w:t>8 (</w:t>
      </w:r>
      <w:r w:rsidRPr="00C174FC">
        <w:rPr>
          <w:rFonts w:cs="Times New Roman"/>
          <w:sz w:val="24"/>
          <w:szCs w:val="24"/>
        </w:rPr>
        <w:t>Python</w:t>
      </w:r>
      <w:r w:rsidRPr="002E57E0">
        <w:rPr>
          <w:rFonts w:cs="Times New Roman"/>
          <w:sz w:val="24"/>
          <w:szCs w:val="24"/>
          <w:lang w:val="ru-RU"/>
        </w:rPr>
        <w:t xml:space="preserve">), </w:t>
      </w:r>
      <w:r w:rsidRPr="00C174FC">
        <w:rPr>
          <w:rFonts w:cs="Times New Roman"/>
          <w:sz w:val="24"/>
          <w:szCs w:val="24"/>
        </w:rPr>
        <w:t>ESLint</w:t>
      </w:r>
      <w:r w:rsidRPr="002E57E0">
        <w:rPr>
          <w:rFonts w:cs="Times New Roman"/>
          <w:sz w:val="24"/>
          <w:szCs w:val="24"/>
          <w:lang w:val="ru-RU"/>
        </w:rPr>
        <w:t xml:space="preserve"> (</w:t>
      </w:r>
      <w:r w:rsidRPr="00C174FC">
        <w:rPr>
          <w:rFonts w:cs="Times New Roman"/>
          <w:sz w:val="24"/>
          <w:szCs w:val="24"/>
        </w:rPr>
        <w:t>JavaScript</w:t>
      </w:r>
      <w:r w:rsidRPr="002E57E0">
        <w:rPr>
          <w:rFonts w:cs="Times New Roman"/>
          <w:sz w:val="24"/>
          <w:szCs w:val="24"/>
          <w:lang w:val="ru-RU"/>
        </w:rPr>
        <w:t>).</w:t>
      </w:r>
    </w:p>
    <w:p w14:paraId="6DFC695B" w14:textId="0C8C1F70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 xml:space="preserve">Покрытие </w:t>
      </w:r>
      <w:r w:rsidRPr="00C174FC">
        <w:rPr>
          <w:rFonts w:cs="Times New Roman"/>
          <w:sz w:val="24"/>
          <w:szCs w:val="24"/>
        </w:rPr>
        <w:t>unit</w:t>
      </w:r>
      <w:r w:rsidRPr="002E57E0">
        <w:rPr>
          <w:rFonts w:cs="Times New Roman"/>
          <w:sz w:val="24"/>
          <w:szCs w:val="24"/>
          <w:lang w:val="ru-RU"/>
        </w:rPr>
        <w:t>-тестами не менее 80% прикладной бизнес-логики.</w:t>
      </w:r>
    </w:p>
    <w:p w14:paraId="0762B05D" w14:textId="62E23F92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 xml:space="preserve">Покрытие </w:t>
      </w:r>
      <w:r w:rsidRPr="00C174FC">
        <w:rPr>
          <w:rFonts w:cs="Times New Roman"/>
          <w:sz w:val="24"/>
          <w:szCs w:val="24"/>
        </w:rPr>
        <w:t>unit</w:t>
      </w:r>
      <w:r w:rsidRPr="002E57E0">
        <w:rPr>
          <w:rFonts w:cs="Times New Roman"/>
          <w:sz w:val="24"/>
          <w:szCs w:val="24"/>
          <w:lang w:val="ru-RU"/>
        </w:rPr>
        <w:t>-тестами не менее 90% критических модулей.</w:t>
      </w:r>
    </w:p>
    <w:p w14:paraId="70148D44" w14:textId="1B844E73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Автоматизированная проверка 100% согласованных критических сценариев: подтверждение телефона, отображение карты, обмен с 1С, каталог, оформление заказа и повтор операции после ошибки интеграции.</w:t>
      </w:r>
    </w:p>
    <w:p w14:paraId="5F7C4D5B" w14:textId="36ED7911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Из расчёта покрытия исключаются конфигурация, миграции, сгенерированный код и простые структуры данных без прикладной логики.</w:t>
      </w:r>
    </w:p>
    <w:p w14:paraId="3EB08C60" w14:textId="1E3B0BCA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Документированность кода (</w:t>
      </w:r>
      <w:r w:rsidRPr="00C174FC">
        <w:rPr>
          <w:rFonts w:cs="Times New Roman"/>
          <w:sz w:val="24"/>
          <w:szCs w:val="24"/>
        </w:rPr>
        <w:t>PHPDoc</w:t>
      </w:r>
      <w:r w:rsidRPr="002E57E0">
        <w:rPr>
          <w:rFonts w:cs="Times New Roman"/>
          <w:sz w:val="24"/>
          <w:szCs w:val="24"/>
          <w:lang w:val="ru-RU"/>
        </w:rPr>
        <w:t xml:space="preserve">, </w:t>
      </w:r>
      <w:r w:rsidRPr="00C174FC">
        <w:rPr>
          <w:rFonts w:cs="Times New Roman"/>
          <w:sz w:val="24"/>
          <w:szCs w:val="24"/>
        </w:rPr>
        <w:t>JSDoc</w:t>
      </w:r>
      <w:r w:rsidRPr="002E57E0">
        <w:rPr>
          <w:rFonts w:cs="Times New Roman"/>
          <w:sz w:val="24"/>
          <w:szCs w:val="24"/>
          <w:lang w:val="ru-RU"/>
        </w:rPr>
        <w:t xml:space="preserve">, </w:t>
      </w:r>
      <w:r w:rsidRPr="00C174FC">
        <w:rPr>
          <w:rFonts w:cs="Times New Roman"/>
          <w:sz w:val="24"/>
          <w:szCs w:val="24"/>
        </w:rPr>
        <w:t>docstrings</w:t>
      </w:r>
      <w:r w:rsidRPr="002E57E0">
        <w:rPr>
          <w:rFonts w:cs="Times New Roman"/>
          <w:sz w:val="24"/>
          <w:szCs w:val="24"/>
          <w:lang w:val="ru-RU"/>
        </w:rPr>
        <w:t>).</w:t>
      </w:r>
    </w:p>
    <w:p w14:paraId="1606236F" w14:textId="5C1B0CFF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 xml:space="preserve">Использование системы контроля версий </w:t>
      </w:r>
      <w:r w:rsidRPr="00C174FC">
        <w:rPr>
          <w:rFonts w:cs="Times New Roman"/>
          <w:sz w:val="24"/>
          <w:szCs w:val="24"/>
        </w:rPr>
        <w:t>Git</w:t>
      </w:r>
      <w:r w:rsidRPr="002E57E0">
        <w:rPr>
          <w:rFonts w:cs="Times New Roman"/>
          <w:sz w:val="24"/>
          <w:szCs w:val="24"/>
          <w:lang w:val="ru-RU"/>
        </w:rPr>
        <w:t xml:space="preserve"> с репозиторием на </w:t>
      </w:r>
      <w:r w:rsidRPr="00C174FC">
        <w:rPr>
          <w:rFonts w:cs="Times New Roman"/>
          <w:sz w:val="24"/>
          <w:szCs w:val="24"/>
        </w:rPr>
        <w:t>GitHub</w:t>
      </w:r>
      <w:r w:rsidRPr="002E57E0">
        <w:rPr>
          <w:rFonts w:cs="Times New Roman"/>
          <w:sz w:val="24"/>
          <w:szCs w:val="24"/>
          <w:lang w:val="ru-RU"/>
        </w:rPr>
        <w:t>/</w:t>
      </w:r>
      <w:r w:rsidRPr="00C174FC">
        <w:rPr>
          <w:rFonts w:cs="Times New Roman"/>
          <w:sz w:val="24"/>
          <w:szCs w:val="24"/>
        </w:rPr>
        <w:t>GitLab</w:t>
      </w:r>
      <w:r w:rsidRPr="002E57E0">
        <w:rPr>
          <w:rFonts w:cs="Times New Roman"/>
          <w:sz w:val="24"/>
          <w:szCs w:val="24"/>
          <w:lang w:val="ru-RU"/>
        </w:rPr>
        <w:t>/</w:t>
      </w:r>
      <w:r w:rsidRPr="00C174FC">
        <w:rPr>
          <w:rFonts w:cs="Times New Roman"/>
          <w:sz w:val="24"/>
          <w:szCs w:val="24"/>
        </w:rPr>
        <w:t>Bitbucket</w:t>
      </w:r>
      <w:r w:rsidRPr="002E57E0">
        <w:rPr>
          <w:rFonts w:cs="Times New Roman"/>
          <w:sz w:val="24"/>
          <w:szCs w:val="24"/>
          <w:lang w:val="ru-RU"/>
        </w:rPr>
        <w:t xml:space="preserve"> (доступ Заказчику).</w:t>
      </w:r>
    </w:p>
    <w:p w14:paraId="048A03AA" w14:textId="6CDF9C02" w:rsidR="00440F2D" w:rsidRPr="002E57E0" w:rsidRDefault="00FF3675" w:rsidP="00CD58D5">
      <w:pPr>
        <w:pStyle w:val="a0"/>
        <w:ind w:left="0" w:firstLine="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 xml:space="preserve">Использование версий ПО, достигших </w:t>
      </w:r>
      <w:r w:rsidRPr="00C174FC">
        <w:rPr>
          <w:rFonts w:cs="Times New Roman"/>
          <w:sz w:val="24"/>
          <w:szCs w:val="24"/>
        </w:rPr>
        <w:t>End</w:t>
      </w:r>
      <w:r w:rsidRPr="002E57E0">
        <w:rPr>
          <w:rFonts w:cs="Times New Roman"/>
          <w:sz w:val="24"/>
          <w:szCs w:val="24"/>
          <w:lang w:val="ru-RU"/>
        </w:rPr>
        <w:t>-</w:t>
      </w:r>
      <w:r w:rsidRPr="00C174FC">
        <w:rPr>
          <w:rFonts w:cs="Times New Roman"/>
          <w:sz w:val="24"/>
          <w:szCs w:val="24"/>
        </w:rPr>
        <w:t>of</w:t>
      </w:r>
      <w:r w:rsidRPr="002E57E0">
        <w:rPr>
          <w:rFonts w:cs="Times New Roman"/>
          <w:sz w:val="24"/>
          <w:szCs w:val="24"/>
          <w:lang w:val="ru-RU"/>
        </w:rPr>
        <w:t>-</w:t>
      </w:r>
      <w:r w:rsidRPr="00C174FC">
        <w:rPr>
          <w:rFonts w:cs="Times New Roman"/>
          <w:sz w:val="24"/>
          <w:szCs w:val="24"/>
        </w:rPr>
        <w:t>Life</w:t>
      </w:r>
      <w:r w:rsidRPr="002E57E0">
        <w:rPr>
          <w:rFonts w:cs="Times New Roman"/>
          <w:sz w:val="24"/>
          <w:szCs w:val="24"/>
          <w:lang w:val="ru-RU"/>
        </w:rPr>
        <w:t xml:space="preserve"> (</w:t>
      </w:r>
      <w:r w:rsidRPr="00C174FC">
        <w:rPr>
          <w:rFonts w:cs="Times New Roman"/>
          <w:sz w:val="24"/>
          <w:szCs w:val="24"/>
        </w:rPr>
        <w:t>EOL</w:t>
      </w:r>
      <w:r w:rsidRPr="002E57E0">
        <w:rPr>
          <w:rFonts w:cs="Times New Roman"/>
          <w:sz w:val="24"/>
          <w:szCs w:val="24"/>
          <w:lang w:val="ru-RU"/>
        </w:rPr>
        <w:t>) на момент начала разработки, не допускается.</w:t>
      </w:r>
      <w:r w:rsidRPr="00C174FC">
        <w:rPr>
          <w:rFonts w:cs="Times New Roman"/>
          <w:sz w:val="24"/>
          <w:szCs w:val="24"/>
          <w:lang w:val="ru-RU"/>
        </w:rPr>
        <w:br/>
      </w:r>
      <w:r w:rsidRPr="00C174FC">
        <w:rPr>
          <w:rFonts w:cs="Times New Roman"/>
          <w:sz w:val="24"/>
          <w:szCs w:val="24"/>
          <w:lang w:val="ru-RU"/>
        </w:rPr>
        <w:br/>
      </w:r>
      <w:r w:rsidRPr="00CD58D5">
        <w:rPr>
          <w:rFonts w:eastAsiaTheme="majorEastAsia" w:cs="Times New Roman"/>
          <w:b/>
          <w:bCs/>
          <w:color w:val="000000"/>
          <w:sz w:val="24"/>
          <w:szCs w:val="24"/>
          <w:lang w:val="ru-RU"/>
        </w:rPr>
        <w:t>5.3. Требования к API</w:t>
      </w:r>
    </w:p>
    <w:p w14:paraId="3DBB35EC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RESTful API с документацией OpenAPI 3.0+ (Swagger)</w:t>
      </w:r>
    </w:p>
    <w:p w14:paraId="52107C2B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Версионирование 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 xml:space="preserve"> (/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>/</w:t>
      </w:r>
      <w:r w:rsidRPr="00C174FC">
        <w:rPr>
          <w:rFonts w:cs="Times New Roman"/>
          <w:sz w:val="24"/>
          <w:szCs w:val="24"/>
        </w:rPr>
        <w:t>v</w:t>
      </w:r>
      <w:r w:rsidRPr="00C174FC">
        <w:rPr>
          <w:rFonts w:cs="Times New Roman"/>
          <w:sz w:val="24"/>
          <w:szCs w:val="24"/>
          <w:lang w:val="ru-RU"/>
        </w:rPr>
        <w:t>1/, /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>/</w:t>
      </w:r>
      <w:r w:rsidRPr="00C174FC">
        <w:rPr>
          <w:rFonts w:cs="Times New Roman"/>
          <w:sz w:val="24"/>
          <w:szCs w:val="24"/>
        </w:rPr>
        <w:t>v</w:t>
      </w:r>
      <w:r w:rsidRPr="00C174FC">
        <w:rPr>
          <w:rFonts w:cs="Times New Roman"/>
          <w:sz w:val="24"/>
          <w:szCs w:val="24"/>
          <w:lang w:val="ru-RU"/>
        </w:rPr>
        <w:t>2/)</w:t>
      </w:r>
    </w:p>
    <w:p w14:paraId="5D786ADD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Аутентификация: JWT или OAuth 2.0</w:t>
      </w:r>
    </w:p>
    <w:p w14:paraId="6FA89A0B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</w:rPr>
        <w:t>Rate</w:t>
      </w:r>
      <w:r w:rsidRPr="00C174FC">
        <w:rPr>
          <w:rFonts w:cs="Times New Roman"/>
          <w:sz w:val="24"/>
          <w:szCs w:val="24"/>
          <w:lang w:val="ru-RU"/>
        </w:rPr>
        <w:t xml:space="preserve"> </w:t>
      </w:r>
      <w:r w:rsidRPr="00C174FC">
        <w:rPr>
          <w:rFonts w:cs="Times New Roman"/>
          <w:sz w:val="24"/>
          <w:szCs w:val="24"/>
        </w:rPr>
        <w:t>limiting</w:t>
      </w:r>
      <w:r w:rsidRPr="00C174FC">
        <w:rPr>
          <w:rFonts w:cs="Times New Roman"/>
          <w:sz w:val="24"/>
          <w:szCs w:val="24"/>
          <w:lang w:val="ru-RU"/>
        </w:rPr>
        <w:t xml:space="preserve"> задаётся отдельно для чтения каталога, авторизации, подтверждения телефона и операций с бонусами; штатная нагрузка по п. 3.2 не должна приводить к </w:t>
      </w:r>
      <w:r w:rsidRPr="00C174FC">
        <w:rPr>
          <w:rFonts w:cs="Times New Roman"/>
          <w:sz w:val="24"/>
          <w:szCs w:val="24"/>
        </w:rPr>
        <w:t>HTTP</w:t>
      </w:r>
      <w:r w:rsidRPr="00C174FC">
        <w:rPr>
          <w:rFonts w:cs="Times New Roman"/>
          <w:sz w:val="24"/>
          <w:szCs w:val="24"/>
          <w:lang w:val="ru-RU"/>
        </w:rPr>
        <w:t xml:space="preserve"> 429.</w:t>
      </w:r>
    </w:p>
    <w:p w14:paraId="322A7835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При превышении лимита 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 xml:space="preserve"> возвращает </w:t>
      </w:r>
      <w:r w:rsidRPr="00C174FC">
        <w:rPr>
          <w:rFonts w:cs="Times New Roman"/>
          <w:sz w:val="24"/>
          <w:szCs w:val="24"/>
        </w:rPr>
        <w:t>HTTP</w:t>
      </w:r>
      <w:r w:rsidRPr="00C174FC">
        <w:rPr>
          <w:rFonts w:cs="Times New Roman"/>
          <w:sz w:val="24"/>
          <w:szCs w:val="24"/>
          <w:lang w:val="ru-RU"/>
        </w:rPr>
        <w:t xml:space="preserve"> 429 и заголовок </w:t>
      </w:r>
      <w:r w:rsidRPr="00C174FC">
        <w:rPr>
          <w:rFonts w:cs="Times New Roman"/>
          <w:sz w:val="24"/>
          <w:szCs w:val="24"/>
        </w:rPr>
        <w:t>Retry</w:t>
      </w:r>
      <w:r w:rsidRPr="00C174FC">
        <w:rPr>
          <w:rFonts w:cs="Times New Roman"/>
          <w:sz w:val="24"/>
          <w:szCs w:val="24"/>
          <w:lang w:val="ru-RU"/>
        </w:rPr>
        <w:t>-</w:t>
      </w:r>
      <w:r w:rsidRPr="00C174FC">
        <w:rPr>
          <w:rFonts w:cs="Times New Roman"/>
          <w:sz w:val="24"/>
          <w:szCs w:val="24"/>
        </w:rPr>
        <w:t>After</w:t>
      </w:r>
      <w:r w:rsidRPr="00C174FC">
        <w:rPr>
          <w:rFonts w:cs="Times New Roman"/>
          <w:sz w:val="24"/>
          <w:szCs w:val="24"/>
          <w:lang w:val="ru-RU"/>
        </w:rPr>
        <w:t>.</w:t>
      </w:r>
    </w:p>
    <w:p w14:paraId="2252456C" w14:textId="77777777" w:rsidR="00440F2D" w:rsidRPr="00C174FC" w:rsidRDefault="00FF3675" w:rsidP="00CD58D5">
      <w:pPr>
        <w:pStyle w:val="a0"/>
        <w:spacing w:before="240" w:after="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Для отправки </w:t>
      </w:r>
      <w:r w:rsidRPr="00C174FC">
        <w:rPr>
          <w:rFonts w:cs="Times New Roman"/>
          <w:sz w:val="24"/>
          <w:szCs w:val="24"/>
        </w:rPr>
        <w:t>SMS</w:t>
      </w:r>
      <w:r w:rsidRPr="00C174FC">
        <w:rPr>
          <w:rFonts w:cs="Times New Roman"/>
          <w:sz w:val="24"/>
          <w:szCs w:val="24"/>
          <w:lang w:val="ru-RU"/>
        </w:rPr>
        <w:t xml:space="preserve"> или запроса звонка применяется начальный предел не более трёх запросов за 10 минут и десяти запросов за сутки на номер; значения уточняются по результатам эксплуатации.</w:t>
      </w:r>
    </w:p>
    <w:p w14:paraId="493E149A" w14:textId="77777777" w:rsidR="00440F2D" w:rsidRPr="00C174FC" w:rsidRDefault="00FF3675" w:rsidP="00CD58D5">
      <w:pPr>
        <w:pStyle w:val="aa"/>
        <w:spacing w:before="24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6. Требования к интеграции и обмену данными</w:t>
      </w:r>
    </w:p>
    <w:p w14:paraId="6DA94603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6.1. Внешние интеграции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2160"/>
        <w:gridCol w:w="1944"/>
        <w:gridCol w:w="4320"/>
        <w:gridCol w:w="1296"/>
      </w:tblGrid>
      <w:tr w:rsidR="00440F2D" w:rsidRPr="00C174FC" w14:paraId="5F0738D3" w14:textId="77777777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EFDAC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Система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A8B72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Тип интеграции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87D34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C0F86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</w:tr>
      <w:tr w:rsidR="00440F2D" w:rsidRPr="00C174FC" w14:paraId="4C188577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F5A410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1С (учётная система)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A3E19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API/файловый обмен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2275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Синхронизация номенклатуры, цен, остатков.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7CD58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2</w:t>
            </w:r>
          </w:p>
        </w:tc>
      </w:tr>
      <w:tr w:rsidR="00440F2D" w:rsidRPr="00C174FC" w14:paraId="1B456BC6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C515D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hh.ru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E4FE94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074330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Получение опубликованных вакансий работодателя и ссылок на исходные вакансии. Работа через </w:t>
            </w: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API</w:t>
            </w: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выполняется при наличии зарегистрированного приложения, авторизации работодателя и необходимых полномочий; при отсутствии доступа вакансии ведутся через </w:t>
            </w: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CMS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A976F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440F2D" w:rsidRPr="00C174FC" w14:paraId="30797BD0" w14:textId="77777777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444B7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bookmarkStart w:id="1" w:name="_Hlk239854025"/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Яндекс.Карты </w:t>
            </w:r>
            <w:bookmarkEnd w:id="1"/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F16F3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JavaScript API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F04D8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Отображение магазинов на карте.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DA36E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Этап 1</w:t>
            </w:r>
          </w:p>
        </w:tc>
      </w:tr>
      <w:tr w:rsidR="00B619BD" w:rsidRPr="00C174FC" w14:paraId="655B9F2E" w14:textId="77777777" w:rsidTr="00B619BD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8F950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sz w:val="24"/>
                <w:szCs w:val="24"/>
              </w:rPr>
              <w:t>SMTP-шлюз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543B4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sz w:val="24"/>
                <w:szCs w:val="24"/>
              </w:rPr>
              <w:t>REST API / SMTP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72EC8E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sz w:val="24"/>
                <w:szCs w:val="24"/>
              </w:rPr>
              <w:t>Отправка email-уведомлений пользователям.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E9F4A7" w14:textId="788B5193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b/>
                <w:bCs/>
                <w:sz w:val="24"/>
                <w:szCs w:val="24"/>
              </w:rPr>
              <w:t>Этап</w:t>
            </w:r>
            <w:r w:rsidR="00B619BD" w:rsidRPr="00C174FC">
              <w:rPr>
                <w:rFonts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3A5E3100" w14:textId="77777777" w:rsidR="00440F2D" w:rsidRPr="00C174FC" w:rsidRDefault="00440F2D">
      <w:pPr>
        <w:spacing w:after="0"/>
        <w:rPr>
          <w:rFonts w:cs="Times New Roman"/>
          <w:sz w:val="24"/>
          <w:szCs w:val="24"/>
        </w:rPr>
      </w:pPr>
    </w:p>
    <w:p w14:paraId="4A8AB0FE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lastRenderedPageBreak/>
        <w:t>6.2. Форматы обмена данными</w:t>
      </w:r>
    </w:p>
    <w:p w14:paraId="45B4D64B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JSON (основной формат API)</w:t>
      </w:r>
    </w:p>
    <w:p w14:paraId="458DC2CD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</w:rPr>
        <w:t>XML</w:t>
      </w:r>
      <w:r w:rsidRPr="00C174FC">
        <w:rPr>
          <w:rFonts w:cs="Times New Roman"/>
          <w:sz w:val="24"/>
          <w:szCs w:val="24"/>
          <w:lang w:val="ru-RU"/>
        </w:rPr>
        <w:t xml:space="preserve"> (при интеграции с </w:t>
      </w:r>
      <w:r w:rsidRPr="00C174FC">
        <w:rPr>
          <w:rFonts w:cs="Times New Roman"/>
          <w:sz w:val="24"/>
          <w:szCs w:val="24"/>
        </w:rPr>
        <w:t>legacy</w:t>
      </w:r>
      <w:r w:rsidRPr="00C174FC">
        <w:rPr>
          <w:rFonts w:cs="Times New Roman"/>
          <w:sz w:val="24"/>
          <w:szCs w:val="24"/>
          <w:lang w:val="ru-RU"/>
        </w:rPr>
        <w:t>-системами)</w:t>
      </w:r>
    </w:p>
    <w:p w14:paraId="6A771E38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</w:rPr>
        <w:t>CSV</w:t>
      </w:r>
      <w:r w:rsidRPr="00C174FC">
        <w:rPr>
          <w:rFonts w:cs="Times New Roman"/>
          <w:sz w:val="24"/>
          <w:szCs w:val="24"/>
          <w:lang w:val="ru-RU"/>
        </w:rPr>
        <w:t>/</w:t>
      </w:r>
      <w:r w:rsidRPr="00C174FC">
        <w:rPr>
          <w:rFonts w:cs="Times New Roman"/>
          <w:sz w:val="24"/>
          <w:szCs w:val="24"/>
        </w:rPr>
        <w:t>XLSX</w:t>
      </w:r>
      <w:r w:rsidRPr="00C174FC">
        <w:rPr>
          <w:rFonts w:cs="Times New Roman"/>
          <w:sz w:val="24"/>
          <w:szCs w:val="24"/>
          <w:lang w:val="ru-RU"/>
        </w:rPr>
        <w:t xml:space="preserve"> (импорт/экспорт данных)</w:t>
      </w:r>
    </w:p>
    <w:p w14:paraId="76CF2BD3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6.3. Порядок взаимодействия сторон при выполнении интеграционных работ</w:t>
      </w:r>
    </w:p>
    <w:p w14:paraId="04D1238F" w14:textId="77777777" w:rsidR="00440F2D" w:rsidRPr="00C174FC" w:rsidRDefault="00FF3675" w:rsidP="002E57E0">
      <w:pPr>
        <w:jc w:val="both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Заказчик назначает ответственного программиста 1С. Работы этого специалиста и лицензии 1С не входят в договор с Исполнителем.</w:t>
      </w:r>
    </w:p>
    <w:p w14:paraId="664DD99F" w14:textId="77777777" w:rsidR="00440F2D" w:rsidRPr="00666303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666303">
        <w:rPr>
          <w:rFonts w:cs="Times New Roman"/>
          <w:sz w:val="24"/>
          <w:szCs w:val="24"/>
          <w:lang w:val="ru-RU"/>
        </w:rPr>
        <w:t>Заказчик не позднее 20 рабочих дней с даты начала работ по Этапу 1 предоставляет Исполнителю выгрузку информационной базы 1С и конфигурацию, необходимые для разработки.</w:t>
      </w:r>
    </w:p>
    <w:p w14:paraId="53A29D33" w14:textId="77777777" w:rsidR="00440F2D" w:rsidRPr="00666303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666303">
        <w:rPr>
          <w:rFonts w:cs="Times New Roman"/>
          <w:sz w:val="24"/>
          <w:szCs w:val="24"/>
          <w:lang w:val="ru-RU"/>
        </w:rPr>
        <w:t>Если передача выгрузки информационной базы и конфигурации невозможна, Заказчик в тот же срок предоставляет Исполнителю доступ к тестовому контуру 1С с необходимой конфигурацией, правами доступа и тестовыми данными, достаточными для разработки.</w:t>
      </w:r>
    </w:p>
    <w:p w14:paraId="207591B5" w14:textId="77777777" w:rsidR="00440F2D" w:rsidRPr="00666303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666303">
        <w:rPr>
          <w:rFonts w:cs="Times New Roman"/>
          <w:sz w:val="24"/>
          <w:szCs w:val="24"/>
          <w:lang w:val="ru-RU"/>
        </w:rPr>
        <w:t xml:space="preserve">Задержки и изменения на стороне Заказчика и других внешних систем пропорционально сдвигают только зависимые сроки. </w:t>
      </w:r>
    </w:p>
    <w:p w14:paraId="5963A0F9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666303">
        <w:rPr>
          <w:rFonts w:cs="Times New Roman"/>
          <w:sz w:val="24"/>
          <w:szCs w:val="24"/>
          <w:lang w:val="ru-RU"/>
        </w:rPr>
        <w:t xml:space="preserve">Заказчик предоставляет Исполнителю необходимые доступы, учётные записи, </w:t>
      </w:r>
      <w:r w:rsidRPr="00C174FC">
        <w:rPr>
          <w:rFonts w:cs="Times New Roman"/>
          <w:sz w:val="24"/>
          <w:szCs w:val="24"/>
        </w:rPr>
        <w:t>API</w:t>
      </w:r>
      <w:r w:rsidRPr="00666303">
        <w:rPr>
          <w:rFonts w:cs="Times New Roman"/>
          <w:sz w:val="24"/>
          <w:szCs w:val="24"/>
          <w:lang w:val="ru-RU"/>
        </w:rPr>
        <w:t>-ключи, техническую документацию и тестовые данные в следующем порядке:</w:t>
      </w:r>
      <w:r w:rsidRPr="00C174FC">
        <w:rPr>
          <w:rFonts w:cs="Times New Roman"/>
          <w:sz w:val="24"/>
          <w:szCs w:val="24"/>
          <w:lang w:val="ru-RU"/>
        </w:rPr>
        <w:br/>
      </w:r>
    </w:p>
    <w:p w14:paraId="5E235097" w14:textId="77777777" w:rsidR="00440F2D" w:rsidRPr="00C174FC" w:rsidRDefault="00FF3675">
      <w:pPr>
        <w:pStyle w:val="a0"/>
        <w:numPr>
          <w:ilvl w:val="0"/>
          <w:numId w:val="15"/>
        </w:num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для Этапа 1 «Информационный портал» - доступы и описание 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 xml:space="preserve"> </w:t>
      </w:r>
      <w:hyperlink r:id="rId8">
        <w:r w:rsidRPr="00C174FC">
          <w:rPr>
            <w:rFonts w:cs="Times New Roman"/>
            <w:color w:val="5AA0E0"/>
            <w:sz w:val="24"/>
            <w:szCs w:val="24"/>
            <w:u w:val="single"/>
          </w:rPr>
          <w:t>hh</w:t>
        </w:r>
        <w:r w:rsidRPr="00C174FC">
          <w:rPr>
            <w:rFonts w:cs="Times New Roman"/>
            <w:color w:val="5AA0E0"/>
            <w:sz w:val="24"/>
            <w:szCs w:val="24"/>
            <w:u w:val="single"/>
            <w:lang w:val="ru-RU"/>
          </w:rPr>
          <w:t>.</w:t>
        </w:r>
        <w:r w:rsidRPr="00C174FC">
          <w:rPr>
            <w:rFonts w:cs="Times New Roman"/>
            <w:color w:val="5AA0E0"/>
            <w:sz w:val="24"/>
            <w:szCs w:val="24"/>
            <w:u w:val="single"/>
          </w:rPr>
          <w:t>ru</w:t>
        </w:r>
      </w:hyperlink>
      <w:r w:rsidRPr="00C174FC">
        <w:rPr>
          <w:rFonts w:cs="Times New Roman"/>
          <w:sz w:val="24"/>
          <w:szCs w:val="24"/>
          <w:lang w:val="ru-RU"/>
        </w:rPr>
        <w:t xml:space="preserve"> для работы раздела «Карьера», а также доступы и 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>-ключи Яндекс.Карт для отображения магазинов и построения маршрутов;</w:t>
      </w:r>
    </w:p>
    <w:p w14:paraId="75092E77" w14:textId="3CFA77A6" w:rsidR="00B619BD" w:rsidRPr="00C174FC" w:rsidRDefault="00FF3675" w:rsidP="00B619BD">
      <w:pPr>
        <w:pStyle w:val="a0"/>
        <w:numPr>
          <w:ilvl w:val="0"/>
          <w:numId w:val="15"/>
        </w:num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для Этапа 2 «Каталог» - доступы и описание </w:t>
      </w:r>
      <w:r w:rsidRPr="00C174FC">
        <w:rPr>
          <w:rFonts w:cs="Times New Roman"/>
          <w:sz w:val="24"/>
          <w:szCs w:val="24"/>
        </w:rPr>
        <w:t>API</w:t>
      </w:r>
      <w:r w:rsidRPr="00C174FC">
        <w:rPr>
          <w:rFonts w:cs="Times New Roman"/>
          <w:sz w:val="24"/>
          <w:szCs w:val="24"/>
          <w:lang w:val="ru-RU"/>
        </w:rPr>
        <w:t xml:space="preserve"> 1С для получения каталога, цен и остатков</w:t>
      </w:r>
      <w:r w:rsidR="00B619BD" w:rsidRPr="00C174FC">
        <w:rPr>
          <w:rFonts w:cs="Times New Roman"/>
          <w:sz w:val="24"/>
          <w:szCs w:val="24"/>
          <w:lang w:val="ru-RU"/>
        </w:rPr>
        <w:t>.</w:t>
      </w:r>
    </w:p>
    <w:p w14:paraId="031A7588" w14:textId="77777777" w:rsidR="00B619BD" w:rsidRPr="00C174FC" w:rsidRDefault="00B619BD" w:rsidP="000C5E8A">
      <w:pPr>
        <w:pStyle w:val="a0"/>
        <w:numPr>
          <w:ilvl w:val="0"/>
          <w:numId w:val="0"/>
        </w:numPr>
        <w:rPr>
          <w:rFonts w:cs="Times New Roman"/>
          <w:sz w:val="24"/>
          <w:szCs w:val="24"/>
          <w:lang w:val="ru-RU"/>
        </w:rPr>
      </w:pPr>
    </w:p>
    <w:p w14:paraId="6732BD5C" w14:textId="7C48776C" w:rsidR="00440F2D" w:rsidRPr="00C174FC" w:rsidRDefault="00FF3675" w:rsidP="000C5E8A">
      <w:pPr>
        <w:pStyle w:val="a0"/>
        <w:numPr>
          <w:ilvl w:val="0"/>
          <w:numId w:val="0"/>
        </w:num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Доступы и необходимые материалы предоставляются Заказчиком не позднее пяти рабочих дней с даты начала соответствующего этапа и до начала интеграционных работ.</w:t>
      </w:r>
      <w:r w:rsidRPr="00C174FC">
        <w:rPr>
          <w:rFonts w:cs="Times New Roman"/>
          <w:sz w:val="24"/>
          <w:szCs w:val="24"/>
          <w:lang w:val="ru-RU"/>
        </w:rPr>
        <w:br/>
      </w:r>
    </w:p>
    <w:p w14:paraId="2097601E" w14:textId="77777777" w:rsidR="00440F2D" w:rsidRPr="00C174FC" w:rsidRDefault="00FF3675">
      <w:pPr>
        <w:pStyle w:val="a0"/>
        <w:numPr>
          <w:ilvl w:val="0"/>
          <w:numId w:val="0"/>
        </w:num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Доступы к иным внешним системам предоставляются Заказчиком в аналогичный срок, если необходимость их подключения будет дополнительно согласована Сторонами.</w:t>
      </w:r>
    </w:p>
    <w:p w14:paraId="6A4F35BD" w14:textId="77777777" w:rsidR="00440F2D" w:rsidRPr="00C174FC" w:rsidRDefault="00FF3675">
      <w:pPr>
        <w:pStyle w:val="a0"/>
        <w:numPr>
          <w:ilvl w:val="0"/>
          <w:numId w:val="0"/>
        </w:num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Задержка предоставления доступов, документации, тестовых данных или готовых интерфейсов внешних систем сдвигает сроки только тех работ, которые непосредственно зависят от соответствующей интеграции.</w:t>
      </w:r>
      <w:r w:rsidRPr="00C174FC">
        <w:rPr>
          <w:rFonts w:cs="Times New Roman"/>
          <w:sz w:val="24"/>
          <w:szCs w:val="24"/>
          <w:lang w:val="ru-RU"/>
        </w:rPr>
        <w:br/>
      </w:r>
    </w:p>
    <w:p w14:paraId="7BCD8180" w14:textId="3EC09DB9" w:rsidR="00440F2D" w:rsidRPr="00666303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666303">
        <w:rPr>
          <w:rFonts w:cs="Times New Roman"/>
          <w:sz w:val="24"/>
          <w:szCs w:val="24"/>
          <w:lang w:val="ru-RU"/>
        </w:rPr>
        <w:t>Хостинг, сервис Яндекс.Карты, и иные внешние тарифы оплачиваются Заказчиком, если договором прямо не предусмотрено иное.</w:t>
      </w:r>
    </w:p>
    <w:p w14:paraId="06A1444C" w14:textId="77777777" w:rsidR="00FF3675" w:rsidRPr="00C174FC" w:rsidRDefault="00FF3675">
      <w:pPr>
        <w:pStyle w:val="aa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9E77741" w14:textId="66DB5037" w:rsidR="00440F2D" w:rsidRPr="00C174FC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7. Требования к безопасности</w:t>
      </w:r>
    </w:p>
    <w:p w14:paraId="6FD6E51B" w14:textId="4D323569" w:rsidR="00440F2D" w:rsidRPr="00C174FC" w:rsidRDefault="00FF3675" w:rsidP="00D9259E">
      <w:pPr>
        <w:pStyle w:val="3333"/>
        <w:tabs>
          <w:tab w:val="left" w:pos="851"/>
        </w:tabs>
        <w:spacing w:after="0" w:line="240" w:lineRule="auto"/>
        <w:ind w:left="0" w:firstLine="0"/>
      </w:pPr>
      <w:r w:rsidRPr="00C174FC">
        <w:t>7.1. Задачи обеспечения защиты информации</w:t>
      </w:r>
    </w:p>
    <w:p w14:paraId="22203D9D" w14:textId="77777777" w:rsidR="00440F2D" w:rsidRPr="00C174FC" w:rsidRDefault="00FF3675">
      <w:pPr>
        <w:pStyle w:val="-"/>
        <w:numPr>
          <w:ilvl w:val="0"/>
          <w:numId w:val="0"/>
        </w:numPr>
        <w:tabs>
          <w:tab w:val="left" w:pos="851"/>
        </w:tabs>
        <w:rPr>
          <w:szCs w:val="24"/>
        </w:rPr>
      </w:pPr>
      <w:r w:rsidRPr="00C174FC">
        <w:rPr>
          <w:szCs w:val="24"/>
        </w:rPr>
        <w:t>Задачами обеспечения защиты информации Портала являются:</w:t>
      </w:r>
    </w:p>
    <w:p w14:paraId="49E86CCD" w14:textId="77777777" w:rsidR="00440F2D" w:rsidRPr="00C174FC" w:rsidRDefault="00FF3675">
      <w:pPr>
        <w:pStyle w:val="-"/>
        <w:tabs>
          <w:tab w:val="left" w:pos="851"/>
        </w:tabs>
        <w:spacing w:line="240" w:lineRule="auto"/>
        <w:ind w:left="0" w:firstLine="567"/>
        <w:rPr>
          <w:szCs w:val="24"/>
        </w:rPr>
      </w:pPr>
      <w:r w:rsidRPr="00C174FC">
        <w:rPr>
          <w:szCs w:val="24"/>
        </w:rPr>
        <w:t>обеспечение защиты информации от несанкционированного доступа;</w:t>
      </w:r>
    </w:p>
    <w:p w14:paraId="74A2DA39" w14:textId="77777777" w:rsidR="00440F2D" w:rsidRPr="00C174FC" w:rsidRDefault="00FF3675">
      <w:pPr>
        <w:pStyle w:val="-"/>
        <w:tabs>
          <w:tab w:val="left" w:pos="851"/>
        </w:tabs>
        <w:spacing w:line="240" w:lineRule="auto"/>
        <w:ind w:left="0" w:firstLine="567"/>
        <w:rPr>
          <w:szCs w:val="24"/>
        </w:rPr>
      </w:pPr>
      <w:r w:rsidRPr="00C174FC">
        <w:rPr>
          <w:szCs w:val="24"/>
        </w:rPr>
        <w:t>нейтрализация актуальных угроз безопасности информации;</w:t>
      </w:r>
    </w:p>
    <w:p w14:paraId="269AB02C" w14:textId="77777777" w:rsidR="00440F2D" w:rsidRPr="00C174FC" w:rsidRDefault="00FF3675">
      <w:pPr>
        <w:pStyle w:val="-"/>
        <w:tabs>
          <w:tab w:val="left" w:pos="851"/>
        </w:tabs>
        <w:spacing w:line="240" w:lineRule="auto"/>
        <w:ind w:left="0" w:firstLine="567"/>
        <w:rPr>
          <w:szCs w:val="24"/>
        </w:rPr>
      </w:pPr>
      <w:r w:rsidRPr="00C174FC">
        <w:rPr>
          <w:szCs w:val="24"/>
        </w:rPr>
        <w:t>обеспечение заданного класса защищенности.</w:t>
      </w:r>
    </w:p>
    <w:p w14:paraId="7B1B716D" w14:textId="77777777" w:rsidR="00FF3675" w:rsidRPr="00C174FC" w:rsidRDefault="00FF3675" w:rsidP="00FF3675">
      <w:pPr>
        <w:pStyle w:val="-"/>
        <w:numPr>
          <w:ilvl w:val="0"/>
          <w:numId w:val="0"/>
        </w:numPr>
        <w:tabs>
          <w:tab w:val="left" w:pos="851"/>
        </w:tabs>
        <w:spacing w:line="240" w:lineRule="auto"/>
        <w:rPr>
          <w:szCs w:val="24"/>
        </w:rPr>
      </w:pPr>
    </w:p>
    <w:p w14:paraId="586D1B92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7.2. Защита данных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3456"/>
        <w:gridCol w:w="6192"/>
      </w:tblGrid>
      <w:tr w:rsidR="00440F2D" w:rsidRPr="00C174FC" w14:paraId="081873BA" w14:textId="77777777">
        <w:trPr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C79364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Требование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6E5DFC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Реализация</w:t>
            </w:r>
          </w:p>
        </w:tc>
      </w:tr>
      <w:tr w:rsidR="00440F2D" w:rsidRPr="00C174FC" w14:paraId="614D57A0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C5E9E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Шифрование in transit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66A82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TLS 1.3, HSTS.</w:t>
            </w:r>
          </w:p>
        </w:tc>
      </w:tr>
      <w:tr w:rsidR="00440F2D" w:rsidRPr="00C174FC" w14:paraId="73421367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277A33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Шифрование at rest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87F801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AES-256 для резервных копий.</w:t>
            </w:r>
          </w:p>
        </w:tc>
      </w:tr>
      <w:tr w:rsidR="00440F2D" w:rsidRPr="00C174FC" w14:paraId="492E0761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EF5CD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Хранение паролей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C978D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bcrypt/Argon2, соль.</w:t>
            </w:r>
          </w:p>
        </w:tc>
      </w:tr>
      <w:tr w:rsidR="00440F2D" w:rsidRPr="00C174FC" w14:paraId="6C074A2D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DDF952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Защита от SQL-инъекций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B2738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Параметризованные запросы, ORM.</w:t>
            </w:r>
          </w:p>
        </w:tc>
      </w:tr>
      <w:tr w:rsidR="00440F2D" w:rsidRPr="00C174FC" w14:paraId="1831014E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B58067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Защита от XSS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BEA8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Экранирование вывода, Content Security Policy.</w:t>
            </w:r>
          </w:p>
        </w:tc>
      </w:tr>
      <w:tr w:rsidR="00440F2D" w:rsidRPr="00C174FC" w14:paraId="676F039E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0BD30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Защита от CSRF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AB3DCE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Токены CSRF для форм.</w:t>
            </w:r>
          </w:p>
        </w:tc>
      </w:tr>
      <w:tr w:rsidR="00440F2D" w:rsidRPr="00C174FC" w14:paraId="6F47B7D4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EAA0F0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Защита от DDoS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2CD72D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Rate limiting, WAF (желательно).</w:t>
            </w:r>
          </w:p>
        </w:tc>
      </w:tr>
      <w:tr w:rsidR="00440F2D" w:rsidRPr="00414FD4" w14:paraId="439CA81C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644218" w14:textId="77777777" w:rsidR="00440F2D" w:rsidRPr="00C174FC" w:rsidRDefault="00FF3675">
            <w:pPr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Хранение секретов</w:t>
            </w:r>
          </w:p>
        </w:tc>
        <w:tc>
          <w:tcPr>
            <w:tcW w:w="6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4852C7" w14:textId="77777777" w:rsidR="00440F2D" w:rsidRPr="00C174FC" w:rsidRDefault="00FF3675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  <w:lang w:val="ru-RU"/>
              </w:rPr>
              <w:t>Секреты, токены и коды подтверждения не хранятся в исходном коде и не записываются в журналы.</w:t>
            </w:r>
          </w:p>
        </w:tc>
      </w:tr>
    </w:tbl>
    <w:p w14:paraId="6BEA11E9" w14:textId="77777777" w:rsidR="00440F2D" w:rsidRPr="00C174FC" w:rsidRDefault="00440F2D">
      <w:pPr>
        <w:spacing w:after="0"/>
        <w:rPr>
          <w:rFonts w:cs="Times New Roman"/>
          <w:sz w:val="24"/>
          <w:szCs w:val="24"/>
          <w:lang w:val="ru-RU"/>
        </w:rPr>
      </w:pPr>
    </w:p>
    <w:p w14:paraId="0DBE0C63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7.3. Соответствие 152-ФЗ</w:t>
      </w:r>
    </w:p>
    <w:p w14:paraId="1787F1BA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Политика обработки ПДн (публикуется на Портале)</w:t>
      </w:r>
    </w:p>
    <w:p w14:paraId="55511F98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Согласие на обработку ПДн (чекбоксы в формах)</w:t>
      </w:r>
    </w:p>
    <w:p w14:paraId="2435FECF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Возможность экспорта/удаления данных пользователя (право на забвение)</w:t>
      </w:r>
    </w:p>
    <w:p w14:paraId="467D16F4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Система должна соответствовать требованиям безопасности по Уровню защищенности персональных данных не ниже УЗ-3</w:t>
      </w:r>
    </w:p>
    <w:p w14:paraId="47E65A9E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7.4. Требования к системе защиты информации Портала</w:t>
      </w:r>
    </w:p>
    <w:p w14:paraId="6B2F4047" w14:textId="77777777" w:rsidR="00440F2D" w:rsidRPr="00C174FC" w:rsidRDefault="00FF3675">
      <w:p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В рамках выполнения работ Подрядчику необходимо:</w:t>
      </w:r>
    </w:p>
    <w:p w14:paraId="0EC1DEAE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Разработать Модели угроз безопасности информации Портала</w:t>
      </w:r>
    </w:p>
    <w:p w14:paraId="3E88687E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Разработать Частное техническое задание на систему защиты информации Портала</w:t>
      </w:r>
    </w:p>
    <w:p w14:paraId="121D74DB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Выполнить установку и соответствующую настройку средств защиты информации не входящие в перечень ответственности защищенной облачной инфраструктуры (все средства защиты информации которые не предоставляются защищенной облачной инфраструктурой приобретаются Подрядчиком самостоятельно).</w:t>
      </w:r>
    </w:p>
    <w:p w14:paraId="0F18A930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Выполнить работы необходимые для проведения аттестации Портала.</w:t>
      </w:r>
    </w:p>
    <w:p w14:paraId="401F4FAF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Провести работу по аттестации Портала.</w:t>
      </w:r>
    </w:p>
    <w:p w14:paraId="0C40BDBA" w14:textId="77777777" w:rsidR="00440F2D" w:rsidRPr="00C174FC" w:rsidRDefault="00FF3675">
      <w:pPr>
        <w:tabs>
          <w:tab w:val="left" w:pos="851"/>
        </w:tabs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Организационные и</w:t>
      </w:r>
      <w:r w:rsidRPr="00C174FC">
        <w:rPr>
          <w:rFonts w:cs="Times New Roman"/>
          <w:sz w:val="24"/>
          <w:szCs w:val="24"/>
        </w:rPr>
        <w:t> </w:t>
      </w:r>
      <w:r w:rsidRPr="00C174FC">
        <w:rPr>
          <w:rFonts w:cs="Times New Roman"/>
          <w:sz w:val="24"/>
          <w:szCs w:val="24"/>
          <w:lang w:val="ru-RU"/>
        </w:rPr>
        <w:t>технические меры системы защиты информации должны как минимум обеспечивать:</w:t>
      </w:r>
    </w:p>
    <w:p w14:paraId="2ABB312F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идентификацию и аутентификацию субъектов доступа и объектов доступа;</w:t>
      </w:r>
    </w:p>
    <w:p w14:paraId="6A5A9CC8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управление доступом субъектов доступа к объектам доступа;</w:t>
      </w:r>
    </w:p>
    <w:p w14:paraId="313D9427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регистрацию событий безопасности;</w:t>
      </w:r>
    </w:p>
    <w:p w14:paraId="22695A6F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антивирусную защиту;</w:t>
      </w:r>
    </w:p>
    <w:p w14:paraId="3EBF2BFE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контроль (анализ) защищенности информации;</w:t>
      </w:r>
    </w:p>
    <w:p w14:paraId="470776AE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обеспечение доступности информации;</w:t>
      </w:r>
    </w:p>
    <w:p w14:paraId="0460CF06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защиту среды виртуализации;</w:t>
      </w:r>
    </w:p>
    <w:p w14:paraId="10F2DC8B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защиту Портала, ее средств, систем связи и передачи данных.</w:t>
      </w:r>
    </w:p>
    <w:p w14:paraId="50037F49" w14:textId="77777777" w:rsidR="00440F2D" w:rsidRPr="00C174FC" w:rsidRDefault="00FF3675">
      <w:pPr>
        <w:pStyle w:val="-"/>
        <w:numPr>
          <w:ilvl w:val="0"/>
          <w:numId w:val="0"/>
        </w:numPr>
        <w:tabs>
          <w:tab w:val="left" w:pos="851"/>
        </w:tabs>
        <w:spacing w:line="240" w:lineRule="auto"/>
        <w:rPr>
          <w:szCs w:val="24"/>
        </w:rPr>
      </w:pPr>
      <w:r w:rsidRPr="00C174FC">
        <w:rPr>
          <w:szCs w:val="24"/>
        </w:rPr>
        <w:t xml:space="preserve">Система защиты информации должна обеспечивать защиту от актуальных угроз безопасности информации, которые определены в модели угроз безопасности информации Портала. </w:t>
      </w:r>
    </w:p>
    <w:p w14:paraId="3136F59A" w14:textId="77777777" w:rsidR="00440F2D" w:rsidRPr="00C174FC" w:rsidRDefault="00440F2D">
      <w:pPr>
        <w:pStyle w:val="-"/>
        <w:numPr>
          <w:ilvl w:val="0"/>
          <w:numId w:val="0"/>
        </w:numPr>
        <w:tabs>
          <w:tab w:val="left" w:pos="851"/>
        </w:tabs>
        <w:spacing w:line="240" w:lineRule="auto"/>
        <w:rPr>
          <w:szCs w:val="24"/>
        </w:rPr>
      </w:pPr>
    </w:p>
    <w:p w14:paraId="2478E5DF" w14:textId="77777777" w:rsidR="00440F2D" w:rsidRPr="00C174FC" w:rsidRDefault="00FF3675">
      <w:pPr>
        <w:rPr>
          <w:rFonts w:eastAsiaTheme="majorEastAsia" w:cs="Times New Roman"/>
          <w:b/>
          <w:bCs/>
          <w:color w:val="000000"/>
          <w:sz w:val="24"/>
          <w:szCs w:val="24"/>
          <w:lang w:val="ru-RU"/>
        </w:rPr>
      </w:pPr>
      <w:r w:rsidRPr="00C174FC">
        <w:rPr>
          <w:rFonts w:eastAsiaTheme="majorEastAsia" w:cs="Times New Roman"/>
          <w:b/>
          <w:bCs/>
          <w:color w:val="000000"/>
          <w:sz w:val="24"/>
          <w:szCs w:val="24"/>
          <w:lang w:val="ru-RU"/>
        </w:rPr>
        <w:t>7.5. Состав отчетных документов в</w:t>
      </w:r>
      <w:r w:rsidRPr="00C174FC">
        <w:rPr>
          <w:rFonts w:eastAsiaTheme="majorEastAsia" w:cs="Times New Roman"/>
          <w:b/>
          <w:bCs/>
          <w:color w:val="000000"/>
          <w:sz w:val="24"/>
          <w:szCs w:val="24"/>
        </w:rPr>
        <w:t> </w:t>
      </w:r>
      <w:r w:rsidRPr="00C174FC">
        <w:rPr>
          <w:rFonts w:eastAsiaTheme="majorEastAsia" w:cs="Times New Roman"/>
          <w:b/>
          <w:bCs/>
          <w:color w:val="000000"/>
          <w:sz w:val="24"/>
          <w:szCs w:val="24"/>
          <w:lang w:val="ru-RU"/>
        </w:rPr>
        <w:t>части системы защиты информации:</w:t>
      </w:r>
    </w:p>
    <w:p w14:paraId="4D175615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Модель угроз безопасности информации</w:t>
      </w:r>
    </w:p>
    <w:p w14:paraId="134E34B4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Частное техническое задание на систему защиты информации</w:t>
      </w:r>
    </w:p>
    <w:p w14:paraId="3A48A566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Технический паспорт информационной (автоматизированной) системы</w:t>
      </w:r>
    </w:p>
    <w:p w14:paraId="0FFE02E3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lastRenderedPageBreak/>
        <w:t>Программа и методики аттестационных испытаний</w:t>
      </w:r>
    </w:p>
    <w:p w14:paraId="1EC18739" w14:textId="77777777" w:rsidR="00440F2D" w:rsidRPr="00C174FC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Документ «Протокол(ы)аттестационных испытаний»</w:t>
      </w:r>
    </w:p>
    <w:p w14:paraId="016D5780" w14:textId="77777777" w:rsidR="00440F2D" w:rsidRPr="002E57E0" w:rsidRDefault="00FF3675" w:rsidP="002E57E0">
      <w:pPr>
        <w:pStyle w:val="a0"/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Заключение по результатам аттестационных испытаний</w:t>
      </w:r>
    </w:p>
    <w:p w14:paraId="6F44B6E4" w14:textId="1148202E" w:rsidR="00440F2D" w:rsidRPr="00CD58D5" w:rsidRDefault="00FF3675" w:rsidP="00CD58D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Аттестат соответствия требованиям по защите информации</w:t>
      </w:r>
    </w:p>
    <w:p w14:paraId="3A2943B6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7.6. Аудит и мониторинг</w:t>
      </w:r>
    </w:p>
    <w:p w14:paraId="5C1772C2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Логирование действий пользователей (хранение 1 год)</w:t>
      </w:r>
    </w:p>
    <w:p w14:paraId="0A9A6DEC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Мониторинг попыток несанкционированного доступа</w:t>
      </w:r>
    </w:p>
    <w:p w14:paraId="6177AA5C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Регулярное сканирование уязвимостей (не реже 1 раза в год)</w:t>
      </w:r>
    </w:p>
    <w:p w14:paraId="46CF6B08" w14:textId="17074F6B" w:rsidR="00440F2D" w:rsidRPr="00C174FC" w:rsidRDefault="00440F2D">
      <w:pPr>
        <w:pStyle w:val="a0"/>
        <w:numPr>
          <w:ilvl w:val="0"/>
          <w:numId w:val="0"/>
        </w:numPr>
        <w:ind w:left="360"/>
        <w:rPr>
          <w:rFonts w:cs="Times New Roman"/>
          <w:sz w:val="24"/>
          <w:szCs w:val="24"/>
          <w:lang w:val="ru-RU"/>
        </w:rPr>
      </w:pPr>
    </w:p>
    <w:p w14:paraId="1E49E30E" w14:textId="77777777" w:rsidR="00440F2D" w:rsidRPr="00C174FC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8. Требования к документированию и передаче результата</w:t>
      </w:r>
    </w:p>
    <w:p w14:paraId="13985F10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8.1. Передаваемая документация Исполнителем</w:t>
      </w:r>
    </w:p>
    <w:tbl>
      <w:tblPr>
        <w:tblStyle w:val="aff0"/>
        <w:tblW w:w="0" w:type="auto"/>
        <w:jc w:val="center"/>
        <w:tblLayout w:type="fixed"/>
        <w:tblLook w:val="07E0" w:firstRow="1" w:lastRow="1" w:firstColumn="1" w:lastColumn="1" w:noHBand="1" w:noVBand="1"/>
      </w:tblPr>
      <w:tblGrid>
        <w:gridCol w:w="3456"/>
        <w:gridCol w:w="2592"/>
        <w:gridCol w:w="3600"/>
      </w:tblGrid>
      <w:tr w:rsidR="00440F2D" w:rsidRPr="00C174FC" w14:paraId="1D6727C2" w14:textId="77777777">
        <w:trPr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83AD85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A4B6C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Формат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0607D4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Срок передачи</w:t>
            </w:r>
          </w:p>
        </w:tc>
      </w:tr>
      <w:tr w:rsidR="00440F2D" w:rsidRPr="00C174FC" w14:paraId="1AAD0929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6D0BDB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Технический проект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6C83E3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DOCX, PDF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0C5F33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К приёмке второго этапа.</w:t>
            </w:r>
          </w:p>
        </w:tc>
      </w:tr>
      <w:tr w:rsidR="00440F2D" w:rsidRPr="00C174FC" w14:paraId="5F399CAF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45375E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ER-диаграмма базы данных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6A0A4F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PDF, исходник (Draw.io, Lucidchart)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1A4799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К приёмке второго этапа.</w:t>
            </w:r>
          </w:p>
        </w:tc>
      </w:tr>
      <w:tr w:rsidR="00440F2D" w:rsidRPr="00C174FC" w14:paraId="37D18E7F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3CD930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API-документация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64EAB0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OpenAPI (YAML/JSON), HTML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8C637D" w14:textId="77777777" w:rsidR="00440F2D" w:rsidRPr="00C174FC" w:rsidRDefault="00FF3675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К приёмке второго этапа.</w:t>
            </w:r>
          </w:p>
        </w:tc>
      </w:tr>
      <w:tr w:rsidR="00440F2D" w:rsidRPr="00414FD4" w14:paraId="70B1ABE3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54810A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Руководство администратора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E753D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DOCX, PDF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885F03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За 2 недели до сдачи второго этапа.</w:t>
            </w:r>
          </w:p>
        </w:tc>
      </w:tr>
      <w:tr w:rsidR="00440F2D" w:rsidRPr="00414FD4" w14:paraId="6AFC7346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1C0D56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Руководство пользователя (при необходимости)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388F69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DOCX, PDF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E269AA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За 2 недели до сдачи второго этапа.</w:t>
            </w:r>
          </w:p>
        </w:tc>
      </w:tr>
      <w:tr w:rsidR="00440F2D" w:rsidRPr="00414FD4" w14:paraId="5C45E12B" w14:textId="77777777">
        <w:trPr>
          <w:cantSplit/>
          <w:jc w:val="center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DF406F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Описание развёртывания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B7D3D8" w14:textId="77777777" w:rsidR="00440F2D" w:rsidRPr="00C174FC" w:rsidRDefault="00FF3675">
            <w:pPr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Markdown в репозитории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46C023" w14:textId="77777777" w:rsidR="00440F2D" w:rsidRPr="00C174FC" w:rsidRDefault="00FF367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За 2 недели до сдачи второго этапа.</w:t>
            </w:r>
          </w:p>
        </w:tc>
      </w:tr>
    </w:tbl>
    <w:p w14:paraId="7FDC2262" w14:textId="77777777" w:rsidR="00440F2D" w:rsidRPr="00C174FC" w:rsidRDefault="00440F2D">
      <w:pPr>
        <w:spacing w:after="0"/>
        <w:rPr>
          <w:rFonts w:cs="Times New Roman"/>
          <w:sz w:val="24"/>
          <w:szCs w:val="24"/>
          <w:lang w:val="ru-RU"/>
        </w:rPr>
      </w:pPr>
    </w:p>
    <w:p w14:paraId="3B1FFBCB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8.2. Передача прав и объектов</w:t>
      </w:r>
    </w:p>
    <w:p w14:paraId="550B6DB1" w14:textId="77777777" w:rsidR="00440F2D" w:rsidRPr="00C174FC" w:rsidRDefault="00FF3675">
      <w:p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Заказчику передаются:</w:t>
      </w:r>
    </w:p>
    <w:p w14:paraId="327BFC10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Исключительные права на код, дизайн, данные и документацию, разработанные специально для Заказчика, — полностью</w:t>
      </w:r>
    </w:p>
    <w:p w14:paraId="5981C6B4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Исходный код — в репозитории </w:t>
      </w:r>
      <w:r w:rsidRPr="00C174FC">
        <w:rPr>
          <w:rFonts w:cs="Times New Roman"/>
          <w:sz w:val="24"/>
          <w:szCs w:val="24"/>
        </w:rPr>
        <w:t>Git</w:t>
      </w:r>
      <w:r w:rsidRPr="00C174FC">
        <w:rPr>
          <w:rFonts w:cs="Times New Roman"/>
          <w:sz w:val="24"/>
          <w:szCs w:val="24"/>
          <w:lang w:val="ru-RU"/>
        </w:rPr>
        <w:t xml:space="preserve"> с полной историей коммитов</w:t>
      </w:r>
    </w:p>
    <w:p w14:paraId="62B0DFE0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База данных — дамп структуры и данных (</w:t>
      </w:r>
      <w:r w:rsidRPr="00C174FC">
        <w:rPr>
          <w:rFonts w:cs="Times New Roman"/>
          <w:sz w:val="24"/>
          <w:szCs w:val="24"/>
        </w:rPr>
        <w:t>SQL</w:t>
      </w:r>
      <w:r w:rsidRPr="00C174FC">
        <w:rPr>
          <w:rFonts w:cs="Times New Roman"/>
          <w:sz w:val="24"/>
          <w:szCs w:val="24"/>
          <w:lang w:val="ru-RU"/>
        </w:rPr>
        <w:t>)</w:t>
      </w:r>
    </w:p>
    <w:p w14:paraId="36897136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Медиа-контент — все загруженные файлы</w:t>
      </w:r>
    </w:p>
    <w:p w14:paraId="51C9007A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Доступы — административные учётные записи проектных систем; внутренние инструменты Исполнителя передаче не подлежат</w:t>
      </w:r>
      <w:r w:rsidRPr="00C174FC">
        <w:rPr>
          <w:rFonts w:cs="Times New Roman"/>
          <w:sz w:val="24"/>
          <w:szCs w:val="24"/>
          <w:lang w:val="ru-RU"/>
        </w:rPr>
        <w:br/>
      </w:r>
    </w:p>
    <w:p w14:paraId="27243CB0" w14:textId="77777777" w:rsidR="00440F2D" w:rsidRPr="00C174FC" w:rsidRDefault="00FF3675">
      <w:pPr>
        <w:pStyle w:val="1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8.3. Обучение персонала</w:t>
      </w:r>
    </w:p>
    <w:p w14:paraId="3438E2C9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Три занятия по 4 часа для администраторов контента (при необходимости)</w:t>
      </w:r>
    </w:p>
    <w:p w14:paraId="0561115D" w14:textId="77777777" w:rsidR="00440F2D" w:rsidRPr="00C174FC" w:rsidRDefault="00FF3675">
      <w:pPr>
        <w:pStyle w:val="a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Два занятия 2 часа для технических специалистов Заказчика (развёртывание, резервное копирование)</w:t>
      </w:r>
    </w:p>
    <w:p w14:paraId="77E3D62D" w14:textId="77777777" w:rsidR="00440F2D" w:rsidRPr="00C174FC" w:rsidRDefault="00FF3675">
      <w:pPr>
        <w:pStyle w:val="a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Видеозаписи занятий в формате MP4</w:t>
      </w:r>
    </w:p>
    <w:p w14:paraId="15E80A50" w14:textId="77777777" w:rsidR="00440F2D" w:rsidRPr="002E57E0" w:rsidRDefault="00440F2D" w:rsidP="002E57E0">
      <w:pPr>
        <w:pStyle w:val="a0"/>
        <w:numPr>
          <w:ilvl w:val="0"/>
          <w:numId w:val="0"/>
        </w:numPr>
        <w:rPr>
          <w:rFonts w:cs="Times New Roman"/>
          <w:sz w:val="24"/>
          <w:szCs w:val="24"/>
          <w:lang w:val="ru-RU"/>
        </w:rPr>
      </w:pPr>
    </w:p>
    <w:p w14:paraId="01E056BD" w14:textId="77777777" w:rsidR="00440F2D" w:rsidRPr="002E57E0" w:rsidRDefault="00FF3675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2E57E0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9. Этапы выполнения работ</w:t>
      </w:r>
    </w:p>
    <w:p w14:paraId="5242671B" w14:textId="29FA97D7" w:rsidR="00440F2D" w:rsidRPr="00C174FC" w:rsidRDefault="00FF3675">
      <w:pPr>
        <w:pStyle w:val="aff9"/>
        <w:spacing w:before="0" w:after="16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Этап 1</w:t>
      </w:r>
      <w:r w:rsidR="002E57E0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</w:t>
      </w:r>
      <w:r w:rsidRPr="00C174FC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 Информационный портал</w:t>
      </w:r>
    </w:p>
    <w:p w14:paraId="485EAD7A" w14:textId="0A5640A4" w:rsidR="000C5E8A" w:rsidRDefault="00FF3675" w:rsidP="002E57E0">
      <w:pPr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Содержание: Проектирование, дизайн, разработка и запуск информационной части Портала; </w:t>
      </w:r>
      <w:r w:rsidRPr="00C174FC">
        <w:rPr>
          <w:rFonts w:cs="Times New Roman"/>
          <w:sz w:val="24"/>
          <w:szCs w:val="24"/>
        </w:rPr>
        <w:t>CMS</w:t>
      </w:r>
      <w:r w:rsidRPr="00C174FC">
        <w:rPr>
          <w:rFonts w:cs="Times New Roman"/>
          <w:sz w:val="24"/>
          <w:szCs w:val="24"/>
          <w:lang w:val="ru-RU"/>
        </w:rPr>
        <w:t xml:space="preserve">; карта магазинов; акции; обратная связь; Мерси-Медиа; 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>2</w:t>
      </w:r>
      <w:r w:rsidRPr="00C174FC">
        <w:rPr>
          <w:rFonts w:cs="Times New Roman"/>
          <w:sz w:val="24"/>
          <w:szCs w:val="24"/>
        </w:rPr>
        <w:t>B</w:t>
      </w:r>
      <w:r w:rsidRPr="00C174FC">
        <w:rPr>
          <w:rFonts w:cs="Times New Roman"/>
          <w:sz w:val="24"/>
          <w:szCs w:val="24"/>
          <w:lang w:val="ru-RU"/>
        </w:rPr>
        <w:t xml:space="preserve">-формы; карьера; </w:t>
      </w:r>
      <w:r w:rsidRPr="00C174FC">
        <w:rPr>
          <w:rFonts w:cs="Times New Roman"/>
          <w:sz w:val="24"/>
          <w:szCs w:val="24"/>
        </w:rPr>
        <w:t>SEO</w:t>
      </w:r>
      <w:r w:rsidRPr="00C174FC">
        <w:rPr>
          <w:rFonts w:cs="Times New Roman"/>
          <w:sz w:val="24"/>
          <w:szCs w:val="24"/>
          <w:lang w:val="ru-RU"/>
        </w:rPr>
        <w:t xml:space="preserve"> и аналитика.</w:t>
      </w:r>
    </w:p>
    <w:p w14:paraId="19C2719B" w14:textId="12AAF427" w:rsidR="00FF3AF2" w:rsidRDefault="00CD58D5" w:rsidP="00FF3AF2">
      <w:pPr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Работы ведутся параллельно.</w:t>
      </w:r>
    </w:p>
    <w:p w14:paraId="1B4F0536" w14:textId="49C58E9A" w:rsidR="00FF3AF2" w:rsidRPr="00C174FC" w:rsidRDefault="00FF3AF2" w:rsidP="00FF3AF2">
      <w:pPr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Срок выполнения работ по этапу – 58 календарных дней с момента подписания договора.</w:t>
      </w:r>
    </w:p>
    <w:tbl>
      <w:tblPr>
        <w:tblW w:w="996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ook w:val="07E0" w:firstRow="1" w:lastRow="1" w:firstColumn="1" w:lastColumn="1" w:noHBand="1" w:noVBand="1"/>
      </w:tblPr>
      <w:tblGrid>
        <w:gridCol w:w="516"/>
        <w:gridCol w:w="1822"/>
        <w:gridCol w:w="1675"/>
        <w:gridCol w:w="2296"/>
        <w:gridCol w:w="2249"/>
        <w:gridCol w:w="1803"/>
      </w:tblGrid>
      <w:tr w:rsidR="00440F2D" w:rsidRPr="00C174FC" w14:paraId="2B8B69FF" w14:textId="77777777" w:rsidTr="00910113">
        <w:trPr>
          <w:trHeight w:val="636"/>
        </w:trPr>
        <w:tc>
          <w:tcPr>
            <w:tcW w:w="52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B6E9F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№</w:t>
            </w:r>
          </w:p>
        </w:tc>
        <w:tc>
          <w:tcPr>
            <w:tcW w:w="1872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FA2B3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Наименование работ</w:t>
            </w:r>
          </w:p>
        </w:tc>
        <w:tc>
          <w:tcPr>
            <w:tcW w:w="1310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19E2B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Срок, календарных дней</w:t>
            </w:r>
          </w:p>
        </w:tc>
        <w:tc>
          <w:tcPr>
            <w:tcW w:w="2529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DBC3F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Состав работ</w:t>
            </w:r>
          </w:p>
        </w:tc>
        <w:tc>
          <w:tcPr>
            <w:tcW w:w="2209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BBAFE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Результат работ (документы)</w:t>
            </w:r>
          </w:p>
        </w:tc>
        <w:tc>
          <w:tcPr>
            <w:tcW w:w="151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170A6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Закрывающие документы</w:t>
            </w:r>
          </w:p>
        </w:tc>
      </w:tr>
      <w:tr w:rsidR="00440F2D" w:rsidRPr="00C174FC" w14:paraId="19F2F008" w14:textId="77777777" w:rsidTr="00910113">
        <w:trPr>
          <w:trHeight w:val="1528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E1F60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66126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Аналитика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995EB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92B2C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Согласование границ Этапа 1: структура Портала (п. 2.1), пользовательские сценарии, схемы архитектуры Портала, состав контента и интеграций Этапа 1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ru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-04; Яндекс.Карты —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-02); уточнение требований к функциям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-06,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-02,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-03,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-06,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-08,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-02…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-06,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-01,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-02,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-04,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-05.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9F674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Структура Портала; перечень пользовательских сценариев и интеграций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); схема архитектуры Портала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исходник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Draw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io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Lucidchart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06DD8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6F0DAC6E" w14:textId="77777777" w:rsidTr="00910113">
        <w:trPr>
          <w:trHeight w:val="1022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F205A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8CE13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Концепция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67D48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0E67B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и согласование визуальной концепции Портала,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wireframe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-структуры страниц.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6E6C7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Презентация концепции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); макеты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wireframe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Figma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0684A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34405194" w14:textId="77777777" w:rsidTr="00910113">
        <w:trPr>
          <w:trHeight w:val="769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CF816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65535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Дизайн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FBDC8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47F2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адаптивных макетов страниц информационного портала для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desktop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tablet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mobile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-01) и компонентов интерфейса.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4E1C9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Макеты в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Figma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— адаптивные макеты для основных разрешений и компоненты интерфейса.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6B1D0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75784AB3" w14:textId="77777777" w:rsidTr="00910113">
        <w:trPr>
          <w:trHeight w:val="2035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66C84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DBDF3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Разработка и тестирование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CDD62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5C4BB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Разработка публичной части Портала: разделы «О холдинге»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-06), «Покупателям»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-02 карта магазинов,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-03 акции,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-06 обратная связь,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-08 Мерси-Медиа), «Бизнесу»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-02…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-06), «Карьера»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-01,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-02,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-04); общесистемные функции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-05; проверка пользовательских сценариев, адаптивности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-01) и стабильности, устранение критических дефектов.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90265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Исходный код в репозитории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Git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(п. 8.2).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D829B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491B3E0F" w14:textId="77777777" w:rsidTr="00910113">
        <w:trPr>
          <w:trHeight w:val="1022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69F6D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EEFBE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Разработка и настройка CMS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00904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6B2C0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Настройка управления контентом через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CMS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: страницы, акции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-03), магазины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-02), публикации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-08), вакансии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-01,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-02,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V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-04), содержимое форм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-02…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B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-06,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-04); роли доступа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-06).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4307D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Настроенная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CMS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; роли и доступы; инструкция по управлению содержимым Портала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502DA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29C1ABFE" w14:textId="77777777" w:rsidTr="00414FD4">
        <w:trPr>
          <w:trHeight w:val="548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74414" w14:textId="3805BE35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B7116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Развёртывание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E06D9" w14:textId="0088D9ED" w:rsidR="00440F2D" w:rsidRPr="00C174FC" w:rsidRDefault="00910113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992F7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Развёртывание серверной инфраструктуры (п. 3.1); установка и настройка ОС, антивирусного ПО и средств защиты; развёртывание Портала в рабочей среде; настройка резервного копирования (п. 3.2).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7E94B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Рабочая версия Портала в рабочей среде; протокол развёртывания, включая описание настроек серверной ОС, антивирусного ПО и средств защиты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); релизная версия исходного кода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Git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) (п. 8.2); инструкции по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эксплуатации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BABE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—</w:t>
            </w:r>
          </w:p>
        </w:tc>
      </w:tr>
      <w:tr w:rsidR="00440F2D" w:rsidRPr="00C174FC" w14:paraId="5D3206DF" w14:textId="77777777" w:rsidTr="00910113">
        <w:trPr>
          <w:trHeight w:val="516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0061F" w14:textId="7C926AEE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78204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Демонстрация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3BA7A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5D128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Демонстрация работоспособности Портала Заказчику по согласованным пользовательским сценариям.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5C884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Запись демонстрации работы Портала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MP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4).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A59C1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414FD4" w14:paraId="70ADE44A" w14:textId="77777777" w:rsidTr="00910113">
        <w:trPr>
          <w:trHeight w:val="1022"/>
        </w:trPr>
        <w:tc>
          <w:tcPr>
            <w:tcW w:w="52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E76F8" w14:textId="2F129C64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1.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6FFC0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Опытная эксплуатация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E6C07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30503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Опытная эксплуатация Портала в рабочей среде; устранение замечаний, выявленных в ходе эксплуатации.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40DF8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Протокол опытной эксплуатации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); акт сдачи-приёмки выполненных работ по Этапу 1.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8CC2F" w14:textId="77777777" w:rsidR="00440F2D" w:rsidRPr="00C174FC" w:rsidRDefault="00FF3675">
            <w:pPr>
              <w:spacing w:after="0"/>
              <w:ind w:firstLine="22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Акт сдачи-приёмки выполненных работ по Этапу 1.</w:t>
            </w:r>
          </w:p>
        </w:tc>
      </w:tr>
    </w:tbl>
    <w:p w14:paraId="5A1BD415" w14:textId="77777777" w:rsidR="00440F2D" w:rsidRPr="00C174FC" w:rsidRDefault="00440F2D">
      <w:pPr>
        <w:pStyle w:val="aff9"/>
        <w:spacing w:before="0" w:after="160"/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</w:pPr>
    </w:p>
    <w:p w14:paraId="78A4045D" w14:textId="77777777" w:rsidR="00440F2D" w:rsidRPr="00C174FC" w:rsidRDefault="00440F2D">
      <w:pPr>
        <w:rPr>
          <w:rFonts w:cs="Times New Roman"/>
          <w:sz w:val="24"/>
          <w:szCs w:val="24"/>
          <w:lang w:val="ru-RU"/>
        </w:rPr>
      </w:pPr>
    </w:p>
    <w:p w14:paraId="474862B7" w14:textId="0D9FD8CB" w:rsidR="00440F2D" w:rsidRPr="00C174FC" w:rsidRDefault="00FF3675">
      <w:pPr>
        <w:pStyle w:val="aff9"/>
        <w:spacing w:before="0" w:after="16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Этап 2</w:t>
      </w:r>
      <w:r w:rsidR="002E57E0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</w:t>
      </w:r>
      <w:r w:rsidRPr="00C174FC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 Каталог и заказ</w:t>
      </w:r>
    </w:p>
    <w:p w14:paraId="32B757E1" w14:textId="6FF4BBC0" w:rsidR="00440F2D" w:rsidRDefault="00FF3675" w:rsidP="002E57E0">
      <w:pPr>
        <w:rPr>
          <w:rFonts w:cs="Times New Roman"/>
          <w:sz w:val="24"/>
          <w:szCs w:val="24"/>
          <w:lang w:val="ru-RU"/>
        </w:rPr>
      </w:pPr>
      <w:r w:rsidRPr="002E57E0">
        <w:rPr>
          <w:rFonts w:cs="Times New Roman"/>
          <w:sz w:val="24"/>
          <w:szCs w:val="24"/>
          <w:lang w:val="ru-RU"/>
        </w:rPr>
        <w:t>Содержание: Каталог и карточки товаров; поиск и фильтры; выбор магазина; интеграция с 1С</w:t>
      </w:r>
      <w:r w:rsidR="00FF3AF2">
        <w:rPr>
          <w:rFonts w:cs="Times New Roman"/>
          <w:sz w:val="24"/>
          <w:szCs w:val="24"/>
          <w:lang w:val="ru-RU"/>
        </w:rPr>
        <w:t>.</w:t>
      </w:r>
    </w:p>
    <w:p w14:paraId="0538E28B" w14:textId="77777777" w:rsidR="00FF3AF2" w:rsidRDefault="00FF3AF2" w:rsidP="00FF3AF2">
      <w:pPr>
        <w:rPr>
          <w:rFonts w:cs="Times New Roman"/>
          <w:sz w:val="24"/>
          <w:szCs w:val="24"/>
          <w:lang w:val="ru-RU"/>
        </w:rPr>
      </w:pPr>
      <w:r w:rsidRPr="00CD58D5">
        <w:rPr>
          <w:rFonts w:cs="Times New Roman"/>
          <w:sz w:val="24"/>
          <w:szCs w:val="24"/>
          <w:lang w:val="ru-RU"/>
        </w:rPr>
        <w:t>Работы начинаются параллельно с первым этапом</w:t>
      </w:r>
      <w:r>
        <w:rPr>
          <w:rFonts w:cs="Times New Roman"/>
          <w:sz w:val="24"/>
          <w:szCs w:val="24"/>
          <w:lang w:val="ru-RU"/>
        </w:rPr>
        <w:t>.</w:t>
      </w:r>
    </w:p>
    <w:p w14:paraId="42AD162F" w14:textId="4E621649" w:rsidR="00FF3AF2" w:rsidRPr="002E57E0" w:rsidRDefault="00FF3AF2" w:rsidP="002E57E0">
      <w:pPr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Срок выполнения работ по этапу – 89 календарных дней с момента подписания договора.</w:t>
      </w:r>
    </w:p>
    <w:tbl>
      <w:tblPr>
        <w:tblW w:w="10305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ook w:val="07E0" w:firstRow="1" w:lastRow="1" w:firstColumn="1" w:lastColumn="1" w:noHBand="1" w:noVBand="1"/>
      </w:tblPr>
      <w:tblGrid>
        <w:gridCol w:w="516"/>
        <w:gridCol w:w="2023"/>
        <w:gridCol w:w="1675"/>
        <w:gridCol w:w="2302"/>
        <w:gridCol w:w="2182"/>
        <w:gridCol w:w="1803"/>
      </w:tblGrid>
      <w:tr w:rsidR="00440F2D" w:rsidRPr="00C174FC" w14:paraId="352534D0" w14:textId="77777777" w:rsidTr="00910113">
        <w:trPr>
          <w:trHeight w:val="616"/>
        </w:trPr>
        <w:tc>
          <w:tcPr>
            <w:tcW w:w="61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30E75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№</w:t>
            </w:r>
          </w:p>
        </w:tc>
        <w:tc>
          <w:tcPr>
            <w:tcW w:w="1872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E6F6C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Наименование работ</w:t>
            </w:r>
          </w:p>
        </w:tc>
        <w:tc>
          <w:tcPr>
            <w:tcW w:w="1189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58908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Срок, календарных дней</w:t>
            </w:r>
          </w:p>
        </w:tc>
        <w:tc>
          <w:tcPr>
            <w:tcW w:w="2768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6C90F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Состав работ</w:t>
            </w:r>
          </w:p>
        </w:tc>
        <w:tc>
          <w:tcPr>
            <w:tcW w:w="2346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ED10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Результат работ (документы)</w:t>
            </w:r>
          </w:p>
        </w:tc>
        <w:tc>
          <w:tcPr>
            <w:tcW w:w="151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shd w:val="clear" w:color="000000" w:fill="25252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24386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174FC">
              <w:rPr>
                <w:rFonts w:eastAsia="Arial" w:cs="Times New Roman"/>
                <w:b/>
                <w:bCs/>
                <w:color w:val="FFFFFF"/>
                <w:sz w:val="24"/>
                <w:szCs w:val="24"/>
              </w:rPr>
              <w:t>Закрывающие документы</w:t>
            </w:r>
          </w:p>
        </w:tc>
      </w:tr>
      <w:tr w:rsidR="00440F2D" w:rsidRPr="00C174FC" w14:paraId="73D94967" w14:textId="77777777" w:rsidTr="00910113">
        <w:trPr>
          <w:trHeight w:val="2194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7CDD3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015AE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Аналитика и проектирование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UX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UI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CA222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4B7D0" w14:textId="154FDE1A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Сценарии и интерфейсы каталога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-01), поиска и фильтрации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SYS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-03), карточки товара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-04); проектирование модели данных.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C68A6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Макеты в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Figma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(адаптивные макеты и состояния); технический проект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) (п. 8.1);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ER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-диаграмма базы данных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исходник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Draw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io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Lucidchart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) (п. 8.1);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-документация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OpenAPI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YAML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JSON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HTML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8.1).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78A15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252F130D" w14:textId="77777777" w:rsidTr="00910113">
        <w:trPr>
          <w:trHeight w:val="1921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1E555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7E3E5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Каталог товаров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E7EF7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99B1A" w14:textId="1B8833B1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Каталог с категориями (до 3 уровней вложенности, до 500 категорий), поиском и фильтрами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AJAX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), карточками товаров (фото, состав, КБЖУ, цена,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наличие), сравнением (до 3 позиций), цены и доступность по магазинам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C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-01); производительность по п. 3.2; включая тестирование.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02F53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Исходный код каталога в репозитории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Git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8.2).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47F29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7713624B" w14:textId="77777777" w:rsidTr="00910113">
        <w:trPr>
          <w:trHeight w:val="1103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0F37" w14:textId="6100626B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="000C0D2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D8919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Интеграция с 1С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14EEF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E1245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Обмен каталогом, ценами, остатками, заказами и статусами по согласованному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API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1С (п. 6.1); включая тестирование.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FCD30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Исходный код интеграционного модуля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Git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8.2); исходный код 1С; документация обмена; протокол тестирования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XLSX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F8878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1562B467" w14:textId="77777777" w:rsidTr="00910113">
        <w:trPr>
          <w:trHeight w:val="3831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2B699" w14:textId="4D7A480E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="000C0D2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3B5D7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3E407" w14:textId="2B49ADFA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 w:rsidR="0091011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FC219" w14:textId="70AB23F6" w:rsidR="00440F2D" w:rsidRPr="00C174FC" w:rsidRDefault="00105BFB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t>Разработка модели угроз безопасности информации и частного ТЗ на систему защиты информации (п. 7.4). Работы выполняются до развёртывания.</w:t>
            </w: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br/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Разработка комплекта документации СЗИ: технический паспорт, программа и методики аттестационных испытаний (п. 7.4, 7.5). Работы выполняются до развёртывания; первичный пентест и аттестация — после развёртывания (п. 9.1).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625F4" w14:textId="693F1478" w:rsidR="00440F2D" w:rsidRPr="00C174FC" w:rsidRDefault="00105BFB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t>Модель угроз безопасности информации (</w:t>
            </w:r>
            <w:r w:rsidRPr="00C174FC">
              <w:rPr>
                <w:rFonts w:eastAsia="Times New Roman" w:cs="Times New Roman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t>) (п. 7.5); частное ТЗ на систему защиты информации (</w:t>
            </w:r>
            <w:r w:rsidRPr="00C174FC">
              <w:rPr>
                <w:rFonts w:eastAsia="Times New Roman" w:cs="Times New Roman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sz w:val="24"/>
                <w:szCs w:val="24"/>
                <w:lang w:val="ru-RU"/>
              </w:rPr>
              <w:t>) (п. 7.5).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Технический паспорт системы (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7.5); программа и методики аттестационных испытаний (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="00FF3675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7.5); протокол(ы) аттестационных испытаний (п. 7.5) — по итогам аттестации (п. 9.1); заключение по результатам аттестационных испытаний (п. 7.5) — по итогам аттестации (п. 9.1); аттестат соответствия требованиям по защите информации (п. 7.5) — по итогам аттестации (п. 9.1).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AD88F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3030FC8E" w14:textId="77777777" w:rsidTr="00910113">
        <w:trPr>
          <w:trHeight w:val="2740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F8DB7" w14:textId="7EC58476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2.</w:t>
            </w:r>
            <w:r w:rsidR="000C0D2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C6519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Развёртывание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F2BB9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D4887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Сквозное тестирование функциональности Этапа 2 (включая нагрузочное по п. 3.2); развёртывание серверной инфраструктуры (п. 3.1); установка и настройка средств защиты; развёртывание Портала в рабочей среде; настройка резервного копирования (п. 3.2); подготовка документации по п. 8.1 и обучение персонала (п. 8.3).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4214F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Рабочая версия Портала в рабочей среде; протокол развёртывания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); протокол нагрузочного тестирования (п. 3.2); релизная версия кода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Git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8.2); конфигурация развёртывания; руководство администратора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8.1); руководство пользователя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8.1); описание развёртывания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Markdown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 (п. 8.1); видеозаписи занятий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MP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4) (п. 8.3).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EAB5F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C174FC" w14:paraId="54065013" w14:textId="77777777" w:rsidTr="00910113">
        <w:trPr>
          <w:trHeight w:val="557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5B165" w14:textId="500610BD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="000C0D2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3596B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Демонстрация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A1CAA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A6179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Демонстрация работоспособности функциональности Этапа 2 Заказчику по согласованным сценариям.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A563E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Запись демонстрации работы (MP4).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B68F4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440F2D" w:rsidRPr="00414FD4" w14:paraId="69B6171F" w14:textId="77777777" w:rsidTr="00910113">
        <w:trPr>
          <w:trHeight w:val="2194"/>
        </w:trPr>
        <w:tc>
          <w:tcPr>
            <w:tcW w:w="616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AD746" w14:textId="258DECCC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2.</w:t>
            </w:r>
            <w:r w:rsidR="000C0D23"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16143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Опытная эксплуатация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D1018" w14:textId="77777777" w:rsidR="00440F2D" w:rsidRPr="00C174FC" w:rsidRDefault="00FF3675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F50DF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Опытная эксплуатация функциональности Этапа 2 в рабочей среде; устранение замечаний, выявленных в ходе эксплуатации.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E40EB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Протокол опытной эксплуатации (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DOCX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</w:rPr>
              <w:t>PDF</w:t>
            </w: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); акт сдачи-приёмки выполненных работ по Этапу 2.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D6345" w14:textId="77777777" w:rsidR="00440F2D" w:rsidRPr="00C174FC" w:rsidRDefault="00FF3675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  <w:r w:rsidRPr="00C174FC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Акт сдачи-приёмки выполненных работ по Этапу 2; акты о проведении инструктажа персонала (п. 10.1).</w:t>
            </w:r>
          </w:p>
        </w:tc>
      </w:tr>
    </w:tbl>
    <w:p w14:paraId="09A1DDED" w14:textId="1E865AC6" w:rsidR="00440F2D" w:rsidRPr="00C174FC" w:rsidRDefault="00FF3675">
      <w:pPr>
        <w:spacing w:after="180"/>
        <w:rPr>
          <w:rFonts w:cs="Times New Roman"/>
          <w:b/>
          <w:bCs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br/>
      </w:r>
      <w:r w:rsidR="00C174FC" w:rsidRPr="00CD58D5">
        <w:rPr>
          <w:rFonts w:cs="Times New Roman"/>
          <w:b/>
          <w:bCs/>
          <w:sz w:val="24"/>
          <w:szCs w:val="24"/>
          <w:lang w:val="ru-RU"/>
        </w:rPr>
        <w:t>Общий срок выполнения работ</w:t>
      </w:r>
      <w:r w:rsidR="00C174FC" w:rsidRPr="00C174FC">
        <w:rPr>
          <w:rFonts w:cs="Times New Roman"/>
          <w:sz w:val="24"/>
          <w:szCs w:val="24"/>
          <w:lang w:val="ru-RU"/>
        </w:rPr>
        <w:t xml:space="preserve"> (этап 1, этап 2) - </w:t>
      </w:r>
      <w:r w:rsidR="00ED4A93">
        <w:rPr>
          <w:rFonts w:cs="Times New Roman"/>
          <w:sz w:val="24"/>
          <w:szCs w:val="24"/>
          <w:lang w:val="ru-RU"/>
        </w:rPr>
        <w:t>89</w:t>
      </w:r>
      <w:r w:rsidR="00C174FC" w:rsidRPr="00C174FC">
        <w:rPr>
          <w:rFonts w:cs="Times New Roman"/>
          <w:sz w:val="24"/>
          <w:szCs w:val="24"/>
          <w:lang w:val="ru-RU"/>
        </w:rPr>
        <w:t xml:space="preserve"> календарных дней с момента</w:t>
      </w:r>
      <w:r w:rsidR="00CD58D5">
        <w:rPr>
          <w:rFonts w:cs="Times New Roman"/>
          <w:sz w:val="24"/>
          <w:szCs w:val="24"/>
          <w:lang w:val="ru-RU"/>
        </w:rPr>
        <w:t xml:space="preserve"> </w:t>
      </w:r>
      <w:r w:rsidR="00C174FC" w:rsidRPr="00C174FC">
        <w:rPr>
          <w:rFonts w:cs="Times New Roman"/>
          <w:sz w:val="24"/>
          <w:szCs w:val="24"/>
          <w:lang w:val="ru-RU"/>
        </w:rPr>
        <w:t xml:space="preserve">подписания договора. </w:t>
      </w:r>
    </w:p>
    <w:p w14:paraId="175B15B7" w14:textId="3272EE30" w:rsidR="00440F2D" w:rsidRPr="00C174FC" w:rsidRDefault="00FF3675" w:rsidP="002E57E0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  <w:lang w:val="ru-RU"/>
        </w:rPr>
        <w:t>10. Дополнительные требования и работы по информационной безопасности</w:t>
      </w:r>
    </w:p>
    <w:tbl>
      <w:tblPr>
        <w:tblStyle w:val="aff0"/>
        <w:tblW w:w="5000" w:type="pct"/>
        <w:tblLook w:val="07E0" w:firstRow="1" w:lastRow="1" w:firstColumn="1" w:lastColumn="1" w:noHBand="1" w:noVBand="1"/>
      </w:tblPr>
      <w:tblGrid>
        <w:gridCol w:w="2705"/>
        <w:gridCol w:w="7034"/>
      </w:tblGrid>
      <w:tr w:rsidR="00440F2D" w:rsidRPr="00C174FC" w14:paraId="68694B4D" w14:textId="77777777"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C874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BBBF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b/>
                <w:bCs/>
                <w:sz w:val="24"/>
                <w:szCs w:val="24"/>
              </w:rPr>
              <w:t>Состав</w:t>
            </w:r>
          </w:p>
        </w:tc>
      </w:tr>
      <w:tr w:rsidR="00440F2D" w:rsidRPr="00414FD4" w14:paraId="6066A677" w14:textId="77777777"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BCAA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sz w:val="24"/>
                <w:szCs w:val="24"/>
              </w:rPr>
              <w:t>ПО и лицензии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8A9E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 xml:space="preserve">Закупка антивирусного ПО и серверной ОС </w:t>
            </w:r>
            <w:r w:rsidRPr="00C174FC">
              <w:rPr>
                <w:rFonts w:cs="Times New Roman"/>
                <w:sz w:val="24"/>
                <w:szCs w:val="24"/>
              </w:rPr>
              <w:t>Astra</w:t>
            </w:r>
            <w:r w:rsidRPr="00C174FC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C174FC">
              <w:rPr>
                <w:rFonts w:cs="Times New Roman"/>
                <w:sz w:val="24"/>
                <w:szCs w:val="24"/>
              </w:rPr>
              <w:t>Linux</w:t>
            </w:r>
            <w:r w:rsidRPr="00C174FC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</w:tr>
      <w:tr w:rsidR="00440F2D" w:rsidRPr="00414FD4" w14:paraId="4BA59A4A" w14:textId="77777777"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FF9E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sz w:val="24"/>
                <w:szCs w:val="24"/>
              </w:rPr>
              <w:t>Настройка средств защиты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728D0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>Установка и настройка средств защиты, антивирусного ПО и операционной системы.</w:t>
            </w:r>
          </w:p>
        </w:tc>
      </w:tr>
      <w:tr w:rsidR="00440F2D" w:rsidRPr="00414FD4" w14:paraId="3E0C597D" w14:textId="77777777"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E3D9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sz w:val="24"/>
                <w:szCs w:val="24"/>
              </w:rPr>
              <w:t>Первичный пентест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DC2F1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>Проведение первичного тестирования защищённости системы.</w:t>
            </w:r>
          </w:p>
        </w:tc>
      </w:tr>
      <w:tr w:rsidR="00440F2D" w:rsidRPr="00414FD4" w14:paraId="4E55A205" w14:textId="77777777"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1E440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C174FC">
              <w:rPr>
                <w:rFonts w:cs="Times New Roman"/>
                <w:sz w:val="24"/>
                <w:szCs w:val="24"/>
              </w:rPr>
              <w:lastRenderedPageBreak/>
              <w:t>Аттестация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E7544" w14:textId="77777777" w:rsidR="00440F2D" w:rsidRPr="00C174FC" w:rsidRDefault="00FF3675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C174FC">
              <w:rPr>
                <w:rFonts w:cs="Times New Roman"/>
                <w:sz w:val="24"/>
                <w:szCs w:val="24"/>
                <w:lang w:val="ru-RU"/>
              </w:rPr>
              <w:t>Проведение аттестационных мероприятий в согласованном объёме.</w:t>
            </w:r>
          </w:p>
        </w:tc>
      </w:tr>
    </w:tbl>
    <w:p w14:paraId="46357E5F" w14:textId="77777777" w:rsidR="00440F2D" w:rsidRPr="00C174FC" w:rsidRDefault="00440F2D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14:paraId="17DC8A26" w14:textId="23517D03" w:rsidR="00440F2D" w:rsidRPr="00ED4A93" w:rsidRDefault="00FF3675" w:rsidP="00ED4A93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bCs/>
          <w:sz w:val="24"/>
          <w:szCs w:val="24"/>
        </w:rPr>
        <w:t>11. Приёмка результата</w:t>
      </w:r>
    </w:p>
    <w:p w14:paraId="3058A09F" w14:textId="08358E5F" w:rsidR="00440F2D" w:rsidRPr="00ED4A93" w:rsidRDefault="00FF3675" w:rsidP="00ED4A93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</w:rPr>
        <w:t>11.1. Критерии приёмки</w:t>
      </w:r>
    </w:p>
    <w:p w14:paraId="5316C729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Соответствие функциональным требованиям соответствующего этапа (проверка по чек-листу)</w:t>
      </w:r>
    </w:p>
    <w:p w14:paraId="2BE340BE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Прохождение согласованного нагрузочного тестирования для Этапа 2</w:t>
      </w:r>
    </w:p>
    <w:p w14:paraId="4837927D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Отсутствие критических и высоких дефектов</w:t>
      </w:r>
    </w:p>
    <w:p w14:paraId="16FB9A9B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Получение положительного заключения security-аудита</w:t>
      </w:r>
    </w:p>
    <w:p w14:paraId="4D66F3F1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Подтверждение передачи всех прав и объектов</w:t>
      </w:r>
    </w:p>
    <w:p w14:paraId="01A930E8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Успешное выполнение всех сценариев, описанных в Программе и методике испытаний (ПМИ)</w:t>
      </w:r>
    </w:p>
    <w:p w14:paraId="52C5EB47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Передача Заказчику подписанных актов о проведении инструктажа персонала</w:t>
      </w:r>
    </w:p>
    <w:p w14:paraId="0DDFE913" w14:textId="77777777" w:rsidR="00440F2D" w:rsidRPr="00C174FC" w:rsidRDefault="00FF3675">
      <w:pPr>
        <w:spacing w:before="20" w:after="20"/>
        <w:rPr>
          <w:rFonts w:cs="Times New Roman"/>
          <w:b/>
          <w:bCs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 xml:space="preserve">  </w:t>
      </w:r>
    </w:p>
    <w:p w14:paraId="4ABAD822" w14:textId="09A3816C" w:rsidR="00440F2D" w:rsidRPr="00ED4A93" w:rsidRDefault="00FF3675" w:rsidP="00ED4A93">
      <w:pPr>
        <w:pStyle w:val="10"/>
        <w:rPr>
          <w:rFonts w:ascii="Times New Roman" w:hAnsi="Times New Roman" w:cs="Times New Roman"/>
          <w:sz w:val="24"/>
          <w:szCs w:val="24"/>
          <w:lang w:val="ru-RU"/>
        </w:rPr>
      </w:pPr>
      <w:r w:rsidRPr="00C174FC">
        <w:rPr>
          <w:rFonts w:ascii="Times New Roman" w:hAnsi="Times New Roman" w:cs="Times New Roman"/>
          <w:sz w:val="24"/>
          <w:szCs w:val="24"/>
          <w:lang w:val="ru-RU"/>
        </w:rPr>
        <w:t>11.2. Классификация дефектов по степени критичности</w:t>
      </w:r>
    </w:p>
    <w:p w14:paraId="7D0265B1" w14:textId="77777777" w:rsidR="00440F2D" w:rsidRPr="00C174FC" w:rsidRDefault="00FF3675">
      <w:pPr>
        <w:spacing w:before="20" w:after="20"/>
        <w:rPr>
          <w:rFonts w:cs="Times New Roman"/>
          <w:b/>
          <w:bCs/>
          <w:sz w:val="24"/>
          <w:szCs w:val="24"/>
          <w:lang w:val="ru-RU"/>
        </w:rPr>
      </w:pPr>
      <w:r w:rsidRPr="00C174FC">
        <w:rPr>
          <w:rFonts w:cs="Times New Roman"/>
          <w:b/>
          <w:bCs/>
          <w:sz w:val="24"/>
          <w:szCs w:val="24"/>
          <w:lang w:val="ru-RU"/>
        </w:rPr>
        <w:t xml:space="preserve">Критический (Блокер). </w:t>
      </w:r>
    </w:p>
    <w:p w14:paraId="6004333B" w14:textId="5E8E51B8" w:rsidR="00440F2D" w:rsidRPr="00C174FC" w:rsidRDefault="00FF3675">
      <w:pPr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Система не работает,</w:t>
      </w:r>
      <w:r w:rsidR="000C0D23" w:rsidRPr="00C174FC">
        <w:rPr>
          <w:rFonts w:cs="Times New Roman"/>
          <w:sz w:val="24"/>
          <w:szCs w:val="24"/>
          <w:lang w:val="ru-RU"/>
        </w:rPr>
        <w:t xml:space="preserve"> </w:t>
      </w:r>
      <w:r w:rsidRPr="00C174FC">
        <w:rPr>
          <w:rFonts w:cs="Times New Roman"/>
          <w:sz w:val="24"/>
          <w:szCs w:val="24"/>
          <w:lang w:val="ru-RU"/>
        </w:rPr>
        <w:t>падают критические интеграции с 1С. Приемка невозможна.</w:t>
      </w:r>
    </w:p>
    <w:p w14:paraId="1C2E490F" w14:textId="77777777" w:rsidR="00440F2D" w:rsidRPr="00C174FC" w:rsidRDefault="00440F2D">
      <w:pPr>
        <w:spacing w:before="20" w:after="20"/>
        <w:rPr>
          <w:rFonts w:cs="Times New Roman"/>
          <w:sz w:val="24"/>
          <w:szCs w:val="24"/>
          <w:lang w:val="ru-RU"/>
        </w:rPr>
      </w:pPr>
    </w:p>
    <w:p w14:paraId="36B58A22" w14:textId="77777777" w:rsidR="00440F2D" w:rsidRPr="00C174FC" w:rsidRDefault="00FF3675">
      <w:pPr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b/>
          <w:bCs/>
          <w:sz w:val="24"/>
          <w:szCs w:val="24"/>
          <w:lang w:val="ru-RU"/>
        </w:rPr>
        <w:t>Высокий</w:t>
      </w:r>
      <w:r w:rsidRPr="00C174FC">
        <w:rPr>
          <w:rFonts w:cs="Times New Roman"/>
          <w:sz w:val="24"/>
          <w:szCs w:val="24"/>
          <w:lang w:val="ru-RU"/>
        </w:rPr>
        <w:t>.</w:t>
      </w:r>
    </w:p>
    <w:p w14:paraId="6D811157" w14:textId="77777777" w:rsidR="00440F2D" w:rsidRPr="00C174FC" w:rsidRDefault="00FF3675">
      <w:pPr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Не работает отдельный функциональный раздел, не отправляются формы, имеются ошибки в расчетах или визуальные искажения, делающие невозможным использование раздела. Приемка невозможна.</w:t>
      </w:r>
    </w:p>
    <w:p w14:paraId="79E90CC4" w14:textId="77777777" w:rsidR="00FF3675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14:paraId="0B833264" w14:textId="6E56257D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C174FC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Средний. </w:t>
      </w:r>
    </w:p>
    <w:p w14:paraId="4330DC80" w14:textId="77777777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C174FC">
        <w:rPr>
          <w:rFonts w:ascii="Times New Roman" w:eastAsiaTheme="minorEastAsia" w:hAnsi="Times New Roman" w:cs="Times New Roman"/>
          <w:b w:val="0"/>
          <w:bCs w:val="0"/>
          <w:sz w:val="24"/>
          <w:szCs w:val="24"/>
          <w:lang w:val="ru-RU"/>
        </w:rPr>
        <w:t>Неработающие второстепенные функции или существенные нарушения вёрстки на отдельных страницах, выражающиеся в несоответствии согласованным дизайн-макетам: наложение текста или элементов интерфейса, нарушение расположения и отступов, некорректное отображение на согласованных разрешениях. При этом основная функциональность Портала сохраняется. Приёмка возможна с обязательством Исполнителя устранить зафиксированные дефекты в сроки, предусмотренные гарантийными обязательствами.</w:t>
      </w:r>
    </w:p>
    <w:p w14:paraId="448800DA" w14:textId="77777777" w:rsidR="00440F2D" w:rsidRPr="00C174FC" w:rsidRDefault="00440F2D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</w:p>
    <w:p w14:paraId="309589AE" w14:textId="77777777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C174FC">
        <w:rPr>
          <w:rFonts w:ascii="Times New Roman" w:eastAsiaTheme="minorEastAsia" w:hAnsi="Times New Roman" w:cs="Times New Roman"/>
          <w:sz w:val="24"/>
          <w:szCs w:val="24"/>
          <w:lang w:val="ru-RU"/>
        </w:rPr>
        <w:t>Низкий.</w:t>
      </w:r>
    </w:p>
    <w:p w14:paraId="73CFB3EC" w14:textId="77777777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C174FC">
        <w:rPr>
          <w:rFonts w:ascii="Times New Roman" w:eastAsiaTheme="minorEastAsia" w:hAnsi="Times New Roman" w:cs="Times New Roman"/>
          <w:b w:val="0"/>
          <w:bCs w:val="0"/>
          <w:sz w:val="24"/>
          <w:szCs w:val="24"/>
          <w:lang w:val="ru-RU"/>
        </w:rPr>
        <w:t>Гарантийные обязательства распространяются на:</w:t>
      </w:r>
    </w:p>
    <w:p w14:paraId="02364B2A" w14:textId="77777777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C174FC">
        <w:rPr>
          <w:rFonts w:ascii="Times New Roman" w:eastAsiaTheme="minorEastAsia" w:hAnsi="Times New Roman" w:cs="Times New Roman"/>
          <w:b w:val="0"/>
          <w:bCs w:val="0"/>
          <w:sz w:val="24"/>
          <w:szCs w:val="24"/>
          <w:lang w:val="ru-RU"/>
        </w:rPr>
        <w:t>Незначительные локальные несоответствия реализованного интерфейса согласованным дизайн-макетам, включая единичные отклонения в отступах, размерах или стилях элементов, а также опечатки, не влияющие на функциональность и возможность использования Портала.</w:t>
      </w:r>
    </w:p>
    <w:p w14:paraId="77EE496B" w14:textId="77777777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  <w:r w:rsidRPr="00C174FC">
        <w:rPr>
          <w:rFonts w:ascii="Times New Roman" w:eastAsiaTheme="minorEastAsia" w:hAnsi="Times New Roman" w:cs="Times New Roman"/>
          <w:b w:val="0"/>
          <w:bCs w:val="0"/>
          <w:sz w:val="24"/>
          <w:szCs w:val="24"/>
          <w:lang w:val="ru-RU"/>
        </w:rPr>
        <w:t>Гарантийные обязательства не распространяются на:</w:t>
      </w:r>
    </w:p>
    <w:p w14:paraId="0B8392CD" w14:textId="77777777" w:rsidR="00440F2D" w:rsidRPr="00C174FC" w:rsidRDefault="00FF3675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C174FC">
        <w:rPr>
          <w:rFonts w:ascii="Times New Roman" w:eastAsiaTheme="minorEastAsia" w:hAnsi="Times New Roman" w:cs="Times New Roman"/>
          <w:b w:val="0"/>
          <w:bCs w:val="0"/>
          <w:sz w:val="24"/>
          <w:szCs w:val="24"/>
          <w:lang w:val="ru-RU"/>
        </w:rPr>
        <w:t xml:space="preserve">Предложения, предполагающие изменение ранее согласованных структуры страниц, визуальной концепции, дизайн-макетов, пользовательских сценариев или функциональности. </w:t>
      </w:r>
      <w:r w:rsidRPr="00C174FC">
        <w:rPr>
          <w:rFonts w:ascii="Times New Roman" w:eastAsiaTheme="minorEastAsia" w:hAnsi="Times New Roman" w:cs="Times New Roman"/>
          <w:b w:val="0"/>
          <w:bCs w:val="0"/>
          <w:sz w:val="24"/>
          <w:szCs w:val="24"/>
        </w:rPr>
        <w:t>Указанные предложения дефектами не являются.</w:t>
      </w:r>
    </w:p>
    <w:p w14:paraId="05F98813" w14:textId="77777777" w:rsidR="00440F2D" w:rsidRPr="00CD58D5" w:rsidRDefault="00440F2D">
      <w:pPr>
        <w:pStyle w:val="10"/>
        <w:spacing w:before="40" w:after="80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ru-RU"/>
        </w:rPr>
      </w:pPr>
    </w:p>
    <w:p w14:paraId="50E5FD12" w14:textId="77777777" w:rsidR="00440F2D" w:rsidRPr="00C174FC" w:rsidRDefault="00FF3675">
      <w:pPr>
        <w:pStyle w:val="10"/>
        <w:spacing w:before="40" w:after="8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11.3. Гарантийные обязательства</w:t>
      </w:r>
    </w:p>
    <w:p w14:paraId="222A6FE9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Гарантийный срок: 24 месяца с даты подписания акта приёмки</w:t>
      </w:r>
    </w:p>
    <w:p w14:paraId="5114055A" w14:textId="56BA94D4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Время реакции на критические сбои: 4 часа</w:t>
      </w:r>
    </w:p>
    <w:p w14:paraId="081E2105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lastRenderedPageBreak/>
        <w:t>Время устранения критических дефектов: 24 рабочих часа</w:t>
      </w:r>
    </w:p>
    <w:p w14:paraId="06E56FB2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Время устранения некритических дефектов: 5 рабочих дней</w:t>
      </w:r>
    </w:p>
    <w:p w14:paraId="2AFABFF4" w14:textId="77777777" w:rsidR="00440F2D" w:rsidRPr="00C174FC" w:rsidRDefault="00FF3675">
      <w:pPr>
        <w:pStyle w:val="a0"/>
        <w:spacing w:before="20" w:after="20"/>
        <w:rPr>
          <w:rFonts w:cs="Times New Roman"/>
          <w:color w:val="000000" w:themeColor="text1"/>
          <w:sz w:val="24"/>
          <w:szCs w:val="24"/>
          <w:lang w:val="ru-RU"/>
        </w:rPr>
      </w:pPr>
      <w:r w:rsidRPr="00C174FC">
        <w:rPr>
          <w:rFonts w:cs="Times New Roman"/>
          <w:color w:val="000000" w:themeColor="text1"/>
          <w:sz w:val="24"/>
          <w:szCs w:val="24"/>
          <w:lang w:val="ru-RU"/>
        </w:rPr>
        <w:t xml:space="preserve">Сроки реакции исчисляются в рабочие дни с </w:t>
      </w:r>
      <w:r w:rsidRPr="00C174FC">
        <w:rPr>
          <w:rFonts w:cs="Times New Roman"/>
          <w:sz w:val="24"/>
          <w:szCs w:val="24"/>
          <w:lang w:val="ru-RU"/>
        </w:rPr>
        <w:t>14:00 до 03:00</w:t>
      </w:r>
      <w:r w:rsidRPr="00C174FC">
        <w:rPr>
          <w:rFonts w:cs="Times New Roman"/>
          <w:color w:val="000000" w:themeColor="text1"/>
          <w:sz w:val="24"/>
          <w:szCs w:val="24"/>
          <w:lang w:val="ru-RU"/>
        </w:rPr>
        <w:t xml:space="preserve"> по сахалинскому времени.</w:t>
      </w:r>
    </w:p>
    <w:p w14:paraId="70A2C7A2" w14:textId="77777777" w:rsidR="00440F2D" w:rsidRPr="00C174FC" w:rsidRDefault="00440F2D">
      <w:pPr>
        <w:pStyle w:val="a0"/>
        <w:numPr>
          <w:ilvl w:val="0"/>
          <w:numId w:val="0"/>
        </w:numPr>
        <w:spacing w:before="20" w:after="20"/>
        <w:ind w:left="360"/>
        <w:rPr>
          <w:rFonts w:cs="Times New Roman"/>
          <w:sz w:val="24"/>
          <w:szCs w:val="24"/>
          <w:lang w:val="ru-RU"/>
        </w:rPr>
      </w:pPr>
    </w:p>
    <w:p w14:paraId="2FD18372" w14:textId="77777777" w:rsidR="00440F2D" w:rsidRPr="00C174FC" w:rsidRDefault="00FF3675">
      <w:pPr>
        <w:pStyle w:val="10"/>
        <w:spacing w:before="40" w:after="80"/>
        <w:rPr>
          <w:rFonts w:ascii="Times New Roman" w:hAnsi="Times New Roman" w:cs="Times New Roman"/>
          <w:sz w:val="24"/>
          <w:szCs w:val="24"/>
        </w:rPr>
      </w:pPr>
      <w:r w:rsidRPr="00C174FC">
        <w:rPr>
          <w:rFonts w:ascii="Times New Roman" w:hAnsi="Times New Roman" w:cs="Times New Roman"/>
          <w:sz w:val="24"/>
          <w:szCs w:val="24"/>
        </w:rPr>
        <w:t>11.4. Сопровождение (постгарантийное)</w:t>
      </w:r>
    </w:p>
    <w:p w14:paraId="13AC6DFB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</w:rPr>
      </w:pPr>
      <w:r w:rsidRPr="00C174FC">
        <w:rPr>
          <w:rFonts w:cs="Times New Roman"/>
          <w:sz w:val="24"/>
          <w:szCs w:val="24"/>
        </w:rPr>
        <w:t>Договор сопровождения заключается отдельно</w:t>
      </w:r>
    </w:p>
    <w:p w14:paraId="5903E72F" w14:textId="77777777" w:rsidR="00440F2D" w:rsidRPr="00C174FC" w:rsidRDefault="00FF3675">
      <w:pPr>
        <w:pStyle w:val="a0"/>
        <w:spacing w:before="20" w:after="20"/>
        <w:rPr>
          <w:rFonts w:cs="Times New Roman"/>
          <w:sz w:val="24"/>
          <w:szCs w:val="24"/>
          <w:lang w:val="ru-RU"/>
        </w:rPr>
      </w:pPr>
      <w:r w:rsidRPr="00C174FC">
        <w:rPr>
          <w:rFonts w:cs="Times New Roman"/>
          <w:sz w:val="24"/>
          <w:szCs w:val="24"/>
          <w:lang w:val="ru-RU"/>
        </w:rPr>
        <w:t>Заказчик вправе привлекать для сопровождения любых третьих лиц без потери гарантии и без согласования с первоначальным Исполнителем</w:t>
      </w:r>
    </w:p>
    <w:sectPr w:rsidR="00440F2D" w:rsidRPr="00C174FC">
      <w:footerReference w:type="default" r:id="rId9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3C091" w14:textId="77777777" w:rsidR="000F0AEA" w:rsidRDefault="000F0AEA" w:rsidP="000C5E8A">
      <w:pPr>
        <w:spacing w:after="0"/>
      </w:pPr>
      <w:r>
        <w:separator/>
      </w:r>
    </w:p>
  </w:endnote>
  <w:endnote w:type="continuationSeparator" w:id="0">
    <w:p w14:paraId="4A0CB2C7" w14:textId="77777777" w:rsidR="000F0AEA" w:rsidRDefault="000F0AEA" w:rsidP="000C5E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CJK SC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450634"/>
      <w:docPartObj>
        <w:docPartGallery w:val="Page Numbers (Bottom of Page)"/>
        <w:docPartUnique/>
      </w:docPartObj>
    </w:sdtPr>
    <w:sdtEndPr/>
    <w:sdtContent>
      <w:p w14:paraId="3C6C8F9A" w14:textId="47223F9E" w:rsidR="000C5E8A" w:rsidRDefault="000C5E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FD4" w:rsidRPr="00414FD4">
          <w:rPr>
            <w:noProof/>
            <w:lang w:val="ru-RU"/>
          </w:rPr>
          <w:t>1</w:t>
        </w:r>
        <w:r>
          <w:fldChar w:fldCharType="end"/>
        </w:r>
      </w:p>
    </w:sdtContent>
  </w:sdt>
  <w:p w14:paraId="5490F0F3" w14:textId="77777777" w:rsidR="000C5E8A" w:rsidRDefault="000C5E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571C4" w14:textId="77777777" w:rsidR="000F0AEA" w:rsidRDefault="000F0AEA" w:rsidP="000C5E8A">
      <w:pPr>
        <w:spacing w:after="0"/>
      </w:pPr>
      <w:r>
        <w:separator/>
      </w:r>
    </w:p>
  </w:footnote>
  <w:footnote w:type="continuationSeparator" w:id="0">
    <w:p w14:paraId="7189337D" w14:textId="77777777" w:rsidR="000F0AEA" w:rsidRDefault="000F0AEA" w:rsidP="000C5E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0F274C"/>
    <w:multiLevelType w:val="multilevel"/>
    <w:tmpl w:val="6EB0B3F4"/>
    <w:lvl w:ilvl="0">
      <w:start w:val="1"/>
      <w:numFmt w:val="decimal"/>
      <w:pStyle w:val="1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354E7C"/>
    <w:multiLevelType w:val="hybridMultilevel"/>
    <w:tmpl w:val="84C28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D2E02"/>
    <w:multiLevelType w:val="hybridMultilevel"/>
    <w:tmpl w:val="79B69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D64BD"/>
    <w:multiLevelType w:val="multilevel"/>
    <w:tmpl w:val="01F42E36"/>
    <w:lvl w:ilvl="0">
      <w:start w:val="1"/>
      <w:numFmt w:val="bullet"/>
      <w:pStyle w:val="-"/>
      <w:lvlText w:val=""/>
      <w:lvlJc w:val="left"/>
      <w:pPr>
        <w:tabs>
          <w:tab w:val="num" w:pos="1058"/>
        </w:tabs>
        <w:ind w:left="26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7F12C5E"/>
    <w:multiLevelType w:val="hybridMultilevel"/>
    <w:tmpl w:val="8F820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638E2"/>
    <w:multiLevelType w:val="hybridMultilevel"/>
    <w:tmpl w:val="0302E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BA2D39"/>
    <w:multiLevelType w:val="hybridMultilevel"/>
    <w:tmpl w:val="431AB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15"/>
  </w:num>
  <w:num w:numId="15">
    <w:abstractNumId w:val="10"/>
  </w:num>
  <w:num w:numId="16">
    <w:abstractNumId w:val="13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6C11"/>
    <w:rsid w:val="000C0D23"/>
    <w:rsid w:val="000C5E8A"/>
    <w:rsid w:val="000E7DF7"/>
    <w:rsid w:val="000F0AEA"/>
    <w:rsid w:val="00105BFB"/>
    <w:rsid w:val="00124582"/>
    <w:rsid w:val="0015074B"/>
    <w:rsid w:val="00182B8C"/>
    <w:rsid w:val="00191CD2"/>
    <w:rsid w:val="001961A2"/>
    <w:rsid w:val="001A589F"/>
    <w:rsid w:val="001D0632"/>
    <w:rsid w:val="00207386"/>
    <w:rsid w:val="0029639D"/>
    <w:rsid w:val="002E57E0"/>
    <w:rsid w:val="0031436F"/>
    <w:rsid w:val="0032150F"/>
    <w:rsid w:val="00326F90"/>
    <w:rsid w:val="003447F0"/>
    <w:rsid w:val="003730EE"/>
    <w:rsid w:val="00404AC4"/>
    <w:rsid w:val="00414FD4"/>
    <w:rsid w:val="00440F2D"/>
    <w:rsid w:val="00440F58"/>
    <w:rsid w:val="004A1900"/>
    <w:rsid w:val="004F55B0"/>
    <w:rsid w:val="004F563D"/>
    <w:rsid w:val="00513C1F"/>
    <w:rsid w:val="00594C3A"/>
    <w:rsid w:val="00603AD0"/>
    <w:rsid w:val="00626DB4"/>
    <w:rsid w:val="00666303"/>
    <w:rsid w:val="006D232D"/>
    <w:rsid w:val="00713282"/>
    <w:rsid w:val="0073209F"/>
    <w:rsid w:val="00790C1A"/>
    <w:rsid w:val="007E3308"/>
    <w:rsid w:val="007F4BF8"/>
    <w:rsid w:val="00844CDA"/>
    <w:rsid w:val="008D5CF0"/>
    <w:rsid w:val="00910113"/>
    <w:rsid w:val="00912C2A"/>
    <w:rsid w:val="00922E91"/>
    <w:rsid w:val="00960A3D"/>
    <w:rsid w:val="009671D9"/>
    <w:rsid w:val="009A1007"/>
    <w:rsid w:val="00A95019"/>
    <w:rsid w:val="00AA1D8D"/>
    <w:rsid w:val="00AA2339"/>
    <w:rsid w:val="00AC3230"/>
    <w:rsid w:val="00AF58A1"/>
    <w:rsid w:val="00B1051E"/>
    <w:rsid w:val="00B236EC"/>
    <w:rsid w:val="00B47730"/>
    <w:rsid w:val="00B619BD"/>
    <w:rsid w:val="00BC0B04"/>
    <w:rsid w:val="00BF702C"/>
    <w:rsid w:val="00C174FC"/>
    <w:rsid w:val="00C6418F"/>
    <w:rsid w:val="00C66C07"/>
    <w:rsid w:val="00C70E3E"/>
    <w:rsid w:val="00C735C1"/>
    <w:rsid w:val="00C80288"/>
    <w:rsid w:val="00CB0664"/>
    <w:rsid w:val="00CC3850"/>
    <w:rsid w:val="00CD58D5"/>
    <w:rsid w:val="00D07791"/>
    <w:rsid w:val="00D9259E"/>
    <w:rsid w:val="00DA1A7A"/>
    <w:rsid w:val="00E00132"/>
    <w:rsid w:val="00E05217"/>
    <w:rsid w:val="00E2380D"/>
    <w:rsid w:val="00ED405A"/>
    <w:rsid w:val="00ED4A93"/>
    <w:rsid w:val="00F14E8F"/>
    <w:rsid w:val="00F77F5B"/>
    <w:rsid w:val="00FC693F"/>
    <w:rsid w:val="00FF3675"/>
    <w:rsid w:val="00FF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C212D"/>
  <w14:defaultImageDpi w14:val="300"/>
  <w15:docId w15:val="{EE01B542-D1FC-4994-AD73-C23E2B2C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10">
    <w:name w:val="heading 1"/>
    <w:basedOn w:val="a1"/>
    <w:next w:val="a1"/>
    <w:link w:val="11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1">
    <w:name w:val="Заголовок 1 Знак"/>
    <w:basedOn w:val="a2"/>
    <w:link w:val="10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0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2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">
    <w:name w:val="1 ЗАГОЛОВОК"/>
    <w:basedOn w:val="10"/>
    <w:next w:val="a1"/>
    <w:qFormat/>
    <w:rsid w:val="007E3308"/>
    <w:pPr>
      <w:keepLines w:val="0"/>
      <w:numPr>
        <w:numId w:val="11"/>
      </w:numPr>
      <w:spacing w:before="0" w:after="120" w:line="360" w:lineRule="auto"/>
      <w:ind w:left="1418" w:hanging="567"/>
      <w:outlineLvl w:val="9"/>
    </w:pPr>
    <w:rPr>
      <w:rFonts w:ascii="Times New Roman" w:eastAsia="Calibri" w:hAnsi="Times New Roman" w:cs="Times New Roman"/>
      <w:caps/>
      <w:sz w:val="32"/>
      <w:szCs w:val="32"/>
      <w:lang w:val="ru-RU" w:eastAsia="zh-CN"/>
    </w:rPr>
  </w:style>
  <w:style w:type="paragraph" w:customStyle="1" w:styleId="3333">
    <w:name w:val="3.3.3 Заголовок 3 ур"/>
    <w:basedOn w:val="31"/>
    <w:next w:val="a1"/>
    <w:qFormat/>
    <w:rsid w:val="007E3308"/>
    <w:pPr>
      <w:keepLines w:val="0"/>
      <w:tabs>
        <w:tab w:val="left" w:pos="0"/>
      </w:tabs>
      <w:spacing w:before="0" w:after="120" w:line="360" w:lineRule="auto"/>
      <w:ind w:left="1985" w:hanging="1135"/>
      <w:jc w:val="both"/>
      <w:outlineLvl w:val="9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-">
    <w:name w:val="- перечисление"/>
    <w:basedOn w:val="a1"/>
    <w:qFormat/>
    <w:rsid w:val="007E3308"/>
    <w:pPr>
      <w:widowControl w:val="0"/>
      <w:numPr>
        <w:numId w:val="10"/>
      </w:numPr>
      <w:spacing w:after="0" w:line="360" w:lineRule="auto"/>
      <w:jc w:val="both"/>
    </w:pPr>
    <w:rPr>
      <w:rFonts w:eastAsia="Times New Roman" w:cs="Times New Roman"/>
      <w:sz w:val="24"/>
      <w:szCs w:val="20"/>
      <w:lang w:val="ru-RU" w:eastAsia="zh-CN"/>
    </w:rPr>
  </w:style>
  <w:style w:type="character" w:styleId="aff8">
    <w:name w:val="Hyperlink"/>
    <w:basedOn w:val="a2"/>
    <w:uiPriority w:val="99"/>
    <w:semiHidden/>
    <w:unhideWhenUsed/>
    <w:rsid w:val="00844CDA"/>
    <w:rPr>
      <w:color w:val="0000FF"/>
      <w:u w:val="single"/>
    </w:rPr>
  </w:style>
  <w:style w:type="paragraph" w:customStyle="1" w:styleId="aff9">
    <w:name w:val="Заголовок этапа подробного плана"/>
    <w:basedOn w:val="a1"/>
    <w:next w:val="a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a">
    <w:name w:val="Normal (Web)"/>
    <w:basedOn w:val="a1"/>
    <w:uiPriority w:val="99"/>
    <w:unhideWhenUsed/>
    <w:rsid w:val="00910113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h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91BAC9-DCCC-4D17-AE4C-85E3C444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4389</Words>
  <Characters>25020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Гарусова Марина Александровна</cp:lastModifiedBy>
  <cp:revision>2</cp:revision>
  <dcterms:created xsi:type="dcterms:W3CDTF">2026-10-09T06:27:00Z</dcterms:created>
  <dcterms:modified xsi:type="dcterms:W3CDTF">2026-10-09T06:27:00Z</dcterms:modified>
  <cp:category/>
</cp:coreProperties>
</file>