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9E725" w14:textId="66FABC04" w:rsidR="00AE3BC1" w:rsidRDefault="00AE3BC1" w:rsidP="00AE3BC1">
      <w:pPr>
        <w:pStyle w:val="10"/>
        <w:jc w:val="center"/>
        <w:rPr>
          <w:rFonts w:ascii="Times New Roman" w:hAnsi="Times New Roman" w:cs="Times New Roman"/>
          <w:b/>
          <w:bCs/>
          <w:color w:val="auto"/>
          <w:sz w:val="18"/>
          <w:szCs w:val="18"/>
        </w:rPr>
      </w:pPr>
      <w:bookmarkStart w:id="0" w:name="_Hlk190376051"/>
      <w:r w:rsidRPr="00FF1A88">
        <w:rPr>
          <w:rFonts w:ascii="Times New Roman" w:hAnsi="Times New Roman"/>
          <w:b/>
          <w:color w:val="auto"/>
          <w:spacing w:val="-7"/>
          <w:sz w:val="18"/>
          <w:szCs w:val="18"/>
        </w:rPr>
        <w:t xml:space="preserve">КРИТЕРИИ И ПОРЯДОК ОЦЕНКИ И СОПОСТАВЛЕНИЯ ЗАЯВОК НА УЧАСТИЕ В ЗАКУПКЕ В ФОРМЕ ОТКРЫТОГО ЗАПРОСА ПРЕДЛОЖЕНИЙ </w:t>
      </w:r>
      <w:r w:rsidRPr="00FF1A88">
        <w:rPr>
          <w:rFonts w:ascii="Times New Roman" w:hAnsi="Times New Roman" w:cs="Times New Roman"/>
          <w:b/>
          <w:bCs/>
          <w:color w:val="auto"/>
          <w:sz w:val="18"/>
          <w:szCs w:val="18"/>
        </w:rPr>
        <w:t xml:space="preserve">НА </w:t>
      </w:r>
      <w:bookmarkStart w:id="1" w:name="_Hlk190375807"/>
      <w:r>
        <w:rPr>
          <w:rFonts w:ascii="Times New Roman" w:hAnsi="Times New Roman" w:cs="Times New Roman"/>
          <w:b/>
          <w:bCs/>
          <w:color w:val="auto"/>
          <w:sz w:val="18"/>
          <w:szCs w:val="18"/>
        </w:rPr>
        <w:t xml:space="preserve">ВЫПОЛНЕНИЕ РАБОТ ПО РАЗРАБОТКЕ И </w:t>
      </w:r>
      <w:r w:rsidR="00C26AE7">
        <w:rPr>
          <w:rFonts w:ascii="Times New Roman" w:hAnsi="Times New Roman" w:cs="Times New Roman"/>
          <w:b/>
          <w:bCs/>
          <w:color w:val="auto"/>
          <w:sz w:val="18"/>
          <w:szCs w:val="18"/>
        </w:rPr>
        <w:t>СОПРОВОЖДЕНИЮ КОРПОРАТИВНОГО ВЕБ-ПОРТАЛА ГРУППЫ КОМПАНИЙ «МЕРСИ»</w:t>
      </w:r>
    </w:p>
    <w:p w14:paraId="292C0D8B" w14:textId="77777777" w:rsidR="00C26AE7" w:rsidRDefault="00C26AE7" w:rsidP="00C26AE7"/>
    <w:bookmarkEnd w:id="0"/>
    <w:bookmarkEnd w:id="1"/>
    <w:p w14:paraId="5C7095B4" w14:textId="77777777" w:rsidR="00EE50E6" w:rsidRPr="00AE3BC1" w:rsidRDefault="00EE50E6" w:rsidP="00AE3BC1">
      <w:pPr>
        <w:pStyle w:val="10"/>
        <w:numPr>
          <w:ilvl w:val="0"/>
          <w:numId w:val="17"/>
        </w:numPr>
        <w:tabs>
          <w:tab w:val="left" w:pos="426"/>
        </w:tabs>
        <w:ind w:left="0" w:firstLine="0"/>
        <w:jc w:val="both"/>
        <w:rPr>
          <w:rFonts w:ascii="Times New Roman" w:eastAsia="Times New Roman" w:hAnsi="Times New Roman" w:cs="Times New Roman"/>
          <w:color w:val="auto"/>
          <w:sz w:val="22"/>
          <w:szCs w:val="22"/>
        </w:rPr>
      </w:pPr>
      <w:r w:rsidRPr="00FF1A88">
        <w:rPr>
          <w:rFonts w:ascii="Times New Roman" w:hAnsi="Times New Roman"/>
          <w:color w:val="auto"/>
          <w:sz w:val="22"/>
          <w:szCs w:val="22"/>
        </w:rPr>
        <w:t>Заказчик</w:t>
      </w:r>
      <w:r w:rsidRPr="00A76F70">
        <w:rPr>
          <w:rFonts w:ascii="Times New Roman" w:hAnsi="Times New Roman"/>
          <w:color w:val="auto"/>
          <w:sz w:val="22"/>
          <w:szCs w:val="22"/>
        </w:rPr>
        <w:t xml:space="preserve"> осуществляет оценку и сопоставление заявок участников закупки в целях выявления лучших условий исполнения Договора в </w:t>
      </w:r>
      <w:r w:rsidRPr="00AE3BC1">
        <w:rPr>
          <w:rFonts w:ascii="Times New Roman" w:hAnsi="Times New Roman"/>
          <w:color w:val="auto"/>
          <w:sz w:val="22"/>
          <w:szCs w:val="22"/>
        </w:rPr>
        <w:t>соответствии со следующими критериями:</w:t>
      </w:r>
    </w:p>
    <w:p w14:paraId="662C0577" w14:textId="77777777" w:rsidR="00EE50E6" w:rsidRPr="00AE3BC1" w:rsidRDefault="00EE50E6" w:rsidP="00AE3BC1">
      <w:pPr>
        <w:pStyle w:val="-11"/>
        <w:numPr>
          <w:ilvl w:val="1"/>
          <w:numId w:val="17"/>
        </w:numPr>
        <w:tabs>
          <w:tab w:val="left" w:pos="993"/>
        </w:tabs>
        <w:spacing w:after="0"/>
        <w:ind w:left="426" w:firstLine="0"/>
        <w:jc w:val="both"/>
        <w:rPr>
          <w:rFonts w:ascii="Times New Roman" w:hAnsi="Times New Roman"/>
        </w:rPr>
      </w:pPr>
      <w:r w:rsidRPr="00AE3BC1">
        <w:rPr>
          <w:rFonts w:ascii="Times New Roman" w:hAnsi="Times New Roman"/>
        </w:rPr>
        <w:t>Цена договора (стоимостной критерий);</w:t>
      </w:r>
    </w:p>
    <w:p w14:paraId="41DA865D" w14:textId="77777777" w:rsidR="00EE50E6" w:rsidRPr="00AE3BC1" w:rsidRDefault="00EE50E6" w:rsidP="00AE3BC1">
      <w:pPr>
        <w:pStyle w:val="-11"/>
        <w:numPr>
          <w:ilvl w:val="1"/>
          <w:numId w:val="17"/>
        </w:numPr>
        <w:tabs>
          <w:tab w:val="left" w:pos="993"/>
        </w:tabs>
        <w:spacing w:after="0"/>
        <w:ind w:left="426" w:firstLine="0"/>
        <w:jc w:val="both"/>
        <w:rPr>
          <w:rFonts w:ascii="Times New Roman" w:hAnsi="Times New Roman"/>
        </w:rPr>
      </w:pPr>
      <w:r w:rsidRPr="00AE3BC1">
        <w:rPr>
          <w:rFonts w:ascii="Times New Roman" w:hAnsi="Times New Roman"/>
        </w:rPr>
        <w:t>Качество услуг, деловая репутация и квалификация участника закупки (нестоимостной критерий).</w:t>
      </w:r>
    </w:p>
    <w:p w14:paraId="77617958" w14:textId="77777777" w:rsidR="00EE50E6" w:rsidRPr="00AE3BC1" w:rsidRDefault="00EE50E6" w:rsidP="00AE3BC1">
      <w:pPr>
        <w:pStyle w:val="10"/>
        <w:numPr>
          <w:ilvl w:val="0"/>
          <w:numId w:val="17"/>
        </w:numPr>
        <w:tabs>
          <w:tab w:val="left" w:pos="426"/>
        </w:tabs>
        <w:ind w:left="0" w:firstLine="0"/>
        <w:jc w:val="both"/>
        <w:rPr>
          <w:rFonts w:ascii="Times New Roman" w:hAnsi="Times New Roman"/>
          <w:color w:val="auto"/>
          <w:sz w:val="22"/>
          <w:szCs w:val="22"/>
        </w:rPr>
      </w:pPr>
      <w:r w:rsidRPr="00AE3BC1">
        <w:rPr>
          <w:rFonts w:ascii="Times New Roman" w:hAnsi="Times New Roman"/>
          <w:color w:val="auto"/>
          <w:sz w:val="22"/>
          <w:szCs w:val="22"/>
        </w:rPr>
        <w:t>Для целей оценки заявок в настоящей документации устанавливается значимость критериев:</w:t>
      </w:r>
    </w:p>
    <w:p w14:paraId="717923D2" w14:textId="74B767D8" w:rsidR="00EE50E6" w:rsidRPr="00AE3BC1" w:rsidRDefault="00EE50E6" w:rsidP="00AE3BC1">
      <w:pPr>
        <w:pStyle w:val="-11"/>
        <w:numPr>
          <w:ilvl w:val="1"/>
          <w:numId w:val="17"/>
        </w:numPr>
        <w:tabs>
          <w:tab w:val="left" w:pos="993"/>
        </w:tabs>
        <w:spacing w:after="0"/>
        <w:ind w:left="426" w:firstLine="0"/>
        <w:jc w:val="both"/>
        <w:rPr>
          <w:rFonts w:ascii="Times New Roman" w:hAnsi="Times New Roman"/>
        </w:rPr>
      </w:pPr>
      <w:r w:rsidRPr="00AE3BC1">
        <w:rPr>
          <w:rFonts w:ascii="Times New Roman" w:hAnsi="Times New Roman"/>
        </w:rPr>
        <w:t xml:space="preserve">Цена договора – </w:t>
      </w:r>
      <w:r w:rsidR="002F2FCD" w:rsidRPr="00AE3BC1">
        <w:rPr>
          <w:rFonts w:ascii="Times New Roman" w:hAnsi="Times New Roman"/>
        </w:rPr>
        <w:t>3</w:t>
      </w:r>
      <w:r w:rsidRPr="00AE3BC1">
        <w:rPr>
          <w:rFonts w:ascii="Times New Roman" w:hAnsi="Times New Roman"/>
        </w:rPr>
        <w:t>0%;</w:t>
      </w:r>
    </w:p>
    <w:p w14:paraId="4F601D0F" w14:textId="18DD519D" w:rsidR="00EE50E6" w:rsidRPr="00AE3BC1" w:rsidRDefault="00EE50E6" w:rsidP="00AE3BC1">
      <w:pPr>
        <w:pStyle w:val="-11"/>
        <w:numPr>
          <w:ilvl w:val="1"/>
          <w:numId w:val="17"/>
        </w:numPr>
        <w:tabs>
          <w:tab w:val="left" w:pos="993"/>
        </w:tabs>
        <w:spacing w:after="0"/>
        <w:ind w:left="426" w:firstLine="0"/>
        <w:jc w:val="both"/>
        <w:rPr>
          <w:rFonts w:ascii="Times New Roman" w:hAnsi="Times New Roman"/>
        </w:rPr>
      </w:pPr>
      <w:r w:rsidRPr="00AE3BC1">
        <w:rPr>
          <w:rFonts w:ascii="Times New Roman" w:hAnsi="Times New Roman"/>
        </w:rPr>
        <w:t>Качество услуг, деловая репутация и квалификация участника закупки –</w:t>
      </w:r>
      <w:r w:rsidR="002F2FCD" w:rsidRPr="00AE3BC1">
        <w:rPr>
          <w:rFonts w:ascii="Times New Roman" w:hAnsi="Times New Roman"/>
        </w:rPr>
        <w:t>7</w:t>
      </w:r>
      <w:r w:rsidRPr="00AE3BC1">
        <w:rPr>
          <w:rFonts w:ascii="Times New Roman" w:hAnsi="Times New Roman"/>
        </w:rPr>
        <w:t>0%.</w:t>
      </w:r>
    </w:p>
    <w:p w14:paraId="3547A656" w14:textId="77777777" w:rsidR="00EE50E6" w:rsidRPr="00AE3BC1" w:rsidRDefault="00EE50E6" w:rsidP="00AE3BC1">
      <w:pPr>
        <w:spacing w:before="10" w:line="276" w:lineRule="auto"/>
        <w:jc w:val="both"/>
        <w:rPr>
          <w:rFonts w:ascii="Times New Roman" w:eastAsia="Times New Roman" w:hAnsi="Times New Roman" w:cs="Times New Roman"/>
          <w:sz w:val="22"/>
          <w:szCs w:val="22"/>
        </w:rPr>
      </w:pPr>
    </w:p>
    <w:p w14:paraId="18C4FB93" w14:textId="77777777" w:rsidR="00EE50E6" w:rsidRPr="00AE3BC1" w:rsidRDefault="00EE50E6" w:rsidP="00AE3BC1">
      <w:pPr>
        <w:spacing w:line="276" w:lineRule="auto"/>
        <w:ind w:firstLine="709"/>
        <w:jc w:val="both"/>
        <w:rPr>
          <w:rFonts w:ascii="Times New Roman" w:eastAsia="Times New Roman" w:hAnsi="Times New Roman" w:cs="Times New Roman"/>
          <w:sz w:val="22"/>
          <w:szCs w:val="22"/>
        </w:rPr>
      </w:pPr>
      <w:r w:rsidRPr="00AE3BC1">
        <w:rPr>
          <w:rFonts w:ascii="Times New Roman" w:hAnsi="Times New Roman"/>
          <w:sz w:val="22"/>
          <w:szCs w:val="22"/>
        </w:rPr>
        <w:t>Расчет рейтинга,</w:t>
      </w:r>
      <w:r w:rsidRPr="00AE3BC1">
        <w:rPr>
          <w:rFonts w:ascii="Times New Roman" w:hAnsi="Times New Roman"/>
          <w:b/>
          <w:bCs/>
          <w:sz w:val="22"/>
          <w:szCs w:val="22"/>
        </w:rPr>
        <w:t xml:space="preserve"> </w:t>
      </w:r>
      <w:r w:rsidRPr="00AE3BC1">
        <w:rPr>
          <w:rFonts w:ascii="Times New Roman" w:hAnsi="Times New Roman"/>
          <w:sz w:val="22"/>
          <w:szCs w:val="22"/>
        </w:rPr>
        <w:t xml:space="preserve">присуждаемого заявке по критерию «цена договора» определяется умножением </w:t>
      </w:r>
      <w:r w:rsidRPr="00AE3BC1">
        <w:rPr>
          <w:rFonts w:ascii="Times New Roman" w:hAnsi="Times New Roman"/>
          <w:sz w:val="22"/>
          <w:szCs w:val="22"/>
          <w:lang w:eastAsia="ar-SA"/>
        </w:rPr>
        <w:t>значения баллов по критерию «Цена Контракта» на значимость критерия, и производится по следующей формуле</w:t>
      </w:r>
      <w:r w:rsidRPr="00AE3BC1">
        <w:rPr>
          <w:rFonts w:ascii="Times New Roman" w:eastAsia="Times New Roman" w:hAnsi="Times New Roman" w:cs="Times New Roman"/>
          <w:sz w:val="22"/>
          <w:szCs w:val="22"/>
          <w:vertAlign w:val="superscript"/>
        </w:rPr>
        <w:t xml:space="preserve"> </w:t>
      </w:r>
      <w:r w:rsidRPr="00AE3BC1">
        <w:rPr>
          <w:rFonts w:ascii="Times New Roman" w:eastAsia="Times New Roman" w:hAnsi="Times New Roman" w:cs="Times New Roman"/>
          <w:sz w:val="22"/>
          <w:szCs w:val="22"/>
          <w:vertAlign w:val="superscript"/>
        </w:rPr>
        <w:footnoteReference w:id="1"/>
      </w:r>
      <w:r w:rsidRPr="00AE3BC1">
        <w:rPr>
          <w:rFonts w:ascii="Times New Roman" w:hAnsi="Times New Roman"/>
          <w:sz w:val="22"/>
          <w:szCs w:val="22"/>
        </w:rPr>
        <w:t>:</w:t>
      </w:r>
    </w:p>
    <w:p w14:paraId="57F3F112" w14:textId="77777777" w:rsidR="00EE50E6" w:rsidRPr="00AE3BC1" w:rsidRDefault="00EE50E6" w:rsidP="00AE3BC1">
      <w:pPr>
        <w:pStyle w:val="a7"/>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before="240" w:after="120" w:line="276" w:lineRule="auto"/>
        <w:ind w:hanging="1429"/>
        <w:jc w:val="both"/>
        <w:rPr>
          <w:rFonts w:ascii="Times New Roman" w:hAnsi="Times New Roman"/>
          <w:sz w:val="22"/>
          <w:szCs w:val="22"/>
        </w:rPr>
      </w:pPr>
      <w:r w:rsidRPr="00AE3BC1">
        <w:rPr>
          <w:rFonts w:ascii="Times New Roman" w:hAnsi="Times New Roman"/>
          <w:sz w:val="22"/>
          <w:szCs w:val="22"/>
        </w:rPr>
        <w:t>в случае, если A </w:t>
      </w:r>
      <w:r w:rsidRPr="00AE3BC1">
        <w:rPr>
          <w:rFonts w:ascii="Times New Roman" w:hAnsi="Times New Roman"/>
          <w:i/>
          <w:sz w:val="22"/>
          <w:szCs w:val="22"/>
          <w:vertAlign w:val="subscript"/>
          <w:lang w:val="en-US"/>
        </w:rPr>
        <w:t>min</w:t>
      </w:r>
      <w:r w:rsidRPr="00AE3BC1">
        <w:rPr>
          <w:rFonts w:ascii="Times New Roman" w:hAnsi="Times New Roman"/>
          <w:i/>
          <w:sz w:val="22"/>
          <w:szCs w:val="22"/>
          <w:vertAlign w:val="subscript"/>
        </w:rPr>
        <w:t xml:space="preserve">  </w:t>
      </w:r>
      <w:r w:rsidRPr="00AE3BC1">
        <w:rPr>
          <w:rFonts w:ascii="Times New Roman" w:hAnsi="Times New Roman"/>
          <w:sz w:val="22"/>
          <w:szCs w:val="22"/>
        </w:rPr>
        <w:t>&gt; 0:</w:t>
      </w:r>
    </w:p>
    <w:p w14:paraId="447421FF" w14:textId="77777777" w:rsidR="00EE50E6" w:rsidRPr="00AE3BC1" w:rsidRDefault="00EE50E6" w:rsidP="00AE3BC1">
      <w:pPr>
        <w:tabs>
          <w:tab w:val="left" w:pos="0"/>
        </w:tabs>
        <w:spacing w:after="120" w:line="276" w:lineRule="auto"/>
        <w:ind w:firstLine="709"/>
        <w:jc w:val="center"/>
        <w:rPr>
          <w:rFonts w:ascii="Times New Roman" w:hAnsi="Times New Roman"/>
          <w:sz w:val="22"/>
          <w:szCs w:val="22"/>
        </w:rPr>
      </w:pPr>
      <w:r w:rsidRPr="00AE3BC1">
        <w:rPr>
          <w:rFonts w:ascii="Times New Roman" w:eastAsia="Times New Roman" w:hAnsi="Times New Roman" w:cs="Times New Roman"/>
          <w:noProof/>
          <w:position w:val="-30"/>
          <w:sz w:val="22"/>
          <w:szCs w:val="22"/>
        </w:rPr>
        <w:object w:dxaOrig="2010" w:dyaOrig="660" w14:anchorId="6C56C0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31.95pt" o:ole="">
            <v:imagedata r:id="rId8" o:title=""/>
          </v:shape>
          <o:OLEObject Type="Embed" ProgID="Equation.3" ShapeID="_x0000_i1025" DrawAspect="Content" ObjectID="_1853072523" r:id="rId9"/>
        </w:object>
      </w:r>
      <w:r w:rsidRPr="00AE3BC1">
        <w:rPr>
          <w:rFonts w:ascii="Times New Roman" w:hAnsi="Times New Roman"/>
          <w:sz w:val="22"/>
          <w:szCs w:val="22"/>
        </w:rPr>
        <w:t xml:space="preserve"> ,</w:t>
      </w:r>
    </w:p>
    <w:p w14:paraId="3649010A" w14:textId="77777777" w:rsidR="00EE50E6" w:rsidRPr="00AE3BC1" w:rsidRDefault="00EE50E6" w:rsidP="00AE3BC1">
      <w:pPr>
        <w:autoSpaceDE w:val="0"/>
        <w:autoSpaceDN w:val="0"/>
        <w:adjustRightInd w:val="0"/>
        <w:spacing w:after="120" w:line="276" w:lineRule="auto"/>
        <w:ind w:firstLine="709"/>
        <w:rPr>
          <w:rFonts w:ascii="Times New Roman" w:hAnsi="Times New Roman"/>
          <w:sz w:val="22"/>
          <w:szCs w:val="22"/>
        </w:rPr>
      </w:pPr>
      <w:r w:rsidRPr="00AE3BC1">
        <w:rPr>
          <w:rFonts w:ascii="Times New Roman" w:hAnsi="Times New Roman"/>
          <w:sz w:val="22"/>
          <w:szCs w:val="22"/>
        </w:rPr>
        <w:t>где:</w:t>
      </w:r>
    </w:p>
    <w:p w14:paraId="29B9A876" w14:textId="77777777" w:rsidR="00EE50E6" w:rsidRPr="00AE3BC1" w:rsidRDefault="00EE50E6" w:rsidP="00AE3BC1">
      <w:pPr>
        <w:autoSpaceDE w:val="0"/>
        <w:autoSpaceDN w:val="0"/>
        <w:adjustRightInd w:val="0"/>
        <w:spacing w:after="120" w:line="276" w:lineRule="auto"/>
        <w:ind w:firstLine="709"/>
        <w:jc w:val="both"/>
        <w:rPr>
          <w:rFonts w:ascii="Times New Roman" w:hAnsi="Times New Roman"/>
          <w:sz w:val="22"/>
          <w:szCs w:val="22"/>
        </w:rPr>
      </w:pPr>
      <w:r w:rsidRPr="00AE3BC1">
        <w:rPr>
          <w:rFonts w:ascii="Times New Roman" w:hAnsi="Times New Roman"/>
          <w:sz w:val="22"/>
          <w:szCs w:val="22"/>
        </w:rPr>
        <w:t>Ra </w:t>
      </w:r>
      <w:r w:rsidRPr="00AE3BC1">
        <w:rPr>
          <w:rFonts w:ascii="Times New Roman" w:hAnsi="Times New Roman"/>
          <w:i/>
          <w:sz w:val="22"/>
          <w:szCs w:val="22"/>
          <w:vertAlign w:val="subscript"/>
          <w:lang w:val="en-US"/>
        </w:rPr>
        <w:t>i</w:t>
      </w:r>
      <w:r w:rsidRPr="00AE3BC1">
        <w:rPr>
          <w:rFonts w:ascii="Times New Roman" w:hAnsi="Times New Roman"/>
          <w:sz w:val="22"/>
          <w:szCs w:val="22"/>
        </w:rPr>
        <w:t xml:space="preserve"> – итоговый рейтинг </w:t>
      </w:r>
      <w:r w:rsidRPr="00AE3BC1">
        <w:rPr>
          <w:rFonts w:ascii="Times New Roman" w:hAnsi="Times New Roman"/>
          <w:sz w:val="22"/>
          <w:szCs w:val="22"/>
          <w:lang w:eastAsia="ar-SA"/>
        </w:rPr>
        <w:t xml:space="preserve">Заявки </w:t>
      </w:r>
      <w:r w:rsidRPr="00AE3BC1">
        <w:rPr>
          <w:rFonts w:ascii="Times New Roman" w:hAnsi="Times New Roman"/>
          <w:sz w:val="22"/>
          <w:szCs w:val="22"/>
        </w:rPr>
        <w:t>по критерию «Цена договора»;</w:t>
      </w:r>
    </w:p>
    <w:p w14:paraId="528089D0" w14:textId="77777777" w:rsidR="00EE50E6" w:rsidRPr="00AE3BC1" w:rsidRDefault="00EE50E6" w:rsidP="00AE3BC1">
      <w:pPr>
        <w:autoSpaceDE w:val="0"/>
        <w:autoSpaceDN w:val="0"/>
        <w:adjustRightInd w:val="0"/>
        <w:spacing w:after="120" w:line="276" w:lineRule="auto"/>
        <w:ind w:firstLine="709"/>
        <w:jc w:val="both"/>
        <w:rPr>
          <w:rFonts w:ascii="Times New Roman" w:hAnsi="Times New Roman"/>
          <w:sz w:val="22"/>
          <w:szCs w:val="22"/>
        </w:rPr>
      </w:pPr>
      <w:r w:rsidRPr="00AE3BC1">
        <w:rPr>
          <w:rFonts w:ascii="Times New Roman" w:hAnsi="Times New Roman"/>
          <w:sz w:val="22"/>
          <w:szCs w:val="22"/>
        </w:rPr>
        <w:t>A </w:t>
      </w:r>
      <w:r w:rsidRPr="00AE3BC1">
        <w:rPr>
          <w:rFonts w:ascii="Times New Roman" w:hAnsi="Times New Roman"/>
          <w:i/>
          <w:sz w:val="22"/>
          <w:szCs w:val="22"/>
          <w:vertAlign w:val="subscript"/>
          <w:lang w:val="en-US"/>
        </w:rPr>
        <w:t>min</w:t>
      </w:r>
      <w:r w:rsidRPr="00AE3BC1">
        <w:rPr>
          <w:rFonts w:ascii="Times New Roman" w:hAnsi="Times New Roman"/>
          <w:sz w:val="22"/>
          <w:szCs w:val="22"/>
        </w:rPr>
        <w:t xml:space="preserve"> - минимальное предложение из предложений по критерию «Цена договора», сделанных Участниками закупки;</w:t>
      </w:r>
    </w:p>
    <w:p w14:paraId="2833CD53" w14:textId="77777777" w:rsidR="00EE50E6" w:rsidRPr="00AE3BC1" w:rsidRDefault="00EE50E6" w:rsidP="00AE3BC1">
      <w:pPr>
        <w:autoSpaceDE w:val="0"/>
        <w:autoSpaceDN w:val="0"/>
        <w:adjustRightInd w:val="0"/>
        <w:spacing w:after="120" w:line="276" w:lineRule="auto"/>
        <w:ind w:firstLine="709"/>
        <w:jc w:val="both"/>
        <w:rPr>
          <w:rFonts w:ascii="Times New Roman" w:hAnsi="Times New Roman"/>
          <w:sz w:val="22"/>
          <w:szCs w:val="22"/>
        </w:rPr>
      </w:pPr>
      <w:r w:rsidRPr="00AE3BC1">
        <w:rPr>
          <w:rFonts w:ascii="Times New Roman" w:hAnsi="Times New Roman"/>
          <w:sz w:val="22"/>
          <w:szCs w:val="22"/>
        </w:rPr>
        <w:t>A </w:t>
      </w:r>
      <w:r w:rsidRPr="00AE3BC1">
        <w:rPr>
          <w:rFonts w:ascii="Times New Roman" w:hAnsi="Times New Roman"/>
          <w:i/>
          <w:sz w:val="22"/>
          <w:szCs w:val="22"/>
          <w:vertAlign w:val="subscript"/>
          <w:lang w:val="en-US"/>
        </w:rPr>
        <w:t>i</w:t>
      </w:r>
      <w:r w:rsidRPr="00AE3BC1">
        <w:rPr>
          <w:rFonts w:ascii="Times New Roman" w:hAnsi="Times New Roman"/>
          <w:sz w:val="22"/>
          <w:szCs w:val="22"/>
        </w:rPr>
        <w:t xml:space="preserve"> - </w:t>
      </w:r>
      <w:bookmarkStart w:id="2" w:name="_Hlk70498158"/>
      <w:r w:rsidRPr="00AE3BC1">
        <w:rPr>
          <w:rFonts w:ascii="Times New Roman" w:hAnsi="Times New Roman"/>
          <w:sz w:val="22"/>
          <w:szCs w:val="22"/>
        </w:rPr>
        <w:t xml:space="preserve">предложение </w:t>
      </w:r>
      <w:r w:rsidRPr="00AE3BC1">
        <w:rPr>
          <w:rFonts w:ascii="Times New Roman" w:hAnsi="Times New Roman"/>
          <w:i/>
          <w:sz w:val="22"/>
          <w:szCs w:val="22"/>
        </w:rPr>
        <w:t>i</w:t>
      </w:r>
      <w:r w:rsidRPr="00AE3BC1">
        <w:rPr>
          <w:rFonts w:ascii="Times New Roman" w:hAnsi="Times New Roman"/>
          <w:sz w:val="22"/>
          <w:szCs w:val="22"/>
        </w:rPr>
        <w:t>-го Участника по критерию «Цена договора», заявка (предложение) которого оценивается;</w:t>
      </w:r>
    </w:p>
    <w:bookmarkEnd w:id="2"/>
    <w:p w14:paraId="6658BE0B" w14:textId="77777777" w:rsidR="00EE50E6" w:rsidRPr="00AE3BC1" w:rsidRDefault="00EE50E6" w:rsidP="00AE3BC1">
      <w:pPr>
        <w:autoSpaceDE w:val="0"/>
        <w:autoSpaceDN w:val="0"/>
        <w:adjustRightInd w:val="0"/>
        <w:spacing w:after="120" w:line="276" w:lineRule="auto"/>
        <w:ind w:firstLine="709"/>
        <w:jc w:val="both"/>
        <w:rPr>
          <w:rFonts w:ascii="Times New Roman" w:hAnsi="Times New Roman"/>
          <w:sz w:val="22"/>
          <w:szCs w:val="22"/>
        </w:rPr>
      </w:pPr>
      <w:r w:rsidRPr="00AE3BC1">
        <w:rPr>
          <w:rFonts w:ascii="Times New Roman" w:hAnsi="Times New Roman"/>
          <w:sz w:val="22"/>
          <w:szCs w:val="22"/>
        </w:rPr>
        <w:t>К </w:t>
      </w:r>
      <w:r w:rsidRPr="00AE3BC1">
        <w:rPr>
          <w:rFonts w:ascii="Times New Roman" w:hAnsi="Times New Roman"/>
          <w:i/>
          <w:sz w:val="22"/>
          <w:szCs w:val="22"/>
          <w:vertAlign w:val="subscript"/>
          <w:lang w:val="en-US"/>
        </w:rPr>
        <w:t>i</w:t>
      </w:r>
      <w:r w:rsidRPr="00AE3BC1">
        <w:rPr>
          <w:rFonts w:ascii="Times New Roman" w:hAnsi="Times New Roman"/>
          <w:sz w:val="22"/>
          <w:szCs w:val="22"/>
        </w:rPr>
        <w:t xml:space="preserve"> - коэффициент значимости критерия «Цена договора», указанный в п. 2.1.;</w:t>
      </w:r>
    </w:p>
    <w:p w14:paraId="757FA47A" w14:textId="77777777" w:rsidR="00EE50E6" w:rsidRPr="00AE3BC1" w:rsidRDefault="00EE50E6" w:rsidP="00AE3BC1">
      <w:pPr>
        <w:tabs>
          <w:tab w:val="left" w:pos="0"/>
        </w:tabs>
        <w:spacing w:after="120" w:line="276" w:lineRule="auto"/>
        <w:ind w:firstLine="709"/>
        <w:jc w:val="center"/>
        <w:rPr>
          <w:rFonts w:ascii="Times New Roman" w:hAnsi="Times New Roman"/>
          <w:sz w:val="22"/>
          <w:szCs w:val="22"/>
        </w:rPr>
      </w:pPr>
    </w:p>
    <w:p w14:paraId="3CD5DF85" w14:textId="77777777" w:rsidR="00EE50E6" w:rsidRPr="00AE3BC1" w:rsidRDefault="00EE50E6" w:rsidP="00AE3BC1">
      <w:pPr>
        <w:pStyle w:val="a7"/>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before="240" w:after="120" w:line="276" w:lineRule="auto"/>
        <w:ind w:hanging="1429"/>
        <w:jc w:val="both"/>
        <w:rPr>
          <w:rFonts w:ascii="Times New Roman" w:hAnsi="Times New Roman"/>
          <w:sz w:val="22"/>
          <w:szCs w:val="22"/>
        </w:rPr>
      </w:pPr>
      <w:r w:rsidRPr="00AE3BC1">
        <w:rPr>
          <w:rFonts w:ascii="Times New Roman" w:hAnsi="Times New Roman"/>
          <w:sz w:val="22"/>
          <w:szCs w:val="22"/>
        </w:rPr>
        <w:t>в случае, если A </w:t>
      </w:r>
      <w:r w:rsidRPr="00AE3BC1">
        <w:rPr>
          <w:rFonts w:ascii="Times New Roman" w:hAnsi="Times New Roman"/>
          <w:i/>
          <w:sz w:val="22"/>
          <w:szCs w:val="22"/>
          <w:vertAlign w:val="subscript"/>
          <w:lang w:val="en-US"/>
        </w:rPr>
        <w:t>min</w:t>
      </w:r>
      <w:r w:rsidRPr="00AE3BC1">
        <w:rPr>
          <w:rFonts w:ascii="Times New Roman" w:hAnsi="Times New Roman"/>
          <w:i/>
          <w:sz w:val="22"/>
          <w:szCs w:val="22"/>
          <w:vertAlign w:val="subscript"/>
        </w:rPr>
        <w:t xml:space="preserve">  </w:t>
      </w:r>
      <w:r w:rsidRPr="00AE3BC1">
        <w:rPr>
          <w:rFonts w:ascii="Times New Roman" w:hAnsi="Times New Roman"/>
          <w:sz w:val="22"/>
          <w:szCs w:val="22"/>
        </w:rPr>
        <w:t>&lt; 0:</w:t>
      </w:r>
    </w:p>
    <w:p w14:paraId="73ECCD40" w14:textId="77777777" w:rsidR="00EE50E6" w:rsidRPr="00AE3BC1" w:rsidRDefault="00EE50E6" w:rsidP="00AE3BC1">
      <w:pPr>
        <w:tabs>
          <w:tab w:val="left" w:pos="0"/>
        </w:tabs>
        <w:spacing w:after="120" w:line="276" w:lineRule="auto"/>
        <w:ind w:firstLine="709"/>
        <w:jc w:val="center"/>
        <w:rPr>
          <w:rFonts w:ascii="Times New Roman" w:hAnsi="Times New Roman"/>
          <w:sz w:val="22"/>
          <w:szCs w:val="22"/>
        </w:rPr>
      </w:pPr>
      <w:r w:rsidRPr="00AE3BC1">
        <w:rPr>
          <w:rFonts w:ascii="Times New Roman" w:eastAsia="Times New Roman" w:hAnsi="Times New Roman" w:cs="Times New Roman"/>
          <w:noProof/>
          <w:position w:val="-30"/>
          <w:sz w:val="22"/>
          <w:szCs w:val="22"/>
        </w:rPr>
        <w:object w:dxaOrig="2535" w:dyaOrig="690" w14:anchorId="57235B04">
          <v:shape id="_x0000_i1026" type="#_x0000_t75" style="width:128.95pt;height:34.45pt" o:ole="">
            <v:imagedata r:id="rId10" o:title=""/>
          </v:shape>
          <o:OLEObject Type="Embed" ProgID="Equation.3" ShapeID="_x0000_i1026" DrawAspect="Content" ObjectID="_1853072524" r:id="rId11"/>
        </w:object>
      </w:r>
      <w:r w:rsidRPr="00AE3BC1">
        <w:rPr>
          <w:rFonts w:ascii="Times New Roman" w:hAnsi="Times New Roman"/>
          <w:sz w:val="22"/>
          <w:szCs w:val="22"/>
        </w:rPr>
        <w:t xml:space="preserve"> ,</w:t>
      </w:r>
    </w:p>
    <w:p w14:paraId="5E8B0B95" w14:textId="77777777" w:rsidR="00EE50E6" w:rsidRPr="00AE3BC1" w:rsidRDefault="00EE50E6" w:rsidP="00AE3BC1">
      <w:pPr>
        <w:autoSpaceDE w:val="0"/>
        <w:autoSpaceDN w:val="0"/>
        <w:adjustRightInd w:val="0"/>
        <w:spacing w:after="120" w:line="276" w:lineRule="auto"/>
        <w:ind w:firstLine="709"/>
        <w:rPr>
          <w:rFonts w:ascii="Times New Roman" w:hAnsi="Times New Roman"/>
          <w:sz w:val="22"/>
          <w:szCs w:val="22"/>
        </w:rPr>
      </w:pPr>
      <w:r w:rsidRPr="00AE3BC1">
        <w:rPr>
          <w:rFonts w:ascii="Times New Roman" w:hAnsi="Times New Roman"/>
          <w:sz w:val="22"/>
          <w:szCs w:val="22"/>
        </w:rPr>
        <w:t>где:</w:t>
      </w:r>
    </w:p>
    <w:p w14:paraId="17482C5F" w14:textId="77777777" w:rsidR="00EE50E6" w:rsidRPr="00AE3BC1" w:rsidRDefault="00EE50E6" w:rsidP="00AE3BC1">
      <w:pPr>
        <w:autoSpaceDE w:val="0"/>
        <w:autoSpaceDN w:val="0"/>
        <w:adjustRightInd w:val="0"/>
        <w:spacing w:after="120" w:line="276" w:lineRule="auto"/>
        <w:ind w:firstLine="709"/>
        <w:jc w:val="both"/>
        <w:rPr>
          <w:rFonts w:ascii="Times New Roman" w:hAnsi="Times New Roman"/>
          <w:sz w:val="22"/>
          <w:szCs w:val="22"/>
        </w:rPr>
      </w:pPr>
      <w:r w:rsidRPr="00AE3BC1">
        <w:rPr>
          <w:rFonts w:ascii="Times New Roman" w:hAnsi="Times New Roman"/>
          <w:sz w:val="22"/>
          <w:szCs w:val="22"/>
        </w:rPr>
        <w:t>Ra </w:t>
      </w:r>
      <w:r w:rsidRPr="00AE3BC1">
        <w:rPr>
          <w:rFonts w:ascii="Times New Roman" w:hAnsi="Times New Roman"/>
          <w:i/>
          <w:sz w:val="22"/>
          <w:szCs w:val="22"/>
          <w:vertAlign w:val="subscript"/>
          <w:lang w:val="en-US"/>
        </w:rPr>
        <w:t>i</w:t>
      </w:r>
      <w:r w:rsidRPr="00AE3BC1">
        <w:rPr>
          <w:rFonts w:ascii="Times New Roman" w:hAnsi="Times New Roman"/>
          <w:sz w:val="22"/>
          <w:szCs w:val="22"/>
        </w:rPr>
        <w:t xml:space="preserve"> - итоговый рейтинг </w:t>
      </w:r>
      <w:r w:rsidRPr="00AE3BC1">
        <w:rPr>
          <w:rFonts w:ascii="Times New Roman" w:hAnsi="Times New Roman"/>
          <w:sz w:val="22"/>
          <w:szCs w:val="22"/>
          <w:lang w:eastAsia="ar-SA"/>
        </w:rPr>
        <w:t xml:space="preserve">Заявки </w:t>
      </w:r>
      <w:r w:rsidRPr="00AE3BC1">
        <w:rPr>
          <w:rFonts w:ascii="Times New Roman" w:hAnsi="Times New Roman"/>
          <w:sz w:val="22"/>
          <w:szCs w:val="22"/>
        </w:rPr>
        <w:t>по критерию «Цена договора»;</w:t>
      </w:r>
    </w:p>
    <w:p w14:paraId="46DAF8CD" w14:textId="77777777" w:rsidR="00EE50E6" w:rsidRPr="00AE3BC1" w:rsidRDefault="00EE50E6" w:rsidP="00AE3BC1">
      <w:pPr>
        <w:autoSpaceDE w:val="0"/>
        <w:autoSpaceDN w:val="0"/>
        <w:adjustRightInd w:val="0"/>
        <w:spacing w:after="120" w:line="276" w:lineRule="auto"/>
        <w:ind w:firstLine="709"/>
        <w:jc w:val="both"/>
        <w:rPr>
          <w:rFonts w:ascii="Times New Roman" w:hAnsi="Times New Roman"/>
          <w:sz w:val="22"/>
          <w:szCs w:val="22"/>
        </w:rPr>
      </w:pPr>
      <w:r w:rsidRPr="00AE3BC1">
        <w:rPr>
          <w:rFonts w:ascii="Times New Roman" w:hAnsi="Times New Roman"/>
          <w:sz w:val="22"/>
          <w:szCs w:val="22"/>
        </w:rPr>
        <w:t>A </w:t>
      </w:r>
      <w:r w:rsidRPr="00AE3BC1">
        <w:rPr>
          <w:rFonts w:ascii="Times New Roman" w:hAnsi="Times New Roman"/>
          <w:i/>
          <w:sz w:val="22"/>
          <w:szCs w:val="22"/>
          <w:vertAlign w:val="subscript"/>
          <w:lang w:val="en-US"/>
        </w:rPr>
        <w:t>max</w:t>
      </w:r>
      <w:r w:rsidRPr="00AE3BC1">
        <w:rPr>
          <w:rFonts w:ascii="Times New Roman" w:hAnsi="Times New Roman"/>
          <w:sz w:val="22"/>
          <w:szCs w:val="22"/>
        </w:rPr>
        <w:t xml:space="preserve"> – максимальное предложение из предложений по критерию «Цена договора», сделанных Участниками закупки;</w:t>
      </w:r>
    </w:p>
    <w:p w14:paraId="5987A477" w14:textId="77777777" w:rsidR="00EE50E6" w:rsidRPr="00AE3BC1" w:rsidRDefault="00EE50E6" w:rsidP="00AE3BC1">
      <w:pPr>
        <w:autoSpaceDE w:val="0"/>
        <w:autoSpaceDN w:val="0"/>
        <w:adjustRightInd w:val="0"/>
        <w:spacing w:after="120" w:line="276" w:lineRule="auto"/>
        <w:ind w:firstLine="709"/>
        <w:jc w:val="both"/>
        <w:rPr>
          <w:rFonts w:ascii="Times New Roman" w:hAnsi="Times New Roman"/>
          <w:sz w:val="22"/>
          <w:szCs w:val="22"/>
        </w:rPr>
      </w:pPr>
      <w:r w:rsidRPr="00AE3BC1">
        <w:rPr>
          <w:rFonts w:ascii="Times New Roman" w:hAnsi="Times New Roman"/>
          <w:sz w:val="22"/>
          <w:szCs w:val="22"/>
        </w:rPr>
        <w:t>A </w:t>
      </w:r>
      <w:r w:rsidRPr="00AE3BC1">
        <w:rPr>
          <w:rFonts w:ascii="Times New Roman" w:hAnsi="Times New Roman"/>
          <w:i/>
          <w:sz w:val="22"/>
          <w:szCs w:val="22"/>
          <w:vertAlign w:val="subscript"/>
          <w:lang w:val="en-US"/>
        </w:rPr>
        <w:t>i</w:t>
      </w:r>
      <w:r w:rsidRPr="00AE3BC1">
        <w:rPr>
          <w:rFonts w:ascii="Times New Roman" w:hAnsi="Times New Roman"/>
          <w:sz w:val="22"/>
          <w:szCs w:val="22"/>
        </w:rPr>
        <w:t xml:space="preserve"> - предложение </w:t>
      </w:r>
      <w:r w:rsidRPr="00AE3BC1">
        <w:rPr>
          <w:rFonts w:ascii="Times New Roman" w:hAnsi="Times New Roman"/>
          <w:i/>
          <w:sz w:val="22"/>
          <w:szCs w:val="22"/>
        </w:rPr>
        <w:t>i</w:t>
      </w:r>
      <w:r w:rsidRPr="00AE3BC1">
        <w:rPr>
          <w:rFonts w:ascii="Times New Roman" w:hAnsi="Times New Roman"/>
          <w:sz w:val="22"/>
          <w:szCs w:val="22"/>
        </w:rPr>
        <w:t>-го Участника по критерию «Цена договора», заявка (предложение) которого оценивается;</w:t>
      </w:r>
    </w:p>
    <w:p w14:paraId="43BD5AD2" w14:textId="77777777" w:rsidR="00EE50E6" w:rsidRPr="00AE3BC1" w:rsidRDefault="00EE50E6" w:rsidP="00AE3BC1">
      <w:pPr>
        <w:autoSpaceDE w:val="0"/>
        <w:autoSpaceDN w:val="0"/>
        <w:adjustRightInd w:val="0"/>
        <w:spacing w:after="120" w:line="276" w:lineRule="auto"/>
        <w:ind w:firstLine="709"/>
        <w:jc w:val="both"/>
        <w:rPr>
          <w:rFonts w:ascii="Times New Roman" w:hAnsi="Times New Roman"/>
          <w:sz w:val="22"/>
          <w:szCs w:val="22"/>
        </w:rPr>
      </w:pPr>
      <w:r w:rsidRPr="00AE3BC1">
        <w:rPr>
          <w:rFonts w:ascii="Times New Roman" w:hAnsi="Times New Roman"/>
          <w:sz w:val="22"/>
          <w:szCs w:val="22"/>
        </w:rPr>
        <w:t>К </w:t>
      </w:r>
      <w:r w:rsidRPr="00AE3BC1">
        <w:rPr>
          <w:rFonts w:ascii="Times New Roman" w:hAnsi="Times New Roman"/>
          <w:i/>
          <w:sz w:val="22"/>
          <w:szCs w:val="22"/>
          <w:vertAlign w:val="subscript"/>
          <w:lang w:val="en-US"/>
        </w:rPr>
        <w:t>i</w:t>
      </w:r>
      <w:r w:rsidRPr="00AE3BC1">
        <w:rPr>
          <w:rFonts w:ascii="Times New Roman" w:hAnsi="Times New Roman"/>
          <w:sz w:val="22"/>
          <w:szCs w:val="22"/>
        </w:rPr>
        <w:t xml:space="preserve"> - коэффициент значимости критерия «Цена договора» указанный в п. 2.1.</w:t>
      </w:r>
    </w:p>
    <w:p w14:paraId="52521237" w14:textId="77777777" w:rsidR="00EE50E6" w:rsidRPr="00AE3BC1" w:rsidRDefault="00EE50E6" w:rsidP="00AE3BC1">
      <w:pPr>
        <w:pStyle w:val="10"/>
        <w:numPr>
          <w:ilvl w:val="0"/>
          <w:numId w:val="17"/>
        </w:numPr>
        <w:tabs>
          <w:tab w:val="left" w:pos="426"/>
        </w:tabs>
        <w:ind w:left="0" w:firstLine="0"/>
        <w:rPr>
          <w:rFonts w:ascii="Times New Roman" w:hAnsi="Times New Roman"/>
          <w:color w:val="auto"/>
          <w:sz w:val="22"/>
          <w:szCs w:val="22"/>
        </w:rPr>
      </w:pPr>
      <w:r w:rsidRPr="00AE3BC1">
        <w:rPr>
          <w:rFonts w:ascii="Times New Roman" w:hAnsi="Times New Roman"/>
          <w:color w:val="auto"/>
          <w:sz w:val="22"/>
          <w:szCs w:val="22"/>
        </w:rPr>
        <w:t>Рейтинг, присуждаемый заявке по критерию «Качество услуг, деловая репутация и квалификация участника закупки» определяется как сумма оценок в баллах по всем подкритериям, присуждаемым этой заявке по указанному критерию, умноженная на значимость критерия, и рассчитывается по формуле:</w:t>
      </w:r>
    </w:p>
    <w:p w14:paraId="31919F59" w14:textId="77777777" w:rsidR="00EE50E6" w:rsidRPr="00AE3BC1" w:rsidRDefault="00EE50E6" w:rsidP="00AE3BC1">
      <w:pPr>
        <w:spacing w:line="276" w:lineRule="auto"/>
        <w:ind w:left="196"/>
        <w:jc w:val="both"/>
        <w:rPr>
          <w:rFonts w:ascii="Times New Roman" w:eastAsia="Times New Roman" w:hAnsi="Times New Roman" w:cs="Times New Roman"/>
          <w:sz w:val="22"/>
          <w:szCs w:val="22"/>
        </w:rPr>
      </w:pPr>
    </w:p>
    <w:p w14:paraId="3A9AEB3B" w14:textId="77777777" w:rsidR="00EE50E6" w:rsidRPr="00AE3BC1" w:rsidRDefault="00EE50E6" w:rsidP="00AE3BC1">
      <w:pPr>
        <w:spacing w:line="276" w:lineRule="auto"/>
        <w:ind w:left="196"/>
        <w:jc w:val="center"/>
        <w:rPr>
          <w:rFonts w:ascii="Times New Roman" w:eastAsia="Times New Roman" w:hAnsi="Times New Roman" w:cs="Times New Roman"/>
          <w:sz w:val="22"/>
          <w:szCs w:val="22"/>
          <w:lang w:val="en-US"/>
        </w:rPr>
      </w:pPr>
      <w:r w:rsidRPr="00AE3BC1">
        <w:rPr>
          <w:rFonts w:ascii="Times New Roman" w:hAnsi="Times New Roman"/>
          <w:sz w:val="22"/>
          <w:szCs w:val="22"/>
          <w:lang w:val="en-US"/>
        </w:rPr>
        <w:t>Rb</w:t>
      </w:r>
      <w:r w:rsidRPr="00AE3BC1">
        <w:rPr>
          <w:rFonts w:ascii="Times New Roman" w:hAnsi="Times New Roman"/>
          <w:sz w:val="22"/>
          <w:szCs w:val="22"/>
          <w:vertAlign w:val="subscript"/>
          <w:lang w:val="en-US"/>
        </w:rPr>
        <w:t>i</w:t>
      </w:r>
      <w:r w:rsidRPr="00AE3BC1">
        <w:rPr>
          <w:rFonts w:ascii="Times New Roman" w:hAnsi="Times New Roman"/>
          <w:sz w:val="22"/>
          <w:szCs w:val="22"/>
          <w:lang w:val="en-US"/>
        </w:rPr>
        <w:t xml:space="preserve"> = (B1</w:t>
      </w:r>
      <w:r w:rsidRPr="00AE3BC1">
        <w:rPr>
          <w:rFonts w:ascii="Times New Roman" w:hAnsi="Times New Roman"/>
          <w:sz w:val="22"/>
          <w:szCs w:val="22"/>
          <w:vertAlign w:val="subscript"/>
          <w:lang w:val="en-US"/>
        </w:rPr>
        <w:t>i</w:t>
      </w:r>
      <w:r w:rsidRPr="00AE3BC1">
        <w:rPr>
          <w:rFonts w:ascii="Times New Roman" w:hAnsi="Times New Roman"/>
          <w:sz w:val="22"/>
          <w:szCs w:val="22"/>
          <w:lang w:val="en-US"/>
        </w:rPr>
        <w:t xml:space="preserve"> + B2</w:t>
      </w:r>
      <w:r w:rsidRPr="00AE3BC1">
        <w:rPr>
          <w:rFonts w:ascii="Times New Roman" w:hAnsi="Times New Roman"/>
          <w:sz w:val="22"/>
          <w:szCs w:val="22"/>
          <w:vertAlign w:val="subscript"/>
          <w:lang w:val="en-US"/>
        </w:rPr>
        <w:t>i</w:t>
      </w:r>
      <w:r w:rsidRPr="00AE3BC1">
        <w:rPr>
          <w:rFonts w:ascii="Times New Roman" w:hAnsi="Times New Roman"/>
          <w:sz w:val="22"/>
          <w:szCs w:val="22"/>
          <w:lang w:val="en-US"/>
        </w:rPr>
        <w:t xml:space="preserve"> + … +Bk</w:t>
      </w:r>
      <w:r w:rsidRPr="00AE3BC1">
        <w:rPr>
          <w:rFonts w:ascii="Times New Roman" w:hAnsi="Times New Roman"/>
          <w:sz w:val="22"/>
          <w:szCs w:val="22"/>
          <w:vertAlign w:val="subscript"/>
          <w:lang w:val="en-US"/>
        </w:rPr>
        <w:t>i</w:t>
      </w:r>
      <w:r w:rsidRPr="00AE3BC1">
        <w:rPr>
          <w:rFonts w:ascii="Times New Roman" w:hAnsi="Times New Roman"/>
          <w:sz w:val="22"/>
          <w:szCs w:val="22"/>
          <w:lang w:val="en-US"/>
        </w:rPr>
        <w:t xml:space="preserve">) x </w:t>
      </w:r>
      <w:r w:rsidRPr="00AE3BC1">
        <w:rPr>
          <w:rFonts w:ascii="Times New Roman" w:hAnsi="Times New Roman"/>
          <w:sz w:val="22"/>
          <w:szCs w:val="22"/>
        </w:rPr>
        <w:t>КЗ</w:t>
      </w:r>
      <w:r w:rsidRPr="00AE3BC1">
        <w:rPr>
          <w:rFonts w:ascii="Times New Roman" w:hAnsi="Times New Roman"/>
          <w:sz w:val="22"/>
          <w:szCs w:val="22"/>
          <w:lang w:val="en-US"/>
        </w:rPr>
        <w:t xml:space="preserve">, </w:t>
      </w:r>
      <w:r w:rsidRPr="00AE3BC1">
        <w:rPr>
          <w:rFonts w:ascii="Times New Roman" w:hAnsi="Times New Roman"/>
          <w:sz w:val="22"/>
          <w:szCs w:val="22"/>
        </w:rPr>
        <w:t>где</w:t>
      </w:r>
    </w:p>
    <w:p w14:paraId="643EFE5D" w14:textId="77777777" w:rsidR="00EE50E6" w:rsidRPr="00AE3BC1" w:rsidRDefault="00EE50E6" w:rsidP="00AE3BC1">
      <w:pPr>
        <w:spacing w:line="276" w:lineRule="auto"/>
        <w:ind w:left="196"/>
        <w:jc w:val="both"/>
        <w:rPr>
          <w:rFonts w:ascii="Times New Roman" w:eastAsia="Times New Roman" w:hAnsi="Times New Roman" w:cs="Times New Roman"/>
          <w:sz w:val="22"/>
          <w:szCs w:val="22"/>
          <w:lang w:val="en-US"/>
        </w:rPr>
      </w:pPr>
    </w:p>
    <w:p w14:paraId="5FB11E02" w14:textId="77777777" w:rsidR="00EE50E6" w:rsidRPr="00AE3BC1" w:rsidRDefault="00EE50E6" w:rsidP="00AE3BC1">
      <w:pPr>
        <w:spacing w:line="276" w:lineRule="auto"/>
        <w:ind w:firstLine="709"/>
        <w:jc w:val="both"/>
        <w:rPr>
          <w:rFonts w:ascii="Times New Roman" w:eastAsia="Times New Roman" w:hAnsi="Times New Roman" w:cs="Times New Roman"/>
          <w:sz w:val="22"/>
          <w:szCs w:val="22"/>
        </w:rPr>
      </w:pPr>
      <w:r w:rsidRPr="00AE3BC1">
        <w:rPr>
          <w:rFonts w:ascii="Times New Roman" w:hAnsi="Times New Roman"/>
          <w:sz w:val="22"/>
          <w:szCs w:val="22"/>
        </w:rPr>
        <w:t>Rb</w:t>
      </w:r>
      <w:r w:rsidRPr="00AE3BC1">
        <w:rPr>
          <w:rFonts w:ascii="Times New Roman" w:hAnsi="Times New Roman"/>
          <w:sz w:val="22"/>
          <w:szCs w:val="22"/>
          <w:vertAlign w:val="subscript"/>
          <w:lang w:val="en-US"/>
        </w:rPr>
        <w:t>i</w:t>
      </w:r>
      <w:r w:rsidRPr="00AE3BC1">
        <w:rPr>
          <w:rFonts w:ascii="Times New Roman" w:hAnsi="Times New Roman"/>
          <w:sz w:val="22"/>
          <w:szCs w:val="22"/>
        </w:rPr>
        <w:t xml:space="preserve"> - рейтинг, присуждаемый i-й заявке по указанному критерию;</w:t>
      </w:r>
    </w:p>
    <w:p w14:paraId="28D925F8" w14:textId="77777777" w:rsidR="00EE50E6" w:rsidRPr="00AE3BC1" w:rsidRDefault="00EE50E6" w:rsidP="00AE3BC1">
      <w:pPr>
        <w:spacing w:line="276" w:lineRule="auto"/>
        <w:ind w:firstLine="709"/>
        <w:jc w:val="both"/>
        <w:rPr>
          <w:rFonts w:ascii="Times New Roman" w:hAnsi="Times New Roman"/>
          <w:sz w:val="22"/>
          <w:szCs w:val="22"/>
        </w:rPr>
      </w:pPr>
      <w:r w:rsidRPr="00AE3BC1">
        <w:rPr>
          <w:rFonts w:ascii="Times New Roman" w:hAnsi="Times New Roman"/>
          <w:sz w:val="22"/>
          <w:szCs w:val="22"/>
        </w:rPr>
        <w:t>Bk</w:t>
      </w:r>
      <w:r w:rsidRPr="00AE3BC1">
        <w:rPr>
          <w:rFonts w:ascii="Times New Roman" w:hAnsi="Times New Roman"/>
          <w:sz w:val="22"/>
          <w:szCs w:val="22"/>
          <w:vertAlign w:val="subscript"/>
          <w:lang w:val="en-US"/>
        </w:rPr>
        <w:t>i</w:t>
      </w:r>
      <w:r w:rsidRPr="00AE3BC1">
        <w:rPr>
          <w:rFonts w:ascii="Times New Roman" w:hAnsi="Times New Roman"/>
          <w:sz w:val="22"/>
          <w:szCs w:val="22"/>
        </w:rPr>
        <w:t xml:space="preserve"> – значение в баллах, присуждаемое комиссией i-й заявке на участие в закупке по k-му показателю, где k- количество установленных показателей.</w:t>
      </w:r>
    </w:p>
    <w:p w14:paraId="2D925C82" w14:textId="77777777" w:rsidR="00EE50E6" w:rsidRPr="00AE3BC1" w:rsidRDefault="00EE50E6" w:rsidP="00AE3BC1">
      <w:pPr>
        <w:autoSpaceDE w:val="0"/>
        <w:autoSpaceDN w:val="0"/>
        <w:adjustRightInd w:val="0"/>
        <w:spacing w:after="120" w:line="276" w:lineRule="auto"/>
        <w:ind w:firstLine="709"/>
        <w:jc w:val="both"/>
        <w:rPr>
          <w:rFonts w:ascii="Times New Roman" w:hAnsi="Times New Roman"/>
          <w:sz w:val="22"/>
          <w:szCs w:val="22"/>
        </w:rPr>
      </w:pPr>
      <w:r w:rsidRPr="00AE3BC1">
        <w:rPr>
          <w:rFonts w:ascii="Times New Roman" w:hAnsi="Times New Roman"/>
          <w:sz w:val="22"/>
          <w:szCs w:val="22"/>
        </w:rPr>
        <w:t>КЗ - коэффициент значимости критерия «Качество услуг, деловая репутация и квалификация участника закупки».</w:t>
      </w:r>
    </w:p>
    <w:p w14:paraId="62F3B0A8" w14:textId="77777777" w:rsidR="00EE50E6" w:rsidRPr="00AE3BC1" w:rsidRDefault="00EE50E6" w:rsidP="00AE3BC1">
      <w:pPr>
        <w:spacing w:line="276" w:lineRule="auto"/>
        <w:ind w:firstLine="709"/>
        <w:jc w:val="both"/>
        <w:rPr>
          <w:rFonts w:ascii="Times New Roman" w:eastAsia="Times New Roman" w:hAnsi="Times New Roman" w:cs="Times New Roman"/>
          <w:sz w:val="22"/>
          <w:szCs w:val="22"/>
        </w:rPr>
      </w:pPr>
      <w:r w:rsidRPr="00AE3BC1">
        <w:rPr>
          <w:rFonts w:ascii="Times New Roman" w:hAnsi="Times New Roman"/>
          <w:sz w:val="22"/>
          <w:szCs w:val="22"/>
        </w:rPr>
        <w:t xml:space="preserve">Для оценки заявок по критерию «Качество услуг, деловая репутация и квалификация участника закупки» каждой заявке выставляется значение от 0 до 100 баллов. Сумма максимальных значений всех показателей этого критерия составляет 100 баллов. </w:t>
      </w:r>
    </w:p>
    <w:p w14:paraId="39CCF72C" w14:textId="77777777" w:rsidR="00EE50E6" w:rsidRPr="00AE3BC1" w:rsidRDefault="00EE50E6" w:rsidP="00AE3BC1">
      <w:pPr>
        <w:spacing w:line="276" w:lineRule="auto"/>
        <w:ind w:firstLine="709"/>
        <w:jc w:val="both"/>
        <w:rPr>
          <w:rFonts w:ascii="Times New Roman" w:hAnsi="Times New Roman"/>
          <w:sz w:val="22"/>
          <w:szCs w:val="22"/>
        </w:rPr>
      </w:pPr>
      <w:r w:rsidRPr="00AE3BC1">
        <w:rPr>
          <w:rFonts w:ascii="Times New Roman" w:hAnsi="Times New Roman"/>
          <w:sz w:val="22"/>
          <w:szCs w:val="22"/>
        </w:rPr>
        <w:t xml:space="preserve">В рамках критерия «Качество услуг, деловая репутация и квалификация участника закупки» оценивается наличие опыта по успешной поставке продукции сопоставимого характера и объема, обеспеченность кадровыми и материальными ресурсами, необходимыми для исполнения обязательств по договору. Лучшим предложением по критерию признается предложение о квалификации участника закупки, которое превосходит предложения иных участников и свидетельствует о большей готовности участника закупки исполнить договор. </w:t>
      </w:r>
    </w:p>
    <w:p w14:paraId="07331A2C" w14:textId="77777777" w:rsidR="00EE50E6" w:rsidRPr="00AE3BC1" w:rsidRDefault="00EE50E6" w:rsidP="00AE3BC1">
      <w:pPr>
        <w:pStyle w:val="-5"/>
        <w:tabs>
          <w:tab w:val="left" w:pos="426"/>
        </w:tabs>
        <w:spacing w:before="120" w:after="0" w:line="276" w:lineRule="auto"/>
        <w:ind w:firstLine="567"/>
        <w:rPr>
          <w:rFonts w:eastAsia="Arial Unicode MS" w:cs="Arial Unicode MS"/>
          <w:color w:val="000000"/>
          <w:sz w:val="22"/>
          <w:szCs w:val="22"/>
          <w:bdr w:val="nil"/>
        </w:rPr>
      </w:pPr>
      <w:r w:rsidRPr="00AE3BC1">
        <w:rPr>
          <w:rFonts w:eastAsia="Arial Unicode MS" w:cs="Arial Unicode MS"/>
          <w:color w:val="000000"/>
          <w:sz w:val="22"/>
          <w:szCs w:val="22"/>
          <w:bdr w:val="nil"/>
        </w:rPr>
        <w:t xml:space="preserve">При оценке заявок по показателю «Качество услуг, деловая репутация и квалификация участника закупки» наибольшее количество баллов присваивается заявке с лучшим предложением по квалификации участника запроса предложений на основании представленных участником документов по каждому подкритерию соответственно. </w:t>
      </w:r>
    </w:p>
    <w:p w14:paraId="4E7FAC87" w14:textId="77777777" w:rsidR="00EE50E6" w:rsidRPr="00AE3BC1" w:rsidRDefault="00EE50E6" w:rsidP="00AE3BC1">
      <w:pPr>
        <w:pStyle w:val="-5"/>
        <w:tabs>
          <w:tab w:val="left" w:pos="426"/>
        </w:tabs>
        <w:spacing w:before="120" w:after="0" w:line="276" w:lineRule="auto"/>
        <w:ind w:firstLine="567"/>
        <w:rPr>
          <w:rFonts w:eastAsia="Arial Unicode MS" w:cs="Arial Unicode MS"/>
          <w:color w:val="000000"/>
          <w:sz w:val="22"/>
          <w:szCs w:val="22"/>
          <w:bdr w:val="nil"/>
        </w:rPr>
      </w:pPr>
      <w:r w:rsidRPr="00AE3BC1">
        <w:rPr>
          <w:rFonts w:eastAsia="Arial Unicode MS" w:cs="Arial Unicode MS"/>
          <w:color w:val="000000"/>
          <w:sz w:val="22"/>
          <w:szCs w:val="22"/>
          <w:bdr w:val="nil"/>
        </w:rPr>
        <w:t>В случае отсутствия в составе заявки участника копий требуемых документов, заявленные сведения, указанные в формах, установленных заказчиком в документации о закупке по критерию «Качество услуг, деловая репутация и квалификация участника закупки», учтены не будут.</w:t>
      </w:r>
    </w:p>
    <w:p w14:paraId="130A86C5" w14:textId="77777777" w:rsidR="00EE50E6" w:rsidRPr="00AE3BC1" w:rsidRDefault="00EE50E6" w:rsidP="00AE3BC1">
      <w:pPr>
        <w:pStyle w:val="-5"/>
        <w:tabs>
          <w:tab w:val="left" w:pos="426"/>
        </w:tabs>
        <w:spacing w:before="120" w:after="0" w:line="276" w:lineRule="auto"/>
        <w:ind w:firstLine="567"/>
        <w:rPr>
          <w:rFonts w:eastAsia="Arial Unicode MS" w:cs="Arial Unicode MS"/>
          <w:color w:val="000000"/>
          <w:sz w:val="22"/>
          <w:szCs w:val="22"/>
          <w:bdr w:val="nil"/>
        </w:rPr>
      </w:pPr>
      <w:r w:rsidRPr="00AE3BC1">
        <w:rPr>
          <w:rFonts w:eastAsia="Arial Unicode MS" w:cs="Arial Unicode MS"/>
          <w:color w:val="000000"/>
          <w:sz w:val="22"/>
          <w:szCs w:val="22"/>
          <w:bdr w:val="nil"/>
        </w:rPr>
        <w:t>В случае не предоставления документов, характеризующих квалификацию участника закупки, такому участнику присваивается 0 баллов по соответствующим подкритериям «Качество услуг, деловая репутация и квалификация участника закупки».</w:t>
      </w:r>
    </w:p>
    <w:p w14:paraId="15E0F13C" w14:textId="77777777" w:rsidR="00EE50E6" w:rsidRPr="00AE3BC1" w:rsidRDefault="00EE50E6" w:rsidP="00AE3BC1">
      <w:pPr>
        <w:pStyle w:val="-5"/>
        <w:tabs>
          <w:tab w:val="left" w:pos="426"/>
        </w:tabs>
        <w:spacing w:before="120" w:after="0" w:line="276" w:lineRule="auto"/>
        <w:ind w:firstLine="567"/>
        <w:rPr>
          <w:rFonts w:eastAsia="Arial Unicode MS" w:cs="Arial Unicode MS"/>
          <w:color w:val="000000"/>
          <w:sz w:val="22"/>
          <w:szCs w:val="22"/>
          <w:bdr w:val="nil"/>
        </w:rPr>
      </w:pPr>
      <w:r w:rsidRPr="00AE3BC1">
        <w:rPr>
          <w:rFonts w:eastAsia="Arial Unicode MS" w:cs="Arial Unicode MS"/>
          <w:color w:val="000000"/>
          <w:sz w:val="22"/>
          <w:szCs w:val="22"/>
          <w:bdr w:val="nil"/>
        </w:rPr>
        <w:t>Дробные значения балльных оценок округляются до двух десятичных знаков после запятой по математическим правилам округления.</w:t>
      </w:r>
    </w:p>
    <w:p w14:paraId="71EF7D8A" w14:textId="77777777" w:rsidR="009A33EA" w:rsidRPr="00AE3BC1" w:rsidRDefault="009A33EA" w:rsidP="00AE3BC1">
      <w:pPr>
        <w:spacing w:line="276" w:lineRule="auto"/>
        <w:rPr>
          <w:rFonts w:ascii="Times New Roman" w:hAnsi="Times New Roman"/>
          <w:sz w:val="22"/>
          <w:szCs w:val="22"/>
        </w:rPr>
      </w:pPr>
    </w:p>
    <w:p w14:paraId="7C2B8542" w14:textId="0CF3481E" w:rsidR="00EE50E6" w:rsidRDefault="00EE50E6" w:rsidP="008464DF">
      <w:pPr>
        <w:spacing w:line="276" w:lineRule="auto"/>
        <w:rPr>
          <w:sz w:val="22"/>
          <w:szCs w:val="22"/>
        </w:rPr>
        <w:sectPr w:rsidR="00EE50E6">
          <w:headerReference w:type="default" r:id="rId12"/>
          <w:footerReference w:type="default" r:id="rId13"/>
          <w:pgSz w:w="11900" w:h="16840"/>
          <w:pgMar w:top="567" w:right="339" w:bottom="568" w:left="487" w:header="547" w:footer="520" w:gutter="0"/>
          <w:pgNumType w:start="1"/>
          <w:cols w:space="720"/>
        </w:sectPr>
      </w:pPr>
    </w:p>
    <w:p w14:paraId="6C2261DD" w14:textId="77777777" w:rsidR="00EE50E6" w:rsidRPr="00A76F70" w:rsidRDefault="00EE50E6" w:rsidP="00EE50E6">
      <w:pPr>
        <w:pStyle w:val="10"/>
        <w:numPr>
          <w:ilvl w:val="0"/>
          <w:numId w:val="17"/>
        </w:numPr>
        <w:tabs>
          <w:tab w:val="left" w:pos="426"/>
        </w:tabs>
        <w:ind w:left="0" w:firstLine="0"/>
        <w:rPr>
          <w:rFonts w:ascii="Times New Roman" w:hAnsi="Times New Roman"/>
          <w:color w:val="auto"/>
          <w:sz w:val="22"/>
          <w:szCs w:val="22"/>
        </w:rPr>
      </w:pPr>
      <w:r w:rsidRPr="00A76F70">
        <w:rPr>
          <w:rFonts w:ascii="Times New Roman" w:hAnsi="Times New Roman"/>
          <w:color w:val="auto"/>
          <w:sz w:val="22"/>
          <w:szCs w:val="22"/>
        </w:rPr>
        <w:lastRenderedPageBreak/>
        <w:t>Для балльной оценки заявки по критерию «Качество услуг, деловая репутация и квалификация участника закупки» устанавливаются следующие подкритерии и показатели оценки по данному критерию:</w:t>
      </w:r>
    </w:p>
    <w:p w14:paraId="2CA4333C" w14:textId="77777777" w:rsidR="00334A76" w:rsidRDefault="00334A76" w:rsidP="006C68C7">
      <w:pPr>
        <w:pStyle w:val="12"/>
        <w:shd w:val="clear" w:color="auto" w:fill="auto"/>
        <w:jc w:val="both"/>
      </w:pPr>
    </w:p>
    <w:tbl>
      <w:tblPr>
        <w:tblStyle w:val="af"/>
        <w:tblW w:w="15876" w:type="dxa"/>
        <w:tblInd w:w="-5" w:type="dxa"/>
        <w:tblLook w:val="04A0" w:firstRow="1" w:lastRow="0" w:firstColumn="1" w:lastColumn="0" w:noHBand="0" w:noVBand="1"/>
      </w:tblPr>
      <w:tblGrid>
        <w:gridCol w:w="725"/>
        <w:gridCol w:w="7482"/>
        <w:gridCol w:w="1598"/>
        <w:gridCol w:w="6071"/>
      </w:tblGrid>
      <w:tr w:rsidR="00C23402" w:rsidRPr="00AE3BC1" w14:paraId="44B57317" w14:textId="77777777" w:rsidTr="00C86EE2">
        <w:tc>
          <w:tcPr>
            <w:tcW w:w="725" w:type="dxa"/>
          </w:tcPr>
          <w:p w14:paraId="324E465C" w14:textId="77777777" w:rsidR="00C23402" w:rsidRPr="00AE3BC1" w:rsidRDefault="00C23402" w:rsidP="00AE3BC1">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center"/>
            </w:pPr>
            <w:r w:rsidRPr="00AE3BC1">
              <w:rPr>
                <w:rFonts w:cs="Times New Roman"/>
                <w:b/>
                <w:bCs/>
              </w:rPr>
              <w:t>№ п/п</w:t>
            </w:r>
          </w:p>
        </w:tc>
        <w:tc>
          <w:tcPr>
            <w:tcW w:w="7482" w:type="dxa"/>
            <w:vAlign w:val="center"/>
          </w:tcPr>
          <w:p w14:paraId="7FEE0EC9" w14:textId="77777777" w:rsidR="00C23402" w:rsidRPr="00AE3BC1" w:rsidRDefault="00C23402" w:rsidP="00AE3BC1">
            <w:pPr>
              <w:spacing w:line="276" w:lineRule="auto"/>
              <w:jc w:val="center"/>
              <w:rPr>
                <w:rFonts w:ascii="Times New Roman" w:hAnsi="Times New Roman" w:cs="Times New Roman"/>
                <w:sz w:val="22"/>
                <w:szCs w:val="22"/>
              </w:rPr>
            </w:pPr>
            <w:r w:rsidRPr="00AE3BC1">
              <w:rPr>
                <w:rFonts w:ascii="Times New Roman" w:hAnsi="Times New Roman" w:cs="Times New Roman"/>
                <w:b/>
                <w:bCs/>
                <w:sz w:val="22"/>
                <w:szCs w:val="22"/>
                <w:lang w:val="en-US"/>
              </w:rPr>
              <w:t>Наименование по</w:t>
            </w:r>
            <w:r w:rsidRPr="00AE3BC1">
              <w:rPr>
                <w:rFonts w:ascii="Times New Roman" w:hAnsi="Times New Roman" w:cs="Times New Roman"/>
                <w:b/>
                <w:bCs/>
                <w:sz w:val="22"/>
                <w:szCs w:val="22"/>
              </w:rPr>
              <w:t>дкритерия</w:t>
            </w:r>
          </w:p>
        </w:tc>
        <w:tc>
          <w:tcPr>
            <w:tcW w:w="1598" w:type="dxa"/>
            <w:vAlign w:val="center"/>
          </w:tcPr>
          <w:p w14:paraId="6ABA2D47" w14:textId="77777777" w:rsidR="00C23402" w:rsidRPr="00AE3BC1" w:rsidRDefault="00C23402" w:rsidP="00AE3BC1">
            <w:pPr>
              <w:spacing w:line="276" w:lineRule="auto"/>
              <w:jc w:val="center"/>
              <w:rPr>
                <w:rFonts w:ascii="Times New Roman" w:hAnsi="Times New Roman" w:cs="Times New Roman"/>
                <w:sz w:val="22"/>
                <w:szCs w:val="22"/>
              </w:rPr>
            </w:pPr>
            <w:r w:rsidRPr="00AE3BC1">
              <w:rPr>
                <w:rFonts w:ascii="Times New Roman" w:hAnsi="Times New Roman" w:cs="Times New Roman"/>
                <w:b/>
                <w:bCs/>
                <w:sz w:val="22"/>
                <w:szCs w:val="22"/>
              </w:rPr>
              <w:t>Коэффициент значимости подкритерия</w:t>
            </w:r>
          </w:p>
        </w:tc>
        <w:tc>
          <w:tcPr>
            <w:tcW w:w="6071" w:type="dxa"/>
          </w:tcPr>
          <w:p w14:paraId="0367EB2B" w14:textId="77777777" w:rsidR="00C23402" w:rsidRPr="00AE3BC1" w:rsidRDefault="00C23402" w:rsidP="00AE3BC1">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center"/>
            </w:pPr>
            <w:r w:rsidRPr="00AE3BC1">
              <w:rPr>
                <w:rFonts w:cs="Times New Roman"/>
                <w:b/>
                <w:bCs/>
              </w:rPr>
              <w:t>Порядок оценки по подкритерию</w:t>
            </w:r>
          </w:p>
        </w:tc>
      </w:tr>
      <w:tr w:rsidR="00C23402" w:rsidRPr="00AE3BC1" w14:paraId="22C4E6CE" w14:textId="77777777" w:rsidTr="00C86EE2">
        <w:tc>
          <w:tcPr>
            <w:tcW w:w="725" w:type="dxa"/>
          </w:tcPr>
          <w:p w14:paraId="000D021D" w14:textId="78142D57" w:rsidR="00C23402" w:rsidRPr="00AE3BC1" w:rsidRDefault="00C23402" w:rsidP="000F68EB">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spacing w:after="240"/>
              <w:jc w:val="both"/>
              <w:rPr>
                <w:b/>
                <w:bCs/>
              </w:rPr>
            </w:pPr>
            <w:r w:rsidRPr="00AE3BC1">
              <w:rPr>
                <w:rFonts w:cs="Times New Roman"/>
                <w:b/>
                <w:bCs/>
                <w:lang w:val="en-US"/>
              </w:rPr>
              <w:t>B</w:t>
            </w:r>
            <w:r w:rsidRPr="00AE3BC1">
              <w:rPr>
                <w:rFonts w:cs="Times New Roman"/>
                <w:b/>
                <w:bCs/>
              </w:rPr>
              <w:t>1</w:t>
            </w:r>
            <w:r w:rsidRPr="00AE3BC1">
              <w:rPr>
                <w:rFonts w:cs="Times New Roman"/>
                <w:b/>
                <w:bCs/>
                <w:position w:val="-8"/>
                <w:lang w:val="en-US"/>
              </w:rPr>
              <w:t>i</w:t>
            </w:r>
          </w:p>
        </w:tc>
        <w:tc>
          <w:tcPr>
            <w:tcW w:w="7482" w:type="dxa"/>
          </w:tcPr>
          <w:p w14:paraId="56C474D2" w14:textId="66A04CA6" w:rsidR="00EE50E6" w:rsidRPr="00AE3BC1" w:rsidRDefault="00EE50E6" w:rsidP="000F68EB">
            <w:pPr>
              <w:keepNext/>
              <w:tabs>
                <w:tab w:val="left" w:pos="193"/>
              </w:tabs>
              <w:spacing w:after="240" w:line="276" w:lineRule="auto"/>
              <w:jc w:val="both"/>
              <w:rPr>
                <w:rFonts w:ascii="Times New Roman" w:hAnsi="Times New Roman"/>
                <w:b/>
                <w:bCs/>
                <w:sz w:val="22"/>
                <w:szCs w:val="22"/>
                <w:u w:val="single"/>
              </w:rPr>
            </w:pPr>
            <w:r w:rsidRPr="00AE3BC1">
              <w:rPr>
                <w:rFonts w:ascii="Times New Roman" w:hAnsi="Times New Roman" w:cs="Times New Roman"/>
                <w:sz w:val="22"/>
                <w:szCs w:val="22"/>
              </w:rPr>
              <w:t>Наличие у участников закупки опыта поставки товара, выполнения работы, оказания услуги, связанного с предметом договора</w:t>
            </w:r>
            <w:r w:rsidR="00AA2C18" w:rsidRPr="00AE3BC1">
              <w:rPr>
                <w:rFonts w:ascii="Times New Roman" w:hAnsi="Times New Roman" w:cs="Times New Roman"/>
                <w:sz w:val="22"/>
                <w:szCs w:val="22"/>
              </w:rPr>
              <w:t xml:space="preserve"> (сопоставимого характера)</w:t>
            </w:r>
            <w:r w:rsidRPr="00AE3BC1">
              <w:rPr>
                <w:rFonts w:ascii="Times New Roman" w:hAnsi="Times New Roman" w:cs="Times New Roman"/>
                <w:sz w:val="22"/>
                <w:szCs w:val="22"/>
              </w:rPr>
              <w:t xml:space="preserve"> </w:t>
            </w:r>
            <w:r w:rsidRPr="00AE3BC1">
              <w:rPr>
                <w:rFonts w:ascii="Times New Roman" w:hAnsi="Times New Roman"/>
                <w:b/>
                <w:bCs/>
                <w:sz w:val="22"/>
                <w:szCs w:val="22"/>
                <w:u w:val="single"/>
              </w:rPr>
              <w:t xml:space="preserve">общая стоимость договоров сопоставимого характера и объема </w:t>
            </w:r>
            <w:r w:rsidRPr="00AE3BC1">
              <w:rPr>
                <w:rFonts w:ascii="Times New Roman" w:hAnsi="Times New Roman" w:cs="Times New Roman"/>
                <w:b/>
                <w:bCs/>
                <w:sz w:val="22"/>
                <w:szCs w:val="22"/>
                <w:u w:val="single"/>
              </w:rPr>
              <w:t>(</w:t>
            </w:r>
            <w:r w:rsidRPr="00AE3BC1">
              <w:rPr>
                <w:rFonts w:ascii="Times New Roman" w:hAnsi="Times New Roman" w:cs="Times New Roman"/>
                <w:b/>
                <w:sz w:val="22"/>
                <w:szCs w:val="22"/>
                <w:u w:val="single"/>
                <w:bdr w:val="none" w:sz="0" w:space="0" w:color="auto" w:frame="1"/>
              </w:rPr>
              <w:t>в стоимостном выражении)</w:t>
            </w:r>
            <w:r w:rsidRPr="00AE3BC1">
              <w:rPr>
                <w:rFonts w:ascii="Times New Roman" w:hAnsi="Times New Roman"/>
                <w:b/>
                <w:bCs/>
                <w:sz w:val="22"/>
                <w:szCs w:val="22"/>
                <w:u w:val="single"/>
              </w:rPr>
              <w:t>.</w:t>
            </w:r>
            <w:r w:rsidR="00A565CD" w:rsidRPr="00AE3BC1">
              <w:rPr>
                <w:rFonts w:ascii="Times New Roman" w:hAnsi="Times New Roman"/>
                <w:b/>
                <w:bCs/>
                <w:sz w:val="22"/>
                <w:szCs w:val="22"/>
                <w:u w:val="single"/>
              </w:rPr>
              <w:t xml:space="preserve"> </w:t>
            </w:r>
          </w:p>
          <w:p w14:paraId="11CF8A6A" w14:textId="21E2C26A" w:rsidR="002B03B0" w:rsidRDefault="00EE50E6" w:rsidP="000F68EB">
            <w:pPr>
              <w:pStyle w:val="-5"/>
              <w:keepNext/>
              <w:keepLines/>
              <w:tabs>
                <w:tab w:val="left" w:pos="1701"/>
              </w:tabs>
              <w:spacing w:before="120" w:line="276" w:lineRule="auto"/>
              <w:rPr>
                <w:color w:val="000066"/>
                <w:sz w:val="22"/>
                <w:szCs w:val="22"/>
              </w:rPr>
            </w:pPr>
            <w:r w:rsidRPr="00AE3BC1">
              <w:rPr>
                <w:sz w:val="22"/>
                <w:szCs w:val="22"/>
              </w:rPr>
              <w:t>В рамках данного детализирующего показателя оценивается общая стоимость исполненных участником закупки договоров</w:t>
            </w:r>
            <w:r w:rsidRPr="00AE3BC1">
              <w:rPr>
                <w:color w:val="000066"/>
                <w:sz w:val="22"/>
                <w:szCs w:val="22"/>
              </w:rPr>
              <w:t xml:space="preserve"> </w:t>
            </w:r>
          </w:p>
          <w:p w14:paraId="2F01E8EF" w14:textId="77777777" w:rsidR="004D26DB" w:rsidRDefault="004D26DB" w:rsidP="000F68EB">
            <w:pPr>
              <w:pStyle w:val="-5"/>
              <w:keepNext/>
              <w:keepLines/>
              <w:tabs>
                <w:tab w:val="left" w:pos="1701"/>
              </w:tabs>
              <w:spacing w:before="120" w:line="276" w:lineRule="auto"/>
              <w:rPr>
                <w:color w:val="000066"/>
                <w:sz w:val="22"/>
                <w:szCs w:val="22"/>
              </w:rPr>
            </w:pPr>
          </w:p>
          <w:p w14:paraId="7F6405F7" w14:textId="77777777" w:rsidR="004D26DB" w:rsidRDefault="004D26DB" w:rsidP="004D26DB">
            <w:pPr>
              <w:pStyle w:val="-5"/>
              <w:keepNext/>
              <w:keepLines/>
              <w:tabs>
                <w:tab w:val="left" w:pos="1701"/>
              </w:tabs>
              <w:spacing w:before="120" w:after="0" w:line="276" w:lineRule="auto"/>
              <w:rPr>
                <w:b/>
                <w:bCs/>
                <w:sz w:val="22"/>
                <w:szCs w:val="22"/>
              </w:rPr>
            </w:pPr>
            <w:r w:rsidRPr="00943863">
              <w:rPr>
                <w:b/>
                <w:bCs/>
                <w:sz w:val="22"/>
                <w:szCs w:val="22"/>
              </w:rPr>
              <w:t xml:space="preserve">Под работами сопоставимого характера подразумеваются разработка (создание и развитие) информационных систем / информационных веб порталов организаций в сфере сельского хозяйства. </w:t>
            </w:r>
          </w:p>
          <w:p w14:paraId="7C2E7E43" w14:textId="77777777" w:rsidR="004D26DB" w:rsidRPr="00943863" w:rsidRDefault="004D26DB" w:rsidP="004D26DB">
            <w:pPr>
              <w:pStyle w:val="-5"/>
              <w:keepNext/>
              <w:keepLines/>
              <w:tabs>
                <w:tab w:val="left" w:pos="1701"/>
              </w:tabs>
              <w:spacing w:before="120" w:after="0" w:line="276" w:lineRule="auto"/>
              <w:rPr>
                <w:b/>
                <w:bCs/>
                <w:sz w:val="22"/>
                <w:szCs w:val="22"/>
              </w:rPr>
            </w:pPr>
          </w:p>
          <w:p w14:paraId="146FD8F4" w14:textId="79831E00" w:rsidR="000F68EB" w:rsidRPr="00AE3BC1" w:rsidRDefault="002F71F5" w:rsidP="000F68EB">
            <w:pPr>
              <w:autoSpaceDE w:val="0"/>
              <w:autoSpaceDN w:val="0"/>
              <w:adjustRightInd w:val="0"/>
              <w:spacing w:after="240" w:line="276" w:lineRule="auto"/>
              <w:jc w:val="both"/>
              <w:rPr>
                <w:rFonts w:ascii="Times New Roman" w:hAnsi="Times New Roman" w:cs="Times New Roman"/>
                <w:i/>
                <w:iCs/>
                <w:sz w:val="22"/>
                <w:szCs w:val="22"/>
              </w:rPr>
            </w:pPr>
            <w:r w:rsidRPr="00AE3BC1">
              <w:rPr>
                <w:rFonts w:ascii="Times New Roman" w:hAnsi="Times New Roman" w:cs="Times New Roman"/>
                <w:sz w:val="22"/>
                <w:szCs w:val="22"/>
              </w:rPr>
              <w:t>К</w:t>
            </w:r>
            <w:r w:rsidR="00EE50E6" w:rsidRPr="00AE3BC1">
              <w:rPr>
                <w:rFonts w:ascii="Times New Roman" w:hAnsi="Times New Roman" w:cs="Times New Roman"/>
                <w:sz w:val="22"/>
                <w:szCs w:val="22"/>
              </w:rPr>
              <w:t xml:space="preserve"> оценке принимаются только те документы, которые представлены в заявке в полном объеме и со всеми приложениями. Подтверждением опыта участника по успешному оказанию услуг служит представление копий исполненных контрактов (договоров), включая все листы и приложения к ним, копий актов приемки оказанных услуг </w:t>
            </w:r>
            <w:r w:rsidR="00EE50E6" w:rsidRPr="00AE3BC1">
              <w:rPr>
                <w:rFonts w:ascii="Times New Roman" w:hAnsi="Times New Roman" w:cs="Times New Roman"/>
                <w:i/>
                <w:sz w:val="22"/>
                <w:szCs w:val="22"/>
              </w:rPr>
              <w:t xml:space="preserve">по форме </w:t>
            </w:r>
            <w:r w:rsidR="00EE50E6" w:rsidRPr="00AE3BC1">
              <w:rPr>
                <w:rFonts w:ascii="Times New Roman" w:hAnsi="Times New Roman" w:cs="Times New Roman"/>
                <w:i/>
                <w:iCs/>
                <w:sz w:val="22"/>
                <w:szCs w:val="22"/>
              </w:rPr>
              <w:t>Приложения № 1 – Сведения о квалификации Участника закупки.</w:t>
            </w:r>
          </w:p>
          <w:p w14:paraId="05678A5E" w14:textId="71FDD193" w:rsidR="000F68EB" w:rsidRPr="000F68EB" w:rsidRDefault="00EE50E6" w:rsidP="000F68EB">
            <w:pPr>
              <w:pStyle w:val="NoSpacing1"/>
              <w:spacing w:after="240" w:line="276" w:lineRule="auto"/>
              <w:ind w:right="57"/>
              <w:jc w:val="both"/>
              <w:rPr>
                <w:i/>
                <w:sz w:val="22"/>
                <w:szCs w:val="22"/>
              </w:rPr>
            </w:pPr>
            <w:r w:rsidRPr="00AE3BC1">
              <w:rPr>
                <w:i/>
                <w:sz w:val="22"/>
                <w:szCs w:val="22"/>
              </w:rPr>
              <w:t xml:space="preserve">При наличии контрактов, заключенных и исполненных Участником закупки по Федеральному закону 44-ФЗ, в качестве подтверждения оказания услуг в Приложении № 1 возможно предоставить ссылки на заключенные и исполненные  контракты с сайта единой информационной системы в сфере закупок </w:t>
            </w:r>
            <w:hyperlink r:id="rId14" w:history="1">
              <w:r w:rsidRPr="00AE3BC1">
                <w:rPr>
                  <w:rStyle w:val="a4"/>
                  <w:rFonts w:eastAsiaTheme="majorEastAsia"/>
                  <w:b/>
                  <w:bCs/>
                  <w:i/>
                  <w:color w:val="000099"/>
                  <w:sz w:val="22"/>
                  <w:szCs w:val="22"/>
                </w:rPr>
                <w:t>https://zakupki.gov.ru/</w:t>
              </w:r>
            </w:hyperlink>
            <w:r w:rsidRPr="00AE3BC1">
              <w:rPr>
                <w:i/>
                <w:sz w:val="22"/>
                <w:szCs w:val="22"/>
              </w:rPr>
              <w:t xml:space="preserve"> (далее - ЕИС) с обязательным указанием номера контракта, присвоенного ЕИС.</w:t>
            </w:r>
          </w:p>
          <w:p w14:paraId="71C4DA92" w14:textId="21E2166D" w:rsidR="004D162D" w:rsidRPr="00016195" w:rsidRDefault="00EE50E6" w:rsidP="000F68EB">
            <w:pPr>
              <w:pStyle w:val="NoSpacing1"/>
              <w:spacing w:after="240" w:line="276" w:lineRule="auto"/>
              <w:ind w:right="57"/>
              <w:jc w:val="both"/>
              <w:rPr>
                <w:i/>
                <w:sz w:val="22"/>
                <w:szCs w:val="22"/>
              </w:rPr>
            </w:pPr>
            <w:r w:rsidRPr="00AE3BC1">
              <w:rPr>
                <w:b/>
                <w:bCs/>
                <w:i/>
                <w:sz w:val="22"/>
                <w:szCs w:val="22"/>
              </w:rPr>
              <w:t xml:space="preserve">При отсутствии в ЕИС отсканированных актов оказанных услуг к контракту, предоставленному к рассмотрению Единой закупочной </w:t>
            </w:r>
            <w:r w:rsidRPr="00AE3BC1">
              <w:rPr>
                <w:b/>
                <w:bCs/>
                <w:i/>
                <w:sz w:val="22"/>
                <w:szCs w:val="22"/>
              </w:rPr>
              <w:lastRenderedPageBreak/>
              <w:t xml:space="preserve">комиссии Заказчика </w:t>
            </w:r>
            <w:r w:rsidRPr="00AE3BC1">
              <w:rPr>
                <w:i/>
                <w:sz w:val="22"/>
                <w:szCs w:val="22"/>
              </w:rPr>
              <w:t>(документы находятся в следующем блоке ЕИС - «Контракты и договоры» - «</w:t>
            </w:r>
            <w:r w:rsidRPr="00AE3BC1">
              <w:rPr>
                <w:rStyle w:val="align-top"/>
                <w:i/>
                <w:sz w:val="22"/>
                <w:szCs w:val="22"/>
              </w:rPr>
              <w:t>Реестр контрактов, заключенных заказчиками» - «Вложения» -</w:t>
            </w:r>
            <w:r w:rsidRPr="00AE3BC1">
              <w:rPr>
                <w:i/>
                <w:sz w:val="22"/>
                <w:szCs w:val="22"/>
              </w:rPr>
              <w:t xml:space="preserve"> «Информация об исполнении (о расторжении) контракта», </w:t>
            </w:r>
            <w:r w:rsidRPr="00AE3BC1">
              <w:rPr>
                <w:b/>
                <w:bCs/>
                <w:i/>
                <w:sz w:val="22"/>
                <w:szCs w:val="22"/>
              </w:rPr>
              <w:t>Заказчиком по данному контракт</w:t>
            </w:r>
            <w:bookmarkStart w:id="3" w:name="_GoBack"/>
            <w:bookmarkEnd w:id="3"/>
            <w:r w:rsidRPr="00AE3BC1">
              <w:rPr>
                <w:b/>
                <w:bCs/>
                <w:i/>
                <w:sz w:val="22"/>
                <w:szCs w:val="22"/>
              </w:rPr>
              <w:t>у  будет присвоено 0 баллов</w:t>
            </w:r>
            <w:r w:rsidRPr="00AE3BC1">
              <w:rPr>
                <w:i/>
                <w:sz w:val="22"/>
                <w:szCs w:val="22"/>
              </w:rPr>
              <w:t>.</w:t>
            </w:r>
          </w:p>
          <w:p w14:paraId="179FFE94" w14:textId="3AB94CD2" w:rsidR="002E3503" w:rsidRPr="00AE3BC1" w:rsidRDefault="002E3503" w:rsidP="000F68EB">
            <w:pPr>
              <w:pStyle w:val="NoSpacing1"/>
              <w:spacing w:after="240" w:line="276" w:lineRule="auto"/>
              <w:ind w:right="57"/>
              <w:jc w:val="both"/>
              <w:rPr>
                <w:i/>
                <w:sz w:val="22"/>
                <w:szCs w:val="22"/>
              </w:rPr>
            </w:pPr>
            <w:r w:rsidRPr="00016195">
              <w:rPr>
                <w:i/>
                <w:sz w:val="22"/>
                <w:szCs w:val="22"/>
              </w:rPr>
              <w:t xml:space="preserve">Договоры должны быть заключены и исполнены в полном объеме не ранее чем за три года до даты окончания срока подачи заявок, при этом </w:t>
            </w:r>
            <w:r w:rsidRPr="00C86EE2">
              <w:rPr>
                <w:b/>
                <w:bCs/>
                <w:i/>
                <w:sz w:val="22"/>
                <w:szCs w:val="22"/>
              </w:rPr>
              <w:t xml:space="preserve">сумма каждого контракта (договора) должна быть не менее </w:t>
            </w:r>
            <w:r w:rsidR="00A565CD" w:rsidRPr="00C86EE2">
              <w:rPr>
                <w:b/>
                <w:bCs/>
                <w:i/>
                <w:sz w:val="22"/>
                <w:szCs w:val="22"/>
              </w:rPr>
              <w:t>100</w:t>
            </w:r>
            <w:r w:rsidRPr="00C86EE2">
              <w:rPr>
                <w:b/>
                <w:bCs/>
                <w:i/>
                <w:sz w:val="22"/>
                <w:szCs w:val="22"/>
              </w:rPr>
              <w:t>% (</w:t>
            </w:r>
            <w:r w:rsidR="00A565CD" w:rsidRPr="00C86EE2">
              <w:rPr>
                <w:b/>
                <w:bCs/>
                <w:i/>
                <w:sz w:val="22"/>
                <w:szCs w:val="22"/>
              </w:rPr>
              <w:t>ста</w:t>
            </w:r>
            <w:r w:rsidRPr="00C86EE2">
              <w:rPr>
                <w:b/>
                <w:bCs/>
                <w:i/>
                <w:sz w:val="22"/>
                <w:szCs w:val="22"/>
              </w:rPr>
              <w:t xml:space="preserve"> процентов) от НМЦ (начальной (максимальной) цены) настоящей закупки (договора).</w:t>
            </w:r>
          </w:p>
        </w:tc>
        <w:tc>
          <w:tcPr>
            <w:tcW w:w="1598" w:type="dxa"/>
            <w:vAlign w:val="center"/>
          </w:tcPr>
          <w:p w14:paraId="6FF63EEB" w14:textId="687EE354" w:rsidR="00C23402" w:rsidRPr="00AE3BC1" w:rsidRDefault="004D26DB" w:rsidP="000F68EB">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spacing w:after="240"/>
              <w:jc w:val="center"/>
              <w:rPr>
                <w:rFonts w:cs="Times New Roman"/>
                <w:b/>
                <w:bCs/>
              </w:rPr>
            </w:pPr>
            <w:r>
              <w:rPr>
                <w:rFonts w:cs="Times New Roman"/>
                <w:b/>
                <w:bCs/>
              </w:rPr>
              <w:lastRenderedPageBreak/>
              <w:t>2</w:t>
            </w:r>
            <w:r w:rsidRPr="00AE3BC1">
              <w:rPr>
                <w:rFonts w:cs="Times New Roman"/>
                <w:b/>
                <w:bCs/>
              </w:rPr>
              <w:t>0</w:t>
            </w:r>
          </w:p>
        </w:tc>
        <w:tc>
          <w:tcPr>
            <w:tcW w:w="6071" w:type="dxa"/>
          </w:tcPr>
          <w:p w14:paraId="44D5662B" w14:textId="37080E35" w:rsidR="00267A50" w:rsidRPr="00AE3BC1" w:rsidRDefault="00267A50" w:rsidP="000F68EB">
            <w:pPr>
              <w:keepNext/>
              <w:tabs>
                <w:tab w:val="left" w:pos="193"/>
              </w:tabs>
              <w:spacing w:after="240" w:line="276" w:lineRule="auto"/>
              <w:jc w:val="both"/>
              <w:rPr>
                <w:rFonts w:ascii="Times New Roman" w:hAnsi="Times New Roman"/>
                <w:b/>
                <w:bCs/>
                <w:sz w:val="22"/>
                <w:szCs w:val="22"/>
                <w:u w:val="single"/>
              </w:rPr>
            </w:pPr>
            <w:r w:rsidRPr="00AE3BC1">
              <w:rPr>
                <w:rFonts w:ascii="Times New Roman" w:hAnsi="Times New Roman"/>
                <w:b/>
                <w:bCs/>
                <w:sz w:val="22"/>
                <w:szCs w:val="22"/>
                <w:u w:val="single"/>
              </w:rPr>
              <w:t xml:space="preserve">Предмет оценки – общая стоимость договоров сопоставимого характера и объема </w:t>
            </w:r>
            <w:r w:rsidRPr="00AE3BC1">
              <w:rPr>
                <w:rFonts w:ascii="Times New Roman" w:hAnsi="Times New Roman" w:cs="Times New Roman"/>
                <w:b/>
                <w:bCs/>
                <w:sz w:val="22"/>
                <w:szCs w:val="22"/>
                <w:u w:val="single"/>
              </w:rPr>
              <w:t>(</w:t>
            </w:r>
            <w:r w:rsidRPr="00AE3BC1">
              <w:rPr>
                <w:rFonts w:ascii="Times New Roman" w:hAnsi="Times New Roman" w:cs="Times New Roman"/>
                <w:b/>
                <w:sz w:val="22"/>
                <w:szCs w:val="22"/>
                <w:u w:val="single"/>
                <w:bdr w:val="none" w:sz="0" w:space="0" w:color="auto" w:frame="1"/>
              </w:rPr>
              <w:t>в стоимостном выражении)</w:t>
            </w:r>
          </w:p>
          <w:p w14:paraId="49BD5BB5" w14:textId="77777777" w:rsidR="00267A50" w:rsidRPr="00AE3BC1" w:rsidRDefault="00267A50" w:rsidP="000F68EB">
            <w:pPr>
              <w:keepNext/>
              <w:tabs>
                <w:tab w:val="left" w:pos="193"/>
              </w:tabs>
              <w:spacing w:after="240" w:line="276" w:lineRule="auto"/>
              <w:rPr>
                <w:rFonts w:ascii="Times New Roman" w:hAnsi="Times New Roman"/>
                <w:sz w:val="22"/>
                <w:szCs w:val="22"/>
                <w:u w:val="single"/>
              </w:rPr>
            </w:pPr>
            <w:r w:rsidRPr="00AE3BC1">
              <w:rPr>
                <w:rFonts w:ascii="Times New Roman" w:hAnsi="Times New Roman"/>
                <w:sz w:val="22"/>
                <w:szCs w:val="22"/>
                <w:u w:val="single"/>
              </w:rPr>
              <w:t>Подтверждение по подкритерию:</w:t>
            </w:r>
          </w:p>
          <w:p w14:paraId="007411AA" w14:textId="1FFBE3F6" w:rsidR="00267A50" w:rsidRPr="00AE3BC1" w:rsidRDefault="00267A50" w:rsidP="000F68EB">
            <w:pPr>
              <w:pStyle w:val="a7"/>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193"/>
              </w:tabs>
              <w:spacing w:line="276" w:lineRule="auto"/>
              <w:ind w:left="0" w:firstLine="0"/>
              <w:contextualSpacing w:val="0"/>
              <w:jc w:val="both"/>
              <w:rPr>
                <w:rFonts w:ascii="Times New Roman" w:hAnsi="Times New Roman"/>
                <w:sz w:val="22"/>
                <w:szCs w:val="22"/>
              </w:rPr>
            </w:pPr>
            <w:r w:rsidRPr="00AE3BC1">
              <w:rPr>
                <w:rFonts w:ascii="Times New Roman" w:hAnsi="Times New Roman"/>
                <w:sz w:val="22"/>
                <w:szCs w:val="22"/>
              </w:rPr>
              <w:t xml:space="preserve">Копии договоров выполнение </w:t>
            </w:r>
            <w:r w:rsidRPr="00AE3BC1">
              <w:rPr>
                <w:rFonts w:ascii="Times New Roman" w:eastAsia="Batang" w:hAnsi="Times New Roman"/>
                <w:snapToGrid w:val="0"/>
                <w:sz w:val="22"/>
                <w:szCs w:val="22"/>
                <w:lang w:eastAsia="en-US"/>
              </w:rPr>
              <w:t>соответствующих</w:t>
            </w:r>
            <w:r w:rsidRPr="00AE3BC1">
              <w:rPr>
                <w:rFonts w:ascii="Times New Roman" w:hAnsi="Times New Roman"/>
                <w:sz w:val="22"/>
                <w:szCs w:val="22"/>
              </w:rPr>
              <w:t xml:space="preserve"> работ (включая дополнительные соглашения к договорам при их наличии).</w:t>
            </w:r>
          </w:p>
          <w:p w14:paraId="7FD6513D" w14:textId="77777777" w:rsidR="00267A50" w:rsidRPr="00AE3BC1" w:rsidRDefault="00267A50" w:rsidP="000F68EB">
            <w:pPr>
              <w:pStyle w:val="a7"/>
              <w:keepNext/>
              <w:widowControl/>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193"/>
              </w:tabs>
              <w:spacing w:line="276" w:lineRule="auto"/>
              <w:ind w:left="0" w:firstLine="0"/>
              <w:contextualSpacing w:val="0"/>
              <w:jc w:val="both"/>
              <w:rPr>
                <w:rFonts w:ascii="Times New Roman" w:hAnsi="Times New Roman"/>
                <w:sz w:val="22"/>
                <w:szCs w:val="22"/>
              </w:rPr>
            </w:pPr>
            <w:r w:rsidRPr="00AE3BC1">
              <w:rPr>
                <w:rFonts w:ascii="Times New Roman" w:hAnsi="Times New Roman"/>
                <w:sz w:val="22"/>
                <w:szCs w:val="22"/>
              </w:rPr>
              <w:t xml:space="preserve">Копии актов приемки работ по соответствующим договорам (отдельным этапам по соответствующих договоров) </w:t>
            </w:r>
          </w:p>
          <w:p w14:paraId="43821AA5" w14:textId="0FC33157" w:rsidR="00267A50" w:rsidRPr="00016195" w:rsidRDefault="00267A50" w:rsidP="000F68EB">
            <w:pPr>
              <w:pStyle w:val="a7"/>
              <w:keepNext/>
              <w:widowControl/>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193"/>
              </w:tabs>
              <w:spacing w:after="240" w:line="276" w:lineRule="auto"/>
              <w:ind w:left="0" w:firstLine="0"/>
              <w:contextualSpacing w:val="0"/>
              <w:jc w:val="both"/>
              <w:rPr>
                <w:rFonts w:ascii="Times New Roman" w:hAnsi="Times New Roman"/>
                <w:sz w:val="22"/>
                <w:szCs w:val="22"/>
              </w:rPr>
            </w:pPr>
            <w:r w:rsidRPr="00AE3BC1">
              <w:rPr>
                <w:rFonts w:ascii="Times New Roman" w:hAnsi="Times New Roman"/>
                <w:sz w:val="22"/>
                <w:szCs w:val="22"/>
              </w:rPr>
              <w:t>Сведения о квалификации Участника закупки, заполненные</w:t>
            </w:r>
            <w:r w:rsidRPr="00AE3BC1">
              <w:rPr>
                <w:rFonts w:ascii="Times New Roman" w:hAnsi="Times New Roman"/>
                <w:sz w:val="22"/>
                <w:szCs w:val="22"/>
                <w:lang w:eastAsia="ar-SA"/>
              </w:rPr>
              <w:t xml:space="preserve"> по форме № 1</w:t>
            </w:r>
          </w:p>
          <w:p w14:paraId="6861BDEC" w14:textId="77777777" w:rsidR="002E3503" w:rsidRPr="00AE3BC1" w:rsidRDefault="00267A50" w:rsidP="000F68EB">
            <w:pPr>
              <w:keepNext/>
              <w:tabs>
                <w:tab w:val="left" w:pos="193"/>
              </w:tabs>
              <w:spacing w:after="240" w:line="276" w:lineRule="auto"/>
              <w:rPr>
                <w:rFonts w:ascii="Times New Roman" w:hAnsi="Times New Roman"/>
                <w:sz w:val="22"/>
                <w:szCs w:val="22"/>
                <w:u w:val="single"/>
              </w:rPr>
            </w:pPr>
            <w:r w:rsidRPr="00AE3BC1">
              <w:rPr>
                <w:rFonts w:ascii="Times New Roman" w:hAnsi="Times New Roman"/>
                <w:sz w:val="22"/>
                <w:szCs w:val="22"/>
                <w:u w:val="single"/>
              </w:rPr>
              <w:t>Порядок оценки по подкритерию:</w:t>
            </w:r>
          </w:p>
          <w:p w14:paraId="5B1E9A72" w14:textId="77777777" w:rsidR="004D26DB" w:rsidRPr="00943863" w:rsidRDefault="004D26DB" w:rsidP="004D26DB">
            <w:pPr>
              <w:keepNext/>
              <w:tabs>
                <w:tab w:val="left" w:pos="193"/>
              </w:tabs>
              <w:spacing w:line="276" w:lineRule="auto"/>
              <w:jc w:val="both"/>
              <w:rPr>
                <w:rFonts w:ascii="Times New Roman" w:hAnsi="Times New Roman" w:cs="Times New Roman"/>
                <w:b/>
                <w:sz w:val="22"/>
                <w:szCs w:val="22"/>
                <w:bdr w:val="none" w:sz="0" w:space="0" w:color="auto" w:frame="1"/>
              </w:rPr>
            </w:pPr>
            <w:r w:rsidRPr="00943863">
              <w:rPr>
                <w:rFonts w:ascii="Times New Roman" w:hAnsi="Times New Roman" w:cs="Times New Roman"/>
                <w:b/>
                <w:bCs/>
                <w:sz w:val="22"/>
                <w:szCs w:val="22"/>
              </w:rPr>
              <w:t>Предельная необходимая общая стоимость договоров сопоставимого характера и объема (</w:t>
            </w:r>
            <w:r w:rsidRPr="00943863">
              <w:rPr>
                <w:rFonts w:ascii="Times New Roman" w:hAnsi="Times New Roman" w:cs="Times New Roman"/>
                <w:b/>
                <w:sz w:val="22"/>
                <w:szCs w:val="22"/>
                <w:bdr w:val="none" w:sz="0" w:space="0" w:color="auto" w:frame="1"/>
              </w:rPr>
              <w:t>в стоимостном выражении) – 70 000 000,00 (семьдесят миллионов) рублей.</w:t>
            </w:r>
          </w:p>
          <w:p w14:paraId="7E43923E" w14:textId="77777777" w:rsidR="004D26DB" w:rsidRDefault="004D26DB" w:rsidP="006C68C7">
            <w:pPr>
              <w:keepNext/>
              <w:tabs>
                <w:tab w:val="left" w:pos="193"/>
              </w:tabs>
              <w:spacing w:line="276" w:lineRule="auto"/>
              <w:rPr>
                <w:rFonts w:ascii="Times New Roman" w:hAnsi="Times New Roman" w:cs="Times New Roman"/>
                <w:sz w:val="22"/>
                <w:szCs w:val="22"/>
              </w:rPr>
            </w:pPr>
          </w:p>
          <w:p w14:paraId="3D3806B9" w14:textId="23794472" w:rsidR="006C68C7" w:rsidRPr="006C68C7" w:rsidRDefault="002E3503" w:rsidP="00C86EE2">
            <w:pPr>
              <w:keepNext/>
              <w:tabs>
                <w:tab w:val="left" w:pos="193"/>
              </w:tabs>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Для заказчика лучшим условием исполнения контракта по критерию оценки (показателю) является наибольшее значение критерия (показателя), при этом установлено предельно необходимое максимальное значение, количество баллов, присуждаемых по критерию оценки (показателю) (НЦБi), определяется:</w:t>
            </w:r>
            <w:r w:rsidR="006C68C7">
              <w:rPr>
                <w:rFonts w:ascii="Times New Roman" w:hAnsi="Times New Roman" w:cs="Times New Roman"/>
                <w:sz w:val="22"/>
                <w:szCs w:val="22"/>
              </w:rPr>
              <w:t xml:space="preserve"> </w:t>
            </w:r>
          </w:p>
          <w:p w14:paraId="43B58C81" w14:textId="77777777" w:rsidR="006C68C7" w:rsidRDefault="006C68C7" w:rsidP="000F68EB">
            <w:pPr>
              <w:spacing w:after="240" w:line="276" w:lineRule="auto"/>
              <w:jc w:val="both"/>
              <w:rPr>
                <w:rFonts w:ascii="Times New Roman" w:hAnsi="Times New Roman" w:cs="Times New Roman"/>
                <w:sz w:val="22"/>
                <w:szCs w:val="22"/>
              </w:rPr>
            </w:pPr>
          </w:p>
          <w:p w14:paraId="4E305F30" w14:textId="5C65AD48" w:rsidR="00CE3F2E" w:rsidRDefault="002E3503" w:rsidP="000F68EB">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lastRenderedPageBreak/>
              <w:t>а) в случае если Кmax &lt; Кпред, - по формуле:</w:t>
            </w:r>
          </w:p>
          <w:p w14:paraId="67FF15DE" w14:textId="2A35254E" w:rsidR="00CE3F2E" w:rsidRPr="00AE3BC1" w:rsidRDefault="002E3503" w:rsidP="000F68EB">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НЦБi = КЗ x 100 x (Кi / Кmax);</w:t>
            </w:r>
          </w:p>
          <w:p w14:paraId="7864CCD9" w14:textId="5EC2EC8D" w:rsidR="00CE3F2E" w:rsidRPr="00AE3BC1" w:rsidRDefault="002E3503" w:rsidP="000F68EB">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 xml:space="preserve">б) в случае если </w:t>
            </w:r>
            <w:r w:rsidR="00B2244D" w:rsidRPr="00AE3BC1">
              <w:rPr>
                <w:rFonts w:ascii="Times New Roman" w:hAnsi="Times New Roman" w:cs="Times New Roman"/>
                <w:sz w:val="22"/>
                <w:szCs w:val="22"/>
              </w:rPr>
              <w:t xml:space="preserve">Кmax </w:t>
            </w:r>
            <w:r w:rsidR="00B2244D" w:rsidRPr="00B2244D">
              <w:rPr>
                <w:rFonts w:ascii="Times New Roman" w:hAnsi="Times New Roman" w:cs="Times New Roman"/>
                <w:sz w:val="22"/>
                <w:szCs w:val="22"/>
              </w:rPr>
              <w:t>&gt;</w:t>
            </w:r>
            <w:r w:rsidR="00B2244D" w:rsidRPr="00AE3BC1">
              <w:rPr>
                <w:rFonts w:ascii="Times New Roman" w:hAnsi="Times New Roman" w:cs="Times New Roman"/>
                <w:sz w:val="22"/>
                <w:szCs w:val="22"/>
              </w:rPr>
              <w:t xml:space="preserve"> Кпред</w:t>
            </w:r>
            <w:r w:rsidRPr="00AE3BC1">
              <w:rPr>
                <w:rFonts w:ascii="Times New Roman" w:hAnsi="Times New Roman" w:cs="Times New Roman"/>
                <w:sz w:val="22"/>
                <w:szCs w:val="22"/>
              </w:rPr>
              <w:t>, - по формуле:</w:t>
            </w:r>
          </w:p>
          <w:p w14:paraId="2BACB6B7" w14:textId="53E4E0CD" w:rsidR="00CE3F2E" w:rsidRPr="00AE3BC1" w:rsidRDefault="002E3503" w:rsidP="000F68EB">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НЦБi = КЗ x 100 x (Кi / Кпред);</w:t>
            </w:r>
          </w:p>
          <w:p w14:paraId="0A11AFB9" w14:textId="0E90EC8C" w:rsidR="00CE3F2E" w:rsidRPr="00AE3BC1" w:rsidRDefault="002E3503" w:rsidP="000F68EB">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при этом НЦБmax = КЗ x 100,</w:t>
            </w:r>
          </w:p>
          <w:p w14:paraId="073E0089" w14:textId="77777777" w:rsidR="002E3503" w:rsidRPr="00AE3BC1" w:rsidRDefault="002E3503" w:rsidP="000F68EB">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где:</w:t>
            </w:r>
          </w:p>
          <w:p w14:paraId="5A0A5D5F" w14:textId="59993E12" w:rsidR="004D26DB" w:rsidRPr="00943863" w:rsidRDefault="002E3503" w:rsidP="004D26DB">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КЗ - коэффициент значимости показателя.</w:t>
            </w:r>
            <w:r w:rsidR="004D26DB">
              <w:rPr>
                <w:rFonts w:ascii="Times New Roman" w:hAnsi="Times New Roman" w:cs="Times New Roman"/>
                <w:sz w:val="22"/>
                <w:szCs w:val="22"/>
              </w:rPr>
              <w:t xml:space="preserve"> </w:t>
            </w:r>
          </w:p>
          <w:p w14:paraId="5AC3CF9E" w14:textId="77777777" w:rsidR="002E3503" w:rsidRPr="00AE3BC1" w:rsidRDefault="002E3503" w:rsidP="000F68EB">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Кi - предложение участника закупки, заявка (предложение) которого оценивается;</w:t>
            </w:r>
          </w:p>
          <w:p w14:paraId="2500C8C7" w14:textId="77777777" w:rsidR="002E3503" w:rsidRPr="00AE3BC1" w:rsidRDefault="002E3503" w:rsidP="000F68EB">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Кmax - максимальное предложение из предложений по критерию оценки, сделанных участниками закупки;</w:t>
            </w:r>
          </w:p>
          <w:p w14:paraId="2A232EBF" w14:textId="77777777" w:rsidR="002E3503" w:rsidRPr="00AE3BC1" w:rsidRDefault="002E3503" w:rsidP="000F68EB">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Кпред - предельно необходимое заказчику значение характеристик;</w:t>
            </w:r>
          </w:p>
          <w:p w14:paraId="564C578C" w14:textId="1CDA8ADD" w:rsidR="000F68EB" w:rsidRPr="00AE3BC1" w:rsidRDefault="002E3503" w:rsidP="000F68EB">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НЦБmax - количество баллов по критерию оценки (показателю), присуждаемых участникам, предложение которых превышает предельно необходимое максимальное значение, установленное заказчиком.</w:t>
            </w:r>
          </w:p>
          <w:p w14:paraId="46360E06" w14:textId="315A1C76" w:rsidR="00B2244D" w:rsidRPr="00AE3BC1" w:rsidRDefault="00B2244D" w:rsidP="00B2244D">
            <w:pPr>
              <w:spacing w:line="276" w:lineRule="auto"/>
              <w:jc w:val="both"/>
              <w:rPr>
                <w:rFonts w:ascii="Times New Roman" w:hAnsi="Times New Roman" w:cs="Times New Roman"/>
                <w:sz w:val="22"/>
                <w:szCs w:val="22"/>
              </w:rPr>
            </w:pPr>
          </w:p>
        </w:tc>
      </w:tr>
      <w:tr w:rsidR="00F173C2" w:rsidRPr="00AE3BC1" w14:paraId="341037BA" w14:textId="77777777" w:rsidTr="00C86EE2">
        <w:tc>
          <w:tcPr>
            <w:tcW w:w="725" w:type="dxa"/>
            <w:vAlign w:val="center"/>
          </w:tcPr>
          <w:p w14:paraId="76D73284" w14:textId="5F6B753F" w:rsidR="00F173C2" w:rsidRPr="00AE3BC1" w:rsidRDefault="00F173C2" w:rsidP="00F173C2">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both"/>
            </w:pPr>
            <w:r w:rsidRPr="00AE3BC1">
              <w:rPr>
                <w:rFonts w:cs="Times New Roman"/>
                <w:b/>
                <w:bCs/>
                <w:lang w:val="en-US"/>
              </w:rPr>
              <w:lastRenderedPageBreak/>
              <w:t>B</w:t>
            </w:r>
            <w:r w:rsidRPr="00AE3BC1">
              <w:rPr>
                <w:rFonts w:cs="Times New Roman"/>
                <w:b/>
                <w:bCs/>
              </w:rPr>
              <w:t>2</w:t>
            </w:r>
            <w:r w:rsidRPr="00AE3BC1">
              <w:rPr>
                <w:rFonts w:cs="Times New Roman"/>
                <w:b/>
                <w:bCs/>
                <w:position w:val="-8"/>
                <w:lang w:val="en-US"/>
              </w:rPr>
              <w:t>i</w:t>
            </w:r>
          </w:p>
        </w:tc>
        <w:tc>
          <w:tcPr>
            <w:tcW w:w="7482" w:type="dxa"/>
          </w:tcPr>
          <w:p w14:paraId="0069B0C7" w14:textId="311A2B39" w:rsidR="00F173C2" w:rsidRPr="00943863" w:rsidRDefault="00F173C2" w:rsidP="00F173C2">
            <w:pPr>
              <w:keepNext/>
              <w:tabs>
                <w:tab w:val="left" w:pos="193"/>
              </w:tabs>
              <w:spacing w:after="120" w:line="276" w:lineRule="auto"/>
              <w:rPr>
                <w:rFonts w:ascii="Times New Roman" w:hAnsi="Times New Roman" w:cs="Times New Roman"/>
                <w:b/>
                <w:bCs/>
                <w:sz w:val="22"/>
                <w:szCs w:val="22"/>
                <w:u w:val="single"/>
              </w:rPr>
            </w:pPr>
            <w:bookmarkStart w:id="4" w:name="_Hlk242365090"/>
            <w:r w:rsidRPr="00943863">
              <w:rPr>
                <w:rFonts w:ascii="Times New Roman" w:hAnsi="Times New Roman" w:cs="Times New Roman"/>
                <w:b/>
                <w:bCs/>
                <w:sz w:val="22"/>
                <w:szCs w:val="22"/>
                <w:u w:val="single"/>
              </w:rPr>
              <w:t xml:space="preserve">Наличие в штате Участника закупки не менее 15 (пятнадцати) </w:t>
            </w:r>
            <w:r>
              <w:rPr>
                <w:rFonts w:ascii="Times New Roman" w:hAnsi="Times New Roman" w:cs="Times New Roman"/>
                <w:b/>
                <w:bCs/>
                <w:sz w:val="22"/>
                <w:szCs w:val="22"/>
                <w:u w:val="single"/>
              </w:rPr>
              <w:t>сотрудников с высшим образованием в 8 (восьми) перечисленных в таблице специальностях:</w:t>
            </w:r>
          </w:p>
          <w:tbl>
            <w:tblPr>
              <w:tblW w:w="7093" w:type="dxa"/>
              <w:tblLook w:val="04A0" w:firstRow="1" w:lastRow="0" w:firstColumn="1" w:lastColumn="0" w:noHBand="0" w:noVBand="1"/>
            </w:tblPr>
            <w:tblGrid>
              <w:gridCol w:w="1063"/>
              <w:gridCol w:w="4813"/>
              <w:gridCol w:w="1217"/>
            </w:tblGrid>
            <w:tr w:rsidR="00F173C2" w14:paraId="06BB895B" w14:textId="77777777" w:rsidTr="00C86EE2">
              <w:trPr>
                <w:trHeight w:val="411"/>
              </w:trPr>
              <w:tc>
                <w:tcPr>
                  <w:tcW w:w="1079" w:type="dxa"/>
                  <w:tcBorders>
                    <w:top w:val="single" w:sz="4" w:space="0" w:color="auto"/>
                    <w:left w:val="single" w:sz="4" w:space="0" w:color="auto"/>
                    <w:bottom w:val="single" w:sz="4" w:space="0" w:color="auto"/>
                    <w:right w:val="single" w:sz="4" w:space="0" w:color="auto"/>
                  </w:tcBorders>
                </w:tcPr>
                <w:p w14:paraId="71AF6A9A"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 п/п</w:t>
                  </w:r>
                </w:p>
              </w:tc>
              <w:tc>
                <w:tcPr>
                  <w:tcW w:w="4887" w:type="dxa"/>
                  <w:tcBorders>
                    <w:top w:val="single" w:sz="4" w:space="0" w:color="auto"/>
                    <w:left w:val="single" w:sz="4" w:space="0" w:color="auto"/>
                    <w:bottom w:val="single" w:sz="4" w:space="0" w:color="auto"/>
                    <w:right w:val="single" w:sz="4" w:space="0" w:color="auto"/>
                  </w:tcBorders>
                </w:tcPr>
                <w:p w14:paraId="71998B82"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auto"/>
                      <w:sz w:val="20"/>
                      <w:szCs w:val="20"/>
                    </w:rPr>
                  </w:pPr>
                  <w:r>
                    <w:rPr>
                      <w:rFonts w:ascii="Times New Roman" w:eastAsia="Times New Roman" w:hAnsi="Times New Roman" w:cs="Times New Roman"/>
                      <w:sz w:val="22"/>
                      <w:szCs w:val="22"/>
                      <w:u w:val="single"/>
                    </w:rPr>
                    <w:t xml:space="preserve">Наименование специальности </w:t>
                  </w:r>
                </w:p>
              </w:tc>
              <w:tc>
                <w:tcPr>
                  <w:tcW w:w="1127" w:type="dxa"/>
                  <w:tcBorders>
                    <w:top w:val="single" w:sz="4" w:space="0" w:color="auto"/>
                    <w:left w:val="none" w:sz="4" w:space="0" w:color="000000"/>
                    <w:bottom w:val="single" w:sz="4" w:space="0" w:color="auto"/>
                    <w:right w:val="single" w:sz="4" w:space="0" w:color="auto"/>
                  </w:tcBorders>
                  <w:noWrap/>
                  <w:vAlign w:val="bottom"/>
                </w:tcPr>
                <w:p w14:paraId="2A89E24E"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Количество</w:t>
                  </w:r>
                </w:p>
              </w:tc>
            </w:tr>
            <w:tr w:rsidR="00F173C2" w14:paraId="2DC64456" w14:textId="77777777" w:rsidTr="00C86EE2">
              <w:trPr>
                <w:trHeight w:val="300"/>
              </w:trPr>
              <w:tc>
                <w:tcPr>
                  <w:tcW w:w="1079" w:type="dxa"/>
                  <w:tcBorders>
                    <w:top w:val="single" w:sz="4" w:space="0" w:color="auto"/>
                    <w:left w:val="single" w:sz="4" w:space="0" w:color="auto"/>
                    <w:bottom w:val="single" w:sz="4" w:space="0" w:color="auto"/>
                    <w:right w:val="single" w:sz="4" w:space="0" w:color="auto"/>
                  </w:tcBorders>
                  <w:vAlign w:val="center"/>
                </w:tcPr>
                <w:p w14:paraId="63911251"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jc w:val="cente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1</w:t>
                  </w:r>
                </w:p>
              </w:tc>
              <w:tc>
                <w:tcPr>
                  <w:tcW w:w="4887" w:type="dxa"/>
                  <w:tcBorders>
                    <w:top w:val="single" w:sz="4" w:space="0" w:color="auto"/>
                    <w:left w:val="single" w:sz="4" w:space="0" w:color="auto"/>
                    <w:bottom w:val="single" w:sz="4" w:space="0" w:color="auto"/>
                    <w:right w:val="single" w:sz="4" w:space="0" w:color="auto"/>
                  </w:tcBorders>
                  <w:vAlign w:val="center"/>
                </w:tcPr>
                <w:p w14:paraId="4F789859"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rPr>
                      <w:rFonts w:ascii="Times New Roman" w:eastAsia="Times New Roman" w:hAnsi="Times New Roman" w:cs="Times New Roman"/>
                      <w:i/>
                      <w:iCs/>
                      <w:color w:val="auto"/>
                      <w:sz w:val="22"/>
                      <w:szCs w:val="22"/>
                    </w:rPr>
                  </w:pPr>
                  <w:r w:rsidRPr="00AB57E3">
                    <w:rPr>
                      <w:rFonts w:ascii="Times New Roman" w:eastAsia="Times New Roman" w:hAnsi="Times New Roman" w:cs="Times New Roman"/>
                      <w:i/>
                      <w:iCs/>
                      <w:color w:val="auto"/>
                      <w:sz w:val="22"/>
                      <w:szCs w:val="22"/>
                    </w:rPr>
                    <w:t>информационных технологий</w:t>
                  </w:r>
                  <w:r>
                    <w:rPr>
                      <w:rFonts w:ascii="Times New Roman" w:eastAsia="Times New Roman" w:hAnsi="Times New Roman" w:cs="Times New Roman"/>
                      <w:i/>
                      <w:iCs/>
                      <w:color w:val="auto"/>
                      <w:sz w:val="22"/>
                      <w:szCs w:val="22"/>
                    </w:rPr>
                    <w:t xml:space="preserve"> (систем)</w:t>
                  </w:r>
                  <w:r w:rsidRPr="00AB57E3">
                    <w:rPr>
                      <w:rFonts w:ascii="Times New Roman" w:eastAsia="Times New Roman" w:hAnsi="Times New Roman" w:cs="Times New Roman"/>
                      <w:i/>
                      <w:iCs/>
                      <w:color w:val="auto"/>
                      <w:sz w:val="22"/>
                      <w:szCs w:val="22"/>
                    </w:rPr>
                    <w:t>,</w:t>
                  </w:r>
                  <w:r>
                    <w:rPr>
                      <w:rFonts w:ascii="Times New Roman" w:eastAsia="Times New Roman" w:hAnsi="Times New Roman" w:cs="Times New Roman"/>
                      <w:i/>
                      <w:iCs/>
                      <w:color w:val="auto"/>
                      <w:sz w:val="22"/>
                      <w:szCs w:val="22"/>
                    </w:rPr>
                    <w:t xml:space="preserve"> прикладной математики и </w:t>
                  </w:r>
                  <w:r w:rsidRPr="00AB57E3">
                    <w:rPr>
                      <w:rFonts w:ascii="Times New Roman" w:eastAsia="Times New Roman" w:hAnsi="Times New Roman" w:cs="Times New Roman"/>
                      <w:i/>
                      <w:iCs/>
                      <w:color w:val="auto"/>
                      <w:sz w:val="22"/>
                      <w:szCs w:val="22"/>
                    </w:rPr>
                    <w:t>информатики</w:t>
                  </w:r>
                  <w:r>
                    <w:rPr>
                      <w:rFonts w:ascii="Times New Roman" w:eastAsia="Times New Roman" w:hAnsi="Times New Roman" w:cs="Times New Roman"/>
                      <w:i/>
                      <w:iCs/>
                      <w:color w:val="auto"/>
                      <w:sz w:val="22"/>
                      <w:szCs w:val="22"/>
                    </w:rPr>
                    <w:t xml:space="preserve">, программной инженерии </w:t>
                  </w:r>
                  <w:r w:rsidRPr="00AB57E3">
                    <w:rPr>
                      <w:rFonts w:ascii="Times New Roman" w:eastAsia="Times New Roman" w:hAnsi="Times New Roman" w:cs="Times New Roman"/>
                      <w:i/>
                      <w:iCs/>
                      <w:color w:val="auto"/>
                      <w:sz w:val="22"/>
                      <w:szCs w:val="22"/>
                    </w:rPr>
                    <w:t>(</w:t>
                  </w:r>
                  <w:r>
                    <w:rPr>
                      <w:rFonts w:ascii="Times New Roman" w:eastAsia="Times New Roman" w:hAnsi="Times New Roman" w:cs="Times New Roman"/>
                      <w:i/>
                      <w:iCs/>
                      <w:color w:val="auto"/>
                      <w:sz w:val="22"/>
                      <w:szCs w:val="22"/>
                    </w:rPr>
                    <w:t xml:space="preserve">03.03.03, 09.03.01, 09.03.03, 09.04.03, 09.04.01, 09.03.02, 01.04.04, 01.03.04 </w:t>
                  </w:r>
                  <w:r w:rsidRPr="00AB57E3">
                    <w:rPr>
                      <w:rFonts w:ascii="Times New Roman" w:eastAsia="Times New Roman" w:hAnsi="Times New Roman" w:cs="Times New Roman"/>
                      <w:i/>
                      <w:iCs/>
                      <w:color w:val="auto"/>
                      <w:sz w:val="22"/>
                      <w:szCs w:val="22"/>
                    </w:rPr>
                    <w:t>или эквивалент)</w:t>
                  </w:r>
                </w:p>
              </w:tc>
              <w:tc>
                <w:tcPr>
                  <w:tcW w:w="1127" w:type="dxa"/>
                  <w:tcBorders>
                    <w:top w:val="single" w:sz="4" w:space="0" w:color="auto"/>
                    <w:left w:val="none" w:sz="4" w:space="0" w:color="000000"/>
                    <w:bottom w:val="single" w:sz="4" w:space="0" w:color="auto"/>
                    <w:right w:val="single" w:sz="4" w:space="0" w:color="auto"/>
                  </w:tcBorders>
                  <w:noWrap/>
                  <w:vAlign w:val="center"/>
                </w:tcPr>
                <w:p w14:paraId="60796FE3"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4</w:t>
                  </w:r>
                </w:p>
              </w:tc>
            </w:tr>
            <w:tr w:rsidR="00F173C2" w14:paraId="714EA11A" w14:textId="77777777" w:rsidTr="00C86EE2">
              <w:trPr>
                <w:trHeight w:val="300"/>
              </w:trPr>
              <w:tc>
                <w:tcPr>
                  <w:tcW w:w="1079" w:type="dxa"/>
                  <w:tcBorders>
                    <w:top w:val="single" w:sz="4" w:space="0" w:color="auto"/>
                    <w:left w:val="single" w:sz="4" w:space="0" w:color="auto"/>
                    <w:bottom w:val="single" w:sz="4" w:space="0" w:color="auto"/>
                    <w:right w:val="single" w:sz="4" w:space="0" w:color="auto"/>
                  </w:tcBorders>
                  <w:vAlign w:val="center"/>
                </w:tcPr>
                <w:p w14:paraId="2A386E29" w14:textId="77777777" w:rsidR="00F173C2"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jc w:val="cente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2</w:t>
                  </w:r>
                </w:p>
              </w:tc>
              <w:tc>
                <w:tcPr>
                  <w:tcW w:w="4887" w:type="dxa"/>
                  <w:tcBorders>
                    <w:top w:val="single" w:sz="4" w:space="0" w:color="auto"/>
                    <w:left w:val="single" w:sz="4" w:space="0" w:color="auto"/>
                    <w:bottom w:val="single" w:sz="4" w:space="0" w:color="auto"/>
                    <w:right w:val="single" w:sz="4" w:space="0" w:color="auto"/>
                  </w:tcBorders>
                  <w:vAlign w:val="center"/>
                </w:tcPr>
                <w:p w14:paraId="51E6E958"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 xml:space="preserve">бизнес-информатики (38.04.05, 38.03.05 или </w:t>
                  </w:r>
                  <w:r>
                    <w:rPr>
                      <w:rFonts w:ascii="Times New Roman" w:eastAsia="Times New Roman" w:hAnsi="Times New Roman" w:cs="Times New Roman"/>
                      <w:i/>
                      <w:iCs/>
                      <w:color w:val="auto"/>
                      <w:sz w:val="22"/>
                      <w:szCs w:val="22"/>
                    </w:rPr>
                    <w:lastRenderedPageBreak/>
                    <w:t>эквивалент)</w:t>
                  </w:r>
                </w:p>
              </w:tc>
              <w:tc>
                <w:tcPr>
                  <w:tcW w:w="1127" w:type="dxa"/>
                  <w:tcBorders>
                    <w:top w:val="single" w:sz="4" w:space="0" w:color="auto"/>
                    <w:left w:val="none" w:sz="4" w:space="0" w:color="000000"/>
                    <w:bottom w:val="single" w:sz="4" w:space="0" w:color="auto"/>
                    <w:right w:val="single" w:sz="4" w:space="0" w:color="auto"/>
                  </w:tcBorders>
                  <w:noWrap/>
                  <w:vAlign w:val="center"/>
                </w:tcPr>
                <w:p w14:paraId="2292B5A1"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lastRenderedPageBreak/>
                    <w:t>3</w:t>
                  </w:r>
                </w:p>
              </w:tc>
            </w:tr>
            <w:tr w:rsidR="00F173C2" w14:paraId="33967700" w14:textId="77777777" w:rsidTr="00C86EE2">
              <w:trPr>
                <w:trHeight w:val="300"/>
              </w:trPr>
              <w:tc>
                <w:tcPr>
                  <w:tcW w:w="1079" w:type="dxa"/>
                  <w:tcBorders>
                    <w:top w:val="single" w:sz="4" w:space="0" w:color="auto"/>
                    <w:left w:val="single" w:sz="4" w:space="0" w:color="auto"/>
                    <w:bottom w:val="single" w:sz="4" w:space="0" w:color="auto"/>
                    <w:right w:val="single" w:sz="4" w:space="0" w:color="auto"/>
                  </w:tcBorders>
                  <w:vAlign w:val="center"/>
                </w:tcPr>
                <w:p w14:paraId="70874473"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jc w:val="cente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3</w:t>
                  </w:r>
                </w:p>
              </w:tc>
              <w:tc>
                <w:tcPr>
                  <w:tcW w:w="4887" w:type="dxa"/>
                  <w:tcBorders>
                    <w:top w:val="single" w:sz="4" w:space="0" w:color="auto"/>
                    <w:left w:val="single" w:sz="4" w:space="0" w:color="auto"/>
                    <w:bottom w:val="single" w:sz="4" w:space="0" w:color="auto"/>
                    <w:right w:val="single" w:sz="4" w:space="0" w:color="auto"/>
                  </w:tcBorders>
                  <w:vAlign w:val="center"/>
                </w:tcPr>
                <w:p w14:paraId="1059E019"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rPr>
                      <w:rFonts w:ascii="Times New Roman" w:eastAsia="Times New Roman" w:hAnsi="Times New Roman" w:cs="Times New Roman"/>
                      <w:i/>
                      <w:iCs/>
                      <w:color w:val="auto"/>
                      <w:sz w:val="22"/>
                      <w:szCs w:val="22"/>
                    </w:rPr>
                  </w:pPr>
                  <w:r w:rsidRPr="00AB57E3">
                    <w:rPr>
                      <w:rFonts w:ascii="Times New Roman" w:eastAsia="Times New Roman" w:hAnsi="Times New Roman" w:cs="Times New Roman"/>
                      <w:i/>
                      <w:iCs/>
                      <w:color w:val="auto"/>
                      <w:sz w:val="22"/>
                      <w:szCs w:val="22"/>
                    </w:rPr>
                    <w:t>информационной безопасности</w:t>
                  </w:r>
                  <w:r>
                    <w:rPr>
                      <w:rFonts w:ascii="Times New Roman" w:eastAsia="Times New Roman" w:hAnsi="Times New Roman" w:cs="Times New Roman"/>
                      <w:i/>
                      <w:iCs/>
                      <w:color w:val="auto"/>
                      <w:sz w:val="22"/>
                      <w:szCs w:val="22"/>
                    </w:rPr>
                    <w:t>, информационной безопасности автоматизированных систем</w:t>
                  </w:r>
                  <w:r w:rsidRPr="00AB57E3">
                    <w:rPr>
                      <w:rFonts w:ascii="Times New Roman" w:eastAsia="Times New Roman" w:hAnsi="Times New Roman" w:cs="Times New Roman"/>
                      <w:i/>
                      <w:iCs/>
                      <w:color w:val="auto"/>
                      <w:sz w:val="22"/>
                      <w:szCs w:val="22"/>
                    </w:rPr>
                    <w:t xml:space="preserve"> (10.03.01, 10.05.03, «Компьютерная безопасность» или эквивалент)</w:t>
                  </w:r>
                </w:p>
              </w:tc>
              <w:tc>
                <w:tcPr>
                  <w:tcW w:w="1127" w:type="dxa"/>
                  <w:tcBorders>
                    <w:top w:val="single" w:sz="4" w:space="0" w:color="auto"/>
                    <w:left w:val="none" w:sz="4" w:space="0" w:color="000000"/>
                    <w:bottom w:val="single" w:sz="4" w:space="0" w:color="auto"/>
                    <w:right w:val="single" w:sz="4" w:space="0" w:color="auto"/>
                  </w:tcBorders>
                  <w:noWrap/>
                  <w:vAlign w:val="center"/>
                </w:tcPr>
                <w:p w14:paraId="62F6DD58"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2</w:t>
                  </w:r>
                </w:p>
              </w:tc>
            </w:tr>
            <w:tr w:rsidR="00F173C2" w14:paraId="643589EB" w14:textId="77777777" w:rsidTr="00C86EE2">
              <w:trPr>
                <w:trHeight w:val="300"/>
              </w:trPr>
              <w:tc>
                <w:tcPr>
                  <w:tcW w:w="1079" w:type="dxa"/>
                  <w:tcBorders>
                    <w:top w:val="single" w:sz="4" w:space="0" w:color="auto"/>
                    <w:left w:val="single" w:sz="4" w:space="0" w:color="auto"/>
                    <w:bottom w:val="single" w:sz="4" w:space="0" w:color="auto"/>
                    <w:right w:val="single" w:sz="4" w:space="0" w:color="auto"/>
                  </w:tcBorders>
                  <w:vAlign w:val="center"/>
                </w:tcPr>
                <w:p w14:paraId="2E600268"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jc w:val="cente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4</w:t>
                  </w:r>
                </w:p>
              </w:tc>
              <w:tc>
                <w:tcPr>
                  <w:tcW w:w="4887" w:type="dxa"/>
                  <w:tcBorders>
                    <w:top w:val="single" w:sz="4" w:space="0" w:color="auto"/>
                    <w:left w:val="single" w:sz="4" w:space="0" w:color="auto"/>
                    <w:bottom w:val="single" w:sz="4" w:space="0" w:color="auto"/>
                    <w:right w:val="single" w:sz="4" w:space="0" w:color="auto"/>
                  </w:tcBorders>
                  <w:vAlign w:val="center"/>
                </w:tcPr>
                <w:p w14:paraId="34492D98"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rPr>
                      <w:rFonts w:ascii="Times New Roman" w:eastAsia="Times New Roman" w:hAnsi="Times New Roman" w:cs="Times New Roman"/>
                      <w:i/>
                      <w:iCs/>
                      <w:color w:val="auto"/>
                      <w:sz w:val="22"/>
                      <w:szCs w:val="22"/>
                    </w:rPr>
                  </w:pPr>
                  <w:r w:rsidRPr="00AB57E3">
                    <w:rPr>
                      <w:rFonts w:ascii="Times New Roman" w:eastAsia="Times New Roman" w:hAnsi="Times New Roman" w:cs="Times New Roman"/>
                      <w:i/>
                      <w:iCs/>
                      <w:color w:val="auto"/>
                      <w:sz w:val="22"/>
                      <w:szCs w:val="22"/>
                    </w:rPr>
                    <w:t>системного анализа и управления (27.03.0</w:t>
                  </w:r>
                  <w:r>
                    <w:rPr>
                      <w:rFonts w:ascii="Times New Roman" w:eastAsia="Times New Roman" w:hAnsi="Times New Roman" w:cs="Times New Roman"/>
                      <w:i/>
                      <w:iCs/>
                      <w:color w:val="auto"/>
                      <w:sz w:val="22"/>
                      <w:szCs w:val="22"/>
                    </w:rPr>
                    <w:t>, 27.04.03</w:t>
                  </w:r>
                  <w:r w:rsidRPr="00AB57E3">
                    <w:rPr>
                      <w:rFonts w:ascii="Times New Roman" w:eastAsia="Times New Roman" w:hAnsi="Times New Roman" w:cs="Times New Roman"/>
                      <w:i/>
                      <w:iCs/>
                      <w:color w:val="auto"/>
                      <w:sz w:val="22"/>
                      <w:szCs w:val="22"/>
                    </w:rPr>
                    <w:t xml:space="preserve"> или эквивалент)</w:t>
                  </w:r>
                </w:p>
              </w:tc>
              <w:tc>
                <w:tcPr>
                  <w:tcW w:w="1127" w:type="dxa"/>
                  <w:tcBorders>
                    <w:top w:val="single" w:sz="4" w:space="0" w:color="auto"/>
                    <w:left w:val="none" w:sz="4" w:space="0" w:color="000000"/>
                    <w:bottom w:val="single" w:sz="4" w:space="0" w:color="auto"/>
                    <w:right w:val="single" w:sz="4" w:space="0" w:color="auto"/>
                  </w:tcBorders>
                  <w:noWrap/>
                  <w:vAlign w:val="center"/>
                </w:tcPr>
                <w:p w14:paraId="7666E394"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2</w:t>
                  </w:r>
                </w:p>
              </w:tc>
            </w:tr>
            <w:tr w:rsidR="00F173C2" w14:paraId="0E4E711C" w14:textId="77777777" w:rsidTr="00C86EE2">
              <w:trPr>
                <w:trHeight w:val="300"/>
              </w:trPr>
              <w:tc>
                <w:tcPr>
                  <w:tcW w:w="1079" w:type="dxa"/>
                  <w:tcBorders>
                    <w:top w:val="single" w:sz="4" w:space="0" w:color="auto"/>
                    <w:left w:val="single" w:sz="4" w:space="0" w:color="auto"/>
                    <w:bottom w:val="single" w:sz="4" w:space="0" w:color="auto"/>
                    <w:right w:val="single" w:sz="4" w:space="0" w:color="auto"/>
                  </w:tcBorders>
                  <w:vAlign w:val="center"/>
                </w:tcPr>
                <w:p w14:paraId="74F8DE99"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jc w:val="cente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5</w:t>
                  </w:r>
                </w:p>
              </w:tc>
              <w:tc>
                <w:tcPr>
                  <w:tcW w:w="4887" w:type="dxa"/>
                  <w:tcBorders>
                    <w:top w:val="single" w:sz="4" w:space="0" w:color="auto"/>
                    <w:left w:val="single" w:sz="4" w:space="0" w:color="auto"/>
                    <w:bottom w:val="single" w:sz="4" w:space="0" w:color="auto"/>
                    <w:right w:val="single" w:sz="4" w:space="0" w:color="auto"/>
                  </w:tcBorders>
                  <w:vAlign w:val="center"/>
                </w:tcPr>
                <w:p w14:paraId="0A8098CF"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rPr>
                      <w:rFonts w:ascii="Times New Roman" w:eastAsia="Times New Roman" w:hAnsi="Times New Roman" w:cs="Times New Roman"/>
                      <w:i/>
                      <w:iCs/>
                      <w:color w:val="auto"/>
                      <w:sz w:val="22"/>
                      <w:szCs w:val="22"/>
                    </w:rPr>
                  </w:pPr>
                  <w:r w:rsidRPr="00AB57E3">
                    <w:rPr>
                      <w:rFonts w:ascii="Times New Roman" w:eastAsia="Times New Roman" w:hAnsi="Times New Roman" w:cs="Times New Roman"/>
                      <w:i/>
                      <w:iCs/>
                      <w:color w:val="auto"/>
                      <w:sz w:val="22"/>
                      <w:szCs w:val="22"/>
                    </w:rPr>
                    <w:t>управления в технических системах (27.03.04 или эквивалент)</w:t>
                  </w:r>
                </w:p>
              </w:tc>
              <w:tc>
                <w:tcPr>
                  <w:tcW w:w="1127" w:type="dxa"/>
                  <w:tcBorders>
                    <w:top w:val="single" w:sz="4" w:space="0" w:color="auto"/>
                    <w:left w:val="none" w:sz="4" w:space="0" w:color="000000"/>
                    <w:bottom w:val="single" w:sz="4" w:space="0" w:color="auto"/>
                    <w:right w:val="single" w:sz="4" w:space="0" w:color="auto"/>
                  </w:tcBorders>
                  <w:noWrap/>
                  <w:vAlign w:val="center"/>
                </w:tcPr>
                <w:p w14:paraId="0272EF2E"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1</w:t>
                  </w:r>
                </w:p>
              </w:tc>
            </w:tr>
            <w:tr w:rsidR="00F173C2" w14:paraId="23907358" w14:textId="77777777" w:rsidTr="00C86EE2">
              <w:trPr>
                <w:trHeight w:val="300"/>
              </w:trPr>
              <w:tc>
                <w:tcPr>
                  <w:tcW w:w="1079" w:type="dxa"/>
                  <w:tcBorders>
                    <w:top w:val="single" w:sz="4" w:space="0" w:color="auto"/>
                    <w:left w:val="single" w:sz="4" w:space="0" w:color="auto"/>
                    <w:bottom w:val="single" w:sz="4" w:space="0" w:color="auto"/>
                    <w:right w:val="single" w:sz="4" w:space="0" w:color="auto"/>
                  </w:tcBorders>
                  <w:vAlign w:val="center"/>
                </w:tcPr>
                <w:p w14:paraId="7255F7E4"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jc w:val="cente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6</w:t>
                  </w:r>
                </w:p>
              </w:tc>
              <w:tc>
                <w:tcPr>
                  <w:tcW w:w="4887" w:type="dxa"/>
                  <w:tcBorders>
                    <w:top w:val="single" w:sz="4" w:space="0" w:color="auto"/>
                    <w:left w:val="single" w:sz="4" w:space="0" w:color="auto"/>
                    <w:bottom w:val="single" w:sz="4" w:space="0" w:color="auto"/>
                    <w:right w:val="single" w:sz="4" w:space="0" w:color="auto"/>
                  </w:tcBorders>
                  <w:vAlign w:val="center"/>
                </w:tcPr>
                <w:p w14:paraId="6713E9ED" w14:textId="77777777" w:rsidR="00F173C2" w:rsidRPr="00AB57E3" w:rsidRDefault="00F173C2" w:rsidP="00F173C2">
                  <w:pPr>
                    <w:keepNext/>
                    <w:pBdr>
                      <w:top w:val="none" w:sz="0" w:space="0" w:color="auto"/>
                      <w:left w:val="none" w:sz="0" w:space="0" w:color="auto"/>
                      <w:bottom w:val="none" w:sz="0" w:space="0" w:color="auto"/>
                      <w:right w:val="none" w:sz="0" w:space="0" w:color="auto"/>
                      <w:between w:val="none" w:sz="0" w:space="0" w:color="auto"/>
                    </w:pBdr>
                    <w:tabs>
                      <w:tab w:val="left" w:pos="193"/>
                    </w:tabs>
                    <w:spacing w:after="120" w:line="276" w:lineRule="auto"/>
                    <w:rPr>
                      <w:rFonts w:ascii="Times New Roman" w:eastAsia="Times New Roman" w:hAnsi="Times New Roman" w:cs="Times New Roman"/>
                      <w:i/>
                      <w:iCs/>
                      <w:color w:val="auto"/>
                      <w:sz w:val="22"/>
                      <w:szCs w:val="22"/>
                    </w:rPr>
                  </w:pPr>
                  <w:r w:rsidRPr="00AB57E3">
                    <w:rPr>
                      <w:rFonts w:ascii="Times New Roman" w:eastAsia="Times New Roman" w:hAnsi="Times New Roman" w:cs="Times New Roman"/>
                      <w:i/>
                      <w:iCs/>
                      <w:color w:val="auto"/>
                      <w:sz w:val="22"/>
                      <w:szCs w:val="22"/>
                    </w:rPr>
                    <w:t>математического обеспечения и администрирования информационных систем (02.03.03 или эквивалент)</w:t>
                  </w:r>
                </w:p>
              </w:tc>
              <w:tc>
                <w:tcPr>
                  <w:tcW w:w="1127" w:type="dxa"/>
                  <w:tcBorders>
                    <w:top w:val="single" w:sz="4" w:space="0" w:color="auto"/>
                    <w:left w:val="none" w:sz="4" w:space="0" w:color="000000"/>
                    <w:bottom w:val="single" w:sz="4" w:space="0" w:color="auto"/>
                    <w:right w:val="single" w:sz="4" w:space="0" w:color="auto"/>
                  </w:tcBorders>
                  <w:noWrap/>
                  <w:vAlign w:val="center"/>
                </w:tcPr>
                <w:p w14:paraId="02020BEF"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1</w:t>
                  </w:r>
                </w:p>
              </w:tc>
            </w:tr>
            <w:tr w:rsidR="00F173C2" w14:paraId="50E42645" w14:textId="77777777" w:rsidTr="00C86EE2">
              <w:trPr>
                <w:trHeight w:val="300"/>
              </w:trPr>
              <w:tc>
                <w:tcPr>
                  <w:tcW w:w="1079" w:type="dxa"/>
                  <w:tcBorders>
                    <w:top w:val="single" w:sz="4" w:space="0" w:color="auto"/>
                    <w:left w:val="single" w:sz="4" w:space="0" w:color="auto"/>
                    <w:bottom w:val="single" w:sz="4" w:space="0" w:color="auto"/>
                    <w:right w:val="single" w:sz="4" w:space="0" w:color="auto"/>
                  </w:tcBorders>
                  <w:vAlign w:val="center"/>
                </w:tcPr>
                <w:p w14:paraId="77A5AE31"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7</w:t>
                  </w:r>
                </w:p>
              </w:tc>
              <w:tc>
                <w:tcPr>
                  <w:tcW w:w="4887" w:type="dxa"/>
                  <w:tcBorders>
                    <w:top w:val="single" w:sz="4" w:space="0" w:color="auto"/>
                    <w:left w:val="single" w:sz="4" w:space="0" w:color="auto"/>
                    <w:bottom w:val="single" w:sz="4" w:space="0" w:color="auto"/>
                    <w:right w:val="single" w:sz="4" w:space="0" w:color="auto"/>
                  </w:tcBorders>
                  <w:vAlign w:val="center"/>
                </w:tcPr>
                <w:p w14:paraId="2A1879A0"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auto"/>
                      <w:sz w:val="20"/>
                      <w:szCs w:val="20"/>
                    </w:rPr>
                  </w:pPr>
                  <w:r>
                    <w:rPr>
                      <w:rFonts w:ascii="Times New Roman" w:eastAsia="Times New Roman" w:hAnsi="Times New Roman" w:cs="Times New Roman"/>
                      <w:i/>
                      <w:iCs/>
                      <w:color w:val="auto"/>
                      <w:sz w:val="22"/>
                      <w:szCs w:val="22"/>
                    </w:rPr>
                    <w:t xml:space="preserve">маркетинга </w:t>
                  </w:r>
                </w:p>
              </w:tc>
              <w:tc>
                <w:tcPr>
                  <w:tcW w:w="1127" w:type="dxa"/>
                  <w:tcBorders>
                    <w:top w:val="single" w:sz="4" w:space="0" w:color="auto"/>
                    <w:left w:val="none" w:sz="4" w:space="0" w:color="000000"/>
                    <w:bottom w:val="single" w:sz="4" w:space="0" w:color="auto"/>
                    <w:right w:val="single" w:sz="4" w:space="0" w:color="auto"/>
                  </w:tcBorders>
                  <w:noWrap/>
                  <w:vAlign w:val="center"/>
                </w:tcPr>
                <w:p w14:paraId="07FEB14A"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1</w:t>
                  </w:r>
                </w:p>
              </w:tc>
            </w:tr>
            <w:tr w:rsidR="00F173C2" w14:paraId="5078CF3D" w14:textId="77777777" w:rsidTr="00C86EE2">
              <w:trPr>
                <w:trHeight w:val="300"/>
              </w:trPr>
              <w:tc>
                <w:tcPr>
                  <w:tcW w:w="1079" w:type="dxa"/>
                  <w:tcBorders>
                    <w:top w:val="single" w:sz="4" w:space="0" w:color="auto"/>
                    <w:left w:val="single" w:sz="4" w:space="0" w:color="auto"/>
                    <w:bottom w:val="single" w:sz="4" w:space="0" w:color="auto"/>
                    <w:right w:val="single" w:sz="4" w:space="0" w:color="auto"/>
                  </w:tcBorders>
                  <w:vAlign w:val="center"/>
                </w:tcPr>
                <w:p w14:paraId="5B9CFC5B"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8</w:t>
                  </w:r>
                </w:p>
              </w:tc>
              <w:tc>
                <w:tcPr>
                  <w:tcW w:w="4887" w:type="dxa"/>
                  <w:tcBorders>
                    <w:top w:val="single" w:sz="4" w:space="0" w:color="auto"/>
                    <w:left w:val="single" w:sz="4" w:space="0" w:color="auto"/>
                    <w:bottom w:val="single" w:sz="4" w:space="0" w:color="auto"/>
                    <w:right w:val="single" w:sz="4" w:space="0" w:color="auto"/>
                  </w:tcBorders>
                  <w:vAlign w:val="center"/>
                </w:tcPr>
                <w:p w14:paraId="308A205A"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 xml:space="preserve">менеджмента организации </w:t>
                  </w:r>
                </w:p>
              </w:tc>
              <w:tc>
                <w:tcPr>
                  <w:tcW w:w="1127" w:type="dxa"/>
                  <w:tcBorders>
                    <w:top w:val="single" w:sz="4" w:space="0" w:color="auto"/>
                    <w:left w:val="none" w:sz="4" w:space="0" w:color="000000"/>
                    <w:bottom w:val="single" w:sz="4" w:space="0" w:color="auto"/>
                    <w:right w:val="single" w:sz="4" w:space="0" w:color="auto"/>
                  </w:tcBorders>
                  <w:noWrap/>
                  <w:vAlign w:val="center"/>
                </w:tcPr>
                <w:p w14:paraId="3E07E8BF" w14:textId="77777777" w:rsidR="00F173C2" w:rsidRDefault="00F173C2" w:rsidP="00F173C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1</w:t>
                  </w:r>
                </w:p>
              </w:tc>
            </w:tr>
            <w:bookmarkEnd w:id="4"/>
          </w:tbl>
          <w:p w14:paraId="7C28BDCE" w14:textId="3F7EC985" w:rsidR="00F173C2" w:rsidRPr="00AE3BC1" w:rsidRDefault="00F173C2" w:rsidP="00C86EE2">
            <w:pPr>
              <w:keepNext/>
              <w:tabs>
                <w:tab w:val="left" w:pos="193"/>
              </w:tabs>
              <w:spacing w:after="120" w:line="276" w:lineRule="auto"/>
              <w:jc w:val="both"/>
            </w:pPr>
          </w:p>
        </w:tc>
        <w:tc>
          <w:tcPr>
            <w:tcW w:w="1598" w:type="dxa"/>
            <w:vAlign w:val="center"/>
          </w:tcPr>
          <w:p w14:paraId="42069560" w14:textId="74CF1489" w:rsidR="00F173C2" w:rsidRPr="00AE3BC1" w:rsidRDefault="00F173C2" w:rsidP="00F173C2">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center"/>
              <w:rPr>
                <w:b/>
                <w:bCs/>
              </w:rPr>
            </w:pPr>
            <w:r w:rsidRPr="00AE3BC1">
              <w:rPr>
                <w:rFonts w:cs="Times New Roman"/>
                <w:b/>
                <w:bCs/>
              </w:rPr>
              <w:lastRenderedPageBreak/>
              <w:t>30</w:t>
            </w:r>
          </w:p>
        </w:tc>
        <w:tc>
          <w:tcPr>
            <w:tcW w:w="6071" w:type="dxa"/>
          </w:tcPr>
          <w:p w14:paraId="28860372" w14:textId="77777777" w:rsidR="00F173C2" w:rsidRPr="00943863" w:rsidRDefault="00F173C2" w:rsidP="00F173C2">
            <w:pPr>
              <w:tabs>
                <w:tab w:val="left" w:pos="193"/>
              </w:tabs>
              <w:spacing w:line="276" w:lineRule="auto"/>
              <w:rPr>
                <w:rFonts w:ascii="Times New Roman" w:hAnsi="Times New Roman" w:cs="Times New Roman"/>
                <w:b/>
                <w:bCs/>
                <w:sz w:val="22"/>
                <w:szCs w:val="22"/>
                <w:u w:val="single"/>
              </w:rPr>
            </w:pPr>
            <w:r w:rsidRPr="00943863">
              <w:rPr>
                <w:rFonts w:ascii="Times New Roman" w:hAnsi="Times New Roman" w:cs="Times New Roman"/>
                <w:b/>
                <w:bCs/>
                <w:sz w:val="22"/>
                <w:szCs w:val="22"/>
                <w:u w:val="single"/>
              </w:rPr>
              <w:t>Предмет оценки – количество соответствующих квалифицированных специалистов не менее 15 (пятнадцати) человек.</w:t>
            </w:r>
          </w:p>
          <w:p w14:paraId="383EF8EB" w14:textId="77777777" w:rsidR="00F173C2" w:rsidRPr="00943863" w:rsidRDefault="00F173C2" w:rsidP="00F173C2">
            <w:pPr>
              <w:tabs>
                <w:tab w:val="left" w:pos="193"/>
              </w:tabs>
              <w:spacing w:line="276" w:lineRule="auto"/>
              <w:rPr>
                <w:rFonts w:ascii="Times New Roman" w:hAnsi="Times New Roman" w:cs="Times New Roman"/>
                <w:b/>
                <w:bCs/>
                <w:sz w:val="22"/>
                <w:szCs w:val="22"/>
                <w:u w:val="single"/>
              </w:rPr>
            </w:pPr>
          </w:p>
          <w:p w14:paraId="62E0144E" w14:textId="77777777" w:rsidR="00F173C2" w:rsidRPr="00943863" w:rsidRDefault="00F173C2" w:rsidP="00F173C2">
            <w:pPr>
              <w:tabs>
                <w:tab w:val="left" w:pos="193"/>
              </w:tabs>
              <w:spacing w:line="276" w:lineRule="auto"/>
              <w:rPr>
                <w:rFonts w:ascii="Times New Roman" w:hAnsi="Times New Roman" w:cs="Times New Roman"/>
                <w:sz w:val="22"/>
                <w:szCs w:val="22"/>
                <w:u w:val="single"/>
              </w:rPr>
            </w:pPr>
            <w:r w:rsidRPr="00943863">
              <w:rPr>
                <w:rFonts w:ascii="Times New Roman" w:hAnsi="Times New Roman" w:cs="Times New Roman"/>
                <w:sz w:val="22"/>
                <w:szCs w:val="22"/>
                <w:u w:val="single"/>
              </w:rPr>
              <w:t>Подтверждение по подкритерию:</w:t>
            </w:r>
          </w:p>
          <w:p w14:paraId="4977D25F" w14:textId="77777777" w:rsidR="00F173C2" w:rsidRPr="00943863" w:rsidRDefault="00F173C2" w:rsidP="00F173C2">
            <w:pPr>
              <w:tabs>
                <w:tab w:val="left" w:pos="193"/>
              </w:tabs>
              <w:spacing w:line="276" w:lineRule="auto"/>
              <w:rPr>
                <w:rFonts w:ascii="Times New Roman" w:hAnsi="Times New Roman" w:cs="Times New Roman"/>
                <w:sz w:val="22"/>
                <w:szCs w:val="22"/>
                <w:u w:val="single"/>
              </w:rPr>
            </w:pPr>
          </w:p>
          <w:p w14:paraId="14CE5EC8" w14:textId="77777777" w:rsidR="00F173C2" w:rsidRPr="00943863" w:rsidRDefault="00F173C2" w:rsidP="00F173C2">
            <w:pPr>
              <w:pStyle w:val="a7"/>
              <w:numPr>
                <w:ilvl w:val="0"/>
                <w:numId w:val="43"/>
              </w:numPr>
              <w:spacing w:line="276" w:lineRule="auto"/>
              <w:outlineLvl w:val="1"/>
              <w:rPr>
                <w:rFonts w:ascii="Times New Roman" w:hAnsi="Times New Roman" w:cs="Times New Roman"/>
                <w:sz w:val="22"/>
                <w:szCs w:val="22"/>
              </w:rPr>
            </w:pPr>
            <w:r w:rsidRPr="00943863">
              <w:rPr>
                <w:rFonts w:ascii="Times New Roman" w:hAnsi="Times New Roman" w:cs="Times New Roman"/>
                <w:sz w:val="22"/>
                <w:szCs w:val="22"/>
              </w:rPr>
              <w:t xml:space="preserve">Копии трудовых книжек/СТД-Р, заверенных печатью организации. </w:t>
            </w:r>
          </w:p>
          <w:p w14:paraId="4C16D115" w14:textId="77777777" w:rsidR="00F173C2" w:rsidRPr="00B87F51" w:rsidRDefault="00F173C2" w:rsidP="00F173C2">
            <w:pPr>
              <w:pStyle w:val="a7"/>
              <w:numPr>
                <w:ilvl w:val="0"/>
                <w:numId w:val="43"/>
              </w:numPr>
              <w:spacing w:line="276" w:lineRule="auto"/>
              <w:outlineLvl w:val="1"/>
              <w:rPr>
                <w:rFonts w:ascii="Times New Roman" w:hAnsi="Times New Roman" w:cs="Times New Roman"/>
                <w:sz w:val="22"/>
                <w:szCs w:val="22"/>
              </w:rPr>
            </w:pPr>
            <w:r w:rsidRPr="00943863">
              <w:rPr>
                <w:rFonts w:ascii="Times New Roman" w:hAnsi="Times New Roman" w:cs="Times New Roman"/>
                <w:sz w:val="22"/>
                <w:szCs w:val="22"/>
              </w:rPr>
              <w:t xml:space="preserve">Копии дипломов о высшем образовании в соответствующих областях. </w:t>
            </w:r>
          </w:p>
          <w:p w14:paraId="225FF5D6" w14:textId="77777777" w:rsidR="00F173C2" w:rsidRPr="00943863" w:rsidRDefault="00F173C2" w:rsidP="00F173C2">
            <w:pPr>
              <w:spacing w:line="276" w:lineRule="auto"/>
              <w:rPr>
                <w:rFonts w:ascii="Times New Roman" w:hAnsi="Times New Roman" w:cs="Times New Roman"/>
                <w:sz w:val="22"/>
                <w:szCs w:val="22"/>
              </w:rPr>
            </w:pPr>
          </w:p>
          <w:p w14:paraId="5666D919" w14:textId="77777777" w:rsidR="00F173C2" w:rsidRPr="00943863" w:rsidRDefault="00F173C2" w:rsidP="00F173C2">
            <w:pPr>
              <w:keepNext/>
              <w:tabs>
                <w:tab w:val="left" w:pos="193"/>
              </w:tabs>
              <w:spacing w:after="120" w:line="276" w:lineRule="auto"/>
              <w:rPr>
                <w:rFonts w:ascii="Times New Roman" w:hAnsi="Times New Roman" w:cs="Times New Roman"/>
                <w:sz w:val="22"/>
                <w:szCs w:val="22"/>
                <w:u w:val="single"/>
              </w:rPr>
            </w:pPr>
            <w:r w:rsidRPr="00943863">
              <w:rPr>
                <w:rFonts w:ascii="Times New Roman" w:hAnsi="Times New Roman" w:cs="Times New Roman"/>
                <w:sz w:val="22"/>
                <w:szCs w:val="22"/>
                <w:u w:val="single"/>
              </w:rPr>
              <w:lastRenderedPageBreak/>
              <w:t>Порядок оценки по подкритерию:</w:t>
            </w:r>
          </w:p>
          <w:p w14:paraId="42A3836D" w14:textId="77777777" w:rsidR="00F173C2" w:rsidRPr="00943863" w:rsidRDefault="00F173C2" w:rsidP="00F173C2">
            <w:pPr>
              <w:keepNext/>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lang w:val="en-US"/>
              </w:rPr>
              <w:t>B</w:t>
            </w:r>
            <w:r w:rsidRPr="00943863">
              <w:rPr>
                <w:rFonts w:ascii="Times New Roman" w:hAnsi="Times New Roman" w:cs="Times New Roman"/>
                <w:sz w:val="22"/>
                <w:szCs w:val="22"/>
              </w:rPr>
              <w:t>2</w:t>
            </w:r>
            <w:r w:rsidRPr="00943863">
              <w:rPr>
                <w:rFonts w:ascii="Times New Roman" w:hAnsi="Times New Roman" w:cs="Times New Roman"/>
                <w:position w:val="-8"/>
                <w:sz w:val="22"/>
                <w:szCs w:val="22"/>
                <w:lang w:val="en-US"/>
              </w:rPr>
              <w:t>i</w:t>
            </w:r>
            <w:r w:rsidRPr="00943863">
              <w:rPr>
                <w:rFonts w:ascii="Times New Roman" w:hAnsi="Times New Roman" w:cs="Times New Roman"/>
                <w:position w:val="-8"/>
                <w:sz w:val="22"/>
                <w:szCs w:val="22"/>
              </w:rPr>
              <w:t xml:space="preserve"> </w:t>
            </w:r>
            <w:r w:rsidRPr="00943863">
              <w:rPr>
                <w:rFonts w:ascii="Times New Roman" w:hAnsi="Times New Roman" w:cs="Times New Roman"/>
                <w:sz w:val="22"/>
                <w:szCs w:val="22"/>
              </w:rPr>
              <w:t xml:space="preserve">= КЗ </w:t>
            </w:r>
            <w:r w:rsidRPr="00943863">
              <w:rPr>
                <w:rFonts w:ascii="Times New Roman" w:hAnsi="Times New Roman" w:cs="Times New Roman"/>
                <w:sz w:val="22"/>
                <w:szCs w:val="22"/>
                <w:lang w:val="en-US"/>
              </w:rPr>
              <w:t>x</w:t>
            </w:r>
            <w:r w:rsidRPr="00943863">
              <w:rPr>
                <w:rFonts w:ascii="Times New Roman" w:hAnsi="Times New Roman" w:cs="Times New Roman"/>
                <w:sz w:val="22"/>
                <w:szCs w:val="22"/>
              </w:rPr>
              <w:t xml:space="preserve"> 100 </w:t>
            </w:r>
            <w:r w:rsidRPr="00943863">
              <w:rPr>
                <w:rFonts w:ascii="Times New Roman" w:hAnsi="Times New Roman" w:cs="Times New Roman"/>
                <w:sz w:val="22"/>
                <w:szCs w:val="22"/>
                <w:lang w:val="en-US"/>
              </w:rPr>
              <w:t>x</w:t>
            </w:r>
            <w:r w:rsidRPr="00943863">
              <w:rPr>
                <w:rFonts w:ascii="Times New Roman" w:hAnsi="Times New Roman" w:cs="Times New Roman"/>
                <w:sz w:val="22"/>
                <w:szCs w:val="22"/>
              </w:rPr>
              <w:t xml:space="preserve"> (</w:t>
            </w:r>
            <w:r w:rsidRPr="00943863">
              <w:rPr>
                <w:rFonts w:ascii="Times New Roman" w:hAnsi="Times New Roman" w:cs="Times New Roman"/>
                <w:sz w:val="22"/>
                <w:szCs w:val="22"/>
                <w:lang w:val="en-US"/>
              </w:rPr>
              <w:t>Bi</w:t>
            </w:r>
            <w:r w:rsidRPr="00943863">
              <w:rPr>
                <w:rFonts w:ascii="Times New Roman" w:hAnsi="Times New Roman" w:cs="Times New Roman"/>
                <w:sz w:val="22"/>
                <w:szCs w:val="22"/>
              </w:rPr>
              <w:t xml:space="preserve"> / </w:t>
            </w:r>
            <w:r w:rsidRPr="00943863">
              <w:rPr>
                <w:rFonts w:ascii="Times New Roman" w:hAnsi="Times New Roman" w:cs="Times New Roman"/>
                <w:sz w:val="22"/>
                <w:szCs w:val="22"/>
                <w:lang w:val="en-US"/>
              </w:rPr>
              <w:t>Bmax</w:t>
            </w:r>
            <w:r w:rsidRPr="00943863">
              <w:rPr>
                <w:rFonts w:ascii="Times New Roman" w:hAnsi="Times New Roman" w:cs="Times New Roman"/>
                <w:sz w:val="22"/>
                <w:szCs w:val="22"/>
              </w:rPr>
              <w:t>), где:</w:t>
            </w:r>
          </w:p>
          <w:p w14:paraId="15F5C34B" w14:textId="77777777" w:rsidR="00F173C2" w:rsidRPr="00943863" w:rsidRDefault="00F173C2" w:rsidP="00F173C2">
            <w:pPr>
              <w:keepNext/>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lang w:val="en-US"/>
              </w:rPr>
              <w:t>B</w:t>
            </w:r>
            <w:r w:rsidRPr="00943863">
              <w:rPr>
                <w:rFonts w:ascii="Times New Roman" w:hAnsi="Times New Roman" w:cs="Times New Roman"/>
                <w:sz w:val="22"/>
                <w:szCs w:val="22"/>
              </w:rPr>
              <w:t>2</w:t>
            </w:r>
            <w:r w:rsidRPr="00943863">
              <w:rPr>
                <w:rFonts w:ascii="Times New Roman" w:hAnsi="Times New Roman" w:cs="Times New Roman"/>
                <w:position w:val="-8"/>
                <w:sz w:val="22"/>
                <w:szCs w:val="22"/>
                <w:lang w:val="en-US"/>
              </w:rPr>
              <w:t>i</w:t>
            </w:r>
            <w:r w:rsidRPr="00943863">
              <w:rPr>
                <w:rFonts w:ascii="Times New Roman" w:hAnsi="Times New Roman" w:cs="Times New Roman"/>
                <w:position w:val="-8"/>
                <w:sz w:val="22"/>
                <w:szCs w:val="22"/>
              </w:rPr>
              <w:t xml:space="preserve"> </w:t>
            </w:r>
            <w:r w:rsidRPr="00943863">
              <w:rPr>
                <w:rFonts w:ascii="Times New Roman" w:hAnsi="Times New Roman" w:cs="Times New Roman"/>
                <w:sz w:val="22"/>
                <w:szCs w:val="22"/>
              </w:rPr>
              <w:t>– количество баллов, присуждаемых по подкритерию оценки (показателю);</w:t>
            </w:r>
          </w:p>
          <w:p w14:paraId="1051CDCB" w14:textId="77777777" w:rsidR="00F173C2" w:rsidRPr="00943863" w:rsidRDefault="00F173C2" w:rsidP="00F173C2">
            <w:pPr>
              <w:keepNext/>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КЗ – коэффициент значимости подкритерия (показателя);</w:t>
            </w:r>
          </w:p>
          <w:p w14:paraId="2D50AB68" w14:textId="77777777" w:rsidR="00F173C2" w:rsidRPr="00943863" w:rsidRDefault="00F173C2" w:rsidP="00F173C2">
            <w:pPr>
              <w:keepNext/>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 xml:space="preserve"> </w:t>
            </w:r>
            <w:r w:rsidRPr="00943863">
              <w:rPr>
                <w:rFonts w:ascii="Times New Roman" w:hAnsi="Times New Roman" w:cs="Times New Roman"/>
                <w:sz w:val="22"/>
                <w:szCs w:val="22"/>
                <w:lang w:val="en-US"/>
              </w:rPr>
              <w:t>Bi</w:t>
            </w:r>
            <w:r w:rsidRPr="00943863">
              <w:rPr>
                <w:rFonts w:ascii="Times New Roman" w:hAnsi="Times New Roman" w:cs="Times New Roman"/>
                <w:sz w:val="22"/>
                <w:szCs w:val="22"/>
              </w:rPr>
              <w:t xml:space="preserve"> – предложение участника закупки, заявка которого оценивается;</w:t>
            </w:r>
          </w:p>
          <w:p w14:paraId="0ACC7346" w14:textId="77777777" w:rsidR="00F173C2" w:rsidRPr="00943863" w:rsidRDefault="00F173C2" w:rsidP="00F173C2">
            <w:pPr>
              <w:autoSpaceDE w:val="0"/>
              <w:autoSpaceDN w:val="0"/>
              <w:adjustRightInd w:val="0"/>
              <w:spacing w:line="276" w:lineRule="auto"/>
              <w:rPr>
                <w:rFonts w:ascii="Times New Roman" w:hAnsi="Times New Roman" w:cs="Times New Roman"/>
                <w:position w:val="-8"/>
                <w:sz w:val="22"/>
                <w:szCs w:val="22"/>
              </w:rPr>
            </w:pPr>
            <w:r w:rsidRPr="00943863">
              <w:rPr>
                <w:rFonts w:ascii="Times New Roman" w:hAnsi="Times New Roman" w:cs="Times New Roman"/>
                <w:sz w:val="22"/>
                <w:szCs w:val="22"/>
                <w:lang w:val="en-US"/>
              </w:rPr>
              <w:t>Bmax</w:t>
            </w:r>
            <w:r w:rsidRPr="00943863">
              <w:rPr>
                <w:rFonts w:ascii="Times New Roman" w:hAnsi="Times New Roman" w:cs="Times New Roman"/>
                <w:sz w:val="22"/>
                <w:szCs w:val="22"/>
              </w:rPr>
              <w:t xml:space="preserve"> – максимальное предложение из предложений по подкритерию оценки (показателю) </w:t>
            </w:r>
            <w:r w:rsidRPr="00943863">
              <w:rPr>
                <w:rFonts w:ascii="Times New Roman" w:hAnsi="Times New Roman" w:cs="Times New Roman"/>
                <w:sz w:val="22"/>
                <w:szCs w:val="22"/>
                <w:lang w:val="en-US"/>
              </w:rPr>
              <w:t>B</w:t>
            </w:r>
            <w:r w:rsidRPr="00943863">
              <w:rPr>
                <w:rFonts w:ascii="Times New Roman" w:hAnsi="Times New Roman" w:cs="Times New Roman"/>
                <w:sz w:val="22"/>
                <w:szCs w:val="22"/>
              </w:rPr>
              <w:t>2</w:t>
            </w:r>
            <w:r w:rsidRPr="00943863">
              <w:rPr>
                <w:rFonts w:ascii="Times New Roman" w:hAnsi="Times New Roman" w:cs="Times New Roman"/>
                <w:position w:val="-8"/>
                <w:sz w:val="22"/>
                <w:szCs w:val="22"/>
                <w:lang w:val="en-US"/>
              </w:rPr>
              <w:t>i</w:t>
            </w:r>
            <w:r w:rsidRPr="00943863">
              <w:rPr>
                <w:rFonts w:ascii="Times New Roman" w:hAnsi="Times New Roman" w:cs="Times New Roman"/>
                <w:position w:val="-8"/>
                <w:sz w:val="22"/>
                <w:szCs w:val="22"/>
              </w:rPr>
              <w:t>.</w:t>
            </w:r>
          </w:p>
          <w:p w14:paraId="606F0AA3" w14:textId="77777777" w:rsidR="00F173C2" w:rsidRPr="00B86D88" w:rsidRDefault="00F173C2" w:rsidP="00F173C2">
            <w:pPr>
              <w:autoSpaceDE w:val="0"/>
              <w:autoSpaceDN w:val="0"/>
              <w:adjustRightInd w:val="0"/>
              <w:spacing w:line="276" w:lineRule="auto"/>
              <w:jc w:val="both"/>
              <w:rPr>
                <w:rFonts w:ascii="Times New Roman" w:hAnsi="Times New Roman" w:cs="Times New Roman"/>
                <w:b/>
                <w:bCs/>
                <w:sz w:val="22"/>
                <w:szCs w:val="22"/>
                <w:u w:val="single"/>
              </w:rPr>
            </w:pPr>
            <w:bookmarkStart w:id="5" w:name="_Hlk242365109"/>
            <w:r w:rsidRPr="00943863">
              <w:rPr>
                <w:rFonts w:ascii="Times New Roman" w:hAnsi="Times New Roman" w:cs="Times New Roman"/>
                <w:sz w:val="22"/>
                <w:szCs w:val="22"/>
              </w:rPr>
              <w:t>В случае наличия менее установленного количества (15</w:t>
            </w:r>
            <w:r>
              <w:rPr>
                <w:rFonts w:ascii="Times New Roman" w:hAnsi="Times New Roman" w:cs="Times New Roman"/>
                <w:sz w:val="22"/>
                <w:szCs w:val="22"/>
              </w:rPr>
              <w:t xml:space="preserve"> человек</w:t>
            </w:r>
            <w:r w:rsidRPr="00943863">
              <w:rPr>
                <w:rFonts w:ascii="Times New Roman" w:hAnsi="Times New Roman" w:cs="Times New Roman"/>
                <w:sz w:val="22"/>
                <w:szCs w:val="22"/>
              </w:rPr>
              <w:t>) специалистов, участник закупки получает баллы по подкритерию B2i в соответствии с нижеприведенной шкалой</w:t>
            </w:r>
            <w:r>
              <w:rPr>
                <w:rFonts w:ascii="Times New Roman" w:hAnsi="Times New Roman" w:cs="Times New Roman"/>
                <w:sz w:val="22"/>
                <w:szCs w:val="22"/>
              </w:rPr>
              <w:t xml:space="preserve"> </w:t>
            </w:r>
            <w:r w:rsidRPr="00B86D88">
              <w:rPr>
                <w:rFonts w:ascii="Times New Roman" w:hAnsi="Times New Roman" w:cs="Times New Roman"/>
                <w:b/>
                <w:bCs/>
                <w:sz w:val="22"/>
                <w:szCs w:val="22"/>
              </w:rPr>
              <w:t>(</w:t>
            </w:r>
            <w:r>
              <w:rPr>
                <w:rFonts w:ascii="Times New Roman" w:hAnsi="Times New Roman" w:cs="Times New Roman"/>
                <w:b/>
                <w:bCs/>
                <w:sz w:val="22"/>
                <w:szCs w:val="22"/>
              </w:rPr>
              <w:t>п</w:t>
            </w:r>
            <w:r w:rsidRPr="002A45CD">
              <w:rPr>
                <w:rFonts w:ascii="Times New Roman" w:hAnsi="Times New Roman" w:cs="Times New Roman"/>
                <w:b/>
                <w:bCs/>
                <w:sz w:val="22"/>
                <w:szCs w:val="22"/>
              </w:rPr>
              <w:t xml:space="preserve">ри этом у участника должны быть в штате как минимум по одному </w:t>
            </w:r>
            <w:r>
              <w:rPr>
                <w:rFonts w:ascii="Times New Roman" w:hAnsi="Times New Roman" w:cs="Times New Roman"/>
                <w:b/>
                <w:bCs/>
                <w:sz w:val="22"/>
                <w:szCs w:val="22"/>
              </w:rPr>
              <w:t>сотруднику с образованием в каждой из 8 (восьми) специальностей</w:t>
            </w:r>
            <w:r w:rsidRPr="002A45CD">
              <w:rPr>
                <w:rFonts w:ascii="Times New Roman" w:hAnsi="Times New Roman" w:cs="Times New Roman"/>
                <w:b/>
                <w:bCs/>
                <w:sz w:val="22"/>
                <w:szCs w:val="22"/>
              </w:rPr>
              <w:t>. В случае, если отсутствует тот или иной специалист из перечня, участнику присваивается 0 баллов по данному критерию (показателю)</w:t>
            </w:r>
            <w:r>
              <w:rPr>
                <w:rFonts w:ascii="Times New Roman" w:hAnsi="Times New Roman" w:cs="Times New Roman"/>
                <w:b/>
                <w:bCs/>
                <w:sz w:val="22"/>
                <w:szCs w:val="22"/>
              </w:rPr>
              <w:t>:</w:t>
            </w:r>
          </w:p>
          <w:tbl>
            <w:tblPr>
              <w:tblStyle w:val="af"/>
              <w:tblW w:w="5845" w:type="dxa"/>
              <w:tblLook w:val="04A0" w:firstRow="1" w:lastRow="0" w:firstColumn="1" w:lastColumn="0" w:noHBand="0" w:noVBand="1"/>
            </w:tblPr>
            <w:tblGrid>
              <w:gridCol w:w="2547"/>
              <w:gridCol w:w="3298"/>
            </w:tblGrid>
            <w:tr w:rsidR="00F173C2" w:rsidRPr="00943863" w14:paraId="56C3A5D2" w14:textId="77777777" w:rsidTr="00BE3BAB">
              <w:tc>
                <w:tcPr>
                  <w:tcW w:w="2547" w:type="dxa"/>
                </w:tcPr>
                <w:bookmarkEnd w:id="5"/>
                <w:p w14:paraId="1EF7F0A0" w14:textId="77777777" w:rsidR="00F173C2" w:rsidRPr="00943863"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Количество специалистов участника закупки, чел.</w:t>
                  </w:r>
                </w:p>
              </w:tc>
              <w:tc>
                <w:tcPr>
                  <w:tcW w:w="3298" w:type="dxa"/>
                </w:tcPr>
                <w:p w14:paraId="28D6E2B3" w14:textId="77777777" w:rsidR="00F173C2" w:rsidRPr="00943863" w:rsidRDefault="00F173C2" w:rsidP="00F173C2">
                  <w:pPr>
                    <w:tabs>
                      <w:tab w:val="left" w:pos="193"/>
                    </w:tabs>
                    <w:spacing w:line="276" w:lineRule="auto"/>
                    <w:ind w:right="-100"/>
                    <w:rPr>
                      <w:rFonts w:ascii="Times New Roman" w:hAnsi="Times New Roman" w:cs="Times New Roman"/>
                      <w:sz w:val="22"/>
                      <w:szCs w:val="22"/>
                      <w:u w:val="single"/>
                    </w:rPr>
                  </w:pPr>
                  <w:r w:rsidRPr="00943863">
                    <w:rPr>
                      <w:rFonts w:ascii="Times New Roman" w:hAnsi="Times New Roman" w:cs="Times New Roman"/>
                      <w:sz w:val="22"/>
                      <w:szCs w:val="22"/>
                    </w:rPr>
                    <w:t>Количество баллов, присуждаемых по подкритерию оценки, ед.</w:t>
                  </w:r>
                </w:p>
              </w:tc>
            </w:tr>
            <w:tr w:rsidR="00F173C2" w:rsidRPr="00943863" w14:paraId="1DE16485" w14:textId="77777777" w:rsidTr="00BE3BAB">
              <w:tc>
                <w:tcPr>
                  <w:tcW w:w="2547" w:type="dxa"/>
                </w:tcPr>
                <w:p w14:paraId="2ABD5D5B" w14:textId="77777777" w:rsidR="00F173C2" w:rsidRPr="00943863"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13-14</w:t>
                  </w:r>
                </w:p>
              </w:tc>
              <w:tc>
                <w:tcPr>
                  <w:tcW w:w="3298" w:type="dxa"/>
                </w:tcPr>
                <w:p w14:paraId="3DB32D66" w14:textId="77777777" w:rsidR="00F173C2" w:rsidRPr="00943863"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75</w:t>
                  </w:r>
                </w:p>
              </w:tc>
            </w:tr>
            <w:tr w:rsidR="00F173C2" w:rsidRPr="00943863" w14:paraId="691CCFE2" w14:textId="77777777" w:rsidTr="00BE3BAB">
              <w:tc>
                <w:tcPr>
                  <w:tcW w:w="2547" w:type="dxa"/>
                </w:tcPr>
                <w:p w14:paraId="6AD9FA36" w14:textId="77777777" w:rsidR="00F173C2" w:rsidRPr="00943863"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11-12</w:t>
                  </w:r>
                </w:p>
              </w:tc>
              <w:tc>
                <w:tcPr>
                  <w:tcW w:w="3298" w:type="dxa"/>
                </w:tcPr>
                <w:p w14:paraId="4760D6CA" w14:textId="77777777" w:rsidR="00F173C2" w:rsidRPr="00943863"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60</w:t>
                  </w:r>
                </w:p>
              </w:tc>
            </w:tr>
            <w:tr w:rsidR="00F173C2" w:rsidRPr="00943863" w14:paraId="277D519F" w14:textId="77777777" w:rsidTr="00BE3BAB">
              <w:tc>
                <w:tcPr>
                  <w:tcW w:w="2547" w:type="dxa"/>
                </w:tcPr>
                <w:p w14:paraId="115FFC67" w14:textId="77777777" w:rsidR="00F173C2" w:rsidRPr="00943863" w:rsidDel="00167116"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9-10</w:t>
                  </w:r>
                </w:p>
              </w:tc>
              <w:tc>
                <w:tcPr>
                  <w:tcW w:w="3298" w:type="dxa"/>
                </w:tcPr>
                <w:p w14:paraId="2A62B317" w14:textId="77777777" w:rsidR="00F173C2" w:rsidRPr="00943863" w:rsidDel="00431577"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45</w:t>
                  </w:r>
                </w:p>
              </w:tc>
            </w:tr>
            <w:tr w:rsidR="00F173C2" w:rsidRPr="00943863" w14:paraId="29925752" w14:textId="77777777" w:rsidTr="00BE3BAB">
              <w:tc>
                <w:tcPr>
                  <w:tcW w:w="2547" w:type="dxa"/>
                </w:tcPr>
                <w:p w14:paraId="0DB1198E" w14:textId="77777777" w:rsidR="00F173C2" w:rsidRPr="00943863" w:rsidDel="00167116"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7-8</w:t>
                  </w:r>
                </w:p>
              </w:tc>
              <w:tc>
                <w:tcPr>
                  <w:tcW w:w="3298" w:type="dxa"/>
                </w:tcPr>
                <w:p w14:paraId="5E2E196D" w14:textId="77777777" w:rsidR="00F173C2" w:rsidRPr="00943863" w:rsidDel="00431577"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30</w:t>
                  </w:r>
                </w:p>
              </w:tc>
            </w:tr>
            <w:tr w:rsidR="00F173C2" w:rsidRPr="00943863" w14:paraId="52EF04F5" w14:textId="77777777" w:rsidTr="00BE3BAB">
              <w:tc>
                <w:tcPr>
                  <w:tcW w:w="2547" w:type="dxa"/>
                </w:tcPr>
                <w:p w14:paraId="6E2CADC4" w14:textId="77777777" w:rsidR="00F173C2" w:rsidRPr="00943863" w:rsidRDefault="00F173C2" w:rsidP="00F173C2">
                  <w:pPr>
                    <w:tabs>
                      <w:tab w:val="left" w:pos="193"/>
                    </w:tabs>
                    <w:spacing w:line="276" w:lineRule="auto"/>
                    <w:rPr>
                      <w:rFonts w:ascii="Times New Roman" w:hAnsi="Times New Roman" w:cs="Times New Roman"/>
                      <w:sz w:val="22"/>
                      <w:szCs w:val="22"/>
                    </w:rPr>
                  </w:pPr>
                  <w:r>
                    <w:rPr>
                      <w:rFonts w:ascii="Times New Roman" w:hAnsi="Times New Roman" w:cs="Times New Roman"/>
                      <w:sz w:val="22"/>
                      <w:szCs w:val="22"/>
                    </w:rPr>
                    <w:t>6</w:t>
                  </w:r>
                </w:p>
              </w:tc>
              <w:tc>
                <w:tcPr>
                  <w:tcW w:w="3298" w:type="dxa"/>
                </w:tcPr>
                <w:p w14:paraId="43133542" w14:textId="77777777" w:rsidR="00F173C2" w:rsidRPr="00943863" w:rsidRDefault="00F173C2" w:rsidP="00F173C2">
                  <w:pPr>
                    <w:tabs>
                      <w:tab w:val="left" w:pos="193"/>
                    </w:tabs>
                    <w:spacing w:line="276" w:lineRule="auto"/>
                    <w:rPr>
                      <w:rFonts w:ascii="Times New Roman" w:hAnsi="Times New Roman" w:cs="Times New Roman"/>
                      <w:sz w:val="22"/>
                      <w:szCs w:val="22"/>
                    </w:rPr>
                  </w:pPr>
                  <w:r>
                    <w:rPr>
                      <w:rFonts w:ascii="Times New Roman" w:hAnsi="Times New Roman" w:cs="Times New Roman"/>
                      <w:sz w:val="22"/>
                      <w:szCs w:val="22"/>
                    </w:rPr>
                    <w:t>20</w:t>
                  </w:r>
                </w:p>
              </w:tc>
            </w:tr>
            <w:tr w:rsidR="00F173C2" w:rsidRPr="00943863" w14:paraId="0CA02E50" w14:textId="77777777" w:rsidTr="00BE3BAB">
              <w:tc>
                <w:tcPr>
                  <w:tcW w:w="2547" w:type="dxa"/>
                </w:tcPr>
                <w:p w14:paraId="369E1EFE" w14:textId="77777777" w:rsidR="00F173C2" w:rsidRPr="00943863" w:rsidRDefault="00F173C2" w:rsidP="00F173C2">
                  <w:pPr>
                    <w:tabs>
                      <w:tab w:val="left" w:pos="193"/>
                    </w:tabs>
                    <w:spacing w:line="276" w:lineRule="auto"/>
                    <w:rPr>
                      <w:rFonts w:ascii="Times New Roman" w:hAnsi="Times New Roman" w:cs="Times New Roman"/>
                      <w:sz w:val="22"/>
                      <w:szCs w:val="22"/>
                    </w:rPr>
                  </w:pPr>
                  <w:r w:rsidRPr="00943863">
                    <w:rPr>
                      <w:rFonts w:ascii="Times New Roman" w:hAnsi="Times New Roman" w:cs="Times New Roman"/>
                      <w:sz w:val="22"/>
                      <w:szCs w:val="22"/>
                    </w:rPr>
                    <w:t xml:space="preserve">Менее </w:t>
                  </w:r>
                  <w:r>
                    <w:rPr>
                      <w:rFonts w:ascii="Times New Roman" w:hAnsi="Times New Roman" w:cs="Times New Roman"/>
                      <w:sz w:val="22"/>
                      <w:szCs w:val="22"/>
                    </w:rPr>
                    <w:t>6</w:t>
                  </w:r>
                </w:p>
              </w:tc>
              <w:tc>
                <w:tcPr>
                  <w:tcW w:w="3298" w:type="dxa"/>
                </w:tcPr>
                <w:p w14:paraId="6B17D701" w14:textId="77777777" w:rsidR="00F173C2" w:rsidRPr="00943863" w:rsidRDefault="00F173C2" w:rsidP="00F173C2">
                  <w:pPr>
                    <w:tabs>
                      <w:tab w:val="left" w:pos="193"/>
                      <w:tab w:val="center" w:pos="1522"/>
                      <w:tab w:val="left" w:pos="2010"/>
                    </w:tabs>
                    <w:spacing w:line="276" w:lineRule="auto"/>
                    <w:rPr>
                      <w:rFonts w:ascii="Times New Roman" w:hAnsi="Times New Roman" w:cs="Times New Roman"/>
                      <w:sz w:val="22"/>
                      <w:szCs w:val="22"/>
                    </w:rPr>
                  </w:pPr>
                  <w:r w:rsidRPr="00943863">
                    <w:rPr>
                      <w:rFonts w:ascii="Times New Roman" w:hAnsi="Times New Roman" w:cs="Times New Roman"/>
                      <w:sz w:val="22"/>
                      <w:szCs w:val="22"/>
                    </w:rPr>
                    <w:t>0</w:t>
                  </w:r>
                </w:p>
              </w:tc>
            </w:tr>
          </w:tbl>
          <w:p w14:paraId="136F68B2" w14:textId="04D0021F" w:rsidR="00F173C2" w:rsidRPr="00AE3BC1" w:rsidRDefault="00F173C2" w:rsidP="00F173C2">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both"/>
            </w:pPr>
          </w:p>
        </w:tc>
      </w:tr>
      <w:tr w:rsidR="00F173C2" w:rsidRPr="00AE3BC1" w14:paraId="26138B2D" w14:textId="77777777" w:rsidTr="00C86EE2">
        <w:tc>
          <w:tcPr>
            <w:tcW w:w="725" w:type="dxa"/>
          </w:tcPr>
          <w:p w14:paraId="47EF69A3" w14:textId="2291807B" w:rsidR="00F173C2" w:rsidRPr="00AE3BC1" w:rsidRDefault="00F173C2" w:rsidP="00F173C2">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both"/>
              <w:rPr>
                <w:rFonts w:cs="Times New Roman"/>
                <w:b/>
                <w:bCs/>
                <w:lang w:val="en-US"/>
              </w:rPr>
            </w:pPr>
            <w:r w:rsidRPr="00AE3BC1">
              <w:rPr>
                <w:rFonts w:cs="Times New Roman"/>
                <w:b/>
                <w:bCs/>
                <w:lang w:val="en-US"/>
              </w:rPr>
              <w:lastRenderedPageBreak/>
              <w:t>B</w:t>
            </w:r>
            <w:r w:rsidRPr="00AE3BC1">
              <w:rPr>
                <w:rFonts w:cs="Times New Roman"/>
                <w:b/>
                <w:bCs/>
              </w:rPr>
              <w:t>3</w:t>
            </w:r>
            <w:r w:rsidRPr="00AE3BC1">
              <w:rPr>
                <w:rFonts w:cs="Times New Roman"/>
                <w:b/>
                <w:bCs/>
                <w:lang w:val="en-US"/>
              </w:rPr>
              <w:t>i</w:t>
            </w:r>
          </w:p>
        </w:tc>
        <w:tc>
          <w:tcPr>
            <w:tcW w:w="7482" w:type="dxa"/>
          </w:tcPr>
          <w:p w14:paraId="3A94D231" w14:textId="5FD9DB88" w:rsidR="00F173C2" w:rsidRPr="00AE3BC1" w:rsidRDefault="00F173C2" w:rsidP="00F173C2">
            <w:pPr>
              <w:autoSpaceDE w:val="0"/>
              <w:autoSpaceDN w:val="0"/>
              <w:adjustRightInd w:val="0"/>
              <w:spacing w:line="276" w:lineRule="auto"/>
              <w:jc w:val="both"/>
              <w:rPr>
                <w:rFonts w:ascii="Times New Roman" w:hAnsi="Times New Roman" w:cs="Times New Roman"/>
                <w:b/>
                <w:bCs/>
                <w:color w:val="auto"/>
                <w:sz w:val="22"/>
                <w:szCs w:val="22"/>
                <w:u w:val="single"/>
                <w:shd w:val="clear" w:color="auto" w:fill="FFFFFF"/>
              </w:rPr>
            </w:pPr>
            <w:r w:rsidRPr="00AE3BC1">
              <w:rPr>
                <w:rFonts w:ascii="Times New Roman" w:hAnsi="Times New Roman" w:cs="Times New Roman"/>
                <w:b/>
                <w:bCs/>
                <w:color w:val="auto"/>
                <w:sz w:val="22"/>
                <w:szCs w:val="22"/>
                <w:u w:val="single"/>
                <w:shd w:val="clear" w:color="auto" w:fill="FFFFFF"/>
              </w:rPr>
              <w:t>Деловая репутация</w:t>
            </w:r>
          </w:p>
          <w:p w14:paraId="0184A686" w14:textId="30B72809" w:rsidR="00F173C2" w:rsidRPr="00AE3BC1" w:rsidRDefault="00F173C2" w:rsidP="00F173C2">
            <w:pPr>
              <w:spacing w:after="240" w:line="276" w:lineRule="auto"/>
              <w:jc w:val="both"/>
              <w:rPr>
                <w:rFonts w:ascii="Times New Roman" w:hAnsi="Times New Roman" w:cs="Times New Roman"/>
                <w:sz w:val="22"/>
                <w:szCs w:val="22"/>
              </w:rPr>
            </w:pPr>
            <w:r w:rsidRPr="00AE3BC1">
              <w:rPr>
                <w:rFonts w:ascii="Times New Roman" w:hAnsi="Times New Roman" w:cs="Times New Roman"/>
                <w:color w:val="auto"/>
                <w:sz w:val="22"/>
                <w:szCs w:val="22"/>
                <w:shd w:val="clear" w:color="auto" w:fill="FFFFFF"/>
              </w:rPr>
              <w:t>Наличие призовых мест в профессиональных рейтингах. Оценке подлежат достижения за период 2023-2025 гг в следующих рейтингах:</w:t>
            </w:r>
          </w:p>
          <w:p w14:paraId="46B47F03" w14:textId="5478A46C" w:rsidR="00F173C2" w:rsidRPr="00AE3BC1" w:rsidRDefault="00F173C2" w:rsidP="00C86EE2">
            <w:pPr>
              <w:widowControl/>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2"/>
                <w:szCs w:val="22"/>
                <w:shd w:val="clear" w:color="auto" w:fill="FFFFFF"/>
              </w:rPr>
            </w:pPr>
            <w:r w:rsidRPr="00943863">
              <w:rPr>
                <w:rFonts w:ascii="Times New Roman" w:hAnsi="Times New Roman" w:cs="Times New Roman"/>
                <w:color w:val="auto"/>
                <w:sz w:val="22"/>
                <w:szCs w:val="22"/>
                <w:shd w:val="clear" w:color="auto" w:fill="FFFFFF"/>
              </w:rPr>
              <w:lastRenderedPageBreak/>
              <w:t xml:space="preserve">Наличие у участника закупки собственного разработанного программного обеспечения зарегистрировано в едином реестре российских программ для электронных вычислительных машин и баз данных. </w:t>
            </w:r>
          </w:p>
        </w:tc>
        <w:tc>
          <w:tcPr>
            <w:tcW w:w="1598" w:type="dxa"/>
            <w:vAlign w:val="center"/>
          </w:tcPr>
          <w:p w14:paraId="1579660B" w14:textId="3348B6DA" w:rsidR="00F173C2" w:rsidRPr="00AE3BC1" w:rsidRDefault="00F173C2" w:rsidP="00F173C2">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center"/>
              <w:rPr>
                <w:rFonts w:cs="Times New Roman"/>
                <w:b/>
                <w:bCs/>
              </w:rPr>
            </w:pPr>
            <w:r>
              <w:rPr>
                <w:rFonts w:cs="Times New Roman"/>
                <w:b/>
                <w:bCs/>
              </w:rPr>
              <w:lastRenderedPageBreak/>
              <w:t>30</w:t>
            </w:r>
          </w:p>
        </w:tc>
        <w:tc>
          <w:tcPr>
            <w:tcW w:w="6071" w:type="dxa"/>
          </w:tcPr>
          <w:p w14:paraId="19030280" w14:textId="18F20453" w:rsidR="00F173C2" w:rsidRPr="00943863" w:rsidRDefault="00F173C2" w:rsidP="00F173C2">
            <w:pPr>
              <w:keepNext/>
              <w:tabs>
                <w:tab w:val="left" w:pos="193"/>
              </w:tabs>
              <w:autoSpaceDE w:val="0"/>
              <w:autoSpaceDN w:val="0"/>
              <w:adjustRightInd w:val="0"/>
              <w:spacing w:line="276" w:lineRule="auto"/>
              <w:rPr>
                <w:rFonts w:ascii="Times New Roman" w:hAnsi="Times New Roman" w:cs="Times New Roman"/>
                <w:b/>
                <w:bCs/>
                <w:sz w:val="22"/>
                <w:szCs w:val="22"/>
                <w:u w:val="single"/>
              </w:rPr>
            </w:pPr>
            <w:r w:rsidRPr="00943863">
              <w:rPr>
                <w:rFonts w:ascii="Times New Roman" w:hAnsi="Times New Roman" w:cs="Times New Roman"/>
                <w:b/>
                <w:bCs/>
                <w:sz w:val="22"/>
                <w:szCs w:val="22"/>
                <w:u w:val="single"/>
              </w:rPr>
              <w:t>Предмет оценки – наличие</w:t>
            </w:r>
            <w:r w:rsidRPr="00943863">
              <w:rPr>
                <w:rFonts w:ascii="Times New Roman" w:hAnsi="Times New Roman" w:cs="Times New Roman"/>
                <w:sz w:val="22"/>
                <w:szCs w:val="22"/>
              </w:rPr>
              <w:t xml:space="preserve"> </w:t>
            </w:r>
            <w:r w:rsidRPr="00943863">
              <w:rPr>
                <w:rFonts w:ascii="Times New Roman" w:hAnsi="Times New Roman" w:cs="Times New Roman"/>
                <w:b/>
                <w:bCs/>
                <w:sz w:val="22"/>
                <w:szCs w:val="22"/>
                <w:u w:val="single"/>
              </w:rPr>
              <w:t>собственного разработанного программного обеспечени</w:t>
            </w:r>
            <w:r>
              <w:rPr>
                <w:rFonts w:ascii="Times New Roman" w:hAnsi="Times New Roman" w:cs="Times New Roman"/>
                <w:b/>
                <w:bCs/>
                <w:sz w:val="22"/>
                <w:szCs w:val="22"/>
                <w:u w:val="single"/>
              </w:rPr>
              <w:t xml:space="preserve">я, </w:t>
            </w:r>
            <w:r w:rsidRPr="00943863">
              <w:rPr>
                <w:rFonts w:ascii="Times New Roman" w:hAnsi="Times New Roman" w:cs="Times New Roman"/>
                <w:b/>
                <w:bCs/>
                <w:sz w:val="22"/>
                <w:szCs w:val="22"/>
                <w:u w:val="single"/>
              </w:rPr>
              <w:t>зарегистрирован</w:t>
            </w:r>
            <w:r>
              <w:rPr>
                <w:rFonts w:ascii="Times New Roman" w:hAnsi="Times New Roman" w:cs="Times New Roman"/>
                <w:b/>
                <w:bCs/>
                <w:sz w:val="22"/>
                <w:szCs w:val="22"/>
                <w:u w:val="single"/>
              </w:rPr>
              <w:t>н</w:t>
            </w:r>
            <w:r w:rsidRPr="00943863">
              <w:rPr>
                <w:rFonts w:ascii="Times New Roman" w:hAnsi="Times New Roman" w:cs="Times New Roman"/>
                <w:b/>
                <w:bCs/>
                <w:sz w:val="22"/>
                <w:szCs w:val="22"/>
                <w:u w:val="single"/>
              </w:rPr>
              <w:t>о</w:t>
            </w:r>
            <w:r>
              <w:rPr>
                <w:rFonts w:ascii="Times New Roman" w:hAnsi="Times New Roman" w:cs="Times New Roman"/>
                <w:b/>
                <w:bCs/>
                <w:sz w:val="22"/>
                <w:szCs w:val="22"/>
                <w:u w:val="single"/>
              </w:rPr>
              <w:t>го</w:t>
            </w:r>
            <w:r w:rsidRPr="00943863">
              <w:rPr>
                <w:rFonts w:ascii="Times New Roman" w:hAnsi="Times New Roman" w:cs="Times New Roman"/>
                <w:b/>
                <w:bCs/>
                <w:sz w:val="22"/>
                <w:szCs w:val="22"/>
                <w:u w:val="single"/>
              </w:rPr>
              <w:t xml:space="preserve"> в едином реестре российских программ для ЭВМ и баз </w:t>
            </w:r>
            <w:r w:rsidRPr="00943863">
              <w:rPr>
                <w:rFonts w:ascii="Times New Roman" w:hAnsi="Times New Roman" w:cs="Times New Roman"/>
                <w:b/>
                <w:bCs/>
                <w:sz w:val="22"/>
                <w:szCs w:val="22"/>
                <w:u w:val="single"/>
              </w:rPr>
              <w:lastRenderedPageBreak/>
              <w:t xml:space="preserve">данных.  </w:t>
            </w:r>
          </w:p>
          <w:p w14:paraId="2383A3C6" w14:textId="77777777" w:rsidR="00F173C2" w:rsidRPr="00943863" w:rsidRDefault="00F173C2" w:rsidP="00F173C2">
            <w:pPr>
              <w:keepNext/>
              <w:tabs>
                <w:tab w:val="left" w:pos="193"/>
              </w:tabs>
              <w:autoSpaceDE w:val="0"/>
              <w:autoSpaceDN w:val="0"/>
              <w:adjustRightInd w:val="0"/>
              <w:spacing w:line="276" w:lineRule="auto"/>
              <w:jc w:val="both"/>
              <w:rPr>
                <w:rFonts w:ascii="Times New Roman" w:hAnsi="Times New Roman" w:cs="Times New Roman"/>
                <w:sz w:val="22"/>
                <w:szCs w:val="22"/>
              </w:rPr>
            </w:pPr>
          </w:p>
          <w:p w14:paraId="0C2EA10C" w14:textId="77777777" w:rsidR="00F173C2" w:rsidRPr="00943863" w:rsidRDefault="00F173C2" w:rsidP="00F173C2">
            <w:pPr>
              <w:keepNext/>
              <w:tabs>
                <w:tab w:val="left" w:pos="193"/>
              </w:tabs>
              <w:autoSpaceDE w:val="0"/>
              <w:autoSpaceDN w:val="0"/>
              <w:adjustRightInd w:val="0"/>
              <w:spacing w:line="276" w:lineRule="auto"/>
              <w:jc w:val="both"/>
              <w:rPr>
                <w:rFonts w:ascii="Times New Roman" w:hAnsi="Times New Roman" w:cs="Times New Roman"/>
                <w:sz w:val="22"/>
                <w:szCs w:val="22"/>
                <w:u w:val="single"/>
              </w:rPr>
            </w:pPr>
            <w:r w:rsidRPr="00943863">
              <w:rPr>
                <w:rFonts w:ascii="Times New Roman" w:hAnsi="Times New Roman" w:cs="Times New Roman"/>
                <w:sz w:val="22"/>
                <w:szCs w:val="22"/>
                <w:u w:val="single"/>
              </w:rPr>
              <w:t>Подтверждение по подкритерию:</w:t>
            </w:r>
          </w:p>
          <w:p w14:paraId="73E51316" w14:textId="77777777" w:rsidR="00F173C2" w:rsidRPr="00943863" w:rsidRDefault="00F173C2" w:rsidP="00F173C2">
            <w:pPr>
              <w:keepNext/>
              <w:tabs>
                <w:tab w:val="left" w:pos="193"/>
              </w:tabs>
              <w:autoSpaceDE w:val="0"/>
              <w:autoSpaceDN w:val="0"/>
              <w:adjustRightInd w:val="0"/>
              <w:spacing w:line="276" w:lineRule="auto"/>
              <w:jc w:val="both"/>
              <w:rPr>
                <w:rFonts w:ascii="Times New Roman" w:hAnsi="Times New Roman" w:cs="Times New Roman"/>
                <w:sz w:val="22"/>
                <w:szCs w:val="22"/>
                <w:u w:val="single"/>
              </w:rPr>
            </w:pPr>
          </w:p>
          <w:p w14:paraId="361A2901" w14:textId="77777777" w:rsidR="00F173C2" w:rsidRPr="00943863" w:rsidRDefault="00F173C2" w:rsidP="00F173C2">
            <w:pPr>
              <w:keepNext/>
              <w:tabs>
                <w:tab w:val="left" w:pos="193"/>
              </w:tabs>
              <w:autoSpaceDE w:val="0"/>
              <w:autoSpaceDN w:val="0"/>
              <w:adjustRightInd w:val="0"/>
              <w:spacing w:line="276" w:lineRule="auto"/>
              <w:rPr>
                <w:rFonts w:ascii="Times New Roman" w:hAnsi="Times New Roman" w:cs="Times New Roman"/>
                <w:sz w:val="22"/>
                <w:szCs w:val="22"/>
              </w:rPr>
            </w:pPr>
            <w:r w:rsidRPr="00943863">
              <w:rPr>
                <w:rFonts w:ascii="Times New Roman" w:hAnsi="Times New Roman" w:cs="Times New Roman"/>
                <w:sz w:val="22"/>
                <w:szCs w:val="22"/>
              </w:rPr>
              <w:t xml:space="preserve">Подтверждается копией приказа Минкомсвязи России (Минцифры России) о включении сведений о программном обеспечении в единый реестр российских программ для электронных вычислительных машин и баз данных и(или) Протоколом заседания экспертного совета по программному обеспечению при Минцифре России </w:t>
            </w:r>
          </w:p>
          <w:p w14:paraId="24A3E880" w14:textId="77777777" w:rsidR="00F173C2" w:rsidRPr="00943863" w:rsidRDefault="00F173C2" w:rsidP="00F173C2">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193"/>
              </w:tabs>
              <w:autoSpaceDE w:val="0"/>
              <w:autoSpaceDN w:val="0"/>
              <w:adjustRightInd w:val="0"/>
              <w:spacing w:line="276" w:lineRule="auto"/>
              <w:jc w:val="both"/>
              <w:rPr>
                <w:rFonts w:ascii="Times New Roman" w:hAnsi="Times New Roman" w:cs="Times New Roman"/>
                <w:sz w:val="22"/>
                <w:szCs w:val="22"/>
              </w:rPr>
            </w:pPr>
          </w:p>
          <w:p w14:paraId="3F1B47DF" w14:textId="77777777" w:rsidR="00F173C2" w:rsidRPr="00943863" w:rsidRDefault="00F173C2" w:rsidP="00F173C2">
            <w:pPr>
              <w:keepNext/>
              <w:tabs>
                <w:tab w:val="left" w:pos="193"/>
              </w:tabs>
              <w:autoSpaceDE w:val="0"/>
              <w:autoSpaceDN w:val="0"/>
              <w:adjustRightInd w:val="0"/>
              <w:spacing w:line="276" w:lineRule="auto"/>
              <w:jc w:val="both"/>
              <w:rPr>
                <w:rFonts w:ascii="Times New Roman" w:hAnsi="Times New Roman" w:cs="Times New Roman"/>
                <w:sz w:val="22"/>
                <w:szCs w:val="22"/>
                <w:u w:val="single"/>
              </w:rPr>
            </w:pPr>
            <w:r w:rsidRPr="00943863">
              <w:rPr>
                <w:rFonts w:ascii="Times New Roman" w:hAnsi="Times New Roman" w:cs="Times New Roman"/>
                <w:sz w:val="22"/>
                <w:szCs w:val="22"/>
                <w:u w:val="single"/>
              </w:rPr>
              <w:t>Порядок оценки по подкритерию:</w:t>
            </w:r>
          </w:p>
          <w:p w14:paraId="14A119E5" w14:textId="77777777" w:rsidR="00F173C2" w:rsidRPr="00943863" w:rsidRDefault="00F173C2" w:rsidP="00F173C2">
            <w:pPr>
              <w:keepNext/>
              <w:tabs>
                <w:tab w:val="left" w:pos="193"/>
              </w:tabs>
              <w:autoSpaceDE w:val="0"/>
              <w:autoSpaceDN w:val="0"/>
              <w:adjustRightInd w:val="0"/>
              <w:spacing w:line="276" w:lineRule="auto"/>
              <w:jc w:val="both"/>
              <w:rPr>
                <w:rFonts w:ascii="Times New Roman" w:hAnsi="Times New Roman" w:cs="Times New Roman"/>
                <w:sz w:val="22"/>
                <w:szCs w:val="22"/>
                <w:u w:val="single"/>
              </w:rPr>
            </w:pPr>
          </w:p>
          <w:p w14:paraId="11B0084D" w14:textId="5ABE6D36" w:rsidR="00F173C2" w:rsidRPr="00943863" w:rsidRDefault="00F173C2" w:rsidP="00F173C2">
            <w:pPr>
              <w:keepNext/>
              <w:tabs>
                <w:tab w:val="left" w:pos="193"/>
              </w:tabs>
              <w:spacing w:line="276" w:lineRule="auto"/>
              <w:jc w:val="both"/>
              <w:rPr>
                <w:rFonts w:ascii="Times New Roman" w:hAnsi="Times New Roman" w:cs="Times New Roman"/>
                <w:b/>
                <w:sz w:val="22"/>
                <w:szCs w:val="22"/>
                <w:bdr w:val="none" w:sz="0" w:space="0" w:color="auto" w:frame="1"/>
              </w:rPr>
            </w:pPr>
            <w:r w:rsidRPr="00943863">
              <w:rPr>
                <w:rFonts w:ascii="Times New Roman" w:hAnsi="Times New Roman" w:cs="Times New Roman"/>
                <w:b/>
                <w:bCs/>
                <w:sz w:val="22"/>
                <w:szCs w:val="22"/>
              </w:rPr>
              <w:t>Предельная необходимая общ</w:t>
            </w:r>
            <w:r>
              <w:rPr>
                <w:rFonts w:ascii="Times New Roman" w:hAnsi="Times New Roman" w:cs="Times New Roman"/>
                <w:b/>
                <w:bCs/>
                <w:sz w:val="22"/>
                <w:szCs w:val="22"/>
              </w:rPr>
              <w:t>ее</w:t>
            </w:r>
            <w:r w:rsidRPr="00943863">
              <w:rPr>
                <w:rFonts w:ascii="Times New Roman" w:hAnsi="Times New Roman" w:cs="Times New Roman"/>
                <w:b/>
                <w:bCs/>
                <w:sz w:val="22"/>
                <w:szCs w:val="22"/>
              </w:rPr>
              <w:t xml:space="preserve"> </w:t>
            </w:r>
            <w:r>
              <w:rPr>
                <w:rFonts w:ascii="Times New Roman" w:hAnsi="Times New Roman" w:cs="Times New Roman"/>
                <w:b/>
                <w:bCs/>
                <w:sz w:val="22"/>
                <w:szCs w:val="22"/>
              </w:rPr>
              <w:t xml:space="preserve">количество </w:t>
            </w:r>
            <w:r w:rsidRPr="00943863">
              <w:rPr>
                <w:rFonts w:ascii="Times New Roman" w:hAnsi="Times New Roman" w:cs="Times New Roman"/>
                <w:b/>
                <w:bCs/>
                <w:sz w:val="22"/>
                <w:szCs w:val="22"/>
                <w:u w:val="single"/>
              </w:rPr>
              <w:t>собственного разработанного программного обеспечения</w:t>
            </w:r>
            <w:r>
              <w:rPr>
                <w:rFonts w:ascii="Times New Roman" w:hAnsi="Times New Roman" w:cs="Times New Roman"/>
                <w:b/>
                <w:bCs/>
                <w:sz w:val="22"/>
                <w:szCs w:val="22"/>
                <w:u w:val="single"/>
              </w:rPr>
              <w:t>,</w:t>
            </w:r>
            <w:r w:rsidRPr="00943863">
              <w:rPr>
                <w:rFonts w:ascii="Times New Roman" w:hAnsi="Times New Roman" w:cs="Times New Roman"/>
                <w:b/>
                <w:bCs/>
                <w:sz w:val="22"/>
                <w:szCs w:val="22"/>
                <w:u w:val="single"/>
              </w:rPr>
              <w:t xml:space="preserve"> зарегистрирован</w:t>
            </w:r>
            <w:r>
              <w:rPr>
                <w:rFonts w:ascii="Times New Roman" w:hAnsi="Times New Roman" w:cs="Times New Roman"/>
                <w:b/>
                <w:bCs/>
                <w:sz w:val="22"/>
                <w:szCs w:val="22"/>
                <w:u w:val="single"/>
              </w:rPr>
              <w:t>н</w:t>
            </w:r>
            <w:r w:rsidRPr="00943863">
              <w:rPr>
                <w:rFonts w:ascii="Times New Roman" w:hAnsi="Times New Roman" w:cs="Times New Roman"/>
                <w:b/>
                <w:bCs/>
                <w:sz w:val="22"/>
                <w:szCs w:val="22"/>
                <w:u w:val="single"/>
              </w:rPr>
              <w:t>о</w:t>
            </w:r>
            <w:r>
              <w:rPr>
                <w:rFonts w:ascii="Times New Roman" w:hAnsi="Times New Roman" w:cs="Times New Roman"/>
                <w:b/>
                <w:bCs/>
                <w:sz w:val="22"/>
                <w:szCs w:val="22"/>
                <w:u w:val="single"/>
              </w:rPr>
              <w:t>го</w:t>
            </w:r>
            <w:r w:rsidRPr="00943863">
              <w:rPr>
                <w:rFonts w:ascii="Times New Roman" w:hAnsi="Times New Roman" w:cs="Times New Roman"/>
                <w:b/>
                <w:bCs/>
                <w:sz w:val="22"/>
                <w:szCs w:val="22"/>
                <w:u w:val="single"/>
              </w:rPr>
              <w:t xml:space="preserve"> в едином реестре российских программ для ЭВМ и баз данных</w:t>
            </w:r>
            <w:r w:rsidRPr="00943863">
              <w:rPr>
                <w:rFonts w:ascii="Times New Roman" w:hAnsi="Times New Roman" w:cs="Times New Roman"/>
                <w:b/>
                <w:sz w:val="22"/>
                <w:szCs w:val="22"/>
                <w:bdr w:val="none" w:sz="0" w:space="0" w:color="auto" w:frame="1"/>
              </w:rPr>
              <w:t xml:space="preserve"> – </w:t>
            </w:r>
            <w:r>
              <w:rPr>
                <w:rFonts w:ascii="Times New Roman" w:hAnsi="Times New Roman" w:cs="Times New Roman"/>
                <w:b/>
                <w:sz w:val="22"/>
                <w:szCs w:val="22"/>
                <w:bdr w:val="none" w:sz="0" w:space="0" w:color="auto" w:frame="1"/>
              </w:rPr>
              <w:t>3</w:t>
            </w:r>
            <w:r w:rsidRPr="00943863">
              <w:rPr>
                <w:rFonts w:ascii="Times New Roman" w:hAnsi="Times New Roman" w:cs="Times New Roman"/>
                <w:b/>
                <w:sz w:val="22"/>
                <w:szCs w:val="22"/>
                <w:bdr w:val="none" w:sz="0" w:space="0" w:color="auto" w:frame="1"/>
              </w:rPr>
              <w:t xml:space="preserve"> (</w:t>
            </w:r>
            <w:r>
              <w:rPr>
                <w:rFonts w:ascii="Times New Roman" w:hAnsi="Times New Roman" w:cs="Times New Roman"/>
                <w:b/>
                <w:sz w:val="22"/>
                <w:szCs w:val="22"/>
                <w:bdr w:val="none" w:sz="0" w:space="0" w:color="auto" w:frame="1"/>
              </w:rPr>
              <w:t>три) программы.</w:t>
            </w:r>
          </w:p>
          <w:p w14:paraId="293B32CA" w14:textId="77777777" w:rsidR="00F173C2" w:rsidRDefault="00F173C2" w:rsidP="00F173C2">
            <w:pPr>
              <w:keepNext/>
              <w:tabs>
                <w:tab w:val="left" w:pos="193"/>
              </w:tabs>
              <w:spacing w:line="276" w:lineRule="auto"/>
              <w:rPr>
                <w:rFonts w:ascii="Times New Roman" w:hAnsi="Times New Roman" w:cs="Times New Roman"/>
                <w:sz w:val="22"/>
                <w:szCs w:val="22"/>
              </w:rPr>
            </w:pPr>
          </w:p>
          <w:p w14:paraId="5F18276D" w14:textId="77777777" w:rsidR="00F173C2" w:rsidRPr="006C68C7" w:rsidRDefault="00F173C2" w:rsidP="00F173C2">
            <w:pPr>
              <w:keepNext/>
              <w:tabs>
                <w:tab w:val="left" w:pos="193"/>
              </w:tabs>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Для заказчика лучшим условием исполнения контракта по критерию оценки (показателю) является наибольшее значение критерия (показателя), при этом установлено предельно необходимое максимальное значение, количество баллов, присуждаемых по критерию оценки (показателю) (НЦБi), определяется:</w:t>
            </w:r>
            <w:r>
              <w:rPr>
                <w:rFonts w:ascii="Times New Roman" w:hAnsi="Times New Roman" w:cs="Times New Roman"/>
                <w:sz w:val="22"/>
                <w:szCs w:val="22"/>
              </w:rPr>
              <w:t xml:space="preserve"> </w:t>
            </w:r>
          </w:p>
          <w:p w14:paraId="3CAD7BB5" w14:textId="77777777" w:rsidR="00F173C2" w:rsidRDefault="00F173C2" w:rsidP="00F173C2">
            <w:pPr>
              <w:spacing w:after="240" w:line="276" w:lineRule="auto"/>
              <w:jc w:val="both"/>
              <w:rPr>
                <w:rFonts w:ascii="Times New Roman" w:hAnsi="Times New Roman" w:cs="Times New Roman"/>
                <w:sz w:val="22"/>
                <w:szCs w:val="22"/>
              </w:rPr>
            </w:pPr>
          </w:p>
          <w:p w14:paraId="666F92F0" w14:textId="77777777" w:rsidR="00F173C2" w:rsidRDefault="00F173C2" w:rsidP="00F173C2">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а) в случае если Кmax &lt; Кпред, - по формуле:</w:t>
            </w:r>
          </w:p>
          <w:p w14:paraId="6164E644" w14:textId="77777777" w:rsidR="00F173C2" w:rsidRPr="00AE3BC1" w:rsidRDefault="00F173C2" w:rsidP="00F173C2">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НЦБi = КЗ x 100 x (Кi / Кmax);</w:t>
            </w:r>
          </w:p>
          <w:p w14:paraId="76E299D0" w14:textId="77777777" w:rsidR="00F173C2" w:rsidRPr="00AE3BC1" w:rsidRDefault="00F173C2" w:rsidP="00F173C2">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 xml:space="preserve">б) в случае если Кmax </w:t>
            </w:r>
            <w:r w:rsidRPr="00B2244D">
              <w:rPr>
                <w:rFonts w:ascii="Times New Roman" w:hAnsi="Times New Roman" w:cs="Times New Roman"/>
                <w:sz w:val="22"/>
                <w:szCs w:val="22"/>
              </w:rPr>
              <w:t>&gt;</w:t>
            </w:r>
            <w:r w:rsidRPr="00AE3BC1">
              <w:rPr>
                <w:rFonts w:ascii="Times New Roman" w:hAnsi="Times New Roman" w:cs="Times New Roman"/>
                <w:sz w:val="22"/>
                <w:szCs w:val="22"/>
              </w:rPr>
              <w:t xml:space="preserve"> Кпред, - по формуле:</w:t>
            </w:r>
          </w:p>
          <w:p w14:paraId="6E33BBF8" w14:textId="77777777" w:rsidR="00F173C2" w:rsidRPr="00AE3BC1" w:rsidRDefault="00F173C2" w:rsidP="00F173C2">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НЦБi = КЗ x 100 x (Кi / Кпред);</w:t>
            </w:r>
          </w:p>
          <w:p w14:paraId="51BEF93A" w14:textId="77777777" w:rsidR="00F173C2" w:rsidRPr="00AE3BC1" w:rsidRDefault="00F173C2" w:rsidP="00F173C2">
            <w:pPr>
              <w:spacing w:after="240" w:line="276" w:lineRule="auto"/>
              <w:jc w:val="both"/>
              <w:rPr>
                <w:rFonts w:ascii="Times New Roman" w:hAnsi="Times New Roman" w:cs="Times New Roman"/>
                <w:sz w:val="22"/>
                <w:szCs w:val="22"/>
              </w:rPr>
            </w:pPr>
            <w:r w:rsidRPr="00AE3BC1">
              <w:rPr>
                <w:rFonts w:ascii="Times New Roman" w:hAnsi="Times New Roman" w:cs="Times New Roman"/>
                <w:sz w:val="22"/>
                <w:szCs w:val="22"/>
              </w:rPr>
              <w:t>при этом НЦБmax = КЗ x 100,</w:t>
            </w:r>
          </w:p>
          <w:p w14:paraId="266C01B6" w14:textId="77777777" w:rsidR="00F173C2" w:rsidRPr="00AE3BC1" w:rsidRDefault="00F173C2" w:rsidP="00F173C2">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lastRenderedPageBreak/>
              <w:t>где:</w:t>
            </w:r>
          </w:p>
          <w:p w14:paraId="188A5C37" w14:textId="77777777" w:rsidR="00F173C2" w:rsidRPr="00943863" w:rsidRDefault="00F173C2" w:rsidP="00F173C2">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КЗ - коэффициент значимости показателя.</w:t>
            </w:r>
            <w:r>
              <w:rPr>
                <w:rFonts w:ascii="Times New Roman" w:hAnsi="Times New Roman" w:cs="Times New Roman"/>
                <w:sz w:val="22"/>
                <w:szCs w:val="22"/>
              </w:rPr>
              <w:t xml:space="preserve"> </w:t>
            </w:r>
          </w:p>
          <w:p w14:paraId="0F006D32" w14:textId="77777777" w:rsidR="00F173C2" w:rsidRPr="00AE3BC1" w:rsidRDefault="00F173C2" w:rsidP="00F173C2">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Кi - предложение участника закупки, заявка (предложение) которого оценивается;</w:t>
            </w:r>
          </w:p>
          <w:p w14:paraId="1E69C805" w14:textId="77777777" w:rsidR="00F173C2" w:rsidRPr="00AE3BC1" w:rsidRDefault="00F173C2" w:rsidP="00F173C2">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Кmax - максимальное предложение из предложений по критерию оценки, сделанных участниками закупки;</w:t>
            </w:r>
          </w:p>
          <w:p w14:paraId="5B2B2BC6" w14:textId="77777777" w:rsidR="00F173C2" w:rsidRPr="00AE3BC1" w:rsidRDefault="00F173C2" w:rsidP="00F173C2">
            <w:pPr>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Кпред - предельно необходимое заказчику значение характеристик;</w:t>
            </w:r>
          </w:p>
          <w:p w14:paraId="6D4C6034" w14:textId="70558E04" w:rsidR="00F173C2" w:rsidRPr="00AE3BC1" w:rsidRDefault="00F173C2" w:rsidP="00F173C2">
            <w:pPr>
              <w:keepNext/>
              <w:tabs>
                <w:tab w:val="left" w:pos="193"/>
              </w:tabs>
              <w:autoSpaceDE w:val="0"/>
              <w:autoSpaceDN w:val="0"/>
              <w:adjustRightInd w:val="0"/>
              <w:spacing w:line="276" w:lineRule="auto"/>
              <w:jc w:val="both"/>
              <w:rPr>
                <w:rFonts w:ascii="Times New Roman" w:hAnsi="Times New Roman" w:cs="Times New Roman"/>
                <w:sz w:val="22"/>
                <w:szCs w:val="22"/>
              </w:rPr>
            </w:pPr>
            <w:r w:rsidRPr="00AE3BC1">
              <w:rPr>
                <w:rFonts w:ascii="Times New Roman" w:hAnsi="Times New Roman" w:cs="Times New Roman"/>
                <w:sz w:val="22"/>
                <w:szCs w:val="22"/>
              </w:rPr>
              <w:t>НЦБmax - количество баллов по критерию оценки (показателю), присуждаемых участникам, предложение которых превышает предельно необходимое максимальное значение, установленное заказчиком.</w:t>
            </w:r>
          </w:p>
        </w:tc>
      </w:tr>
      <w:tr w:rsidR="00F173C2" w:rsidRPr="00AE3BC1" w14:paraId="066207DE" w14:textId="77777777" w:rsidTr="00C86EE2">
        <w:tc>
          <w:tcPr>
            <w:tcW w:w="725" w:type="dxa"/>
          </w:tcPr>
          <w:p w14:paraId="09750DAE" w14:textId="1A54D992" w:rsidR="00F173C2" w:rsidRPr="00AE3BC1" w:rsidRDefault="00F173C2" w:rsidP="00F173C2">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both"/>
              <w:rPr>
                <w:rFonts w:cs="Times New Roman"/>
                <w:b/>
                <w:bCs/>
                <w:lang w:val="en-US"/>
              </w:rPr>
            </w:pPr>
            <w:r w:rsidRPr="00AE3BC1">
              <w:rPr>
                <w:rFonts w:cs="Times New Roman"/>
                <w:b/>
                <w:bCs/>
                <w:lang w:val="en-US"/>
              </w:rPr>
              <w:lastRenderedPageBreak/>
              <w:t>B</w:t>
            </w:r>
            <w:r w:rsidRPr="00AE3BC1">
              <w:rPr>
                <w:rFonts w:cs="Times New Roman"/>
                <w:b/>
                <w:bCs/>
              </w:rPr>
              <w:t>4</w:t>
            </w:r>
            <w:r w:rsidRPr="00AE3BC1">
              <w:rPr>
                <w:rFonts w:cs="Times New Roman"/>
                <w:b/>
                <w:bCs/>
                <w:lang w:val="en-US"/>
              </w:rPr>
              <w:t>i</w:t>
            </w:r>
          </w:p>
        </w:tc>
        <w:tc>
          <w:tcPr>
            <w:tcW w:w="7482" w:type="dxa"/>
          </w:tcPr>
          <w:p w14:paraId="42539580" w14:textId="77777777" w:rsidR="00F173C2" w:rsidRPr="00AE3BC1" w:rsidRDefault="00F173C2" w:rsidP="00F173C2">
            <w:pPr>
              <w:pBdr>
                <w:top w:val="none" w:sz="0" w:space="0" w:color="auto"/>
                <w:left w:val="none" w:sz="0" w:space="0" w:color="auto"/>
                <w:bottom w:val="none" w:sz="0" w:space="0" w:color="auto"/>
                <w:right w:val="none" w:sz="0" w:space="0" w:color="auto"/>
                <w:between w:val="none" w:sz="0" w:space="0" w:color="auto"/>
                <w:bar w:val="none" w:sz="0" w:color="auto"/>
              </w:pBdr>
              <w:tabs>
                <w:tab w:val="left" w:pos="214"/>
                <w:tab w:val="left" w:pos="3950"/>
              </w:tabs>
              <w:suppressAutoHyphens/>
              <w:spacing w:line="276" w:lineRule="auto"/>
              <w:ind w:right="82"/>
              <w:jc w:val="both"/>
              <w:rPr>
                <w:rFonts w:ascii="Times New Roman" w:eastAsia="Times New Roman" w:hAnsi="Times New Roman" w:cs="Times New Roman"/>
                <w:b/>
                <w:bCs/>
                <w:color w:val="auto"/>
                <w:sz w:val="22"/>
                <w:szCs w:val="22"/>
                <w:u w:val="single"/>
                <w:bdr w:val="none" w:sz="0" w:space="0" w:color="auto"/>
                <w:lang w:eastAsia="ar-SA"/>
              </w:rPr>
            </w:pPr>
            <w:r w:rsidRPr="00AE3BC1">
              <w:rPr>
                <w:rFonts w:ascii="Times New Roman" w:eastAsia="Times New Roman" w:hAnsi="Times New Roman" w:cs="Times New Roman"/>
                <w:b/>
                <w:bCs/>
                <w:color w:val="auto"/>
                <w:sz w:val="22"/>
                <w:szCs w:val="22"/>
                <w:u w:val="single"/>
                <w:bdr w:val="none" w:sz="0" w:space="0" w:color="auto"/>
                <w:lang w:eastAsia="ar-SA"/>
              </w:rPr>
              <w:t>Финансовые гарантии</w:t>
            </w:r>
          </w:p>
          <w:p w14:paraId="6A9A909E" w14:textId="1F11014B" w:rsidR="00F173C2" w:rsidRPr="00AE3BC1" w:rsidRDefault="00F173C2" w:rsidP="00F173C2">
            <w:pPr>
              <w:pBdr>
                <w:top w:val="none" w:sz="0" w:space="0" w:color="auto"/>
                <w:left w:val="none" w:sz="0" w:space="0" w:color="auto"/>
                <w:bottom w:val="none" w:sz="0" w:space="0" w:color="auto"/>
                <w:right w:val="none" w:sz="0" w:space="0" w:color="auto"/>
                <w:between w:val="none" w:sz="0" w:space="0" w:color="auto"/>
                <w:bar w:val="none" w:sz="0" w:color="auto"/>
              </w:pBdr>
              <w:tabs>
                <w:tab w:val="left" w:pos="214"/>
                <w:tab w:val="left" w:pos="3950"/>
              </w:tabs>
              <w:suppressAutoHyphens/>
              <w:spacing w:line="276" w:lineRule="auto"/>
              <w:ind w:right="82"/>
              <w:jc w:val="both"/>
              <w:rPr>
                <w:rFonts w:ascii="Times New Roman" w:eastAsia="Times New Roman" w:hAnsi="Times New Roman" w:cs="Times New Roman"/>
                <w:color w:val="auto"/>
                <w:sz w:val="22"/>
                <w:szCs w:val="22"/>
                <w:bdr w:val="none" w:sz="0" w:space="0" w:color="auto"/>
                <w:lang w:eastAsia="ar-SA"/>
              </w:rPr>
            </w:pPr>
            <w:r w:rsidRPr="00943863">
              <w:rPr>
                <w:rFonts w:ascii="Times New Roman" w:eastAsia="Times New Roman" w:hAnsi="Times New Roman" w:cs="Times New Roman"/>
                <w:color w:val="auto"/>
                <w:sz w:val="22"/>
                <w:szCs w:val="22"/>
                <w:bdr w:val="none" w:sz="0" w:space="0" w:color="auto"/>
                <w:lang w:eastAsia="ar-SA"/>
              </w:rPr>
              <w:t>Выручка за последний отчетный год не менее 60 млн руб.</w:t>
            </w:r>
          </w:p>
        </w:tc>
        <w:tc>
          <w:tcPr>
            <w:tcW w:w="1598" w:type="dxa"/>
            <w:vAlign w:val="center"/>
          </w:tcPr>
          <w:p w14:paraId="46AAF762" w14:textId="6A6B67FC" w:rsidR="00F173C2" w:rsidRPr="00AE3BC1" w:rsidRDefault="00F173C2" w:rsidP="00F173C2">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center"/>
              <w:rPr>
                <w:rFonts w:cs="Times New Roman"/>
                <w:b/>
                <w:bCs/>
              </w:rPr>
            </w:pPr>
            <w:r>
              <w:rPr>
                <w:rFonts w:cs="Times New Roman"/>
                <w:b/>
                <w:bCs/>
              </w:rPr>
              <w:t>10</w:t>
            </w:r>
          </w:p>
        </w:tc>
        <w:tc>
          <w:tcPr>
            <w:tcW w:w="6071" w:type="dxa"/>
          </w:tcPr>
          <w:p w14:paraId="71989A79" w14:textId="77777777" w:rsidR="00F173C2" w:rsidRPr="00943863" w:rsidRDefault="00F173C2" w:rsidP="00F173C2">
            <w:pPr>
              <w:tabs>
                <w:tab w:val="left" w:pos="193"/>
              </w:tabs>
              <w:spacing w:line="276" w:lineRule="auto"/>
              <w:jc w:val="both"/>
              <w:rPr>
                <w:rFonts w:ascii="Times New Roman" w:hAnsi="Times New Roman" w:cs="Times New Roman"/>
                <w:b/>
                <w:bCs/>
                <w:sz w:val="22"/>
                <w:szCs w:val="22"/>
                <w:u w:val="single"/>
              </w:rPr>
            </w:pPr>
            <w:r w:rsidRPr="00943863">
              <w:rPr>
                <w:rFonts w:ascii="Times New Roman" w:hAnsi="Times New Roman" w:cs="Times New Roman"/>
                <w:b/>
                <w:bCs/>
                <w:sz w:val="22"/>
                <w:szCs w:val="22"/>
                <w:u w:val="single"/>
              </w:rPr>
              <w:t xml:space="preserve">Предмет оценки – </w:t>
            </w:r>
            <w:r w:rsidRPr="00943863">
              <w:rPr>
                <w:rFonts w:ascii="Times New Roman" w:eastAsia="Times New Roman" w:hAnsi="Times New Roman" w:cs="Times New Roman"/>
                <w:b/>
                <w:bCs/>
                <w:color w:val="auto"/>
                <w:sz w:val="22"/>
                <w:szCs w:val="22"/>
                <w:u w:val="single"/>
                <w:bdr w:val="none" w:sz="0" w:space="0" w:color="auto"/>
                <w:lang w:eastAsia="ar-SA"/>
              </w:rPr>
              <w:t>выручка за последний отчетный год не менее 60 млн рублей</w:t>
            </w:r>
            <w:r w:rsidRPr="00943863">
              <w:rPr>
                <w:rFonts w:ascii="Times New Roman" w:hAnsi="Times New Roman" w:cs="Times New Roman"/>
                <w:b/>
                <w:bCs/>
                <w:sz w:val="22"/>
                <w:szCs w:val="22"/>
                <w:u w:val="single"/>
              </w:rPr>
              <w:t>.</w:t>
            </w:r>
          </w:p>
          <w:p w14:paraId="066B15D0" w14:textId="77777777" w:rsidR="00F173C2" w:rsidRPr="00943863" w:rsidRDefault="00F173C2" w:rsidP="00F173C2">
            <w:pPr>
              <w:tabs>
                <w:tab w:val="left" w:pos="193"/>
              </w:tabs>
              <w:spacing w:line="276" w:lineRule="auto"/>
              <w:jc w:val="both"/>
              <w:rPr>
                <w:rFonts w:ascii="Times New Roman" w:hAnsi="Times New Roman" w:cs="Times New Roman"/>
                <w:b/>
                <w:bCs/>
                <w:sz w:val="22"/>
                <w:szCs w:val="22"/>
                <w:u w:val="single"/>
              </w:rPr>
            </w:pPr>
          </w:p>
          <w:p w14:paraId="553077CC" w14:textId="77777777" w:rsidR="00F173C2" w:rsidRPr="00943863" w:rsidRDefault="00F173C2" w:rsidP="00F173C2">
            <w:pPr>
              <w:tabs>
                <w:tab w:val="left" w:pos="193"/>
              </w:tabs>
              <w:spacing w:line="276" w:lineRule="auto"/>
              <w:jc w:val="both"/>
              <w:rPr>
                <w:rFonts w:ascii="Times New Roman" w:hAnsi="Times New Roman" w:cs="Times New Roman"/>
                <w:sz w:val="22"/>
                <w:szCs w:val="22"/>
                <w:u w:val="single"/>
              </w:rPr>
            </w:pPr>
            <w:r w:rsidRPr="00943863">
              <w:rPr>
                <w:rFonts w:ascii="Times New Roman" w:hAnsi="Times New Roman" w:cs="Times New Roman"/>
                <w:sz w:val="22"/>
                <w:szCs w:val="22"/>
                <w:u w:val="single"/>
              </w:rPr>
              <w:t>Подтверждение по подкритерию:</w:t>
            </w:r>
          </w:p>
          <w:p w14:paraId="3F709F88" w14:textId="77777777" w:rsidR="00F173C2" w:rsidRPr="00943863" w:rsidRDefault="00F173C2" w:rsidP="00F173C2">
            <w:pPr>
              <w:tabs>
                <w:tab w:val="left" w:pos="193"/>
              </w:tabs>
              <w:spacing w:line="276" w:lineRule="auto"/>
              <w:jc w:val="both"/>
              <w:rPr>
                <w:rFonts w:ascii="Times New Roman" w:hAnsi="Times New Roman" w:cs="Times New Roman"/>
                <w:sz w:val="22"/>
                <w:szCs w:val="22"/>
                <w:u w:val="single"/>
              </w:rPr>
            </w:pPr>
          </w:p>
          <w:p w14:paraId="5EA4F6C0" w14:textId="77777777" w:rsidR="00F173C2" w:rsidRPr="00943863" w:rsidRDefault="00F173C2" w:rsidP="00F173C2">
            <w:pPr>
              <w:autoSpaceDE w:val="0"/>
              <w:autoSpaceDN w:val="0"/>
              <w:adjustRightInd w:val="0"/>
              <w:spacing w:line="276" w:lineRule="auto"/>
              <w:jc w:val="both"/>
              <w:rPr>
                <w:rFonts w:ascii="Times New Roman" w:eastAsia="Times New Roman" w:hAnsi="Times New Roman" w:cs="Times New Roman"/>
                <w:color w:val="auto"/>
                <w:sz w:val="22"/>
                <w:szCs w:val="22"/>
                <w:bdr w:val="none" w:sz="0" w:space="0" w:color="auto"/>
                <w:lang w:eastAsia="ar-SA"/>
              </w:rPr>
            </w:pPr>
            <w:r w:rsidRPr="00943863">
              <w:rPr>
                <w:rFonts w:ascii="Times New Roman" w:eastAsia="Times New Roman" w:hAnsi="Times New Roman" w:cs="Times New Roman"/>
                <w:color w:val="auto"/>
                <w:sz w:val="22"/>
                <w:szCs w:val="22"/>
                <w:bdr w:val="none" w:sz="0" w:space="0" w:color="auto"/>
                <w:lang w:eastAsia="ar-SA"/>
              </w:rPr>
              <w:t>- копии бухгалтерской отчетности (формы №1 и №2 с отметкой налогового органа) за 2025 г.</w:t>
            </w:r>
          </w:p>
          <w:p w14:paraId="799B157D" w14:textId="77777777" w:rsidR="00F173C2" w:rsidRPr="00943863" w:rsidRDefault="00F173C2" w:rsidP="00F173C2">
            <w:pPr>
              <w:autoSpaceDE w:val="0"/>
              <w:autoSpaceDN w:val="0"/>
              <w:adjustRightInd w:val="0"/>
              <w:spacing w:line="276" w:lineRule="auto"/>
              <w:jc w:val="both"/>
              <w:rPr>
                <w:rFonts w:ascii="Times New Roman" w:hAnsi="Times New Roman" w:cs="Times New Roman"/>
                <w:position w:val="-8"/>
                <w:sz w:val="22"/>
                <w:szCs w:val="22"/>
              </w:rPr>
            </w:pPr>
          </w:p>
          <w:p w14:paraId="4D945246" w14:textId="77777777" w:rsidR="00F173C2" w:rsidRPr="00943863" w:rsidRDefault="00F173C2" w:rsidP="00F173C2">
            <w:pPr>
              <w:keepNext/>
              <w:tabs>
                <w:tab w:val="left" w:pos="193"/>
              </w:tabs>
              <w:spacing w:line="276" w:lineRule="auto"/>
              <w:jc w:val="both"/>
              <w:rPr>
                <w:rFonts w:ascii="Times New Roman" w:hAnsi="Times New Roman" w:cs="Times New Roman"/>
                <w:sz w:val="22"/>
                <w:szCs w:val="22"/>
                <w:u w:val="single"/>
              </w:rPr>
            </w:pPr>
            <w:r w:rsidRPr="00943863">
              <w:rPr>
                <w:rFonts w:ascii="Times New Roman" w:hAnsi="Times New Roman" w:cs="Times New Roman"/>
                <w:sz w:val="22"/>
                <w:szCs w:val="22"/>
                <w:u w:val="single"/>
              </w:rPr>
              <w:t>Порядок оценки по подкритерию:</w:t>
            </w:r>
          </w:p>
          <w:p w14:paraId="4E2516A1" w14:textId="77777777" w:rsidR="00F173C2" w:rsidRPr="00943863" w:rsidRDefault="00F173C2" w:rsidP="00F173C2">
            <w:pPr>
              <w:keepNext/>
              <w:tabs>
                <w:tab w:val="left" w:pos="193"/>
              </w:tabs>
              <w:spacing w:line="276" w:lineRule="auto"/>
              <w:jc w:val="both"/>
              <w:rPr>
                <w:rFonts w:ascii="Times New Roman" w:hAnsi="Times New Roman" w:cs="Times New Roman"/>
                <w:sz w:val="22"/>
                <w:szCs w:val="22"/>
                <w:u w:val="single"/>
              </w:rPr>
            </w:pPr>
          </w:p>
          <w:p w14:paraId="7FE1F819" w14:textId="77777777" w:rsidR="00F173C2" w:rsidRPr="00943863" w:rsidRDefault="00F173C2" w:rsidP="00F173C2">
            <w:pPr>
              <w:spacing w:line="276" w:lineRule="auto"/>
              <w:rPr>
                <w:rFonts w:ascii="Times New Roman" w:eastAsia="Times New Roman" w:hAnsi="Times New Roman" w:cs="Times New Roman"/>
                <w:color w:val="auto"/>
                <w:sz w:val="22"/>
                <w:szCs w:val="22"/>
                <w:bdr w:val="none" w:sz="0" w:space="0" w:color="auto"/>
                <w:lang w:eastAsia="ar-SA"/>
              </w:rPr>
            </w:pPr>
            <w:r w:rsidRPr="00943863">
              <w:rPr>
                <w:rFonts w:ascii="Times New Roman" w:eastAsia="Times New Roman" w:hAnsi="Times New Roman" w:cs="Times New Roman"/>
                <w:color w:val="auto"/>
                <w:sz w:val="22"/>
                <w:szCs w:val="22"/>
                <w:bdr w:val="none" w:sz="0" w:space="0" w:color="auto"/>
                <w:lang w:eastAsia="ar-SA"/>
              </w:rPr>
              <w:t>Выручка за последний отчетный год от 60 млн рублей и более – 100 баллов;</w:t>
            </w:r>
          </w:p>
          <w:p w14:paraId="1AF7E094" w14:textId="77777777" w:rsidR="00F173C2" w:rsidRPr="00943863" w:rsidRDefault="00F173C2" w:rsidP="00F173C2">
            <w:pPr>
              <w:spacing w:line="276" w:lineRule="auto"/>
              <w:rPr>
                <w:rFonts w:ascii="Times New Roman" w:eastAsia="Times New Roman" w:hAnsi="Times New Roman" w:cs="Times New Roman"/>
                <w:color w:val="auto"/>
                <w:sz w:val="22"/>
                <w:szCs w:val="22"/>
                <w:bdr w:val="none" w:sz="0" w:space="0" w:color="auto"/>
                <w:lang w:eastAsia="ar-SA"/>
              </w:rPr>
            </w:pPr>
            <w:r w:rsidRPr="00943863">
              <w:rPr>
                <w:rFonts w:ascii="Times New Roman" w:eastAsia="Times New Roman" w:hAnsi="Times New Roman" w:cs="Times New Roman"/>
                <w:color w:val="auto"/>
                <w:sz w:val="22"/>
                <w:szCs w:val="22"/>
                <w:bdr w:val="none" w:sz="0" w:space="0" w:color="auto"/>
                <w:lang w:eastAsia="ar-SA"/>
              </w:rPr>
              <w:t>Выручка за последний отчетный год от 40 млн до 59,9 млн. рублей – 70 баллов;</w:t>
            </w:r>
          </w:p>
          <w:p w14:paraId="326F4D3B" w14:textId="77777777" w:rsidR="00F173C2" w:rsidRPr="00943863" w:rsidRDefault="00F173C2" w:rsidP="00F173C2">
            <w:pPr>
              <w:spacing w:line="276" w:lineRule="auto"/>
              <w:rPr>
                <w:rFonts w:ascii="Times New Roman" w:eastAsia="Times New Roman" w:hAnsi="Times New Roman" w:cs="Times New Roman"/>
                <w:color w:val="auto"/>
                <w:sz w:val="22"/>
                <w:szCs w:val="22"/>
                <w:bdr w:val="none" w:sz="0" w:space="0" w:color="auto"/>
                <w:lang w:eastAsia="ar-SA"/>
              </w:rPr>
            </w:pPr>
            <w:r w:rsidRPr="00943863">
              <w:rPr>
                <w:rFonts w:ascii="Times New Roman" w:eastAsia="Times New Roman" w:hAnsi="Times New Roman" w:cs="Times New Roman"/>
                <w:color w:val="auto"/>
                <w:sz w:val="22"/>
                <w:szCs w:val="22"/>
                <w:bdr w:val="none" w:sz="0" w:space="0" w:color="auto"/>
                <w:lang w:eastAsia="ar-SA"/>
              </w:rPr>
              <w:t>Выручка за последний отчетный год от 20 млн до 39,9 млн. рублей – 40 баллов;</w:t>
            </w:r>
          </w:p>
          <w:p w14:paraId="72F2A480" w14:textId="77777777" w:rsidR="00F173C2" w:rsidRPr="00943863" w:rsidRDefault="00F173C2" w:rsidP="00F173C2">
            <w:pPr>
              <w:spacing w:line="276" w:lineRule="auto"/>
              <w:rPr>
                <w:rFonts w:ascii="Times New Roman" w:eastAsia="Times New Roman" w:hAnsi="Times New Roman" w:cs="Times New Roman"/>
                <w:color w:val="auto"/>
                <w:sz w:val="22"/>
                <w:szCs w:val="22"/>
                <w:bdr w:val="none" w:sz="0" w:space="0" w:color="auto"/>
                <w:lang w:eastAsia="ar-SA"/>
              </w:rPr>
            </w:pPr>
            <w:r w:rsidRPr="00943863">
              <w:rPr>
                <w:rFonts w:ascii="Times New Roman" w:eastAsia="Times New Roman" w:hAnsi="Times New Roman" w:cs="Times New Roman"/>
                <w:color w:val="auto"/>
                <w:sz w:val="22"/>
                <w:szCs w:val="22"/>
                <w:bdr w:val="none" w:sz="0" w:space="0" w:color="auto"/>
                <w:lang w:eastAsia="ar-SA"/>
              </w:rPr>
              <w:t>Выручка за последний отчетный год от 5 млн до 19,9 млн. рублей – 10 баллов;</w:t>
            </w:r>
          </w:p>
          <w:p w14:paraId="619DBB0F" w14:textId="77777777" w:rsidR="00F173C2" w:rsidRPr="00943863" w:rsidRDefault="00F173C2" w:rsidP="00F173C2">
            <w:pPr>
              <w:autoSpaceDE w:val="0"/>
              <w:autoSpaceDN w:val="0"/>
              <w:adjustRightInd w:val="0"/>
              <w:spacing w:line="276" w:lineRule="auto"/>
              <w:jc w:val="both"/>
              <w:rPr>
                <w:rFonts w:ascii="Times New Roman" w:eastAsia="Times New Roman" w:hAnsi="Times New Roman" w:cs="Times New Roman"/>
                <w:color w:val="auto"/>
                <w:sz w:val="22"/>
                <w:szCs w:val="22"/>
                <w:bdr w:val="none" w:sz="0" w:space="0" w:color="auto"/>
                <w:lang w:eastAsia="ar-SA"/>
              </w:rPr>
            </w:pPr>
            <w:r w:rsidRPr="00943863">
              <w:rPr>
                <w:rFonts w:ascii="Times New Roman" w:eastAsia="Times New Roman" w:hAnsi="Times New Roman" w:cs="Times New Roman"/>
                <w:color w:val="auto"/>
                <w:sz w:val="22"/>
                <w:szCs w:val="22"/>
                <w:bdr w:val="none" w:sz="0" w:space="0" w:color="auto"/>
                <w:lang w:eastAsia="ar-SA"/>
              </w:rPr>
              <w:t xml:space="preserve">Выручка за последний отчетный год менее 5 млн. рублей – </w:t>
            </w:r>
          </w:p>
          <w:p w14:paraId="27E1395A" w14:textId="1639A184" w:rsidR="00F173C2" w:rsidRPr="00AE3BC1" w:rsidRDefault="00F173C2" w:rsidP="00F173C2">
            <w:pPr>
              <w:autoSpaceDE w:val="0"/>
              <w:autoSpaceDN w:val="0"/>
              <w:adjustRightInd w:val="0"/>
              <w:spacing w:line="276" w:lineRule="auto"/>
              <w:jc w:val="both"/>
              <w:rPr>
                <w:rFonts w:ascii="Times New Roman" w:hAnsi="Times New Roman" w:cs="Times New Roman"/>
                <w:position w:val="-8"/>
                <w:sz w:val="22"/>
                <w:szCs w:val="22"/>
              </w:rPr>
            </w:pPr>
            <w:r w:rsidRPr="00943863">
              <w:rPr>
                <w:rFonts w:ascii="Times New Roman" w:eastAsia="Times New Roman" w:hAnsi="Times New Roman" w:cs="Times New Roman"/>
                <w:color w:val="auto"/>
                <w:sz w:val="22"/>
                <w:szCs w:val="22"/>
                <w:bdr w:val="none" w:sz="0" w:space="0" w:color="auto"/>
                <w:lang w:eastAsia="ar-SA"/>
              </w:rPr>
              <w:t>0 баллов.</w:t>
            </w:r>
          </w:p>
        </w:tc>
      </w:tr>
      <w:tr w:rsidR="00F173C2" w:rsidRPr="00AE3BC1" w14:paraId="7609A48E" w14:textId="77777777" w:rsidTr="00C86EE2">
        <w:tc>
          <w:tcPr>
            <w:tcW w:w="725" w:type="dxa"/>
          </w:tcPr>
          <w:p w14:paraId="3975320C" w14:textId="484FC4B7" w:rsidR="00F173C2" w:rsidRPr="00AE3BC1" w:rsidRDefault="00F173C2" w:rsidP="00F173C2">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both"/>
              <w:rPr>
                <w:rFonts w:cs="Times New Roman"/>
                <w:b/>
                <w:bCs/>
                <w:lang w:val="en-US"/>
              </w:rPr>
            </w:pPr>
            <w:r w:rsidRPr="00943863">
              <w:rPr>
                <w:rFonts w:cs="Times New Roman"/>
                <w:b/>
                <w:bCs/>
                <w:lang w:val="en-US"/>
              </w:rPr>
              <w:t>B</w:t>
            </w:r>
            <w:r w:rsidRPr="00943863">
              <w:rPr>
                <w:rFonts w:cs="Times New Roman"/>
                <w:b/>
                <w:bCs/>
              </w:rPr>
              <w:t>5</w:t>
            </w:r>
            <w:r w:rsidRPr="00943863">
              <w:rPr>
                <w:rFonts w:cs="Times New Roman"/>
                <w:b/>
                <w:bCs/>
                <w:lang w:val="en-US"/>
              </w:rPr>
              <w:t>i</w:t>
            </w:r>
          </w:p>
        </w:tc>
        <w:tc>
          <w:tcPr>
            <w:tcW w:w="7482" w:type="dxa"/>
          </w:tcPr>
          <w:p w14:paraId="600DC45C" w14:textId="33A33401" w:rsidR="00F173C2" w:rsidRPr="00AE3BC1" w:rsidRDefault="00F173C2" w:rsidP="00F173C2">
            <w:pPr>
              <w:pBdr>
                <w:top w:val="none" w:sz="0" w:space="0" w:color="auto"/>
                <w:left w:val="none" w:sz="0" w:space="0" w:color="auto"/>
                <w:bottom w:val="none" w:sz="0" w:space="0" w:color="auto"/>
                <w:right w:val="none" w:sz="0" w:space="0" w:color="auto"/>
                <w:between w:val="none" w:sz="0" w:space="0" w:color="auto"/>
                <w:bar w:val="none" w:sz="0" w:color="auto"/>
              </w:pBdr>
              <w:tabs>
                <w:tab w:val="left" w:pos="214"/>
                <w:tab w:val="left" w:pos="3950"/>
              </w:tabs>
              <w:suppressAutoHyphens/>
              <w:spacing w:line="276" w:lineRule="auto"/>
              <w:ind w:right="82"/>
              <w:jc w:val="both"/>
              <w:rPr>
                <w:rFonts w:ascii="Times New Roman" w:eastAsia="Times New Roman" w:hAnsi="Times New Roman" w:cs="Times New Roman"/>
                <w:b/>
                <w:bCs/>
                <w:color w:val="auto"/>
                <w:sz w:val="22"/>
                <w:szCs w:val="22"/>
                <w:u w:val="single"/>
                <w:bdr w:val="none" w:sz="0" w:space="0" w:color="auto"/>
                <w:lang w:eastAsia="ar-SA"/>
              </w:rPr>
            </w:pPr>
            <w:r w:rsidRPr="00943863">
              <w:rPr>
                <w:rFonts w:ascii="Times New Roman" w:eastAsia="Times New Roman" w:hAnsi="Times New Roman" w:cs="Times New Roman"/>
                <w:b/>
                <w:bCs/>
                <w:color w:val="auto"/>
                <w:sz w:val="22"/>
                <w:szCs w:val="22"/>
                <w:u w:val="single"/>
                <w:bdr w:val="none" w:sz="0" w:space="0" w:color="auto"/>
                <w:lang w:eastAsia="ar-SA"/>
              </w:rPr>
              <w:t>Наличие у Участника закупки лицензии ФСТЭК на деятельность по технической защите конфиденциальной информации</w:t>
            </w:r>
          </w:p>
        </w:tc>
        <w:tc>
          <w:tcPr>
            <w:tcW w:w="1598" w:type="dxa"/>
            <w:vAlign w:val="center"/>
          </w:tcPr>
          <w:p w14:paraId="0B32DAA3" w14:textId="06AB90EC" w:rsidR="00F173C2" w:rsidRPr="00AE3BC1" w:rsidDel="00F60F5E" w:rsidRDefault="00F173C2" w:rsidP="00F173C2">
            <w:pPr>
              <w:pStyle w:val="12"/>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jc w:val="center"/>
              <w:rPr>
                <w:rFonts w:cs="Times New Roman"/>
                <w:b/>
                <w:bCs/>
              </w:rPr>
            </w:pPr>
            <w:r>
              <w:rPr>
                <w:rFonts w:cs="Times New Roman"/>
                <w:b/>
                <w:bCs/>
              </w:rPr>
              <w:t>10</w:t>
            </w:r>
          </w:p>
        </w:tc>
        <w:tc>
          <w:tcPr>
            <w:tcW w:w="6071" w:type="dxa"/>
          </w:tcPr>
          <w:p w14:paraId="7B1E0683" w14:textId="77777777" w:rsidR="00F173C2" w:rsidRPr="00943863" w:rsidRDefault="00F173C2" w:rsidP="00F173C2">
            <w:pPr>
              <w:keepNext/>
              <w:tabs>
                <w:tab w:val="left" w:pos="193"/>
              </w:tabs>
              <w:autoSpaceDE w:val="0"/>
              <w:autoSpaceDN w:val="0"/>
              <w:adjustRightInd w:val="0"/>
              <w:spacing w:line="276" w:lineRule="auto"/>
              <w:rPr>
                <w:rFonts w:ascii="Times New Roman" w:hAnsi="Times New Roman" w:cs="Times New Roman"/>
                <w:sz w:val="22"/>
                <w:szCs w:val="22"/>
              </w:rPr>
            </w:pPr>
            <w:r w:rsidRPr="00943863">
              <w:rPr>
                <w:rFonts w:ascii="Times New Roman" w:hAnsi="Times New Roman" w:cs="Times New Roman"/>
                <w:b/>
                <w:bCs/>
                <w:sz w:val="22"/>
                <w:szCs w:val="22"/>
                <w:u w:val="single"/>
              </w:rPr>
              <w:t>Предмет оценки – наличие лицензии ФСТЭК на деятельность по технической защите конфиденциальной информации</w:t>
            </w:r>
            <w:r w:rsidRPr="00943863">
              <w:rPr>
                <w:rFonts w:ascii="Times New Roman" w:hAnsi="Times New Roman" w:cs="Times New Roman"/>
                <w:b/>
                <w:bCs/>
                <w:sz w:val="22"/>
                <w:szCs w:val="22"/>
                <w:u w:val="single"/>
              </w:rPr>
              <w:br/>
            </w:r>
          </w:p>
          <w:p w14:paraId="49ECB977" w14:textId="77777777" w:rsidR="00F173C2" w:rsidRPr="00943863" w:rsidRDefault="00F173C2" w:rsidP="00F173C2">
            <w:pPr>
              <w:keepNext/>
              <w:tabs>
                <w:tab w:val="left" w:pos="193"/>
              </w:tabs>
              <w:autoSpaceDE w:val="0"/>
              <w:autoSpaceDN w:val="0"/>
              <w:adjustRightInd w:val="0"/>
              <w:spacing w:line="276" w:lineRule="auto"/>
              <w:jc w:val="both"/>
              <w:rPr>
                <w:rFonts w:ascii="Times New Roman" w:hAnsi="Times New Roman" w:cs="Times New Roman"/>
                <w:sz w:val="22"/>
                <w:szCs w:val="22"/>
                <w:u w:val="single"/>
              </w:rPr>
            </w:pPr>
            <w:r w:rsidRPr="00943863">
              <w:rPr>
                <w:rFonts w:ascii="Times New Roman" w:hAnsi="Times New Roman" w:cs="Times New Roman"/>
                <w:sz w:val="22"/>
                <w:szCs w:val="22"/>
                <w:u w:val="single"/>
              </w:rPr>
              <w:t>Подтверждение по подкритерию:</w:t>
            </w:r>
          </w:p>
          <w:p w14:paraId="1993D709" w14:textId="77777777" w:rsidR="00F173C2" w:rsidRPr="00943863" w:rsidRDefault="00F173C2" w:rsidP="00F173C2">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193"/>
              </w:tabs>
              <w:autoSpaceDE w:val="0"/>
              <w:autoSpaceDN w:val="0"/>
              <w:adjustRightInd w:val="0"/>
              <w:spacing w:line="276" w:lineRule="auto"/>
              <w:jc w:val="both"/>
              <w:rPr>
                <w:rFonts w:ascii="Times New Roman" w:hAnsi="Times New Roman" w:cs="Times New Roman"/>
                <w:sz w:val="22"/>
                <w:szCs w:val="22"/>
              </w:rPr>
            </w:pPr>
            <w:r w:rsidRPr="00943863">
              <w:rPr>
                <w:rFonts w:ascii="Times New Roman" w:hAnsi="Times New Roman" w:cs="Times New Roman"/>
                <w:sz w:val="22"/>
                <w:szCs w:val="22"/>
              </w:rPr>
              <w:t>Выписка из реестра лицензий ФСТЭК России</w:t>
            </w:r>
          </w:p>
          <w:p w14:paraId="57AD2EB6" w14:textId="77777777" w:rsidR="00F173C2" w:rsidRPr="00943863" w:rsidRDefault="00F173C2" w:rsidP="00F173C2">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193"/>
              </w:tabs>
              <w:autoSpaceDE w:val="0"/>
              <w:autoSpaceDN w:val="0"/>
              <w:adjustRightInd w:val="0"/>
              <w:spacing w:line="276" w:lineRule="auto"/>
              <w:jc w:val="both"/>
              <w:rPr>
                <w:rFonts w:ascii="Times New Roman" w:hAnsi="Times New Roman" w:cs="Times New Roman"/>
                <w:sz w:val="22"/>
                <w:szCs w:val="22"/>
              </w:rPr>
            </w:pPr>
          </w:p>
          <w:p w14:paraId="29E5F008" w14:textId="77777777" w:rsidR="00F173C2" w:rsidRPr="00943863" w:rsidRDefault="00F173C2" w:rsidP="00F173C2">
            <w:pPr>
              <w:keepNext/>
              <w:tabs>
                <w:tab w:val="left" w:pos="193"/>
              </w:tabs>
              <w:autoSpaceDE w:val="0"/>
              <w:autoSpaceDN w:val="0"/>
              <w:adjustRightInd w:val="0"/>
              <w:spacing w:line="276" w:lineRule="auto"/>
              <w:jc w:val="both"/>
              <w:rPr>
                <w:rFonts w:ascii="Times New Roman" w:hAnsi="Times New Roman" w:cs="Times New Roman"/>
                <w:sz w:val="22"/>
                <w:szCs w:val="22"/>
                <w:u w:val="single"/>
              </w:rPr>
            </w:pPr>
            <w:r w:rsidRPr="00943863">
              <w:rPr>
                <w:rFonts w:ascii="Times New Roman" w:hAnsi="Times New Roman" w:cs="Times New Roman"/>
                <w:sz w:val="22"/>
                <w:szCs w:val="22"/>
                <w:u w:val="single"/>
              </w:rPr>
              <w:t>Порядок оценки по подкритерию:</w:t>
            </w:r>
          </w:p>
          <w:p w14:paraId="38FA5131" w14:textId="52687D33" w:rsidR="00F173C2" w:rsidRPr="00C86EE2" w:rsidRDefault="00F173C2" w:rsidP="00C86EE2">
            <w:pPr>
              <w:rPr>
                <w:rFonts w:ascii="Times New Roman" w:eastAsia="Times New Roman" w:hAnsi="Times New Roman" w:cs="Times New Roman"/>
                <w:color w:val="auto"/>
                <w:sz w:val="22"/>
                <w:szCs w:val="22"/>
                <w:bdr w:val="none" w:sz="0" w:space="0" w:color="auto"/>
                <w:lang w:eastAsia="ar-SA"/>
              </w:rPr>
            </w:pPr>
            <w:r w:rsidRPr="00943863">
              <w:rPr>
                <w:rFonts w:ascii="Times New Roman" w:hAnsi="Times New Roman" w:cs="Times New Roman"/>
                <w:color w:val="auto"/>
                <w:sz w:val="22"/>
                <w:szCs w:val="22"/>
                <w:shd w:val="clear" w:color="auto" w:fill="FFFFFF"/>
              </w:rPr>
              <w:t xml:space="preserve">Наличие лицензии </w:t>
            </w:r>
            <w:r w:rsidRPr="00943863">
              <w:rPr>
                <w:rFonts w:ascii="Times New Roman" w:eastAsia="Times New Roman" w:hAnsi="Times New Roman" w:cs="Times New Roman"/>
                <w:color w:val="auto"/>
                <w:sz w:val="22"/>
                <w:szCs w:val="22"/>
                <w:bdr w:val="none" w:sz="0" w:space="0" w:color="auto"/>
                <w:lang w:eastAsia="ar-SA"/>
              </w:rPr>
              <w:t>– 100 баллов;</w:t>
            </w:r>
          </w:p>
        </w:tc>
      </w:tr>
    </w:tbl>
    <w:p w14:paraId="77BDEC6B" w14:textId="77777777" w:rsidR="00334A76" w:rsidRPr="00AE3BC1" w:rsidRDefault="00334A76" w:rsidP="00AE3BC1">
      <w:pPr>
        <w:pStyle w:val="12"/>
        <w:shd w:val="clear" w:color="auto" w:fill="auto"/>
        <w:ind w:left="1260" w:firstLine="700"/>
        <w:jc w:val="both"/>
      </w:pPr>
    </w:p>
    <w:p w14:paraId="4C23B078" w14:textId="77777777" w:rsidR="00C23402" w:rsidRPr="00AE3BC1" w:rsidRDefault="00C23402" w:rsidP="00AE3BC1">
      <w:pPr>
        <w:pStyle w:val="10"/>
        <w:numPr>
          <w:ilvl w:val="0"/>
          <w:numId w:val="28"/>
        </w:numPr>
        <w:tabs>
          <w:tab w:val="left" w:pos="426"/>
        </w:tabs>
        <w:jc w:val="both"/>
        <w:rPr>
          <w:rFonts w:ascii="Times New Roman" w:hAnsi="Times New Roman" w:cs="Times New Roman"/>
          <w:color w:val="auto"/>
          <w:sz w:val="22"/>
          <w:szCs w:val="22"/>
        </w:rPr>
      </w:pPr>
      <w:r w:rsidRPr="00AE3BC1">
        <w:rPr>
          <w:rFonts w:ascii="Times New Roman" w:hAnsi="Times New Roman" w:cs="Times New Roman"/>
          <w:color w:val="auto"/>
          <w:sz w:val="22"/>
          <w:szCs w:val="22"/>
        </w:rPr>
        <w:t xml:space="preserve">При оценке заявок по показателю «Качество услуг, деловая репутация и квалификация участника закупки» наибольшее количество баллов присваивается заявке с лучшим предложением по квалификации участника запроса предложений на основании представленных участником документов по каждому подкритерию соответственно. </w:t>
      </w:r>
    </w:p>
    <w:p w14:paraId="1035BF24" w14:textId="697E80A5" w:rsidR="00C23402" w:rsidRPr="00AE3BC1" w:rsidRDefault="00C23402" w:rsidP="00AE3BC1">
      <w:pPr>
        <w:spacing w:line="276" w:lineRule="auto"/>
        <w:ind w:left="426" w:firstLine="567"/>
        <w:jc w:val="both"/>
        <w:rPr>
          <w:rFonts w:ascii="Times New Roman" w:eastAsia="Times New Roman" w:hAnsi="Times New Roman" w:cs="Times New Roman"/>
          <w:sz w:val="22"/>
          <w:szCs w:val="22"/>
        </w:rPr>
      </w:pPr>
      <w:bookmarkStart w:id="6" w:name="_Hlk242362674"/>
      <w:r w:rsidRPr="00AE3BC1">
        <w:rPr>
          <w:rFonts w:ascii="Times New Roman" w:hAnsi="Times New Roman" w:cs="Times New Roman"/>
          <w:sz w:val="22"/>
          <w:szCs w:val="22"/>
        </w:rPr>
        <w:t>В случае отсутствия в составе заявки участника копий требуемых документов, заявленные сведения, указанные в форме 1</w:t>
      </w:r>
      <w:r w:rsidR="00BD49B6" w:rsidRPr="00AE3BC1">
        <w:rPr>
          <w:rFonts w:ascii="Times New Roman" w:hAnsi="Times New Roman" w:cs="Times New Roman"/>
          <w:sz w:val="22"/>
          <w:szCs w:val="22"/>
        </w:rPr>
        <w:t>-</w:t>
      </w:r>
      <w:r w:rsidR="00463CC1">
        <w:rPr>
          <w:rFonts w:ascii="Times New Roman" w:hAnsi="Times New Roman" w:cs="Times New Roman"/>
          <w:sz w:val="22"/>
          <w:szCs w:val="22"/>
        </w:rPr>
        <w:t>4</w:t>
      </w:r>
      <w:r w:rsidR="00463CC1" w:rsidRPr="00AE3BC1">
        <w:rPr>
          <w:rFonts w:ascii="Times New Roman" w:hAnsi="Times New Roman" w:cs="Times New Roman"/>
          <w:sz w:val="22"/>
          <w:szCs w:val="22"/>
        </w:rPr>
        <w:t xml:space="preserve"> </w:t>
      </w:r>
      <w:r w:rsidRPr="00AE3BC1">
        <w:rPr>
          <w:rFonts w:ascii="Times New Roman" w:hAnsi="Times New Roman" w:cs="Times New Roman"/>
          <w:sz w:val="22"/>
          <w:szCs w:val="22"/>
        </w:rPr>
        <w:t>«СВЕДЕНИЯ О КВАЛИФИКАЦИИ УЧАСТНИКА ЗАКУПКИ», учтены не будут.</w:t>
      </w:r>
    </w:p>
    <w:bookmarkEnd w:id="6"/>
    <w:p w14:paraId="78F28FDB" w14:textId="1D1E922E" w:rsidR="00C23402" w:rsidRPr="00AE3BC1" w:rsidRDefault="00C23402" w:rsidP="00AE3BC1">
      <w:pPr>
        <w:spacing w:line="276" w:lineRule="auto"/>
        <w:ind w:left="426" w:firstLine="567"/>
        <w:jc w:val="both"/>
        <w:rPr>
          <w:rFonts w:ascii="Times New Roman" w:eastAsia="Times New Roman" w:hAnsi="Times New Roman" w:cs="Times New Roman"/>
          <w:b/>
          <w:sz w:val="22"/>
          <w:szCs w:val="22"/>
        </w:rPr>
      </w:pPr>
      <w:r w:rsidRPr="00AE3BC1">
        <w:rPr>
          <w:rFonts w:ascii="Times New Roman" w:hAnsi="Times New Roman" w:cs="Times New Roman"/>
          <w:b/>
          <w:sz w:val="22"/>
          <w:szCs w:val="22"/>
        </w:rPr>
        <w:t>В случае</w:t>
      </w:r>
      <w:r w:rsidR="002028AB" w:rsidRPr="00AE3BC1">
        <w:rPr>
          <w:rFonts w:ascii="Times New Roman" w:hAnsi="Times New Roman" w:cs="Times New Roman"/>
          <w:b/>
          <w:sz w:val="22"/>
          <w:szCs w:val="22"/>
        </w:rPr>
        <w:t xml:space="preserve"> </w:t>
      </w:r>
      <w:r w:rsidRPr="00AE3BC1">
        <w:rPr>
          <w:rFonts w:ascii="Times New Roman" w:hAnsi="Times New Roman" w:cs="Times New Roman"/>
          <w:b/>
          <w:sz w:val="22"/>
          <w:szCs w:val="22"/>
        </w:rPr>
        <w:t>непредоставления документов, характеризующих квалификацию участника закупки, такому участнику присваивается 0 баллов по соответствующим подкритериям «Качество услуг, деловая репутация и квалификация участника закупки».</w:t>
      </w:r>
    </w:p>
    <w:p w14:paraId="0C85C537" w14:textId="77777777" w:rsidR="00C23402" w:rsidRPr="00AE3BC1" w:rsidRDefault="00C23402" w:rsidP="00AE3BC1">
      <w:pPr>
        <w:pStyle w:val="10"/>
        <w:numPr>
          <w:ilvl w:val="0"/>
          <w:numId w:val="28"/>
        </w:numPr>
        <w:tabs>
          <w:tab w:val="left" w:pos="426"/>
        </w:tabs>
        <w:spacing w:before="120"/>
        <w:jc w:val="both"/>
        <w:rPr>
          <w:rFonts w:ascii="Times New Roman" w:hAnsi="Times New Roman" w:cs="Times New Roman"/>
          <w:color w:val="auto"/>
          <w:sz w:val="22"/>
          <w:szCs w:val="22"/>
        </w:rPr>
      </w:pPr>
      <w:r w:rsidRPr="00AE3BC1">
        <w:rPr>
          <w:rFonts w:ascii="Times New Roman" w:hAnsi="Times New Roman" w:cs="Times New Roman"/>
          <w:color w:val="auto"/>
          <w:sz w:val="22"/>
          <w:szCs w:val="22"/>
        </w:rPr>
        <w:t>Итоговый рейтинг каждой заявки рассчитывается путем сложения рейтингов по каждому критерию оценки заявки. Дробные значения балльных оценок округляются до двух десятичных знаков после запятой по математическим правилам округления.</w:t>
      </w:r>
    </w:p>
    <w:p w14:paraId="02EB7DD1" w14:textId="77777777" w:rsidR="00C23402" w:rsidRPr="00AE3BC1" w:rsidRDefault="00C23402" w:rsidP="00AE3BC1">
      <w:pPr>
        <w:spacing w:line="276" w:lineRule="auto"/>
        <w:ind w:left="426" w:firstLine="567"/>
        <w:jc w:val="both"/>
        <w:rPr>
          <w:rFonts w:ascii="Times New Roman" w:hAnsi="Times New Roman" w:cs="Times New Roman"/>
          <w:sz w:val="22"/>
          <w:szCs w:val="22"/>
        </w:rPr>
      </w:pPr>
      <w:r w:rsidRPr="00AE3BC1">
        <w:rPr>
          <w:rFonts w:ascii="Times New Roman" w:hAnsi="Times New Roman" w:cs="Times New Roman"/>
          <w:sz w:val="22"/>
          <w:szCs w:val="22"/>
        </w:rPr>
        <w:t>По результатам расчета итогового рейтинга каждой заявке присуждается порядковый номер по мере уменьшения степени выгодности содержащихся в ней условий исполнения договора.</w:t>
      </w:r>
    </w:p>
    <w:p w14:paraId="1F465C32" w14:textId="77777777" w:rsidR="00C23402" w:rsidRPr="00AE3BC1" w:rsidRDefault="00C23402" w:rsidP="00AE3BC1">
      <w:pPr>
        <w:spacing w:line="276" w:lineRule="auto"/>
        <w:ind w:left="426" w:firstLine="567"/>
        <w:jc w:val="both"/>
        <w:rPr>
          <w:rFonts w:ascii="Times New Roman" w:hAnsi="Times New Roman" w:cs="Times New Roman"/>
          <w:sz w:val="22"/>
          <w:szCs w:val="22"/>
        </w:rPr>
      </w:pPr>
      <w:r w:rsidRPr="00AE3BC1">
        <w:rPr>
          <w:rFonts w:ascii="Times New Roman" w:hAnsi="Times New Roman" w:cs="Times New Roman"/>
          <w:sz w:val="22"/>
          <w:szCs w:val="22"/>
        </w:rPr>
        <w:t>Заявке, набравшей наибольший итоговый рейтинг, присваивается первый номер.</w:t>
      </w:r>
    </w:p>
    <w:p w14:paraId="694BB684" w14:textId="77777777" w:rsidR="00C23402" w:rsidRPr="00AE3BC1" w:rsidRDefault="00C23402" w:rsidP="00AE3BC1">
      <w:pPr>
        <w:spacing w:line="276" w:lineRule="auto"/>
        <w:ind w:left="426"/>
        <w:rPr>
          <w:rFonts w:ascii="Times New Roman" w:hAnsi="Times New Roman" w:cs="Times New Roman"/>
          <w:color w:val="auto"/>
          <w:sz w:val="22"/>
          <w:szCs w:val="22"/>
        </w:rPr>
      </w:pPr>
      <w:r w:rsidRPr="00AE3BC1">
        <w:rPr>
          <w:rFonts w:ascii="Times New Roman" w:hAnsi="Times New Roman" w:cs="Times New Roman"/>
          <w:color w:val="auto"/>
          <w:sz w:val="22"/>
          <w:szCs w:val="22"/>
        </w:rPr>
        <w:t>Победителем закупки признается участник закупки, который предложил лучшие условия исполнения договора и заявке которого присвоен первый номер. В случае если несколько заявок набирают равное количество баллов, победителем закупки признается участник, подавший заявку раньше остальных</w:t>
      </w:r>
    </w:p>
    <w:p w14:paraId="18A5DA52" w14:textId="77777777" w:rsidR="00A139FF" w:rsidRPr="00AE3BC1" w:rsidRDefault="00A139FF" w:rsidP="00AE3BC1">
      <w:pPr>
        <w:autoSpaceDE w:val="0"/>
        <w:autoSpaceDN w:val="0"/>
        <w:adjustRightInd w:val="0"/>
        <w:spacing w:line="276" w:lineRule="auto"/>
        <w:ind w:firstLine="708"/>
        <w:jc w:val="center"/>
        <w:rPr>
          <w:rFonts w:ascii="Times New Roman" w:hAnsi="Times New Roman" w:cs="Times New Roman"/>
          <w:b/>
          <w:bCs/>
          <w:i/>
          <w:iCs/>
          <w:sz w:val="22"/>
          <w:szCs w:val="22"/>
          <w:u w:val="single"/>
        </w:rPr>
      </w:pPr>
    </w:p>
    <w:p w14:paraId="2DB532A3" w14:textId="77777777" w:rsidR="00A139FF" w:rsidRPr="00AE3BC1" w:rsidRDefault="00A139FF" w:rsidP="00AE3BC1">
      <w:pPr>
        <w:autoSpaceDE w:val="0"/>
        <w:autoSpaceDN w:val="0"/>
        <w:adjustRightInd w:val="0"/>
        <w:spacing w:line="276" w:lineRule="auto"/>
        <w:ind w:firstLine="708"/>
        <w:jc w:val="center"/>
        <w:rPr>
          <w:rFonts w:ascii="Times New Roman" w:hAnsi="Times New Roman" w:cs="Times New Roman"/>
          <w:b/>
          <w:bCs/>
          <w:i/>
          <w:iCs/>
          <w:sz w:val="22"/>
          <w:szCs w:val="22"/>
          <w:u w:val="single"/>
        </w:rPr>
        <w:sectPr w:rsidR="00A139FF" w:rsidRPr="00AE3BC1" w:rsidSect="009A33EA">
          <w:pgSz w:w="16840" w:h="11900" w:orient="landscape"/>
          <w:pgMar w:top="488" w:right="567" w:bottom="340" w:left="567" w:header="544" w:footer="522" w:gutter="0"/>
          <w:pgNumType w:start="1"/>
          <w:cols w:space="720"/>
        </w:sectPr>
      </w:pPr>
    </w:p>
    <w:p w14:paraId="1B646F8F" w14:textId="77777777" w:rsidR="007529FD" w:rsidRDefault="007529FD">
      <w:pPr>
        <w:pStyle w:val="12"/>
        <w:shd w:val="clear" w:color="auto" w:fill="auto"/>
        <w:spacing w:after="20"/>
        <w:ind w:left="1077" w:firstLine="720"/>
      </w:pPr>
    </w:p>
    <w:p w14:paraId="77187A57" w14:textId="77777777" w:rsidR="00D1144B" w:rsidRPr="00824273" w:rsidRDefault="00D1144B" w:rsidP="00D1144B">
      <w:pPr>
        <w:pStyle w:val="10"/>
        <w:spacing w:before="0" w:line="240" w:lineRule="auto"/>
        <w:jc w:val="center"/>
        <w:rPr>
          <w:rFonts w:ascii="Times New Roman" w:hAnsi="Times New Roman" w:cs="Times New Roman"/>
          <w:b/>
          <w:color w:val="auto"/>
          <w:sz w:val="20"/>
          <w:szCs w:val="20"/>
          <w:lang w:eastAsia="ar-SA"/>
        </w:rPr>
      </w:pPr>
      <w:r w:rsidRPr="00824273">
        <w:rPr>
          <w:rFonts w:ascii="Times New Roman" w:hAnsi="Times New Roman" w:cs="Times New Roman"/>
          <w:b/>
          <w:color w:val="auto"/>
          <w:sz w:val="20"/>
          <w:szCs w:val="20"/>
          <w:lang w:eastAsia="ar-SA"/>
        </w:rPr>
        <w:t>ФОРМ</w:t>
      </w:r>
      <w:r w:rsidR="008464DF">
        <w:rPr>
          <w:rFonts w:ascii="Times New Roman" w:hAnsi="Times New Roman" w:cs="Times New Roman"/>
          <w:b/>
          <w:color w:val="auto"/>
          <w:sz w:val="20"/>
          <w:szCs w:val="20"/>
          <w:lang w:eastAsia="ar-SA"/>
        </w:rPr>
        <w:t>А</w:t>
      </w:r>
      <w:r w:rsidRPr="00824273">
        <w:rPr>
          <w:rFonts w:ascii="Times New Roman" w:hAnsi="Times New Roman" w:cs="Times New Roman"/>
          <w:b/>
          <w:color w:val="auto"/>
          <w:sz w:val="20"/>
          <w:szCs w:val="20"/>
          <w:lang w:eastAsia="ar-SA"/>
        </w:rPr>
        <w:t xml:space="preserve"> ДЛЯ ЗАПОЛНЕНИЯ</w:t>
      </w:r>
    </w:p>
    <w:p w14:paraId="6C0A1CE4" w14:textId="77777777" w:rsidR="00D1144B" w:rsidRPr="00824273" w:rsidRDefault="00D1144B" w:rsidP="00D1144B">
      <w:pPr>
        <w:autoSpaceDE w:val="0"/>
        <w:autoSpaceDN w:val="0"/>
        <w:adjustRightInd w:val="0"/>
        <w:spacing w:after="120"/>
        <w:jc w:val="right"/>
        <w:rPr>
          <w:rFonts w:ascii="Times New Roman" w:hAnsi="Times New Roman" w:cs="Times New Roman"/>
          <w:b/>
          <w:sz w:val="20"/>
          <w:szCs w:val="20"/>
          <w:lang w:eastAsia="ar-SA"/>
        </w:rPr>
      </w:pPr>
      <w:r w:rsidRPr="00824273">
        <w:rPr>
          <w:rFonts w:ascii="Times New Roman" w:hAnsi="Times New Roman" w:cs="Times New Roman"/>
          <w:b/>
          <w:sz w:val="20"/>
          <w:szCs w:val="20"/>
          <w:lang w:eastAsia="ar-SA"/>
        </w:rPr>
        <w:t>Форма №1</w:t>
      </w:r>
    </w:p>
    <w:p w14:paraId="5B03499E" w14:textId="77777777" w:rsidR="00EB3763" w:rsidRDefault="00D1144B" w:rsidP="00D1144B">
      <w:pPr>
        <w:jc w:val="center"/>
        <w:rPr>
          <w:rFonts w:ascii="Times New Roman" w:hAnsi="Times New Roman" w:cs="Times New Roman"/>
          <w:b/>
          <w:bCs/>
          <w:sz w:val="20"/>
          <w:szCs w:val="20"/>
        </w:rPr>
      </w:pPr>
      <w:r w:rsidRPr="00824273">
        <w:rPr>
          <w:rFonts w:ascii="Times New Roman" w:hAnsi="Times New Roman" w:cs="Times New Roman"/>
          <w:b/>
          <w:bCs/>
          <w:sz w:val="20"/>
          <w:szCs w:val="20"/>
        </w:rPr>
        <w:t xml:space="preserve">СВЕДЕНИЯ О КВАЛИФИКАЦИИ УЧАСТНИКА ЗАКУПКИ </w:t>
      </w:r>
    </w:p>
    <w:p w14:paraId="282C2245" w14:textId="77777777" w:rsidR="00D1144B" w:rsidRPr="00824273" w:rsidRDefault="00D1144B" w:rsidP="00D1144B">
      <w:pPr>
        <w:jc w:val="center"/>
        <w:rPr>
          <w:rFonts w:ascii="Times New Roman" w:hAnsi="Times New Roman" w:cs="Times New Roman"/>
          <w:b/>
          <w:bCs/>
          <w:sz w:val="20"/>
          <w:szCs w:val="20"/>
        </w:rPr>
      </w:pPr>
      <w:r w:rsidRPr="00824273">
        <w:rPr>
          <w:rFonts w:ascii="Times New Roman" w:hAnsi="Times New Roman" w:cs="Times New Roman"/>
          <w:b/>
          <w:bCs/>
          <w:sz w:val="20"/>
          <w:szCs w:val="20"/>
        </w:rPr>
        <w:t>(</w:t>
      </w:r>
      <w:r w:rsidRPr="00824273">
        <w:rPr>
          <w:rFonts w:ascii="Times New Roman" w:hAnsi="Times New Roman" w:cs="Times New Roman"/>
          <w:bCs/>
          <w:iCs/>
          <w:sz w:val="20"/>
          <w:szCs w:val="20"/>
        </w:rPr>
        <w:t>Справка о наличии опыта)</w:t>
      </w:r>
    </w:p>
    <w:p w14:paraId="402B6BCF" w14:textId="4BD5CFDF" w:rsidR="00D1144B" w:rsidRPr="00EB3763" w:rsidRDefault="00D1144B" w:rsidP="00D1144B">
      <w:pPr>
        <w:spacing w:before="141"/>
        <w:ind w:left="-284" w:right="-142"/>
        <w:jc w:val="center"/>
        <w:rPr>
          <w:rFonts w:ascii="Times New Roman" w:hAnsi="Times New Roman" w:cs="Times New Roman"/>
          <w:b/>
          <w:bCs/>
          <w:position w:val="-2"/>
          <w:sz w:val="20"/>
          <w:szCs w:val="20"/>
        </w:rPr>
      </w:pPr>
      <w:r w:rsidRPr="00824273">
        <w:rPr>
          <w:rFonts w:ascii="Times New Roman" w:hAnsi="Times New Roman" w:cs="Times New Roman"/>
          <w:b/>
          <w:bCs/>
          <w:sz w:val="20"/>
          <w:szCs w:val="20"/>
        </w:rPr>
        <w:t xml:space="preserve">(для оценки по подкритерию </w:t>
      </w:r>
      <w:r w:rsidRPr="00824273">
        <w:rPr>
          <w:rFonts w:ascii="Times New Roman" w:hAnsi="Times New Roman" w:cs="Times New Roman"/>
          <w:b/>
          <w:bCs/>
          <w:sz w:val="20"/>
          <w:szCs w:val="20"/>
          <w:lang w:val="en-US"/>
        </w:rPr>
        <w:t>B</w:t>
      </w:r>
      <w:r w:rsidRPr="00824273">
        <w:rPr>
          <w:rFonts w:ascii="Times New Roman" w:hAnsi="Times New Roman" w:cs="Times New Roman"/>
          <w:b/>
          <w:bCs/>
          <w:sz w:val="20"/>
          <w:szCs w:val="20"/>
        </w:rPr>
        <w:t>1</w:t>
      </w:r>
      <w:r w:rsidRPr="00824273">
        <w:rPr>
          <w:rFonts w:ascii="Times New Roman" w:hAnsi="Times New Roman" w:cs="Times New Roman"/>
          <w:b/>
          <w:bCs/>
          <w:position w:val="-2"/>
          <w:sz w:val="20"/>
          <w:szCs w:val="20"/>
          <w:lang w:val="en-US"/>
        </w:rPr>
        <w:t>i</w:t>
      </w:r>
      <w:r w:rsidR="00EB3763">
        <w:rPr>
          <w:rFonts w:ascii="Times New Roman" w:hAnsi="Times New Roman" w:cs="Times New Roman"/>
          <w:b/>
          <w:bCs/>
          <w:position w:val="-2"/>
          <w:sz w:val="20"/>
          <w:szCs w:val="20"/>
        </w:rPr>
        <w:t>)</w:t>
      </w:r>
    </w:p>
    <w:p w14:paraId="5CD3CD9F" w14:textId="77777777" w:rsidR="00D1144B" w:rsidRPr="00824273" w:rsidRDefault="00D1144B" w:rsidP="00D1144B">
      <w:pPr>
        <w:spacing w:after="120"/>
        <w:ind w:left="-284" w:right="-142"/>
        <w:jc w:val="center"/>
        <w:rPr>
          <w:rFonts w:ascii="Times New Roman" w:hAnsi="Times New Roman" w:cs="Times New Roman"/>
          <w:b/>
          <w:bCs/>
          <w:sz w:val="20"/>
          <w:szCs w:val="20"/>
        </w:rPr>
      </w:pPr>
      <w:r w:rsidRPr="00824273">
        <w:rPr>
          <w:rFonts w:ascii="Times New Roman" w:hAnsi="Times New Roman" w:cs="Times New Roman"/>
          <w:b/>
          <w:bCs/>
          <w:sz w:val="20"/>
          <w:szCs w:val="20"/>
        </w:rPr>
        <w:t>критерия качество услуг, деловая репутация и квалификация участника запроса предложений)</w:t>
      </w:r>
    </w:p>
    <w:tbl>
      <w:tblPr>
        <w:tblW w:w="1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249"/>
        <w:gridCol w:w="1964"/>
        <w:gridCol w:w="1644"/>
        <w:gridCol w:w="1341"/>
        <w:gridCol w:w="1675"/>
        <w:gridCol w:w="1193"/>
        <w:gridCol w:w="1512"/>
      </w:tblGrid>
      <w:tr w:rsidR="00F55409" w:rsidRPr="00824273" w14:paraId="42880C37" w14:textId="77777777" w:rsidTr="00760CCE">
        <w:tc>
          <w:tcPr>
            <w:tcW w:w="487" w:type="dxa"/>
            <w:vAlign w:val="center"/>
          </w:tcPr>
          <w:p w14:paraId="44843C68" w14:textId="77777777" w:rsidR="00D1144B" w:rsidRPr="00824273" w:rsidRDefault="00D1144B" w:rsidP="00CD6F43">
            <w:pPr>
              <w:autoSpaceDE w:val="0"/>
              <w:autoSpaceDN w:val="0"/>
              <w:adjustRightInd w:val="0"/>
              <w:jc w:val="center"/>
              <w:rPr>
                <w:rFonts w:ascii="Times New Roman" w:hAnsi="Times New Roman" w:cs="Times New Roman"/>
                <w:sz w:val="20"/>
                <w:szCs w:val="20"/>
                <w:lang w:eastAsia="ar-SA"/>
              </w:rPr>
            </w:pPr>
            <w:r w:rsidRPr="00824273">
              <w:rPr>
                <w:rFonts w:ascii="Times New Roman" w:hAnsi="Times New Roman" w:cs="Times New Roman"/>
                <w:sz w:val="20"/>
                <w:szCs w:val="20"/>
                <w:lang w:eastAsia="ar-SA"/>
              </w:rPr>
              <w:t>№ п/п</w:t>
            </w:r>
          </w:p>
        </w:tc>
        <w:tc>
          <w:tcPr>
            <w:tcW w:w="1272" w:type="dxa"/>
            <w:vAlign w:val="center"/>
          </w:tcPr>
          <w:p w14:paraId="200E2DFC" w14:textId="77777777" w:rsidR="00D1144B" w:rsidRPr="00824273" w:rsidRDefault="00D1144B" w:rsidP="00CD6F43">
            <w:pPr>
              <w:autoSpaceDE w:val="0"/>
              <w:autoSpaceDN w:val="0"/>
              <w:adjustRightInd w:val="0"/>
              <w:jc w:val="center"/>
              <w:rPr>
                <w:rFonts w:ascii="Times New Roman" w:hAnsi="Times New Roman" w:cs="Times New Roman"/>
                <w:sz w:val="20"/>
                <w:szCs w:val="20"/>
                <w:lang w:eastAsia="ar-SA"/>
              </w:rPr>
            </w:pPr>
            <w:r w:rsidRPr="00824273">
              <w:rPr>
                <w:rFonts w:ascii="Times New Roman" w:hAnsi="Times New Roman" w:cs="Times New Roman"/>
                <w:sz w:val="20"/>
                <w:szCs w:val="20"/>
                <w:lang w:eastAsia="ar-SA"/>
              </w:rPr>
              <w:t>Предмет контракта /договора</w:t>
            </w:r>
          </w:p>
        </w:tc>
        <w:tc>
          <w:tcPr>
            <w:tcW w:w="1964" w:type="dxa"/>
            <w:vAlign w:val="center"/>
          </w:tcPr>
          <w:p w14:paraId="3397779D" w14:textId="301CEF74" w:rsidR="00D1144B" w:rsidRPr="00824273" w:rsidRDefault="00F55409" w:rsidP="00760CCE">
            <w:pPr>
              <w:autoSpaceDE w:val="0"/>
              <w:autoSpaceDN w:val="0"/>
              <w:adjustRightInd w:val="0"/>
              <w:rPr>
                <w:rFonts w:ascii="Times New Roman" w:hAnsi="Times New Roman" w:cs="Times New Roman"/>
                <w:sz w:val="20"/>
                <w:szCs w:val="20"/>
                <w:lang w:eastAsia="ar-SA"/>
              </w:rPr>
            </w:pPr>
            <w:r>
              <w:rPr>
                <w:rFonts w:ascii="Times New Roman" w:hAnsi="Times New Roman" w:cs="Times New Roman"/>
                <w:sz w:val="20"/>
                <w:szCs w:val="20"/>
                <w:lang w:eastAsia="ar-SA"/>
              </w:rPr>
              <w:t>Цена Договора/Контракта</w:t>
            </w:r>
          </w:p>
        </w:tc>
        <w:tc>
          <w:tcPr>
            <w:tcW w:w="1684" w:type="dxa"/>
          </w:tcPr>
          <w:p w14:paraId="54D498CD" w14:textId="77777777" w:rsidR="00F55409" w:rsidRPr="00824273" w:rsidRDefault="00F55409" w:rsidP="00F55409">
            <w:pPr>
              <w:autoSpaceDE w:val="0"/>
              <w:autoSpaceDN w:val="0"/>
              <w:adjustRightInd w:val="0"/>
              <w:rPr>
                <w:rFonts w:ascii="Times New Roman" w:hAnsi="Times New Roman" w:cs="Times New Roman"/>
                <w:sz w:val="20"/>
                <w:szCs w:val="20"/>
                <w:lang w:eastAsia="ar-SA"/>
              </w:rPr>
            </w:pPr>
            <w:r w:rsidRPr="00824273">
              <w:rPr>
                <w:rFonts w:ascii="Times New Roman" w:hAnsi="Times New Roman" w:cs="Times New Roman"/>
                <w:sz w:val="20"/>
                <w:szCs w:val="20"/>
                <w:lang w:eastAsia="ar-SA"/>
              </w:rPr>
              <w:t>Начало оказания услуг (выполнения работ) по договору</w:t>
            </w:r>
          </w:p>
        </w:tc>
        <w:tc>
          <w:tcPr>
            <w:tcW w:w="1343" w:type="dxa"/>
          </w:tcPr>
          <w:p w14:paraId="7AF6D759" w14:textId="77777777" w:rsidR="00D1144B" w:rsidRPr="00824273" w:rsidRDefault="00D1144B" w:rsidP="00CD6F43">
            <w:pPr>
              <w:autoSpaceDE w:val="0"/>
              <w:autoSpaceDN w:val="0"/>
              <w:adjustRightInd w:val="0"/>
              <w:jc w:val="center"/>
              <w:rPr>
                <w:rFonts w:ascii="Times New Roman" w:hAnsi="Times New Roman" w:cs="Times New Roman"/>
                <w:sz w:val="20"/>
                <w:szCs w:val="20"/>
                <w:lang w:eastAsia="ar-SA"/>
              </w:rPr>
            </w:pPr>
            <w:r w:rsidRPr="00824273">
              <w:rPr>
                <w:rFonts w:ascii="Times New Roman" w:hAnsi="Times New Roman" w:cs="Times New Roman"/>
                <w:sz w:val="20"/>
                <w:szCs w:val="20"/>
                <w:lang w:eastAsia="ar-SA"/>
              </w:rPr>
              <w:t>Окончание оказания услуг (выполнения работ) по договору</w:t>
            </w:r>
          </w:p>
        </w:tc>
        <w:tc>
          <w:tcPr>
            <w:tcW w:w="1676" w:type="dxa"/>
            <w:vAlign w:val="center"/>
          </w:tcPr>
          <w:p w14:paraId="6AB05A3B" w14:textId="77777777" w:rsidR="00D1144B" w:rsidRPr="00824273" w:rsidRDefault="00D1144B" w:rsidP="00CD6F43">
            <w:pPr>
              <w:autoSpaceDE w:val="0"/>
              <w:autoSpaceDN w:val="0"/>
              <w:adjustRightInd w:val="0"/>
              <w:jc w:val="center"/>
              <w:rPr>
                <w:rFonts w:ascii="Times New Roman" w:hAnsi="Times New Roman" w:cs="Times New Roman"/>
                <w:sz w:val="20"/>
                <w:szCs w:val="20"/>
                <w:lang w:eastAsia="ar-SA"/>
              </w:rPr>
            </w:pPr>
            <w:r w:rsidRPr="00824273">
              <w:rPr>
                <w:rFonts w:ascii="Times New Roman" w:hAnsi="Times New Roman" w:cs="Times New Roman"/>
                <w:sz w:val="20"/>
                <w:szCs w:val="20"/>
                <w:lang w:eastAsia="ar-SA"/>
              </w:rPr>
              <w:t>Наименование заказчика с указанием организационно-правовой формы</w:t>
            </w:r>
          </w:p>
        </w:tc>
        <w:tc>
          <w:tcPr>
            <w:tcW w:w="1208" w:type="dxa"/>
            <w:vAlign w:val="center"/>
          </w:tcPr>
          <w:p w14:paraId="0A826EAA" w14:textId="77777777" w:rsidR="00D1144B" w:rsidRPr="00824273" w:rsidRDefault="00D1144B" w:rsidP="00CD6F43">
            <w:pPr>
              <w:autoSpaceDE w:val="0"/>
              <w:autoSpaceDN w:val="0"/>
              <w:adjustRightInd w:val="0"/>
              <w:jc w:val="center"/>
              <w:rPr>
                <w:rFonts w:ascii="Times New Roman" w:hAnsi="Times New Roman" w:cs="Times New Roman"/>
                <w:sz w:val="20"/>
                <w:szCs w:val="20"/>
                <w:lang w:eastAsia="ar-SA"/>
              </w:rPr>
            </w:pPr>
            <w:r w:rsidRPr="00824273">
              <w:rPr>
                <w:rFonts w:ascii="Times New Roman" w:hAnsi="Times New Roman" w:cs="Times New Roman"/>
                <w:sz w:val="20"/>
                <w:szCs w:val="20"/>
                <w:lang w:eastAsia="ar-SA"/>
              </w:rPr>
              <w:t>Номер и дата контракта /договора</w:t>
            </w:r>
          </w:p>
        </w:tc>
        <w:tc>
          <w:tcPr>
            <w:tcW w:w="1430" w:type="dxa"/>
            <w:vAlign w:val="center"/>
          </w:tcPr>
          <w:p w14:paraId="48DC3272" w14:textId="77777777" w:rsidR="00D1144B" w:rsidRPr="00824273" w:rsidRDefault="00D1144B" w:rsidP="00CD6F43">
            <w:pPr>
              <w:autoSpaceDE w:val="0"/>
              <w:autoSpaceDN w:val="0"/>
              <w:adjustRightInd w:val="0"/>
              <w:jc w:val="center"/>
              <w:rPr>
                <w:rFonts w:ascii="Times New Roman" w:hAnsi="Times New Roman" w:cs="Times New Roman"/>
                <w:sz w:val="20"/>
                <w:szCs w:val="20"/>
                <w:lang w:eastAsia="ar-SA"/>
              </w:rPr>
            </w:pPr>
            <w:r w:rsidRPr="00824273">
              <w:rPr>
                <w:rFonts w:ascii="Times New Roman" w:hAnsi="Times New Roman" w:cs="Times New Roman"/>
                <w:sz w:val="20"/>
                <w:szCs w:val="20"/>
                <w:lang w:eastAsia="ar-SA"/>
              </w:rPr>
              <w:t>Закрытые актами услуги/работы, рублей</w:t>
            </w:r>
          </w:p>
        </w:tc>
      </w:tr>
      <w:tr w:rsidR="00F55409" w:rsidRPr="00824273" w14:paraId="14CC06DA" w14:textId="77777777" w:rsidTr="00760CCE">
        <w:tc>
          <w:tcPr>
            <w:tcW w:w="487" w:type="dxa"/>
          </w:tcPr>
          <w:p w14:paraId="78497AC9" w14:textId="77777777" w:rsidR="00D1144B" w:rsidRPr="00824273" w:rsidRDefault="00D1144B" w:rsidP="00CD6F43">
            <w:pPr>
              <w:autoSpaceDE w:val="0"/>
              <w:autoSpaceDN w:val="0"/>
              <w:adjustRightInd w:val="0"/>
              <w:spacing w:after="120"/>
              <w:rPr>
                <w:rFonts w:ascii="Times New Roman" w:hAnsi="Times New Roman" w:cs="Times New Roman"/>
                <w:sz w:val="20"/>
                <w:szCs w:val="20"/>
                <w:lang w:eastAsia="ar-SA"/>
              </w:rPr>
            </w:pPr>
            <w:r w:rsidRPr="00824273">
              <w:rPr>
                <w:rFonts w:ascii="Times New Roman" w:hAnsi="Times New Roman" w:cs="Times New Roman"/>
                <w:sz w:val="20"/>
                <w:szCs w:val="20"/>
                <w:lang w:eastAsia="ar-SA"/>
              </w:rPr>
              <w:t>1</w:t>
            </w:r>
          </w:p>
        </w:tc>
        <w:tc>
          <w:tcPr>
            <w:tcW w:w="1272" w:type="dxa"/>
          </w:tcPr>
          <w:p w14:paraId="35F864EF"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964" w:type="dxa"/>
          </w:tcPr>
          <w:p w14:paraId="1544FEAB"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684" w:type="dxa"/>
          </w:tcPr>
          <w:p w14:paraId="12EA916F"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343" w:type="dxa"/>
          </w:tcPr>
          <w:p w14:paraId="4BDA025A"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676" w:type="dxa"/>
          </w:tcPr>
          <w:p w14:paraId="059904ED"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208" w:type="dxa"/>
          </w:tcPr>
          <w:p w14:paraId="5A5E9D7C"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430" w:type="dxa"/>
          </w:tcPr>
          <w:p w14:paraId="7ACC9062"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r>
      <w:tr w:rsidR="005E4E80" w:rsidRPr="00824273" w14:paraId="10E2D469" w14:textId="77777777" w:rsidTr="00760CCE">
        <w:tc>
          <w:tcPr>
            <w:tcW w:w="487" w:type="dxa"/>
          </w:tcPr>
          <w:p w14:paraId="41BEADCA" w14:textId="68FB6E73" w:rsidR="005E4E80" w:rsidRPr="00824273" w:rsidRDefault="005E4E80" w:rsidP="00CD6F43">
            <w:pPr>
              <w:autoSpaceDE w:val="0"/>
              <w:autoSpaceDN w:val="0"/>
              <w:adjustRightInd w:val="0"/>
              <w:spacing w:after="120"/>
              <w:rPr>
                <w:rFonts w:ascii="Times New Roman" w:hAnsi="Times New Roman" w:cs="Times New Roman"/>
                <w:sz w:val="20"/>
                <w:szCs w:val="20"/>
                <w:lang w:eastAsia="ar-SA"/>
              </w:rPr>
            </w:pPr>
            <w:r>
              <w:rPr>
                <w:rFonts w:ascii="Times New Roman" w:hAnsi="Times New Roman" w:cs="Times New Roman"/>
                <w:sz w:val="20"/>
                <w:szCs w:val="20"/>
                <w:lang w:eastAsia="ar-SA"/>
              </w:rPr>
              <w:t>2</w:t>
            </w:r>
          </w:p>
        </w:tc>
        <w:tc>
          <w:tcPr>
            <w:tcW w:w="1272" w:type="dxa"/>
          </w:tcPr>
          <w:p w14:paraId="4B1DF7FF"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964" w:type="dxa"/>
          </w:tcPr>
          <w:p w14:paraId="57BFD4C4"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684" w:type="dxa"/>
          </w:tcPr>
          <w:p w14:paraId="755248F4"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343" w:type="dxa"/>
          </w:tcPr>
          <w:p w14:paraId="70C5AC1A"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676" w:type="dxa"/>
          </w:tcPr>
          <w:p w14:paraId="6A685E33"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208" w:type="dxa"/>
          </w:tcPr>
          <w:p w14:paraId="40F2B500"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430" w:type="dxa"/>
          </w:tcPr>
          <w:p w14:paraId="3A169F1C"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r>
      <w:tr w:rsidR="005E4E80" w:rsidRPr="00824273" w14:paraId="4A7CDCCD" w14:textId="77777777" w:rsidTr="00760CCE">
        <w:tc>
          <w:tcPr>
            <w:tcW w:w="487" w:type="dxa"/>
          </w:tcPr>
          <w:p w14:paraId="274DDA35" w14:textId="10C9155C" w:rsidR="005E4E80" w:rsidRPr="00824273" w:rsidRDefault="005E4E80" w:rsidP="00CD6F43">
            <w:pPr>
              <w:autoSpaceDE w:val="0"/>
              <w:autoSpaceDN w:val="0"/>
              <w:adjustRightInd w:val="0"/>
              <w:spacing w:after="120"/>
              <w:rPr>
                <w:rFonts w:ascii="Times New Roman" w:hAnsi="Times New Roman" w:cs="Times New Roman"/>
                <w:sz w:val="20"/>
                <w:szCs w:val="20"/>
                <w:lang w:eastAsia="ar-SA"/>
              </w:rPr>
            </w:pPr>
            <w:r>
              <w:rPr>
                <w:rFonts w:ascii="Times New Roman" w:hAnsi="Times New Roman" w:cs="Times New Roman"/>
                <w:sz w:val="20"/>
                <w:szCs w:val="20"/>
                <w:lang w:eastAsia="ar-SA"/>
              </w:rPr>
              <w:t>3</w:t>
            </w:r>
          </w:p>
        </w:tc>
        <w:tc>
          <w:tcPr>
            <w:tcW w:w="1272" w:type="dxa"/>
          </w:tcPr>
          <w:p w14:paraId="70B8DAA0"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964" w:type="dxa"/>
          </w:tcPr>
          <w:p w14:paraId="7EA80EE1"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684" w:type="dxa"/>
          </w:tcPr>
          <w:p w14:paraId="104FB72A"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343" w:type="dxa"/>
          </w:tcPr>
          <w:p w14:paraId="5D328F9C"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676" w:type="dxa"/>
          </w:tcPr>
          <w:p w14:paraId="77BC4D34"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208" w:type="dxa"/>
          </w:tcPr>
          <w:p w14:paraId="0DEAB58F"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c>
          <w:tcPr>
            <w:tcW w:w="1430" w:type="dxa"/>
          </w:tcPr>
          <w:p w14:paraId="0043F78F" w14:textId="77777777" w:rsidR="005E4E80" w:rsidRPr="00824273" w:rsidRDefault="005E4E80" w:rsidP="00CD6F43">
            <w:pPr>
              <w:autoSpaceDE w:val="0"/>
              <w:autoSpaceDN w:val="0"/>
              <w:adjustRightInd w:val="0"/>
              <w:spacing w:after="120"/>
              <w:jc w:val="center"/>
              <w:rPr>
                <w:rFonts w:ascii="Times New Roman" w:hAnsi="Times New Roman" w:cs="Times New Roman"/>
                <w:sz w:val="20"/>
                <w:szCs w:val="20"/>
                <w:lang w:eastAsia="ar-SA"/>
              </w:rPr>
            </w:pPr>
          </w:p>
        </w:tc>
      </w:tr>
      <w:tr w:rsidR="00F55409" w:rsidRPr="00824273" w14:paraId="6F0B66B1" w14:textId="77777777" w:rsidTr="00760CCE">
        <w:tc>
          <w:tcPr>
            <w:tcW w:w="487" w:type="dxa"/>
          </w:tcPr>
          <w:p w14:paraId="722F876C" w14:textId="77777777" w:rsidR="00D1144B" w:rsidRPr="00824273" w:rsidRDefault="00D1144B" w:rsidP="00CD6F43">
            <w:pPr>
              <w:autoSpaceDE w:val="0"/>
              <w:autoSpaceDN w:val="0"/>
              <w:adjustRightInd w:val="0"/>
              <w:spacing w:after="120"/>
              <w:rPr>
                <w:rFonts w:ascii="Times New Roman" w:hAnsi="Times New Roman" w:cs="Times New Roman"/>
                <w:sz w:val="20"/>
                <w:szCs w:val="20"/>
                <w:lang w:val="en-US" w:eastAsia="ar-SA"/>
              </w:rPr>
            </w:pPr>
            <w:r w:rsidRPr="00824273">
              <w:rPr>
                <w:rFonts w:ascii="Times New Roman" w:hAnsi="Times New Roman" w:cs="Times New Roman"/>
                <w:sz w:val="20"/>
                <w:szCs w:val="20"/>
                <w:lang w:val="en-US" w:eastAsia="ar-SA"/>
              </w:rPr>
              <w:t>…</w:t>
            </w:r>
          </w:p>
        </w:tc>
        <w:tc>
          <w:tcPr>
            <w:tcW w:w="1272" w:type="dxa"/>
          </w:tcPr>
          <w:p w14:paraId="246B3D36"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964" w:type="dxa"/>
          </w:tcPr>
          <w:p w14:paraId="41180793"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684" w:type="dxa"/>
          </w:tcPr>
          <w:p w14:paraId="51E76CC4"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343" w:type="dxa"/>
          </w:tcPr>
          <w:p w14:paraId="3644774A"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676" w:type="dxa"/>
          </w:tcPr>
          <w:p w14:paraId="7BA134C9"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208" w:type="dxa"/>
          </w:tcPr>
          <w:p w14:paraId="7272FA3A"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430" w:type="dxa"/>
          </w:tcPr>
          <w:p w14:paraId="3FF682F9"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r>
      <w:tr w:rsidR="00F55409" w:rsidRPr="00824273" w14:paraId="301856D9" w14:textId="77777777" w:rsidTr="00760CCE">
        <w:tc>
          <w:tcPr>
            <w:tcW w:w="487" w:type="dxa"/>
          </w:tcPr>
          <w:p w14:paraId="236F8525" w14:textId="77777777" w:rsidR="00D1144B" w:rsidRPr="00824273" w:rsidRDefault="00D1144B" w:rsidP="00CD6F43">
            <w:pPr>
              <w:autoSpaceDE w:val="0"/>
              <w:autoSpaceDN w:val="0"/>
              <w:adjustRightInd w:val="0"/>
              <w:spacing w:after="120"/>
              <w:rPr>
                <w:rFonts w:ascii="Times New Roman" w:hAnsi="Times New Roman" w:cs="Times New Roman"/>
                <w:sz w:val="20"/>
                <w:szCs w:val="20"/>
                <w:lang w:val="en-US" w:eastAsia="ar-SA"/>
              </w:rPr>
            </w:pPr>
            <w:r w:rsidRPr="00824273">
              <w:rPr>
                <w:rFonts w:ascii="Times New Roman" w:hAnsi="Times New Roman" w:cs="Times New Roman"/>
                <w:sz w:val="20"/>
                <w:szCs w:val="20"/>
                <w:lang w:eastAsia="ar-SA"/>
              </w:rPr>
              <w:t>n</w:t>
            </w:r>
          </w:p>
        </w:tc>
        <w:tc>
          <w:tcPr>
            <w:tcW w:w="1272" w:type="dxa"/>
          </w:tcPr>
          <w:p w14:paraId="0853A533"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964" w:type="dxa"/>
          </w:tcPr>
          <w:p w14:paraId="0BF55751"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684" w:type="dxa"/>
          </w:tcPr>
          <w:p w14:paraId="5E238455"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343" w:type="dxa"/>
          </w:tcPr>
          <w:p w14:paraId="13989CC7"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676" w:type="dxa"/>
          </w:tcPr>
          <w:p w14:paraId="60C34759"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208" w:type="dxa"/>
          </w:tcPr>
          <w:p w14:paraId="3E94FEFE"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c>
          <w:tcPr>
            <w:tcW w:w="1430" w:type="dxa"/>
          </w:tcPr>
          <w:p w14:paraId="7507320F" w14:textId="77777777" w:rsidR="00D1144B" w:rsidRPr="00824273" w:rsidRDefault="00D1144B" w:rsidP="00CD6F43">
            <w:pPr>
              <w:autoSpaceDE w:val="0"/>
              <w:autoSpaceDN w:val="0"/>
              <w:adjustRightInd w:val="0"/>
              <w:spacing w:after="120"/>
              <w:jc w:val="center"/>
              <w:rPr>
                <w:rFonts w:ascii="Times New Roman" w:hAnsi="Times New Roman" w:cs="Times New Roman"/>
                <w:sz w:val="20"/>
                <w:szCs w:val="20"/>
                <w:lang w:eastAsia="ar-SA"/>
              </w:rPr>
            </w:pPr>
          </w:p>
        </w:tc>
      </w:tr>
      <w:tr w:rsidR="00D1144B" w:rsidRPr="00824273" w14:paraId="6771976B" w14:textId="77777777" w:rsidTr="00760CCE">
        <w:tc>
          <w:tcPr>
            <w:tcW w:w="1759" w:type="dxa"/>
            <w:gridSpan w:val="2"/>
          </w:tcPr>
          <w:p w14:paraId="30C87DCD" w14:textId="77777777" w:rsidR="00D1144B" w:rsidRPr="00824273" w:rsidRDefault="00D1144B" w:rsidP="00CD6F43">
            <w:pPr>
              <w:autoSpaceDE w:val="0"/>
              <w:autoSpaceDN w:val="0"/>
              <w:adjustRightInd w:val="0"/>
              <w:spacing w:after="120"/>
              <w:jc w:val="right"/>
              <w:rPr>
                <w:rFonts w:ascii="Times New Roman" w:hAnsi="Times New Roman" w:cs="Times New Roman"/>
                <w:b/>
                <w:sz w:val="20"/>
                <w:szCs w:val="20"/>
                <w:lang w:val="en-US" w:eastAsia="ar-SA"/>
              </w:rPr>
            </w:pPr>
          </w:p>
        </w:tc>
        <w:tc>
          <w:tcPr>
            <w:tcW w:w="7875" w:type="dxa"/>
            <w:gridSpan w:val="5"/>
          </w:tcPr>
          <w:p w14:paraId="168EF971" w14:textId="77777777" w:rsidR="00D1144B" w:rsidRPr="00824273" w:rsidRDefault="00D1144B" w:rsidP="00CD6F43">
            <w:pPr>
              <w:autoSpaceDE w:val="0"/>
              <w:autoSpaceDN w:val="0"/>
              <w:adjustRightInd w:val="0"/>
              <w:spacing w:after="120"/>
              <w:jc w:val="right"/>
              <w:rPr>
                <w:rFonts w:ascii="Times New Roman" w:hAnsi="Times New Roman" w:cs="Times New Roman"/>
                <w:b/>
                <w:sz w:val="20"/>
                <w:szCs w:val="20"/>
                <w:lang w:eastAsia="ar-SA"/>
              </w:rPr>
            </w:pPr>
            <w:r w:rsidRPr="00824273">
              <w:rPr>
                <w:rFonts w:ascii="Times New Roman" w:hAnsi="Times New Roman" w:cs="Times New Roman"/>
                <w:b/>
                <w:sz w:val="20"/>
                <w:szCs w:val="20"/>
                <w:lang w:val="en-US" w:eastAsia="ar-SA"/>
              </w:rPr>
              <w:t>ИТОГО ДОГОВОРОВ</w:t>
            </w:r>
            <w:r w:rsidRPr="00824273">
              <w:rPr>
                <w:rFonts w:ascii="Times New Roman" w:hAnsi="Times New Roman" w:cs="Times New Roman"/>
                <w:b/>
                <w:sz w:val="20"/>
                <w:szCs w:val="20"/>
                <w:lang w:eastAsia="ar-SA"/>
              </w:rPr>
              <w:t>, единиц:</w:t>
            </w:r>
          </w:p>
        </w:tc>
        <w:tc>
          <w:tcPr>
            <w:tcW w:w="1430" w:type="dxa"/>
          </w:tcPr>
          <w:p w14:paraId="060420F9" w14:textId="77777777" w:rsidR="00D1144B" w:rsidRPr="00824273" w:rsidRDefault="00D1144B" w:rsidP="00CD6F43">
            <w:pPr>
              <w:autoSpaceDE w:val="0"/>
              <w:autoSpaceDN w:val="0"/>
              <w:adjustRightInd w:val="0"/>
              <w:spacing w:after="120"/>
              <w:jc w:val="center"/>
              <w:rPr>
                <w:rFonts w:ascii="Times New Roman" w:hAnsi="Times New Roman" w:cs="Times New Roman"/>
                <w:b/>
                <w:sz w:val="20"/>
                <w:szCs w:val="20"/>
                <w:lang w:eastAsia="ar-SA"/>
              </w:rPr>
            </w:pPr>
          </w:p>
        </w:tc>
      </w:tr>
      <w:tr w:rsidR="00D1144B" w:rsidRPr="00824273" w14:paraId="5783CF45" w14:textId="77777777" w:rsidTr="00760CCE">
        <w:tc>
          <w:tcPr>
            <w:tcW w:w="1759" w:type="dxa"/>
            <w:gridSpan w:val="2"/>
          </w:tcPr>
          <w:p w14:paraId="0BCACF19" w14:textId="77777777" w:rsidR="00D1144B" w:rsidRPr="00824273" w:rsidRDefault="00D1144B" w:rsidP="00CD6F43">
            <w:pPr>
              <w:autoSpaceDE w:val="0"/>
              <w:autoSpaceDN w:val="0"/>
              <w:adjustRightInd w:val="0"/>
              <w:spacing w:after="120"/>
              <w:jc w:val="right"/>
              <w:rPr>
                <w:rFonts w:ascii="Times New Roman" w:hAnsi="Times New Roman" w:cs="Times New Roman"/>
                <w:b/>
                <w:sz w:val="20"/>
                <w:szCs w:val="20"/>
                <w:lang w:eastAsia="ar-SA"/>
              </w:rPr>
            </w:pPr>
          </w:p>
        </w:tc>
        <w:tc>
          <w:tcPr>
            <w:tcW w:w="7875" w:type="dxa"/>
            <w:gridSpan w:val="5"/>
          </w:tcPr>
          <w:p w14:paraId="7E77A2C8" w14:textId="77777777" w:rsidR="00D1144B" w:rsidRPr="00824273" w:rsidRDefault="00D1144B" w:rsidP="00CD6F43">
            <w:pPr>
              <w:autoSpaceDE w:val="0"/>
              <w:autoSpaceDN w:val="0"/>
              <w:adjustRightInd w:val="0"/>
              <w:spacing w:after="120"/>
              <w:jc w:val="right"/>
              <w:rPr>
                <w:rFonts w:ascii="Times New Roman" w:hAnsi="Times New Roman" w:cs="Times New Roman"/>
                <w:b/>
                <w:sz w:val="20"/>
                <w:szCs w:val="20"/>
                <w:lang w:eastAsia="ar-SA"/>
              </w:rPr>
            </w:pPr>
            <w:r w:rsidRPr="00824273">
              <w:rPr>
                <w:rFonts w:ascii="Times New Roman" w:hAnsi="Times New Roman" w:cs="Times New Roman"/>
                <w:b/>
                <w:sz w:val="20"/>
                <w:szCs w:val="20"/>
                <w:lang w:eastAsia="ar-SA"/>
              </w:rPr>
              <w:t>НА ОБЩУЮ СУММУ, рублей:</w:t>
            </w:r>
          </w:p>
        </w:tc>
        <w:tc>
          <w:tcPr>
            <w:tcW w:w="1430" w:type="dxa"/>
          </w:tcPr>
          <w:p w14:paraId="4EACD568" w14:textId="77777777" w:rsidR="00D1144B" w:rsidRPr="00824273" w:rsidRDefault="00D1144B" w:rsidP="00CD6F43">
            <w:pPr>
              <w:autoSpaceDE w:val="0"/>
              <w:autoSpaceDN w:val="0"/>
              <w:adjustRightInd w:val="0"/>
              <w:spacing w:after="120"/>
              <w:jc w:val="center"/>
              <w:rPr>
                <w:rFonts w:ascii="Times New Roman" w:hAnsi="Times New Roman" w:cs="Times New Roman"/>
                <w:b/>
                <w:sz w:val="20"/>
                <w:szCs w:val="20"/>
                <w:lang w:eastAsia="ar-SA"/>
              </w:rPr>
            </w:pPr>
          </w:p>
        </w:tc>
      </w:tr>
    </w:tbl>
    <w:p w14:paraId="76B377C2" w14:textId="77777777" w:rsidR="00D1144B" w:rsidRDefault="00D1144B">
      <w:pPr>
        <w:pStyle w:val="12"/>
        <w:shd w:val="clear" w:color="auto" w:fill="auto"/>
        <w:spacing w:after="240" w:line="264" w:lineRule="auto"/>
        <w:ind w:left="1480"/>
      </w:pPr>
    </w:p>
    <w:p w14:paraId="5E064AAE" w14:textId="77777777" w:rsidR="007529FD" w:rsidRDefault="00D07EE0">
      <w:pPr>
        <w:pStyle w:val="12"/>
        <w:shd w:val="clear" w:color="auto" w:fill="auto"/>
        <w:tabs>
          <w:tab w:val="left" w:leader="underscore" w:pos="7454"/>
        </w:tabs>
        <w:spacing w:after="220" w:line="240" w:lineRule="auto"/>
        <w:ind w:left="1080"/>
      </w:pPr>
      <w:r>
        <w:rPr>
          <w:b/>
          <w:bCs/>
        </w:rPr>
        <w:t xml:space="preserve">Участник </w:t>
      </w:r>
      <w:r>
        <w:t xml:space="preserve">(уполномоченный представитель) </w:t>
      </w:r>
      <w:r>
        <w:tab/>
      </w:r>
      <w:r>
        <w:rPr>
          <w:b/>
          <w:bCs/>
        </w:rPr>
        <w:t>(Ф.И.О.)</w:t>
      </w:r>
    </w:p>
    <w:p w14:paraId="326BE322" w14:textId="77777777" w:rsidR="007529FD" w:rsidRDefault="00D07EE0">
      <w:pPr>
        <w:pStyle w:val="12"/>
        <w:shd w:val="clear" w:color="auto" w:fill="auto"/>
        <w:spacing w:after="720" w:line="240" w:lineRule="auto"/>
        <w:ind w:left="1080"/>
      </w:pPr>
      <w:r>
        <w:t>М.П.</w:t>
      </w:r>
    </w:p>
    <w:p w14:paraId="32125BE6" w14:textId="20DF81FE" w:rsidR="00D86165" w:rsidRDefault="00D86165" w:rsidP="00D86165">
      <w:pPr>
        <w:autoSpaceDE w:val="0"/>
        <w:autoSpaceDN w:val="0"/>
        <w:adjustRightInd w:val="0"/>
        <w:jc w:val="right"/>
        <w:rPr>
          <w:rFonts w:ascii="Times New Roman" w:hAnsi="Times New Roman" w:cs="Times New Roman"/>
          <w:b/>
          <w:sz w:val="20"/>
          <w:szCs w:val="20"/>
          <w:lang w:eastAsia="ar-SA"/>
        </w:rPr>
      </w:pPr>
      <w:r w:rsidRPr="00382488">
        <w:rPr>
          <w:rFonts w:ascii="Times New Roman" w:hAnsi="Times New Roman" w:cs="Times New Roman"/>
          <w:b/>
          <w:sz w:val="20"/>
          <w:szCs w:val="20"/>
          <w:lang w:eastAsia="ar-SA"/>
        </w:rPr>
        <w:t>Форма №2</w:t>
      </w:r>
    </w:p>
    <w:p w14:paraId="11858E64" w14:textId="77777777" w:rsidR="00D86165" w:rsidRPr="00382488" w:rsidRDefault="00D86165" w:rsidP="00D86165">
      <w:pPr>
        <w:jc w:val="center"/>
        <w:rPr>
          <w:rFonts w:ascii="Times New Roman" w:hAnsi="Times New Roman" w:cs="Times New Roman"/>
          <w:b/>
          <w:bCs/>
          <w:sz w:val="20"/>
          <w:szCs w:val="20"/>
        </w:rPr>
      </w:pPr>
      <w:r w:rsidRPr="00382488">
        <w:rPr>
          <w:rFonts w:ascii="Times New Roman" w:hAnsi="Times New Roman" w:cs="Times New Roman"/>
          <w:b/>
          <w:bCs/>
          <w:sz w:val="20"/>
          <w:szCs w:val="20"/>
        </w:rPr>
        <w:t xml:space="preserve">СВЕДЕНИЯ О КВАЛИФИКАЦИИ УЧАСТНИКА ЗАКУПКИ </w:t>
      </w:r>
    </w:p>
    <w:p w14:paraId="4BB43E3C" w14:textId="77777777" w:rsidR="00D86165" w:rsidRPr="00382488" w:rsidRDefault="00D86165" w:rsidP="00D86165">
      <w:pPr>
        <w:jc w:val="center"/>
        <w:rPr>
          <w:rFonts w:ascii="Times New Roman" w:hAnsi="Times New Roman" w:cs="Times New Roman"/>
          <w:bCs/>
          <w:sz w:val="20"/>
          <w:szCs w:val="20"/>
        </w:rPr>
      </w:pPr>
      <w:r w:rsidRPr="00382488">
        <w:rPr>
          <w:rFonts w:ascii="Times New Roman" w:hAnsi="Times New Roman" w:cs="Times New Roman"/>
          <w:b/>
          <w:bCs/>
          <w:sz w:val="20"/>
          <w:szCs w:val="20"/>
        </w:rPr>
        <w:t>(</w:t>
      </w:r>
      <w:r w:rsidRPr="00382488">
        <w:rPr>
          <w:rFonts w:ascii="Times New Roman" w:hAnsi="Times New Roman" w:cs="Times New Roman"/>
          <w:bCs/>
          <w:iCs/>
          <w:sz w:val="20"/>
          <w:szCs w:val="20"/>
        </w:rPr>
        <w:t xml:space="preserve">Справка о наличии </w:t>
      </w:r>
      <w:r w:rsidRPr="00382488">
        <w:rPr>
          <w:rFonts w:ascii="Times New Roman" w:eastAsia="Times New Roman" w:hAnsi="Times New Roman" w:cs="Times New Roman"/>
          <w:bCs/>
          <w:color w:val="auto"/>
          <w:sz w:val="20"/>
          <w:szCs w:val="20"/>
          <w:bdr w:val="none" w:sz="0" w:space="0" w:color="auto"/>
          <w:lang w:eastAsia="ar-SA"/>
        </w:rPr>
        <w:t>инженерно-технического персонала</w:t>
      </w:r>
      <w:r w:rsidRPr="00382488">
        <w:rPr>
          <w:rFonts w:ascii="Times New Roman" w:hAnsi="Times New Roman" w:cs="Times New Roman"/>
          <w:bCs/>
          <w:iCs/>
          <w:sz w:val="20"/>
          <w:szCs w:val="20"/>
        </w:rPr>
        <w:t>)</w:t>
      </w:r>
    </w:p>
    <w:p w14:paraId="5CC46E91" w14:textId="2E483D8F" w:rsidR="00D86165" w:rsidRPr="00382488" w:rsidRDefault="00D86165" w:rsidP="00D86165">
      <w:pPr>
        <w:ind w:left="-284" w:right="-142"/>
        <w:jc w:val="center"/>
        <w:rPr>
          <w:rFonts w:ascii="Times New Roman" w:hAnsi="Times New Roman" w:cs="Times New Roman"/>
          <w:b/>
          <w:bCs/>
          <w:position w:val="-2"/>
          <w:sz w:val="20"/>
          <w:szCs w:val="20"/>
        </w:rPr>
      </w:pPr>
      <w:r w:rsidRPr="00382488">
        <w:rPr>
          <w:rFonts w:ascii="Times New Roman" w:hAnsi="Times New Roman" w:cs="Times New Roman"/>
          <w:b/>
          <w:bCs/>
          <w:sz w:val="20"/>
          <w:szCs w:val="20"/>
        </w:rPr>
        <w:t xml:space="preserve"> (для оценки по подкритериям </w:t>
      </w:r>
      <w:bookmarkStart w:id="7" w:name="_Hlk89438131"/>
      <w:r w:rsidRPr="00382488">
        <w:rPr>
          <w:rFonts w:ascii="Times New Roman" w:hAnsi="Times New Roman" w:cs="Times New Roman"/>
          <w:b/>
          <w:bCs/>
          <w:sz w:val="20"/>
          <w:szCs w:val="20"/>
          <w:lang w:val="en-US"/>
        </w:rPr>
        <w:t>B</w:t>
      </w:r>
      <w:r w:rsidR="004D162D">
        <w:rPr>
          <w:rFonts w:ascii="Times New Roman" w:hAnsi="Times New Roman" w:cs="Times New Roman"/>
          <w:b/>
          <w:bCs/>
          <w:sz w:val="20"/>
          <w:szCs w:val="20"/>
        </w:rPr>
        <w:t>2</w:t>
      </w:r>
      <w:r w:rsidRPr="00382488">
        <w:rPr>
          <w:rFonts w:ascii="Times New Roman" w:hAnsi="Times New Roman" w:cs="Times New Roman"/>
          <w:b/>
          <w:bCs/>
          <w:position w:val="-2"/>
          <w:sz w:val="20"/>
          <w:szCs w:val="20"/>
          <w:lang w:val="en-US"/>
        </w:rPr>
        <w:t>i</w:t>
      </w:r>
      <w:bookmarkEnd w:id="7"/>
    </w:p>
    <w:p w14:paraId="76D2AAA8" w14:textId="77777777" w:rsidR="00D86165" w:rsidRPr="00382488" w:rsidRDefault="00D86165" w:rsidP="00D86165">
      <w:pPr>
        <w:spacing w:after="120"/>
        <w:ind w:left="-284" w:right="-142"/>
        <w:jc w:val="center"/>
        <w:rPr>
          <w:rFonts w:ascii="Times New Roman" w:hAnsi="Times New Roman" w:cs="Times New Roman"/>
          <w:sz w:val="20"/>
          <w:szCs w:val="20"/>
        </w:rPr>
      </w:pPr>
      <w:r w:rsidRPr="00382488">
        <w:rPr>
          <w:rFonts w:ascii="Times New Roman" w:hAnsi="Times New Roman" w:cs="Times New Roman"/>
          <w:b/>
          <w:bCs/>
          <w:sz w:val="20"/>
          <w:szCs w:val="20"/>
        </w:rPr>
        <w:t>критерия качество услуг, деловая репутация и квалификация участника запроса предложений</w:t>
      </w:r>
      <w:r w:rsidRPr="00382488">
        <w:rPr>
          <w:rFonts w:ascii="Times New Roman" w:hAnsi="Times New Roman" w:cs="Times New Roman"/>
          <w:position w:val="-2"/>
          <w:sz w:val="20"/>
          <w:szCs w:val="20"/>
        </w:rPr>
        <w:t>)</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1184"/>
        <w:gridCol w:w="1956"/>
        <w:gridCol w:w="2340"/>
        <w:gridCol w:w="2367"/>
        <w:gridCol w:w="2693"/>
      </w:tblGrid>
      <w:tr w:rsidR="005E4E80" w:rsidRPr="00382488" w14:paraId="3FFBF8BC" w14:textId="77777777" w:rsidTr="005E4E80">
        <w:tc>
          <w:tcPr>
            <w:tcW w:w="512" w:type="dxa"/>
            <w:vAlign w:val="center"/>
          </w:tcPr>
          <w:p w14:paraId="0AE9E426"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r w:rsidRPr="00382488">
              <w:rPr>
                <w:rFonts w:ascii="Times New Roman" w:hAnsi="Times New Roman" w:cs="Times New Roman"/>
                <w:sz w:val="20"/>
                <w:szCs w:val="20"/>
                <w:lang w:eastAsia="ar-SA"/>
              </w:rPr>
              <w:t>№ п/п</w:t>
            </w:r>
          </w:p>
        </w:tc>
        <w:tc>
          <w:tcPr>
            <w:tcW w:w="1184" w:type="dxa"/>
            <w:vAlign w:val="center"/>
          </w:tcPr>
          <w:p w14:paraId="49E235AF"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r w:rsidRPr="00382488">
              <w:rPr>
                <w:rFonts w:ascii="Times New Roman" w:hAnsi="Times New Roman" w:cs="Times New Roman"/>
                <w:sz w:val="20"/>
                <w:szCs w:val="20"/>
                <w:lang w:eastAsia="ar-SA"/>
              </w:rPr>
              <w:t>ФИО</w:t>
            </w:r>
          </w:p>
        </w:tc>
        <w:tc>
          <w:tcPr>
            <w:tcW w:w="1956" w:type="dxa"/>
            <w:vAlign w:val="center"/>
          </w:tcPr>
          <w:p w14:paraId="0632570A"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r w:rsidRPr="00382488">
              <w:rPr>
                <w:rFonts w:ascii="Times New Roman" w:hAnsi="Times New Roman" w:cs="Times New Roman"/>
                <w:sz w:val="20"/>
                <w:szCs w:val="20"/>
                <w:lang w:eastAsia="ar-SA"/>
              </w:rPr>
              <w:t>Должность</w:t>
            </w:r>
          </w:p>
        </w:tc>
        <w:tc>
          <w:tcPr>
            <w:tcW w:w="2340" w:type="dxa"/>
            <w:vAlign w:val="center"/>
          </w:tcPr>
          <w:p w14:paraId="5441D3A7" w14:textId="77777777" w:rsidR="00D86165" w:rsidRPr="00382488" w:rsidRDefault="00D86165" w:rsidP="00AB1030">
            <w:pPr>
              <w:autoSpaceDE w:val="0"/>
              <w:autoSpaceDN w:val="0"/>
              <w:adjustRightInd w:val="0"/>
              <w:jc w:val="center"/>
              <w:rPr>
                <w:rFonts w:ascii="Times New Roman" w:hAnsi="Times New Roman" w:cs="Times New Roman"/>
                <w:sz w:val="20"/>
                <w:szCs w:val="20"/>
                <w:lang w:eastAsia="ar-SA"/>
              </w:rPr>
            </w:pPr>
            <w:r w:rsidRPr="00382488">
              <w:rPr>
                <w:rFonts w:ascii="Times New Roman" w:hAnsi="Times New Roman" w:cs="Times New Roman"/>
                <w:sz w:val="20"/>
                <w:szCs w:val="20"/>
                <w:lang w:eastAsia="ar-SA"/>
              </w:rPr>
              <w:t>Наличие образования</w:t>
            </w:r>
          </w:p>
          <w:p w14:paraId="7C619045" w14:textId="778A42F3"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r w:rsidRPr="00382488">
              <w:rPr>
                <w:rFonts w:ascii="Times New Roman" w:hAnsi="Times New Roman" w:cs="Times New Roman"/>
                <w:sz w:val="20"/>
                <w:szCs w:val="20"/>
                <w:lang w:eastAsia="ar-SA"/>
              </w:rPr>
              <w:t>(наименования и реквизиты документов о высшем образовании, наименования учебных заведений)</w:t>
            </w:r>
            <w:r w:rsidR="00DB1DC4">
              <w:rPr>
                <w:rFonts w:ascii="Times New Roman" w:hAnsi="Times New Roman" w:cs="Times New Roman"/>
                <w:sz w:val="20"/>
                <w:szCs w:val="20"/>
                <w:lang w:eastAsia="ar-SA"/>
              </w:rPr>
              <w:t xml:space="preserve">; </w:t>
            </w:r>
            <w:r w:rsidR="00DB1DC4" w:rsidRPr="00DB1DC4">
              <w:rPr>
                <w:rFonts w:ascii="Times New Roman" w:hAnsi="Times New Roman" w:cs="Times New Roman"/>
                <w:sz w:val="20"/>
                <w:szCs w:val="20"/>
                <w:lang w:eastAsia="ar-SA"/>
              </w:rPr>
              <w:t>документ о повышении квалификации по предмету закупки (при наличии)</w:t>
            </w:r>
          </w:p>
        </w:tc>
        <w:tc>
          <w:tcPr>
            <w:tcW w:w="2367" w:type="dxa"/>
          </w:tcPr>
          <w:p w14:paraId="45E8A8C4" w14:textId="42A7D790" w:rsidR="00D86165" w:rsidRPr="001B1E99" w:rsidRDefault="00D86165" w:rsidP="00AB1030">
            <w:pPr>
              <w:autoSpaceDE w:val="0"/>
              <w:autoSpaceDN w:val="0"/>
              <w:adjustRightInd w:val="0"/>
              <w:spacing w:after="120"/>
              <w:jc w:val="center"/>
              <w:rPr>
                <w:rFonts w:ascii="Times New Roman" w:hAnsi="Times New Roman" w:cs="Times New Roman"/>
                <w:b/>
                <w:bCs/>
                <w:sz w:val="20"/>
                <w:szCs w:val="20"/>
                <w:lang w:eastAsia="ar-SA"/>
              </w:rPr>
            </w:pPr>
            <w:r w:rsidRPr="005E4E80">
              <w:rPr>
                <w:rFonts w:ascii="Times New Roman" w:hAnsi="Times New Roman" w:cs="Times New Roman"/>
                <w:b/>
                <w:bCs/>
                <w:sz w:val="20"/>
                <w:szCs w:val="20"/>
                <w:lang w:eastAsia="ar-SA"/>
              </w:rPr>
              <w:t>Штатная принадлежность</w:t>
            </w:r>
            <w:r w:rsidRPr="00382488">
              <w:rPr>
                <w:rFonts w:ascii="Times New Roman" w:hAnsi="Times New Roman" w:cs="Times New Roman"/>
                <w:sz w:val="20"/>
                <w:szCs w:val="20"/>
                <w:lang w:eastAsia="ar-SA"/>
              </w:rPr>
              <w:t xml:space="preserve"> </w:t>
            </w:r>
            <w:r w:rsidR="005E4E80" w:rsidRPr="005E4E80">
              <w:rPr>
                <w:rFonts w:ascii="Times New Roman" w:hAnsi="Times New Roman" w:cs="Times New Roman"/>
                <w:i/>
                <w:iCs/>
                <w:sz w:val="20"/>
                <w:szCs w:val="20"/>
                <w:lang w:eastAsia="ar-SA"/>
              </w:rPr>
              <w:t>(штатный сотрудник, работающий по трудовому договору)</w:t>
            </w:r>
            <w:r w:rsidR="005E4E80" w:rsidRPr="005E4E80">
              <w:rPr>
                <w:rFonts w:ascii="Times New Roman" w:hAnsi="Times New Roman" w:cs="Times New Roman"/>
                <w:sz w:val="20"/>
                <w:szCs w:val="20"/>
                <w:lang w:eastAsia="ar-SA"/>
              </w:rPr>
              <w:t xml:space="preserve"> </w:t>
            </w:r>
            <w:r w:rsidRPr="00382488">
              <w:rPr>
                <w:rFonts w:ascii="Times New Roman" w:hAnsi="Times New Roman" w:cs="Times New Roman"/>
                <w:sz w:val="20"/>
                <w:szCs w:val="20"/>
                <w:lang w:eastAsia="ar-SA"/>
              </w:rPr>
              <w:t>(наименовани</w:t>
            </w:r>
            <w:r w:rsidR="005E4E80">
              <w:rPr>
                <w:rFonts w:ascii="Times New Roman" w:hAnsi="Times New Roman" w:cs="Times New Roman"/>
                <w:sz w:val="20"/>
                <w:szCs w:val="20"/>
                <w:lang w:eastAsia="ar-SA"/>
              </w:rPr>
              <w:t>е</w:t>
            </w:r>
            <w:r w:rsidRPr="00382488">
              <w:rPr>
                <w:rFonts w:ascii="Times New Roman" w:hAnsi="Times New Roman" w:cs="Times New Roman"/>
                <w:sz w:val="20"/>
                <w:szCs w:val="20"/>
                <w:lang w:eastAsia="ar-SA"/>
              </w:rPr>
              <w:t xml:space="preserve"> и реквизиты документов, подтверждающих трудовые отношения с Участником закупки)</w:t>
            </w:r>
          </w:p>
        </w:tc>
        <w:tc>
          <w:tcPr>
            <w:tcW w:w="2693" w:type="dxa"/>
          </w:tcPr>
          <w:p w14:paraId="38C381C4" w14:textId="23F8FEF3" w:rsidR="005E4E80" w:rsidRPr="005E4E80" w:rsidRDefault="005E4E80" w:rsidP="005E4E80">
            <w:pPr>
              <w:autoSpaceDE w:val="0"/>
              <w:autoSpaceDN w:val="0"/>
              <w:adjustRightInd w:val="0"/>
              <w:jc w:val="center"/>
              <w:rPr>
                <w:rFonts w:ascii="Times New Roman" w:hAnsi="Times New Roman" w:cs="Times New Roman"/>
                <w:b/>
                <w:bCs/>
                <w:sz w:val="20"/>
                <w:szCs w:val="20"/>
                <w:lang w:eastAsia="ar-SA"/>
              </w:rPr>
            </w:pPr>
            <w:r w:rsidRPr="005E4E80">
              <w:rPr>
                <w:rFonts w:ascii="Times New Roman" w:hAnsi="Times New Roman" w:cs="Times New Roman"/>
                <w:b/>
                <w:bCs/>
                <w:sz w:val="20"/>
                <w:szCs w:val="20"/>
                <w:lang w:eastAsia="ar-SA"/>
              </w:rPr>
              <w:t>Не штатная принадлежность</w:t>
            </w:r>
          </w:p>
          <w:p w14:paraId="7F74975B" w14:textId="77777777" w:rsidR="005E4E80" w:rsidRDefault="005E4E80" w:rsidP="005E4E80">
            <w:pPr>
              <w:autoSpaceDE w:val="0"/>
              <w:autoSpaceDN w:val="0"/>
              <w:adjustRightInd w:val="0"/>
              <w:jc w:val="center"/>
              <w:rPr>
                <w:rFonts w:ascii="Times New Roman" w:hAnsi="Times New Roman" w:cs="Times New Roman"/>
                <w:i/>
                <w:iCs/>
                <w:sz w:val="20"/>
                <w:szCs w:val="20"/>
                <w:lang w:eastAsia="ar-SA"/>
              </w:rPr>
            </w:pPr>
            <w:r w:rsidRPr="005E4E80">
              <w:rPr>
                <w:rFonts w:ascii="Times New Roman" w:hAnsi="Times New Roman" w:cs="Times New Roman"/>
                <w:i/>
                <w:iCs/>
                <w:sz w:val="20"/>
                <w:szCs w:val="20"/>
                <w:lang w:eastAsia="ar-SA"/>
              </w:rPr>
              <w:t>(привлеченный специалист, работающий по гражданско-правовому договору)</w:t>
            </w:r>
          </w:p>
          <w:p w14:paraId="099F513B" w14:textId="33978925" w:rsidR="00D86165" w:rsidRPr="005E4E80" w:rsidRDefault="005E4E80" w:rsidP="005E4E80">
            <w:pPr>
              <w:autoSpaceDE w:val="0"/>
              <w:autoSpaceDN w:val="0"/>
              <w:adjustRightInd w:val="0"/>
              <w:jc w:val="center"/>
              <w:rPr>
                <w:rFonts w:ascii="Times New Roman" w:hAnsi="Times New Roman" w:cs="Times New Roman"/>
                <w:i/>
                <w:iCs/>
                <w:sz w:val="20"/>
                <w:szCs w:val="20"/>
                <w:lang w:eastAsia="ar-SA"/>
              </w:rPr>
            </w:pPr>
            <w:r w:rsidRPr="005E4E80">
              <w:rPr>
                <w:rFonts w:ascii="Times New Roman" w:hAnsi="Times New Roman" w:cs="Times New Roman"/>
                <w:i/>
                <w:iCs/>
                <w:sz w:val="20"/>
                <w:szCs w:val="20"/>
                <w:lang w:eastAsia="ar-SA"/>
              </w:rPr>
              <w:t xml:space="preserve"> </w:t>
            </w:r>
            <w:r w:rsidR="00D86165" w:rsidRPr="005E4E80">
              <w:rPr>
                <w:rFonts w:ascii="Times New Roman" w:hAnsi="Times New Roman" w:cs="Times New Roman"/>
                <w:sz w:val="20"/>
                <w:szCs w:val="20"/>
                <w:lang w:eastAsia="ar-SA"/>
              </w:rPr>
              <w:t>(наименовани</w:t>
            </w:r>
            <w:r>
              <w:rPr>
                <w:rFonts w:ascii="Times New Roman" w:hAnsi="Times New Roman" w:cs="Times New Roman"/>
                <w:sz w:val="20"/>
                <w:szCs w:val="20"/>
                <w:lang w:eastAsia="ar-SA"/>
              </w:rPr>
              <w:t>е</w:t>
            </w:r>
            <w:r w:rsidR="00D86165" w:rsidRPr="005E4E80">
              <w:rPr>
                <w:rFonts w:ascii="Times New Roman" w:hAnsi="Times New Roman" w:cs="Times New Roman"/>
                <w:sz w:val="20"/>
                <w:szCs w:val="20"/>
                <w:lang w:eastAsia="ar-SA"/>
              </w:rPr>
              <w:t xml:space="preserve"> и реквизиты документов, подтверждающих трудовые отношения с Участником закупки</w:t>
            </w:r>
            <w:r w:rsidR="00D86165" w:rsidRPr="005E4E80">
              <w:rPr>
                <w:rFonts w:ascii="Times New Roman" w:hAnsi="Times New Roman" w:cs="Times New Roman"/>
                <w:i/>
                <w:iCs/>
                <w:sz w:val="20"/>
                <w:szCs w:val="20"/>
                <w:lang w:eastAsia="ar-SA"/>
              </w:rPr>
              <w:t>)</w:t>
            </w:r>
          </w:p>
        </w:tc>
      </w:tr>
      <w:tr w:rsidR="005E4E80" w:rsidRPr="00382488" w14:paraId="5A48D8AC" w14:textId="77777777" w:rsidTr="005E4E80">
        <w:tc>
          <w:tcPr>
            <w:tcW w:w="512" w:type="dxa"/>
          </w:tcPr>
          <w:p w14:paraId="408215E5" w14:textId="77777777" w:rsidR="00D86165" w:rsidRPr="00382488" w:rsidRDefault="00D86165" w:rsidP="00AB1030">
            <w:pPr>
              <w:autoSpaceDE w:val="0"/>
              <w:autoSpaceDN w:val="0"/>
              <w:adjustRightInd w:val="0"/>
              <w:spacing w:after="120"/>
              <w:rPr>
                <w:rFonts w:ascii="Times New Roman" w:hAnsi="Times New Roman" w:cs="Times New Roman"/>
                <w:sz w:val="20"/>
                <w:szCs w:val="20"/>
                <w:lang w:eastAsia="ar-SA"/>
              </w:rPr>
            </w:pPr>
            <w:r w:rsidRPr="00382488">
              <w:rPr>
                <w:rFonts w:ascii="Times New Roman" w:hAnsi="Times New Roman" w:cs="Times New Roman"/>
                <w:sz w:val="20"/>
                <w:szCs w:val="20"/>
                <w:lang w:eastAsia="ar-SA"/>
              </w:rPr>
              <w:t>1</w:t>
            </w:r>
          </w:p>
        </w:tc>
        <w:tc>
          <w:tcPr>
            <w:tcW w:w="1184" w:type="dxa"/>
          </w:tcPr>
          <w:p w14:paraId="598EC49C"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1956" w:type="dxa"/>
          </w:tcPr>
          <w:p w14:paraId="55198D61"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2340" w:type="dxa"/>
          </w:tcPr>
          <w:p w14:paraId="5051B3FB"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2367" w:type="dxa"/>
          </w:tcPr>
          <w:p w14:paraId="697273AE"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2693" w:type="dxa"/>
          </w:tcPr>
          <w:p w14:paraId="66CCCFB2"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r>
      <w:tr w:rsidR="005E4E80" w:rsidRPr="00382488" w14:paraId="04AD9124" w14:textId="77777777" w:rsidTr="005E4E80">
        <w:tc>
          <w:tcPr>
            <w:tcW w:w="512" w:type="dxa"/>
          </w:tcPr>
          <w:p w14:paraId="67BEAA9C" w14:textId="11A5B84B" w:rsidR="005E4E80" w:rsidRPr="00382488" w:rsidRDefault="005E4E80" w:rsidP="00AB1030">
            <w:pPr>
              <w:autoSpaceDE w:val="0"/>
              <w:autoSpaceDN w:val="0"/>
              <w:adjustRightInd w:val="0"/>
              <w:spacing w:after="120"/>
              <w:rPr>
                <w:rFonts w:ascii="Times New Roman" w:hAnsi="Times New Roman" w:cs="Times New Roman"/>
                <w:sz w:val="20"/>
                <w:szCs w:val="20"/>
                <w:lang w:eastAsia="ar-SA"/>
              </w:rPr>
            </w:pPr>
            <w:r>
              <w:rPr>
                <w:rFonts w:ascii="Times New Roman" w:hAnsi="Times New Roman" w:cs="Times New Roman"/>
                <w:sz w:val="20"/>
                <w:szCs w:val="20"/>
                <w:lang w:eastAsia="ar-SA"/>
              </w:rPr>
              <w:t>2</w:t>
            </w:r>
          </w:p>
        </w:tc>
        <w:tc>
          <w:tcPr>
            <w:tcW w:w="1184" w:type="dxa"/>
          </w:tcPr>
          <w:p w14:paraId="18A41EFB"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c>
          <w:tcPr>
            <w:tcW w:w="1956" w:type="dxa"/>
          </w:tcPr>
          <w:p w14:paraId="6B4543C5"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c>
          <w:tcPr>
            <w:tcW w:w="2340" w:type="dxa"/>
          </w:tcPr>
          <w:p w14:paraId="5B45CC6F"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c>
          <w:tcPr>
            <w:tcW w:w="2367" w:type="dxa"/>
          </w:tcPr>
          <w:p w14:paraId="1FC09F82"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c>
          <w:tcPr>
            <w:tcW w:w="2693" w:type="dxa"/>
          </w:tcPr>
          <w:p w14:paraId="3BB40842"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r>
      <w:tr w:rsidR="005E4E80" w:rsidRPr="00382488" w14:paraId="7553E598" w14:textId="77777777" w:rsidTr="005E4E80">
        <w:tc>
          <w:tcPr>
            <w:tcW w:w="512" w:type="dxa"/>
          </w:tcPr>
          <w:p w14:paraId="2D09E956" w14:textId="1D9BE127" w:rsidR="005E4E80" w:rsidRPr="00382488" w:rsidRDefault="005E4E80" w:rsidP="00AB1030">
            <w:pPr>
              <w:autoSpaceDE w:val="0"/>
              <w:autoSpaceDN w:val="0"/>
              <w:adjustRightInd w:val="0"/>
              <w:spacing w:after="120"/>
              <w:rPr>
                <w:rFonts w:ascii="Times New Roman" w:hAnsi="Times New Roman" w:cs="Times New Roman"/>
                <w:sz w:val="20"/>
                <w:szCs w:val="20"/>
                <w:lang w:eastAsia="ar-SA"/>
              </w:rPr>
            </w:pPr>
            <w:r>
              <w:rPr>
                <w:rFonts w:ascii="Times New Roman" w:hAnsi="Times New Roman" w:cs="Times New Roman"/>
                <w:sz w:val="20"/>
                <w:szCs w:val="20"/>
                <w:lang w:eastAsia="ar-SA"/>
              </w:rPr>
              <w:t>3</w:t>
            </w:r>
          </w:p>
        </w:tc>
        <w:tc>
          <w:tcPr>
            <w:tcW w:w="1184" w:type="dxa"/>
          </w:tcPr>
          <w:p w14:paraId="70494216"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c>
          <w:tcPr>
            <w:tcW w:w="1956" w:type="dxa"/>
          </w:tcPr>
          <w:p w14:paraId="45792886"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c>
          <w:tcPr>
            <w:tcW w:w="2340" w:type="dxa"/>
          </w:tcPr>
          <w:p w14:paraId="5414711F"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c>
          <w:tcPr>
            <w:tcW w:w="2367" w:type="dxa"/>
          </w:tcPr>
          <w:p w14:paraId="2F44A74D"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c>
          <w:tcPr>
            <w:tcW w:w="2693" w:type="dxa"/>
          </w:tcPr>
          <w:p w14:paraId="77D3042B" w14:textId="77777777" w:rsidR="005E4E80" w:rsidRPr="00382488" w:rsidRDefault="005E4E80" w:rsidP="00AB1030">
            <w:pPr>
              <w:autoSpaceDE w:val="0"/>
              <w:autoSpaceDN w:val="0"/>
              <w:adjustRightInd w:val="0"/>
              <w:spacing w:after="120"/>
              <w:jc w:val="center"/>
              <w:rPr>
                <w:rFonts w:ascii="Times New Roman" w:hAnsi="Times New Roman" w:cs="Times New Roman"/>
                <w:sz w:val="20"/>
                <w:szCs w:val="20"/>
                <w:lang w:eastAsia="ar-SA"/>
              </w:rPr>
            </w:pPr>
          </w:p>
        </w:tc>
      </w:tr>
      <w:tr w:rsidR="005E4E80" w:rsidRPr="00382488" w14:paraId="161F3400" w14:textId="77777777" w:rsidTr="005E4E80">
        <w:tc>
          <w:tcPr>
            <w:tcW w:w="512" w:type="dxa"/>
          </w:tcPr>
          <w:p w14:paraId="37AD25BD" w14:textId="77777777" w:rsidR="00D86165" w:rsidRPr="00382488" w:rsidRDefault="00D86165" w:rsidP="00AB1030">
            <w:pPr>
              <w:autoSpaceDE w:val="0"/>
              <w:autoSpaceDN w:val="0"/>
              <w:adjustRightInd w:val="0"/>
              <w:spacing w:after="120"/>
              <w:rPr>
                <w:rFonts w:ascii="Times New Roman" w:hAnsi="Times New Roman" w:cs="Times New Roman"/>
                <w:sz w:val="20"/>
                <w:szCs w:val="20"/>
                <w:lang w:val="en-US" w:eastAsia="ar-SA"/>
              </w:rPr>
            </w:pPr>
            <w:r w:rsidRPr="00382488">
              <w:rPr>
                <w:rFonts w:ascii="Times New Roman" w:hAnsi="Times New Roman" w:cs="Times New Roman"/>
                <w:sz w:val="20"/>
                <w:szCs w:val="20"/>
                <w:lang w:val="en-US" w:eastAsia="ar-SA"/>
              </w:rPr>
              <w:t>…</w:t>
            </w:r>
          </w:p>
        </w:tc>
        <w:tc>
          <w:tcPr>
            <w:tcW w:w="1184" w:type="dxa"/>
          </w:tcPr>
          <w:p w14:paraId="088D82AE"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1956" w:type="dxa"/>
          </w:tcPr>
          <w:p w14:paraId="37DAF779"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2340" w:type="dxa"/>
          </w:tcPr>
          <w:p w14:paraId="6654A184"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2367" w:type="dxa"/>
          </w:tcPr>
          <w:p w14:paraId="57C52682"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2693" w:type="dxa"/>
          </w:tcPr>
          <w:p w14:paraId="41633619"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r>
      <w:tr w:rsidR="005E4E80" w:rsidRPr="00382488" w14:paraId="1F0F2AEB" w14:textId="77777777" w:rsidTr="005E4E80">
        <w:tc>
          <w:tcPr>
            <w:tcW w:w="512" w:type="dxa"/>
          </w:tcPr>
          <w:p w14:paraId="461AB273" w14:textId="77777777" w:rsidR="00D86165" w:rsidRPr="00382488" w:rsidRDefault="00D86165" w:rsidP="00AB1030">
            <w:pPr>
              <w:autoSpaceDE w:val="0"/>
              <w:autoSpaceDN w:val="0"/>
              <w:adjustRightInd w:val="0"/>
              <w:spacing w:after="120"/>
              <w:rPr>
                <w:rFonts w:ascii="Times New Roman" w:hAnsi="Times New Roman" w:cs="Times New Roman"/>
                <w:sz w:val="20"/>
                <w:szCs w:val="20"/>
                <w:lang w:val="en-US" w:eastAsia="ar-SA"/>
              </w:rPr>
            </w:pPr>
            <w:r w:rsidRPr="00382488">
              <w:rPr>
                <w:rFonts w:ascii="Times New Roman" w:hAnsi="Times New Roman" w:cs="Times New Roman"/>
                <w:sz w:val="20"/>
                <w:szCs w:val="20"/>
                <w:lang w:eastAsia="ar-SA"/>
              </w:rPr>
              <w:t>n</w:t>
            </w:r>
          </w:p>
        </w:tc>
        <w:tc>
          <w:tcPr>
            <w:tcW w:w="1184" w:type="dxa"/>
          </w:tcPr>
          <w:p w14:paraId="093CC670"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1956" w:type="dxa"/>
          </w:tcPr>
          <w:p w14:paraId="7B95764C"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2340" w:type="dxa"/>
          </w:tcPr>
          <w:p w14:paraId="2FE849FB"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2367" w:type="dxa"/>
          </w:tcPr>
          <w:p w14:paraId="7D6AEC22"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c>
          <w:tcPr>
            <w:tcW w:w="2693" w:type="dxa"/>
          </w:tcPr>
          <w:p w14:paraId="09F1DF46" w14:textId="77777777" w:rsidR="00D86165" w:rsidRPr="00382488" w:rsidRDefault="00D86165" w:rsidP="00AB1030">
            <w:pPr>
              <w:autoSpaceDE w:val="0"/>
              <w:autoSpaceDN w:val="0"/>
              <w:adjustRightInd w:val="0"/>
              <w:spacing w:after="120"/>
              <w:jc w:val="center"/>
              <w:rPr>
                <w:rFonts w:ascii="Times New Roman" w:hAnsi="Times New Roman" w:cs="Times New Roman"/>
                <w:sz w:val="20"/>
                <w:szCs w:val="20"/>
                <w:lang w:eastAsia="ar-SA"/>
              </w:rPr>
            </w:pPr>
          </w:p>
        </w:tc>
      </w:tr>
      <w:tr w:rsidR="005E4E80" w:rsidRPr="00382488" w14:paraId="6E78E6CC" w14:textId="77777777" w:rsidTr="005E4E80">
        <w:tc>
          <w:tcPr>
            <w:tcW w:w="8359" w:type="dxa"/>
            <w:gridSpan w:val="5"/>
          </w:tcPr>
          <w:p w14:paraId="23EE2C79" w14:textId="77777777" w:rsidR="00D86165" w:rsidRPr="00382488" w:rsidRDefault="00D86165" w:rsidP="00AB1030">
            <w:pPr>
              <w:autoSpaceDE w:val="0"/>
              <w:autoSpaceDN w:val="0"/>
              <w:adjustRightInd w:val="0"/>
              <w:spacing w:after="120"/>
              <w:jc w:val="right"/>
              <w:rPr>
                <w:rFonts w:ascii="Times New Roman" w:hAnsi="Times New Roman" w:cs="Times New Roman"/>
                <w:b/>
                <w:sz w:val="20"/>
                <w:szCs w:val="20"/>
                <w:lang w:eastAsia="ar-SA"/>
              </w:rPr>
            </w:pPr>
            <w:r w:rsidRPr="00382488">
              <w:rPr>
                <w:rFonts w:ascii="Times New Roman" w:hAnsi="Times New Roman" w:cs="Times New Roman"/>
                <w:b/>
                <w:sz w:val="20"/>
                <w:szCs w:val="20"/>
                <w:lang w:eastAsia="ar-SA"/>
              </w:rPr>
              <w:t>ИТОГО, человек:</w:t>
            </w:r>
          </w:p>
        </w:tc>
        <w:tc>
          <w:tcPr>
            <w:tcW w:w="2693" w:type="dxa"/>
          </w:tcPr>
          <w:p w14:paraId="032CF328" w14:textId="77777777" w:rsidR="00D86165" w:rsidRPr="00382488" w:rsidRDefault="00D86165" w:rsidP="00AB1030">
            <w:pPr>
              <w:autoSpaceDE w:val="0"/>
              <w:autoSpaceDN w:val="0"/>
              <w:adjustRightInd w:val="0"/>
              <w:spacing w:after="120"/>
              <w:rPr>
                <w:rFonts w:ascii="Times New Roman" w:hAnsi="Times New Roman" w:cs="Times New Roman"/>
                <w:b/>
                <w:sz w:val="20"/>
                <w:szCs w:val="20"/>
                <w:lang w:eastAsia="ar-SA"/>
              </w:rPr>
            </w:pPr>
          </w:p>
        </w:tc>
      </w:tr>
    </w:tbl>
    <w:p w14:paraId="2F3B12D4" w14:textId="77777777" w:rsidR="00D86165" w:rsidRPr="00382488" w:rsidRDefault="00D86165" w:rsidP="00D86165">
      <w:pPr>
        <w:autoSpaceDE w:val="0"/>
        <w:autoSpaceDN w:val="0"/>
        <w:adjustRightInd w:val="0"/>
        <w:spacing w:after="120"/>
        <w:rPr>
          <w:rFonts w:ascii="Times New Roman" w:hAnsi="Times New Roman" w:cs="Times New Roman"/>
          <w:sz w:val="10"/>
          <w:szCs w:val="10"/>
          <w:lang w:eastAsia="ar-SA"/>
        </w:rPr>
      </w:pPr>
    </w:p>
    <w:p w14:paraId="2890BAA9" w14:textId="77777777" w:rsidR="005E4E80" w:rsidRDefault="005E4E80" w:rsidP="005E4E80">
      <w:pPr>
        <w:pStyle w:val="12"/>
        <w:shd w:val="clear" w:color="auto" w:fill="auto"/>
        <w:tabs>
          <w:tab w:val="left" w:leader="underscore" w:pos="7454"/>
        </w:tabs>
        <w:spacing w:after="220" w:line="240" w:lineRule="auto"/>
        <w:ind w:left="1080"/>
      </w:pPr>
      <w:r>
        <w:rPr>
          <w:b/>
          <w:bCs/>
        </w:rPr>
        <w:t xml:space="preserve">Участник </w:t>
      </w:r>
      <w:r>
        <w:t xml:space="preserve">(уполномоченный представитель) </w:t>
      </w:r>
      <w:r>
        <w:tab/>
      </w:r>
      <w:r>
        <w:rPr>
          <w:b/>
          <w:bCs/>
        </w:rPr>
        <w:t>(Ф.И.О.)</w:t>
      </w:r>
    </w:p>
    <w:p w14:paraId="7862A4DA" w14:textId="0789E97F" w:rsidR="00A37A14" w:rsidRDefault="005E4E80" w:rsidP="00DB1DC4">
      <w:pPr>
        <w:pStyle w:val="12"/>
        <w:shd w:val="clear" w:color="auto" w:fill="auto"/>
        <w:spacing w:after="720" w:line="240" w:lineRule="auto"/>
        <w:ind w:left="1080"/>
      </w:pPr>
      <w:r>
        <w:t>М.П.</w:t>
      </w:r>
    </w:p>
    <w:p w14:paraId="43AFA5C1" w14:textId="77777777" w:rsidR="00F60F5E" w:rsidRDefault="00F60F5E" w:rsidP="00F60F5E">
      <w:pPr>
        <w:autoSpaceDE w:val="0"/>
        <w:autoSpaceDN w:val="0"/>
        <w:adjustRightInd w:val="0"/>
        <w:spacing w:after="120"/>
        <w:jc w:val="right"/>
        <w:rPr>
          <w:rFonts w:ascii="Times New Roman" w:hAnsi="Times New Roman" w:cs="Times New Roman"/>
          <w:b/>
          <w:sz w:val="20"/>
          <w:szCs w:val="20"/>
          <w:lang w:eastAsia="ar-SA"/>
        </w:rPr>
      </w:pPr>
      <w:r>
        <w:rPr>
          <w:rFonts w:ascii="Times New Roman" w:hAnsi="Times New Roman" w:cs="Times New Roman"/>
          <w:b/>
          <w:sz w:val="20"/>
          <w:szCs w:val="20"/>
          <w:lang w:eastAsia="ar-SA"/>
        </w:rPr>
        <w:lastRenderedPageBreak/>
        <w:t>Форма №3</w:t>
      </w:r>
    </w:p>
    <w:p w14:paraId="4476BE5F" w14:textId="77777777" w:rsidR="00F60F5E" w:rsidRPr="00943863" w:rsidRDefault="00F60F5E" w:rsidP="00F60F5E">
      <w:pPr>
        <w:autoSpaceDE w:val="0"/>
        <w:autoSpaceDN w:val="0"/>
        <w:adjustRightInd w:val="0"/>
        <w:spacing w:after="120"/>
        <w:jc w:val="right"/>
        <w:rPr>
          <w:rFonts w:ascii="Times New Roman" w:hAnsi="Times New Roman" w:cs="Times New Roman"/>
          <w:b/>
          <w:sz w:val="20"/>
          <w:szCs w:val="20"/>
          <w:lang w:eastAsia="ar-SA"/>
        </w:rPr>
      </w:pPr>
    </w:p>
    <w:p w14:paraId="1A721383" w14:textId="77777777" w:rsidR="00F60F5E" w:rsidRPr="00943863" w:rsidRDefault="00F60F5E" w:rsidP="00F60F5E">
      <w:pPr>
        <w:jc w:val="center"/>
        <w:rPr>
          <w:rFonts w:ascii="Times New Roman" w:hAnsi="Times New Roman" w:cs="Times New Roman"/>
          <w:b/>
          <w:bCs/>
          <w:sz w:val="20"/>
          <w:szCs w:val="20"/>
        </w:rPr>
      </w:pPr>
      <w:r>
        <w:rPr>
          <w:rFonts w:ascii="Times New Roman" w:hAnsi="Times New Roman" w:cs="Times New Roman"/>
          <w:b/>
          <w:bCs/>
          <w:sz w:val="20"/>
          <w:szCs w:val="20"/>
        </w:rPr>
        <w:t>СВЕДЕНИЯ О ДЕЛОВОЙ РЕПУТАЦИИ УЧАСТНИКА ЗАКУПКИ</w:t>
      </w:r>
    </w:p>
    <w:p w14:paraId="256349A1" w14:textId="77777777" w:rsidR="00F60F5E" w:rsidRPr="00943863" w:rsidRDefault="00F60F5E" w:rsidP="00F60F5E">
      <w:pPr>
        <w:jc w:val="center"/>
        <w:rPr>
          <w:rFonts w:ascii="Times New Roman" w:hAnsi="Times New Roman" w:cs="Times New Roman"/>
          <w:b/>
          <w:bCs/>
          <w:sz w:val="20"/>
          <w:szCs w:val="20"/>
        </w:rPr>
      </w:pPr>
      <w:r>
        <w:rPr>
          <w:rFonts w:ascii="Times New Roman" w:hAnsi="Times New Roman" w:cs="Times New Roman"/>
          <w:b/>
          <w:bCs/>
          <w:sz w:val="20"/>
          <w:szCs w:val="20"/>
        </w:rPr>
        <w:t>(</w:t>
      </w:r>
      <w:r>
        <w:rPr>
          <w:rFonts w:ascii="Times New Roman" w:hAnsi="Times New Roman" w:cs="Times New Roman"/>
          <w:bCs/>
          <w:sz w:val="20"/>
          <w:szCs w:val="20"/>
        </w:rPr>
        <w:t>Сведения о наличии программ в едином реестре российских программ для ЭВМ и баз данных)</w:t>
      </w:r>
      <w:r>
        <w:rPr>
          <w:rFonts w:ascii="Times New Roman" w:hAnsi="Times New Roman" w:cs="Times New Roman"/>
          <w:bCs/>
          <w:sz w:val="20"/>
          <w:szCs w:val="20"/>
        </w:rPr>
        <w:br/>
      </w:r>
    </w:p>
    <w:p w14:paraId="6D0C7270" w14:textId="77777777" w:rsidR="00F60F5E" w:rsidRDefault="00F60F5E" w:rsidP="00F60F5E">
      <w:pPr>
        <w:spacing w:line="276" w:lineRule="auto"/>
        <w:ind w:left="567"/>
        <w:jc w:val="center"/>
        <w:rPr>
          <w:rFonts w:ascii="Times New Roman" w:eastAsia="Times New Roman" w:hAnsi="Times New Roman" w:cs="Times New Roman"/>
          <w:b/>
          <w:bCs/>
          <w:sz w:val="22"/>
        </w:rPr>
      </w:pPr>
      <w:r w:rsidRPr="00943863">
        <w:rPr>
          <w:rFonts w:ascii="Times New Roman" w:hAnsi="Times New Roman" w:cs="Times New Roman"/>
          <w:b/>
          <w:bCs/>
          <w:sz w:val="20"/>
          <w:szCs w:val="20"/>
        </w:rPr>
        <w:t xml:space="preserve">(для оценки по подкритерию </w:t>
      </w:r>
      <w:r w:rsidRPr="00943863">
        <w:rPr>
          <w:rFonts w:ascii="Times New Roman" w:hAnsi="Times New Roman" w:cs="Times New Roman"/>
          <w:b/>
          <w:bCs/>
          <w:sz w:val="20"/>
          <w:szCs w:val="20"/>
          <w:lang w:val="en-US"/>
        </w:rPr>
        <w:t>B</w:t>
      </w:r>
      <w:r w:rsidRPr="00943863">
        <w:rPr>
          <w:rFonts w:ascii="Times New Roman" w:hAnsi="Times New Roman" w:cs="Times New Roman"/>
          <w:b/>
          <w:bCs/>
          <w:sz w:val="20"/>
          <w:szCs w:val="20"/>
        </w:rPr>
        <w:t>3</w:t>
      </w:r>
      <w:r w:rsidRPr="00943863">
        <w:rPr>
          <w:rFonts w:ascii="Times New Roman" w:hAnsi="Times New Roman" w:cs="Times New Roman"/>
          <w:b/>
          <w:bCs/>
          <w:position w:val="-2"/>
          <w:sz w:val="20"/>
          <w:szCs w:val="20"/>
          <w:lang w:val="en-US"/>
        </w:rPr>
        <w:t>i</w:t>
      </w:r>
      <w:r w:rsidRPr="00814C4F">
        <w:rPr>
          <w:rFonts w:ascii="Times New Roman" w:eastAsia="Times New Roman" w:hAnsi="Times New Roman" w:cs="Times New Roman"/>
          <w:b/>
          <w:bCs/>
          <w:sz w:val="22"/>
        </w:rPr>
        <w:t xml:space="preserve"> </w:t>
      </w:r>
      <w:r w:rsidRPr="00A25231">
        <w:rPr>
          <w:rFonts w:ascii="Times New Roman" w:eastAsia="Times New Roman" w:hAnsi="Times New Roman" w:cs="Times New Roman"/>
          <w:b/>
          <w:bCs/>
          <w:sz w:val="22"/>
        </w:rPr>
        <w:t xml:space="preserve">критерия качество услуг, </w:t>
      </w:r>
      <w:r>
        <w:rPr>
          <w:rFonts w:ascii="Times New Roman" w:eastAsia="Times New Roman" w:hAnsi="Times New Roman" w:cs="Times New Roman"/>
          <w:b/>
          <w:bCs/>
          <w:sz w:val="22"/>
        </w:rPr>
        <w:br/>
      </w:r>
      <w:r w:rsidRPr="00A25231">
        <w:rPr>
          <w:rFonts w:ascii="Times New Roman" w:eastAsia="Times New Roman" w:hAnsi="Times New Roman" w:cs="Times New Roman"/>
          <w:b/>
          <w:bCs/>
          <w:sz w:val="22"/>
        </w:rPr>
        <w:t>деловая репутация и квалификация участника запроса предложений)</w:t>
      </w:r>
    </w:p>
    <w:p w14:paraId="118F216F" w14:textId="77777777" w:rsidR="00F60F5E" w:rsidRPr="00A25231" w:rsidRDefault="00F60F5E" w:rsidP="00F60F5E">
      <w:pPr>
        <w:spacing w:before="141"/>
        <w:ind w:left="-284" w:right="-142"/>
        <w:jc w:val="center"/>
        <w:rPr>
          <w:rFonts w:ascii="Times New Roman" w:hAnsi="Times New Roman" w:cs="Times New Roman"/>
          <w:b/>
          <w:bCs/>
          <w:position w:val="-2"/>
          <w:sz w:val="20"/>
          <w:szCs w:val="20"/>
        </w:rPr>
      </w:pPr>
      <w:r>
        <w:rPr>
          <w:rFonts w:ascii="Times New Roman" w:hAnsi="Times New Roman" w:cs="Times New Roman"/>
          <w:b/>
          <w:bCs/>
          <w:position w:val="-2"/>
          <w:sz w:val="20"/>
          <w:szCs w:val="20"/>
        </w:rPr>
        <w:br/>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2744"/>
        <w:gridCol w:w="3543"/>
        <w:gridCol w:w="4111"/>
      </w:tblGrid>
      <w:tr w:rsidR="00F60F5E" w:rsidRPr="00943863" w14:paraId="6B744B9E" w14:textId="77777777" w:rsidTr="002B15F7">
        <w:tc>
          <w:tcPr>
            <w:tcW w:w="512" w:type="dxa"/>
            <w:vAlign w:val="center"/>
          </w:tcPr>
          <w:p w14:paraId="3B0264C9"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r>
              <w:rPr>
                <w:rFonts w:ascii="Times New Roman" w:hAnsi="Times New Roman" w:cs="Times New Roman"/>
                <w:sz w:val="20"/>
                <w:szCs w:val="20"/>
                <w:lang w:eastAsia="ar-SA"/>
              </w:rPr>
              <w:t>№ п/п</w:t>
            </w:r>
          </w:p>
        </w:tc>
        <w:tc>
          <w:tcPr>
            <w:tcW w:w="2744" w:type="dxa"/>
            <w:vAlign w:val="center"/>
          </w:tcPr>
          <w:p w14:paraId="65E1351B"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r>
              <w:rPr>
                <w:rFonts w:ascii="Times New Roman" w:hAnsi="Times New Roman" w:cs="Times New Roman"/>
                <w:sz w:val="20"/>
                <w:szCs w:val="20"/>
                <w:lang w:eastAsia="ar-SA"/>
              </w:rPr>
              <w:t>Наименование программного обеспечения</w:t>
            </w:r>
          </w:p>
        </w:tc>
        <w:tc>
          <w:tcPr>
            <w:tcW w:w="3543" w:type="dxa"/>
            <w:vAlign w:val="center"/>
          </w:tcPr>
          <w:p w14:paraId="0BBF2E98"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r>
              <w:rPr>
                <w:rFonts w:ascii="Times New Roman" w:hAnsi="Times New Roman" w:cs="Times New Roman"/>
                <w:sz w:val="20"/>
                <w:szCs w:val="20"/>
                <w:lang w:eastAsia="ar-SA"/>
              </w:rPr>
              <w:t>Регистрационный номер в едином реестре российских программ для ЭВМ и баз данных</w:t>
            </w:r>
          </w:p>
        </w:tc>
        <w:tc>
          <w:tcPr>
            <w:tcW w:w="4111" w:type="dxa"/>
          </w:tcPr>
          <w:p w14:paraId="406B3245" w14:textId="77777777" w:rsidR="00F60F5E" w:rsidRPr="00943863" w:rsidRDefault="00F60F5E" w:rsidP="002B15F7">
            <w:pPr>
              <w:autoSpaceDE w:val="0"/>
              <w:autoSpaceDN w:val="0"/>
              <w:adjustRightInd w:val="0"/>
              <w:spacing w:after="120"/>
              <w:jc w:val="center"/>
              <w:rPr>
                <w:rFonts w:ascii="Times New Roman" w:hAnsi="Times New Roman" w:cs="Times New Roman"/>
                <w:b/>
                <w:bCs/>
                <w:sz w:val="20"/>
                <w:szCs w:val="20"/>
                <w:lang w:eastAsia="ar-SA"/>
              </w:rPr>
            </w:pPr>
            <w:r>
              <w:rPr>
                <w:rFonts w:ascii="Times New Roman" w:hAnsi="Times New Roman" w:cs="Times New Roman"/>
                <w:b/>
                <w:bCs/>
                <w:sz w:val="20"/>
                <w:szCs w:val="20"/>
                <w:lang w:eastAsia="ar-SA"/>
              </w:rPr>
              <w:t>Номер и дата приказа Минцифры России / протокола экспертного совета о включении в реестр</w:t>
            </w:r>
          </w:p>
        </w:tc>
      </w:tr>
      <w:tr w:rsidR="00F60F5E" w:rsidRPr="00943863" w14:paraId="51A1CD47" w14:textId="77777777" w:rsidTr="002B15F7">
        <w:tc>
          <w:tcPr>
            <w:tcW w:w="512" w:type="dxa"/>
          </w:tcPr>
          <w:p w14:paraId="6785E255" w14:textId="77777777" w:rsidR="00F60F5E" w:rsidRPr="00943863" w:rsidRDefault="00F60F5E" w:rsidP="002B15F7">
            <w:pPr>
              <w:autoSpaceDE w:val="0"/>
              <w:autoSpaceDN w:val="0"/>
              <w:adjustRightInd w:val="0"/>
              <w:spacing w:after="120"/>
              <w:rPr>
                <w:rFonts w:ascii="Times New Roman" w:hAnsi="Times New Roman" w:cs="Times New Roman"/>
                <w:sz w:val="20"/>
                <w:szCs w:val="20"/>
                <w:lang w:eastAsia="ar-SA"/>
              </w:rPr>
            </w:pPr>
            <w:r w:rsidRPr="00943863">
              <w:rPr>
                <w:rFonts w:ascii="Times New Roman" w:hAnsi="Times New Roman" w:cs="Times New Roman"/>
                <w:sz w:val="20"/>
                <w:szCs w:val="20"/>
                <w:lang w:eastAsia="ar-SA"/>
              </w:rPr>
              <w:t>1</w:t>
            </w:r>
          </w:p>
        </w:tc>
        <w:tc>
          <w:tcPr>
            <w:tcW w:w="2744" w:type="dxa"/>
          </w:tcPr>
          <w:p w14:paraId="1648D37D"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p>
        </w:tc>
        <w:tc>
          <w:tcPr>
            <w:tcW w:w="3543" w:type="dxa"/>
          </w:tcPr>
          <w:p w14:paraId="02E61883"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p>
        </w:tc>
        <w:tc>
          <w:tcPr>
            <w:tcW w:w="4111" w:type="dxa"/>
          </w:tcPr>
          <w:p w14:paraId="5047129C"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p>
        </w:tc>
      </w:tr>
      <w:tr w:rsidR="00F60F5E" w:rsidRPr="00943863" w14:paraId="1A17F09F" w14:textId="77777777" w:rsidTr="002B15F7">
        <w:tc>
          <w:tcPr>
            <w:tcW w:w="512" w:type="dxa"/>
          </w:tcPr>
          <w:p w14:paraId="474D0F22" w14:textId="77777777" w:rsidR="00F60F5E" w:rsidRPr="00943863" w:rsidRDefault="00F60F5E" w:rsidP="002B15F7">
            <w:pPr>
              <w:autoSpaceDE w:val="0"/>
              <w:autoSpaceDN w:val="0"/>
              <w:adjustRightInd w:val="0"/>
              <w:spacing w:after="120"/>
              <w:rPr>
                <w:rFonts w:ascii="Times New Roman" w:hAnsi="Times New Roman" w:cs="Times New Roman"/>
                <w:sz w:val="20"/>
                <w:szCs w:val="20"/>
                <w:lang w:eastAsia="ar-SA"/>
              </w:rPr>
            </w:pPr>
            <w:r w:rsidRPr="00943863">
              <w:rPr>
                <w:rFonts w:ascii="Times New Roman" w:hAnsi="Times New Roman" w:cs="Times New Roman"/>
                <w:sz w:val="20"/>
                <w:szCs w:val="20"/>
                <w:lang w:eastAsia="ar-SA"/>
              </w:rPr>
              <w:t>2</w:t>
            </w:r>
          </w:p>
        </w:tc>
        <w:tc>
          <w:tcPr>
            <w:tcW w:w="2744" w:type="dxa"/>
          </w:tcPr>
          <w:p w14:paraId="724A6C3B"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p>
        </w:tc>
        <w:tc>
          <w:tcPr>
            <w:tcW w:w="3543" w:type="dxa"/>
          </w:tcPr>
          <w:p w14:paraId="2C270E51"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p>
        </w:tc>
        <w:tc>
          <w:tcPr>
            <w:tcW w:w="4111" w:type="dxa"/>
          </w:tcPr>
          <w:p w14:paraId="715D0F11"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p>
        </w:tc>
      </w:tr>
      <w:tr w:rsidR="00F60F5E" w:rsidRPr="00943863" w14:paraId="309CCFFA" w14:textId="77777777" w:rsidTr="002B15F7">
        <w:tc>
          <w:tcPr>
            <w:tcW w:w="512" w:type="dxa"/>
          </w:tcPr>
          <w:p w14:paraId="2376B78A" w14:textId="77777777" w:rsidR="00F60F5E" w:rsidRPr="00943863" w:rsidRDefault="00F60F5E" w:rsidP="002B15F7">
            <w:pPr>
              <w:autoSpaceDE w:val="0"/>
              <w:autoSpaceDN w:val="0"/>
              <w:adjustRightInd w:val="0"/>
              <w:spacing w:after="120"/>
              <w:rPr>
                <w:rFonts w:ascii="Times New Roman" w:hAnsi="Times New Roman" w:cs="Times New Roman"/>
                <w:sz w:val="20"/>
                <w:szCs w:val="20"/>
                <w:lang w:eastAsia="ar-SA"/>
              </w:rPr>
            </w:pPr>
            <w:r w:rsidRPr="00943863">
              <w:rPr>
                <w:rFonts w:ascii="Times New Roman" w:hAnsi="Times New Roman" w:cs="Times New Roman"/>
                <w:sz w:val="20"/>
                <w:szCs w:val="20"/>
                <w:lang w:eastAsia="ar-SA"/>
              </w:rPr>
              <w:t>3</w:t>
            </w:r>
          </w:p>
        </w:tc>
        <w:tc>
          <w:tcPr>
            <w:tcW w:w="2744" w:type="dxa"/>
          </w:tcPr>
          <w:p w14:paraId="1C6BF051"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p>
        </w:tc>
        <w:tc>
          <w:tcPr>
            <w:tcW w:w="3543" w:type="dxa"/>
          </w:tcPr>
          <w:p w14:paraId="73EF1C54"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p>
        </w:tc>
        <w:tc>
          <w:tcPr>
            <w:tcW w:w="4111" w:type="dxa"/>
          </w:tcPr>
          <w:p w14:paraId="371EB89A" w14:textId="77777777" w:rsidR="00F60F5E" w:rsidRPr="00943863" w:rsidRDefault="00F60F5E" w:rsidP="002B15F7">
            <w:pPr>
              <w:autoSpaceDE w:val="0"/>
              <w:autoSpaceDN w:val="0"/>
              <w:adjustRightInd w:val="0"/>
              <w:spacing w:after="120"/>
              <w:jc w:val="center"/>
              <w:rPr>
                <w:rFonts w:ascii="Times New Roman" w:hAnsi="Times New Roman" w:cs="Times New Roman"/>
                <w:sz w:val="20"/>
                <w:szCs w:val="20"/>
                <w:lang w:eastAsia="ar-SA"/>
              </w:rPr>
            </w:pPr>
          </w:p>
        </w:tc>
      </w:tr>
      <w:tr w:rsidR="00F60F5E" w:rsidRPr="00943863" w14:paraId="74F7BC19" w14:textId="77777777" w:rsidTr="002B15F7">
        <w:tc>
          <w:tcPr>
            <w:tcW w:w="6799" w:type="dxa"/>
            <w:gridSpan w:val="3"/>
          </w:tcPr>
          <w:p w14:paraId="0AE3701B" w14:textId="77777777" w:rsidR="00F60F5E" w:rsidRPr="00943863" w:rsidRDefault="00F60F5E" w:rsidP="002B15F7">
            <w:pPr>
              <w:autoSpaceDE w:val="0"/>
              <w:autoSpaceDN w:val="0"/>
              <w:adjustRightInd w:val="0"/>
              <w:spacing w:after="120"/>
              <w:jc w:val="right"/>
              <w:rPr>
                <w:rFonts w:ascii="Times New Roman" w:hAnsi="Times New Roman" w:cs="Times New Roman"/>
                <w:b/>
                <w:sz w:val="20"/>
                <w:szCs w:val="20"/>
                <w:lang w:eastAsia="ar-SA"/>
              </w:rPr>
            </w:pPr>
            <w:r>
              <w:rPr>
                <w:rFonts w:ascii="Times New Roman" w:hAnsi="Times New Roman" w:cs="Times New Roman"/>
                <w:b/>
                <w:sz w:val="20"/>
                <w:szCs w:val="20"/>
                <w:lang w:eastAsia="ar-SA"/>
              </w:rPr>
              <w:t>ИТОГО программ, единиц:</w:t>
            </w:r>
          </w:p>
        </w:tc>
        <w:tc>
          <w:tcPr>
            <w:tcW w:w="4111" w:type="dxa"/>
          </w:tcPr>
          <w:p w14:paraId="52507DD2" w14:textId="77777777" w:rsidR="00F60F5E" w:rsidRPr="00943863" w:rsidRDefault="00F60F5E" w:rsidP="002B15F7">
            <w:pPr>
              <w:autoSpaceDE w:val="0"/>
              <w:autoSpaceDN w:val="0"/>
              <w:adjustRightInd w:val="0"/>
              <w:spacing w:after="120"/>
              <w:jc w:val="right"/>
              <w:rPr>
                <w:rFonts w:ascii="Times New Roman" w:hAnsi="Times New Roman" w:cs="Times New Roman"/>
                <w:b/>
                <w:sz w:val="20"/>
                <w:szCs w:val="20"/>
                <w:lang w:eastAsia="ar-SA"/>
              </w:rPr>
            </w:pPr>
          </w:p>
        </w:tc>
      </w:tr>
    </w:tbl>
    <w:p w14:paraId="5EF810FA" w14:textId="77777777" w:rsidR="00F60F5E" w:rsidRDefault="00F60F5E" w:rsidP="00F60F5E">
      <w:pPr>
        <w:pStyle w:val="12"/>
        <w:shd w:val="clear" w:color="auto" w:fill="auto"/>
        <w:tabs>
          <w:tab w:val="left" w:leader="underscore" w:pos="7454"/>
        </w:tabs>
        <w:spacing w:after="220" w:line="240" w:lineRule="auto"/>
        <w:ind w:left="1080"/>
        <w:rPr>
          <w:rFonts w:cs="Times New Roman"/>
          <w:b/>
          <w:bCs/>
        </w:rPr>
      </w:pPr>
    </w:p>
    <w:p w14:paraId="6DB0376F" w14:textId="77777777" w:rsidR="00F60F5E" w:rsidRPr="00943863" w:rsidRDefault="00F60F5E" w:rsidP="00F60F5E">
      <w:pPr>
        <w:pStyle w:val="12"/>
        <w:shd w:val="clear" w:color="auto" w:fill="auto"/>
        <w:tabs>
          <w:tab w:val="left" w:leader="underscore" w:pos="7454"/>
        </w:tabs>
        <w:spacing w:after="220" w:line="240" w:lineRule="auto"/>
        <w:ind w:left="1080"/>
        <w:rPr>
          <w:rFonts w:cs="Times New Roman"/>
        </w:rPr>
      </w:pPr>
      <w:r w:rsidRPr="00943863">
        <w:rPr>
          <w:rFonts w:cs="Times New Roman"/>
          <w:b/>
          <w:bCs/>
        </w:rPr>
        <w:t xml:space="preserve">Участник </w:t>
      </w:r>
      <w:r w:rsidRPr="00943863">
        <w:rPr>
          <w:rFonts w:cs="Times New Roman"/>
        </w:rPr>
        <w:t xml:space="preserve">(уполномоченный представитель) </w:t>
      </w:r>
      <w:r w:rsidRPr="00943863">
        <w:rPr>
          <w:rFonts w:cs="Times New Roman"/>
        </w:rPr>
        <w:tab/>
      </w:r>
      <w:r w:rsidRPr="00943863">
        <w:rPr>
          <w:rFonts w:cs="Times New Roman"/>
          <w:b/>
          <w:bCs/>
        </w:rPr>
        <w:t>(Ф.И.О.)</w:t>
      </w:r>
    </w:p>
    <w:p w14:paraId="1C4B9DC1" w14:textId="77777777" w:rsidR="00F60F5E" w:rsidRPr="00943863" w:rsidRDefault="00F60F5E" w:rsidP="00F60F5E">
      <w:pPr>
        <w:pStyle w:val="12"/>
        <w:shd w:val="clear" w:color="auto" w:fill="auto"/>
        <w:spacing w:after="720" w:line="240" w:lineRule="auto"/>
        <w:ind w:left="1080"/>
        <w:rPr>
          <w:rFonts w:cs="Times New Roman"/>
        </w:rPr>
      </w:pPr>
      <w:r w:rsidRPr="00943863">
        <w:rPr>
          <w:rFonts w:cs="Times New Roman"/>
        </w:rPr>
        <w:t>М.П.</w:t>
      </w:r>
    </w:p>
    <w:p w14:paraId="05EDF6FD" w14:textId="77777777" w:rsidR="00F60F5E" w:rsidRPr="00A25231" w:rsidRDefault="00F60F5E" w:rsidP="00F60F5E">
      <w:pPr>
        <w:spacing w:after="120" w:line="276" w:lineRule="auto"/>
        <w:jc w:val="right"/>
      </w:pPr>
      <w:r>
        <w:rPr>
          <w:rFonts w:ascii="Times New Roman" w:eastAsia="Times New Roman" w:hAnsi="Times New Roman" w:cs="Times New Roman"/>
          <w:b/>
          <w:sz w:val="20"/>
        </w:rPr>
        <w:t>Форма №4</w:t>
      </w:r>
    </w:p>
    <w:p w14:paraId="1528ECDA" w14:textId="77777777" w:rsidR="00F60F5E" w:rsidRPr="00A25231" w:rsidRDefault="00F60F5E" w:rsidP="00F60F5E">
      <w:pPr>
        <w:spacing w:line="276" w:lineRule="auto"/>
        <w:ind w:left="567"/>
        <w:jc w:val="right"/>
        <w:rPr>
          <w:rFonts w:ascii="Times New Roman" w:eastAsia="Times New Roman" w:hAnsi="Times New Roman" w:cs="Times New Roman"/>
          <w:b/>
          <w:bCs/>
          <w:sz w:val="22"/>
        </w:rPr>
      </w:pPr>
    </w:p>
    <w:p w14:paraId="5E132FB9" w14:textId="77777777" w:rsidR="00F60F5E" w:rsidRPr="00A25231" w:rsidRDefault="00F60F5E" w:rsidP="00F60F5E">
      <w:pPr>
        <w:spacing w:line="276" w:lineRule="auto"/>
        <w:ind w:left="567"/>
        <w:jc w:val="center"/>
        <w:rPr>
          <w:rFonts w:ascii="Times New Roman" w:eastAsia="Times New Roman" w:hAnsi="Times New Roman" w:cs="Times New Roman"/>
          <w:b/>
          <w:bCs/>
          <w:sz w:val="20"/>
          <w:szCs w:val="22"/>
        </w:rPr>
      </w:pPr>
      <w:r w:rsidRPr="00A25231">
        <w:rPr>
          <w:rFonts w:ascii="Times New Roman" w:eastAsia="Times New Roman" w:hAnsi="Times New Roman" w:cs="Times New Roman"/>
          <w:b/>
          <w:bCs/>
          <w:sz w:val="20"/>
          <w:szCs w:val="22"/>
        </w:rPr>
        <w:t>СВЕДЕНИЯ О КВАЛИФИКАЦИИ УЧАСТНИКА ЗАКУПКИ</w:t>
      </w:r>
      <w:r>
        <w:rPr>
          <w:rFonts w:ascii="Times New Roman" w:eastAsia="Times New Roman" w:hAnsi="Times New Roman" w:cs="Times New Roman"/>
          <w:b/>
          <w:bCs/>
          <w:sz w:val="20"/>
          <w:szCs w:val="22"/>
        </w:rPr>
        <w:br/>
      </w:r>
      <w:r w:rsidRPr="00A25231">
        <w:rPr>
          <w:rFonts w:ascii="Times New Roman" w:eastAsia="Times New Roman" w:hAnsi="Times New Roman" w:cs="Times New Roman"/>
          <w:sz w:val="22"/>
        </w:rPr>
        <w:t xml:space="preserve">(Сведения о наличии лицензии ФСТЭК России на деятельность </w:t>
      </w:r>
      <w:r>
        <w:rPr>
          <w:rFonts w:ascii="Times New Roman" w:eastAsia="Times New Roman" w:hAnsi="Times New Roman" w:cs="Times New Roman"/>
          <w:sz w:val="22"/>
        </w:rPr>
        <w:br/>
      </w:r>
      <w:r w:rsidRPr="00A25231">
        <w:rPr>
          <w:rFonts w:ascii="Times New Roman" w:eastAsia="Times New Roman" w:hAnsi="Times New Roman" w:cs="Times New Roman"/>
          <w:sz w:val="22"/>
        </w:rPr>
        <w:t>по технической защите конфиденциальной информации)</w:t>
      </w:r>
      <w:r>
        <w:rPr>
          <w:rFonts w:ascii="Times New Roman" w:eastAsia="Times New Roman" w:hAnsi="Times New Roman" w:cs="Times New Roman"/>
          <w:sz w:val="22"/>
        </w:rPr>
        <w:br/>
      </w:r>
    </w:p>
    <w:p w14:paraId="211AC5D1" w14:textId="77777777" w:rsidR="00F60F5E" w:rsidRDefault="00F60F5E" w:rsidP="00F60F5E">
      <w:pPr>
        <w:spacing w:line="276" w:lineRule="auto"/>
        <w:ind w:left="567"/>
        <w:jc w:val="center"/>
        <w:rPr>
          <w:rFonts w:ascii="Times New Roman" w:eastAsia="Times New Roman" w:hAnsi="Times New Roman" w:cs="Times New Roman"/>
          <w:b/>
          <w:bCs/>
          <w:sz w:val="22"/>
        </w:rPr>
      </w:pPr>
      <w:r w:rsidRPr="00A25231">
        <w:rPr>
          <w:rFonts w:ascii="Times New Roman" w:eastAsia="Times New Roman" w:hAnsi="Times New Roman" w:cs="Times New Roman"/>
          <w:b/>
          <w:bCs/>
          <w:sz w:val="22"/>
        </w:rPr>
        <w:t xml:space="preserve">(для оценки по подкритерию B5i критерия качество услуг, </w:t>
      </w:r>
      <w:r>
        <w:rPr>
          <w:rFonts w:ascii="Times New Roman" w:eastAsia="Times New Roman" w:hAnsi="Times New Roman" w:cs="Times New Roman"/>
          <w:b/>
          <w:bCs/>
          <w:sz w:val="22"/>
        </w:rPr>
        <w:br/>
      </w:r>
      <w:r w:rsidRPr="00A25231">
        <w:rPr>
          <w:rFonts w:ascii="Times New Roman" w:eastAsia="Times New Roman" w:hAnsi="Times New Roman" w:cs="Times New Roman"/>
          <w:b/>
          <w:bCs/>
          <w:sz w:val="22"/>
        </w:rPr>
        <w:t>деловая репутация и квалификация участника запроса предложений)</w:t>
      </w:r>
    </w:p>
    <w:p w14:paraId="1B23B533" w14:textId="77777777" w:rsidR="00F60F5E" w:rsidRDefault="00F60F5E" w:rsidP="00F60F5E">
      <w:pPr>
        <w:spacing w:line="276" w:lineRule="auto"/>
        <w:ind w:left="567"/>
        <w:jc w:val="center"/>
        <w:rPr>
          <w:rFonts w:ascii="Times New Roman" w:eastAsia="Times New Roman" w:hAnsi="Times New Roman" w:cs="Times New Roman"/>
          <w:b/>
          <w:bCs/>
          <w:sz w:val="22"/>
        </w:rPr>
      </w:pPr>
    </w:p>
    <w:p w14:paraId="43EB29F0" w14:textId="77777777" w:rsidR="00F60F5E" w:rsidRPr="00A25231" w:rsidRDefault="00F60F5E" w:rsidP="00F60F5E">
      <w:pPr>
        <w:spacing w:line="276" w:lineRule="auto"/>
        <w:ind w:left="567"/>
        <w:jc w:val="center"/>
        <w:rPr>
          <w:rFonts w:ascii="Times New Roman" w:eastAsia="Times New Roman" w:hAnsi="Times New Roman" w:cs="Times New Roman"/>
          <w:b/>
          <w:bCs/>
          <w:sz w:val="22"/>
        </w:rPr>
      </w:pPr>
    </w:p>
    <w:p w14:paraId="2FB4AFCF" w14:textId="77777777" w:rsidR="00F60F5E" w:rsidRPr="00A25231" w:rsidRDefault="00F60F5E" w:rsidP="00F60F5E">
      <w:pPr>
        <w:spacing w:line="276" w:lineRule="auto"/>
        <w:ind w:left="567"/>
        <w:jc w:val="both"/>
        <w:rPr>
          <w:rFonts w:ascii="Times New Roman" w:eastAsia="Times New Roman" w:hAnsi="Times New Roman" w:cs="Times New Roman"/>
          <w:sz w:val="22"/>
        </w:rPr>
      </w:pPr>
      <w:r>
        <w:rPr>
          <w:rFonts w:ascii="Times New Roman" w:eastAsia="Times New Roman" w:hAnsi="Times New Roman" w:cs="Times New Roman"/>
          <w:sz w:val="22"/>
        </w:rPr>
        <w:br/>
      </w:r>
      <w:r w:rsidRPr="00A25231">
        <w:rPr>
          <w:rFonts w:ascii="Times New Roman" w:eastAsia="Times New Roman" w:hAnsi="Times New Roman" w:cs="Times New Roman"/>
          <w:sz w:val="22"/>
        </w:rPr>
        <w:t>Настоящим _______________________________________________________</w:t>
      </w:r>
    </w:p>
    <w:p w14:paraId="41C966F3" w14:textId="77777777" w:rsidR="00F60F5E" w:rsidRPr="00A25231" w:rsidRDefault="00F60F5E" w:rsidP="00F60F5E">
      <w:pPr>
        <w:spacing w:line="276" w:lineRule="auto"/>
        <w:ind w:left="567"/>
        <w:jc w:val="both"/>
        <w:rPr>
          <w:rFonts w:ascii="Times New Roman" w:eastAsia="Times New Roman" w:hAnsi="Times New Roman" w:cs="Times New Roman"/>
          <w:sz w:val="22"/>
        </w:rPr>
      </w:pPr>
      <w:r w:rsidRPr="00A25231">
        <w:rPr>
          <w:rFonts w:ascii="Times New Roman" w:eastAsia="Times New Roman" w:hAnsi="Times New Roman" w:cs="Times New Roman"/>
          <w:sz w:val="22"/>
        </w:rPr>
        <w:t>(полное наименование участника закупки с указанием организационно-правовой формы)</w:t>
      </w:r>
    </w:p>
    <w:p w14:paraId="667F4E71" w14:textId="77777777" w:rsidR="00F60F5E" w:rsidRDefault="00F60F5E" w:rsidP="00F60F5E">
      <w:pPr>
        <w:spacing w:line="276" w:lineRule="auto"/>
        <w:ind w:left="567"/>
        <w:jc w:val="both"/>
        <w:rPr>
          <w:rFonts w:ascii="Times New Roman" w:eastAsia="Times New Roman" w:hAnsi="Times New Roman" w:cs="Times New Roman"/>
          <w:sz w:val="22"/>
        </w:rPr>
      </w:pPr>
    </w:p>
    <w:p w14:paraId="3CF140E8" w14:textId="77777777" w:rsidR="00F60F5E" w:rsidRPr="00A25231" w:rsidRDefault="00F60F5E" w:rsidP="00F60F5E">
      <w:pPr>
        <w:spacing w:line="276" w:lineRule="auto"/>
        <w:ind w:left="567"/>
        <w:jc w:val="both"/>
        <w:rPr>
          <w:rFonts w:ascii="Times New Roman" w:eastAsia="Times New Roman" w:hAnsi="Times New Roman" w:cs="Times New Roman"/>
          <w:sz w:val="22"/>
        </w:rPr>
      </w:pPr>
      <w:r w:rsidRPr="00A25231">
        <w:rPr>
          <w:rFonts w:ascii="Times New Roman" w:eastAsia="Times New Roman" w:hAnsi="Times New Roman" w:cs="Times New Roman"/>
          <w:sz w:val="22"/>
        </w:rPr>
        <w:t>подтверждает наличие лицензии ФСТЭК России на деятельность по технической защите конфиденциальной информации.</w:t>
      </w:r>
    </w:p>
    <w:p w14:paraId="0E53E7CA" w14:textId="77777777" w:rsidR="00F60F5E" w:rsidRDefault="00F60F5E" w:rsidP="00F60F5E">
      <w:pPr>
        <w:spacing w:line="276" w:lineRule="auto"/>
        <w:ind w:left="567"/>
        <w:jc w:val="both"/>
        <w:rPr>
          <w:rFonts w:ascii="Times New Roman" w:eastAsia="Times New Roman" w:hAnsi="Times New Roman" w:cs="Times New Roman"/>
          <w:sz w:val="22"/>
        </w:rPr>
      </w:pPr>
    </w:p>
    <w:p w14:paraId="43EFEC40" w14:textId="77777777" w:rsidR="00F60F5E" w:rsidRDefault="00F60F5E" w:rsidP="00F60F5E">
      <w:pPr>
        <w:spacing w:line="276" w:lineRule="auto"/>
        <w:ind w:left="567"/>
        <w:jc w:val="both"/>
        <w:rPr>
          <w:rFonts w:ascii="Times New Roman" w:eastAsia="Times New Roman" w:hAnsi="Times New Roman" w:cs="Times New Roman"/>
          <w:sz w:val="22"/>
        </w:rPr>
      </w:pPr>
      <w:r>
        <w:rPr>
          <w:rFonts w:ascii="Times New Roman" w:eastAsia="Times New Roman" w:hAnsi="Times New Roman" w:cs="Times New Roman"/>
          <w:sz w:val="22"/>
        </w:rPr>
        <w:br/>
      </w:r>
      <w:r w:rsidRPr="00A25231">
        <w:rPr>
          <w:rFonts w:ascii="Times New Roman" w:eastAsia="Times New Roman" w:hAnsi="Times New Roman" w:cs="Times New Roman"/>
          <w:sz w:val="22"/>
        </w:rPr>
        <w:t>Номер лицензии в реестре лицензий ФСТЭК России: _________________________</w:t>
      </w:r>
    </w:p>
    <w:p w14:paraId="6647321B" w14:textId="77777777" w:rsidR="00F60F5E" w:rsidRPr="00A25231" w:rsidRDefault="00F60F5E" w:rsidP="00F60F5E">
      <w:pPr>
        <w:spacing w:line="276" w:lineRule="auto"/>
        <w:ind w:left="567"/>
        <w:jc w:val="both"/>
        <w:rPr>
          <w:rFonts w:ascii="Times New Roman" w:eastAsia="Times New Roman" w:hAnsi="Times New Roman" w:cs="Times New Roman"/>
          <w:sz w:val="22"/>
        </w:rPr>
      </w:pPr>
    </w:p>
    <w:p w14:paraId="545A345D" w14:textId="77777777" w:rsidR="00F60F5E" w:rsidRDefault="00F60F5E" w:rsidP="00F60F5E">
      <w:pPr>
        <w:tabs>
          <w:tab w:val="left" w:leader="underscore" w:pos="7454"/>
        </w:tabs>
        <w:spacing w:after="80" w:line="276" w:lineRule="auto"/>
        <w:ind w:left="1080"/>
        <w:rPr>
          <w:rFonts w:ascii="Times New Roman" w:eastAsia="Times New Roman" w:hAnsi="Times New Roman" w:cs="Times New Roman"/>
          <w:sz w:val="22"/>
        </w:rPr>
      </w:pPr>
    </w:p>
    <w:p w14:paraId="2397A59C" w14:textId="77777777" w:rsidR="00F60F5E" w:rsidRDefault="00F60F5E" w:rsidP="00F60F5E">
      <w:pPr>
        <w:tabs>
          <w:tab w:val="left" w:leader="underscore" w:pos="7454"/>
        </w:tabs>
        <w:spacing w:after="80" w:line="276" w:lineRule="auto"/>
        <w:ind w:left="1080"/>
      </w:pPr>
      <w:r>
        <w:rPr>
          <w:rFonts w:ascii="Times New Roman" w:eastAsia="Times New Roman" w:hAnsi="Times New Roman" w:cs="Times New Roman"/>
          <w:sz w:val="22"/>
        </w:rPr>
        <w:br/>
      </w:r>
      <w:r>
        <w:rPr>
          <w:rFonts w:ascii="Times New Roman" w:eastAsia="Times New Roman" w:hAnsi="Times New Roman" w:cs="Times New Roman"/>
          <w:b/>
          <w:sz w:val="22"/>
        </w:rPr>
        <w:t xml:space="preserve">Участник </w:t>
      </w:r>
      <w:r>
        <w:rPr>
          <w:rFonts w:ascii="Times New Roman" w:eastAsia="Times New Roman" w:hAnsi="Times New Roman" w:cs="Times New Roman"/>
          <w:sz w:val="22"/>
        </w:rPr>
        <w:t xml:space="preserve">(уполномоченный представитель) </w:t>
      </w:r>
      <w:r>
        <w:rPr>
          <w:rFonts w:ascii="Times New Roman" w:eastAsia="Times New Roman" w:hAnsi="Times New Roman" w:cs="Times New Roman"/>
          <w:sz w:val="22"/>
        </w:rPr>
        <w:tab/>
      </w:r>
      <w:r>
        <w:rPr>
          <w:rFonts w:ascii="Times New Roman" w:eastAsia="Times New Roman" w:hAnsi="Times New Roman" w:cs="Times New Roman"/>
          <w:b/>
          <w:sz w:val="22"/>
        </w:rPr>
        <w:t>(Ф.И.О., должность)</w:t>
      </w:r>
    </w:p>
    <w:p w14:paraId="0BB912A3" w14:textId="77777777" w:rsidR="00F60F5E" w:rsidRDefault="00F60F5E" w:rsidP="00F60F5E">
      <w:pPr>
        <w:spacing w:after="240" w:line="276" w:lineRule="auto"/>
        <w:ind w:left="1080"/>
        <w:rPr>
          <w:rFonts w:ascii="Times New Roman" w:eastAsia="Times New Roman" w:hAnsi="Times New Roman" w:cs="Times New Roman"/>
          <w:sz w:val="22"/>
        </w:rPr>
      </w:pPr>
      <w:r>
        <w:rPr>
          <w:rFonts w:ascii="Times New Roman" w:eastAsia="Times New Roman" w:hAnsi="Times New Roman" w:cs="Times New Roman"/>
          <w:sz w:val="22"/>
        </w:rPr>
        <w:t>М.П.</w:t>
      </w:r>
    </w:p>
    <w:p w14:paraId="560CBD32" w14:textId="77777777" w:rsidR="00F60F5E" w:rsidRDefault="00F60F5E" w:rsidP="00F60F5E">
      <w:pPr>
        <w:spacing w:after="240" w:line="276" w:lineRule="auto"/>
        <w:rPr>
          <w:rFonts w:ascii="Times New Roman" w:eastAsia="Times New Roman" w:hAnsi="Times New Roman" w:cs="Times New Roman"/>
          <w:sz w:val="22"/>
        </w:rPr>
      </w:pPr>
    </w:p>
    <w:p w14:paraId="41C31A08" w14:textId="77777777" w:rsidR="00F60F5E" w:rsidRDefault="00F60F5E" w:rsidP="00F60F5E">
      <w:pPr>
        <w:spacing w:after="240" w:line="276" w:lineRule="auto"/>
        <w:rPr>
          <w:rFonts w:ascii="Times New Roman" w:eastAsia="Times New Roman" w:hAnsi="Times New Roman" w:cs="Times New Roman"/>
          <w:sz w:val="22"/>
        </w:rPr>
      </w:pPr>
    </w:p>
    <w:p w14:paraId="7B5B4A1C" w14:textId="77777777" w:rsidR="00A37A14" w:rsidRDefault="00A37A14">
      <w:pPr>
        <w:pStyle w:val="12"/>
        <w:shd w:val="clear" w:color="auto" w:fill="auto"/>
        <w:spacing w:after="720" w:line="240" w:lineRule="auto"/>
        <w:ind w:left="1080"/>
      </w:pPr>
    </w:p>
    <w:p w14:paraId="78370B61" w14:textId="77777777" w:rsidR="00A37A14" w:rsidRDefault="00A37A14">
      <w:pPr>
        <w:pStyle w:val="12"/>
        <w:shd w:val="clear" w:color="auto" w:fill="auto"/>
        <w:spacing w:after="720" w:line="240" w:lineRule="auto"/>
        <w:ind w:left="1080"/>
      </w:pPr>
    </w:p>
    <w:sectPr w:rsidR="00A37A14" w:rsidSect="009C30A3">
      <w:pgSz w:w="11900" w:h="16840"/>
      <w:pgMar w:top="567" w:right="339" w:bottom="568" w:left="487" w:header="547" w:footer="5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3B5A26" w16cex:dateUtc="2026-10-06T00: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9EEEEF" w16cid:durableId="753B5A2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E559A" w14:textId="77777777" w:rsidR="00CF51C4" w:rsidRDefault="00CF51C4">
      <w:r>
        <w:separator/>
      </w:r>
    </w:p>
  </w:endnote>
  <w:endnote w:type="continuationSeparator" w:id="0">
    <w:p w14:paraId="63741992" w14:textId="77777777" w:rsidR="00CF51C4" w:rsidRDefault="00CF5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w:altName w:val="Times New Roman"/>
    <w:charset w:val="00"/>
    <w:family w:val="roman"/>
    <w:pitch w:val="default"/>
  </w:font>
  <w:font w:name="Calibri">
    <w:panose1 w:val="020F0502020204030204"/>
    <w:charset w:val="CC"/>
    <w:family w:val="swiss"/>
    <w:pitch w:val="variable"/>
    <w:sig w:usb0="E4002EFF" w:usb1="C000247B" w:usb2="00000009" w:usb3="00000000" w:csb0="000001F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50F1B" w14:textId="77777777" w:rsidR="007529FD" w:rsidRDefault="007529FD">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329E7" w14:textId="77777777" w:rsidR="00CF51C4" w:rsidRDefault="00CF51C4">
      <w:r>
        <w:separator/>
      </w:r>
    </w:p>
  </w:footnote>
  <w:footnote w:type="continuationSeparator" w:id="0">
    <w:p w14:paraId="5D6F5112" w14:textId="77777777" w:rsidR="00CF51C4" w:rsidRDefault="00CF51C4">
      <w:r>
        <w:continuationSeparator/>
      </w:r>
    </w:p>
  </w:footnote>
  <w:footnote w:id="1">
    <w:p w14:paraId="71935114" w14:textId="77777777" w:rsidR="00EE50E6" w:rsidRDefault="00EE50E6" w:rsidP="00EE50E6">
      <w:pPr>
        <w:pStyle w:val="a9"/>
        <w:spacing w:after="0"/>
      </w:pPr>
      <w:r>
        <w:rPr>
          <w:rFonts w:ascii="Times New Roman" w:eastAsia="Times New Roman" w:hAnsi="Times New Roman"/>
          <w:vertAlign w:val="superscript"/>
        </w:rPr>
        <w:footnoteRef/>
      </w:r>
      <w:r>
        <w:rPr>
          <w:rFonts w:ascii="Times New Roman" w:hAnsi="Times New Roman"/>
        </w:rPr>
        <w:t xml:space="preserve"> Дробное значение рейтинга округляется до двух десятичных знаков после запятой по математическим правилам округления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E89E4" w14:textId="77777777" w:rsidR="007529FD" w:rsidRDefault="007529FD">
    <w:pPr>
      <w:pStyle w:val="a5"/>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1E70"/>
    <w:multiLevelType w:val="hybridMultilevel"/>
    <w:tmpl w:val="79C29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892ECC"/>
    <w:multiLevelType w:val="hybridMultilevel"/>
    <w:tmpl w:val="48B23A96"/>
    <w:lvl w:ilvl="0" w:tplc="1BC00236">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 w15:restartNumberingAfterBreak="0">
    <w:nsid w:val="07DF3562"/>
    <w:multiLevelType w:val="multilevel"/>
    <w:tmpl w:val="2E968976"/>
    <w:lvl w:ilvl="0">
      <w:start w:val="1"/>
      <w:numFmt w:val="decimal"/>
      <w:pStyle w:val="2"/>
      <w:lvlText w:val="%1."/>
      <w:lvlJc w:val="left"/>
      <w:pPr>
        <w:ind w:left="1134" w:hanging="1134"/>
      </w:pPr>
    </w:lvl>
    <w:lvl w:ilvl="1">
      <w:start w:val="1"/>
      <w:numFmt w:val="decimal"/>
      <w:pStyle w:val="3"/>
      <w:lvlText w:val="%1.%2"/>
      <w:lvlJc w:val="left"/>
      <w:pPr>
        <w:ind w:left="2269" w:hanging="1134"/>
      </w:pPr>
    </w:lvl>
    <w:lvl w:ilvl="2">
      <w:start w:val="1"/>
      <w:numFmt w:val="decimal"/>
      <w:pStyle w:val="4"/>
      <w:lvlText w:val="%1.%2.%3"/>
      <w:lvlJc w:val="left"/>
      <w:pPr>
        <w:ind w:left="1134" w:hanging="1134"/>
      </w:pPr>
      <w:rPr>
        <w:rFonts w:ascii="Times New Roman" w:hAnsi="Times New Roman" w:cs="Times New Roman" w:hint="default"/>
        <w:b w:val="0"/>
        <w:sz w:val="24"/>
      </w:rPr>
    </w:lvl>
    <w:lvl w:ilvl="3">
      <w:start w:val="1"/>
      <w:numFmt w:val="decimal"/>
      <w:pStyle w:val="5"/>
      <w:lvlText w:val="(%4)"/>
      <w:lvlJc w:val="left"/>
      <w:pPr>
        <w:ind w:left="1985" w:hanging="851"/>
      </w:pPr>
      <w:rPr>
        <w:b w:val="0"/>
        <w:i w:val="0"/>
      </w:rPr>
    </w:lvl>
    <w:lvl w:ilvl="4">
      <w:start w:val="1"/>
      <w:numFmt w:val="russianLower"/>
      <w:pStyle w:val="6"/>
      <w:lvlText w:val="(%5)"/>
      <w:lvlJc w:val="left"/>
      <w:pPr>
        <w:ind w:left="2977" w:hanging="850"/>
      </w:pPr>
    </w:lvl>
    <w:lvl w:ilvl="5">
      <w:start w:val="1"/>
      <w:numFmt w:val="none"/>
      <w:pStyle w:val="a"/>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3" w15:restartNumberingAfterBreak="0">
    <w:nsid w:val="0BC37356"/>
    <w:multiLevelType w:val="hybridMultilevel"/>
    <w:tmpl w:val="E2F43BA4"/>
    <w:lvl w:ilvl="0" w:tplc="84FAF2BA">
      <w:start w:val="1"/>
      <w:numFmt w:val="bullet"/>
      <w:lvlText w:val=""/>
      <w:lvlJc w:val="left"/>
      <w:pPr>
        <w:ind w:left="776" w:hanging="360"/>
      </w:pPr>
      <w:rPr>
        <w:rFonts w:ascii="Symbol" w:hAnsi="Symbo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4" w15:restartNumberingAfterBreak="0">
    <w:nsid w:val="123B09BA"/>
    <w:multiLevelType w:val="multilevel"/>
    <w:tmpl w:val="59602BB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12A8614B"/>
    <w:multiLevelType w:val="hybridMultilevel"/>
    <w:tmpl w:val="A2BA504C"/>
    <w:lvl w:ilvl="0" w:tplc="0E261A2A">
      <w:start w:val="1"/>
      <w:numFmt w:val="bullet"/>
      <w:lvlText w:val="-"/>
      <w:lvlJc w:val="left"/>
      <w:pPr>
        <w:ind w:left="19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222C00">
      <w:start w:val="1"/>
      <w:numFmt w:val="bullet"/>
      <w:lvlText w:val="-"/>
      <w:lvlJc w:val="left"/>
      <w:pPr>
        <w:tabs>
          <w:tab w:val="left" w:pos="192"/>
        </w:tabs>
        <w:ind w:left="91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300C8C">
      <w:start w:val="1"/>
      <w:numFmt w:val="bullet"/>
      <w:lvlText w:val="-"/>
      <w:lvlJc w:val="left"/>
      <w:pPr>
        <w:tabs>
          <w:tab w:val="left" w:pos="192"/>
        </w:tabs>
        <w:ind w:left="163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782032">
      <w:start w:val="1"/>
      <w:numFmt w:val="bullet"/>
      <w:lvlText w:val="-"/>
      <w:lvlJc w:val="left"/>
      <w:pPr>
        <w:tabs>
          <w:tab w:val="left" w:pos="192"/>
        </w:tabs>
        <w:ind w:left="235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0C62D8">
      <w:start w:val="1"/>
      <w:numFmt w:val="bullet"/>
      <w:lvlText w:val="-"/>
      <w:lvlJc w:val="left"/>
      <w:pPr>
        <w:tabs>
          <w:tab w:val="left" w:pos="192"/>
        </w:tabs>
        <w:ind w:left="307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3B0EF1E">
      <w:start w:val="1"/>
      <w:numFmt w:val="bullet"/>
      <w:lvlText w:val="-"/>
      <w:lvlJc w:val="left"/>
      <w:pPr>
        <w:tabs>
          <w:tab w:val="left" w:pos="192"/>
        </w:tabs>
        <w:ind w:left="379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A6252B2">
      <w:start w:val="1"/>
      <w:numFmt w:val="bullet"/>
      <w:lvlText w:val="-"/>
      <w:lvlJc w:val="left"/>
      <w:pPr>
        <w:tabs>
          <w:tab w:val="left" w:pos="192"/>
        </w:tabs>
        <w:ind w:left="451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E8B764">
      <w:start w:val="1"/>
      <w:numFmt w:val="bullet"/>
      <w:lvlText w:val="-"/>
      <w:lvlJc w:val="left"/>
      <w:pPr>
        <w:tabs>
          <w:tab w:val="left" w:pos="192"/>
        </w:tabs>
        <w:ind w:left="523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EEBC6A">
      <w:start w:val="1"/>
      <w:numFmt w:val="bullet"/>
      <w:lvlText w:val="-"/>
      <w:lvlJc w:val="left"/>
      <w:pPr>
        <w:tabs>
          <w:tab w:val="left" w:pos="192"/>
        </w:tabs>
        <w:ind w:left="595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98F35AB"/>
    <w:multiLevelType w:val="multilevel"/>
    <w:tmpl w:val="59602BB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1A1D71C6"/>
    <w:multiLevelType w:val="hybridMultilevel"/>
    <w:tmpl w:val="2F00937C"/>
    <w:lvl w:ilvl="0" w:tplc="90F81244">
      <w:start w:val="1"/>
      <w:numFmt w:val="bullet"/>
      <w:lvlText w:val="-"/>
      <w:lvlJc w:val="left"/>
      <w:pPr>
        <w:ind w:left="19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DE5CE8">
      <w:start w:val="1"/>
      <w:numFmt w:val="bullet"/>
      <w:lvlText w:val="-"/>
      <w:lvlJc w:val="left"/>
      <w:pPr>
        <w:tabs>
          <w:tab w:val="left" w:pos="192"/>
        </w:tabs>
        <w:ind w:left="91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A05822">
      <w:start w:val="1"/>
      <w:numFmt w:val="bullet"/>
      <w:lvlText w:val="-"/>
      <w:lvlJc w:val="left"/>
      <w:pPr>
        <w:tabs>
          <w:tab w:val="left" w:pos="192"/>
        </w:tabs>
        <w:ind w:left="163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525532">
      <w:start w:val="1"/>
      <w:numFmt w:val="bullet"/>
      <w:lvlText w:val="-"/>
      <w:lvlJc w:val="left"/>
      <w:pPr>
        <w:tabs>
          <w:tab w:val="left" w:pos="192"/>
        </w:tabs>
        <w:ind w:left="235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40A5A8">
      <w:start w:val="1"/>
      <w:numFmt w:val="bullet"/>
      <w:lvlText w:val="-"/>
      <w:lvlJc w:val="left"/>
      <w:pPr>
        <w:tabs>
          <w:tab w:val="left" w:pos="192"/>
        </w:tabs>
        <w:ind w:left="307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2EF3F6">
      <w:start w:val="1"/>
      <w:numFmt w:val="bullet"/>
      <w:lvlText w:val="-"/>
      <w:lvlJc w:val="left"/>
      <w:pPr>
        <w:tabs>
          <w:tab w:val="left" w:pos="192"/>
        </w:tabs>
        <w:ind w:left="379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840414">
      <w:start w:val="1"/>
      <w:numFmt w:val="bullet"/>
      <w:lvlText w:val="-"/>
      <w:lvlJc w:val="left"/>
      <w:pPr>
        <w:tabs>
          <w:tab w:val="left" w:pos="192"/>
        </w:tabs>
        <w:ind w:left="451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F841C6">
      <w:start w:val="1"/>
      <w:numFmt w:val="bullet"/>
      <w:lvlText w:val="-"/>
      <w:lvlJc w:val="left"/>
      <w:pPr>
        <w:tabs>
          <w:tab w:val="left" w:pos="192"/>
        </w:tabs>
        <w:ind w:left="523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CD8705E">
      <w:start w:val="1"/>
      <w:numFmt w:val="bullet"/>
      <w:lvlText w:val="-"/>
      <w:lvlJc w:val="left"/>
      <w:pPr>
        <w:tabs>
          <w:tab w:val="left" w:pos="192"/>
        </w:tabs>
        <w:ind w:left="595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A74154A"/>
    <w:multiLevelType w:val="hybridMultilevel"/>
    <w:tmpl w:val="FE5E0540"/>
    <w:lvl w:ilvl="0" w:tplc="EA08E860">
      <w:start w:val="1"/>
      <w:numFmt w:val="decimal"/>
      <w:lvlText w:val="%1."/>
      <w:lvlJc w:val="left"/>
      <w:pPr>
        <w:ind w:left="720" w:hanging="360"/>
      </w:pPr>
      <w:rPr>
        <w:rFonts w:hint="default"/>
        <w:b w:val="0"/>
        <w:bCs w:val="0"/>
        <w:i/>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154AE6"/>
    <w:multiLevelType w:val="hybridMultilevel"/>
    <w:tmpl w:val="AD761A44"/>
    <w:lvl w:ilvl="0" w:tplc="0419000F">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706CC1"/>
    <w:multiLevelType w:val="hybridMultilevel"/>
    <w:tmpl w:val="D9B47110"/>
    <w:lvl w:ilvl="0" w:tplc="CD46AA34">
      <w:start w:val="1"/>
      <w:numFmt w:val="bullet"/>
      <w:lvlText w:val="-"/>
      <w:lvlJc w:val="left"/>
      <w:pPr>
        <w:ind w:left="12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56F35C">
      <w:start w:val="1"/>
      <w:numFmt w:val="bullet"/>
      <w:lvlText w:val="-"/>
      <w:lvlJc w:val="left"/>
      <w:pPr>
        <w:tabs>
          <w:tab w:val="left" w:pos="120"/>
        </w:tabs>
        <w:ind w:left="84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A63E6C">
      <w:start w:val="1"/>
      <w:numFmt w:val="bullet"/>
      <w:lvlText w:val="-"/>
      <w:lvlJc w:val="left"/>
      <w:pPr>
        <w:tabs>
          <w:tab w:val="left" w:pos="120"/>
        </w:tabs>
        <w:ind w:left="156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DA808C">
      <w:start w:val="1"/>
      <w:numFmt w:val="bullet"/>
      <w:lvlText w:val="-"/>
      <w:lvlJc w:val="left"/>
      <w:pPr>
        <w:tabs>
          <w:tab w:val="left" w:pos="120"/>
        </w:tabs>
        <w:ind w:left="228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30E806">
      <w:start w:val="1"/>
      <w:numFmt w:val="bullet"/>
      <w:lvlText w:val="-"/>
      <w:lvlJc w:val="left"/>
      <w:pPr>
        <w:tabs>
          <w:tab w:val="left" w:pos="120"/>
        </w:tabs>
        <w:ind w:left="300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548E6C">
      <w:start w:val="1"/>
      <w:numFmt w:val="bullet"/>
      <w:lvlText w:val="-"/>
      <w:lvlJc w:val="left"/>
      <w:pPr>
        <w:tabs>
          <w:tab w:val="left" w:pos="120"/>
        </w:tabs>
        <w:ind w:left="372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865A6C">
      <w:start w:val="1"/>
      <w:numFmt w:val="bullet"/>
      <w:lvlText w:val="-"/>
      <w:lvlJc w:val="left"/>
      <w:pPr>
        <w:tabs>
          <w:tab w:val="left" w:pos="120"/>
        </w:tabs>
        <w:ind w:left="444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0C3F50">
      <w:start w:val="1"/>
      <w:numFmt w:val="bullet"/>
      <w:lvlText w:val="-"/>
      <w:lvlJc w:val="left"/>
      <w:pPr>
        <w:tabs>
          <w:tab w:val="left" w:pos="120"/>
        </w:tabs>
        <w:ind w:left="516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1E51A2">
      <w:start w:val="1"/>
      <w:numFmt w:val="bullet"/>
      <w:lvlText w:val="-"/>
      <w:lvlJc w:val="left"/>
      <w:pPr>
        <w:tabs>
          <w:tab w:val="left" w:pos="120"/>
        </w:tabs>
        <w:ind w:left="588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2803866"/>
    <w:multiLevelType w:val="hybridMultilevel"/>
    <w:tmpl w:val="860038AC"/>
    <w:numStyleLink w:val="1"/>
  </w:abstractNum>
  <w:abstractNum w:abstractNumId="12" w15:restartNumberingAfterBreak="0">
    <w:nsid w:val="28655B8B"/>
    <w:multiLevelType w:val="hybridMultilevel"/>
    <w:tmpl w:val="9E40995A"/>
    <w:lvl w:ilvl="0" w:tplc="A10A741A">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C491F46"/>
    <w:multiLevelType w:val="hybridMultilevel"/>
    <w:tmpl w:val="AD761A44"/>
    <w:lvl w:ilvl="0" w:tplc="0419000F">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F86691"/>
    <w:multiLevelType w:val="hybridMultilevel"/>
    <w:tmpl w:val="3DDA207E"/>
    <w:lvl w:ilvl="0" w:tplc="C3BA3322">
      <w:start w:val="1"/>
      <w:numFmt w:val="bullet"/>
      <w:lvlText w:val="-"/>
      <w:lvlJc w:val="left"/>
      <w:pPr>
        <w:ind w:left="12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C80CD6">
      <w:start w:val="1"/>
      <w:numFmt w:val="bullet"/>
      <w:lvlText w:val="-"/>
      <w:lvlJc w:val="left"/>
      <w:pPr>
        <w:tabs>
          <w:tab w:val="left" w:pos="120"/>
        </w:tabs>
        <w:ind w:left="84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2830FE">
      <w:start w:val="1"/>
      <w:numFmt w:val="bullet"/>
      <w:lvlText w:val="-"/>
      <w:lvlJc w:val="left"/>
      <w:pPr>
        <w:tabs>
          <w:tab w:val="left" w:pos="120"/>
        </w:tabs>
        <w:ind w:left="156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ACB5BA">
      <w:start w:val="1"/>
      <w:numFmt w:val="bullet"/>
      <w:lvlText w:val="-"/>
      <w:lvlJc w:val="left"/>
      <w:pPr>
        <w:tabs>
          <w:tab w:val="left" w:pos="120"/>
        </w:tabs>
        <w:ind w:left="228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5AD0F2">
      <w:start w:val="1"/>
      <w:numFmt w:val="bullet"/>
      <w:lvlText w:val="-"/>
      <w:lvlJc w:val="left"/>
      <w:pPr>
        <w:tabs>
          <w:tab w:val="left" w:pos="120"/>
        </w:tabs>
        <w:ind w:left="300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FA3E8C">
      <w:start w:val="1"/>
      <w:numFmt w:val="bullet"/>
      <w:lvlText w:val="-"/>
      <w:lvlJc w:val="left"/>
      <w:pPr>
        <w:tabs>
          <w:tab w:val="left" w:pos="120"/>
        </w:tabs>
        <w:ind w:left="372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58D6AC">
      <w:start w:val="1"/>
      <w:numFmt w:val="bullet"/>
      <w:lvlText w:val="-"/>
      <w:lvlJc w:val="left"/>
      <w:pPr>
        <w:tabs>
          <w:tab w:val="left" w:pos="120"/>
        </w:tabs>
        <w:ind w:left="444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E948E">
      <w:start w:val="1"/>
      <w:numFmt w:val="bullet"/>
      <w:lvlText w:val="-"/>
      <w:lvlJc w:val="left"/>
      <w:pPr>
        <w:tabs>
          <w:tab w:val="left" w:pos="120"/>
        </w:tabs>
        <w:ind w:left="516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440E84">
      <w:start w:val="1"/>
      <w:numFmt w:val="bullet"/>
      <w:lvlText w:val="-"/>
      <w:lvlJc w:val="left"/>
      <w:pPr>
        <w:tabs>
          <w:tab w:val="left" w:pos="120"/>
        </w:tabs>
        <w:ind w:left="5880"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1E72BFC"/>
    <w:multiLevelType w:val="hybridMultilevel"/>
    <w:tmpl w:val="B34CF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BF7CF5"/>
    <w:multiLevelType w:val="hybridMultilevel"/>
    <w:tmpl w:val="80FA5BA6"/>
    <w:lvl w:ilvl="0" w:tplc="F1D06C12">
      <w:start w:val="2"/>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7" w15:restartNumberingAfterBreak="0">
    <w:nsid w:val="37101AEF"/>
    <w:multiLevelType w:val="hybridMultilevel"/>
    <w:tmpl w:val="D9F417C2"/>
    <w:styleLink w:val="20"/>
    <w:lvl w:ilvl="0" w:tplc="F04C3800">
      <w:start w:val="1"/>
      <w:numFmt w:val="decimal"/>
      <w:lvlText w:val="%1."/>
      <w:lvlJc w:val="left"/>
      <w:pPr>
        <w:tabs>
          <w:tab w:val="num" w:pos="1952"/>
        </w:tabs>
        <w:ind w:left="1620"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8CF57A">
      <w:start w:val="1"/>
      <w:numFmt w:val="decimal"/>
      <w:lvlText w:val="%2."/>
      <w:lvlJc w:val="left"/>
      <w:pPr>
        <w:tabs>
          <w:tab w:val="num" w:pos="1384"/>
          <w:tab w:val="left" w:pos="1952"/>
        </w:tabs>
        <w:ind w:left="105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661F16">
      <w:start w:val="1"/>
      <w:numFmt w:val="decimal"/>
      <w:lvlText w:val="%3."/>
      <w:lvlJc w:val="left"/>
      <w:pPr>
        <w:tabs>
          <w:tab w:val="num" w:pos="2104"/>
        </w:tabs>
        <w:ind w:left="177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084542">
      <w:start w:val="1"/>
      <w:numFmt w:val="decimal"/>
      <w:lvlText w:val="%4."/>
      <w:lvlJc w:val="left"/>
      <w:pPr>
        <w:tabs>
          <w:tab w:val="left" w:pos="1952"/>
          <w:tab w:val="num" w:pos="2824"/>
        </w:tabs>
        <w:ind w:left="249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64B08E">
      <w:start w:val="1"/>
      <w:numFmt w:val="decimal"/>
      <w:lvlText w:val="%5."/>
      <w:lvlJc w:val="left"/>
      <w:pPr>
        <w:tabs>
          <w:tab w:val="left" w:pos="1952"/>
          <w:tab w:val="num" w:pos="3544"/>
        </w:tabs>
        <w:ind w:left="321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A2A58CA">
      <w:start w:val="1"/>
      <w:numFmt w:val="decimal"/>
      <w:lvlText w:val="%6."/>
      <w:lvlJc w:val="left"/>
      <w:pPr>
        <w:tabs>
          <w:tab w:val="left" w:pos="1952"/>
          <w:tab w:val="num" w:pos="4264"/>
        </w:tabs>
        <w:ind w:left="393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3881EA">
      <w:start w:val="1"/>
      <w:numFmt w:val="decimal"/>
      <w:lvlText w:val="%7."/>
      <w:lvlJc w:val="left"/>
      <w:pPr>
        <w:tabs>
          <w:tab w:val="left" w:pos="1952"/>
          <w:tab w:val="num" w:pos="4984"/>
        </w:tabs>
        <w:ind w:left="465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BC65CA">
      <w:start w:val="1"/>
      <w:numFmt w:val="decimal"/>
      <w:lvlText w:val="%8."/>
      <w:lvlJc w:val="left"/>
      <w:pPr>
        <w:tabs>
          <w:tab w:val="left" w:pos="1952"/>
          <w:tab w:val="num" w:pos="5704"/>
        </w:tabs>
        <w:ind w:left="537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D8BF36">
      <w:start w:val="1"/>
      <w:numFmt w:val="decimal"/>
      <w:lvlText w:val="%9."/>
      <w:lvlJc w:val="left"/>
      <w:pPr>
        <w:tabs>
          <w:tab w:val="left" w:pos="1952"/>
          <w:tab w:val="num" w:pos="6424"/>
        </w:tabs>
        <w:ind w:left="609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B3E07E0"/>
    <w:multiLevelType w:val="hybridMultilevel"/>
    <w:tmpl w:val="C0A6581E"/>
    <w:lvl w:ilvl="0" w:tplc="2B665CC0">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9" w15:restartNumberingAfterBreak="0">
    <w:nsid w:val="42725C57"/>
    <w:multiLevelType w:val="hybridMultilevel"/>
    <w:tmpl w:val="1136A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2F1B6F"/>
    <w:multiLevelType w:val="multilevel"/>
    <w:tmpl w:val="588EC6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7C8047D"/>
    <w:multiLevelType w:val="hybridMultilevel"/>
    <w:tmpl w:val="D9F417C2"/>
    <w:numStyleLink w:val="20"/>
  </w:abstractNum>
  <w:abstractNum w:abstractNumId="22" w15:restartNumberingAfterBreak="0">
    <w:nsid w:val="49587156"/>
    <w:multiLevelType w:val="hybridMultilevel"/>
    <w:tmpl w:val="BFA6E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780B43"/>
    <w:multiLevelType w:val="hybridMultilevel"/>
    <w:tmpl w:val="73085E90"/>
    <w:lvl w:ilvl="0" w:tplc="0419000F">
      <w:start w:val="1"/>
      <w:numFmt w:val="decimal"/>
      <w:lvlText w:val="%1."/>
      <w:lvlJc w:val="left"/>
      <w:pPr>
        <w:ind w:left="617" w:hanging="360"/>
      </w:pPr>
      <w:rPr>
        <w:rFonts w:hint="default"/>
      </w:rPr>
    </w:lvl>
    <w:lvl w:ilvl="1" w:tplc="04190019" w:tentative="1">
      <w:start w:val="1"/>
      <w:numFmt w:val="lowerLetter"/>
      <w:lvlText w:val="%2."/>
      <w:lvlJc w:val="left"/>
      <w:pPr>
        <w:ind w:left="1556" w:hanging="360"/>
      </w:pPr>
    </w:lvl>
    <w:lvl w:ilvl="2" w:tplc="0419001B" w:tentative="1">
      <w:start w:val="1"/>
      <w:numFmt w:val="lowerRoman"/>
      <w:lvlText w:val="%3."/>
      <w:lvlJc w:val="right"/>
      <w:pPr>
        <w:ind w:left="2276" w:hanging="180"/>
      </w:pPr>
    </w:lvl>
    <w:lvl w:ilvl="3" w:tplc="0419000F" w:tentative="1">
      <w:start w:val="1"/>
      <w:numFmt w:val="decimal"/>
      <w:lvlText w:val="%4."/>
      <w:lvlJc w:val="left"/>
      <w:pPr>
        <w:ind w:left="2996" w:hanging="360"/>
      </w:pPr>
    </w:lvl>
    <w:lvl w:ilvl="4" w:tplc="04190019" w:tentative="1">
      <w:start w:val="1"/>
      <w:numFmt w:val="lowerLetter"/>
      <w:lvlText w:val="%5."/>
      <w:lvlJc w:val="left"/>
      <w:pPr>
        <w:ind w:left="3716" w:hanging="360"/>
      </w:pPr>
    </w:lvl>
    <w:lvl w:ilvl="5" w:tplc="0419001B" w:tentative="1">
      <w:start w:val="1"/>
      <w:numFmt w:val="lowerRoman"/>
      <w:lvlText w:val="%6."/>
      <w:lvlJc w:val="right"/>
      <w:pPr>
        <w:ind w:left="4436" w:hanging="180"/>
      </w:pPr>
    </w:lvl>
    <w:lvl w:ilvl="6" w:tplc="0419000F" w:tentative="1">
      <w:start w:val="1"/>
      <w:numFmt w:val="decimal"/>
      <w:lvlText w:val="%7."/>
      <w:lvlJc w:val="left"/>
      <w:pPr>
        <w:ind w:left="5156" w:hanging="360"/>
      </w:pPr>
    </w:lvl>
    <w:lvl w:ilvl="7" w:tplc="04190019" w:tentative="1">
      <w:start w:val="1"/>
      <w:numFmt w:val="lowerLetter"/>
      <w:lvlText w:val="%8."/>
      <w:lvlJc w:val="left"/>
      <w:pPr>
        <w:ind w:left="5876" w:hanging="360"/>
      </w:pPr>
    </w:lvl>
    <w:lvl w:ilvl="8" w:tplc="0419001B" w:tentative="1">
      <w:start w:val="1"/>
      <w:numFmt w:val="lowerRoman"/>
      <w:lvlText w:val="%9."/>
      <w:lvlJc w:val="right"/>
      <w:pPr>
        <w:ind w:left="6596" w:hanging="180"/>
      </w:pPr>
    </w:lvl>
  </w:abstractNum>
  <w:abstractNum w:abstractNumId="24" w15:restartNumberingAfterBreak="0">
    <w:nsid w:val="4DA160D9"/>
    <w:multiLevelType w:val="hybridMultilevel"/>
    <w:tmpl w:val="44CCA70E"/>
    <w:lvl w:ilvl="0" w:tplc="73F61FE0">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5" w15:restartNumberingAfterBreak="0">
    <w:nsid w:val="5248678C"/>
    <w:multiLevelType w:val="hybridMultilevel"/>
    <w:tmpl w:val="C262B488"/>
    <w:lvl w:ilvl="0" w:tplc="1EDC3CC4">
      <w:start w:val="1"/>
      <w:numFmt w:val="russianLower"/>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6" w15:restartNumberingAfterBreak="0">
    <w:nsid w:val="562E6E4F"/>
    <w:multiLevelType w:val="hybridMultilevel"/>
    <w:tmpl w:val="35B002A2"/>
    <w:lvl w:ilvl="0" w:tplc="2DE288A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7" w15:restartNumberingAfterBreak="0">
    <w:nsid w:val="5BA768BF"/>
    <w:multiLevelType w:val="hybridMultilevel"/>
    <w:tmpl w:val="EF5C5B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90258E"/>
    <w:multiLevelType w:val="hybridMultilevel"/>
    <w:tmpl w:val="36445DDC"/>
    <w:lvl w:ilvl="0" w:tplc="0419000F">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D16C3B"/>
    <w:multiLevelType w:val="hybridMultilevel"/>
    <w:tmpl w:val="8EA86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1232E9A"/>
    <w:multiLevelType w:val="multilevel"/>
    <w:tmpl w:val="190A19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2E34127"/>
    <w:multiLevelType w:val="hybridMultilevel"/>
    <w:tmpl w:val="860038AC"/>
    <w:styleLink w:val="1"/>
    <w:lvl w:ilvl="0" w:tplc="8FC03C26">
      <w:start w:val="1"/>
      <w:numFmt w:val="decimal"/>
      <w:lvlText w:val="%1."/>
      <w:lvlJc w:val="left"/>
      <w:pPr>
        <w:tabs>
          <w:tab w:val="num" w:pos="1952"/>
        </w:tabs>
        <w:ind w:left="1620"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4E582">
      <w:start w:val="1"/>
      <w:numFmt w:val="decimal"/>
      <w:lvlText w:val="%2."/>
      <w:lvlJc w:val="left"/>
      <w:pPr>
        <w:tabs>
          <w:tab w:val="num" w:pos="1384"/>
          <w:tab w:val="left" w:pos="1952"/>
        </w:tabs>
        <w:ind w:left="105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BABE0A">
      <w:start w:val="1"/>
      <w:numFmt w:val="decimal"/>
      <w:lvlText w:val="%3."/>
      <w:lvlJc w:val="left"/>
      <w:pPr>
        <w:tabs>
          <w:tab w:val="num" w:pos="2104"/>
        </w:tabs>
        <w:ind w:left="177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170F648">
      <w:start w:val="1"/>
      <w:numFmt w:val="decimal"/>
      <w:lvlText w:val="%4."/>
      <w:lvlJc w:val="left"/>
      <w:pPr>
        <w:tabs>
          <w:tab w:val="left" w:pos="1952"/>
          <w:tab w:val="num" w:pos="2824"/>
        </w:tabs>
        <w:ind w:left="249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CE8B86">
      <w:start w:val="1"/>
      <w:numFmt w:val="decimal"/>
      <w:lvlText w:val="%5."/>
      <w:lvlJc w:val="left"/>
      <w:pPr>
        <w:tabs>
          <w:tab w:val="left" w:pos="1952"/>
          <w:tab w:val="num" w:pos="3544"/>
        </w:tabs>
        <w:ind w:left="321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9B42180">
      <w:start w:val="1"/>
      <w:numFmt w:val="decimal"/>
      <w:lvlText w:val="%6."/>
      <w:lvlJc w:val="left"/>
      <w:pPr>
        <w:tabs>
          <w:tab w:val="left" w:pos="1952"/>
          <w:tab w:val="num" w:pos="4264"/>
        </w:tabs>
        <w:ind w:left="393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200382">
      <w:start w:val="1"/>
      <w:numFmt w:val="decimal"/>
      <w:lvlText w:val="%7."/>
      <w:lvlJc w:val="left"/>
      <w:pPr>
        <w:tabs>
          <w:tab w:val="left" w:pos="1952"/>
          <w:tab w:val="num" w:pos="4984"/>
        </w:tabs>
        <w:ind w:left="465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C80D5CC">
      <w:start w:val="1"/>
      <w:numFmt w:val="decimal"/>
      <w:lvlText w:val="%8."/>
      <w:lvlJc w:val="left"/>
      <w:pPr>
        <w:tabs>
          <w:tab w:val="left" w:pos="1952"/>
          <w:tab w:val="num" w:pos="5704"/>
        </w:tabs>
        <w:ind w:left="537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1004C0">
      <w:start w:val="1"/>
      <w:numFmt w:val="decimal"/>
      <w:lvlText w:val="%9."/>
      <w:lvlJc w:val="left"/>
      <w:pPr>
        <w:tabs>
          <w:tab w:val="left" w:pos="1952"/>
          <w:tab w:val="num" w:pos="6424"/>
        </w:tabs>
        <w:ind w:left="6092"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73F372FF"/>
    <w:multiLevelType w:val="multilevel"/>
    <w:tmpl w:val="B6821BBC"/>
    <w:lvl w:ilvl="0">
      <w:start w:val="1"/>
      <w:numFmt w:val="decimal"/>
      <w:lvlText w:val="%1."/>
      <w:lvlJc w:val="left"/>
      <w:pPr>
        <w:ind w:left="1068" w:hanging="360"/>
      </w:pPr>
      <w:rPr>
        <w:rFonts w:hint="default"/>
        <w:b/>
        <w:color w:val="auto"/>
        <w:u w:val="none"/>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3" w15:restartNumberingAfterBreak="0">
    <w:nsid w:val="74495AA9"/>
    <w:multiLevelType w:val="multilevel"/>
    <w:tmpl w:val="81065692"/>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4" w15:restartNumberingAfterBreak="0">
    <w:nsid w:val="75B91705"/>
    <w:multiLevelType w:val="hybridMultilevel"/>
    <w:tmpl w:val="CE82D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DD47F32"/>
    <w:multiLevelType w:val="hybridMultilevel"/>
    <w:tmpl w:val="6E66D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1"/>
  </w:num>
  <w:num w:numId="3">
    <w:abstractNumId w:val="11"/>
    <w:lvlOverride w:ilvl="0">
      <w:lvl w:ilvl="0" w:tplc="FB1E4F6A">
        <w:start w:val="1"/>
        <w:numFmt w:val="decimal"/>
        <w:lvlText w:val="%1."/>
        <w:lvlJc w:val="left"/>
        <w:pPr>
          <w:tabs>
            <w:tab w:val="num" w:pos="1962"/>
          </w:tabs>
          <w:ind w:left="162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CF045E2">
        <w:start w:val="1"/>
        <w:numFmt w:val="decimal"/>
        <w:lvlText w:val="%2."/>
        <w:lvlJc w:val="left"/>
        <w:pPr>
          <w:tabs>
            <w:tab w:val="num" w:pos="1404"/>
            <w:tab w:val="left" w:pos="1962"/>
          </w:tabs>
          <w:ind w:left="106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8004BEAA">
        <w:start w:val="1"/>
        <w:numFmt w:val="decimal"/>
        <w:lvlText w:val="%3."/>
        <w:lvlJc w:val="left"/>
        <w:pPr>
          <w:tabs>
            <w:tab w:val="num" w:pos="2124"/>
          </w:tabs>
          <w:ind w:left="178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33F6D782">
        <w:start w:val="1"/>
        <w:numFmt w:val="decimal"/>
        <w:lvlText w:val="%4."/>
        <w:lvlJc w:val="left"/>
        <w:pPr>
          <w:tabs>
            <w:tab w:val="left" w:pos="1962"/>
            <w:tab w:val="num" w:pos="2844"/>
          </w:tabs>
          <w:ind w:left="25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2856B1F6">
        <w:start w:val="1"/>
        <w:numFmt w:val="decimal"/>
        <w:lvlText w:val="%5."/>
        <w:lvlJc w:val="left"/>
        <w:pPr>
          <w:tabs>
            <w:tab w:val="left" w:pos="1962"/>
            <w:tab w:val="num" w:pos="3564"/>
          </w:tabs>
          <w:ind w:left="322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BBF2AB36">
        <w:start w:val="1"/>
        <w:numFmt w:val="decimal"/>
        <w:lvlText w:val="%6."/>
        <w:lvlJc w:val="left"/>
        <w:pPr>
          <w:tabs>
            <w:tab w:val="left" w:pos="1962"/>
            <w:tab w:val="num" w:pos="4284"/>
          </w:tabs>
          <w:ind w:left="394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51E6FC8">
        <w:start w:val="1"/>
        <w:numFmt w:val="decimal"/>
        <w:lvlText w:val="%7."/>
        <w:lvlJc w:val="left"/>
        <w:pPr>
          <w:tabs>
            <w:tab w:val="left" w:pos="1962"/>
            <w:tab w:val="num" w:pos="5004"/>
          </w:tabs>
          <w:ind w:left="466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D430C056">
        <w:start w:val="1"/>
        <w:numFmt w:val="decimal"/>
        <w:lvlText w:val="%8."/>
        <w:lvlJc w:val="left"/>
        <w:pPr>
          <w:tabs>
            <w:tab w:val="left" w:pos="1962"/>
            <w:tab w:val="num" w:pos="5724"/>
          </w:tabs>
          <w:ind w:left="538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379A7802">
        <w:start w:val="1"/>
        <w:numFmt w:val="decimal"/>
        <w:lvlText w:val="%9."/>
        <w:lvlJc w:val="left"/>
        <w:pPr>
          <w:tabs>
            <w:tab w:val="left" w:pos="1962"/>
            <w:tab w:val="num" w:pos="6444"/>
          </w:tabs>
          <w:ind w:left="61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17"/>
  </w:num>
  <w:num w:numId="5">
    <w:abstractNumId w:val="21"/>
  </w:num>
  <w:num w:numId="6">
    <w:abstractNumId w:val="21"/>
    <w:lvlOverride w:ilvl="0">
      <w:lvl w:ilvl="0" w:tplc="3CD0726A">
        <w:start w:val="1"/>
        <w:numFmt w:val="decimal"/>
        <w:lvlText w:val="%1."/>
        <w:lvlJc w:val="left"/>
        <w:pPr>
          <w:tabs>
            <w:tab w:val="num" w:pos="1962"/>
          </w:tabs>
          <w:ind w:left="162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C658B088">
        <w:start w:val="1"/>
        <w:numFmt w:val="decimal"/>
        <w:lvlText w:val="%2."/>
        <w:lvlJc w:val="left"/>
        <w:pPr>
          <w:tabs>
            <w:tab w:val="num" w:pos="1404"/>
            <w:tab w:val="left" w:pos="1962"/>
          </w:tabs>
          <w:ind w:left="106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DFFE9D34">
        <w:start w:val="1"/>
        <w:numFmt w:val="decimal"/>
        <w:lvlText w:val="%3."/>
        <w:lvlJc w:val="left"/>
        <w:pPr>
          <w:tabs>
            <w:tab w:val="num" w:pos="2124"/>
          </w:tabs>
          <w:ind w:left="178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4B8469DC">
        <w:start w:val="1"/>
        <w:numFmt w:val="decimal"/>
        <w:lvlText w:val="%4."/>
        <w:lvlJc w:val="left"/>
        <w:pPr>
          <w:tabs>
            <w:tab w:val="left" w:pos="1962"/>
            <w:tab w:val="num" w:pos="2844"/>
          </w:tabs>
          <w:ind w:left="25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DB6AAB8">
        <w:start w:val="1"/>
        <w:numFmt w:val="decimal"/>
        <w:lvlText w:val="%5."/>
        <w:lvlJc w:val="left"/>
        <w:pPr>
          <w:tabs>
            <w:tab w:val="left" w:pos="1962"/>
            <w:tab w:val="num" w:pos="3564"/>
          </w:tabs>
          <w:ind w:left="322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049AE134">
        <w:start w:val="1"/>
        <w:numFmt w:val="decimal"/>
        <w:lvlText w:val="%6."/>
        <w:lvlJc w:val="left"/>
        <w:pPr>
          <w:tabs>
            <w:tab w:val="left" w:pos="1962"/>
            <w:tab w:val="num" w:pos="4284"/>
          </w:tabs>
          <w:ind w:left="394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A7E4D06">
        <w:start w:val="1"/>
        <w:numFmt w:val="decimal"/>
        <w:lvlText w:val="%7."/>
        <w:lvlJc w:val="left"/>
        <w:pPr>
          <w:tabs>
            <w:tab w:val="left" w:pos="1962"/>
            <w:tab w:val="num" w:pos="5004"/>
          </w:tabs>
          <w:ind w:left="466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71625582">
        <w:start w:val="1"/>
        <w:numFmt w:val="decimal"/>
        <w:lvlText w:val="%8."/>
        <w:lvlJc w:val="left"/>
        <w:pPr>
          <w:tabs>
            <w:tab w:val="left" w:pos="1962"/>
            <w:tab w:val="num" w:pos="5724"/>
          </w:tabs>
          <w:ind w:left="538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F2B48F04">
        <w:start w:val="1"/>
        <w:numFmt w:val="decimal"/>
        <w:lvlText w:val="%9."/>
        <w:lvlJc w:val="left"/>
        <w:pPr>
          <w:tabs>
            <w:tab w:val="left" w:pos="1962"/>
            <w:tab w:val="num" w:pos="6444"/>
          </w:tabs>
          <w:ind w:left="61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7">
    <w:abstractNumId w:val="7"/>
  </w:num>
  <w:num w:numId="8">
    <w:abstractNumId w:val="7"/>
    <w:lvlOverride w:ilvl="0">
      <w:lvl w:ilvl="0" w:tplc="90F81244">
        <w:start w:val="1"/>
        <w:numFmt w:val="bullet"/>
        <w:lvlText w:val="-"/>
        <w:lvlJc w:val="left"/>
        <w:pPr>
          <w:ind w:left="30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20DE5CE8">
        <w:start w:val="1"/>
        <w:numFmt w:val="bullet"/>
        <w:lvlText w:val="-"/>
        <w:lvlJc w:val="left"/>
        <w:pPr>
          <w:tabs>
            <w:tab w:val="left" w:pos="302"/>
          </w:tabs>
          <w:ind w:left="102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C0A05822">
        <w:start w:val="1"/>
        <w:numFmt w:val="bullet"/>
        <w:lvlText w:val="-"/>
        <w:lvlJc w:val="left"/>
        <w:pPr>
          <w:tabs>
            <w:tab w:val="left" w:pos="302"/>
          </w:tabs>
          <w:ind w:left="174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7525532">
        <w:start w:val="1"/>
        <w:numFmt w:val="bullet"/>
        <w:lvlText w:val="-"/>
        <w:lvlJc w:val="left"/>
        <w:pPr>
          <w:tabs>
            <w:tab w:val="left" w:pos="302"/>
          </w:tabs>
          <w:ind w:left="246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D540A5A8">
        <w:start w:val="1"/>
        <w:numFmt w:val="bullet"/>
        <w:lvlText w:val="-"/>
        <w:lvlJc w:val="left"/>
        <w:pPr>
          <w:tabs>
            <w:tab w:val="left" w:pos="302"/>
          </w:tabs>
          <w:ind w:left="318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862EF3F6">
        <w:start w:val="1"/>
        <w:numFmt w:val="bullet"/>
        <w:lvlText w:val="-"/>
        <w:lvlJc w:val="left"/>
        <w:pPr>
          <w:tabs>
            <w:tab w:val="left" w:pos="302"/>
          </w:tabs>
          <w:ind w:left="390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BD840414">
        <w:start w:val="1"/>
        <w:numFmt w:val="bullet"/>
        <w:lvlText w:val="-"/>
        <w:lvlJc w:val="left"/>
        <w:pPr>
          <w:tabs>
            <w:tab w:val="left" w:pos="302"/>
          </w:tabs>
          <w:ind w:left="462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CDF841C6">
        <w:start w:val="1"/>
        <w:numFmt w:val="bullet"/>
        <w:lvlText w:val="-"/>
        <w:lvlJc w:val="left"/>
        <w:pPr>
          <w:tabs>
            <w:tab w:val="left" w:pos="302"/>
          </w:tabs>
          <w:ind w:left="534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ACD8705E">
        <w:start w:val="1"/>
        <w:numFmt w:val="bullet"/>
        <w:lvlText w:val="-"/>
        <w:lvlJc w:val="left"/>
        <w:pPr>
          <w:tabs>
            <w:tab w:val="left" w:pos="302"/>
          </w:tabs>
          <w:ind w:left="606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9">
    <w:abstractNumId w:val="7"/>
    <w:lvlOverride w:ilvl="0">
      <w:lvl w:ilvl="0" w:tplc="90F81244">
        <w:start w:val="1"/>
        <w:numFmt w:val="bullet"/>
        <w:lvlText w:val="-"/>
        <w:lvlJc w:val="left"/>
        <w:pPr>
          <w:ind w:left="26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20DE5CE8">
        <w:start w:val="1"/>
        <w:numFmt w:val="bullet"/>
        <w:lvlText w:val="-"/>
        <w:lvlJc w:val="left"/>
        <w:pPr>
          <w:tabs>
            <w:tab w:val="left" w:pos="264"/>
          </w:tabs>
          <w:ind w:left="98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C0A05822">
        <w:start w:val="1"/>
        <w:numFmt w:val="bullet"/>
        <w:lvlText w:val="-"/>
        <w:lvlJc w:val="left"/>
        <w:pPr>
          <w:tabs>
            <w:tab w:val="left" w:pos="264"/>
          </w:tabs>
          <w:ind w:left="170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7525532">
        <w:start w:val="1"/>
        <w:numFmt w:val="bullet"/>
        <w:lvlText w:val="-"/>
        <w:lvlJc w:val="left"/>
        <w:pPr>
          <w:tabs>
            <w:tab w:val="left" w:pos="264"/>
          </w:tabs>
          <w:ind w:left="242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D540A5A8">
        <w:start w:val="1"/>
        <w:numFmt w:val="bullet"/>
        <w:lvlText w:val="-"/>
        <w:lvlJc w:val="left"/>
        <w:pPr>
          <w:tabs>
            <w:tab w:val="left" w:pos="264"/>
          </w:tabs>
          <w:ind w:left="314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862EF3F6">
        <w:start w:val="1"/>
        <w:numFmt w:val="bullet"/>
        <w:lvlText w:val="-"/>
        <w:lvlJc w:val="left"/>
        <w:pPr>
          <w:tabs>
            <w:tab w:val="left" w:pos="264"/>
          </w:tabs>
          <w:ind w:left="386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BD840414">
        <w:start w:val="1"/>
        <w:numFmt w:val="bullet"/>
        <w:lvlText w:val="-"/>
        <w:lvlJc w:val="left"/>
        <w:pPr>
          <w:tabs>
            <w:tab w:val="left" w:pos="264"/>
          </w:tabs>
          <w:ind w:left="458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CDF841C6">
        <w:start w:val="1"/>
        <w:numFmt w:val="bullet"/>
        <w:lvlText w:val="-"/>
        <w:lvlJc w:val="left"/>
        <w:pPr>
          <w:tabs>
            <w:tab w:val="left" w:pos="264"/>
          </w:tabs>
          <w:ind w:left="530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ACD8705E">
        <w:start w:val="1"/>
        <w:numFmt w:val="bullet"/>
        <w:lvlText w:val="-"/>
        <w:lvlJc w:val="left"/>
        <w:pPr>
          <w:tabs>
            <w:tab w:val="left" w:pos="264"/>
          </w:tabs>
          <w:ind w:left="602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abstractNumId w:val="7"/>
    <w:lvlOverride w:ilvl="0">
      <w:lvl w:ilvl="0" w:tplc="90F81244">
        <w:start w:val="1"/>
        <w:numFmt w:val="bullet"/>
        <w:lvlText w:val="-"/>
        <w:lvlJc w:val="left"/>
        <w:pPr>
          <w:ind w:left="13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20DE5CE8">
        <w:start w:val="1"/>
        <w:numFmt w:val="bullet"/>
        <w:lvlText w:val="-"/>
        <w:lvlJc w:val="left"/>
        <w:pPr>
          <w:tabs>
            <w:tab w:val="left" w:pos="139"/>
          </w:tabs>
          <w:ind w:left="85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C0A05822">
        <w:start w:val="1"/>
        <w:numFmt w:val="bullet"/>
        <w:lvlText w:val="-"/>
        <w:lvlJc w:val="left"/>
        <w:pPr>
          <w:tabs>
            <w:tab w:val="left" w:pos="139"/>
          </w:tabs>
          <w:ind w:left="157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7525532">
        <w:start w:val="1"/>
        <w:numFmt w:val="bullet"/>
        <w:lvlText w:val="-"/>
        <w:lvlJc w:val="left"/>
        <w:pPr>
          <w:tabs>
            <w:tab w:val="left" w:pos="139"/>
          </w:tabs>
          <w:ind w:left="229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D540A5A8">
        <w:start w:val="1"/>
        <w:numFmt w:val="bullet"/>
        <w:lvlText w:val="-"/>
        <w:lvlJc w:val="left"/>
        <w:pPr>
          <w:tabs>
            <w:tab w:val="left" w:pos="139"/>
          </w:tabs>
          <w:ind w:left="301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862EF3F6">
        <w:start w:val="1"/>
        <w:numFmt w:val="bullet"/>
        <w:lvlText w:val="-"/>
        <w:lvlJc w:val="left"/>
        <w:pPr>
          <w:tabs>
            <w:tab w:val="left" w:pos="139"/>
          </w:tabs>
          <w:ind w:left="373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BD840414">
        <w:start w:val="1"/>
        <w:numFmt w:val="bullet"/>
        <w:lvlText w:val="-"/>
        <w:lvlJc w:val="left"/>
        <w:pPr>
          <w:tabs>
            <w:tab w:val="left" w:pos="139"/>
          </w:tabs>
          <w:ind w:left="445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CDF841C6">
        <w:start w:val="1"/>
        <w:numFmt w:val="bullet"/>
        <w:lvlText w:val="-"/>
        <w:lvlJc w:val="left"/>
        <w:pPr>
          <w:tabs>
            <w:tab w:val="left" w:pos="139"/>
          </w:tabs>
          <w:ind w:left="517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ACD8705E">
        <w:start w:val="1"/>
        <w:numFmt w:val="bullet"/>
        <w:lvlText w:val="-"/>
        <w:lvlJc w:val="left"/>
        <w:pPr>
          <w:tabs>
            <w:tab w:val="left" w:pos="139"/>
          </w:tabs>
          <w:ind w:left="589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1">
    <w:abstractNumId w:val="14"/>
  </w:num>
  <w:num w:numId="12">
    <w:abstractNumId w:val="10"/>
  </w:num>
  <w:num w:numId="13">
    <w:abstractNumId w:val="5"/>
  </w:num>
  <w:num w:numId="14">
    <w:abstractNumId w:val="5"/>
    <w:lvlOverride w:ilvl="0">
      <w:lvl w:ilvl="0" w:tplc="0E261A2A">
        <w:start w:val="1"/>
        <w:numFmt w:val="bullet"/>
        <w:lvlText w:val="-"/>
        <w:lvlJc w:val="left"/>
        <w:pPr>
          <w:ind w:left="30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3222C00">
        <w:start w:val="1"/>
        <w:numFmt w:val="bullet"/>
        <w:lvlText w:val="-"/>
        <w:lvlJc w:val="left"/>
        <w:pPr>
          <w:tabs>
            <w:tab w:val="left" w:pos="302"/>
          </w:tabs>
          <w:ind w:left="102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E300C8C">
        <w:start w:val="1"/>
        <w:numFmt w:val="bullet"/>
        <w:lvlText w:val="-"/>
        <w:lvlJc w:val="left"/>
        <w:pPr>
          <w:tabs>
            <w:tab w:val="left" w:pos="302"/>
          </w:tabs>
          <w:ind w:left="174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D782032">
        <w:start w:val="1"/>
        <w:numFmt w:val="bullet"/>
        <w:lvlText w:val="-"/>
        <w:lvlJc w:val="left"/>
        <w:pPr>
          <w:tabs>
            <w:tab w:val="left" w:pos="302"/>
          </w:tabs>
          <w:ind w:left="246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50C62D8">
        <w:start w:val="1"/>
        <w:numFmt w:val="bullet"/>
        <w:lvlText w:val="-"/>
        <w:lvlJc w:val="left"/>
        <w:pPr>
          <w:tabs>
            <w:tab w:val="left" w:pos="302"/>
          </w:tabs>
          <w:ind w:left="318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53B0EF1E">
        <w:start w:val="1"/>
        <w:numFmt w:val="bullet"/>
        <w:lvlText w:val="-"/>
        <w:lvlJc w:val="left"/>
        <w:pPr>
          <w:tabs>
            <w:tab w:val="left" w:pos="302"/>
          </w:tabs>
          <w:ind w:left="390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A6252B2">
        <w:start w:val="1"/>
        <w:numFmt w:val="bullet"/>
        <w:lvlText w:val="-"/>
        <w:lvlJc w:val="left"/>
        <w:pPr>
          <w:tabs>
            <w:tab w:val="left" w:pos="302"/>
          </w:tabs>
          <w:ind w:left="462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D2E8B764">
        <w:start w:val="1"/>
        <w:numFmt w:val="bullet"/>
        <w:lvlText w:val="-"/>
        <w:lvlJc w:val="left"/>
        <w:pPr>
          <w:tabs>
            <w:tab w:val="left" w:pos="302"/>
          </w:tabs>
          <w:ind w:left="534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1DEEBC6A">
        <w:start w:val="1"/>
        <w:numFmt w:val="bullet"/>
        <w:lvlText w:val="-"/>
        <w:lvlJc w:val="left"/>
        <w:pPr>
          <w:tabs>
            <w:tab w:val="left" w:pos="302"/>
          </w:tabs>
          <w:ind w:left="6062" w:hanging="30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5">
    <w:abstractNumId w:val="5"/>
    <w:lvlOverride w:ilvl="0">
      <w:lvl w:ilvl="0" w:tplc="0E261A2A">
        <w:start w:val="1"/>
        <w:numFmt w:val="bullet"/>
        <w:lvlText w:val="-"/>
        <w:lvlJc w:val="left"/>
        <w:pPr>
          <w:ind w:left="26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3222C00">
        <w:start w:val="1"/>
        <w:numFmt w:val="bullet"/>
        <w:lvlText w:val="-"/>
        <w:lvlJc w:val="left"/>
        <w:pPr>
          <w:tabs>
            <w:tab w:val="left" w:pos="264"/>
          </w:tabs>
          <w:ind w:left="98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E300C8C">
        <w:start w:val="1"/>
        <w:numFmt w:val="bullet"/>
        <w:lvlText w:val="-"/>
        <w:lvlJc w:val="left"/>
        <w:pPr>
          <w:tabs>
            <w:tab w:val="left" w:pos="264"/>
          </w:tabs>
          <w:ind w:left="170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D782032">
        <w:start w:val="1"/>
        <w:numFmt w:val="bullet"/>
        <w:lvlText w:val="-"/>
        <w:lvlJc w:val="left"/>
        <w:pPr>
          <w:tabs>
            <w:tab w:val="left" w:pos="264"/>
          </w:tabs>
          <w:ind w:left="242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50C62D8">
        <w:start w:val="1"/>
        <w:numFmt w:val="bullet"/>
        <w:lvlText w:val="-"/>
        <w:lvlJc w:val="left"/>
        <w:pPr>
          <w:tabs>
            <w:tab w:val="left" w:pos="264"/>
          </w:tabs>
          <w:ind w:left="314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53B0EF1E">
        <w:start w:val="1"/>
        <w:numFmt w:val="bullet"/>
        <w:lvlText w:val="-"/>
        <w:lvlJc w:val="left"/>
        <w:pPr>
          <w:tabs>
            <w:tab w:val="left" w:pos="264"/>
          </w:tabs>
          <w:ind w:left="386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A6252B2">
        <w:start w:val="1"/>
        <w:numFmt w:val="bullet"/>
        <w:lvlText w:val="-"/>
        <w:lvlJc w:val="left"/>
        <w:pPr>
          <w:tabs>
            <w:tab w:val="left" w:pos="264"/>
          </w:tabs>
          <w:ind w:left="458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D2E8B764">
        <w:start w:val="1"/>
        <w:numFmt w:val="bullet"/>
        <w:lvlText w:val="-"/>
        <w:lvlJc w:val="left"/>
        <w:pPr>
          <w:tabs>
            <w:tab w:val="left" w:pos="264"/>
          </w:tabs>
          <w:ind w:left="530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1DEEBC6A">
        <w:start w:val="1"/>
        <w:numFmt w:val="bullet"/>
        <w:lvlText w:val="-"/>
        <w:lvlJc w:val="left"/>
        <w:pPr>
          <w:tabs>
            <w:tab w:val="left" w:pos="264"/>
          </w:tabs>
          <w:ind w:left="6024" w:hanging="2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6">
    <w:abstractNumId w:val="5"/>
    <w:lvlOverride w:ilvl="0">
      <w:lvl w:ilvl="0" w:tplc="0E261A2A">
        <w:start w:val="1"/>
        <w:numFmt w:val="bullet"/>
        <w:lvlText w:val="-"/>
        <w:lvlJc w:val="left"/>
        <w:pPr>
          <w:ind w:left="13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3222C00">
        <w:start w:val="1"/>
        <w:numFmt w:val="bullet"/>
        <w:lvlText w:val="-"/>
        <w:lvlJc w:val="left"/>
        <w:pPr>
          <w:tabs>
            <w:tab w:val="left" w:pos="139"/>
          </w:tabs>
          <w:ind w:left="85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E300C8C">
        <w:start w:val="1"/>
        <w:numFmt w:val="bullet"/>
        <w:lvlText w:val="-"/>
        <w:lvlJc w:val="left"/>
        <w:pPr>
          <w:tabs>
            <w:tab w:val="left" w:pos="139"/>
          </w:tabs>
          <w:ind w:left="157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D782032">
        <w:start w:val="1"/>
        <w:numFmt w:val="bullet"/>
        <w:lvlText w:val="-"/>
        <w:lvlJc w:val="left"/>
        <w:pPr>
          <w:tabs>
            <w:tab w:val="left" w:pos="139"/>
          </w:tabs>
          <w:ind w:left="229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50C62D8">
        <w:start w:val="1"/>
        <w:numFmt w:val="bullet"/>
        <w:lvlText w:val="-"/>
        <w:lvlJc w:val="left"/>
        <w:pPr>
          <w:tabs>
            <w:tab w:val="left" w:pos="139"/>
          </w:tabs>
          <w:ind w:left="301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53B0EF1E">
        <w:start w:val="1"/>
        <w:numFmt w:val="bullet"/>
        <w:lvlText w:val="-"/>
        <w:lvlJc w:val="left"/>
        <w:pPr>
          <w:tabs>
            <w:tab w:val="left" w:pos="139"/>
          </w:tabs>
          <w:ind w:left="373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A6252B2">
        <w:start w:val="1"/>
        <w:numFmt w:val="bullet"/>
        <w:lvlText w:val="-"/>
        <w:lvlJc w:val="left"/>
        <w:pPr>
          <w:tabs>
            <w:tab w:val="left" w:pos="139"/>
          </w:tabs>
          <w:ind w:left="445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D2E8B764">
        <w:start w:val="1"/>
        <w:numFmt w:val="bullet"/>
        <w:lvlText w:val="-"/>
        <w:lvlJc w:val="left"/>
        <w:pPr>
          <w:tabs>
            <w:tab w:val="left" w:pos="139"/>
          </w:tabs>
          <w:ind w:left="517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1DEEBC6A">
        <w:start w:val="1"/>
        <w:numFmt w:val="bullet"/>
        <w:lvlText w:val="-"/>
        <w:lvlJc w:val="left"/>
        <w:pPr>
          <w:tabs>
            <w:tab w:val="left" w:pos="139"/>
          </w:tabs>
          <w:ind w:left="5899"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7">
    <w:abstractNumId w:val="6"/>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26"/>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9"/>
  </w:num>
  <w:num w:numId="24">
    <w:abstractNumId w:val="13"/>
  </w:num>
  <w:num w:numId="25">
    <w:abstractNumId w:val="3"/>
  </w:num>
  <w:num w:numId="26">
    <w:abstractNumId w:val="32"/>
  </w:num>
  <w:num w:numId="27">
    <w:abstractNumId w:val="4"/>
  </w:num>
  <w:num w:numId="28">
    <w:abstractNumId w:val="12"/>
  </w:num>
  <w:num w:numId="29">
    <w:abstractNumId w:val="18"/>
  </w:num>
  <w:num w:numId="30">
    <w:abstractNumId w:val="20"/>
  </w:num>
  <w:num w:numId="31">
    <w:abstractNumId w:val="30"/>
  </w:num>
  <w:num w:numId="32">
    <w:abstractNumId w:val="23"/>
  </w:num>
  <w:num w:numId="33">
    <w:abstractNumId w:val="24"/>
  </w:num>
  <w:num w:numId="34">
    <w:abstractNumId w:val="16"/>
  </w:num>
  <w:num w:numId="35">
    <w:abstractNumId w:val="1"/>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num>
  <w:num w:numId="38">
    <w:abstractNumId w:val="33"/>
  </w:num>
  <w:num w:numId="39">
    <w:abstractNumId w:val="27"/>
  </w:num>
  <w:num w:numId="40">
    <w:abstractNumId w:val="22"/>
  </w:num>
  <w:num w:numId="41">
    <w:abstractNumId w:val="8"/>
  </w:num>
  <w:num w:numId="42">
    <w:abstractNumId w:val="15"/>
  </w:num>
  <w:num w:numId="43">
    <w:abstractNumId w:val="0"/>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9FD"/>
    <w:rsid w:val="000112D1"/>
    <w:rsid w:val="00016195"/>
    <w:rsid w:val="00022AA0"/>
    <w:rsid w:val="00026890"/>
    <w:rsid w:val="0004727D"/>
    <w:rsid w:val="0005497C"/>
    <w:rsid w:val="00086126"/>
    <w:rsid w:val="00087116"/>
    <w:rsid w:val="000878AE"/>
    <w:rsid w:val="000A0129"/>
    <w:rsid w:val="000A4DE3"/>
    <w:rsid w:val="000D462A"/>
    <w:rsid w:val="000E4E54"/>
    <w:rsid w:val="000F53CC"/>
    <w:rsid w:val="000F68EB"/>
    <w:rsid w:val="00167116"/>
    <w:rsid w:val="00172AF1"/>
    <w:rsid w:val="001765CE"/>
    <w:rsid w:val="001A02C4"/>
    <w:rsid w:val="001E3955"/>
    <w:rsid w:val="001F63A4"/>
    <w:rsid w:val="002028AB"/>
    <w:rsid w:val="00212A94"/>
    <w:rsid w:val="0024439F"/>
    <w:rsid w:val="00245364"/>
    <w:rsid w:val="00267A50"/>
    <w:rsid w:val="00296071"/>
    <w:rsid w:val="002974CA"/>
    <w:rsid w:val="002B03B0"/>
    <w:rsid w:val="002B3408"/>
    <w:rsid w:val="002B644B"/>
    <w:rsid w:val="002C556E"/>
    <w:rsid w:val="002C7D1F"/>
    <w:rsid w:val="002E3503"/>
    <w:rsid w:val="002F2FCD"/>
    <w:rsid w:val="002F71F5"/>
    <w:rsid w:val="00303E85"/>
    <w:rsid w:val="0033269E"/>
    <w:rsid w:val="00334A76"/>
    <w:rsid w:val="003365F7"/>
    <w:rsid w:val="003560F4"/>
    <w:rsid w:val="00361B50"/>
    <w:rsid w:val="00365F94"/>
    <w:rsid w:val="00381A85"/>
    <w:rsid w:val="0038785A"/>
    <w:rsid w:val="003B423C"/>
    <w:rsid w:val="003C26E9"/>
    <w:rsid w:val="003D4948"/>
    <w:rsid w:val="003E3A65"/>
    <w:rsid w:val="003F30B2"/>
    <w:rsid w:val="0041222A"/>
    <w:rsid w:val="00420772"/>
    <w:rsid w:val="00422CB1"/>
    <w:rsid w:val="00431577"/>
    <w:rsid w:val="00463CC1"/>
    <w:rsid w:val="004702E7"/>
    <w:rsid w:val="004726DE"/>
    <w:rsid w:val="004766AA"/>
    <w:rsid w:val="00491CE9"/>
    <w:rsid w:val="004B3459"/>
    <w:rsid w:val="004C444C"/>
    <w:rsid w:val="004C6E5C"/>
    <w:rsid w:val="004D162D"/>
    <w:rsid w:val="004D26DB"/>
    <w:rsid w:val="004F6377"/>
    <w:rsid w:val="005112B9"/>
    <w:rsid w:val="00540BCF"/>
    <w:rsid w:val="005423EB"/>
    <w:rsid w:val="00544E30"/>
    <w:rsid w:val="00544EE6"/>
    <w:rsid w:val="00557F01"/>
    <w:rsid w:val="00586B64"/>
    <w:rsid w:val="00595A1E"/>
    <w:rsid w:val="005A3ABE"/>
    <w:rsid w:val="005B11D7"/>
    <w:rsid w:val="005E4E80"/>
    <w:rsid w:val="005E7444"/>
    <w:rsid w:val="00607A09"/>
    <w:rsid w:val="00617C6F"/>
    <w:rsid w:val="006A6B49"/>
    <w:rsid w:val="006B6241"/>
    <w:rsid w:val="006C68C7"/>
    <w:rsid w:val="006D46F0"/>
    <w:rsid w:val="007175FB"/>
    <w:rsid w:val="00723F95"/>
    <w:rsid w:val="00743468"/>
    <w:rsid w:val="007529FD"/>
    <w:rsid w:val="00760CCE"/>
    <w:rsid w:val="00770F96"/>
    <w:rsid w:val="007838DC"/>
    <w:rsid w:val="00785D59"/>
    <w:rsid w:val="007D434B"/>
    <w:rsid w:val="007F484B"/>
    <w:rsid w:val="008148F8"/>
    <w:rsid w:val="008464DF"/>
    <w:rsid w:val="00855B57"/>
    <w:rsid w:val="008735F0"/>
    <w:rsid w:val="008847AB"/>
    <w:rsid w:val="008947C2"/>
    <w:rsid w:val="008B6CD8"/>
    <w:rsid w:val="008D5406"/>
    <w:rsid w:val="008E1D71"/>
    <w:rsid w:val="008E35DB"/>
    <w:rsid w:val="008F2534"/>
    <w:rsid w:val="008F2E46"/>
    <w:rsid w:val="00901479"/>
    <w:rsid w:val="009055BD"/>
    <w:rsid w:val="009075BB"/>
    <w:rsid w:val="009322A2"/>
    <w:rsid w:val="00947410"/>
    <w:rsid w:val="00972A5E"/>
    <w:rsid w:val="009974F7"/>
    <w:rsid w:val="009A33EA"/>
    <w:rsid w:val="009B5731"/>
    <w:rsid w:val="009C2D33"/>
    <w:rsid w:val="009C30A3"/>
    <w:rsid w:val="009D5F27"/>
    <w:rsid w:val="009E545B"/>
    <w:rsid w:val="009F69E9"/>
    <w:rsid w:val="00A139FF"/>
    <w:rsid w:val="00A37A14"/>
    <w:rsid w:val="00A45AC1"/>
    <w:rsid w:val="00A565CD"/>
    <w:rsid w:val="00A66614"/>
    <w:rsid w:val="00A84F06"/>
    <w:rsid w:val="00A921CC"/>
    <w:rsid w:val="00AA2C18"/>
    <w:rsid w:val="00AB1C99"/>
    <w:rsid w:val="00AB60E3"/>
    <w:rsid w:val="00AE3BC1"/>
    <w:rsid w:val="00AF5523"/>
    <w:rsid w:val="00B2244D"/>
    <w:rsid w:val="00B25FC8"/>
    <w:rsid w:val="00B2762D"/>
    <w:rsid w:val="00B31E3D"/>
    <w:rsid w:val="00B34412"/>
    <w:rsid w:val="00B4173B"/>
    <w:rsid w:val="00B615BD"/>
    <w:rsid w:val="00BC10D2"/>
    <w:rsid w:val="00BD49B6"/>
    <w:rsid w:val="00BE7F0C"/>
    <w:rsid w:val="00BF12EE"/>
    <w:rsid w:val="00C23402"/>
    <w:rsid w:val="00C24FA2"/>
    <w:rsid w:val="00C26AE7"/>
    <w:rsid w:val="00C27894"/>
    <w:rsid w:val="00C52671"/>
    <w:rsid w:val="00C62AEC"/>
    <w:rsid w:val="00C86EE2"/>
    <w:rsid w:val="00CB263F"/>
    <w:rsid w:val="00CB3C33"/>
    <w:rsid w:val="00CD42B3"/>
    <w:rsid w:val="00CE3F2E"/>
    <w:rsid w:val="00CF0DB0"/>
    <w:rsid w:val="00CF51C4"/>
    <w:rsid w:val="00D00BB1"/>
    <w:rsid w:val="00D07EE0"/>
    <w:rsid w:val="00D1144B"/>
    <w:rsid w:val="00D11EE2"/>
    <w:rsid w:val="00D66FCB"/>
    <w:rsid w:val="00D72FEA"/>
    <w:rsid w:val="00D812E3"/>
    <w:rsid w:val="00D86165"/>
    <w:rsid w:val="00DB1239"/>
    <w:rsid w:val="00DB1DC4"/>
    <w:rsid w:val="00DD04AB"/>
    <w:rsid w:val="00DD57AB"/>
    <w:rsid w:val="00E01822"/>
    <w:rsid w:val="00E3167C"/>
    <w:rsid w:val="00E801D9"/>
    <w:rsid w:val="00EB3763"/>
    <w:rsid w:val="00EC7733"/>
    <w:rsid w:val="00EE50E6"/>
    <w:rsid w:val="00F173C2"/>
    <w:rsid w:val="00F51468"/>
    <w:rsid w:val="00F55409"/>
    <w:rsid w:val="00F555BE"/>
    <w:rsid w:val="00F60F5E"/>
    <w:rsid w:val="00FB2713"/>
    <w:rsid w:val="00FD28C1"/>
    <w:rsid w:val="00FF18A9"/>
    <w:rsid w:val="00FF43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9057FE5"/>
  <w15:docId w15:val="{3B1C49C9-8440-4878-85FC-3F971076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A3ABE"/>
    <w:pPr>
      <w:widowControl w:val="0"/>
    </w:pPr>
    <w:rPr>
      <w:rFonts w:ascii="Arial Unicode MS" w:hAnsi="Arial Unicode MS" w:cs="Arial Unicode MS"/>
      <w:color w:val="000000"/>
      <w:sz w:val="24"/>
      <w:szCs w:val="24"/>
      <w:u w:color="000000"/>
    </w:rPr>
  </w:style>
  <w:style w:type="paragraph" w:styleId="10">
    <w:name w:val="heading 1"/>
    <w:basedOn w:val="a0"/>
    <w:next w:val="a0"/>
    <w:link w:val="11"/>
    <w:uiPriority w:val="9"/>
    <w:qFormat/>
    <w:rsid w:val="006D46F0"/>
    <w:pPr>
      <w:keepNext/>
      <w:keepLines/>
      <w:widowControl/>
      <w:spacing w:before="240" w:line="276" w:lineRule="auto"/>
      <w:outlineLvl w:val="0"/>
    </w:pPr>
    <w:rPr>
      <w:rFonts w:asciiTheme="majorHAnsi" w:eastAsiaTheme="majorEastAsia" w:hAnsiTheme="majorHAnsi" w:cstheme="majorBidi"/>
      <w:color w:val="365F91" w:themeColor="accent1" w:themeShade="BF"/>
      <w:sz w:val="32"/>
      <w:szCs w:val="32"/>
    </w:rPr>
  </w:style>
  <w:style w:type="paragraph" w:styleId="30">
    <w:name w:val="heading 3"/>
    <w:basedOn w:val="a0"/>
    <w:next w:val="a0"/>
    <w:link w:val="31"/>
    <w:uiPriority w:val="9"/>
    <w:semiHidden/>
    <w:unhideWhenUsed/>
    <w:qFormat/>
    <w:rsid w:val="00BC10D2"/>
    <w:pPr>
      <w:keepNext/>
      <w:keepLines/>
      <w:spacing w:before="40"/>
      <w:outlineLvl w:val="2"/>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9C30A3"/>
    <w:rPr>
      <w:u w:val="single"/>
    </w:rPr>
  </w:style>
  <w:style w:type="table" w:customStyle="1" w:styleId="TableNormal">
    <w:name w:val="Table Normal"/>
    <w:rsid w:val="009C30A3"/>
    <w:tblPr>
      <w:tblInd w:w="0" w:type="dxa"/>
      <w:tblCellMar>
        <w:top w:w="0" w:type="dxa"/>
        <w:left w:w="0" w:type="dxa"/>
        <w:bottom w:w="0" w:type="dxa"/>
        <w:right w:w="0" w:type="dxa"/>
      </w:tblCellMar>
    </w:tblPr>
  </w:style>
  <w:style w:type="paragraph" w:customStyle="1" w:styleId="a5">
    <w:name w:val="Верхн./нижн. кол."/>
    <w:rsid w:val="009C30A3"/>
    <w:pPr>
      <w:tabs>
        <w:tab w:val="right" w:pos="9020"/>
      </w:tabs>
    </w:pPr>
    <w:rPr>
      <w:rFonts w:ascii="Helvetica Neue" w:hAnsi="Helvetica Neue" w:cs="Arial Unicode MS"/>
      <w:color w:val="000000"/>
      <w:sz w:val="24"/>
      <w:szCs w:val="24"/>
    </w:rPr>
  </w:style>
  <w:style w:type="paragraph" w:customStyle="1" w:styleId="12">
    <w:name w:val="Основной текст1"/>
    <w:rsid w:val="009C30A3"/>
    <w:pPr>
      <w:widowControl w:val="0"/>
      <w:shd w:val="clear" w:color="auto" w:fill="FFFFFF"/>
      <w:spacing w:line="276" w:lineRule="auto"/>
    </w:pPr>
    <w:rPr>
      <w:rFonts w:cs="Arial Unicode MS"/>
      <w:color w:val="000000"/>
      <w:sz w:val="22"/>
      <w:szCs w:val="22"/>
      <w:u w:color="000000"/>
    </w:rPr>
  </w:style>
  <w:style w:type="numbering" w:customStyle="1" w:styleId="1">
    <w:name w:val="Импортированный стиль 1"/>
    <w:rsid w:val="009C30A3"/>
    <w:pPr>
      <w:numPr>
        <w:numId w:val="1"/>
      </w:numPr>
    </w:pPr>
  </w:style>
  <w:style w:type="numbering" w:customStyle="1" w:styleId="20">
    <w:name w:val="Импортированный стиль 2"/>
    <w:rsid w:val="009C30A3"/>
    <w:pPr>
      <w:numPr>
        <w:numId w:val="4"/>
      </w:numPr>
    </w:pPr>
  </w:style>
  <w:style w:type="paragraph" w:customStyle="1" w:styleId="a6">
    <w:name w:val="Другое"/>
    <w:rsid w:val="009C30A3"/>
    <w:pPr>
      <w:widowControl w:val="0"/>
      <w:shd w:val="clear" w:color="auto" w:fill="FFFFFF"/>
      <w:spacing w:line="276" w:lineRule="auto"/>
    </w:pPr>
    <w:rPr>
      <w:rFonts w:cs="Arial Unicode MS"/>
      <w:color w:val="000000"/>
      <w:sz w:val="22"/>
      <w:szCs w:val="22"/>
      <w:u w:color="000000"/>
    </w:rPr>
  </w:style>
  <w:style w:type="paragraph" w:customStyle="1" w:styleId="-11">
    <w:name w:val="Цветной список - Акцент 11"/>
    <w:rsid w:val="006D46F0"/>
    <w:pPr>
      <w:spacing w:after="200" w:line="276" w:lineRule="auto"/>
      <w:ind w:left="720"/>
    </w:pPr>
    <w:rPr>
      <w:rFonts w:ascii="Calibri" w:hAnsi="Calibri" w:cs="Arial Unicode MS"/>
      <w:color w:val="000000"/>
      <w:sz w:val="22"/>
      <w:szCs w:val="22"/>
      <w:u w:color="000000"/>
    </w:rPr>
  </w:style>
  <w:style w:type="paragraph" w:styleId="a7">
    <w:name w:val="List Paragraph"/>
    <w:aliases w:val="Маркер,название,Bullet List,FooterText,numbered,SL_Абзац списка,f_Абзац 1,Bullet Number,Нумерованый список,lp1,List Paragraph1,Абзац списка3,Абзац списка4,1,UL,Абзац маркированнный,Table-Normal,RSHB_Table-Normal,Предусловия,1. Абзац списка"/>
    <w:basedOn w:val="a0"/>
    <w:link w:val="a8"/>
    <w:uiPriority w:val="34"/>
    <w:qFormat/>
    <w:rsid w:val="006D46F0"/>
    <w:pPr>
      <w:ind w:left="720"/>
      <w:contextualSpacing/>
    </w:pPr>
  </w:style>
  <w:style w:type="character" w:customStyle="1" w:styleId="11">
    <w:name w:val="Заголовок 1 Знак"/>
    <w:basedOn w:val="a1"/>
    <w:link w:val="10"/>
    <w:uiPriority w:val="9"/>
    <w:rsid w:val="006D46F0"/>
    <w:rPr>
      <w:rFonts w:asciiTheme="majorHAnsi" w:eastAsiaTheme="majorEastAsia" w:hAnsiTheme="majorHAnsi" w:cstheme="majorBidi"/>
      <w:color w:val="365F91" w:themeColor="accent1" w:themeShade="BF"/>
      <w:sz w:val="32"/>
      <w:szCs w:val="32"/>
      <w:u w:color="000000"/>
    </w:rPr>
  </w:style>
  <w:style w:type="paragraph" w:styleId="a9">
    <w:name w:val="footnote text"/>
    <w:aliases w:val="Заголовок 2 Знак1 Знак Знак, Знак Знак2 Знак Знак,H2 Знак Знак Знак,(подраздел) Знак Знак Знак,h2 Знак Знак Знак,Текст сноски Знак Знак Знак Знак Знак Знак,Знак Знак2 Знак Знак"/>
    <w:link w:val="aa"/>
    <w:qFormat/>
    <w:rsid w:val="00D1144B"/>
    <w:pPr>
      <w:spacing w:after="200" w:line="276" w:lineRule="auto"/>
    </w:pPr>
    <w:rPr>
      <w:rFonts w:ascii="Calibri" w:eastAsia="Calibri" w:hAnsi="Calibri"/>
      <w:color w:val="000000"/>
      <w:u w:color="000000"/>
    </w:rPr>
  </w:style>
  <w:style w:type="character" w:customStyle="1" w:styleId="aa">
    <w:name w:val="Текст сноски Знак"/>
    <w:aliases w:val="Заголовок 2 Знак1 Знак Знак Знак, Знак Знак2 Знак Знак Знак,H2 Знак Знак Знак Знак,(подраздел) Знак Знак Знак Знак,h2 Знак Знак Знак Знак,Текст сноски Знак Знак Знак Знак Знак Знак Знак,Знак Знак2 Знак Знак Знак"/>
    <w:basedOn w:val="a1"/>
    <w:link w:val="a9"/>
    <w:rsid w:val="00D1144B"/>
    <w:rPr>
      <w:rFonts w:ascii="Calibri" w:eastAsia="Calibri" w:hAnsi="Calibri"/>
      <w:color w:val="000000"/>
      <w:u w:color="000000"/>
    </w:rPr>
  </w:style>
  <w:style w:type="character" w:styleId="ab">
    <w:name w:val="footnote reference"/>
    <w:aliases w:val="Style 49,fr,Знак сноски-FN,Ciae niinee-FN,SUPERS,Знак сноски 1,Referencia nota al pie,Used by Word for Help footnote symbols"/>
    <w:uiPriority w:val="99"/>
    <w:unhideWhenUsed/>
    <w:qFormat/>
    <w:rsid w:val="00D1144B"/>
    <w:rPr>
      <w:vertAlign w:val="superscript"/>
    </w:rPr>
  </w:style>
  <w:style w:type="paragraph" w:customStyle="1" w:styleId="ac">
    <w:name w:val="Текст ТД"/>
    <w:link w:val="ad"/>
    <w:qFormat/>
    <w:rsid w:val="008F2E46"/>
    <w:pPr>
      <w:spacing w:after="200" w:line="276" w:lineRule="auto"/>
      <w:jc w:val="both"/>
    </w:pPr>
    <w:rPr>
      <w:rFonts w:ascii="Calibri" w:hAnsi="Calibri"/>
      <w:color w:val="000000"/>
      <w:sz w:val="22"/>
      <w:szCs w:val="22"/>
      <w:u w:color="000000"/>
      <w:bdr w:val="none" w:sz="0" w:space="0" w:color="auto"/>
    </w:rPr>
  </w:style>
  <w:style w:type="character" w:customStyle="1" w:styleId="ad">
    <w:name w:val="Текст ТД Знак"/>
    <w:link w:val="ac"/>
    <w:locked/>
    <w:rsid w:val="008F2E46"/>
    <w:rPr>
      <w:rFonts w:ascii="Calibri" w:hAnsi="Calibri"/>
      <w:color w:val="000000"/>
      <w:sz w:val="22"/>
      <w:szCs w:val="22"/>
      <w:u w:color="000000"/>
      <w:bdr w:val="none" w:sz="0" w:space="0" w:color="auto"/>
    </w:rPr>
  </w:style>
  <w:style w:type="paragraph" w:customStyle="1" w:styleId="3">
    <w:name w:val="[Ростех] Наименование Подраздела (Уровень 3)"/>
    <w:uiPriority w:val="99"/>
    <w:qFormat/>
    <w:rsid w:val="008F2E46"/>
    <w:pPr>
      <w:keepNext/>
      <w:keepLines/>
      <w:numPr>
        <w:ilvl w:val="1"/>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outlineLvl w:val="2"/>
    </w:pPr>
    <w:rPr>
      <w:rFonts w:ascii="Proxima Nova ExCn Rg" w:eastAsia="Times New Roman" w:hAnsi="Proxima Nova ExCn Rg"/>
      <w:b/>
      <w:sz w:val="28"/>
      <w:szCs w:val="28"/>
      <w:bdr w:val="none" w:sz="0" w:space="0" w:color="auto"/>
    </w:rPr>
  </w:style>
  <w:style w:type="paragraph" w:customStyle="1" w:styleId="2">
    <w:name w:val="[Ростех] Наименование Раздела (Уровень 2)"/>
    <w:uiPriority w:val="99"/>
    <w:qFormat/>
    <w:rsid w:val="008F2E46"/>
    <w:pPr>
      <w:keepNext/>
      <w:keepLines/>
      <w:numPr>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jc w:val="center"/>
      <w:outlineLvl w:val="1"/>
    </w:pPr>
    <w:rPr>
      <w:rFonts w:ascii="Proxima Nova ExCn Rg" w:eastAsia="Times New Roman" w:hAnsi="Proxima Nova ExCn Rg"/>
      <w:b/>
      <w:sz w:val="28"/>
      <w:szCs w:val="28"/>
      <w:bdr w:val="none" w:sz="0" w:space="0" w:color="auto"/>
    </w:rPr>
  </w:style>
  <w:style w:type="character" w:customStyle="1" w:styleId="ae">
    <w:name w:val="[Ростех] Простой текст (Без уровня) Знак"/>
    <w:link w:val="a"/>
    <w:uiPriority w:val="99"/>
    <w:locked/>
    <w:rsid w:val="008F2E46"/>
    <w:rPr>
      <w:rFonts w:ascii="Proxima Nova ExCn Rg" w:hAnsi="Proxima Nova ExCn Rg"/>
      <w:sz w:val="28"/>
      <w:szCs w:val="28"/>
    </w:rPr>
  </w:style>
  <w:style w:type="paragraph" w:customStyle="1" w:styleId="a">
    <w:name w:val="[Ростех] Простой текст (Без уровня)"/>
    <w:link w:val="ae"/>
    <w:uiPriority w:val="99"/>
    <w:qFormat/>
    <w:rsid w:val="008F2E46"/>
    <w:pPr>
      <w:numPr>
        <w:ilvl w:val="5"/>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jc w:val="both"/>
    </w:pPr>
    <w:rPr>
      <w:rFonts w:ascii="Proxima Nova ExCn Rg" w:hAnsi="Proxima Nova ExCn Rg"/>
      <w:sz w:val="28"/>
      <w:szCs w:val="28"/>
    </w:rPr>
  </w:style>
  <w:style w:type="paragraph" w:customStyle="1" w:styleId="5">
    <w:name w:val="[Ростех] Текст Подпункта (Уровень 5)"/>
    <w:uiPriority w:val="99"/>
    <w:qFormat/>
    <w:rsid w:val="008F2E46"/>
    <w:pPr>
      <w:numPr>
        <w:ilvl w:val="3"/>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jc w:val="both"/>
      <w:outlineLvl w:val="4"/>
    </w:pPr>
    <w:rPr>
      <w:rFonts w:ascii="Proxima Nova ExCn Rg" w:eastAsia="Times New Roman" w:hAnsi="Proxima Nova ExCn Rg"/>
      <w:sz w:val="28"/>
      <w:szCs w:val="28"/>
      <w:bdr w:val="none" w:sz="0" w:space="0" w:color="auto"/>
    </w:rPr>
  </w:style>
  <w:style w:type="paragraph" w:customStyle="1" w:styleId="6">
    <w:name w:val="[Ростех] Текст Подпункта подпункта (Уровень 6)"/>
    <w:uiPriority w:val="99"/>
    <w:qFormat/>
    <w:rsid w:val="008F2E46"/>
    <w:pPr>
      <w:numPr>
        <w:ilvl w:val="4"/>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jc w:val="both"/>
      <w:outlineLvl w:val="5"/>
    </w:pPr>
    <w:rPr>
      <w:rFonts w:ascii="Proxima Nova ExCn Rg" w:eastAsia="Times New Roman" w:hAnsi="Proxima Nova ExCn Rg"/>
      <w:sz w:val="28"/>
      <w:szCs w:val="28"/>
      <w:bdr w:val="none" w:sz="0" w:space="0" w:color="auto"/>
    </w:rPr>
  </w:style>
  <w:style w:type="paragraph" w:customStyle="1" w:styleId="4">
    <w:name w:val="[Ростех] Текст Пункта (Уровень 4)"/>
    <w:uiPriority w:val="99"/>
    <w:qFormat/>
    <w:rsid w:val="008F2E46"/>
    <w:pPr>
      <w:numPr>
        <w:ilvl w:val="2"/>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jc w:val="both"/>
      <w:outlineLvl w:val="3"/>
    </w:pPr>
    <w:rPr>
      <w:rFonts w:ascii="Proxima Nova ExCn Rg" w:eastAsia="Times New Roman" w:hAnsi="Proxima Nova ExCn Rg"/>
      <w:sz w:val="28"/>
      <w:szCs w:val="28"/>
      <w:bdr w:val="none" w:sz="0" w:space="0" w:color="auto"/>
    </w:rPr>
  </w:style>
  <w:style w:type="table" w:styleId="af">
    <w:name w:val="Table Grid"/>
    <w:basedOn w:val="a2"/>
    <w:uiPriority w:val="39"/>
    <w:rsid w:val="00334A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w:basedOn w:val="a0"/>
    <w:link w:val="af1"/>
    <w:rsid w:val="006B6241"/>
    <w:pPr>
      <w:widowControl/>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imes New Roman" w:eastAsia="Times New Roman" w:hAnsi="Times New Roman" w:cs="Times New Roman"/>
      <w:color w:val="auto"/>
      <w:sz w:val="22"/>
      <w:szCs w:val="20"/>
      <w:bdr w:val="none" w:sz="0" w:space="0" w:color="auto"/>
    </w:rPr>
  </w:style>
  <w:style w:type="character" w:customStyle="1" w:styleId="af1">
    <w:name w:val="Основной текст Знак"/>
    <w:basedOn w:val="a1"/>
    <w:link w:val="af0"/>
    <w:rsid w:val="006B6241"/>
    <w:rPr>
      <w:rFonts w:eastAsia="Times New Roman"/>
      <w:sz w:val="22"/>
      <w:bdr w:val="none" w:sz="0" w:space="0" w:color="auto"/>
    </w:rPr>
  </w:style>
  <w:style w:type="paragraph" w:customStyle="1" w:styleId="NoSpacing1">
    <w:name w:val="No Spacing1"/>
    <w:rsid w:val="006B624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customStyle="1" w:styleId="align-top">
    <w:name w:val="align-top"/>
    <w:basedOn w:val="a1"/>
    <w:rsid w:val="006B6241"/>
  </w:style>
  <w:style w:type="character" w:customStyle="1" w:styleId="a8">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List Paragraph1 Знак,Абзац списка3 Знак,Абзац списка4 Знак,1 Знак,UL Знак"/>
    <w:link w:val="a7"/>
    <w:uiPriority w:val="34"/>
    <w:locked/>
    <w:rsid w:val="00A139FF"/>
    <w:rPr>
      <w:rFonts w:ascii="Arial Unicode MS" w:hAnsi="Arial Unicode MS" w:cs="Arial Unicode MS"/>
      <w:color w:val="000000"/>
      <w:sz w:val="24"/>
      <w:szCs w:val="24"/>
      <w:u w:color="000000"/>
    </w:rPr>
  </w:style>
  <w:style w:type="paragraph" w:styleId="af2">
    <w:name w:val="Balloon Text"/>
    <w:basedOn w:val="a0"/>
    <w:link w:val="af3"/>
    <w:uiPriority w:val="99"/>
    <w:semiHidden/>
    <w:unhideWhenUsed/>
    <w:rsid w:val="009B5731"/>
    <w:rPr>
      <w:rFonts w:ascii="Tahoma" w:hAnsi="Tahoma" w:cs="Tahoma"/>
      <w:sz w:val="16"/>
      <w:szCs w:val="16"/>
    </w:rPr>
  </w:style>
  <w:style w:type="character" w:customStyle="1" w:styleId="af3">
    <w:name w:val="Текст выноски Знак"/>
    <w:basedOn w:val="a1"/>
    <w:link w:val="af2"/>
    <w:uiPriority w:val="99"/>
    <w:semiHidden/>
    <w:rsid w:val="009B5731"/>
    <w:rPr>
      <w:rFonts w:ascii="Tahoma" w:hAnsi="Tahoma" w:cs="Tahoma"/>
      <w:color w:val="000000"/>
      <w:sz w:val="16"/>
      <w:szCs w:val="16"/>
      <w:u w:color="000000"/>
    </w:rPr>
  </w:style>
  <w:style w:type="paragraph" w:customStyle="1" w:styleId="-5">
    <w:name w:val="Пункт-5"/>
    <w:basedOn w:val="a0"/>
    <w:rsid w:val="00C23402"/>
    <w:pPr>
      <w:widowControl/>
      <w:pBdr>
        <w:top w:val="none" w:sz="0" w:space="0" w:color="auto"/>
        <w:left w:val="none" w:sz="0" w:space="0" w:color="auto"/>
        <w:bottom w:val="none" w:sz="0" w:space="0" w:color="auto"/>
        <w:right w:val="none" w:sz="0" w:space="0" w:color="auto"/>
        <w:between w:val="none" w:sz="0" w:space="0" w:color="auto"/>
        <w:bar w:val="none" w:sz="0" w:color="auto"/>
      </w:pBdr>
      <w:spacing w:after="240"/>
      <w:contextualSpacing/>
      <w:jc w:val="both"/>
    </w:pPr>
    <w:rPr>
      <w:rFonts w:ascii="Times New Roman" w:eastAsia="Times New Roman" w:hAnsi="Times New Roman" w:cs="Times New Roman"/>
      <w:color w:val="auto"/>
      <w:bdr w:val="none" w:sz="0" w:space="0" w:color="auto"/>
    </w:rPr>
  </w:style>
  <w:style w:type="character" w:customStyle="1" w:styleId="31">
    <w:name w:val="Заголовок 3 Знак"/>
    <w:basedOn w:val="a1"/>
    <w:link w:val="30"/>
    <w:uiPriority w:val="9"/>
    <w:semiHidden/>
    <w:rsid w:val="00BC10D2"/>
    <w:rPr>
      <w:rFonts w:asciiTheme="majorHAnsi" w:eastAsiaTheme="majorEastAsia" w:hAnsiTheme="majorHAnsi" w:cstheme="majorBidi"/>
      <w:color w:val="243F60" w:themeColor="accent1" w:themeShade="7F"/>
      <w:sz w:val="24"/>
      <w:szCs w:val="24"/>
      <w:u w:color="000000"/>
    </w:rPr>
  </w:style>
  <w:style w:type="character" w:styleId="af4">
    <w:name w:val="annotation reference"/>
    <w:basedOn w:val="a1"/>
    <w:uiPriority w:val="99"/>
    <w:semiHidden/>
    <w:unhideWhenUsed/>
    <w:rsid w:val="002F71F5"/>
    <w:rPr>
      <w:sz w:val="16"/>
      <w:szCs w:val="16"/>
    </w:rPr>
  </w:style>
  <w:style w:type="paragraph" w:styleId="af5">
    <w:name w:val="annotation text"/>
    <w:basedOn w:val="a0"/>
    <w:link w:val="af6"/>
    <w:uiPriority w:val="99"/>
    <w:semiHidden/>
    <w:unhideWhenUsed/>
    <w:rsid w:val="002F71F5"/>
    <w:rPr>
      <w:sz w:val="20"/>
      <w:szCs w:val="20"/>
    </w:rPr>
  </w:style>
  <w:style w:type="character" w:customStyle="1" w:styleId="af6">
    <w:name w:val="Текст примечания Знак"/>
    <w:basedOn w:val="a1"/>
    <w:link w:val="af5"/>
    <w:uiPriority w:val="99"/>
    <w:semiHidden/>
    <w:rsid w:val="002F71F5"/>
    <w:rPr>
      <w:rFonts w:ascii="Arial Unicode MS" w:hAnsi="Arial Unicode MS" w:cs="Arial Unicode MS"/>
      <w:color w:val="000000"/>
      <w:u w:color="000000"/>
    </w:rPr>
  </w:style>
  <w:style w:type="paragraph" w:styleId="af7">
    <w:name w:val="annotation subject"/>
    <w:basedOn w:val="af5"/>
    <w:next w:val="af5"/>
    <w:link w:val="af8"/>
    <w:uiPriority w:val="99"/>
    <w:semiHidden/>
    <w:unhideWhenUsed/>
    <w:rsid w:val="002F71F5"/>
    <w:rPr>
      <w:b/>
      <w:bCs/>
    </w:rPr>
  </w:style>
  <w:style w:type="character" w:customStyle="1" w:styleId="af8">
    <w:name w:val="Тема примечания Знак"/>
    <w:basedOn w:val="af6"/>
    <w:link w:val="af7"/>
    <w:uiPriority w:val="99"/>
    <w:semiHidden/>
    <w:rsid w:val="002F71F5"/>
    <w:rPr>
      <w:rFonts w:ascii="Arial Unicode MS" w:hAnsi="Arial Unicode MS" w:cs="Arial Unicode MS"/>
      <w:b/>
      <w:bCs/>
      <w:color w:val="000000"/>
      <w:u w:color="000000"/>
    </w:rPr>
  </w:style>
  <w:style w:type="character" w:customStyle="1" w:styleId="UnresolvedMention">
    <w:name w:val="Unresolved Mention"/>
    <w:basedOn w:val="a1"/>
    <w:uiPriority w:val="99"/>
    <w:semiHidden/>
    <w:unhideWhenUsed/>
    <w:rsid w:val="00B4173B"/>
    <w:rPr>
      <w:color w:val="605E5C"/>
      <w:shd w:val="clear" w:color="auto" w:fill="E1DFDD"/>
    </w:rPr>
  </w:style>
  <w:style w:type="paragraph" w:styleId="af9">
    <w:name w:val="Revision"/>
    <w:hidden/>
    <w:uiPriority w:val="99"/>
    <w:semiHidden/>
    <w:rsid w:val="00AE3BC1"/>
    <w:pPr>
      <w:pBdr>
        <w:top w:val="none" w:sz="0" w:space="0" w:color="auto"/>
        <w:left w:val="none" w:sz="0" w:space="0" w:color="auto"/>
        <w:bottom w:val="none" w:sz="0" w:space="0" w:color="auto"/>
        <w:right w:val="none" w:sz="0" w:space="0" w:color="auto"/>
        <w:between w:val="none" w:sz="0" w:space="0" w:color="auto"/>
        <w:bar w:val="none" w:sz="0" w:color="auto"/>
      </w:pBdr>
    </w:pPr>
    <w:rPr>
      <w:rFonts w:ascii="Arial Unicode MS" w:hAnsi="Arial Unicode M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B9BB9-7900-47C0-BA32-5FAC7154E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2583</Words>
  <Characters>14727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Купрошвили Виктория Алексеевна</dc:creator>
  <cp:lastModifiedBy>Гарусова Марина Александровна</cp:lastModifiedBy>
  <cp:revision>2</cp:revision>
  <cp:lastPrinted>2026-08-07T09:53:00Z</cp:lastPrinted>
  <dcterms:created xsi:type="dcterms:W3CDTF">2026-10-09T06:36:00Z</dcterms:created>
  <dcterms:modified xsi:type="dcterms:W3CDTF">2026-10-09T06:36:00Z</dcterms:modified>
</cp:coreProperties>
</file>