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868E" w14:textId="2B70E649" w:rsidR="009D1F5F" w:rsidRPr="009D1F5F" w:rsidRDefault="009D1F5F" w:rsidP="009D1F5F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Приложение №1</w:t>
      </w:r>
    </w:p>
    <w:p w14:paraId="062E4123" w14:textId="77955E33" w:rsidR="009D1F5F" w:rsidRPr="009D1F5F" w:rsidRDefault="009D1F5F" w:rsidP="009D1F5F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К документации об электронном аукционе</w:t>
      </w:r>
    </w:p>
    <w:p w14:paraId="1DBE14E6" w14:textId="77777777" w:rsidR="009D1F5F" w:rsidRPr="009D1F5F" w:rsidRDefault="009D1F5F" w:rsidP="009D1F5F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107757D3" w14:textId="0201E515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Техническое задание</w:t>
      </w:r>
    </w:p>
    <w:p w14:paraId="4D71033B" w14:textId="77777777" w:rsidR="005B1343" w:rsidRPr="009D1F5F" w:rsidRDefault="005B1343" w:rsidP="005B1343">
      <w:pPr>
        <w:spacing w:line="240" w:lineRule="auto"/>
        <w:jc w:val="center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 xml:space="preserve">на оказание </w:t>
      </w:r>
      <w:r w:rsidRPr="009D1F5F">
        <w:rPr>
          <w:rFonts w:ascii="Times New Roman" w:eastAsia="Tahoma" w:hAnsi="Times New Roman" w:cs="Times New Roman"/>
        </w:rPr>
        <w:t xml:space="preserve">услуг по </w:t>
      </w:r>
      <w:r w:rsidR="00B82691" w:rsidRPr="009D1F5F">
        <w:rPr>
          <w:rFonts w:ascii="Times New Roman" w:eastAsia="Tahoma" w:hAnsi="Times New Roman" w:cs="Times New Roman"/>
        </w:rPr>
        <w:t>улучшению платформы «ПРОЛидер»</w:t>
      </w:r>
    </w:p>
    <w:p w14:paraId="0395D683" w14:textId="77777777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eastAsia="Tahoma" w:hAnsi="Times New Roman" w:cs="Times New Roman"/>
        </w:rPr>
      </w:pPr>
      <w:r w:rsidRPr="009D1F5F">
        <w:rPr>
          <w:rFonts w:ascii="Times New Roman" w:eastAsia="Tahoma" w:hAnsi="Times New Roman" w:cs="Times New Roman"/>
        </w:rPr>
        <w:t>в рамках проектного решения «Всероссийская программа по развитию студенческих объединений «ПРОЛидер 3.0»» проекта «Комплексная программа развития молодежной политики Воронежского государственного университета "Наши ориентиры: Безопасная среда"»</w:t>
      </w:r>
    </w:p>
    <w:p w14:paraId="26531E88" w14:textId="77777777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eastAsia="Tahoma" w:hAnsi="Times New Roman" w:cs="Times New Roman"/>
        </w:rPr>
      </w:pPr>
    </w:p>
    <w:p w14:paraId="5DC7110F" w14:textId="77777777" w:rsidR="003867EC" w:rsidRPr="009D1F5F" w:rsidRDefault="00762C6B" w:rsidP="005305CC">
      <w:pPr>
        <w:pStyle w:val="1"/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0" w:name="_30j0zll" w:colFirst="0" w:colLast="0"/>
      <w:bookmarkEnd w:id="0"/>
      <w:r w:rsidRPr="009D1F5F">
        <w:rPr>
          <w:rFonts w:ascii="Times New Roman" w:eastAsia="Times New Roman" w:hAnsi="Times New Roman" w:cs="Times New Roman"/>
          <w:sz w:val="22"/>
          <w:szCs w:val="22"/>
        </w:rPr>
        <w:t>1. Общие сведения</w:t>
      </w:r>
    </w:p>
    <w:p w14:paraId="38E65B7E" w14:textId="3E9B86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" w:name="_1fob9te" w:colFirst="0" w:colLast="0"/>
      <w:bookmarkEnd w:id="1"/>
      <w:r w:rsidRPr="009D1F5F">
        <w:rPr>
          <w:rFonts w:ascii="Times New Roman" w:eastAsia="Times New Roman" w:hAnsi="Times New Roman" w:cs="Times New Roman"/>
          <w:sz w:val="22"/>
          <w:szCs w:val="22"/>
        </w:rPr>
        <w:t>Наименование и назначение системы</w:t>
      </w:r>
    </w:p>
    <w:p w14:paraId="7850D1F4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" w:name="_wdue6nu9lqyf" w:colFirst="0" w:colLast="0"/>
      <w:bookmarkEnd w:id="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Полное наименование </w:t>
      </w:r>
    </w:p>
    <w:p w14:paraId="4F936E08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Платформа “ПроЛидер”</w:t>
      </w:r>
    </w:p>
    <w:p w14:paraId="65F1146D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" w:name="_2et92p0" w:colFirst="0" w:colLast="0"/>
      <w:bookmarkEnd w:id="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Назначение</w:t>
      </w:r>
    </w:p>
    <w:p w14:paraId="6CA98C89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  <w:highlight w:val="yellow"/>
        </w:rPr>
      </w:pPr>
      <w:r w:rsidRPr="009D1F5F">
        <w:rPr>
          <w:rFonts w:ascii="Times New Roman" w:eastAsia="Times New Roman" w:hAnsi="Times New Roman" w:cs="Times New Roman"/>
        </w:rPr>
        <w:t>Система предназначена для представления достижений любого желающего студенческого объединения, студенческого совета общежития или медиацентров, предусматривающее оценку верифицированных экспертов</w:t>
      </w:r>
    </w:p>
    <w:p w14:paraId="3F815609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" w:name="_64to78k6iott" w:colFirst="0" w:colLast="0"/>
      <w:bookmarkEnd w:id="4"/>
      <w:r w:rsidRPr="009D1F5F">
        <w:rPr>
          <w:rFonts w:ascii="Times New Roman" w:eastAsia="Times New Roman" w:hAnsi="Times New Roman" w:cs="Times New Roman"/>
          <w:sz w:val="22"/>
          <w:szCs w:val="22"/>
        </w:rPr>
        <w:t>Описание услуги</w:t>
      </w:r>
    </w:p>
    <w:p w14:paraId="5FCE7142" w14:textId="77777777" w:rsidR="003867EC" w:rsidRPr="009D1F5F" w:rsidRDefault="00762C6B" w:rsidP="005305CC">
      <w:pPr>
        <w:numPr>
          <w:ilvl w:val="2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улучшения работы сайтов ПроЛидер.рф и </w:t>
      </w:r>
      <w:hyperlink r:id="rId7">
        <w:r w:rsidRPr="009D1F5F">
          <w:rPr>
            <w:rFonts w:ascii="Times New Roman" w:eastAsia="Times New Roman" w:hAnsi="Times New Roman" w:cs="Times New Roman"/>
            <w:u w:val="single"/>
          </w:rPr>
          <w:t>https://sksrf.ru/</w:t>
        </w:r>
      </w:hyperlink>
      <w:r w:rsidRPr="009D1F5F">
        <w:rPr>
          <w:rFonts w:ascii="Times New Roman" w:eastAsia="Times New Roman" w:hAnsi="Times New Roman" w:cs="Times New Roman"/>
        </w:rPr>
        <w:t xml:space="preserve">  необходимы следующие услуги. </w:t>
      </w:r>
    </w:p>
    <w:p w14:paraId="0DDBD097" w14:textId="77777777" w:rsidR="003867EC" w:rsidRPr="009D1F5F" w:rsidRDefault="00762C6B" w:rsidP="005305CC">
      <w:pPr>
        <w:numPr>
          <w:ilvl w:val="3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Для платформы пролидер: Добавить форму обратной связи для авторизованного пользователя, добавить возможность оставлять обратную связь (комментарий) при модерации наград для администратора, а для пользователя – демонстрировать их, добавить новую роль пользователя "Медиацентр", создать кабинет второго типа приоритета (для модерации различных задач, без выпускающих функций), добавить уведомление о новых наградах администратору, а также пользователю об изменении статуса награды, модернизировать раздел академии экспертов, обновить интерфейс.</w:t>
      </w:r>
    </w:p>
    <w:p w14:paraId="44DDDBA4" w14:textId="77777777" w:rsidR="003867EC" w:rsidRPr="009D1F5F" w:rsidRDefault="00762C6B" w:rsidP="005305CC">
      <w:pPr>
        <w:numPr>
          <w:ilvl w:val="3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интеграции с инофрмационными системами различнвх молодежных организаций, выбран сайт СКС Профсоюза и https://sksrf.ru/: Создать новый дизайн сайта, разработать главную страницу, страницу новостей и проектов, создать страницу регионов с интеграцией платформы “Пролидер” (рейтинги), разработать страницы о нас, контакты, документы и брендбук, разработать и интегрировать форму горячей линии, интегрировать интерактивную карту из платформы “Пролидер”, предусмотреть панель администратора для гибкой настройки контента сайта. </w:t>
      </w:r>
    </w:p>
    <w:p w14:paraId="0E3FF18E" w14:textId="77777777" w:rsidR="003867EC" w:rsidRPr="009D1F5F" w:rsidRDefault="003867EC" w:rsidP="005305CC">
      <w:pPr>
        <w:spacing w:line="360" w:lineRule="auto"/>
        <w:ind w:left="1304"/>
        <w:rPr>
          <w:rFonts w:ascii="Times New Roman" w:eastAsia="Times New Roman" w:hAnsi="Times New Roman" w:cs="Times New Roman"/>
        </w:rPr>
      </w:pPr>
    </w:p>
    <w:p w14:paraId="4622994C" w14:textId="403E8F5F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" w:name="_3dy6vkm" w:colFirst="0" w:colLast="0"/>
      <w:bookmarkEnd w:id="5"/>
      <w:r w:rsidRPr="009D1F5F">
        <w:rPr>
          <w:rFonts w:ascii="Times New Roman" w:eastAsia="Times New Roman" w:hAnsi="Times New Roman" w:cs="Times New Roman"/>
          <w:sz w:val="22"/>
          <w:szCs w:val="22"/>
        </w:rPr>
        <w:t>Сроки выполнения работ</w:t>
      </w:r>
      <w:r w:rsidR="008F09C0" w:rsidRPr="008F09C0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="006A4F77">
        <w:rPr>
          <w:rFonts w:ascii="Times New Roman" w:eastAsia="Times New Roman" w:hAnsi="Times New Roman" w:cs="Times New Roman"/>
          <w:sz w:val="22"/>
          <w:szCs w:val="22"/>
        </w:rPr>
        <w:t>с момента заключения Договора, но не позднее 25 ноября 2026 г</w:t>
      </w:r>
      <w:r w:rsidR="008F09C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AE6728D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Подробнее см. «Стадии и этапы разработки».</w:t>
      </w:r>
    </w:p>
    <w:p w14:paraId="45C552A1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6" w:name="_1t3h5sf" w:colFirst="0" w:colLast="0"/>
      <w:bookmarkEnd w:id="6"/>
      <w:r w:rsidRPr="009D1F5F">
        <w:rPr>
          <w:rFonts w:ascii="Times New Roman" w:eastAsia="Times New Roman" w:hAnsi="Times New Roman" w:cs="Times New Roman"/>
          <w:sz w:val="22"/>
          <w:szCs w:val="22"/>
        </w:rPr>
        <w:t>Краткое описание объекта автоматизации</w:t>
      </w:r>
    </w:p>
    <w:p w14:paraId="3DFFC84D" w14:textId="77777777" w:rsidR="003867EC" w:rsidRPr="009D1F5F" w:rsidRDefault="003867EC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18B3F556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7" w:name="_4d34og8" w:colFirst="0" w:colLast="0"/>
      <w:bookmarkEnd w:id="7"/>
      <w:r w:rsidRPr="009D1F5F">
        <w:rPr>
          <w:rFonts w:ascii="Times New Roman" w:eastAsia="Times New Roman" w:hAnsi="Times New Roman" w:cs="Times New Roman"/>
          <w:sz w:val="22"/>
          <w:szCs w:val="22"/>
        </w:rPr>
        <w:lastRenderedPageBreak/>
        <w:t>Ключевые роли</w:t>
      </w:r>
    </w:p>
    <w:p w14:paraId="4AD7A308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8" w:name="_2s8eyo1" w:colFirst="0" w:colLast="0"/>
      <w:bookmarkEnd w:id="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Гость</w:t>
      </w:r>
    </w:p>
    <w:p w14:paraId="4D964BFD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Гость заинтересован в точной и полной информации о студенческом объединении, полученных им наградах и месте в рейтинге среди всех объединений.</w:t>
      </w:r>
    </w:p>
    <w:p w14:paraId="19EDF9D6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9" w:name="_17dp8vu" w:colFirst="0" w:colLast="0"/>
      <w:bookmarkEnd w:id="9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Представитель студенческого объединения</w:t>
      </w:r>
    </w:p>
    <w:p w14:paraId="599640CF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объединения заинтересован в том, чтобы его объединение проходило более точную аналитическую оценку для определения достижений в разрезе студенческих объединений страны. Для этого происходит регистрация личного кабинета, заполняется карточка объединения и своевременно загружается информация о достижениях и полученных наградах</w:t>
      </w:r>
    </w:p>
    <w:p w14:paraId="74413CA2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0" w:name="_eusyhtaqbul" w:colFirst="0" w:colLast="0"/>
      <w:bookmarkEnd w:id="10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Представитель студенческого совета общежития</w:t>
      </w:r>
    </w:p>
    <w:p w14:paraId="05C0013A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студенческого совета общежития заинтересован в том, чтобы его совет проходил более точную аналитическую оценку для определения достижений в разрезе студенческих советов общежитий страны. Для этого происходит регистрация личного кабинета, заполняется карточка совета и своевременно загружается информация о достижениях и полученных наградах</w:t>
      </w:r>
    </w:p>
    <w:p w14:paraId="31FBB09D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1FB346C3" w14:textId="77777777" w:rsidR="003867EC" w:rsidRPr="009D1F5F" w:rsidRDefault="00762C6B" w:rsidP="005305CC">
      <w:pPr>
        <w:numPr>
          <w:ilvl w:val="2"/>
          <w:numId w:val="4"/>
        </w:numPr>
        <w:tabs>
          <w:tab w:val="left" w:pos="1418"/>
        </w:tabs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медиацентра</w:t>
      </w:r>
    </w:p>
    <w:p w14:paraId="3BAE6482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медиацентра заинтересован в том, чтобы его команда проходила более точную аналитическую оценку для определения достижений в разрезе медиацентров страны. Для этого происходит регистрация личного кабинета, заполняется карточка профиля и своевременно загружается информация о достижениях и полученных наградах</w:t>
      </w:r>
    </w:p>
    <w:p w14:paraId="2C529583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773E8499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1" w:name="_3rdcrjn" w:colFirst="0" w:colLast="0"/>
      <w:bookmarkEnd w:id="1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Администратор</w:t>
      </w:r>
    </w:p>
    <w:p w14:paraId="3471E2C2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Отвечает за модерацию добавленных наград, создает новые типы наград и категоризирует их, а также назначает им определенный вес для расчета рейтинга, имеет инструменты для поддержания порядка в системе (редактирование, удаление объединений и советов), управляет экспертами, премиями СКС и контентом соответствующих страниц. </w:t>
      </w:r>
    </w:p>
    <w:p w14:paraId="10150C03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2" w:name="_qhb6hih8pobt" w:colFirst="0" w:colLast="0"/>
      <w:bookmarkEnd w:id="1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Редактор</w:t>
      </w:r>
    </w:p>
    <w:p w14:paraId="0BE026E3" w14:textId="2ED7AFBF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Отвечает за модерацию добавленных наград, редактирует черновики типов наград и категоризирует их, а также работает с черновиками экспертов, премий СКС и контента соответствующих страниц для последующей публикации администратором. </w:t>
      </w:r>
    </w:p>
    <w:p w14:paraId="314081E5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12C40736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3" w:name="_26in1rg" w:colFirst="0" w:colLast="0"/>
      <w:bookmarkEnd w:id="13"/>
      <w:r w:rsidRPr="009D1F5F">
        <w:rPr>
          <w:rFonts w:ascii="Times New Roman" w:eastAsia="Times New Roman" w:hAnsi="Times New Roman" w:cs="Times New Roman"/>
          <w:sz w:val="22"/>
          <w:szCs w:val="22"/>
        </w:rPr>
        <w:t>Рейтинги студенческих объединений, советов общежитий и медиацентров</w:t>
      </w:r>
    </w:p>
    <w:p w14:paraId="05554E01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Объединение, совет или медиацентры получают баллы рейтинга за добавленные награды. Каждый тип награды имеет свой определенный вес и категорию, который назначает администратор. </w:t>
      </w:r>
    </w:p>
    <w:p w14:paraId="349E365C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Каждая добавленная награда модерируется администратором и может быть отклонена. </w:t>
      </w:r>
    </w:p>
    <w:p w14:paraId="34983187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Набранные баллы формируют рейтинг организации, в соответствии с которым распределяются места в данных рейтингах.</w:t>
      </w:r>
    </w:p>
    <w:p w14:paraId="4DB0D42B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Методика расчета основывается на настроенных типах наградах в панели администратора.</w:t>
      </w:r>
    </w:p>
    <w:p w14:paraId="13C86471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9C20F55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4" w:name="_yicjl8643jcn" w:colFirst="0" w:colLast="0"/>
      <w:bookmarkEnd w:id="14"/>
      <w:r w:rsidRPr="009D1F5F">
        <w:rPr>
          <w:rFonts w:ascii="Times New Roman" w:eastAsia="Times New Roman" w:hAnsi="Times New Roman" w:cs="Times New Roman"/>
          <w:sz w:val="22"/>
          <w:szCs w:val="22"/>
        </w:rPr>
        <w:t>Академия экспертов</w:t>
      </w:r>
    </w:p>
    <w:p w14:paraId="74D2DFE8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Раздел содержит информацию о лекторах и экспертах разделенную по годам. Позволяет ознакомиться с информацией об эксперте и познакомиться с его портфолио. Раздел настраивается и наполняется в панели администратора</w:t>
      </w:r>
    </w:p>
    <w:p w14:paraId="58E4B1AE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5" w:name="_bfv0vgtdvdtg" w:colFirst="0" w:colLast="0"/>
      <w:bookmarkEnd w:id="15"/>
      <w:r w:rsidRPr="009D1F5F">
        <w:rPr>
          <w:rFonts w:ascii="Times New Roman" w:eastAsia="Times New Roman" w:hAnsi="Times New Roman" w:cs="Times New Roman"/>
          <w:sz w:val="22"/>
          <w:szCs w:val="22"/>
        </w:rPr>
        <w:t>Премия СКС</w:t>
      </w:r>
    </w:p>
    <w:p w14:paraId="5881375A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Данный раздел содержит информацию обо всех номинациях премии СКС, а также данные о победах в каждой номинации, сгруппированной по годам. </w:t>
      </w:r>
    </w:p>
    <w:p w14:paraId="70355B0C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6" w:name="_knplliij6qu9" w:colFirst="0" w:colLast="0"/>
      <w:bookmarkEnd w:id="16"/>
      <w:r w:rsidRPr="009D1F5F">
        <w:rPr>
          <w:rFonts w:ascii="Times New Roman" w:eastAsia="Times New Roman" w:hAnsi="Times New Roman" w:cs="Times New Roman"/>
          <w:sz w:val="22"/>
          <w:szCs w:val="22"/>
        </w:rPr>
        <w:t>Информационная система различных молодежных организаций</w:t>
      </w:r>
    </w:p>
    <w:p w14:paraId="49F2D604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Информационная система различных молодежных организаций. Для интеграции выбран сайт СКС Профсоюза России. Он будет содержать новости, проекты, контактную информацию и другие полезные материалы для участников и кандидатов. </w:t>
      </w:r>
    </w:p>
    <w:p w14:paraId="04093EA2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1B484E5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55B404D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7" w:name="_lnxbz9" w:colFirst="0" w:colLast="0"/>
      <w:bookmarkEnd w:id="17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системе</w:t>
      </w:r>
    </w:p>
    <w:p w14:paraId="08BE8E3C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8" w:name="_1ksv4uv" w:colFirst="0" w:colLast="0"/>
      <w:bookmarkEnd w:id="18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системы в целом</w:t>
      </w:r>
    </w:p>
    <w:p w14:paraId="1163597C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Обновление системы должно затрагивать следующие основные компоненты:</w:t>
      </w:r>
    </w:p>
    <w:p w14:paraId="2B6C9AAD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Веб-приложение </w:t>
      </w:r>
    </w:p>
    <w:p w14:paraId="0076B445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Панель администратора</w:t>
      </w:r>
    </w:p>
    <w:p w14:paraId="64EE713D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Серверная компонента хранения данных (БД, СУБД)</w:t>
      </w:r>
    </w:p>
    <w:p w14:paraId="2A7B1784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Веб-сервер.</w:t>
      </w:r>
    </w:p>
    <w:p w14:paraId="4F41E68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9" w:name="_44sinio" w:colFirst="0" w:colLast="0"/>
      <w:bookmarkEnd w:id="19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пользовательского интерфейса платформы “Пролидер”</w:t>
      </w:r>
    </w:p>
    <w:p w14:paraId="2E360FD4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Дизайн новых страниц должен соответствовать современным требованиям и тенденциям в области UI-дизайна веб-приложений а также быть однородным с уже созданными страницами.</w:t>
      </w:r>
    </w:p>
    <w:p w14:paraId="6B0A0DBB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Интерфейс должен быть адаптивным к разной ширине экрана от 375 до 1920 пикселей.</w:t>
      </w:r>
    </w:p>
    <w:p w14:paraId="7BBDB757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highlight w:val="white"/>
        </w:rPr>
      </w:pPr>
      <w:r w:rsidRPr="009D1F5F">
        <w:rPr>
          <w:rFonts w:ascii="Times New Roman" w:eastAsia="Times New Roman" w:hAnsi="Times New Roman" w:cs="Times New Roman"/>
        </w:rPr>
        <w:t>Дизайн интерфейса должен быть выполнен в соответствии с предоставленным брендбуком “ПроЛидер” и  выбранного сайта для интеграции различных молодежных организаций, а именно сайт СКС Профсоюза.</w:t>
      </w:r>
    </w:p>
    <w:p w14:paraId="382F80E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20" w:name="_2jxsxqh" w:colFirst="0" w:colLast="0"/>
      <w:bookmarkEnd w:id="20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функциональных характеристик пользовательской части веб-приложения</w:t>
      </w:r>
    </w:p>
    <w:p w14:paraId="117151AD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1" w:name="_ku1adhbl8wgh" w:colFirst="0" w:colLast="0"/>
      <w:bookmarkEnd w:id="2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Обновление регистрации для выбора роли.</w:t>
      </w:r>
    </w:p>
    <w:p w14:paraId="435703F5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Пользователь должен иметь возможность выбрать новую роль “Медиацентр” при регистрации в системе. </w:t>
      </w:r>
    </w:p>
    <w:p w14:paraId="7C3FAAFD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2" w:name="_xzquo3hpa16" w:colFirst="0" w:colLast="0"/>
      <w:bookmarkEnd w:id="2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lastRenderedPageBreak/>
        <w:t xml:space="preserve">Обновление карты на главной странице. </w:t>
      </w:r>
    </w:p>
    <w:p w14:paraId="318F95B6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На карте необходим переключатель отображения для медиацентров. Клик на название организации должен вести на её страницу. </w:t>
      </w:r>
    </w:p>
    <w:p w14:paraId="6C6F2CDF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3" w:name="_15ra5e8iea4o" w:colFirst="0" w:colLast="0"/>
      <w:bookmarkEnd w:id="2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форму обратной связи для авторизованного пользователя</w:t>
      </w:r>
    </w:p>
    <w:p w14:paraId="00196B57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 личный кабинет пользователя добавить кнопку, открывающую всплывающее окно в котором он может обратиться в техническую поддержку сайта (администратору). Форма содержит текстовое поле и возможность загрузить изображения (до 3х штук). Форма отправляет письмо с содержимым на электронный адрес администратору. </w:t>
      </w:r>
    </w:p>
    <w:p w14:paraId="6A3793B0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4" w:name="_36lol3xhtv7f" w:colFirst="0" w:colLast="0"/>
      <w:bookmarkEnd w:id="24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рейтинг для медиацентров</w:t>
      </w:r>
    </w:p>
    <w:p w14:paraId="7129B1C9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Добавить новый раздел в рейтинги для медиацентров по аналогии с уже существующими рейтингами.</w:t>
      </w:r>
    </w:p>
    <w:p w14:paraId="6796543E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5" w:name="_lrmacknvh7d4" w:colFirst="0" w:colLast="0"/>
      <w:bookmarkEnd w:id="25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 странице всех лекторов по умолчанию показывать последний год</w:t>
      </w:r>
    </w:p>
    <w:p w14:paraId="0D2AC1D7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6" w:name="_275q2momuj12" w:colFirst="0" w:colLast="0"/>
      <w:bookmarkEnd w:id="26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При добавления награды при наведении на название выбранной награды показывать подсказку с полным названием </w:t>
      </w:r>
    </w:p>
    <w:p w14:paraId="3C5B1D7D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окне добавления награды отображать кол-во баллов за неё</w:t>
      </w:r>
    </w:p>
    <w:p w14:paraId="0E8709B9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7" w:name="_grlwqy2n3z4q" w:colFirst="0" w:colLast="0"/>
      <w:bookmarkEnd w:id="27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Обновить страницу эксперта </w:t>
      </w:r>
    </w:p>
    <w:p w14:paraId="6D8CB25B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академии экспертов на странице конкретного убрать телефоны и номера и вместо этого выводить организацию, к которой он привязан.</w:t>
      </w:r>
    </w:p>
    <w:p w14:paraId="49A33715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8" w:name="_8cqwwkj1wfxh" w:colFirst="0" w:colLast="0"/>
      <w:bookmarkEnd w:id="2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Добавить уведомления об изменении статуса награды пользователю </w:t>
      </w:r>
    </w:p>
    <w:p w14:paraId="1584FB5F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Уведомлять пользователя по email при изменении статуса награды (прошла модерацию или отклонена или имеет комментарии) </w:t>
      </w:r>
    </w:p>
    <w:p w14:paraId="29AC1DB7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4AFCC3C8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5DEFA260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29" w:name="_20kxd7zakl5k" w:colFirst="0" w:colLast="0"/>
      <w:bookmarkEnd w:id="29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обновленным функциональным характеристикам панели администратора платформы “Пролидер”</w:t>
      </w:r>
    </w:p>
    <w:p w14:paraId="4D352B18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left" w:pos="1276"/>
        </w:tabs>
        <w:spacing w:before="0" w:after="0" w:line="360" w:lineRule="auto"/>
        <w:ind w:left="0" w:firstLine="709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возможность оставлять обратную связь (комментарий) при модерации наград</w:t>
      </w:r>
    </w:p>
    <w:p w14:paraId="0BC318FB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модерации наград возле каждой награды разместить кнопку, которая открывает всплывающее окно с текстовым полем, в которое можно ввести комментарий по награде. Комментарии хранятся пока награда в статусе “На модерации”.</w:t>
      </w:r>
    </w:p>
    <w:p w14:paraId="56A1FFD1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left" w:pos="1276"/>
        </w:tabs>
        <w:spacing w:before="0" w:after="0" w:line="360" w:lineRule="auto"/>
        <w:ind w:left="0" w:firstLine="709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0" w:name="_6q35ejrr76mi" w:colFirst="0" w:colLast="0"/>
      <w:bookmarkEnd w:id="30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дату и время загрузки награды на страницу модерации наград</w:t>
      </w:r>
    </w:p>
    <w:p w14:paraId="1FDFDC54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Добавить новую роль “Редактор” в панель администратора</w:t>
      </w:r>
    </w:p>
    <w:p w14:paraId="6A144F77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Редактор не имеет доступа к публикации сущностей, только редактирование черновиков. </w:t>
      </w:r>
    </w:p>
    <w:p w14:paraId="283976FA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Подвязать типы наград к категориям наград, а те в свою очередь разделить на 3 глобальные роли: студ. объединения, советы общежитий и медиацентры.</w:t>
      </w:r>
    </w:p>
    <w:p w14:paraId="3F961A21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Добавить возможность добавлять подсказку для награды. </w:t>
      </w:r>
    </w:p>
    <w:p w14:paraId="7C753E80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настройку типа награды добавить поле “Подсказка”, которая в дальнейшем выводится у пользователя при добавлении награды</w:t>
      </w:r>
    </w:p>
    <w:p w14:paraId="38EB9E86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lastRenderedPageBreak/>
        <w:t xml:space="preserve">Добавить уведомление на почту администратора при добавлении новых наград на модерацию. </w:t>
      </w:r>
    </w:p>
    <w:p w14:paraId="422D556B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31" w:name="_711u2xwbse31" w:colFirst="0" w:colLast="0"/>
      <w:bookmarkEnd w:id="31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пользовательского интерфейса платформы Пролидер с учетом интеграции информационных систем различных молодежных организаций</w:t>
      </w:r>
    </w:p>
    <w:p w14:paraId="6032C26F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2" w:name="_9me6d2bvf56o" w:colFirst="0" w:colLast="0"/>
      <w:bookmarkEnd w:id="3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Создать новый дизайн сайта и применить его. </w:t>
      </w:r>
    </w:p>
    <w:p w14:paraId="165A10FE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Страницы: главная, проекты, новости, о нас, брендбук, регионы, контакты, документы, рейтинг.</w:t>
      </w:r>
    </w:p>
    <w:p w14:paraId="184A8CA2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3" w:name="_webe6zren0pu" w:colFirst="0" w:colLast="0"/>
      <w:bookmarkEnd w:id="3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Изменить раздел “регионы”</w:t>
      </w:r>
    </w:p>
    <w:p w14:paraId="7F01EAB4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необходимо выводить округа, регионы, города и организации напрямую с платформы “Пролидер”. Клик по организации должен открывать публичную страницу организации на платформе “Пролидер”</w:t>
      </w:r>
    </w:p>
    <w:p w14:paraId="07960304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4" w:name="_vszprdy533jb" w:colFirst="0" w:colLast="0"/>
      <w:bookmarkEnd w:id="34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форму обратной связи</w:t>
      </w:r>
    </w:p>
    <w:p w14:paraId="20FE5B3D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Разработать страницу с формой обратной связи. Форма отправляет письмо на электронный адрес админитсратору и сохраняет обращение в базе данных системы. Формой может воспользоваться анонимный пользователь. Поля: ФИО, email, номер телефона, текст сообщения, вложения (картинки, до 3х штук). </w:t>
      </w:r>
    </w:p>
    <w:p w14:paraId="58FF0222" w14:textId="77777777" w:rsidR="003867EC" w:rsidRPr="009D1F5F" w:rsidRDefault="003867EC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A01BD6C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5" w:name="_di2esy2e938m" w:colFirst="0" w:colLast="0"/>
      <w:bookmarkEnd w:id="35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интерактивную карту организаций.</w:t>
      </w:r>
    </w:p>
    <w:p w14:paraId="3FCCC7BA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главной странице добавить карту с организациями с платформы “Пролидер”</w:t>
      </w:r>
    </w:p>
    <w:p w14:paraId="2E170F33" w14:textId="77777777" w:rsidR="003867EC" w:rsidRPr="009D1F5F" w:rsidRDefault="003867EC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5AEEF32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6" w:name="_arnrkfq04gth" w:colFirst="0" w:colLast="0"/>
      <w:bookmarkEnd w:id="36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страницу рейтингов</w:t>
      </w:r>
    </w:p>
    <w:p w14:paraId="631B1892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выводить реальные рейтинги с платформы “Пролидер”.</w:t>
      </w:r>
    </w:p>
    <w:p w14:paraId="218A76DA" w14:textId="77777777" w:rsidR="003867EC" w:rsidRPr="009D1F5F" w:rsidRDefault="003867EC" w:rsidP="005305CC">
      <w:pPr>
        <w:tabs>
          <w:tab w:val="left" w:pos="1418"/>
        </w:tabs>
        <w:spacing w:line="360" w:lineRule="auto"/>
        <w:rPr>
          <w:rFonts w:ascii="Times New Roman" w:eastAsia="Times New Roman" w:hAnsi="Times New Roman" w:cs="Times New Roman"/>
        </w:rPr>
      </w:pPr>
    </w:p>
    <w:p w14:paraId="57FE4C8E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37" w:name="_nb3hdnc8te0d" w:colFirst="0" w:colLast="0"/>
      <w:bookmarkEnd w:id="37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обновленным функциональным характеристикам панели администратора платформы,  учетом интеграции информационных системы различных молодежных организаций</w:t>
      </w:r>
    </w:p>
    <w:p w14:paraId="51CBC8BD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ind w:left="142" w:firstLine="567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8" w:name="_rnvrde18ff7c" w:colFirst="0" w:colLast="0"/>
      <w:bookmarkEnd w:id="3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панель администратора с настройкой сущностей.</w:t>
      </w:r>
    </w:p>
    <w:p w14:paraId="11E0DCBF" w14:textId="77777777" w:rsidR="003867EC" w:rsidRPr="009D1F5F" w:rsidRDefault="00762C6B" w:rsidP="005305CC">
      <w:pPr>
        <w:tabs>
          <w:tab w:val="left" w:pos="1418"/>
        </w:tabs>
        <w:spacing w:line="360" w:lineRule="auto"/>
        <w:ind w:left="142" w:firstLine="56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панели администратора необходимо настраивать сущности: Настройка главной, настройка контактов, проекты, новости. Набор данных необходимо согласовать на этапе проектирования</w:t>
      </w:r>
    </w:p>
    <w:p w14:paraId="7A8135F1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ind w:left="142" w:firstLine="567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9" w:name="_m20f5i8m1850" w:colFirst="0" w:colLast="0"/>
      <w:bookmarkEnd w:id="39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раздел для работы с сообщениями горячей линии.</w:t>
      </w:r>
    </w:p>
    <w:p w14:paraId="49FF6559" w14:textId="77777777" w:rsidR="003867EC" w:rsidRPr="009D1F5F" w:rsidRDefault="00762C6B" w:rsidP="005305CC">
      <w:pPr>
        <w:tabs>
          <w:tab w:val="left" w:pos="1418"/>
        </w:tabs>
        <w:spacing w:line="360" w:lineRule="auto"/>
        <w:ind w:left="142" w:firstLine="56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 разделе выводить все обращения пользователей, их статусы с возможностью изменять их. Набор данных необходимо согласовать на этапе проектирования. </w:t>
      </w:r>
    </w:p>
    <w:p w14:paraId="65DFD87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0" w:name="_sujn5i31tujb" w:colFirst="0" w:colLast="0"/>
      <w:bookmarkEnd w:id="40"/>
      <w:r w:rsidRPr="009D1F5F">
        <w:rPr>
          <w:rFonts w:ascii="Times New Roman" w:eastAsia="Times New Roman" w:hAnsi="Times New Roman" w:cs="Times New Roman"/>
          <w:sz w:val="22"/>
          <w:szCs w:val="22"/>
        </w:rPr>
        <w:t xml:space="preserve">Требования к процессу перезапуска платформы с учетом интеграции информационных системы различных молодежных организаций </w:t>
      </w:r>
    </w:p>
    <w:p w14:paraId="5780B5A8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1" w:name="_3xdip6kl8azf" w:colFirst="0" w:colLast="0"/>
      <w:bookmarkEnd w:id="4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Настроить редиректы со всех старых страниц сайта, которые будут отсутствовать в системе после перезапуска</w:t>
      </w:r>
    </w:p>
    <w:p w14:paraId="7FC5D91A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2" w:name="_mw6sglf5nkbk" w:colFirst="0" w:colLast="0"/>
      <w:bookmarkEnd w:id="4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Настроить генерацию Sitemap на новом сайте</w:t>
      </w:r>
    </w:p>
    <w:p w14:paraId="6426A9F0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3" w:name="_czjzgtjktgan" w:colFirst="0" w:colLast="0"/>
      <w:bookmarkEnd w:id="4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Настройка Robots.txt</w:t>
      </w:r>
    </w:p>
    <w:p w14:paraId="3A5240D1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008D6999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4" w:name="_vt3cwprbwbdv" w:colFirst="0" w:colLast="0"/>
      <w:bookmarkEnd w:id="44"/>
      <w:r w:rsidRPr="009D1F5F">
        <w:rPr>
          <w:rFonts w:ascii="Times New Roman" w:eastAsia="Times New Roman" w:hAnsi="Times New Roman" w:cs="Times New Roman"/>
          <w:sz w:val="22"/>
          <w:szCs w:val="22"/>
        </w:rPr>
        <w:lastRenderedPageBreak/>
        <w:t>Требования к используемым технологиям</w:t>
      </w:r>
    </w:p>
    <w:p w14:paraId="4C18B3A0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Движок: </w:t>
      </w:r>
      <w:r w:rsidRPr="009D1F5F">
        <w:rPr>
          <w:rFonts w:ascii="Times New Roman" w:eastAsia="Times New Roman" w:hAnsi="Times New Roman" w:cs="Times New Roman"/>
          <w:b/>
          <w:bCs/>
        </w:rPr>
        <w:t xml:space="preserve">CMS Strapi </w:t>
      </w:r>
      <w:r w:rsidRPr="009D1F5F">
        <w:rPr>
          <w:rFonts w:ascii="Times New Roman" w:eastAsia="Times New Roman" w:hAnsi="Times New Roman" w:cs="Times New Roman"/>
        </w:rPr>
        <w:t>(панель администратора формируется на базе движка)</w:t>
      </w:r>
    </w:p>
    <w:p w14:paraId="6AAFDEEF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Фронтенд: </w:t>
      </w:r>
      <w:r w:rsidRPr="009D1F5F">
        <w:rPr>
          <w:rFonts w:ascii="Times New Roman" w:eastAsia="Times New Roman" w:hAnsi="Times New Roman" w:cs="Times New Roman"/>
          <w:b/>
          <w:bCs/>
        </w:rPr>
        <w:t>React js</w:t>
      </w:r>
    </w:p>
    <w:p w14:paraId="78086C02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Бэкенд:</w:t>
      </w:r>
      <w:r w:rsidRPr="009D1F5F">
        <w:rPr>
          <w:rFonts w:ascii="Times New Roman" w:eastAsia="Times New Roman" w:hAnsi="Times New Roman" w:cs="Times New Roman"/>
          <w:b/>
          <w:bCs/>
        </w:rPr>
        <w:t xml:space="preserve"> Node js</w:t>
      </w:r>
    </w:p>
    <w:p w14:paraId="76248C39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База данных: </w:t>
      </w:r>
      <w:r w:rsidRPr="009D1F5F">
        <w:rPr>
          <w:rFonts w:ascii="Times New Roman" w:eastAsia="Times New Roman" w:hAnsi="Times New Roman" w:cs="Times New Roman"/>
          <w:b/>
          <w:bCs/>
        </w:rPr>
        <w:t>PostgreSQL</w:t>
      </w:r>
    </w:p>
    <w:p w14:paraId="73245E84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5" w:name="_2bn6wsx" w:colFirst="0" w:colLast="0"/>
      <w:bookmarkEnd w:id="45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техническому обеспечению</w:t>
      </w:r>
    </w:p>
    <w:p w14:paraId="554AD8E0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Минимальное разрешение экрана: 375 пикселей по ширине.</w:t>
      </w:r>
    </w:p>
    <w:p w14:paraId="336EEB02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  <w:bookmarkStart w:id="46" w:name="_49x2ik5" w:colFirst="0" w:colLast="0"/>
      <w:bookmarkEnd w:id="46"/>
    </w:p>
    <w:p w14:paraId="413A7934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7B4892AF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7" w:name="_hxi445o4gk5t" w:colFirst="0" w:colLast="0"/>
      <w:bookmarkEnd w:id="47"/>
      <w:r w:rsidRPr="009D1F5F">
        <w:rPr>
          <w:rFonts w:ascii="Times New Roman" w:eastAsia="Times New Roman" w:hAnsi="Times New Roman" w:cs="Times New Roman"/>
          <w:sz w:val="22"/>
          <w:szCs w:val="22"/>
        </w:rPr>
        <w:t>Команда и трудозатраты</w:t>
      </w:r>
    </w:p>
    <w:p w14:paraId="2A3038C4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реализации проекта будут привлечены: </w:t>
      </w:r>
    </w:p>
    <w:p w14:paraId="16FE6DFB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tbl>
      <w:tblPr>
        <w:tblStyle w:val="a5"/>
        <w:tblW w:w="9240" w:type="dxa"/>
        <w:tblInd w:w="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95"/>
        <w:gridCol w:w="1845"/>
      </w:tblGrid>
      <w:tr w:rsidR="005305CC" w:rsidRPr="009D1F5F" w14:paraId="330509EC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E131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Специалист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4F8AF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Количество</w:t>
            </w:r>
          </w:p>
        </w:tc>
      </w:tr>
      <w:tr w:rsidR="005305CC" w:rsidRPr="009D1F5F" w14:paraId="5D4FDA08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A6CFD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Веб-разработчик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FFFA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305CC" w:rsidRPr="009D1F5F" w14:paraId="7770E08D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C584B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Тестировщик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42AF5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305CC" w:rsidRPr="009D1F5F" w14:paraId="13B24ECD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8279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Дизайнер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4289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867EC" w:rsidRPr="009D1F5F" w14:paraId="2DD552FA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5B776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Менеджер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BEB0E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6BDD00F5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p w14:paraId="187AA36E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реализации проекта трудозатраты составят не менее: </w:t>
      </w:r>
    </w:p>
    <w:p w14:paraId="33DC6025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tbl>
      <w:tblPr>
        <w:tblStyle w:val="a6"/>
        <w:tblW w:w="9240" w:type="dxa"/>
        <w:tblInd w:w="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35"/>
        <w:gridCol w:w="1905"/>
      </w:tblGrid>
      <w:tr w:rsidR="005305CC" w:rsidRPr="009D1F5F" w14:paraId="22C86AC2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3339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Специалист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6EBFF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Часы</w:t>
            </w:r>
          </w:p>
        </w:tc>
      </w:tr>
      <w:tr w:rsidR="005305CC" w:rsidRPr="009D1F5F" w14:paraId="64F4FC5B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45523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Веб-разработчик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168E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241</w:t>
            </w:r>
          </w:p>
        </w:tc>
      </w:tr>
      <w:tr w:rsidR="005305CC" w:rsidRPr="009D1F5F" w14:paraId="4AD861D6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226CC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Тестировщик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1DA1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72</w:t>
            </w:r>
          </w:p>
        </w:tc>
      </w:tr>
      <w:tr w:rsidR="005305CC" w:rsidRPr="009D1F5F" w14:paraId="5EFD619A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E18FE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Дизайнер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C8B4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3867EC" w:rsidRPr="009D1F5F" w14:paraId="27149669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4456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Менеджер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6697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72</w:t>
            </w:r>
          </w:p>
        </w:tc>
      </w:tr>
    </w:tbl>
    <w:p w14:paraId="5BDAEEAB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p w14:paraId="7902FC9F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Общее время работы каждого специалиста: минимум 20 рабочих дней.</w:t>
      </w:r>
    </w:p>
    <w:p w14:paraId="02A24C30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8" w:name="_2p2csry" w:colFirst="0" w:colLast="0"/>
      <w:bookmarkEnd w:id="48"/>
      <w:r w:rsidRPr="009D1F5F">
        <w:rPr>
          <w:rFonts w:ascii="Times New Roman" w:eastAsia="Times New Roman" w:hAnsi="Times New Roman" w:cs="Times New Roman"/>
          <w:sz w:val="22"/>
          <w:szCs w:val="22"/>
        </w:rPr>
        <w:t>Стадии и этапы разработки</w:t>
      </w:r>
    </w:p>
    <w:p w14:paraId="27517A9F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Улучшение системы должна проходить в 2 стадии.</w:t>
      </w:r>
    </w:p>
    <w:p w14:paraId="7BD9ED8B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  <w:b/>
          <w:bCs/>
        </w:rPr>
        <w:t>Стадия 1</w:t>
      </w:r>
      <w:r w:rsidRPr="009D1F5F">
        <w:rPr>
          <w:rFonts w:ascii="Times New Roman" w:eastAsia="Times New Roman" w:hAnsi="Times New Roman" w:cs="Times New Roman"/>
        </w:rPr>
        <w:t xml:space="preserve">: эскизное проектирование и дизайн новых страниц. Дизайнеры должны выполнить проектирование пользовательского интерфейса. Проект пользовательского интерфейса должен быть </w:t>
      </w:r>
      <w:r w:rsidRPr="009D1F5F">
        <w:rPr>
          <w:rFonts w:ascii="Times New Roman" w:eastAsia="Times New Roman" w:hAnsi="Times New Roman" w:cs="Times New Roman"/>
        </w:rPr>
        <w:lastRenderedPageBreak/>
        <w:t>согласован с заказчиком. На основе эскиза дизайнеры должны подготовить конечный вариант пользовательского интерфейса новых страниц. Дизайн должен быть согласован с заказчиком</w:t>
      </w:r>
    </w:p>
    <w:p w14:paraId="727ADEC9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  <w:b/>
          <w:bCs/>
        </w:rPr>
        <w:t>Стадия 2</w:t>
      </w:r>
      <w:r w:rsidRPr="009D1F5F">
        <w:rPr>
          <w:rFonts w:ascii="Times New Roman" w:eastAsia="Times New Roman" w:hAnsi="Times New Roman" w:cs="Times New Roman"/>
        </w:rPr>
        <w:t>: реализация новых функций. Разработчики должны выполнить программную реализацию системы в соответствии с техническим заданием и согласованных проектом пользовательского интерфейса.</w:t>
      </w:r>
    </w:p>
    <w:p w14:paraId="6EC1B76F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Общая длительность разработки программного обеспечения системы должна составить не более 2 месяцев.</w:t>
      </w:r>
    </w:p>
    <w:p w14:paraId="18A70541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Срок гарантийного сопровождения системы должен составить не менее 1 года.</w:t>
      </w:r>
    </w:p>
    <w:p w14:paraId="5A813FB1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2B75422B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9" w:name="_147n2zr" w:colFirst="0" w:colLast="0"/>
      <w:bookmarkEnd w:id="49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передачи системы и результаты</w:t>
      </w:r>
    </w:p>
    <w:p w14:paraId="4C782F6E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0" w:name="_go0pq1ej58l0" w:colFirst="0" w:colLast="0"/>
      <w:bookmarkEnd w:id="50"/>
      <w:r w:rsidRPr="009D1F5F">
        <w:rPr>
          <w:rFonts w:ascii="Times New Roman" w:eastAsia="Times New Roman" w:hAnsi="Times New Roman" w:cs="Times New Roman"/>
          <w:sz w:val="22"/>
          <w:szCs w:val="22"/>
        </w:rPr>
        <w:t>Результат работ</w:t>
      </w:r>
    </w:p>
    <w:p w14:paraId="39C07790" w14:textId="77777777" w:rsidR="003867EC" w:rsidRPr="009D1F5F" w:rsidRDefault="00762C6B" w:rsidP="005305CC">
      <w:pPr>
        <w:spacing w:line="360" w:lineRule="auto"/>
        <w:ind w:left="851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 результатам работы будет разработано: </w:t>
      </w:r>
    </w:p>
    <w:p w14:paraId="27B798AB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Структура и дизайн новых разделов веб-приложения</w:t>
      </w:r>
    </w:p>
    <w:p w14:paraId="4968AB4B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Пользовательский интерфейс для новых функций </w:t>
      </w:r>
    </w:p>
    <w:p w14:paraId="4F80278C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Новые разделы в панели администратора</w:t>
      </w:r>
    </w:p>
    <w:p w14:paraId="027A14C2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Техническая документация</w:t>
      </w:r>
    </w:p>
    <w:p w14:paraId="207B035C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1" w:name="_3o7alnk" w:colFirst="0" w:colLast="0"/>
      <w:bookmarkEnd w:id="51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оформления и предъявления заказчику результатов работ</w:t>
      </w:r>
    </w:p>
    <w:p w14:paraId="2A3CB2B2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Система передается в виде функционирующего комплекса на базе средств вычислительной техники Заказчика в сроки, установленные контрактом. Приемка системы осуществляется комиссией в составе уполномоченных представителей Заказчика и Исполнителя.</w:t>
      </w:r>
    </w:p>
    <w:p w14:paraId="75A03213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Совместно с предъявлением системы производится сдача разработанного Исполнителем комплекта документации.</w:t>
      </w:r>
    </w:p>
    <w:p w14:paraId="1DADF3D2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2" w:name="_23ckvvd" w:colFirst="0" w:colLast="0"/>
      <w:bookmarkEnd w:id="52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приёмки</w:t>
      </w:r>
    </w:p>
    <w:p w14:paraId="356F8EF0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Приемка программного обеспечения осуществляется в следующем порядке:</w:t>
      </w:r>
    </w:p>
    <w:p w14:paraId="13CB6A40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Предварительные испытания. Данные испытания проводятся после окончания разработки программного обеспечения системы. Выявленные в ходе предварительных испытаний ошибки и недоработки направляются исполнителю для исправления. Если в результате предварительных испытаний система в целом отвечает требованиям Технического задания, то ее рекомендуется передать в опытную эксплуатацию. </w:t>
      </w:r>
    </w:p>
    <w:p w14:paraId="7DB7E3A6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Опытная эксплуатация. В течение установленного контрактом срока опытной эксплуатации проводится комплексная проверка функционирования системы. Выявленные замечания тщательно фиксируются и своевременно передаются Исполнителю для устранения.</w:t>
      </w:r>
    </w:p>
    <w:p w14:paraId="12A565AC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Приёмочные испытания. Приёмочные испытания проводятся после окончания опытной эксплуатации. Выявленные в ходе приемочных испытаний ошибки и недоработки направляются исполнителю для исправления. Если в результате приемочных испытаний система в целом отвечает требованиям Технического задания, то ее рекомендуется принять в промышленную эксплуатацию. При этом Исполнителю устанавливается срок для устранения выявленных замечаний. Результаты приёмочных испытаний оформляются в виде протокола.</w:t>
      </w:r>
    </w:p>
    <w:p w14:paraId="6E3A2F74" w14:textId="77777777" w:rsidR="005B1343" w:rsidRPr="009D1F5F" w:rsidRDefault="005B1343" w:rsidP="005B13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493B6947" w14:textId="77777777" w:rsidR="005B1343" w:rsidRPr="009D1F5F" w:rsidRDefault="005B1343" w:rsidP="005B1343">
      <w:pPr>
        <w:pStyle w:val="a7"/>
        <w:ind w:left="709"/>
        <w:jc w:val="both"/>
        <w:rPr>
          <w:rFonts w:ascii="Times New Roman" w:hAnsi="Times New Roman" w:cs="Times New Roman"/>
          <w:b/>
        </w:rPr>
      </w:pPr>
      <w:r w:rsidRPr="009D1F5F">
        <w:rPr>
          <w:rFonts w:ascii="Times New Roman" w:hAnsi="Times New Roman" w:cs="Times New Roman"/>
          <w:b/>
        </w:rPr>
        <w:t xml:space="preserve">10. Прочие условия: </w:t>
      </w:r>
    </w:p>
    <w:p w14:paraId="0742B79E" w14:textId="77777777" w:rsidR="005B1343" w:rsidRPr="009D1F5F" w:rsidRDefault="005B1343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10.1 Закупка по данному техническому заданию производится в целях реализации проектного решения "Всероссийская программа развития студенческих объединений "ПРОЛидер 3.0"" по  Соглашению о предоставлении из федерального бюджета грантов в форме субсидий победителям Всероссийского конкурса молодёжных проектов среди образовательных организаций высшего образования в 2026 г. №091-15-2026-031 от 29 мая 2026 г. в рамках проекта «Комплексная программа развития молодежной политики Воронежского государственного университета «Наши ориентиры: Безопасная среда».</w:t>
      </w:r>
    </w:p>
    <w:p w14:paraId="258ACE50" w14:textId="77777777" w:rsidR="005B1343" w:rsidRDefault="005B1343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10.2. Исполнитель (Поставщик) выражает согласие на осуществление Агентством и органами государственного финансового контроля проверок соблюдения целей, условий и порядка расходования субсидии, в том числе в части достижения результатов предоставления субсидии, а также органами государственного финансового контроля проверок в соответствии со статьями 268.1 и 269.2 Бюджетного кодекса Российской Федерации. Выражение согласия Исполнителя на осуществление указанных проверок осуществляется путем подписания договора в соответствии с данным техническим заданием.</w:t>
      </w:r>
    </w:p>
    <w:p w14:paraId="723EE104" w14:textId="2CF1CEA6" w:rsidR="000C1FCD" w:rsidRPr="009D1F5F" w:rsidRDefault="000C1FCD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оказания услуг</w:t>
      </w:r>
      <w:r w:rsidRPr="006A4F77">
        <w:rPr>
          <w:rFonts w:ascii="Times New Roman" w:hAnsi="Times New Roman" w:cs="Times New Roman"/>
        </w:rPr>
        <w:t xml:space="preserve">: </w:t>
      </w:r>
      <w:r w:rsidR="00BB6E4A">
        <w:rPr>
          <w:rFonts w:ascii="Times New Roman" w:hAnsi="Times New Roman" w:cs="Times New Roman"/>
        </w:rPr>
        <w:t>г.Москва</w:t>
      </w:r>
    </w:p>
    <w:p w14:paraId="5919A974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4886B18A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Проректор по молодежной политике, </w:t>
      </w:r>
    </w:p>
    <w:p w14:paraId="7255D246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>воспитательной и социальной работе    ФГБОУ ВО «ВГУ»                                                    О.В. Гришаев</w:t>
      </w:r>
    </w:p>
    <w:p w14:paraId="6170AAC8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3A54B577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5EC264E7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Контактное лицо: </w:t>
      </w:r>
    </w:p>
    <w:p w14:paraId="62A5E77B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Кошкин Антон Андреевич, </w:t>
      </w:r>
    </w:p>
    <w:p w14:paraId="11AE334D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  <w:lang w:val="en-US"/>
        </w:rPr>
      </w:pPr>
      <w:r w:rsidRPr="009D1F5F">
        <w:rPr>
          <w:rFonts w:ascii="Times New Roman" w:hAnsi="Times New Roman" w:cs="Times New Roman"/>
          <w:bCs/>
          <w:lang w:val="en-US"/>
        </w:rPr>
        <w:t xml:space="preserve">e-mail: 405076k@istu.edu, </w:t>
      </w:r>
    </w:p>
    <w:p w14:paraId="62F2CDBD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>тел. 89526317723</w:t>
      </w:r>
    </w:p>
    <w:p w14:paraId="17CBB16A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849"/>
        <w:jc w:val="both"/>
        <w:rPr>
          <w:rFonts w:ascii="Times New Roman" w:hAnsi="Times New Roman" w:cs="Times New Roman"/>
          <w:bCs/>
        </w:rPr>
      </w:pPr>
    </w:p>
    <w:p w14:paraId="7C61FC9B" w14:textId="77777777" w:rsidR="005B1343" w:rsidRPr="009D1F5F" w:rsidRDefault="005B1343" w:rsidP="005B13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34D52D73" w14:textId="77777777" w:rsidR="009D1F5F" w:rsidRDefault="009D1F5F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  <w:sectPr w:rsidR="009D1F5F">
          <w:footerReference w:type="default" r:id="rId8"/>
          <w:footerReference w:type="first" r:id="rId9"/>
          <w:pgSz w:w="11906" w:h="16838"/>
          <w:pgMar w:top="1134" w:right="851" w:bottom="1134" w:left="1418" w:header="709" w:footer="709" w:gutter="0"/>
          <w:cols w:space="720"/>
        </w:sectPr>
      </w:pPr>
    </w:p>
    <w:p w14:paraId="5624C2FD" w14:textId="78AFD35F" w:rsidR="003867EC" w:rsidRPr="005305CC" w:rsidRDefault="009D1F5F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noProof/>
        </w:rPr>
        <w:lastRenderedPageBreak/>
        <w:drawing>
          <wp:inline distT="0" distB="0" distL="0" distR="0" wp14:anchorId="2A6A02C4" wp14:editId="788A9CD7">
            <wp:extent cx="8490585" cy="6119495"/>
            <wp:effectExtent l="0" t="0" r="5715" b="0"/>
            <wp:docPr id="1992878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585" cy="611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67EC" w:rsidRPr="005305CC" w:rsidSect="009D1F5F">
      <w:pgSz w:w="16838" w:h="11906" w:orient="landscape"/>
      <w:pgMar w:top="1418" w:right="1134" w:bottom="851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493C7" w14:textId="77777777" w:rsidR="00E4253D" w:rsidRDefault="00E4253D">
      <w:pPr>
        <w:spacing w:line="240" w:lineRule="auto"/>
      </w:pPr>
      <w:r>
        <w:separator/>
      </w:r>
    </w:p>
  </w:endnote>
  <w:endnote w:type="continuationSeparator" w:id="0">
    <w:p w14:paraId="0A26F451" w14:textId="77777777" w:rsidR="00E4253D" w:rsidRDefault="00E425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FBE6DFD-92FC-446E-A055-1257E7F9A03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024FBEE-D3F9-4655-AF83-6EC03E0225C5}"/>
    <w:embedBold r:id="rId3" w:fontKey="{A4A0C717-BB32-472E-A12E-F6CD9A7C019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EC264902-35B5-44EE-AB76-67AC63D715A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CAAF820D-BC59-45D5-AA65-9EF8B89B0D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B847" w14:textId="77777777" w:rsidR="003867EC" w:rsidRDefault="00762C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680"/>
      <w:jc w:val="both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ab/>
    </w:r>
    <w:r>
      <w:rPr>
        <w:rFonts w:ascii="Calibri" w:eastAsia="Calibri" w:hAnsi="Calibri" w:cs="Calibri"/>
        <w:color w:val="000000"/>
        <w:sz w:val="24"/>
        <w:szCs w:val="24"/>
      </w:rPr>
      <w:tab/>
    </w: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B82691">
      <w:rPr>
        <w:rFonts w:ascii="Calibri" w:eastAsia="Calibri" w:hAnsi="Calibri" w:cs="Calibri"/>
        <w:noProof/>
        <w:color w:val="000000"/>
        <w:sz w:val="24"/>
        <w:szCs w:val="24"/>
      </w:rPr>
      <w:t>1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A8B7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ООО “Фоджин” </w:t>
    </w:r>
  </w:p>
  <w:p w14:paraId="6CEF28DA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г. Таганрог</w:t>
    </w:r>
  </w:p>
  <w:p w14:paraId="2DFF3220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2026г.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2AFDF" w14:textId="77777777" w:rsidR="00E4253D" w:rsidRDefault="00E4253D">
      <w:pPr>
        <w:spacing w:line="240" w:lineRule="auto"/>
      </w:pPr>
      <w:r>
        <w:separator/>
      </w:r>
    </w:p>
  </w:footnote>
  <w:footnote w:type="continuationSeparator" w:id="0">
    <w:p w14:paraId="62918A4D" w14:textId="77777777" w:rsidR="00E4253D" w:rsidRDefault="00E425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BCB"/>
    <w:multiLevelType w:val="multilevel"/>
    <w:tmpl w:val="667278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08171C"/>
    <w:multiLevelType w:val="multilevel"/>
    <w:tmpl w:val="6EAC4B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A56D79"/>
    <w:multiLevelType w:val="multilevel"/>
    <w:tmpl w:val="0852917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D8D3566"/>
    <w:multiLevelType w:val="multilevel"/>
    <w:tmpl w:val="6ED2D0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43C7415"/>
    <w:multiLevelType w:val="multilevel"/>
    <w:tmpl w:val="27F08F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57064B4B"/>
    <w:multiLevelType w:val="multilevel"/>
    <w:tmpl w:val="5D3EAB30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851" w:hanging="851"/>
      </w:pPr>
    </w:lvl>
    <w:lvl w:ilvl="2">
      <w:start w:val="1"/>
      <w:numFmt w:val="decimal"/>
      <w:lvlText w:val="%1.%2.%3."/>
      <w:lvlJc w:val="left"/>
      <w:pPr>
        <w:ind w:left="1021" w:hanging="1021"/>
      </w:pPr>
    </w:lvl>
    <w:lvl w:ilvl="3">
      <w:start w:val="1"/>
      <w:numFmt w:val="decimal"/>
      <w:lvlText w:val="%1.%2.%3.%4."/>
      <w:lvlJc w:val="left"/>
      <w:pPr>
        <w:ind w:left="1304" w:hanging="1304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B136F9"/>
    <w:multiLevelType w:val="multilevel"/>
    <w:tmpl w:val="4AA4CFC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4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7A97387B"/>
    <w:multiLevelType w:val="multilevel"/>
    <w:tmpl w:val="F5EE4982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20364118">
    <w:abstractNumId w:val="2"/>
  </w:num>
  <w:num w:numId="2" w16cid:durableId="1548368474">
    <w:abstractNumId w:val="7"/>
  </w:num>
  <w:num w:numId="3" w16cid:durableId="34932773">
    <w:abstractNumId w:val="4"/>
  </w:num>
  <w:num w:numId="4" w16cid:durableId="1839736909">
    <w:abstractNumId w:val="5"/>
  </w:num>
  <w:num w:numId="5" w16cid:durableId="992103962">
    <w:abstractNumId w:val="0"/>
  </w:num>
  <w:num w:numId="6" w16cid:durableId="1094934217">
    <w:abstractNumId w:val="1"/>
  </w:num>
  <w:num w:numId="7" w16cid:durableId="1171069087">
    <w:abstractNumId w:val="3"/>
  </w:num>
  <w:num w:numId="8" w16cid:durableId="2218683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EC"/>
    <w:rsid w:val="00096E86"/>
    <w:rsid w:val="000C1FCD"/>
    <w:rsid w:val="001525C7"/>
    <w:rsid w:val="001934AD"/>
    <w:rsid w:val="003867EC"/>
    <w:rsid w:val="005305CC"/>
    <w:rsid w:val="0053503F"/>
    <w:rsid w:val="005B1343"/>
    <w:rsid w:val="006A4F77"/>
    <w:rsid w:val="00762C6B"/>
    <w:rsid w:val="008F09C0"/>
    <w:rsid w:val="009B7782"/>
    <w:rsid w:val="009D1F5F"/>
    <w:rsid w:val="00B82691"/>
    <w:rsid w:val="00BB6E4A"/>
    <w:rsid w:val="00CD7DD9"/>
    <w:rsid w:val="00E4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A21B"/>
  <w15:docId w15:val="{6D65B256-E52C-468C-94FA-9D6A770F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tabs>
        <w:tab w:val="left" w:pos="1418"/>
      </w:tabs>
      <w:spacing w:before="320" w:after="80"/>
      <w:ind w:left="1021"/>
      <w:outlineLvl w:val="2"/>
    </w:pPr>
    <w:rPr>
      <w:color w:val="434343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List Paragraph"/>
    <w:aliases w:val="Bullet List,FooterText,numbered,Paragraphe de liste1,lp1,Нумерованный список ГОСТ,Нумерованный список ГОСТ1,Bullet List1,FooterText1,numbered1,Нумерованный список ГОСТ2,Bullet List2,FooterText2,numbered2,Нумерованный список ГОСТ11,Булет1"/>
    <w:basedOn w:val="a"/>
    <w:link w:val="a8"/>
    <w:uiPriority w:val="34"/>
    <w:qFormat/>
    <w:rsid w:val="005B13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Абзац списка Знак"/>
    <w:aliases w:val="Bullet List Знак,FooterText Знак,numbered Знак,Paragraphe de liste1 Знак,lp1 Знак,Нумерованный список ГОСТ Знак,Нумерованный список ГОСТ1 Знак,Bullet List1 Знак,FooterText1 Знак,numbered1 Знак,Нумерованный список ГОСТ2 Знак,Булет1 Знак"/>
    <w:link w:val="a7"/>
    <w:uiPriority w:val="34"/>
    <w:qFormat/>
    <w:rsid w:val="005B1343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2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4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68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7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ksrf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2233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Назарова Александра Александровна</dc:creator>
  <cp:lastModifiedBy>Шустова Мария Николаевна</cp:lastModifiedBy>
  <cp:revision>9</cp:revision>
  <cp:lastPrinted>2026-09-11T11:38:00Z</cp:lastPrinted>
  <dcterms:created xsi:type="dcterms:W3CDTF">2026-09-11T11:34:00Z</dcterms:created>
  <dcterms:modified xsi:type="dcterms:W3CDTF">2026-10-09T11:46:00Z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0x0101006F799582BC00FB46AA5440E1725A78CC</vt:lpwstr>
  </property>
</Properties>
</file>