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EE684" w14:textId="77777777" w:rsidR="005229C0" w:rsidRPr="002D7FBA" w:rsidRDefault="005229C0" w:rsidP="006710DD">
      <w:pPr>
        <w:jc w:val="center"/>
        <w:rPr>
          <w:rFonts w:ascii="Times New Roman" w:hAnsi="Times New Roman" w:cs="Times New Roman"/>
        </w:rPr>
      </w:pPr>
      <w:r w:rsidRPr="002D7FBA">
        <w:rPr>
          <w:rFonts w:ascii="Times New Roman" w:hAnsi="Times New Roman" w:cs="Times New Roman"/>
        </w:rPr>
        <w:t>Разъяснение положений</w:t>
      </w:r>
    </w:p>
    <w:p w14:paraId="0B0E41A1" w14:textId="16662FBB" w:rsidR="005229C0" w:rsidRPr="002D7FBA" w:rsidRDefault="005229C0" w:rsidP="006710DD">
      <w:pPr>
        <w:jc w:val="center"/>
        <w:rPr>
          <w:rFonts w:ascii="Times New Roman" w:hAnsi="Times New Roman" w:cs="Times New Roman"/>
        </w:rPr>
      </w:pPr>
      <w:r w:rsidRPr="002D7FBA">
        <w:rPr>
          <w:rFonts w:ascii="Times New Roman" w:hAnsi="Times New Roman" w:cs="Times New Roman"/>
        </w:rPr>
        <w:t xml:space="preserve">документации </w:t>
      </w:r>
      <w:r w:rsidR="00E319E9" w:rsidRPr="002D7FBA">
        <w:rPr>
          <w:rFonts w:ascii="Times New Roman" w:hAnsi="Times New Roman" w:cs="Times New Roman"/>
        </w:rPr>
        <w:t>о закупке</w:t>
      </w:r>
    </w:p>
    <w:p w14:paraId="3CF871B7" w14:textId="77777777" w:rsidR="005229C0" w:rsidRPr="002D7FBA" w:rsidRDefault="005229C0" w:rsidP="001D174D">
      <w:pPr>
        <w:rPr>
          <w:rFonts w:ascii="Times New Roman" w:hAnsi="Times New Roman" w:cs="Times New Roman"/>
        </w:rPr>
      </w:pPr>
    </w:p>
    <w:p w14:paraId="148F8DE2" w14:textId="2DC22993" w:rsidR="00EA23F6" w:rsidRPr="002D7FBA" w:rsidRDefault="005229C0" w:rsidP="00EA23F6">
      <w:pPr>
        <w:rPr>
          <w:rFonts w:ascii="Times New Roman" w:eastAsia="Times New Roman" w:hAnsi="Times New Roman" w:cs="Times New Roman"/>
          <w:color w:val="003A64"/>
          <w:u w:val="single"/>
          <w:shd w:val="clear" w:color="auto" w:fill="FFFFFF"/>
          <w:lang w:eastAsia="ru-RU"/>
        </w:rPr>
      </w:pPr>
      <w:r w:rsidRPr="002D7FBA">
        <w:rPr>
          <w:rFonts w:ascii="Times New Roman" w:hAnsi="Times New Roman" w:cs="Times New Roman"/>
        </w:rPr>
        <w:t xml:space="preserve">Реестровый номер торгов № </w:t>
      </w:r>
      <w:r w:rsidR="00EA23F6" w:rsidRPr="002D7FBA">
        <w:rPr>
          <w:rFonts w:ascii="Times New Roman" w:eastAsia="Times New Roman" w:hAnsi="Times New Roman" w:cs="Times New Roman"/>
          <w:lang w:eastAsia="ru-RU"/>
        </w:rPr>
        <w:fldChar w:fldCharType="begin"/>
      </w:r>
      <w:r w:rsidR="00EA23F6" w:rsidRPr="002D7FBA">
        <w:rPr>
          <w:rFonts w:ascii="Times New Roman" w:eastAsia="Times New Roman" w:hAnsi="Times New Roman" w:cs="Times New Roman"/>
          <w:lang w:eastAsia="ru-RU"/>
        </w:rPr>
        <w:instrText>HYPERLINK "https://lk.zakupki.gov.ru/223/purchase/private/purchase/notice-info/details.html?noticeInfoId=20344478" \t "_blank"</w:instrText>
      </w:r>
      <w:r w:rsidR="00EA23F6" w:rsidRPr="002D7FBA">
        <w:rPr>
          <w:rFonts w:ascii="Times New Roman" w:eastAsia="Times New Roman" w:hAnsi="Times New Roman" w:cs="Times New Roman"/>
          <w:lang w:eastAsia="ru-RU"/>
        </w:rPr>
      </w:r>
      <w:r w:rsidR="00EA23F6" w:rsidRPr="002D7FBA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EA23F6" w:rsidRPr="002D7FBA">
        <w:rPr>
          <w:rFonts w:ascii="Times New Roman" w:eastAsia="Times New Roman" w:hAnsi="Times New Roman" w:cs="Times New Roman"/>
          <w:color w:val="003A64"/>
          <w:u w:val="single"/>
          <w:shd w:val="clear" w:color="auto" w:fill="FFFFFF"/>
          <w:lang w:eastAsia="ru-RU"/>
        </w:rPr>
        <w:t>32616452266</w:t>
      </w:r>
    </w:p>
    <w:p w14:paraId="0A54BCB8" w14:textId="0318B8CF" w:rsidR="005229C0" w:rsidRPr="002D7FBA" w:rsidRDefault="00EA23F6" w:rsidP="00EA23F6">
      <w:pPr>
        <w:rPr>
          <w:rFonts w:ascii="Times New Roman" w:hAnsi="Times New Roman" w:cs="Times New Roman"/>
        </w:rPr>
      </w:pPr>
      <w:r w:rsidRPr="002D7FBA">
        <w:rPr>
          <w:rFonts w:ascii="Times New Roman" w:eastAsia="Times New Roman" w:hAnsi="Times New Roman" w:cs="Times New Roman"/>
          <w:lang w:eastAsia="ru-RU"/>
        </w:rPr>
        <w:fldChar w:fldCharType="end"/>
      </w:r>
    </w:p>
    <w:p w14:paraId="0E18CF7B" w14:textId="77777777" w:rsidR="00EA23F6" w:rsidRPr="002D7FBA" w:rsidRDefault="005229C0" w:rsidP="001D174D">
      <w:pPr>
        <w:rPr>
          <w:rFonts w:ascii="Times New Roman" w:hAnsi="Times New Roman" w:cs="Times New Roman"/>
          <w:color w:val="202020"/>
          <w:shd w:val="clear" w:color="auto" w:fill="FFFFFF"/>
        </w:rPr>
      </w:pPr>
      <w:r w:rsidRPr="002D7FBA">
        <w:rPr>
          <w:rFonts w:ascii="Times New Roman" w:hAnsi="Times New Roman" w:cs="Times New Roman"/>
        </w:rPr>
        <w:t xml:space="preserve">Предмет </w:t>
      </w:r>
      <w:r w:rsidR="00E319E9" w:rsidRPr="002D7FBA">
        <w:rPr>
          <w:rFonts w:ascii="Times New Roman" w:hAnsi="Times New Roman" w:cs="Times New Roman"/>
        </w:rPr>
        <w:t>закупки</w:t>
      </w:r>
      <w:r w:rsidRPr="002D7FBA">
        <w:rPr>
          <w:rFonts w:ascii="Times New Roman" w:hAnsi="Times New Roman" w:cs="Times New Roman"/>
        </w:rPr>
        <w:t>:</w:t>
      </w:r>
      <w:r w:rsidR="00EC57C3" w:rsidRPr="002D7FBA">
        <w:rPr>
          <w:rFonts w:ascii="Times New Roman" w:hAnsi="Times New Roman" w:cs="Times New Roman"/>
        </w:rPr>
        <w:t xml:space="preserve"> </w:t>
      </w:r>
      <w:r w:rsidR="00EA23F6" w:rsidRPr="002D7FBA">
        <w:rPr>
          <w:rFonts w:ascii="Times New Roman" w:hAnsi="Times New Roman" w:cs="Times New Roman"/>
          <w:color w:val="202020"/>
          <w:shd w:val="clear" w:color="auto" w:fill="FFFFFF"/>
        </w:rPr>
        <w:t>Оказание услуг по улучшению платформы "</w:t>
      </w:r>
      <w:proofErr w:type="spellStart"/>
      <w:r w:rsidR="00EA23F6" w:rsidRPr="002D7FBA">
        <w:rPr>
          <w:rFonts w:ascii="Times New Roman" w:hAnsi="Times New Roman" w:cs="Times New Roman"/>
          <w:color w:val="202020"/>
          <w:shd w:val="clear" w:color="auto" w:fill="FFFFFF"/>
        </w:rPr>
        <w:t>ПРОЛидер</w:t>
      </w:r>
      <w:proofErr w:type="spellEnd"/>
      <w:r w:rsidR="00EA23F6" w:rsidRPr="002D7FBA">
        <w:rPr>
          <w:rFonts w:ascii="Times New Roman" w:hAnsi="Times New Roman" w:cs="Times New Roman"/>
          <w:color w:val="202020"/>
          <w:shd w:val="clear" w:color="auto" w:fill="FFFFFF"/>
        </w:rPr>
        <w:t>" в рамках проектного решения "Всероссийская программа по развитию студенческих объединений "</w:t>
      </w:r>
      <w:proofErr w:type="spellStart"/>
      <w:r w:rsidR="00EA23F6" w:rsidRPr="002D7FBA">
        <w:rPr>
          <w:rFonts w:ascii="Times New Roman" w:hAnsi="Times New Roman" w:cs="Times New Roman"/>
          <w:color w:val="202020"/>
          <w:shd w:val="clear" w:color="auto" w:fill="FFFFFF"/>
        </w:rPr>
        <w:t>ПРОЛидер</w:t>
      </w:r>
      <w:proofErr w:type="spellEnd"/>
      <w:r w:rsidR="00EA23F6" w:rsidRPr="002D7FBA">
        <w:rPr>
          <w:rFonts w:ascii="Times New Roman" w:hAnsi="Times New Roman" w:cs="Times New Roman"/>
          <w:color w:val="202020"/>
          <w:shd w:val="clear" w:color="auto" w:fill="FFFFFF"/>
        </w:rPr>
        <w:t xml:space="preserve"> 3.0" проекта "Комплексная программа развития молодежной политики Воронежского государственного университета "Наши ориентиры: Безопасная среда"</w:t>
      </w:r>
    </w:p>
    <w:p w14:paraId="6144530A" w14:textId="77F506F5" w:rsidR="005229C0" w:rsidRPr="002D7FBA" w:rsidRDefault="005229C0" w:rsidP="001D174D">
      <w:pPr>
        <w:rPr>
          <w:rFonts w:ascii="Times New Roman" w:hAnsi="Times New Roman" w:cs="Times New Roman"/>
        </w:rPr>
      </w:pPr>
      <w:r w:rsidRPr="002D7FBA">
        <w:rPr>
          <w:rFonts w:ascii="Times New Roman" w:hAnsi="Times New Roman" w:cs="Times New Roman"/>
        </w:rPr>
        <w:t xml:space="preserve">Заказчик: Федеральное </w:t>
      </w:r>
      <w:hyperlink r:id="rId7" w:history="1">
        <w:r w:rsidRPr="002D7FBA">
          <w:rPr>
            <w:rStyle w:val="a9"/>
            <w:rFonts w:ascii="Times New Roman" w:hAnsi="Times New Roman" w:cs="Times New Roman"/>
            <w:color w:val="auto"/>
          </w:rPr>
          <w:t xml:space="preserve">государственное бюджетное образовательное учреждение высшего образования «Воронежский государственный университет», ФГБОУ ВО ВГУ </w:t>
        </w:r>
      </w:hyperlink>
    </w:p>
    <w:p w14:paraId="15328AD1" w14:textId="77777777" w:rsidR="005229C0" w:rsidRPr="002D7FBA" w:rsidRDefault="005229C0" w:rsidP="001D174D">
      <w:pPr>
        <w:rPr>
          <w:rFonts w:ascii="Times New Roman" w:hAnsi="Times New Roman" w:cs="Times New Roman"/>
        </w:rPr>
      </w:pPr>
      <w:r w:rsidRPr="002D7FBA">
        <w:rPr>
          <w:rFonts w:ascii="Times New Roman" w:hAnsi="Times New Roman" w:cs="Times New Roman"/>
        </w:rPr>
        <w:t>Место нахождения: Юридический и фактический (почтовый) адрес: 394018, г. Воронеж, Университетская площадь, 1</w:t>
      </w:r>
    </w:p>
    <w:p w14:paraId="4F0421C8" w14:textId="77777777" w:rsidR="005229C0" w:rsidRPr="002D7FBA" w:rsidRDefault="005229C0" w:rsidP="001D174D">
      <w:pPr>
        <w:rPr>
          <w:rFonts w:ascii="Times New Roman" w:hAnsi="Times New Roman" w:cs="Times New Roman"/>
        </w:rPr>
      </w:pPr>
      <w:r w:rsidRPr="002D7FBA">
        <w:rPr>
          <w:rFonts w:ascii="Times New Roman" w:hAnsi="Times New Roman" w:cs="Times New Roman"/>
        </w:rPr>
        <w:t>Адрес электронной почты: purchase@vsu.ru</w:t>
      </w:r>
    </w:p>
    <w:p w14:paraId="6C90D5C9" w14:textId="77777777" w:rsidR="005229C0" w:rsidRPr="002D7FBA" w:rsidRDefault="005229C0" w:rsidP="001D174D">
      <w:pPr>
        <w:rPr>
          <w:rFonts w:ascii="Times New Roman" w:hAnsi="Times New Roman" w:cs="Times New Roman"/>
        </w:rPr>
      </w:pPr>
      <w:r w:rsidRPr="002D7FBA">
        <w:rPr>
          <w:rFonts w:ascii="Times New Roman" w:hAnsi="Times New Roman" w:cs="Times New Roman"/>
        </w:rPr>
        <w:t>Контактный телефон: +7(473) 239-92-92;</w:t>
      </w:r>
    </w:p>
    <w:p w14:paraId="0B6681F3" w14:textId="77777777" w:rsidR="005229C0" w:rsidRPr="002D7FBA" w:rsidRDefault="005229C0" w:rsidP="001D174D">
      <w:pPr>
        <w:rPr>
          <w:rFonts w:ascii="Times New Roman" w:hAnsi="Times New Roman" w:cs="Times New Roman"/>
        </w:rPr>
      </w:pPr>
      <w:r w:rsidRPr="002D7FBA">
        <w:rPr>
          <w:rFonts w:ascii="Times New Roman" w:hAnsi="Times New Roman" w:cs="Times New Roman"/>
        </w:rPr>
        <w:t xml:space="preserve">Контактное лицо: </w:t>
      </w:r>
      <w:r w:rsidR="009938AD" w:rsidRPr="002D7FBA">
        <w:rPr>
          <w:rFonts w:ascii="Times New Roman" w:hAnsi="Times New Roman" w:cs="Times New Roman"/>
        </w:rPr>
        <w:t>Шустова Мария Николаевна.</w:t>
      </w:r>
    </w:p>
    <w:p w14:paraId="7693F98D" w14:textId="77777777" w:rsidR="005229C0" w:rsidRPr="002D7FBA" w:rsidRDefault="005229C0" w:rsidP="001D174D">
      <w:pPr>
        <w:rPr>
          <w:rFonts w:ascii="Times New Roman" w:hAnsi="Times New Roman" w:cs="Times New Roman"/>
        </w:rPr>
      </w:pPr>
    </w:p>
    <w:p w14:paraId="6F147D73" w14:textId="77777777" w:rsidR="00EA23F6" w:rsidRPr="002D7FBA" w:rsidRDefault="005229C0" w:rsidP="00EA23F6">
      <w:pPr>
        <w:spacing w:after="180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hAnsi="Times New Roman" w:cs="Times New Roman"/>
          <w:color w:val="000000" w:themeColor="text1"/>
        </w:rPr>
        <w:t xml:space="preserve">Заказчику поступил запрос о разъяснении положений документации об аукционе № </w:t>
      </w:r>
      <w:r w:rsidR="00EA23F6" w:rsidRPr="002D7FBA">
        <w:rPr>
          <w:rFonts w:ascii="Times New Roman" w:eastAsia="Times New Roman" w:hAnsi="Times New Roman" w:cs="Times New Roman"/>
          <w:color w:val="202020"/>
          <w:lang w:eastAsia="ru-RU"/>
        </w:rPr>
        <w:t>709859</w:t>
      </w:r>
      <w:r w:rsidRPr="002D7FBA">
        <w:rPr>
          <w:rFonts w:ascii="Times New Roman" w:hAnsi="Times New Roman" w:cs="Times New Roman"/>
          <w:color w:val="000000" w:themeColor="text1"/>
        </w:rPr>
        <w:t>:</w:t>
      </w:r>
      <w:r w:rsidR="008A2883" w:rsidRPr="002D7FBA">
        <w:rPr>
          <w:rFonts w:ascii="Times New Roman" w:hAnsi="Times New Roman" w:cs="Times New Roman"/>
        </w:rPr>
        <w:br/>
      </w:r>
    </w:p>
    <w:p w14:paraId="3E4A2379" w14:textId="77777777" w:rsidR="002D7FBA" w:rsidRPr="002D7FBA" w:rsidRDefault="002D7FBA" w:rsidP="002D7FBA">
      <w:pPr>
        <w:spacing w:after="180" w:line="240" w:lineRule="auto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eastAsia="Arial" w:hAnsi="Times New Roman" w:cs="Times New Roman"/>
          <w:lang w:eastAsia="ru-RU"/>
        </w:rPr>
        <w:t>Просим предоставить разъяснения по следующим положениям документации:</w:t>
      </w:r>
    </w:p>
    <w:p w14:paraId="3D3FB14C" w14:textId="77777777" w:rsidR="002D7FBA" w:rsidRPr="002D7FBA" w:rsidRDefault="002D7FBA" w:rsidP="002D7FBA">
      <w:pPr>
        <w:numPr>
          <w:ilvl w:val="0"/>
          <w:numId w:val="3"/>
        </w:numPr>
        <w:spacing w:before="100" w:after="100" w:line="240" w:lineRule="auto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eastAsia="Arial" w:hAnsi="Times New Roman" w:cs="Times New Roman"/>
          <w:lang w:eastAsia="ru-RU"/>
        </w:rPr>
        <w:t xml:space="preserve">Просим сообщить текущие версии </w:t>
      </w:r>
      <w:proofErr w:type="spellStart"/>
      <w:r w:rsidRPr="002D7FBA">
        <w:rPr>
          <w:rFonts w:ascii="Times New Roman" w:eastAsia="Arial" w:hAnsi="Times New Roman" w:cs="Times New Roman"/>
          <w:lang w:eastAsia="ru-RU"/>
        </w:rPr>
        <w:t>Strapi</w:t>
      </w:r>
      <w:proofErr w:type="spellEnd"/>
      <w:r w:rsidRPr="002D7FBA">
        <w:rPr>
          <w:rFonts w:ascii="Times New Roman" w:eastAsia="Arial" w:hAnsi="Times New Roman" w:cs="Times New Roman"/>
          <w:lang w:eastAsia="ru-RU"/>
        </w:rPr>
        <w:t xml:space="preserve">, </w:t>
      </w:r>
      <w:proofErr w:type="spellStart"/>
      <w:r w:rsidRPr="002D7FBA">
        <w:rPr>
          <w:rFonts w:ascii="Times New Roman" w:eastAsia="Arial" w:hAnsi="Times New Roman" w:cs="Times New Roman"/>
          <w:lang w:eastAsia="ru-RU"/>
        </w:rPr>
        <w:t>React</w:t>
      </w:r>
      <w:proofErr w:type="spellEnd"/>
      <w:r w:rsidRPr="002D7FBA">
        <w:rPr>
          <w:rFonts w:ascii="Times New Roman" w:eastAsia="Arial" w:hAnsi="Times New Roman" w:cs="Times New Roman"/>
          <w:lang w:eastAsia="ru-RU"/>
        </w:rPr>
        <w:t xml:space="preserve">, Node.js и </w:t>
      </w:r>
      <w:proofErr w:type="spellStart"/>
      <w:r w:rsidRPr="002D7FBA">
        <w:rPr>
          <w:rFonts w:ascii="Times New Roman" w:eastAsia="Arial" w:hAnsi="Times New Roman" w:cs="Times New Roman"/>
          <w:lang w:eastAsia="ru-RU"/>
        </w:rPr>
        <w:t>PostgreSQL</w:t>
      </w:r>
      <w:proofErr w:type="spellEnd"/>
      <w:r w:rsidRPr="002D7FBA">
        <w:rPr>
          <w:rFonts w:ascii="Times New Roman" w:eastAsia="Arial" w:hAnsi="Times New Roman" w:cs="Times New Roman"/>
          <w:lang w:eastAsia="ru-RU"/>
        </w:rPr>
        <w:t>, используемые в платформе «</w:t>
      </w:r>
      <w:proofErr w:type="spellStart"/>
      <w:r w:rsidRPr="002D7FBA">
        <w:rPr>
          <w:rFonts w:ascii="Times New Roman" w:eastAsia="Arial" w:hAnsi="Times New Roman" w:cs="Times New Roman"/>
          <w:lang w:eastAsia="ru-RU"/>
        </w:rPr>
        <w:t>ПРОЛидер</w:t>
      </w:r>
      <w:proofErr w:type="spellEnd"/>
      <w:r w:rsidRPr="002D7FBA">
        <w:rPr>
          <w:rFonts w:ascii="Times New Roman" w:eastAsia="Arial" w:hAnsi="Times New Roman" w:cs="Times New Roman"/>
          <w:lang w:eastAsia="ru-RU"/>
        </w:rPr>
        <w:t>», а также порядок и срок предоставления исполнителю доступа к исходному коду платформы, репозиторию и тестовому контуру.</w:t>
      </w:r>
    </w:p>
    <w:p w14:paraId="4F81905E" w14:textId="77777777" w:rsidR="002D7FBA" w:rsidRPr="002D7FBA" w:rsidRDefault="002D7FBA" w:rsidP="002D7FBA">
      <w:pPr>
        <w:spacing w:after="180" w:line="240" w:lineRule="auto"/>
        <w:ind w:left="420"/>
        <w:rPr>
          <w:rFonts w:ascii="Times New Roman" w:eastAsia="Arial" w:hAnsi="Times New Roman" w:cs="Times New Roman"/>
          <w:i/>
          <w:iCs/>
          <w:color w:val="404040"/>
          <w:lang w:eastAsia="ru-RU"/>
        </w:rPr>
      </w:pPr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 xml:space="preserve">ТЗ, раздел «Требования к используемым технологиям»: «Движок: CMS </w:t>
      </w:r>
      <w:proofErr w:type="spellStart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Strapi</w:t>
      </w:r>
      <w:proofErr w:type="spellEnd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 xml:space="preserve"> (панель администратора формируется на базе движка)»; «Фронтенд: </w:t>
      </w:r>
      <w:proofErr w:type="spellStart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React</w:t>
      </w:r>
      <w:proofErr w:type="spellEnd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 xml:space="preserve"> </w:t>
      </w:r>
      <w:proofErr w:type="spellStart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js</w:t>
      </w:r>
      <w:proofErr w:type="spellEnd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 xml:space="preserve">»; «Бэкенд: </w:t>
      </w:r>
      <w:proofErr w:type="spellStart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Node</w:t>
      </w:r>
      <w:proofErr w:type="spellEnd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 xml:space="preserve"> </w:t>
      </w:r>
      <w:proofErr w:type="spellStart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js</w:t>
      </w:r>
      <w:proofErr w:type="spellEnd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 xml:space="preserve">»; «База данных: </w:t>
      </w:r>
      <w:proofErr w:type="spellStart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PostgreSQL</w:t>
      </w:r>
      <w:proofErr w:type="spellEnd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».</w:t>
      </w:r>
    </w:p>
    <w:p w14:paraId="388C453C" w14:textId="77777777" w:rsidR="002D7FBA" w:rsidRPr="002D7FBA" w:rsidRDefault="002D7FBA" w:rsidP="002D7FBA">
      <w:pPr>
        <w:spacing w:after="180" w:line="240" w:lineRule="auto"/>
        <w:ind w:left="420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eastAsia="Arial" w:hAnsi="Times New Roman" w:cs="Times New Roman"/>
          <w:iCs/>
          <w:lang w:eastAsia="ru-RU"/>
        </w:rPr>
        <w:t>Ответ: срок предоставления – в течение 10 дней с момента заключения контракта,</w:t>
      </w:r>
      <w:r w:rsidRPr="002D7FBA">
        <w:rPr>
          <w:rFonts w:ascii="Times New Roman" w:eastAsia="Arial" w:hAnsi="Times New Roman" w:cs="Times New Roman"/>
          <w:i/>
          <w:iCs/>
          <w:lang w:eastAsia="ru-RU"/>
        </w:rPr>
        <w:t xml:space="preserve"> </w:t>
      </w:r>
      <w:r w:rsidRPr="002D7FBA">
        <w:rPr>
          <w:rFonts w:ascii="Times New Roman" w:eastAsia="Arial" w:hAnsi="Times New Roman" w:cs="Times New Roman"/>
          <w:lang w:eastAsia="ru-RU"/>
        </w:rPr>
        <w:t>текущие версии будут сообщены также в течение 10 рабочих дней с момента заключения контракта</w:t>
      </w:r>
    </w:p>
    <w:p w14:paraId="7848D587" w14:textId="77777777" w:rsidR="002D7FBA" w:rsidRPr="002D7FBA" w:rsidRDefault="002D7FBA" w:rsidP="002D7FBA">
      <w:pPr>
        <w:numPr>
          <w:ilvl w:val="0"/>
          <w:numId w:val="3"/>
        </w:numPr>
        <w:spacing w:before="100" w:after="100" w:line="240" w:lineRule="auto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eastAsia="Arial" w:hAnsi="Times New Roman" w:cs="Times New Roman"/>
          <w:lang w:eastAsia="ru-RU"/>
        </w:rPr>
        <w:t>Просим уточнить, какой срок исполнения является обязательным: 30 календарных дней с момента заключения договора или не более двух месяцев. Просим указать применимый срок и дату, от которой он исчисляется.</w:t>
      </w:r>
    </w:p>
    <w:p w14:paraId="1D3487DE" w14:textId="77777777" w:rsidR="002D7FBA" w:rsidRPr="002D7FBA" w:rsidRDefault="002D7FBA" w:rsidP="002D7FBA">
      <w:pPr>
        <w:spacing w:after="180" w:line="240" w:lineRule="auto"/>
        <w:ind w:left="420"/>
        <w:rPr>
          <w:rFonts w:ascii="Times New Roman" w:eastAsia="Arial" w:hAnsi="Times New Roman" w:cs="Times New Roman"/>
          <w:i/>
          <w:iCs/>
          <w:color w:val="404040"/>
          <w:lang w:eastAsia="ru-RU"/>
        </w:rPr>
      </w:pPr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ТЗ, раздел «Общие сведения»: «Сроки выполнения работ: в течение 30 календарных дней с момента заключения Договора.» ТЗ, раздел «Стадии и этапы разработки»: «Общая длительность разработки программного обеспечения системы должна составить не более 2 месяцев.» Проект договора, п. 3.1: «в течение 30 календарных дней с момента заключения Договора.»</w:t>
      </w:r>
    </w:p>
    <w:p w14:paraId="034D11D0" w14:textId="77777777" w:rsidR="002D7FBA" w:rsidRPr="002D7FBA" w:rsidRDefault="002D7FBA" w:rsidP="002D7FBA">
      <w:pPr>
        <w:spacing w:after="180" w:line="240" w:lineRule="auto"/>
        <w:ind w:left="420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eastAsia="Arial" w:hAnsi="Times New Roman" w:cs="Times New Roman"/>
          <w:color w:val="000000"/>
          <w:spacing w:val="-1"/>
          <w:shd w:val="clear" w:color="auto" w:fill="FFFFFF"/>
          <w:lang w:eastAsia="ru-RU"/>
        </w:rPr>
        <w:t xml:space="preserve">Ответ: Сроки сдачи не позднее 25.11.2026 – техническое задание будет скорректировано в соответствии с этими сроками. Предварительные испытания, опытная эксплуатация не входят в срок оказания </w:t>
      </w:r>
      <w:proofErr w:type="gramStart"/>
      <w:r w:rsidRPr="002D7FBA">
        <w:rPr>
          <w:rFonts w:ascii="Times New Roman" w:eastAsia="Arial" w:hAnsi="Times New Roman" w:cs="Times New Roman"/>
          <w:color w:val="000000"/>
          <w:spacing w:val="-1"/>
          <w:shd w:val="clear" w:color="auto" w:fill="FFFFFF"/>
          <w:lang w:eastAsia="ru-RU"/>
        </w:rPr>
        <w:t>услуг</w:t>
      </w:r>
      <w:proofErr w:type="gramEnd"/>
      <w:r w:rsidRPr="002D7FBA">
        <w:rPr>
          <w:rFonts w:ascii="Times New Roman" w:eastAsia="Arial" w:hAnsi="Times New Roman" w:cs="Times New Roman"/>
          <w:color w:val="000000"/>
          <w:spacing w:val="-1"/>
          <w:shd w:val="clear" w:color="auto" w:fill="FFFFFF"/>
          <w:lang w:eastAsia="ru-RU"/>
        </w:rPr>
        <w:t xml:space="preserve"> но услуги должны быть оказаны не позднее 25.11.2026</w:t>
      </w:r>
      <w:r w:rsidRPr="002D7FBA">
        <w:rPr>
          <w:rFonts w:ascii="Times New Roman" w:eastAsia="Arial" w:hAnsi="Times New Roman" w:cs="Times New Roman"/>
          <w:color w:val="000000"/>
          <w:spacing w:val="-1"/>
          <w:shd w:val="clear" w:color="auto" w:fill="FFFFFF"/>
          <w:lang w:eastAsia="ru-RU"/>
        </w:rPr>
        <w:br/>
      </w:r>
    </w:p>
    <w:p w14:paraId="3EB11AF3" w14:textId="77777777" w:rsidR="002D7FBA" w:rsidRPr="002D7FBA" w:rsidRDefault="002D7FBA" w:rsidP="002D7FBA">
      <w:pPr>
        <w:numPr>
          <w:ilvl w:val="0"/>
          <w:numId w:val="3"/>
        </w:numPr>
        <w:spacing w:before="100" w:after="100" w:line="240" w:lineRule="auto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eastAsia="Arial" w:hAnsi="Times New Roman" w:cs="Times New Roman"/>
          <w:lang w:eastAsia="ru-RU"/>
        </w:rPr>
        <w:t>Просим подтвердить, что передача и развертывание результата на оборудовании Заказчика и приемка могут быть выполнены удаленно, без присутствия исполнителя в Воронеже.</w:t>
      </w:r>
    </w:p>
    <w:p w14:paraId="2B63B393" w14:textId="77777777" w:rsidR="002D7FBA" w:rsidRPr="002D7FBA" w:rsidRDefault="002D7FBA" w:rsidP="002D7FBA">
      <w:pPr>
        <w:spacing w:after="180" w:line="240" w:lineRule="auto"/>
        <w:ind w:left="420"/>
        <w:rPr>
          <w:rFonts w:ascii="Times New Roman" w:eastAsia="Arial" w:hAnsi="Times New Roman" w:cs="Times New Roman"/>
          <w:i/>
          <w:iCs/>
          <w:color w:val="404040"/>
          <w:lang w:eastAsia="ru-RU"/>
        </w:rPr>
      </w:pPr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lastRenderedPageBreak/>
        <w:t>ТЗ, раздел «Порядок передачи системы и результаты»: «Система передается в виде функционирующего комплекса на базе средств вычислительной техники Заказчика в сроки, установленные контрактом.» Там же: «Приемка системы осуществляется комиссией в составе уполномоченных представителей Заказчика и Исполнителя.» ТЗ: «Место оказания услуг: 394018, г. Воронеж, Университетская пл.1».</w:t>
      </w:r>
    </w:p>
    <w:p w14:paraId="2AECC9F9" w14:textId="77777777" w:rsidR="002D7FBA" w:rsidRPr="002D7FBA" w:rsidRDefault="002D7FBA" w:rsidP="002D7FBA">
      <w:pPr>
        <w:spacing w:after="180" w:line="240" w:lineRule="auto"/>
        <w:ind w:left="420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eastAsia="Arial" w:hAnsi="Times New Roman" w:cs="Times New Roman"/>
          <w:iCs/>
          <w:lang w:eastAsia="ru-RU"/>
        </w:rPr>
        <w:t>Ответ: все работы могут быть выполнены удаленно</w:t>
      </w:r>
    </w:p>
    <w:p w14:paraId="590D1871" w14:textId="77777777" w:rsidR="002D7FBA" w:rsidRPr="002D7FBA" w:rsidRDefault="002D7FBA" w:rsidP="002D7FBA">
      <w:pPr>
        <w:numPr>
          <w:ilvl w:val="0"/>
          <w:numId w:val="3"/>
        </w:numPr>
        <w:spacing w:before="100" w:after="100" w:line="240" w:lineRule="auto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eastAsia="Arial" w:hAnsi="Times New Roman" w:cs="Times New Roman"/>
          <w:lang w:eastAsia="ru-RU"/>
        </w:rPr>
        <w:t>Просим уточнить, есть ли у Заказчика брендбук или готовые макеты для нового сайта sksrf.ru и будут ли они переданы исполнителю. Если таких материалов нет, просим подтвердить, что разработка дизайна сайта полностью входит в объем услуг исполнителя.</w:t>
      </w:r>
    </w:p>
    <w:p w14:paraId="666F8FB9" w14:textId="77777777" w:rsidR="002D7FBA" w:rsidRPr="002D7FBA" w:rsidRDefault="002D7FBA" w:rsidP="002D7FBA">
      <w:pPr>
        <w:spacing w:after="180" w:line="240" w:lineRule="auto"/>
        <w:ind w:left="420"/>
        <w:rPr>
          <w:rFonts w:ascii="Times New Roman" w:eastAsia="Arial" w:hAnsi="Times New Roman" w:cs="Times New Roman"/>
          <w:i/>
          <w:iCs/>
          <w:color w:val="404040"/>
          <w:lang w:eastAsia="ru-RU"/>
        </w:rPr>
      </w:pPr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ТЗ, раздел «Требования к обновлению пользовательского интерфейса платформы „</w:t>
      </w:r>
      <w:proofErr w:type="spellStart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Пролидер</w:t>
      </w:r>
      <w:proofErr w:type="spellEnd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“»: «Дизайн интерфейса должен быть выполнен в соответствии с предоставленным брендбуком “</w:t>
      </w:r>
      <w:proofErr w:type="spellStart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ПроЛидер</w:t>
      </w:r>
      <w:proofErr w:type="spellEnd"/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” и выбранного сайта для интеграции различных молодежных организаций, а именно сайт СКС Профсоюза.»</w:t>
      </w:r>
    </w:p>
    <w:p w14:paraId="60E9A2E4" w14:textId="77777777" w:rsidR="002D7FBA" w:rsidRPr="002D7FBA" w:rsidRDefault="002D7FBA" w:rsidP="002D7FBA">
      <w:pPr>
        <w:spacing w:after="180" w:line="240" w:lineRule="auto"/>
        <w:ind w:left="420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eastAsia="Arial" w:hAnsi="Times New Roman" w:cs="Times New Roman"/>
          <w:iCs/>
          <w:lang w:eastAsia="ru-RU"/>
        </w:rPr>
        <w:t>Ответ: брендбук есть, материалы будут переданы Исполнителю в течение 10 дней с момента заключения договора</w:t>
      </w:r>
    </w:p>
    <w:p w14:paraId="7E1AFA3D" w14:textId="77777777" w:rsidR="002D7FBA" w:rsidRPr="002D7FBA" w:rsidRDefault="002D7FBA" w:rsidP="002D7FBA">
      <w:pPr>
        <w:numPr>
          <w:ilvl w:val="0"/>
          <w:numId w:val="3"/>
        </w:numPr>
        <w:spacing w:before="100" w:after="100" w:line="240" w:lineRule="auto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eastAsia="Arial" w:hAnsi="Times New Roman" w:cs="Times New Roman"/>
          <w:lang w:eastAsia="ru-RU"/>
        </w:rPr>
        <w:t>Просим уточнить, ограничивается ли гарантийное сопровождение устранением недостатков и дефектов результата либо включает также доработки и новые функциональные требования. Если такие доработки входят в гарантию, просим указать их границы.</w:t>
      </w:r>
    </w:p>
    <w:p w14:paraId="6BFEE833" w14:textId="77777777" w:rsidR="002D7FBA" w:rsidRPr="002D7FBA" w:rsidRDefault="002D7FBA" w:rsidP="002D7FBA">
      <w:pPr>
        <w:spacing w:after="180" w:line="240" w:lineRule="auto"/>
        <w:ind w:left="420"/>
        <w:rPr>
          <w:rFonts w:ascii="Times New Roman" w:eastAsia="Arial" w:hAnsi="Times New Roman" w:cs="Times New Roman"/>
          <w:i/>
          <w:iCs/>
          <w:color w:val="404040"/>
          <w:lang w:eastAsia="ru-RU"/>
        </w:rPr>
      </w:pPr>
      <w:r w:rsidRPr="002D7FBA">
        <w:rPr>
          <w:rFonts w:ascii="Times New Roman" w:eastAsia="Arial" w:hAnsi="Times New Roman" w:cs="Times New Roman"/>
          <w:i/>
          <w:iCs/>
          <w:color w:val="404040"/>
          <w:lang w:eastAsia="ru-RU"/>
        </w:rPr>
        <w:t>ТЗ, раздел «Стадии и этапы разработки»: «Срок гарантийного сопровождения системы должен составить не менее 1 года.» Проект договора, п. 6.3: «Если в период гарантийного срока обнаружатся недостатки или дефекты, то Исполнитель (в случае, если не докажет отсутствие своей вины) обязан устранить их за свой счет в сроки, согласованные Сторонами и зафиксированные в акте с перечнем выявленных недостатков и сроком их устранения.»</w:t>
      </w:r>
    </w:p>
    <w:p w14:paraId="2D1ED80D" w14:textId="77777777" w:rsidR="002D7FBA" w:rsidRPr="002D7FBA" w:rsidRDefault="002D7FBA" w:rsidP="002D7FBA">
      <w:pPr>
        <w:spacing w:after="180" w:line="240" w:lineRule="auto"/>
        <w:ind w:left="420"/>
        <w:rPr>
          <w:rFonts w:ascii="Times New Roman" w:eastAsia="Arial" w:hAnsi="Times New Roman" w:cs="Times New Roman"/>
          <w:lang w:eastAsia="ru-RU"/>
        </w:rPr>
      </w:pPr>
      <w:r w:rsidRPr="002D7FBA">
        <w:rPr>
          <w:rFonts w:ascii="Times New Roman" w:eastAsia="Arial" w:hAnsi="Times New Roman" w:cs="Times New Roman"/>
          <w:iCs/>
          <w:color w:val="404040"/>
          <w:lang w:eastAsia="ru-RU"/>
        </w:rPr>
        <w:t xml:space="preserve">Ответ: гарантийное сопровождение </w:t>
      </w:r>
      <w:r w:rsidRPr="002D7FBA">
        <w:rPr>
          <w:rFonts w:ascii="Times New Roman" w:eastAsia="Arial" w:hAnsi="Times New Roman" w:cs="Times New Roman"/>
          <w:lang w:eastAsia="ru-RU"/>
        </w:rPr>
        <w:t>включает только устранение дефектов и недостатков</w:t>
      </w:r>
    </w:p>
    <w:p w14:paraId="63054DD5" w14:textId="77777777" w:rsidR="008A109C" w:rsidRPr="002D7FBA" w:rsidRDefault="008A109C" w:rsidP="008A109C">
      <w:pPr>
        <w:spacing w:after="0" w:line="276" w:lineRule="auto"/>
        <w:rPr>
          <w:rFonts w:ascii="Times New Roman" w:eastAsia="Calibri" w:hAnsi="Times New Roman" w:cs="Times New Roman"/>
        </w:rPr>
      </w:pPr>
    </w:p>
    <w:p w14:paraId="0BD60A54" w14:textId="77777777" w:rsidR="00EA3B01" w:rsidRPr="002D7FBA" w:rsidRDefault="00EA3B01" w:rsidP="00EA3B01">
      <w:pPr>
        <w:rPr>
          <w:rFonts w:ascii="Times New Roman" w:hAnsi="Times New Roman" w:cs="Times New Roman"/>
        </w:rPr>
      </w:pPr>
    </w:p>
    <w:p w14:paraId="388E782C" w14:textId="77777777" w:rsidR="00376277" w:rsidRPr="002D7FBA" w:rsidRDefault="00376277" w:rsidP="001D174D">
      <w:pPr>
        <w:rPr>
          <w:rFonts w:ascii="Times New Roman" w:hAnsi="Times New Roman" w:cs="Times New Roman"/>
        </w:rPr>
      </w:pPr>
    </w:p>
    <w:p w14:paraId="0E84A5D1" w14:textId="77777777" w:rsidR="00A974BC" w:rsidRPr="002D7FBA" w:rsidRDefault="00A974BC" w:rsidP="001D174D">
      <w:pPr>
        <w:rPr>
          <w:rFonts w:ascii="Times New Roman" w:hAnsi="Times New Roman" w:cs="Times New Roman"/>
        </w:rPr>
      </w:pPr>
    </w:p>
    <w:p w14:paraId="72025CC2" w14:textId="77777777" w:rsidR="00A974BC" w:rsidRPr="002D7FBA" w:rsidRDefault="00A974BC" w:rsidP="001D174D">
      <w:pPr>
        <w:rPr>
          <w:rFonts w:ascii="Times New Roman" w:hAnsi="Times New Roman" w:cs="Times New Roman"/>
        </w:rPr>
      </w:pPr>
    </w:p>
    <w:p w14:paraId="1B91D492" w14:textId="77777777" w:rsidR="00A974BC" w:rsidRPr="002D7FBA" w:rsidRDefault="00A974BC" w:rsidP="001D174D">
      <w:pPr>
        <w:rPr>
          <w:rFonts w:ascii="Times New Roman" w:hAnsi="Times New Roman" w:cs="Times New Roman"/>
        </w:rPr>
      </w:pPr>
    </w:p>
    <w:p w14:paraId="19AFEF28" w14:textId="5ACB0ADE" w:rsidR="005229C0" w:rsidRPr="002D7FBA" w:rsidRDefault="00A974BC" w:rsidP="001D174D">
      <w:pPr>
        <w:rPr>
          <w:rFonts w:ascii="Times New Roman" w:hAnsi="Times New Roman" w:cs="Times New Roman"/>
        </w:rPr>
      </w:pPr>
      <w:r w:rsidRPr="002D7FBA">
        <w:rPr>
          <w:rFonts w:ascii="Times New Roman" w:hAnsi="Times New Roman" w:cs="Times New Roman"/>
        </w:rPr>
        <w:t>Ведущий специалист по закупкам                          М.Н. Шустова</w:t>
      </w:r>
    </w:p>
    <w:p w14:paraId="0D76927F" w14:textId="77777777" w:rsidR="002C732F" w:rsidRPr="001D174D" w:rsidRDefault="002C732F" w:rsidP="001D174D">
      <w:pPr>
        <w:rPr>
          <w:rFonts w:ascii="Times New Roman" w:hAnsi="Times New Roman" w:cs="Times New Roman"/>
        </w:rPr>
      </w:pPr>
    </w:p>
    <w:p w14:paraId="18DED81F" w14:textId="77777777" w:rsidR="002C732F" w:rsidRPr="001D174D" w:rsidRDefault="002C732F" w:rsidP="001D174D">
      <w:pPr>
        <w:rPr>
          <w:rFonts w:ascii="Times New Roman" w:hAnsi="Times New Roman" w:cs="Times New Roman"/>
        </w:rPr>
      </w:pPr>
    </w:p>
    <w:p w14:paraId="3815E9C4" w14:textId="77777777" w:rsidR="002C732F" w:rsidRPr="001D174D" w:rsidRDefault="002C732F" w:rsidP="001D174D">
      <w:pPr>
        <w:rPr>
          <w:rFonts w:ascii="Times New Roman" w:hAnsi="Times New Roman" w:cs="Times New Roman"/>
        </w:rPr>
      </w:pPr>
    </w:p>
    <w:p w14:paraId="47F221C0" w14:textId="4AB86AFF" w:rsidR="00CE5894" w:rsidRPr="001D174D" w:rsidRDefault="00CE5894" w:rsidP="001D174D">
      <w:pPr>
        <w:rPr>
          <w:rFonts w:ascii="Times New Roman" w:hAnsi="Times New Roman" w:cs="Times New Roman"/>
        </w:rPr>
      </w:pPr>
    </w:p>
    <w:sectPr w:rsidR="00CE5894" w:rsidRPr="001D1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AB8FA" w14:textId="77777777" w:rsidR="00EC57C3" w:rsidRDefault="00EC57C3" w:rsidP="00EC57C3">
      <w:pPr>
        <w:spacing w:after="0" w:line="240" w:lineRule="auto"/>
      </w:pPr>
      <w:r>
        <w:separator/>
      </w:r>
    </w:p>
  </w:endnote>
  <w:endnote w:type="continuationSeparator" w:id="0">
    <w:p w14:paraId="50EF9F16" w14:textId="77777777" w:rsidR="00EC57C3" w:rsidRDefault="00EC57C3" w:rsidP="00EC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49BED" w14:textId="77777777" w:rsidR="00EC57C3" w:rsidRDefault="00EC57C3" w:rsidP="00EC57C3">
      <w:pPr>
        <w:spacing w:after="0" w:line="240" w:lineRule="auto"/>
      </w:pPr>
      <w:r>
        <w:separator/>
      </w:r>
    </w:p>
  </w:footnote>
  <w:footnote w:type="continuationSeparator" w:id="0">
    <w:p w14:paraId="5FA27298" w14:textId="77777777" w:rsidR="00EC57C3" w:rsidRDefault="00EC57C3" w:rsidP="00EC5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D736E"/>
    <w:multiLevelType w:val="hybridMultilevel"/>
    <w:tmpl w:val="1C6EECE2"/>
    <w:lvl w:ilvl="0" w:tplc="2FE8337E">
      <w:start w:val="1"/>
      <w:numFmt w:val="decimal"/>
      <w:lvlText w:val="%1."/>
      <w:lvlJc w:val="left"/>
      <w:pPr>
        <w:ind w:left="420" w:hanging="280"/>
      </w:pPr>
    </w:lvl>
    <w:lvl w:ilvl="1" w:tplc="FA0060EA">
      <w:numFmt w:val="decimal"/>
      <w:lvlText w:val=""/>
      <w:lvlJc w:val="left"/>
    </w:lvl>
    <w:lvl w:ilvl="2" w:tplc="8582589E">
      <w:numFmt w:val="decimal"/>
      <w:lvlText w:val=""/>
      <w:lvlJc w:val="left"/>
    </w:lvl>
    <w:lvl w:ilvl="3" w:tplc="12C202A4">
      <w:numFmt w:val="decimal"/>
      <w:lvlText w:val=""/>
      <w:lvlJc w:val="left"/>
    </w:lvl>
    <w:lvl w:ilvl="4" w:tplc="AF280F7C">
      <w:numFmt w:val="decimal"/>
      <w:lvlText w:val=""/>
      <w:lvlJc w:val="left"/>
    </w:lvl>
    <w:lvl w:ilvl="5" w:tplc="6AD61A46">
      <w:numFmt w:val="decimal"/>
      <w:lvlText w:val=""/>
      <w:lvlJc w:val="left"/>
    </w:lvl>
    <w:lvl w:ilvl="6" w:tplc="4AC28312">
      <w:numFmt w:val="decimal"/>
      <w:lvlText w:val=""/>
      <w:lvlJc w:val="left"/>
    </w:lvl>
    <w:lvl w:ilvl="7" w:tplc="E976E0EA">
      <w:numFmt w:val="decimal"/>
      <w:lvlText w:val=""/>
      <w:lvlJc w:val="left"/>
    </w:lvl>
    <w:lvl w:ilvl="8" w:tplc="EE18B152">
      <w:numFmt w:val="decimal"/>
      <w:lvlText w:val=""/>
      <w:lvlJc w:val="left"/>
    </w:lvl>
  </w:abstractNum>
  <w:abstractNum w:abstractNumId="1" w15:restartNumberingAfterBreak="0">
    <w:nsid w:val="546E560F"/>
    <w:multiLevelType w:val="hybridMultilevel"/>
    <w:tmpl w:val="A96657EE"/>
    <w:lvl w:ilvl="0" w:tplc="CD9C9572">
      <w:start w:val="1"/>
      <w:numFmt w:val="decimal"/>
      <w:lvlText w:val="%1."/>
      <w:lvlJc w:val="left"/>
      <w:pPr>
        <w:ind w:left="420" w:hanging="280"/>
      </w:pPr>
    </w:lvl>
    <w:lvl w:ilvl="1" w:tplc="D262B920">
      <w:numFmt w:val="decimal"/>
      <w:lvlText w:val=""/>
      <w:lvlJc w:val="left"/>
    </w:lvl>
    <w:lvl w:ilvl="2" w:tplc="8E724B88">
      <w:numFmt w:val="decimal"/>
      <w:lvlText w:val=""/>
      <w:lvlJc w:val="left"/>
    </w:lvl>
    <w:lvl w:ilvl="3" w:tplc="F378C1F2">
      <w:numFmt w:val="decimal"/>
      <w:lvlText w:val=""/>
      <w:lvlJc w:val="left"/>
    </w:lvl>
    <w:lvl w:ilvl="4" w:tplc="E982BBFE">
      <w:numFmt w:val="decimal"/>
      <w:lvlText w:val=""/>
      <w:lvlJc w:val="left"/>
    </w:lvl>
    <w:lvl w:ilvl="5" w:tplc="AB9C11F4">
      <w:numFmt w:val="decimal"/>
      <w:lvlText w:val=""/>
      <w:lvlJc w:val="left"/>
    </w:lvl>
    <w:lvl w:ilvl="6" w:tplc="331E5282">
      <w:numFmt w:val="decimal"/>
      <w:lvlText w:val=""/>
      <w:lvlJc w:val="left"/>
    </w:lvl>
    <w:lvl w:ilvl="7" w:tplc="CE5E710E">
      <w:numFmt w:val="decimal"/>
      <w:lvlText w:val=""/>
      <w:lvlJc w:val="left"/>
    </w:lvl>
    <w:lvl w:ilvl="8" w:tplc="BAFE245A">
      <w:numFmt w:val="decimal"/>
      <w:lvlText w:val=""/>
      <w:lvlJc w:val="left"/>
    </w:lvl>
  </w:abstractNum>
  <w:abstractNum w:abstractNumId="2" w15:restartNumberingAfterBreak="0">
    <w:nsid w:val="74633DCE"/>
    <w:multiLevelType w:val="hybridMultilevel"/>
    <w:tmpl w:val="66622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744716">
    <w:abstractNumId w:val="2"/>
  </w:num>
  <w:num w:numId="2" w16cid:durableId="1532644280">
    <w:abstractNumId w:val="0"/>
    <w:lvlOverride w:ilvl="0">
      <w:startOverride w:val="1"/>
    </w:lvlOverride>
  </w:num>
  <w:num w:numId="3" w16cid:durableId="111621580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31E"/>
    <w:rsid w:val="000664D9"/>
    <w:rsid w:val="00070A65"/>
    <w:rsid w:val="00071797"/>
    <w:rsid w:val="000D3104"/>
    <w:rsid w:val="001D174D"/>
    <w:rsid w:val="001F0FF8"/>
    <w:rsid w:val="002019C6"/>
    <w:rsid w:val="002105EC"/>
    <w:rsid w:val="002532F5"/>
    <w:rsid w:val="002863DD"/>
    <w:rsid w:val="00294CC7"/>
    <w:rsid w:val="002A10A5"/>
    <w:rsid w:val="002B2D64"/>
    <w:rsid w:val="002C732F"/>
    <w:rsid w:val="002D7FBA"/>
    <w:rsid w:val="00376277"/>
    <w:rsid w:val="005229C0"/>
    <w:rsid w:val="005E54D4"/>
    <w:rsid w:val="006710DD"/>
    <w:rsid w:val="006D3F7B"/>
    <w:rsid w:val="00747020"/>
    <w:rsid w:val="0080613C"/>
    <w:rsid w:val="008A109C"/>
    <w:rsid w:val="008A2883"/>
    <w:rsid w:val="008B4748"/>
    <w:rsid w:val="009938AD"/>
    <w:rsid w:val="00A974BC"/>
    <w:rsid w:val="00B20937"/>
    <w:rsid w:val="00B31733"/>
    <w:rsid w:val="00B606C0"/>
    <w:rsid w:val="00BC2B5B"/>
    <w:rsid w:val="00BF7198"/>
    <w:rsid w:val="00C00D87"/>
    <w:rsid w:val="00CE5894"/>
    <w:rsid w:val="00D05208"/>
    <w:rsid w:val="00E319E9"/>
    <w:rsid w:val="00E8131E"/>
    <w:rsid w:val="00EA23F6"/>
    <w:rsid w:val="00EA3B01"/>
    <w:rsid w:val="00EC57C3"/>
    <w:rsid w:val="00F16F81"/>
    <w:rsid w:val="00F7721D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4ABB"/>
  <w15:chartTrackingRefBased/>
  <w15:docId w15:val="{3DC1BA3B-3A7A-4ABD-86E4-D166E59D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9C0"/>
  </w:style>
  <w:style w:type="paragraph" w:styleId="3">
    <w:name w:val="heading 3"/>
    <w:basedOn w:val="a"/>
    <w:next w:val="a"/>
    <w:link w:val="30"/>
    <w:uiPriority w:val="9"/>
    <w:unhideWhenUsed/>
    <w:qFormat/>
    <w:rsid w:val="008A28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277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EC57C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C57C3"/>
    <w:rPr>
      <w:sz w:val="20"/>
      <w:szCs w:val="20"/>
    </w:rPr>
  </w:style>
  <w:style w:type="table" w:styleId="a6">
    <w:name w:val="Table Grid"/>
    <w:basedOn w:val="a1"/>
    <w:uiPriority w:val="39"/>
    <w:rsid w:val="00EC5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otnote reference"/>
    <w:rsid w:val="00EC57C3"/>
    <w:rPr>
      <w:rFonts w:cs="Times New Roman"/>
      <w:vertAlign w:val="superscript"/>
    </w:rPr>
  </w:style>
  <w:style w:type="paragraph" w:styleId="a8">
    <w:name w:val="List Paragraph"/>
    <w:basedOn w:val="a"/>
    <w:uiPriority w:val="34"/>
    <w:qFormat/>
    <w:rsid w:val="00EC57C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071797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8A28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Анненкова Ольга Николаевна</dc:creator>
  <cp:keywords/>
  <dc:description/>
  <cp:lastModifiedBy>Шустова Мария Николаевна</cp:lastModifiedBy>
  <cp:revision>23</cp:revision>
  <cp:lastPrinted>2026-02-20T11:12:00Z</cp:lastPrinted>
  <dcterms:created xsi:type="dcterms:W3CDTF">2018-12-03T08:37:00Z</dcterms:created>
  <dcterms:modified xsi:type="dcterms:W3CDTF">2026-10-14T12:11:00Z</dcterms:modified>
</cp:coreProperties>
</file>