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E684" w14:textId="77777777" w:rsidR="005229C0" w:rsidRPr="007C4972" w:rsidRDefault="005229C0" w:rsidP="006710DD">
      <w:pPr>
        <w:jc w:val="center"/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>Разъяснение положений</w:t>
      </w:r>
    </w:p>
    <w:p w14:paraId="0B0E41A1" w14:textId="16662FBB" w:rsidR="005229C0" w:rsidRPr="007C4972" w:rsidRDefault="005229C0" w:rsidP="006710DD">
      <w:pPr>
        <w:jc w:val="center"/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 xml:space="preserve">документации </w:t>
      </w:r>
      <w:r w:rsidR="00E319E9" w:rsidRPr="007C4972">
        <w:rPr>
          <w:rFonts w:ascii="Times New Roman" w:hAnsi="Times New Roman" w:cs="Times New Roman"/>
        </w:rPr>
        <w:t>о закупке</w:t>
      </w:r>
    </w:p>
    <w:p w14:paraId="3CF871B7" w14:textId="77777777" w:rsidR="005229C0" w:rsidRPr="007C4972" w:rsidRDefault="005229C0" w:rsidP="001D174D">
      <w:pPr>
        <w:rPr>
          <w:rFonts w:ascii="Times New Roman" w:hAnsi="Times New Roman" w:cs="Times New Roman"/>
        </w:rPr>
      </w:pPr>
    </w:p>
    <w:p w14:paraId="148F8DE2" w14:textId="2DC22993" w:rsidR="00EA23F6" w:rsidRPr="007C4972" w:rsidRDefault="005229C0" w:rsidP="00EA23F6">
      <w:pPr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</w:pPr>
      <w:r w:rsidRPr="007C4972">
        <w:rPr>
          <w:rFonts w:ascii="Times New Roman" w:hAnsi="Times New Roman" w:cs="Times New Roman"/>
        </w:rPr>
        <w:t xml:space="preserve">Реестровый номер торгов № </w:t>
      </w:r>
      <w:r w:rsidR="00EA23F6" w:rsidRPr="007C4972">
        <w:rPr>
          <w:rFonts w:ascii="Times New Roman" w:eastAsia="Times New Roman" w:hAnsi="Times New Roman" w:cs="Times New Roman"/>
          <w:lang w:eastAsia="ru-RU"/>
        </w:rPr>
        <w:fldChar w:fldCharType="begin"/>
      </w:r>
      <w:r w:rsidR="00EA23F6" w:rsidRPr="007C4972">
        <w:rPr>
          <w:rFonts w:ascii="Times New Roman" w:eastAsia="Times New Roman" w:hAnsi="Times New Roman" w:cs="Times New Roman"/>
          <w:lang w:eastAsia="ru-RU"/>
        </w:rPr>
        <w:instrText>HYPERLINK "https://lk.zakupki.gov.ru/223/purchase/private/purchase/notice-info/details.html?noticeInfoId=20344478" \t "_blank"</w:instrText>
      </w:r>
      <w:r w:rsidR="00EA23F6" w:rsidRPr="007C4972">
        <w:rPr>
          <w:rFonts w:ascii="Times New Roman" w:eastAsia="Times New Roman" w:hAnsi="Times New Roman" w:cs="Times New Roman"/>
          <w:lang w:eastAsia="ru-RU"/>
        </w:rPr>
      </w:r>
      <w:r w:rsidR="00EA23F6" w:rsidRPr="007C4972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EA23F6" w:rsidRPr="007C4972"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  <w:t>32616452266</w:t>
      </w:r>
    </w:p>
    <w:p w14:paraId="0A54BCB8" w14:textId="0318B8CF" w:rsidR="005229C0" w:rsidRPr="007C4972" w:rsidRDefault="00EA23F6" w:rsidP="00EA23F6">
      <w:pPr>
        <w:rPr>
          <w:rFonts w:ascii="Times New Roman" w:hAnsi="Times New Roman" w:cs="Times New Roman"/>
        </w:rPr>
      </w:pPr>
      <w:r w:rsidRPr="007C4972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0E18CF7B" w14:textId="77777777" w:rsidR="00EA23F6" w:rsidRPr="007C4972" w:rsidRDefault="005229C0" w:rsidP="001D174D">
      <w:pPr>
        <w:rPr>
          <w:rFonts w:ascii="Times New Roman" w:hAnsi="Times New Roman" w:cs="Times New Roman"/>
          <w:color w:val="202020"/>
          <w:shd w:val="clear" w:color="auto" w:fill="FFFFFF"/>
        </w:rPr>
      </w:pPr>
      <w:r w:rsidRPr="007C4972">
        <w:rPr>
          <w:rFonts w:ascii="Times New Roman" w:hAnsi="Times New Roman" w:cs="Times New Roman"/>
        </w:rPr>
        <w:t xml:space="preserve">Предмет </w:t>
      </w:r>
      <w:r w:rsidR="00E319E9" w:rsidRPr="007C4972">
        <w:rPr>
          <w:rFonts w:ascii="Times New Roman" w:hAnsi="Times New Roman" w:cs="Times New Roman"/>
        </w:rPr>
        <w:t>закупки</w:t>
      </w:r>
      <w:r w:rsidRPr="007C4972">
        <w:rPr>
          <w:rFonts w:ascii="Times New Roman" w:hAnsi="Times New Roman" w:cs="Times New Roman"/>
        </w:rPr>
        <w:t>:</w:t>
      </w:r>
      <w:r w:rsidR="00EC57C3" w:rsidRPr="007C4972">
        <w:rPr>
          <w:rFonts w:ascii="Times New Roman" w:hAnsi="Times New Roman" w:cs="Times New Roman"/>
        </w:rPr>
        <w:t xml:space="preserve"> </w:t>
      </w:r>
      <w:r w:rsidR="00EA23F6" w:rsidRPr="007C4972">
        <w:rPr>
          <w:rFonts w:ascii="Times New Roman" w:hAnsi="Times New Roman" w:cs="Times New Roman"/>
          <w:color w:val="202020"/>
          <w:shd w:val="clear" w:color="auto" w:fill="FFFFFF"/>
        </w:rPr>
        <w:t>Оказание услуг по улучшению платформы "</w:t>
      </w:r>
      <w:proofErr w:type="spellStart"/>
      <w:r w:rsidR="00EA23F6" w:rsidRPr="007C4972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7C4972">
        <w:rPr>
          <w:rFonts w:ascii="Times New Roman" w:hAnsi="Times New Roman" w:cs="Times New Roman"/>
          <w:color w:val="202020"/>
          <w:shd w:val="clear" w:color="auto" w:fill="FFFFFF"/>
        </w:rPr>
        <w:t>" в рамках проектного решения "Всероссийская программа по развитию студенческих объединений "</w:t>
      </w:r>
      <w:proofErr w:type="spellStart"/>
      <w:r w:rsidR="00EA23F6" w:rsidRPr="007C4972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7C4972">
        <w:rPr>
          <w:rFonts w:ascii="Times New Roman" w:hAnsi="Times New Roman" w:cs="Times New Roman"/>
          <w:color w:val="202020"/>
          <w:shd w:val="clear" w:color="auto" w:fill="FFFFFF"/>
        </w:rPr>
        <w:t xml:space="preserve"> 3.0" проекта "Комплексная программа развития молодежной политики Воронежского государственного университета "Наши ориентиры: Безопасная среда"</w:t>
      </w:r>
    </w:p>
    <w:p w14:paraId="6144530A" w14:textId="77F506F5" w:rsidR="005229C0" w:rsidRPr="007C4972" w:rsidRDefault="005229C0" w:rsidP="001D174D">
      <w:pPr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 xml:space="preserve">Заказчик: Федеральное </w:t>
      </w:r>
      <w:hyperlink r:id="rId7" w:history="1">
        <w:r w:rsidRPr="007C4972">
          <w:rPr>
            <w:rStyle w:val="a9"/>
            <w:rFonts w:ascii="Times New Roman" w:hAnsi="Times New Roman" w:cs="Times New Roman"/>
            <w:color w:val="auto"/>
          </w:rPr>
          <w:t xml:space="preserve">государственное бюджетное образовательное учреждение высшего образования «Воронежский государственный университет», ФГБОУ ВО ВГУ </w:t>
        </w:r>
      </w:hyperlink>
    </w:p>
    <w:p w14:paraId="15328AD1" w14:textId="77777777" w:rsidR="005229C0" w:rsidRPr="007C4972" w:rsidRDefault="005229C0" w:rsidP="001D174D">
      <w:pPr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>Место нахождения: Юридический и фактический (почтовый) адрес: 394018, г. Воронеж, Университетская площадь, 1</w:t>
      </w:r>
    </w:p>
    <w:p w14:paraId="4F0421C8" w14:textId="77777777" w:rsidR="005229C0" w:rsidRPr="007C4972" w:rsidRDefault="005229C0" w:rsidP="001D174D">
      <w:pPr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>Адрес электронной почты: purchase@vsu.ru</w:t>
      </w:r>
    </w:p>
    <w:p w14:paraId="6C90D5C9" w14:textId="77777777" w:rsidR="005229C0" w:rsidRPr="007C4972" w:rsidRDefault="005229C0" w:rsidP="001D174D">
      <w:pPr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>Контактный телефон: +7(473) 239-92-92;</w:t>
      </w:r>
    </w:p>
    <w:p w14:paraId="0B6681F3" w14:textId="77777777" w:rsidR="005229C0" w:rsidRPr="007C4972" w:rsidRDefault="005229C0" w:rsidP="001D174D">
      <w:pPr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 xml:space="preserve">Контактное лицо: </w:t>
      </w:r>
      <w:r w:rsidR="009938AD" w:rsidRPr="007C4972">
        <w:rPr>
          <w:rFonts w:ascii="Times New Roman" w:hAnsi="Times New Roman" w:cs="Times New Roman"/>
        </w:rPr>
        <w:t>Шустова Мария Николаевна.</w:t>
      </w:r>
    </w:p>
    <w:p w14:paraId="7693F98D" w14:textId="77777777" w:rsidR="005229C0" w:rsidRPr="007C4972" w:rsidRDefault="005229C0" w:rsidP="001D174D">
      <w:pPr>
        <w:rPr>
          <w:rFonts w:ascii="Times New Roman" w:hAnsi="Times New Roman" w:cs="Times New Roman"/>
        </w:rPr>
      </w:pPr>
    </w:p>
    <w:p w14:paraId="6F147D73" w14:textId="6A2F0E36" w:rsidR="00EA23F6" w:rsidRPr="007C4972" w:rsidRDefault="005229C0" w:rsidP="00EA23F6">
      <w:pPr>
        <w:spacing w:after="180"/>
        <w:rPr>
          <w:rFonts w:ascii="Times New Roman" w:eastAsia="Arial" w:hAnsi="Times New Roman" w:cs="Times New Roman"/>
          <w:lang w:eastAsia="ru-RU"/>
        </w:rPr>
      </w:pPr>
      <w:r w:rsidRPr="007C4972">
        <w:rPr>
          <w:rFonts w:ascii="Times New Roman" w:hAnsi="Times New Roman" w:cs="Times New Roman"/>
          <w:color w:val="000000" w:themeColor="text1"/>
        </w:rPr>
        <w:t xml:space="preserve">Заказчику поступил запрос о разъяснении положений документации об аукционе № </w:t>
      </w:r>
      <w:r w:rsidR="00EA23F6" w:rsidRPr="007C4972">
        <w:rPr>
          <w:rFonts w:ascii="Times New Roman" w:eastAsia="Times New Roman" w:hAnsi="Times New Roman" w:cs="Times New Roman"/>
          <w:color w:val="202020"/>
          <w:lang w:eastAsia="ru-RU"/>
        </w:rPr>
        <w:t>7</w:t>
      </w:r>
      <w:r w:rsidR="003E757A" w:rsidRPr="007C4972">
        <w:rPr>
          <w:rFonts w:ascii="Times New Roman" w:eastAsia="Times New Roman" w:hAnsi="Times New Roman" w:cs="Times New Roman"/>
          <w:color w:val="202020"/>
          <w:lang w:eastAsia="ru-RU"/>
        </w:rPr>
        <w:t>1</w:t>
      </w:r>
      <w:r w:rsidR="000A3AF3" w:rsidRPr="007C4972">
        <w:rPr>
          <w:rFonts w:ascii="Times New Roman" w:eastAsia="Times New Roman" w:hAnsi="Times New Roman" w:cs="Times New Roman"/>
          <w:color w:val="202020"/>
          <w:lang w:eastAsia="ru-RU"/>
        </w:rPr>
        <w:t>0240</w:t>
      </w:r>
      <w:r w:rsidRPr="007C4972">
        <w:rPr>
          <w:rFonts w:ascii="Times New Roman" w:hAnsi="Times New Roman" w:cs="Times New Roman"/>
          <w:color w:val="000000" w:themeColor="text1"/>
        </w:rPr>
        <w:t>:</w:t>
      </w:r>
      <w:r w:rsidR="008A2883" w:rsidRPr="007C4972">
        <w:rPr>
          <w:rFonts w:ascii="Times New Roman" w:hAnsi="Times New Roman" w:cs="Times New Roman"/>
        </w:rPr>
        <w:br/>
      </w:r>
    </w:p>
    <w:p w14:paraId="42007E64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Добрый день! Прошу разъяснить следующие положения документации об электронном аукционе и Технического задания (Приложение № 1): </w:t>
      </w:r>
    </w:p>
    <w:p w14:paraId="27FDA443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1. Исходный код и доступы. Техническое задание предусматривает доработку действующей платформы «</w:t>
      </w:r>
      <w:proofErr w:type="spellStart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ПроЛидер</w:t>
      </w:r>
      <w:proofErr w:type="spellEnd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» (CMS </w:t>
      </w:r>
      <w:proofErr w:type="spellStart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Strapi</w:t>
      </w:r>
      <w:proofErr w:type="spellEnd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React</w:t>
      </w:r>
      <w:proofErr w:type="spellEnd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, Node.js, </w:t>
      </w:r>
      <w:proofErr w:type="spellStart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PostgreSQL</w:t>
      </w:r>
      <w:proofErr w:type="spellEnd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) и передачу системы в виде функционирующего комплекса на базе средств вычислительной техники Заказчика. Просим подтвердить, что после заключения договора Заказчик предоставляет Исполнителю исходный код платформы и доступ к репозиториям, тестовому и продуктивному серверам, панели администратора CMS </w:t>
      </w:r>
      <w:proofErr w:type="spellStart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Strapi</w:t>
      </w:r>
      <w:proofErr w:type="spellEnd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и базе данных, а также брендбук «</w:t>
      </w:r>
      <w:proofErr w:type="spellStart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ПроЛидер</w:t>
      </w:r>
      <w:proofErr w:type="spellEnd"/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» и брендбук СКС Профсоюза, и указать срок предоставления указанных доступов и материалов с даты заключения договора. </w:t>
      </w:r>
    </w:p>
    <w:p w14:paraId="48936153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b/>
          <w:color w:val="000000"/>
          <w:spacing w:val="-1"/>
          <w:shd w:val="clear" w:color="auto" w:fill="FFFFFF"/>
        </w:rPr>
        <w:t xml:space="preserve">Ответ: </w:t>
      </w:r>
      <w:r w:rsidRPr="00427EBC">
        <w:rPr>
          <w:rFonts w:ascii="Times New Roman" w:eastAsia="Calibri" w:hAnsi="Times New Roman" w:cs="Times New Roman"/>
          <w:color w:val="000000"/>
          <w:spacing w:val="-1"/>
          <w:shd w:val="clear" w:color="auto" w:fill="FFFFFF"/>
        </w:rPr>
        <w:t>Все необходимые материалы будут переданы. В течение 10 рабочих дней с момента заключения контракта. Необходимые Права имеются.</w:t>
      </w:r>
      <w:r w:rsidRPr="00427EBC">
        <w:rPr>
          <w:rFonts w:ascii="Times New Roman" w:eastAsia="Calibri" w:hAnsi="Times New Roman" w:cs="Times New Roman"/>
          <w:color w:val="000000"/>
          <w:spacing w:val="-1"/>
          <w:shd w:val="clear" w:color="auto" w:fill="FFFFFF"/>
        </w:rPr>
        <w:br/>
      </w:r>
    </w:p>
    <w:p w14:paraId="590995D3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2. Сроки. Техническое задание устанавливает срок оказания услуг «с момента заключения Договора, но не позднее 25 ноября 2026 г.», общую длительность разработки «не более 2 месяцев» и общее время работы каждого специалиста «минимум 20 рабочих дней», а пункт 3.1 проекта договора — «в течение 30 календарных дней с момента заключения Договора». </w:t>
      </w:r>
    </w:p>
    <w:p w14:paraId="5FC5B656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b/>
          <w:color w:val="000000"/>
          <w:spacing w:val="-1"/>
          <w:shd w:val="clear" w:color="auto" w:fill="FFFFFF"/>
        </w:rPr>
        <w:t>Ответ:</w:t>
      </w:r>
      <w:r w:rsidRPr="00427EBC">
        <w:rPr>
          <w:rFonts w:ascii="Times New Roman" w:eastAsia="Calibri" w:hAnsi="Times New Roman" w:cs="Times New Roman"/>
          <w:color w:val="000000"/>
          <w:spacing w:val="-1"/>
          <w:shd w:val="clear" w:color="auto" w:fill="FFFFFF"/>
        </w:rPr>
        <w:t xml:space="preserve"> Сроки сдачи не позднее 25.11.2026 – техническое задание будет скорректировано в соответствии с этими сроками. Предварительные испытания, опытная эксплуатация не входят в срок оказания услуг но услуги должны быть оказаны не позднее 25.11.2026</w:t>
      </w:r>
    </w:p>
    <w:p w14:paraId="3EF0F6A8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</w:p>
    <w:p w14:paraId="3D3356B6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3. Просим разъяснить, какой срок оказания услуг является предельным, и указать продолжительность опытной эксплуатации, предусмотренной разделом «Порядок приёмки» </w:t>
      </w:r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lastRenderedPageBreak/>
        <w:t xml:space="preserve">Технического задания («в течение установленного контрактом срока»), поскольку в проекте договора она не установлена. </w:t>
      </w:r>
    </w:p>
    <w:p w14:paraId="75924920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</w:p>
    <w:p w14:paraId="080C35A2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pacing w:val="-1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b/>
          <w:color w:val="000000"/>
          <w:spacing w:val="-1"/>
          <w:shd w:val="clear" w:color="auto" w:fill="FFFFFF"/>
        </w:rPr>
        <w:t>Ответ:</w:t>
      </w:r>
      <w:r w:rsidRPr="00427EBC">
        <w:rPr>
          <w:rFonts w:ascii="Times New Roman" w:eastAsia="Calibri" w:hAnsi="Times New Roman" w:cs="Times New Roman"/>
          <w:color w:val="000000"/>
          <w:spacing w:val="-1"/>
          <w:shd w:val="clear" w:color="auto" w:fill="FFFFFF"/>
        </w:rPr>
        <w:t xml:space="preserve"> Сроки сдачи не позднее 25.11.2026 – техническое задание будет скорректировано в соответствии с этими сроками. Предварительные испытания, опытная эксплуатация не входят в срок оказания услуг но услуги должны быть оказаны не позднее 25.11.2026</w:t>
      </w:r>
    </w:p>
    <w:p w14:paraId="577235A2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</w:p>
    <w:p w14:paraId="53806104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color w:val="000000"/>
          <w:shd w:val="clear" w:color="auto" w:fill="FFFFFF"/>
        </w:rPr>
        <w:t>4. Сайт sksrf.ru. Просим разъяснить, на чьих вычислительных мощностях размещается новый сайт СКС Профсоюза (sksrf.ru), кто обеспечивает управление DNS-записями домена sksrf.ru при переключении на новый сайт, предоставляет ли Заказчик контент для наполнения нового сайта (тексты, изображения, документы) и требуется ли перенос действующих материалов сайта sksrf.ru (новости, проекты, документы) в новую систему и в каком объёме.</w:t>
      </w:r>
    </w:p>
    <w:p w14:paraId="7F16B622" w14:textId="77777777" w:rsidR="00427EBC" w:rsidRPr="00427EBC" w:rsidRDefault="00427EBC" w:rsidP="00427EBC">
      <w:pPr>
        <w:spacing w:line="256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427EBC">
        <w:rPr>
          <w:rFonts w:ascii="Times New Roman" w:eastAsia="Calibri" w:hAnsi="Times New Roman" w:cs="Times New Roman"/>
          <w:b/>
        </w:rPr>
        <w:t>Ответ:</w:t>
      </w:r>
      <w:r w:rsidRPr="00427EBC">
        <w:rPr>
          <w:rFonts w:ascii="Times New Roman" w:eastAsia="Calibri" w:hAnsi="Times New Roman" w:cs="Times New Roman"/>
        </w:rPr>
        <w:t xml:space="preserve"> Информацию и документацию с правами по работе с системами будет передана в течение 10 дней с момента заключения контракта — перенос действующих материалов требуется, контент предоставляется</w:t>
      </w:r>
    </w:p>
    <w:p w14:paraId="63054DD5" w14:textId="184F1B0C" w:rsidR="008A109C" w:rsidRPr="007C4972" w:rsidRDefault="008A109C" w:rsidP="008A109C">
      <w:pPr>
        <w:spacing w:after="0" w:line="276" w:lineRule="auto"/>
        <w:rPr>
          <w:rFonts w:ascii="Times New Roman" w:eastAsia="Calibri" w:hAnsi="Times New Roman" w:cs="Times New Roman"/>
        </w:rPr>
      </w:pPr>
    </w:p>
    <w:p w14:paraId="1B91D492" w14:textId="77777777" w:rsidR="00A974BC" w:rsidRPr="007C4972" w:rsidRDefault="00A974BC" w:rsidP="001D174D">
      <w:pPr>
        <w:rPr>
          <w:rFonts w:ascii="Times New Roman" w:hAnsi="Times New Roman" w:cs="Times New Roman"/>
        </w:rPr>
      </w:pPr>
    </w:p>
    <w:p w14:paraId="19AFEF28" w14:textId="5ACB0ADE" w:rsidR="005229C0" w:rsidRPr="007C4972" w:rsidRDefault="00A974BC" w:rsidP="001D174D">
      <w:pPr>
        <w:rPr>
          <w:rFonts w:ascii="Times New Roman" w:hAnsi="Times New Roman" w:cs="Times New Roman"/>
        </w:rPr>
      </w:pPr>
      <w:r w:rsidRPr="007C4972">
        <w:rPr>
          <w:rFonts w:ascii="Times New Roman" w:hAnsi="Times New Roman" w:cs="Times New Roman"/>
        </w:rPr>
        <w:t>Ведущий специалист по закупкам                          М.Н. Шустова</w:t>
      </w:r>
    </w:p>
    <w:p w14:paraId="0D76927F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18DED81F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3815E9C4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47F221C0" w14:textId="4AB86AFF" w:rsidR="00CE5894" w:rsidRPr="001D174D" w:rsidRDefault="00CE5894" w:rsidP="001D174D">
      <w:pPr>
        <w:rPr>
          <w:rFonts w:ascii="Times New Roman" w:hAnsi="Times New Roman" w:cs="Times New Roman"/>
        </w:rPr>
      </w:pPr>
    </w:p>
    <w:sectPr w:rsidR="00CE5894" w:rsidRPr="001D1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AB8FA" w14:textId="77777777" w:rsidR="00EC57C3" w:rsidRDefault="00EC57C3" w:rsidP="00EC57C3">
      <w:pPr>
        <w:spacing w:after="0" w:line="240" w:lineRule="auto"/>
      </w:pPr>
      <w:r>
        <w:separator/>
      </w:r>
    </w:p>
  </w:endnote>
  <w:endnote w:type="continuationSeparator" w:id="0">
    <w:p w14:paraId="50EF9F16" w14:textId="77777777" w:rsidR="00EC57C3" w:rsidRDefault="00EC57C3" w:rsidP="00EC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9BED" w14:textId="77777777" w:rsidR="00EC57C3" w:rsidRDefault="00EC57C3" w:rsidP="00EC57C3">
      <w:pPr>
        <w:spacing w:after="0" w:line="240" w:lineRule="auto"/>
      </w:pPr>
      <w:r>
        <w:separator/>
      </w:r>
    </w:p>
  </w:footnote>
  <w:footnote w:type="continuationSeparator" w:id="0">
    <w:p w14:paraId="5FA27298" w14:textId="77777777" w:rsidR="00EC57C3" w:rsidRDefault="00EC57C3" w:rsidP="00EC5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D736E"/>
    <w:multiLevelType w:val="hybridMultilevel"/>
    <w:tmpl w:val="1C6EECE2"/>
    <w:lvl w:ilvl="0" w:tplc="2FE8337E">
      <w:start w:val="1"/>
      <w:numFmt w:val="decimal"/>
      <w:lvlText w:val="%1."/>
      <w:lvlJc w:val="left"/>
      <w:pPr>
        <w:ind w:left="420" w:hanging="280"/>
      </w:pPr>
    </w:lvl>
    <w:lvl w:ilvl="1" w:tplc="FA0060EA">
      <w:numFmt w:val="decimal"/>
      <w:lvlText w:val=""/>
      <w:lvlJc w:val="left"/>
    </w:lvl>
    <w:lvl w:ilvl="2" w:tplc="8582589E">
      <w:numFmt w:val="decimal"/>
      <w:lvlText w:val=""/>
      <w:lvlJc w:val="left"/>
    </w:lvl>
    <w:lvl w:ilvl="3" w:tplc="12C202A4">
      <w:numFmt w:val="decimal"/>
      <w:lvlText w:val=""/>
      <w:lvlJc w:val="left"/>
    </w:lvl>
    <w:lvl w:ilvl="4" w:tplc="AF280F7C">
      <w:numFmt w:val="decimal"/>
      <w:lvlText w:val=""/>
      <w:lvlJc w:val="left"/>
    </w:lvl>
    <w:lvl w:ilvl="5" w:tplc="6AD61A46">
      <w:numFmt w:val="decimal"/>
      <w:lvlText w:val=""/>
      <w:lvlJc w:val="left"/>
    </w:lvl>
    <w:lvl w:ilvl="6" w:tplc="4AC28312">
      <w:numFmt w:val="decimal"/>
      <w:lvlText w:val=""/>
      <w:lvlJc w:val="left"/>
    </w:lvl>
    <w:lvl w:ilvl="7" w:tplc="E976E0EA">
      <w:numFmt w:val="decimal"/>
      <w:lvlText w:val=""/>
      <w:lvlJc w:val="left"/>
    </w:lvl>
    <w:lvl w:ilvl="8" w:tplc="EE18B152">
      <w:numFmt w:val="decimal"/>
      <w:lvlText w:val=""/>
      <w:lvlJc w:val="left"/>
    </w:lvl>
  </w:abstractNum>
  <w:abstractNum w:abstractNumId="1" w15:restartNumberingAfterBreak="0">
    <w:nsid w:val="74633DCE"/>
    <w:multiLevelType w:val="hybridMultilevel"/>
    <w:tmpl w:val="66622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744716">
    <w:abstractNumId w:val="1"/>
  </w:num>
  <w:num w:numId="2" w16cid:durableId="15326442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31E"/>
    <w:rsid w:val="000664D9"/>
    <w:rsid w:val="00070A65"/>
    <w:rsid w:val="00071797"/>
    <w:rsid w:val="000A3AF3"/>
    <w:rsid w:val="000D3104"/>
    <w:rsid w:val="001D174D"/>
    <w:rsid w:val="001F0FF8"/>
    <w:rsid w:val="001F431A"/>
    <w:rsid w:val="002105EC"/>
    <w:rsid w:val="002532F5"/>
    <w:rsid w:val="00282812"/>
    <w:rsid w:val="002863DD"/>
    <w:rsid w:val="00294CC7"/>
    <w:rsid w:val="002A10A5"/>
    <w:rsid w:val="002B2D64"/>
    <w:rsid w:val="002C732F"/>
    <w:rsid w:val="00376277"/>
    <w:rsid w:val="003E757A"/>
    <w:rsid w:val="00427EBC"/>
    <w:rsid w:val="005229C0"/>
    <w:rsid w:val="005C0518"/>
    <w:rsid w:val="005E54D4"/>
    <w:rsid w:val="006710DD"/>
    <w:rsid w:val="006D3F7B"/>
    <w:rsid w:val="00747020"/>
    <w:rsid w:val="007C3A0A"/>
    <w:rsid w:val="007C4972"/>
    <w:rsid w:val="0080613C"/>
    <w:rsid w:val="008A109C"/>
    <w:rsid w:val="008A2883"/>
    <w:rsid w:val="008B4748"/>
    <w:rsid w:val="009938AD"/>
    <w:rsid w:val="00A974BC"/>
    <w:rsid w:val="00B20937"/>
    <w:rsid w:val="00B31733"/>
    <w:rsid w:val="00B606C0"/>
    <w:rsid w:val="00BC2B5B"/>
    <w:rsid w:val="00BE4017"/>
    <w:rsid w:val="00BF7198"/>
    <w:rsid w:val="00C00D87"/>
    <w:rsid w:val="00CD223F"/>
    <w:rsid w:val="00CE5894"/>
    <w:rsid w:val="00D05208"/>
    <w:rsid w:val="00E319E9"/>
    <w:rsid w:val="00E8131E"/>
    <w:rsid w:val="00EA23F6"/>
    <w:rsid w:val="00EA3B01"/>
    <w:rsid w:val="00EC57C3"/>
    <w:rsid w:val="00F16F81"/>
    <w:rsid w:val="00F55D27"/>
    <w:rsid w:val="00F7721D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4ABB"/>
  <w15:chartTrackingRefBased/>
  <w15:docId w15:val="{3DC1BA3B-3A7A-4ABD-86E4-D166E59D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9C0"/>
  </w:style>
  <w:style w:type="paragraph" w:styleId="3">
    <w:name w:val="heading 3"/>
    <w:basedOn w:val="a"/>
    <w:next w:val="a"/>
    <w:link w:val="30"/>
    <w:uiPriority w:val="9"/>
    <w:unhideWhenUsed/>
    <w:qFormat/>
    <w:rsid w:val="008A28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277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EC57C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C57C3"/>
    <w:rPr>
      <w:sz w:val="20"/>
      <w:szCs w:val="20"/>
    </w:rPr>
  </w:style>
  <w:style w:type="table" w:styleId="a6">
    <w:name w:val="Table Grid"/>
    <w:basedOn w:val="a1"/>
    <w:uiPriority w:val="39"/>
    <w:rsid w:val="00EC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rsid w:val="00EC57C3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EC57C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7179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8A28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ssagetext">
    <w:name w:val="messagetext"/>
    <w:basedOn w:val="a0"/>
    <w:rsid w:val="007C4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Анненкова Ольга Николаевна</dc:creator>
  <cp:keywords/>
  <dc:description/>
  <cp:lastModifiedBy>Шустова Мария Николаевна</cp:lastModifiedBy>
  <cp:revision>27</cp:revision>
  <cp:lastPrinted>2026-02-20T11:12:00Z</cp:lastPrinted>
  <dcterms:created xsi:type="dcterms:W3CDTF">2018-12-03T08:37:00Z</dcterms:created>
  <dcterms:modified xsi:type="dcterms:W3CDTF">2026-10-14T12:10:00Z</dcterms:modified>
</cp:coreProperties>
</file>