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4E9" w:rsidRDefault="00250028" w:rsidP="0009253F">
      <w:pPr>
        <w:keepNext/>
        <w:widowControl w:val="0"/>
        <w:autoSpaceDE w:val="0"/>
        <w:autoSpaceDN w:val="0"/>
        <w:adjustRightInd w:val="0"/>
        <w:spacing w:after="0" w:line="192" w:lineRule="auto"/>
        <w:jc w:val="center"/>
        <w:outlineLvl w:val="0"/>
        <w:rPr>
          <w:rFonts w:ascii="Times New Roman" w:eastAsia="MS Mincho" w:hAnsi="Times New Roman" w:cs="Arial"/>
          <w:b/>
          <w:kern w:val="32"/>
          <w:sz w:val="24"/>
          <w:szCs w:val="24"/>
          <w:lang w:eastAsia="ru-RU"/>
        </w:rPr>
      </w:pPr>
      <w:r>
        <w:rPr>
          <w:rFonts w:ascii="Times New Roman" w:eastAsia="MS Mincho" w:hAnsi="Times New Roman" w:cs="Times New Roman"/>
          <w:b/>
          <w:kern w:val="32"/>
          <w:sz w:val="24"/>
          <w:szCs w:val="24"/>
          <w:lang w:eastAsia="ru-RU"/>
        </w:rPr>
        <w:t xml:space="preserve"> </w:t>
      </w:r>
      <w:r w:rsidR="002424E9" w:rsidRPr="0009253F">
        <w:rPr>
          <w:rFonts w:ascii="Times New Roman" w:eastAsia="MS Mincho" w:hAnsi="Times New Roman" w:cs="Times New Roman"/>
          <w:b/>
          <w:kern w:val="32"/>
          <w:sz w:val="24"/>
          <w:szCs w:val="24"/>
          <w:lang w:eastAsia="ru-RU"/>
        </w:rPr>
        <w:t xml:space="preserve">ДОГОВОР </w:t>
      </w:r>
      <w:r w:rsidR="002424E9" w:rsidRPr="0009253F">
        <w:rPr>
          <w:rFonts w:ascii="Times New Roman" w:eastAsia="MS Mincho" w:hAnsi="Times New Roman" w:cs="Arial"/>
          <w:b/>
          <w:kern w:val="32"/>
          <w:sz w:val="24"/>
          <w:szCs w:val="24"/>
          <w:lang w:eastAsia="ru-RU"/>
        </w:rPr>
        <w:t>№ ___________</w:t>
      </w:r>
    </w:p>
    <w:p w:rsidR="00B03127" w:rsidRPr="0009253F" w:rsidRDefault="00B03127" w:rsidP="0009253F">
      <w:pPr>
        <w:keepNext/>
        <w:widowControl w:val="0"/>
        <w:autoSpaceDE w:val="0"/>
        <w:autoSpaceDN w:val="0"/>
        <w:adjustRightInd w:val="0"/>
        <w:spacing w:after="0" w:line="192" w:lineRule="auto"/>
        <w:jc w:val="center"/>
        <w:outlineLvl w:val="0"/>
        <w:rPr>
          <w:rFonts w:ascii="Times New Roman" w:eastAsia="MS Mincho" w:hAnsi="Times New Roman" w:cs="Arial"/>
          <w:b/>
          <w:kern w:val="32"/>
          <w:sz w:val="24"/>
          <w:szCs w:val="24"/>
          <w:lang w:eastAsia="ru-RU"/>
        </w:rPr>
      </w:pPr>
      <w:r w:rsidRPr="00B03127">
        <w:rPr>
          <w:rFonts w:ascii="Times New Roman" w:eastAsia="MS Mincho" w:hAnsi="Times New Roman" w:cs="Times New Roman"/>
          <w:b/>
          <w:kern w:val="32"/>
          <w:sz w:val="24"/>
          <w:szCs w:val="24"/>
          <w:lang w:eastAsia="ru-RU"/>
        </w:rPr>
        <w:t>№ извещения ЕИС ___________________________</w:t>
      </w:r>
    </w:p>
    <w:p w:rsidR="002424E9" w:rsidRPr="0009253F" w:rsidRDefault="002424E9" w:rsidP="0009253F">
      <w:pPr>
        <w:widowControl w:val="0"/>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г. Москва</w:t>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00A742A2">
        <w:rPr>
          <w:rFonts w:ascii="Times New Roman" w:eastAsia="Times New Roman" w:hAnsi="Times New Roman" w:cs="Times New Roman"/>
          <w:i/>
          <w:color w:val="FF0000"/>
          <w:sz w:val="24"/>
          <w:szCs w:val="24"/>
          <w:lang w:eastAsia="ru-RU"/>
        </w:rPr>
        <w:tab/>
      </w:r>
      <w:r w:rsidR="00A742A2">
        <w:rPr>
          <w:rFonts w:ascii="Times New Roman" w:eastAsia="Times New Roman" w:hAnsi="Times New Roman" w:cs="Times New Roman"/>
          <w:i/>
          <w:color w:val="FF0000"/>
          <w:sz w:val="24"/>
          <w:szCs w:val="24"/>
          <w:lang w:eastAsia="ru-RU"/>
        </w:rPr>
        <w:tab/>
      </w:r>
      <w:r w:rsidR="00A742A2">
        <w:rPr>
          <w:rFonts w:ascii="Times New Roman" w:eastAsia="Times New Roman" w:hAnsi="Times New Roman" w:cs="Times New Roman"/>
          <w:i/>
          <w:color w:val="FF0000"/>
          <w:sz w:val="24"/>
          <w:szCs w:val="24"/>
          <w:lang w:eastAsia="ru-RU"/>
        </w:rPr>
        <w:tab/>
      </w:r>
      <w:r w:rsidR="00A742A2">
        <w:rPr>
          <w:rFonts w:ascii="Times New Roman" w:eastAsia="Times New Roman" w:hAnsi="Times New Roman" w:cs="Times New Roman"/>
          <w:i/>
          <w:color w:val="FF0000"/>
          <w:sz w:val="24"/>
          <w:szCs w:val="24"/>
          <w:lang w:eastAsia="ru-RU"/>
        </w:rPr>
        <w:tab/>
      </w:r>
      <w:r w:rsidR="00A742A2">
        <w:rPr>
          <w:rFonts w:ascii="Times New Roman" w:eastAsia="Times New Roman" w:hAnsi="Times New Roman" w:cs="Times New Roman"/>
          <w:i/>
          <w:color w:val="FF0000"/>
          <w:sz w:val="24"/>
          <w:szCs w:val="24"/>
          <w:lang w:eastAsia="ru-RU"/>
        </w:rPr>
        <w:tab/>
      </w:r>
      <w:proofErr w:type="gramStart"/>
      <w:r w:rsidR="00A742A2">
        <w:rPr>
          <w:rFonts w:ascii="Times New Roman" w:eastAsia="Times New Roman" w:hAnsi="Times New Roman" w:cs="Times New Roman"/>
          <w:i/>
          <w:color w:val="FF0000"/>
          <w:sz w:val="24"/>
          <w:szCs w:val="24"/>
          <w:lang w:eastAsia="ru-RU"/>
        </w:rPr>
        <w:t xml:space="preserve">  </w:t>
      </w:r>
      <w:r w:rsidR="00CD3F50">
        <w:rPr>
          <w:rFonts w:ascii="Times New Roman" w:eastAsia="Times New Roman" w:hAnsi="Times New Roman" w:cs="Times New Roman"/>
          <w:color w:val="FF0000"/>
          <w:sz w:val="24"/>
          <w:szCs w:val="24"/>
          <w:lang w:eastAsia="ru-RU"/>
        </w:rPr>
        <w:t xml:space="preserve"> </w:t>
      </w:r>
      <w:r w:rsidR="00CD3F50" w:rsidRPr="002B3271">
        <w:rPr>
          <w:rFonts w:ascii="Times New Roman" w:eastAsia="Times New Roman" w:hAnsi="Times New Roman" w:cs="Times New Roman"/>
          <w:sz w:val="24"/>
          <w:szCs w:val="24"/>
          <w:lang w:eastAsia="ru-RU"/>
        </w:rPr>
        <w:t>«</w:t>
      </w:r>
      <w:proofErr w:type="gramEnd"/>
      <w:r w:rsidR="00CD3F50" w:rsidRPr="002B3271">
        <w:rPr>
          <w:rFonts w:ascii="Times New Roman" w:eastAsia="Times New Roman" w:hAnsi="Times New Roman" w:cs="Times New Roman"/>
          <w:sz w:val="24"/>
          <w:szCs w:val="24"/>
          <w:lang w:eastAsia="ru-RU"/>
        </w:rPr>
        <w:t>__» ___________ 202_ г.</w:t>
      </w:r>
    </w:p>
    <w:p w:rsidR="002424E9" w:rsidRPr="0009253F" w:rsidRDefault="002424E9" w:rsidP="0009253F">
      <w:pPr>
        <w:widowControl w:val="0"/>
        <w:autoSpaceDE w:val="0"/>
        <w:autoSpaceDN w:val="0"/>
        <w:adjustRightInd w:val="0"/>
        <w:spacing w:after="0" w:line="192" w:lineRule="auto"/>
        <w:rPr>
          <w:rFonts w:ascii="Times New Roman" w:eastAsia="Times New Roman" w:hAnsi="Times New Roman" w:cs="Times New Roman"/>
          <w:sz w:val="24"/>
          <w:szCs w:val="24"/>
          <w:lang w:eastAsia="ru-RU"/>
        </w:rPr>
      </w:pPr>
    </w:p>
    <w:p w:rsidR="00A819FF" w:rsidRPr="0009253F" w:rsidRDefault="00B82DE7" w:rsidP="0009253F">
      <w:pPr>
        <w:widowControl w:val="0"/>
        <w:tabs>
          <w:tab w:val="left" w:pos="1260"/>
        </w:tabs>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bookmarkStart w:id="0" w:name="_Hlk72398134"/>
      <w:bookmarkStart w:id="1" w:name="_Hlk72398893"/>
      <w:r w:rsidRPr="0009253F">
        <w:rPr>
          <w:rFonts w:ascii="Times New Roman" w:eastAsia="Times New Roman" w:hAnsi="Times New Roman" w:cs="Times New Roman"/>
          <w:sz w:val="24"/>
          <w:szCs w:val="24"/>
          <w:lang w:eastAsia="ru-RU"/>
        </w:rPr>
        <w:t xml:space="preserve">Акционерное общество «Центральная пригородная пассажирская компания» (далее - АО «Центральная ППК»), именуемое в дальнейшем </w:t>
      </w:r>
      <w:r w:rsidR="000A28A0" w:rsidRPr="0009253F">
        <w:rPr>
          <w:rFonts w:ascii="Times New Roman" w:eastAsia="Times New Roman" w:hAnsi="Times New Roman" w:cs="Times New Roman"/>
          <w:sz w:val="24"/>
          <w:szCs w:val="24"/>
          <w:lang w:eastAsia="ru-RU"/>
        </w:rPr>
        <w:t xml:space="preserve">также </w:t>
      </w:r>
      <w:r w:rsidRPr="0009253F">
        <w:rPr>
          <w:rFonts w:ascii="Times New Roman" w:eastAsia="Times New Roman" w:hAnsi="Times New Roman" w:cs="Times New Roman"/>
          <w:sz w:val="24"/>
          <w:szCs w:val="24"/>
          <w:lang w:eastAsia="ru-RU"/>
        </w:rPr>
        <w:t>«Заказчик»</w:t>
      </w:r>
      <w:r w:rsidR="00A819FF" w:rsidRPr="0009253F">
        <w:rPr>
          <w:rFonts w:ascii="Times New Roman" w:eastAsia="Times New Roman" w:hAnsi="Times New Roman" w:cs="Times New Roman"/>
          <w:sz w:val="24"/>
          <w:szCs w:val="24"/>
          <w:lang w:eastAsia="ru-RU"/>
        </w:rPr>
        <w:t xml:space="preserve"> и (или) «АО «Центральная ППК»</w:t>
      </w:r>
      <w:r w:rsidRPr="0009253F">
        <w:rPr>
          <w:rFonts w:ascii="Times New Roman" w:eastAsia="Times New Roman" w:hAnsi="Times New Roman" w:cs="Times New Roman"/>
          <w:sz w:val="24"/>
          <w:szCs w:val="24"/>
          <w:lang w:eastAsia="ru-RU"/>
        </w:rPr>
        <w:t>, в лице __________, действующего на основании _____________, с одной стороны, и</w:t>
      </w:r>
    </w:p>
    <w:p w:rsidR="004640BE" w:rsidRPr="0009253F" w:rsidRDefault="00B82DE7" w:rsidP="0009253F">
      <w:pPr>
        <w:widowControl w:val="0"/>
        <w:tabs>
          <w:tab w:val="left" w:pos="1260"/>
        </w:tabs>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 __________________ (далее - ___________), именуемое в дальнейшем </w:t>
      </w:r>
      <w:r w:rsidR="000A28A0" w:rsidRPr="0009253F">
        <w:rPr>
          <w:rFonts w:ascii="Times New Roman" w:eastAsia="Times New Roman" w:hAnsi="Times New Roman" w:cs="Times New Roman"/>
          <w:sz w:val="24"/>
          <w:szCs w:val="24"/>
          <w:lang w:eastAsia="ru-RU"/>
        </w:rPr>
        <w:t xml:space="preserve">также </w:t>
      </w:r>
      <w:r w:rsidRPr="0009253F">
        <w:rPr>
          <w:rFonts w:ascii="Times New Roman" w:eastAsia="Times New Roman" w:hAnsi="Times New Roman" w:cs="Times New Roman"/>
          <w:sz w:val="24"/>
          <w:szCs w:val="24"/>
          <w:lang w:eastAsia="ru-RU"/>
        </w:rPr>
        <w:t>«Исполнитель»</w:t>
      </w:r>
      <w:r w:rsidR="006409B7" w:rsidRPr="0009253F">
        <w:rPr>
          <w:rFonts w:ascii="Times New Roman" w:eastAsia="Times New Roman" w:hAnsi="Times New Roman" w:cs="Times New Roman"/>
          <w:sz w:val="24"/>
          <w:szCs w:val="24"/>
          <w:lang w:eastAsia="ru-RU"/>
        </w:rPr>
        <w:t xml:space="preserve"> и (или) «Контрагент»</w:t>
      </w:r>
      <w:r w:rsidRPr="0009253F">
        <w:rPr>
          <w:rFonts w:ascii="Times New Roman" w:eastAsia="Times New Roman" w:hAnsi="Times New Roman" w:cs="Times New Roman"/>
          <w:sz w:val="24"/>
          <w:szCs w:val="24"/>
          <w:lang w:eastAsia="ru-RU"/>
        </w:rPr>
        <w:t xml:space="preserve">, в лице _____________, действующего на основании _______________, с другой стороны, </w:t>
      </w:r>
    </w:p>
    <w:p w:rsidR="00B82DE7" w:rsidRPr="0009253F" w:rsidRDefault="00B82DE7" w:rsidP="0009253F">
      <w:pPr>
        <w:widowControl w:val="0"/>
        <w:tabs>
          <w:tab w:val="left" w:pos="1260"/>
        </w:tabs>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в дальнейшем </w:t>
      </w:r>
      <w:r w:rsidR="006409B7" w:rsidRPr="0009253F">
        <w:rPr>
          <w:rFonts w:ascii="Times New Roman" w:eastAsia="Times New Roman" w:hAnsi="Times New Roman" w:cs="Times New Roman"/>
          <w:sz w:val="24"/>
          <w:szCs w:val="24"/>
          <w:lang w:eastAsia="ru-RU"/>
        </w:rPr>
        <w:t xml:space="preserve">по отдельности именуемые – «Сторона», а </w:t>
      </w:r>
      <w:r w:rsidRPr="0009253F">
        <w:rPr>
          <w:rFonts w:ascii="Times New Roman" w:eastAsia="Times New Roman" w:hAnsi="Times New Roman" w:cs="Times New Roman"/>
          <w:sz w:val="24"/>
          <w:szCs w:val="24"/>
          <w:lang w:eastAsia="ru-RU"/>
        </w:rPr>
        <w:t>совместно именуемые «Стороны»,</w:t>
      </w:r>
      <w:r w:rsidRPr="0009253F">
        <w:rPr>
          <w:rFonts w:ascii="Times New Roman" w:eastAsia="Times New Roman" w:hAnsi="Times New Roman" w:cs="Times New Roman"/>
          <w:b/>
          <w:sz w:val="24"/>
          <w:szCs w:val="24"/>
          <w:lang w:eastAsia="ru-RU"/>
        </w:rPr>
        <w:t xml:space="preserve"> </w:t>
      </w:r>
      <w:r w:rsidRPr="0009253F">
        <w:rPr>
          <w:rFonts w:ascii="Times New Roman" w:eastAsia="Times New Roman" w:hAnsi="Times New Roman" w:cs="Times New Roman"/>
          <w:sz w:val="24"/>
          <w:szCs w:val="24"/>
          <w:lang w:eastAsia="ru-RU"/>
        </w:rPr>
        <w:t xml:space="preserve">заключили настоящий договор (далее – </w:t>
      </w:r>
      <w:r w:rsidR="004640BE" w:rsidRPr="0009253F">
        <w:rPr>
          <w:rFonts w:ascii="Times New Roman" w:eastAsia="Times New Roman" w:hAnsi="Times New Roman" w:cs="Times New Roman"/>
          <w:sz w:val="24"/>
          <w:szCs w:val="24"/>
          <w:lang w:eastAsia="ru-RU"/>
        </w:rPr>
        <w:t>«</w:t>
      </w:r>
      <w:r w:rsidRPr="0009253F">
        <w:rPr>
          <w:rFonts w:ascii="Times New Roman" w:eastAsia="Times New Roman" w:hAnsi="Times New Roman" w:cs="Times New Roman"/>
          <w:sz w:val="24"/>
          <w:szCs w:val="24"/>
          <w:lang w:eastAsia="ru-RU"/>
        </w:rPr>
        <w:t>Договор</w:t>
      </w:r>
      <w:r w:rsidR="004640BE" w:rsidRPr="0009253F">
        <w:rPr>
          <w:rFonts w:ascii="Times New Roman" w:eastAsia="Times New Roman" w:hAnsi="Times New Roman" w:cs="Times New Roman"/>
          <w:sz w:val="24"/>
          <w:szCs w:val="24"/>
          <w:lang w:eastAsia="ru-RU"/>
        </w:rPr>
        <w:t>»</w:t>
      </w:r>
      <w:r w:rsidRPr="0009253F">
        <w:rPr>
          <w:rFonts w:ascii="Times New Roman" w:eastAsia="Times New Roman" w:hAnsi="Times New Roman" w:cs="Times New Roman"/>
          <w:sz w:val="24"/>
          <w:szCs w:val="24"/>
          <w:lang w:eastAsia="ru-RU"/>
        </w:rPr>
        <w:t>) о нижеследующем</w:t>
      </w:r>
      <w:bookmarkEnd w:id="0"/>
      <w:r w:rsidRPr="0009253F">
        <w:rPr>
          <w:rFonts w:ascii="Times New Roman" w:eastAsia="Times New Roman" w:hAnsi="Times New Roman" w:cs="Times New Roman"/>
          <w:sz w:val="24"/>
          <w:szCs w:val="24"/>
          <w:lang w:eastAsia="ru-RU"/>
        </w:rPr>
        <w:t>:</w:t>
      </w:r>
    </w:p>
    <w:bookmarkEnd w:id="1"/>
    <w:p w:rsidR="005D392C" w:rsidRPr="0009253F" w:rsidRDefault="005D392C" w:rsidP="0009253F">
      <w:pPr>
        <w:widowControl w:val="0"/>
        <w:tabs>
          <w:tab w:val="left" w:pos="-284"/>
          <w:tab w:val="left" w:pos="709"/>
        </w:tabs>
        <w:autoSpaceDE w:val="0"/>
        <w:autoSpaceDN w:val="0"/>
        <w:adjustRightInd w:val="0"/>
        <w:spacing w:after="0" w:line="192" w:lineRule="auto"/>
        <w:jc w:val="both"/>
        <w:rPr>
          <w:rFonts w:ascii="Times New Roman" w:eastAsia="Times New Roman" w:hAnsi="Times New Roman" w:cs="Times New Roman"/>
          <w:sz w:val="24"/>
          <w:szCs w:val="24"/>
          <w:lang w:eastAsia="ru-RU"/>
        </w:rPr>
      </w:pPr>
    </w:p>
    <w:p w:rsidR="005D392C" w:rsidRPr="0009253F" w:rsidRDefault="005D392C" w:rsidP="0009253F">
      <w:pPr>
        <w:widowControl w:val="0"/>
        <w:numPr>
          <w:ilvl w:val="0"/>
          <w:numId w:val="1"/>
        </w:numPr>
        <w:tabs>
          <w:tab w:val="left" w:pos="-284"/>
          <w:tab w:val="left" w:pos="709"/>
        </w:tabs>
        <w:autoSpaceDE w:val="0"/>
        <w:autoSpaceDN w:val="0"/>
        <w:adjustRightInd w:val="0"/>
        <w:spacing w:after="0" w:line="192" w:lineRule="auto"/>
        <w:ind w:left="0" w:hanging="709"/>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ПРЕДМЕТ ДОГОВОРА</w:t>
      </w:r>
    </w:p>
    <w:p w:rsidR="00C222FD" w:rsidRPr="000E142F" w:rsidRDefault="005D392C" w:rsidP="0009253F">
      <w:pPr>
        <w:pStyle w:val="aff"/>
        <w:numPr>
          <w:ilvl w:val="1"/>
          <w:numId w:val="1"/>
        </w:numPr>
        <w:tabs>
          <w:tab w:val="clear" w:pos="432"/>
          <w:tab w:val="num" w:pos="0"/>
        </w:tabs>
        <w:spacing w:line="192" w:lineRule="auto"/>
        <w:ind w:left="0" w:firstLine="567"/>
        <w:jc w:val="both"/>
        <w:rPr>
          <w:color w:val="000000" w:themeColor="text1"/>
          <w:sz w:val="24"/>
          <w:szCs w:val="24"/>
        </w:rPr>
      </w:pPr>
      <w:r w:rsidRPr="0009253F">
        <w:rPr>
          <w:bCs/>
          <w:sz w:val="24"/>
          <w:szCs w:val="24"/>
        </w:rPr>
        <w:t xml:space="preserve">По </w:t>
      </w:r>
      <w:r w:rsidRPr="0009253F">
        <w:rPr>
          <w:sz w:val="24"/>
          <w:szCs w:val="24"/>
        </w:rPr>
        <w:t xml:space="preserve">настоящему Договору </w:t>
      </w:r>
      <w:r w:rsidRPr="0009253F">
        <w:rPr>
          <w:bCs/>
          <w:sz w:val="24"/>
          <w:szCs w:val="24"/>
        </w:rPr>
        <w:t xml:space="preserve">Исполнитель </w:t>
      </w:r>
      <w:r w:rsidR="00F10FE5" w:rsidRPr="0009253F">
        <w:rPr>
          <w:bCs/>
          <w:sz w:val="24"/>
          <w:szCs w:val="24"/>
        </w:rPr>
        <w:t>обязуется</w:t>
      </w:r>
      <w:r w:rsidRPr="0009253F">
        <w:rPr>
          <w:bCs/>
          <w:sz w:val="24"/>
          <w:szCs w:val="24"/>
        </w:rPr>
        <w:t xml:space="preserve"> </w:t>
      </w:r>
      <w:r w:rsidR="000606C6" w:rsidRPr="0009253F">
        <w:rPr>
          <w:bCs/>
          <w:sz w:val="24"/>
          <w:szCs w:val="24"/>
        </w:rPr>
        <w:t>выполнить работы</w:t>
      </w:r>
      <w:r w:rsidR="00B9362B" w:rsidRPr="0009253F">
        <w:rPr>
          <w:bCs/>
          <w:sz w:val="24"/>
          <w:szCs w:val="24"/>
        </w:rPr>
        <w:t xml:space="preserve"> </w:t>
      </w:r>
      <w:bookmarkStart w:id="2" w:name="_Hlk72245921"/>
      <w:r w:rsidR="009824D1" w:rsidRPr="0009253F">
        <w:rPr>
          <w:sz w:val="24"/>
          <w:szCs w:val="24"/>
        </w:rPr>
        <w:t>по</w:t>
      </w:r>
      <w:r w:rsidR="000D3218">
        <w:rPr>
          <w:sz w:val="24"/>
          <w:szCs w:val="24"/>
        </w:rPr>
        <w:t xml:space="preserve"> </w:t>
      </w:r>
      <w:bookmarkStart w:id="3" w:name="_Hlk72313011"/>
      <w:r w:rsidR="00A742A2" w:rsidRPr="00646B10">
        <w:rPr>
          <w:sz w:val="24"/>
          <w:szCs w:val="24"/>
        </w:rPr>
        <w:t xml:space="preserve">модернизации ИТ-инфраструктуры </w:t>
      </w:r>
      <w:r w:rsidR="00F928EA">
        <w:rPr>
          <w:sz w:val="24"/>
          <w:szCs w:val="24"/>
        </w:rPr>
        <w:t xml:space="preserve">и техническому </w:t>
      </w:r>
      <w:r w:rsidR="00F928EA" w:rsidRPr="00F928EA">
        <w:rPr>
          <w:sz w:val="24"/>
          <w:szCs w:val="24"/>
        </w:rPr>
        <w:t xml:space="preserve">обслуживанию </w:t>
      </w:r>
      <w:r w:rsidR="006C449F">
        <w:rPr>
          <w:sz w:val="24"/>
          <w:szCs w:val="24"/>
        </w:rPr>
        <w:t xml:space="preserve">поставленного в рамках настоящего договора </w:t>
      </w:r>
      <w:r w:rsidR="00F928EA" w:rsidRPr="00F928EA">
        <w:rPr>
          <w:sz w:val="24"/>
          <w:szCs w:val="24"/>
        </w:rPr>
        <w:t xml:space="preserve">оборудования </w:t>
      </w:r>
      <w:r w:rsidR="00A742A2" w:rsidRPr="00646B10">
        <w:rPr>
          <w:sz w:val="24"/>
          <w:szCs w:val="24"/>
        </w:rPr>
        <w:t>АО «Центральная ППК»</w:t>
      </w:r>
      <w:r w:rsidR="00A742A2" w:rsidRPr="0009253F">
        <w:rPr>
          <w:sz w:val="24"/>
          <w:szCs w:val="24"/>
        </w:rPr>
        <w:t xml:space="preserve"> </w:t>
      </w:r>
      <w:r w:rsidR="00C44997" w:rsidRPr="0009253F">
        <w:rPr>
          <w:sz w:val="24"/>
          <w:szCs w:val="24"/>
        </w:rPr>
        <w:t>(</w:t>
      </w:r>
      <w:bookmarkEnd w:id="2"/>
      <w:bookmarkEnd w:id="3"/>
      <w:r w:rsidRPr="0009253F">
        <w:rPr>
          <w:sz w:val="24"/>
          <w:szCs w:val="24"/>
        </w:rPr>
        <w:t xml:space="preserve">далее – </w:t>
      </w:r>
      <w:r w:rsidR="000606C6" w:rsidRPr="0009253F">
        <w:rPr>
          <w:sz w:val="24"/>
          <w:szCs w:val="24"/>
        </w:rPr>
        <w:t>Работы</w:t>
      </w:r>
      <w:r w:rsidRPr="0009253F">
        <w:rPr>
          <w:sz w:val="24"/>
          <w:szCs w:val="24"/>
        </w:rPr>
        <w:t xml:space="preserve">) </w:t>
      </w:r>
      <w:r w:rsidR="000606C6" w:rsidRPr="0009253F">
        <w:rPr>
          <w:sz w:val="24"/>
          <w:szCs w:val="24"/>
        </w:rPr>
        <w:t xml:space="preserve">по заданию </w:t>
      </w:r>
      <w:r w:rsidR="000606C6" w:rsidRPr="000E142F">
        <w:rPr>
          <w:color w:val="000000" w:themeColor="text1"/>
          <w:sz w:val="24"/>
          <w:szCs w:val="24"/>
        </w:rPr>
        <w:t xml:space="preserve">Заказчика, </w:t>
      </w:r>
      <w:r w:rsidRPr="000E142F">
        <w:rPr>
          <w:bCs/>
          <w:color w:val="000000" w:themeColor="text1"/>
          <w:sz w:val="24"/>
          <w:szCs w:val="24"/>
        </w:rPr>
        <w:t xml:space="preserve">а Заказчик </w:t>
      </w:r>
      <w:r w:rsidR="000606C6" w:rsidRPr="000E142F">
        <w:rPr>
          <w:bCs/>
          <w:color w:val="000000" w:themeColor="text1"/>
          <w:sz w:val="24"/>
          <w:szCs w:val="24"/>
        </w:rPr>
        <w:t xml:space="preserve">обязуется принять </w:t>
      </w:r>
      <w:r w:rsidR="000D786E" w:rsidRPr="000E142F">
        <w:rPr>
          <w:bCs/>
          <w:color w:val="000000" w:themeColor="text1"/>
          <w:sz w:val="24"/>
          <w:szCs w:val="24"/>
        </w:rPr>
        <w:t xml:space="preserve">результат Работ </w:t>
      </w:r>
      <w:r w:rsidR="008F79CD" w:rsidRPr="000E142F">
        <w:rPr>
          <w:bCs/>
          <w:color w:val="000000" w:themeColor="text1"/>
          <w:sz w:val="24"/>
          <w:szCs w:val="24"/>
        </w:rPr>
        <w:t>и оплатить</w:t>
      </w:r>
      <w:r w:rsidR="008F79CD" w:rsidRPr="000E142F">
        <w:rPr>
          <w:color w:val="000000" w:themeColor="text1"/>
          <w:sz w:val="24"/>
          <w:szCs w:val="24"/>
        </w:rPr>
        <w:t xml:space="preserve"> </w:t>
      </w:r>
      <w:r w:rsidR="000D786E" w:rsidRPr="000E142F">
        <w:rPr>
          <w:color w:val="000000" w:themeColor="text1"/>
          <w:sz w:val="24"/>
          <w:szCs w:val="24"/>
        </w:rPr>
        <w:t>его</w:t>
      </w:r>
      <w:r w:rsidRPr="000E142F">
        <w:rPr>
          <w:color w:val="000000" w:themeColor="text1"/>
          <w:sz w:val="24"/>
          <w:szCs w:val="24"/>
        </w:rPr>
        <w:t>.</w:t>
      </w:r>
    </w:p>
    <w:p w:rsidR="00A742A2" w:rsidRDefault="00A742A2" w:rsidP="00A742A2">
      <w:pPr>
        <w:pStyle w:val="aff"/>
        <w:numPr>
          <w:ilvl w:val="1"/>
          <w:numId w:val="1"/>
        </w:numPr>
        <w:tabs>
          <w:tab w:val="clear" w:pos="432"/>
          <w:tab w:val="num" w:pos="0"/>
        </w:tabs>
        <w:spacing w:line="192" w:lineRule="auto"/>
        <w:ind w:left="0" w:firstLine="567"/>
        <w:jc w:val="both"/>
        <w:rPr>
          <w:bCs/>
          <w:color w:val="000000" w:themeColor="text1"/>
          <w:sz w:val="24"/>
          <w:szCs w:val="24"/>
        </w:rPr>
      </w:pPr>
      <w:r w:rsidRPr="000E142F">
        <w:rPr>
          <w:bCs/>
          <w:color w:val="000000" w:themeColor="text1"/>
          <w:sz w:val="24"/>
          <w:szCs w:val="24"/>
        </w:rPr>
        <w:t xml:space="preserve">Содержание Работ, место их выполнения (далее- Место выполнения Работ), требования к ним, требования к результату их выполнения и их состав определены Сторонами в </w:t>
      </w:r>
      <w:r w:rsidRPr="00646B10">
        <w:rPr>
          <w:bCs/>
          <w:color w:val="000000" w:themeColor="text1"/>
          <w:sz w:val="24"/>
          <w:szCs w:val="24"/>
        </w:rPr>
        <w:t>техническом задании Заказчика</w:t>
      </w:r>
      <w:bookmarkStart w:id="4" w:name="_Hlk72324296"/>
      <w:r w:rsidRPr="00646B10">
        <w:rPr>
          <w:bCs/>
          <w:color w:val="000000" w:themeColor="text1"/>
          <w:sz w:val="24"/>
          <w:szCs w:val="24"/>
        </w:rPr>
        <w:t xml:space="preserve">(часть </w:t>
      </w:r>
      <w:r w:rsidR="00356691" w:rsidRPr="00356691">
        <w:rPr>
          <w:bCs/>
          <w:color w:val="000000" w:themeColor="text1"/>
          <w:sz w:val="24"/>
          <w:szCs w:val="24"/>
        </w:rPr>
        <w:t xml:space="preserve">«Техническое задание на модернизацию ИТ-инфраструктуры (Этапы 1-5)», «Техническое задание на техническое обслуживание поставленного в рамках настоящего договора оборудования (Этап 6)», </w:t>
      </w:r>
      <w:r w:rsidRPr="00646B10">
        <w:rPr>
          <w:bCs/>
          <w:color w:val="000000" w:themeColor="text1"/>
          <w:sz w:val="24"/>
          <w:szCs w:val="24"/>
        </w:rPr>
        <w:t>Приложения № 1</w:t>
      </w:r>
      <w:r w:rsidRPr="00646B10">
        <w:rPr>
          <w:color w:val="000000" w:themeColor="text1"/>
          <w:sz w:val="24"/>
          <w:szCs w:val="24"/>
        </w:rPr>
        <w:t xml:space="preserve"> к Договору</w:t>
      </w:r>
      <w:bookmarkEnd w:id="4"/>
      <w:r w:rsidRPr="00646B10">
        <w:rPr>
          <w:color w:val="000000" w:themeColor="text1"/>
          <w:sz w:val="24"/>
          <w:szCs w:val="24"/>
        </w:rPr>
        <w:t>, далее – Техническое задание)</w:t>
      </w:r>
      <w:r w:rsidRPr="00646B10">
        <w:rPr>
          <w:bCs/>
          <w:color w:val="000000" w:themeColor="text1"/>
          <w:sz w:val="24"/>
          <w:szCs w:val="24"/>
        </w:rPr>
        <w:t>.</w:t>
      </w:r>
    </w:p>
    <w:p w:rsidR="00986414" w:rsidRPr="000E142F" w:rsidRDefault="00711FB3" w:rsidP="0009253F">
      <w:pPr>
        <w:pStyle w:val="aff"/>
        <w:numPr>
          <w:ilvl w:val="1"/>
          <w:numId w:val="1"/>
        </w:numPr>
        <w:tabs>
          <w:tab w:val="clear" w:pos="432"/>
          <w:tab w:val="num" w:pos="0"/>
        </w:tabs>
        <w:spacing w:line="192" w:lineRule="auto"/>
        <w:ind w:left="0" w:firstLine="567"/>
        <w:jc w:val="both"/>
        <w:rPr>
          <w:bCs/>
          <w:color w:val="000000" w:themeColor="text1"/>
          <w:sz w:val="24"/>
          <w:szCs w:val="24"/>
        </w:rPr>
      </w:pPr>
      <w:r w:rsidRPr="000E142F">
        <w:rPr>
          <w:bCs/>
          <w:color w:val="000000" w:themeColor="text1"/>
          <w:sz w:val="24"/>
          <w:szCs w:val="24"/>
        </w:rPr>
        <w:t xml:space="preserve">Стороны безусловно подтверждают, что описанные в настоящем Договоре сроки </w:t>
      </w:r>
      <w:r w:rsidR="000606C6" w:rsidRPr="000E142F">
        <w:rPr>
          <w:bCs/>
          <w:color w:val="000000" w:themeColor="text1"/>
          <w:sz w:val="24"/>
          <w:szCs w:val="24"/>
        </w:rPr>
        <w:t>выполнения Работ</w:t>
      </w:r>
      <w:r w:rsidRPr="000E142F">
        <w:rPr>
          <w:bCs/>
          <w:color w:val="000000" w:themeColor="text1"/>
          <w:sz w:val="24"/>
          <w:szCs w:val="24"/>
        </w:rPr>
        <w:t xml:space="preserve"> являются согласованным и достаточными для определения их как существенного условия Договора и признания Договора действительным (заключенным), в том числе в части определения срока в порядке абзаца 2 статьи 190 ГК РФ указанием на событие, которое должно неизбежно наступить, поскольку каждая из Сторон является добросовестной и собирается неизбежно исполнять обязательства по Договору</w:t>
      </w:r>
      <w:r w:rsidR="00986414" w:rsidRPr="000E142F">
        <w:rPr>
          <w:bCs/>
          <w:color w:val="000000" w:themeColor="text1"/>
          <w:sz w:val="24"/>
          <w:szCs w:val="24"/>
        </w:rPr>
        <w:t>:</w:t>
      </w:r>
    </w:p>
    <w:p w:rsidR="00DE078F" w:rsidRPr="00DE078F" w:rsidRDefault="00986414" w:rsidP="0009253F">
      <w:pPr>
        <w:pStyle w:val="a0"/>
        <w:tabs>
          <w:tab w:val="clear" w:pos="1224"/>
        </w:tabs>
        <w:spacing w:line="192" w:lineRule="auto"/>
        <w:ind w:left="0" w:firstLine="567"/>
        <w:rPr>
          <w:bCs/>
          <w:i/>
          <w:color w:val="C0504D" w:themeColor="accent2"/>
          <w:szCs w:val="24"/>
        </w:rPr>
      </w:pPr>
      <w:r w:rsidRPr="00DE078F">
        <w:rPr>
          <w:bCs/>
          <w:color w:val="000000" w:themeColor="text1"/>
          <w:szCs w:val="24"/>
        </w:rPr>
        <w:t xml:space="preserve">начальный </w:t>
      </w:r>
      <w:r w:rsidR="00A742A2" w:rsidRPr="002F1FD8">
        <w:t>срок выполнения Работ: со дня, следующего сразу за днем подписания Договора;</w:t>
      </w:r>
    </w:p>
    <w:p w:rsidR="00986414" w:rsidRPr="003D5BB1" w:rsidRDefault="00986414" w:rsidP="0009253F">
      <w:pPr>
        <w:pStyle w:val="a0"/>
        <w:tabs>
          <w:tab w:val="clear" w:pos="1224"/>
        </w:tabs>
        <w:spacing w:line="192" w:lineRule="auto"/>
        <w:ind w:left="0" w:firstLine="567"/>
        <w:rPr>
          <w:bCs/>
          <w:i/>
          <w:szCs w:val="24"/>
        </w:rPr>
      </w:pPr>
      <w:r w:rsidRPr="003D5BB1">
        <w:rPr>
          <w:bCs/>
          <w:szCs w:val="24"/>
        </w:rPr>
        <w:t>конечный срок выполнения Работ</w:t>
      </w:r>
      <w:r w:rsidR="00A742A2" w:rsidRPr="003D5BB1">
        <w:t xml:space="preserve"> </w:t>
      </w:r>
      <w:bookmarkStart w:id="5" w:name="_Hlk242275566"/>
      <w:r w:rsidR="003F4A72" w:rsidRPr="0009253F">
        <w:rPr>
          <w:szCs w:val="24"/>
        </w:rPr>
        <w:t>по</w:t>
      </w:r>
      <w:r w:rsidR="003F4A72">
        <w:rPr>
          <w:szCs w:val="24"/>
        </w:rPr>
        <w:t xml:space="preserve"> </w:t>
      </w:r>
      <w:r w:rsidR="003F4A72" w:rsidRPr="00646B10">
        <w:rPr>
          <w:szCs w:val="24"/>
        </w:rPr>
        <w:t>модернизации ИТ-инфраструктуры</w:t>
      </w:r>
      <w:r w:rsidR="003F4A72" w:rsidRPr="003D5BB1">
        <w:t xml:space="preserve"> </w:t>
      </w:r>
      <w:bookmarkEnd w:id="5"/>
      <w:r w:rsidR="00A742A2" w:rsidRPr="003D5BB1">
        <w:t>не позднее 150 календарных дней</w:t>
      </w:r>
      <w:r w:rsidR="00A742A2" w:rsidRPr="003D5BB1">
        <w:rPr>
          <w:bCs/>
          <w:szCs w:val="24"/>
        </w:rPr>
        <w:t xml:space="preserve">; </w:t>
      </w:r>
      <w:r w:rsidR="00FC1914">
        <w:rPr>
          <w:bCs/>
          <w:szCs w:val="24"/>
        </w:rPr>
        <w:t>Техническое обслуживание</w:t>
      </w:r>
      <w:r w:rsidR="00A742A2" w:rsidRPr="003D5BB1">
        <w:t xml:space="preserve"> - 36 месяцев с момента введения оборудования в эксплуатацию</w:t>
      </w:r>
      <w:r w:rsidRPr="003D5BB1">
        <w:rPr>
          <w:bCs/>
          <w:i/>
          <w:szCs w:val="24"/>
        </w:rPr>
        <w:t>;</w:t>
      </w:r>
    </w:p>
    <w:p w:rsidR="000E07AC" w:rsidRPr="003D5BB1" w:rsidRDefault="00A742A2" w:rsidP="000E07AC">
      <w:pPr>
        <w:pStyle w:val="a0"/>
        <w:tabs>
          <w:tab w:val="clear" w:pos="1224"/>
        </w:tabs>
        <w:spacing w:line="192" w:lineRule="auto"/>
        <w:ind w:left="0" w:firstLine="567"/>
        <w:rPr>
          <w:i/>
        </w:rPr>
      </w:pPr>
      <w:bookmarkStart w:id="6" w:name="_Hlk161399585"/>
      <w:r w:rsidRPr="003D5BB1">
        <w:t>промежуточные сроки выполнения Работ согласованы Сторонами в Календарном плане выполнения Работ (часть «Календарный план» Приложения № 1 к Договору, далее – Календарный план</w:t>
      </w:r>
      <w:r w:rsidR="000E07AC" w:rsidRPr="003D5BB1">
        <w:rPr>
          <w:i/>
        </w:rPr>
        <w:t>);</w:t>
      </w:r>
    </w:p>
    <w:p w:rsidR="000E07AC" w:rsidRPr="003D5BB1" w:rsidRDefault="000E07AC" w:rsidP="000E07AC">
      <w:pPr>
        <w:pStyle w:val="a0"/>
        <w:tabs>
          <w:tab w:val="clear" w:pos="1224"/>
        </w:tabs>
        <w:spacing w:line="192" w:lineRule="auto"/>
        <w:ind w:left="0" w:firstLine="567"/>
        <w:rPr>
          <w:bCs/>
          <w:szCs w:val="24"/>
        </w:rPr>
      </w:pPr>
      <w:r w:rsidRPr="003D5BB1">
        <w:rPr>
          <w:bCs/>
          <w:szCs w:val="24"/>
        </w:rPr>
        <w:t xml:space="preserve">специальные </w:t>
      </w:r>
      <w:r w:rsidR="00A742A2" w:rsidRPr="003D5BB1">
        <w:rPr>
          <w:bCs/>
          <w:szCs w:val="24"/>
        </w:rPr>
        <w:t xml:space="preserve">сроки выполнения Работ, установленные Сторонами в рамках </w:t>
      </w:r>
      <w:proofErr w:type="spellStart"/>
      <w:r w:rsidR="00A742A2" w:rsidRPr="003D5BB1">
        <w:rPr>
          <w:bCs/>
          <w:szCs w:val="24"/>
        </w:rPr>
        <w:t>абз</w:t>
      </w:r>
      <w:proofErr w:type="spellEnd"/>
      <w:r w:rsidR="00A742A2" w:rsidRPr="003D5BB1">
        <w:rPr>
          <w:bCs/>
          <w:szCs w:val="24"/>
        </w:rPr>
        <w:t>. 2 п. 1 ст. 432 ГК РФ, согласованы Сторонами в Календарном плане, и не могут их превышать</w:t>
      </w:r>
      <w:r w:rsidRPr="003D5BB1">
        <w:rPr>
          <w:bCs/>
          <w:szCs w:val="24"/>
        </w:rPr>
        <w:t>.</w:t>
      </w:r>
    </w:p>
    <w:bookmarkEnd w:id="6"/>
    <w:p w:rsidR="00DF21F4" w:rsidRPr="003D5BB1" w:rsidRDefault="00DF21F4" w:rsidP="0009253F">
      <w:pPr>
        <w:pStyle w:val="a0"/>
        <w:tabs>
          <w:tab w:val="clear" w:pos="1224"/>
        </w:tabs>
        <w:spacing w:line="192" w:lineRule="auto"/>
        <w:ind w:left="0" w:firstLine="567"/>
        <w:rPr>
          <w:rFonts w:eastAsia="Times New Roman"/>
          <w:bCs/>
          <w:szCs w:val="24"/>
        </w:rPr>
      </w:pPr>
      <w:r w:rsidRPr="003D5BB1">
        <w:rPr>
          <w:bCs/>
          <w:szCs w:val="24"/>
        </w:rPr>
        <w:t xml:space="preserve"> Стороны при наличии объективных, неумышленных обстоятельств, которые препятствовали пр</w:t>
      </w:r>
      <w:r w:rsidR="00AC3445" w:rsidRPr="003D5BB1">
        <w:rPr>
          <w:bCs/>
          <w:szCs w:val="24"/>
        </w:rPr>
        <w:t>и</w:t>
      </w:r>
      <w:r w:rsidRPr="003D5BB1">
        <w:rPr>
          <w:bCs/>
          <w:szCs w:val="24"/>
        </w:rPr>
        <w:t>ступить к началу выполнения работ, указанному в п.1.3.1 Договора, и не зависели от воли сторон, вправе изменить срок начала выполнения работ на фактический, соответствующий действительным обстоятельствам, путем подписания акта доступа к месту выполнения Работ, составленно</w:t>
      </w:r>
      <w:r w:rsidR="00D9319A" w:rsidRPr="003D5BB1">
        <w:rPr>
          <w:bCs/>
          <w:szCs w:val="24"/>
        </w:rPr>
        <w:t>го</w:t>
      </w:r>
      <w:r w:rsidRPr="003D5BB1">
        <w:rPr>
          <w:bCs/>
          <w:szCs w:val="24"/>
        </w:rPr>
        <w:t xml:space="preserve"> и подписанно</w:t>
      </w:r>
      <w:r w:rsidR="00D9319A" w:rsidRPr="003D5BB1">
        <w:rPr>
          <w:bCs/>
          <w:szCs w:val="24"/>
        </w:rPr>
        <w:t>го</w:t>
      </w:r>
      <w:r w:rsidRPr="003D5BB1">
        <w:rPr>
          <w:bCs/>
          <w:szCs w:val="24"/>
        </w:rPr>
        <w:t xml:space="preserve"> на основании формы, согласованной Сторонами в приложении к Договору;</w:t>
      </w:r>
    </w:p>
    <w:p w:rsidR="008F79CD" w:rsidRPr="008B2FF6" w:rsidRDefault="00591538" w:rsidP="0009253F">
      <w:pPr>
        <w:pStyle w:val="a0"/>
        <w:tabs>
          <w:tab w:val="clear" w:pos="1224"/>
        </w:tabs>
        <w:spacing w:line="192" w:lineRule="auto"/>
        <w:ind w:left="0" w:firstLine="567"/>
        <w:rPr>
          <w:rFonts w:eastAsia="Times New Roman"/>
          <w:bCs/>
          <w:color w:val="000000" w:themeColor="text1"/>
          <w:szCs w:val="24"/>
        </w:rPr>
      </w:pPr>
      <w:r w:rsidRPr="000E142F">
        <w:rPr>
          <w:bCs/>
          <w:color w:val="000000" w:themeColor="text1"/>
          <w:szCs w:val="24"/>
        </w:rPr>
        <w:t>с</w:t>
      </w:r>
      <w:r w:rsidR="001B1D65" w:rsidRPr="000E142F">
        <w:rPr>
          <w:bCs/>
          <w:color w:val="000000" w:themeColor="text1"/>
          <w:szCs w:val="24"/>
        </w:rPr>
        <w:t xml:space="preserve">роки выполнения Работ (начальный, </w:t>
      </w:r>
      <w:r w:rsidR="001B1D65" w:rsidRPr="002446DA">
        <w:rPr>
          <w:bCs/>
          <w:color w:val="000000" w:themeColor="text1"/>
          <w:szCs w:val="24"/>
        </w:rPr>
        <w:t>конечный,</w:t>
      </w:r>
      <w:r w:rsidR="001B1D65" w:rsidRPr="000E142F">
        <w:rPr>
          <w:bCs/>
          <w:color w:val="000000" w:themeColor="text1"/>
          <w:szCs w:val="24"/>
        </w:rPr>
        <w:t xml:space="preserve"> промежуточные) подлежат пропорциональному переносу</w:t>
      </w:r>
      <w:r w:rsidR="001B1D65" w:rsidRPr="0009253F">
        <w:rPr>
          <w:bCs/>
          <w:szCs w:val="24"/>
        </w:rPr>
        <w:t xml:space="preserve">, в случае если Исполнитель не может приступить к следующему этапу выполнения Работ в связи с отсутствием своевременных и требуемых согласований (иных действий и (или) бездействий) Заказчика. Данный факт </w:t>
      </w:r>
      <w:r w:rsidR="004A235F" w:rsidRPr="0009253F">
        <w:rPr>
          <w:bCs/>
          <w:szCs w:val="24"/>
        </w:rPr>
        <w:t xml:space="preserve">- </w:t>
      </w:r>
      <w:r w:rsidR="001B1D65" w:rsidRPr="0009253F">
        <w:rPr>
          <w:bCs/>
          <w:szCs w:val="24"/>
        </w:rPr>
        <w:t xml:space="preserve">пропорционального переноса сроков </w:t>
      </w:r>
      <w:r w:rsidR="004A235F" w:rsidRPr="0009253F">
        <w:rPr>
          <w:bCs/>
          <w:szCs w:val="24"/>
        </w:rPr>
        <w:t xml:space="preserve">- </w:t>
      </w:r>
      <w:r w:rsidR="001B1D65" w:rsidRPr="0009253F">
        <w:rPr>
          <w:bCs/>
          <w:szCs w:val="24"/>
        </w:rPr>
        <w:t>Исполнитель обязан письменно согласовать с Заказчиком, заключения дополнительного соглашения</w:t>
      </w:r>
      <w:r w:rsidRPr="0009253F">
        <w:rPr>
          <w:bCs/>
          <w:szCs w:val="24"/>
        </w:rPr>
        <w:t xml:space="preserve"> о данном не требуется</w:t>
      </w:r>
      <w:r w:rsidR="008153F1" w:rsidRPr="0009253F">
        <w:rPr>
          <w:bCs/>
          <w:szCs w:val="24"/>
        </w:rPr>
        <w:t>, но в любом случае конечный срок выполнения работ не может быть позднее, указанного в п. 1.3.2.</w:t>
      </w:r>
      <w:r w:rsidR="00F13490" w:rsidRPr="0009253F">
        <w:rPr>
          <w:bCs/>
          <w:szCs w:val="24"/>
        </w:rPr>
        <w:t xml:space="preserve"> </w:t>
      </w:r>
    </w:p>
    <w:p w:rsidR="00F928EA" w:rsidRDefault="00C778AF" w:rsidP="008B2FF6">
      <w:pPr>
        <w:pStyle w:val="a0"/>
        <w:numPr>
          <w:ilvl w:val="1"/>
          <w:numId w:val="1"/>
        </w:numPr>
        <w:spacing w:line="192" w:lineRule="auto"/>
        <w:ind w:left="0" w:firstLine="567"/>
        <w:rPr>
          <w:rFonts w:eastAsia="Times New Roman"/>
          <w:bCs/>
          <w:color w:val="000000" w:themeColor="text1"/>
          <w:szCs w:val="24"/>
        </w:rPr>
      </w:pPr>
      <w:r>
        <w:rPr>
          <w:rFonts w:eastAsia="Times New Roman"/>
          <w:bCs/>
          <w:color w:val="000000" w:themeColor="text1"/>
          <w:szCs w:val="24"/>
        </w:rPr>
        <w:t xml:space="preserve">Порядок </w:t>
      </w:r>
      <w:r>
        <w:t>р</w:t>
      </w:r>
      <w:r w:rsidRPr="00F928EA">
        <w:t>абот по обработке заявок на устранение инцидентов</w:t>
      </w:r>
      <w:r>
        <w:t xml:space="preserve"> в рамках технического обслуживания:</w:t>
      </w:r>
    </w:p>
    <w:p w:rsidR="00F928EA" w:rsidRPr="00F928EA" w:rsidRDefault="00F928EA" w:rsidP="008B2FF6">
      <w:pPr>
        <w:pStyle w:val="a0"/>
        <w:spacing w:line="192" w:lineRule="auto"/>
        <w:ind w:left="0" w:firstLine="567"/>
      </w:pPr>
      <w:r w:rsidRPr="00F928EA">
        <w:t>Работы по обработке заявок на устранение инцидентов оказываются на основании заявок (далее – Заявка) согласно требованиям, определенным в Техническом задании. Работы по проведению регламентных работ оказываются в соответствии с Техническим заданием. Содержание Работ, требования к оказанию Работ, место оказания Работ и результаты оказания Работ определены в Техническом задании.</w:t>
      </w:r>
    </w:p>
    <w:p w:rsidR="00F928EA" w:rsidRPr="008B2FF6" w:rsidRDefault="00F928EA" w:rsidP="008B2FF6">
      <w:pPr>
        <w:pStyle w:val="a0"/>
        <w:spacing w:line="192" w:lineRule="auto"/>
        <w:ind w:left="0" w:firstLine="567"/>
      </w:pPr>
      <w:r w:rsidRPr="00F928EA">
        <w:t>Каждая Заявка является отдельным этапом оказания Работ по смыслу п. 1 ст. 708 ГК РФ.</w:t>
      </w:r>
    </w:p>
    <w:p w:rsidR="000606C6" w:rsidRPr="0009253F" w:rsidRDefault="00032D7A" w:rsidP="0009253F">
      <w:pPr>
        <w:pStyle w:val="aff"/>
        <w:numPr>
          <w:ilvl w:val="1"/>
          <w:numId w:val="1"/>
        </w:numPr>
        <w:tabs>
          <w:tab w:val="clear" w:pos="432"/>
          <w:tab w:val="num" w:pos="0"/>
        </w:tabs>
        <w:spacing w:line="192" w:lineRule="auto"/>
        <w:ind w:left="0" w:firstLine="567"/>
        <w:jc w:val="both"/>
        <w:rPr>
          <w:bCs/>
          <w:color w:val="000000" w:themeColor="text1"/>
          <w:sz w:val="24"/>
          <w:szCs w:val="24"/>
        </w:rPr>
      </w:pPr>
      <w:r w:rsidRPr="0009253F">
        <w:rPr>
          <w:bCs/>
          <w:color w:val="000000" w:themeColor="text1"/>
          <w:sz w:val="24"/>
          <w:szCs w:val="24"/>
        </w:rPr>
        <w:t xml:space="preserve">Стороны исходят из того, что в соответствии с пунктом 3 статьи 421 Гражданского </w:t>
      </w:r>
      <w:r w:rsidRPr="0009253F">
        <w:rPr>
          <w:bCs/>
          <w:color w:val="000000" w:themeColor="text1"/>
          <w:sz w:val="24"/>
          <w:szCs w:val="24"/>
        </w:rPr>
        <w:lastRenderedPageBreak/>
        <w:t>кодекса РФ Договор является смешанным и одновременно включает в себя элементы: договора подряда</w:t>
      </w:r>
      <w:r w:rsidR="00626815" w:rsidRPr="0009253F">
        <w:rPr>
          <w:bCs/>
          <w:color w:val="000000" w:themeColor="text1"/>
          <w:sz w:val="24"/>
          <w:szCs w:val="24"/>
        </w:rPr>
        <w:t>,</w:t>
      </w:r>
      <w:r w:rsidR="00C1387A" w:rsidRPr="0009253F">
        <w:rPr>
          <w:bCs/>
          <w:color w:val="000000" w:themeColor="text1"/>
          <w:sz w:val="24"/>
          <w:szCs w:val="24"/>
        </w:rPr>
        <w:t xml:space="preserve"> </w:t>
      </w:r>
      <w:r w:rsidRPr="0009253F">
        <w:rPr>
          <w:bCs/>
          <w:color w:val="000000" w:themeColor="text1"/>
          <w:sz w:val="24"/>
          <w:szCs w:val="24"/>
        </w:rPr>
        <w:t xml:space="preserve">договора </w:t>
      </w:r>
      <w:r w:rsidR="00C1387A" w:rsidRPr="0009253F">
        <w:rPr>
          <w:bCs/>
          <w:color w:val="000000" w:themeColor="text1"/>
          <w:sz w:val="24"/>
          <w:szCs w:val="24"/>
        </w:rPr>
        <w:t xml:space="preserve">возмездного </w:t>
      </w:r>
      <w:r w:rsidRPr="0009253F">
        <w:rPr>
          <w:bCs/>
          <w:color w:val="000000" w:themeColor="text1"/>
          <w:sz w:val="24"/>
          <w:szCs w:val="24"/>
        </w:rPr>
        <w:t>оказания услуг</w:t>
      </w:r>
      <w:r w:rsidR="00626815" w:rsidRPr="0009253F">
        <w:rPr>
          <w:bCs/>
          <w:color w:val="000000" w:themeColor="text1"/>
          <w:sz w:val="24"/>
          <w:szCs w:val="24"/>
        </w:rPr>
        <w:t xml:space="preserve"> и иных видов правоотношений</w:t>
      </w:r>
      <w:r w:rsidRPr="0009253F">
        <w:rPr>
          <w:bCs/>
          <w:color w:val="000000" w:themeColor="text1"/>
          <w:sz w:val="24"/>
          <w:szCs w:val="24"/>
        </w:rPr>
        <w:t>. Стороны безусловно соглашаются, что все предусмотренные настоящим Договором элементы различных договоров неразрывно связаны с правами и обязанностями Сторон по настоящему Договору и, таким образом, указанные отношения являются для Сторон экономически целесообразными только как комплексные отношения. Стороны не заключили бы Договор без включения в него всех вышеперечисленных элементов договоров в совокупности.</w:t>
      </w:r>
    </w:p>
    <w:p w:rsidR="00A00226" w:rsidRPr="0009253F" w:rsidRDefault="00A742A2" w:rsidP="0009253F">
      <w:pPr>
        <w:pStyle w:val="aff"/>
        <w:numPr>
          <w:ilvl w:val="1"/>
          <w:numId w:val="1"/>
        </w:numPr>
        <w:tabs>
          <w:tab w:val="clear" w:pos="432"/>
          <w:tab w:val="num" w:pos="0"/>
        </w:tabs>
        <w:spacing w:line="192" w:lineRule="auto"/>
        <w:ind w:left="0" w:firstLine="567"/>
        <w:jc w:val="both"/>
        <w:rPr>
          <w:bCs/>
          <w:color w:val="000000" w:themeColor="text1"/>
          <w:sz w:val="24"/>
          <w:szCs w:val="24"/>
        </w:rPr>
      </w:pPr>
      <w:r w:rsidRPr="0009253F">
        <w:rPr>
          <w:bCs/>
          <w:color w:val="000000" w:themeColor="text1"/>
          <w:sz w:val="24"/>
          <w:szCs w:val="24"/>
        </w:rPr>
        <w:t xml:space="preserve">Результатом </w:t>
      </w:r>
      <w:r w:rsidRPr="00646B10">
        <w:rPr>
          <w:bCs/>
          <w:color w:val="000000" w:themeColor="text1"/>
          <w:sz w:val="24"/>
          <w:szCs w:val="24"/>
        </w:rPr>
        <w:t xml:space="preserve">выполненных </w:t>
      </w:r>
      <w:r w:rsidRPr="0009253F">
        <w:rPr>
          <w:bCs/>
          <w:color w:val="000000" w:themeColor="text1"/>
          <w:sz w:val="24"/>
          <w:szCs w:val="24"/>
        </w:rPr>
        <w:t xml:space="preserve">Работ является </w:t>
      </w:r>
      <w:r w:rsidRPr="00646B10">
        <w:rPr>
          <w:bCs/>
          <w:color w:val="000000" w:themeColor="text1"/>
          <w:sz w:val="24"/>
          <w:szCs w:val="24"/>
        </w:rPr>
        <w:t>модернизированная ИТ-инфраструктура АО «Центральная ППК»</w:t>
      </w:r>
      <w:r w:rsidR="00F501E6">
        <w:rPr>
          <w:bCs/>
          <w:color w:val="000000" w:themeColor="text1"/>
          <w:sz w:val="24"/>
          <w:szCs w:val="24"/>
        </w:rPr>
        <w:t xml:space="preserve"> и </w:t>
      </w:r>
      <w:r w:rsidR="00F501E6" w:rsidRPr="00177B01">
        <w:rPr>
          <w:bCs/>
          <w:color w:val="000000" w:themeColor="text1"/>
          <w:sz w:val="24"/>
          <w:szCs w:val="24"/>
        </w:rPr>
        <w:t>надлежаще оказанн</w:t>
      </w:r>
      <w:r w:rsidR="00F501E6">
        <w:rPr>
          <w:bCs/>
          <w:color w:val="000000" w:themeColor="text1"/>
          <w:sz w:val="24"/>
          <w:szCs w:val="24"/>
        </w:rPr>
        <w:t>ое</w:t>
      </w:r>
      <w:r w:rsidR="00F501E6" w:rsidRPr="00177B01">
        <w:rPr>
          <w:bCs/>
          <w:color w:val="000000" w:themeColor="text1"/>
          <w:sz w:val="24"/>
          <w:szCs w:val="24"/>
        </w:rPr>
        <w:t xml:space="preserve"> и принят</w:t>
      </w:r>
      <w:r w:rsidR="00F501E6">
        <w:rPr>
          <w:bCs/>
          <w:color w:val="000000" w:themeColor="text1"/>
          <w:sz w:val="24"/>
          <w:szCs w:val="24"/>
        </w:rPr>
        <w:t>ое</w:t>
      </w:r>
      <w:r w:rsidR="00F501E6" w:rsidRPr="00177B01">
        <w:rPr>
          <w:bCs/>
          <w:color w:val="000000" w:themeColor="text1"/>
          <w:sz w:val="24"/>
          <w:szCs w:val="24"/>
        </w:rPr>
        <w:t xml:space="preserve"> Заказчиком</w:t>
      </w:r>
      <w:r w:rsidR="00F501E6" w:rsidRPr="00F501E6">
        <w:rPr>
          <w:sz w:val="24"/>
          <w:szCs w:val="24"/>
        </w:rPr>
        <w:t xml:space="preserve"> </w:t>
      </w:r>
      <w:r w:rsidR="00F501E6">
        <w:rPr>
          <w:sz w:val="24"/>
          <w:szCs w:val="24"/>
        </w:rPr>
        <w:t xml:space="preserve">техническое </w:t>
      </w:r>
      <w:r w:rsidR="00F501E6" w:rsidRPr="00F928EA">
        <w:rPr>
          <w:sz w:val="24"/>
          <w:szCs w:val="24"/>
        </w:rPr>
        <w:t>обслуживани</w:t>
      </w:r>
      <w:r w:rsidR="00F501E6">
        <w:rPr>
          <w:sz w:val="24"/>
          <w:szCs w:val="24"/>
        </w:rPr>
        <w:t>е</w:t>
      </w:r>
      <w:r w:rsidR="00F501E6" w:rsidRPr="00F928EA">
        <w:rPr>
          <w:sz w:val="24"/>
          <w:szCs w:val="24"/>
        </w:rPr>
        <w:t xml:space="preserve"> </w:t>
      </w:r>
      <w:r w:rsidR="00170E85">
        <w:rPr>
          <w:sz w:val="24"/>
          <w:szCs w:val="24"/>
        </w:rPr>
        <w:t>поставляемого</w:t>
      </w:r>
      <w:r w:rsidR="00F501E6" w:rsidRPr="00F928EA">
        <w:rPr>
          <w:sz w:val="24"/>
          <w:szCs w:val="24"/>
        </w:rPr>
        <w:t xml:space="preserve"> оборудования</w:t>
      </w:r>
      <w:r w:rsidRPr="00646B10">
        <w:rPr>
          <w:bCs/>
          <w:color w:val="000000" w:themeColor="text1"/>
          <w:sz w:val="24"/>
          <w:szCs w:val="24"/>
        </w:rPr>
        <w:t>. Объем Работ является неделимым</w:t>
      </w:r>
      <w:r>
        <w:rPr>
          <w:bCs/>
          <w:color w:val="000000" w:themeColor="text1"/>
          <w:sz w:val="24"/>
          <w:szCs w:val="24"/>
        </w:rPr>
        <w:t>.</w:t>
      </w:r>
    </w:p>
    <w:p w:rsidR="00C222FD" w:rsidRPr="0009253F" w:rsidRDefault="00C222FD" w:rsidP="0009253F">
      <w:pPr>
        <w:widowControl w:val="0"/>
        <w:autoSpaceDE w:val="0"/>
        <w:autoSpaceDN w:val="0"/>
        <w:adjustRightInd w:val="0"/>
        <w:spacing w:after="0" w:line="192" w:lineRule="auto"/>
        <w:jc w:val="both"/>
        <w:rPr>
          <w:rFonts w:ascii="Times New Roman" w:eastAsia="Times New Roman" w:hAnsi="Times New Roman" w:cs="Times New Roman"/>
          <w:sz w:val="24"/>
          <w:szCs w:val="24"/>
          <w:lang w:eastAsia="ru-RU"/>
        </w:rPr>
      </w:pPr>
    </w:p>
    <w:p w:rsidR="00C222FD" w:rsidRPr="0009253F" w:rsidRDefault="000D786E" w:rsidP="0009253F">
      <w:pPr>
        <w:widowControl w:val="0"/>
        <w:numPr>
          <w:ilvl w:val="0"/>
          <w:numId w:val="1"/>
        </w:numPr>
        <w:tabs>
          <w:tab w:val="left" w:pos="-284"/>
          <w:tab w:val="left" w:pos="709"/>
        </w:tabs>
        <w:autoSpaceDE w:val="0"/>
        <w:autoSpaceDN w:val="0"/>
        <w:adjustRightInd w:val="0"/>
        <w:spacing w:after="0" w:line="192" w:lineRule="auto"/>
        <w:ind w:left="0" w:hanging="709"/>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ЦЕНА ДОГОВОРА</w:t>
      </w:r>
      <w:r w:rsidR="0003577F" w:rsidRPr="0009253F">
        <w:rPr>
          <w:rFonts w:ascii="Times New Roman" w:eastAsia="Times New Roman" w:hAnsi="Times New Roman" w:cs="Times New Roman"/>
          <w:b/>
          <w:bCs/>
          <w:sz w:val="24"/>
          <w:szCs w:val="24"/>
          <w:lang w:eastAsia="ru-RU"/>
        </w:rPr>
        <w:t xml:space="preserve"> (РАБОТ)</w:t>
      </w:r>
      <w:r w:rsidR="00722AC9" w:rsidRPr="0009253F">
        <w:rPr>
          <w:rFonts w:ascii="Times New Roman" w:eastAsia="Times New Roman" w:hAnsi="Times New Roman" w:cs="Times New Roman"/>
          <w:b/>
          <w:bCs/>
          <w:sz w:val="24"/>
          <w:szCs w:val="24"/>
          <w:lang w:eastAsia="ru-RU"/>
        </w:rPr>
        <w:t xml:space="preserve"> И ПОРЯДОК РАСЧЕТОВ</w:t>
      </w:r>
    </w:p>
    <w:p w:rsidR="00CE0C43" w:rsidRPr="0009253F" w:rsidRDefault="00CE0C43" w:rsidP="00CE0C43">
      <w:pPr>
        <w:pStyle w:val="aff"/>
        <w:numPr>
          <w:ilvl w:val="1"/>
          <w:numId w:val="1"/>
        </w:numPr>
        <w:tabs>
          <w:tab w:val="clear" w:pos="432"/>
        </w:tabs>
        <w:spacing w:line="192" w:lineRule="auto"/>
        <w:ind w:left="0" w:firstLine="567"/>
        <w:jc w:val="both"/>
        <w:rPr>
          <w:b/>
          <w:sz w:val="24"/>
          <w:szCs w:val="24"/>
        </w:rPr>
      </w:pPr>
      <w:r w:rsidRPr="0009253F">
        <w:rPr>
          <w:b/>
          <w:sz w:val="24"/>
          <w:szCs w:val="24"/>
        </w:rPr>
        <w:t>Цена Договора:</w:t>
      </w:r>
    </w:p>
    <w:p w:rsidR="00CE0C43" w:rsidRPr="00EB47A9" w:rsidRDefault="00CE0C43" w:rsidP="00CE0C43">
      <w:pPr>
        <w:pStyle w:val="a0"/>
        <w:tabs>
          <w:tab w:val="clear" w:pos="1224"/>
          <w:tab w:val="num" w:pos="930"/>
        </w:tabs>
        <w:spacing w:line="192" w:lineRule="auto"/>
        <w:ind w:left="0" w:firstLine="567"/>
        <w:rPr>
          <w:szCs w:val="24"/>
        </w:rPr>
      </w:pPr>
      <w:r w:rsidRPr="00FA371E">
        <w:rPr>
          <w:bCs/>
          <w:szCs w:val="24"/>
        </w:rPr>
        <w:t>Цена: Договора</w:t>
      </w:r>
      <w:bookmarkStart w:id="7" w:name="_Hlk72744419"/>
      <w:r w:rsidRPr="00FA371E">
        <w:rPr>
          <w:bCs/>
          <w:szCs w:val="24"/>
        </w:rPr>
        <w:t xml:space="preserve"> является предельной и не может превышать</w:t>
      </w:r>
      <w:r w:rsidRPr="00C76347">
        <w:rPr>
          <w:bCs/>
          <w:i/>
          <w:szCs w:val="24"/>
        </w:rPr>
        <w:t xml:space="preserve"> </w:t>
      </w:r>
      <w:r w:rsidRPr="00C76347">
        <w:rPr>
          <w:szCs w:val="24"/>
        </w:rPr>
        <w:t xml:space="preserve">____________________ (__________________) рублей __ копеек, в том числе НДС __ % ____________________ (__________________) рублей __ копеек и определена на основании </w:t>
      </w:r>
      <w:r w:rsidRPr="00646B10">
        <w:rPr>
          <w:szCs w:val="24"/>
        </w:rPr>
        <w:t xml:space="preserve">расчета </w:t>
      </w:r>
      <w:bookmarkStart w:id="8" w:name="_Hlk72324561"/>
      <w:r w:rsidRPr="00646B10">
        <w:rPr>
          <w:szCs w:val="24"/>
        </w:rPr>
        <w:t>(часть «</w:t>
      </w:r>
      <w:bookmarkStart w:id="9" w:name="_Hlk72750341"/>
      <w:r w:rsidRPr="00646B10">
        <w:rPr>
          <w:szCs w:val="24"/>
        </w:rPr>
        <w:t>Расчет предельной цены Договора</w:t>
      </w:r>
      <w:bookmarkEnd w:id="9"/>
      <w:r w:rsidRPr="00646B10">
        <w:rPr>
          <w:szCs w:val="24"/>
        </w:rPr>
        <w:t>» приложения № 2 к Договору</w:t>
      </w:r>
      <w:bookmarkEnd w:id="8"/>
      <w:r w:rsidRPr="00646B10">
        <w:rPr>
          <w:szCs w:val="24"/>
        </w:rPr>
        <w:t xml:space="preserve">. </w:t>
      </w:r>
    </w:p>
    <w:p w:rsidR="00F26E1E" w:rsidRPr="00F26E1E" w:rsidRDefault="00CE0C43" w:rsidP="00F26E1E">
      <w:pPr>
        <w:spacing w:after="0" w:line="192" w:lineRule="auto"/>
        <w:ind w:firstLine="567"/>
        <w:jc w:val="both"/>
        <w:rPr>
          <w:rFonts w:ascii="Times New Roman" w:hAnsi="Times New Roman" w:cs="Times New Roman"/>
          <w:bCs/>
          <w:color w:val="000000" w:themeColor="text1"/>
          <w:sz w:val="24"/>
          <w:szCs w:val="24"/>
        </w:rPr>
      </w:pPr>
      <w:bookmarkStart w:id="10" w:name="_Hlk167806963"/>
      <w:bookmarkEnd w:id="7"/>
      <w:r w:rsidRPr="00E67CC1">
        <w:rPr>
          <w:rFonts w:ascii="Times New Roman" w:hAnsi="Times New Roman" w:cs="Times New Roman"/>
          <w:bCs/>
          <w:color w:val="000000" w:themeColor="text1"/>
          <w:sz w:val="24"/>
          <w:szCs w:val="24"/>
        </w:rPr>
        <w:t xml:space="preserve">Цена Договора включает в себя стоимость самих </w:t>
      </w:r>
      <w:r>
        <w:rPr>
          <w:rFonts w:ascii="Times New Roman" w:hAnsi="Times New Roman" w:cs="Times New Roman"/>
          <w:bCs/>
          <w:color w:val="000000" w:themeColor="text1"/>
          <w:sz w:val="24"/>
          <w:szCs w:val="24"/>
        </w:rPr>
        <w:t>Работ</w:t>
      </w:r>
      <w:r w:rsidRPr="00E67CC1">
        <w:rPr>
          <w:rFonts w:ascii="Times New Roman" w:hAnsi="Times New Roman" w:cs="Times New Roman"/>
          <w:bCs/>
          <w:color w:val="000000" w:themeColor="text1"/>
          <w:sz w:val="24"/>
          <w:szCs w:val="24"/>
        </w:rPr>
        <w:t xml:space="preserve">, всех возможных расходов Исполнителя, связанных с исполнением обязательств Исполнителя по Договору, включая транспортные расходы, все виды налогов и других расходов Исполнителя, которые могут возникнуть в связи с оказанием </w:t>
      </w:r>
      <w:r>
        <w:rPr>
          <w:rFonts w:ascii="Times New Roman" w:hAnsi="Times New Roman" w:cs="Times New Roman"/>
          <w:bCs/>
          <w:color w:val="000000" w:themeColor="text1"/>
          <w:sz w:val="24"/>
          <w:szCs w:val="24"/>
        </w:rPr>
        <w:t>Работ</w:t>
      </w:r>
      <w:r w:rsidRPr="00E67CC1">
        <w:rPr>
          <w:rFonts w:ascii="Times New Roman" w:hAnsi="Times New Roman" w:cs="Times New Roman"/>
          <w:bCs/>
          <w:color w:val="000000" w:themeColor="text1"/>
          <w:sz w:val="24"/>
          <w:szCs w:val="24"/>
        </w:rPr>
        <w:t xml:space="preserve">, а также все расходы Исполнителя, в том числе в Цену договора и стоимость </w:t>
      </w:r>
      <w:r>
        <w:rPr>
          <w:rFonts w:ascii="Times New Roman" w:hAnsi="Times New Roman" w:cs="Times New Roman"/>
          <w:bCs/>
          <w:color w:val="000000" w:themeColor="text1"/>
          <w:sz w:val="24"/>
          <w:szCs w:val="24"/>
        </w:rPr>
        <w:t xml:space="preserve">Работ </w:t>
      </w:r>
      <w:r w:rsidRPr="00E67CC1">
        <w:rPr>
          <w:rFonts w:ascii="Times New Roman" w:hAnsi="Times New Roman" w:cs="Times New Roman"/>
          <w:bCs/>
          <w:color w:val="000000" w:themeColor="text1"/>
          <w:sz w:val="24"/>
          <w:szCs w:val="24"/>
        </w:rPr>
        <w:t xml:space="preserve">по Договору включена стоимость отчуждения исключительных прав на результат </w:t>
      </w:r>
      <w:r>
        <w:rPr>
          <w:rFonts w:ascii="Times New Roman" w:hAnsi="Times New Roman" w:cs="Times New Roman"/>
          <w:bCs/>
          <w:color w:val="000000" w:themeColor="text1"/>
          <w:sz w:val="24"/>
          <w:szCs w:val="24"/>
        </w:rPr>
        <w:t>Работ</w:t>
      </w:r>
      <w:r w:rsidRPr="00E67CC1">
        <w:rPr>
          <w:rFonts w:ascii="Times New Roman" w:hAnsi="Times New Roman" w:cs="Times New Roman"/>
          <w:bCs/>
          <w:color w:val="000000" w:themeColor="text1"/>
          <w:sz w:val="24"/>
          <w:szCs w:val="24"/>
        </w:rPr>
        <w:t>.</w:t>
      </w:r>
      <w:bookmarkEnd w:id="10"/>
    </w:p>
    <w:p w:rsidR="00CE0C43" w:rsidRPr="00646B10" w:rsidRDefault="00CE0C43" w:rsidP="00CE0C43">
      <w:pPr>
        <w:pStyle w:val="a0"/>
        <w:tabs>
          <w:tab w:val="clear" w:pos="1224"/>
          <w:tab w:val="num" w:pos="930"/>
        </w:tabs>
        <w:spacing w:line="192" w:lineRule="auto"/>
        <w:ind w:left="0" w:firstLine="567"/>
        <w:rPr>
          <w:bCs/>
          <w:szCs w:val="24"/>
        </w:rPr>
      </w:pPr>
      <w:r w:rsidRPr="00646B10">
        <w:rPr>
          <w:bCs/>
          <w:szCs w:val="24"/>
        </w:rPr>
        <w:t xml:space="preserve">Цена этапа работ </w:t>
      </w:r>
      <w:r w:rsidRPr="00646B10">
        <w:rPr>
          <w:szCs w:val="24"/>
        </w:rPr>
        <w:t>установлена Сторонами в Расчёте стоимости и расшифровывается в калькуляциях, которые подписываются Сторонами в следующем порядке:</w:t>
      </w:r>
    </w:p>
    <w:p w:rsidR="00CE0C43" w:rsidRPr="00FA371E" w:rsidRDefault="00CE0C43" w:rsidP="00CE0C43">
      <w:pPr>
        <w:pStyle w:val="a0"/>
        <w:numPr>
          <w:ilvl w:val="3"/>
          <w:numId w:val="1"/>
        </w:numPr>
        <w:tabs>
          <w:tab w:val="clear" w:pos="1570"/>
        </w:tabs>
        <w:spacing w:line="192" w:lineRule="auto"/>
        <w:ind w:left="567" w:firstLine="0"/>
        <w:rPr>
          <w:bCs/>
          <w:szCs w:val="24"/>
        </w:rPr>
      </w:pPr>
      <w:r w:rsidRPr="00FA371E">
        <w:rPr>
          <w:bCs/>
          <w:szCs w:val="24"/>
        </w:rPr>
        <w:t xml:space="preserve"> Контрагент в течение 5 (пяти) рабочих дней с даты подписания Договора представляет в двух одинаковых экземплярах и подписанные со своей стороны калькуляции каждой Работы, описанной в приложении № 2 к Договору и по форме, согласованной Сторонами в части «Форма калькуляции» Приложения № 4 к Договору, на подписание АО «Центральная ППК» (далее- Калькуляция);</w:t>
      </w:r>
    </w:p>
    <w:p w:rsidR="00CE0C43" w:rsidRPr="00FA371E" w:rsidRDefault="00CE0C43" w:rsidP="00CE0C43">
      <w:pPr>
        <w:pStyle w:val="a0"/>
        <w:numPr>
          <w:ilvl w:val="3"/>
          <w:numId w:val="1"/>
        </w:numPr>
        <w:tabs>
          <w:tab w:val="clear" w:pos="1570"/>
        </w:tabs>
        <w:spacing w:line="192" w:lineRule="auto"/>
        <w:ind w:left="567" w:firstLine="0"/>
        <w:rPr>
          <w:bCs/>
          <w:szCs w:val="24"/>
        </w:rPr>
      </w:pPr>
      <w:r w:rsidRPr="00FA371E">
        <w:rPr>
          <w:bCs/>
          <w:szCs w:val="24"/>
        </w:rPr>
        <w:t xml:space="preserve"> Уполномоченное лицо АО «Центральная ППК» в течение 5 (пяти) рабочих дней рассматривает представленные Калькуляции:</w:t>
      </w:r>
    </w:p>
    <w:p w:rsidR="00CE0C43" w:rsidRPr="00FA371E" w:rsidRDefault="00CE0C43" w:rsidP="00CE0C43">
      <w:pPr>
        <w:pStyle w:val="a0"/>
        <w:numPr>
          <w:ilvl w:val="4"/>
          <w:numId w:val="1"/>
        </w:numPr>
        <w:spacing w:line="192" w:lineRule="auto"/>
        <w:rPr>
          <w:bCs/>
          <w:szCs w:val="24"/>
        </w:rPr>
      </w:pPr>
      <w:r w:rsidRPr="00FA371E">
        <w:rPr>
          <w:bCs/>
          <w:szCs w:val="24"/>
        </w:rPr>
        <w:t xml:space="preserve"> при наличии замечаний направляет обоснованный ответ с их перечнем Контрагенту;</w:t>
      </w:r>
    </w:p>
    <w:p w:rsidR="00F26E1E" w:rsidRDefault="00CE0C43" w:rsidP="00F26E1E">
      <w:pPr>
        <w:pStyle w:val="a0"/>
        <w:numPr>
          <w:ilvl w:val="4"/>
          <w:numId w:val="1"/>
        </w:numPr>
        <w:spacing w:line="192" w:lineRule="auto"/>
        <w:rPr>
          <w:bCs/>
          <w:szCs w:val="24"/>
        </w:rPr>
      </w:pPr>
      <w:r w:rsidRPr="00FA371E">
        <w:rPr>
          <w:bCs/>
          <w:szCs w:val="24"/>
        </w:rPr>
        <w:t>при отсутствии замечаний утверждает Калькуляции путем подписания дополнительного соглашения, после подписания которого калькуляции становятся приложением к Договору, возвращает Контрагенту его экземпляр.</w:t>
      </w:r>
    </w:p>
    <w:p w:rsidR="00F26E1E" w:rsidRPr="00F501E6" w:rsidRDefault="00F501E6" w:rsidP="00F26E1E">
      <w:pPr>
        <w:pStyle w:val="a0"/>
        <w:spacing w:line="192" w:lineRule="auto"/>
        <w:ind w:left="0" w:firstLine="567"/>
      </w:pPr>
      <w:r>
        <w:rPr>
          <w:szCs w:val="24"/>
        </w:rPr>
        <w:t xml:space="preserve">Стоимость работ </w:t>
      </w:r>
      <w:r>
        <w:t>по модернизации ИТ-инфраструктуры АО «Центральная ППК:</w:t>
      </w:r>
    </w:p>
    <w:p w:rsidR="00F501E6" w:rsidRPr="002446DA" w:rsidRDefault="00F501E6" w:rsidP="008B2FF6">
      <w:pPr>
        <w:pStyle w:val="a0"/>
        <w:numPr>
          <w:ilvl w:val="3"/>
          <w:numId w:val="1"/>
        </w:numPr>
        <w:spacing w:line="192" w:lineRule="auto"/>
      </w:pPr>
      <w:r w:rsidRPr="002446DA">
        <w:t xml:space="preserve">Стоимость Работ по модернизации ИТ-инфраструктуры АО «Центральная ППК (Этапы 1- 5) </w:t>
      </w:r>
      <w:r w:rsidRPr="002446DA">
        <w:rPr>
          <w:bCs/>
          <w:szCs w:val="24"/>
        </w:rPr>
        <w:t>не может превышать</w:t>
      </w:r>
      <w:r w:rsidRPr="002446DA">
        <w:rPr>
          <w:bCs/>
          <w:i/>
          <w:szCs w:val="24"/>
        </w:rPr>
        <w:t xml:space="preserve"> </w:t>
      </w:r>
      <w:r w:rsidRPr="002446DA">
        <w:rPr>
          <w:szCs w:val="24"/>
        </w:rPr>
        <w:t>____________________ (__________________) рублей __ копеек, в том числе НДС __ % ____________________ (__________________) рублей __ копеек.</w:t>
      </w:r>
    </w:p>
    <w:p w:rsidR="00690E9A" w:rsidRPr="002446DA" w:rsidRDefault="00F501E6" w:rsidP="00690E9A">
      <w:pPr>
        <w:pStyle w:val="a0"/>
        <w:spacing w:line="192" w:lineRule="auto"/>
        <w:ind w:left="0" w:firstLine="567"/>
      </w:pPr>
      <w:r w:rsidRPr="002446DA">
        <w:rPr>
          <w:szCs w:val="24"/>
        </w:rPr>
        <w:t xml:space="preserve">Стоимость работ по </w:t>
      </w:r>
      <w:r w:rsidR="00873923" w:rsidRPr="002446DA">
        <w:rPr>
          <w:szCs w:val="24"/>
        </w:rPr>
        <w:t>техническому обслуживанию поставленного в рамках настоящего договора оборудования</w:t>
      </w:r>
      <w:r w:rsidRPr="002446DA">
        <w:rPr>
          <w:szCs w:val="24"/>
        </w:rPr>
        <w:t>:</w:t>
      </w:r>
    </w:p>
    <w:p w:rsidR="00F501E6" w:rsidRPr="002446DA" w:rsidRDefault="00F501E6" w:rsidP="008B2FF6">
      <w:pPr>
        <w:pStyle w:val="a0"/>
        <w:numPr>
          <w:ilvl w:val="3"/>
          <w:numId w:val="1"/>
        </w:numPr>
        <w:spacing w:line="192" w:lineRule="auto"/>
      </w:pPr>
      <w:r w:rsidRPr="002446DA">
        <w:t xml:space="preserve">Стоимость оказания </w:t>
      </w:r>
      <w:r w:rsidR="00873923" w:rsidRPr="002446DA">
        <w:rPr>
          <w:szCs w:val="24"/>
        </w:rPr>
        <w:t>технического обслуживания поставленного в рамках настоящего договора оборудования</w:t>
      </w:r>
      <w:r w:rsidR="00873923" w:rsidRPr="002446DA" w:rsidDel="00873923">
        <w:t xml:space="preserve"> </w:t>
      </w:r>
      <w:r w:rsidRPr="002446DA">
        <w:t xml:space="preserve">(Этап 6) </w:t>
      </w:r>
      <w:r w:rsidRPr="002446DA">
        <w:rPr>
          <w:bCs/>
          <w:szCs w:val="24"/>
        </w:rPr>
        <w:t>не может превышать</w:t>
      </w:r>
      <w:r w:rsidRPr="002446DA">
        <w:rPr>
          <w:bCs/>
          <w:i/>
          <w:szCs w:val="24"/>
        </w:rPr>
        <w:t xml:space="preserve"> </w:t>
      </w:r>
      <w:r w:rsidRPr="002446DA">
        <w:rPr>
          <w:szCs w:val="24"/>
        </w:rPr>
        <w:t>____________________ (__________________) рублей __ копеек, в том числе НДС __ % ____________________ (__________________) рублей __ копеек.</w:t>
      </w:r>
    </w:p>
    <w:p w:rsidR="00690E9A" w:rsidRPr="002446DA" w:rsidRDefault="00690E9A" w:rsidP="008B2FF6">
      <w:pPr>
        <w:pStyle w:val="a0"/>
        <w:numPr>
          <w:ilvl w:val="3"/>
          <w:numId w:val="1"/>
        </w:numPr>
        <w:spacing w:line="192" w:lineRule="auto"/>
        <w:rPr>
          <w:bCs/>
          <w:szCs w:val="24"/>
        </w:rPr>
      </w:pPr>
      <w:r w:rsidRPr="002446DA">
        <w:rPr>
          <w:bCs/>
          <w:szCs w:val="24"/>
        </w:rPr>
        <w:t xml:space="preserve">Ежеквартальная стоимость </w:t>
      </w:r>
      <w:r w:rsidR="00873923" w:rsidRPr="002446DA">
        <w:rPr>
          <w:bCs/>
          <w:szCs w:val="24"/>
        </w:rPr>
        <w:t xml:space="preserve">предоставляемого </w:t>
      </w:r>
      <w:r w:rsidR="00873923" w:rsidRPr="002446DA">
        <w:rPr>
          <w:szCs w:val="24"/>
        </w:rPr>
        <w:t xml:space="preserve">технического обслуживания </w:t>
      </w:r>
      <w:r w:rsidRPr="002446DA">
        <w:rPr>
          <w:bCs/>
          <w:szCs w:val="24"/>
        </w:rPr>
        <w:t>не может превышать</w:t>
      </w:r>
      <w:r w:rsidRPr="002446DA">
        <w:rPr>
          <w:bCs/>
          <w:i/>
          <w:szCs w:val="24"/>
        </w:rPr>
        <w:t xml:space="preserve"> </w:t>
      </w:r>
      <w:bookmarkStart w:id="11" w:name="_Hlk240899340"/>
      <w:r w:rsidRPr="002446DA">
        <w:rPr>
          <w:szCs w:val="24"/>
        </w:rPr>
        <w:t>____________________ (__________________) рублей __ копеек, в том числе НДС __ % ____________________ (__________________) рублей __ копеек</w:t>
      </w:r>
      <w:bookmarkEnd w:id="11"/>
      <w:r w:rsidRPr="002446DA">
        <w:rPr>
          <w:bCs/>
          <w:szCs w:val="24"/>
        </w:rPr>
        <w:t xml:space="preserve">, включает в себя стоимость Работ по Заявкам на устранение инцидентов и стоимость проведения регламентных работ. В случае если Работы предоставляются неполный квартал, то расчет предельной ежеквартальной стоимости предоставляемых Работ за неполный квартал производится пропорционально количеству дней в квартале и количеству дней оказания Работ.  </w:t>
      </w:r>
    </w:p>
    <w:p w:rsidR="00690E9A" w:rsidRPr="002446DA" w:rsidRDefault="00690E9A" w:rsidP="008B2FF6">
      <w:pPr>
        <w:pStyle w:val="a0"/>
        <w:numPr>
          <w:ilvl w:val="3"/>
          <w:numId w:val="1"/>
        </w:numPr>
        <w:spacing w:line="192" w:lineRule="auto"/>
        <w:rPr>
          <w:bCs/>
          <w:szCs w:val="24"/>
        </w:rPr>
      </w:pPr>
      <w:r w:rsidRPr="002446DA">
        <w:rPr>
          <w:bCs/>
          <w:szCs w:val="24"/>
        </w:rPr>
        <w:t xml:space="preserve">Ежеквартальная стоимость проведения регламентных работ составляет </w:t>
      </w:r>
      <w:r w:rsidRPr="002446DA">
        <w:rPr>
          <w:rFonts w:eastAsiaTheme="majorEastAsia"/>
          <w:bCs/>
        </w:rPr>
        <w:t>____________________ (__________________) рублей __ копеек, в том числе НДС __ % ____________________ (__________________) рублей __ копеек</w:t>
      </w:r>
      <w:r w:rsidRPr="002446DA">
        <w:rPr>
          <w:bCs/>
          <w:szCs w:val="24"/>
        </w:rPr>
        <w:t xml:space="preserve"> и определяется в Калькуляции (часть «Калькуляция на регламентные работы») Приложения № 2 к Договору, далее – Калькуляция на регламентные работы. В случае если работы предоставляются неполный квартал, то расчет предельной </w:t>
      </w:r>
      <w:r w:rsidRPr="002446DA">
        <w:rPr>
          <w:bCs/>
          <w:szCs w:val="24"/>
        </w:rPr>
        <w:lastRenderedPageBreak/>
        <w:t>ежеквартальной стоимости проведения регламентных работ за неполный квартал производится пропорционально количеству дней в квартале и количеству дней оказания Работ.</w:t>
      </w:r>
    </w:p>
    <w:p w:rsidR="00690E9A" w:rsidRPr="002446DA" w:rsidRDefault="00690E9A" w:rsidP="008B2FF6">
      <w:pPr>
        <w:pStyle w:val="a0"/>
        <w:numPr>
          <w:ilvl w:val="3"/>
          <w:numId w:val="1"/>
        </w:numPr>
        <w:spacing w:line="192" w:lineRule="auto"/>
        <w:rPr>
          <w:bCs/>
          <w:szCs w:val="24"/>
        </w:rPr>
      </w:pPr>
      <w:r w:rsidRPr="002446DA">
        <w:rPr>
          <w:bCs/>
          <w:szCs w:val="24"/>
        </w:rPr>
        <w:t>Ежеквартальная стоимость предоставляемых Работ</w:t>
      </w:r>
      <w:r w:rsidR="00873923" w:rsidRPr="002446DA">
        <w:rPr>
          <w:bCs/>
          <w:szCs w:val="24"/>
        </w:rPr>
        <w:t xml:space="preserve"> по </w:t>
      </w:r>
      <w:r w:rsidR="00873923" w:rsidRPr="002446DA">
        <w:rPr>
          <w:szCs w:val="24"/>
        </w:rPr>
        <w:t>техническому обслуживанию</w:t>
      </w:r>
      <w:r w:rsidRPr="002446DA">
        <w:rPr>
          <w:bCs/>
          <w:szCs w:val="24"/>
        </w:rPr>
        <w:t>, включая стоимость Работ по Заявкам на устранение инцидентов и стоимость проведения регламентных работ, равна сумме Ежеквартальной стоимости проведения регламентных работ согласно п. 2.1.</w:t>
      </w:r>
      <w:r w:rsidR="00873923" w:rsidRPr="002446DA">
        <w:rPr>
          <w:bCs/>
          <w:szCs w:val="24"/>
        </w:rPr>
        <w:t>4.3</w:t>
      </w:r>
      <w:r w:rsidRPr="002446DA">
        <w:rPr>
          <w:bCs/>
          <w:szCs w:val="24"/>
        </w:rPr>
        <w:t xml:space="preserve">. настоящего Договора и Ежеквартальной стоимости </w:t>
      </w:r>
      <w:r w:rsidR="00E66E46" w:rsidRPr="002446DA">
        <w:rPr>
          <w:bCs/>
          <w:szCs w:val="24"/>
        </w:rPr>
        <w:t>Работ</w:t>
      </w:r>
      <w:r w:rsidRPr="002446DA">
        <w:rPr>
          <w:bCs/>
          <w:szCs w:val="24"/>
        </w:rPr>
        <w:t xml:space="preserve"> по Заявкам на устранение инцидентов согласно п. 2.1.</w:t>
      </w:r>
      <w:r w:rsidR="00873923" w:rsidRPr="002446DA">
        <w:rPr>
          <w:bCs/>
          <w:szCs w:val="24"/>
        </w:rPr>
        <w:t>4.6.</w:t>
      </w:r>
      <w:r w:rsidRPr="002446DA">
        <w:rPr>
          <w:bCs/>
          <w:szCs w:val="24"/>
        </w:rPr>
        <w:t xml:space="preserve"> настоящего Договора при условии выполнения п. 2.1.</w:t>
      </w:r>
      <w:r w:rsidR="00873923" w:rsidRPr="002446DA">
        <w:rPr>
          <w:bCs/>
          <w:szCs w:val="24"/>
        </w:rPr>
        <w:t>4.5</w:t>
      </w:r>
      <w:r w:rsidRPr="002446DA">
        <w:rPr>
          <w:bCs/>
          <w:szCs w:val="24"/>
        </w:rPr>
        <w:t xml:space="preserve">. настоящего Договора. </w:t>
      </w:r>
    </w:p>
    <w:p w:rsidR="00690E9A" w:rsidRPr="0094602C" w:rsidRDefault="00690E9A" w:rsidP="008B2FF6">
      <w:pPr>
        <w:pStyle w:val="a0"/>
        <w:numPr>
          <w:ilvl w:val="3"/>
          <w:numId w:val="1"/>
        </w:numPr>
        <w:spacing w:line="192" w:lineRule="auto"/>
        <w:rPr>
          <w:bCs/>
          <w:szCs w:val="24"/>
        </w:rPr>
      </w:pPr>
      <w:r w:rsidRPr="0094602C">
        <w:rPr>
          <w:bCs/>
          <w:szCs w:val="24"/>
        </w:rPr>
        <w:t>В случае если ежеквартальная стоимость предоставляем</w:t>
      </w:r>
      <w:r w:rsidR="00E66E46">
        <w:rPr>
          <w:bCs/>
          <w:szCs w:val="24"/>
        </w:rPr>
        <w:t xml:space="preserve">ой </w:t>
      </w:r>
      <w:r w:rsidR="00873923">
        <w:rPr>
          <w:szCs w:val="24"/>
        </w:rPr>
        <w:t xml:space="preserve">технического </w:t>
      </w:r>
      <w:r w:rsidR="00873923" w:rsidRPr="00F928EA">
        <w:rPr>
          <w:szCs w:val="24"/>
        </w:rPr>
        <w:t>обслуживани</w:t>
      </w:r>
      <w:r w:rsidR="00873923">
        <w:rPr>
          <w:szCs w:val="24"/>
        </w:rPr>
        <w:t>я</w:t>
      </w:r>
      <w:r w:rsidRPr="0094602C">
        <w:rPr>
          <w:bCs/>
          <w:szCs w:val="24"/>
        </w:rPr>
        <w:t xml:space="preserve">, включая стоимость </w:t>
      </w:r>
      <w:r w:rsidR="00E66E46">
        <w:rPr>
          <w:bCs/>
          <w:szCs w:val="24"/>
        </w:rPr>
        <w:t>Работ</w:t>
      </w:r>
      <w:r w:rsidRPr="0094602C">
        <w:rPr>
          <w:bCs/>
          <w:szCs w:val="24"/>
        </w:rPr>
        <w:t xml:space="preserve"> по Заявкам на устранение инцидентов и стоимость проведения регламентных работ, превышает предельную </w:t>
      </w:r>
      <w:r w:rsidR="00E66E46" w:rsidRPr="0094602C">
        <w:rPr>
          <w:bCs/>
          <w:szCs w:val="24"/>
        </w:rPr>
        <w:t>ежеквартальн</w:t>
      </w:r>
      <w:r w:rsidR="00E66E46">
        <w:rPr>
          <w:bCs/>
          <w:szCs w:val="24"/>
        </w:rPr>
        <w:t>ую</w:t>
      </w:r>
      <w:r w:rsidR="00E66E46" w:rsidRPr="0094602C">
        <w:rPr>
          <w:bCs/>
          <w:szCs w:val="24"/>
        </w:rPr>
        <w:t xml:space="preserve"> </w:t>
      </w:r>
      <w:r w:rsidRPr="0094602C">
        <w:rPr>
          <w:bCs/>
          <w:szCs w:val="24"/>
        </w:rPr>
        <w:t>стоимость указанную в п. 2.1.</w:t>
      </w:r>
      <w:r w:rsidR="00873923" w:rsidRPr="002F06BD">
        <w:rPr>
          <w:bCs/>
          <w:szCs w:val="24"/>
        </w:rPr>
        <w:t>4.2</w:t>
      </w:r>
      <w:r w:rsidRPr="0094602C">
        <w:rPr>
          <w:bCs/>
          <w:szCs w:val="24"/>
        </w:rPr>
        <w:t xml:space="preserve">. настоящего Договора, то ежеквартальная стоимость равна предельной стоимости </w:t>
      </w:r>
      <w:r w:rsidR="00E66E46">
        <w:rPr>
          <w:bCs/>
          <w:szCs w:val="24"/>
        </w:rPr>
        <w:t>работ</w:t>
      </w:r>
      <w:r w:rsidRPr="0094602C">
        <w:rPr>
          <w:bCs/>
          <w:szCs w:val="24"/>
        </w:rPr>
        <w:t xml:space="preserve"> указанной в п. 2.1.</w:t>
      </w:r>
      <w:r w:rsidR="00873923" w:rsidRPr="002F06BD">
        <w:rPr>
          <w:bCs/>
          <w:szCs w:val="24"/>
        </w:rPr>
        <w:t>4.2</w:t>
      </w:r>
      <w:r w:rsidRPr="0094602C">
        <w:rPr>
          <w:bCs/>
          <w:szCs w:val="24"/>
        </w:rPr>
        <w:t xml:space="preserve">. настоящего Договора.   </w:t>
      </w:r>
    </w:p>
    <w:p w:rsidR="00690E9A" w:rsidRPr="00E66E46" w:rsidRDefault="00690E9A" w:rsidP="008B2FF6">
      <w:pPr>
        <w:pStyle w:val="a0"/>
        <w:numPr>
          <w:ilvl w:val="3"/>
          <w:numId w:val="1"/>
        </w:numPr>
        <w:spacing w:line="192" w:lineRule="auto"/>
        <w:rPr>
          <w:bCs/>
          <w:szCs w:val="24"/>
        </w:rPr>
      </w:pPr>
      <w:r w:rsidRPr="0094602C">
        <w:rPr>
          <w:bCs/>
          <w:szCs w:val="24"/>
        </w:rPr>
        <w:t xml:space="preserve">Ежеквартальная стоимость </w:t>
      </w:r>
      <w:r w:rsidR="00E66E46">
        <w:rPr>
          <w:bCs/>
          <w:szCs w:val="24"/>
        </w:rPr>
        <w:t>Работ</w:t>
      </w:r>
      <w:r w:rsidRPr="0094602C">
        <w:rPr>
          <w:bCs/>
          <w:szCs w:val="24"/>
        </w:rPr>
        <w:t xml:space="preserve"> по Заявкам на устранение инцидентов рассчитывается за фактически оказанные Исполнителем </w:t>
      </w:r>
      <w:r>
        <w:rPr>
          <w:bCs/>
          <w:szCs w:val="24"/>
        </w:rPr>
        <w:t>Работы</w:t>
      </w:r>
      <w:r w:rsidRPr="0094602C">
        <w:rPr>
          <w:bCs/>
          <w:szCs w:val="24"/>
        </w:rPr>
        <w:t xml:space="preserve"> по Заявкам Заказчика как арифметическая сумма произведений стоимости каждого типа </w:t>
      </w:r>
      <w:r>
        <w:rPr>
          <w:bCs/>
          <w:szCs w:val="24"/>
        </w:rPr>
        <w:t>Работ</w:t>
      </w:r>
      <w:r w:rsidRPr="0094602C">
        <w:rPr>
          <w:bCs/>
          <w:szCs w:val="24"/>
        </w:rPr>
        <w:t xml:space="preserve">, согласованных Сторонами в </w:t>
      </w:r>
      <w:r w:rsidRPr="00E66E46">
        <w:rPr>
          <w:bCs/>
          <w:szCs w:val="24"/>
        </w:rPr>
        <w:t xml:space="preserve">Приложении № 2 к настоящему Договору (далее – Единичные расценки Работ), на соответствующее их количество. Содержание каждого типа </w:t>
      </w:r>
      <w:r w:rsidR="005A00B3" w:rsidRPr="00E66E46">
        <w:rPr>
          <w:bCs/>
          <w:szCs w:val="24"/>
        </w:rPr>
        <w:t>Работ</w:t>
      </w:r>
      <w:r w:rsidRPr="00E66E46">
        <w:rPr>
          <w:bCs/>
          <w:szCs w:val="24"/>
        </w:rPr>
        <w:t xml:space="preserve">, ее детальная стоимость и другие характеристики определяются в Калькуляциях – Части «Калькуляция на единичную </w:t>
      </w:r>
      <w:r w:rsidR="005A00B3" w:rsidRPr="00E66E46">
        <w:rPr>
          <w:bCs/>
          <w:szCs w:val="24"/>
        </w:rPr>
        <w:t>работу</w:t>
      </w:r>
      <w:r w:rsidRPr="00E66E46">
        <w:rPr>
          <w:bCs/>
          <w:szCs w:val="24"/>
        </w:rPr>
        <w:t xml:space="preserve">» Приложения № 2. к настоящему Договору (далее – Калькуляции на единичную </w:t>
      </w:r>
      <w:r w:rsidR="005A00B3" w:rsidRPr="00E66E46">
        <w:rPr>
          <w:bCs/>
          <w:szCs w:val="24"/>
        </w:rPr>
        <w:t>работу</w:t>
      </w:r>
      <w:r w:rsidRPr="00E66E46">
        <w:rPr>
          <w:bCs/>
          <w:szCs w:val="24"/>
        </w:rPr>
        <w:t>).</w:t>
      </w:r>
    </w:p>
    <w:p w:rsidR="00F26E1E" w:rsidRPr="00690E9A" w:rsidRDefault="00690E9A" w:rsidP="008B2FF6">
      <w:pPr>
        <w:pStyle w:val="a0"/>
        <w:numPr>
          <w:ilvl w:val="3"/>
          <w:numId w:val="1"/>
        </w:numPr>
        <w:spacing w:line="192" w:lineRule="auto"/>
        <w:rPr>
          <w:bCs/>
          <w:szCs w:val="24"/>
        </w:rPr>
      </w:pPr>
      <w:r w:rsidRPr="00E66E46">
        <w:rPr>
          <w:bCs/>
          <w:szCs w:val="24"/>
        </w:rPr>
        <w:t xml:space="preserve">Заявки на устранение инцидентов, полученные Исполнителем сверх предельной ежеквартальной стоимости предоставляемых </w:t>
      </w:r>
      <w:r w:rsidR="005A00B3" w:rsidRPr="00E66E46">
        <w:rPr>
          <w:bCs/>
          <w:szCs w:val="24"/>
        </w:rPr>
        <w:t xml:space="preserve">Работ </w:t>
      </w:r>
      <w:r w:rsidR="00873923">
        <w:rPr>
          <w:bCs/>
          <w:szCs w:val="24"/>
        </w:rPr>
        <w:t xml:space="preserve">по </w:t>
      </w:r>
      <w:r w:rsidR="00873923">
        <w:rPr>
          <w:szCs w:val="24"/>
        </w:rPr>
        <w:t xml:space="preserve">техническому </w:t>
      </w:r>
      <w:r w:rsidR="00873923" w:rsidRPr="00F928EA">
        <w:rPr>
          <w:szCs w:val="24"/>
        </w:rPr>
        <w:t>обслуживани</w:t>
      </w:r>
      <w:r w:rsidR="00873923">
        <w:rPr>
          <w:szCs w:val="24"/>
        </w:rPr>
        <w:t xml:space="preserve">ю </w:t>
      </w:r>
      <w:r w:rsidRPr="00E66E46">
        <w:rPr>
          <w:bCs/>
          <w:szCs w:val="24"/>
        </w:rPr>
        <w:t xml:space="preserve">считаются результатом некачественного предоставления Исполнителем </w:t>
      </w:r>
      <w:r w:rsidR="005A00B3" w:rsidRPr="00E66E46">
        <w:rPr>
          <w:bCs/>
          <w:szCs w:val="24"/>
        </w:rPr>
        <w:t xml:space="preserve">Работ </w:t>
      </w:r>
      <w:r w:rsidRPr="00E66E46">
        <w:rPr>
          <w:bCs/>
          <w:szCs w:val="24"/>
        </w:rPr>
        <w:t xml:space="preserve">по техническому обслуживанию </w:t>
      </w:r>
      <w:r w:rsidR="00873923">
        <w:rPr>
          <w:szCs w:val="24"/>
        </w:rPr>
        <w:t xml:space="preserve">поставленного в рамках настоящего договора </w:t>
      </w:r>
      <w:r w:rsidR="00873923" w:rsidRPr="00F928EA">
        <w:rPr>
          <w:szCs w:val="24"/>
        </w:rPr>
        <w:t>оборудования</w:t>
      </w:r>
      <w:r w:rsidRPr="00E66E46">
        <w:rPr>
          <w:bCs/>
          <w:szCs w:val="24"/>
        </w:rPr>
        <w:t xml:space="preserve"> и подлежат выполнению Исполнителем в рамках установленной предельной стоимости предоставляемых </w:t>
      </w:r>
      <w:r w:rsidR="005A00B3" w:rsidRPr="00E66E46">
        <w:rPr>
          <w:bCs/>
          <w:szCs w:val="24"/>
        </w:rPr>
        <w:t>работ</w:t>
      </w:r>
      <w:r w:rsidRPr="00E66E46">
        <w:rPr>
          <w:bCs/>
          <w:szCs w:val="24"/>
        </w:rPr>
        <w:t xml:space="preserve"> в соответствии с п. 2.1.</w:t>
      </w:r>
      <w:r w:rsidR="00873923">
        <w:rPr>
          <w:bCs/>
          <w:szCs w:val="24"/>
        </w:rPr>
        <w:t>4.2</w:t>
      </w:r>
      <w:r w:rsidRPr="00E66E46">
        <w:rPr>
          <w:bCs/>
          <w:szCs w:val="24"/>
        </w:rPr>
        <w:t>. настоящего Договора и рассчитываются по формуле, указанной в Акте о выполненных работах (п.3 расчет гр.6 и 7), без</w:t>
      </w:r>
      <w:r w:rsidRPr="0094602C">
        <w:rPr>
          <w:bCs/>
          <w:szCs w:val="24"/>
        </w:rPr>
        <w:t xml:space="preserve"> осуществления дополнительных выплат за такие </w:t>
      </w:r>
      <w:r w:rsidR="005A00B3">
        <w:rPr>
          <w:bCs/>
          <w:szCs w:val="24"/>
        </w:rPr>
        <w:t>Работы</w:t>
      </w:r>
      <w:r w:rsidR="005A00B3" w:rsidRPr="0094602C">
        <w:rPr>
          <w:bCs/>
          <w:szCs w:val="24"/>
        </w:rPr>
        <w:t xml:space="preserve"> </w:t>
      </w:r>
      <w:r w:rsidRPr="0094602C">
        <w:rPr>
          <w:bCs/>
          <w:szCs w:val="24"/>
        </w:rPr>
        <w:t>со стороны Заказчика.</w:t>
      </w:r>
    </w:p>
    <w:p w:rsidR="00CE0C43" w:rsidRPr="00353A05" w:rsidRDefault="00CE0C43" w:rsidP="00CE0C43">
      <w:pPr>
        <w:pStyle w:val="a0"/>
        <w:tabs>
          <w:tab w:val="clear" w:pos="1224"/>
        </w:tabs>
        <w:spacing w:line="192" w:lineRule="auto"/>
        <w:ind w:left="0" w:firstLine="567"/>
        <w:rPr>
          <w:bCs/>
          <w:color w:val="000000" w:themeColor="text1"/>
          <w:szCs w:val="24"/>
        </w:rPr>
      </w:pPr>
      <w:r w:rsidRPr="00353A05">
        <w:rPr>
          <w:bCs/>
          <w:color w:val="000000" w:themeColor="text1"/>
          <w:szCs w:val="24"/>
        </w:rPr>
        <w:t>Если Контрагент теряет право на освобождение от НДС, он обязан уведомить об этом АО «Центральная ППК» в течение 7 (семи) рабочих дней с момента утраты такого права.</w:t>
      </w:r>
    </w:p>
    <w:p w:rsidR="00CE0C43" w:rsidRPr="0009253F" w:rsidRDefault="00CE0C43" w:rsidP="00CE0C43">
      <w:pPr>
        <w:pStyle w:val="aff"/>
        <w:numPr>
          <w:ilvl w:val="1"/>
          <w:numId w:val="1"/>
        </w:numPr>
        <w:tabs>
          <w:tab w:val="clear" w:pos="432"/>
          <w:tab w:val="num" w:pos="1418"/>
        </w:tabs>
        <w:spacing w:line="192" w:lineRule="auto"/>
        <w:ind w:left="0" w:firstLine="561"/>
        <w:jc w:val="both"/>
        <w:rPr>
          <w:b/>
          <w:sz w:val="24"/>
          <w:szCs w:val="24"/>
        </w:rPr>
      </w:pPr>
      <w:r w:rsidRPr="0009253F">
        <w:rPr>
          <w:b/>
          <w:sz w:val="24"/>
          <w:szCs w:val="24"/>
        </w:rPr>
        <w:t>Порядок расчетов:</w:t>
      </w:r>
    </w:p>
    <w:p w:rsidR="00CE0C43" w:rsidRPr="0026341A" w:rsidRDefault="00CE0C43" w:rsidP="00CE0C43">
      <w:pPr>
        <w:pStyle w:val="a0"/>
        <w:numPr>
          <w:ilvl w:val="0"/>
          <w:numId w:val="0"/>
        </w:numPr>
        <w:spacing w:line="216" w:lineRule="auto"/>
        <w:ind w:left="567"/>
        <w:rPr>
          <w:szCs w:val="24"/>
        </w:rPr>
      </w:pPr>
      <w:bookmarkStart w:id="12" w:name="_Hlk73433684"/>
      <w:r w:rsidRPr="0026341A">
        <w:rPr>
          <w:szCs w:val="24"/>
        </w:rPr>
        <w:t xml:space="preserve">2.2.1. </w:t>
      </w:r>
      <w:r w:rsidR="0026341A" w:rsidRPr="005826EA">
        <w:rPr>
          <w:szCs w:val="24"/>
        </w:rPr>
        <w:t>Заказчик перечисляет Исполнителю авансовый платеж по этапам 1–5,</w:t>
      </w:r>
      <w:r w:rsidR="0026341A" w:rsidRPr="0026341A">
        <w:rPr>
          <w:szCs w:val="24"/>
        </w:rPr>
        <w:t xml:space="preserve"> указанным в Техническом задании и Календарном плане (Приложение № 1 к Договору), в размере, не превышающем 30% от стоимости каждого этапа, в течение 5 (пяти) календарных дней с момента подписания Договора (далее — Авансовый платеж), на основании выставленного Исполнителем счета. Контрагент </w:t>
      </w:r>
      <w:r w:rsidR="0026341A" w:rsidRPr="005826EA">
        <w:rPr>
          <w:szCs w:val="24"/>
        </w:rPr>
        <w:t>до перечисления Авансового платежа Заказчиком в следующем порядке обязан исполнить и предоставить (далее — обеспечение аванса) безотзывную независимую гарантию</w:t>
      </w:r>
      <w:r w:rsidRPr="005826EA">
        <w:rPr>
          <w:szCs w:val="24"/>
        </w:rPr>
        <w:t>:</w:t>
      </w:r>
    </w:p>
    <w:p w:rsidR="00CE0C43" w:rsidRPr="0026341A" w:rsidRDefault="00CE0C43" w:rsidP="00E71D72">
      <w:pPr>
        <w:pStyle w:val="a0"/>
        <w:numPr>
          <w:ilvl w:val="3"/>
          <w:numId w:val="13"/>
        </w:numPr>
        <w:spacing w:line="216" w:lineRule="auto"/>
        <w:rPr>
          <w:szCs w:val="24"/>
        </w:rPr>
      </w:pPr>
      <w:r w:rsidRPr="0026341A">
        <w:rPr>
          <w:szCs w:val="24"/>
        </w:rPr>
        <w:t>предоставить безотзывную независимую банковскую гарантию, которая должна соответствовать требованиям, установленным Гражданским кодексом Российской Федерации, иным законодательным актом Российской Федерации, в том числе, но не ограничиваясь:</w:t>
      </w:r>
    </w:p>
    <w:p w:rsidR="00CE0C43" w:rsidRPr="0026341A" w:rsidRDefault="00CE0C43" w:rsidP="00CE0C43">
      <w:pPr>
        <w:pStyle w:val="a0"/>
        <w:numPr>
          <w:ilvl w:val="4"/>
          <w:numId w:val="1"/>
        </w:numPr>
        <w:tabs>
          <w:tab w:val="num" w:pos="1570"/>
        </w:tabs>
        <w:spacing w:line="216" w:lineRule="auto"/>
        <w:rPr>
          <w:szCs w:val="24"/>
        </w:rPr>
      </w:pPr>
      <w:r w:rsidRPr="0026341A">
        <w:rPr>
          <w:szCs w:val="24"/>
        </w:rPr>
        <w:t>в безотзывной независимой гарантии в обязательном порядке должна быть указана сумма в размере согласно настоящему пункту Договора, в пределах которой банк гарантирует исполнение обязательств по Договору, в том числе в части обязательства Контрагента по уплате неустоек, пени и штрафов;</w:t>
      </w:r>
    </w:p>
    <w:p w:rsidR="00CE0C43" w:rsidRPr="0026341A" w:rsidRDefault="00CE0C43" w:rsidP="00CE0C43">
      <w:pPr>
        <w:pStyle w:val="a0"/>
        <w:numPr>
          <w:ilvl w:val="4"/>
          <w:numId w:val="1"/>
        </w:numPr>
        <w:tabs>
          <w:tab w:val="num" w:pos="1570"/>
        </w:tabs>
        <w:spacing w:line="216" w:lineRule="auto"/>
        <w:rPr>
          <w:szCs w:val="24"/>
        </w:rPr>
      </w:pPr>
      <w:r w:rsidRPr="0026341A">
        <w:rPr>
          <w:szCs w:val="24"/>
        </w:rPr>
        <w:t>безотзывная независимая гарантия должна содержать указание на Договор путем указания на Стороны Договора, название предмета и ссылки на основании заключения Договора, указанное в преамбуле Договора;</w:t>
      </w:r>
    </w:p>
    <w:p w:rsidR="00CE0C43" w:rsidRPr="0026341A" w:rsidRDefault="00CE0C43" w:rsidP="00CE0C43">
      <w:pPr>
        <w:pStyle w:val="a0"/>
        <w:numPr>
          <w:ilvl w:val="4"/>
          <w:numId w:val="1"/>
        </w:numPr>
        <w:tabs>
          <w:tab w:val="num" w:pos="1570"/>
        </w:tabs>
        <w:spacing w:line="216" w:lineRule="auto"/>
        <w:rPr>
          <w:szCs w:val="24"/>
        </w:rPr>
      </w:pPr>
      <w:r w:rsidRPr="0026341A">
        <w:rPr>
          <w:szCs w:val="24"/>
        </w:rPr>
        <w:t xml:space="preserve">срок действия безотзывной независимой гарантии не может быть меньше срока действия Договора и подлежит продлению, если срок действия Договора продлевают на основании заключаемого сторонами дополнительного соглашения; </w:t>
      </w:r>
    </w:p>
    <w:p w:rsidR="00CE0C43" w:rsidRPr="0026341A" w:rsidRDefault="00CE0C43" w:rsidP="00CE0C43">
      <w:pPr>
        <w:pStyle w:val="a0"/>
        <w:numPr>
          <w:ilvl w:val="4"/>
          <w:numId w:val="1"/>
        </w:numPr>
        <w:tabs>
          <w:tab w:val="clear" w:pos="2520"/>
          <w:tab w:val="num" w:pos="1570"/>
        </w:tabs>
        <w:spacing w:line="216" w:lineRule="auto"/>
        <w:rPr>
          <w:szCs w:val="24"/>
        </w:rPr>
      </w:pPr>
      <w:r w:rsidRPr="0026341A">
        <w:rPr>
          <w:szCs w:val="24"/>
        </w:rPr>
        <w:lastRenderedPageBreak/>
        <w:t xml:space="preserve">безотзывная независимая гарантия должна содержать указание на согласие банка с тем, что изменения и дополнения, внесенные в Договор, не освобождают банк от обязательств по соответствующей независимой гарантии. </w:t>
      </w:r>
    </w:p>
    <w:p w:rsidR="00CE0C43" w:rsidRPr="0026341A" w:rsidRDefault="00CE0C43" w:rsidP="00CE0C43">
      <w:pPr>
        <w:pStyle w:val="a0"/>
        <w:numPr>
          <w:ilvl w:val="3"/>
          <w:numId w:val="1"/>
        </w:numPr>
        <w:spacing w:line="216" w:lineRule="auto"/>
        <w:rPr>
          <w:szCs w:val="24"/>
        </w:rPr>
      </w:pPr>
      <w:r w:rsidRPr="0026341A">
        <w:rPr>
          <w:szCs w:val="24"/>
        </w:rPr>
        <w:t>В случае неисполнения Контрагентом обязательств по Договору в части суммы Авансового платежа полностью или частично и (или) АО «Центральная ППК» вправе обратиться к гаранту по банковской гарантии для выплаты указанной суммы Авансового платежа.</w:t>
      </w:r>
    </w:p>
    <w:p w:rsidR="00CE0C43" w:rsidRDefault="00CE0C43" w:rsidP="00CE0C43">
      <w:pPr>
        <w:pStyle w:val="a0"/>
        <w:numPr>
          <w:ilvl w:val="3"/>
          <w:numId w:val="1"/>
        </w:numPr>
        <w:spacing w:line="216" w:lineRule="auto"/>
        <w:rPr>
          <w:szCs w:val="24"/>
        </w:rPr>
      </w:pPr>
      <w:r w:rsidRPr="0026341A">
        <w:rPr>
          <w:szCs w:val="24"/>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исполнение Контрагентом своих обязательств по настоящему Договору, Контрагент обязуется в течение 10 (десяти) банковских дней представить АО «Центральная ППК» иное (новое) надлежащее обеспечение исполнения в том же размере, что указано выше.</w:t>
      </w:r>
    </w:p>
    <w:p w:rsidR="00873923" w:rsidRPr="00356691" w:rsidRDefault="00C9691D" w:rsidP="002F06BD">
      <w:pPr>
        <w:pStyle w:val="a0"/>
        <w:spacing w:line="192" w:lineRule="auto"/>
        <w:ind w:left="0" w:firstLine="567"/>
      </w:pPr>
      <w:r>
        <w:rPr>
          <w:szCs w:val="24"/>
        </w:rPr>
        <w:t>О</w:t>
      </w:r>
      <w:r w:rsidR="003B7E2B" w:rsidRPr="00E51594">
        <w:rPr>
          <w:szCs w:val="24"/>
        </w:rPr>
        <w:t>плата за выполненные Работы по этапам 1-</w:t>
      </w:r>
      <w:r w:rsidR="003B7E2B">
        <w:rPr>
          <w:szCs w:val="24"/>
        </w:rPr>
        <w:t xml:space="preserve">5 </w:t>
      </w:r>
      <w:r w:rsidR="003B7E2B" w:rsidRPr="00E51594">
        <w:rPr>
          <w:szCs w:val="24"/>
        </w:rPr>
        <w:t xml:space="preserve">производится </w:t>
      </w:r>
      <w:r w:rsidR="001731B9">
        <w:rPr>
          <w:szCs w:val="24"/>
        </w:rPr>
        <w:t xml:space="preserve">по мере </w:t>
      </w:r>
      <w:r w:rsidR="001731B9" w:rsidRPr="00320AAE">
        <w:rPr>
          <w:szCs w:val="24"/>
        </w:rPr>
        <w:t xml:space="preserve">завершения– очередного этапа работ </w:t>
      </w:r>
      <w:r w:rsidR="003B7E2B" w:rsidRPr="00E51594">
        <w:rPr>
          <w:szCs w:val="24"/>
        </w:rPr>
        <w:t>за вычетом пропорционального удержания Авансового платежа, перечисленного по Договору</w:t>
      </w:r>
      <w:r>
        <w:rPr>
          <w:szCs w:val="24"/>
        </w:rPr>
        <w:t xml:space="preserve"> в соответствии с п. 2.2.1</w:t>
      </w:r>
      <w:r w:rsidR="003B7E2B" w:rsidRPr="00E51594">
        <w:rPr>
          <w:szCs w:val="24"/>
        </w:rPr>
        <w:t>.</w:t>
      </w:r>
      <w:r w:rsidR="003B7E2B">
        <w:rPr>
          <w:szCs w:val="24"/>
        </w:rPr>
        <w:t xml:space="preserve"> </w:t>
      </w:r>
      <w:r w:rsidR="00873923" w:rsidRPr="00356691">
        <w:rPr>
          <w:bCs/>
          <w:szCs w:val="24"/>
        </w:rPr>
        <w:t xml:space="preserve">Оплата и актирование Работ по техническому обслуживанию </w:t>
      </w:r>
      <w:r w:rsidR="00873923" w:rsidRPr="00356691">
        <w:rPr>
          <w:szCs w:val="24"/>
        </w:rPr>
        <w:t>поставленного в рамках настоящего договора оборудования</w:t>
      </w:r>
      <w:r w:rsidR="00873923" w:rsidRPr="00356691">
        <w:rPr>
          <w:bCs/>
          <w:szCs w:val="24"/>
        </w:rPr>
        <w:t xml:space="preserve"> по настоящему Договору производится 1 (один) раз в квартал.</w:t>
      </w:r>
      <w:r w:rsidR="003B7E2B" w:rsidRPr="003B7E2B">
        <w:rPr>
          <w:szCs w:val="24"/>
        </w:rPr>
        <w:t xml:space="preserve"> </w:t>
      </w:r>
    </w:p>
    <w:bookmarkEnd w:id="12"/>
    <w:p w:rsidR="00CE0C43" w:rsidRPr="0009253F" w:rsidRDefault="00CE0C43" w:rsidP="00CE0C43">
      <w:pPr>
        <w:pStyle w:val="a0"/>
        <w:tabs>
          <w:tab w:val="clear" w:pos="1224"/>
          <w:tab w:val="num" w:pos="567"/>
        </w:tabs>
        <w:spacing w:line="192" w:lineRule="auto"/>
        <w:ind w:left="0" w:firstLine="567"/>
        <w:rPr>
          <w:szCs w:val="24"/>
        </w:rPr>
      </w:pPr>
      <w:r w:rsidRPr="0009253F">
        <w:rPr>
          <w:szCs w:val="24"/>
        </w:rPr>
        <w:t xml:space="preserve">Оплата за выполненные Работы осуществляется Заказчиком путем перечисления денежных средств на расчетный счет Исполнителя в течение 30 (тридцати)* календарных дней с даты получения АО «Центральная ППК» полного комплекта документов, подписанных обеими Сторонами (Актов, счетов, счетов-фактур и других документов, предусмотренных настоящим Договором). </w:t>
      </w:r>
    </w:p>
    <w:p w:rsidR="00CE0C43" w:rsidRPr="0009253F" w:rsidRDefault="00CE0C43" w:rsidP="00CE0C43">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Передача комплекта подписанных сторонами документов оформляется актом произвольной формы, составленном в двух экземплярах и содержащим информацию о том, что комплект подписанных сторонами документов получен каждой из сторон с указанием даты получения, подписей и расшифровок подписей сторон.</w:t>
      </w:r>
    </w:p>
    <w:p w:rsidR="00CE0C43" w:rsidRPr="0009253F" w:rsidRDefault="00CE0C43" w:rsidP="00CE0C43">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Исполнитель обязан предоставить Заказчику счет, счет-фактуру </w:t>
      </w:r>
      <w:r w:rsidRPr="0009253F">
        <w:rPr>
          <w:rFonts w:ascii="Times New Roman" w:eastAsia="Times New Roman" w:hAnsi="Times New Roman" w:cs="Times New Roman"/>
          <w:sz w:val="24"/>
          <w:szCs w:val="24"/>
          <w:lang w:eastAsia="ru-RU"/>
        </w:rPr>
        <w:br/>
        <w:t>не позднее 5 (пяти) календарных дней с даты приемки Работ Заказчиком.</w:t>
      </w:r>
    </w:p>
    <w:p w:rsidR="00CE0C43" w:rsidRPr="0009253F" w:rsidRDefault="00CE0C43" w:rsidP="00CE0C43">
      <w:pPr>
        <w:tabs>
          <w:tab w:val="left" w:pos="1276"/>
        </w:tabs>
        <w:suppressAutoHyphens/>
        <w:spacing w:after="0" w:line="192" w:lineRule="auto"/>
        <w:ind w:firstLine="709"/>
        <w:contextualSpacing/>
        <w:jc w:val="both"/>
        <w:rPr>
          <w:rFonts w:ascii="Times New Roman" w:eastAsia="Times New Roman" w:hAnsi="Times New Roman" w:cs="Times New Roman"/>
          <w:bCs/>
          <w:i/>
          <w:sz w:val="24"/>
          <w:szCs w:val="24"/>
          <w:lang w:eastAsia="ru-RU"/>
        </w:rPr>
      </w:pPr>
      <w:r w:rsidRPr="0009253F">
        <w:rPr>
          <w:rFonts w:ascii="Times New Roman" w:eastAsia="Times New Roman" w:hAnsi="Times New Roman" w:cs="Times New Roman"/>
          <w:bCs/>
          <w:i/>
          <w:sz w:val="24"/>
          <w:szCs w:val="24"/>
          <w:lang w:eastAsia="ru-RU"/>
        </w:rPr>
        <w:t xml:space="preserve">*(Устанавливается «в течение </w:t>
      </w:r>
      <w:r>
        <w:rPr>
          <w:rFonts w:ascii="Times New Roman" w:eastAsia="Times New Roman" w:hAnsi="Times New Roman" w:cs="Times New Roman"/>
          <w:bCs/>
          <w:i/>
          <w:sz w:val="24"/>
          <w:szCs w:val="24"/>
          <w:lang w:eastAsia="ru-RU"/>
        </w:rPr>
        <w:t>7</w:t>
      </w:r>
      <w:r w:rsidRPr="0009253F">
        <w:rPr>
          <w:rFonts w:ascii="Times New Roman" w:eastAsia="Times New Roman" w:hAnsi="Times New Roman" w:cs="Times New Roman"/>
          <w:bCs/>
          <w:i/>
          <w:sz w:val="24"/>
          <w:szCs w:val="24"/>
          <w:lang w:eastAsia="ru-RU"/>
        </w:rPr>
        <w:t xml:space="preserve"> </w:t>
      </w:r>
      <w:r w:rsidR="008A311F">
        <w:rPr>
          <w:rFonts w:ascii="Times New Roman" w:eastAsia="Times New Roman" w:hAnsi="Times New Roman" w:cs="Times New Roman"/>
          <w:bCs/>
          <w:i/>
          <w:sz w:val="24"/>
          <w:szCs w:val="24"/>
          <w:lang w:eastAsia="ru-RU"/>
        </w:rPr>
        <w:t>р</w:t>
      </w:r>
      <w:bookmarkStart w:id="13" w:name="_GoBack"/>
      <w:bookmarkEnd w:id="13"/>
      <w:r w:rsidR="008A311F">
        <w:rPr>
          <w:rFonts w:ascii="Times New Roman" w:eastAsia="Times New Roman" w:hAnsi="Times New Roman" w:cs="Times New Roman"/>
          <w:bCs/>
          <w:i/>
          <w:sz w:val="24"/>
          <w:szCs w:val="24"/>
          <w:lang w:eastAsia="ru-RU"/>
        </w:rPr>
        <w:t>абочих</w:t>
      </w:r>
      <w:r w:rsidRPr="0009253F">
        <w:rPr>
          <w:rFonts w:ascii="Times New Roman" w:eastAsia="Times New Roman" w:hAnsi="Times New Roman" w:cs="Times New Roman"/>
          <w:bCs/>
          <w:i/>
          <w:sz w:val="24"/>
          <w:szCs w:val="24"/>
          <w:lang w:eastAsia="ru-RU"/>
        </w:rPr>
        <w:t xml:space="preserve"> дней». </w:t>
      </w:r>
      <w:r w:rsidRPr="0009253F">
        <w:rPr>
          <w:rFonts w:ascii="Times New Roman" w:eastAsia="Times New Roman" w:hAnsi="Times New Roman" w:cs="Times New Roman"/>
          <w:bCs/>
          <w:i/>
          <w:sz w:val="24"/>
          <w:szCs w:val="24"/>
          <w:lang w:eastAsia="ru-RU"/>
        </w:rPr>
        <w:br/>
        <w:t xml:space="preserve">В случае, если победитель закупки (лицо, с которым по итогам закупки принято решение о заключении договора в установленном настоящей документацией (либо извещении) порядке) является субъектом малого и среднего предпринимательства в соответствии с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срок оплаты поставки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будет составлять «в течение </w:t>
      </w:r>
      <w:r>
        <w:rPr>
          <w:rFonts w:ascii="Times New Roman" w:eastAsia="Times New Roman" w:hAnsi="Times New Roman" w:cs="Times New Roman"/>
          <w:bCs/>
          <w:i/>
          <w:sz w:val="24"/>
          <w:szCs w:val="24"/>
          <w:lang w:eastAsia="ru-RU"/>
        </w:rPr>
        <w:t>7</w:t>
      </w:r>
      <w:r w:rsidRPr="0009253F">
        <w:rPr>
          <w:rFonts w:ascii="Times New Roman" w:eastAsia="Times New Roman" w:hAnsi="Times New Roman" w:cs="Times New Roman"/>
          <w:bCs/>
          <w:i/>
          <w:sz w:val="24"/>
          <w:szCs w:val="24"/>
          <w:lang w:eastAsia="ru-RU"/>
        </w:rPr>
        <w:t xml:space="preserve"> рабочих дней»).</w:t>
      </w:r>
    </w:p>
    <w:p w:rsidR="00CE0C43" w:rsidRPr="0009253F" w:rsidRDefault="00CE0C43" w:rsidP="00CE0C43">
      <w:pPr>
        <w:pStyle w:val="a0"/>
        <w:tabs>
          <w:tab w:val="clear" w:pos="1224"/>
          <w:tab w:val="num" w:pos="567"/>
        </w:tabs>
        <w:spacing w:line="192" w:lineRule="auto"/>
        <w:ind w:left="0" w:firstLine="567"/>
        <w:rPr>
          <w:szCs w:val="24"/>
        </w:rPr>
      </w:pPr>
      <w:r w:rsidRPr="0009253F">
        <w:rPr>
          <w:szCs w:val="24"/>
        </w:rPr>
        <w:t>Все платежи по Договору производятся на основании выставленного Исполнителем счета на оплату.</w:t>
      </w:r>
    </w:p>
    <w:p w:rsidR="00CE0C43" w:rsidRPr="0009253F" w:rsidRDefault="00CE0C43" w:rsidP="00CE0C43">
      <w:pPr>
        <w:pStyle w:val="a0"/>
        <w:tabs>
          <w:tab w:val="clear" w:pos="1224"/>
          <w:tab w:val="num" w:pos="567"/>
        </w:tabs>
        <w:spacing w:line="192" w:lineRule="auto"/>
        <w:ind w:left="0" w:firstLine="567"/>
        <w:rPr>
          <w:szCs w:val="24"/>
        </w:rPr>
      </w:pPr>
      <w:r w:rsidRPr="0009253F">
        <w:rPr>
          <w:szCs w:val="24"/>
        </w:rPr>
        <w:t>Оплата по Договору осуществляется в рублях, путем безналичного перевода на расчетный счет Исполнителя, реквизиты которого указаны в Договоре. Днем оплаты считается день списания денежных средств с корреспондентского счета банка Заказчика.</w:t>
      </w:r>
    </w:p>
    <w:p w:rsidR="00CE0C43" w:rsidRPr="00FA371E" w:rsidRDefault="00CE0C43" w:rsidP="00CE0C43">
      <w:pPr>
        <w:pStyle w:val="a0"/>
        <w:tabs>
          <w:tab w:val="clear" w:pos="1224"/>
          <w:tab w:val="num" w:pos="567"/>
        </w:tabs>
        <w:spacing w:line="192" w:lineRule="auto"/>
        <w:ind w:left="0" w:firstLine="567"/>
        <w:rPr>
          <w:szCs w:val="24"/>
        </w:rPr>
      </w:pPr>
      <w:r w:rsidRPr="00FA371E">
        <w:rPr>
          <w:szCs w:val="24"/>
        </w:rPr>
        <w:t>В случаях, когда фактические расходы Исполнителя окажутся меньше тех, которые учитывались Сторонами при определении Стоимости Работ, Исполнитель не сохраняет право на оплату Работ в размере Стоимости Работ, в том числе, если такая экономия Исполнителя не повлияла на качество выполненных Работ, оплате подлежат только фактически выполненные Исполнителем и принятые Заказчиком Работы.</w:t>
      </w:r>
    </w:p>
    <w:p w:rsidR="00CE0C43" w:rsidRPr="0009253F" w:rsidRDefault="00CE0C43" w:rsidP="00CE0C43">
      <w:pPr>
        <w:pStyle w:val="a0"/>
        <w:tabs>
          <w:tab w:val="clear" w:pos="1224"/>
          <w:tab w:val="num" w:pos="567"/>
        </w:tabs>
        <w:spacing w:line="192" w:lineRule="auto"/>
        <w:ind w:left="0" w:firstLine="567"/>
        <w:rPr>
          <w:szCs w:val="24"/>
        </w:rPr>
      </w:pPr>
      <w:r w:rsidRPr="0009253F">
        <w:rPr>
          <w:szCs w:val="24"/>
        </w:rPr>
        <w:t xml:space="preserve">В случае принятия Заказчиком решения о прекращении Работ, настоящий Договор расторгается в соответствии с п. 7.3 или 7.4 Договора, и между Сторонами проводится сверка расчетов. При этом Заказчик обязуется оплатить Исполнителю документально подтвержденные им затраты, понесенные в рамках исполнения Договора на дату его расторжения. </w:t>
      </w:r>
    </w:p>
    <w:p w:rsidR="00CE0C43" w:rsidRPr="00903178" w:rsidRDefault="00CE0C43" w:rsidP="00CE0C43">
      <w:pPr>
        <w:pStyle w:val="a0"/>
        <w:tabs>
          <w:tab w:val="clear" w:pos="1224"/>
          <w:tab w:val="num" w:pos="567"/>
        </w:tabs>
        <w:spacing w:line="192" w:lineRule="auto"/>
        <w:ind w:left="0" w:firstLine="567"/>
        <w:rPr>
          <w:szCs w:val="24"/>
        </w:rPr>
      </w:pPr>
      <w:r w:rsidRPr="004E42A5">
        <w:rPr>
          <w:szCs w:val="24"/>
        </w:rPr>
        <w:t>Если документацией о проведении конкурентной процедуры для заключения Договора предусмотрено обеспечения исполнения обязательств по Договору, то Контрагент в следующем порядке обязан исполнить до подписания Договора и предоставить в момент подписания Договора (далее – обеспечение исполнения Договора) одно из следующего (безотзывную независимую гарантию или денежные средства):</w:t>
      </w:r>
    </w:p>
    <w:p w:rsidR="00CE0C43" w:rsidRPr="00903178" w:rsidRDefault="00CE0C43" w:rsidP="00CE0C43">
      <w:pPr>
        <w:pStyle w:val="a0"/>
        <w:numPr>
          <w:ilvl w:val="3"/>
          <w:numId w:val="1"/>
        </w:numPr>
        <w:tabs>
          <w:tab w:val="num" w:pos="567"/>
        </w:tabs>
        <w:spacing w:line="192" w:lineRule="auto"/>
        <w:ind w:left="0" w:firstLine="567"/>
        <w:rPr>
          <w:szCs w:val="24"/>
        </w:rPr>
      </w:pPr>
      <w:r w:rsidRPr="00903178">
        <w:rPr>
          <w:szCs w:val="24"/>
        </w:rPr>
        <w:t xml:space="preserve">перечислить АО «Центральная ППК» денежные средства в размере вносимые в обеспечение исполнения Договора, в платежном поручении в графе «наименование платежа» </w:t>
      </w:r>
      <w:r w:rsidRPr="00903178">
        <w:rPr>
          <w:szCs w:val="24"/>
        </w:rPr>
        <w:lastRenderedPageBreak/>
        <w:t xml:space="preserve">необходимо указать «Обеспечение исполнения договора по итогам закупки № _____ (номер закупки в единой информационной системе), предмет Договора». </w:t>
      </w:r>
    </w:p>
    <w:p w:rsidR="00CE0C43" w:rsidRPr="00903178" w:rsidRDefault="00CE0C43" w:rsidP="00CE0C43">
      <w:pPr>
        <w:pStyle w:val="a0"/>
        <w:numPr>
          <w:ilvl w:val="3"/>
          <w:numId w:val="1"/>
        </w:numPr>
        <w:tabs>
          <w:tab w:val="num" w:pos="567"/>
        </w:tabs>
        <w:spacing w:line="192" w:lineRule="auto"/>
        <w:ind w:left="0" w:firstLine="567"/>
        <w:rPr>
          <w:szCs w:val="24"/>
        </w:rPr>
      </w:pPr>
      <w:r w:rsidRPr="00903178">
        <w:rPr>
          <w:szCs w:val="24"/>
        </w:rPr>
        <w:t xml:space="preserve"> предоставить безотзывную независимую банковскую гарантию, которая должна соответствовать требованиям, установленным Гражданским кодексом Российской Федерации, иным законодательным актом Российской Федерации, а также требованиям указанной документации о проведении конкурентной процедуры для заключения Договора, в том числе, но не ограничиваясь:</w:t>
      </w:r>
    </w:p>
    <w:p w:rsidR="00CE0C43" w:rsidRPr="00903178" w:rsidRDefault="00CE0C43" w:rsidP="00CE0C43">
      <w:pPr>
        <w:pStyle w:val="a0"/>
        <w:numPr>
          <w:ilvl w:val="4"/>
          <w:numId w:val="1"/>
        </w:numPr>
        <w:spacing w:line="192" w:lineRule="auto"/>
        <w:rPr>
          <w:szCs w:val="24"/>
        </w:rPr>
      </w:pPr>
      <w:r w:rsidRPr="00903178">
        <w:rPr>
          <w:szCs w:val="24"/>
        </w:rPr>
        <w:t>в безотзывной независимой гарантии в обязательном порядке должна быть указана сумма в размере согласно настоящему пункту Договора, в пределах которой банк гарантирует исполнение обязательств по Договору</w:t>
      </w:r>
      <w:r w:rsidRPr="005F3948">
        <w:rPr>
          <w:szCs w:val="24"/>
        </w:rPr>
        <w:t>, в том числе в части обязательства Контрагента по уплате неустоек, пени и штрафов</w:t>
      </w:r>
      <w:r w:rsidRPr="00903178">
        <w:rPr>
          <w:szCs w:val="24"/>
        </w:rPr>
        <w:t>;</w:t>
      </w:r>
    </w:p>
    <w:p w:rsidR="00CE0C43" w:rsidRPr="00903178" w:rsidRDefault="00CE0C43" w:rsidP="00CE0C43">
      <w:pPr>
        <w:pStyle w:val="a0"/>
        <w:numPr>
          <w:ilvl w:val="4"/>
          <w:numId w:val="1"/>
        </w:numPr>
        <w:spacing w:line="192" w:lineRule="auto"/>
        <w:rPr>
          <w:szCs w:val="24"/>
        </w:rPr>
      </w:pPr>
      <w:r w:rsidRPr="00903178">
        <w:rPr>
          <w:szCs w:val="24"/>
        </w:rPr>
        <w:t>безотзывная независимая гарантия должна содержать указание на Договор путем указания на Стороны Договора, название предмета и ссылки на основании заключения Договора, указанное в преамбуле Договора;</w:t>
      </w:r>
    </w:p>
    <w:p w:rsidR="00CE0C43" w:rsidRPr="00903178" w:rsidRDefault="00CE0C43" w:rsidP="00CE0C43">
      <w:pPr>
        <w:pStyle w:val="a0"/>
        <w:numPr>
          <w:ilvl w:val="4"/>
          <w:numId w:val="1"/>
        </w:numPr>
        <w:spacing w:line="192" w:lineRule="auto"/>
        <w:rPr>
          <w:szCs w:val="24"/>
        </w:rPr>
      </w:pPr>
      <w:r w:rsidRPr="00903178">
        <w:rPr>
          <w:szCs w:val="24"/>
        </w:rPr>
        <w:t xml:space="preserve">срок действия безотзывной независимой гарантии не может быть меньше срока действия Договора и подлежит продлению, если срок действия Договора продлевают на основании заключаемого сторонами дополнительного соглашения; </w:t>
      </w:r>
    </w:p>
    <w:p w:rsidR="00CE0C43" w:rsidRPr="00903178" w:rsidRDefault="00CE0C43" w:rsidP="00CE0C43">
      <w:pPr>
        <w:pStyle w:val="a0"/>
        <w:numPr>
          <w:ilvl w:val="4"/>
          <w:numId w:val="1"/>
        </w:numPr>
        <w:tabs>
          <w:tab w:val="num" w:pos="567"/>
        </w:tabs>
        <w:spacing w:line="192" w:lineRule="auto"/>
        <w:rPr>
          <w:szCs w:val="24"/>
        </w:rPr>
      </w:pPr>
      <w:r w:rsidRPr="00903178">
        <w:rPr>
          <w:szCs w:val="24"/>
        </w:rPr>
        <w:t xml:space="preserve">безотзывная независимая гарантия должна содержать указание на согласие банка с тем, что изменения и дополнения, внесенные в Договор, не освобождают банк от обязательств по соответствующей независимой гарантии. </w:t>
      </w:r>
    </w:p>
    <w:p w:rsidR="00CE0C43" w:rsidRPr="00F97DF2" w:rsidRDefault="00CE0C43" w:rsidP="00CE0C43">
      <w:pPr>
        <w:pStyle w:val="a0"/>
        <w:numPr>
          <w:ilvl w:val="3"/>
          <w:numId w:val="1"/>
        </w:numPr>
        <w:tabs>
          <w:tab w:val="num" w:pos="567"/>
        </w:tabs>
        <w:spacing w:line="192" w:lineRule="auto"/>
        <w:ind w:left="0" w:firstLine="567"/>
        <w:rPr>
          <w:color w:val="000000" w:themeColor="text1"/>
          <w:szCs w:val="24"/>
        </w:rPr>
      </w:pPr>
      <w:bookmarkStart w:id="14" w:name="_Hlk202973773"/>
      <w:r>
        <w:rPr>
          <w:szCs w:val="24"/>
        </w:rPr>
        <w:t xml:space="preserve">В случае неисполнения Контрагентом обязательств по Договору полностью или частично и (или) ненадлежащим исполнением обязательств по Договора (в том числе при использовании некачественных материалов и другое) АО «Центральная ППК» в порядке раздела 6 Договора вправе обратится к гаранту по банковской гарантии для выплаты указанных сумм пени, штрафов и неустоек по Договору или удержать все требуемые суммы из денежных средств, внесенных </w:t>
      </w:r>
      <w:r w:rsidRPr="00F97DF2">
        <w:rPr>
          <w:color w:val="000000" w:themeColor="text1"/>
          <w:szCs w:val="24"/>
        </w:rPr>
        <w:t>Исполнителем согласно п. 2.2.</w:t>
      </w:r>
      <w:r w:rsidR="009A21CB">
        <w:rPr>
          <w:color w:val="000000" w:themeColor="text1"/>
          <w:szCs w:val="24"/>
        </w:rPr>
        <w:t>8</w:t>
      </w:r>
      <w:r w:rsidRPr="00F97DF2">
        <w:rPr>
          <w:color w:val="000000" w:themeColor="text1"/>
          <w:szCs w:val="24"/>
        </w:rPr>
        <w:t>.1 Договора.</w:t>
      </w:r>
    </w:p>
    <w:p w:rsidR="00CE0C43" w:rsidRDefault="00CE0C43" w:rsidP="00CE0C43">
      <w:pPr>
        <w:pStyle w:val="a0"/>
        <w:numPr>
          <w:ilvl w:val="3"/>
          <w:numId w:val="1"/>
        </w:numPr>
        <w:tabs>
          <w:tab w:val="num" w:pos="567"/>
        </w:tabs>
        <w:spacing w:line="192" w:lineRule="auto"/>
        <w:ind w:left="0" w:firstLine="567"/>
        <w:rPr>
          <w:color w:val="000000" w:themeColor="text1"/>
          <w:szCs w:val="24"/>
        </w:rPr>
      </w:pPr>
      <w:r w:rsidRPr="00F97DF2">
        <w:rPr>
          <w:color w:val="000000" w:themeColor="text1"/>
          <w:szCs w:val="24"/>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исполнение Контрагентом своих обязательств по Договору в требуемом согласно п. 2.2.</w:t>
      </w:r>
      <w:r w:rsidR="009A21CB">
        <w:rPr>
          <w:color w:val="000000" w:themeColor="text1"/>
          <w:szCs w:val="24"/>
        </w:rPr>
        <w:t>8</w:t>
      </w:r>
      <w:r w:rsidRPr="00F97DF2">
        <w:rPr>
          <w:color w:val="000000" w:themeColor="text1"/>
          <w:szCs w:val="24"/>
        </w:rPr>
        <w:t xml:space="preserve"> размере, Контрагент обязуется в течение 10 (десяти) банковских дней представить АО «Центральная ППК» иное (новое) надлежащее обеспечение исполнения в том же размере, что указано выше.</w:t>
      </w:r>
    </w:p>
    <w:p w:rsidR="00CE0C43" w:rsidRPr="00F97DF2" w:rsidRDefault="00CE0C43" w:rsidP="00CE0C43">
      <w:pPr>
        <w:pStyle w:val="a0"/>
        <w:numPr>
          <w:ilvl w:val="0"/>
          <w:numId w:val="0"/>
        </w:numPr>
        <w:tabs>
          <w:tab w:val="num" w:pos="1570"/>
        </w:tabs>
        <w:spacing w:line="192" w:lineRule="auto"/>
        <w:ind w:left="567"/>
        <w:rPr>
          <w:color w:val="000000" w:themeColor="text1"/>
          <w:szCs w:val="24"/>
        </w:rPr>
      </w:pPr>
    </w:p>
    <w:bookmarkEnd w:id="14"/>
    <w:p w:rsidR="00CE0C43" w:rsidRDefault="00CE0C43" w:rsidP="00CE0C43">
      <w:pPr>
        <w:pStyle w:val="a0"/>
        <w:numPr>
          <w:ilvl w:val="0"/>
          <w:numId w:val="0"/>
        </w:numPr>
        <w:spacing w:line="216" w:lineRule="auto"/>
        <w:ind w:firstLine="709"/>
        <w:rPr>
          <w:b/>
          <w:color w:val="FF0000"/>
          <w:szCs w:val="24"/>
        </w:rPr>
      </w:pPr>
      <w:r w:rsidRPr="007834E6">
        <w:rPr>
          <w:b/>
          <w:color w:val="0D0D0D" w:themeColor="text1" w:themeTint="F2"/>
          <w:szCs w:val="24"/>
        </w:rPr>
        <w:t xml:space="preserve">Порядок индексации Цены </w:t>
      </w:r>
      <w:r w:rsidR="00B75995" w:rsidRPr="00320AAE">
        <w:rPr>
          <w:szCs w:val="24"/>
        </w:rPr>
        <w:t xml:space="preserve">на техническое </w:t>
      </w:r>
      <w:r w:rsidR="00B75995" w:rsidRPr="00320AAE">
        <w:rPr>
          <w:bCs/>
          <w:szCs w:val="24"/>
        </w:rPr>
        <w:t xml:space="preserve">обслуживание </w:t>
      </w:r>
      <w:r w:rsidRPr="007834E6">
        <w:rPr>
          <w:b/>
          <w:color w:val="0D0D0D" w:themeColor="text1" w:themeTint="F2"/>
          <w:szCs w:val="24"/>
        </w:rPr>
        <w:t xml:space="preserve">по Договору: </w:t>
      </w:r>
    </w:p>
    <w:p w:rsidR="00CE0C43" w:rsidRPr="00930EED" w:rsidRDefault="00CE0C43" w:rsidP="00320AAE">
      <w:pPr>
        <w:pStyle w:val="a0"/>
        <w:numPr>
          <w:ilvl w:val="0"/>
          <w:numId w:val="0"/>
        </w:numPr>
        <w:spacing w:line="192" w:lineRule="auto"/>
        <w:ind w:firstLine="567"/>
        <w:rPr>
          <w:szCs w:val="24"/>
        </w:rPr>
      </w:pPr>
      <w:r w:rsidRPr="00320AAE">
        <w:rPr>
          <w:szCs w:val="24"/>
        </w:rPr>
        <w:t>2.3.1.</w:t>
      </w:r>
      <w:r w:rsidRPr="00320AAE">
        <w:rPr>
          <w:szCs w:val="24"/>
        </w:rPr>
        <w:tab/>
        <w:t>Цены</w:t>
      </w:r>
      <w:r w:rsidR="00873923" w:rsidRPr="00320AAE">
        <w:rPr>
          <w:szCs w:val="24"/>
        </w:rPr>
        <w:t xml:space="preserve"> на техническое </w:t>
      </w:r>
      <w:r w:rsidR="00873923" w:rsidRPr="00320AAE">
        <w:rPr>
          <w:bCs/>
          <w:szCs w:val="24"/>
        </w:rPr>
        <w:t xml:space="preserve">обслуживание </w:t>
      </w:r>
      <w:r w:rsidR="00873923" w:rsidRPr="00320AAE">
        <w:rPr>
          <w:szCs w:val="24"/>
        </w:rPr>
        <w:t xml:space="preserve">поставленного в рамках настоящего договора </w:t>
      </w:r>
      <w:r w:rsidR="00873923" w:rsidRPr="00930EED">
        <w:rPr>
          <w:szCs w:val="24"/>
        </w:rPr>
        <w:t>оборудования</w:t>
      </w:r>
      <w:r w:rsidRPr="00930EED">
        <w:rPr>
          <w:szCs w:val="24"/>
        </w:rPr>
        <w:t xml:space="preserve">, установленные Договором, в течение срока действия Договора могут быть проиндексированы (увеличены) по инициативе Исполнителя и при условии согласия Заказчика один раз в год с 01 января очередного года действия договора, но не ранее, чем с 01 января </w:t>
      </w:r>
      <w:r w:rsidR="00320AAE" w:rsidRPr="00930EED">
        <w:rPr>
          <w:szCs w:val="24"/>
        </w:rPr>
        <w:t xml:space="preserve">2028 </w:t>
      </w:r>
      <w:r w:rsidRPr="00930EED">
        <w:rPr>
          <w:szCs w:val="24"/>
        </w:rPr>
        <w:t>года</w:t>
      </w:r>
      <w:r w:rsidRPr="00320AAE">
        <w:rPr>
          <w:szCs w:val="24"/>
        </w:rPr>
        <w:t xml:space="preserve">. Индексация (увеличение) цен производится  на среднегодовой (год к году) индекс потребительских цен (далее – ИПЦ) на год, для которого изменяются цены по Договору, установленный </w:t>
      </w:r>
      <w:r w:rsidRPr="00930EED">
        <w:rPr>
          <w:szCs w:val="24"/>
        </w:rPr>
        <w:t xml:space="preserve">в соответствии с Прогнозом социально-экономического развития Российской Федерации, опубликованным Министерством экономического развития Российской Федерации на предстоящий год, уменьшенный на 0,1 %. </w:t>
      </w:r>
    </w:p>
    <w:p w:rsidR="00CE0C43" w:rsidRPr="00930EED" w:rsidRDefault="00CE0C43" w:rsidP="002F06BD">
      <w:pPr>
        <w:pStyle w:val="a0"/>
        <w:numPr>
          <w:ilvl w:val="0"/>
          <w:numId w:val="0"/>
        </w:numPr>
        <w:tabs>
          <w:tab w:val="left" w:pos="708"/>
        </w:tabs>
        <w:spacing w:line="192" w:lineRule="auto"/>
        <w:ind w:firstLine="567"/>
        <w:rPr>
          <w:szCs w:val="24"/>
        </w:rPr>
      </w:pPr>
      <w:r w:rsidRPr="00930EED">
        <w:rPr>
          <w:szCs w:val="24"/>
        </w:rPr>
        <w:t>Изменение цен в сторону уменьшения производится по инициативе Заказчика в порядке, предусмотренном п. 2.3.5 Договора.</w:t>
      </w:r>
    </w:p>
    <w:p w:rsidR="00CE0C43" w:rsidRPr="007A7A70" w:rsidRDefault="00CE0C43" w:rsidP="002F06BD">
      <w:pPr>
        <w:pStyle w:val="a0"/>
        <w:numPr>
          <w:ilvl w:val="0"/>
          <w:numId w:val="0"/>
        </w:numPr>
        <w:tabs>
          <w:tab w:val="left" w:pos="708"/>
        </w:tabs>
        <w:spacing w:line="192" w:lineRule="auto"/>
        <w:ind w:firstLine="567"/>
        <w:rPr>
          <w:szCs w:val="24"/>
        </w:rPr>
      </w:pPr>
      <w:r w:rsidRPr="00BE3117">
        <w:rPr>
          <w:szCs w:val="24"/>
        </w:rPr>
        <w:t>2.3.2.</w:t>
      </w:r>
      <w:r w:rsidRPr="007A7A70">
        <w:rPr>
          <w:szCs w:val="24"/>
        </w:rPr>
        <w:tab/>
        <w:t>Исполнитель, инициирующий индексацию (повышение ) цен по Договору, обязан направить Заказчику в течение 5 (пять) рабочих дней с даты опубликования Министерством экономического развития Российской Федерации Прогноза социально-экономического развития Российской Федерации на очередной год и последующие два года, но не позднее 15 октября года, предшествующего году индексации,  уведомление в адрес Заказчика о необходимости подписания дополнительного соглашения об индексации (повышении) цен на услуги.</w:t>
      </w:r>
    </w:p>
    <w:p w:rsidR="00CE0C43" w:rsidRPr="007A7A70" w:rsidRDefault="00CE0C43" w:rsidP="002F06BD">
      <w:pPr>
        <w:pStyle w:val="a0"/>
        <w:numPr>
          <w:ilvl w:val="0"/>
          <w:numId w:val="0"/>
        </w:numPr>
        <w:tabs>
          <w:tab w:val="left" w:pos="708"/>
        </w:tabs>
        <w:spacing w:line="192" w:lineRule="auto"/>
        <w:ind w:firstLine="567"/>
        <w:rPr>
          <w:szCs w:val="24"/>
        </w:rPr>
      </w:pPr>
      <w:r w:rsidRPr="007A7A70">
        <w:rPr>
          <w:szCs w:val="24"/>
        </w:rPr>
        <w:t>В случае согласования Заказчиком увеличения цены, Стороны не позднее 25 октября текущего года подписывают соответствующее дополнительное соглашение, которым с 1 января следующего года устанавливают новую цену с применением прогнозного среднегодового ИПЦ, уменьшенного на 0,1%.</w:t>
      </w:r>
    </w:p>
    <w:p w:rsidR="00CE0C43" w:rsidRPr="007A7A70" w:rsidRDefault="00CE0C43" w:rsidP="002F06BD">
      <w:pPr>
        <w:pStyle w:val="a0"/>
        <w:numPr>
          <w:ilvl w:val="0"/>
          <w:numId w:val="0"/>
        </w:numPr>
        <w:tabs>
          <w:tab w:val="left" w:pos="708"/>
        </w:tabs>
        <w:spacing w:line="192" w:lineRule="auto"/>
        <w:ind w:firstLine="567"/>
        <w:rPr>
          <w:szCs w:val="24"/>
        </w:rPr>
      </w:pPr>
      <w:r w:rsidRPr="007A7A70">
        <w:rPr>
          <w:szCs w:val="24"/>
        </w:rPr>
        <w:t>2.3.4.</w:t>
      </w:r>
      <w:r w:rsidRPr="007A7A70">
        <w:rPr>
          <w:szCs w:val="24"/>
        </w:rPr>
        <w:tab/>
        <w:t>Заказчик вправе отказать в индексации цен по собственному усмотрению, в таком случае цены по Договору остаются на уровне текущего года.</w:t>
      </w:r>
    </w:p>
    <w:p w:rsidR="00CE0C43" w:rsidRPr="007A7A70" w:rsidRDefault="00CE0C43" w:rsidP="002F06BD">
      <w:pPr>
        <w:pStyle w:val="a0"/>
        <w:numPr>
          <w:ilvl w:val="0"/>
          <w:numId w:val="0"/>
        </w:numPr>
        <w:tabs>
          <w:tab w:val="left" w:pos="708"/>
        </w:tabs>
        <w:spacing w:line="192" w:lineRule="auto"/>
        <w:ind w:firstLine="567"/>
        <w:rPr>
          <w:szCs w:val="24"/>
        </w:rPr>
      </w:pPr>
      <w:r w:rsidRPr="007A7A70">
        <w:rPr>
          <w:szCs w:val="24"/>
        </w:rPr>
        <w:t>2.3.5.</w:t>
      </w:r>
      <w:r w:rsidRPr="007A7A70">
        <w:rPr>
          <w:szCs w:val="24"/>
        </w:rPr>
        <w:tab/>
        <w:t xml:space="preserve">Если по окончании соответствующего года значение фактического среднегодового ИПЦ за отчетный год, определенного по данным Росстата России, будет меньше прогнозного значения ИПЦ, использованного при индексации цен на этот год, размер цен по Договору </w:t>
      </w:r>
      <w:r w:rsidRPr="007A7A70">
        <w:rPr>
          <w:szCs w:val="24"/>
        </w:rPr>
        <w:lastRenderedPageBreak/>
        <w:t xml:space="preserve">уменьшается на указанную разницу. В этом случае условие о новом размере цены Договора начинает действовать по истечении 30 (тридцать) календарных дней с даты получения Исполнителем соответствующего уведомления от Заказчика об уменьшении цен по Договору. </w:t>
      </w:r>
    </w:p>
    <w:p w:rsidR="00E12A21" w:rsidRPr="007A7A70" w:rsidRDefault="00CE0C43" w:rsidP="002F06BD">
      <w:pPr>
        <w:pStyle w:val="a0"/>
        <w:numPr>
          <w:ilvl w:val="0"/>
          <w:numId w:val="0"/>
        </w:numPr>
        <w:tabs>
          <w:tab w:val="left" w:pos="708"/>
        </w:tabs>
        <w:spacing w:line="192" w:lineRule="auto"/>
        <w:ind w:firstLine="567"/>
        <w:rPr>
          <w:i/>
          <w:color w:val="000000" w:themeColor="text1"/>
          <w:szCs w:val="24"/>
        </w:rPr>
      </w:pPr>
      <w:r w:rsidRPr="007A7A70">
        <w:rPr>
          <w:szCs w:val="24"/>
        </w:rPr>
        <w:t>2.3.6.</w:t>
      </w:r>
      <w:r w:rsidRPr="007A7A70">
        <w:rPr>
          <w:szCs w:val="24"/>
        </w:rPr>
        <w:tab/>
        <w:t>Если Исполнитель не направил уведомление о проведении индексации в сроки и порядке, предусмотренных п. 2.3.2 Договора, индексация цен на следующий календарный год по Договору не производится и цены на следующий календарный год остаются на уровне текущего года</w:t>
      </w:r>
    </w:p>
    <w:p w:rsidR="00B43969" w:rsidRPr="00F97DF2" w:rsidRDefault="00B43969" w:rsidP="00E12A21">
      <w:pPr>
        <w:pStyle w:val="a0"/>
        <w:numPr>
          <w:ilvl w:val="0"/>
          <w:numId w:val="0"/>
        </w:numPr>
        <w:spacing w:line="192" w:lineRule="auto"/>
        <w:ind w:left="432"/>
        <w:rPr>
          <w:color w:val="000000" w:themeColor="text1"/>
          <w:szCs w:val="24"/>
        </w:rPr>
      </w:pPr>
    </w:p>
    <w:p w:rsidR="00BC7A21" w:rsidRPr="00F97DF2" w:rsidRDefault="00BC7A21" w:rsidP="0009253F">
      <w:pPr>
        <w:pStyle w:val="a0"/>
        <w:numPr>
          <w:ilvl w:val="0"/>
          <w:numId w:val="0"/>
        </w:numPr>
        <w:spacing w:line="192" w:lineRule="auto"/>
        <w:ind w:left="567"/>
        <w:rPr>
          <w:color w:val="000000" w:themeColor="text1"/>
          <w:szCs w:val="24"/>
        </w:rPr>
      </w:pPr>
    </w:p>
    <w:p w:rsidR="00C222FD" w:rsidRPr="00F97DF2" w:rsidRDefault="00C3345F" w:rsidP="0009253F">
      <w:pPr>
        <w:widowControl w:val="0"/>
        <w:numPr>
          <w:ilvl w:val="0"/>
          <w:numId w:val="2"/>
        </w:numPr>
        <w:autoSpaceDE w:val="0"/>
        <w:autoSpaceDN w:val="0"/>
        <w:adjustRightInd w:val="0"/>
        <w:spacing w:after="0" w:line="192" w:lineRule="auto"/>
        <w:ind w:left="0"/>
        <w:contextualSpacing/>
        <w:jc w:val="center"/>
        <w:rPr>
          <w:rFonts w:ascii="Times New Roman" w:eastAsia="Times New Roman" w:hAnsi="Times New Roman" w:cs="Times New Roman"/>
          <w:b/>
          <w:bCs/>
          <w:color w:val="000000" w:themeColor="text1"/>
          <w:sz w:val="24"/>
          <w:szCs w:val="24"/>
          <w:lang w:eastAsia="ru-RU"/>
        </w:rPr>
      </w:pPr>
      <w:r w:rsidRPr="00F97DF2">
        <w:rPr>
          <w:rFonts w:ascii="Times New Roman" w:eastAsia="Times New Roman" w:hAnsi="Times New Roman" w:cs="Times New Roman"/>
          <w:b/>
          <w:bCs/>
          <w:color w:val="000000" w:themeColor="text1"/>
          <w:sz w:val="24"/>
          <w:szCs w:val="24"/>
          <w:lang w:eastAsia="ru-RU"/>
        </w:rPr>
        <w:t xml:space="preserve">ПРАВА И </w:t>
      </w:r>
      <w:r w:rsidR="00C222FD" w:rsidRPr="00F97DF2">
        <w:rPr>
          <w:rFonts w:ascii="Times New Roman" w:eastAsia="Times New Roman" w:hAnsi="Times New Roman" w:cs="Times New Roman"/>
          <w:b/>
          <w:bCs/>
          <w:color w:val="000000" w:themeColor="text1"/>
          <w:sz w:val="24"/>
          <w:szCs w:val="24"/>
          <w:lang w:eastAsia="ru-RU"/>
        </w:rPr>
        <w:t>ОБЯЗАННОСТИ СТОРОН</w:t>
      </w:r>
    </w:p>
    <w:p w:rsidR="00C222FD" w:rsidRPr="00F97DF2" w:rsidRDefault="004449C2" w:rsidP="0009253F">
      <w:pPr>
        <w:pStyle w:val="aff"/>
        <w:numPr>
          <w:ilvl w:val="1"/>
          <w:numId w:val="2"/>
        </w:numPr>
        <w:spacing w:line="192" w:lineRule="auto"/>
        <w:ind w:left="0" w:firstLine="567"/>
        <w:rPr>
          <w:b/>
          <w:bCs/>
          <w:color w:val="000000" w:themeColor="text1"/>
          <w:sz w:val="24"/>
          <w:szCs w:val="24"/>
        </w:rPr>
      </w:pPr>
      <w:r w:rsidRPr="00F97DF2">
        <w:rPr>
          <w:b/>
          <w:bCs/>
          <w:color w:val="000000" w:themeColor="text1"/>
          <w:sz w:val="24"/>
          <w:szCs w:val="24"/>
        </w:rPr>
        <w:t xml:space="preserve"> Исполнитель обязан:</w:t>
      </w:r>
    </w:p>
    <w:p w:rsidR="004449C2" w:rsidRPr="00F97DF2" w:rsidRDefault="004449C2" w:rsidP="00320AAE">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Выполнить Работы в соответствии с требованиями Договора</w:t>
      </w:r>
      <w:r w:rsidR="00C3345F" w:rsidRPr="00F97DF2">
        <w:rPr>
          <w:color w:val="000000" w:themeColor="text1"/>
          <w:sz w:val="24"/>
          <w:szCs w:val="24"/>
        </w:rPr>
        <w:t xml:space="preserve"> и приложений к нему, а также согласно требования действующего законодательства к Работам.</w:t>
      </w:r>
    </w:p>
    <w:p w:rsidR="004449C2" w:rsidRPr="00F97DF2" w:rsidRDefault="004449C2" w:rsidP="00930EED">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Иметь необходимые права, лицензии, сертификаты и другие документы, необходимые для выполнения Работ.</w:t>
      </w:r>
    </w:p>
    <w:p w:rsidR="004449C2" w:rsidRPr="00F97DF2" w:rsidRDefault="004449C2" w:rsidP="00930EED">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Устранять недостатки в выполненных Работах, допущенные по своей вине, своими силами, за свой счет и в срок, установленный Заказчиком.</w:t>
      </w:r>
    </w:p>
    <w:p w:rsidR="004449C2" w:rsidRPr="00F97DF2" w:rsidRDefault="004449C2" w:rsidP="00930EED">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В течение 5 (пяти) рабочих дней информировать Заказчика об обстоятельствах, которые создают невозможность выполнения Работ, и приостановить выполнение Работ до получения указаний от Заказчика.</w:t>
      </w:r>
    </w:p>
    <w:p w:rsidR="004449C2" w:rsidRPr="00F97DF2" w:rsidRDefault="004449C2" w:rsidP="00BE3117">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 xml:space="preserve">Гарантировать Заказчику передачу полученных по Договору результатов </w:t>
      </w:r>
      <w:r w:rsidR="00C3345F" w:rsidRPr="00F97DF2">
        <w:rPr>
          <w:color w:val="000000" w:themeColor="text1"/>
          <w:sz w:val="24"/>
          <w:szCs w:val="24"/>
        </w:rPr>
        <w:t xml:space="preserve">Работ </w:t>
      </w:r>
      <w:r w:rsidRPr="00F97DF2">
        <w:rPr>
          <w:color w:val="000000" w:themeColor="text1"/>
          <w:sz w:val="24"/>
          <w:szCs w:val="24"/>
        </w:rPr>
        <w:t>свободными от прав третьих лиц.</w:t>
      </w:r>
    </w:p>
    <w:p w:rsidR="004449C2" w:rsidRPr="00F97DF2" w:rsidRDefault="004449C2" w:rsidP="00771C9C">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Самостоятельно и за свой счет урегулировать претензии, возникшие в связи с нарушением при выполнении Работ по Договору Исполнителем охраняемых действующим законодательством РФ прав третьих лиц.</w:t>
      </w:r>
      <w:r w:rsidR="00575FBF" w:rsidRPr="00F97DF2">
        <w:rPr>
          <w:color w:val="000000" w:themeColor="text1"/>
          <w:sz w:val="24"/>
          <w:szCs w:val="24"/>
        </w:rPr>
        <w:t xml:space="preserve"> По сделке, совершенной Исполнителем с третьим лицом от своего имени, приобретает права и становится обязанным Исполнитель, хотя бы Заказчик и был назван в сделке или мог бы вступить с третьим лицом в непосредственные отношения по исполнению сделки.</w:t>
      </w:r>
    </w:p>
    <w:p w:rsidR="004449C2" w:rsidRPr="00F97DF2" w:rsidRDefault="004449C2" w:rsidP="00771C9C">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Не передавать оригиналы или копии документов, полученных от Заказчика, а также не сообщать любую информацию об условиях настоящего Договора и ходе его исполнения третьим лицам без предварительного письменного согласия Заказчика.</w:t>
      </w:r>
    </w:p>
    <w:p w:rsidR="004449C2" w:rsidRPr="00F97DF2" w:rsidRDefault="004449C2" w:rsidP="00771C9C">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Обеспечить устранение за свой счет недостатков выполненных Работ, выявленных при их приемке Заказчиком, а также выявленных в период предусмотренного настоящим Договором гарантийного срока на выполненные Работы.</w:t>
      </w:r>
    </w:p>
    <w:p w:rsidR="004449C2" w:rsidRPr="00F97DF2" w:rsidRDefault="004449C2" w:rsidP="007A7A70">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Передать Заказчику все права на результаты выполненных Работ.</w:t>
      </w:r>
    </w:p>
    <w:p w:rsidR="004449C2" w:rsidRPr="00F97DF2" w:rsidRDefault="004449C2" w:rsidP="0009253F">
      <w:pPr>
        <w:pStyle w:val="aff"/>
        <w:numPr>
          <w:ilvl w:val="2"/>
          <w:numId w:val="2"/>
        </w:numPr>
        <w:tabs>
          <w:tab w:val="left" w:pos="180"/>
          <w:tab w:val="left" w:pos="993"/>
          <w:tab w:val="left" w:pos="1134"/>
          <w:tab w:val="left" w:pos="1560"/>
        </w:tabs>
        <w:spacing w:line="192" w:lineRule="auto"/>
        <w:ind w:left="0" w:firstLine="567"/>
        <w:jc w:val="both"/>
        <w:rPr>
          <w:color w:val="000000" w:themeColor="text1"/>
          <w:sz w:val="24"/>
          <w:szCs w:val="24"/>
        </w:rPr>
      </w:pPr>
      <w:r w:rsidRPr="00F97DF2">
        <w:rPr>
          <w:color w:val="000000" w:themeColor="text1"/>
          <w:sz w:val="24"/>
          <w:szCs w:val="24"/>
        </w:rPr>
        <w:t>Проводить консультирование представителей Заказчика по вопросам</w:t>
      </w:r>
      <w:r w:rsidR="00E66E84" w:rsidRPr="00F97DF2">
        <w:rPr>
          <w:color w:val="000000" w:themeColor="text1"/>
          <w:sz w:val="24"/>
          <w:szCs w:val="24"/>
        </w:rPr>
        <w:t>, связанным с выполнением Работ</w:t>
      </w:r>
      <w:r w:rsidRPr="00F97DF2">
        <w:rPr>
          <w:color w:val="000000" w:themeColor="text1"/>
          <w:sz w:val="24"/>
          <w:szCs w:val="24"/>
        </w:rPr>
        <w:t>.</w:t>
      </w:r>
    </w:p>
    <w:p w:rsidR="004449C2" w:rsidRPr="0009253F" w:rsidRDefault="004449C2" w:rsidP="0009253F">
      <w:pPr>
        <w:pStyle w:val="aff"/>
        <w:numPr>
          <w:ilvl w:val="2"/>
          <w:numId w:val="2"/>
        </w:numPr>
        <w:tabs>
          <w:tab w:val="left" w:pos="180"/>
          <w:tab w:val="left" w:pos="993"/>
          <w:tab w:val="left" w:pos="1134"/>
          <w:tab w:val="left" w:pos="1560"/>
        </w:tabs>
        <w:spacing w:line="192" w:lineRule="auto"/>
        <w:ind w:left="0" w:firstLine="567"/>
        <w:jc w:val="both"/>
        <w:rPr>
          <w:sz w:val="24"/>
          <w:szCs w:val="24"/>
        </w:rPr>
      </w:pPr>
      <w:r w:rsidRPr="00F97DF2">
        <w:rPr>
          <w:color w:val="000000" w:themeColor="text1"/>
          <w:sz w:val="24"/>
          <w:szCs w:val="24"/>
        </w:rPr>
        <w:t xml:space="preserve">В течение 5 (пяти) рабочих дней уведомить Заказчика об изменениях, произошедших в его реквизитах, адресах, расчетных реквизитах, в противном случае все платежи, уведомления и другие действия Заказчика, произведенные руководствуясь информацией, представленной в Договоре, являются </w:t>
      </w:r>
      <w:r w:rsidRPr="0009253F">
        <w:rPr>
          <w:sz w:val="24"/>
          <w:szCs w:val="24"/>
        </w:rPr>
        <w:t>надлежащими, исполненными в полном объеме.</w:t>
      </w:r>
    </w:p>
    <w:p w:rsidR="00CA40A5" w:rsidRPr="0009253F" w:rsidRDefault="00CA40A5" w:rsidP="0009253F">
      <w:pPr>
        <w:pStyle w:val="aff"/>
        <w:numPr>
          <w:ilvl w:val="2"/>
          <w:numId w:val="2"/>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Если в процессе выполнения Работ выяснится неизбежность получения отрицательного результата или нецелесообразность дальнейшего проведения Работ, Исполнитель обязан приостановить их, поставив в известность Заказчика в течение суток с момента обнаружения такого факта. Вопрос о целесообразности продолжения Работ решается Сторонами в течение 10 (десяти) рабочих дней с момента получения Заказчиком уведомления о приостановлении Работ. </w:t>
      </w:r>
    </w:p>
    <w:p w:rsidR="00CA40A5" w:rsidRPr="0009253F" w:rsidRDefault="00CA40A5" w:rsidP="0009253F">
      <w:pPr>
        <w:pStyle w:val="aff"/>
        <w:numPr>
          <w:ilvl w:val="2"/>
          <w:numId w:val="2"/>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 Исполнитель при выполнении Работ по Договору не вправе использовать программное обеспечение и иные необходимые продукты, на которые Исполнитель не имеет необходимого объема исключительных и (или) иных прав. </w:t>
      </w:r>
    </w:p>
    <w:p w:rsidR="003832FB" w:rsidRPr="0009253F" w:rsidRDefault="003832FB" w:rsidP="0009253F">
      <w:pPr>
        <w:pStyle w:val="aff"/>
        <w:numPr>
          <w:ilvl w:val="2"/>
          <w:numId w:val="2"/>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В случае, если в ходе исполнения договора, действиями и (или) бездействиями третьих лиц будет причинен вред имуществу, принадлежащему </w:t>
      </w:r>
      <w:r w:rsidRPr="0009253F">
        <w:rPr>
          <w:sz w:val="24"/>
          <w:szCs w:val="24"/>
        </w:rPr>
        <w:br/>
      </w:r>
      <w:bookmarkStart w:id="15" w:name="_Hlk79756009"/>
      <w:r w:rsidRPr="0009253F">
        <w:rPr>
          <w:sz w:val="24"/>
          <w:szCs w:val="24"/>
        </w:rPr>
        <w:t>АО «Центральная ППК»</w:t>
      </w:r>
      <w:bookmarkEnd w:id="15"/>
      <w:r w:rsidRPr="0009253F">
        <w:rPr>
          <w:sz w:val="24"/>
          <w:szCs w:val="24"/>
        </w:rPr>
        <w:t xml:space="preserve"> на праве собственности или ином праве (далее- Имущество </w:t>
      </w:r>
      <w:r w:rsidR="00C9221C">
        <w:rPr>
          <w:sz w:val="24"/>
          <w:szCs w:val="24"/>
        </w:rPr>
        <w:br/>
      </w:r>
      <w:r w:rsidRPr="0009253F">
        <w:rPr>
          <w:sz w:val="24"/>
          <w:szCs w:val="24"/>
        </w:rPr>
        <w:t>АО «Центральная ППК»), Контрагент в следующем порядке обязан предоставить АО «Центральная ППК» справку о стоимости причиненного Имуществу АО «Центральная ППК» вреда:</w:t>
      </w:r>
    </w:p>
    <w:p w:rsidR="003832FB" w:rsidRPr="0009253F" w:rsidRDefault="003832FB" w:rsidP="0009253F">
      <w:pPr>
        <w:tabs>
          <w:tab w:val="left" w:pos="180"/>
          <w:tab w:val="left" w:pos="993"/>
          <w:tab w:val="left" w:pos="1134"/>
          <w:tab w:val="left" w:pos="1560"/>
        </w:tabs>
        <w:spacing w:after="0" w:line="192" w:lineRule="auto"/>
        <w:ind w:firstLine="567"/>
        <w:jc w:val="both"/>
        <w:rPr>
          <w:rFonts w:ascii="Times New Roman" w:hAnsi="Times New Roman" w:cs="Times New Roman"/>
          <w:sz w:val="24"/>
          <w:szCs w:val="24"/>
        </w:rPr>
      </w:pPr>
      <w:r w:rsidRPr="0009253F">
        <w:rPr>
          <w:rFonts w:ascii="Times New Roman" w:hAnsi="Times New Roman" w:cs="Times New Roman"/>
          <w:sz w:val="24"/>
          <w:szCs w:val="24"/>
        </w:rPr>
        <w:t xml:space="preserve">- в любое время в течение срока действия Договора АО «Центральная ППК» вправе представить соответствующий письменный запрос (запрос направляется на адрес электронной почты, определённой сторонами) в адрес Контрагента, </w:t>
      </w:r>
    </w:p>
    <w:p w:rsidR="003832FB" w:rsidRPr="0009253F" w:rsidRDefault="003832FB" w:rsidP="0009253F">
      <w:pPr>
        <w:tabs>
          <w:tab w:val="left" w:pos="180"/>
          <w:tab w:val="left" w:pos="993"/>
          <w:tab w:val="left" w:pos="1134"/>
          <w:tab w:val="left" w:pos="1560"/>
        </w:tabs>
        <w:spacing w:after="0" w:line="192" w:lineRule="auto"/>
        <w:ind w:firstLine="567"/>
        <w:jc w:val="both"/>
        <w:rPr>
          <w:rFonts w:ascii="Times New Roman" w:hAnsi="Times New Roman" w:cs="Times New Roman"/>
          <w:sz w:val="24"/>
          <w:szCs w:val="24"/>
        </w:rPr>
      </w:pPr>
      <w:r w:rsidRPr="0009253F">
        <w:rPr>
          <w:rFonts w:ascii="Times New Roman" w:hAnsi="Times New Roman" w:cs="Times New Roman"/>
          <w:sz w:val="24"/>
          <w:szCs w:val="24"/>
        </w:rPr>
        <w:t xml:space="preserve">- в течение 5 (пяти) календарных дней с даты получения от </w:t>
      </w:r>
      <w:r w:rsidRPr="0009253F">
        <w:rPr>
          <w:rFonts w:ascii="Times New Roman" w:hAnsi="Times New Roman" w:cs="Times New Roman"/>
          <w:sz w:val="24"/>
          <w:szCs w:val="24"/>
        </w:rPr>
        <w:br/>
        <w:t>АО «Центральная ППК» указанного запроса, Контрагент обязан предоставить в ответ соответствующую справку, содержащую в себе:</w:t>
      </w:r>
    </w:p>
    <w:p w:rsidR="003832FB" w:rsidRPr="0009253F" w:rsidRDefault="003832FB" w:rsidP="0009253F">
      <w:pPr>
        <w:tabs>
          <w:tab w:val="left" w:pos="180"/>
          <w:tab w:val="left" w:pos="993"/>
          <w:tab w:val="left" w:pos="1134"/>
          <w:tab w:val="left" w:pos="1560"/>
        </w:tabs>
        <w:spacing w:after="0" w:line="192" w:lineRule="auto"/>
        <w:ind w:firstLine="567"/>
        <w:jc w:val="both"/>
        <w:rPr>
          <w:rFonts w:ascii="Times New Roman" w:hAnsi="Times New Roman" w:cs="Times New Roman"/>
          <w:sz w:val="24"/>
          <w:szCs w:val="24"/>
        </w:rPr>
      </w:pPr>
      <w:r w:rsidRPr="0009253F">
        <w:rPr>
          <w:rFonts w:ascii="Times New Roman" w:hAnsi="Times New Roman" w:cs="Times New Roman"/>
          <w:sz w:val="24"/>
          <w:szCs w:val="24"/>
        </w:rPr>
        <w:lastRenderedPageBreak/>
        <w:t>а) стоимость узлов, деталей, материалов и оборудования, требующихся для полного восстановления поврежденного Имущества АО «Центральная ППК»;</w:t>
      </w:r>
    </w:p>
    <w:p w:rsidR="003832FB" w:rsidRPr="0009253F" w:rsidRDefault="003832FB" w:rsidP="0009253F">
      <w:pPr>
        <w:tabs>
          <w:tab w:val="left" w:pos="180"/>
          <w:tab w:val="left" w:pos="993"/>
          <w:tab w:val="left" w:pos="1134"/>
          <w:tab w:val="left" w:pos="1560"/>
        </w:tabs>
        <w:spacing w:after="0" w:line="192" w:lineRule="auto"/>
        <w:ind w:firstLine="567"/>
        <w:jc w:val="both"/>
        <w:rPr>
          <w:rFonts w:ascii="Times New Roman" w:hAnsi="Times New Roman" w:cs="Times New Roman"/>
          <w:sz w:val="24"/>
          <w:szCs w:val="24"/>
        </w:rPr>
      </w:pPr>
      <w:r w:rsidRPr="0009253F">
        <w:rPr>
          <w:rFonts w:ascii="Times New Roman" w:hAnsi="Times New Roman" w:cs="Times New Roman"/>
          <w:sz w:val="24"/>
          <w:szCs w:val="24"/>
        </w:rPr>
        <w:t>б) стоимость восстановительных работ, требующихся для полного восстановления поврежденного Имущества АО «Центральная ППК» (с приложением калькуляции с расшифровкой стоимости затрат на восстановление Имущества АО «Центральная ППК»).</w:t>
      </w:r>
    </w:p>
    <w:p w:rsidR="001D4E51" w:rsidRPr="003E7279" w:rsidRDefault="004E55D4" w:rsidP="003E7279">
      <w:pPr>
        <w:pStyle w:val="aff"/>
        <w:numPr>
          <w:ilvl w:val="2"/>
          <w:numId w:val="2"/>
        </w:numPr>
        <w:tabs>
          <w:tab w:val="left" w:pos="180"/>
          <w:tab w:val="left" w:pos="993"/>
          <w:tab w:val="left" w:pos="1134"/>
          <w:tab w:val="left" w:pos="1560"/>
        </w:tabs>
        <w:spacing w:line="192" w:lineRule="auto"/>
        <w:ind w:left="0" w:firstLine="567"/>
        <w:jc w:val="both"/>
        <w:rPr>
          <w:sz w:val="24"/>
          <w:szCs w:val="24"/>
        </w:rPr>
      </w:pPr>
      <w:r w:rsidRPr="0009253F">
        <w:rPr>
          <w:sz w:val="24"/>
          <w:szCs w:val="24"/>
        </w:rPr>
        <w:t>Исполнять Договор строго в соответствии с условиями, изложенными в приложении № 3 к Договору (далее – Обязательные условия Договора),</w:t>
      </w:r>
    </w:p>
    <w:p w:rsidR="00694DBD" w:rsidRPr="0009253F" w:rsidRDefault="00694DBD" w:rsidP="000438D1">
      <w:pPr>
        <w:numPr>
          <w:ilvl w:val="1"/>
          <w:numId w:val="2"/>
        </w:numPr>
        <w:tabs>
          <w:tab w:val="left" w:pos="180"/>
        </w:tabs>
        <w:autoSpaceDE w:val="0"/>
        <w:autoSpaceDN w:val="0"/>
        <w:adjustRightInd w:val="0"/>
        <w:spacing w:after="0" w:line="192" w:lineRule="auto"/>
        <w:ind w:left="0" w:firstLine="567"/>
        <w:jc w:val="both"/>
        <w:rPr>
          <w:rFonts w:ascii="Times New Roman" w:hAnsi="Times New Roman" w:cs="Times New Roman"/>
          <w:b/>
          <w:sz w:val="24"/>
          <w:szCs w:val="24"/>
        </w:rPr>
      </w:pPr>
      <w:r w:rsidRPr="0009253F">
        <w:rPr>
          <w:rFonts w:ascii="Times New Roman" w:hAnsi="Times New Roman" w:cs="Times New Roman"/>
          <w:b/>
          <w:sz w:val="24"/>
          <w:szCs w:val="24"/>
        </w:rPr>
        <w:t>Исполнитель вправе:</w:t>
      </w:r>
    </w:p>
    <w:p w:rsidR="00694DBD" w:rsidRPr="0009253F" w:rsidRDefault="00694DBD" w:rsidP="000438D1">
      <w:pPr>
        <w:numPr>
          <w:ilvl w:val="2"/>
          <w:numId w:val="2"/>
        </w:numPr>
        <w:tabs>
          <w:tab w:val="left" w:pos="-4820"/>
          <w:tab w:val="left" w:pos="-4678"/>
        </w:tabs>
        <w:autoSpaceDE w:val="0"/>
        <w:autoSpaceDN w:val="0"/>
        <w:adjustRightInd w:val="0"/>
        <w:spacing w:after="0" w:line="192" w:lineRule="auto"/>
        <w:ind w:left="0" w:firstLine="567"/>
        <w:jc w:val="both"/>
        <w:rPr>
          <w:rFonts w:ascii="Times New Roman" w:hAnsi="Times New Roman" w:cs="Times New Roman"/>
          <w:sz w:val="24"/>
          <w:szCs w:val="24"/>
        </w:rPr>
      </w:pPr>
      <w:r w:rsidRPr="0009253F">
        <w:rPr>
          <w:rFonts w:ascii="Times New Roman" w:hAnsi="Times New Roman" w:cs="Times New Roman"/>
          <w:sz w:val="24"/>
          <w:szCs w:val="24"/>
        </w:rPr>
        <w:t xml:space="preserve"> </w:t>
      </w:r>
      <w:r w:rsidR="00CA40A5" w:rsidRPr="0009253F">
        <w:rPr>
          <w:rFonts w:ascii="Times New Roman" w:hAnsi="Times New Roman" w:cs="Times New Roman"/>
          <w:sz w:val="24"/>
          <w:szCs w:val="24"/>
        </w:rPr>
        <w:t>Переуступить и (или) п</w:t>
      </w:r>
      <w:r w:rsidRPr="0009253F">
        <w:rPr>
          <w:rFonts w:ascii="Times New Roman" w:hAnsi="Times New Roman" w:cs="Times New Roman"/>
          <w:sz w:val="24"/>
          <w:szCs w:val="24"/>
        </w:rPr>
        <w:t>ривле</w:t>
      </w:r>
      <w:r w:rsidR="00CA40A5" w:rsidRPr="0009253F">
        <w:rPr>
          <w:rFonts w:ascii="Times New Roman" w:hAnsi="Times New Roman" w:cs="Times New Roman"/>
          <w:sz w:val="24"/>
          <w:szCs w:val="24"/>
        </w:rPr>
        <w:t>чь</w:t>
      </w:r>
      <w:r w:rsidR="004640BE" w:rsidRPr="0009253F">
        <w:rPr>
          <w:rFonts w:ascii="Times New Roman" w:hAnsi="Times New Roman" w:cs="Times New Roman"/>
          <w:sz w:val="24"/>
          <w:szCs w:val="24"/>
        </w:rPr>
        <w:t>,</w:t>
      </w:r>
      <w:r w:rsidRPr="0009253F">
        <w:rPr>
          <w:rFonts w:ascii="Times New Roman" w:hAnsi="Times New Roman" w:cs="Times New Roman"/>
          <w:sz w:val="24"/>
          <w:szCs w:val="24"/>
        </w:rPr>
        <w:t xml:space="preserve"> по</w:t>
      </w:r>
      <w:r w:rsidR="00CA40A5" w:rsidRPr="0009253F">
        <w:rPr>
          <w:rFonts w:ascii="Times New Roman" w:hAnsi="Times New Roman" w:cs="Times New Roman"/>
          <w:sz w:val="24"/>
          <w:szCs w:val="24"/>
        </w:rPr>
        <w:t>сле предварительного</w:t>
      </w:r>
      <w:r w:rsidRPr="0009253F">
        <w:rPr>
          <w:rFonts w:ascii="Times New Roman" w:hAnsi="Times New Roman" w:cs="Times New Roman"/>
          <w:sz w:val="24"/>
          <w:szCs w:val="24"/>
        </w:rPr>
        <w:t xml:space="preserve"> письменно</w:t>
      </w:r>
      <w:r w:rsidR="00CA40A5" w:rsidRPr="0009253F">
        <w:rPr>
          <w:rFonts w:ascii="Times New Roman" w:hAnsi="Times New Roman" w:cs="Times New Roman"/>
          <w:sz w:val="24"/>
          <w:szCs w:val="24"/>
        </w:rPr>
        <w:t>го</w:t>
      </w:r>
      <w:r w:rsidRPr="0009253F">
        <w:rPr>
          <w:rFonts w:ascii="Times New Roman" w:hAnsi="Times New Roman" w:cs="Times New Roman"/>
          <w:sz w:val="24"/>
          <w:szCs w:val="24"/>
        </w:rPr>
        <w:t xml:space="preserve"> согласовани</w:t>
      </w:r>
      <w:r w:rsidR="00CA40A5" w:rsidRPr="0009253F">
        <w:rPr>
          <w:rFonts w:ascii="Times New Roman" w:hAnsi="Times New Roman" w:cs="Times New Roman"/>
          <w:sz w:val="24"/>
          <w:szCs w:val="24"/>
        </w:rPr>
        <w:t>я</w:t>
      </w:r>
      <w:r w:rsidRPr="0009253F">
        <w:rPr>
          <w:rFonts w:ascii="Times New Roman" w:hAnsi="Times New Roman" w:cs="Times New Roman"/>
          <w:sz w:val="24"/>
          <w:szCs w:val="24"/>
        </w:rPr>
        <w:t xml:space="preserve"> с Заказчиком</w:t>
      </w:r>
      <w:r w:rsidR="004640BE" w:rsidRPr="0009253F">
        <w:rPr>
          <w:rFonts w:ascii="Times New Roman" w:hAnsi="Times New Roman" w:cs="Times New Roman"/>
          <w:sz w:val="24"/>
          <w:szCs w:val="24"/>
        </w:rPr>
        <w:t>,</w:t>
      </w:r>
      <w:r w:rsidRPr="0009253F">
        <w:rPr>
          <w:rFonts w:ascii="Times New Roman" w:hAnsi="Times New Roman" w:cs="Times New Roman"/>
          <w:sz w:val="24"/>
          <w:szCs w:val="24"/>
        </w:rPr>
        <w:t xml:space="preserve"> для выполнения Работ третьих лиц, при условии соблюдении требований, установленных </w:t>
      </w:r>
      <w:r w:rsidR="00CA40A5" w:rsidRPr="0009253F">
        <w:rPr>
          <w:rFonts w:ascii="Times New Roman" w:hAnsi="Times New Roman" w:cs="Times New Roman"/>
          <w:sz w:val="24"/>
          <w:szCs w:val="24"/>
        </w:rPr>
        <w:t xml:space="preserve">разделом </w:t>
      </w:r>
      <w:r w:rsidR="005D1199" w:rsidRPr="0009253F">
        <w:rPr>
          <w:rFonts w:ascii="Times New Roman" w:hAnsi="Times New Roman" w:cs="Times New Roman"/>
          <w:sz w:val="24"/>
          <w:szCs w:val="24"/>
        </w:rPr>
        <w:t>5</w:t>
      </w:r>
      <w:r w:rsidRPr="0009253F">
        <w:rPr>
          <w:rFonts w:ascii="Times New Roman" w:hAnsi="Times New Roman" w:cs="Times New Roman"/>
          <w:sz w:val="24"/>
          <w:szCs w:val="24"/>
        </w:rPr>
        <w:t xml:space="preserve"> Договора.</w:t>
      </w:r>
    </w:p>
    <w:p w:rsidR="00504B2B" w:rsidRPr="0009253F" w:rsidRDefault="00504B2B" w:rsidP="000438D1">
      <w:pPr>
        <w:numPr>
          <w:ilvl w:val="1"/>
          <w:numId w:val="2"/>
        </w:numPr>
        <w:tabs>
          <w:tab w:val="left" w:pos="180"/>
        </w:tabs>
        <w:autoSpaceDE w:val="0"/>
        <w:autoSpaceDN w:val="0"/>
        <w:adjustRightInd w:val="0"/>
        <w:spacing w:after="0" w:line="192" w:lineRule="auto"/>
        <w:ind w:left="0" w:firstLine="567"/>
        <w:jc w:val="both"/>
        <w:rPr>
          <w:rFonts w:ascii="Times New Roman" w:hAnsi="Times New Roman" w:cs="Times New Roman"/>
          <w:b/>
          <w:sz w:val="24"/>
          <w:szCs w:val="24"/>
        </w:rPr>
      </w:pPr>
      <w:r w:rsidRPr="0009253F">
        <w:rPr>
          <w:rFonts w:ascii="Times New Roman" w:hAnsi="Times New Roman" w:cs="Times New Roman"/>
          <w:b/>
          <w:sz w:val="24"/>
          <w:szCs w:val="24"/>
        </w:rPr>
        <w:t>Заказчик обязан:</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 xml:space="preserve"> Передавать Исполнителю необходимую для выполнения Работ информацию.</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Принять и оплатить результаты выполненных Работ в установленный срок в соответствии с условиями настоящего Договора.</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В случае досрочного расторжения настоящего Договора по инициативе Заказчика оплатить фактически выполненные Исполнителем Работы и принятые Заказчиком.</w:t>
      </w:r>
    </w:p>
    <w:p w:rsidR="005D1199" w:rsidRPr="0009253F" w:rsidRDefault="005D1199"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 xml:space="preserve"> Исполнять Договор строго в соответствии с </w:t>
      </w:r>
      <w:r w:rsidR="004E55D4" w:rsidRPr="0009253F">
        <w:rPr>
          <w:sz w:val="24"/>
          <w:szCs w:val="24"/>
        </w:rPr>
        <w:t>Об</w:t>
      </w:r>
      <w:r w:rsidRPr="0009253F">
        <w:rPr>
          <w:sz w:val="24"/>
          <w:szCs w:val="24"/>
        </w:rPr>
        <w:t>язательными условиями Договора.</w:t>
      </w:r>
    </w:p>
    <w:p w:rsidR="00504B2B" w:rsidRPr="0009253F" w:rsidRDefault="00504B2B" w:rsidP="000438D1">
      <w:pPr>
        <w:numPr>
          <w:ilvl w:val="1"/>
          <w:numId w:val="2"/>
        </w:numPr>
        <w:tabs>
          <w:tab w:val="left" w:pos="180"/>
        </w:tabs>
        <w:autoSpaceDE w:val="0"/>
        <w:autoSpaceDN w:val="0"/>
        <w:adjustRightInd w:val="0"/>
        <w:spacing w:after="0" w:line="192" w:lineRule="auto"/>
        <w:ind w:left="0" w:firstLine="567"/>
        <w:jc w:val="both"/>
        <w:rPr>
          <w:rFonts w:ascii="Times New Roman" w:hAnsi="Times New Roman" w:cs="Times New Roman"/>
          <w:b/>
          <w:sz w:val="24"/>
          <w:szCs w:val="24"/>
        </w:rPr>
      </w:pPr>
      <w:r w:rsidRPr="0009253F">
        <w:rPr>
          <w:rFonts w:ascii="Times New Roman" w:hAnsi="Times New Roman" w:cs="Times New Roman"/>
          <w:b/>
          <w:sz w:val="24"/>
          <w:szCs w:val="24"/>
        </w:rPr>
        <w:t>Заказчик вправе:</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Досрочно принять и оплатить результаты Работ.</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Проверять ход и качество выполняемых Работ по настоящему Договору, без вмешательства в хозяйственную деятельность Исполнителя.</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Отказаться от настоящего Договора в любой момент с оплатой Исполнителю выполненных и принятых Работ по настоящему Договору.</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 xml:space="preserve">По своему выбору потребовать безвозмездного исправления недостатков в Работах в установленный </w:t>
      </w:r>
      <w:r w:rsidR="00BC7A21" w:rsidRPr="0009253F">
        <w:rPr>
          <w:sz w:val="24"/>
          <w:szCs w:val="24"/>
        </w:rPr>
        <w:t>им</w:t>
      </w:r>
      <w:r w:rsidRPr="0009253F">
        <w:rPr>
          <w:sz w:val="24"/>
          <w:szCs w:val="24"/>
        </w:rPr>
        <w:t xml:space="preserve"> срок, либо соразмерного уменьшения </w:t>
      </w:r>
      <w:r w:rsidR="00BC7A21" w:rsidRPr="0009253F">
        <w:rPr>
          <w:sz w:val="24"/>
          <w:szCs w:val="24"/>
        </w:rPr>
        <w:t>Стоимости Работ в случае, если</w:t>
      </w:r>
      <w:r w:rsidRPr="0009253F">
        <w:rPr>
          <w:sz w:val="24"/>
          <w:szCs w:val="24"/>
        </w:rPr>
        <w:t xml:space="preserve"> Исполнителем ненадлежащим образом выполнены Работы, допущены отступления от условий настоящего Договора, ухудшившие Работу, которые могут быть исправлены, либо носят незначительный характер. Заказчик также вправе своими силами, либо силами третьих лиц, устранить эти недостатки с возмещением расходов за счет Исполнителя.</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Требовать своевременной сдачи Работ в соответствии с условиями настоящего Договора и качественного выполнения Работ по настоящему Договору.</w:t>
      </w:r>
    </w:p>
    <w:p w:rsidR="00504B2B" w:rsidRPr="0009253F" w:rsidRDefault="00504B2B"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Получить патент</w:t>
      </w:r>
      <w:r w:rsidR="00BC7A21" w:rsidRPr="0009253F">
        <w:rPr>
          <w:sz w:val="24"/>
          <w:szCs w:val="24"/>
        </w:rPr>
        <w:t>, свидетельство</w:t>
      </w:r>
      <w:r w:rsidRPr="0009253F">
        <w:rPr>
          <w:sz w:val="24"/>
          <w:szCs w:val="24"/>
        </w:rPr>
        <w:t xml:space="preserve"> или иным образом распорядится исключительным правом, которое может возникнуть в ходу исполнения Договора, на изобретение, полезную модель или промышленный образец, созданные при его выполнении</w:t>
      </w:r>
      <w:r w:rsidR="00884D79" w:rsidRPr="0009253F">
        <w:rPr>
          <w:sz w:val="24"/>
          <w:szCs w:val="24"/>
        </w:rPr>
        <w:t xml:space="preserve"> Исполнителем</w:t>
      </w:r>
      <w:r w:rsidRPr="0009253F">
        <w:rPr>
          <w:sz w:val="24"/>
          <w:szCs w:val="24"/>
        </w:rPr>
        <w:t>.</w:t>
      </w:r>
    </w:p>
    <w:p w:rsidR="003911D0" w:rsidRPr="0009253F" w:rsidRDefault="00195D55" w:rsidP="000438D1">
      <w:pPr>
        <w:pStyle w:val="aff"/>
        <w:numPr>
          <w:ilvl w:val="2"/>
          <w:numId w:val="2"/>
        </w:numPr>
        <w:tabs>
          <w:tab w:val="left" w:pos="-4820"/>
          <w:tab w:val="left" w:pos="-4678"/>
        </w:tabs>
        <w:spacing w:line="192" w:lineRule="auto"/>
        <w:ind w:left="0" w:firstLine="567"/>
        <w:jc w:val="both"/>
        <w:rPr>
          <w:sz w:val="24"/>
          <w:szCs w:val="24"/>
        </w:rPr>
      </w:pPr>
      <w:r w:rsidRPr="0009253F">
        <w:rPr>
          <w:sz w:val="24"/>
          <w:szCs w:val="24"/>
        </w:rPr>
        <w:t>Переуступить свои права и обязанности по Договору, согласие Исполнителя при этом не требуется.</w:t>
      </w:r>
      <w:r w:rsidR="00753609" w:rsidRPr="0009253F">
        <w:rPr>
          <w:sz w:val="24"/>
          <w:szCs w:val="24"/>
        </w:rPr>
        <w:t xml:space="preserve"> </w:t>
      </w:r>
    </w:p>
    <w:p w:rsidR="00EF334B" w:rsidRPr="0009253F" w:rsidRDefault="00EF334B" w:rsidP="0009253F">
      <w:pPr>
        <w:pStyle w:val="aff"/>
        <w:tabs>
          <w:tab w:val="left" w:pos="-4820"/>
          <w:tab w:val="left" w:pos="-4678"/>
        </w:tabs>
        <w:spacing w:line="192" w:lineRule="auto"/>
        <w:ind w:left="567"/>
        <w:jc w:val="both"/>
        <w:rPr>
          <w:sz w:val="24"/>
          <w:szCs w:val="24"/>
        </w:rPr>
      </w:pPr>
    </w:p>
    <w:p w:rsidR="00C222FD" w:rsidRPr="0009253F" w:rsidRDefault="00C222FD" w:rsidP="0009253F">
      <w:pPr>
        <w:widowControl w:val="0"/>
        <w:numPr>
          <w:ilvl w:val="0"/>
          <w:numId w:val="3"/>
        </w:numPr>
        <w:tabs>
          <w:tab w:val="left" w:pos="-284"/>
          <w:tab w:val="left" w:pos="567"/>
          <w:tab w:val="left" w:pos="709"/>
          <w:tab w:val="left" w:pos="851"/>
        </w:tabs>
        <w:autoSpaceDE w:val="0"/>
        <w:autoSpaceDN w:val="0"/>
        <w:adjustRightInd w:val="0"/>
        <w:spacing w:after="0" w:line="192" w:lineRule="auto"/>
        <w:ind w:left="0"/>
        <w:jc w:val="center"/>
        <w:rPr>
          <w:rFonts w:ascii="Times New Roman" w:eastAsia="Times New Roman" w:hAnsi="Times New Roman" w:cs="Times New Roman"/>
          <w:b/>
          <w:bCs/>
          <w:sz w:val="24"/>
          <w:szCs w:val="24"/>
          <w:lang w:eastAsia="ru-RU"/>
        </w:rPr>
      </w:pPr>
      <w:bookmarkStart w:id="16" w:name="_Hlk241840504"/>
      <w:r w:rsidRPr="0009253F">
        <w:rPr>
          <w:rFonts w:ascii="Times New Roman" w:eastAsia="Times New Roman" w:hAnsi="Times New Roman" w:cs="Times New Roman"/>
          <w:b/>
          <w:bCs/>
          <w:sz w:val="24"/>
          <w:szCs w:val="24"/>
          <w:lang w:eastAsia="ru-RU"/>
        </w:rPr>
        <w:t xml:space="preserve">ПОРЯДОК СДАЧИ – ПРИЕМКИ </w:t>
      </w:r>
      <w:r w:rsidR="000918BB" w:rsidRPr="0009253F">
        <w:rPr>
          <w:rFonts w:ascii="Times New Roman" w:eastAsia="Times New Roman" w:hAnsi="Times New Roman" w:cs="Times New Roman"/>
          <w:b/>
          <w:bCs/>
          <w:sz w:val="24"/>
          <w:szCs w:val="24"/>
          <w:lang w:eastAsia="ru-RU"/>
        </w:rPr>
        <w:t>РАБОТ</w:t>
      </w:r>
    </w:p>
    <w:bookmarkEnd w:id="16"/>
    <w:p w:rsidR="00DD7BBF" w:rsidRPr="00320AAE" w:rsidRDefault="001A745E" w:rsidP="00320AAE">
      <w:pPr>
        <w:pStyle w:val="aff"/>
        <w:numPr>
          <w:ilvl w:val="1"/>
          <w:numId w:val="3"/>
        </w:numPr>
        <w:spacing w:line="192" w:lineRule="auto"/>
        <w:ind w:left="0" w:firstLine="567"/>
        <w:jc w:val="both"/>
        <w:rPr>
          <w:sz w:val="24"/>
          <w:szCs w:val="24"/>
        </w:rPr>
      </w:pPr>
      <w:r w:rsidRPr="00320AAE">
        <w:rPr>
          <w:sz w:val="24"/>
          <w:szCs w:val="24"/>
        </w:rPr>
        <w:t>Порядок сдачи-приемки работ по модернизации (этапы 1-5):</w:t>
      </w:r>
    </w:p>
    <w:p w:rsidR="006959AF" w:rsidRPr="00320AAE" w:rsidRDefault="006959AF" w:rsidP="00320AAE">
      <w:pPr>
        <w:pStyle w:val="aff"/>
        <w:numPr>
          <w:ilvl w:val="2"/>
          <w:numId w:val="3"/>
        </w:numPr>
        <w:tabs>
          <w:tab w:val="left" w:pos="180"/>
        </w:tabs>
        <w:spacing w:line="192" w:lineRule="auto"/>
        <w:ind w:left="0" w:firstLine="567"/>
        <w:jc w:val="both"/>
        <w:rPr>
          <w:sz w:val="24"/>
          <w:szCs w:val="24"/>
        </w:rPr>
      </w:pPr>
      <w:r w:rsidRPr="00320AAE">
        <w:rPr>
          <w:sz w:val="24"/>
          <w:szCs w:val="24"/>
        </w:rPr>
        <w:t>В ходе выполнения Работ по этапу 1 Календарного плана Исполнитель представляет Заказчику на согласование, разработанное на основании Технического задания уточненное техническое задание (далее – Частное техническое задание).</w:t>
      </w:r>
    </w:p>
    <w:p w:rsidR="00DD7BBF" w:rsidRPr="00320AAE" w:rsidRDefault="00DD7BBF" w:rsidP="00320AAE">
      <w:pPr>
        <w:pStyle w:val="aff"/>
        <w:numPr>
          <w:ilvl w:val="2"/>
          <w:numId w:val="3"/>
        </w:numPr>
        <w:tabs>
          <w:tab w:val="left" w:pos="180"/>
        </w:tabs>
        <w:spacing w:line="192" w:lineRule="auto"/>
        <w:ind w:left="0" w:firstLine="567"/>
        <w:jc w:val="both"/>
        <w:rPr>
          <w:sz w:val="24"/>
          <w:szCs w:val="24"/>
        </w:rPr>
      </w:pPr>
      <w:r w:rsidRPr="00320AAE">
        <w:rPr>
          <w:sz w:val="24"/>
          <w:szCs w:val="24"/>
        </w:rPr>
        <w:t>Заказчик в течение 5 (пяти) рабочих дней с момента получения от Исполнителя Частного технического задания согласовывает его или направляет Исполнителю соответствующие мотивированные возражения в части его несоответствия.</w:t>
      </w:r>
    </w:p>
    <w:p w:rsidR="00DD7BBF" w:rsidRPr="00320AAE" w:rsidRDefault="00DD7BBF" w:rsidP="00320AAE">
      <w:pPr>
        <w:pStyle w:val="aff"/>
        <w:numPr>
          <w:ilvl w:val="2"/>
          <w:numId w:val="3"/>
        </w:numPr>
        <w:tabs>
          <w:tab w:val="left" w:pos="180"/>
        </w:tabs>
        <w:spacing w:line="192" w:lineRule="auto"/>
        <w:ind w:left="0" w:firstLine="567"/>
        <w:jc w:val="both"/>
        <w:rPr>
          <w:sz w:val="24"/>
          <w:szCs w:val="24"/>
        </w:rPr>
      </w:pPr>
      <w:r w:rsidRPr="00320AAE">
        <w:rPr>
          <w:sz w:val="24"/>
          <w:szCs w:val="24"/>
        </w:rPr>
        <w:t>После согласования Заказчиком Частного технического задания, Исполнитель выполняет Работы в части, не противоречащей Техническому заданию, согласно положениям Частного технического задания.</w:t>
      </w:r>
    </w:p>
    <w:p w:rsidR="002F54A0" w:rsidRPr="00320AAE" w:rsidRDefault="00DD7BBF" w:rsidP="00320AAE">
      <w:pPr>
        <w:pStyle w:val="aff"/>
        <w:numPr>
          <w:ilvl w:val="2"/>
          <w:numId w:val="3"/>
        </w:numPr>
        <w:tabs>
          <w:tab w:val="left" w:pos="180"/>
        </w:tabs>
        <w:spacing w:line="192" w:lineRule="auto"/>
        <w:ind w:left="0" w:firstLine="567"/>
        <w:jc w:val="both"/>
        <w:rPr>
          <w:sz w:val="24"/>
          <w:szCs w:val="24"/>
        </w:rPr>
      </w:pPr>
      <w:r w:rsidRPr="00320AAE">
        <w:rPr>
          <w:sz w:val="24"/>
          <w:szCs w:val="24"/>
        </w:rPr>
        <w:t xml:space="preserve">По завершении </w:t>
      </w:r>
      <w:r w:rsidR="00320AAE">
        <w:rPr>
          <w:sz w:val="24"/>
          <w:szCs w:val="24"/>
        </w:rPr>
        <w:t xml:space="preserve">каждого из </w:t>
      </w:r>
      <w:r w:rsidR="002F54A0" w:rsidRPr="00320AAE">
        <w:rPr>
          <w:sz w:val="24"/>
          <w:szCs w:val="24"/>
        </w:rPr>
        <w:t xml:space="preserve">1-5 </w:t>
      </w:r>
      <w:r w:rsidRPr="00320AAE">
        <w:rPr>
          <w:sz w:val="24"/>
          <w:szCs w:val="24"/>
        </w:rPr>
        <w:t>этап</w:t>
      </w:r>
      <w:r w:rsidR="002F54A0" w:rsidRPr="00320AAE">
        <w:rPr>
          <w:sz w:val="24"/>
          <w:szCs w:val="24"/>
        </w:rPr>
        <w:t xml:space="preserve">ов </w:t>
      </w:r>
      <w:r w:rsidRPr="00320AAE">
        <w:rPr>
          <w:sz w:val="24"/>
          <w:szCs w:val="24"/>
        </w:rPr>
        <w:t>выполнения Работ</w:t>
      </w:r>
      <w:r w:rsidR="00320AAE">
        <w:rPr>
          <w:sz w:val="24"/>
          <w:szCs w:val="24"/>
        </w:rPr>
        <w:t xml:space="preserve"> </w:t>
      </w:r>
      <w:r w:rsidR="00320AAE" w:rsidRPr="0009253F">
        <w:rPr>
          <w:sz w:val="24"/>
          <w:szCs w:val="24"/>
        </w:rPr>
        <w:t>по</w:t>
      </w:r>
      <w:r w:rsidR="00320AAE">
        <w:rPr>
          <w:sz w:val="24"/>
          <w:szCs w:val="24"/>
        </w:rPr>
        <w:t xml:space="preserve"> </w:t>
      </w:r>
      <w:r w:rsidR="00320AAE" w:rsidRPr="00646B10">
        <w:rPr>
          <w:sz w:val="24"/>
          <w:szCs w:val="24"/>
        </w:rPr>
        <w:t>модернизации ИТ-инфраструктуры</w:t>
      </w:r>
      <w:r w:rsidRPr="00320AAE">
        <w:rPr>
          <w:sz w:val="24"/>
          <w:szCs w:val="24"/>
        </w:rPr>
        <w:t xml:space="preserve">, согласно Календарному плану Исполнитель в течение 3 (трех) рабочих дней передает Заказчику результаты Работ, отчетную документацию, которая определена в Техническом задании и Календарном плане, и подписанный со своей Стороны Акт </w:t>
      </w:r>
      <w:r w:rsidR="00E62868" w:rsidRPr="002F06BD">
        <w:rPr>
          <w:sz w:val="24"/>
          <w:szCs w:val="24"/>
        </w:rPr>
        <w:t>о выполненных работах по модернизации (этапы 1-5)</w:t>
      </w:r>
      <w:r w:rsidRPr="00320AAE">
        <w:rPr>
          <w:sz w:val="24"/>
          <w:szCs w:val="24"/>
        </w:rPr>
        <w:t>, составленный в 2 (двух) экземплярах</w:t>
      </w:r>
      <w:r w:rsidR="002F54A0" w:rsidRPr="00320AAE">
        <w:rPr>
          <w:sz w:val="24"/>
          <w:szCs w:val="24"/>
        </w:rPr>
        <w:t>.</w:t>
      </w:r>
    </w:p>
    <w:p w:rsidR="00DD7BBF" w:rsidRPr="00320AAE" w:rsidRDefault="002F54A0" w:rsidP="00320AAE">
      <w:pPr>
        <w:pStyle w:val="aff"/>
        <w:numPr>
          <w:ilvl w:val="2"/>
          <w:numId w:val="3"/>
        </w:numPr>
        <w:tabs>
          <w:tab w:val="left" w:pos="180"/>
        </w:tabs>
        <w:spacing w:line="192" w:lineRule="auto"/>
        <w:ind w:left="0" w:firstLine="567"/>
        <w:jc w:val="both"/>
        <w:rPr>
          <w:sz w:val="24"/>
          <w:szCs w:val="24"/>
        </w:rPr>
      </w:pPr>
      <w:r w:rsidRPr="00320AAE">
        <w:rPr>
          <w:sz w:val="24"/>
          <w:szCs w:val="24"/>
        </w:rPr>
        <w:t>Для этапов 1-5 в</w:t>
      </w:r>
      <w:r w:rsidR="00DD7BBF" w:rsidRPr="00320AAE">
        <w:rPr>
          <w:sz w:val="24"/>
          <w:szCs w:val="24"/>
        </w:rPr>
        <w:t xml:space="preserve"> течение 5 (пяти) рабочих дней с момента завершения отчетного периода – очередного этапа работ согласно Календарному плану (Приложению №1 к Договору)</w:t>
      </w:r>
      <w:r w:rsidR="00DD7BBF" w:rsidRPr="00320AAE">
        <w:rPr>
          <w:i/>
          <w:sz w:val="24"/>
          <w:szCs w:val="24"/>
        </w:rPr>
        <w:t xml:space="preserve"> </w:t>
      </w:r>
      <w:r w:rsidR="00DD7BBF" w:rsidRPr="00320AAE">
        <w:rPr>
          <w:sz w:val="24"/>
          <w:szCs w:val="24"/>
        </w:rPr>
        <w:t xml:space="preserve">- Контрагент </w:t>
      </w:r>
      <w:bookmarkStart w:id="17" w:name="_Hlk170227383"/>
      <w:r w:rsidR="00DD7BBF" w:rsidRPr="00320AAE">
        <w:rPr>
          <w:sz w:val="24"/>
          <w:szCs w:val="24"/>
        </w:rPr>
        <w:t xml:space="preserve">передает АО «Центральная ППК» по акту приема-передачи с указанием даты передачи комплект документов, включающий: </w:t>
      </w:r>
    </w:p>
    <w:p w:rsidR="00DD7BBF" w:rsidRPr="00BE3117" w:rsidRDefault="00DD7BBF"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320AAE">
        <w:rPr>
          <w:rFonts w:eastAsia="MS Mincho"/>
          <w:spacing w:val="-2"/>
          <w:sz w:val="24"/>
          <w:szCs w:val="24"/>
        </w:rPr>
        <w:t>2 (два) экземпляра подписанного со своей Стороны акта о выполненных работах (об оказанных услугах) за отчетный период (этап), сост</w:t>
      </w:r>
      <w:r w:rsidRPr="00930EED">
        <w:rPr>
          <w:rFonts w:eastAsia="MS Mincho"/>
          <w:spacing w:val="-2"/>
          <w:sz w:val="24"/>
          <w:szCs w:val="24"/>
        </w:rPr>
        <w:t>авленного по форме, согласованной Сторонами в части «Форма</w:t>
      </w:r>
      <w:r w:rsidR="00E62868">
        <w:rPr>
          <w:rFonts w:eastAsia="MS Mincho"/>
          <w:spacing w:val="-2"/>
          <w:sz w:val="24"/>
          <w:szCs w:val="24"/>
        </w:rPr>
        <w:t xml:space="preserve"> акт</w:t>
      </w:r>
      <w:r w:rsidRPr="00930EED">
        <w:rPr>
          <w:rFonts w:eastAsia="MS Mincho"/>
          <w:spacing w:val="-2"/>
          <w:sz w:val="24"/>
          <w:szCs w:val="24"/>
        </w:rPr>
        <w:t xml:space="preserve"> </w:t>
      </w:r>
      <w:r w:rsidR="00E62868" w:rsidRPr="002F06BD">
        <w:rPr>
          <w:sz w:val="24"/>
          <w:szCs w:val="24"/>
        </w:rPr>
        <w:t>о выполненных работах по модернизации (этапы 1-5)</w:t>
      </w:r>
      <w:r w:rsidRPr="00930EED">
        <w:rPr>
          <w:rFonts w:eastAsia="MS Mincho"/>
          <w:spacing w:val="-2"/>
          <w:sz w:val="24"/>
          <w:szCs w:val="24"/>
        </w:rPr>
        <w:t>» приложения № 4 к Договору (далее - Акт</w:t>
      </w:r>
      <w:r w:rsidRPr="00BE3117">
        <w:rPr>
          <w:sz w:val="24"/>
          <w:szCs w:val="24"/>
        </w:rPr>
        <w:t xml:space="preserve"> </w:t>
      </w:r>
      <w:r w:rsidRPr="00BE3117">
        <w:rPr>
          <w:rFonts w:eastAsia="MS Mincho"/>
          <w:spacing w:val="-2"/>
          <w:sz w:val="24"/>
          <w:szCs w:val="24"/>
        </w:rPr>
        <w:t>о выполненных работах)</w:t>
      </w:r>
      <w:r w:rsidR="00291FF7">
        <w:rPr>
          <w:rFonts w:eastAsia="MS Mincho"/>
          <w:spacing w:val="-2"/>
          <w:sz w:val="24"/>
          <w:szCs w:val="24"/>
        </w:rPr>
        <w:t xml:space="preserve"> и </w:t>
      </w:r>
      <w:r w:rsidR="00291FF7" w:rsidRPr="00320AAE">
        <w:rPr>
          <w:sz w:val="24"/>
          <w:szCs w:val="24"/>
        </w:rPr>
        <w:t>отчетную документацию, которая определена в Техническом задании и Календарном плане</w:t>
      </w:r>
      <w:r w:rsidRPr="00BE3117">
        <w:rPr>
          <w:rFonts w:eastAsia="MS Mincho"/>
          <w:spacing w:val="-2"/>
          <w:sz w:val="24"/>
          <w:szCs w:val="24"/>
        </w:rPr>
        <w:t>;</w:t>
      </w:r>
    </w:p>
    <w:p w:rsidR="00DD7BBF" w:rsidRPr="00771C9C" w:rsidRDefault="00DD7BBF"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771C9C">
        <w:rPr>
          <w:rFonts w:eastAsia="MS Mincho"/>
          <w:spacing w:val="-2"/>
          <w:sz w:val="24"/>
          <w:szCs w:val="24"/>
        </w:rPr>
        <w:lastRenderedPageBreak/>
        <w:t>счет и счет-фактуру на оплату выполненных Работах;</w:t>
      </w:r>
    </w:p>
    <w:p w:rsidR="002F54A0" w:rsidRPr="00771C9C" w:rsidRDefault="00DD7BBF"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771C9C">
        <w:rPr>
          <w:rFonts w:eastAsia="MS Mincho"/>
          <w:spacing w:val="-2"/>
          <w:sz w:val="24"/>
          <w:szCs w:val="24"/>
        </w:rPr>
        <w:t>копии документов (доверенностей, приказов, иных распорядительных документов), подтверждающих право уполномоченных лиц Контрагента на подписание счетов, счетов-фактур, Актов о выполненных Работах.</w:t>
      </w:r>
    </w:p>
    <w:p w:rsidR="001A745E" w:rsidRPr="007A7A70" w:rsidRDefault="001A745E" w:rsidP="00320AAE">
      <w:pPr>
        <w:pStyle w:val="aff"/>
        <w:numPr>
          <w:ilvl w:val="1"/>
          <w:numId w:val="3"/>
        </w:numPr>
        <w:tabs>
          <w:tab w:val="left" w:pos="360"/>
          <w:tab w:val="left" w:pos="540"/>
          <w:tab w:val="left" w:pos="1080"/>
        </w:tabs>
        <w:spacing w:line="192" w:lineRule="auto"/>
        <w:ind w:left="0" w:firstLine="567"/>
        <w:jc w:val="both"/>
        <w:rPr>
          <w:rFonts w:eastAsia="MS Mincho"/>
          <w:spacing w:val="-2"/>
          <w:sz w:val="24"/>
          <w:szCs w:val="24"/>
        </w:rPr>
      </w:pPr>
      <w:r w:rsidRPr="007A7A70">
        <w:rPr>
          <w:sz w:val="24"/>
          <w:szCs w:val="24"/>
        </w:rPr>
        <w:t>Порядок сдачи-приемки работ по техническо</w:t>
      </w:r>
      <w:r w:rsidR="00C8481E">
        <w:rPr>
          <w:sz w:val="24"/>
          <w:szCs w:val="24"/>
        </w:rPr>
        <w:t xml:space="preserve">му </w:t>
      </w:r>
      <w:r w:rsidR="00823A02">
        <w:rPr>
          <w:sz w:val="24"/>
          <w:szCs w:val="24"/>
        </w:rPr>
        <w:t>обслуживанию</w:t>
      </w:r>
      <w:r w:rsidR="00823A02" w:rsidRPr="007A7A70">
        <w:rPr>
          <w:sz w:val="24"/>
          <w:szCs w:val="24"/>
        </w:rPr>
        <w:t xml:space="preserve"> (</w:t>
      </w:r>
      <w:r w:rsidRPr="007A7A70">
        <w:rPr>
          <w:sz w:val="24"/>
          <w:szCs w:val="24"/>
        </w:rPr>
        <w:t>этап 6):</w:t>
      </w:r>
    </w:p>
    <w:p w:rsidR="001B3DD4" w:rsidRPr="00320AAE" w:rsidRDefault="001B3DD4" w:rsidP="00320AAE">
      <w:pPr>
        <w:pStyle w:val="aff"/>
        <w:numPr>
          <w:ilvl w:val="2"/>
          <w:numId w:val="3"/>
        </w:numPr>
        <w:tabs>
          <w:tab w:val="left" w:pos="180"/>
        </w:tabs>
        <w:spacing w:line="192" w:lineRule="auto"/>
        <w:ind w:left="0" w:firstLine="567"/>
        <w:jc w:val="both"/>
        <w:rPr>
          <w:sz w:val="24"/>
          <w:szCs w:val="24"/>
        </w:rPr>
      </w:pPr>
      <w:r w:rsidRPr="00320AAE">
        <w:rPr>
          <w:rFonts w:eastAsia="MS Mincho"/>
          <w:spacing w:val="-2"/>
          <w:sz w:val="24"/>
          <w:szCs w:val="24"/>
        </w:rPr>
        <w:t xml:space="preserve">Для этапа 6 в </w:t>
      </w:r>
      <w:r w:rsidRPr="00320AAE">
        <w:rPr>
          <w:sz w:val="24"/>
          <w:szCs w:val="24"/>
        </w:rPr>
        <w:t xml:space="preserve">течение 5 (пяти) рабочих дней с момента завершения отчетного периода – календарный квартал - Контрагент передает АО «Центральная ППК» комплект документов, включающий: </w:t>
      </w:r>
    </w:p>
    <w:p w:rsidR="001B3DD4" w:rsidRPr="00320AAE" w:rsidRDefault="001B3DD4"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320AAE">
        <w:rPr>
          <w:rFonts w:eastAsia="MS Mincho"/>
          <w:spacing w:val="-2"/>
          <w:sz w:val="24"/>
          <w:szCs w:val="24"/>
        </w:rPr>
        <w:t>2 (два) экземпляра подписанного со своей Стороны акта об оказанных работах (услугах) за отчетный период, составленного по форме, согласованной Сторонами в части «</w:t>
      </w:r>
      <w:r w:rsidR="00823A02" w:rsidRPr="00320AAE">
        <w:rPr>
          <w:rFonts w:eastAsia="MS Mincho"/>
          <w:spacing w:val="-2"/>
          <w:sz w:val="24"/>
          <w:szCs w:val="24"/>
        </w:rPr>
        <w:t>Форма Акта</w:t>
      </w:r>
      <w:r w:rsidR="00E62868" w:rsidRPr="002F06BD">
        <w:rPr>
          <w:sz w:val="24"/>
          <w:szCs w:val="24"/>
        </w:rPr>
        <w:t xml:space="preserve"> о выполненных работах по техническому обслуживанию (этап 6)</w:t>
      </w:r>
      <w:r w:rsidRPr="00320AAE">
        <w:rPr>
          <w:rFonts w:eastAsia="MS Mincho"/>
          <w:spacing w:val="-2"/>
          <w:sz w:val="24"/>
          <w:szCs w:val="24"/>
        </w:rPr>
        <w:t>» приложения № 4 к Договору (далее - Акт</w:t>
      </w:r>
      <w:r w:rsidRPr="00320AAE">
        <w:rPr>
          <w:sz w:val="24"/>
          <w:szCs w:val="24"/>
        </w:rPr>
        <w:t xml:space="preserve"> </w:t>
      </w:r>
      <w:r w:rsidRPr="00320AAE">
        <w:rPr>
          <w:rFonts w:eastAsia="MS Mincho"/>
          <w:spacing w:val="-2"/>
          <w:sz w:val="24"/>
          <w:szCs w:val="24"/>
        </w:rPr>
        <w:t xml:space="preserve">об </w:t>
      </w:r>
      <w:r w:rsidR="00C8481E" w:rsidRPr="00320AAE">
        <w:rPr>
          <w:rFonts w:eastAsia="MS Mincho"/>
          <w:spacing w:val="-2"/>
          <w:sz w:val="24"/>
          <w:szCs w:val="24"/>
        </w:rPr>
        <w:t>оказанно</w:t>
      </w:r>
      <w:r w:rsidR="00C8481E">
        <w:rPr>
          <w:rFonts w:eastAsia="MS Mincho"/>
          <w:spacing w:val="-2"/>
          <w:sz w:val="24"/>
          <w:szCs w:val="24"/>
        </w:rPr>
        <w:t>му</w:t>
      </w:r>
      <w:r w:rsidR="00C8481E" w:rsidRPr="00320AAE">
        <w:rPr>
          <w:rFonts w:eastAsia="MS Mincho"/>
          <w:spacing w:val="-2"/>
          <w:sz w:val="24"/>
          <w:szCs w:val="24"/>
        </w:rPr>
        <w:t xml:space="preserve"> техническо</w:t>
      </w:r>
      <w:r w:rsidR="00C8481E">
        <w:rPr>
          <w:rFonts w:eastAsia="MS Mincho"/>
          <w:spacing w:val="-2"/>
          <w:sz w:val="24"/>
          <w:szCs w:val="24"/>
        </w:rPr>
        <w:t>му</w:t>
      </w:r>
      <w:r w:rsidR="00C8481E" w:rsidRPr="00320AAE">
        <w:rPr>
          <w:rFonts w:eastAsia="MS Mincho"/>
          <w:spacing w:val="-2"/>
          <w:sz w:val="24"/>
          <w:szCs w:val="24"/>
        </w:rPr>
        <w:t xml:space="preserve"> </w:t>
      </w:r>
      <w:r w:rsidR="00C8481E">
        <w:rPr>
          <w:rFonts w:eastAsia="MS Mincho"/>
          <w:spacing w:val="-2"/>
          <w:sz w:val="24"/>
          <w:szCs w:val="24"/>
        </w:rPr>
        <w:t>обслуживанию</w:t>
      </w:r>
      <w:r w:rsidRPr="00320AAE">
        <w:rPr>
          <w:rFonts w:eastAsia="MS Mincho"/>
          <w:spacing w:val="-2"/>
          <w:sz w:val="24"/>
          <w:szCs w:val="24"/>
        </w:rPr>
        <w:t>)</w:t>
      </w:r>
      <w:r w:rsidR="007C431D" w:rsidRPr="007C431D">
        <w:t xml:space="preserve"> </w:t>
      </w:r>
      <w:r w:rsidR="007C431D" w:rsidRPr="007C431D">
        <w:rPr>
          <w:rFonts w:eastAsia="MS Mincho"/>
          <w:spacing w:val="-2"/>
          <w:sz w:val="24"/>
          <w:szCs w:val="24"/>
        </w:rPr>
        <w:t>и приложение 4.1 Расшифровка стоимости работ на обработку заявок на устранение инцидентов к Акта о выполненных работах по техническому обслуживанию (этап 6</w:t>
      </w:r>
      <w:r w:rsidR="007C431D">
        <w:rPr>
          <w:rFonts w:eastAsia="MS Mincho"/>
          <w:spacing w:val="-2"/>
          <w:sz w:val="24"/>
          <w:szCs w:val="24"/>
        </w:rPr>
        <w:t>)</w:t>
      </w:r>
      <w:r w:rsidRPr="00320AAE">
        <w:rPr>
          <w:rFonts w:eastAsia="MS Mincho"/>
          <w:spacing w:val="-2"/>
          <w:sz w:val="24"/>
          <w:szCs w:val="24"/>
        </w:rPr>
        <w:t>;</w:t>
      </w:r>
    </w:p>
    <w:p w:rsidR="001B3DD4" w:rsidRPr="00320AAE" w:rsidRDefault="001B3DD4" w:rsidP="00320AAE">
      <w:pPr>
        <w:pStyle w:val="aff"/>
        <w:numPr>
          <w:ilvl w:val="3"/>
          <w:numId w:val="3"/>
        </w:numPr>
        <w:tabs>
          <w:tab w:val="left" w:pos="360"/>
          <w:tab w:val="left" w:pos="540"/>
          <w:tab w:val="left" w:pos="1080"/>
        </w:tabs>
        <w:spacing w:line="192" w:lineRule="auto"/>
        <w:ind w:left="0" w:firstLine="567"/>
        <w:jc w:val="both"/>
        <w:rPr>
          <w:rFonts w:eastAsia="Calibri"/>
          <w:sz w:val="24"/>
          <w:szCs w:val="24"/>
        </w:rPr>
      </w:pPr>
      <w:r w:rsidRPr="00320AAE">
        <w:rPr>
          <w:rFonts w:eastAsia="Calibri"/>
          <w:sz w:val="24"/>
          <w:szCs w:val="24"/>
          <w:lang w:val="x-none"/>
        </w:rPr>
        <w:t>подписанны</w:t>
      </w:r>
      <w:r w:rsidRPr="00320AAE">
        <w:rPr>
          <w:rFonts w:eastAsia="Calibri"/>
          <w:sz w:val="24"/>
          <w:szCs w:val="24"/>
        </w:rPr>
        <w:t xml:space="preserve">й Контрагентом и принятый (утвержденный) </w:t>
      </w:r>
      <w:r w:rsidRPr="00320AAE">
        <w:rPr>
          <w:rFonts w:eastAsia="Calibri"/>
          <w:sz w:val="24"/>
          <w:szCs w:val="24"/>
          <w:lang w:val="x-none"/>
        </w:rPr>
        <w:t xml:space="preserve">Сторонами отчет </w:t>
      </w:r>
      <w:r w:rsidRPr="00320AAE">
        <w:rPr>
          <w:rFonts w:eastAsia="Calibri"/>
          <w:sz w:val="24"/>
          <w:szCs w:val="24"/>
        </w:rPr>
        <w:t xml:space="preserve">об проведенных за отчетный период Работах по форме, согласованной Сторонами в </w:t>
      </w:r>
      <w:r w:rsidR="0000609C" w:rsidRPr="0000609C">
        <w:rPr>
          <w:rFonts w:eastAsia="Calibri"/>
          <w:sz w:val="24"/>
          <w:szCs w:val="24"/>
        </w:rPr>
        <w:t>п. 7 «Техническое задание на техническое обслуживание поставленного в рамках настоящего договора оборудования (Этап 6)», Приложения № 1 к Договору;</w:t>
      </w:r>
    </w:p>
    <w:p w:rsidR="001B3DD4" w:rsidRPr="00320AAE" w:rsidRDefault="001B3DD4"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320AAE">
        <w:rPr>
          <w:rFonts w:eastAsia="MS Mincho"/>
          <w:spacing w:val="-2"/>
          <w:sz w:val="24"/>
          <w:szCs w:val="24"/>
        </w:rPr>
        <w:t>счет и счет-фактуру на оплату проведённых Работ;</w:t>
      </w:r>
    </w:p>
    <w:p w:rsidR="002F54A0" w:rsidRPr="00320AAE" w:rsidRDefault="001B3DD4" w:rsidP="00320AAE">
      <w:pPr>
        <w:pStyle w:val="aff"/>
        <w:numPr>
          <w:ilvl w:val="3"/>
          <w:numId w:val="3"/>
        </w:numPr>
        <w:tabs>
          <w:tab w:val="left" w:pos="360"/>
          <w:tab w:val="left" w:pos="540"/>
          <w:tab w:val="left" w:pos="1080"/>
        </w:tabs>
        <w:spacing w:line="192" w:lineRule="auto"/>
        <w:ind w:left="0" w:firstLine="567"/>
        <w:jc w:val="both"/>
        <w:rPr>
          <w:rFonts w:eastAsia="MS Mincho"/>
          <w:spacing w:val="-2"/>
          <w:sz w:val="24"/>
          <w:szCs w:val="24"/>
        </w:rPr>
      </w:pPr>
      <w:r w:rsidRPr="00320AAE">
        <w:rPr>
          <w:rFonts w:eastAsia="MS Mincho"/>
          <w:spacing w:val="-2"/>
          <w:sz w:val="24"/>
          <w:szCs w:val="24"/>
        </w:rPr>
        <w:t>копии документов (доверенностей, приказов, иных распорядительных документов), подтверждающих право уполномоченных лиц Контрагента на подписание счетов, счетов-фактур, Актов о выполненных Работах.</w:t>
      </w:r>
    </w:p>
    <w:bookmarkEnd w:id="17"/>
    <w:p w:rsidR="00DD7BBF" w:rsidRPr="00646B10" w:rsidRDefault="00DD7BBF" w:rsidP="00DD7BBF">
      <w:pPr>
        <w:pStyle w:val="aff"/>
        <w:numPr>
          <w:ilvl w:val="1"/>
          <w:numId w:val="3"/>
        </w:numPr>
        <w:tabs>
          <w:tab w:val="left" w:pos="180"/>
        </w:tabs>
        <w:spacing w:line="192" w:lineRule="auto"/>
        <w:ind w:left="0" w:firstLine="567"/>
        <w:jc w:val="both"/>
        <w:rPr>
          <w:sz w:val="24"/>
          <w:szCs w:val="24"/>
        </w:rPr>
      </w:pPr>
      <w:r w:rsidRPr="00646B10">
        <w:rPr>
          <w:sz w:val="24"/>
          <w:szCs w:val="24"/>
        </w:rPr>
        <w:t xml:space="preserve">АО «Центральная ППК» в течение 15 (пятнадцати) календарных дней с даты представления документов по пункту </w:t>
      </w:r>
      <w:r w:rsidRPr="004E42A5">
        <w:rPr>
          <w:sz w:val="24"/>
          <w:szCs w:val="24"/>
        </w:rPr>
        <w:t>4.</w:t>
      </w:r>
      <w:r w:rsidR="001A745E" w:rsidRPr="004E42A5">
        <w:rPr>
          <w:sz w:val="24"/>
          <w:szCs w:val="24"/>
        </w:rPr>
        <w:t>1.</w:t>
      </w:r>
      <w:r w:rsidR="00291FF7" w:rsidRPr="004E42A5">
        <w:rPr>
          <w:sz w:val="24"/>
          <w:szCs w:val="24"/>
        </w:rPr>
        <w:t>5</w:t>
      </w:r>
      <w:r w:rsidR="00291FF7">
        <w:rPr>
          <w:sz w:val="24"/>
          <w:szCs w:val="24"/>
        </w:rPr>
        <w:t xml:space="preserve"> </w:t>
      </w:r>
      <w:r w:rsidR="001B3DD4">
        <w:rPr>
          <w:sz w:val="24"/>
          <w:szCs w:val="24"/>
        </w:rPr>
        <w:t>и 4.</w:t>
      </w:r>
      <w:r w:rsidR="001A745E">
        <w:rPr>
          <w:sz w:val="24"/>
          <w:szCs w:val="24"/>
        </w:rPr>
        <w:t>2.1</w:t>
      </w:r>
      <w:r w:rsidRPr="00646B10">
        <w:rPr>
          <w:sz w:val="24"/>
          <w:szCs w:val="24"/>
        </w:rPr>
        <w:t xml:space="preserve"> Договора направляет Контрагенту подписанный со своей Стороны Акт о выполненных Работах или мотивированный отказ от приемки Работ с указанием срока для устранения недостатков в Работах и/или документах, указанных в пункте </w:t>
      </w:r>
      <w:r w:rsidR="001A745E" w:rsidRPr="004E42A5">
        <w:rPr>
          <w:sz w:val="24"/>
          <w:szCs w:val="24"/>
        </w:rPr>
        <w:t>4.1.</w:t>
      </w:r>
      <w:r w:rsidR="00291FF7" w:rsidRPr="004E42A5">
        <w:rPr>
          <w:sz w:val="24"/>
          <w:szCs w:val="24"/>
        </w:rPr>
        <w:t>5</w:t>
      </w:r>
      <w:r w:rsidR="00291FF7">
        <w:rPr>
          <w:sz w:val="24"/>
          <w:szCs w:val="24"/>
        </w:rPr>
        <w:t xml:space="preserve"> </w:t>
      </w:r>
      <w:r w:rsidR="001A745E">
        <w:rPr>
          <w:sz w:val="24"/>
          <w:szCs w:val="24"/>
        </w:rPr>
        <w:t>и 4.2.1</w:t>
      </w:r>
      <w:r w:rsidR="001A745E" w:rsidRPr="00646B10">
        <w:rPr>
          <w:sz w:val="24"/>
          <w:szCs w:val="24"/>
        </w:rPr>
        <w:t xml:space="preserve"> </w:t>
      </w:r>
      <w:r w:rsidRPr="00646B10">
        <w:rPr>
          <w:sz w:val="24"/>
          <w:szCs w:val="24"/>
        </w:rPr>
        <w:t>Договора, при этом комплект документов, полученных Заказчиком от Контрагента, остается у Заказчика:</w:t>
      </w:r>
    </w:p>
    <w:p w:rsidR="00DD7BBF" w:rsidRPr="00646B10" w:rsidRDefault="00DD7BBF" w:rsidP="00A56967">
      <w:pPr>
        <w:pStyle w:val="aff"/>
        <w:numPr>
          <w:ilvl w:val="2"/>
          <w:numId w:val="3"/>
        </w:numPr>
        <w:tabs>
          <w:tab w:val="left" w:pos="180"/>
        </w:tabs>
        <w:spacing w:line="192" w:lineRule="auto"/>
        <w:jc w:val="both"/>
        <w:rPr>
          <w:sz w:val="24"/>
          <w:szCs w:val="24"/>
        </w:rPr>
      </w:pPr>
      <w:r w:rsidRPr="00646B10">
        <w:rPr>
          <w:sz w:val="24"/>
          <w:szCs w:val="24"/>
        </w:rPr>
        <w:t xml:space="preserve">Контрагент в течение срока, указанного Заказчиком по пункту </w:t>
      </w:r>
      <w:r w:rsidRPr="00646B10">
        <w:rPr>
          <w:bCs/>
          <w:sz w:val="24"/>
          <w:szCs w:val="24"/>
        </w:rPr>
        <w:t>4.</w:t>
      </w:r>
      <w:r w:rsidR="001A745E">
        <w:rPr>
          <w:bCs/>
          <w:sz w:val="24"/>
          <w:szCs w:val="24"/>
        </w:rPr>
        <w:t>3</w:t>
      </w:r>
      <w:r w:rsidR="001A745E" w:rsidRPr="00646B10">
        <w:rPr>
          <w:bCs/>
          <w:sz w:val="24"/>
          <w:szCs w:val="24"/>
        </w:rPr>
        <w:t xml:space="preserve"> </w:t>
      </w:r>
      <w:r w:rsidRPr="00646B10">
        <w:rPr>
          <w:bCs/>
          <w:sz w:val="24"/>
          <w:szCs w:val="24"/>
        </w:rPr>
        <w:t>Договора</w:t>
      </w:r>
      <w:r w:rsidRPr="00646B10">
        <w:rPr>
          <w:sz w:val="24"/>
          <w:szCs w:val="24"/>
        </w:rPr>
        <w:t xml:space="preserve">, обязуется устранить соответствующие недостатки и направить Заказчику новый комплект документов согласно пункту </w:t>
      </w:r>
      <w:r w:rsidR="001A745E" w:rsidRPr="00646B10">
        <w:rPr>
          <w:sz w:val="24"/>
          <w:szCs w:val="24"/>
        </w:rPr>
        <w:t>4</w:t>
      </w:r>
      <w:r w:rsidR="001A745E" w:rsidRPr="004E42A5">
        <w:rPr>
          <w:sz w:val="24"/>
          <w:szCs w:val="24"/>
        </w:rPr>
        <w:t>.1.</w:t>
      </w:r>
      <w:r w:rsidR="00291FF7" w:rsidRPr="004E42A5">
        <w:rPr>
          <w:sz w:val="24"/>
          <w:szCs w:val="24"/>
        </w:rPr>
        <w:t>5</w:t>
      </w:r>
      <w:r w:rsidR="00291FF7">
        <w:rPr>
          <w:sz w:val="24"/>
          <w:szCs w:val="24"/>
        </w:rPr>
        <w:t xml:space="preserve"> </w:t>
      </w:r>
      <w:r w:rsidR="001A745E">
        <w:rPr>
          <w:sz w:val="24"/>
          <w:szCs w:val="24"/>
        </w:rPr>
        <w:t>и 4.2.1</w:t>
      </w:r>
      <w:r w:rsidR="001A745E" w:rsidRPr="00646B10">
        <w:rPr>
          <w:sz w:val="24"/>
          <w:szCs w:val="24"/>
        </w:rPr>
        <w:t xml:space="preserve"> </w:t>
      </w:r>
      <w:r w:rsidRPr="00646B10">
        <w:rPr>
          <w:sz w:val="24"/>
          <w:szCs w:val="24"/>
        </w:rPr>
        <w:t>Договора для повторной сдачи-приемки Работ;</w:t>
      </w:r>
    </w:p>
    <w:p w:rsidR="00A56967" w:rsidRDefault="00DD7BBF" w:rsidP="00A56967">
      <w:pPr>
        <w:pStyle w:val="aff"/>
        <w:numPr>
          <w:ilvl w:val="2"/>
          <w:numId w:val="3"/>
        </w:numPr>
        <w:tabs>
          <w:tab w:val="left" w:pos="180"/>
        </w:tabs>
        <w:spacing w:line="192" w:lineRule="auto"/>
        <w:jc w:val="both"/>
        <w:rPr>
          <w:sz w:val="24"/>
          <w:szCs w:val="24"/>
        </w:rPr>
      </w:pPr>
      <w:r w:rsidRPr="00646B10">
        <w:rPr>
          <w:sz w:val="24"/>
          <w:szCs w:val="24"/>
        </w:rPr>
        <w:t xml:space="preserve">В случае </w:t>
      </w:r>
      <w:r w:rsidR="0026341A" w:rsidRPr="00646B10">
        <w:rPr>
          <w:sz w:val="24"/>
          <w:szCs w:val="24"/>
        </w:rPr>
        <w:t>не устранения</w:t>
      </w:r>
      <w:r w:rsidRPr="00646B10">
        <w:rPr>
          <w:sz w:val="24"/>
          <w:szCs w:val="24"/>
        </w:rPr>
        <w:t xml:space="preserve"> Контрагентом недостатков, указанных Заказчиком согласно пункту 4.</w:t>
      </w:r>
      <w:r w:rsidR="001A745E">
        <w:rPr>
          <w:sz w:val="24"/>
          <w:szCs w:val="24"/>
        </w:rPr>
        <w:t>3</w:t>
      </w:r>
      <w:r w:rsidR="001A745E" w:rsidRPr="00646B10">
        <w:rPr>
          <w:sz w:val="24"/>
          <w:szCs w:val="24"/>
        </w:rPr>
        <w:t xml:space="preserve"> </w:t>
      </w:r>
      <w:r w:rsidRPr="00646B10">
        <w:rPr>
          <w:sz w:val="24"/>
          <w:szCs w:val="24"/>
        </w:rPr>
        <w:t xml:space="preserve">Договора, Заказчик в течение 5 (пяти) рабочих дней после истечения срока устранения недостатков, в соответствии с фактическим объемом выполненных Работ, описанных в мотивированном отказе, вправе скорректировать документы, полученные по пункту </w:t>
      </w:r>
      <w:r w:rsidR="001A745E" w:rsidRPr="004E42A5">
        <w:rPr>
          <w:sz w:val="24"/>
          <w:szCs w:val="24"/>
        </w:rPr>
        <w:t>4.1.</w:t>
      </w:r>
      <w:r w:rsidR="00291FF7" w:rsidRPr="004E42A5">
        <w:rPr>
          <w:sz w:val="24"/>
          <w:szCs w:val="24"/>
        </w:rPr>
        <w:t>5</w:t>
      </w:r>
      <w:r w:rsidR="00291FF7">
        <w:rPr>
          <w:sz w:val="24"/>
          <w:szCs w:val="24"/>
        </w:rPr>
        <w:t xml:space="preserve"> </w:t>
      </w:r>
      <w:r w:rsidR="001A745E">
        <w:rPr>
          <w:sz w:val="24"/>
          <w:szCs w:val="24"/>
        </w:rPr>
        <w:t>и 4.2.1</w:t>
      </w:r>
      <w:r w:rsidR="001A745E" w:rsidRPr="00646B10">
        <w:rPr>
          <w:sz w:val="24"/>
          <w:szCs w:val="24"/>
        </w:rPr>
        <w:t xml:space="preserve"> </w:t>
      </w:r>
      <w:r w:rsidRPr="00646B10">
        <w:rPr>
          <w:sz w:val="24"/>
          <w:szCs w:val="24"/>
        </w:rPr>
        <w:t>Договора, в том числе, исправив соответствующие недостатки (при возможности) собственными силами, и направить подписанный со своей стороны Акт о выполненных работах согласно фактическим данным Контрагенту, Контрагент не вправе не подписать такой Акт выполненных работ, если он соответствует фактическим данным о выполнении Работ.</w:t>
      </w:r>
      <w:r w:rsidR="0026341A">
        <w:rPr>
          <w:sz w:val="24"/>
          <w:szCs w:val="24"/>
        </w:rPr>
        <w:t xml:space="preserve"> </w:t>
      </w:r>
    </w:p>
    <w:p w:rsidR="00A56967" w:rsidRPr="002E5A48" w:rsidRDefault="00DD7BBF" w:rsidP="002E5A48">
      <w:pPr>
        <w:pStyle w:val="aff"/>
        <w:numPr>
          <w:ilvl w:val="2"/>
          <w:numId w:val="3"/>
        </w:numPr>
        <w:tabs>
          <w:tab w:val="left" w:pos="180"/>
        </w:tabs>
        <w:spacing w:line="192" w:lineRule="auto"/>
        <w:jc w:val="both"/>
        <w:rPr>
          <w:sz w:val="24"/>
          <w:szCs w:val="24"/>
        </w:rPr>
      </w:pPr>
      <w:r w:rsidRPr="0009253F">
        <w:rPr>
          <w:sz w:val="24"/>
          <w:szCs w:val="24"/>
        </w:rPr>
        <w:t>Работы подлежат оплате (считаются выполненными) за отчетный период после подписания Сторонами Акта о выполненных Работах.</w:t>
      </w:r>
    </w:p>
    <w:p w:rsidR="002E5A48" w:rsidRDefault="002E5A48" w:rsidP="002E5A48">
      <w:pPr>
        <w:pStyle w:val="aff"/>
        <w:numPr>
          <w:ilvl w:val="1"/>
          <w:numId w:val="3"/>
        </w:numPr>
        <w:tabs>
          <w:tab w:val="left" w:pos="180"/>
        </w:tabs>
        <w:spacing w:line="192" w:lineRule="auto"/>
        <w:ind w:left="0" w:firstLine="567"/>
        <w:jc w:val="both"/>
        <w:rPr>
          <w:sz w:val="24"/>
          <w:szCs w:val="24"/>
        </w:rPr>
      </w:pPr>
      <w:r w:rsidRPr="002E5A48">
        <w:rPr>
          <w:sz w:val="24"/>
          <w:szCs w:val="24"/>
        </w:rPr>
        <w:t>Обязательства Контрагента по Договору считаются выполненными в полном объеме с момента подписания Сторонами акта (</w:t>
      </w:r>
      <w:proofErr w:type="spellStart"/>
      <w:r w:rsidRPr="002E5A48">
        <w:rPr>
          <w:sz w:val="24"/>
          <w:szCs w:val="24"/>
        </w:rPr>
        <w:t>ов</w:t>
      </w:r>
      <w:proofErr w:type="spellEnd"/>
      <w:r w:rsidRPr="002E5A48">
        <w:rPr>
          <w:sz w:val="24"/>
          <w:szCs w:val="24"/>
        </w:rPr>
        <w:t xml:space="preserve">) об оказанных </w:t>
      </w:r>
      <w:r w:rsidR="00E62868">
        <w:rPr>
          <w:sz w:val="24"/>
          <w:szCs w:val="24"/>
        </w:rPr>
        <w:t>Работах</w:t>
      </w:r>
      <w:r w:rsidRPr="002E5A48">
        <w:rPr>
          <w:sz w:val="24"/>
          <w:szCs w:val="24"/>
        </w:rPr>
        <w:t xml:space="preserve"> в полном объеме по Договору</w:t>
      </w:r>
    </w:p>
    <w:p w:rsidR="002E5A48" w:rsidRPr="002E5A48" w:rsidRDefault="002E5A48" w:rsidP="002E5A48">
      <w:pPr>
        <w:pStyle w:val="aff"/>
        <w:numPr>
          <w:ilvl w:val="1"/>
          <w:numId w:val="3"/>
        </w:numPr>
        <w:tabs>
          <w:tab w:val="left" w:pos="180"/>
        </w:tabs>
        <w:spacing w:line="192" w:lineRule="auto"/>
        <w:ind w:left="0" w:firstLine="567"/>
        <w:jc w:val="both"/>
        <w:rPr>
          <w:sz w:val="24"/>
          <w:szCs w:val="24"/>
        </w:rPr>
      </w:pPr>
      <w:r w:rsidRPr="0009253F">
        <w:rPr>
          <w:sz w:val="24"/>
          <w:szCs w:val="24"/>
        </w:rPr>
        <w:t xml:space="preserve">В течение 1 (одного) рабочего дня с момента исполнения обязательств </w:t>
      </w:r>
      <w:r w:rsidRPr="0009253F">
        <w:rPr>
          <w:sz w:val="24"/>
          <w:szCs w:val="24"/>
        </w:rPr>
        <w:br/>
        <w:t xml:space="preserve">по Договору в полном объеме Стороны обязуются подписать сведения о результатах исполнения Договора в порядке </w:t>
      </w:r>
      <w:proofErr w:type="spellStart"/>
      <w:r w:rsidRPr="0009253F">
        <w:rPr>
          <w:sz w:val="24"/>
          <w:szCs w:val="24"/>
        </w:rPr>
        <w:t>п.п</w:t>
      </w:r>
      <w:proofErr w:type="spellEnd"/>
      <w:r w:rsidRPr="0009253F">
        <w:rPr>
          <w:sz w:val="24"/>
          <w:szCs w:val="24"/>
        </w:rPr>
        <w:t xml:space="preserve">. з) п. 2, </w:t>
      </w:r>
      <w:proofErr w:type="spellStart"/>
      <w:r w:rsidRPr="0009253F">
        <w:rPr>
          <w:sz w:val="24"/>
          <w:szCs w:val="24"/>
        </w:rPr>
        <w:t>п.п</w:t>
      </w:r>
      <w:proofErr w:type="spellEnd"/>
      <w:r w:rsidRPr="0009253F">
        <w:rPr>
          <w:sz w:val="24"/>
          <w:szCs w:val="24"/>
        </w:rPr>
        <w:t>. в) п. 10 Правил ведения реестра договоров, заключенных заказчиками по результатам закупки, утвержденных Постановлением Правительства РФ № 1132 от 31 октября 2014 г. по форме части «Информация о результатах исполнения Договора» приложения № 4 к Договору.</w:t>
      </w:r>
    </w:p>
    <w:p w:rsidR="0075141A" w:rsidRPr="00DD7BBF" w:rsidRDefault="00DD7BBF" w:rsidP="00DD7BBF">
      <w:pPr>
        <w:pStyle w:val="aff"/>
        <w:numPr>
          <w:ilvl w:val="1"/>
          <w:numId w:val="3"/>
        </w:numPr>
        <w:spacing w:line="192" w:lineRule="auto"/>
        <w:ind w:left="0" w:firstLine="709"/>
        <w:jc w:val="both"/>
        <w:rPr>
          <w:sz w:val="24"/>
          <w:szCs w:val="24"/>
        </w:rPr>
      </w:pPr>
      <w:r w:rsidRPr="00353A05">
        <w:rPr>
          <w:color w:val="000000" w:themeColor="text1"/>
          <w:sz w:val="24"/>
          <w:szCs w:val="24"/>
        </w:rPr>
        <w:t>Ежеквартально, а также в случае расторжения (прекращения) Договора между Сторонами, проводится сверка расчетов с составлением акта сверки взаимных расчетов по Договору. Ежеквартальный акт сверки взаимных расчетов предоставляется Исполнителем Заказчику не позднее 15-го (пятнадцатого) числа месяца, следующего за отчетным кварталом (по состоянию на 31 марта, 30 июня, 30 сентября и 31 декабря). Заказчик возвращает проверенный и подписанный акт сверки взаимных расчетов не позднее 25 (двадцать пятого) числа, следующего за отчетным кварталом.</w:t>
      </w:r>
    </w:p>
    <w:p w:rsidR="0075141A" w:rsidRPr="0009253F" w:rsidRDefault="0075141A" w:rsidP="0009253F">
      <w:pPr>
        <w:tabs>
          <w:tab w:val="left" w:pos="180"/>
        </w:tabs>
        <w:spacing w:line="192" w:lineRule="auto"/>
        <w:ind w:left="-2170"/>
        <w:jc w:val="both"/>
        <w:rPr>
          <w:sz w:val="24"/>
          <w:szCs w:val="24"/>
        </w:rPr>
      </w:pPr>
    </w:p>
    <w:p w:rsidR="00CC04AC" w:rsidRPr="0009253F" w:rsidRDefault="00CC04AC" w:rsidP="0009253F">
      <w:pPr>
        <w:pStyle w:val="aff"/>
        <w:numPr>
          <w:ilvl w:val="0"/>
          <w:numId w:val="3"/>
        </w:numPr>
        <w:tabs>
          <w:tab w:val="left" w:pos="360"/>
          <w:tab w:val="left" w:pos="540"/>
          <w:tab w:val="left" w:pos="1080"/>
        </w:tabs>
        <w:spacing w:line="192" w:lineRule="auto"/>
        <w:jc w:val="center"/>
        <w:rPr>
          <w:b/>
          <w:sz w:val="24"/>
          <w:szCs w:val="24"/>
        </w:rPr>
      </w:pPr>
      <w:bookmarkStart w:id="18" w:name="_Hlk72338959"/>
      <w:r w:rsidRPr="0009253F">
        <w:rPr>
          <w:b/>
          <w:sz w:val="24"/>
          <w:szCs w:val="24"/>
        </w:rPr>
        <w:t>ПОРЯДОК ПРИВЛЕЧЕНИЯ ТРЕТЬИХ ЛИЦ</w:t>
      </w:r>
    </w:p>
    <w:p w:rsidR="00CC04AC" w:rsidRPr="0009253F" w:rsidRDefault="00CC04AC" w:rsidP="0009253F">
      <w:pPr>
        <w:pStyle w:val="aff"/>
        <w:tabs>
          <w:tab w:val="left" w:pos="360"/>
          <w:tab w:val="left" w:pos="540"/>
          <w:tab w:val="left" w:pos="1080"/>
        </w:tabs>
        <w:spacing w:line="192" w:lineRule="auto"/>
        <w:ind w:left="1100"/>
        <w:jc w:val="center"/>
        <w:rPr>
          <w:b/>
          <w:sz w:val="24"/>
          <w:szCs w:val="24"/>
        </w:rPr>
      </w:pPr>
      <w:r w:rsidRPr="0009253F">
        <w:rPr>
          <w:b/>
          <w:sz w:val="24"/>
          <w:szCs w:val="24"/>
        </w:rPr>
        <w:t>К ИСПОЛНЕНИЮ ДОГОВОРА</w:t>
      </w:r>
    </w:p>
    <w:p w:rsidR="00E71114" w:rsidRPr="0009253F" w:rsidRDefault="00E71114" w:rsidP="0009253F">
      <w:pPr>
        <w:pStyle w:val="aff"/>
        <w:numPr>
          <w:ilvl w:val="1"/>
          <w:numId w:val="3"/>
        </w:numPr>
        <w:tabs>
          <w:tab w:val="left" w:pos="180"/>
          <w:tab w:val="left" w:pos="993"/>
          <w:tab w:val="left" w:pos="1134"/>
          <w:tab w:val="left" w:pos="1560"/>
        </w:tabs>
        <w:spacing w:line="192" w:lineRule="auto"/>
        <w:ind w:left="0" w:firstLine="567"/>
        <w:jc w:val="both"/>
        <w:rPr>
          <w:sz w:val="24"/>
          <w:szCs w:val="24"/>
        </w:rPr>
      </w:pPr>
      <w:r w:rsidRPr="0009253F">
        <w:rPr>
          <w:sz w:val="24"/>
          <w:szCs w:val="24"/>
        </w:rPr>
        <w:lastRenderedPageBreak/>
        <w:t xml:space="preserve"> </w:t>
      </w:r>
      <w:r w:rsidR="00C83AB8" w:rsidRPr="0009253F">
        <w:rPr>
          <w:sz w:val="24"/>
          <w:szCs w:val="24"/>
        </w:rPr>
        <w:t>Контрагент</w:t>
      </w:r>
      <w:r w:rsidRPr="0009253F">
        <w:rPr>
          <w:sz w:val="24"/>
          <w:szCs w:val="24"/>
        </w:rPr>
        <w:t xml:space="preserve"> не вправе </w:t>
      </w:r>
      <w:r w:rsidR="00CC04AC" w:rsidRPr="0009253F">
        <w:rPr>
          <w:sz w:val="24"/>
          <w:szCs w:val="24"/>
        </w:rPr>
        <w:t>переуступать, передавать или каким-либо иным образом делегировать третьим лицам свои прав</w:t>
      </w:r>
      <w:r w:rsidRPr="0009253F">
        <w:rPr>
          <w:sz w:val="24"/>
          <w:szCs w:val="24"/>
        </w:rPr>
        <w:t>а</w:t>
      </w:r>
      <w:r w:rsidR="00CC04AC" w:rsidRPr="0009253F">
        <w:rPr>
          <w:sz w:val="24"/>
          <w:szCs w:val="24"/>
        </w:rPr>
        <w:t xml:space="preserve"> и обязательств</w:t>
      </w:r>
      <w:r w:rsidRPr="0009253F">
        <w:rPr>
          <w:sz w:val="24"/>
          <w:szCs w:val="24"/>
        </w:rPr>
        <w:t>а</w:t>
      </w:r>
      <w:r w:rsidR="00CC04AC" w:rsidRPr="0009253F">
        <w:rPr>
          <w:sz w:val="24"/>
          <w:szCs w:val="24"/>
        </w:rPr>
        <w:t xml:space="preserve"> по Договору без предварительного письменного согласия </w:t>
      </w:r>
      <w:r w:rsidR="00C83AB8" w:rsidRPr="0009253F">
        <w:rPr>
          <w:sz w:val="24"/>
          <w:szCs w:val="24"/>
        </w:rPr>
        <w:t>АО «Центральная ППК»</w:t>
      </w:r>
      <w:r w:rsidRPr="0009253F">
        <w:rPr>
          <w:sz w:val="24"/>
          <w:szCs w:val="24"/>
        </w:rPr>
        <w:t>.</w:t>
      </w:r>
    </w:p>
    <w:p w:rsidR="00945925" w:rsidRPr="0009253F" w:rsidRDefault="00E71114" w:rsidP="0009253F">
      <w:pPr>
        <w:pStyle w:val="aff"/>
        <w:numPr>
          <w:ilvl w:val="1"/>
          <w:numId w:val="3"/>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 </w:t>
      </w:r>
      <w:r w:rsidR="00945925" w:rsidRPr="0009253F">
        <w:rPr>
          <w:sz w:val="24"/>
          <w:szCs w:val="24"/>
        </w:rPr>
        <w:t xml:space="preserve">В случае необходимости привлечения </w:t>
      </w:r>
      <w:r w:rsidR="00CC04AC" w:rsidRPr="0009253F">
        <w:rPr>
          <w:sz w:val="24"/>
          <w:szCs w:val="24"/>
        </w:rPr>
        <w:t xml:space="preserve">к исполнению своих обязательств по Договору других лиц (субподрядчиков, соисполнителей) </w:t>
      </w:r>
      <w:r w:rsidR="00C83AB8" w:rsidRPr="0009253F">
        <w:rPr>
          <w:sz w:val="24"/>
          <w:szCs w:val="24"/>
        </w:rPr>
        <w:t xml:space="preserve">Контрагент </w:t>
      </w:r>
      <w:r w:rsidR="00945925" w:rsidRPr="0009253F">
        <w:rPr>
          <w:sz w:val="24"/>
          <w:szCs w:val="24"/>
        </w:rPr>
        <w:t xml:space="preserve">обязан </w:t>
      </w:r>
      <w:r w:rsidR="00871456" w:rsidRPr="0009253F">
        <w:rPr>
          <w:sz w:val="24"/>
          <w:szCs w:val="24"/>
        </w:rPr>
        <w:t>выполнить следующие условия в совокупности</w:t>
      </w:r>
      <w:r w:rsidR="00945925" w:rsidRPr="0009253F">
        <w:rPr>
          <w:sz w:val="24"/>
          <w:szCs w:val="24"/>
        </w:rPr>
        <w:t>:</w:t>
      </w:r>
    </w:p>
    <w:p w:rsidR="00871456" w:rsidRPr="0009253F" w:rsidRDefault="00871456" w:rsidP="0009253F">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объем передаваемых</w:t>
      </w:r>
      <w:r w:rsidR="00C83AB8" w:rsidRPr="0009253F">
        <w:rPr>
          <w:sz w:val="24"/>
          <w:szCs w:val="24"/>
        </w:rPr>
        <w:t xml:space="preserve"> обязательств </w:t>
      </w:r>
      <w:r w:rsidRPr="0009253F">
        <w:rPr>
          <w:sz w:val="24"/>
          <w:szCs w:val="24"/>
        </w:rPr>
        <w:t xml:space="preserve">каждому привлекаемому третьему лицу не может превышать </w:t>
      </w:r>
      <w:r w:rsidR="000B01EB" w:rsidRPr="000B01EB">
        <w:rPr>
          <w:sz w:val="24"/>
          <w:szCs w:val="24"/>
        </w:rPr>
        <w:t>согласованного с АО «Центральная ППК» объема</w:t>
      </w:r>
      <w:r w:rsidRPr="0009253F">
        <w:rPr>
          <w:sz w:val="24"/>
          <w:szCs w:val="24"/>
        </w:rPr>
        <w:t xml:space="preserve"> исполнения обязательств по Договору;</w:t>
      </w:r>
    </w:p>
    <w:p w:rsidR="00945925" w:rsidRPr="0009253F" w:rsidRDefault="00C83AB8" w:rsidP="0009253F">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 xml:space="preserve"> </w:t>
      </w:r>
      <w:r w:rsidR="00945925" w:rsidRPr="0009253F">
        <w:rPr>
          <w:sz w:val="24"/>
          <w:szCs w:val="24"/>
        </w:rPr>
        <w:t>заблаговременно</w:t>
      </w:r>
      <w:r w:rsidRPr="0009253F">
        <w:rPr>
          <w:sz w:val="24"/>
          <w:szCs w:val="24"/>
        </w:rPr>
        <w:t xml:space="preserve">, до момента подписания своего договора с третьим лицом </w:t>
      </w:r>
      <w:r w:rsidR="00945925" w:rsidRPr="0009253F">
        <w:rPr>
          <w:sz w:val="24"/>
          <w:szCs w:val="24"/>
        </w:rPr>
        <w:t xml:space="preserve">направить </w:t>
      </w:r>
      <w:r w:rsidRPr="0009253F">
        <w:rPr>
          <w:sz w:val="24"/>
          <w:szCs w:val="24"/>
        </w:rPr>
        <w:t xml:space="preserve">АО «Центральная ППК» </w:t>
      </w:r>
      <w:r w:rsidR="00CC04AC" w:rsidRPr="0009253F">
        <w:rPr>
          <w:sz w:val="24"/>
          <w:szCs w:val="24"/>
        </w:rPr>
        <w:t>предварительно</w:t>
      </w:r>
      <w:r w:rsidR="00945925" w:rsidRPr="0009253F">
        <w:rPr>
          <w:sz w:val="24"/>
          <w:szCs w:val="24"/>
        </w:rPr>
        <w:t>е</w:t>
      </w:r>
      <w:r w:rsidR="00CC04AC" w:rsidRPr="0009253F">
        <w:rPr>
          <w:sz w:val="24"/>
          <w:szCs w:val="24"/>
        </w:rPr>
        <w:t xml:space="preserve"> письменно</w:t>
      </w:r>
      <w:r w:rsidR="00945925" w:rsidRPr="0009253F">
        <w:rPr>
          <w:sz w:val="24"/>
          <w:szCs w:val="24"/>
        </w:rPr>
        <w:t>е</w:t>
      </w:r>
      <w:r w:rsidR="00CC04AC" w:rsidRPr="0009253F">
        <w:rPr>
          <w:sz w:val="24"/>
          <w:szCs w:val="24"/>
        </w:rPr>
        <w:t xml:space="preserve"> согласовани</w:t>
      </w:r>
      <w:r w:rsidR="00945925" w:rsidRPr="0009253F">
        <w:rPr>
          <w:sz w:val="24"/>
          <w:szCs w:val="24"/>
        </w:rPr>
        <w:t>е</w:t>
      </w:r>
      <w:r w:rsidRPr="0009253F">
        <w:rPr>
          <w:sz w:val="24"/>
          <w:szCs w:val="24"/>
        </w:rPr>
        <w:t>, составленное</w:t>
      </w:r>
      <w:r w:rsidR="00CC04AC" w:rsidRPr="0009253F">
        <w:rPr>
          <w:sz w:val="24"/>
          <w:szCs w:val="24"/>
        </w:rPr>
        <w:t xml:space="preserve"> по форме</w:t>
      </w:r>
      <w:r w:rsidRPr="0009253F">
        <w:rPr>
          <w:sz w:val="24"/>
          <w:szCs w:val="24"/>
        </w:rPr>
        <w:t xml:space="preserve"> </w:t>
      </w:r>
      <w:r w:rsidR="00CC04AC" w:rsidRPr="0009253F">
        <w:rPr>
          <w:sz w:val="24"/>
          <w:szCs w:val="24"/>
        </w:rPr>
        <w:t xml:space="preserve">части «Заявка о согласовании третьего лица» </w:t>
      </w:r>
      <w:r w:rsidR="006F1D71" w:rsidRPr="0009253F">
        <w:rPr>
          <w:sz w:val="24"/>
          <w:szCs w:val="24"/>
        </w:rPr>
        <w:t>п</w:t>
      </w:r>
      <w:r w:rsidR="00CC04AC" w:rsidRPr="0009253F">
        <w:rPr>
          <w:sz w:val="24"/>
          <w:szCs w:val="24"/>
        </w:rPr>
        <w:t xml:space="preserve">риложения № </w:t>
      </w:r>
      <w:r w:rsidR="003E34DA" w:rsidRPr="0009253F">
        <w:rPr>
          <w:sz w:val="24"/>
          <w:szCs w:val="24"/>
        </w:rPr>
        <w:t>4</w:t>
      </w:r>
      <w:r w:rsidR="00CC04AC" w:rsidRPr="0009253F">
        <w:rPr>
          <w:sz w:val="24"/>
          <w:szCs w:val="24"/>
        </w:rPr>
        <w:t xml:space="preserve"> к Договору</w:t>
      </w:r>
      <w:r w:rsidR="00322B4E" w:rsidRPr="0009253F">
        <w:rPr>
          <w:sz w:val="24"/>
          <w:szCs w:val="24"/>
        </w:rPr>
        <w:t xml:space="preserve">. </w:t>
      </w:r>
      <w:r w:rsidRPr="0009253F">
        <w:rPr>
          <w:sz w:val="24"/>
          <w:szCs w:val="24"/>
        </w:rPr>
        <w:t xml:space="preserve">АО «Центральная ППК» </w:t>
      </w:r>
      <w:r w:rsidR="00322B4E" w:rsidRPr="0009253F">
        <w:rPr>
          <w:sz w:val="24"/>
          <w:szCs w:val="24"/>
        </w:rPr>
        <w:t>в течение 7 (семи) рабочих дней с момента представления такой заявки вправе согласовать или отклонить привлечение указанного лица к исполнению Договора;</w:t>
      </w:r>
    </w:p>
    <w:p w:rsidR="00871456" w:rsidRPr="0009253F" w:rsidRDefault="00C83AB8" w:rsidP="0009253F">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 xml:space="preserve">в дальнейшем, </w:t>
      </w:r>
      <w:r w:rsidR="00945925" w:rsidRPr="0009253F">
        <w:rPr>
          <w:sz w:val="24"/>
          <w:szCs w:val="24"/>
        </w:rPr>
        <w:t xml:space="preserve">в течение 1 (одного) рабочего дня с момента </w:t>
      </w:r>
      <w:r w:rsidRPr="0009253F">
        <w:rPr>
          <w:sz w:val="24"/>
          <w:szCs w:val="24"/>
        </w:rPr>
        <w:t>подписа</w:t>
      </w:r>
      <w:r w:rsidR="00945925" w:rsidRPr="0009253F">
        <w:rPr>
          <w:sz w:val="24"/>
          <w:szCs w:val="24"/>
        </w:rPr>
        <w:t xml:space="preserve">ния договора между </w:t>
      </w:r>
      <w:r w:rsidRPr="0009253F">
        <w:rPr>
          <w:sz w:val="24"/>
          <w:szCs w:val="24"/>
        </w:rPr>
        <w:t xml:space="preserve">Контрагентом </w:t>
      </w:r>
      <w:r w:rsidR="00945925" w:rsidRPr="0009253F">
        <w:rPr>
          <w:sz w:val="24"/>
          <w:szCs w:val="24"/>
        </w:rPr>
        <w:t>и третьим лицом</w:t>
      </w:r>
      <w:r w:rsidRPr="0009253F">
        <w:rPr>
          <w:sz w:val="24"/>
          <w:szCs w:val="24"/>
        </w:rPr>
        <w:t xml:space="preserve"> (</w:t>
      </w:r>
      <w:r w:rsidR="00945925" w:rsidRPr="0009253F">
        <w:rPr>
          <w:sz w:val="24"/>
          <w:szCs w:val="24"/>
        </w:rPr>
        <w:t xml:space="preserve">предварительно согласованным </w:t>
      </w:r>
      <w:r w:rsidR="00DA5CC6">
        <w:rPr>
          <w:sz w:val="24"/>
          <w:szCs w:val="24"/>
        </w:rPr>
        <w:br/>
      </w:r>
      <w:r w:rsidR="00EC7559" w:rsidRPr="0009253F">
        <w:rPr>
          <w:sz w:val="24"/>
          <w:szCs w:val="24"/>
        </w:rPr>
        <w:t>АО «Центральная ППК</w:t>
      </w:r>
      <w:r w:rsidR="001D0142">
        <w:rPr>
          <w:sz w:val="24"/>
          <w:szCs w:val="24"/>
        </w:rPr>
        <w:t>»</w:t>
      </w:r>
      <w:r w:rsidR="00945925" w:rsidRPr="0009253F">
        <w:rPr>
          <w:sz w:val="24"/>
          <w:szCs w:val="24"/>
        </w:rPr>
        <w:t xml:space="preserve"> в порядке</w:t>
      </w:r>
      <w:r w:rsidRPr="0009253F">
        <w:rPr>
          <w:sz w:val="24"/>
          <w:szCs w:val="24"/>
        </w:rPr>
        <w:t xml:space="preserve"> пункта выше)</w:t>
      </w:r>
      <w:r w:rsidR="00945925" w:rsidRPr="0009253F">
        <w:rPr>
          <w:sz w:val="24"/>
          <w:szCs w:val="24"/>
        </w:rPr>
        <w:t xml:space="preserve">, письменно уведомить </w:t>
      </w:r>
      <w:r w:rsidR="00DA5CC6">
        <w:rPr>
          <w:sz w:val="24"/>
          <w:szCs w:val="24"/>
        </w:rPr>
        <w:br/>
      </w:r>
      <w:r w:rsidRPr="0009253F">
        <w:rPr>
          <w:sz w:val="24"/>
          <w:szCs w:val="24"/>
        </w:rPr>
        <w:t xml:space="preserve">АО «Центральная ППК» </w:t>
      </w:r>
      <w:r w:rsidR="00945925" w:rsidRPr="0009253F">
        <w:rPr>
          <w:sz w:val="24"/>
          <w:szCs w:val="24"/>
        </w:rPr>
        <w:t xml:space="preserve">о данном факте, с приложением </w:t>
      </w:r>
      <w:r w:rsidR="00EC7559" w:rsidRPr="0009253F">
        <w:rPr>
          <w:sz w:val="24"/>
          <w:szCs w:val="24"/>
        </w:rPr>
        <w:t xml:space="preserve">заверенной </w:t>
      </w:r>
      <w:r w:rsidR="00945925" w:rsidRPr="0009253F">
        <w:rPr>
          <w:sz w:val="24"/>
          <w:szCs w:val="24"/>
        </w:rPr>
        <w:t>копии договора (с указанием предельной цены такого договора)</w:t>
      </w:r>
      <w:r w:rsidR="00871456" w:rsidRPr="0009253F">
        <w:rPr>
          <w:sz w:val="24"/>
          <w:szCs w:val="24"/>
        </w:rPr>
        <w:t>;</w:t>
      </w:r>
    </w:p>
    <w:p w:rsidR="00CC04AC" w:rsidRPr="0009253F" w:rsidRDefault="00322B4E" w:rsidP="0009253F">
      <w:pPr>
        <w:pStyle w:val="aff"/>
        <w:numPr>
          <w:ilvl w:val="1"/>
          <w:numId w:val="3"/>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 </w:t>
      </w:r>
      <w:r w:rsidR="00945925" w:rsidRPr="0009253F">
        <w:rPr>
          <w:sz w:val="24"/>
          <w:szCs w:val="24"/>
        </w:rPr>
        <w:t>В случае не</w:t>
      </w:r>
      <w:r w:rsidRPr="0009253F">
        <w:rPr>
          <w:sz w:val="24"/>
          <w:szCs w:val="24"/>
        </w:rPr>
        <w:t xml:space="preserve">исполнения и (или) </w:t>
      </w:r>
      <w:r w:rsidR="00945925" w:rsidRPr="0009253F">
        <w:rPr>
          <w:sz w:val="24"/>
          <w:szCs w:val="24"/>
        </w:rPr>
        <w:t xml:space="preserve">несвоевременного </w:t>
      </w:r>
      <w:r w:rsidRPr="0009253F">
        <w:rPr>
          <w:sz w:val="24"/>
          <w:szCs w:val="24"/>
        </w:rPr>
        <w:t xml:space="preserve">исполнения </w:t>
      </w:r>
      <w:r w:rsidR="00C83AB8" w:rsidRPr="0009253F">
        <w:rPr>
          <w:sz w:val="24"/>
          <w:szCs w:val="24"/>
        </w:rPr>
        <w:t xml:space="preserve">Контрагентом </w:t>
      </w:r>
      <w:r w:rsidR="009030D1" w:rsidRPr="0009253F">
        <w:rPr>
          <w:sz w:val="24"/>
          <w:szCs w:val="24"/>
        </w:rPr>
        <w:t>пункта выше</w:t>
      </w:r>
      <w:r w:rsidR="00945925" w:rsidRPr="0009253F">
        <w:rPr>
          <w:sz w:val="24"/>
          <w:szCs w:val="24"/>
        </w:rPr>
        <w:t xml:space="preserve"> </w:t>
      </w:r>
      <w:r w:rsidRPr="0009253F">
        <w:rPr>
          <w:sz w:val="24"/>
          <w:szCs w:val="24"/>
        </w:rPr>
        <w:t xml:space="preserve">соответствующий </w:t>
      </w:r>
      <w:r w:rsidR="00945925" w:rsidRPr="0009253F">
        <w:rPr>
          <w:sz w:val="24"/>
          <w:szCs w:val="24"/>
        </w:rPr>
        <w:t>договор</w:t>
      </w:r>
      <w:r w:rsidRPr="0009253F">
        <w:rPr>
          <w:sz w:val="24"/>
          <w:szCs w:val="24"/>
        </w:rPr>
        <w:t xml:space="preserve">, заключенный между </w:t>
      </w:r>
      <w:r w:rsidR="00C83AB8" w:rsidRPr="0009253F">
        <w:rPr>
          <w:sz w:val="24"/>
          <w:szCs w:val="24"/>
        </w:rPr>
        <w:t xml:space="preserve">Контрагентом </w:t>
      </w:r>
      <w:r w:rsidRPr="0009253F">
        <w:rPr>
          <w:sz w:val="24"/>
          <w:szCs w:val="24"/>
        </w:rPr>
        <w:t>и третьим лицом,</w:t>
      </w:r>
      <w:r w:rsidR="00945925" w:rsidRPr="0009253F">
        <w:rPr>
          <w:sz w:val="24"/>
          <w:szCs w:val="24"/>
        </w:rPr>
        <w:t xml:space="preserve"> является незаключенным в порядке ст. 706 Г</w:t>
      </w:r>
      <w:r w:rsidR="00EC7559" w:rsidRPr="0009253F">
        <w:rPr>
          <w:sz w:val="24"/>
          <w:szCs w:val="24"/>
        </w:rPr>
        <w:t xml:space="preserve">К </w:t>
      </w:r>
      <w:r w:rsidR="00945925" w:rsidRPr="0009253F">
        <w:rPr>
          <w:sz w:val="24"/>
          <w:szCs w:val="24"/>
        </w:rPr>
        <w:t xml:space="preserve">РФ, </w:t>
      </w:r>
      <w:r w:rsidRPr="0009253F">
        <w:rPr>
          <w:sz w:val="24"/>
          <w:szCs w:val="24"/>
        </w:rPr>
        <w:t xml:space="preserve">а </w:t>
      </w:r>
      <w:r w:rsidR="00C83AB8" w:rsidRPr="0009253F">
        <w:rPr>
          <w:sz w:val="24"/>
          <w:szCs w:val="24"/>
        </w:rPr>
        <w:t xml:space="preserve">Контрагент </w:t>
      </w:r>
      <w:r w:rsidR="00945925" w:rsidRPr="0009253F">
        <w:rPr>
          <w:sz w:val="24"/>
          <w:szCs w:val="24"/>
        </w:rPr>
        <w:t xml:space="preserve">безусловно на основании письменного требования </w:t>
      </w:r>
      <w:r w:rsidR="00C83AB8" w:rsidRPr="0009253F">
        <w:rPr>
          <w:sz w:val="24"/>
          <w:szCs w:val="24"/>
        </w:rPr>
        <w:t xml:space="preserve">АО «Центральная ППК» </w:t>
      </w:r>
      <w:r w:rsidR="00945925" w:rsidRPr="0009253F">
        <w:rPr>
          <w:sz w:val="24"/>
          <w:szCs w:val="24"/>
        </w:rPr>
        <w:t>настоящим обязуется выплатить последнему все суммы убытков, причиненные таким не</w:t>
      </w:r>
      <w:r w:rsidRPr="0009253F">
        <w:rPr>
          <w:sz w:val="24"/>
          <w:szCs w:val="24"/>
        </w:rPr>
        <w:t>исполнени</w:t>
      </w:r>
      <w:r w:rsidR="00945925" w:rsidRPr="0009253F">
        <w:rPr>
          <w:sz w:val="24"/>
          <w:szCs w:val="24"/>
        </w:rPr>
        <w:t xml:space="preserve">ем (несвоевременным </w:t>
      </w:r>
      <w:r w:rsidRPr="0009253F">
        <w:rPr>
          <w:sz w:val="24"/>
          <w:szCs w:val="24"/>
        </w:rPr>
        <w:t>исполне</w:t>
      </w:r>
      <w:r w:rsidR="00945925" w:rsidRPr="0009253F">
        <w:rPr>
          <w:sz w:val="24"/>
          <w:szCs w:val="24"/>
        </w:rPr>
        <w:t xml:space="preserve">нием), в том числе в случае неисполнения </w:t>
      </w:r>
      <w:r w:rsidR="00C83AB8" w:rsidRPr="0009253F">
        <w:rPr>
          <w:sz w:val="24"/>
          <w:szCs w:val="24"/>
        </w:rPr>
        <w:t xml:space="preserve">АО «Центральная ППК» </w:t>
      </w:r>
      <w:r w:rsidR="00945925" w:rsidRPr="0009253F">
        <w:rPr>
          <w:sz w:val="24"/>
          <w:szCs w:val="24"/>
        </w:rPr>
        <w:t xml:space="preserve">подп. к) п. 2 Правил ведения  реестра договоров, заключенных заказчиками по результатам закупки, утв. Постановлением Правительства № 1132 от 31.10.2014 г. и привлечения </w:t>
      </w:r>
      <w:r w:rsidR="00C83AB8" w:rsidRPr="0009253F">
        <w:rPr>
          <w:sz w:val="24"/>
          <w:szCs w:val="24"/>
        </w:rPr>
        <w:t xml:space="preserve">АО «Центральная ППК» </w:t>
      </w:r>
      <w:r w:rsidR="00945925" w:rsidRPr="0009253F">
        <w:rPr>
          <w:sz w:val="24"/>
          <w:szCs w:val="24"/>
        </w:rPr>
        <w:t xml:space="preserve">к административной ответственности, потери в результате указанного деловой репутации </w:t>
      </w:r>
      <w:r w:rsidR="00C83AB8" w:rsidRPr="0009253F">
        <w:rPr>
          <w:sz w:val="24"/>
          <w:szCs w:val="24"/>
        </w:rPr>
        <w:t xml:space="preserve">АО «Центральная ППК» </w:t>
      </w:r>
      <w:r w:rsidR="00945925" w:rsidRPr="0009253F">
        <w:rPr>
          <w:sz w:val="24"/>
          <w:szCs w:val="24"/>
        </w:rPr>
        <w:t>и др</w:t>
      </w:r>
      <w:r w:rsidR="00CC04AC" w:rsidRPr="0009253F">
        <w:rPr>
          <w:sz w:val="24"/>
          <w:szCs w:val="24"/>
        </w:rPr>
        <w:t>.</w:t>
      </w:r>
    </w:p>
    <w:p w:rsidR="00CC04AC" w:rsidRPr="0009253F" w:rsidRDefault="00322B4E" w:rsidP="0009253F">
      <w:pPr>
        <w:pStyle w:val="aff"/>
        <w:numPr>
          <w:ilvl w:val="1"/>
          <w:numId w:val="3"/>
        </w:numPr>
        <w:tabs>
          <w:tab w:val="left" w:pos="180"/>
          <w:tab w:val="left" w:pos="993"/>
          <w:tab w:val="left" w:pos="1134"/>
          <w:tab w:val="left" w:pos="1560"/>
        </w:tabs>
        <w:spacing w:line="192" w:lineRule="auto"/>
        <w:ind w:left="0" w:firstLine="567"/>
        <w:jc w:val="both"/>
        <w:rPr>
          <w:sz w:val="24"/>
          <w:szCs w:val="24"/>
        </w:rPr>
      </w:pPr>
      <w:r w:rsidRPr="0009253F">
        <w:rPr>
          <w:sz w:val="24"/>
          <w:szCs w:val="24"/>
        </w:rPr>
        <w:t xml:space="preserve"> </w:t>
      </w:r>
      <w:r w:rsidR="00C83AB8" w:rsidRPr="0009253F">
        <w:rPr>
          <w:sz w:val="24"/>
          <w:szCs w:val="24"/>
        </w:rPr>
        <w:t xml:space="preserve">Контрагент </w:t>
      </w:r>
      <w:r w:rsidRPr="0009253F">
        <w:rPr>
          <w:sz w:val="24"/>
          <w:szCs w:val="24"/>
        </w:rPr>
        <w:t xml:space="preserve">несет ответственность за действия третьих лиц, участвующих в </w:t>
      </w:r>
      <w:r w:rsidR="00EC7559" w:rsidRPr="0009253F">
        <w:rPr>
          <w:sz w:val="24"/>
          <w:szCs w:val="24"/>
        </w:rPr>
        <w:t>исполнении обязательств по Договору</w:t>
      </w:r>
      <w:r w:rsidRPr="0009253F">
        <w:rPr>
          <w:sz w:val="24"/>
          <w:szCs w:val="24"/>
        </w:rPr>
        <w:t>, как за свои собственные</w:t>
      </w:r>
    </w:p>
    <w:bookmarkEnd w:id="18"/>
    <w:p w:rsidR="00C222FD" w:rsidRPr="0009253F" w:rsidRDefault="00C222FD" w:rsidP="0009253F">
      <w:pPr>
        <w:widowControl w:val="0"/>
        <w:tabs>
          <w:tab w:val="left" w:pos="360"/>
          <w:tab w:val="left" w:pos="540"/>
          <w:tab w:val="left" w:pos="1080"/>
        </w:tabs>
        <w:autoSpaceDE w:val="0"/>
        <w:autoSpaceDN w:val="0"/>
        <w:adjustRightInd w:val="0"/>
        <w:spacing w:after="0" w:line="192" w:lineRule="auto"/>
        <w:jc w:val="both"/>
        <w:rPr>
          <w:rFonts w:ascii="Times New Roman" w:eastAsia="Times New Roman" w:hAnsi="Times New Roman" w:cs="Times New Roman"/>
          <w:sz w:val="24"/>
          <w:szCs w:val="24"/>
          <w:lang w:eastAsia="ru-RU"/>
        </w:rPr>
      </w:pPr>
    </w:p>
    <w:p w:rsidR="00C222FD" w:rsidRPr="0009253F" w:rsidRDefault="00C222FD" w:rsidP="0009253F">
      <w:pPr>
        <w:widowControl w:val="0"/>
        <w:numPr>
          <w:ilvl w:val="0"/>
          <w:numId w:val="3"/>
        </w:numPr>
        <w:tabs>
          <w:tab w:val="left" w:pos="-284"/>
          <w:tab w:val="left" w:pos="709"/>
        </w:tabs>
        <w:autoSpaceDE w:val="0"/>
        <w:autoSpaceDN w:val="0"/>
        <w:adjustRightInd w:val="0"/>
        <w:spacing w:after="0" w:line="192" w:lineRule="auto"/>
        <w:ind w:left="0"/>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ОТВЕТСТВЕННОСТЬ СТОРОН</w:t>
      </w:r>
      <w:r w:rsidR="00F97DF2">
        <w:rPr>
          <w:rFonts w:ascii="Times New Roman" w:eastAsia="Times New Roman" w:hAnsi="Times New Roman" w:cs="Times New Roman"/>
          <w:b/>
          <w:bCs/>
          <w:sz w:val="24"/>
          <w:szCs w:val="24"/>
          <w:lang w:eastAsia="ru-RU"/>
        </w:rPr>
        <w:t>. ГАРАНТИЙНЫЙ СРОК</w:t>
      </w:r>
    </w:p>
    <w:p w:rsidR="009030D1" w:rsidRPr="0009253F" w:rsidRDefault="001269D1" w:rsidP="0009253F">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w:t>
      </w:r>
      <w:r w:rsidR="009030D1" w:rsidRPr="0009253F">
        <w:rPr>
          <w:rFonts w:eastAsia="MS Mincho"/>
          <w:spacing w:val="-2"/>
          <w:sz w:val="24"/>
          <w:szCs w:val="24"/>
        </w:rPr>
        <w:t xml:space="preserve">За невыполнение или ненадлежащее выполнение обязательств </w:t>
      </w:r>
      <w:r w:rsidR="009030D1" w:rsidRPr="0009253F">
        <w:rPr>
          <w:rFonts w:eastAsia="MS Mincho"/>
          <w:spacing w:val="-2"/>
          <w:sz w:val="24"/>
          <w:szCs w:val="24"/>
        </w:rPr>
        <w:br/>
        <w:t xml:space="preserve">по Договору Стороны несут ответственность в соответствии </w:t>
      </w:r>
      <w:r w:rsidR="009030D1" w:rsidRPr="0009253F">
        <w:rPr>
          <w:rFonts w:eastAsia="MS Mincho"/>
          <w:spacing w:val="-2"/>
          <w:sz w:val="24"/>
          <w:szCs w:val="24"/>
        </w:rPr>
        <w:br/>
        <w:t>с законодательством Российской Федерации. Уплата штрафов, пени, неустойки не освобождает Стороны от исполнения обязательств по Договору.</w:t>
      </w:r>
    </w:p>
    <w:p w:rsidR="009030D1" w:rsidRPr="00F97DF2" w:rsidRDefault="009030D1" w:rsidP="0009253F">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bookmarkStart w:id="19" w:name="_Hlk74136477"/>
      <w:r w:rsidRPr="0009253F">
        <w:rPr>
          <w:rFonts w:eastAsia="MS Mincho"/>
          <w:spacing w:val="-2"/>
          <w:sz w:val="24"/>
          <w:szCs w:val="24"/>
        </w:rPr>
        <w:t xml:space="preserve">АО «Центральная ППК» в любое время в течение срока действия Договора вправе предъявить Контрагенту требование по уплате пени, штрафов, неустоек, убытков, предусмотренных Договором. Контрагент в течение 5 (Пяти) рабочих дней с момента поступления в его адрес письменного требования АО «Центральная ППК» об исполнении условий Договора (о выплате пени, штрафов и убытков по Договору), обязан безусловно исполнить требование АО «Центральная ППК», в том числе </w:t>
      </w:r>
      <w:r w:rsidRPr="00F97DF2">
        <w:rPr>
          <w:rFonts w:eastAsia="MS Mincho"/>
          <w:color w:val="000000" w:themeColor="text1"/>
          <w:spacing w:val="-2"/>
          <w:sz w:val="24"/>
          <w:szCs w:val="24"/>
        </w:rPr>
        <w:t>выплатить начисленные суммы пени, штрафов или убытков, в том числе, но не ограничиваясь:</w:t>
      </w:r>
    </w:p>
    <w:bookmarkEnd w:id="19"/>
    <w:p w:rsidR="009030D1" w:rsidRPr="00F97DF2" w:rsidRDefault="009030D1" w:rsidP="0009253F">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r w:rsidRPr="00F97DF2">
        <w:rPr>
          <w:color w:val="000000" w:themeColor="text1"/>
          <w:sz w:val="24"/>
          <w:szCs w:val="24"/>
        </w:rPr>
        <w:t xml:space="preserve"> </w:t>
      </w:r>
      <w:r w:rsidR="00C9221C" w:rsidRPr="00F97DF2">
        <w:rPr>
          <w:color w:val="000000" w:themeColor="text1"/>
          <w:sz w:val="24"/>
          <w:szCs w:val="24"/>
        </w:rPr>
        <w:t xml:space="preserve">В случае нарушения Контрагентом установленных п. 1.3. Договора сроков исполнения обязательств по Договору (в том числе промежуточных по п. 1.3.3.), </w:t>
      </w:r>
      <w:r w:rsidR="00FA630B">
        <w:rPr>
          <w:color w:val="000000" w:themeColor="text1"/>
          <w:sz w:val="24"/>
          <w:szCs w:val="24"/>
        </w:rPr>
        <w:br/>
      </w:r>
      <w:r w:rsidR="00FA630B" w:rsidRPr="00DD7BBF">
        <w:rPr>
          <w:color w:val="000000" w:themeColor="text1"/>
          <w:sz w:val="24"/>
          <w:szCs w:val="24"/>
        </w:rPr>
        <w:t xml:space="preserve">п. 2.1.2.1, </w:t>
      </w:r>
      <w:r w:rsidR="00C9221C" w:rsidRPr="00DD7BBF">
        <w:rPr>
          <w:color w:val="000000" w:themeColor="text1"/>
          <w:sz w:val="24"/>
          <w:szCs w:val="24"/>
        </w:rPr>
        <w:t>п. 2.2.7.4.,</w:t>
      </w:r>
      <w:r w:rsidR="000A3142" w:rsidRPr="00F97DF2">
        <w:rPr>
          <w:color w:val="000000" w:themeColor="text1"/>
          <w:sz w:val="24"/>
          <w:szCs w:val="24"/>
        </w:rPr>
        <w:t xml:space="preserve"> </w:t>
      </w:r>
      <w:bookmarkStart w:id="20" w:name="_Hlk169787741"/>
      <w:r w:rsidR="008511CA">
        <w:rPr>
          <w:color w:val="000000" w:themeColor="text1"/>
          <w:sz w:val="24"/>
          <w:szCs w:val="24"/>
        </w:rPr>
        <w:t>6.10.2.</w:t>
      </w:r>
      <w:r w:rsidR="00AD1B1F">
        <w:rPr>
          <w:color w:val="000000" w:themeColor="text1"/>
          <w:sz w:val="24"/>
          <w:szCs w:val="24"/>
        </w:rPr>
        <w:t xml:space="preserve"> Договора,</w:t>
      </w:r>
      <w:r w:rsidR="008511CA">
        <w:rPr>
          <w:color w:val="000000" w:themeColor="text1"/>
          <w:sz w:val="24"/>
          <w:szCs w:val="24"/>
        </w:rPr>
        <w:t xml:space="preserve"> </w:t>
      </w:r>
      <w:r w:rsidR="00C9221C" w:rsidRPr="00F97DF2">
        <w:rPr>
          <w:color w:val="000000" w:themeColor="text1"/>
          <w:sz w:val="24"/>
          <w:szCs w:val="24"/>
        </w:rPr>
        <w:t>п. 1.6</w:t>
      </w:r>
      <w:r w:rsidR="003E7279">
        <w:rPr>
          <w:color w:val="000000" w:themeColor="text1"/>
          <w:sz w:val="24"/>
          <w:szCs w:val="24"/>
        </w:rPr>
        <w:t xml:space="preserve">, 4.1.2, 4.1.4. </w:t>
      </w:r>
      <w:r w:rsidR="00C9221C" w:rsidRPr="00F97DF2">
        <w:rPr>
          <w:color w:val="000000" w:themeColor="text1"/>
          <w:sz w:val="24"/>
          <w:szCs w:val="24"/>
        </w:rPr>
        <w:t>приложения № 3 Договора</w:t>
      </w:r>
      <w:bookmarkEnd w:id="20"/>
      <w:r w:rsidR="00C9221C" w:rsidRPr="00F97DF2">
        <w:rPr>
          <w:color w:val="000000" w:themeColor="text1"/>
          <w:sz w:val="24"/>
          <w:szCs w:val="24"/>
        </w:rPr>
        <w:t xml:space="preserve">, </w:t>
      </w:r>
      <w:r w:rsidR="003E7279">
        <w:rPr>
          <w:color w:val="000000" w:themeColor="text1"/>
          <w:sz w:val="24"/>
          <w:szCs w:val="24"/>
        </w:rPr>
        <w:br/>
      </w:r>
      <w:r w:rsidR="00C9221C" w:rsidRPr="00F97DF2">
        <w:rPr>
          <w:color w:val="000000" w:themeColor="text1"/>
          <w:sz w:val="24"/>
          <w:szCs w:val="24"/>
        </w:rPr>
        <w:t>АО «Центральная ППК» в любое время в течение срока действия Договора вправе предъявить Контрагенту требование по уплате пени в размере 0,1% от Цены Договора за каждый день просрочки исполнения и (или) несвоевременного исполнения указанных обязательств</w:t>
      </w:r>
      <w:r w:rsidRPr="00F97DF2">
        <w:rPr>
          <w:color w:val="000000" w:themeColor="text1"/>
          <w:sz w:val="24"/>
          <w:szCs w:val="24"/>
        </w:rPr>
        <w:t>;</w:t>
      </w:r>
    </w:p>
    <w:p w:rsidR="00ED6886" w:rsidRPr="00F97DF2" w:rsidRDefault="00ED6886" w:rsidP="00ED6886">
      <w:pPr>
        <w:pStyle w:val="aff"/>
        <w:tabs>
          <w:tab w:val="left" w:pos="180"/>
          <w:tab w:val="left" w:pos="993"/>
          <w:tab w:val="left" w:pos="1134"/>
          <w:tab w:val="left" w:pos="1560"/>
        </w:tabs>
        <w:spacing w:line="192" w:lineRule="auto"/>
        <w:ind w:left="1288"/>
        <w:jc w:val="both"/>
        <w:rPr>
          <w:color w:val="000000" w:themeColor="text1"/>
          <w:sz w:val="24"/>
          <w:szCs w:val="24"/>
        </w:rPr>
      </w:pPr>
      <w:r w:rsidRPr="00F97DF2">
        <w:rPr>
          <w:color w:val="000000" w:themeColor="text1"/>
          <w:sz w:val="24"/>
          <w:szCs w:val="24"/>
        </w:rPr>
        <w:t>При этом в случае, если Контрагент отказывается действием и (или) бездействием от подписания в порядке п. 1.3.1 Акта (</w:t>
      </w:r>
      <w:proofErr w:type="spellStart"/>
      <w:r w:rsidRPr="00F97DF2">
        <w:rPr>
          <w:color w:val="000000" w:themeColor="text1"/>
          <w:sz w:val="24"/>
          <w:szCs w:val="24"/>
        </w:rPr>
        <w:t>ов</w:t>
      </w:r>
      <w:proofErr w:type="spellEnd"/>
      <w:r w:rsidRPr="00F97DF2">
        <w:rPr>
          <w:color w:val="000000" w:themeColor="text1"/>
          <w:sz w:val="24"/>
          <w:szCs w:val="24"/>
        </w:rPr>
        <w:t xml:space="preserve">) доступа к Местам выполнения работ </w:t>
      </w:r>
      <w:r w:rsidR="007F3F5E" w:rsidRPr="00F97DF2">
        <w:rPr>
          <w:color w:val="000000" w:themeColor="text1"/>
          <w:sz w:val="24"/>
          <w:szCs w:val="24"/>
        </w:rPr>
        <w:br/>
      </w:r>
      <w:r w:rsidRPr="00F97DF2">
        <w:rPr>
          <w:color w:val="000000" w:themeColor="text1"/>
          <w:sz w:val="24"/>
          <w:szCs w:val="24"/>
        </w:rPr>
        <w:t>АО «Центральная ППК» в любое время в течение срока действия Договора вправе предъявить Контрагенту требование по уплате пени в размере 0,1% от Цены Договора за каждый день просрочки исполнения и (или) несвоевременного исполнения указанных обязательств;</w:t>
      </w:r>
    </w:p>
    <w:p w:rsidR="00C9221C" w:rsidRPr="00F97DF2" w:rsidRDefault="00C9221C" w:rsidP="00C9221C">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bookmarkStart w:id="21" w:name="_Hlk176536176"/>
      <w:r w:rsidRPr="00F97DF2">
        <w:rPr>
          <w:color w:val="000000" w:themeColor="text1"/>
          <w:sz w:val="24"/>
          <w:szCs w:val="24"/>
        </w:rPr>
        <w:t xml:space="preserve">В случае исполнения Контрагентом обязательств ненадлежащего качества по Договору, </w:t>
      </w:r>
      <w:bookmarkStart w:id="22" w:name="_Hlk163726344"/>
      <w:r w:rsidRPr="00F97DF2">
        <w:rPr>
          <w:color w:val="000000" w:themeColor="text1"/>
          <w:sz w:val="24"/>
          <w:szCs w:val="24"/>
        </w:rPr>
        <w:t xml:space="preserve">в том числе, но не ограничиваясь обязательств, предусмотренных </w:t>
      </w:r>
      <w:bookmarkEnd w:id="22"/>
      <w:r w:rsidRPr="00F97DF2">
        <w:rPr>
          <w:color w:val="000000" w:themeColor="text1"/>
          <w:sz w:val="24"/>
          <w:szCs w:val="24"/>
        </w:rPr>
        <w:t xml:space="preserve">п. </w:t>
      </w:r>
      <w:r w:rsidR="00DD7BBF" w:rsidRPr="0026341A">
        <w:rPr>
          <w:sz w:val="24"/>
          <w:szCs w:val="24"/>
        </w:rPr>
        <w:t xml:space="preserve">1.3. </w:t>
      </w:r>
      <w:r w:rsidRPr="0026341A">
        <w:rPr>
          <w:sz w:val="24"/>
          <w:szCs w:val="24"/>
        </w:rPr>
        <w:t xml:space="preserve"> </w:t>
      </w:r>
      <w:r w:rsidRPr="00F97DF2">
        <w:rPr>
          <w:color w:val="000000" w:themeColor="text1"/>
          <w:sz w:val="24"/>
          <w:szCs w:val="24"/>
        </w:rPr>
        <w:t xml:space="preserve">АО «Центральная ППК» вправе не принимать и не оплачивать такие обязательства по Договору, АО «Центральная ППК» в любое время в течение срока действия Договора вправе предъявить Контрагенту требование </w:t>
      </w:r>
      <w:bookmarkStart w:id="23" w:name="_Hlk163726388"/>
      <w:r w:rsidRPr="00F97DF2">
        <w:rPr>
          <w:color w:val="000000" w:themeColor="text1"/>
          <w:sz w:val="24"/>
          <w:szCs w:val="24"/>
        </w:rPr>
        <w:t xml:space="preserve">по уплате штрафа в размере: </w:t>
      </w:r>
    </w:p>
    <w:p w:rsidR="00C9221C" w:rsidRPr="00F97DF2" w:rsidRDefault="00C9221C" w:rsidP="00C9221C">
      <w:pPr>
        <w:pStyle w:val="aff"/>
        <w:tabs>
          <w:tab w:val="left" w:pos="180"/>
          <w:tab w:val="left" w:pos="993"/>
          <w:tab w:val="left" w:pos="1134"/>
          <w:tab w:val="left" w:pos="1560"/>
        </w:tabs>
        <w:spacing w:line="192" w:lineRule="auto"/>
        <w:ind w:left="1288"/>
        <w:jc w:val="both"/>
        <w:rPr>
          <w:color w:val="000000" w:themeColor="text1"/>
          <w:sz w:val="24"/>
          <w:szCs w:val="24"/>
        </w:rPr>
      </w:pPr>
      <w:bookmarkStart w:id="24" w:name="_Hlk176536668"/>
      <w:r w:rsidRPr="00F97DF2">
        <w:rPr>
          <w:color w:val="000000" w:themeColor="text1"/>
          <w:sz w:val="24"/>
          <w:szCs w:val="24"/>
        </w:rPr>
        <w:t xml:space="preserve">- за однократное нарушение одной единицы одного обязательства по Договору - </w:t>
      </w:r>
      <w:r w:rsidRPr="00F97DF2">
        <w:rPr>
          <w:color w:val="000000" w:themeColor="text1"/>
          <w:sz w:val="24"/>
          <w:szCs w:val="24"/>
        </w:rPr>
        <w:br/>
      </w:r>
      <w:r w:rsidRPr="00F97DF2">
        <w:rPr>
          <w:color w:val="000000" w:themeColor="text1"/>
          <w:sz w:val="24"/>
          <w:szCs w:val="24"/>
        </w:rPr>
        <w:lastRenderedPageBreak/>
        <w:t xml:space="preserve">50 000 (Пятьдесят тысяч) рублей 00 копеек за каждый случай ненадлежащего исполнения обязательств; </w:t>
      </w:r>
    </w:p>
    <w:p w:rsidR="00C9221C" w:rsidRPr="00F97DF2" w:rsidRDefault="00C9221C" w:rsidP="00C9221C">
      <w:pPr>
        <w:pStyle w:val="aff"/>
        <w:tabs>
          <w:tab w:val="left" w:pos="180"/>
          <w:tab w:val="left" w:pos="993"/>
          <w:tab w:val="left" w:pos="1134"/>
          <w:tab w:val="left" w:pos="1560"/>
        </w:tabs>
        <w:spacing w:line="192" w:lineRule="auto"/>
        <w:ind w:left="1288"/>
        <w:jc w:val="both"/>
        <w:rPr>
          <w:color w:val="000000" w:themeColor="text1"/>
          <w:sz w:val="24"/>
          <w:szCs w:val="24"/>
        </w:rPr>
      </w:pPr>
      <w:r w:rsidRPr="00F97DF2">
        <w:rPr>
          <w:color w:val="000000" w:themeColor="text1"/>
          <w:sz w:val="24"/>
          <w:szCs w:val="24"/>
        </w:rPr>
        <w:t>- за повторное и далее нарушение одной единицы одного обязательства по договору - 250 000 (Двухсот пятидесяти тысяч) рублей за каждый случай ненадлежащего исполнения обязательств.</w:t>
      </w:r>
    </w:p>
    <w:bookmarkEnd w:id="21"/>
    <w:bookmarkEnd w:id="23"/>
    <w:bookmarkEnd w:id="24"/>
    <w:p w:rsidR="009030D1" w:rsidRPr="00F97DF2" w:rsidRDefault="00C9221C" w:rsidP="0009253F">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r w:rsidRPr="00F97DF2">
        <w:rPr>
          <w:color w:val="000000" w:themeColor="text1"/>
          <w:sz w:val="24"/>
          <w:szCs w:val="24"/>
        </w:rPr>
        <w:t xml:space="preserve"> </w:t>
      </w:r>
      <w:r w:rsidR="009030D1" w:rsidRPr="00F97DF2">
        <w:rPr>
          <w:color w:val="000000" w:themeColor="text1"/>
          <w:sz w:val="24"/>
          <w:szCs w:val="24"/>
        </w:rPr>
        <w:t xml:space="preserve">В случае невыполнения и (или) несвоевременного выполнения Контрагентом обязательств, установленных п. 4.5., разделом 5 Договора, АО «Центральная ППК» в любое время в течение срока действия Договора вправе предъявить Контрагенту требование по уплате штрафа в размере 50 000 (Пятьдесят тысяч) рублей 00 копеек за каждый выявленный случай такого невыполнения и (или) несвоевременного выполнения. </w:t>
      </w:r>
    </w:p>
    <w:p w:rsidR="009030D1" w:rsidRPr="00F97DF2" w:rsidRDefault="009030D1" w:rsidP="0009253F">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r w:rsidRPr="00F97DF2">
        <w:rPr>
          <w:color w:val="000000" w:themeColor="text1"/>
          <w:sz w:val="24"/>
          <w:szCs w:val="24"/>
        </w:rPr>
        <w:t>В случае предъявления АО «Центральная ППК» в течение срока действия или после истечения срока действия Договора требований, связанных с нарушением Контрагентом при выполнении Договора прав третьих лиц на результаты интеллектуальной деятельности, АО «Центральная ППК» в любое время вправе предъявить Контрагенту требование о возмещении АО «Центральная ППК» причиненных в этой связи убытков в полном объеме.</w:t>
      </w:r>
    </w:p>
    <w:p w:rsidR="009030D1" w:rsidRPr="00F97DF2" w:rsidRDefault="009030D1" w:rsidP="0009253F">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r w:rsidRPr="00F97DF2">
        <w:rPr>
          <w:color w:val="000000" w:themeColor="text1"/>
          <w:sz w:val="24"/>
          <w:szCs w:val="24"/>
        </w:rPr>
        <w:t xml:space="preserve"> </w:t>
      </w:r>
      <w:bookmarkStart w:id="25" w:name="_Hlk74136615"/>
      <w:r w:rsidRPr="00F97DF2">
        <w:rPr>
          <w:color w:val="000000" w:themeColor="text1"/>
          <w:sz w:val="24"/>
          <w:szCs w:val="24"/>
        </w:rPr>
        <w:t>В случае предъявления АО «Центральная ППК» в течение срока действия или после истечения срока действия Договора требований и (или) претензий государственных надзорных органов, органов местного самоуправления иных органов власти,</w:t>
      </w:r>
      <w:r w:rsidR="00C06397" w:rsidRPr="00F97DF2">
        <w:rPr>
          <w:color w:val="000000" w:themeColor="text1"/>
          <w:sz w:val="24"/>
          <w:szCs w:val="24"/>
        </w:rPr>
        <w:t xml:space="preserve"> а также ОАО «РЖД», ГУП Московский метрополитен</w:t>
      </w:r>
      <w:r w:rsidR="001B3BA7" w:rsidRPr="00F97DF2">
        <w:rPr>
          <w:color w:val="000000" w:themeColor="text1"/>
          <w:sz w:val="24"/>
          <w:szCs w:val="24"/>
        </w:rPr>
        <w:t>,</w:t>
      </w:r>
      <w:r w:rsidRPr="00F97DF2">
        <w:rPr>
          <w:color w:val="000000" w:themeColor="text1"/>
          <w:sz w:val="24"/>
          <w:szCs w:val="24"/>
        </w:rPr>
        <w:t xml:space="preserve"> связанных с нарушениями, совершенными Контрагентом при исполнении Договора, АО «Центральная ППК» в любое время вправе предъявить Контрагенту требование о возмещении </w:t>
      </w:r>
      <w:r w:rsidR="00373423">
        <w:rPr>
          <w:color w:val="000000" w:themeColor="text1"/>
          <w:sz w:val="24"/>
          <w:szCs w:val="24"/>
        </w:rPr>
        <w:br/>
      </w:r>
      <w:r w:rsidRPr="00F97DF2">
        <w:rPr>
          <w:color w:val="000000" w:themeColor="text1"/>
          <w:sz w:val="24"/>
          <w:szCs w:val="24"/>
        </w:rPr>
        <w:t>АО «Центральная ППК» причиненных в этой связи убытков в полном объеме.</w:t>
      </w:r>
    </w:p>
    <w:p w:rsidR="009030D1" w:rsidRPr="00F97DF2" w:rsidRDefault="009030D1" w:rsidP="0009253F">
      <w:pPr>
        <w:pStyle w:val="aff"/>
        <w:numPr>
          <w:ilvl w:val="2"/>
          <w:numId w:val="3"/>
        </w:numPr>
        <w:tabs>
          <w:tab w:val="left" w:pos="180"/>
          <w:tab w:val="left" w:pos="993"/>
          <w:tab w:val="left" w:pos="1134"/>
          <w:tab w:val="left" w:pos="1560"/>
        </w:tabs>
        <w:spacing w:line="192" w:lineRule="auto"/>
        <w:jc w:val="both"/>
        <w:rPr>
          <w:color w:val="000000" w:themeColor="text1"/>
          <w:sz w:val="24"/>
          <w:szCs w:val="24"/>
        </w:rPr>
      </w:pPr>
      <w:r w:rsidRPr="00F97DF2">
        <w:rPr>
          <w:color w:val="000000" w:themeColor="text1"/>
          <w:sz w:val="24"/>
          <w:szCs w:val="24"/>
        </w:rPr>
        <w:t xml:space="preserve">В случае предъявления АО «Центральная ППК» в течение срока действия или после истечения срока действия Договора требований и (или) претензий, связанных с причинением вреда (имущественного, морального или физического) третьим лицам, нанесенного в ходе исполнения Контрагентом Договора, АО «Центральная ППК» в любое время вправе предъявить Контрагенту требование о возмещении </w:t>
      </w:r>
      <w:r w:rsidR="00373423">
        <w:rPr>
          <w:color w:val="000000" w:themeColor="text1"/>
          <w:sz w:val="24"/>
          <w:szCs w:val="24"/>
        </w:rPr>
        <w:br/>
      </w:r>
      <w:r w:rsidRPr="00F97DF2">
        <w:rPr>
          <w:color w:val="000000" w:themeColor="text1"/>
          <w:sz w:val="24"/>
          <w:szCs w:val="24"/>
        </w:rPr>
        <w:t>АО «Центральная ППК» причиненных в этой связи убытков в полном объеме.</w:t>
      </w:r>
    </w:p>
    <w:p w:rsidR="00C56966" w:rsidRPr="00DD7BBF" w:rsidRDefault="00310ADA" w:rsidP="004A1638">
      <w:pPr>
        <w:pStyle w:val="aff"/>
        <w:numPr>
          <w:ilvl w:val="2"/>
          <w:numId w:val="3"/>
        </w:numPr>
        <w:tabs>
          <w:tab w:val="left" w:pos="180"/>
          <w:tab w:val="left" w:pos="993"/>
          <w:tab w:val="left" w:pos="1134"/>
          <w:tab w:val="left" w:pos="1560"/>
        </w:tabs>
        <w:spacing w:line="192" w:lineRule="auto"/>
        <w:jc w:val="both"/>
        <w:rPr>
          <w:sz w:val="24"/>
          <w:szCs w:val="24"/>
        </w:rPr>
      </w:pPr>
      <w:r w:rsidRPr="00F97DF2">
        <w:rPr>
          <w:color w:val="000000" w:themeColor="text1"/>
          <w:sz w:val="24"/>
          <w:szCs w:val="24"/>
        </w:rPr>
        <w:t xml:space="preserve">В случае неисполнения Контрагентом обязательства, предусмотренного </w:t>
      </w:r>
      <w:bookmarkStart w:id="26" w:name="_Hlk198902876"/>
      <w:r w:rsidR="00250028" w:rsidRPr="00DD7BBF">
        <w:rPr>
          <w:color w:val="000000" w:themeColor="text1"/>
          <w:sz w:val="24"/>
          <w:szCs w:val="24"/>
        </w:rPr>
        <w:t>раздела</w:t>
      </w:r>
      <w:r w:rsidRPr="00DD7BBF">
        <w:rPr>
          <w:color w:val="000000" w:themeColor="text1"/>
          <w:sz w:val="24"/>
          <w:szCs w:val="24"/>
        </w:rPr>
        <w:t xml:space="preserve"> </w:t>
      </w:r>
      <w:r w:rsidR="000966CE" w:rsidRPr="00DD7BBF">
        <w:rPr>
          <w:color w:val="000000" w:themeColor="text1"/>
          <w:sz w:val="24"/>
          <w:szCs w:val="24"/>
        </w:rPr>
        <w:t xml:space="preserve">4 </w:t>
      </w:r>
      <w:r w:rsidR="00750005" w:rsidRPr="00DD7BBF">
        <w:rPr>
          <w:color w:val="000000" w:themeColor="text1"/>
          <w:sz w:val="24"/>
          <w:szCs w:val="24"/>
        </w:rPr>
        <w:t>Приложения № 3 (</w:t>
      </w:r>
      <w:r w:rsidR="000966CE" w:rsidRPr="00DD7BBF">
        <w:rPr>
          <w:sz w:val="24"/>
          <w:szCs w:val="24"/>
        </w:rPr>
        <w:t>Обязательны</w:t>
      </w:r>
      <w:r w:rsidR="00750005" w:rsidRPr="00DD7BBF">
        <w:rPr>
          <w:sz w:val="24"/>
          <w:szCs w:val="24"/>
        </w:rPr>
        <w:t>е</w:t>
      </w:r>
      <w:r w:rsidR="000966CE" w:rsidRPr="00DD7BBF">
        <w:rPr>
          <w:sz w:val="24"/>
          <w:szCs w:val="24"/>
        </w:rPr>
        <w:t xml:space="preserve"> услови</w:t>
      </w:r>
      <w:r w:rsidR="00750005" w:rsidRPr="00DD7BBF">
        <w:rPr>
          <w:sz w:val="24"/>
          <w:szCs w:val="24"/>
        </w:rPr>
        <w:t>я</w:t>
      </w:r>
      <w:r w:rsidR="000966CE" w:rsidRPr="00DD7BBF">
        <w:rPr>
          <w:sz w:val="24"/>
          <w:szCs w:val="24"/>
        </w:rPr>
        <w:t xml:space="preserve"> Договора</w:t>
      </w:r>
      <w:r w:rsidR="00750005" w:rsidRPr="00DD7BBF">
        <w:rPr>
          <w:sz w:val="24"/>
          <w:szCs w:val="24"/>
        </w:rPr>
        <w:t>)</w:t>
      </w:r>
      <w:r w:rsidR="000966CE" w:rsidRPr="00F97DF2">
        <w:rPr>
          <w:color w:val="000000" w:themeColor="text1"/>
          <w:sz w:val="24"/>
          <w:szCs w:val="24"/>
        </w:rPr>
        <w:t xml:space="preserve"> </w:t>
      </w:r>
      <w:bookmarkEnd w:id="26"/>
      <w:r w:rsidRPr="00F97DF2">
        <w:rPr>
          <w:color w:val="000000" w:themeColor="text1"/>
          <w:sz w:val="24"/>
          <w:szCs w:val="24"/>
        </w:rPr>
        <w:t xml:space="preserve">настоящего Договора, </w:t>
      </w:r>
      <w:r w:rsidR="00373423">
        <w:rPr>
          <w:color w:val="000000" w:themeColor="text1"/>
          <w:sz w:val="24"/>
          <w:szCs w:val="24"/>
        </w:rPr>
        <w:br/>
      </w:r>
      <w:r w:rsidRPr="00F97DF2">
        <w:rPr>
          <w:color w:val="000000" w:themeColor="text1"/>
          <w:sz w:val="24"/>
          <w:szCs w:val="24"/>
        </w:rPr>
        <w:t>АО «Центральная ППК» в любое время вправе предъявить Контрагенту требование о возмещении АО «Центральная ППК» стоимости причиненного вреда Имуществу АО «</w:t>
      </w:r>
      <w:r w:rsidRPr="00DD7BBF">
        <w:rPr>
          <w:sz w:val="24"/>
          <w:szCs w:val="24"/>
        </w:rPr>
        <w:t>Центральная ППК».</w:t>
      </w:r>
    </w:p>
    <w:p w:rsidR="0088670F" w:rsidRPr="00DD7BBF" w:rsidRDefault="0088670F" w:rsidP="004A1638">
      <w:pPr>
        <w:pStyle w:val="aff"/>
        <w:numPr>
          <w:ilvl w:val="2"/>
          <w:numId w:val="3"/>
        </w:numPr>
        <w:tabs>
          <w:tab w:val="left" w:pos="180"/>
          <w:tab w:val="left" w:pos="993"/>
          <w:tab w:val="left" w:pos="1134"/>
          <w:tab w:val="left" w:pos="1560"/>
        </w:tabs>
        <w:spacing w:line="192" w:lineRule="auto"/>
        <w:jc w:val="both"/>
        <w:rPr>
          <w:sz w:val="24"/>
          <w:szCs w:val="24"/>
        </w:rPr>
      </w:pPr>
      <w:r w:rsidRPr="00DD7BBF">
        <w:rPr>
          <w:sz w:val="24"/>
          <w:szCs w:val="24"/>
        </w:rPr>
        <w:t xml:space="preserve"> Риск случайной гибели и/или повреждения имущества, в том числе из числа опасных производственных объектов, переданных от АО «Центральная ППК» в адрес Контрагента для выполнения работ по Договору, несет Контрагент.</w:t>
      </w:r>
    </w:p>
    <w:p w:rsidR="00F97DF2" w:rsidRPr="00F97DF2"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bookmarkStart w:id="27" w:name="_Hlk212472087"/>
      <w:bookmarkStart w:id="28" w:name="_Hlk74136708"/>
      <w:bookmarkEnd w:id="25"/>
      <w:r w:rsidRPr="00DD7BBF">
        <w:rPr>
          <w:rFonts w:eastAsia="MS Mincho"/>
          <w:spacing w:val="-2"/>
          <w:sz w:val="24"/>
          <w:szCs w:val="24"/>
        </w:rPr>
        <w:t xml:space="preserve">АО «Центральная ППК», по собственному усмотрению, предварительно направив письменное </w:t>
      </w:r>
      <w:bookmarkStart w:id="29" w:name="_Hlk212472798"/>
      <w:bookmarkStart w:id="30" w:name="_Hlk212624188"/>
      <w:r w:rsidRPr="00DD7BBF">
        <w:rPr>
          <w:rFonts w:eastAsia="MS Mincho"/>
          <w:spacing w:val="-2"/>
          <w:sz w:val="24"/>
          <w:szCs w:val="24"/>
        </w:rPr>
        <w:t>требование</w:t>
      </w:r>
      <w:r w:rsidR="00373423" w:rsidRPr="00DD7BBF">
        <w:rPr>
          <w:rFonts w:eastAsia="MS Mincho"/>
          <w:spacing w:val="-2"/>
          <w:sz w:val="24"/>
          <w:szCs w:val="24"/>
        </w:rPr>
        <w:t xml:space="preserve"> по форме, согласованной Сторонами в приложении № 4 к Договору</w:t>
      </w:r>
      <w:bookmarkEnd w:id="29"/>
      <w:r w:rsidRPr="00DD7BBF">
        <w:rPr>
          <w:rFonts w:eastAsia="MS Mincho"/>
          <w:spacing w:val="-2"/>
          <w:sz w:val="24"/>
          <w:szCs w:val="24"/>
        </w:rPr>
        <w:t xml:space="preserve">, </w:t>
      </w:r>
      <w:bookmarkEnd w:id="30"/>
      <w:r w:rsidRPr="00DD7BBF">
        <w:rPr>
          <w:rFonts w:eastAsia="MS Mincho"/>
          <w:spacing w:val="-2"/>
          <w:sz w:val="24"/>
          <w:szCs w:val="24"/>
        </w:rPr>
        <w:t xml:space="preserve">вправе удержать все суммы пени, штрафов, неустоек и других причитающих в его адрес платежей от Контрагента (в том числе о выплате пени, штрафов и убытков в порядке пунктов 5.3, 6.2 </w:t>
      </w:r>
      <w:r w:rsidRPr="00F97DF2">
        <w:rPr>
          <w:rFonts w:eastAsia="MS Mincho"/>
          <w:color w:val="000000" w:themeColor="text1"/>
          <w:spacing w:val="-2"/>
          <w:sz w:val="24"/>
          <w:szCs w:val="24"/>
        </w:rPr>
        <w:t>Договора) при расчете за исполненные обязательства из следующего платежа, подлежащего перечислению Контрагенту.</w:t>
      </w:r>
    </w:p>
    <w:bookmarkEnd w:id="27"/>
    <w:p w:rsidR="00F97DF2" w:rsidRPr="00F97DF2"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r w:rsidRPr="00F97DF2">
        <w:rPr>
          <w:rFonts w:eastAsia="MS Mincho"/>
          <w:color w:val="000000" w:themeColor="text1"/>
          <w:spacing w:val="-2"/>
          <w:sz w:val="24"/>
          <w:szCs w:val="24"/>
        </w:rPr>
        <w:t>Контрагент в течение 5 (Пяти) рабочих дней с момента поступления в его адрес письменного требования АО «Центральная ППК» об исполнении условий Договора (в том числе о выплате пени, штрафов и убытков в порядке пункто</w:t>
      </w:r>
      <w:r w:rsidRPr="00DD7BBF">
        <w:rPr>
          <w:rFonts w:eastAsia="MS Mincho"/>
          <w:spacing w:val="-2"/>
          <w:sz w:val="24"/>
          <w:szCs w:val="24"/>
        </w:rPr>
        <w:t xml:space="preserve">в 5.3, 6.2 </w:t>
      </w:r>
      <w:r w:rsidRPr="00F97DF2">
        <w:rPr>
          <w:rFonts w:eastAsia="MS Mincho"/>
          <w:color w:val="000000" w:themeColor="text1"/>
          <w:spacing w:val="-2"/>
          <w:sz w:val="24"/>
          <w:szCs w:val="24"/>
        </w:rPr>
        <w:t xml:space="preserve">Договора, если они не были ранее удовлетворены в порядке пункта 6.3 Договора), обязан безусловно исполнить требование </w:t>
      </w:r>
      <w:r w:rsidR="00373423">
        <w:rPr>
          <w:rFonts w:eastAsia="MS Mincho"/>
          <w:color w:val="000000" w:themeColor="text1"/>
          <w:spacing w:val="-2"/>
          <w:sz w:val="24"/>
          <w:szCs w:val="24"/>
        </w:rPr>
        <w:br/>
      </w:r>
      <w:r w:rsidRPr="00F97DF2">
        <w:rPr>
          <w:rFonts w:eastAsia="MS Mincho"/>
          <w:color w:val="000000" w:themeColor="text1"/>
          <w:spacing w:val="-2"/>
          <w:sz w:val="24"/>
          <w:szCs w:val="24"/>
        </w:rPr>
        <w:t xml:space="preserve">АО «Центральная ППК», в том числе выплатить начисленные суммы пени, штрафов или убытков. </w:t>
      </w:r>
    </w:p>
    <w:bookmarkEnd w:id="28"/>
    <w:p w:rsidR="00F97DF2" w:rsidRPr="00C76347"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i/>
          <w:spacing w:val="-2"/>
          <w:sz w:val="24"/>
          <w:szCs w:val="24"/>
        </w:rPr>
      </w:pPr>
      <w:r w:rsidRPr="00F97DF2">
        <w:rPr>
          <w:rFonts w:eastAsia="MS Mincho"/>
          <w:color w:val="000000" w:themeColor="text1"/>
          <w:spacing w:val="-2"/>
          <w:sz w:val="24"/>
          <w:szCs w:val="24"/>
        </w:rPr>
        <w:t xml:space="preserve"> </w:t>
      </w:r>
      <w:bookmarkStart w:id="31" w:name="_Hlk187667216"/>
      <w:r w:rsidRPr="00F97DF2">
        <w:rPr>
          <w:rFonts w:eastAsia="MS Mincho"/>
          <w:color w:val="000000" w:themeColor="text1"/>
          <w:spacing w:val="-2"/>
          <w:sz w:val="24"/>
          <w:szCs w:val="24"/>
        </w:rPr>
        <w:t xml:space="preserve">Стороны подтверждают, что указанные в п. 6.3 и 6.4 условия (соглашение) о внесудебном порядке удовлетворения требования </w:t>
      </w:r>
      <w:r w:rsidRPr="00C76347">
        <w:rPr>
          <w:rFonts w:eastAsia="MS Mincho"/>
          <w:spacing w:val="-2"/>
          <w:sz w:val="24"/>
          <w:szCs w:val="24"/>
        </w:rPr>
        <w:t>АО «Центральная ППК» (без обращения в суд) не является досудебным порядком разрешения спора. Все условия Договора признаются действительными для удовлетворения требований АО «Центральная ППК» во внесудебном порядке.</w:t>
      </w:r>
    </w:p>
    <w:bookmarkEnd w:id="31"/>
    <w:p w:rsidR="00F97DF2" w:rsidRPr="00C76347"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C76347">
        <w:rPr>
          <w:rFonts w:eastAsia="MS Mincho"/>
          <w:i/>
          <w:spacing w:val="-2"/>
          <w:sz w:val="24"/>
          <w:szCs w:val="24"/>
        </w:rPr>
        <w:t xml:space="preserve"> </w:t>
      </w:r>
      <w:r w:rsidRPr="00C76347">
        <w:rPr>
          <w:rFonts w:eastAsia="MS Mincho"/>
          <w:spacing w:val="-2"/>
          <w:sz w:val="24"/>
          <w:szCs w:val="24"/>
        </w:rPr>
        <w:t>Неприменение АО «Центральная ППК» любых санкций в отношении Контрагента и/или неиспользование АО «Центральная ППК» любых прав, предоставленных ему Договором, ни при каких обстоятельствах не будет рассматриваться Сторонами в качестве отказа АО «Центральная ППК» т применения этих санкций и/или использования соответствующих прав в дальнейшем.</w:t>
      </w:r>
    </w:p>
    <w:p w:rsidR="00F97DF2" w:rsidRPr="00CA026E"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bookmarkStart w:id="32" w:name="_Hlk202972234"/>
      <w:bookmarkStart w:id="33" w:name="_Hlk187667174"/>
      <w:r w:rsidRPr="00CA026E">
        <w:rPr>
          <w:rFonts w:eastAsia="MS Mincho"/>
          <w:color w:val="000000" w:themeColor="text1"/>
          <w:spacing w:val="-2"/>
          <w:sz w:val="24"/>
          <w:szCs w:val="24"/>
        </w:rPr>
        <w:t xml:space="preserve">Предельный размер ответственности АО «Центральная ППК» перед Контрагентом в любом случае не должен превышать цену просроченного обязательства. </w:t>
      </w:r>
    </w:p>
    <w:p w:rsidR="00F97DF2" w:rsidRPr="00CA026E"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r w:rsidRPr="00CA026E">
        <w:rPr>
          <w:rFonts w:eastAsia="MS Mincho"/>
          <w:color w:val="000000" w:themeColor="text1"/>
          <w:spacing w:val="-2"/>
          <w:sz w:val="24"/>
          <w:szCs w:val="24"/>
        </w:rPr>
        <w:t xml:space="preserve"> За неисполнение или ненадлежащее исполнение АО «Центральная ППК» обязательств по Договору, возникшее в связи с несвоевременным исполнением обязательств иными контрагентами, состоящим в АО «Центральная ППК» в договорных отношения АО «Центральная </w:t>
      </w:r>
      <w:r w:rsidRPr="00CA026E">
        <w:rPr>
          <w:rFonts w:eastAsia="MS Mincho"/>
          <w:color w:val="000000" w:themeColor="text1"/>
          <w:spacing w:val="-2"/>
          <w:sz w:val="24"/>
          <w:szCs w:val="24"/>
        </w:rPr>
        <w:lastRenderedPageBreak/>
        <w:t>ППК» ответственности не несет.</w:t>
      </w:r>
    </w:p>
    <w:p w:rsidR="00F97DF2" w:rsidRPr="00CA026E" w:rsidRDefault="00F97DF2" w:rsidP="00F97DF2">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bookmarkStart w:id="34" w:name="_Hlk198901954"/>
      <w:bookmarkEnd w:id="32"/>
      <w:r w:rsidRPr="00CA026E">
        <w:rPr>
          <w:rFonts w:eastAsia="MS Mincho"/>
          <w:color w:val="000000" w:themeColor="text1"/>
          <w:spacing w:val="-2"/>
          <w:sz w:val="24"/>
          <w:szCs w:val="24"/>
        </w:rPr>
        <w:t>В случае неоднократного (два раза подряд) неисполнения и (или) несвоевременного исполнения Контрагентом обязательств, предусмотренных п.</w:t>
      </w:r>
      <w:r w:rsidR="00DD7BBF">
        <w:rPr>
          <w:rFonts w:eastAsia="MS Mincho"/>
          <w:color w:val="000000" w:themeColor="text1"/>
          <w:spacing w:val="-2"/>
          <w:sz w:val="24"/>
          <w:szCs w:val="24"/>
        </w:rPr>
        <w:t xml:space="preserve"> </w:t>
      </w:r>
      <w:r w:rsidR="00DD7BBF" w:rsidRPr="00DD7BBF">
        <w:rPr>
          <w:rFonts w:eastAsia="MS Mincho"/>
          <w:color w:val="000000" w:themeColor="text1"/>
          <w:spacing w:val="-2"/>
          <w:sz w:val="24"/>
          <w:szCs w:val="24"/>
        </w:rPr>
        <w:t>1.3</w:t>
      </w:r>
      <w:r w:rsidRPr="00CA026E">
        <w:rPr>
          <w:rFonts w:eastAsia="MS Mincho"/>
          <w:color w:val="000000" w:themeColor="text1"/>
          <w:spacing w:val="-2"/>
          <w:sz w:val="24"/>
          <w:szCs w:val="24"/>
        </w:rPr>
        <w:t xml:space="preserve"> Договора, АО «Центральная ППК» имеет право на основании письменного уведомления приостановить исполнение встречных обязательств по Договору до устранения указанного существенного неоднократного нарушения исполнения обязательств Контрагентом.</w:t>
      </w:r>
    </w:p>
    <w:bookmarkEnd w:id="34"/>
    <w:p w:rsidR="00F97DF2" w:rsidRPr="00CA026E" w:rsidRDefault="00F97DF2" w:rsidP="00F97DF2">
      <w:pPr>
        <w:pStyle w:val="aff"/>
        <w:numPr>
          <w:ilvl w:val="1"/>
          <w:numId w:val="3"/>
        </w:numPr>
        <w:tabs>
          <w:tab w:val="left" w:pos="180"/>
          <w:tab w:val="left" w:pos="993"/>
          <w:tab w:val="left" w:pos="1134"/>
          <w:tab w:val="left" w:pos="1560"/>
        </w:tabs>
        <w:spacing w:line="216" w:lineRule="auto"/>
        <w:ind w:left="0" w:firstLine="567"/>
        <w:jc w:val="both"/>
        <w:rPr>
          <w:rFonts w:eastAsia="MS Mincho"/>
          <w:b/>
          <w:color w:val="000000" w:themeColor="text1"/>
          <w:spacing w:val="-2"/>
          <w:sz w:val="24"/>
          <w:szCs w:val="24"/>
        </w:rPr>
      </w:pPr>
      <w:r w:rsidRPr="00CA026E">
        <w:rPr>
          <w:rFonts w:eastAsia="MS Mincho"/>
          <w:color w:val="000000" w:themeColor="text1"/>
          <w:spacing w:val="-2"/>
          <w:sz w:val="24"/>
          <w:szCs w:val="24"/>
        </w:rPr>
        <w:t xml:space="preserve"> Гарантийный срок на исполненные Контрагентом обязательств</w:t>
      </w:r>
      <w:r w:rsidRPr="00CA026E">
        <w:rPr>
          <w:rFonts w:eastAsia="MS Mincho"/>
          <w:b/>
          <w:color w:val="000000" w:themeColor="text1"/>
          <w:spacing w:val="-2"/>
          <w:sz w:val="24"/>
          <w:szCs w:val="24"/>
        </w:rPr>
        <w:t xml:space="preserve"> по Договору: </w:t>
      </w:r>
    </w:p>
    <w:p w:rsidR="00F97DF2" w:rsidRPr="004E42A5" w:rsidRDefault="00F97DF2" w:rsidP="00F97DF2">
      <w:pPr>
        <w:pStyle w:val="aff"/>
        <w:numPr>
          <w:ilvl w:val="2"/>
          <w:numId w:val="3"/>
        </w:numPr>
        <w:tabs>
          <w:tab w:val="left" w:pos="180"/>
          <w:tab w:val="left" w:pos="993"/>
          <w:tab w:val="left" w:pos="1134"/>
          <w:tab w:val="left" w:pos="1560"/>
        </w:tabs>
        <w:spacing w:line="216" w:lineRule="auto"/>
        <w:jc w:val="both"/>
        <w:rPr>
          <w:rFonts w:eastAsia="MS Mincho"/>
          <w:color w:val="000000" w:themeColor="text1"/>
          <w:spacing w:val="-2"/>
          <w:sz w:val="24"/>
          <w:szCs w:val="24"/>
        </w:rPr>
      </w:pPr>
      <w:r w:rsidRPr="004E42A5">
        <w:rPr>
          <w:rFonts w:eastAsia="MS Mincho"/>
          <w:color w:val="000000" w:themeColor="text1"/>
          <w:spacing w:val="-2"/>
          <w:sz w:val="24"/>
          <w:szCs w:val="24"/>
        </w:rPr>
        <w:t xml:space="preserve">Гарантийный срок на исполненные Контрагентом обязательства </w:t>
      </w:r>
      <w:r w:rsidR="00170E85">
        <w:rPr>
          <w:rFonts w:eastAsia="MS Mincho"/>
          <w:color w:val="000000" w:themeColor="text1"/>
          <w:spacing w:val="-2"/>
          <w:sz w:val="24"/>
          <w:szCs w:val="24"/>
        </w:rPr>
        <w:t xml:space="preserve">по этапам 1-5 </w:t>
      </w:r>
      <w:r w:rsidRPr="004E42A5">
        <w:rPr>
          <w:rFonts w:eastAsia="MS Mincho"/>
          <w:color w:val="000000" w:themeColor="text1"/>
          <w:spacing w:val="-2"/>
          <w:sz w:val="24"/>
          <w:szCs w:val="24"/>
        </w:rPr>
        <w:t xml:space="preserve">по Договору составляет 36 (тридцать шесть) календарных месяцев с даты подписания обеими Сторонами Акта о выполненных работах (оказанных услугах) </w:t>
      </w:r>
      <w:r w:rsidR="001B3DD4" w:rsidRPr="004E42A5">
        <w:rPr>
          <w:rFonts w:eastAsia="MS Mincho"/>
          <w:color w:val="000000" w:themeColor="text1"/>
          <w:spacing w:val="-2"/>
          <w:sz w:val="24"/>
          <w:szCs w:val="24"/>
        </w:rPr>
        <w:t xml:space="preserve">за этап 5 </w:t>
      </w:r>
      <w:r w:rsidRPr="004E42A5">
        <w:rPr>
          <w:rFonts w:eastAsia="MS Mincho"/>
          <w:color w:val="000000" w:themeColor="text1"/>
          <w:spacing w:val="-2"/>
          <w:sz w:val="24"/>
          <w:szCs w:val="24"/>
        </w:rPr>
        <w:t>в полном объеме</w:t>
      </w:r>
      <w:r w:rsidR="00170E85">
        <w:rPr>
          <w:rFonts w:eastAsia="MS Mincho"/>
          <w:color w:val="000000" w:themeColor="text1"/>
          <w:spacing w:val="-2"/>
          <w:sz w:val="24"/>
          <w:szCs w:val="24"/>
        </w:rPr>
        <w:t xml:space="preserve">. </w:t>
      </w:r>
      <w:r w:rsidR="00356691" w:rsidRPr="00356691">
        <w:rPr>
          <w:rFonts w:eastAsia="MS Mincho"/>
          <w:color w:val="000000" w:themeColor="text1"/>
          <w:spacing w:val="-2"/>
          <w:sz w:val="24"/>
          <w:szCs w:val="24"/>
        </w:rPr>
        <w:t>Гарантийный срок</w:t>
      </w:r>
      <w:r w:rsidR="002446DA" w:rsidRPr="002446DA">
        <w:rPr>
          <w:rFonts w:eastAsia="MS Mincho"/>
          <w:color w:val="000000" w:themeColor="text1"/>
          <w:spacing w:val="-2"/>
          <w:sz w:val="24"/>
          <w:szCs w:val="24"/>
        </w:rPr>
        <w:t xml:space="preserve"> </w:t>
      </w:r>
      <w:r w:rsidR="00170E85">
        <w:rPr>
          <w:rFonts w:eastAsia="MS Mincho"/>
          <w:color w:val="000000" w:themeColor="text1"/>
          <w:spacing w:val="-2"/>
          <w:sz w:val="24"/>
          <w:szCs w:val="24"/>
        </w:rPr>
        <w:t>по этапу 6</w:t>
      </w:r>
      <w:r w:rsidR="00356691" w:rsidRPr="00356691">
        <w:rPr>
          <w:rFonts w:eastAsia="MS Mincho"/>
          <w:color w:val="000000" w:themeColor="text1"/>
          <w:spacing w:val="-2"/>
          <w:sz w:val="24"/>
          <w:szCs w:val="24"/>
        </w:rPr>
        <w:t xml:space="preserve"> не менее 12 (двенадцати) месяцев со дня подписания Акта сдачи-приемки выполненных Работ</w:t>
      </w:r>
      <w:r w:rsidR="00F82F2F">
        <w:rPr>
          <w:rFonts w:eastAsia="MS Mincho"/>
          <w:color w:val="000000" w:themeColor="text1"/>
          <w:spacing w:val="-2"/>
          <w:sz w:val="24"/>
          <w:szCs w:val="24"/>
        </w:rPr>
        <w:t>.</w:t>
      </w:r>
    </w:p>
    <w:p w:rsidR="00F97DF2" w:rsidRPr="00CA026E" w:rsidRDefault="00F97DF2" w:rsidP="00F97DF2">
      <w:pPr>
        <w:pStyle w:val="aff"/>
        <w:numPr>
          <w:ilvl w:val="2"/>
          <w:numId w:val="3"/>
        </w:numPr>
        <w:tabs>
          <w:tab w:val="left" w:pos="180"/>
          <w:tab w:val="left" w:pos="993"/>
          <w:tab w:val="left" w:pos="1134"/>
          <w:tab w:val="left" w:pos="1560"/>
        </w:tabs>
        <w:spacing w:line="216" w:lineRule="auto"/>
        <w:jc w:val="both"/>
        <w:rPr>
          <w:rFonts w:eastAsia="MS Mincho"/>
          <w:color w:val="000000" w:themeColor="text1"/>
          <w:spacing w:val="-2"/>
          <w:sz w:val="24"/>
          <w:szCs w:val="24"/>
        </w:rPr>
      </w:pPr>
      <w:r w:rsidRPr="00CA026E">
        <w:rPr>
          <w:rFonts w:eastAsia="MS Mincho"/>
          <w:color w:val="000000" w:themeColor="text1"/>
          <w:spacing w:val="-2"/>
          <w:sz w:val="24"/>
          <w:szCs w:val="24"/>
        </w:rPr>
        <w:t xml:space="preserve">АО «Центральная ППК» в случае выявления в течение гарантийного срока недостатков в исполненных Контрагентом обязательств по Договору, в письменной форме уведомляет об этом Контрагента. При этом Контрагент в течение согласованного с АО «Центральная ППК» срока, но не более 30 (тридцати) календарных дней со дня обнаружения недостатков в исполненных Контрагентом обязательств по Договору за свой счет и своими силами осуществляет устранение недостатков. </w:t>
      </w:r>
    </w:p>
    <w:p w:rsidR="00F97DF2" w:rsidRPr="00CA026E" w:rsidRDefault="00F97DF2" w:rsidP="00F97DF2">
      <w:pPr>
        <w:pStyle w:val="aff"/>
        <w:numPr>
          <w:ilvl w:val="2"/>
          <w:numId w:val="3"/>
        </w:numPr>
        <w:tabs>
          <w:tab w:val="left" w:pos="180"/>
          <w:tab w:val="left" w:pos="993"/>
          <w:tab w:val="left" w:pos="1134"/>
          <w:tab w:val="left" w:pos="1560"/>
        </w:tabs>
        <w:spacing w:line="216" w:lineRule="auto"/>
        <w:jc w:val="both"/>
        <w:rPr>
          <w:rFonts w:eastAsia="MS Mincho"/>
          <w:color w:val="000000" w:themeColor="text1"/>
          <w:spacing w:val="-2"/>
          <w:sz w:val="24"/>
          <w:szCs w:val="24"/>
        </w:rPr>
      </w:pPr>
      <w:bookmarkStart w:id="35" w:name="_Hlk198902101"/>
      <w:r w:rsidRPr="00CA026E">
        <w:rPr>
          <w:rFonts w:eastAsia="MS Mincho"/>
          <w:color w:val="000000" w:themeColor="text1"/>
          <w:spacing w:val="-2"/>
          <w:sz w:val="24"/>
          <w:szCs w:val="24"/>
        </w:rPr>
        <w:t xml:space="preserve">В течение периода устранения недостатков в исполненных Контрагентом обязательств, Контрагент обязан обеспечить непрерывность производственного процесса АО «Центральная ППК» путем предоставления подменного оборудования или иных видов материалов, услуг или работ, которые на период проведения работ по устранению недостатков изъяты Контрагентом у АО «Центральная ППК» или путем возмещения стоимости расходов, которые АО «Центральная ППК» понесет в этом случае. Расходы АО «Центральная ППК» возмещаются Контрагентом в порядке п. </w:t>
      </w:r>
      <w:r w:rsidR="00DD7BBF">
        <w:rPr>
          <w:rFonts w:eastAsia="MS Mincho"/>
          <w:color w:val="000000" w:themeColor="text1"/>
          <w:spacing w:val="-2"/>
          <w:sz w:val="24"/>
          <w:szCs w:val="24"/>
        </w:rPr>
        <w:t>6.2</w:t>
      </w:r>
      <w:r w:rsidRPr="00CA026E">
        <w:rPr>
          <w:rFonts w:eastAsia="MS Mincho"/>
          <w:color w:val="000000" w:themeColor="text1"/>
          <w:spacing w:val="-2"/>
          <w:sz w:val="24"/>
          <w:szCs w:val="24"/>
        </w:rPr>
        <w:t xml:space="preserve"> Договора.</w:t>
      </w:r>
    </w:p>
    <w:bookmarkEnd w:id="35"/>
    <w:p w:rsidR="00F97DF2" w:rsidRPr="00CA026E" w:rsidRDefault="00F97DF2" w:rsidP="00F97DF2">
      <w:pPr>
        <w:pStyle w:val="aff"/>
        <w:numPr>
          <w:ilvl w:val="2"/>
          <w:numId w:val="3"/>
        </w:numPr>
        <w:tabs>
          <w:tab w:val="left" w:pos="180"/>
          <w:tab w:val="left" w:pos="993"/>
          <w:tab w:val="left" w:pos="1134"/>
          <w:tab w:val="left" w:pos="1560"/>
        </w:tabs>
        <w:spacing w:line="216" w:lineRule="auto"/>
        <w:ind w:left="1287"/>
        <w:jc w:val="both"/>
        <w:rPr>
          <w:rFonts w:eastAsia="MS Mincho"/>
          <w:i/>
          <w:color w:val="000000" w:themeColor="text1"/>
          <w:spacing w:val="-2"/>
          <w:sz w:val="24"/>
          <w:szCs w:val="24"/>
        </w:rPr>
      </w:pPr>
      <w:r w:rsidRPr="00CA026E">
        <w:rPr>
          <w:rFonts w:eastAsia="MS Mincho"/>
          <w:color w:val="000000" w:themeColor="text1"/>
          <w:spacing w:val="-2"/>
          <w:sz w:val="24"/>
          <w:szCs w:val="24"/>
        </w:rPr>
        <w:t xml:space="preserve">В случае, если по истечении установленного пунктом выше гарантийного срока </w:t>
      </w:r>
      <w:r w:rsidRPr="00CA026E">
        <w:rPr>
          <w:rFonts w:eastAsia="MS Mincho"/>
          <w:color w:val="000000" w:themeColor="text1"/>
          <w:spacing w:val="-2"/>
          <w:sz w:val="24"/>
          <w:szCs w:val="24"/>
        </w:rPr>
        <w:br/>
        <w:t xml:space="preserve">АО «Центральная ППК» будут вновь обнаружены такие же недостатки, как и ранее заявленные в течение установленного гарантийного срока – поскольку считаются возникшими из-за некачественного ранее осуществленного Контрагентом гарантийного ремонта.   </w:t>
      </w:r>
    </w:p>
    <w:p w:rsidR="00F97DF2" w:rsidRPr="00C23459" w:rsidRDefault="00F97DF2" w:rsidP="00F97DF2">
      <w:pPr>
        <w:pStyle w:val="aff"/>
        <w:tabs>
          <w:tab w:val="left" w:pos="180"/>
          <w:tab w:val="left" w:pos="993"/>
          <w:tab w:val="left" w:pos="1134"/>
          <w:tab w:val="left" w:pos="1560"/>
        </w:tabs>
        <w:spacing w:line="216" w:lineRule="auto"/>
        <w:ind w:left="1287"/>
        <w:jc w:val="both"/>
        <w:rPr>
          <w:rFonts w:eastAsia="MS Mincho"/>
          <w:i/>
          <w:color w:val="76923C" w:themeColor="accent3" w:themeShade="BF"/>
          <w:spacing w:val="-2"/>
          <w:sz w:val="24"/>
          <w:szCs w:val="24"/>
        </w:rPr>
      </w:pPr>
    </w:p>
    <w:bookmarkEnd w:id="33"/>
    <w:p w:rsidR="003670F3" w:rsidRPr="00941A7C" w:rsidRDefault="003670F3" w:rsidP="00941A7C">
      <w:pPr>
        <w:pStyle w:val="aff"/>
        <w:numPr>
          <w:ilvl w:val="0"/>
          <w:numId w:val="3"/>
        </w:numPr>
        <w:tabs>
          <w:tab w:val="left" w:pos="142"/>
          <w:tab w:val="left" w:pos="284"/>
        </w:tabs>
        <w:spacing w:line="192" w:lineRule="auto"/>
        <w:jc w:val="center"/>
        <w:rPr>
          <w:b/>
          <w:bCs/>
          <w:caps/>
          <w:sz w:val="24"/>
          <w:szCs w:val="24"/>
        </w:rPr>
      </w:pPr>
      <w:r w:rsidRPr="00941A7C">
        <w:rPr>
          <w:b/>
          <w:bCs/>
          <w:caps/>
          <w:sz w:val="24"/>
          <w:szCs w:val="24"/>
        </w:rPr>
        <w:t>СРОК ДЕЙСТВИЯ и Расторжение ДОГОВОРА</w:t>
      </w:r>
    </w:p>
    <w:p w:rsidR="003670F3" w:rsidRPr="0009253F"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w:t>
      </w:r>
      <w:bookmarkStart w:id="36" w:name="_Hlk163636726"/>
      <w:r w:rsidR="007F3F5E" w:rsidRPr="00C76347">
        <w:rPr>
          <w:rFonts w:eastAsia="MS Mincho"/>
          <w:spacing w:val="-2"/>
          <w:sz w:val="24"/>
          <w:szCs w:val="24"/>
        </w:rPr>
        <w:t xml:space="preserve">Договор вступает в силу с даты его подписания обеими Сторонами, и </w:t>
      </w:r>
      <w:bookmarkStart w:id="37" w:name="_Hlk202972346"/>
      <w:r w:rsidR="007F3F5E" w:rsidRPr="00C76347">
        <w:rPr>
          <w:rFonts w:eastAsia="MS Mincho"/>
          <w:spacing w:val="-2"/>
          <w:sz w:val="24"/>
          <w:szCs w:val="24"/>
        </w:rPr>
        <w:t xml:space="preserve">действует в течение срока, указанного в </w:t>
      </w:r>
      <w:r w:rsidR="007F3F5E">
        <w:rPr>
          <w:rFonts w:eastAsia="MS Mincho"/>
          <w:spacing w:val="-2"/>
          <w:sz w:val="24"/>
          <w:szCs w:val="24"/>
        </w:rPr>
        <w:t>разделе 1</w:t>
      </w:r>
      <w:r w:rsidR="007F3F5E" w:rsidRPr="00C76347">
        <w:rPr>
          <w:rFonts w:eastAsia="MS Mincho"/>
          <w:spacing w:val="-2"/>
          <w:sz w:val="24"/>
          <w:szCs w:val="24"/>
        </w:rPr>
        <w:t xml:space="preserve"> Договора (с учетом ст. 425 ГК РФ о распространении отношений на ранее возникшие)</w:t>
      </w:r>
      <w:r w:rsidR="00AA7E94">
        <w:rPr>
          <w:rFonts w:eastAsia="MS Mincho"/>
          <w:spacing w:val="-2"/>
          <w:sz w:val="24"/>
          <w:szCs w:val="24"/>
        </w:rPr>
        <w:t>,</w:t>
      </w:r>
      <w:r w:rsidR="007F3F5E" w:rsidRPr="007F5163">
        <w:rPr>
          <w:rFonts w:eastAsia="MS Mincho"/>
          <w:spacing w:val="-2"/>
          <w:sz w:val="24"/>
          <w:szCs w:val="24"/>
        </w:rPr>
        <w:t xml:space="preserve"> </w:t>
      </w:r>
      <w:bookmarkEnd w:id="37"/>
      <w:r w:rsidR="002D412D">
        <w:rPr>
          <w:rFonts w:eastAsia="MS Mincho"/>
          <w:spacing w:val="-2"/>
          <w:sz w:val="24"/>
          <w:szCs w:val="24"/>
        </w:rPr>
        <w:t>до истечения</w:t>
      </w:r>
      <w:r w:rsidR="00AA7E94">
        <w:rPr>
          <w:rFonts w:eastAsia="MS Mincho"/>
          <w:spacing w:val="-2"/>
          <w:sz w:val="24"/>
          <w:szCs w:val="24"/>
        </w:rPr>
        <w:t xml:space="preserve"> </w:t>
      </w:r>
      <w:r w:rsidR="0026341A">
        <w:rPr>
          <w:rFonts w:eastAsia="MS Mincho"/>
          <w:spacing w:val="-2"/>
          <w:sz w:val="24"/>
          <w:szCs w:val="24"/>
        </w:rPr>
        <w:t>42</w:t>
      </w:r>
      <w:r w:rsidR="00AA7E94">
        <w:rPr>
          <w:rFonts w:eastAsia="MS Mincho"/>
          <w:spacing w:val="-2"/>
          <w:sz w:val="24"/>
          <w:szCs w:val="24"/>
        </w:rPr>
        <w:t xml:space="preserve"> месяцев с даты </w:t>
      </w:r>
      <w:r w:rsidR="002D412D">
        <w:rPr>
          <w:rFonts w:eastAsia="MS Mincho"/>
          <w:spacing w:val="-2"/>
          <w:sz w:val="24"/>
          <w:szCs w:val="24"/>
        </w:rPr>
        <w:t>сдачи Этапа №5</w:t>
      </w:r>
      <w:r w:rsidR="007F3F5E" w:rsidRPr="00C76347">
        <w:rPr>
          <w:rFonts w:eastAsia="MS Mincho"/>
          <w:spacing w:val="-2"/>
          <w:sz w:val="24"/>
          <w:szCs w:val="24"/>
        </w:rPr>
        <w:t>,</w:t>
      </w:r>
      <w:r w:rsidRPr="0009253F">
        <w:rPr>
          <w:rFonts w:eastAsia="MS Mincho"/>
          <w:spacing w:val="-2"/>
          <w:sz w:val="24"/>
          <w:szCs w:val="24"/>
        </w:rPr>
        <w:t xml:space="preserve"> а в части исполнения последующих встречных обязательств – до их надлежащего исполнения в ответ на исполненное первоначальное обязательство.</w:t>
      </w:r>
    </w:p>
    <w:bookmarkEnd w:id="36"/>
    <w:p w:rsidR="003670F3" w:rsidRPr="0009253F"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Исполнение Сторонами Договора за пределами срока его действия является исполнением обязательств по Договору, если </w:t>
      </w:r>
      <w:r w:rsidR="00C83AB8" w:rsidRPr="0009253F">
        <w:rPr>
          <w:rFonts w:eastAsia="MS Mincho"/>
          <w:spacing w:val="-2"/>
          <w:sz w:val="24"/>
          <w:szCs w:val="24"/>
        </w:rPr>
        <w:t xml:space="preserve">АО «Центральная ППК» </w:t>
      </w:r>
      <w:r w:rsidRPr="0009253F">
        <w:rPr>
          <w:rFonts w:eastAsia="MS Mincho"/>
          <w:spacing w:val="-2"/>
          <w:sz w:val="24"/>
          <w:szCs w:val="24"/>
        </w:rPr>
        <w:t>не заявил об ином и, если обязательства исполняются на условиях, указанных в Договоре.</w:t>
      </w:r>
    </w:p>
    <w:p w:rsidR="003670F3" w:rsidRPr="00F97DF2"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r w:rsidRPr="0009253F">
        <w:rPr>
          <w:rFonts w:eastAsia="MS Mincho"/>
          <w:spacing w:val="-2"/>
          <w:sz w:val="24"/>
          <w:szCs w:val="24"/>
        </w:rPr>
        <w:t xml:space="preserve"> Договор может быть расторгнут досрочно по взаимному согласию Сторон. В этом случае Сторонами составляется документально подтвержденный акт сверки финансовых расчетов и производятся взаиморасчеты за фактически выполненные </w:t>
      </w:r>
      <w:r w:rsidR="00C83AB8" w:rsidRPr="0009253F">
        <w:rPr>
          <w:rFonts w:eastAsia="MS Mincho"/>
          <w:spacing w:val="-2"/>
          <w:sz w:val="24"/>
          <w:szCs w:val="24"/>
        </w:rPr>
        <w:t xml:space="preserve">Контрагентом </w:t>
      </w:r>
      <w:r w:rsidRPr="0009253F">
        <w:rPr>
          <w:rFonts w:eastAsia="MS Mincho"/>
          <w:spacing w:val="-2"/>
          <w:sz w:val="24"/>
          <w:szCs w:val="24"/>
        </w:rPr>
        <w:t>Работы в течение 10 (десяти) рабочих дней после подписания Сторонами упомянутого акта сверки финансовых расчетов и Акт о выполненных работах (оказанных услугах), подтверждающего выполнение указанного объема Работ.</w:t>
      </w:r>
    </w:p>
    <w:p w:rsidR="003670F3" w:rsidRPr="00F97DF2"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r w:rsidRPr="00F97DF2">
        <w:rPr>
          <w:rFonts w:eastAsia="MS Mincho"/>
          <w:color w:val="000000" w:themeColor="text1"/>
          <w:spacing w:val="-2"/>
          <w:sz w:val="24"/>
          <w:szCs w:val="24"/>
        </w:rPr>
        <w:t xml:space="preserve"> </w:t>
      </w:r>
      <w:r w:rsidR="00C83AB8" w:rsidRPr="00F97DF2">
        <w:rPr>
          <w:rFonts w:eastAsia="MS Mincho"/>
          <w:color w:val="000000" w:themeColor="text1"/>
          <w:spacing w:val="-2"/>
          <w:sz w:val="24"/>
          <w:szCs w:val="24"/>
        </w:rPr>
        <w:t xml:space="preserve">АО «Центральная ППК» </w:t>
      </w:r>
      <w:bookmarkStart w:id="38" w:name="_Hlk176536312"/>
      <w:bookmarkStart w:id="39" w:name="_Hlk202972576"/>
      <w:r w:rsidR="00973E0E" w:rsidRPr="00F97DF2">
        <w:rPr>
          <w:rFonts w:eastAsia="MS Mincho"/>
          <w:color w:val="000000" w:themeColor="text1"/>
          <w:spacing w:val="-2"/>
          <w:sz w:val="24"/>
          <w:szCs w:val="24"/>
        </w:rPr>
        <w:t xml:space="preserve">безусловно и без наличия на то причин, по собственному усмотрению </w:t>
      </w:r>
      <w:bookmarkEnd w:id="38"/>
      <w:r w:rsidRPr="00F97DF2">
        <w:rPr>
          <w:rFonts w:eastAsia="MS Mincho"/>
          <w:color w:val="000000" w:themeColor="text1"/>
          <w:spacing w:val="-2"/>
          <w:sz w:val="24"/>
          <w:szCs w:val="24"/>
        </w:rPr>
        <w:t>вправе расторгнуть Договор, а равно прекратить срок его действия в следующем порядке</w:t>
      </w:r>
      <w:bookmarkEnd w:id="39"/>
      <w:r w:rsidRPr="00F97DF2">
        <w:rPr>
          <w:rFonts w:eastAsia="MS Mincho"/>
          <w:color w:val="000000" w:themeColor="text1"/>
          <w:spacing w:val="-2"/>
          <w:sz w:val="24"/>
          <w:szCs w:val="24"/>
        </w:rPr>
        <w:t>:</w:t>
      </w:r>
    </w:p>
    <w:p w:rsidR="003670F3" w:rsidRPr="0009253F" w:rsidRDefault="003670F3" w:rsidP="00941A7C">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 xml:space="preserve"> Заказчик, инициирующий расторжение (прекращение срока действия) настоящего Договора, обязан направить за 1 (один) месяц до даты расторжения (прекращение срока действия) Договора уведомление в адрес </w:t>
      </w:r>
      <w:r w:rsidR="00C83AB8" w:rsidRPr="0009253F">
        <w:rPr>
          <w:sz w:val="24"/>
          <w:szCs w:val="24"/>
        </w:rPr>
        <w:t xml:space="preserve">Контрагента </w:t>
      </w:r>
      <w:r w:rsidRPr="0009253F">
        <w:rPr>
          <w:sz w:val="24"/>
          <w:szCs w:val="24"/>
        </w:rPr>
        <w:t>о данном;</w:t>
      </w:r>
    </w:p>
    <w:p w:rsidR="003670F3" w:rsidRPr="0009253F" w:rsidRDefault="003670F3" w:rsidP="00941A7C">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 xml:space="preserve">Указанный месячный срок начинает исчисляться с момента отправления соответствующего уведомления </w:t>
      </w:r>
      <w:r w:rsidR="00C83AB8" w:rsidRPr="0009253F">
        <w:rPr>
          <w:sz w:val="24"/>
          <w:szCs w:val="24"/>
        </w:rPr>
        <w:t xml:space="preserve">АО «Центральная ППК» </w:t>
      </w:r>
      <w:r w:rsidRPr="0009253F">
        <w:rPr>
          <w:sz w:val="24"/>
          <w:szCs w:val="24"/>
        </w:rPr>
        <w:t>и должен истекать в дату, указанную в этом уведомлении, как дата расторжения (прекращения срока действия) Договора;</w:t>
      </w:r>
    </w:p>
    <w:p w:rsidR="003670F3" w:rsidRPr="0009253F" w:rsidRDefault="003670F3" w:rsidP="00941A7C">
      <w:pPr>
        <w:pStyle w:val="aff"/>
        <w:numPr>
          <w:ilvl w:val="2"/>
          <w:numId w:val="3"/>
        </w:numPr>
        <w:tabs>
          <w:tab w:val="left" w:pos="180"/>
          <w:tab w:val="left" w:pos="993"/>
          <w:tab w:val="left" w:pos="1134"/>
          <w:tab w:val="left" w:pos="1560"/>
        </w:tabs>
        <w:spacing w:line="192" w:lineRule="auto"/>
        <w:jc w:val="both"/>
        <w:rPr>
          <w:sz w:val="24"/>
          <w:szCs w:val="24"/>
        </w:rPr>
      </w:pPr>
      <w:r w:rsidRPr="0009253F">
        <w:rPr>
          <w:sz w:val="24"/>
          <w:szCs w:val="24"/>
        </w:rPr>
        <w:t xml:space="preserve"> Договор считается расторгнутым (прекращает свое действие) в дату, указанную в </w:t>
      </w:r>
      <w:r w:rsidRPr="0009253F">
        <w:rPr>
          <w:sz w:val="24"/>
          <w:szCs w:val="24"/>
        </w:rPr>
        <w:lastRenderedPageBreak/>
        <w:t>уведомлении, как дата расторжения (прекращения срока действия) настоящего Договора.</w:t>
      </w:r>
    </w:p>
    <w:p w:rsidR="003670F3" w:rsidRPr="0009253F"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Действие Договора прекращается досрочно </w:t>
      </w:r>
      <w:r w:rsidR="00C83AB8" w:rsidRPr="0009253F">
        <w:rPr>
          <w:rFonts w:eastAsia="MS Mincho"/>
          <w:spacing w:val="-2"/>
          <w:sz w:val="24"/>
          <w:szCs w:val="24"/>
        </w:rPr>
        <w:t xml:space="preserve">АО «Центральная ППК» </w:t>
      </w:r>
      <w:r w:rsidRPr="0009253F">
        <w:rPr>
          <w:rFonts w:eastAsia="MS Mincho"/>
          <w:spacing w:val="-2"/>
          <w:sz w:val="24"/>
          <w:szCs w:val="24"/>
        </w:rPr>
        <w:t xml:space="preserve">в случае неисполнения </w:t>
      </w:r>
      <w:r w:rsidR="00C83AB8" w:rsidRPr="0009253F">
        <w:rPr>
          <w:rFonts w:eastAsia="MS Mincho"/>
          <w:spacing w:val="-2"/>
          <w:sz w:val="24"/>
          <w:szCs w:val="24"/>
        </w:rPr>
        <w:t xml:space="preserve">Контрагентом </w:t>
      </w:r>
      <w:r w:rsidRPr="0009253F">
        <w:rPr>
          <w:rFonts w:eastAsia="MS Mincho"/>
          <w:spacing w:val="-2"/>
          <w:sz w:val="24"/>
          <w:szCs w:val="24"/>
        </w:rPr>
        <w:t>требований, предусмотренных п. 3.1.1</w:t>
      </w:r>
      <w:r w:rsidR="00BC60CA" w:rsidRPr="0009253F">
        <w:rPr>
          <w:rFonts w:eastAsia="MS Mincho"/>
          <w:spacing w:val="-2"/>
          <w:sz w:val="24"/>
          <w:szCs w:val="24"/>
        </w:rPr>
        <w:t>3</w:t>
      </w:r>
      <w:r w:rsidRPr="0009253F">
        <w:rPr>
          <w:rFonts w:eastAsia="MS Mincho"/>
          <w:spacing w:val="-2"/>
          <w:sz w:val="24"/>
          <w:szCs w:val="24"/>
        </w:rPr>
        <w:t xml:space="preserve">., </w:t>
      </w:r>
      <w:r w:rsidR="00D452E0" w:rsidRPr="0009253F">
        <w:rPr>
          <w:rFonts w:eastAsia="MS Mincho"/>
          <w:spacing w:val="-2"/>
          <w:sz w:val="24"/>
          <w:szCs w:val="24"/>
        </w:rPr>
        <w:t xml:space="preserve">п. 4.5 </w:t>
      </w:r>
      <w:r w:rsidRPr="0009253F">
        <w:rPr>
          <w:rFonts w:eastAsia="MS Mincho"/>
          <w:spacing w:val="-2"/>
          <w:sz w:val="24"/>
          <w:szCs w:val="24"/>
        </w:rPr>
        <w:t xml:space="preserve">разделом </w:t>
      </w:r>
      <w:r w:rsidR="00BC60CA" w:rsidRPr="0009253F">
        <w:rPr>
          <w:rFonts w:eastAsia="MS Mincho"/>
          <w:spacing w:val="-2"/>
          <w:sz w:val="24"/>
          <w:szCs w:val="24"/>
        </w:rPr>
        <w:t>5 Договора</w:t>
      </w:r>
      <w:r w:rsidRPr="0009253F">
        <w:rPr>
          <w:rFonts w:eastAsia="MS Mincho"/>
          <w:spacing w:val="-2"/>
          <w:sz w:val="24"/>
          <w:szCs w:val="24"/>
        </w:rPr>
        <w:t xml:space="preserve">, п. </w:t>
      </w:r>
      <w:r w:rsidR="00251B9E" w:rsidRPr="0009253F">
        <w:rPr>
          <w:rFonts w:eastAsia="MS Mincho"/>
          <w:spacing w:val="-2"/>
          <w:sz w:val="24"/>
          <w:szCs w:val="24"/>
        </w:rPr>
        <w:t>2.6</w:t>
      </w:r>
      <w:r w:rsidR="00BC60CA" w:rsidRPr="0009253F">
        <w:rPr>
          <w:rFonts w:eastAsia="MS Mincho"/>
          <w:spacing w:val="-2"/>
          <w:sz w:val="24"/>
          <w:szCs w:val="24"/>
        </w:rPr>
        <w:t xml:space="preserve"> приложения 3</w:t>
      </w:r>
      <w:r w:rsidRPr="0009253F">
        <w:rPr>
          <w:rFonts w:eastAsia="MS Mincho"/>
          <w:spacing w:val="-2"/>
          <w:sz w:val="24"/>
          <w:szCs w:val="24"/>
        </w:rPr>
        <w:t xml:space="preserve"> </w:t>
      </w:r>
      <w:r w:rsidR="00BC60CA" w:rsidRPr="0009253F">
        <w:rPr>
          <w:rFonts w:eastAsia="MS Mincho"/>
          <w:spacing w:val="-2"/>
          <w:sz w:val="24"/>
          <w:szCs w:val="24"/>
        </w:rPr>
        <w:t xml:space="preserve">к </w:t>
      </w:r>
      <w:r w:rsidRPr="0009253F">
        <w:rPr>
          <w:rFonts w:eastAsia="MS Mincho"/>
          <w:spacing w:val="-2"/>
          <w:sz w:val="24"/>
          <w:szCs w:val="24"/>
        </w:rPr>
        <w:t>Договор</w:t>
      </w:r>
      <w:r w:rsidR="00BC60CA" w:rsidRPr="0009253F">
        <w:rPr>
          <w:rFonts w:eastAsia="MS Mincho"/>
          <w:spacing w:val="-2"/>
          <w:sz w:val="24"/>
          <w:szCs w:val="24"/>
        </w:rPr>
        <w:t>у</w:t>
      </w:r>
      <w:r w:rsidRPr="0009253F">
        <w:rPr>
          <w:rFonts w:eastAsia="MS Mincho"/>
          <w:spacing w:val="-2"/>
          <w:sz w:val="24"/>
          <w:szCs w:val="24"/>
        </w:rPr>
        <w:t xml:space="preserve">. Расторжение (прекращение) Договора </w:t>
      </w:r>
      <w:r w:rsidR="00C83AB8" w:rsidRPr="0009253F">
        <w:rPr>
          <w:rFonts w:eastAsia="MS Mincho"/>
          <w:spacing w:val="-2"/>
          <w:sz w:val="24"/>
          <w:szCs w:val="24"/>
        </w:rPr>
        <w:t xml:space="preserve">АО «Центральная ППК» </w:t>
      </w:r>
      <w:r w:rsidRPr="0009253F">
        <w:rPr>
          <w:rFonts w:eastAsia="MS Mincho"/>
          <w:spacing w:val="-2"/>
          <w:sz w:val="24"/>
          <w:szCs w:val="24"/>
        </w:rPr>
        <w:t xml:space="preserve">осуществляется в порядке </w:t>
      </w:r>
      <w:r w:rsidR="00A81EC2" w:rsidRPr="0009253F">
        <w:rPr>
          <w:rFonts w:eastAsia="MS Mincho"/>
          <w:spacing w:val="-2"/>
          <w:sz w:val="24"/>
          <w:szCs w:val="24"/>
        </w:rPr>
        <w:t>пункта выше</w:t>
      </w:r>
      <w:r w:rsidRPr="0009253F">
        <w:rPr>
          <w:rFonts w:eastAsia="MS Mincho"/>
          <w:spacing w:val="-2"/>
          <w:sz w:val="24"/>
          <w:szCs w:val="24"/>
        </w:rPr>
        <w:t>, но с уведомлением за 10 (десять) календарных дней о таком расторжении. Договор считается расторгнутым (прекращает свое действие) в дату, указанную в уведомлении, как дата расторжения (прекращения срока действия) Договора. Подписание соглашения в данном случае не требуется.</w:t>
      </w:r>
    </w:p>
    <w:p w:rsidR="003670F3" w:rsidRPr="0009253F" w:rsidRDefault="003670F3" w:rsidP="00941A7C">
      <w:pPr>
        <w:pStyle w:val="aff"/>
        <w:numPr>
          <w:ilvl w:val="1"/>
          <w:numId w:val="3"/>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Договор может быть досрочно расторгнут по основаниям, предусмотренным законодательством РФ и Договором.</w:t>
      </w:r>
    </w:p>
    <w:p w:rsidR="00770092" w:rsidRPr="0009253F" w:rsidRDefault="00770092" w:rsidP="0009253F">
      <w:pPr>
        <w:pStyle w:val="aff"/>
        <w:tabs>
          <w:tab w:val="left" w:pos="180"/>
          <w:tab w:val="left" w:pos="993"/>
          <w:tab w:val="left" w:pos="1134"/>
          <w:tab w:val="left" w:pos="1560"/>
        </w:tabs>
        <w:spacing w:line="192" w:lineRule="auto"/>
        <w:ind w:left="567"/>
        <w:jc w:val="both"/>
        <w:rPr>
          <w:rFonts w:eastAsia="MS Mincho"/>
          <w:spacing w:val="-2"/>
          <w:sz w:val="24"/>
          <w:szCs w:val="24"/>
        </w:rPr>
      </w:pPr>
    </w:p>
    <w:p w:rsidR="00C222FD" w:rsidRPr="0009253F" w:rsidRDefault="00C222FD" w:rsidP="00E71D72">
      <w:pPr>
        <w:widowControl w:val="0"/>
        <w:numPr>
          <w:ilvl w:val="0"/>
          <w:numId w:val="5"/>
        </w:numPr>
        <w:tabs>
          <w:tab w:val="left" w:pos="-284"/>
          <w:tab w:val="left" w:pos="709"/>
        </w:tabs>
        <w:autoSpaceDE w:val="0"/>
        <w:autoSpaceDN w:val="0"/>
        <w:adjustRightInd w:val="0"/>
        <w:spacing w:after="0" w:line="192" w:lineRule="auto"/>
        <w:ind w:left="0" w:hanging="709"/>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ПРОЧИЕ УСЛОВИЯ</w:t>
      </w:r>
    </w:p>
    <w:p w:rsidR="00C222FD" w:rsidRPr="0009253F" w:rsidRDefault="00C222FD" w:rsidP="00E71D72">
      <w:pPr>
        <w:pStyle w:val="aff"/>
        <w:numPr>
          <w:ilvl w:val="1"/>
          <w:numId w:val="5"/>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w:t>
      </w:r>
      <w:bookmarkStart w:id="40" w:name="_Hlk202972753"/>
      <w:r w:rsidRPr="0009253F">
        <w:rPr>
          <w:rFonts w:eastAsia="MS Mincho"/>
          <w:spacing w:val="-2"/>
          <w:sz w:val="24"/>
          <w:szCs w:val="24"/>
        </w:rPr>
        <w:t xml:space="preserve">При изменении юридического, почтового адресов, почтовых реквизитов, платежных реквизитов Стороны обязаны информировать об этом друг друга </w:t>
      </w:r>
      <w:r w:rsidRPr="0009253F">
        <w:rPr>
          <w:rFonts w:eastAsia="MS Mincho"/>
          <w:spacing w:val="-2"/>
          <w:sz w:val="24"/>
          <w:szCs w:val="24"/>
        </w:rPr>
        <w:br/>
        <w:t xml:space="preserve">в письменной форме в течение 5 (пяти) рабочих дней с момента внесения изменений. В случае несоблюдения </w:t>
      </w:r>
      <w:r w:rsidR="006F344E" w:rsidRPr="0009253F">
        <w:rPr>
          <w:rFonts w:eastAsia="MS Mincho"/>
          <w:spacing w:val="-2"/>
          <w:sz w:val="24"/>
          <w:szCs w:val="24"/>
        </w:rPr>
        <w:t>Контрагенто</w:t>
      </w:r>
      <w:r w:rsidRPr="0009253F">
        <w:rPr>
          <w:rFonts w:eastAsia="MS Mincho"/>
          <w:spacing w:val="-2"/>
          <w:sz w:val="24"/>
          <w:szCs w:val="24"/>
        </w:rPr>
        <w:t xml:space="preserve">м условий настоящего пункта Договора </w:t>
      </w:r>
      <w:r w:rsidR="006F344E" w:rsidRPr="0009253F">
        <w:rPr>
          <w:rFonts w:eastAsia="MS Mincho"/>
          <w:spacing w:val="-2"/>
          <w:sz w:val="24"/>
          <w:szCs w:val="24"/>
        </w:rPr>
        <w:br/>
        <w:t>АО «Центральная ППК»</w:t>
      </w:r>
      <w:r w:rsidRPr="0009253F">
        <w:rPr>
          <w:rFonts w:eastAsia="MS Mincho"/>
          <w:spacing w:val="-2"/>
          <w:sz w:val="24"/>
          <w:szCs w:val="24"/>
        </w:rPr>
        <w:t xml:space="preserve"> не несет ответственности за </w:t>
      </w:r>
      <w:r w:rsidR="0026341A" w:rsidRPr="0009253F">
        <w:rPr>
          <w:rFonts w:eastAsia="MS Mincho"/>
          <w:spacing w:val="-2"/>
          <w:sz w:val="24"/>
          <w:szCs w:val="24"/>
        </w:rPr>
        <w:t>не поступление</w:t>
      </w:r>
      <w:r w:rsidRPr="0009253F">
        <w:rPr>
          <w:rFonts w:eastAsia="MS Mincho"/>
          <w:spacing w:val="-2"/>
          <w:sz w:val="24"/>
          <w:szCs w:val="24"/>
        </w:rPr>
        <w:t xml:space="preserve"> и/или несвоевременное поступление на расчетный счет </w:t>
      </w:r>
      <w:r w:rsidR="006F344E" w:rsidRPr="0009253F">
        <w:rPr>
          <w:rFonts w:eastAsia="MS Mincho"/>
          <w:spacing w:val="-2"/>
          <w:sz w:val="24"/>
          <w:szCs w:val="24"/>
        </w:rPr>
        <w:t>Контрагента</w:t>
      </w:r>
      <w:r w:rsidRPr="0009253F">
        <w:rPr>
          <w:rFonts w:eastAsia="MS Mincho"/>
          <w:spacing w:val="-2"/>
          <w:sz w:val="24"/>
          <w:szCs w:val="24"/>
        </w:rPr>
        <w:t xml:space="preserve"> денежных средств. </w:t>
      </w:r>
    </w:p>
    <w:p w:rsidR="006F344E" w:rsidRPr="0009253F" w:rsidRDefault="006F344E" w:rsidP="00E71D72">
      <w:pPr>
        <w:pStyle w:val="aff"/>
        <w:numPr>
          <w:ilvl w:val="1"/>
          <w:numId w:val="5"/>
        </w:numPr>
        <w:tabs>
          <w:tab w:val="left" w:pos="180"/>
          <w:tab w:val="left" w:pos="993"/>
          <w:tab w:val="left" w:pos="1134"/>
          <w:tab w:val="left" w:pos="1560"/>
        </w:tabs>
        <w:spacing w:line="192" w:lineRule="auto"/>
        <w:ind w:left="0" w:firstLine="567"/>
        <w:jc w:val="both"/>
        <w:rPr>
          <w:rFonts w:eastAsia="MS Mincho"/>
          <w:spacing w:val="-2"/>
          <w:sz w:val="24"/>
          <w:szCs w:val="24"/>
        </w:rPr>
      </w:pPr>
      <w:r w:rsidRPr="0009253F">
        <w:rPr>
          <w:rFonts w:eastAsia="MS Mincho"/>
          <w:spacing w:val="-2"/>
          <w:sz w:val="24"/>
          <w:szCs w:val="24"/>
        </w:rPr>
        <w:t xml:space="preserve"> В целях исполнения п. </w:t>
      </w:r>
      <w:r w:rsidR="002C72FE">
        <w:rPr>
          <w:rFonts w:eastAsia="MS Mincho"/>
          <w:spacing w:val="-2"/>
          <w:sz w:val="24"/>
          <w:szCs w:val="24"/>
        </w:rPr>
        <w:t>2</w:t>
      </w:r>
      <w:r w:rsidRPr="0009253F">
        <w:rPr>
          <w:rFonts w:eastAsia="MS Mincho"/>
          <w:spacing w:val="-2"/>
          <w:sz w:val="24"/>
          <w:szCs w:val="24"/>
        </w:rPr>
        <w:t xml:space="preserve"> </w:t>
      </w:r>
      <w:bookmarkStart w:id="41" w:name="_Hlk73435099"/>
      <w:r w:rsidR="003F15BE" w:rsidRPr="0009253F">
        <w:rPr>
          <w:rFonts w:eastAsia="MS Mincho"/>
          <w:spacing w:val="-2"/>
          <w:sz w:val="24"/>
          <w:szCs w:val="24"/>
        </w:rPr>
        <w:t xml:space="preserve">части «Общие обязательные условия договора» </w:t>
      </w:r>
      <w:bookmarkEnd w:id="41"/>
      <w:r w:rsidRPr="0009253F">
        <w:rPr>
          <w:rFonts w:eastAsia="MS Mincho"/>
          <w:spacing w:val="-2"/>
          <w:sz w:val="24"/>
          <w:szCs w:val="24"/>
        </w:rPr>
        <w:t>приложения № 3 к Договору Стороны согласовали следующие к</w:t>
      </w:r>
      <w:r w:rsidR="00C25B74" w:rsidRPr="0009253F">
        <w:rPr>
          <w:rFonts w:eastAsia="MS Mincho"/>
          <w:spacing w:val="-2"/>
          <w:sz w:val="24"/>
          <w:szCs w:val="24"/>
        </w:rPr>
        <w:t>аналы уведомления одной Стороны о нарушениях каких-либо положений вышеуказанного пункта</w:t>
      </w:r>
      <w:r w:rsidRPr="0009253F">
        <w:rPr>
          <w:rFonts w:eastAsia="MS Mincho"/>
          <w:spacing w:val="-2"/>
          <w:sz w:val="24"/>
          <w:szCs w:val="24"/>
        </w:rPr>
        <w:t>:</w:t>
      </w:r>
    </w:p>
    <w:p w:rsidR="00C25B74" w:rsidRPr="0009253F" w:rsidRDefault="006F344E" w:rsidP="0009253F">
      <w:pPr>
        <w:widowControl w:val="0"/>
        <w:tabs>
          <w:tab w:val="left" w:pos="360"/>
          <w:tab w:val="left" w:pos="540"/>
          <w:tab w:val="left" w:pos="1080"/>
        </w:tabs>
        <w:autoSpaceDE w:val="0"/>
        <w:autoSpaceDN w:val="0"/>
        <w:adjustRightInd w:val="0"/>
        <w:spacing w:after="0" w:line="192" w:lineRule="auto"/>
        <w:ind w:firstLine="567"/>
        <w:jc w:val="both"/>
        <w:rPr>
          <w:rFonts w:ascii="Times New Roman" w:eastAsia="MS Mincho" w:hAnsi="Times New Roman" w:cs="Times New Roman"/>
          <w:spacing w:val="-2"/>
          <w:sz w:val="24"/>
          <w:szCs w:val="24"/>
          <w:lang w:eastAsia="ru-RU"/>
        </w:rPr>
      </w:pPr>
      <w:r w:rsidRPr="0009253F">
        <w:rPr>
          <w:rFonts w:ascii="Times New Roman" w:eastAsia="MS Mincho" w:hAnsi="Times New Roman" w:cs="Times New Roman"/>
          <w:spacing w:val="-2"/>
          <w:sz w:val="24"/>
          <w:szCs w:val="24"/>
          <w:lang w:eastAsia="ru-RU"/>
        </w:rPr>
        <w:t xml:space="preserve">для АО «Центральная ППК» - </w:t>
      </w:r>
      <w:r w:rsidR="00C25B74" w:rsidRPr="0009253F">
        <w:rPr>
          <w:rFonts w:ascii="Times New Roman" w:eastAsia="MS Mincho" w:hAnsi="Times New Roman" w:cs="Times New Roman"/>
          <w:spacing w:val="-2"/>
          <w:sz w:val="24"/>
          <w:szCs w:val="24"/>
          <w:lang w:eastAsia="ru-RU"/>
        </w:rPr>
        <w:t xml:space="preserve"> </w:t>
      </w:r>
      <w:hyperlink r:id="rId9" w:history="1">
        <w:r w:rsidR="00C25B74" w:rsidRPr="0009253F">
          <w:rPr>
            <w:rFonts w:ascii="Times New Roman" w:eastAsia="MS Mincho" w:hAnsi="Times New Roman" w:cs="Times New Roman"/>
            <w:spacing w:val="-2"/>
            <w:sz w:val="24"/>
            <w:szCs w:val="24"/>
            <w:lang w:eastAsia="ru-RU"/>
          </w:rPr>
          <w:t>dogovor-inform@central-ppk.ru</w:t>
        </w:r>
      </w:hyperlink>
      <w:r w:rsidR="00C25B74" w:rsidRPr="0009253F">
        <w:rPr>
          <w:rFonts w:ascii="Times New Roman" w:eastAsia="MS Mincho" w:hAnsi="Times New Roman" w:cs="Times New Roman"/>
          <w:spacing w:val="-2"/>
          <w:sz w:val="24"/>
          <w:szCs w:val="24"/>
          <w:lang w:eastAsia="ru-RU"/>
        </w:rPr>
        <w:t>.</w:t>
      </w:r>
    </w:p>
    <w:p w:rsidR="00C25B74" w:rsidRPr="0009253F" w:rsidRDefault="006F344E" w:rsidP="0009253F">
      <w:pPr>
        <w:widowControl w:val="0"/>
        <w:tabs>
          <w:tab w:val="left" w:pos="360"/>
          <w:tab w:val="left" w:pos="540"/>
          <w:tab w:val="left" w:pos="1080"/>
        </w:tabs>
        <w:autoSpaceDE w:val="0"/>
        <w:autoSpaceDN w:val="0"/>
        <w:adjustRightInd w:val="0"/>
        <w:spacing w:after="0" w:line="192" w:lineRule="auto"/>
        <w:ind w:firstLine="567"/>
        <w:jc w:val="both"/>
        <w:rPr>
          <w:rFonts w:ascii="Times New Roman" w:eastAsia="MS Mincho" w:hAnsi="Times New Roman" w:cs="Times New Roman"/>
          <w:spacing w:val="-2"/>
          <w:sz w:val="24"/>
          <w:szCs w:val="24"/>
          <w:lang w:eastAsia="ru-RU"/>
        </w:rPr>
      </w:pPr>
      <w:r w:rsidRPr="0009253F">
        <w:rPr>
          <w:rFonts w:ascii="Times New Roman" w:eastAsia="MS Mincho" w:hAnsi="Times New Roman" w:cs="Times New Roman"/>
          <w:spacing w:val="-2"/>
          <w:sz w:val="24"/>
          <w:szCs w:val="24"/>
          <w:lang w:eastAsia="ru-RU"/>
        </w:rPr>
        <w:t xml:space="preserve">для контрагента - </w:t>
      </w:r>
      <w:r w:rsidR="00C25B74" w:rsidRPr="0009253F">
        <w:rPr>
          <w:rFonts w:ascii="Times New Roman" w:eastAsia="MS Mincho" w:hAnsi="Times New Roman" w:cs="Times New Roman"/>
          <w:spacing w:val="-2"/>
          <w:sz w:val="24"/>
          <w:szCs w:val="24"/>
          <w:lang w:eastAsia="ru-RU"/>
        </w:rPr>
        <w:t>__________________________.</w:t>
      </w:r>
    </w:p>
    <w:p w:rsidR="00BB25B4" w:rsidRPr="000F0F89" w:rsidRDefault="00E86DC8" w:rsidP="00E71D72">
      <w:pPr>
        <w:pStyle w:val="aff"/>
        <w:numPr>
          <w:ilvl w:val="1"/>
          <w:numId w:val="5"/>
        </w:numPr>
        <w:tabs>
          <w:tab w:val="left" w:pos="180"/>
          <w:tab w:val="left" w:pos="993"/>
          <w:tab w:val="left" w:pos="1134"/>
          <w:tab w:val="left" w:pos="1560"/>
        </w:tabs>
        <w:spacing w:line="192" w:lineRule="auto"/>
        <w:ind w:left="0" w:firstLine="567"/>
        <w:jc w:val="both"/>
        <w:rPr>
          <w:rFonts w:eastAsia="MS Mincho"/>
          <w:i/>
          <w:color w:val="FF0000"/>
          <w:spacing w:val="-2"/>
          <w:sz w:val="24"/>
          <w:szCs w:val="24"/>
        </w:rPr>
      </w:pPr>
      <w:r w:rsidRPr="0009253F">
        <w:rPr>
          <w:rFonts w:eastAsia="MS Mincho"/>
          <w:spacing w:val="-2"/>
          <w:sz w:val="24"/>
          <w:szCs w:val="24"/>
        </w:rPr>
        <w:t xml:space="preserve"> </w:t>
      </w:r>
      <w:r w:rsidR="00BB25B4" w:rsidRPr="00C76347">
        <w:rPr>
          <w:rFonts w:eastAsia="MS Mincho"/>
          <w:spacing w:val="-2"/>
          <w:sz w:val="24"/>
          <w:szCs w:val="24"/>
        </w:rPr>
        <w:t>Договор</w:t>
      </w:r>
      <w:r w:rsidR="00BB25B4">
        <w:rPr>
          <w:rFonts w:eastAsia="MS Mincho"/>
          <w:spacing w:val="-2"/>
          <w:sz w:val="24"/>
          <w:szCs w:val="24"/>
        </w:rPr>
        <w:t xml:space="preserve"> заключен в письменной форме путем составления одного документа</w:t>
      </w:r>
      <w:r w:rsidR="00BB25B4" w:rsidRPr="00C76347">
        <w:rPr>
          <w:rFonts w:eastAsia="MS Mincho"/>
          <w:spacing w:val="-2"/>
          <w:sz w:val="24"/>
          <w:szCs w:val="24"/>
        </w:rPr>
        <w:t xml:space="preserve"> в двух подлинных одинаковых по содержанию экземплярах, имеющих одинаковую юридическую силу, по 1 (одному) экземпляру для каждой Стороны. Каждый экземпляр Договора сшит и удостоверен подписью </w:t>
      </w:r>
      <w:bookmarkStart w:id="42" w:name="_Hlk72405076"/>
      <w:r w:rsidR="00BB25B4" w:rsidRPr="00C76347">
        <w:rPr>
          <w:rFonts w:eastAsia="MS Mincho"/>
          <w:spacing w:val="-2"/>
          <w:sz w:val="24"/>
          <w:szCs w:val="24"/>
        </w:rPr>
        <w:t xml:space="preserve">АО «Центральная </w:t>
      </w:r>
      <w:r w:rsidR="00BB25B4" w:rsidRPr="00F97DF2">
        <w:rPr>
          <w:rFonts w:eastAsia="MS Mincho"/>
          <w:color w:val="000000" w:themeColor="text1"/>
          <w:spacing w:val="-2"/>
          <w:sz w:val="24"/>
          <w:szCs w:val="24"/>
        </w:rPr>
        <w:t>ППК»</w:t>
      </w:r>
      <w:bookmarkEnd w:id="42"/>
      <w:r w:rsidR="00BB25B4" w:rsidRPr="00F97DF2">
        <w:rPr>
          <w:rFonts w:eastAsia="MS Mincho"/>
          <w:color w:val="000000" w:themeColor="text1"/>
          <w:spacing w:val="-2"/>
          <w:sz w:val="24"/>
          <w:szCs w:val="24"/>
        </w:rPr>
        <w:t xml:space="preserve">. Стороны договорились, что в случае, если экземпляр Договора Контрагента будет отличаться содержанием, редакциями пунктов, формулировками или другими фактическими данными от экземпляра Договора АО «Центральная ППК», в порядке ст. 431 ГК РФ превалирующей и действительной редакцией Договора является редакция, изложенная в экземпляре договора АО «Центральная ППК». Экземпляром договора АО «Центральная ППК» является экземпляр, находящийся на хранении в АО «Центральная ППК». </w:t>
      </w:r>
    </w:p>
    <w:p w:rsidR="00BB25B4" w:rsidRPr="002B3271" w:rsidRDefault="00BB25B4" w:rsidP="00BB25B4">
      <w:pPr>
        <w:pStyle w:val="aff"/>
        <w:tabs>
          <w:tab w:val="left" w:pos="180"/>
          <w:tab w:val="left" w:pos="993"/>
          <w:tab w:val="left" w:pos="1134"/>
          <w:tab w:val="left" w:pos="1560"/>
        </w:tabs>
        <w:spacing w:line="192" w:lineRule="auto"/>
        <w:ind w:left="567"/>
        <w:jc w:val="both"/>
        <w:rPr>
          <w:rFonts w:eastAsia="MS Mincho"/>
          <w:i/>
          <w:color w:val="FF0000"/>
          <w:spacing w:val="-2"/>
          <w:sz w:val="24"/>
          <w:szCs w:val="24"/>
        </w:rPr>
      </w:pPr>
      <w:r w:rsidRPr="002B3271">
        <w:rPr>
          <w:rFonts w:eastAsia="MS Mincho"/>
          <w:i/>
          <w:color w:val="FF0000"/>
          <w:spacing w:val="-2"/>
          <w:sz w:val="24"/>
          <w:szCs w:val="24"/>
        </w:rPr>
        <w:t>(ВАРИАНТ ДЛЯ ЭЦП: Договор заключен в письменной форме путем составления одного электронного документа и удостоверен электронными цифровыми подписями Сторон.)</w:t>
      </w:r>
    </w:p>
    <w:p w:rsidR="00C222FD" w:rsidRPr="00F97DF2" w:rsidRDefault="00E86DC8" w:rsidP="00E71D72">
      <w:pPr>
        <w:pStyle w:val="aff"/>
        <w:numPr>
          <w:ilvl w:val="1"/>
          <w:numId w:val="5"/>
        </w:numPr>
        <w:tabs>
          <w:tab w:val="left" w:pos="180"/>
          <w:tab w:val="left" w:pos="993"/>
          <w:tab w:val="left" w:pos="1134"/>
          <w:tab w:val="left" w:pos="1560"/>
        </w:tabs>
        <w:spacing w:line="192" w:lineRule="auto"/>
        <w:ind w:left="0" w:firstLine="567"/>
        <w:jc w:val="both"/>
        <w:rPr>
          <w:rFonts w:eastAsia="MS Mincho"/>
          <w:color w:val="000000" w:themeColor="text1"/>
          <w:spacing w:val="-2"/>
          <w:sz w:val="24"/>
          <w:szCs w:val="24"/>
        </w:rPr>
      </w:pPr>
      <w:r w:rsidRPr="0009253F">
        <w:rPr>
          <w:rFonts w:eastAsia="MS Mincho"/>
          <w:spacing w:val="-2"/>
          <w:sz w:val="24"/>
          <w:szCs w:val="24"/>
        </w:rPr>
        <w:t xml:space="preserve"> </w:t>
      </w:r>
      <w:r w:rsidR="00E33BAB" w:rsidRPr="00C76347">
        <w:rPr>
          <w:rFonts w:eastAsia="MS Mincho"/>
          <w:spacing w:val="-2"/>
          <w:sz w:val="24"/>
          <w:szCs w:val="24"/>
        </w:rPr>
        <w:t xml:space="preserve">В содержание Договора включены и являются его неотъемлемой частью все двусторонне подписанные и поименованные таковыми </w:t>
      </w:r>
      <w:r w:rsidR="00E33BAB" w:rsidRPr="00F97DF2">
        <w:rPr>
          <w:rFonts w:eastAsia="MS Mincho"/>
          <w:color w:val="000000" w:themeColor="text1"/>
          <w:spacing w:val="-2"/>
          <w:sz w:val="24"/>
          <w:szCs w:val="24"/>
        </w:rPr>
        <w:t>приложения к Договору, объединенные в тематические разделы по номерами приложений в зависимости от их содержания и внутри разделенные на части таких приложений, в том числе:</w:t>
      </w:r>
    </w:p>
    <w:bookmarkEnd w:id="40"/>
    <w:p w:rsidR="00AA7E94" w:rsidRPr="00E355D7" w:rsidRDefault="00AA7E94" w:rsidP="00E355D7">
      <w:pPr>
        <w:tabs>
          <w:tab w:val="left" w:pos="709"/>
          <w:tab w:val="left" w:pos="1418"/>
          <w:tab w:val="left" w:pos="1560"/>
          <w:tab w:val="left" w:pos="1701"/>
        </w:tabs>
        <w:spacing w:after="0" w:line="192" w:lineRule="auto"/>
        <w:jc w:val="both"/>
        <w:rPr>
          <w:rFonts w:ascii="Times New Roman" w:hAnsi="Times New Roman" w:cs="Times New Roman"/>
          <w:sz w:val="24"/>
          <w:szCs w:val="24"/>
        </w:rPr>
      </w:pPr>
      <w:r w:rsidRPr="00E355D7">
        <w:rPr>
          <w:rFonts w:ascii="Times New Roman" w:hAnsi="Times New Roman" w:cs="Times New Roman"/>
          <w:sz w:val="24"/>
          <w:szCs w:val="24"/>
        </w:rPr>
        <w:t xml:space="preserve">- Приложение № 1 </w:t>
      </w:r>
      <w:r w:rsidR="00356691" w:rsidRPr="00356691">
        <w:rPr>
          <w:rFonts w:ascii="Times New Roman" w:hAnsi="Times New Roman" w:cs="Times New Roman"/>
          <w:sz w:val="24"/>
          <w:szCs w:val="24"/>
        </w:rPr>
        <w:t>«Техническое задание на модернизацию ИТ-инфраструктуры (Этапы 1-5)»</w:t>
      </w:r>
      <w:r w:rsidRPr="00E355D7">
        <w:rPr>
          <w:rFonts w:ascii="Times New Roman" w:hAnsi="Times New Roman" w:cs="Times New Roman"/>
          <w:sz w:val="24"/>
          <w:szCs w:val="24"/>
        </w:rPr>
        <w:t xml:space="preserve">, </w:t>
      </w:r>
      <w:r w:rsidR="00356691" w:rsidRPr="00356691">
        <w:rPr>
          <w:rFonts w:ascii="Times New Roman" w:hAnsi="Times New Roman" w:cs="Times New Roman"/>
          <w:sz w:val="24"/>
          <w:szCs w:val="24"/>
        </w:rPr>
        <w:t>«Техническое задание на техническое обслуживание поставленного в рамках настоящего договора оборудования (Этап 6)»</w:t>
      </w:r>
      <w:r w:rsidR="00356691">
        <w:rPr>
          <w:rFonts w:ascii="Times New Roman" w:hAnsi="Times New Roman" w:cs="Times New Roman"/>
          <w:sz w:val="24"/>
          <w:szCs w:val="24"/>
        </w:rPr>
        <w:t>,</w:t>
      </w:r>
      <w:r w:rsidR="00356691" w:rsidRPr="00356691">
        <w:rPr>
          <w:rFonts w:ascii="Times New Roman" w:hAnsi="Times New Roman" w:cs="Times New Roman"/>
          <w:sz w:val="24"/>
          <w:szCs w:val="24"/>
        </w:rPr>
        <w:t xml:space="preserve"> </w:t>
      </w:r>
      <w:r w:rsidRPr="00E355D7">
        <w:rPr>
          <w:rFonts w:ascii="Times New Roman" w:hAnsi="Times New Roman" w:cs="Times New Roman"/>
          <w:sz w:val="24"/>
          <w:szCs w:val="24"/>
        </w:rPr>
        <w:t>«Календарный план»;</w:t>
      </w:r>
    </w:p>
    <w:p w:rsidR="00AA7E94" w:rsidRPr="00E355D7" w:rsidRDefault="00E355D7" w:rsidP="00E355D7">
      <w:pPr>
        <w:tabs>
          <w:tab w:val="left" w:pos="709"/>
          <w:tab w:val="left" w:pos="1418"/>
          <w:tab w:val="left" w:pos="1560"/>
          <w:tab w:val="left" w:pos="1701"/>
        </w:tabs>
        <w:spacing w:after="0" w:line="192" w:lineRule="auto"/>
        <w:contextualSpacing/>
        <w:jc w:val="both"/>
        <w:rPr>
          <w:rFonts w:ascii="Times New Roman" w:hAnsi="Times New Roman" w:cs="Times New Roman"/>
          <w:sz w:val="24"/>
          <w:szCs w:val="24"/>
        </w:rPr>
      </w:pPr>
      <w:r w:rsidRPr="00E355D7">
        <w:rPr>
          <w:rFonts w:ascii="Times New Roman" w:hAnsi="Times New Roman" w:cs="Times New Roman"/>
          <w:sz w:val="24"/>
          <w:szCs w:val="24"/>
        </w:rPr>
        <w:t>- П</w:t>
      </w:r>
      <w:r w:rsidR="00AA7E94" w:rsidRPr="00E355D7">
        <w:rPr>
          <w:rFonts w:ascii="Times New Roman" w:hAnsi="Times New Roman" w:cs="Times New Roman"/>
          <w:sz w:val="24"/>
          <w:szCs w:val="24"/>
        </w:rPr>
        <w:t xml:space="preserve">риложение № 2 – «Расчет предельной стоимости </w:t>
      </w:r>
      <w:r w:rsidR="00C8481E" w:rsidRPr="00E355D7">
        <w:rPr>
          <w:rFonts w:ascii="Times New Roman" w:hAnsi="Times New Roman" w:cs="Times New Roman"/>
          <w:sz w:val="24"/>
          <w:szCs w:val="24"/>
        </w:rPr>
        <w:t>на модернизацию ИТ-инфраструктуры (Этапы 1-5)</w:t>
      </w:r>
      <w:r w:rsidR="00AA7E94" w:rsidRPr="00E355D7">
        <w:rPr>
          <w:rFonts w:ascii="Times New Roman" w:hAnsi="Times New Roman" w:cs="Times New Roman"/>
          <w:sz w:val="24"/>
          <w:szCs w:val="24"/>
        </w:rPr>
        <w:t xml:space="preserve">», </w:t>
      </w:r>
      <w:r w:rsidR="00C8481E" w:rsidRPr="00E355D7">
        <w:rPr>
          <w:rFonts w:ascii="Times New Roman" w:hAnsi="Times New Roman" w:cs="Times New Roman"/>
          <w:sz w:val="24"/>
          <w:szCs w:val="24"/>
        </w:rPr>
        <w:t xml:space="preserve">«Расчет предельной стоимости на техническое обслуживанию поставленного в рамках настоящего договора оборудования (Этап 6)» </w:t>
      </w:r>
      <w:r w:rsidR="00AA7E94" w:rsidRPr="00E355D7">
        <w:rPr>
          <w:rFonts w:ascii="Times New Roman" w:hAnsi="Times New Roman" w:cs="Times New Roman"/>
          <w:sz w:val="24"/>
          <w:szCs w:val="24"/>
        </w:rPr>
        <w:t>«Калькуляция»;</w:t>
      </w:r>
    </w:p>
    <w:p w:rsidR="00AA7E94" w:rsidRPr="00E355D7" w:rsidRDefault="00AA7E94" w:rsidP="00E355D7">
      <w:pPr>
        <w:tabs>
          <w:tab w:val="left" w:pos="1418"/>
          <w:tab w:val="left" w:pos="1560"/>
          <w:tab w:val="left" w:pos="1701"/>
        </w:tabs>
        <w:spacing w:after="0" w:line="192" w:lineRule="auto"/>
        <w:jc w:val="both"/>
        <w:rPr>
          <w:rFonts w:ascii="Times New Roman" w:hAnsi="Times New Roman" w:cs="Times New Roman"/>
          <w:sz w:val="24"/>
          <w:szCs w:val="24"/>
        </w:rPr>
      </w:pPr>
      <w:r w:rsidRPr="00E355D7">
        <w:rPr>
          <w:rFonts w:ascii="Times New Roman" w:hAnsi="Times New Roman" w:cs="Times New Roman"/>
          <w:sz w:val="24"/>
          <w:szCs w:val="24"/>
        </w:rPr>
        <w:t xml:space="preserve">- Приложение № 3 – «Обязательные условия Договора»; </w:t>
      </w:r>
    </w:p>
    <w:p w:rsidR="00AA7E94" w:rsidRPr="00E355D7" w:rsidRDefault="00AA7E94" w:rsidP="00E355D7">
      <w:pPr>
        <w:tabs>
          <w:tab w:val="left" w:pos="1418"/>
          <w:tab w:val="left" w:pos="1560"/>
          <w:tab w:val="left" w:pos="1701"/>
        </w:tabs>
        <w:spacing w:after="0" w:line="192" w:lineRule="auto"/>
        <w:jc w:val="both"/>
        <w:rPr>
          <w:rFonts w:ascii="Times New Roman" w:hAnsi="Times New Roman" w:cs="Times New Roman"/>
          <w:sz w:val="24"/>
          <w:szCs w:val="24"/>
        </w:rPr>
      </w:pPr>
      <w:r w:rsidRPr="00E355D7">
        <w:rPr>
          <w:rFonts w:ascii="Times New Roman" w:hAnsi="Times New Roman" w:cs="Times New Roman"/>
          <w:sz w:val="24"/>
          <w:szCs w:val="24"/>
        </w:rPr>
        <w:t xml:space="preserve">- Приложение № 4 – </w:t>
      </w:r>
      <w:r w:rsidR="002F06BD" w:rsidRPr="00E355D7">
        <w:rPr>
          <w:rFonts w:ascii="Times New Roman" w:hAnsi="Times New Roman" w:cs="Times New Roman"/>
          <w:sz w:val="24"/>
          <w:szCs w:val="24"/>
        </w:rPr>
        <w:t>«Форма акта о выполненных работах по модернизации (этапы 1-5)», «Форма Акта о выполненных работах по техническому обслуживанию (этап 6)», «Форма о результатах исполнения Договора», «Форма Заявки о согласовании третьего лица», «Форма Акта доступа», «Форма Приказа о назначении ответственных за пожарную безопасность», «Форма Калькуляции», «Форма Уведомления о »</w:t>
      </w:r>
    </w:p>
    <w:p w:rsidR="00AA7E94" w:rsidRPr="00E355D7" w:rsidRDefault="00AA7E94" w:rsidP="00E355D7">
      <w:pPr>
        <w:tabs>
          <w:tab w:val="left" w:pos="1418"/>
          <w:tab w:val="left" w:pos="1560"/>
          <w:tab w:val="left" w:pos="1701"/>
        </w:tabs>
        <w:spacing w:after="0" w:line="192" w:lineRule="auto"/>
        <w:jc w:val="both"/>
        <w:rPr>
          <w:rFonts w:ascii="Times New Roman" w:hAnsi="Times New Roman" w:cs="Times New Roman"/>
          <w:sz w:val="24"/>
          <w:szCs w:val="24"/>
        </w:rPr>
      </w:pPr>
      <w:r w:rsidRPr="00E355D7">
        <w:rPr>
          <w:rFonts w:ascii="Times New Roman" w:hAnsi="Times New Roman" w:cs="Times New Roman"/>
          <w:sz w:val="24"/>
          <w:szCs w:val="24"/>
        </w:rPr>
        <w:t xml:space="preserve">- </w:t>
      </w:r>
      <w:bookmarkStart w:id="43" w:name="_Hlk176536372"/>
      <w:bookmarkStart w:id="44" w:name="_Hlk202972669"/>
      <w:r w:rsidRPr="00E355D7">
        <w:rPr>
          <w:rFonts w:ascii="Times New Roman" w:hAnsi="Times New Roman" w:cs="Times New Roman"/>
          <w:sz w:val="24"/>
          <w:szCs w:val="24"/>
        </w:rPr>
        <w:t>Приложение № 5 «Соглашение об электронном документообороте»;</w:t>
      </w:r>
    </w:p>
    <w:p w:rsidR="00AA7E94" w:rsidRPr="00E355D7" w:rsidRDefault="00AA7E94" w:rsidP="00E355D7">
      <w:pPr>
        <w:tabs>
          <w:tab w:val="left" w:pos="1418"/>
          <w:tab w:val="left" w:pos="1560"/>
          <w:tab w:val="left" w:pos="1701"/>
        </w:tabs>
        <w:spacing w:after="0" w:line="192" w:lineRule="auto"/>
        <w:jc w:val="both"/>
        <w:rPr>
          <w:rFonts w:ascii="Times New Roman" w:hAnsi="Times New Roman" w:cs="Times New Roman"/>
          <w:sz w:val="24"/>
          <w:szCs w:val="24"/>
        </w:rPr>
      </w:pPr>
      <w:bookmarkStart w:id="45" w:name="_Hlk198903578"/>
      <w:bookmarkEnd w:id="43"/>
      <w:r w:rsidRPr="00E355D7">
        <w:rPr>
          <w:rFonts w:ascii="Times New Roman" w:hAnsi="Times New Roman" w:cs="Times New Roman"/>
          <w:sz w:val="24"/>
          <w:szCs w:val="24"/>
        </w:rPr>
        <w:t>-</w:t>
      </w:r>
      <w:bookmarkStart w:id="46" w:name="_Hlk169789305"/>
      <w:r w:rsidRPr="00E355D7">
        <w:rPr>
          <w:rFonts w:ascii="Times New Roman" w:hAnsi="Times New Roman" w:cs="Times New Roman"/>
          <w:sz w:val="24"/>
          <w:szCs w:val="24"/>
        </w:rPr>
        <w:t xml:space="preserve"> Приложение № 6 «Соглашение о неразглашении</w:t>
      </w:r>
      <w:bookmarkEnd w:id="45"/>
      <w:r w:rsidRPr="00E355D7">
        <w:rPr>
          <w:rFonts w:ascii="Times New Roman" w:hAnsi="Times New Roman" w:cs="Times New Roman"/>
          <w:sz w:val="24"/>
          <w:szCs w:val="24"/>
        </w:rPr>
        <w:t>»</w:t>
      </w:r>
      <w:bookmarkEnd w:id="44"/>
      <w:bookmarkEnd w:id="46"/>
    </w:p>
    <w:p w:rsidR="00AA7E94" w:rsidRDefault="00AA7E94">
      <w:pPr>
        <w:rPr>
          <w:rFonts w:ascii="Times New Roman" w:eastAsia="Times New Roman" w:hAnsi="Times New Roman" w:cs="Times New Roman"/>
          <w:sz w:val="24"/>
          <w:szCs w:val="24"/>
          <w:lang w:eastAsia="ru-RU"/>
        </w:rPr>
      </w:pPr>
      <w:r>
        <w:rPr>
          <w:sz w:val="24"/>
          <w:szCs w:val="24"/>
        </w:rPr>
        <w:br w:type="page"/>
      </w:r>
    </w:p>
    <w:p w:rsidR="00AA7E94" w:rsidRPr="00AA7E94" w:rsidRDefault="00AA7E94" w:rsidP="00E71D72">
      <w:pPr>
        <w:pStyle w:val="aff"/>
        <w:numPr>
          <w:ilvl w:val="0"/>
          <w:numId w:val="5"/>
        </w:numPr>
        <w:tabs>
          <w:tab w:val="left" w:pos="1418"/>
          <w:tab w:val="left" w:pos="1560"/>
          <w:tab w:val="left" w:pos="1701"/>
        </w:tabs>
        <w:spacing w:line="192" w:lineRule="auto"/>
        <w:jc w:val="both"/>
        <w:rPr>
          <w:b/>
          <w:sz w:val="24"/>
          <w:szCs w:val="24"/>
        </w:rPr>
      </w:pPr>
    </w:p>
    <w:p w:rsidR="00CD3F50" w:rsidRPr="00C76347" w:rsidRDefault="00CD3F50" w:rsidP="00E71D72">
      <w:pPr>
        <w:widowControl w:val="0"/>
        <w:numPr>
          <w:ilvl w:val="0"/>
          <w:numId w:val="5"/>
        </w:numPr>
        <w:tabs>
          <w:tab w:val="left" w:pos="-284"/>
          <w:tab w:val="left" w:pos="709"/>
        </w:tabs>
        <w:autoSpaceDE w:val="0"/>
        <w:autoSpaceDN w:val="0"/>
        <w:adjustRightInd w:val="0"/>
        <w:spacing w:after="0" w:line="192" w:lineRule="auto"/>
        <w:ind w:left="0" w:hanging="709"/>
        <w:jc w:val="center"/>
        <w:rPr>
          <w:rFonts w:ascii="Times New Roman" w:eastAsia="Times New Roman" w:hAnsi="Times New Roman" w:cs="Times New Roman"/>
          <w:b/>
          <w:sz w:val="24"/>
          <w:szCs w:val="24"/>
          <w:lang w:eastAsia="ru-RU"/>
        </w:rPr>
      </w:pPr>
      <w:r w:rsidRPr="00C76347">
        <w:rPr>
          <w:rFonts w:ascii="Times New Roman" w:eastAsia="Times New Roman" w:hAnsi="Times New Roman" w:cs="Times New Roman"/>
          <w:b/>
          <w:sz w:val="24"/>
          <w:szCs w:val="24"/>
          <w:lang w:eastAsia="ru-RU"/>
        </w:rPr>
        <w:t>РЕКВИЗИТЫ СТОРОН</w:t>
      </w:r>
    </w:p>
    <w:p w:rsidR="00CD3F50" w:rsidRPr="00C76347" w:rsidRDefault="00CD3F50" w:rsidP="00CD3F50">
      <w:pPr>
        <w:widowControl w:val="0"/>
        <w:autoSpaceDE w:val="0"/>
        <w:autoSpaceDN w:val="0"/>
        <w:adjustRightInd w:val="0"/>
        <w:spacing w:after="0" w:line="192" w:lineRule="auto"/>
        <w:rPr>
          <w:rFonts w:ascii="Times New Roman" w:eastAsia="Times New Roman" w:hAnsi="Times New Roman" w:cs="Times New Roman"/>
          <w:b/>
          <w:sz w:val="24"/>
          <w:szCs w:val="24"/>
          <w:lang w:eastAsia="ru-RU"/>
        </w:rPr>
      </w:pPr>
    </w:p>
    <w:tbl>
      <w:tblPr>
        <w:tblW w:w="0" w:type="auto"/>
        <w:tblInd w:w="-34" w:type="dxa"/>
        <w:tblLook w:val="01E0" w:firstRow="1" w:lastRow="1" w:firstColumn="1" w:lastColumn="1" w:noHBand="0" w:noVBand="0"/>
      </w:tblPr>
      <w:tblGrid>
        <w:gridCol w:w="4710"/>
        <w:gridCol w:w="4861"/>
      </w:tblGrid>
      <w:tr w:rsidR="00CD3F50" w:rsidRPr="00C76347" w:rsidTr="00B43969">
        <w:tc>
          <w:tcPr>
            <w:tcW w:w="4710" w:type="dxa"/>
          </w:tcPr>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
                <w:sz w:val="24"/>
                <w:szCs w:val="24"/>
                <w:lang w:eastAsia="ru-RU"/>
              </w:rPr>
            </w:pPr>
            <w:r w:rsidRPr="00C76347">
              <w:rPr>
                <w:rFonts w:ascii="Times New Roman" w:eastAsia="Times New Roman" w:hAnsi="Times New Roman" w:cs="Times New Roman"/>
                <w:b/>
                <w:sz w:val="24"/>
                <w:szCs w:val="24"/>
                <w:lang w:eastAsia="ru-RU"/>
              </w:rPr>
              <w:t>АО «Центральная ППК»</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
                <w:sz w:val="24"/>
                <w:szCs w:val="24"/>
                <w:lang w:eastAsia="ru-RU"/>
              </w:rPr>
            </w:pP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Юридический адрес: 115054, </w:t>
            </w:r>
            <w:r w:rsidRPr="00C76347">
              <w:rPr>
                <w:rFonts w:ascii="Times New Roman" w:eastAsia="Times New Roman" w:hAnsi="Times New Roman" w:cs="Times New Roman"/>
                <w:bCs/>
                <w:sz w:val="24"/>
                <w:szCs w:val="24"/>
                <w:lang w:eastAsia="ru-RU"/>
              </w:rPr>
              <w:br/>
              <w:t>г. Москва, Павелецкая пл., 1А</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Почтовый адрес: 115054, </w:t>
            </w:r>
            <w:r w:rsidRPr="00C76347">
              <w:rPr>
                <w:rFonts w:ascii="Times New Roman" w:eastAsia="Times New Roman" w:hAnsi="Times New Roman" w:cs="Times New Roman"/>
                <w:bCs/>
                <w:sz w:val="24"/>
                <w:szCs w:val="24"/>
                <w:lang w:eastAsia="ru-RU"/>
              </w:rPr>
              <w:br/>
              <w:t>г. Москва, Павелецкая пл., 1А</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Фактический адрес: 107078, </w:t>
            </w:r>
            <w:r w:rsidRPr="00C76347">
              <w:rPr>
                <w:rFonts w:ascii="Times New Roman" w:eastAsia="Times New Roman" w:hAnsi="Times New Roman" w:cs="Times New Roman"/>
                <w:bCs/>
                <w:sz w:val="24"/>
                <w:szCs w:val="24"/>
                <w:lang w:eastAsia="ru-RU"/>
              </w:rPr>
              <w:br/>
              <w:t xml:space="preserve">г. Москва, ул. </w:t>
            </w:r>
            <w:proofErr w:type="spellStart"/>
            <w:r w:rsidRPr="00C76347">
              <w:rPr>
                <w:rFonts w:ascii="Times New Roman" w:eastAsia="Times New Roman" w:hAnsi="Times New Roman" w:cs="Times New Roman"/>
                <w:bCs/>
                <w:sz w:val="24"/>
                <w:szCs w:val="24"/>
                <w:lang w:eastAsia="ru-RU"/>
              </w:rPr>
              <w:t>Новорязанская</w:t>
            </w:r>
            <w:proofErr w:type="spellEnd"/>
            <w:r w:rsidRPr="00C76347">
              <w:rPr>
                <w:rFonts w:ascii="Times New Roman" w:eastAsia="Times New Roman" w:hAnsi="Times New Roman" w:cs="Times New Roman"/>
                <w:bCs/>
                <w:sz w:val="24"/>
                <w:szCs w:val="24"/>
                <w:lang w:eastAsia="ru-RU"/>
              </w:rPr>
              <w:t>, д.18, стр.22</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ИНН </w:t>
            </w:r>
            <w:proofErr w:type="gramStart"/>
            <w:r w:rsidRPr="00C76347">
              <w:rPr>
                <w:rFonts w:ascii="Times New Roman" w:eastAsia="Times New Roman" w:hAnsi="Times New Roman" w:cs="Times New Roman"/>
                <w:bCs/>
                <w:sz w:val="24"/>
                <w:szCs w:val="24"/>
                <w:lang w:eastAsia="ru-RU"/>
              </w:rPr>
              <w:t>7705705370  КПП</w:t>
            </w:r>
            <w:proofErr w:type="gramEnd"/>
            <w:r w:rsidRPr="00C76347">
              <w:rPr>
                <w:rFonts w:ascii="Times New Roman" w:eastAsia="Times New Roman" w:hAnsi="Times New Roman" w:cs="Times New Roman"/>
                <w:bCs/>
                <w:sz w:val="24"/>
                <w:szCs w:val="24"/>
                <w:lang w:eastAsia="ru-RU"/>
              </w:rPr>
              <w:t xml:space="preserve"> 997650001</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ОГРН 1057749440781 </w:t>
            </w:r>
            <w:r w:rsidRPr="00C76347">
              <w:rPr>
                <w:rFonts w:ascii="Times New Roman" w:eastAsia="Times New Roman" w:hAnsi="Times New Roman" w:cs="Times New Roman"/>
                <w:bCs/>
                <w:sz w:val="24"/>
                <w:szCs w:val="24"/>
                <w:lang w:eastAsia="ru-RU"/>
              </w:rPr>
              <w:br/>
              <w:t>ОКАТО 45286560000</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ОКПО 93265553, ОКОГУ 49014, ОКВЭД 49.31.1</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Банковские реквизиты:</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Р/с № 40702810540000010861</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в Среднерусском банке  </w:t>
            </w:r>
            <w:r w:rsidRPr="00C76347">
              <w:rPr>
                <w:rFonts w:ascii="Times New Roman" w:eastAsia="Times New Roman" w:hAnsi="Times New Roman" w:cs="Times New Roman"/>
                <w:bCs/>
                <w:sz w:val="24"/>
                <w:szCs w:val="24"/>
                <w:lang w:eastAsia="ru-RU"/>
              </w:rPr>
              <w:br/>
              <w:t xml:space="preserve">ПАО Сбербанк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К/с № 30101810400000000225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БИК 044525225</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Тел. (499) 266-02-65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Факс (499) 266-02-55</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Электронная почта:</w:t>
            </w:r>
            <w:r w:rsidRPr="00C76347">
              <w:rPr>
                <w:sz w:val="24"/>
                <w:szCs w:val="24"/>
              </w:rPr>
              <w:t xml:space="preserve"> </w:t>
            </w:r>
            <w:r w:rsidRPr="00C76347">
              <w:rPr>
                <w:sz w:val="24"/>
                <w:szCs w:val="24"/>
              </w:rPr>
              <w:br/>
            </w:r>
            <w:hyperlink r:id="rId10" w:history="1">
              <w:r w:rsidRPr="00C76347">
                <w:rPr>
                  <w:rFonts w:ascii="Times New Roman" w:eastAsia="Times New Roman" w:hAnsi="Times New Roman" w:cs="Times New Roman"/>
                  <w:bCs/>
                  <w:sz w:val="24"/>
                  <w:szCs w:val="24"/>
                  <w:lang w:eastAsia="ru-RU"/>
                </w:rPr>
                <w:t>info@central-ppk.ru</w:t>
              </w:r>
            </w:hyperlink>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861" w:type="dxa"/>
          </w:tcPr>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
                <w:bCs/>
                <w:sz w:val="24"/>
                <w:szCs w:val="24"/>
                <w:lang w:eastAsia="ru-RU"/>
              </w:rPr>
            </w:pPr>
            <w:r w:rsidRPr="00C76347">
              <w:rPr>
                <w:rFonts w:ascii="Times New Roman" w:eastAsia="Times New Roman" w:hAnsi="Times New Roman" w:cs="Times New Roman"/>
                <w:b/>
                <w:bCs/>
                <w:sz w:val="24"/>
                <w:szCs w:val="24"/>
                <w:lang w:eastAsia="ru-RU"/>
              </w:rPr>
              <w:t>Контрагент</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Адрес: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ИНН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КПП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ОГРН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Дата регистрации:</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Банковские реквизиты:</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Р/с №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К/с №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БИК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ОКТМО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ОКПО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ОКОПФ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Принадлежность к СМСП: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 xml:space="preserve">Тел., факс </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bCs/>
                <w:sz w:val="24"/>
                <w:szCs w:val="24"/>
                <w:lang w:eastAsia="ru-RU"/>
              </w:rPr>
            </w:pPr>
            <w:r w:rsidRPr="00C76347">
              <w:rPr>
                <w:rFonts w:ascii="Times New Roman" w:eastAsia="Times New Roman" w:hAnsi="Times New Roman" w:cs="Times New Roman"/>
                <w:bCs/>
                <w:sz w:val="24"/>
                <w:szCs w:val="24"/>
                <w:lang w:eastAsia="ru-RU"/>
              </w:rPr>
              <w:t>Электронная почта:</w:t>
            </w: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Times New Roman"/>
                <w:sz w:val="24"/>
                <w:szCs w:val="24"/>
                <w:lang w:eastAsia="ru-RU"/>
              </w:rPr>
            </w:pPr>
          </w:p>
          <w:p w:rsidR="00CD3F50" w:rsidRPr="00C76347" w:rsidRDefault="00CD3F50" w:rsidP="00B43969">
            <w:pPr>
              <w:widowControl w:val="0"/>
              <w:autoSpaceDE w:val="0"/>
              <w:autoSpaceDN w:val="0"/>
              <w:adjustRightInd w:val="0"/>
              <w:spacing w:after="0" w:line="192" w:lineRule="auto"/>
              <w:rPr>
                <w:rFonts w:ascii="Times New Roman" w:eastAsia="Times New Roman" w:hAnsi="Times New Roman" w:cs="Courier New"/>
                <w:sz w:val="24"/>
                <w:szCs w:val="24"/>
                <w:lang w:eastAsia="ru-RU"/>
              </w:rPr>
            </w:pPr>
          </w:p>
        </w:tc>
      </w:tr>
    </w:tbl>
    <w:p w:rsidR="00CD3F50" w:rsidRDefault="00CD3F50" w:rsidP="00CD3F50">
      <w:pPr>
        <w:tabs>
          <w:tab w:val="left" w:pos="8306"/>
        </w:tabs>
        <w:spacing w:after="0" w:line="192" w:lineRule="auto"/>
        <w:jc w:val="center"/>
        <w:rPr>
          <w:rFonts w:ascii="Times New Roman" w:eastAsia="Times New Roman" w:hAnsi="Times New Roman" w:cs="Times New Roman"/>
          <w:b/>
          <w:i/>
          <w:color w:val="FF0000"/>
          <w:sz w:val="24"/>
          <w:szCs w:val="24"/>
          <w:lang w:eastAsia="ru-RU"/>
        </w:rPr>
      </w:pPr>
    </w:p>
    <w:p w:rsidR="00CD3F50" w:rsidRDefault="00CD3F50" w:rsidP="00E71D72">
      <w:pPr>
        <w:widowControl w:val="0"/>
        <w:numPr>
          <w:ilvl w:val="0"/>
          <w:numId w:val="5"/>
        </w:numPr>
        <w:tabs>
          <w:tab w:val="left" w:pos="-284"/>
          <w:tab w:val="left" w:pos="709"/>
        </w:tabs>
        <w:autoSpaceDE w:val="0"/>
        <w:autoSpaceDN w:val="0"/>
        <w:adjustRightInd w:val="0"/>
        <w:spacing w:after="0" w:line="192" w:lineRule="auto"/>
        <w:ind w:left="0" w:hanging="709"/>
        <w:jc w:val="center"/>
        <w:rPr>
          <w:rFonts w:ascii="Times New Roman" w:eastAsia="Times New Roman" w:hAnsi="Times New Roman" w:cs="Times New Roman"/>
          <w:b/>
          <w:sz w:val="24"/>
          <w:szCs w:val="24"/>
          <w:lang w:eastAsia="ru-RU"/>
        </w:rPr>
      </w:pPr>
      <w:r w:rsidRPr="002B3271">
        <w:rPr>
          <w:rFonts w:ascii="Times New Roman" w:eastAsia="Times New Roman" w:hAnsi="Times New Roman" w:cs="Times New Roman"/>
          <w:b/>
          <w:sz w:val="24"/>
          <w:szCs w:val="24"/>
          <w:lang w:eastAsia="ru-RU"/>
        </w:rPr>
        <w:t>ПОДПИСИ СТОРОН</w:t>
      </w:r>
    </w:p>
    <w:p w:rsidR="00CD3F50" w:rsidRPr="002B3271" w:rsidRDefault="00CD3F50" w:rsidP="00CD3F50">
      <w:pPr>
        <w:widowControl w:val="0"/>
        <w:tabs>
          <w:tab w:val="left" w:pos="-284"/>
          <w:tab w:val="left" w:pos="709"/>
        </w:tabs>
        <w:autoSpaceDE w:val="0"/>
        <w:autoSpaceDN w:val="0"/>
        <w:adjustRightInd w:val="0"/>
        <w:spacing w:after="0" w:line="192" w:lineRule="auto"/>
        <w:jc w:val="center"/>
        <w:rPr>
          <w:rFonts w:ascii="Times New Roman" w:eastAsia="Times New Roman" w:hAnsi="Times New Roman" w:cs="Times New Roman"/>
          <w:b/>
          <w:i/>
          <w:color w:val="FF0000"/>
          <w:sz w:val="24"/>
          <w:szCs w:val="24"/>
          <w:lang w:eastAsia="ru-RU"/>
        </w:rPr>
      </w:pPr>
      <w:r w:rsidRPr="00D233EB">
        <w:rPr>
          <w:rFonts w:ascii="Times New Roman" w:eastAsia="Times New Roman" w:hAnsi="Times New Roman" w:cs="Times New Roman"/>
          <w:b/>
          <w:i/>
          <w:color w:val="FF0000"/>
          <w:sz w:val="24"/>
          <w:szCs w:val="24"/>
          <w:lang w:eastAsia="ru-RU"/>
        </w:rPr>
        <w:t>ЗДЕСЬ И ДАЛЕЕ -</w:t>
      </w:r>
      <w:r w:rsidRPr="002B3271">
        <w:rPr>
          <w:rFonts w:ascii="Times New Roman" w:eastAsia="Times New Roman" w:hAnsi="Times New Roman" w:cs="Times New Roman"/>
          <w:b/>
          <w:i/>
          <w:color w:val="FF0000"/>
          <w:sz w:val="24"/>
          <w:szCs w:val="24"/>
          <w:lang w:eastAsia="ru-RU"/>
        </w:rPr>
        <w:t>УДАЛИТЬ ДЛЯ ЭЦП</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CD3F50" w:rsidRPr="002B3271" w:rsidTr="00B43969">
        <w:tc>
          <w:tcPr>
            <w:tcW w:w="5245" w:type="dxa"/>
            <w:vAlign w:val="center"/>
          </w:tcPr>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2B3271">
              <w:rPr>
                <w:rFonts w:ascii="Times New Roman" w:eastAsia="Times New Roman" w:hAnsi="Times New Roman" w:cs="Times New Roman"/>
                <w:b/>
                <w:sz w:val="24"/>
                <w:szCs w:val="24"/>
                <w:lang w:eastAsia="ru-RU"/>
              </w:rPr>
              <w:t>АО «Центральная ППК»:</w:t>
            </w:r>
          </w:p>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2B3271">
              <w:rPr>
                <w:rFonts w:ascii="Times New Roman" w:eastAsia="Times New Roman" w:hAnsi="Times New Roman" w:cs="Times New Roman"/>
                <w:sz w:val="24"/>
                <w:szCs w:val="24"/>
                <w:lang w:eastAsia="ru-RU"/>
              </w:rPr>
              <w:t>____________________________</w:t>
            </w:r>
          </w:p>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CD3F50" w:rsidRPr="002B3271" w:rsidRDefault="00CD3F50" w:rsidP="00B43969">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2B3271">
              <w:rPr>
                <w:rFonts w:ascii="Times New Roman" w:eastAsia="Times New Roman" w:hAnsi="Times New Roman" w:cs="Times New Roman"/>
                <w:b/>
                <w:sz w:val="24"/>
                <w:szCs w:val="24"/>
                <w:lang w:eastAsia="ru-RU"/>
              </w:rPr>
              <w:t>Контрагент:</w:t>
            </w:r>
          </w:p>
          <w:p w:rsidR="00CD3F50" w:rsidRPr="002B3271" w:rsidRDefault="00CD3F50" w:rsidP="00B43969">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2B3271">
              <w:rPr>
                <w:rFonts w:ascii="Times New Roman" w:eastAsia="Times New Roman" w:hAnsi="Times New Roman" w:cs="Times New Roman"/>
                <w:sz w:val="24"/>
                <w:szCs w:val="24"/>
                <w:lang w:eastAsia="ru-RU"/>
              </w:rPr>
              <w:t>______________________</w:t>
            </w:r>
          </w:p>
        </w:tc>
      </w:tr>
      <w:tr w:rsidR="00CD3F50" w:rsidRPr="002B3271" w:rsidTr="00B43969">
        <w:trPr>
          <w:trHeight w:val="710"/>
        </w:trPr>
        <w:tc>
          <w:tcPr>
            <w:tcW w:w="5245" w:type="dxa"/>
            <w:vAlign w:val="center"/>
          </w:tcPr>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2B3271">
              <w:rPr>
                <w:rFonts w:ascii="Times New Roman" w:eastAsia="Times New Roman" w:hAnsi="Times New Roman" w:cs="Times New Roman"/>
                <w:sz w:val="24"/>
                <w:szCs w:val="24"/>
                <w:lang w:eastAsia="ru-RU"/>
              </w:rPr>
              <w:t>_________________/_______________/</w:t>
            </w:r>
          </w:p>
          <w:p w:rsidR="00CD3F50" w:rsidRPr="002B3271" w:rsidRDefault="00CD3F50" w:rsidP="00B43969">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2B3271">
              <w:rPr>
                <w:rFonts w:ascii="Times New Roman" w:eastAsia="Times New Roman" w:hAnsi="Times New Roman" w:cs="Times New Roman"/>
                <w:sz w:val="24"/>
                <w:szCs w:val="24"/>
                <w:lang w:eastAsia="ru-RU"/>
              </w:rPr>
              <w:t>м.п</w:t>
            </w:r>
            <w:proofErr w:type="spellEnd"/>
            <w:r w:rsidRPr="002B3271">
              <w:rPr>
                <w:rFonts w:ascii="Times New Roman" w:eastAsia="Times New Roman" w:hAnsi="Times New Roman" w:cs="Times New Roman"/>
                <w:sz w:val="24"/>
                <w:szCs w:val="24"/>
                <w:lang w:eastAsia="ru-RU"/>
              </w:rPr>
              <w:t>.</w:t>
            </w:r>
          </w:p>
        </w:tc>
        <w:tc>
          <w:tcPr>
            <w:tcW w:w="4644" w:type="dxa"/>
            <w:vAlign w:val="center"/>
          </w:tcPr>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CD3F50" w:rsidRPr="002B3271" w:rsidRDefault="00CD3F50" w:rsidP="00B43969">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2B3271">
              <w:rPr>
                <w:rFonts w:ascii="Times New Roman" w:eastAsia="Times New Roman" w:hAnsi="Times New Roman" w:cs="Times New Roman"/>
                <w:sz w:val="24"/>
                <w:szCs w:val="24"/>
                <w:lang w:eastAsia="ru-RU"/>
              </w:rPr>
              <w:t>______________/ _____________/</w:t>
            </w:r>
          </w:p>
          <w:p w:rsidR="00CD3F50" w:rsidRPr="002B3271" w:rsidRDefault="00CD3F50" w:rsidP="00B43969">
            <w:pPr>
              <w:tabs>
                <w:tab w:val="left" w:pos="180"/>
              </w:tabs>
              <w:spacing w:after="0" w:line="192" w:lineRule="auto"/>
              <w:rPr>
                <w:rFonts w:ascii="Times New Roman" w:eastAsia="Times New Roman" w:hAnsi="Times New Roman" w:cs="Times New Roman"/>
                <w:sz w:val="24"/>
                <w:szCs w:val="24"/>
                <w:lang w:eastAsia="ru-RU"/>
              </w:rPr>
            </w:pPr>
            <w:proofErr w:type="spellStart"/>
            <w:r w:rsidRPr="002B3271">
              <w:rPr>
                <w:rFonts w:ascii="Times New Roman" w:eastAsia="Times New Roman" w:hAnsi="Times New Roman" w:cs="Times New Roman"/>
                <w:sz w:val="24"/>
                <w:szCs w:val="24"/>
                <w:lang w:eastAsia="ru-RU"/>
              </w:rPr>
              <w:t>м.п</w:t>
            </w:r>
            <w:proofErr w:type="spellEnd"/>
            <w:r w:rsidRPr="002B3271">
              <w:rPr>
                <w:rFonts w:ascii="Times New Roman" w:eastAsia="Times New Roman" w:hAnsi="Times New Roman" w:cs="Times New Roman"/>
                <w:sz w:val="24"/>
                <w:szCs w:val="24"/>
                <w:lang w:eastAsia="ru-RU"/>
              </w:rPr>
              <w:t>.</w:t>
            </w:r>
          </w:p>
        </w:tc>
      </w:tr>
    </w:tbl>
    <w:p w:rsidR="00C222FD" w:rsidRPr="0009253F" w:rsidRDefault="00C222FD" w:rsidP="0009253F">
      <w:pPr>
        <w:widowControl w:val="0"/>
        <w:autoSpaceDE w:val="0"/>
        <w:autoSpaceDN w:val="0"/>
        <w:adjustRightInd w:val="0"/>
        <w:spacing w:after="0" w:line="192" w:lineRule="auto"/>
        <w:rPr>
          <w:rFonts w:ascii="Times New Roman" w:eastAsia="Times New Roman" w:hAnsi="Times New Roman" w:cs="Times New Roman"/>
          <w:sz w:val="24"/>
          <w:szCs w:val="24"/>
          <w:lang w:eastAsia="ru-RU"/>
        </w:rPr>
        <w:sectPr w:rsidR="00C222FD" w:rsidRPr="0009253F" w:rsidSect="003327E6">
          <w:headerReference w:type="default" r:id="rId11"/>
          <w:footerReference w:type="default" r:id="rId12"/>
          <w:pgSz w:w="11906" w:h="16838"/>
          <w:pgMar w:top="709" w:right="709" w:bottom="993" w:left="1276" w:header="426" w:footer="708" w:gutter="0"/>
          <w:cols w:space="720"/>
        </w:sectPr>
      </w:pPr>
    </w:p>
    <w:p w:rsidR="00C222FD" w:rsidRPr="00C76951" w:rsidRDefault="00C222FD" w:rsidP="0009253F">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lastRenderedPageBreak/>
        <w:t xml:space="preserve">Приложение № 1 </w:t>
      </w:r>
    </w:p>
    <w:p w:rsidR="00C222FD" w:rsidRPr="00C76951" w:rsidRDefault="00C222FD" w:rsidP="0009253F">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к Договору № ___</w:t>
      </w:r>
      <w:r w:rsidR="00357E28" w:rsidRPr="00C76951">
        <w:rPr>
          <w:rFonts w:ascii="Times New Roman" w:eastAsia="Times New Roman" w:hAnsi="Times New Roman" w:cs="Times New Roman"/>
          <w:b/>
          <w:bCs/>
          <w:sz w:val="28"/>
          <w:szCs w:val="24"/>
          <w:lang w:eastAsia="ru-RU"/>
        </w:rPr>
        <w:t>_________</w:t>
      </w:r>
      <w:r w:rsidR="00DF3EB2" w:rsidRPr="00C76951">
        <w:rPr>
          <w:rFonts w:ascii="Times New Roman" w:eastAsia="Times New Roman" w:hAnsi="Times New Roman" w:cs="Times New Roman"/>
          <w:b/>
          <w:bCs/>
          <w:sz w:val="28"/>
          <w:szCs w:val="24"/>
          <w:lang w:eastAsia="ru-RU"/>
        </w:rPr>
        <w:t>_____</w:t>
      </w:r>
    </w:p>
    <w:p w:rsidR="00C222FD" w:rsidRPr="00C76951" w:rsidRDefault="00C222FD" w:rsidP="0009253F">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от «__» _____</w:t>
      </w:r>
      <w:r w:rsidR="00DF3EB2" w:rsidRPr="00C76951">
        <w:rPr>
          <w:rFonts w:ascii="Times New Roman" w:eastAsia="Times New Roman" w:hAnsi="Times New Roman" w:cs="Times New Roman"/>
          <w:b/>
          <w:bCs/>
          <w:sz w:val="28"/>
          <w:szCs w:val="24"/>
          <w:lang w:eastAsia="ru-RU"/>
        </w:rPr>
        <w:t>________</w:t>
      </w:r>
      <w:r w:rsidRPr="00C76951">
        <w:rPr>
          <w:rFonts w:ascii="Times New Roman" w:eastAsia="Times New Roman" w:hAnsi="Times New Roman" w:cs="Times New Roman"/>
          <w:b/>
          <w:bCs/>
          <w:sz w:val="28"/>
          <w:szCs w:val="24"/>
          <w:lang w:eastAsia="ru-RU"/>
        </w:rPr>
        <w:t>___</w:t>
      </w:r>
      <w:r w:rsidR="00DF3EB2" w:rsidRPr="00C76951">
        <w:rPr>
          <w:rFonts w:ascii="Times New Roman" w:eastAsia="Times New Roman" w:hAnsi="Times New Roman" w:cs="Times New Roman"/>
          <w:b/>
          <w:bCs/>
          <w:sz w:val="28"/>
          <w:szCs w:val="24"/>
          <w:lang w:eastAsia="ru-RU"/>
        </w:rPr>
        <w:t xml:space="preserve"> </w:t>
      </w:r>
      <w:r w:rsidR="003E4D88" w:rsidRPr="00C76951">
        <w:rPr>
          <w:rFonts w:ascii="Times New Roman" w:eastAsia="Times New Roman" w:hAnsi="Times New Roman" w:cs="Times New Roman"/>
          <w:b/>
          <w:bCs/>
          <w:sz w:val="28"/>
          <w:szCs w:val="24"/>
          <w:lang w:eastAsia="ru-RU"/>
        </w:rPr>
        <w:t>20</w:t>
      </w:r>
      <w:r w:rsidR="00B82DE7" w:rsidRPr="00C76951">
        <w:rPr>
          <w:rFonts w:ascii="Times New Roman" w:eastAsia="Times New Roman" w:hAnsi="Times New Roman" w:cs="Times New Roman"/>
          <w:b/>
          <w:bCs/>
          <w:sz w:val="28"/>
          <w:szCs w:val="24"/>
          <w:lang w:eastAsia="ru-RU"/>
        </w:rPr>
        <w:t>2</w:t>
      </w:r>
      <w:r w:rsidR="00E7340A" w:rsidRPr="00C76951">
        <w:rPr>
          <w:rFonts w:ascii="Times New Roman" w:eastAsia="Times New Roman" w:hAnsi="Times New Roman" w:cs="Times New Roman"/>
          <w:b/>
          <w:bCs/>
          <w:sz w:val="28"/>
          <w:szCs w:val="24"/>
          <w:lang w:eastAsia="ru-RU"/>
        </w:rPr>
        <w:t>__</w:t>
      </w:r>
      <w:r w:rsidR="003E4D88" w:rsidRPr="00C76951">
        <w:rPr>
          <w:rFonts w:ascii="Times New Roman" w:eastAsia="Times New Roman" w:hAnsi="Times New Roman" w:cs="Times New Roman"/>
          <w:b/>
          <w:bCs/>
          <w:sz w:val="28"/>
          <w:szCs w:val="24"/>
          <w:lang w:eastAsia="ru-RU"/>
        </w:rPr>
        <w:t xml:space="preserve"> </w:t>
      </w:r>
      <w:r w:rsidRPr="00C76951">
        <w:rPr>
          <w:rFonts w:ascii="Times New Roman" w:eastAsia="Times New Roman" w:hAnsi="Times New Roman" w:cs="Times New Roman"/>
          <w:b/>
          <w:bCs/>
          <w:sz w:val="28"/>
          <w:szCs w:val="24"/>
          <w:lang w:eastAsia="ru-RU"/>
        </w:rPr>
        <w:t>г.</w:t>
      </w:r>
    </w:p>
    <w:p w:rsidR="00DE21C4" w:rsidRPr="00C76951" w:rsidRDefault="00DE21C4" w:rsidP="0009253F">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Часть «</w:t>
      </w:r>
      <w:r w:rsidR="00A23A25" w:rsidRPr="00C76951">
        <w:rPr>
          <w:rFonts w:ascii="Times New Roman" w:eastAsia="Times New Roman" w:hAnsi="Times New Roman" w:cs="Times New Roman"/>
          <w:b/>
          <w:bCs/>
          <w:sz w:val="28"/>
          <w:szCs w:val="24"/>
          <w:lang w:eastAsia="ru-RU"/>
        </w:rPr>
        <w:t>Техническое задание</w:t>
      </w:r>
      <w:r w:rsidR="00A23A25" w:rsidRPr="00930EED">
        <w:t xml:space="preserve"> </w:t>
      </w:r>
      <w:r w:rsidR="00A23A25" w:rsidRPr="002F06BD">
        <w:rPr>
          <w:rFonts w:ascii="Times New Roman" w:hAnsi="Times New Roman" w:cs="Times New Roman"/>
          <w:b/>
          <w:sz w:val="28"/>
        </w:rPr>
        <w:t>на</w:t>
      </w:r>
      <w:r w:rsidR="00A23A25" w:rsidRPr="002F06BD">
        <w:rPr>
          <w:sz w:val="28"/>
        </w:rPr>
        <w:t xml:space="preserve"> </w:t>
      </w:r>
      <w:r w:rsidR="00A23A25" w:rsidRPr="00930EED">
        <w:rPr>
          <w:rFonts w:ascii="Times New Roman" w:eastAsia="Times New Roman" w:hAnsi="Times New Roman" w:cs="Times New Roman"/>
          <w:b/>
          <w:bCs/>
          <w:sz w:val="28"/>
          <w:szCs w:val="24"/>
          <w:lang w:eastAsia="ru-RU"/>
        </w:rPr>
        <w:t>модернизаци</w:t>
      </w:r>
      <w:r w:rsidR="00A23A25">
        <w:rPr>
          <w:rFonts w:ascii="Times New Roman" w:eastAsia="Times New Roman" w:hAnsi="Times New Roman" w:cs="Times New Roman"/>
          <w:b/>
          <w:bCs/>
          <w:sz w:val="28"/>
          <w:szCs w:val="24"/>
          <w:lang w:eastAsia="ru-RU"/>
        </w:rPr>
        <w:t>ю</w:t>
      </w:r>
      <w:r w:rsidR="00A23A25" w:rsidRPr="00930EED">
        <w:rPr>
          <w:rFonts w:ascii="Times New Roman" w:eastAsia="Times New Roman" w:hAnsi="Times New Roman" w:cs="Times New Roman"/>
          <w:b/>
          <w:bCs/>
          <w:sz w:val="28"/>
          <w:szCs w:val="24"/>
          <w:lang w:eastAsia="ru-RU"/>
        </w:rPr>
        <w:t xml:space="preserve"> ИТ-инфраструктуры</w:t>
      </w:r>
      <w:r w:rsidR="00A23A25">
        <w:rPr>
          <w:rFonts w:ascii="Times New Roman" w:eastAsia="Times New Roman" w:hAnsi="Times New Roman" w:cs="Times New Roman"/>
          <w:b/>
          <w:bCs/>
          <w:sz w:val="28"/>
          <w:szCs w:val="24"/>
          <w:lang w:eastAsia="ru-RU"/>
        </w:rPr>
        <w:t xml:space="preserve"> (Этапы 1-5)</w:t>
      </w:r>
      <w:r w:rsidRPr="00C76951">
        <w:rPr>
          <w:rFonts w:ascii="Times New Roman" w:eastAsia="Times New Roman" w:hAnsi="Times New Roman" w:cs="Times New Roman"/>
          <w:b/>
          <w:bCs/>
          <w:sz w:val="28"/>
          <w:szCs w:val="24"/>
          <w:lang w:eastAsia="ru-RU"/>
        </w:rPr>
        <w:t>»</w:t>
      </w:r>
    </w:p>
    <w:p w:rsidR="003523DF" w:rsidRPr="0009253F" w:rsidRDefault="003523DF" w:rsidP="0009253F">
      <w:pPr>
        <w:widowControl w:val="0"/>
        <w:autoSpaceDE w:val="0"/>
        <w:autoSpaceDN w:val="0"/>
        <w:adjustRightInd w:val="0"/>
        <w:spacing w:after="0" w:line="192" w:lineRule="auto"/>
        <w:jc w:val="center"/>
        <w:rPr>
          <w:rFonts w:ascii="Times New Roman" w:hAnsi="Times New Roman" w:cs="Times New Roman"/>
          <w:b/>
          <w:sz w:val="24"/>
          <w:szCs w:val="24"/>
        </w:rPr>
      </w:pPr>
      <w:bookmarkStart w:id="47" w:name="_Hlk72398385"/>
    </w:p>
    <w:p w:rsidR="003523DF" w:rsidRPr="0009253F" w:rsidRDefault="003523DF"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6409B7" w:rsidRPr="0009253F" w:rsidRDefault="006409B7"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widowControl w:val="0"/>
        <w:autoSpaceDE w:val="0"/>
        <w:autoSpaceDN w:val="0"/>
        <w:adjustRightInd w:val="0"/>
        <w:spacing w:after="0" w:line="312" w:lineRule="auto"/>
        <w:jc w:val="center"/>
        <w:rPr>
          <w:rFonts w:ascii="Times New Roman" w:hAnsi="Times New Roman" w:cs="Times New Roman"/>
          <w:b/>
          <w:sz w:val="28"/>
          <w:szCs w:val="28"/>
        </w:rPr>
      </w:pPr>
      <w:r>
        <w:rPr>
          <w:rFonts w:ascii="Times New Roman" w:hAnsi="Times New Roman" w:cs="Times New Roman"/>
          <w:b/>
          <w:sz w:val="28"/>
          <w:szCs w:val="28"/>
        </w:rPr>
        <w:t xml:space="preserve">Техническое задание на выполнение работ </w:t>
      </w:r>
    </w:p>
    <w:p w:rsidR="00A23A25" w:rsidRDefault="00A23A25" w:rsidP="00A23A25">
      <w:pPr>
        <w:widowControl w:val="0"/>
        <w:autoSpaceDE w:val="0"/>
        <w:autoSpaceDN w:val="0"/>
        <w:adjustRightInd w:val="0"/>
        <w:spacing w:after="0" w:line="312" w:lineRule="auto"/>
        <w:jc w:val="center"/>
        <w:rPr>
          <w:rFonts w:ascii="Times New Roman" w:hAnsi="Times New Roman" w:cs="Times New Roman"/>
          <w:b/>
          <w:sz w:val="28"/>
          <w:szCs w:val="28"/>
        </w:rPr>
      </w:pPr>
      <w:r>
        <w:rPr>
          <w:rFonts w:ascii="Times New Roman" w:hAnsi="Times New Roman" w:cs="Times New Roman"/>
          <w:b/>
          <w:sz w:val="28"/>
          <w:szCs w:val="28"/>
        </w:rPr>
        <w:t xml:space="preserve">по модернизации ИТ-инфраструктуры </w:t>
      </w:r>
    </w:p>
    <w:p w:rsidR="00A23A25" w:rsidRDefault="00A23A25" w:rsidP="00A23A25">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АО «Центральная ППК»</w:t>
      </w: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rPr>
          <w:rFonts w:ascii="Times New Roman" w:eastAsia="Times New Roman" w:hAnsi="Times New Roman" w:cs="Times New Roman"/>
          <w:b/>
          <w:color w:val="000000"/>
          <w:kern w:val="32"/>
          <w:sz w:val="28"/>
          <w:szCs w:val="28"/>
          <w:lang w:eastAsia="ru-RU"/>
        </w:rPr>
      </w:pPr>
      <w:r>
        <w:rPr>
          <w:color w:val="000000"/>
          <w:szCs w:val="28"/>
          <w:lang w:eastAsia="ru-RU"/>
        </w:rPr>
        <w:br w:type="page"/>
      </w:r>
    </w:p>
    <w:p w:rsidR="00A23A25" w:rsidRPr="00726B8F" w:rsidRDefault="00A23A25" w:rsidP="00A23A25">
      <w:pPr>
        <w:pStyle w:val="TableText"/>
        <w:jc w:val="center"/>
        <w:rPr>
          <w:b/>
          <w:kern w:val="32"/>
          <w:sz w:val="28"/>
          <w:szCs w:val="28"/>
        </w:rPr>
      </w:pPr>
      <w:r w:rsidRPr="00726B8F">
        <w:rPr>
          <w:b/>
          <w:sz w:val="24"/>
          <w:szCs w:val="28"/>
        </w:rPr>
        <w:lastRenderedPageBreak/>
        <w:t>Содержание</w:t>
      </w:r>
    </w:p>
    <w:p w:rsidR="00A23A25" w:rsidRDefault="00A23A25" w:rsidP="00A23A25">
      <w:pPr>
        <w:pStyle w:val="18"/>
        <w:rPr>
          <w:rFonts w:asciiTheme="minorHAnsi" w:eastAsiaTheme="minorEastAsia" w:hAnsiTheme="minorHAnsi" w:cstheme="minorBidi"/>
          <w:bCs w:val="0"/>
          <w:noProof/>
          <w:sz w:val="22"/>
          <w:szCs w:val="22"/>
          <w:lang w:eastAsia="ru-RU"/>
        </w:rPr>
      </w:pPr>
      <w:r w:rsidRPr="00726B8F">
        <w:rPr>
          <w:rFonts w:ascii="Times New Roman" w:hAnsi="Times New Roman"/>
        </w:rPr>
        <w:fldChar w:fldCharType="begin"/>
      </w:r>
      <w:r w:rsidRPr="00726B8F">
        <w:rPr>
          <w:rFonts w:ascii="Times New Roman" w:hAnsi="Times New Roman"/>
        </w:rPr>
        <w:instrText xml:space="preserve"> TOC \o "1-2" </w:instrText>
      </w:r>
      <w:r w:rsidRPr="00726B8F">
        <w:rPr>
          <w:rFonts w:ascii="Times New Roman" w:hAnsi="Times New Roman"/>
        </w:rPr>
        <w:fldChar w:fldCharType="separate"/>
      </w:r>
      <w:r>
        <w:rPr>
          <w:noProof/>
        </w:rPr>
        <w:t>1 Термины и сокращения</w:t>
      </w:r>
      <w:r>
        <w:rPr>
          <w:noProof/>
        </w:rPr>
        <w:tab/>
      </w:r>
      <w:r>
        <w:rPr>
          <w:noProof/>
        </w:rPr>
        <w:fldChar w:fldCharType="begin"/>
      </w:r>
      <w:r>
        <w:rPr>
          <w:noProof/>
        </w:rPr>
        <w:instrText xml:space="preserve"> PAGEREF _Toc241847415 \h </w:instrText>
      </w:r>
      <w:r>
        <w:rPr>
          <w:noProof/>
        </w:rPr>
      </w:r>
      <w:r>
        <w:rPr>
          <w:noProof/>
        </w:rPr>
        <w:fldChar w:fldCharType="separate"/>
      </w:r>
      <w:r>
        <w:rPr>
          <w:noProof/>
        </w:rPr>
        <w:t>16</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2 Информация общего характера</w:t>
      </w:r>
      <w:r>
        <w:rPr>
          <w:noProof/>
        </w:rPr>
        <w:tab/>
      </w:r>
      <w:r>
        <w:rPr>
          <w:noProof/>
        </w:rPr>
        <w:fldChar w:fldCharType="begin"/>
      </w:r>
      <w:r>
        <w:rPr>
          <w:noProof/>
        </w:rPr>
        <w:instrText xml:space="preserve"> PAGEREF _Toc241847416 \h </w:instrText>
      </w:r>
      <w:r>
        <w:rPr>
          <w:noProof/>
        </w:rPr>
      </w:r>
      <w:r>
        <w:rPr>
          <w:noProof/>
        </w:rPr>
        <w:fldChar w:fldCharType="separate"/>
      </w:r>
      <w:r>
        <w:rPr>
          <w:noProof/>
        </w:rPr>
        <w:t>17</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2.1 Общие требования</w:t>
      </w:r>
      <w:r>
        <w:rPr>
          <w:noProof/>
        </w:rPr>
        <w:tab/>
      </w:r>
      <w:r>
        <w:rPr>
          <w:noProof/>
        </w:rPr>
        <w:fldChar w:fldCharType="begin"/>
      </w:r>
      <w:r>
        <w:rPr>
          <w:noProof/>
        </w:rPr>
        <w:instrText xml:space="preserve"> PAGEREF _Toc241847417 \h </w:instrText>
      </w:r>
      <w:r>
        <w:rPr>
          <w:noProof/>
        </w:rPr>
      </w:r>
      <w:r>
        <w:rPr>
          <w:noProof/>
        </w:rPr>
        <w:fldChar w:fldCharType="separate"/>
      </w:r>
      <w:r>
        <w:rPr>
          <w:noProof/>
        </w:rPr>
        <w:t>17</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2.2 Цели</w:t>
      </w:r>
      <w:r>
        <w:rPr>
          <w:noProof/>
        </w:rPr>
        <w:tab/>
      </w:r>
      <w:r>
        <w:rPr>
          <w:noProof/>
        </w:rPr>
        <w:fldChar w:fldCharType="begin"/>
      </w:r>
      <w:r>
        <w:rPr>
          <w:noProof/>
        </w:rPr>
        <w:instrText xml:space="preserve"> PAGEREF _Toc241847418 \h </w:instrText>
      </w:r>
      <w:r>
        <w:rPr>
          <w:noProof/>
        </w:rPr>
      </w:r>
      <w:r>
        <w:rPr>
          <w:noProof/>
        </w:rPr>
        <w:fldChar w:fldCharType="separate"/>
      </w:r>
      <w:r>
        <w:rPr>
          <w:noProof/>
        </w:rPr>
        <w:t>18</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2.3 Заказчик</w:t>
      </w:r>
      <w:r>
        <w:rPr>
          <w:noProof/>
        </w:rPr>
        <w:tab/>
      </w:r>
      <w:r>
        <w:rPr>
          <w:noProof/>
        </w:rPr>
        <w:fldChar w:fldCharType="begin"/>
      </w:r>
      <w:r>
        <w:rPr>
          <w:noProof/>
        </w:rPr>
        <w:instrText xml:space="preserve"> PAGEREF _Toc241847420 \h </w:instrText>
      </w:r>
      <w:r>
        <w:rPr>
          <w:noProof/>
        </w:rPr>
      </w:r>
      <w:r>
        <w:rPr>
          <w:noProof/>
        </w:rPr>
        <w:fldChar w:fldCharType="separate"/>
      </w:r>
      <w:r>
        <w:rPr>
          <w:noProof/>
        </w:rPr>
        <w:t>18</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2.4 Места поставки оборудования и выполнения работ</w:t>
      </w:r>
      <w:r>
        <w:rPr>
          <w:noProof/>
        </w:rPr>
        <w:tab/>
      </w:r>
      <w:r>
        <w:rPr>
          <w:noProof/>
        </w:rPr>
        <w:fldChar w:fldCharType="begin"/>
      </w:r>
      <w:r>
        <w:rPr>
          <w:noProof/>
        </w:rPr>
        <w:instrText xml:space="preserve"> PAGEREF _Toc241847421 \h </w:instrText>
      </w:r>
      <w:r>
        <w:rPr>
          <w:noProof/>
        </w:rPr>
      </w:r>
      <w:r>
        <w:rPr>
          <w:noProof/>
        </w:rPr>
        <w:fldChar w:fldCharType="separate"/>
      </w:r>
      <w:r>
        <w:rPr>
          <w:noProof/>
        </w:rPr>
        <w:t>18</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2.5 Ответственность сторон</w:t>
      </w:r>
      <w:r>
        <w:rPr>
          <w:noProof/>
        </w:rPr>
        <w:tab/>
      </w:r>
      <w:r>
        <w:rPr>
          <w:noProof/>
        </w:rPr>
        <w:fldChar w:fldCharType="begin"/>
      </w:r>
      <w:r>
        <w:rPr>
          <w:noProof/>
        </w:rPr>
        <w:instrText xml:space="preserve"> PAGEREF _Toc241847422 \h </w:instrText>
      </w:r>
      <w:r>
        <w:rPr>
          <w:noProof/>
        </w:rPr>
      </w:r>
      <w:r>
        <w:rPr>
          <w:noProof/>
        </w:rPr>
        <w:fldChar w:fldCharType="separate"/>
      </w:r>
      <w:r>
        <w:rPr>
          <w:noProof/>
        </w:rPr>
        <w:t>18</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3 Технические требования к модернизации ИТ-инфраструктуры АО «Центральная ППК»</w:t>
      </w:r>
      <w:r>
        <w:rPr>
          <w:noProof/>
        </w:rPr>
        <w:tab/>
      </w:r>
      <w:r>
        <w:rPr>
          <w:noProof/>
        </w:rPr>
        <w:fldChar w:fldCharType="begin"/>
      </w:r>
      <w:r>
        <w:rPr>
          <w:noProof/>
        </w:rPr>
        <w:instrText xml:space="preserve"> PAGEREF _Toc241847423 \h </w:instrText>
      </w:r>
      <w:r>
        <w:rPr>
          <w:noProof/>
        </w:rPr>
      </w:r>
      <w:r>
        <w:rPr>
          <w:noProof/>
        </w:rPr>
        <w:fldChar w:fldCharType="separate"/>
      </w:r>
      <w:r>
        <w:rPr>
          <w:noProof/>
        </w:rPr>
        <w:t>19</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3.1 Общий объем требований</w:t>
      </w:r>
      <w:r>
        <w:rPr>
          <w:noProof/>
        </w:rPr>
        <w:tab/>
      </w:r>
      <w:r>
        <w:rPr>
          <w:noProof/>
        </w:rPr>
        <w:fldChar w:fldCharType="begin"/>
      </w:r>
      <w:r>
        <w:rPr>
          <w:noProof/>
        </w:rPr>
        <w:instrText xml:space="preserve"> PAGEREF _Toc241847424 \h </w:instrText>
      </w:r>
      <w:r>
        <w:rPr>
          <w:noProof/>
        </w:rPr>
      </w:r>
      <w:r>
        <w:rPr>
          <w:noProof/>
        </w:rPr>
        <w:fldChar w:fldCharType="separate"/>
      </w:r>
      <w:r>
        <w:rPr>
          <w:noProof/>
        </w:rPr>
        <w:t>19</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3.2 Требования к внедряемым системам, оборудованию</w:t>
      </w:r>
      <w:r>
        <w:rPr>
          <w:noProof/>
        </w:rPr>
        <w:tab/>
      </w:r>
      <w:r>
        <w:rPr>
          <w:noProof/>
        </w:rPr>
        <w:fldChar w:fldCharType="begin"/>
      </w:r>
      <w:r>
        <w:rPr>
          <w:noProof/>
        </w:rPr>
        <w:instrText xml:space="preserve"> PAGEREF _Toc241847425 \h </w:instrText>
      </w:r>
      <w:r>
        <w:rPr>
          <w:noProof/>
        </w:rPr>
      </w:r>
      <w:r>
        <w:rPr>
          <w:noProof/>
        </w:rPr>
        <w:fldChar w:fldCharType="separate"/>
      </w:r>
      <w:r>
        <w:rPr>
          <w:noProof/>
        </w:rPr>
        <w:t>20</w:t>
      </w:r>
      <w:r>
        <w:rPr>
          <w:noProof/>
        </w:rPr>
        <w:fldChar w:fldCharType="end"/>
      </w:r>
    </w:p>
    <w:p w:rsidR="00A23A25" w:rsidRDefault="00A23A25" w:rsidP="00A23A25">
      <w:pPr>
        <w:pStyle w:val="27"/>
        <w:rPr>
          <w:rFonts w:asciiTheme="minorHAnsi" w:eastAsiaTheme="minorEastAsia" w:hAnsiTheme="minorHAnsi" w:cstheme="minorBidi"/>
          <w:noProof/>
          <w:sz w:val="22"/>
          <w:lang w:eastAsia="ru-RU"/>
        </w:rPr>
      </w:pPr>
      <w:r w:rsidRPr="00C51ADD">
        <w:rPr>
          <w:noProof/>
        </w:rPr>
        <w:t>3.3 Частные требования к работам по модернизации оборудования ИТ-инфраструктуры</w:t>
      </w:r>
      <w:r>
        <w:rPr>
          <w:noProof/>
        </w:rPr>
        <w:tab/>
      </w:r>
      <w:r>
        <w:rPr>
          <w:noProof/>
        </w:rPr>
        <w:fldChar w:fldCharType="begin"/>
      </w:r>
      <w:r>
        <w:rPr>
          <w:noProof/>
        </w:rPr>
        <w:instrText xml:space="preserve"> PAGEREF _Toc241847426 \h </w:instrText>
      </w:r>
      <w:r>
        <w:rPr>
          <w:noProof/>
        </w:rPr>
      </w:r>
      <w:r>
        <w:rPr>
          <w:noProof/>
        </w:rPr>
        <w:fldChar w:fldCharType="separate"/>
      </w:r>
      <w:r>
        <w:rPr>
          <w:noProof/>
        </w:rPr>
        <w:t>32</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4 Порядок выполнения работ</w:t>
      </w:r>
      <w:r>
        <w:rPr>
          <w:noProof/>
        </w:rPr>
        <w:tab/>
      </w:r>
      <w:r>
        <w:rPr>
          <w:noProof/>
        </w:rPr>
        <w:fldChar w:fldCharType="begin"/>
      </w:r>
      <w:r>
        <w:rPr>
          <w:noProof/>
        </w:rPr>
        <w:instrText xml:space="preserve"> PAGEREF _Toc241847427 \h </w:instrText>
      </w:r>
      <w:r>
        <w:rPr>
          <w:noProof/>
        </w:rPr>
      </w:r>
      <w:r>
        <w:rPr>
          <w:noProof/>
        </w:rPr>
        <w:fldChar w:fldCharType="separate"/>
      </w:r>
      <w:r>
        <w:rPr>
          <w:noProof/>
        </w:rPr>
        <w:t>32</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5 Требования к документированию</w:t>
      </w:r>
      <w:r>
        <w:rPr>
          <w:noProof/>
        </w:rPr>
        <w:tab/>
      </w:r>
      <w:r>
        <w:rPr>
          <w:noProof/>
        </w:rPr>
        <w:fldChar w:fldCharType="begin"/>
      </w:r>
      <w:r>
        <w:rPr>
          <w:noProof/>
        </w:rPr>
        <w:instrText xml:space="preserve"> PAGEREF _Toc241847428 \h </w:instrText>
      </w:r>
      <w:r>
        <w:rPr>
          <w:noProof/>
        </w:rPr>
      </w:r>
      <w:r>
        <w:rPr>
          <w:noProof/>
        </w:rPr>
        <w:fldChar w:fldCharType="separate"/>
      </w:r>
      <w:r>
        <w:rPr>
          <w:noProof/>
        </w:rPr>
        <w:t>37</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6 Требования к Исполнителю</w:t>
      </w:r>
      <w:r>
        <w:rPr>
          <w:noProof/>
        </w:rPr>
        <w:tab/>
      </w:r>
      <w:r>
        <w:rPr>
          <w:noProof/>
        </w:rPr>
        <w:fldChar w:fldCharType="begin"/>
      </w:r>
      <w:r>
        <w:rPr>
          <w:noProof/>
        </w:rPr>
        <w:instrText xml:space="preserve"> PAGEREF _Toc241847429 \h </w:instrText>
      </w:r>
      <w:r>
        <w:rPr>
          <w:noProof/>
        </w:rPr>
      </w:r>
      <w:r>
        <w:rPr>
          <w:noProof/>
        </w:rPr>
        <w:fldChar w:fldCharType="separate"/>
      </w:r>
      <w:r>
        <w:rPr>
          <w:noProof/>
        </w:rPr>
        <w:t>37</w:t>
      </w:r>
      <w:r>
        <w:rPr>
          <w:noProof/>
        </w:rPr>
        <w:fldChar w:fldCharType="end"/>
      </w:r>
    </w:p>
    <w:p w:rsidR="00A23A25" w:rsidRDefault="00A23A25" w:rsidP="00A23A25">
      <w:pPr>
        <w:pStyle w:val="18"/>
        <w:rPr>
          <w:rFonts w:asciiTheme="minorHAnsi" w:eastAsiaTheme="minorEastAsia" w:hAnsiTheme="minorHAnsi" w:cstheme="minorBidi"/>
          <w:bCs w:val="0"/>
          <w:noProof/>
          <w:sz w:val="22"/>
          <w:szCs w:val="22"/>
          <w:lang w:eastAsia="ru-RU"/>
        </w:rPr>
      </w:pPr>
      <w:r>
        <w:rPr>
          <w:noProof/>
        </w:rPr>
        <w:t>7 Требования к гарантийному сроку</w:t>
      </w:r>
      <w:r>
        <w:rPr>
          <w:noProof/>
        </w:rPr>
        <w:tab/>
      </w:r>
      <w:r>
        <w:rPr>
          <w:noProof/>
        </w:rPr>
        <w:fldChar w:fldCharType="begin"/>
      </w:r>
      <w:r>
        <w:rPr>
          <w:noProof/>
        </w:rPr>
        <w:instrText xml:space="preserve"> PAGEREF _Toc241847430 \h </w:instrText>
      </w:r>
      <w:r>
        <w:rPr>
          <w:noProof/>
        </w:rPr>
      </w:r>
      <w:r>
        <w:rPr>
          <w:noProof/>
        </w:rPr>
        <w:fldChar w:fldCharType="separate"/>
      </w:r>
      <w:r>
        <w:rPr>
          <w:noProof/>
        </w:rPr>
        <w:t>37</w:t>
      </w:r>
      <w:r>
        <w:rPr>
          <w:noProof/>
        </w:rPr>
        <w:fldChar w:fldCharType="end"/>
      </w:r>
    </w:p>
    <w:p w:rsidR="00A23A25" w:rsidRDefault="00A23A25" w:rsidP="00A23A25">
      <w:pPr>
        <w:spacing w:afterLines="60" w:after="144" w:line="288" w:lineRule="auto"/>
        <w:ind w:right="1134" w:firstLine="567"/>
        <w:rPr>
          <w:rFonts w:ascii="Times New Roman" w:hAnsi="Times New Roman" w:cs="Times New Roman"/>
          <w:sz w:val="28"/>
          <w:szCs w:val="28"/>
        </w:rPr>
      </w:pPr>
      <w:r w:rsidRPr="00726B8F">
        <w:rPr>
          <w:rFonts w:ascii="Times New Roman" w:hAnsi="Times New Roman" w:cs="Times New Roman"/>
          <w:sz w:val="24"/>
          <w:szCs w:val="24"/>
        </w:rPr>
        <w:fldChar w:fldCharType="end"/>
      </w:r>
    </w:p>
    <w:p w:rsidR="00A23A25" w:rsidRDefault="00A23A25" w:rsidP="00A23A25">
      <w:pPr>
        <w:spacing w:after="0" w:line="240" w:lineRule="auto"/>
        <w:rPr>
          <w:rFonts w:ascii="Times New Roman" w:hAnsi="Times New Roman" w:cs="Times New Roman"/>
          <w:b/>
          <w:bCs/>
          <w:kern w:val="32"/>
          <w:sz w:val="28"/>
          <w:szCs w:val="28"/>
        </w:rPr>
      </w:pPr>
      <w:r>
        <w:rPr>
          <w:rFonts w:ascii="Times New Roman" w:hAnsi="Times New Roman" w:cs="Times New Roman"/>
          <w:sz w:val="28"/>
          <w:szCs w:val="28"/>
        </w:rPr>
        <w:br w:type="page"/>
      </w:r>
    </w:p>
    <w:p w:rsidR="00A23A25" w:rsidRPr="00646B10" w:rsidRDefault="00A23A25" w:rsidP="00A23A25">
      <w:pPr>
        <w:pStyle w:val="12"/>
        <w:rPr>
          <w:sz w:val="24"/>
          <w:szCs w:val="24"/>
        </w:rPr>
      </w:pPr>
      <w:bookmarkStart w:id="48" w:name="_Toc173403186"/>
      <w:bookmarkStart w:id="49" w:name="_Toc241847415"/>
      <w:r>
        <w:rPr>
          <w:sz w:val="28"/>
          <w:szCs w:val="28"/>
        </w:rPr>
        <w:lastRenderedPageBreak/>
        <w:t>Термины и сокращения</w:t>
      </w:r>
      <w:bookmarkEnd w:id="48"/>
      <w:bookmarkEnd w:id="49"/>
      <w:r w:rsidRPr="00D04894">
        <w:rPr>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896"/>
        <w:gridCol w:w="8117"/>
      </w:tblGrid>
      <w:tr w:rsidR="00A23A25" w:rsidRPr="00646B10" w:rsidTr="00A23A25">
        <w:trPr>
          <w:cantSplit/>
          <w:tblHeader/>
          <w:jc w:val="center"/>
        </w:trPr>
        <w:tc>
          <w:tcPr>
            <w:tcW w:w="947" w:type="pct"/>
            <w:tcBorders>
              <w:top w:val="single" w:sz="4" w:space="0" w:color="auto"/>
              <w:left w:val="single" w:sz="4" w:space="0" w:color="auto"/>
              <w:bottom w:val="single" w:sz="4" w:space="0" w:color="auto"/>
              <w:right w:val="single" w:sz="4" w:space="0" w:color="auto"/>
            </w:tcBorders>
            <w:shd w:val="clear" w:color="auto" w:fill="auto"/>
          </w:tcPr>
          <w:p w:rsidR="00A23A25" w:rsidRPr="00646B10" w:rsidRDefault="00A23A25" w:rsidP="00A23A25">
            <w:pPr>
              <w:pStyle w:val="TableText2"/>
              <w:keepNext/>
              <w:tabs>
                <w:tab w:val="left" w:pos="567"/>
              </w:tabs>
              <w:spacing w:line="276" w:lineRule="auto"/>
              <w:jc w:val="center"/>
              <w:rPr>
                <w:b/>
                <w:sz w:val="24"/>
                <w:szCs w:val="24"/>
              </w:rPr>
            </w:pPr>
            <w:r w:rsidRPr="00646B10">
              <w:rPr>
                <w:b/>
                <w:sz w:val="24"/>
                <w:szCs w:val="24"/>
              </w:rPr>
              <w:t>Сокращение</w:t>
            </w:r>
          </w:p>
        </w:tc>
        <w:tc>
          <w:tcPr>
            <w:tcW w:w="4053" w:type="pct"/>
            <w:tcBorders>
              <w:top w:val="single" w:sz="4" w:space="0" w:color="auto"/>
              <w:left w:val="single" w:sz="4" w:space="0" w:color="auto"/>
              <w:bottom w:val="single" w:sz="4" w:space="0" w:color="auto"/>
              <w:right w:val="single" w:sz="4" w:space="0" w:color="auto"/>
            </w:tcBorders>
            <w:shd w:val="clear" w:color="auto" w:fill="auto"/>
          </w:tcPr>
          <w:p w:rsidR="00A23A25" w:rsidRPr="00646B10" w:rsidRDefault="00A23A25" w:rsidP="00A23A25">
            <w:pPr>
              <w:pStyle w:val="TableText2"/>
              <w:keepNext/>
              <w:tabs>
                <w:tab w:val="left" w:pos="567"/>
              </w:tabs>
              <w:spacing w:line="276" w:lineRule="auto"/>
              <w:jc w:val="center"/>
              <w:rPr>
                <w:b/>
                <w:bCs/>
                <w:sz w:val="24"/>
                <w:szCs w:val="24"/>
              </w:rPr>
            </w:pPr>
            <w:r w:rsidRPr="00646B10">
              <w:rPr>
                <w:b/>
                <w:bCs/>
                <w:sz w:val="24"/>
                <w:szCs w:val="24"/>
              </w:rPr>
              <w:t>Описание</w:t>
            </w:r>
          </w:p>
        </w:tc>
      </w:tr>
      <w:tr w:rsidR="00A23A25" w:rsidRPr="00646B10" w:rsidTr="00A23A2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АРМ</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Автоматизированное рабочее место пользователя</w:t>
            </w:r>
          </w:p>
        </w:tc>
      </w:tr>
      <w:tr w:rsidR="00A23A25" w:rsidRPr="00646B10" w:rsidTr="00A23A2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АСОКУПЭ</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Автоматизированная система оплаты контроля и учёта проезда в пригородных электропоездах</w:t>
            </w:r>
          </w:p>
        </w:tc>
      </w:tr>
      <w:tr w:rsidR="00A23A25" w:rsidRPr="00646B10" w:rsidTr="00A23A2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ВКС</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Видеоконференцсвязь</w:t>
            </w:r>
          </w:p>
        </w:tc>
      </w:tr>
      <w:tr w:rsidR="00A23A25" w:rsidRPr="00646B10" w:rsidTr="00A23A2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ВРМ</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Виртуальное рабочее место</w:t>
            </w:r>
          </w:p>
        </w:tc>
      </w:tr>
      <w:tr w:rsidR="00A23A25" w:rsidRPr="00646B10" w:rsidTr="00A23A2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ЗИП</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Комплект запасных частей, инструментов и принадлежностей</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ИБ</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Информационная безопасность</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Исполнитель</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Исполнитель поставки и работ по Договору в соответствии с требованиями данного Технического задания</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ИС</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Информационная система</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ИТ</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Информационные технологии</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Заказчик</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АО «Центральная ППК»</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КИХ</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Корпоративное хранилище данных (предметно ориентированная информационная база данных)</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ЛВС</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Локальная вычислительная сеть</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ОС</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Операционная система</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ПАК</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Программно-аппаратный комплекс</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ПИМИ</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Программа и методика испытаний</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ПК</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Персональный компьютер</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ПО</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Программное обеспечение</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ПСИ</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Приемо-сдаточные испытания</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Работы</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Работы в рамках реализации проекта Модернизации ИТ-инфраструктуры АО «Центральная ППК» в 202</w:t>
            </w:r>
            <w:r>
              <w:rPr>
                <w:sz w:val="24"/>
                <w:szCs w:val="24"/>
              </w:rPr>
              <w:t>6</w:t>
            </w:r>
            <w:r w:rsidRPr="00646B10">
              <w:rPr>
                <w:sz w:val="24"/>
                <w:szCs w:val="24"/>
              </w:rPr>
              <w:t xml:space="preserve"> г.</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САЦ</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Ситуационно-аналитический центр</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СПД</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Сеть передачи данных</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lastRenderedPageBreak/>
              <w:t>СРК</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Система (платформа) резервного копирования</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СХД</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Система хранения данных</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ТОиР</w:t>
            </w:r>
            <w:proofErr w:type="spellEnd"/>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Техническое обслуживание и ремонт</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ТСОППД</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Транзакционная система обработки пригородных проездных документов</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УПД</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Универсальный передаточный документ</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ЦОД</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Центр обработки данных, расположенный по адресу: г. Москва, ул. 2-я Энтузиастов, д. 5, корп. 6.</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ЦУС</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r w:rsidRPr="00646B10">
              <w:rPr>
                <w:sz w:val="24"/>
                <w:szCs w:val="24"/>
              </w:rPr>
              <w:t xml:space="preserve">Центральный узел связи, расположенный по адресу: г. Москва, ул. </w:t>
            </w:r>
            <w:proofErr w:type="spellStart"/>
            <w:r w:rsidRPr="00646B10">
              <w:rPr>
                <w:sz w:val="24"/>
                <w:szCs w:val="24"/>
              </w:rPr>
              <w:t>Новорязанская</w:t>
            </w:r>
            <w:proofErr w:type="spellEnd"/>
            <w:r w:rsidRPr="00646B10">
              <w:rPr>
                <w:sz w:val="24"/>
                <w:szCs w:val="24"/>
              </w:rPr>
              <w:t>, д. 18, стр. 21.</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rsidR="00A23A25" w:rsidRPr="00646B10" w:rsidRDefault="00A23A25" w:rsidP="00A23A25">
            <w:pPr>
              <w:pStyle w:val="TableText2"/>
              <w:spacing w:line="276" w:lineRule="auto"/>
              <w:rPr>
                <w:sz w:val="24"/>
                <w:szCs w:val="24"/>
              </w:rPr>
            </w:pPr>
            <w:r w:rsidRPr="00646B10">
              <w:rPr>
                <w:sz w:val="24"/>
                <w:szCs w:val="24"/>
              </w:rPr>
              <w:t>LAN</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Local</w:t>
            </w:r>
            <w:proofErr w:type="spellEnd"/>
            <w:r w:rsidRPr="00646B10">
              <w:rPr>
                <w:sz w:val="24"/>
                <w:szCs w:val="24"/>
              </w:rPr>
              <w:t xml:space="preserve"> </w:t>
            </w:r>
            <w:proofErr w:type="spellStart"/>
            <w:r w:rsidRPr="00646B10">
              <w:rPr>
                <w:sz w:val="24"/>
                <w:szCs w:val="24"/>
              </w:rPr>
              <w:t>Area</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xml:space="preserve"> - Локальная вычислительная сеть</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rsidR="00A23A25" w:rsidRPr="00646B10" w:rsidRDefault="00A23A25" w:rsidP="00A23A25">
            <w:pPr>
              <w:pStyle w:val="TableText2"/>
              <w:spacing w:line="276" w:lineRule="auto"/>
              <w:rPr>
                <w:sz w:val="24"/>
                <w:szCs w:val="24"/>
                <w:lang w:val="en-US"/>
              </w:rPr>
            </w:pPr>
            <w:r w:rsidRPr="00646B10">
              <w:rPr>
                <w:sz w:val="24"/>
                <w:szCs w:val="24"/>
                <w:lang w:val="en-US"/>
              </w:rPr>
              <w:t>IP</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Internet</w:t>
            </w:r>
            <w:proofErr w:type="spellEnd"/>
            <w:r w:rsidRPr="00646B10">
              <w:rPr>
                <w:sz w:val="24"/>
                <w:szCs w:val="24"/>
              </w:rPr>
              <w:t xml:space="preserve"> </w:t>
            </w:r>
            <w:proofErr w:type="spellStart"/>
            <w:r w:rsidRPr="00646B10">
              <w:rPr>
                <w:sz w:val="24"/>
                <w:szCs w:val="24"/>
              </w:rPr>
              <w:t>Protocol</w:t>
            </w:r>
            <w:proofErr w:type="spellEnd"/>
            <w:r w:rsidRPr="00646B10">
              <w:rPr>
                <w:sz w:val="24"/>
                <w:szCs w:val="24"/>
              </w:rPr>
              <w:t xml:space="preserve"> – сетевой протокол, используемый для передачи данных сетях, работающих по модели TCP/IP</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rsidR="00A23A25" w:rsidRPr="00646B10" w:rsidRDefault="00A23A25" w:rsidP="00A23A25">
            <w:pPr>
              <w:pStyle w:val="TableText2"/>
              <w:spacing w:line="276" w:lineRule="auto"/>
              <w:rPr>
                <w:sz w:val="24"/>
                <w:szCs w:val="24"/>
              </w:rPr>
            </w:pPr>
            <w:r w:rsidRPr="00646B10">
              <w:rPr>
                <w:sz w:val="24"/>
                <w:szCs w:val="24"/>
              </w:rPr>
              <w:t>MAC</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Media</w:t>
            </w:r>
            <w:proofErr w:type="spellEnd"/>
            <w:r w:rsidRPr="00646B10">
              <w:rPr>
                <w:sz w:val="24"/>
                <w:szCs w:val="24"/>
              </w:rPr>
              <w:t xml:space="preserve"> </w:t>
            </w:r>
            <w:proofErr w:type="spellStart"/>
            <w:r w:rsidRPr="00646B10">
              <w:rPr>
                <w:sz w:val="24"/>
                <w:szCs w:val="24"/>
              </w:rPr>
              <w:t>Access</w:t>
            </w:r>
            <w:proofErr w:type="spellEnd"/>
            <w:r w:rsidRPr="00646B10">
              <w:rPr>
                <w:sz w:val="24"/>
                <w:szCs w:val="24"/>
              </w:rPr>
              <w:t xml:space="preserve"> </w:t>
            </w:r>
            <w:proofErr w:type="spellStart"/>
            <w:r w:rsidRPr="00646B10">
              <w:rPr>
                <w:sz w:val="24"/>
                <w:szCs w:val="24"/>
              </w:rPr>
              <w:t>Control</w:t>
            </w:r>
            <w:proofErr w:type="spellEnd"/>
            <w:r w:rsidRPr="00646B10">
              <w:rPr>
                <w:sz w:val="24"/>
                <w:szCs w:val="24"/>
              </w:rPr>
              <w:t> (управление доступом к среде) —уникальный идентификатор, присваиваемый каждой единице активного оборудования компьютерных сетей</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rsidR="00A23A25" w:rsidRPr="00646B10" w:rsidRDefault="00A23A25" w:rsidP="00A23A25">
            <w:pPr>
              <w:pStyle w:val="TableText2"/>
              <w:spacing w:line="276" w:lineRule="auto"/>
              <w:rPr>
                <w:sz w:val="24"/>
                <w:szCs w:val="24"/>
              </w:rPr>
            </w:pPr>
            <w:r w:rsidRPr="00646B10">
              <w:rPr>
                <w:sz w:val="24"/>
                <w:szCs w:val="24"/>
              </w:rPr>
              <w:t>VLAN</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Virtual</w:t>
            </w:r>
            <w:proofErr w:type="spellEnd"/>
            <w:r w:rsidRPr="00646B10">
              <w:rPr>
                <w:sz w:val="24"/>
                <w:szCs w:val="24"/>
              </w:rPr>
              <w:t xml:space="preserve"> </w:t>
            </w:r>
            <w:proofErr w:type="spellStart"/>
            <w:r w:rsidRPr="00646B10">
              <w:rPr>
                <w:sz w:val="24"/>
                <w:szCs w:val="24"/>
              </w:rPr>
              <w:t>Local</w:t>
            </w:r>
            <w:proofErr w:type="spellEnd"/>
            <w:r w:rsidRPr="00646B10">
              <w:rPr>
                <w:sz w:val="24"/>
                <w:szCs w:val="24"/>
              </w:rPr>
              <w:t xml:space="preserve"> </w:t>
            </w:r>
            <w:proofErr w:type="spellStart"/>
            <w:r w:rsidRPr="00646B10">
              <w:rPr>
                <w:sz w:val="24"/>
                <w:szCs w:val="24"/>
              </w:rPr>
              <w:t>Area</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xml:space="preserve"> – логическая (виртуальная) локальная компьютерная сеть</w:t>
            </w:r>
          </w:p>
        </w:tc>
      </w:tr>
      <w:tr w:rsidR="00A23A25" w:rsidRPr="00646B10" w:rsidTr="00A23A2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rsidR="00A23A25" w:rsidRPr="00646B10" w:rsidRDefault="00A23A25" w:rsidP="00A23A25">
            <w:pPr>
              <w:pStyle w:val="TableText2"/>
              <w:spacing w:line="276" w:lineRule="auto"/>
              <w:rPr>
                <w:sz w:val="24"/>
                <w:szCs w:val="24"/>
              </w:rPr>
            </w:pPr>
            <w:r w:rsidRPr="00646B10">
              <w:rPr>
                <w:sz w:val="24"/>
                <w:szCs w:val="24"/>
              </w:rPr>
              <w:t>VPN</w:t>
            </w:r>
          </w:p>
        </w:tc>
        <w:tc>
          <w:tcPr>
            <w:tcW w:w="4053" w:type="pct"/>
            <w:tcBorders>
              <w:top w:val="single" w:sz="4" w:space="0" w:color="auto"/>
              <w:left w:val="single" w:sz="4" w:space="0" w:color="auto"/>
              <w:bottom w:val="single" w:sz="4" w:space="0" w:color="auto"/>
              <w:right w:val="single" w:sz="4" w:space="0" w:color="auto"/>
            </w:tcBorders>
          </w:tcPr>
          <w:p w:rsidR="00A23A25" w:rsidRPr="00646B10" w:rsidRDefault="00A23A25" w:rsidP="00A23A25">
            <w:pPr>
              <w:pStyle w:val="TableText2"/>
              <w:spacing w:line="276" w:lineRule="auto"/>
              <w:rPr>
                <w:sz w:val="24"/>
                <w:szCs w:val="24"/>
              </w:rPr>
            </w:pPr>
            <w:proofErr w:type="spellStart"/>
            <w:r w:rsidRPr="00646B10">
              <w:rPr>
                <w:sz w:val="24"/>
                <w:szCs w:val="24"/>
              </w:rPr>
              <w:t>Virtual</w:t>
            </w:r>
            <w:proofErr w:type="spellEnd"/>
            <w:r w:rsidRPr="00646B10">
              <w:rPr>
                <w:sz w:val="24"/>
                <w:szCs w:val="24"/>
              </w:rPr>
              <w:t xml:space="preserve"> </w:t>
            </w:r>
            <w:proofErr w:type="spellStart"/>
            <w:r w:rsidRPr="00646B10">
              <w:rPr>
                <w:sz w:val="24"/>
                <w:szCs w:val="24"/>
              </w:rPr>
              <w:t>Private</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 виртуальная частная сеть</w:t>
            </w:r>
          </w:p>
        </w:tc>
      </w:tr>
    </w:tbl>
    <w:p w:rsidR="00A23A25" w:rsidRPr="00646B10" w:rsidRDefault="00A23A25" w:rsidP="00A23A25">
      <w:pPr>
        <w:tabs>
          <w:tab w:val="left" w:pos="1440"/>
        </w:tabs>
        <w:autoSpaceDE w:val="0"/>
        <w:autoSpaceDN w:val="0"/>
        <w:adjustRightInd w:val="0"/>
        <w:ind w:firstLine="709"/>
        <w:rPr>
          <w:rFonts w:ascii="Times New Roman" w:hAnsi="Times New Roman" w:cs="Times New Roman"/>
          <w:bCs/>
          <w:sz w:val="24"/>
          <w:szCs w:val="24"/>
        </w:rPr>
      </w:pPr>
    </w:p>
    <w:p w:rsidR="00A23A25" w:rsidRDefault="00A23A25" w:rsidP="00A23A25">
      <w:pPr>
        <w:pStyle w:val="12"/>
        <w:rPr>
          <w:sz w:val="28"/>
          <w:szCs w:val="28"/>
        </w:rPr>
      </w:pPr>
      <w:bookmarkStart w:id="50" w:name="_Toc173403187"/>
      <w:bookmarkStart w:id="51" w:name="_Toc241847416"/>
      <w:r>
        <w:rPr>
          <w:sz w:val="28"/>
          <w:szCs w:val="28"/>
        </w:rPr>
        <w:t>Информация общего характера</w:t>
      </w:r>
      <w:bookmarkEnd w:id="50"/>
      <w:bookmarkEnd w:id="51"/>
    </w:p>
    <w:p w:rsidR="00A23A25" w:rsidRDefault="00A23A25" w:rsidP="00A23A25">
      <w:pPr>
        <w:pStyle w:val="20"/>
        <w:tabs>
          <w:tab w:val="clear" w:pos="432"/>
        </w:tabs>
        <w:ind w:left="0" w:firstLine="720"/>
        <w:rPr>
          <w:rFonts w:cs="Times New Roman"/>
        </w:rPr>
      </w:pPr>
      <w:bookmarkStart w:id="52" w:name="_Toc289438900"/>
      <w:bookmarkStart w:id="53" w:name="_Toc289438901"/>
      <w:bookmarkStart w:id="54" w:name="_Toc289438902"/>
      <w:bookmarkStart w:id="55" w:name="_Toc173403188"/>
      <w:bookmarkStart w:id="56" w:name="_Toc241847417"/>
      <w:bookmarkEnd w:id="52"/>
      <w:bookmarkEnd w:id="53"/>
      <w:bookmarkEnd w:id="54"/>
      <w:r>
        <w:rPr>
          <w:rFonts w:cs="Times New Roman"/>
        </w:rPr>
        <w:t>Общие требования</w:t>
      </w:r>
      <w:bookmarkEnd w:id="55"/>
      <w:bookmarkEnd w:id="56"/>
    </w:p>
    <w:p w:rsidR="00A23A25" w:rsidRPr="00D04894" w:rsidRDefault="00A23A25" w:rsidP="00A23A25">
      <w:pPr>
        <w:pStyle w:val="33"/>
        <w:tabs>
          <w:tab w:val="clear" w:pos="1224"/>
        </w:tabs>
        <w:spacing w:after="0"/>
        <w:ind w:firstLine="720"/>
        <w:rPr>
          <w:b w:val="0"/>
          <w:bCs w:val="0"/>
          <w:szCs w:val="24"/>
        </w:rPr>
      </w:pPr>
      <w:r w:rsidRPr="00D04894">
        <w:rPr>
          <w:b w:val="0"/>
          <w:bCs w:val="0"/>
          <w:szCs w:val="24"/>
        </w:rPr>
        <w:t xml:space="preserve">Общий перечень этапов, состав и результаты работ указаны в </w:t>
      </w:r>
      <w:r w:rsidRPr="00D04894">
        <w:rPr>
          <w:szCs w:val="24"/>
        </w:rPr>
        <w:fldChar w:fldCharType="begin"/>
      </w:r>
      <w:r w:rsidRPr="00D04894">
        <w:rPr>
          <w:b w:val="0"/>
          <w:bCs w:val="0"/>
          <w:szCs w:val="24"/>
        </w:rPr>
        <w:instrText xml:space="preserve"> REF _Ref391756556 \h  \* MERGEFORMAT </w:instrText>
      </w:r>
      <w:r w:rsidRPr="00D04894">
        <w:rPr>
          <w:szCs w:val="24"/>
        </w:rPr>
      </w:r>
      <w:r w:rsidRPr="00D04894">
        <w:rPr>
          <w:szCs w:val="24"/>
        </w:rPr>
        <w:fldChar w:fldCharType="separate"/>
      </w:r>
      <w:r w:rsidRPr="00D04894">
        <w:rPr>
          <w:b w:val="0"/>
          <w:bCs w:val="0"/>
          <w:szCs w:val="24"/>
        </w:rPr>
        <w:t>Таблица №</w:t>
      </w:r>
      <w:r>
        <w:rPr>
          <w:b w:val="0"/>
          <w:bCs w:val="0"/>
          <w:noProof/>
          <w:szCs w:val="24"/>
        </w:rPr>
        <w:t>1</w:t>
      </w:r>
      <w:r w:rsidRPr="00D04894">
        <w:rPr>
          <w:szCs w:val="24"/>
        </w:rPr>
        <w:fldChar w:fldCharType="end"/>
      </w:r>
      <w:r w:rsidRPr="00D04894">
        <w:rPr>
          <w:b w:val="0"/>
          <w:bCs w:val="0"/>
          <w:szCs w:val="24"/>
        </w:rPr>
        <w:t xml:space="preserve"> «</w:t>
      </w:r>
      <w:r w:rsidRPr="00D04894">
        <w:rPr>
          <w:b w:val="0"/>
          <w:szCs w:val="24"/>
        </w:rPr>
        <w:t>Этапы реализации модернизации</w:t>
      </w:r>
      <w:r w:rsidRPr="00D04894">
        <w:rPr>
          <w:szCs w:val="24"/>
        </w:rPr>
        <w:t xml:space="preserve"> </w:t>
      </w:r>
      <w:r w:rsidRPr="00D04894">
        <w:rPr>
          <w:b w:val="0"/>
          <w:szCs w:val="24"/>
        </w:rPr>
        <w:t>ИТ-инфраструктуры АО «Центральная ППК» в 2026 г</w:t>
      </w:r>
      <w:r w:rsidRPr="00D04894">
        <w:rPr>
          <w:szCs w:val="24"/>
        </w:rPr>
        <w:t>.</w:t>
      </w:r>
      <w:r w:rsidRPr="00D04894">
        <w:rPr>
          <w:b w:val="0"/>
          <w:bCs w:val="0"/>
          <w:szCs w:val="24"/>
        </w:rPr>
        <w:t>» настоящего Технического задания.</w:t>
      </w:r>
    </w:p>
    <w:p w:rsidR="00A23A25" w:rsidRPr="00D04894" w:rsidRDefault="00A23A25" w:rsidP="00A23A25">
      <w:pPr>
        <w:pStyle w:val="33"/>
        <w:tabs>
          <w:tab w:val="clear" w:pos="1224"/>
        </w:tabs>
        <w:spacing w:after="0"/>
        <w:ind w:firstLine="720"/>
        <w:rPr>
          <w:b w:val="0"/>
          <w:bCs w:val="0"/>
          <w:szCs w:val="24"/>
        </w:rPr>
      </w:pPr>
      <w:r w:rsidRPr="00D04894">
        <w:rPr>
          <w:b w:val="0"/>
          <w:bCs w:val="0"/>
          <w:szCs w:val="24"/>
        </w:rPr>
        <w:t>Срок выполнения работ – не более 150 (сто пятидесяти) календарных дней с момента заключения договора.</w:t>
      </w:r>
    </w:p>
    <w:p w:rsidR="00A23A25" w:rsidRPr="00D04894" w:rsidRDefault="00A23A25" w:rsidP="00A23A25">
      <w:pPr>
        <w:pStyle w:val="33"/>
        <w:tabs>
          <w:tab w:val="clear" w:pos="1224"/>
        </w:tabs>
        <w:spacing w:after="0"/>
        <w:ind w:firstLine="720"/>
        <w:rPr>
          <w:b w:val="0"/>
          <w:bCs w:val="0"/>
          <w:szCs w:val="24"/>
        </w:rPr>
      </w:pPr>
      <w:r w:rsidRPr="00D04894">
        <w:rPr>
          <w:b w:val="0"/>
          <w:bCs w:val="0"/>
          <w:szCs w:val="24"/>
        </w:rPr>
        <w:t>В процессе реализации проекта Исполнитель должен:</w:t>
      </w:r>
    </w:p>
    <w:p w:rsidR="00A23A25" w:rsidRPr="00D04894" w:rsidRDefault="00A23A25" w:rsidP="00104800">
      <w:pPr>
        <w:pStyle w:val="a"/>
      </w:pPr>
      <w:r w:rsidRPr="00D04894">
        <w:t>согласовать с Заказчиком и поставить (предоставить в рамках выполнения работ) оборудование для ЦОД, ЦУС, совместимое с существующим сетевым и серверным оборудованием, которое установлено и функционирует на всех объектах, а также в офисах АО «Центральная ППК»;</w:t>
      </w:r>
    </w:p>
    <w:p w:rsidR="00A23A25" w:rsidRPr="00D04894" w:rsidRDefault="00A23A25" w:rsidP="00104800">
      <w:pPr>
        <w:pStyle w:val="a"/>
      </w:pPr>
      <w:r w:rsidRPr="00D04894">
        <w:lastRenderedPageBreak/>
        <w:t>выполнить работы по монтажу и пуско-наладке поставляемого оборудования в ЦОД, ЦУС.</w:t>
      </w:r>
    </w:p>
    <w:p w:rsidR="00A23A25" w:rsidRPr="00D04894" w:rsidRDefault="00A23A25" w:rsidP="00A23A25">
      <w:pPr>
        <w:pStyle w:val="33"/>
        <w:tabs>
          <w:tab w:val="clear" w:pos="1224"/>
        </w:tabs>
        <w:spacing w:after="0"/>
        <w:ind w:firstLine="720"/>
        <w:rPr>
          <w:b w:val="0"/>
          <w:bCs w:val="0"/>
          <w:szCs w:val="24"/>
        </w:rPr>
      </w:pPr>
      <w:r w:rsidRPr="00D04894">
        <w:rPr>
          <w:b w:val="0"/>
          <w:bCs w:val="0"/>
          <w:szCs w:val="24"/>
        </w:rPr>
        <w:t>ИТ-инфраструктура по результатам работ должна обладать возможностью расширения и развития без замены основного оборудования.</w:t>
      </w:r>
    </w:p>
    <w:p w:rsidR="00A23A25" w:rsidRPr="00D04894" w:rsidRDefault="00A23A25" w:rsidP="00A23A25">
      <w:pPr>
        <w:pStyle w:val="33"/>
        <w:keepNext w:val="0"/>
        <w:tabs>
          <w:tab w:val="clear" w:pos="1224"/>
        </w:tabs>
        <w:spacing w:after="0"/>
        <w:ind w:firstLine="720"/>
        <w:rPr>
          <w:b w:val="0"/>
          <w:bCs w:val="0"/>
          <w:szCs w:val="24"/>
        </w:rPr>
      </w:pPr>
      <w:r w:rsidRPr="00D04894">
        <w:rPr>
          <w:b w:val="0"/>
          <w:bCs w:val="0"/>
          <w:szCs w:val="24"/>
        </w:rPr>
        <w:t>Поставляемое Оборудование должно быть новым, ранее в эксплуатации не находившимся.</w:t>
      </w:r>
    </w:p>
    <w:p w:rsidR="00A23A25" w:rsidRPr="00D04894" w:rsidRDefault="00A23A25" w:rsidP="00A23A25">
      <w:pPr>
        <w:pStyle w:val="33"/>
        <w:keepNext w:val="0"/>
        <w:tabs>
          <w:tab w:val="clear" w:pos="1224"/>
        </w:tabs>
        <w:spacing w:after="0"/>
        <w:ind w:firstLine="720"/>
        <w:rPr>
          <w:b w:val="0"/>
          <w:bCs w:val="0"/>
          <w:szCs w:val="24"/>
        </w:rPr>
      </w:pPr>
      <w:r w:rsidRPr="00D04894">
        <w:rPr>
          <w:b w:val="0"/>
          <w:bCs w:val="0"/>
          <w:szCs w:val="24"/>
        </w:rPr>
        <w:t>Поставка Оборудования должна быть осуществлена в соответствии с функциональными и техническими требованиями, предъявляемыми к поставляемым и внедряемым узлам и системам в соответствии с п. </w:t>
      </w:r>
      <w:r w:rsidRPr="00D04894">
        <w:rPr>
          <w:szCs w:val="24"/>
        </w:rPr>
        <w:fldChar w:fldCharType="begin"/>
      </w:r>
      <w:r w:rsidRPr="00D04894">
        <w:rPr>
          <w:b w:val="0"/>
          <w:bCs w:val="0"/>
          <w:szCs w:val="24"/>
        </w:rPr>
        <w:instrText xml:space="preserve"> REF _Ref140566886 \r \h  \* MERGEFORMAT </w:instrText>
      </w:r>
      <w:r w:rsidRPr="00D04894">
        <w:rPr>
          <w:szCs w:val="24"/>
        </w:rPr>
      </w:r>
      <w:r w:rsidRPr="00D04894">
        <w:rPr>
          <w:szCs w:val="24"/>
        </w:rPr>
        <w:fldChar w:fldCharType="separate"/>
      </w:r>
      <w:r w:rsidRPr="00D04894">
        <w:rPr>
          <w:b w:val="0"/>
          <w:bCs w:val="0"/>
          <w:szCs w:val="24"/>
        </w:rPr>
        <w:t>3.2</w:t>
      </w:r>
      <w:r w:rsidRPr="00D04894">
        <w:rPr>
          <w:szCs w:val="24"/>
        </w:rPr>
        <w:fldChar w:fldCharType="end"/>
      </w:r>
      <w:r w:rsidRPr="00D04894">
        <w:rPr>
          <w:b w:val="0"/>
          <w:bCs w:val="0"/>
          <w:szCs w:val="24"/>
        </w:rPr>
        <w:t xml:space="preserve"> настоящего Технического задания.</w:t>
      </w:r>
    </w:p>
    <w:p w:rsidR="00A23A25" w:rsidRPr="00D04894" w:rsidRDefault="00A23A25" w:rsidP="00A23A25">
      <w:pPr>
        <w:pStyle w:val="33"/>
        <w:keepNext w:val="0"/>
        <w:tabs>
          <w:tab w:val="clear" w:pos="1224"/>
        </w:tabs>
        <w:spacing w:after="0"/>
        <w:ind w:firstLine="720"/>
        <w:rPr>
          <w:b w:val="0"/>
          <w:bCs w:val="0"/>
          <w:szCs w:val="24"/>
        </w:rPr>
      </w:pPr>
      <w:r w:rsidRPr="00D04894">
        <w:rPr>
          <w:b w:val="0"/>
          <w:bCs w:val="0"/>
          <w:szCs w:val="24"/>
        </w:rPr>
        <w:t xml:space="preserve"> Монтажные и пуско-наладочные работы должны быть выполнены в порядке, указанном в </w:t>
      </w:r>
      <w:r w:rsidRPr="00D04894">
        <w:rPr>
          <w:szCs w:val="24"/>
        </w:rPr>
        <w:fldChar w:fldCharType="begin"/>
      </w:r>
      <w:r w:rsidRPr="00D04894">
        <w:rPr>
          <w:b w:val="0"/>
          <w:bCs w:val="0"/>
          <w:szCs w:val="24"/>
        </w:rPr>
        <w:instrText xml:space="preserve"> REF _Ref391756556 \h  \* MERGEFORMAT </w:instrText>
      </w:r>
      <w:r w:rsidRPr="00D04894">
        <w:rPr>
          <w:szCs w:val="24"/>
        </w:rPr>
      </w:r>
      <w:r w:rsidRPr="00D04894">
        <w:rPr>
          <w:szCs w:val="24"/>
        </w:rPr>
        <w:fldChar w:fldCharType="separate"/>
      </w:r>
      <w:r w:rsidRPr="00D04894">
        <w:rPr>
          <w:b w:val="0"/>
          <w:bCs w:val="0"/>
          <w:szCs w:val="24"/>
        </w:rPr>
        <w:t>Таблица №</w:t>
      </w:r>
      <w:r>
        <w:rPr>
          <w:b w:val="0"/>
          <w:bCs w:val="0"/>
          <w:szCs w:val="24"/>
        </w:rPr>
        <w:t>1</w:t>
      </w:r>
      <w:r w:rsidRPr="00D04894">
        <w:rPr>
          <w:szCs w:val="24"/>
        </w:rPr>
        <w:fldChar w:fldCharType="end"/>
      </w:r>
      <w:r w:rsidRPr="00D04894">
        <w:rPr>
          <w:b w:val="0"/>
          <w:bCs w:val="0"/>
          <w:szCs w:val="24"/>
        </w:rPr>
        <w:t xml:space="preserve"> «</w:t>
      </w:r>
      <w:r w:rsidRPr="00D04894">
        <w:rPr>
          <w:b w:val="0"/>
          <w:szCs w:val="24"/>
        </w:rPr>
        <w:t>Этапы реализации работ по и</w:t>
      </w:r>
      <w:r w:rsidRPr="00D04894">
        <w:rPr>
          <w:szCs w:val="24"/>
        </w:rPr>
        <w:t xml:space="preserve"> </w:t>
      </w:r>
      <w:r w:rsidRPr="00D04894">
        <w:rPr>
          <w:b w:val="0"/>
          <w:szCs w:val="24"/>
        </w:rPr>
        <w:t>ИТ-инфраструктуры АО «Центральная ППК» в 2026 г</w:t>
      </w:r>
      <w:r w:rsidRPr="00D04894">
        <w:rPr>
          <w:szCs w:val="24"/>
        </w:rPr>
        <w:t>.</w:t>
      </w:r>
      <w:r w:rsidRPr="00D04894">
        <w:rPr>
          <w:b w:val="0"/>
          <w:bCs w:val="0"/>
          <w:szCs w:val="24"/>
        </w:rPr>
        <w:t>» настоящего Технического задания.</w:t>
      </w:r>
    </w:p>
    <w:p w:rsidR="00A23A25" w:rsidRDefault="00A23A25" w:rsidP="00A23A25">
      <w:pPr>
        <w:pStyle w:val="20"/>
        <w:tabs>
          <w:tab w:val="clear" w:pos="432"/>
        </w:tabs>
        <w:ind w:left="0" w:firstLine="720"/>
        <w:rPr>
          <w:rFonts w:cs="Times New Roman"/>
        </w:rPr>
      </w:pPr>
      <w:bookmarkStart w:id="57" w:name="_Toc173403189"/>
      <w:bookmarkStart w:id="58" w:name="_Toc241847418"/>
      <w:r>
        <w:rPr>
          <w:rFonts w:cs="Times New Roman"/>
        </w:rPr>
        <w:t>Цели</w:t>
      </w:r>
      <w:bookmarkEnd w:id="57"/>
      <w:bookmarkEnd w:id="58"/>
      <w:r>
        <w:rPr>
          <w:rFonts w:cs="Times New Roman"/>
        </w:rPr>
        <w:t xml:space="preserve"> </w:t>
      </w:r>
    </w:p>
    <w:p w:rsidR="00A23A25" w:rsidRPr="00D04894" w:rsidRDefault="00A23A25" w:rsidP="00A23A25">
      <w:pPr>
        <w:pStyle w:val="33"/>
        <w:tabs>
          <w:tab w:val="clear" w:pos="1224"/>
        </w:tabs>
        <w:spacing w:after="0"/>
        <w:ind w:firstLine="709"/>
        <w:rPr>
          <w:b w:val="0"/>
          <w:bCs w:val="0"/>
          <w:szCs w:val="28"/>
        </w:rPr>
      </w:pPr>
      <w:bookmarkStart w:id="59" w:name="_Toc409632923"/>
      <w:r w:rsidRPr="00D04894">
        <w:rPr>
          <w:b w:val="0"/>
          <w:bCs w:val="0"/>
          <w:szCs w:val="28"/>
        </w:rPr>
        <w:t>Целями выполнения работ в части модернизации ИТ-инфраструктуры ЦОД и ЦУС являются:</w:t>
      </w:r>
    </w:p>
    <w:p w:rsidR="00A23A25" w:rsidRPr="00D04894" w:rsidRDefault="00A23A25" w:rsidP="00A23A25">
      <w:pPr>
        <w:keepLines/>
        <w:numPr>
          <w:ilvl w:val="0"/>
          <w:numId w:val="87"/>
        </w:numPr>
        <w:autoSpaceDN w:val="0"/>
        <w:spacing w:after="0" w:line="288" w:lineRule="auto"/>
        <w:ind w:left="0" w:firstLine="709"/>
        <w:contextualSpacing/>
        <w:jc w:val="both"/>
        <w:rPr>
          <w:rFonts w:ascii="Times New Roman" w:hAnsi="Times New Roman" w:cs="Times New Roman"/>
          <w:sz w:val="24"/>
          <w:szCs w:val="28"/>
        </w:rPr>
      </w:pPr>
      <w:r w:rsidRPr="00D04894">
        <w:rPr>
          <w:rFonts w:ascii="Times New Roman" w:hAnsi="Times New Roman" w:cs="Times New Roman"/>
          <w:sz w:val="24"/>
          <w:szCs w:val="28"/>
        </w:rPr>
        <w:t>Выполнение Указа Президента РФ №166 от 30 марта 2022 г. в части предоставления необходимых дополнительных ресурсов для планируемого развёртывания и промышленной эксплуатации российских корпоративных информационных систем и служб почтовых сообщений, удаленных рабочих столов, офисных приложений.</w:t>
      </w:r>
    </w:p>
    <w:p w:rsidR="00A23A25" w:rsidRPr="00D04894" w:rsidRDefault="00A23A25" w:rsidP="00A23A25">
      <w:pPr>
        <w:keepLines/>
        <w:widowControl w:val="0"/>
        <w:numPr>
          <w:ilvl w:val="0"/>
          <w:numId w:val="87"/>
        </w:numPr>
        <w:tabs>
          <w:tab w:val="left" w:pos="1134"/>
        </w:tabs>
        <w:autoSpaceDN w:val="0"/>
        <w:spacing w:after="0" w:line="288" w:lineRule="auto"/>
        <w:ind w:left="0" w:firstLine="709"/>
        <w:contextualSpacing/>
        <w:jc w:val="both"/>
        <w:rPr>
          <w:rFonts w:ascii="Times New Roman" w:hAnsi="Times New Roman" w:cs="Times New Roman"/>
          <w:sz w:val="24"/>
          <w:szCs w:val="28"/>
        </w:rPr>
      </w:pPr>
      <w:r w:rsidRPr="00D04894">
        <w:rPr>
          <w:rFonts w:ascii="Times New Roman" w:hAnsi="Times New Roman" w:cs="Times New Roman"/>
          <w:sz w:val="24"/>
          <w:szCs w:val="28"/>
        </w:rPr>
        <w:t xml:space="preserve">Повышение с учётом растущей нагрузки и недостатка вычислительных ресурсов, емкости систем хранения данных общей надежности вычислительных систем, систем хранения данных и ИТ-систем, в том числе действующих систем: системы продаж (ТСОППД), САЦ, </w:t>
      </w:r>
      <w:proofErr w:type="spellStart"/>
      <w:r w:rsidRPr="00D04894">
        <w:rPr>
          <w:rFonts w:ascii="Times New Roman" w:hAnsi="Times New Roman" w:cs="Times New Roman"/>
          <w:sz w:val="24"/>
          <w:szCs w:val="28"/>
        </w:rPr>
        <w:t>ТОиР</w:t>
      </w:r>
      <w:proofErr w:type="spellEnd"/>
      <w:r w:rsidRPr="00D04894">
        <w:rPr>
          <w:rFonts w:ascii="Times New Roman" w:hAnsi="Times New Roman" w:cs="Times New Roman"/>
          <w:sz w:val="24"/>
          <w:szCs w:val="28"/>
        </w:rPr>
        <w:t>, системы информирования пассажиров, АСОКУПЭ, системы выгрузки ПКТК, системы КИХ.</w:t>
      </w:r>
    </w:p>
    <w:p w:rsidR="00A23A25" w:rsidRDefault="00A23A25" w:rsidP="00A23A25">
      <w:pPr>
        <w:pStyle w:val="20"/>
        <w:tabs>
          <w:tab w:val="clear" w:pos="432"/>
        </w:tabs>
        <w:ind w:left="0" w:firstLine="720"/>
        <w:rPr>
          <w:rFonts w:cs="Times New Roman"/>
        </w:rPr>
      </w:pPr>
      <w:bookmarkStart w:id="60" w:name="_Toc173403190"/>
      <w:bookmarkStart w:id="61" w:name="_Toc241847420"/>
      <w:r>
        <w:rPr>
          <w:rFonts w:cs="Times New Roman"/>
        </w:rPr>
        <w:t>Заказчик</w:t>
      </w:r>
      <w:bookmarkEnd w:id="60"/>
      <w:bookmarkEnd w:id="61"/>
    </w:p>
    <w:p w:rsidR="00A23A25" w:rsidRPr="00D04894" w:rsidRDefault="00A23A25" w:rsidP="00A23A25">
      <w:pPr>
        <w:ind w:firstLine="708"/>
        <w:rPr>
          <w:rFonts w:ascii="Times New Roman" w:hAnsi="Times New Roman" w:cs="Times New Roman"/>
          <w:sz w:val="24"/>
          <w:szCs w:val="28"/>
        </w:rPr>
      </w:pPr>
      <w:bookmarkStart w:id="62" w:name="_Toc518651170"/>
      <w:bookmarkStart w:id="63" w:name="_Ref509150389"/>
      <w:r w:rsidRPr="00D04894">
        <w:rPr>
          <w:rFonts w:ascii="Times New Roman" w:hAnsi="Times New Roman" w:cs="Times New Roman"/>
          <w:sz w:val="24"/>
          <w:szCs w:val="28"/>
        </w:rPr>
        <w:t>АО «Центральная ППК».</w:t>
      </w:r>
    </w:p>
    <w:p w:rsidR="00A23A25" w:rsidRDefault="00A23A25" w:rsidP="00A23A25">
      <w:pPr>
        <w:pStyle w:val="20"/>
        <w:tabs>
          <w:tab w:val="clear" w:pos="432"/>
        </w:tabs>
        <w:ind w:left="0" w:firstLine="720"/>
        <w:rPr>
          <w:rFonts w:cs="Times New Roman"/>
        </w:rPr>
      </w:pPr>
      <w:bookmarkStart w:id="64" w:name="_Toc173403191"/>
      <w:bookmarkStart w:id="65" w:name="_Toc241847421"/>
      <w:r>
        <w:rPr>
          <w:rFonts w:cs="Times New Roman"/>
        </w:rPr>
        <w:t>Места поставки оборудования и выполнения работ</w:t>
      </w:r>
      <w:bookmarkEnd w:id="62"/>
      <w:bookmarkEnd w:id="63"/>
      <w:bookmarkEnd w:id="64"/>
      <w:bookmarkEnd w:id="65"/>
    </w:p>
    <w:bookmarkEnd w:id="59"/>
    <w:p w:rsidR="00A23A25" w:rsidRPr="00D04894" w:rsidRDefault="00A23A25" w:rsidP="00104800">
      <w:pPr>
        <w:pStyle w:val="a"/>
      </w:pPr>
      <w:r w:rsidRPr="00D04894">
        <w:t>Центральный узел связи АО «Центральная ППК» по адресу: г. Москва, ул. </w:t>
      </w:r>
      <w:proofErr w:type="spellStart"/>
      <w:r w:rsidRPr="00D04894">
        <w:t>Новорязанская</w:t>
      </w:r>
      <w:proofErr w:type="spellEnd"/>
      <w:r w:rsidRPr="00D04894">
        <w:t>, д. 18 стр. 21;</w:t>
      </w:r>
    </w:p>
    <w:p w:rsidR="00A23A25" w:rsidRPr="00D04894" w:rsidRDefault="00A23A25" w:rsidP="00104800">
      <w:pPr>
        <w:pStyle w:val="a"/>
      </w:pPr>
      <w:r w:rsidRPr="00D04894">
        <w:t>Центр обработки данных АО «Центральная ППК» по адресу: г. Москва, ул. 2-я Энтузиастов, д. 5, корп. 6.</w:t>
      </w:r>
    </w:p>
    <w:p w:rsidR="00A23A25" w:rsidRDefault="00A23A25" w:rsidP="00A23A25">
      <w:pPr>
        <w:pStyle w:val="20"/>
        <w:tabs>
          <w:tab w:val="clear" w:pos="432"/>
        </w:tabs>
        <w:ind w:left="0" w:firstLine="720"/>
        <w:rPr>
          <w:rFonts w:cs="Times New Roman"/>
        </w:rPr>
      </w:pPr>
      <w:bookmarkStart w:id="66" w:name="_Toc173403192"/>
      <w:bookmarkStart w:id="67" w:name="_Toc241847422"/>
      <w:r>
        <w:rPr>
          <w:rFonts w:cs="Times New Roman"/>
        </w:rPr>
        <w:t>Ответственность сторон</w:t>
      </w:r>
      <w:bookmarkEnd w:id="66"/>
      <w:bookmarkEnd w:id="67"/>
    </w:p>
    <w:p w:rsidR="00A23A25" w:rsidRPr="00D04894" w:rsidRDefault="00A23A25" w:rsidP="00A23A25">
      <w:pPr>
        <w:spacing w:after="0" w:line="288" w:lineRule="auto"/>
        <w:ind w:firstLine="709"/>
        <w:rPr>
          <w:rFonts w:ascii="Times New Roman" w:hAnsi="Times New Roman" w:cs="Times New Roman"/>
          <w:sz w:val="24"/>
          <w:szCs w:val="28"/>
        </w:rPr>
      </w:pPr>
      <w:r w:rsidRPr="00D04894">
        <w:rPr>
          <w:rFonts w:ascii="Times New Roman" w:hAnsi="Times New Roman" w:cs="Times New Roman"/>
          <w:sz w:val="24"/>
          <w:szCs w:val="28"/>
        </w:rPr>
        <w:t xml:space="preserve">В ходе выполнения обязательств Исполнителем Заказчик со своей стороны обеспечивает: </w:t>
      </w:r>
    </w:p>
    <w:p w:rsidR="00A23A25" w:rsidRPr="00D04894" w:rsidRDefault="00A23A25" w:rsidP="00104800">
      <w:pPr>
        <w:pStyle w:val="a"/>
      </w:pPr>
      <w:r w:rsidRPr="00D04894">
        <w:t>доступ к необходимым помещениям целевых площадок, находящимся в зоне ответственности Заказчика;</w:t>
      </w:r>
    </w:p>
    <w:p w:rsidR="00A23A25" w:rsidRPr="00D04894" w:rsidRDefault="00A23A25" w:rsidP="00104800">
      <w:pPr>
        <w:pStyle w:val="a"/>
      </w:pPr>
      <w:r w:rsidRPr="00D04894">
        <w:t>возможность (достаточные условия) для физической установки и подключения поставляемого оборудования на целевые площадки;</w:t>
      </w:r>
    </w:p>
    <w:p w:rsidR="00A23A25" w:rsidRPr="00D04894" w:rsidRDefault="00A23A25" w:rsidP="00104800">
      <w:pPr>
        <w:pStyle w:val="a"/>
      </w:pPr>
      <w:r w:rsidRPr="00D04894">
        <w:lastRenderedPageBreak/>
        <w:t xml:space="preserve">предоставление (согласование) выделенного маршрутизируемого </w:t>
      </w:r>
      <w:r w:rsidRPr="00D04894">
        <w:rPr>
          <w:lang w:val="en-US"/>
        </w:rPr>
        <w:t>IP</w:t>
      </w:r>
      <w:r w:rsidRPr="00D04894">
        <w:t xml:space="preserve">-пространства в имеющейся ЛВС (СПД) здания и необходимый набор </w:t>
      </w:r>
      <w:r w:rsidRPr="00D04894">
        <w:rPr>
          <w:lang w:val="en-US"/>
        </w:rPr>
        <w:t>IP</w:t>
      </w:r>
      <w:r w:rsidRPr="00D04894">
        <w:t>-адресов для сетевых интерфейсов нового оборудования или необходимых новых виртуальных серверов;</w:t>
      </w:r>
    </w:p>
    <w:p w:rsidR="00A23A25" w:rsidRPr="00D04894" w:rsidRDefault="00A23A25" w:rsidP="00104800">
      <w:pPr>
        <w:pStyle w:val="a"/>
      </w:pPr>
      <w:r w:rsidRPr="00D04894">
        <w:t>предоставление документации на существующий комплекс решений (при необходимости) и возможность участия специалистов со стороны Заказчика при проведении Аудита инфраструктуры Исполнителем, предоставления для ознакомления внутренних регламентов и распоряжений по проектированию информационных систем, содержимое которых должен учитывать Исполнитель (при необходимости);</w:t>
      </w:r>
    </w:p>
    <w:p w:rsidR="00A23A25" w:rsidRPr="00D04894" w:rsidRDefault="00A23A25" w:rsidP="00104800">
      <w:pPr>
        <w:pStyle w:val="a"/>
      </w:pPr>
      <w:r w:rsidRPr="00D04894">
        <w:t>предоставление Исполнителю требуемых прав и реквизитов доступа (логины, пароли) к действующей инфраструктуре в объёме, достаточном для выполнения работ;</w:t>
      </w:r>
    </w:p>
    <w:p w:rsidR="00A23A25" w:rsidRPr="00D04894" w:rsidRDefault="00A23A25" w:rsidP="00104800">
      <w:pPr>
        <w:pStyle w:val="a"/>
      </w:pPr>
      <w:r w:rsidRPr="00D04894">
        <w:t>удаленный доступ к объектам автоматизации для проведения дистанционных работ (при необходимости) и физический доступ для монтажа, пуско-наладки оборудования на целевых площадках.</w:t>
      </w:r>
    </w:p>
    <w:p w:rsidR="00A23A25" w:rsidRPr="00D04894" w:rsidRDefault="00A23A25" w:rsidP="00104800">
      <w:pPr>
        <w:pStyle w:val="a"/>
      </w:pPr>
      <w:r w:rsidRPr="00D04894">
        <w:t>предоставление лицензий на ПО системы виртуализации для установки на новые вычислительные серверы и лицензий на ПО системы резервного копирования (СРК) для подключения новых серверов (при необходимости).</w:t>
      </w:r>
    </w:p>
    <w:p w:rsidR="00A23A25" w:rsidRDefault="00A23A25" w:rsidP="00A23A25">
      <w:pPr>
        <w:spacing w:after="0" w:line="240" w:lineRule="auto"/>
        <w:rPr>
          <w:rFonts w:ascii="Times New Roman" w:hAnsi="Times New Roman" w:cs="Times New Roman"/>
          <w:b/>
          <w:bCs/>
          <w:noProof/>
          <w:kern w:val="32"/>
          <w:sz w:val="28"/>
          <w:szCs w:val="28"/>
        </w:rPr>
      </w:pPr>
      <w:bookmarkStart w:id="68" w:name="_Toc409632930"/>
      <w:bookmarkStart w:id="69" w:name="_Ref389241863"/>
      <w:bookmarkStart w:id="70" w:name="_Ref389213678"/>
      <w:bookmarkStart w:id="71" w:name="_Toc387933411"/>
      <w:bookmarkStart w:id="72" w:name="_Toc518651176"/>
    </w:p>
    <w:p w:rsidR="00A23A25" w:rsidRDefault="00A23A25" w:rsidP="00A23A25">
      <w:pPr>
        <w:pStyle w:val="12"/>
        <w:rPr>
          <w:noProof/>
          <w:sz w:val="28"/>
          <w:szCs w:val="28"/>
        </w:rPr>
      </w:pPr>
      <w:bookmarkStart w:id="73" w:name="_Toc173403193"/>
      <w:bookmarkStart w:id="74" w:name="_Toc241847423"/>
      <w:r>
        <w:rPr>
          <w:noProof/>
          <w:sz w:val="28"/>
          <w:szCs w:val="28"/>
        </w:rPr>
        <w:t>Технические требования к модернизации ИТ-инфраструктуры АО «Центральная ППК»</w:t>
      </w:r>
      <w:bookmarkStart w:id="75" w:name="_Ref393462103"/>
      <w:bookmarkEnd w:id="73"/>
      <w:bookmarkEnd w:id="74"/>
    </w:p>
    <w:p w:rsidR="00A23A25" w:rsidRDefault="00A23A25" w:rsidP="00A23A25">
      <w:pPr>
        <w:pStyle w:val="20"/>
        <w:tabs>
          <w:tab w:val="clear" w:pos="432"/>
        </w:tabs>
        <w:ind w:left="0" w:firstLine="720"/>
        <w:rPr>
          <w:rFonts w:cs="Times New Roman"/>
        </w:rPr>
      </w:pPr>
      <w:bookmarkStart w:id="76" w:name="_Toc173403194"/>
      <w:bookmarkStart w:id="77" w:name="_Toc241847424"/>
      <w:bookmarkStart w:id="78" w:name="_Ref81607385"/>
      <w:r>
        <w:rPr>
          <w:rFonts w:cs="Times New Roman"/>
        </w:rPr>
        <w:t>Общий объем требований</w:t>
      </w:r>
      <w:bookmarkEnd w:id="76"/>
      <w:bookmarkEnd w:id="77"/>
    </w:p>
    <w:p w:rsidR="00A23A25" w:rsidRPr="00D04894" w:rsidRDefault="00A23A25" w:rsidP="00A23A25">
      <w:pPr>
        <w:pStyle w:val="33"/>
        <w:tabs>
          <w:tab w:val="clear" w:pos="1224"/>
        </w:tabs>
        <w:spacing w:after="0"/>
        <w:ind w:firstLine="709"/>
        <w:rPr>
          <w:b w:val="0"/>
          <w:bCs w:val="0"/>
          <w:szCs w:val="28"/>
        </w:rPr>
      </w:pPr>
      <w:r w:rsidRPr="00D04894">
        <w:rPr>
          <w:b w:val="0"/>
          <w:bCs w:val="0"/>
          <w:szCs w:val="28"/>
        </w:rPr>
        <w:t>В рамках проекта требуется следующее расширение и/или модернизация оборудования ИТ-инфраструктуры:</w:t>
      </w:r>
      <w:bookmarkEnd w:id="78"/>
    </w:p>
    <w:p w:rsidR="00A23A25" w:rsidRPr="00D04894" w:rsidRDefault="00A23A25" w:rsidP="00A23A25">
      <w:pPr>
        <w:pStyle w:val="41"/>
        <w:spacing w:after="0"/>
        <w:ind w:left="0" w:firstLine="709"/>
        <w:rPr>
          <w:szCs w:val="28"/>
        </w:rPr>
      </w:pPr>
      <w:bookmarkStart w:id="79" w:name="_Ref140610150"/>
      <w:r w:rsidRPr="00D04894">
        <w:rPr>
          <w:szCs w:val="28"/>
        </w:rPr>
        <w:t>Расширение ёмкости хранения данных ЦУС, а именно:</w:t>
      </w:r>
      <w:bookmarkEnd w:id="79"/>
    </w:p>
    <w:p w:rsidR="00A23A25" w:rsidRPr="00D04894" w:rsidRDefault="00A23A25" w:rsidP="00104800">
      <w:pPr>
        <w:pStyle w:val="a"/>
      </w:pPr>
      <w:r w:rsidRPr="00D04894">
        <w:t>Расширение системы хранения данных ЦУС;</w:t>
      </w:r>
    </w:p>
    <w:p w:rsidR="00A23A25" w:rsidRPr="00D04894" w:rsidRDefault="00A23A25" w:rsidP="00A23A25">
      <w:pPr>
        <w:pStyle w:val="41"/>
        <w:spacing w:after="0"/>
        <w:ind w:left="0" w:firstLine="709"/>
        <w:rPr>
          <w:szCs w:val="28"/>
        </w:rPr>
      </w:pPr>
      <w:bookmarkStart w:id="80" w:name="_Ref140610169"/>
      <w:r w:rsidRPr="00D04894">
        <w:rPr>
          <w:szCs w:val="28"/>
        </w:rPr>
        <w:t xml:space="preserve">Увеличение производительности вычислительной инфраструктуры ЦОД для системы виртуализации с </w:t>
      </w:r>
      <w:r w:rsidRPr="00D04894">
        <w:rPr>
          <w:szCs w:val="28"/>
          <w:lang w:val="en-US"/>
        </w:rPr>
        <w:t>GPU</w:t>
      </w:r>
      <w:r w:rsidRPr="00D04894">
        <w:rPr>
          <w:szCs w:val="28"/>
        </w:rPr>
        <w:t>, а</w:t>
      </w:r>
      <w:r w:rsidRPr="00D04894">
        <w:rPr>
          <w:szCs w:val="28"/>
          <w:lang w:val="en-US"/>
        </w:rPr>
        <w:t> </w:t>
      </w:r>
      <w:r w:rsidRPr="00D04894">
        <w:rPr>
          <w:szCs w:val="28"/>
        </w:rPr>
        <w:t>именно:</w:t>
      </w:r>
      <w:bookmarkEnd w:id="80"/>
    </w:p>
    <w:p w:rsidR="00A23A25" w:rsidRPr="00D04894" w:rsidRDefault="00A23A25" w:rsidP="00104800">
      <w:pPr>
        <w:pStyle w:val="a"/>
      </w:pPr>
      <w:bookmarkStart w:id="81" w:name="_Ref173398673"/>
      <w:bookmarkStart w:id="82" w:name="_Ref157537601"/>
      <w:bookmarkStart w:id="83" w:name="_Ref140235990"/>
      <w:r w:rsidRPr="00D04894">
        <w:t xml:space="preserve">Расширение серверов вычислительной инфраструктуры ЦОД (виртуализация с </w:t>
      </w:r>
      <w:r w:rsidRPr="00D04894">
        <w:rPr>
          <w:lang w:val="en-US"/>
        </w:rPr>
        <w:t>GPU</w:t>
      </w:r>
      <w:r w:rsidRPr="00D04894">
        <w:t>, Тип 1);</w:t>
      </w:r>
    </w:p>
    <w:p w:rsidR="00A23A25" w:rsidRPr="00D04894" w:rsidRDefault="00A23A25" w:rsidP="00A23A25">
      <w:pPr>
        <w:pStyle w:val="41"/>
        <w:spacing w:after="0"/>
        <w:ind w:left="0" w:firstLine="709"/>
        <w:rPr>
          <w:szCs w:val="28"/>
        </w:rPr>
      </w:pPr>
      <w:bookmarkStart w:id="84" w:name="_Ref205803714"/>
      <w:r w:rsidRPr="00D04894">
        <w:rPr>
          <w:szCs w:val="28"/>
        </w:rPr>
        <w:t>Увеличение производительности вычислительной инфраструктуры ЦУС для системы виртуализации, а</w:t>
      </w:r>
      <w:r w:rsidRPr="00D04894">
        <w:rPr>
          <w:szCs w:val="28"/>
          <w:lang w:val="en-US"/>
        </w:rPr>
        <w:t> </w:t>
      </w:r>
      <w:r w:rsidRPr="00D04894">
        <w:rPr>
          <w:szCs w:val="28"/>
        </w:rPr>
        <w:t>именно:</w:t>
      </w:r>
      <w:bookmarkEnd w:id="81"/>
      <w:bookmarkEnd w:id="82"/>
      <w:bookmarkEnd w:id="84"/>
    </w:p>
    <w:p w:rsidR="00A23A25" w:rsidRPr="00D04894" w:rsidRDefault="00A23A25" w:rsidP="00104800">
      <w:pPr>
        <w:pStyle w:val="a"/>
      </w:pPr>
      <w:r w:rsidRPr="00D04894">
        <w:t>Расширение серверов вычислительной инфраструктуры ЦУС (виртуализация, Тип 2);</w:t>
      </w:r>
    </w:p>
    <w:p w:rsidR="00A23A25" w:rsidRDefault="00A23A25" w:rsidP="00104800">
      <w:pPr>
        <w:pStyle w:val="82"/>
        <w:rPr>
          <w:highlight w:val="yellow"/>
        </w:rPr>
      </w:pPr>
    </w:p>
    <w:p w:rsidR="00A23A25" w:rsidRDefault="00A23A25" w:rsidP="00104800">
      <w:pPr>
        <w:pStyle w:val="82"/>
        <w:rPr>
          <w:highlight w:val="yellow"/>
        </w:rPr>
      </w:pPr>
    </w:p>
    <w:p w:rsidR="00A23A25" w:rsidRDefault="00A23A25" w:rsidP="00A23A25">
      <w:pPr>
        <w:spacing w:after="0" w:line="240" w:lineRule="auto"/>
        <w:rPr>
          <w:rFonts w:ascii="Times New Roman" w:hAnsi="Times New Roman" w:cs="Times New Roman"/>
          <w:b/>
          <w:bCs/>
          <w:kern w:val="32"/>
          <w:sz w:val="28"/>
          <w:szCs w:val="28"/>
        </w:rPr>
      </w:pPr>
      <w:bookmarkStart w:id="85" w:name="_Ref531886838"/>
      <w:bookmarkEnd w:id="68"/>
      <w:bookmarkEnd w:id="69"/>
      <w:bookmarkEnd w:id="70"/>
      <w:bookmarkEnd w:id="71"/>
      <w:bookmarkEnd w:id="72"/>
      <w:bookmarkEnd w:id="75"/>
      <w:bookmarkEnd w:id="83"/>
    </w:p>
    <w:p w:rsidR="00A23A25" w:rsidRDefault="00A23A25" w:rsidP="00A23A25">
      <w:pPr>
        <w:pStyle w:val="20"/>
        <w:tabs>
          <w:tab w:val="clear" w:pos="432"/>
        </w:tabs>
        <w:ind w:left="0" w:firstLine="720"/>
        <w:jc w:val="both"/>
        <w:rPr>
          <w:rFonts w:cs="Times New Roman"/>
        </w:rPr>
      </w:pPr>
      <w:bookmarkStart w:id="86" w:name="_Toc173403195"/>
      <w:bookmarkStart w:id="87" w:name="_Ref140566886"/>
      <w:bookmarkStart w:id="88" w:name="_Toc241847425"/>
      <w:r>
        <w:rPr>
          <w:rFonts w:cs="Times New Roman"/>
        </w:rPr>
        <w:lastRenderedPageBreak/>
        <w:t>Требования к внедряемым системам, оборудованию</w:t>
      </w:r>
      <w:bookmarkEnd w:id="86"/>
      <w:bookmarkEnd w:id="87"/>
      <w:bookmarkEnd w:id="88"/>
    </w:p>
    <w:p w:rsidR="00A23A25" w:rsidRDefault="00A23A25" w:rsidP="00A23A25">
      <w:pPr>
        <w:pStyle w:val="33"/>
        <w:tabs>
          <w:tab w:val="clear" w:pos="1224"/>
        </w:tabs>
        <w:ind w:firstLine="720"/>
        <w:rPr>
          <w:sz w:val="28"/>
          <w:szCs w:val="28"/>
        </w:rPr>
      </w:pPr>
      <w:bookmarkStart w:id="89" w:name="_Ref140608934"/>
      <w:bookmarkStart w:id="90" w:name="_Ref140608942"/>
      <w:r>
        <w:rPr>
          <w:sz w:val="28"/>
          <w:szCs w:val="28"/>
        </w:rPr>
        <w:t xml:space="preserve">Расширение системы хранения данных </w:t>
      </w:r>
      <w:bookmarkEnd w:id="89"/>
      <w:r>
        <w:rPr>
          <w:sz w:val="28"/>
          <w:szCs w:val="28"/>
        </w:rPr>
        <w:t xml:space="preserve">ЦУС </w:t>
      </w:r>
    </w:p>
    <w:p w:rsidR="00A23A25" w:rsidRPr="00D04894" w:rsidRDefault="00A23A25" w:rsidP="00A23A25">
      <w:pPr>
        <w:pStyle w:val="41"/>
        <w:spacing w:after="0"/>
        <w:ind w:left="0" w:firstLine="709"/>
      </w:pPr>
      <w:r w:rsidRPr="00D04894">
        <w:t>По результатам работ должно быть выполнено расширение общего дискового пространства и увеличение общей производительности систем хранения данных ЦУС с использованием дополнительно предоставляемого Исполнителем комплекта оборудования хранения данных.</w:t>
      </w:r>
    </w:p>
    <w:p w:rsidR="00A23A25" w:rsidRPr="00D04894" w:rsidRDefault="00A23A25" w:rsidP="00A23A25">
      <w:pPr>
        <w:pStyle w:val="52"/>
        <w:tabs>
          <w:tab w:val="clear" w:pos="2520"/>
        </w:tabs>
        <w:spacing w:after="0"/>
        <w:ind w:firstLine="709"/>
      </w:pPr>
      <w:r w:rsidRPr="00D04894">
        <w:t>Комплект оборудования хранения данных (далее – Система) должен удовлетворять следующим требованиям:</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bookmarkStart w:id="91" w:name="_Hlk230173596"/>
      <w:r w:rsidRPr="00D04894">
        <w:rPr>
          <w:rFonts w:ascii="Times New Roman" w:hAnsi="Times New Roman" w:cs="Times New Roman"/>
          <w:sz w:val="24"/>
          <w:szCs w:val="24"/>
        </w:rPr>
        <w:t>Система должна иметь модульную архитектуру и состоять из модуля контроллерной полки, (далее - модуль контроллерной полки), и поддерживать подключение дополнительных модулей дисковых полок;</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оснащаться не менее, чем двумя резервируемыми контроллерными модулями, работающими в режиме </w:t>
      </w:r>
      <w:proofErr w:type="spellStart"/>
      <w:r w:rsidRPr="00D04894">
        <w:rPr>
          <w:rFonts w:ascii="Times New Roman" w:hAnsi="Times New Roman" w:cs="Times New Roman"/>
          <w:sz w:val="24"/>
          <w:szCs w:val="24"/>
        </w:rPr>
        <w:t>Symmetric</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Active-Active</w:t>
      </w:r>
      <w:proofErr w:type="spellEnd"/>
      <w:r w:rsidRPr="00D04894">
        <w:rPr>
          <w:rFonts w:ascii="Times New Roman" w:hAnsi="Times New Roman" w:cs="Times New Roman"/>
          <w:sz w:val="24"/>
          <w:szCs w:val="24"/>
        </w:rPr>
        <w:t>. Не допускается режим ALUA, то есть все пути доступа от логических томов до хостов должны быть равнозначными и активными. При отказе/замене контроллера балансировка пулов/LUN на контроллерах должна выполняться в автоматическом режиме.</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Модуль контроллерной полки Системы должен содержать в себе два контроллерных модуля и быть выполнен в форм-факторе для установки в стандартный 19 дюймовый серверный шкаф и иметь монтажную высоту не более 3U</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Система должна иметь архитектуру, обеспечивающую резервирование всех ключевых электронных компонентов и соединений</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Модуль контроллерной полки Системы должен поддерживать установку не менее двух резервируемых блоков питания с поддержкой «горячей» замены.</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каждом контроллере должно быть установлено не менее одного процессора с базовой частотой не менее чем 2Ггц и минимальным количеством ядер 24шт на процессор.</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В системе должна отсутствовать привязка логических томов и пулов к определенному контроллеру.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Коммутация между контроллерами Системы должна происходить на базе протокола с распределенным доступом к памяти и с высокой пропускной способностью не менее 200Гбит/с и иметь отказоустойчивую конфигурацию, а также быть изолированным физически от воздействия другого траффика.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Внутренняя коммутация в контроллерах Системы должна быть построена на базе шины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3.0 или выше.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подключение модулей расширения тип 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быть выполнены в форм-факторе для установки в стандартный 19 дюймовый серверный шкаф и иметь монтажную высоту не более 4U.</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поддерживать установку не менее двух резервируемых блоков питания с поддержкой «горячей» замены.</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обеспечивать возможность «горячей» замены устанавливаемых накопителей всех типов.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lastRenderedPageBreak/>
        <w:t>Модуль расширения тип 1 должен поддерживать совместную установку не менее 96 SAS накопителей 2,5” и 3,5”. Модуль расширения тип 1 должен поддерживать одновременную установку любых типов дисков. Модуль должен поддерживать накопители максимальным объемом не менее 16Тб.</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возможность масштабироваться, с минимально начальной конфигурации, с шагом по 1 физическому диску и последующей автоматической балансировкой логического добавленного пространства.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подключения модулей расширения тип 1 с помощью быстрой шины SAS 3.0.</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возможность подключения не менее 6 модулей расширения тип 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плотность размещения дисков не менее 19шт на 1U монтажной высоты, при общей занимаемой монтажной высоте в шкафу не более 15U.</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обеспечивать доступ к данным посредством протоколов FC,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/TCP, NFS, CIFS.</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установку адаптеров ввода-вывода </w:t>
      </w:r>
      <w:proofErr w:type="spellStart"/>
      <w:r w:rsidRPr="00D04894">
        <w:rPr>
          <w:rFonts w:ascii="Times New Roman" w:hAnsi="Times New Roman" w:cs="Times New Roman"/>
          <w:sz w:val="24"/>
          <w:szCs w:val="24"/>
        </w:rPr>
        <w:t>Fiber</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Channel</w:t>
      </w:r>
      <w:proofErr w:type="spellEnd"/>
      <w:r w:rsidRPr="00D04894">
        <w:rPr>
          <w:rFonts w:ascii="Times New Roman" w:hAnsi="Times New Roman" w:cs="Times New Roman"/>
          <w:sz w:val="24"/>
          <w:szCs w:val="24"/>
        </w:rPr>
        <w:t xml:space="preserve"> с максимальной скоростью передачи данных не ниже 32 Гбит/с на порт, адаптеров ввода-вывода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с максимальной скоростью передачи данных не ниже 25 Гбит/с на порт.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совместную установку не менее 10 адаптеров ввода-вывода, что составляет не менее 40 портов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реализацию защиты данных с поддержкой одновременного выхода из строя до 8 произвольных накопителей в рамках одного и того же пула хранения.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Для уменьшения времени восстановления после выхода из строя диска, Система должна иметь распределенное резервирование пространства в рамках пула хранения. Использование выделенных резервных дисков не допускается. При выходе из строя одного из дисков Система должна автоматически перераспределять данные внутри пула без использования дополнительных выделенных резервных дисков.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защиту данных на физических носителях, реализуемую по спецификации T10-PI c использованием контрольных сумм не менее 8Б для каждого блока 4КБ.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не менее 4 портов </w:t>
      </w:r>
      <w:proofErr w:type="spellStart"/>
      <w:r w:rsidRPr="00D04894">
        <w:rPr>
          <w:rFonts w:ascii="Times New Roman" w:hAnsi="Times New Roman" w:cs="Times New Roman"/>
          <w:sz w:val="24"/>
          <w:szCs w:val="24"/>
        </w:rPr>
        <w:t>Fibre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Channel</w:t>
      </w:r>
      <w:proofErr w:type="spellEnd"/>
      <w:r w:rsidRPr="00D04894">
        <w:rPr>
          <w:rFonts w:ascii="Times New Roman" w:hAnsi="Times New Roman" w:cs="Times New Roman"/>
          <w:sz w:val="24"/>
          <w:szCs w:val="24"/>
        </w:rPr>
        <w:t xml:space="preserve"> со скоростью передачи данных не менее 32 Гбит/с.</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Кэш-память на чтение и запись должна быть построена на базе оперативной памяти с технологией не хуже DDR4; не допускается использование SSD или другой отличной от RAM памяти для кэширования.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возможность использования кэш-памяти на основе DDR4 для операций записи со стороны хостов; Кэш память Системы на запись должна быть энергонезависимой, что означает отсутствие потери данных при отключении электрического питания.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Объем кэш-памяти должен составлять не менее 1 ТБ.</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выключения кэш-памяти на чтение или запись для определенных логических томов.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lastRenderedPageBreak/>
        <w:t>В Системе не должно быть привязки логических томов презентуемым хостам к конкретным физическим дискам.</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использования единого пула хранения для сетевых папок (файловых шар) и блочных логических томов.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Единый пул хранения может включать до 250 накопителей.</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базовую функциональность по созданию, удалению, расширению логических томов. Также должен поддерживаться расширенный мониторинг системы глубиной до 1 года без установки дополнительного ПО.</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bookmarkStart w:id="92" w:name="_Hlk230171024"/>
      <w:r w:rsidRPr="00D04894">
        <w:rPr>
          <w:rFonts w:ascii="Times New Roman" w:hAnsi="Times New Roman" w:cs="Times New Roman"/>
          <w:sz w:val="24"/>
          <w:szCs w:val="24"/>
        </w:rPr>
        <w:t xml:space="preserve">Система должна поддерживать работу с должна поддерживать работу с ОС ROCKY LINUX, SUSE, </w:t>
      </w:r>
      <w:proofErr w:type="spellStart"/>
      <w:r w:rsidRPr="00D04894">
        <w:rPr>
          <w:rFonts w:ascii="Times New Roman" w:hAnsi="Times New Roman" w:cs="Times New Roman"/>
          <w:sz w:val="24"/>
          <w:szCs w:val="24"/>
        </w:rPr>
        <w:t>CentOS</w:t>
      </w:r>
      <w:proofErr w:type="spellEnd"/>
      <w:r w:rsidRPr="00D04894">
        <w:rPr>
          <w:rFonts w:ascii="Times New Roman" w:hAnsi="Times New Roman" w:cs="Times New Roman"/>
          <w:sz w:val="24"/>
          <w:szCs w:val="24"/>
        </w:rPr>
        <w:t xml:space="preserve">, RHEL, </w:t>
      </w:r>
      <w:proofErr w:type="spellStart"/>
      <w:r w:rsidRPr="00D04894">
        <w:rPr>
          <w:rFonts w:ascii="Times New Roman" w:hAnsi="Times New Roman" w:cs="Times New Roman"/>
          <w:sz w:val="24"/>
          <w:szCs w:val="24"/>
        </w:rPr>
        <w:t>Ubuntu</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 2019 / 2022 с поддержкой </w:t>
      </w:r>
      <w:proofErr w:type="spellStart"/>
      <w:r w:rsidRPr="00D04894">
        <w:rPr>
          <w:rFonts w:ascii="Times New Roman" w:hAnsi="Times New Roman" w:cs="Times New Roman"/>
          <w:sz w:val="24"/>
          <w:szCs w:val="24"/>
        </w:rPr>
        <w:t>Hyper</w:t>
      </w:r>
      <w:proofErr w:type="spellEnd"/>
      <w:r w:rsidRPr="00D04894">
        <w:rPr>
          <w:rFonts w:ascii="Times New Roman" w:hAnsi="Times New Roman" w:cs="Times New Roman"/>
          <w:sz w:val="24"/>
          <w:szCs w:val="24"/>
        </w:rPr>
        <w:t xml:space="preserve">-V,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Oracle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РЕД ОС, </w:t>
      </w:r>
      <w:proofErr w:type="spellStart"/>
      <w:proofErr w:type="gram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w:t>
      </w:r>
      <w:proofErr w:type="gramEnd"/>
      <w:r w:rsidRPr="00D04894">
        <w:rPr>
          <w:rFonts w:ascii="Times New Roman" w:hAnsi="Times New Roman" w:cs="Times New Roman"/>
          <w:sz w:val="24"/>
          <w:szCs w:val="24"/>
        </w:rPr>
        <w:t xml:space="preserve"> Поддержка подтверждается официальным листом совместимости от производителя с указанием поддерживаемых FC адаптеров и конкретных версий ОС/систем виртуализации.</w:t>
      </w:r>
    </w:p>
    <w:bookmarkEnd w:id="92"/>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сертификаты совместимости с операционными системами: </w:t>
      </w:r>
      <w:proofErr w:type="spellStart"/>
      <w:r w:rsidRPr="00D04894">
        <w:rPr>
          <w:rFonts w:ascii="Times New Roman" w:hAnsi="Times New Roman" w:cs="Times New Roman"/>
          <w:sz w:val="24"/>
          <w:szCs w:val="24"/>
        </w:rPr>
        <w:t>Accentos</w:t>
      </w:r>
      <w:proofErr w:type="spellEnd"/>
      <w:r w:rsidRPr="00D04894">
        <w:rPr>
          <w:rFonts w:ascii="Times New Roman" w:hAnsi="Times New Roman" w:cs="Times New Roman"/>
          <w:sz w:val="24"/>
          <w:szCs w:val="24"/>
        </w:rPr>
        <w:t xml:space="preserve"> 2.0,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Special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Edition</w:t>
      </w:r>
      <w:proofErr w:type="spellEnd"/>
      <w:r w:rsidRPr="00D04894">
        <w:rPr>
          <w:rFonts w:ascii="Times New Roman" w:hAnsi="Times New Roman" w:cs="Times New Roman"/>
          <w:sz w:val="24"/>
          <w:szCs w:val="24"/>
        </w:rPr>
        <w:t xml:space="preserve"> РУСБ.10015-01, РЕД ОС 7.3, 8.0, Альт Сервер 10, Альт Сервер 10 СП</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сертификаты совместимости с платформами виртуализации: BASIS </w:t>
      </w:r>
      <w:proofErr w:type="spellStart"/>
      <w:r w:rsidRPr="00D04894">
        <w:rPr>
          <w:rFonts w:ascii="Times New Roman" w:hAnsi="Times New Roman" w:cs="Times New Roman"/>
          <w:sz w:val="24"/>
          <w:szCs w:val="24"/>
        </w:rPr>
        <w:t>DynamiX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Enterprise</w:t>
      </w:r>
      <w:proofErr w:type="spellEnd"/>
      <w:r w:rsidRPr="00D04894">
        <w:rPr>
          <w:rFonts w:ascii="Times New Roman" w:hAnsi="Times New Roman" w:cs="Times New Roman"/>
          <w:sz w:val="24"/>
          <w:szCs w:val="24"/>
        </w:rPr>
        <w:t xml:space="preserve"> 3.8.8, ECP </w:t>
      </w:r>
      <w:proofErr w:type="spellStart"/>
      <w:r w:rsidRPr="00D04894">
        <w:rPr>
          <w:rFonts w:ascii="Times New Roman" w:hAnsi="Times New Roman" w:cs="Times New Roman"/>
          <w:sz w:val="24"/>
          <w:szCs w:val="24"/>
        </w:rPr>
        <w:t>Veil</w:t>
      </w:r>
      <w:proofErr w:type="spellEnd"/>
      <w:r w:rsidRPr="00D04894">
        <w:rPr>
          <w:rFonts w:ascii="Times New Roman" w:hAnsi="Times New Roman" w:cs="Times New Roman"/>
          <w:sz w:val="24"/>
          <w:szCs w:val="24"/>
        </w:rPr>
        <w:t xml:space="preserve"> 5.19, </w:t>
      </w:r>
      <w:proofErr w:type="spellStart"/>
      <w:r w:rsidRPr="00D04894">
        <w:rPr>
          <w:rFonts w:ascii="Times New Roman" w:hAnsi="Times New Roman" w:cs="Times New Roman"/>
          <w:sz w:val="24"/>
          <w:szCs w:val="24"/>
        </w:rPr>
        <w:t>Rosa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Virtualization</w:t>
      </w:r>
      <w:proofErr w:type="spellEnd"/>
      <w:r w:rsidRPr="00D04894">
        <w:rPr>
          <w:rFonts w:ascii="Times New Roman" w:hAnsi="Times New Roman" w:cs="Times New Roman"/>
          <w:sz w:val="24"/>
          <w:szCs w:val="24"/>
        </w:rPr>
        <w:t xml:space="preserve"> 2.1, </w:t>
      </w:r>
      <w:proofErr w:type="spellStart"/>
      <w:r w:rsidRPr="00D04894">
        <w:rPr>
          <w:rFonts w:ascii="Times New Roman" w:hAnsi="Times New Roman" w:cs="Times New Roman"/>
          <w:sz w:val="24"/>
          <w:szCs w:val="24"/>
        </w:rPr>
        <w:t>SpaceVM</w:t>
      </w:r>
      <w:proofErr w:type="spellEnd"/>
      <w:r w:rsidRPr="00D04894">
        <w:rPr>
          <w:rFonts w:ascii="Times New Roman" w:hAnsi="Times New Roman" w:cs="Times New Roman"/>
          <w:sz w:val="24"/>
          <w:szCs w:val="24"/>
        </w:rPr>
        <w:t xml:space="preserve"> 6.5,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4.0, РЕД Виртуализация 7.3</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поставляться с набором лицензий без ограничения по емкости/количеству дисков и без ограничения срока.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синхронную репликацию на другую аналогичную систему.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Документация для Системы должна быть доступна из интерфейса UI Системы, а также должна быть доступна без подключения к сети интернет.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функционал создания мгновенных аппаратных снимков по технологии </w:t>
      </w:r>
      <w:proofErr w:type="spellStart"/>
      <w:r w:rsidRPr="00D04894">
        <w:rPr>
          <w:rFonts w:ascii="Times New Roman" w:hAnsi="Times New Roman" w:cs="Times New Roman"/>
          <w:sz w:val="24"/>
          <w:szCs w:val="24"/>
        </w:rPr>
        <w:t>Redirect</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on</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Write</w:t>
      </w:r>
      <w:proofErr w:type="spellEnd"/>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создания до 32 000 мгновенных снимков на систему.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Репликация должна выполняться через выделенные на контроллерах порты, которые не задействованы под доступ к данным.</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Репликация должна поддерживать двунаправленную репликацию данных между системами по протоколам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 xml:space="preserve"> или FC.</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Должна поддерживаться возможность репликации логического диска по протоколу FC, а его презентация по протоколу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качество обслуживания (</w:t>
      </w:r>
      <w:proofErr w:type="spellStart"/>
      <w:r w:rsidRPr="00D04894">
        <w:rPr>
          <w:rFonts w:ascii="Times New Roman" w:hAnsi="Times New Roman" w:cs="Times New Roman"/>
          <w:sz w:val="24"/>
          <w:szCs w:val="24"/>
        </w:rPr>
        <w:t>Quality</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of</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Service</w:t>
      </w:r>
      <w:proofErr w:type="spellEnd"/>
      <w:r w:rsidRPr="00D04894">
        <w:rPr>
          <w:rFonts w:ascii="Times New Roman" w:hAnsi="Times New Roman" w:cs="Times New Roman"/>
          <w:sz w:val="24"/>
          <w:szCs w:val="24"/>
        </w:rPr>
        <w:t>) для томов для блочного доступа на уровне ресурсов по заданными параметрами МБ/c, IOPS.</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отправлять уведомления по каналам SNMP v2, SNMP v3, SMTP, </w:t>
      </w:r>
      <w:proofErr w:type="spellStart"/>
      <w:r w:rsidRPr="00D04894">
        <w:rPr>
          <w:rFonts w:ascii="Times New Roman" w:hAnsi="Times New Roman" w:cs="Times New Roman"/>
          <w:sz w:val="24"/>
          <w:szCs w:val="24"/>
        </w:rPr>
        <w:t>Syslog</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Callhome</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обладать графическим </w:t>
      </w:r>
      <w:proofErr w:type="spellStart"/>
      <w:r w:rsidRPr="00D04894">
        <w:rPr>
          <w:rFonts w:ascii="Times New Roman" w:hAnsi="Times New Roman" w:cs="Times New Roman"/>
          <w:sz w:val="24"/>
          <w:szCs w:val="24"/>
        </w:rPr>
        <w:t>Web</w:t>
      </w:r>
      <w:proofErr w:type="spellEnd"/>
      <w:r w:rsidRPr="00D04894">
        <w:rPr>
          <w:rFonts w:ascii="Times New Roman" w:hAnsi="Times New Roman" w:cs="Times New Roman"/>
          <w:sz w:val="24"/>
          <w:szCs w:val="24"/>
        </w:rPr>
        <w:t xml:space="preserve">-интерфейсом пользователя для управления и настройки, наряду с возможностью использовать командную стоку CLI и REST </w:t>
      </w:r>
      <w:r w:rsidRPr="00D04894">
        <w:rPr>
          <w:rFonts w:ascii="Times New Roman" w:hAnsi="Times New Roman" w:cs="Times New Roman"/>
          <w:sz w:val="24"/>
          <w:szCs w:val="24"/>
        </w:rPr>
        <w:lastRenderedPageBreak/>
        <w:t>API.</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Системе должно быть установлено не менее 20 дисков SAS SSD объемом не менее 7.68 Тб с DWPD не менее 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стандартную поставку Системы должен входить весь возможный программный функционал.</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стандартную поставку Системы должна входить базовая инсталляция силами инженера вендора.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Поставляемое оборудование должно быть в реестре МПТ и иметь соответствующую запись.</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поставку должна быть включена поддержка в режиме 24x7 в течении 3х лет с момента поставки.</w:t>
      </w:r>
    </w:p>
    <w:p w:rsidR="00A23A25" w:rsidRPr="00D04894" w:rsidRDefault="00A23A25" w:rsidP="00A23A25">
      <w:pPr>
        <w:spacing w:after="0" w:line="288" w:lineRule="auto"/>
        <w:ind w:firstLine="709"/>
        <w:jc w:val="both"/>
        <w:rPr>
          <w:rFonts w:ascii="Times New Roman" w:hAnsi="Times New Roman" w:cs="Times New Roman"/>
          <w:sz w:val="24"/>
          <w:szCs w:val="24"/>
        </w:rPr>
      </w:pPr>
    </w:p>
    <w:p w:rsidR="00A23A25" w:rsidRPr="00D04894" w:rsidRDefault="00A23A25" w:rsidP="00A23A25">
      <w:pPr>
        <w:pStyle w:val="41"/>
        <w:spacing w:after="0"/>
        <w:ind w:left="0" w:firstLine="709"/>
      </w:pPr>
      <w:bookmarkStart w:id="93" w:name="_Ref202778077"/>
      <w:bookmarkStart w:id="94" w:name="_Hlk230171200"/>
      <w:r w:rsidRPr="00D04894">
        <w:t>В рамках выполнения работ по расширению системы хранения данных ЦОД Исполнитель и/или сертифицированный специалист (специалисты) Производителя должны выполнить следующее:</w:t>
      </w:r>
      <w:bookmarkEnd w:id="93"/>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интерфейсов передачи данных в сеть передачи данных (СПД)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проверку готовности к эксплуатации.</w:t>
      </w:r>
    </w:p>
    <w:bookmarkEnd w:id="91"/>
    <w:bookmarkEnd w:id="94"/>
    <w:p w:rsidR="00A23A25" w:rsidRDefault="00A23A25" w:rsidP="00A23A25">
      <w:pPr>
        <w:keepLines/>
        <w:rPr>
          <w:sz w:val="20"/>
          <w:szCs w:val="20"/>
        </w:rPr>
      </w:pPr>
    </w:p>
    <w:p w:rsidR="00A23A25" w:rsidRDefault="00A23A25" w:rsidP="00A23A25">
      <w:pPr>
        <w:pStyle w:val="33"/>
        <w:tabs>
          <w:tab w:val="clear" w:pos="1224"/>
        </w:tabs>
        <w:ind w:firstLine="720"/>
        <w:rPr>
          <w:sz w:val="28"/>
          <w:szCs w:val="28"/>
        </w:rPr>
      </w:pPr>
      <w:bookmarkStart w:id="95" w:name="_Ref173397262"/>
      <w:bookmarkStart w:id="96" w:name="_Hlk155660199"/>
      <w:bookmarkStart w:id="97" w:name="_Ref157537625"/>
      <w:bookmarkEnd w:id="90"/>
      <w:r>
        <w:rPr>
          <w:sz w:val="28"/>
          <w:szCs w:val="28"/>
        </w:rPr>
        <w:lastRenderedPageBreak/>
        <w:t>Расширение серверов вычислительной инфраструктуры ЦОД (виртуализация с GPU, Тип 1)</w:t>
      </w:r>
      <w:bookmarkEnd w:id="95"/>
    </w:p>
    <w:p w:rsidR="00A23A25" w:rsidRPr="00D04894" w:rsidRDefault="00A23A25" w:rsidP="00A23A25">
      <w:pPr>
        <w:pStyle w:val="41"/>
        <w:spacing w:after="0"/>
        <w:ind w:left="0" w:firstLine="709"/>
      </w:pPr>
      <w:r w:rsidRPr="00D04894">
        <w:t>По результатам должны быть обеспечены дополнительные вычислительные ресурсы ЦОД с использованием дополнительно предоставляемого Исполнителем оборудования, включающего:</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не менее 1 (одного) Сервера Тип 1.</w:t>
      </w:r>
    </w:p>
    <w:p w:rsidR="00A23A25" w:rsidRPr="00D04894" w:rsidRDefault="00A23A25" w:rsidP="00A23A25">
      <w:pPr>
        <w:pStyle w:val="41"/>
        <w:spacing w:after="0"/>
        <w:ind w:left="0" w:firstLine="709"/>
        <w:rPr>
          <w:bCs w:val="0"/>
          <w:kern w:val="0"/>
          <w:lang w:eastAsia="ru-RU"/>
        </w:rPr>
      </w:pPr>
      <w:r w:rsidRPr="00D04894">
        <w:t>Сервер Тип 1 должен</w:t>
      </w:r>
      <w:r w:rsidRPr="00D04894">
        <w:rPr>
          <w:bCs w:val="0"/>
          <w:kern w:val="0"/>
          <w:lang w:eastAsia="ru-RU"/>
        </w:rPr>
        <w:t xml:space="preserve"> удовлетворять следующим требованиям:</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lang w:eastAsia="ru-RU"/>
        </w:rPr>
      </w:pPr>
      <w:r w:rsidRPr="00D04894">
        <w:rPr>
          <w:rFonts w:ascii="Times New Roman" w:hAnsi="Times New Roman" w:cs="Times New Roman"/>
          <w:sz w:val="24"/>
          <w:szCs w:val="24"/>
        </w:rPr>
        <w:t>Сервер должен поставляться или иметь возможность установки базовой системы ввода-вывода (BIOS), внесенной в реестр российского программного обеспечения;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Корпус, обеспечивающий установку внутрь всех необходимых компонентов, должен размещаться в стандартном шкафу 19 дюймов и занимать не более четырех монтажных единиц в серверном шкафу.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передней панели следующие порты и органы управления: кнопку-индикатор включения и выключения сервера, кнопку-индикатор идентификации (UID) / BMC </w:t>
      </w:r>
      <w:proofErr w:type="spellStart"/>
      <w:r w:rsidRPr="00D04894">
        <w:rPr>
          <w:rFonts w:ascii="Times New Roman" w:hAnsi="Times New Roman" w:cs="Times New Roman"/>
          <w:sz w:val="24"/>
          <w:szCs w:val="24"/>
        </w:rPr>
        <w:t>Reset</w:t>
      </w:r>
      <w:proofErr w:type="spellEnd"/>
      <w:r w:rsidRPr="00D04894">
        <w:rPr>
          <w:rFonts w:ascii="Times New Roman" w:hAnsi="Times New Roman" w:cs="Times New Roman"/>
          <w:sz w:val="24"/>
          <w:szCs w:val="24"/>
        </w:rPr>
        <w:t xml:space="preserve">, индикаторы здоровья (состояние системы, памяти, питания, вентиляторов, перегрева), 1 × VGA, 1× USB 2.0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xml:space="preserve">, 1×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а также информационную бирку.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задней панели следующие порты и органы управления: 1 × VGA, 2 ×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1 × консольный порт BMC RS-232 (</w:t>
      </w:r>
      <w:proofErr w:type="spellStart"/>
      <w:r w:rsidRPr="00D04894">
        <w:rPr>
          <w:rFonts w:ascii="Times New Roman" w:hAnsi="Times New Roman" w:cs="Times New Roman"/>
          <w:sz w:val="24"/>
          <w:szCs w:val="24"/>
        </w:rPr>
        <w:t>MicroUSB</w:t>
      </w:r>
      <w:proofErr w:type="spellEnd"/>
      <w:r w:rsidRPr="00D04894">
        <w:rPr>
          <w:rFonts w:ascii="Times New Roman" w:hAnsi="Times New Roman" w:cs="Times New Roman"/>
          <w:sz w:val="24"/>
          <w:szCs w:val="24"/>
        </w:rPr>
        <w:t>), 1 × порт удаленного управления BMC 1GbE (RJ-45.</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рельсы для монтажа в стандартный серверный шкаф, а также кабельный органайзер.</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возможность установки до 2 (двух) процессоров с тепловыделением не менее 350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2 (два) установленных процессора, каждый из процессоров должен иметь количество ядер не менее 24 и количество потоков не менее 48, при базовой частоте не ниже 2.9 ГГц, объемом кэш памяти не менее 60 МБ и расчетной тепловой мощностью не более 250 Ватт.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Установленные процессоры должны обеспечивать работу оперативной памяти в восьмиканальном режиме при максимальной частоте не ниже 5600 МГц (соответствует DDR5).</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сервер должна быть установлена плата GPU в количестве 2 шт. каждая с характеристиками: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Кол-во </w:t>
      </w:r>
      <w:r w:rsidRPr="00D04894">
        <w:rPr>
          <w:rFonts w:ascii="Times New Roman" w:hAnsi="Times New Roman" w:cs="Times New Roman"/>
          <w:sz w:val="24"/>
          <w:szCs w:val="24"/>
          <w:lang w:val="en-US"/>
        </w:rPr>
        <w:t>CUDA</w:t>
      </w:r>
      <w:r w:rsidRPr="00D04894">
        <w:rPr>
          <w:rFonts w:ascii="Times New Roman" w:hAnsi="Times New Roman" w:cs="Times New Roman"/>
          <w:sz w:val="24"/>
          <w:szCs w:val="24"/>
        </w:rPr>
        <w:t xml:space="preserve"> процессоров не менее 24 064</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Разрядность шины видеопамяти не менее 512 бит</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Пропускная способность памяти видеопамяти не менее 1587 Гбит </w:t>
      </w:r>
      <w:proofErr w:type="gramStart"/>
      <w:r w:rsidRPr="00D04894">
        <w:rPr>
          <w:rFonts w:ascii="Times New Roman" w:hAnsi="Times New Roman" w:cs="Times New Roman"/>
          <w:sz w:val="24"/>
          <w:szCs w:val="24"/>
        </w:rPr>
        <w:t>в сек</w:t>
      </w:r>
      <w:proofErr w:type="gramEnd"/>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Тип видеопамяти не хуже </w:t>
      </w:r>
      <w:r w:rsidRPr="00D04894">
        <w:rPr>
          <w:rFonts w:ascii="Times New Roman" w:hAnsi="Times New Roman" w:cs="Times New Roman"/>
          <w:sz w:val="24"/>
          <w:szCs w:val="24"/>
          <w:lang w:val="en-US"/>
        </w:rPr>
        <w:t>GDDR</w:t>
      </w:r>
      <w:r w:rsidRPr="00D04894">
        <w:rPr>
          <w:rFonts w:ascii="Times New Roman" w:hAnsi="Times New Roman" w:cs="Times New Roman"/>
          <w:sz w:val="24"/>
          <w:szCs w:val="24"/>
        </w:rPr>
        <w:t>7</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Объем видеопамяти не менее 96 Гбайт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памяти должна иметь не менее 32 разъемов для установки DIMM модулей памяти.</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установку памяти DDR5 с рабочей частотой модулей не ниже 5600 МГц и поддержкой коррекции однобитовых ошибок и обнаружения </w:t>
      </w:r>
      <w:proofErr w:type="spellStart"/>
      <w:r w:rsidRPr="00D04894">
        <w:rPr>
          <w:rFonts w:ascii="Times New Roman" w:hAnsi="Times New Roman" w:cs="Times New Roman"/>
          <w:sz w:val="24"/>
          <w:szCs w:val="24"/>
        </w:rPr>
        <w:t>двухбитовых</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Все установленные модули памяти должны быть одного типа.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DIMM модулей памяти максимальным объемом не менее 256 Гбайт каждый.</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памяти должна иметь функции обеспечения отказоустойчивости, такие как </w:t>
      </w:r>
      <w:proofErr w:type="spellStart"/>
      <w:r w:rsidRPr="00D04894">
        <w:rPr>
          <w:rFonts w:ascii="Times New Roman" w:hAnsi="Times New Roman" w:cs="Times New Roman"/>
          <w:sz w:val="24"/>
          <w:szCs w:val="24"/>
        </w:rPr>
        <w:t>зеркалирование</w:t>
      </w:r>
      <w:proofErr w:type="spellEnd"/>
      <w:r w:rsidRPr="00D04894">
        <w:rPr>
          <w:rFonts w:ascii="Times New Roman" w:hAnsi="Times New Roman" w:cs="Times New Roman"/>
          <w:sz w:val="24"/>
          <w:szCs w:val="24"/>
        </w:rPr>
        <w:t xml:space="preserve">, а также коррекцию ошибок ECC.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объем установленной в сервер памяти DDR5 должен быть не менее 768 ГБ при рабочей частоте модулей не ниже 5600 МГц. Каждый установленный модуль памяти должен быть объемом не менее 64 Гбайт.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12 отсеков для установки накопителей формата 3.5 или 2.5 дюйма с интерфейсом SAS/SATA, с поддержкой «горячей» замены и возможностью совместной установки накопителей с интерфейсом обоих типов, а также поддерживать возможность установки не менее 4 накопителей формата 2.5 дюйма с интерфейсом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поддерживает установку RAID-контроллера с активированной поддержкой уровней RAID 0, 1, 10, 5, 50, 6 или 60, а также объемом энергонезависимой кэш-памяти не менее 4 ГБ.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Кэш-память RAID-контроллера может быть опционально защищена от потери данных в результате отключения электропитания с помощью </w:t>
      </w:r>
      <w:proofErr w:type="spellStart"/>
      <w:r w:rsidRPr="00D04894">
        <w:rPr>
          <w:rFonts w:ascii="Times New Roman" w:hAnsi="Times New Roman" w:cs="Times New Roman"/>
          <w:sz w:val="24"/>
          <w:szCs w:val="24"/>
        </w:rPr>
        <w:t>суперконденсаторного</w:t>
      </w:r>
      <w:proofErr w:type="spellEnd"/>
      <w:r w:rsidRPr="00D04894">
        <w:rPr>
          <w:rFonts w:ascii="Times New Roman" w:hAnsi="Times New Roman" w:cs="Times New Roman"/>
          <w:sz w:val="24"/>
          <w:szCs w:val="24"/>
        </w:rPr>
        <w:t xml:space="preserve"> модуля.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основную подсистему хранения сервера должны быть установлены 2 накопителей формата 2.5 дюйма, каждый из которых имеет интерфейс 6 Гбит/с, объём 480 Гб.</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возможность предоставить не менее 8 отсеков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x16, не менее 3 отсеков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x8 в слоте х16 и не менее 1 разъёма OCP 3.0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x8 для установки адаптеров ввода-вывода.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Райзеры</w:t>
      </w:r>
      <w:proofErr w:type="spellEnd"/>
      <w:r w:rsidRPr="00D04894">
        <w:rPr>
          <w:rFonts w:ascii="Times New Roman" w:hAnsi="Times New Roman" w:cs="Times New Roman"/>
          <w:sz w:val="24"/>
          <w:szCs w:val="24"/>
        </w:rPr>
        <w:t xml:space="preserve">, поставляемые в комплекте с сервером, должны иметь возможность предоставить для установки адаптеров ввода-вывода не менее 10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5.0 с шириной шины не менее x16 и не менее 1 разъема с шириной шины не менее х8 в слоте х16.</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8 графических процессорных устройств с уровнем тепловыделения не менее 450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4 графических процессорных устройств с уровнем тепловыделения не менее 600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25G SFP+/SFP28/QSFP28 и т.д. на задней панель, с трансиверами 25GBASE-SR в количестве 4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 портов FC 32Gbit SFP+ на задней панели, с трансиверами 32Gbit LC SFP+ в количестве 2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охлаждения должна иметь не менее 12 резервируемых модулей охлаждения с «горячей» заменой. Модули охлаждения должны иметь резервирование уровня N+2.</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Охлаждение сервера должно обеспечивать корректную работу системы при температуре окружающей среды не менее 40оС.</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При установке 4 графических процессорных устройств с уровнем тепловыделения не более 600 Вт охлаждение сервера должно обеспечивать корректную работу системы при температуре окружающей среды не менее 25°С.</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электропитания должна состоять не менее чем из четырех модулей </w:t>
      </w:r>
      <w:r w:rsidRPr="00D04894">
        <w:rPr>
          <w:rFonts w:ascii="Times New Roman" w:hAnsi="Times New Roman" w:cs="Times New Roman"/>
          <w:sz w:val="24"/>
          <w:szCs w:val="24"/>
        </w:rPr>
        <w:lastRenderedPageBreak/>
        <w:t xml:space="preserve">питания с «горячей» заменой мощностью не менее 2700Вт каждый. Модули питания должны иметь сертификацию не хуже 80 PLUS </w:t>
      </w:r>
      <w:proofErr w:type="spellStart"/>
      <w:r w:rsidRPr="00D04894">
        <w:rPr>
          <w:rFonts w:ascii="Times New Roman" w:hAnsi="Times New Roman" w:cs="Times New Roman"/>
          <w:sz w:val="24"/>
          <w:szCs w:val="24"/>
        </w:rPr>
        <w:t>Platinum</w:t>
      </w:r>
      <w:proofErr w:type="spellEnd"/>
      <w:r w:rsidRPr="00D04894">
        <w:rPr>
          <w:rFonts w:ascii="Times New Roman" w:hAnsi="Times New Roman" w:cs="Times New Roman"/>
          <w:sz w:val="24"/>
          <w:szCs w:val="24"/>
        </w:rPr>
        <w:t xml:space="preserve"> (95%).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электропитания должна поддерживать схему электропитания с отказоустойчивостью 3+1.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Блоки питания должны функционировать при подключении к однофазной электрической сети переменного тока частотой 50 Гц и диапазоном напряжений от 200 до 240 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быть оснащён кабелями питания С19-С20 длиной не менее 1,8 метров для подключения к питающей сети переменного тока с номинальным напряжением 220 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модуль удаленного управления и мониторинга с возможностью реализаций следующих функций:</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перезагрузка, включение/выключение сервера;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установка операционной системы;</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виртуальная, независимая от операционной системы, текстовая и графическая консоль (</w:t>
      </w:r>
      <w:proofErr w:type="spellStart"/>
      <w:r w:rsidRPr="00D04894">
        <w:rPr>
          <w:rFonts w:ascii="Times New Roman" w:hAnsi="Times New Roman" w:cs="Times New Roman"/>
          <w:sz w:val="24"/>
          <w:szCs w:val="24"/>
        </w:rPr>
        <w:t>Virtual</w:t>
      </w:r>
      <w:proofErr w:type="spellEnd"/>
      <w:r w:rsidRPr="00D04894">
        <w:rPr>
          <w:rFonts w:ascii="Times New Roman" w:hAnsi="Times New Roman" w:cs="Times New Roman"/>
          <w:sz w:val="24"/>
          <w:szCs w:val="24"/>
        </w:rPr>
        <w:t xml:space="preserve"> KVM);</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подключение образов </w:t>
      </w:r>
      <w:proofErr w:type="spellStart"/>
      <w:r w:rsidRPr="00D04894">
        <w:rPr>
          <w:rFonts w:ascii="Times New Roman" w:hAnsi="Times New Roman" w:cs="Times New Roman"/>
          <w:sz w:val="24"/>
          <w:szCs w:val="24"/>
        </w:rPr>
        <w:t>VirtualMedia</w:t>
      </w:r>
      <w:proofErr w:type="spellEnd"/>
      <w:r w:rsidRPr="00D04894">
        <w:rPr>
          <w:rFonts w:ascii="Times New Roman" w:hAnsi="Times New Roman" w:cs="Times New Roman"/>
          <w:sz w:val="24"/>
          <w:szCs w:val="24"/>
        </w:rPr>
        <w:t xml:space="preserve"> для установки и загрузки ОС;</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графического интерфейса и управления посредством интерфейса командной строки;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удаленного обновления микрокода модуля управления;</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загрузки с резервного образа UEFI или BMC при сбое загрузки с основного образа;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об ошибках оперативной памяти, и функции автоматического исправления ошибок памяти;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Запись действий в KVM;</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SNMPv3;</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Автоматическое уведомление о событиях по электронной почте;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Сервер должен комплектоваться системой мониторинга и инвентаризации c функционалом:</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применения настроек BIOS на несколько устройств;</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 состоянии дисков в слотах устройства;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расширения функциональности BMC через взаимодействие с установленной системой:</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Вывод расширенных данных по сетевым интерфейсам, включая скорость, наличие или отсутствие </w:t>
      </w:r>
      <w:proofErr w:type="spellStart"/>
      <w:r w:rsidRPr="00D04894">
        <w:rPr>
          <w:rFonts w:ascii="Times New Roman" w:hAnsi="Times New Roman" w:cs="Times New Roman"/>
          <w:sz w:val="24"/>
          <w:szCs w:val="24"/>
        </w:rPr>
        <w:t>линка</w:t>
      </w:r>
      <w:proofErr w:type="spellEnd"/>
      <w:r w:rsidRPr="00D04894">
        <w:rPr>
          <w:rFonts w:ascii="Times New Roman" w:hAnsi="Times New Roman" w:cs="Times New Roman"/>
          <w:sz w:val="24"/>
          <w:szCs w:val="24"/>
        </w:rPr>
        <w:t xml:space="preserve"> и версии прошивок сетевых интерфейсов.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Сервисная поддержка производителя на сервер и входящие в него компоненты должна быть сроком не менее 36 месяцев с режимом реагирования 24×7, с возможностью приобретения поддержки на более продолжительный срок.</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Производитель должен предоставлять для сервера паспорт и руководство владельца / руководство по эксплуатации на русском языке.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Поставляемое оборудование должно быть в реестре МПТ и иметь соответствующую запись.</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работу с RED OS 7.3, 8.0; ALT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10, 11;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lastRenderedPageBreak/>
        <w:t>Linux</w:t>
      </w:r>
      <w:proofErr w:type="spellEnd"/>
      <w:r w:rsidRPr="00D04894">
        <w:rPr>
          <w:rFonts w:ascii="Times New Roman" w:hAnsi="Times New Roman" w:cs="Times New Roman"/>
          <w:sz w:val="24"/>
          <w:szCs w:val="24"/>
        </w:rPr>
        <w:t xml:space="preserve"> 1.7, 1.8; </w:t>
      </w:r>
      <w:proofErr w:type="spellStart"/>
      <w:r w:rsidRPr="00D04894">
        <w:rPr>
          <w:rFonts w:ascii="Times New Roman" w:hAnsi="Times New Roman" w:cs="Times New Roman"/>
          <w:sz w:val="24"/>
          <w:szCs w:val="24"/>
        </w:rPr>
        <w:t>SberLinux</w:t>
      </w:r>
      <w:proofErr w:type="spellEnd"/>
      <w:r w:rsidRPr="00D04894">
        <w:rPr>
          <w:rFonts w:ascii="Times New Roman" w:hAnsi="Times New Roman" w:cs="Times New Roman"/>
          <w:sz w:val="24"/>
          <w:szCs w:val="24"/>
        </w:rPr>
        <w:t xml:space="preserve"> 9.0;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2022, 2025;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2025 (</w:t>
      </w:r>
      <w:proofErr w:type="spellStart"/>
      <w:r w:rsidRPr="00D04894">
        <w:rPr>
          <w:rFonts w:ascii="Times New Roman" w:hAnsi="Times New Roman" w:cs="Times New Roman"/>
          <w:sz w:val="24"/>
          <w:szCs w:val="24"/>
        </w:rPr>
        <w:t>Hyper</w:t>
      </w:r>
      <w:proofErr w:type="spellEnd"/>
      <w:r w:rsidRPr="00D04894">
        <w:rPr>
          <w:rFonts w:ascii="Times New Roman" w:hAnsi="Times New Roman" w:cs="Times New Roman"/>
          <w:sz w:val="24"/>
          <w:szCs w:val="24"/>
        </w:rPr>
        <w:t xml:space="preserve">-V); </w:t>
      </w:r>
      <w:proofErr w:type="spellStart"/>
      <w:r w:rsidRPr="00D04894">
        <w:rPr>
          <w:rFonts w:ascii="Times New Roman" w:hAnsi="Times New Roman" w:cs="Times New Roman"/>
          <w:sz w:val="24"/>
          <w:szCs w:val="24"/>
        </w:rPr>
        <w:t>ESXi</w:t>
      </w:r>
      <w:proofErr w:type="spellEnd"/>
      <w:r w:rsidRPr="00D04894">
        <w:rPr>
          <w:rFonts w:ascii="Times New Roman" w:hAnsi="Times New Roman" w:cs="Times New Roman"/>
          <w:sz w:val="24"/>
          <w:szCs w:val="24"/>
        </w:rPr>
        <w:t xml:space="preserve"> 7.3, 8.x; </w:t>
      </w:r>
      <w:proofErr w:type="spellStart"/>
      <w:r w:rsidRPr="00D04894">
        <w:rPr>
          <w:rFonts w:ascii="Times New Roman" w:hAnsi="Times New Roman" w:cs="Times New Roman"/>
          <w:sz w:val="24"/>
          <w:szCs w:val="24"/>
        </w:rPr>
        <w:t>Ubuntu</w:t>
      </w:r>
      <w:proofErr w:type="spellEnd"/>
      <w:r w:rsidRPr="00D04894">
        <w:rPr>
          <w:rFonts w:ascii="Times New Roman" w:hAnsi="Times New Roman" w:cs="Times New Roman"/>
          <w:sz w:val="24"/>
          <w:szCs w:val="24"/>
        </w:rPr>
        <w:t xml:space="preserve"> 24.04 LTS; Базис 4.3;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4.4; Брест 3.3</w:t>
      </w:r>
    </w:p>
    <w:p w:rsidR="00A23A25" w:rsidRPr="00D04894" w:rsidRDefault="00A23A25" w:rsidP="00A23A25">
      <w:pPr>
        <w:pStyle w:val="41"/>
        <w:spacing w:after="0"/>
        <w:ind w:left="0" w:firstLine="709"/>
      </w:pPr>
      <w:r w:rsidRPr="00D04894">
        <w:t>В рамках выполнения работ по установке серверов в ЦОД Исполнитель и/или сертифицированный специалист (специалисты) Производителя должны выполнить следующее:</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интерфейсов передачи данных в сеть передачи данных (СПД)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Выполнить установку на Сервер гипервизора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с включением в существующий кластер виртуализации Заказчика при необходимости или организацией выделенного кластера виртуализации;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Сконфигурировать действую систему резервного копирования Заказчика на базе </w:t>
      </w:r>
      <w:proofErr w:type="spellStart"/>
      <w:r w:rsidRPr="00D04894">
        <w:rPr>
          <w:rFonts w:ascii="Times New Roman" w:hAnsi="Times New Roman" w:cs="Times New Roman"/>
          <w:sz w:val="24"/>
          <w:szCs w:val="24"/>
        </w:rPr>
        <w:t>Кибер</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Бэкап</w:t>
      </w:r>
      <w:proofErr w:type="spellEnd"/>
      <w:r w:rsidRPr="00D04894">
        <w:rPr>
          <w:rFonts w:ascii="Times New Roman" w:hAnsi="Times New Roman" w:cs="Times New Roman"/>
          <w:sz w:val="24"/>
          <w:szCs w:val="24"/>
        </w:rPr>
        <w:t xml:space="preserve"> для обеспечения возможности резервного копирования данных виртуальных машин с Сервера;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проверку готовности к эксплуатации.</w:t>
      </w:r>
    </w:p>
    <w:p w:rsidR="00A23A25" w:rsidRDefault="00A23A25" w:rsidP="00A23A25">
      <w:pPr>
        <w:ind w:left="360"/>
        <w:rPr>
          <w:sz w:val="28"/>
          <w:szCs w:val="28"/>
        </w:rPr>
      </w:pPr>
    </w:p>
    <w:p w:rsidR="00A23A25" w:rsidRDefault="00A23A25" w:rsidP="00A23A25">
      <w:pPr>
        <w:rPr>
          <w:sz w:val="28"/>
          <w:szCs w:val="28"/>
        </w:rPr>
      </w:pPr>
    </w:p>
    <w:p w:rsidR="00A23A25" w:rsidRDefault="00A23A25" w:rsidP="00A23A25">
      <w:pPr>
        <w:pStyle w:val="33"/>
        <w:tabs>
          <w:tab w:val="clear" w:pos="1224"/>
        </w:tabs>
        <w:ind w:firstLine="720"/>
        <w:rPr>
          <w:sz w:val="28"/>
          <w:szCs w:val="28"/>
        </w:rPr>
      </w:pPr>
      <w:bookmarkStart w:id="98" w:name="_Ref173397408"/>
      <w:bookmarkEnd w:id="96"/>
      <w:bookmarkEnd w:id="97"/>
      <w:r>
        <w:rPr>
          <w:sz w:val="28"/>
          <w:szCs w:val="28"/>
        </w:rPr>
        <w:t>Расширение серверов вычислительной инфраструктуры ЦУС (виртуализация, Тип 2)</w:t>
      </w:r>
    </w:p>
    <w:p w:rsidR="00A23A25" w:rsidRPr="00D04894" w:rsidRDefault="00A23A25" w:rsidP="00A23A25">
      <w:pPr>
        <w:pStyle w:val="41"/>
        <w:spacing w:after="0"/>
        <w:ind w:left="0" w:firstLine="709"/>
      </w:pPr>
      <w:bookmarkStart w:id="99" w:name="_Ref173398712"/>
      <w:r w:rsidRPr="00D04894">
        <w:t>По результатам должны быть обеспечены дополнительные вычислительные ресурсы ЦУС с использованием дополнительно предоставляемого Исполнителем оборудования, включающего:</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не менее 6 (шести) Серверов Тип 2.</w:t>
      </w:r>
    </w:p>
    <w:p w:rsidR="00A23A25" w:rsidRPr="00D04894" w:rsidRDefault="00A23A25" w:rsidP="00A23A25">
      <w:pPr>
        <w:pStyle w:val="41"/>
        <w:spacing w:after="0"/>
        <w:ind w:left="0" w:firstLine="709"/>
        <w:rPr>
          <w:bCs w:val="0"/>
          <w:kern w:val="0"/>
          <w:lang w:eastAsia="ru-RU"/>
        </w:rPr>
      </w:pPr>
      <w:r w:rsidRPr="00D04894">
        <w:t>Сервер Тип 2 должен</w:t>
      </w:r>
      <w:r w:rsidRPr="00D04894">
        <w:rPr>
          <w:bCs w:val="0"/>
          <w:kern w:val="0"/>
          <w:lang w:eastAsia="ru-RU"/>
        </w:rPr>
        <w:t xml:space="preserve"> удовлетворять следующим требованиям:</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lang w:eastAsia="ru-RU"/>
        </w:rPr>
      </w:pPr>
      <w:r w:rsidRPr="00D04894">
        <w:rPr>
          <w:rFonts w:ascii="Times New Roman" w:hAnsi="Times New Roman" w:cs="Times New Roman"/>
          <w:sz w:val="24"/>
          <w:szCs w:val="24"/>
        </w:rPr>
        <w:lastRenderedPageBreak/>
        <w:t>Сервер должен поставляться или иметь возможность установки базовой системы ввода-вывода (BIOS), внесенной в реестр российского программного обеспечения;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Корпус, обеспечивающий установку внутрь всех необходимых компонентов, должен размещаться в стандартном шкафу 19 дюймов и занимать не более двух монтажных единиц в серверном шкафу.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передней панели следующие порты и органы управления: кнопку-индикатор включения и выключения сервера, кнопку-индикатор идентификации (UID), кнопку </w:t>
      </w:r>
      <w:proofErr w:type="spellStart"/>
      <w:r w:rsidRPr="00D04894">
        <w:rPr>
          <w:rFonts w:ascii="Times New Roman" w:hAnsi="Times New Roman" w:cs="Times New Roman"/>
          <w:sz w:val="24"/>
          <w:szCs w:val="24"/>
        </w:rPr>
        <w:t>Reset</w:t>
      </w:r>
      <w:proofErr w:type="spellEnd"/>
      <w:r w:rsidRPr="00D04894">
        <w:rPr>
          <w:rFonts w:ascii="Times New Roman" w:hAnsi="Times New Roman" w:cs="Times New Roman"/>
          <w:sz w:val="24"/>
          <w:szCs w:val="24"/>
        </w:rPr>
        <w:t xml:space="preserve">, кнопку NMI, индикаторы здоровья (общий статус, температура, электропитание), 1 × VGA, 2 × USB 2.0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а также информационную бирку.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задней панели следующие порты и органы управления:: 1 × VGA, кнопку-индикатор включения и выключения сервера, кнопка-индикатор идентификации (UID), 2 ×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xml:space="preserve">, 1 × консольный порт BMC RS-232 (RJ-45), 1 × порт удаленного управления BMC 1GbE (RJ-45), 4 × встроенный сетевой порт 1GbE (RJ-45), 1 × разъем </w:t>
      </w:r>
      <w:proofErr w:type="spellStart"/>
      <w:r w:rsidRPr="00D04894">
        <w:rPr>
          <w:rFonts w:ascii="Times New Roman" w:hAnsi="Times New Roman" w:cs="Times New Roman"/>
          <w:sz w:val="24"/>
          <w:szCs w:val="24"/>
        </w:rPr>
        <w:t>MicroSD</w:t>
      </w:r>
      <w:proofErr w:type="spellEnd"/>
      <w:r w:rsidRPr="00D04894">
        <w:rPr>
          <w:rFonts w:ascii="Times New Roman" w:hAnsi="Times New Roman" w:cs="Times New Roman"/>
          <w:sz w:val="24"/>
          <w:szCs w:val="24"/>
        </w:rPr>
        <w:t xml:space="preserve"> (для BMC), 1 × порт BMC/</w:t>
      </w:r>
      <w:proofErr w:type="spellStart"/>
      <w:r w:rsidRPr="00D04894">
        <w:rPr>
          <w:rFonts w:ascii="Times New Roman" w:hAnsi="Times New Roman" w:cs="Times New Roman"/>
          <w:sz w:val="24"/>
          <w:szCs w:val="24"/>
        </w:rPr>
        <w:t>host</w:t>
      </w:r>
      <w:proofErr w:type="spellEnd"/>
      <w:r w:rsidRPr="00D04894">
        <w:rPr>
          <w:rFonts w:ascii="Times New Roman" w:hAnsi="Times New Roman" w:cs="Times New Roman"/>
          <w:sz w:val="24"/>
          <w:szCs w:val="24"/>
        </w:rPr>
        <w:t xml:space="preserve"> 1GbE (RJ-45), а также информационную бирку.</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 внутренних портов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рельсы для монтажа в стандартный серверный шкаф, а также возможность использования кабельного органайзера.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лицевую панель с замком для предотвращения несанкционированного доступа к фронтальным накопителям, а также с ЖК экраном для вывода диагностической информации: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сервере:</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Модель сервера</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имя сервера;</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серийный номер;</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статус;</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подключении выделенного и переключаемого интерфейса:</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МАС ВМС;</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IP адрес/маска/шлюз;</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Режим DHCP/</w:t>
      </w:r>
      <w:proofErr w:type="spellStart"/>
      <w:r w:rsidRPr="00D04894">
        <w:rPr>
          <w:rFonts w:ascii="Times New Roman" w:hAnsi="Times New Roman" w:cs="Times New Roman"/>
          <w:sz w:val="24"/>
          <w:szCs w:val="24"/>
        </w:rPr>
        <w:t>Static</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Состояние подключения;</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 информации о состоянии сервера:</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lang w:val="en-US"/>
        </w:rPr>
      </w:pPr>
      <w:r w:rsidRPr="00D04894">
        <w:rPr>
          <w:rFonts w:ascii="Times New Roman" w:hAnsi="Times New Roman" w:cs="Times New Roman"/>
          <w:sz w:val="24"/>
          <w:szCs w:val="24"/>
        </w:rPr>
        <w:t>Температура</w:t>
      </w:r>
      <w:r w:rsidRPr="00D04894">
        <w:rPr>
          <w:rFonts w:ascii="Times New Roman" w:hAnsi="Times New Roman" w:cs="Times New Roman"/>
          <w:sz w:val="24"/>
          <w:szCs w:val="24"/>
          <w:lang w:val="en-US"/>
        </w:rPr>
        <w:t xml:space="preserve"> CPU0, CPU1, chassis inlet, outlet;</w:t>
      </w:r>
    </w:p>
    <w:p w:rsidR="00A23A25" w:rsidRPr="00D04894" w:rsidRDefault="00A23A25" w:rsidP="00A23A25">
      <w:pPr>
        <w:widowControl w:val="0"/>
        <w:numPr>
          <w:ilvl w:val="0"/>
          <w:numId w:val="53"/>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об ошибках: код ошибки и описание ошибки;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Информация о статусе ВМС и </w:t>
      </w:r>
      <w:proofErr w:type="spellStart"/>
      <w:r w:rsidRPr="00D04894">
        <w:rPr>
          <w:rFonts w:ascii="Times New Roman" w:hAnsi="Times New Roman" w:cs="Times New Roman"/>
          <w:sz w:val="24"/>
          <w:szCs w:val="24"/>
        </w:rPr>
        <w:t>безеля</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версиях микрокодов.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возможность установки до 2 (двух) процессоров с тепловыделением не менее 270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2 (два) установленных процессора, каждый из процессоров должен иметь количество ядер не менее 24 и количество потоков не менее 48, при базовой частоте не ниже 2.8 ГГц, объемом кэш памяти не менее 36 МБ и расчетной тепловой мощностью не более 230 Ватт.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Установленные процессоры должны обеспечивать работу оперативной памяти в восьмиканальном режиме при максимальной частоте не ниже 3200 МГц.</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памяти должна иметь не менее 32 разъемов для установки DIMM модулей памяти.</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установку памяти DDR4 с рабочей частотой модулей не ниже 3200 МГц и поддержкой коррекции однобитовых ошибок и обнаружения </w:t>
      </w:r>
      <w:proofErr w:type="spellStart"/>
      <w:r w:rsidRPr="00D04894">
        <w:rPr>
          <w:rFonts w:ascii="Times New Roman" w:hAnsi="Times New Roman" w:cs="Times New Roman"/>
          <w:sz w:val="24"/>
          <w:szCs w:val="24"/>
        </w:rPr>
        <w:t>двухбитовых</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Все установленные модули памяти должны быть одного типа.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DIMM модулей памяти максимальным объемом не менее 256 Гбайт каждый.</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памяти должна иметь функции обеспечения отказоустойчивости, такие как </w:t>
      </w:r>
      <w:proofErr w:type="spellStart"/>
      <w:r w:rsidRPr="00D04894">
        <w:rPr>
          <w:rFonts w:ascii="Times New Roman" w:hAnsi="Times New Roman" w:cs="Times New Roman"/>
          <w:sz w:val="24"/>
          <w:szCs w:val="24"/>
        </w:rPr>
        <w:t>зеркалирование</w:t>
      </w:r>
      <w:proofErr w:type="spellEnd"/>
      <w:r w:rsidRPr="00D04894">
        <w:rPr>
          <w:rFonts w:ascii="Times New Roman" w:hAnsi="Times New Roman" w:cs="Times New Roman"/>
          <w:sz w:val="24"/>
          <w:szCs w:val="24"/>
        </w:rPr>
        <w:t xml:space="preserve">, а также коррекцию ошибок ECC.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объем установленной в сервер памяти DDR4 должен быть не менее 1,5 ТБ при рабочей частоте модулей не ниже 3200 МГц. Каждый установленный модуль памяти должен быть объемом не менее 64 Гбайт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24 отсеков для установки накопителей формата 2.5 дюйма с интерфейсом SAS/SATA, с поддержкой «горячей» замены и возможностью совместной установки накопителей с интерфейсом обоих типов, а также поддерживать возможность установки не менее 8 накопителей формата 2.5 дюйма с интерфейсом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2 (двух) накопителей M.2 с интерфейсом SATA с возможностью объединения их в аппаратный RAID-массив.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комплектоваться RAID-контроллером с активированной поддержкой уровней RAID 0, 1, 10, 5, 50, 6 или 60, а также объемом энергонезависимой кэш-памяти 4 ГБ.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Кэш-память RAID-контроллера должна быть защищена от потери данных в результате отключения электропитания с помощью </w:t>
      </w:r>
      <w:proofErr w:type="spellStart"/>
      <w:r w:rsidRPr="00D04894">
        <w:rPr>
          <w:rFonts w:ascii="Times New Roman" w:hAnsi="Times New Roman" w:cs="Times New Roman"/>
          <w:sz w:val="24"/>
          <w:szCs w:val="24"/>
        </w:rPr>
        <w:t>суперконденсаторного</w:t>
      </w:r>
      <w:proofErr w:type="spellEnd"/>
      <w:r w:rsidRPr="00D04894">
        <w:rPr>
          <w:rFonts w:ascii="Times New Roman" w:hAnsi="Times New Roman" w:cs="Times New Roman"/>
          <w:sz w:val="24"/>
          <w:szCs w:val="24"/>
        </w:rPr>
        <w:t xml:space="preserve"> модуля.</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основную подсистему хранения сервера должны быть установлены 2 накопителей формата 2.5 дюйма, каждый из которых имеет интерфейс SATA 6 Гбит/с, объём 480 ГБ.</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возможность предоставить не менее 9 отсеков и не менее 1 разъёма OCP 3.0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4.0 x8 для установки адаптеров ввода-вывода.</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Райзеры</w:t>
      </w:r>
      <w:proofErr w:type="spellEnd"/>
      <w:r w:rsidRPr="00D04894">
        <w:rPr>
          <w:rFonts w:ascii="Times New Roman" w:hAnsi="Times New Roman" w:cs="Times New Roman"/>
          <w:sz w:val="24"/>
          <w:szCs w:val="24"/>
        </w:rPr>
        <w:t xml:space="preserve">, поставляемые в комплекте с сервером, должны иметь возможность предоставить для установки адаптеров ввода-вывода не менее 2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4.0 с шириной шины не менее x16, не менее 7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4.0 с шириной шины не менее x8.</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6 графических процессорных устройств с уровнем тепловыделения не более 75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2 графических процессорных устройств с уровнем тепловыделения не более 300 Вт.</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интегрированных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1000BASE-T на задней панели.</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25GBASE SFP28 на задней панель, с трансиверами 25GBASE-SR в количестве 4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 xml:space="preserve">Сервер должен иметь не менее 2 портов FC 32Gbit SFP+ на задней панели, с трансиверами 32Gbit LC SFP+ в количестве 2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Подсистема охлаждения должна иметь не менее 4 резервируемых модулей охлаждения с «горячей» заменой. Модули охлаждения должны иметь резервирование уровня N+1.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электропитания должна состоять не менее чем из двух модулей питания с «горячей» заменой мощностью не менее 1600Вт каждый. Модули питания должны иметь сертификацию не хуже 80 PLUS </w:t>
      </w:r>
      <w:proofErr w:type="spellStart"/>
      <w:r w:rsidRPr="00D04894">
        <w:rPr>
          <w:rFonts w:ascii="Times New Roman" w:hAnsi="Times New Roman" w:cs="Times New Roman"/>
          <w:sz w:val="24"/>
          <w:szCs w:val="24"/>
        </w:rPr>
        <w:t>Gold</w:t>
      </w:r>
      <w:proofErr w:type="spellEnd"/>
      <w:r w:rsidRPr="00D04894">
        <w:rPr>
          <w:rFonts w:ascii="Times New Roman" w:hAnsi="Times New Roman" w:cs="Times New Roman"/>
          <w:sz w:val="24"/>
          <w:szCs w:val="24"/>
        </w:rPr>
        <w:t xml:space="preserve"> (92%). </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электропитания должна поддерживать схему электропитания с отказоустойчивостью (1+1).</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Блоки питания должны функционировать при подключении к однофазной электрической сети переменного тока частотой 50 Гц и диапазоном напряжений от 200 до 240 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модулей питания с «горячей» заменой мощностью до 2000 Вт с питанием от сети.</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быть оснащён кабелями питания С13-С14 длиной не менее 3 метров для подключения к питающей сети переменного тока с номинальным напряжением 220 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модуль удаленного управления и мониторинга с возможностью реализаций следующих функций:</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перезагрузка, включение/выключение сервера;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установка операционной системы;</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виртуальная, независимая от операционной системы, текстовая и графическая консоль (</w:t>
      </w:r>
      <w:proofErr w:type="spellStart"/>
      <w:r w:rsidRPr="00D04894">
        <w:rPr>
          <w:rFonts w:ascii="Times New Roman" w:hAnsi="Times New Roman" w:cs="Times New Roman"/>
          <w:sz w:val="24"/>
          <w:szCs w:val="24"/>
        </w:rPr>
        <w:t>Virtual</w:t>
      </w:r>
      <w:proofErr w:type="spellEnd"/>
      <w:r w:rsidRPr="00D04894">
        <w:rPr>
          <w:rFonts w:ascii="Times New Roman" w:hAnsi="Times New Roman" w:cs="Times New Roman"/>
          <w:sz w:val="24"/>
          <w:szCs w:val="24"/>
        </w:rPr>
        <w:t xml:space="preserve"> KVM);</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подключение образов </w:t>
      </w:r>
      <w:proofErr w:type="spellStart"/>
      <w:r w:rsidRPr="00D04894">
        <w:rPr>
          <w:rFonts w:ascii="Times New Roman" w:hAnsi="Times New Roman" w:cs="Times New Roman"/>
          <w:sz w:val="24"/>
          <w:szCs w:val="24"/>
        </w:rPr>
        <w:t>VirtualMedia</w:t>
      </w:r>
      <w:proofErr w:type="spellEnd"/>
      <w:r w:rsidRPr="00D04894">
        <w:rPr>
          <w:rFonts w:ascii="Times New Roman" w:hAnsi="Times New Roman" w:cs="Times New Roman"/>
          <w:sz w:val="24"/>
          <w:szCs w:val="24"/>
        </w:rPr>
        <w:t xml:space="preserve"> для установки и загрузки ОС;</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графического интерфейса и управления посредством интерфейса командной строки;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удаленного обновления микрокода модуля управления и микрокодов объединительных плат накопителей;</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загрузки с резервного образа UEFI или BMC при сбое загрузки с основного образа;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об ошибках оперативной памяти, и функции автоматического исправления ошибок памяти;</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Запись действий в KVM;</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SNMPv3;</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Автоматическое уведомление о событиях по электронной почте;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комплектоваться системой мониторинга и инвентаризации c функционалом:</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применения настроек BIOS на несколько устройств;</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 состоянии дисков в слотах устройства;</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расширения функциональности BMC через взаимодействие с установленной системой:</w:t>
      </w:r>
    </w:p>
    <w:p w:rsidR="00A23A25" w:rsidRPr="00D04894" w:rsidRDefault="00A23A25" w:rsidP="00A23A25">
      <w:pPr>
        <w:widowControl w:val="0"/>
        <w:numPr>
          <w:ilvl w:val="0"/>
          <w:numId w:val="52"/>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Вывод расширенных данных по сетевым интерфейсам, включая скорость, наличие </w:t>
      </w:r>
      <w:r w:rsidRPr="00D04894">
        <w:rPr>
          <w:rFonts w:ascii="Times New Roman" w:hAnsi="Times New Roman" w:cs="Times New Roman"/>
          <w:sz w:val="24"/>
          <w:szCs w:val="24"/>
        </w:rPr>
        <w:lastRenderedPageBreak/>
        <w:t xml:space="preserve">или отсутствие </w:t>
      </w:r>
      <w:proofErr w:type="spellStart"/>
      <w:r w:rsidRPr="00D04894">
        <w:rPr>
          <w:rFonts w:ascii="Times New Roman" w:hAnsi="Times New Roman" w:cs="Times New Roman"/>
          <w:sz w:val="24"/>
          <w:szCs w:val="24"/>
        </w:rPr>
        <w:t>линка</w:t>
      </w:r>
      <w:proofErr w:type="spellEnd"/>
      <w:r w:rsidRPr="00D04894">
        <w:rPr>
          <w:rFonts w:ascii="Times New Roman" w:hAnsi="Times New Roman" w:cs="Times New Roman"/>
          <w:sz w:val="24"/>
          <w:szCs w:val="24"/>
        </w:rPr>
        <w:t xml:space="preserve"> и версии прошивок сетевых интерфейсов.</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Сервисная поддержка производителя на сервер и входящие в него компоненты должна быть сроком не менее 36 месяцев с режимом реагирования 24×7, с возможностью приобретения поддержки на более продолжительный срок;</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Производитель должен предоставлять для сервера паспорт и руководство владельца / руководство по эксплуатации на русском языке.</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Поставляемое оборудование должно быть в реестре МПТ и иметь соответствующую запись.</w:t>
      </w:r>
    </w:p>
    <w:p w:rsidR="00A23A25" w:rsidRPr="00D04894" w:rsidRDefault="00A23A25" w:rsidP="00A23A25">
      <w:pPr>
        <w:widowControl w:val="0"/>
        <w:numPr>
          <w:ilvl w:val="0"/>
          <w:numId w:val="5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работу с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Special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Edition</w:t>
      </w:r>
      <w:proofErr w:type="spellEnd"/>
      <w:r w:rsidRPr="00D04894">
        <w:rPr>
          <w:rFonts w:ascii="Times New Roman" w:hAnsi="Times New Roman" w:cs="Times New Roman"/>
          <w:sz w:val="24"/>
          <w:szCs w:val="24"/>
        </w:rPr>
        <w:t xml:space="preserve"> 1.6 / 1.7; ECP </w:t>
      </w:r>
      <w:proofErr w:type="spellStart"/>
      <w:r w:rsidRPr="00D04894">
        <w:rPr>
          <w:rFonts w:ascii="Times New Roman" w:hAnsi="Times New Roman" w:cs="Times New Roman"/>
          <w:sz w:val="24"/>
          <w:szCs w:val="24"/>
        </w:rPr>
        <w:t>Veil</w:t>
      </w:r>
      <w:proofErr w:type="spellEnd"/>
      <w:r w:rsidRPr="00D04894">
        <w:rPr>
          <w:rFonts w:ascii="Times New Roman" w:hAnsi="Times New Roman" w:cs="Times New Roman"/>
          <w:sz w:val="24"/>
          <w:szCs w:val="24"/>
        </w:rPr>
        <w:t xml:space="preserve"> SE; HOSTVM; </w:t>
      </w:r>
      <w:proofErr w:type="spellStart"/>
      <w:r w:rsidRPr="00D04894">
        <w:rPr>
          <w:rFonts w:ascii="Times New Roman" w:hAnsi="Times New Roman" w:cs="Times New Roman"/>
          <w:sz w:val="24"/>
          <w:szCs w:val="24"/>
        </w:rPr>
        <w:t>SberLinux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SharxBase</w:t>
      </w:r>
      <w:proofErr w:type="spellEnd"/>
      <w:r w:rsidRPr="00D04894">
        <w:rPr>
          <w:rFonts w:ascii="Times New Roman" w:hAnsi="Times New Roman" w:cs="Times New Roman"/>
          <w:sz w:val="24"/>
          <w:szCs w:val="24"/>
        </w:rPr>
        <w:t xml:space="preserve"> 5.10; </w:t>
      </w:r>
      <w:proofErr w:type="spellStart"/>
      <w:r w:rsidRPr="00D04894">
        <w:rPr>
          <w:rFonts w:ascii="Times New Roman" w:hAnsi="Times New Roman" w:cs="Times New Roman"/>
          <w:sz w:val="24"/>
          <w:szCs w:val="24"/>
        </w:rPr>
        <w:t>SpaceVM</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vStack</w:t>
      </w:r>
      <w:proofErr w:type="spellEnd"/>
      <w:r w:rsidRPr="00D04894">
        <w:rPr>
          <w:rFonts w:ascii="Times New Roman" w:hAnsi="Times New Roman" w:cs="Times New Roman"/>
          <w:sz w:val="24"/>
          <w:szCs w:val="24"/>
        </w:rPr>
        <w:t xml:space="preserve"> HCP 2.2;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3.3 / 4.0 / 4.1; Альт СП 8 / 10; Альт Сервер 10; Альт Виртуализация 10; </w:t>
      </w:r>
      <w:proofErr w:type="spellStart"/>
      <w:r w:rsidRPr="00D04894">
        <w:rPr>
          <w:rFonts w:ascii="Times New Roman" w:hAnsi="Times New Roman" w:cs="Times New Roman"/>
          <w:sz w:val="24"/>
          <w:szCs w:val="24"/>
        </w:rPr>
        <w:t>Базис.Digital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Energy</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Базис.DynamiX</w:t>
      </w:r>
      <w:proofErr w:type="spellEnd"/>
      <w:r w:rsidRPr="00D04894">
        <w:rPr>
          <w:rFonts w:ascii="Times New Roman" w:hAnsi="Times New Roman" w:cs="Times New Roman"/>
          <w:sz w:val="24"/>
          <w:szCs w:val="24"/>
        </w:rPr>
        <w:t>; Горизонт-ВС; Р-Виртуализация; РЕД ОС 7.2 / 7.3 / 8, Виртуализация 7.3; РОСА «Хром» 12 Сервер, «Кобальт» 7.9 Сервер, «Виртуализация» 2.1; РУСТЭК</w:t>
      </w:r>
    </w:p>
    <w:p w:rsidR="00A23A25" w:rsidRPr="00D04894" w:rsidRDefault="00A23A25" w:rsidP="00A23A25">
      <w:pPr>
        <w:pStyle w:val="41"/>
        <w:spacing w:after="0"/>
        <w:ind w:left="0" w:firstLine="709"/>
      </w:pPr>
      <w:r w:rsidRPr="00D04894">
        <w:t>рамках выполнения работ по установке серверов в ЦОД Исполнитель и/или сертифицированный специалист (специалисты) Производителя должны выполнить следующее:</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интерфейсов передачи данных в сеть передачи данных (СПД)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bookmarkStart w:id="100" w:name="_Toc409632951"/>
      <w:bookmarkStart w:id="101" w:name="_Ref173398367"/>
      <w:bookmarkStart w:id="102" w:name="_Ref157535917"/>
      <w:bookmarkEnd w:id="85"/>
      <w:bookmarkEnd w:id="98"/>
      <w:bookmarkEnd w:id="99"/>
      <w:r w:rsidRPr="00D04894">
        <w:rPr>
          <w:rFonts w:ascii="Times New Roman" w:hAnsi="Times New Roman" w:cs="Times New Roman"/>
          <w:sz w:val="24"/>
          <w:szCs w:val="24"/>
        </w:rPr>
        <w:t xml:space="preserve">Выполнить установку на Серверы гипервизора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с включением в существующий кластер виртуализации Заказчика при необходимости или организацией выделенного кластера виртуализации;</w:t>
      </w:r>
    </w:p>
    <w:p w:rsidR="00A23A25" w:rsidRPr="00D04894" w:rsidRDefault="00A23A25" w:rsidP="00A23A25">
      <w:pPr>
        <w:numPr>
          <w:ilvl w:val="0"/>
          <w:numId w:val="51"/>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Сконфигурировать действую систему резервного копирования Заказчика на базе </w:t>
      </w:r>
      <w:proofErr w:type="spellStart"/>
      <w:r w:rsidRPr="00D04894">
        <w:rPr>
          <w:rFonts w:ascii="Times New Roman" w:hAnsi="Times New Roman" w:cs="Times New Roman"/>
          <w:sz w:val="24"/>
          <w:szCs w:val="24"/>
        </w:rPr>
        <w:t>Кибер</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Бэкап</w:t>
      </w:r>
      <w:proofErr w:type="spellEnd"/>
      <w:r w:rsidRPr="00D04894">
        <w:rPr>
          <w:rFonts w:ascii="Times New Roman" w:hAnsi="Times New Roman" w:cs="Times New Roman"/>
          <w:sz w:val="24"/>
          <w:szCs w:val="24"/>
        </w:rPr>
        <w:t xml:space="preserve"> для обеспечения возможности резервного копирования данных виртуальных машин с Серверов;</w:t>
      </w:r>
    </w:p>
    <w:p w:rsidR="00A23A25" w:rsidRPr="002F06BD" w:rsidRDefault="00A23A25" w:rsidP="00A23A25">
      <w:pPr>
        <w:numPr>
          <w:ilvl w:val="0"/>
          <w:numId w:val="51"/>
        </w:numPr>
        <w:autoSpaceDN w:val="0"/>
        <w:spacing w:after="0" w:line="288" w:lineRule="auto"/>
        <w:ind w:left="0" w:firstLine="709"/>
        <w:contextualSpacing/>
        <w:jc w:val="both"/>
        <w:rPr>
          <w:sz w:val="28"/>
          <w:szCs w:val="28"/>
        </w:rPr>
      </w:pPr>
      <w:r w:rsidRPr="00D04894">
        <w:rPr>
          <w:rFonts w:ascii="Times New Roman" w:hAnsi="Times New Roman" w:cs="Times New Roman"/>
          <w:sz w:val="24"/>
          <w:szCs w:val="24"/>
        </w:rPr>
        <w:t>Выполнить проверку готовности к эксплуатации.</w:t>
      </w:r>
    </w:p>
    <w:p w:rsidR="00A23A25" w:rsidRDefault="00A23A25" w:rsidP="00A23A25">
      <w:pPr>
        <w:pStyle w:val="20"/>
        <w:tabs>
          <w:tab w:val="clear" w:pos="432"/>
        </w:tabs>
        <w:ind w:left="0" w:firstLine="720"/>
        <w:jc w:val="both"/>
        <w:rPr>
          <w:rFonts w:cs="Times New Roman"/>
        </w:rPr>
      </w:pPr>
      <w:bookmarkStart w:id="103" w:name="_Toc241847426"/>
      <w:r>
        <w:rPr>
          <w:rFonts w:cs="Times New Roman"/>
        </w:rPr>
        <w:lastRenderedPageBreak/>
        <w:t>Частные требования к работам по модернизации оборудования ИТ-инфраструктуры</w:t>
      </w:r>
      <w:bookmarkEnd w:id="103"/>
    </w:p>
    <w:p w:rsidR="00A23A25" w:rsidRPr="00BB198E" w:rsidRDefault="00A23A25" w:rsidP="00A23A25">
      <w:pPr>
        <w:pStyle w:val="33"/>
        <w:keepNext w:val="0"/>
        <w:keepLines w:val="0"/>
        <w:tabs>
          <w:tab w:val="clear" w:pos="1224"/>
        </w:tabs>
        <w:spacing w:after="0" w:line="276" w:lineRule="auto"/>
        <w:ind w:firstLine="709"/>
        <w:rPr>
          <w:b w:val="0"/>
          <w:bCs w:val="0"/>
          <w:szCs w:val="28"/>
        </w:rPr>
      </w:pPr>
      <w:r w:rsidRPr="00BB198E">
        <w:rPr>
          <w:b w:val="0"/>
          <w:bCs w:val="0"/>
          <w:szCs w:val="28"/>
        </w:rPr>
        <w:t>Согласование проектных решений должно производится посредством проведения встреч с представителями Заказчика, ответственных за модернизируемое оборудование с целью уточнения деталей размещения, внедрения нового оборудования и корректности его эксплуатации.</w:t>
      </w:r>
    </w:p>
    <w:p w:rsidR="00A23A25" w:rsidRPr="00BB198E" w:rsidRDefault="00A23A25" w:rsidP="00A23A25">
      <w:pPr>
        <w:pStyle w:val="33"/>
        <w:keepNext w:val="0"/>
        <w:widowControl w:val="0"/>
        <w:tabs>
          <w:tab w:val="clear" w:pos="1224"/>
        </w:tabs>
        <w:spacing w:after="0" w:line="276" w:lineRule="auto"/>
        <w:ind w:firstLine="709"/>
        <w:rPr>
          <w:b w:val="0"/>
          <w:bCs w:val="0"/>
          <w:szCs w:val="28"/>
        </w:rPr>
      </w:pPr>
      <w:r w:rsidRPr="00BB198E">
        <w:rPr>
          <w:b w:val="0"/>
          <w:bCs w:val="0"/>
          <w:szCs w:val="28"/>
        </w:rPr>
        <w:t>В рамках работ по модернизации оборудования ИТ-инфраструктуры проводятся работы по приведению сервисов и служб ИТ-инфраструктуры, предполагающих использование нового оборудования, к целевому состоянию, описанному в разработанных проектных решениях.</w:t>
      </w:r>
    </w:p>
    <w:p w:rsidR="00A23A25" w:rsidRPr="00BB198E" w:rsidRDefault="00A23A25" w:rsidP="00A23A25">
      <w:pPr>
        <w:pStyle w:val="33"/>
        <w:tabs>
          <w:tab w:val="clear" w:pos="1224"/>
        </w:tabs>
        <w:spacing w:after="0" w:line="276" w:lineRule="auto"/>
        <w:ind w:firstLine="709"/>
        <w:rPr>
          <w:b w:val="0"/>
          <w:bCs w:val="0"/>
          <w:szCs w:val="28"/>
        </w:rPr>
      </w:pPr>
      <w:r w:rsidRPr="00BB198E">
        <w:rPr>
          <w:b w:val="0"/>
          <w:bCs w:val="0"/>
          <w:szCs w:val="28"/>
        </w:rPr>
        <w:t>Выполнение работ по внедрению и расширению списка оборудования, затрагивающего какие-либо сервисы и службы ИТ-инфраструктуры, согласовывается с владельцами данных сервисов со стороны Заказчика.</w:t>
      </w:r>
    </w:p>
    <w:p w:rsidR="00A23A25" w:rsidRPr="00BB198E" w:rsidRDefault="00A23A25" w:rsidP="00A23A25">
      <w:pPr>
        <w:pStyle w:val="33"/>
        <w:tabs>
          <w:tab w:val="clear" w:pos="1224"/>
        </w:tabs>
        <w:spacing w:after="0" w:line="276" w:lineRule="auto"/>
        <w:ind w:firstLine="709"/>
        <w:rPr>
          <w:b w:val="0"/>
          <w:bCs w:val="0"/>
          <w:szCs w:val="28"/>
        </w:rPr>
      </w:pPr>
      <w:r w:rsidRPr="00BB198E">
        <w:rPr>
          <w:b w:val="0"/>
          <w:bCs w:val="0"/>
          <w:szCs w:val="28"/>
        </w:rPr>
        <w:t>Проведение работ не должно оказывать влияние на производственный процесс Заказчика.</w:t>
      </w:r>
    </w:p>
    <w:p w:rsidR="00A23A25" w:rsidRPr="00BB198E" w:rsidRDefault="00A23A25" w:rsidP="00A23A25">
      <w:pPr>
        <w:pStyle w:val="33"/>
        <w:tabs>
          <w:tab w:val="clear" w:pos="1224"/>
        </w:tabs>
        <w:spacing w:after="0" w:line="276" w:lineRule="auto"/>
        <w:ind w:firstLine="709"/>
        <w:rPr>
          <w:b w:val="0"/>
          <w:bCs w:val="0"/>
          <w:szCs w:val="28"/>
        </w:rPr>
      </w:pPr>
      <w:r w:rsidRPr="00BB198E">
        <w:rPr>
          <w:b w:val="0"/>
          <w:bCs w:val="0"/>
          <w:szCs w:val="28"/>
        </w:rPr>
        <w:t>В случае необходимости времени простоя или недоступности сервисов для Заказчика Исполнитель должен согласовать проведение работ во внерабочее время.</w:t>
      </w:r>
    </w:p>
    <w:p w:rsidR="00A23A25" w:rsidRPr="00BB198E" w:rsidRDefault="00A23A25" w:rsidP="00A23A25">
      <w:pPr>
        <w:pStyle w:val="33"/>
        <w:tabs>
          <w:tab w:val="clear" w:pos="1224"/>
        </w:tabs>
        <w:spacing w:after="0" w:line="276" w:lineRule="auto"/>
        <w:ind w:firstLine="709"/>
        <w:rPr>
          <w:b w:val="0"/>
          <w:bCs w:val="0"/>
          <w:szCs w:val="28"/>
        </w:rPr>
      </w:pPr>
      <w:r w:rsidRPr="00BB198E">
        <w:rPr>
          <w:b w:val="0"/>
          <w:bCs w:val="0"/>
          <w:szCs w:val="28"/>
        </w:rPr>
        <w:t>В рамках работ по вводу в эксплуатацию оборудования Исполнителем должны быть выполнены в том числе следующие работы:</w:t>
      </w:r>
    </w:p>
    <w:p w:rsidR="00A23A25" w:rsidRPr="00BB198E" w:rsidRDefault="00A23A25" w:rsidP="00A23A25">
      <w:pPr>
        <w:numPr>
          <w:ilvl w:val="0"/>
          <w:numId w:val="55"/>
        </w:numPr>
        <w:autoSpaceDN w:val="0"/>
        <w:spacing w:after="0"/>
        <w:ind w:left="0" w:firstLine="709"/>
        <w:contextualSpacing/>
        <w:jc w:val="both"/>
        <w:rPr>
          <w:rFonts w:ascii="Times New Roman" w:hAnsi="Times New Roman" w:cs="Times New Roman"/>
          <w:sz w:val="24"/>
          <w:szCs w:val="28"/>
        </w:rPr>
      </w:pPr>
      <w:r w:rsidRPr="00BB198E">
        <w:rPr>
          <w:rFonts w:ascii="Times New Roman" w:hAnsi="Times New Roman" w:cs="Times New Roman"/>
          <w:sz w:val="24"/>
          <w:szCs w:val="28"/>
        </w:rPr>
        <w:t>Наблюдение за работой сервисов и служб ИТ-инфраструктуры Заказчика и устранение сбоев связанных с проведением работ по расширению;</w:t>
      </w:r>
    </w:p>
    <w:p w:rsidR="00A23A25" w:rsidRPr="00BB198E" w:rsidRDefault="00A23A25" w:rsidP="00A23A25">
      <w:pPr>
        <w:numPr>
          <w:ilvl w:val="0"/>
          <w:numId w:val="55"/>
        </w:numPr>
        <w:autoSpaceDN w:val="0"/>
        <w:spacing w:after="0"/>
        <w:ind w:left="0" w:firstLine="709"/>
        <w:contextualSpacing/>
        <w:jc w:val="both"/>
        <w:rPr>
          <w:rFonts w:ascii="Times New Roman" w:hAnsi="Times New Roman" w:cs="Times New Roman"/>
          <w:sz w:val="24"/>
          <w:szCs w:val="28"/>
        </w:rPr>
      </w:pPr>
      <w:r w:rsidRPr="00BB198E">
        <w:rPr>
          <w:rFonts w:ascii="Times New Roman" w:hAnsi="Times New Roman" w:cs="Times New Roman"/>
          <w:sz w:val="24"/>
          <w:szCs w:val="28"/>
        </w:rPr>
        <w:t>Актуализация проектной документации, разработанной на этапе проектирования, при необходимости.</w:t>
      </w:r>
    </w:p>
    <w:p w:rsidR="00A23A25" w:rsidRPr="00930EED" w:rsidRDefault="00A23A25" w:rsidP="00A23A25">
      <w:pPr>
        <w:pStyle w:val="12"/>
      </w:pPr>
      <w:bookmarkStart w:id="104" w:name="_Toc241847427"/>
      <w:r w:rsidRPr="00930EED">
        <w:t>Порядок выполнения работ</w:t>
      </w:r>
      <w:bookmarkEnd w:id="104"/>
    </w:p>
    <w:p w:rsidR="00A23A25" w:rsidRPr="00BB198E" w:rsidRDefault="00A23A25" w:rsidP="00A23A25">
      <w:pPr>
        <w:spacing w:after="0"/>
        <w:ind w:firstLine="709"/>
        <w:jc w:val="both"/>
        <w:rPr>
          <w:rFonts w:ascii="Times New Roman" w:hAnsi="Times New Roman" w:cs="Times New Roman"/>
          <w:sz w:val="24"/>
          <w:szCs w:val="24"/>
        </w:rPr>
      </w:pPr>
      <w:r w:rsidRPr="00BB198E">
        <w:rPr>
          <w:rFonts w:ascii="Times New Roman" w:hAnsi="Times New Roman" w:cs="Times New Roman"/>
          <w:sz w:val="24"/>
          <w:szCs w:val="24"/>
        </w:rPr>
        <w:t xml:space="preserve">Процесс исполнения, разработки и реализации технических решений должен осуществляется в рамках этапов работ, указанных в </w:t>
      </w:r>
      <w:r w:rsidRPr="00BB198E">
        <w:rPr>
          <w:rFonts w:ascii="Times New Roman" w:hAnsi="Times New Roman" w:cs="Times New Roman"/>
          <w:sz w:val="24"/>
          <w:szCs w:val="24"/>
        </w:rPr>
        <w:fldChar w:fldCharType="begin"/>
      </w:r>
      <w:r w:rsidRPr="00BB198E">
        <w:rPr>
          <w:rFonts w:ascii="Times New Roman" w:hAnsi="Times New Roman" w:cs="Times New Roman"/>
          <w:sz w:val="24"/>
          <w:szCs w:val="24"/>
        </w:rPr>
        <w:instrText xml:space="preserve"> REF _Ref391756556 \h  \* MERGEFORMAT </w:instrText>
      </w:r>
      <w:r w:rsidRPr="00BB198E">
        <w:rPr>
          <w:rFonts w:ascii="Times New Roman" w:hAnsi="Times New Roman" w:cs="Times New Roman"/>
          <w:sz w:val="24"/>
          <w:szCs w:val="24"/>
        </w:rPr>
      </w:r>
      <w:r w:rsidRPr="00BB198E">
        <w:rPr>
          <w:rFonts w:ascii="Times New Roman" w:hAnsi="Times New Roman" w:cs="Times New Roman"/>
          <w:sz w:val="24"/>
          <w:szCs w:val="24"/>
        </w:rPr>
        <w:fldChar w:fldCharType="separate"/>
      </w:r>
      <w:r w:rsidRPr="00BB198E">
        <w:rPr>
          <w:rFonts w:ascii="Times New Roman" w:hAnsi="Times New Roman" w:cs="Times New Roman"/>
          <w:sz w:val="24"/>
          <w:szCs w:val="24"/>
        </w:rPr>
        <w:t>Таблица №</w:t>
      </w:r>
      <w:r>
        <w:rPr>
          <w:rFonts w:ascii="Times New Roman" w:hAnsi="Times New Roman" w:cs="Times New Roman"/>
          <w:sz w:val="24"/>
          <w:szCs w:val="24"/>
        </w:rPr>
        <w:t>1</w:t>
      </w:r>
      <w:r w:rsidRPr="00BB198E">
        <w:rPr>
          <w:rFonts w:ascii="Times New Roman" w:hAnsi="Times New Roman" w:cs="Times New Roman"/>
          <w:sz w:val="24"/>
          <w:szCs w:val="24"/>
        </w:rPr>
        <w:fldChar w:fldCharType="end"/>
      </w:r>
      <w:r w:rsidRPr="00BB198E">
        <w:rPr>
          <w:rFonts w:ascii="Times New Roman" w:hAnsi="Times New Roman" w:cs="Times New Roman"/>
          <w:sz w:val="24"/>
          <w:szCs w:val="24"/>
        </w:rPr>
        <w:t>:</w:t>
      </w:r>
    </w:p>
    <w:p w:rsidR="00A23A25" w:rsidRDefault="00A23A25" w:rsidP="00A23A25">
      <w:pPr>
        <w:autoSpaceDN w:val="0"/>
        <w:spacing w:after="0" w:line="288" w:lineRule="auto"/>
        <w:contextualSpacing/>
        <w:jc w:val="both"/>
        <w:rPr>
          <w:sz w:val="28"/>
          <w:szCs w:val="28"/>
        </w:rPr>
      </w:pPr>
    </w:p>
    <w:p w:rsidR="00A23A25" w:rsidRPr="002F06BD" w:rsidRDefault="00A23A25" w:rsidP="00A23A25">
      <w:pPr>
        <w:pStyle w:val="afff3"/>
        <w:spacing w:line="276" w:lineRule="auto"/>
        <w:jc w:val="left"/>
        <w:rPr>
          <w:szCs w:val="28"/>
        </w:rPr>
      </w:pPr>
      <w:r w:rsidRPr="002F06BD">
        <w:rPr>
          <w:szCs w:val="28"/>
        </w:rPr>
        <w:t>Таблица №</w:t>
      </w:r>
      <w:r w:rsidRPr="002F06BD">
        <w:rPr>
          <w:bCs w:val="0"/>
          <w:szCs w:val="28"/>
        </w:rPr>
        <w:t>1</w:t>
      </w:r>
      <w:r w:rsidRPr="002F06BD">
        <w:rPr>
          <w:szCs w:val="28"/>
        </w:rPr>
        <w:t>. Этапы реализации модернизации ИТ-инфраструктуры АО «Центральная ППК» в 2026 г.</w:t>
      </w:r>
    </w:p>
    <w:p w:rsidR="00A23A25" w:rsidRDefault="00A23A25" w:rsidP="00A23A25">
      <w:pPr>
        <w:jc w:val="center"/>
        <w:rPr>
          <w:rFonts w:ascii="Times New Roman" w:hAnsi="Times New Roman" w:cs="Times New Roman"/>
          <w:b/>
          <w:bCs/>
          <w:sz w:val="26"/>
          <w:szCs w:val="26"/>
        </w:rPr>
        <w:sectPr w:rsidR="00A23A25">
          <w:pgSz w:w="11906" w:h="16838"/>
          <w:pgMar w:top="1247" w:right="709" w:bottom="851" w:left="1174" w:header="709" w:footer="709" w:gutter="0"/>
          <w:cols w:space="720"/>
        </w:sectPr>
      </w:pPr>
    </w:p>
    <w:tbl>
      <w:tblPr>
        <w:tblW w:w="1531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3"/>
        <w:gridCol w:w="2155"/>
        <w:gridCol w:w="1836"/>
        <w:gridCol w:w="7155"/>
        <w:gridCol w:w="2012"/>
        <w:gridCol w:w="1665"/>
      </w:tblGrid>
      <w:tr w:rsidR="00A23A25" w:rsidRPr="005856DF" w:rsidTr="00A23A25">
        <w:trPr>
          <w:trHeight w:val="315"/>
          <w:tblHeader/>
        </w:trPr>
        <w:tc>
          <w:tcPr>
            <w:tcW w:w="493" w:type="dxa"/>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lastRenderedPageBreak/>
              <w:t>№№</w:t>
            </w:r>
          </w:p>
        </w:tc>
        <w:tc>
          <w:tcPr>
            <w:tcW w:w="2155" w:type="dxa"/>
            <w:noWrap/>
            <w:tcMar>
              <w:top w:w="0" w:type="dxa"/>
              <w:left w:w="108" w:type="dxa"/>
              <w:bottom w:w="0" w:type="dxa"/>
              <w:right w:w="108" w:type="dxa"/>
            </w:tcMar>
            <w:vAlign w:val="center"/>
            <w:hideMark/>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Наименование этапа</w:t>
            </w:r>
          </w:p>
        </w:tc>
        <w:tc>
          <w:tcPr>
            <w:tcW w:w="1836" w:type="dxa"/>
            <w:noWrap/>
            <w:tcMar>
              <w:top w:w="0" w:type="dxa"/>
              <w:left w:w="108" w:type="dxa"/>
              <w:bottom w:w="0" w:type="dxa"/>
              <w:right w:w="108" w:type="dxa"/>
            </w:tcMar>
            <w:vAlign w:val="center"/>
            <w:hideMark/>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Пункт технического Задания</w:t>
            </w:r>
          </w:p>
        </w:tc>
        <w:tc>
          <w:tcPr>
            <w:tcW w:w="7155" w:type="dxa"/>
            <w:noWrap/>
            <w:tcMar>
              <w:top w:w="0" w:type="dxa"/>
              <w:left w:w="108" w:type="dxa"/>
              <w:bottom w:w="0" w:type="dxa"/>
              <w:right w:w="108" w:type="dxa"/>
            </w:tcMar>
            <w:vAlign w:val="center"/>
            <w:hideMark/>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Перечень работ</w:t>
            </w:r>
          </w:p>
        </w:tc>
        <w:tc>
          <w:tcPr>
            <w:tcW w:w="2012" w:type="dxa"/>
            <w:noWrap/>
            <w:tcMar>
              <w:top w:w="0" w:type="dxa"/>
              <w:left w:w="108" w:type="dxa"/>
              <w:bottom w:w="0" w:type="dxa"/>
              <w:right w:w="108" w:type="dxa"/>
            </w:tcMar>
            <w:vAlign w:val="center"/>
            <w:hideMark/>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Отчетные документы этапа работ</w:t>
            </w:r>
            <w:r w:rsidRPr="000C7104">
              <w:rPr>
                <w:rStyle w:val="affd"/>
                <w:rFonts w:ascii="Times New Roman" w:hAnsi="Times New Roman" w:cs="Times New Roman"/>
                <w:sz w:val="26"/>
                <w:szCs w:val="26"/>
              </w:rPr>
              <w:footnoteReference w:id="2"/>
            </w:r>
          </w:p>
        </w:tc>
        <w:tc>
          <w:tcPr>
            <w:tcW w:w="1665" w:type="dxa"/>
            <w:noWrap/>
            <w:tcMar>
              <w:top w:w="0" w:type="dxa"/>
              <w:left w:w="108" w:type="dxa"/>
              <w:bottom w:w="0" w:type="dxa"/>
              <w:right w:w="108" w:type="dxa"/>
            </w:tcMar>
            <w:vAlign w:val="center"/>
            <w:hideMark/>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Срок выполнения этапа работ</w:t>
            </w:r>
            <w:r w:rsidRPr="000C7104">
              <w:rPr>
                <w:rStyle w:val="affd"/>
                <w:rFonts w:ascii="Times New Roman" w:hAnsi="Times New Roman" w:cs="Times New Roman"/>
                <w:sz w:val="26"/>
                <w:szCs w:val="26"/>
              </w:rPr>
              <w:footnoteReference w:id="3"/>
            </w:r>
          </w:p>
        </w:tc>
      </w:tr>
      <w:tr w:rsidR="00A23A25" w:rsidRPr="005856DF" w:rsidTr="00A23A25">
        <w:trPr>
          <w:trHeight w:val="126"/>
          <w:tblHeader/>
        </w:trPr>
        <w:tc>
          <w:tcPr>
            <w:tcW w:w="493" w:type="dxa"/>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1.</w:t>
            </w:r>
          </w:p>
        </w:tc>
        <w:tc>
          <w:tcPr>
            <w:tcW w:w="2155"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2.</w:t>
            </w:r>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3.</w:t>
            </w:r>
          </w:p>
        </w:tc>
        <w:tc>
          <w:tcPr>
            <w:tcW w:w="7155"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4.</w:t>
            </w:r>
          </w:p>
        </w:tc>
        <w:tc>
          <w:tcPr>
            <w:tcW w:w="2012"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5.</w:t>
            </w:r>
          </w:p>
        </w:tc>
        <w:tc>
          <w:tcPr>
            <w:tcW w:w="1665" w:type="dxa"/>
            <w:noWrap/>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6.</w:t>
            </w:r>
          </w:p>
        </w:tc>
      </w:tr>
      <w:tr w:rsidR="00A23A25" w:rsidRPr="005856DF" w:rsidTr="00A23A25">
        <w:trPr>
          <w:trHeight w:val="531"/>
        </w:trPr>
        <w:tc>
          <w:tcPr>
            <w:tcW w:w="15316" w:type="dxa"/>
            <w:gridSpan w:val="6"/>
            <w:vAlign w:val="center"/>
          </w:tcPr>
          <w:p w:rsidR="00A23A25" w:rsidRPr="000C7104" w:rsidRDefault="00A23A25" w:rsidP="00A23A25">
            <w:pPr>
              <w:spacing w:after="0"/>
              <w:jc w:val="center"/>
              <w:rPr>
                <w:rFonts w:ascii="Times New Roman" w:hAnsi="Times New Roman" w:cs="Times New Roman"/>
                <w:b/>
                <w:bCs/>
                <w:sz w:val="26"/>
                <w:szCs w:val="26"/>
              </w:rPr>
            </w:pPr>
            <w:r>
              <w:rPr>
                <w:rFonts w:ascii="Times New Roman" w:hAnsi="Times New Roman" w:cs="Times New Roman"/>
                <w:b/>
                <w:bCs/>
                <w:sz w:val="26"/>
                <w:szCs w:val="26"/>
                <w:lang w:val="en-US"/>
              </w:rPr>
              <w:t>I</w:t>
            </w:r>
            <w:r w:rsidRPr="00B04A78">
              <w:rPr>
                <w:rFonts w:ascii="Times New Roman" w:hAnsi="Times New Roman" w:cs="Times New Roman"/>
                <w:b/>
                <w:bCs/>
                <w:sz w:val="26"/>
                <w:szCs w:val="26"/>
              </w:rPr>
              <w:t xml:space="preserve">. </w:t>
            </w:r>
            <w:r w:rsidR="004A36EC">
              <w:rPr>
                <w:rFonts w:ascii="Times New Roman" w:hAnsi="Times New Roman" w:cs="Times New Roman"/>
                <w:b/>
                <w:bCs/>
                <w:sz w:val="26"/>
                <w:szCs w:val="26"/>
              </w:rPr>
              <w:t>Модернизация</w:t>
            </w:r>
            <w:r w:rsidRPr="000C7104">
              <w:rPr>
                <w:rFonts w:ascii="Times New Roman" w:hAnsi="Times New Roman" w:cs="Times New Roman"/>
                <w:b/>
                <w:bCs/>
                <w:sz w:val="26"/>
                <w:szCs w:val="26"/>
              </w:rPr>
              <w:t xml:space="preserve"> ИТ-инфраструктуры,</w:t>
            </w:r>
          </w:p>
          <w:p w:rsidR="00A23A25" w:rsidRPr="000C7104" w:rsidRDefault="00A23A25" w:rsidP="00A23A25">
            <w:pPr>
              <w:jc w:val="center"/>
              <w:rPr>
                <w:rFonts w:ascii="Times New Roman" w:hAnsi="Times New Roman" w:cs="Times New Roman"/>
                <w:b/>
                <w:bCs/>
                <w:sz w:val="26"/>
                <w:szCs w:val="26"/>
              </w:rPr>
            </w:pPr>
            <w:r w:rsidRPr="000C7104">
              <w:rPr>
                <w:rFonts w:ascii="Times New Roman" w:hAnsi="Times New Roman" w:cs="Times New Roman"/>
                <w:b/>
                <w:bCs/>
                <w:sz w:val="26"/>
                <w:szCs w:val="26"/>
              </w:rPr>
              <w:t>в составе:</w:t>
            </w:r>
          </w:p>
        </w:tc>
      </w:tr>
      <w:tr w:rsidR="00A23A25" w:rsidRPr="005856DF" w:rsidTr="00A23A25">
        <w:trPr>
          <w:trHeight w:val="92"/>
        </w:trPr>
        <w:tc>
          <w:tcPr>
            <w:tcW w:w="493" w:type="dxa"/>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1</w:t>
            </w:r>
          </w:p>
        </w:tc>
        <w:tc>
          <w:tcPr>
            <w:tcW w:w="2155" w:type="dxa"/>
            <w:tcMar>
              <w:top w:w="0" w:type="dxa"/>
              <w:left w:w="108" w:type="dxa"/>
              <w:bottom w:w="0" w:type="dxa"/>
              <w:right w:w="108" w:type="dxa"/>
            </w:tcMar>
            <w:vAlign w:val="center"/>
          </w:tcPr>
          <w:p w:rsidR="00A23A25" w:rsidRPr="000C7104" w:rsidRDefault="00A23A25" w:rsidP="00A23A25">
            <w:pPr>
              <w:rPr>
                <w:rFonts w:ascii="Times New Roman" w:hAnsi="Times New Roman" w:cs="Times New Roman"/>
                <w:sz w:val="26"/>
                <w:szCs w:val="26"/>
              </w:rPr>
            </w:pPr>
            <w:r w:rsidRPr="000C7104">
              <w:rPr>
                <w:rFonts w:ascii="Times New Roman" w:hAnsi="Times New Roman" w:cs="Times New Roman"/>
                <w:bCs/>
                <w:sz w:val="26"/>
                <w:szCs w:val="26"/>
              </w:rPr>
              <w:t>Р</w:t>
            </w:r>
            <w:r w:rsidRPr="000C7104">
              <w:rPr>
                <w:rFonts w:ascii="Times New Roman" w:hAnsi="Times New Roman" w:cs="Times New Roman"/>
                <w:sz w:val="26"/>
                <w:szCs w:val="26"/>
              </w:rPr>
              <w:t xml:space="preserve">асширение ёмкости хранения данных </w:t>
            </w:r>
            <w:r>
              <w:rPr>
                <w:rFonts w:ascii="Times New Roman" w:hAnsi="Times New Roman" w:cs="Times New Roman"/>
                <w:sz w:val="26"/>
                <w:szCs w:val="26"/>
              </w:rPr>
              <w:t>ЦУС</w:t>
            </w:r>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п.</w:t>
            </w:r>
            <w:r>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_Ref140610150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3.1.1.1</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_Ref140608934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3.2.1</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rsidR="00A23A25" w:rsidRPr="000C7104" w:rsidRDefault="00A23A25" w:rsidP="00A23A25">
            <w:pPr>
              <w:pStyle w:val="a"/>
              <w:numPr>
                <w:ilvl w:val="0"/>
                <w:numId w:val="56"/>
              </w:numPr>
              <w:ind w:hanging="357"/>
              <w:rPr>
                <w:sz w:val="26"/>
                <w:szCs w:val="26"/>
              </w:rPr>
            </w:pPr>
            <w:r w:rsidRPr="000C7104">
              <w:rPr>
                <w:sz w:val="26"/>
                <w:szCs w:val="26"/>
              </w:rPr>
              <w:t>комплектование:</w:t>
            </w:r>
          </w:p>
          <w:p w:rsidR="00A23A25" w:rsidRPr="000C7104" w:rsidRDefault="00A23A25" w:rsidP="00A23A25">
            <w:pPr>
              <w:pStyle w:val="a"/>
              <w:numPr>
                <w:ilvl w:val="0"/>
                <w:numId w:val="56"/>
              </w:numPr>
              <w:spacing w:after="0"/>
              <w:ind w:left="1098" w:hanging="357"/>
              <w:rPr>
                <w:sz w:val="26"/>
                <w:szCs w:val="26"/>
              </w:rPr>
            </w:pPr>
            <w:r w:rsidRPr="000C7104">
              <w:rPr>
                <w:sz w:val="26"/>
                <w:szCs w:val="26"/>
              </w:rPr>
              <w:t xml:space="preserve">расширение системы хранения данных </w:t>
            </w:r>
            <w:r w:rsidR="00C365C7">
              <w:rPr>
                <w:sz w:val="26"/>
                <w:szCs w:val="26"/>
              </w:rPr>
              <w:t>ЦУС</w:t>
            </w:r>
            <w:r w:rsidRPr="000C7104">
              <w:rPr>
                <w:sz w:val="26"/>
                <w:szCs w:val="26"/>
              </w:rPr>
              <w:t>;</w:t>
            </w:r>
          </w:p>
          <w:p w:rsidR="00A23A25" w:rsidRPr="000C7104" w:rsidRDefault="00A23A25" w:rsidP="00A23A25">
            <w:pPr>
              <w:pStyle w:val="a"/>
              <w:numPr>
                <w:ilvl w:val="0"/>
                <w:numId w:val="56"/>
              </w:numPr>
              <w:ind w:hanging="357"/>
              <w:rPr>
                <w:sz w:val="26"/>
                <w:szCs w:val="26"/>
              </w:rPr>
            </w:pPr>
            <w:r w:rsidRPr="000C7104">
              <w:rPr>
                <w:sz w:val="26"/>
                <w:szCs w:val="26"/>
              </w:rPr>
              <w:t>монтаж комплект</w:t>
            </w:r>
            <w:r w:rsidRPr="00CB31F1">
              <w:rPr>
                <w:sz w:val="26"/>
                <w:szCs w:val="26"/>
              </w:rPr>
              <w:t>а</w:t>
            </w:r>
            <w:r w:rsidRPr="000C7104">
              <w:rPr>
                <w:sz w:val="26"/>
                <w:szCs w:val="26"/>
              </w:rPr>
              <w:t xml:space="preserve"> расширения СХД </w:t>
            </w:r>
            <w:r w:rsidR="00C365C7">
              <w:rPr>
                <w:sz w:val="26"/>
                <w:szCs w:val="26"/>
              </w:rPr>
              <w:t>ЦУС</w:t>
            </w:r>
            <w:r w:rsidRPr="000C7104">
              <w:rPr>
                <w:sz w:val="26"/>
                <w:szCs w:val="26"/>
              </w:rPr>
              <w:t>;</w:t>
            </w:r>
          </w:p>
          <w:p w:rsidR="00A23A25" w:rsidRPr="000C7104" w:rsidRDefault="00A23A25" w:rsidP="00A23A25">
            <w:pPr>
              <w:pStyle w:val="a"/>
              <w:numPr>
                <w:ilvl w:val="0"/>
                <w:numId w:val="56"/>
              </w:numPr>
              <w:ind w:hanging="357"/>
              <w:rPr>
                <w:bCs/>
                <w:sz w:val="26"/>
                <w:szCs w:val="26"/>
              </w:rPr>
            </w:pPr>
            <w:r w:rsidRPr="000C7104">
              <w:rPr>
                <w:sz w:val="26"/>
                <w:szCs w:val="26"/>
              </w:rPr>
              <w:t xml:space="preserve">пусконаладочные работы по расширению СХД </w:t>
            </w:r>
            <w:r w:rsidR="00C365C7">
              <w:rPr>
                <w:sz w:val="26"/>
                <w:szCs w:val="26"/>
              </w:rPr>
              <w:t>ЦУС</w:t>
            </w:r>
            <w:r w:rsidRPr="000C7104">
              <w:rPr>
                <w:sz w:val="26"/>
                <w:szCs w:val="26"/>
              </w:rPr>
              <w:t>, с подключением к действующей платформе виртуализации.</w:t>
            </w:r>
          </w:p>
        </w:tc>
        <w:tc>
          <w:tcPr>
            <w:tcW w:w="2012"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07F07">
              <w:rPr>
                <w:rFonts w:ascii="Times New Roman" w:hAnsi="Times New Roman" w:cs="Times New Roman"/>
                <w:sz w:val="26"/>
                <w:szCs w:val="26"/>
              </w:rPr>
              <w:t>Не позднее 130 календарных дней с момента подписания Договора</w:t>
            </w:r>
          </w:p>
        </w:tc>
      </w:tr>
      <w:tr w:rsidR="00A23A25" w:rsidRPr="005856DF" w:rsidTr="00A23A25">
        <w:trPr>
          <w:trHeight w:val="92"/>
        </w:trPr>
        <w:tc>
          <w:tcPr>
            <w:tcW w:w="493" w:type="dxa"/>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2</w:t>
            </w:r>
          </w:p>
        </w:tc>
        <w:tc>
          <w:tcPr>
            <w:tcW w:w="2155" w:type="dxa"/>
            <w:tcMar>
              <w:top w:w="0" w:type="dxa"/>
              <w:left w:w="108" w:type="dxa"/>
              <w:bottom w:w="0" w:type="dxa"/>
              <w:right w:w="108" w:type="dxa"/>
            </w:tcMar>
            <w:vAlign w:val="center"/>
          </w:tcPr>
          <w:p w:rsidR="00A23A25" w:rsidRPr="00C664AB" w:rsidRDefault="00A23A25" w:rsidP="00A23A25">
            <w:pPr>
              <w:rPr>
                <w:rFonts w:ascii="Times New Roman" w:hAnsi="Times New Roman" w:cs="Times New Roman"/>
                <w:sz w:val="26"/>
                <w:szCs w:val="26"/>
              </w:rPr>
            </w:pPr>
            <w:r w:rsidRPr="000C7104">
              <w:rPr>
                <w:rFonts w:ascii="Times New Roman" w:hAnsi="Times New Roman" w:cs="Times New Roman"/>
                <w:sz w:val="26"/>
                <w:szCs w:val="26"/>
              </w:rPr>
              <w:t xml:space="preserve">Расширение серверов вычислительной инфраструктуры ЦОД </w:t>
            </w:r>
            <w:r w:rsidRPr="0094537A">
              <w:rPr>
                <w:rFonts w:ascii="Times New Roman" w:hAnsi="Times New Roman" w:cs="Times New Roman"/>
                <w:sz w:val="26"/>
                <w:szCs w:val="26"/>
              </w:rPr>
              <w:t xml:space="preserve">для </w:t>
            </w:r>
            <w:r w:rsidRPr="0094537A">
              <w:rPr>
                <w:rFonts w:ascii="Times New Roman" w:hAnsi="Times New Roman" w:cs="Times New Roman"/>
                <w:sz w:val="26"/>
                <w:szCs w:val="26"/>
              </w:rPr>
              <w:lastRenderedPageBreak/>
              <w:t>виртуализации</w:t>
            </w:r>
            <w:r>
              <w:rPr>
                <w:rFonts w:ascii="Times New Roman" w:hAnsi="Times New Roman" w:cs="Times New Roman"/>
                <w:sz w:val="26"/>
                <w:szCs w:val="26"/>
              </w:rPr>
              <w:t xml:space="preserve"> с </w:t>
            </w:r>
            <w:r>
              <w:rPr>
                <w:rFonts w:ascii="Times New Roman" w:hAnsi="Times New Roman" w:cs="Times New Roman"/>
                <w:sz w:val="26"/>
                <w:szCs w:val="26"/>
                <w:lang w:val="en-US"/>
              </w:rPr>
              <w:t>GPU</w:t>
            </w:r>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 xml:space="preserve">п.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_Ref140610169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3.1.1.2</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_Ref173397262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3.2.2</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rsidR="00A23A25" w:rsidRPr="000C7104" w:rsidRDefault="00A23A25" w:rsidP="00A23A25">
            <w:pPr>
              <w:pStyle w:val="a"/>
              <w:numPr>
                <w:ilvl w:val="0"/>
                <w:numId w:val="56"/>
              </w:numPr>
              <w:rPr>
                <w:sz w:val="26"/>
                <w:szCs w:val="26"/>
              </w:rPr>
            </w:pPr>
            <w:r w:rsidRPr="000C7104">
              <w:rPr>
                <w:sz w:val="26"/>
                <w:szCs w:val="26"/>
              </w:rPr>
              <w:t>комплектование:</w:t>
            </w:r>
          </w:p>
          <w:p w:rsidR="00A23A25" w:rsidRPr="0094537A" w:rsidRDefault="00A23A25" w:rsidP="00A23A25">
            <w:pPr>
              <w:pStyle w:val="a"/>
              <w:numPr>
                <w:ilvl w:val="0"/>
                <w:numId w:val="56"/>
              </w:numPr>
              <w:spacing w:after="0"/>
              <w:ind w:left="1098" w:hanging="357"/>
              <w:rPr>
                <w:sz w:val="26"/>
                <w:szCs w:val="26"/>
              </w:rPr>
            </w:pPr>
            <w:r w:rsidRPr="0094537A">
              <w:rPr>
                <w:sz w:val="26"/>
                <w:szCs w:val="26"/>
              </w:rPr>
              <w:t>р</w:t>
            </w:r>
            <w:r w:rsidRPr="000C7104">
              <w:rPr>
                <w:sz w:val="26"/>
                <w:szCs w:val="26"/>
              </w:rPr>
              <w:t>асширение серверов вычислительной инфраструктуры ЦОД (</w:t>
            </w:r>
            <w:r>
              <w:rPr>
                <w:sz w:val="26"/>
                <w:szCs w:val="26"/>
              </w:rPr>
              <w:t xml:space="preserve">виртуализация с </w:t>
            </w:r>
            <w:r>
              <w:rPr>
                <w:sz w:val="26"/>
                <w:szCs w:val="26"/>
                <w:lang w:val="en-US"/>
              </w:rPr>
              <w:t>GPU</w:t>
            </w:r>
            <w:r w:rsidRPr="00C664AB">
              <w:rPr>
                <w:sz w:val="26"/>
                <w:szCs w:val="26"/>
              </w:rPr>
              <w:t>,</w:t>
            </w:r>
            <w:r w:rsidRPr="0094537A">
              <w:rPr>
                <w:sz w:val="26"/>
                <w:szCs w:val="26"/>
              </w:rPr>
              <w:t xml:space="preserve"> Тип 1);</w:t>
            </w:r>
          </w:p>
          <w:p w:rsidR="00A23A25" w:rsidRPr="000C7104" w:rsidRDefault="00A23A25" w:rsidP="00A23A25">
            <w:pPr>
              <w:pStyle w:val="a"/>
              <w:numPr>
                <w:ilvl w:val="0"/>
                <w:numId w:val="56"/>
              </w:numPr>
              <w:rPr>
                <w:sz w:val="26"/>
                <w:szCs w:val="26"/>
              </w:rPr>
            </w:pPr>
            <w:r w:rsidRPr="000C7104">
              <w:rPr>
                <w:sz w:val="26"/>
                <w:szCs w:val="26"/>
              </w:rPr>
              <w:lastRenderedPageBreak/>
              <w:t xml:space="preserve">монтаж комплектов расширения </w:t>
            </w:r>
            <w:r>
              <w:rPr>
                <w:sz w:val="26"/>
                <w:szCs w:val="26"/>
              </w:rPr>
              <w:t>серверов вычислительной инфраструктуры ЦОД</w:t>
            </w:r>
            <w:r w:rsidRPr="000C7104">
              <w:rPr>
                <w:sz w:val="26"/>
                <w:szCs w:val="26"/>
              </w:rPr>
              <w:t>;</w:t>
            </w:r>
          </w:p>
          <w:p w:rsidR="00A23A25" w:rsidRPr="000C7104" w:rsidRDefault="00A23A25" w:rsidP="00A23A25">
            <w:pPr>
              <w:pStyle w:val="a"/>
              <w:numPr>
                <w:ilvl w:val="0"/>
                <w:numId w:val="56"/>
              </w:numPr>
              <w:rPr>
                <w:sz w:val="26"/>
                <w:szCs w:val="26"/>
              </w:rPr>
            </w:pPr>
            <w:r w:rsidRPr="000C7104">
              <w:rPr>
                <w:sz w:val="26"/>
                <w:szCs w:val="26"/>
              </w:rPr>
              <w:t>пусконаладочные работы</w:t>
            </w:r>
            <w:r w:rsidRPr="00C664AB">
              <w:rPr>
                <w:sz w:val="26"/>
                <w:szCs w:val="26"/>
              </w:rPr>
              <w:t xml:space="preserve">, </w:t>
            </w:r>
            <w:r>
              <w:rPr>
                <w:sz w:val="26"/>
                <w:szCs w:val="26"/>
              </w:rPr>
              <w:t>с установкой системы виртуализации (включением в существующий кластер виртуализации при необходимости)</w:t>
            </w:r>
            <w:r w:rsidRPr="000C7104">
              <w:rPr>
                <w:sz w:val="26"/>
                <w:szCs w:val="26"/>
              </w:rPr>
              <w:t>.</w:t>
            </w:r>
          </w:p>
        </w:tc>
        <w:tc>
          <w:tcPr>
            <w:tcW w:w="2012"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rsidR="00A23A25" w:rsidRPr="00194021" w:rsidRDefault="00A23A25" w:rsidP="00A23A25">
            <w:pPr>
              <w:jc w:val="center"/>
              <w:rPr>
                <w:rFonts w:ascii="Times New Roman" w:hAnsi="Times New Roman" w:cs="Times New Roman"/>
                <w:sz w:val="26"/>
                <w:szCs w:val="26"/>
              </w:rPr>
            </w:pPr>
            <w:r w:rsidRPr="00007F07">
              <w:rPr>
                <w:rFonts w:ascii="Times New Roman" w:hAnsi="Times New Roman" w:cs="Times New Roman"/>
                <w:sz w:val="26"/>
                <w:szCs w:val="26"/>
              </w:rPr>
              <w:t xml:space="preserve">Не позднее 130 календарных дней с момента </w:t>
            </w:r>
            <w:r w:rsidRPr="00007F07">
              <w:rPr>
                <w:rFonts w:ascii="Times New Roman" w:hAnsi="Times New Roman" w:cs="Times New Roman"/>
                <w:sz w:val="26"/>
                <w:szCs w:val="26"/>
              </w:rPr>
              <w:lastRenderedPageBreak/>
              <w:t>подписания Договора</w:t>
            </w:r>
          </w:p>
        </w:tc>
      </w:tr>
      <w:tr w:rsidR="00A23A25" w:rsidRPr="005856DF" w:rsidTr="00A23A25">
        <w:trPr>
          <w:trHeight w:val="92"/>
        </w:trPr>
        <w:tc>
          <w:tcPr>
            <w:tcW w:w="493" w:type="dxa"/>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3</w:t>
            </w:r>
          </w:p>
        </w:tc>
        <w:tc>
          <w:tcPr>
            <w:tcW w:w="2155" w:type="dxa"/>
            <w:tcMar>
              <w:top w:w="0" w:type="dxa"/>
              <w:left w:w="108" w:type="dxa"/>
              <w:bottom w:w="0" w:type="dxa"/>
              <w:right w:w="108" w:type="dxa"/>
            </w:tcMar>
            <w:vAlign w:val="center"/>
          </w:tcPr>
          <w:p w:rsidR="00A23A25" w:rsidRPr="000C7104" w:rsidRDefault="00A23A25" w:rsidP="00A23A25">
            <w:pPr>
              <w:rPr>
                <w:rFonts w:ascii="Times New Roman" w:hAnsi="Times New Roman" w:cs="Times New Roman"/>
                <w:sz w:val="26"/>
                <w:szCs w:val="26"/>
              </w:rPr>
            </w:pPr>
            <w:r w:rsidRPr="000C7104">
              <w:rPr>
                <w:rFonts w:ascii="Times New Roman" w:hAnsi="Times New Roman" w:cs="Times New Roman"/>
                <w:sz w:val="26"/>
                <w:szCs w:val="26"/>
              </w:rPr>
              <w:t xml:space="preserve">Расширение серверов </w:t>
            </w:r>
            <w:r w:rsidRPr="00007F07">
              <w:rPr>
                <w:rFonts w:ascii="Times New Roman" w:hAnsi="Times New Roman" w:cs="Times New Roman"/>
                <w:sz w:val="26"/>
                <w:szCs w:val="26"/>
              </w:rPr>
              <w:t>вычислительной инфраструктуры ЦУС для виртуализации</w:t>
            </w:r>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F12325">
              <w:rPr>
                <w:rFonts w:ascii="Times New Roman" w:hAnsi="Times New Roman" w:cs="Times New Roman"/>
                <w:sz w:val="26"/>
                <w:szCs w:val="26"/>
              </w:rPr>
              <w:t xml:space="preserve">п. </w:t>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_Ref205803714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3.1.1.3</w:t>
            </w:r>
            <w:r w:rsidRPr="00F12325">
              <w:rPr>
                <w:rFonts w:ascii="Times New Roman" w:hAnsi="Times New Roman" w:cs="Times New Roman"/>
                <w:sz w:val="26"/>
                <w:szCs w:val="26"/>
              </w:rPr>
              <w:fldChar w:fldCharType="end"/>
            </w:r>
            <w:r w:rsidRPr="00F12325">
              <w:rPr>
                <w:rFonts w:ascii="Times New Roman" w:hAnsi="Times New Roman" w:cs="Times New Roman"/>
                <w:sz w:val="26"/>
                <w:szCs w:val="26"/>
              </w:rPr>
              <w:t xml:space="preserve">, </w:t>
            </w:r>
            <w:r w:rsidRPr="00F12325">
              <w:rPr>
                <w:rFonts w:ascii="Times New Roman" w:hAnsi="Times New Roman" w:cs="Times New Roman"/>
                <w:sz w:val="26"/>
                <w:szCs w:val="26"/>
              </w:rPr>
              <w:br/>
            </w:r>
            <w:r w:rsidRPr="00C664AB">
              <w:rPr>
                <w:rFonts w:ascii="Times New Roman" w:hAnsi="Times New Roman" w:cs="Times New Roman"/>
                <w:sz w:val="26"/>
                <w:szCs w:val="26"/>
              </w:rPr>
              <w:fldChar w:fldCharType="begin"/>
            </w:r>
            <w:r w:rsidRPr="00C664AB">
              <w:rPr>
                <w:rFonts w:ascii="Times New Roman" w:hAnsi="Times New Roman" w:cs="Times New Roman"/>
                <w:sz w:val="26"/>
                <w:szCs w:val="26"/>
              </w:rPr>
              <w:instrText xml:space="preserve"> REF _Ref173397408 \r \h  \* MERGEFORMAT </w:instrText>
            </w:r>
            <w:r w:rsidRPr="00C664AB">
              <w:rPr>
                <w:rFonts w:ascii="Times New Roman" w:hAnsi="Times New Roman" w:cs="Times New Roman"/>
                <w:sz w:val="26"/>
                <w:szCs w:val="26"/>
              </w:rPr>
            </w:r>
            <w:r w:rsidRPr="00C664AB">
              <w:rPr>
                <w:rFonts w:ascii="Times New Roman" w:hAnsi="Times New Roman" w:cs="Times New Roman"/>
                <w:sz w:val="26"/>
                <w:szCs w:val="26"/>
              </w:rPr>
              <w:fldChar w:fldCharType="separate"/>
            </w:r>
            <w:r w:rsidRPr="00C664AB">
              <w:rPr>
                <w:rFonts w:ascii="Times New Roman" w:hAnsi="Times New Roman" w:cs="Times New Roman"/>
                <w:sz w:val="26"/>
                <w:szCs w:val="26"/>
              </w:rPr>
              <w:t>3.2.3</w:t>
            </w:r>
            <w:r w:rsidRPr="00C664AB">
              <w:rPr>
                <w:rFonts w:ascii="Times New Roman" w:hAnsi="Times New Roman" w:cs="Times New Roman"/>
                <w:sz w:val="26"/>
                <w:szCs w:val="26"/>
              </w:rPr>
              <w:fldChar w:fldCharType="end"/>
            </w:r>
            <w:r w:rsidRPr="00C664AB">
              <w:rPr>
                <w:rFonts w:ascii="Times New Roman" w:hAnsi="Times New Roman" w:cs="Times New Roman"/>
                <w:sz w:val="26"/>
                <w:szCs w:val="26"/>
              </w:rPr>
              <w:t>,</w:t>
            </w:r>
            <w:r w:rsidRPr="00F12325">
              <w:rPr>
                <w:rFonts w:ascii="Times New Roman" w:hAnsi="Times New Roman" w:cs="Times New Roman"/>
                <w:sz w:val="26"/>
                <w:szCs w:val="26"/>
              </w:rPr>
              <w:br/>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_Ref140610042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3.3</w:t>
            </w:r>
            <w:r w:rsidRPr="00F12325">
              <w:rPr>
                <w:rFonts w:ascii="Times New Roman" w:hAnsi="Times New Roman" w:cs="Times New Roman"/>
                <w:sz w:val="26"/>
                <w:szCs w:val="26"/>
              </w:rPr>
              <w:fldChar w:fldCharType="end"/>
            </w:r>
            <w:r w:rsidRPr="00F12325">
              <w:rPr>
                <w:rFonts w:ascii="Times New Roman" w:hAnsi="Times New Roman" w:cs="Times New Roman"/>
                <w:sz w:val="26"/>
                <w:szCs w:val="26"/>
              </w:rPr>
              <w:t xml:space="preserve">, </w:t>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_Ref81607984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6</w:t>
            </w:r>
            <w:r w:rsidRPr="00F12325">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rsidR="00A23A25" w:rsidRPr="000C7104" w:rsidRDefault="00A23A25" w:rsidP="00A23A25">
            <w:pPr>
              <w:pStyle w:val="a"/>
              <w:numPr>
                <w:ilvl w:val="0"/>
                <w:numId w:val="56"/>
              </w:numPr>
              <w:rPr>
                <w:sz w:val="26"/>
                <w:szCs w:val="26"/>
              </w:rPr>
            </w:pPr>
            <w:r w:rsidRPr="000C7104">
              <w:rPr>
                <w:sz w:val="26"/>
                <w:szCs w:val="26"/>
              </w:rPr>
              <w:t>комплектование:</w:t>
            </w:r>
          </w:p>
          <w:p w:rsidR="00A23A25" w:rsidRDefault="00A23A25" w:rsidP="00A23A25">
            <w:pPr>
              <w:pStyle w:val="a"/>
              <w:numPr>
                <w:ilvl w:val="0"/>
                <w:numId w:val="56"/>
              </w:numPr>
              <w:spacing w:after="0"/>
              <w:ind w:left="1098" w:hanging="357"/>
              <w:rPr>
                <w:sz w:val="26"/>
                <w:szCs w:val="26"/>
              </w:rPr>
            </w:pPr>
            <w:r w:rsidRPr="0094537A">
              <w:rPr>
                <w:sz w:val="26"/>
                <w:szCs w:val="26"/>
              </w:rPr>
              <w:t>р</w:t>
            </w:r>
            <w:r w:rsidRPr="000C7104">
              <w:rPr>
                <w:sz w:val="26"/>
                <w:szCs w:val="26"/>
              </w:rPr>
              <w:t xml:space="preserve">асширение серверов вычислительной инфраструктуры </w:t>
            </w:r>
            <w:r w:rsidR="00C21AD3" w:rsidRPr="00823A02">
              <w:rPr>
                <w:sz w:val="26"/>
                <w:szCs w:val="26"/>
              </w:rPr>
              <w:t>ЦУС</w:t>
            </w:r>
            <w:r w:rsidRPr="000C7104">
              <w:rPr>
                <w:sz w:val="26"/>
                <w:szCs w:val="26"/>
              </w:rPr>
              <w:t xml:space="preserve"> (</w:t>
            </w:r>
            <w:r w:rsidRPr="0094537A">
              <w:rPr>
                <w:sz w:val="26"/>
                <w:szCs w:val="26"/>
              </w:rPr>
              <w:t>виртуализация</w:t>
            </w:r>
            <w:r>
              <w:rPr>
                <w:sz w:val="26"/>
                <w:szCs w:val="26"/>
              </w:rPr>
              <w:t xml:space="preserve">, Тип </w:t>
            </w:r>
            <w:r w:rsidRPr="00C664AB">
              <w:rPr>
                <w:sz w:val="26"/>
                <w:szCs w:val="26"/>
              </w:rPr>
              <w:t>2</w:t>
            </w:r>
            <w:r w:rsidRPr="0094537A">
              <w:rPr>
                <w:sz w:val="26"/>
                <w:szCs w:val="26"/>
              </w:rPr>
              <w:t>);</w:t>
            </w:r>
          </w:p>
          <w:p w:rsidR="00A23A25" w:rsidRPr="000C7104" w:rsidRDefault="00A23A25" w:rsidP="00A23A25">
            <w:pPr>
              <w:pStyle w:val="a"/>
              <w:numPr>
                <w:ilvl w:val="0"/>
                <w:numId w:val="56"/>
              </w:numPr>
              <w:rPr>
                <w:sz w:val="26"/>
                <w:szCs w:val="26"/>
              </w:rPr>
            </w:pPr>
            <w:r w:rsidRPr="00A01D9E">
              <w:rPr>
                <w:sz w:val="26"/>
                <w:szCs w:val="26"/>
              </w:rPr>
              <w:t>монтаж комплектов серверов</w:t>
            </w:r>
            <w:r w:rsidRPr="000C7104">
              <w:rPr>
                <w:sz w:val="26"/>
                <w:szCs w:val="26"/>
              </w:rPr>
              <w:t xml:space="preserve"> вычислительной инфраструктуры;</w:t>
            </w:r>
          </w:p>
          <w:p w:rsidR="00A23A25" w:rsidRPr="000C7104" w:rsidRDefault="00A23A25" w:rsidP="00A23A25">
            <w:pPr>
              <w:pStyle w:val="a"/>
              <w:numPr>
                <w:ilvl w:val="0"/>
                <w:numId w:val="56"/>
              </w:numPr>
              <w:rPr>
                <w:sz w:val="26"/>
                <w:szCs w:val="26"/>
              </w:rPr>
            </w:pPr>
            <w:r w:rsidRPr="000C7104">
              <w:rPr>
                <w:sz w:val="26"/>
                <w:szCs w:val="26"/>
              </w:rPr>
              <w:t>пусконаладочные работы</w:t>
            </w:r>
            <w:r>
              <w:rPr>
                <w:sz w:val="26"/>
                <w:szCs w:val="26"/>
              </w:rPr>
              <w:t>, с установкой системы виртуализации (включением в существующий кластер виртуализации при необходимости)</w:t>
            </w:r>
            <w:r w:rsidRPr="000C7104">
              <w:rPr>
                <w:sz w:val="26"/>
                <w:szCs w:val="26"/>
              </w:rPr>
              <w:t>.</w:t>
            </w:r>
          </w:p>
        </w:tc>
        <w:tc>
          <w:tcPr>
            <w:tcW w:w="2012"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rsidR="00A23A25" w:rsidRPr="00194021" w:rsidRDefault="00A23A25" w:rsidP="00A23A25">
            <w:pPr>
              <w:jc w:val="center"/>
              <w:rPr>
                <w:rFonts w:ascii="Times New Roman" w:hAnsi="Times New Roman" w:cs="Times New Roman"/>
                <w:sz w:val="26"/>
                <w:szCs w:val="26"/>
              </w:rPr>
            </w:pPr>
            <w:r w:rsidRPr="00194021">
              <w:rPr>
                <w:rFonts w:ascii="Times New Roman" w:hAnsi="Times New Roman" w:cs="Times New Roman"/>
                <w:sz w:val="26"/>
                <w:szCs w:val="26"/>
              </w:rPr>
              <w:t xml:space="preserve">Не позднее </w:t>
            </w:r>
            <w:r>
              <w:rPr>
                <w:rFonts w:ascii="Times New Roman" w:hAnsi="Times New Roman" w:cs="Times New Roman"/>
                <w:sz w:val="26"/>
                <w:szCs w:val="26"/>
              </w:rPr>
              <w:t>130</w:t>
            </w:r>
            <w:r w:rsidRPr="00194021">
              <w:rPr>
                <w:rFonts w:ascii="Times New Roman" w:hAnsi="Times New Roman" w:cs="Times New Roman"/>
                <w:sz w:val="26"/>
                <w:szCs w:val="26"/>
              </w:rPr>
              <w:br/>
              <w:t>календарных дней с момента подписания Договора</w:t>
            </w:r>
          </w:p>
        </w:tc>
      </w:tr>
      <w:tr w:rsidR="00A23A25" w:rsidRPr="0094537A" w:rsidTr="00A23A25">
        <w:trPr>
          <w:trHeight w:val="266"/>
        </w:trPr>
        <w:tc>
          <w:tcPr>
            <w:tcW w:w="493" w:type="dxa"/>
            <w:vAlign w:val="center"/>
          </w:tcPr>
          <w:p w:rsidR="00A23A25" w:rsidRPr="00C664AB" w:rsidRDefault="00A23A25" w:rsidP="00A23A25">
            <w:pPr>
              <w:jc w:val="center"/>
              <w:rPr>
                <w:rFonts w:ascii="Times New Roman" w:hAnsi="Times New Roman" w:cs="Times New Roman"/>
                <w:sz w:val="26"/>
                <w:szCs w:val="26"/>
                <w:lang w:val="en-US"/>
              </w:rPr>
            </w:pPr>
            <w:r>
              <w:rPr>
                <w:rFonts w:ascii="Times New Roman" w:hAnsi="Times New Roman" w:cs="Times New Roman"/>
                <w:sz w:val="26"/>
                <w:szCs w:val="26"/>
                <w:lang w:val="en-US"/>
              </w:rPr>
              <w:t>4</w:t>
            </w:r>
          </w:p>
        </w:tc>
        <w:tc>
          <w:tcPr>
            <w:tcW w:w="2155"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bCs/>
                <w:sz w:val="26"/>
                <w:szCs w:val="26"/>
              </w:rPr>
              <w:t xml:space="preserve">Проектирование, разработка отчётной документации по </w:t>
            </w:r>
            <w:r w:rsidRPr="000C7104">
              <w:rPr>
                <w:rFonts w:ascii="Times New Roman" w:hAnsi="Times New Roman" w:cs="Times New Roman"/>
                <w:bCs/>
                <w:sz w:val="26"/>
                <w:szCs w:val="26"/>
              </w:rPr>
              <w:lastRenderedPageBreak/>
              <w:t>модернизации ИТ-инфраструктуры</w:t>
            </w:r>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 xml:space="preserve">п.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_Ref81607981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5</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tcPr>
          <w:p w:rsidR="00A23A25" w:rsidRPr="000C7104" w:rsidRDefault="00A23A25" w:rsidP="00A23A25">
            <w:pPr>
              <w:pStyle w:val="a"/>
              <w:numPr>
                <w:ilvl w:val="0"/>
                <w:numId w:val="56"/>
              </w:numPr>
              <w:rPr>
                <w:sz w:val="26"/>
                <w:szCs w:val="26"/>
              </w:rPr>
            </w:pPr>
            <w:r w:rsidRPr="000C7104">
              <w:rPr>
                <w:sz w:val="26"/>
                <w:szCs w:val="26"/>
              </w:rPr>
              <w:t>проектирование</w:t>
            </w:r>
            <w:r w:rsidRPr="000C7104">
              <w:rPr>
                <w:bCs/>
                <w:sz w:val="26"/>
                <w:szCs w:val="26"/>
              </w:rPr>
              <w:t>, разработка отчётной документации по модернизации ИТ-инфраструктуры</w:t>
            </w:r>
            <w:r w:rsidRPr="000C7104">
              <w:rPr>
                <w:sz w:val="26"/>
                <w:szCs w:val="26"/>
              </w:rPr>
              <w:t>:</w:t>
            </w:r>
          </w:p>
          <w:p w:rsidR="00A23A25" w:rsidRPr="000C7104" w:rsidRDefault="00A23A25" w:rsidP="00A23A25">
            <w:pPr>
              <w:pStyle w:val="a"/>
              <w:numPr>
                <w:ilvl w:val="0"/>
                <w:numId w:val="56"/>
              </w:numPr>
              <w:spacing w:after="0"/>
              <w:ind w:left="1098" w:hanging="357"/>
              <w:rPr>
                <w:sz w:val="26"/>
                <w:szCs w:val="26"/>
              </w:rPr>
            </w:pPr>
            <w:r w:rsidRPr="000C7104">
              <w:rPr>
                <w:sz w:val="26"/>
                <w:szCs w:val="26"/>
              </w:rPr>
              <w:lastRenderedPageBreak/>
              <w:t>Исполнительная документация: Кабельный журнал, Структурная схема, Функциональная схема, Схема электропитания, Внешний вид шкафов;</w:t>
            </w:r>
          </w:p>
          <w:p w:rsidR="00A23A25" w:rsidRPr="000C7104" w:rsidRDefault="00A23A25" w:rsidP="00A23A25">
            <w:pPr>
              <w:pStyle w:val="a"/>
              <w:numPr>
                <w:ilvl w:val="0"/>
                <w:numId w:val="56"/>
              </w:numPr>
              <w:spacing w:after="0"/>
              <w:ind w:left="1098" w:hanging="357"/>
              <w:rPr>
                <w:bCs/>
                <w:sz w:val="26"/>
                <w:szCs w:val="26"/>
              </w:rPr>
            </w:pPr>
            <w:r w:rsidRPr="000C7104">
              <w:rPr>
                <w:sz w:val="26"/>
                <w:szCs w:val="26"/>
              </w:rPr>
              <w:t>Проектная документация: Пояснительная записка, Программа и методика предварительных испытаний, Программа и методика приемо-сдаточных испытаний.</w:t>
            </w:r>
          </w:p>
        </w:tc>
        <w:tc>
          <w:tcPr>
            <w:tcW w:w="2012" w:type="dxa"/>
            <w:tcMar>
              <w:top w:w="0" w:type="dxa"/>
              <w:left w:w="108" w:type="dxa"/>
              <w:bottom w:w="0" w:type="dxa"/>
              <w:right w:w="108" w:type="dxa"/>
            </w:tcMar>
            <w:vAlign w:val="center"/>
          </w:tcPr>
          <w:p w:rsidR="00A23A25" w:rsidRPr="000C7104" w:rsidRDefault="00A23A25" w:rsidP="00A23A2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lastRenderedPageBreak/>
              <w:t>Исполнительная документация</w:t>
            </w:r>
            <w:r w:rsidRPr="000C7104">
              <w:rPr>
                <w:rFonts w:ascii="Times New Roman" w:hAnsi="Times New Roman" w:cs="Times New Roman"/>
                <w:sz w:val="26"/>
                <w:szCs w:val="26"/>
              </w:rPr>
              <w:br/>
              <w:t>(в электронном виде),</w:t>
            </w:r>
          </w:p>
          <w:p w:rsidR="00A23A25" w:rsidRPr="000C7104" w:rsidRDefault="00A23A25" w:rsidP="00A23A2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lastRenderedPageBreak/>
              <w:t>Проектная документация</w:t>
            </w:r>
            <w:r w:rsidRPr="000C7104">
              <w:rPr>
                <w:rFonts w:ascii="Times New Roman" w:hAnsi="Times New Roman" w:cs="Times New Roman"/>
                <w:sz w:val="26"/>
                <w:szCs w:val="26"/>
              </w:rPr>
              <w:br/>
              <w:t>(в электронном виде),</w:t>
            </w:r>
          </w:p>
          <w:p w:rsidR="00A23A25" w:rsidRPr="000C7104" w:rsidRDefault="00A23A25" w:rsidP="00A23A2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t>Акт сдачи-приемки выполненных работ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 xml:space="preserve">Не позднее </w:t>
            </w:r>
            <w:r>
              <w:rPr>
                <w:rFonts w:ascii="Times New Roman" w:hAnsi="Times New Roman" w:cs="Times New Roman"/>
                <w:sz w:val="26"/>
                <w:szCs w:val="26"/>
              </w:rPr>
              <w:t xml:space="preserve">150 </w:t>
            </w:r>
            <w:r w:rsidRPr="000C7104">
              <w:rPr>
                <w:rFonts w:ascii="Times New Roman" w:hAnsi="Times New Roman" w:cs="Times New Roman"/>
                <w:sz w:val="26"/>
                <w:szCs w:val="26"/>
              </w:rPr>
              <w:t>календарных дней</w:t>
            </w:r>
            <w:r w:rsidRPr="0094537A">
              <w:rPr>
                <w:rFonts w:ascii="Times New Roman" w:hAnsi="Times New Roman" w:cs="Times New Roman"/>
                <w:sz w:val="26"/>
                <w:szCs w:val="26"/>
              </w:rPr>
              <w:t xml:space="preserve"> </w:t>
            </w:r>
            <w:r w:rsidRPr="0094537A">
              <w:rPr>
                <w:rFonts w:ascii="Times New Roman" w:hAnsi="Times New Roman" w:cs="Times New Roman"/>
                <w:sz w:val="26"/>
                <w:szCs w:val="26"/>
              </w:rPr>
              <w:lastRenderedPageBreak/>
              <w:t>с</w:t>
            </w:r>
            <w:r>
              <w:rPr>
                <w:rFonts w:ascii="Times New Roman" w:hAnsi="Times New Roman" w:cs="Times New Roman"/>
                <w:sz w:val="26"/>
                <w:szCs w:val="26"/>
              </w:rPr>
              <w:t> </w:t>
            </w:r>
            <w:r w:rsidRPr="0094537A">
              <w:rPr>
                <w:rFonts w:ascii="Times New Roman" w:hAnsi="Times New Roman" w:cs="Times New Roman"/>
                <w:sz w:val="26"/>
                <w:szCs w:val="26"/>
              </w:rPr>
              <w:t>момента подписания Договора</w:t>
            </w:r>
          </w:p>
        </w:tc>
      </w:tr>
      <w:tr w:rsidR="00A23A25" w:rsidRPr="0094537A" w:rsidTr="00A23A25">
        <w:trPr>
          <w:trHeight w:val="975"/>
        </w:trPr>
        <w:tc>
          <w:tcPr>
            <w:tcW w:w="493" w:type="dxa"/>
            <w:vAlign w:val="center"/>
          </w:tcPr>
          <w:p w:rsidR="00A23A25" w:rsidRPr="00C664AB" w:rsidRDefault="00A23A25" w:rsidP="00A23A25">
            <w:pPr>
              <w:jc w:val="center"/>
              <w:rPr>
                <w:rFonts w:ascii="Times New Roman" w:hAnsi="Times New Roman" w:cs="Times New Roman"/>
                <w:sz w:val="26"/>
                <w:szCs w:val="26"/>
                <w:lang w:val="en-US"/>
              </w:rPr>
            </w:pPr>
            <w:r>
              <w:rPr>
                <w:rFonts w:ascii="Times New Roman" w:hAnsi="Times New Roman" w:cs="Times New Roman"/>
                <w:sz w:val="26"/>
                <w:szCs w:val="26"/>
                <w:lang w:val="en-US"/>
              </w:rPr>
              <w:lastRenderedPageBreak/>
              <w:t>5</w:t>
            </w:r>
          </w:p>
        </w:tc>
        <w:tc>
          <w:tcPr>
            <w:tcW w:w="2155"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bookmarkStart w:id="105" w:name="_Hlk242278000"/>
            <w:r w:rsidRPr="004E42A5">
              <w:rPr>
                <w:rFonts w:ascii="Times New Roman" w:hAnsi="Times New Roman" w:cs="Times New Roman"/>
                <w:bCs/>
                <w:sz w:val="26"/>
                <w:szCs w:val="26"/>
              </w:rPr>
              <w:t>Ввод оборудования в эксплуатацию</w:t>
            </w:r>
            <w:bookmarkEnd w:id="105"/>
          </w:p>
        </w:tc>
        <w:tc>
          <w:tcPr>
            <w:tcW w:w="1836"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п.</w:t>
            </w:r>
            <w:r w:rsidR="00356691">
              <w:rPr>
                <w:rFonts w:ascii="Times New Roman" w:hAnsi="Times New Roman" w:cs="Times New Roman"/>
                <w:sz w:val="26"/>
                <w:szCs w:val="26"/>
              </w:rPr>
              <w:t>3.3</w:t>
            </w:r>
            <w:r w:rsidR="00170E85">
              <w:rPr>
                <w:rFonts w:ascii="Times New Roman" w:hAnsi="Times New Roman" w:cs="Times New Roman"/>
                <w:sz w:val="26"/>
                <w:szCs w:val="26"/>
              </w:rPr>
              <w:t>.</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r w:rsidR="00C21AD3">
              <w:rPr>
                <w:rFonts w:ascii="Times New Roman" w:hAnsi="Times New Roman" w:cs="Times New Roman"/>
                <w:sz w:val="26"/>
                <w:szCs w:val="26"/>
              </w:rPr>
              <w:t>, 6</w:t>
            </w:r>
          </w:p>
        </w:tc>
        <w:tc>
          <w:tcPr>
            <w:tcW w:w="7155" w:type="dxa"/>
            <w:tcMar>
              <w:top w:w="0" w:type="dxa"/>
              <w:left w:w="108" w:type="dxa"/>
              <w:bottom w:w="0" w:type="dxa"/>
              <w:right w:w="108" w:type="dxa"/>
            </w:tcMar>
          </w:tcPr>
          <w:p w:rsidR="00A23A25" w:rsidRPr="000C7104" w:rsidRDefault="00A23A25" w:rsidP="00A23A25">
            <w:pPr>
              <w:pStyle w:val="a"/>
              <w:numPr>
                <w:ilvl w:val="0"/>
                <w:numId w:val="56"/>
              </w:numPr>
              <w:rPr>
                <w:bCs/>
                <w:sz w:val="26"/>
                <w:szCs w:val="26"/>
              </w:rPr>
            </w:pPr>
            <w:r w:rsidRPr="000C7104">
              <w:rPr>
                <w:bCs/>
                <w:sz w:val="26"/>
                <w:szCs w:val="26"/>
              </w:rPr>
              <w:t>инструктаж персонала Заказчика;</w:t>
            </w:r>
          </w:p>
          <w:p w:rsidR="00A23A25" w:rsidRPr="000C7104" w:rsidRDefault="00A23A25" w:rsidP="00A23A25">
            <w:pPr>
              <w:pStyle w:val="a"/>
              <w:numPr>
                <w:ilvl w:val="0"/>
                <w:numId w:val="56"/>
              </w:numPr>
              <w:rPr>
                <w:bCs/>
                <w:sz w:val="26"/>
                <w:szCs w:val="26"/>
              </w:rPr>
            </w:pPr>
            <w:r w:rsidRPr="000C7104">
              <w:rPr>
                <w:bCs/>
                <w:sz w:val="26"/>
                <w:szCs w:val="26"/>
              </w:rPr>
              <w:t>проведение предварительных испытаний;</w:t>
            </w:r>
          </w:p>
          <w:p w:rsidR="00A23A25" w:rsidRPr="000C7104" w:rsidRDefault="00A23A25" w:rsidP="00A23A25">
            <w:pPr>
              <w:pStyle w:val="a"/>
              <w:numPr>
                <w:ilvl w:val="0"/>
                <w:numId w:val="56"/>
              </w:numPr>
              <w:rPr>
                <w:bCs/>
                <w:sz w:val="26"/>
                <w:szCs w:val="26"/>
              </w:rPr>
            </w:pPr>
            <w:r w:rsidRPr="000C7104">
              <w:rPr>
                <w:bCs/>
                <w:sz w:val="26"/>
                <w:szCs w:val="26"/>
              </w:rPr>
              <w:t>устранение замечаний по итогам предварительных испытаний;</w:t>
            </w:r>
          </w:p>
          <w:p w:rsidR="00A23A25" w:rsidRPr="000C7104" w:rsidRDefault="00A23A25" w:rsidP="00A23A25">
            <w:pPr>
              <w:pStyle w:val="a"/>
              <w:numPr>
                <w:ilvl w:val="0"/>
                <w:numId w:val="56"/>
              </w:numPr>
              <w:rPr>
                <w:bCs/>
                <w:sz w:val="26"/>
                <w:szCs w:val="26"/>
              </w:rPr>
            </w:pPr>
            <w:r w:rsidRPr="000C7104">
              <w:rPr>
                <w:bCs/>
                <w:sz w:val="26"/>
                <w:szCs w:val="26"/>
              </w:rPr>
              <w:t>проведение опытной эксплуатации оборудования ИТ-инфраструктуры;</w:t>
            </w:r>
          </w:p>
          <w:p w:rsidR="00A23A25" w:rsidRPr="000C7104" w:rsidRDefault="00A23A25" w:rsidP="00A23A25">
            <w:pPr>
              <w:pStyle w:val="a"/>
              <w:numPr>
                <w:ilvl w:val="0"/>
                <w:numId w:val="56"/>
              </w:numPr>
              <w:rPr>
                <w:bCs/>
                <w:sz w:val="26"/>
                <w:szCs w:val="26"/>
              </w:rPr>
            </w:pPr>
            <w:r w:rsidRPr="000C7104">
              <w:rPr>
                <w:bCs/>
                <w:sz w:val="26"/>
                <w:szCs w:val="26"/>
              </w:rPr>
              <w:t>устранение замечаний по итогам опытной эксплуатации (при необходимости);</w:t>
            </w:r>
          </w:p>
          <w:p w:rsidR="00A23A25" w:rsidRPr="000C7104" w:rsidRDefault="00A23A25" w:rsidP="00A23A25">
            <w:pPr>
              <w:pStyle w:val="a"/>
              <w:numPr>
                <w:ilvl w:val="0"/>
                <w:numId w:val="56"/>
              </w:numPr>
              <w:rPr>
                <w:bCs/>
                <w:sz w:val="26"/>
                <w:szCs w:val="26"/>
              </w:rPr>
            </w:pPr>
            <w:r w:rsidRPr="000C7104">
              <w:rPr>
                <w:bCs/>
                <w:sz w:val="26"/>
                <w:szCs w:val="26"/>
              </w:rPr>
              <w:lastRenderedPageBreak/>
              <w:t>проведение приёмо-сдаточных испытаний;</w:t>
            </w:r>
          </w:p>
          <w:p w:rsidR="00A23A25" w:rsidRPr="000C7104" w:rsidRDefault="00A23A25" w:rsidP="00A23A25">
            <w:pPr>
              <w:pStyle w:val="a"/>
              <w:numPr>
                <w:ilvl w:val="0"/>
                <w:numId w:val="56"/>
              </w:numPr>
              <w:rPr>
                <w:bCs/>
                <w:sz w:val="26"/>
                <w:szCs w:val="26"/>
              </w:rPr>
            </w:pPr>
            <w:r w:rsidRPr="000C7104">
              <w:rPr>
                <w:bCs/>
                <w:sz w:val="26"/>
                <w:szCs w:val="26"/>
              </w:rPr>
              <w:t>передача в промышленную эксплуатацию.</w:t>
            </w:r>
          </w:p>
        </w:tc>
        <w:tc>
          <w:tcPr>
            <w:tcW w:w="2012" w:type="dxa"/>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Протокол предварительных испытаний,</w:t>
            </w:r>
          </w:p>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t>Протокол приёмо-сдаточных испытаний,</w:t>
            </w:r>
          </w:p>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Акт сдачи-приемки выполненных работ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rsidR="00A23A25" w:rsidRPr="000C7104" w:rsidRDefault="00A23A25" w:rsidP="00A23A2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Не позднее</w:t>
            </w:r>
            <w:r w:rsidRPr="0094537A">
              <w:rPr>
                <w:rFonts w:ascii="Times New Roman" w:hAnsi="Times New Roman" w:cs="Times New Roman"/>
                <w:sz w:val="26"/>
                <w:szCs w:val="26"/>
              </w:rPr>
              <w:t xml:space="preserve"> </w:t>
            </w:r>
            <w:r>
              <w:rPr>
                <w:rFonts w:ascii="Times New Roman" w:hAnsi="Times New Roman" w:cs="Times New Roman"/>
                <w:sz w:val="26"/>
                <w:szCs w:val="26"/>
              </w:rPr>
              <w:t>2</w:t>
            </w:r>
            <w:r w:rsidRPr="0094537A">
              <w:rPr>
                <w:rFonts w:ascii="Times New Roman" w:hAnsi="Times New Roman" w:cs="Times New Roman"/>
                <w:sz w:val="26"/>
                <w:szCs w:val="26"/>
              </w:rPr>
              <w:t>0 календарных дней с</w:t>
            </w:r>
            <w:r>
              <w:rPr>
                <w:rFonts w:ascii="Times New Roman" w:hAnsi="Times New Roman" w:cs="Times New Roman"/>
                <w:sz w:val="26"/>
                <w:szCs w:val="26"/>
              </w:rPr>
              <w:t> </w:t>
            </w:r>
            <w:r w:rsidRPr="0094537A">
              <w:rPr>
                <w:rFonts w:ascii="Times New Roman" w:hAnsi="Times New Roman" w:cs="Times New Roman"/>
                <w:sz w:val="26"/>
                <w:szCs w:val="26"/>
              </w:rPr>
              <w:t>момента завершения этапов 1-</w:t>
            </w:r>
            <w:r>
              <w:rPr>
                <w:rFonts w:ascii="Times New Roman" w:hAnsi="Times New Roman" w:cs="Times New Roman"/>
                <w:sz w:val="26"/>
                <w:szCs w:val="26"/>
              </w:rPr>
              <w:t>4</w:t>
            </w:r>
            <w:r w:rsidRPr="0094537A">
              <w:rPr>
                <w:rFonts w:ascii="Times New Roman" w:hAnsi="Times New Roman" w:cs="Times New Roman"/>
                <w:sz w:val="26"/>
                <w:szCs w:val="26"/>
              </w:rPr>
              <w:t xml:space="preserve">, но не </w:t>
            </w:r>
            <w:r w:rsidRPr="0094537A">
              <w:rPr>
                <w:rFonts w:ascii="Times New Roman" w:hAnsi="Times New Roman" w:cs="Times New Roman"/>
                <w:sz w:val="26"/>
                <w:szCs w:val="26"/>
              </w:rPr>
              <w:lastRenderedPageBreak/>
              <w:t xml:space="preserve">позднее </w:t>
            </w:r>
            <w:r w:rsidRPr="000C7104">
              <w:rPr>
                <w:rFonts w:ascii="Times New Roman" w:hAnsi="Times New Roman" w:cs="Times New Roman"/>
                <w:sz w:val="26"/>
                <w:szCs w:val="26"/>
              </w:rPr>
              <w:t>1</w:t>
            </w:r>
            <w:r>
              <w:rPr>
                <w:rFonts w:ascii="Times New Roman" w:hAnsi="Times New Roman" w:cs="Times New Roman"/>
                <w:sz w:val="26"/>
                <w:szCs w:val="26"/>
              </w:rPr>
              <w:t>5</w:t>
            </w:r>
            <w:r w:rsidRPr="000C7104">
              <w:rPr>
                <w:rFonts w:ascii="Times New Roman" w:hAnsi="Times New Roman" w:cs="Times New Roman"/>
                <w:sz w:val="26"/>
                <w:szCs w:val="26"/>
              </w:rPr>
              <w:t>0 календарных дней</w:t>
            </w:r>
            <w:r w:rsidRPr="0094537A">
              <w:rPr>
                <w:rFonts w:ascii="Times New Roman" w:hAnsi="Times New Roman" w:cs="Times New Roman"/>
                <w:sz w:val="26"/>
                <w:szCs w:val="26"/>
              </w:rPr>
              <w:t xml:space="preserve"> с момента подписания Договора</w:t>
            </w:r>
          </w:p>
        </w:tc>
      </w:tr>
    </w:tbl>
    <w:p w:rsidR="00A23A25" w:rsidRDefault="00A23A25" w:rsidP="00A23A25">
      <w:pPr>
        <w:spacing w:after="160" w:line="256" w:lineRule="auto"/>
        <w:jc w:val="both"/>
        <w:rPr>
          <w:strike/>
          <w:sz w:val="28"/>
          <w:szCs w:val="28"/>
        </w:rPr>
        <w:sectPr w:rsidR="00A23A25" w:rsidSect="002F06BD">
          <w:pgSz w:w="16838" w:h="11906" w:orient="landscape"/>
          <w:pgMar w:top="1174" w:right="1247" w:bottom="709" w:left="851" w:header="709" w:footer="709" w:gutter="0"/>
          <w:cols w:space="720"/>
        </w:sectPr>
      </w:pPr>
    </w:p>
    <w:p w:rsidR="00A23A25" w:rsidRDefault="00A23A25" w:rsidP="00A23A25">
      <w:pPr>
        <w:pStyle w:val="12"/>
        <w:rPr>
          <w:sz w:val="28"/>
          <w:szCs w:val="28"/>
        </w:rPr>
      </w:pPr>
      <w:bookmarkStart w:id="106" w:name="_Toc241847428"/>
      <w:r>
        <w:rPr>
          <w:sz w:val="28"/>
          <w:szCs w:val="28"/>
        </w:rPr>
        <w:lastRenderedPageBreak/>
        <w:t>Требования к документированию</w:t>
      </w:r>
      <w:bookmarkEnd w:id="106"/>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Pr>
          <w:sz w:val="28"/>
          <w:szCs w:val="28"/>
        </w:rPr>
        <w:t xml:space="preserve"> </w:t>
      </w:r>
      <w:r w:rsidRPr="005F2D04">
        <w:rPr>
          <w:rFonts w:ascii="Times New Roman" w:hAnsi="Times New Roman" w:cs="Times New Roman"/>
          <w:sz w:val="24"/>
          <w:szCs w:val="24"/>
        </w:rPr>
        <w:t>Разрабатываемая отчетная документация должна согласовываться и передаваться Заказчику в электронном виде, с оформлением Акта приема-передачи отчётной документации.</w:t>
      </w:r>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Отчетная документация должна быть подготовлена и передана Заказчику по соответствующим этапам внедрения оборудования и программного обеспечения в составе, указанном в требованиях к отчетным документам этапов работ в соответствии с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_Ref81597905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4</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настоящего Технического задания.</w:t>
      </w:r>
    </w:p>
    <w:p w:rsidR="00A23A25" w:rsidRDefault="00A23A25" w:rsidP="00A23A25">
      <w:pPr>
        <w:pStyle w:val="12"/>
        <w:rPr>
          <w:sz w:val="28"/>
          <w:szCs w:val="28"/>
        </w:rPr>
      </w:pPr>
      <w:bookmarkStart w:id="107" w:name="_Toc241847429"/>
      <w:r>
        <w:rPr>
          <w:sz w:val="28"/>
          <w:szCs w:val="28"/>
        </w:rPr>
        <w:t>Требования к Исполнителю</w:t>
      </w:r>
      <w:bookmarkEnd w:id="107"/>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Исполнитель должен выполнять работы:</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требований природоохранных мер и мероприятий по охране труда;</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режима работы Объектов;</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сроков выполнения работ, согласованных с Заказчиком.</w:t>
      </w:r>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Обязательна организация производства работ с соблюдением техники безопасности и охраны окружающей среды, обеспечение постоянного контроля качества работ.</w:t>
      </w:r>
    </w:p>
    <w:p w:rsidR="00A23A25" w:rsidRDefault="00A23A25" w:rsidP="00A23A25">
      <w:pPr>
        <w:pStyle w:val="12"/>
        <w:rPr>
          <w:sz w:val="28"/>
          <w:szCs w:val="28"/>
        </w:rPr>
      </w:pPr>
      <w:bookmarkStart w:id="108" w:name="_Toc241847430"/>
      <w:r>
        <w:rPr>
          <w:sz w:val="28"/>
          <w:szCs w:val="28"/>
        </w:rPr>
        <w:t>Требования к гарантийному сроку</w:t>
      </w:r>
      <w:bookmarkEnd w:id="108"/>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w:t>
      </w:r>
      <w:r w:rsidRPr="00B22070">
        <w:rPr>
          <w:rFonts w:ascii="Times New Roman" w:hAnsi="Times New Roman" w:cs="Times New Roman"/>
          <w:sz w:val="24"/>
          <w:szCs w:val="24"/>
        </w:rPr>
        <w:t>Гарантийный срок на поставляемое (предоставляемое в рамках выполнения работ) Оборудование должен составлять не менее 36</w:t>
      </w:r>
      <w:r w:rsidRPr="005F2D04">
        <w:rPr>
          <w:rFonts w:ascii="Times New Roman" w:hAnsi="Times New Roman" w:cs="Times New Roman"/>
          <w:sz w:val="24"/>
          <w:szCs w:val="24"/>
        </w:rPr>
        <w:t xml:space="preserve"> (тридцати шести) месяцев в соответствии с условиями их производителей и требованиями, указанными в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_Ref140566886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3.2</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w:t>
      </w:r>
      <w:r w:rsidR="00C21AD3">
        <w:rPr>
          <w:rFonts w:ascii="Times New Roman" w:hAnsi="Times New Roman" w:cs="Times New Roman"/>
          <w:sz w:val="24"/>
          <w:szCs w:val="24"/>
        </w:rPr>
        <w:t xml:space="preserve">а так же на работы 36 месяцев </w:t>
      </w:r>
      <w:r w:rsidRPr="005F2D04">
        <w:rPr>
          <w:rFonts w:ascii="Times New Roman" w:hAnsi="Times New Roman" w:cs="Times New Roman"/>
          <w:sz w:val="24"/>
          <w:szCs w:val="24"/>
        </w:rPr>
        <w:t xml:space="preserve">со дня подписания Акта сдачи-приемки выполненных Работ по </w:t>
      </w:r>
      <w:r w:rsidR="00170E85">
        <w:rPr>
          <w:rFonts w:ascii="Times New Roman" w:hAnsi="Times New Roman" w:cs="Times New Roman"/>
          <w:sz w:val="24"/>
          <w:szCs w:val="24"/>
        </w:rPr>
        <w:t xml:space="preserve">5 </w:t>
      </w:r>
      <w:r w:rsidRPr="005F2D04">
        <w:rPr>
          <w:rFonts w:ascii="Times New Roman" w:hAnsi="Times New Roman" w:cs="Times New Roman"/>
          <w:sz w:val="24"/>
          <w:szCs w:val="24"/>
        </w:rPr>
        <w:t xml:space="preserve"> этапу. </w:t>
      </w: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tabs>
          <w:tab w:val="left" w:pos="5245"/>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Подписи Сторон:</w:t>
      </w:r>
    </w:p>
    <w:p w:rsidR="00A23A25" w:rsidRPr="0009253F" w:rsidRDefault="00A23A25" w:rsidP="00A23A25">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A23A25" w:rsidRPr="0009253F" w:rsidTr="00A23A25">
        <w:tc>
          <w:tcPr>
            <w:tcW w:w="5245" w:type="dxa"/>
            <w:vAlign w:val="center"/>
          </w:tcPr>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A23A25" w:rsidRPr="0009253F" w:rsidRDefault="00A23A25" w:rsidP="00A23A25">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rsidR="00A23A25" w:rsidRPr="0009253F" w:rsidRDefault="00A23A25" w:rsidP="00A23A25">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A23A25" w:rsidRPr="0009253F" w:rsidTr="00A23A25">
        <w:trPr>
          <w:trHeight w:val="710"/>
        </w:trPr>
        <w:tc>
          <w:tcPr>
            <w:tcW w:w="5245" w:type="dxa"/>
            <w:vAlign w:val="center"/>
          </w:tcPr>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rsidR="00A23A25" w:rsidRPr="0009253F" w:rsidRDefault="00A23A25" w:rsidP="00A23A25">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A23A25" w:rsidRPr="0009253F" w:rsidRDefault="00A23A25"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rsidR="00A23A25" w:rsidRPr="0009253F" w:rsidRDefault="00A23A25" w:rsidP="00A23A25">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rsidR="00A23A25" w:rsidRPr="0009253F" w:rsidRDefault="00A23A25" w:rsidP="00A23A25">
      <w:pPr>
        <w:tabs>
          <w:tab w:val="left" w:pos="5245"/>
        </w:tabs>
        <w:spacing w:after="0" w:line="192" w:lineRule="auto"/>
        <w:jc w:val="center"/>
        <w:rPr>
          <w:rFonts w:ascii="Times New Roman" w:eastAsia="Times New Roman" w:hAnsi="Times New Roman" w:cs="Times New Roman"/>
          <w:b/>
          <w:sz w:val="24"/>
          <w:szCs w:val="24"/>
          <w:lang w:eastAsia="ru-RU"/>
        </w:rPr>
      </w:pPr>
    </w:p>
    <w:p w:rsidR="00A23A25" w:rsidRDefault="00A23A25" w:rsidP="00A23A25">
      <w:pPr>
        <w:spacing w:after="160" w:line="256" w:lineRule="auto"/>
        <w:jc w:val="both"/>
        <w:rPr>
          <w:strike/>
          <w:sz w:val="28"/>
          <w:szCs w:val="28"/>
        </w:rPr>
        <w:sectPr w:rsidR="00A23A25">
          <w:pgSz w:w="11906" w:h="16838"/>
          <w:pgMar w:top="1247" w:right="709" w:bottom="851" w:left="1174" w:header="709" w:footer="709" w:gutter="0"/>
          <w:cols w:space="720"/>
        </w:sectPr>
      </w:pPr>
    </w:p>
    <w:p w:rsidR="00A23A25" w:rsidRPr="00C76951" w:rsidRDefault="00A23A25" w:rsidP="00A23A25">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lastRenderedPageBreak/>
        <w:t xml:space="preserve">Приложение № 1 </w:t>
      </w:r>
    </w:p>
    <w:p w:rsidR="00A23A25" w:rsidRPr="00C76951" w:rsidRDefault="00A23A25" w:rsidP="00A23A25">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к Договору № _________________</w:t>
      </w:r>
    </w:p>
    <w:p w:rsidR="00A23A25" w:rsidRPr="00C76951" w:rsidRDefault="00A23A25" w:rsidP="00A23A25">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от «__» ________________ 202__ г.</w:t>
      </w:r>
    </w:p>
    <w:p w:rsidR="00A23A25" w:rsidRPr="00C76951" w:rsidRDefault="00A23A25" w:rsidP="00A23A25">
      <w:pPr>
        <w:widowControl w:val="0"/>
        <w:autoSpaceDE w:val="0"/>
        <w:autoSpaceDN w:val="0"/>
        <w:adjustRightInd w:val="0"/>
        <w:spacing w:after="0" w:line="192" w:lineRule="auto"/>
        <w:ind w:left="5670"/>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Часть «Техническое задание</w:t>
      </w:r>
      <w:r w:rsidRPr="00930EED">
        <w:t xml:space="preserve"> </w:t>
      </w:r>
      <w:r w:rsidRPr="00E01190">
        <w:rPr>
          <w:rFonts w:ascii="Times New Roman" w:hAnsi="Times New Roman" w:cs="Times New Roman"/>
          <w:b/>
          <w:sz w:val="28"/>
        </w:rPr>
        <w:t>на</w:t>
      </w:r>
      <w:r w:rsidRPr="00E01190">
        <w:rPr>
          <w:sz w:val="28"/>
        </w:rPr>
        <w:t xml:space="preserve"> </w:t>
      </w:r>
      <w:r w:rsidRPr="00930EED">
        <w:rPr>
          <w:rFonts w:ascii="Times New Roman" w:eastAsia="Times New Roman" w:hAnsi="Times New Roman" w:cs="Times New Roman"/>
          <w:b/>
          <w:bCs/>
          <w:sz w:val="28"/>
          <w:szCs w:val="24"/>
          <w:lang w:eastAsia="ru-RU"/>
        </w:rPr>
        <w:t>техническо</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обслуживани</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поставленного в рамках настоящего договора</w:t>
      </w:r>
      <w:r>
        <w:rPr>
          <w:rFonts w:ascii="Times New Roman" w:eastAsia="Times New Roman" w:hAnsi="Times New Roman" w:cs="Times New Roman"/>
          <w:b/>
          <w:bCs/>
          <w:sz w:val="28"/>
          <w:szCs w:val="24"/>
          <w:lang w:eastAsia="ru-RU"/>
        </w:rPr>
        <w:t xml:space="preserve"> оборудования (Этап 6)</w:t>
      </w:r>
      <w:r w:rsidRPr="00C76951">
        <w:rPr>
          <w:rFonts w:ascii="Times New Roman" w:eastAsia="Times New Roman" w:hAnsi="Times New Roman" w:cs="Times New Roman"/>
          <w:b/>
          <w:bCs/>
          <w:sz w:val="28"/>
          <w:szCs w:val="24"/>
          <w:lang w:eastAsia="ru-RU"/>
        </w:rPr>
        <w:t>»</w:t>
      </w:r>
    </w:p>
    <w:p w:rsidR="00A23A25" w:rsidRPr="0009253F" w:rsidRDefault="00A23A25" w:rsidP="00A23A25">
      <w:pPr>
        <w:widowControl w:val="0"/>
        <w:autoSpaceDE w:val="0"/>
        <w:autoSpaceDN w:val="0"/>
        <w:adjustRightInd w:val="0"/>
        <w:spacing w:after="0" w:line="192" w:lineRule="auto"/>
        <w:jc w:val="center"/>
        <w:rPr>
          <w:rFonts w:ascii="Times New Roman" w:hAnsi="Times New Roman" w:cs="Times New Roman"/>
          <w:b/>
          <w:sz w:val="24"/>
          <w:szCs w:val="24"/>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Default="00A23A25" w:rsidP="00A23A25">
      <w:pPr>
        <w:spacing w:after="0" w:line="240" w:lineRule="auto"/>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spacing w:after="0" w:line="240" w:lineRule="auto"/>
        <w:jc w:val="center"/>
        <w:rPr>
          <w:rFonts w:ascii="Times New Roman" w:eastAsia="Times New Roman" w:hAnsi="Times New Roman" w:cs="Times New Roman"/>
          <w:b/>
          <w:bCs/>
          <w:sz w:val="28"/>
          <w:szCs w:val="28"/>
          <w:lang w:eastAsia="ru-RU"/>
        </w:rPr>
      </w:pPr>
    </w:p>
    <w:p w:rsidR="00A23A25" w:rsidRDefault="00A23A25" w:rsidP="00A23A25">
      <w:pPr>
        <w:widowControl w:val="0"/>
        <w:autoSpaceDE w:val="0"/>
        <w:autoSpaceDN w:val="0"/>
        <w:adjustRightInd w:val="0"/>
        <w:spacing w:after="0" w:line="312" w:lineRule="auto"/>
        <w:jc w:val="center"/>
        <w:rPr>
          <w:rFonts w:ascii="Times New Roman" w:eastAsia="Times New Roman" w:hAnsi="Times New Roman" w:cs="Times New Roman"/>
          <w:color w:val="000000"/>
          <w:sz w:val="28"/>
          <w:szCs w:val="28"/>
          <w:lang w:eastAsia="ru-RU"/>
        </w:rPr>
      </w:pPr>
      <w:r w:rsidRPr="00C76951">
        <w:rPr>
          <w:rFonts w:ascii="Times New Roman" w:eastAsia="Times New Roman" w:hAnsi="Times New Roman" w:cs="Times New Roman"/>
          <w:b/>
          <w:bCs/>
          <w:sz w:val="28"/>
          <w:szCs w:val="24"/>
          <w:lang w:eastAsia="ru-RU"/>
        </w:rPr>
        <w:t>Техническое задание</w:t>
      </w:r>
      <w:r w:rsidRPr="00930EED">
        <w:t xml:space="preserve"> </w:t>
      </w:r>
      <w:r w:rsidRPr="00E01190">
        <w:rPr>
          <w:rFonts w:ascii="Times New Roman" w:hAnsi="Times New Roman" w:cs="Times New Roman"/>
          <w:b/>
          <w:sz w:val="28"/>
        </w:rPr>
        <w:t>на</w:t>
      </w:r>
      <w:r w:rsidRPr="00E01190">
        <w:rPr>
          <w:sz w:val="28"/>
        </w:rPr>
        <w:t xml:space="preserve"> </w:t>
      </w:r>
      <w:r w:rsidRPr="00930EED">
        <w:rPr>
          <w:rFonts w:ascii="Times New Roman" w:eastAsia="Times New Roman" w:hAnsi="Times New Roman" w:cs="Times New Roman"/>
          <w:b/>
          <w:bCs/>
          <w:sz w:val="28"/>
          <w:szCs w:val="24"/>
          <w:lang w:eastAsia="ru-RU"/>
        </w:rPr>
        <w:t>техническо</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обслуживани</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поставленного в рамках настоящего договора</w:t>
      </w:r>
      <w:r>
        <w:rPr>
          <w:rFonts w:ascii="Times New Roman" w:eastAsia="Times New Roman" w:hAnsi="Times New Roman" w:cs="Times New Roman"/>
          <w:b/>
          <w:bCs/>
          <w:sz w:val="28"/>
          <w:szCs w:val="24"/>
          <w:lang w:eastAsia="ru-RU"/>
        </w:rPr>
        <w:t xml:space="preserve"> оборудования </w:t>
      </w:r>
      <w:r>
        <w:rPr>
          <w:rFonts w:ascii="Times New Roman" w:hAnsi="Times New Roman" w:cs="Times New Roman"/>
          <w:b/>
          <w:sz w:val="28"/>
          <w:szCs w:val="28"/>
        </w:rPr>
        <w:t>АО «Центральная ППК»</w:t>
      </w: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A23A25" w:rsidRDefault="00A23A25" w:rsidP="00A23A25">
      <w:pPr>
        <w:rPr>
          <w:rFonts w:ascii="Times New Roman" w:eastAsia="Times New Roman" w:hAnsi="Times New Roman" w:cs="Times New Roman"/>
          <w:b/>
          <w:color w:val="000000"/>
          <w:kern w:val="32"/>
          <w:sz w:val="28"/>
          <w:szCs w:val="28"/>
          <w:lang w:eastAsia="ru-RU"/>
        </w:rPr>
      </w:pPr>
      <w:r>
        <w:rPr>
          <w:color w:val="000000"/>
          <w:szCs w:val="28"/>
          <w:lang w:eastAsia="ru-RU"/>
        </w:rPr>
        <w:br w:type="page"/>
      </w:r>
    </w:p>
    <w:p w:rsidR="00A23A25" w:rsidRPr="00865B57" w:rsidRDefault="00A23A25" w:rsidP="00A23A25">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lastRenderedPageBreak/>
        <w:t xml:space="preserve">Оказание </w:t>
      </w:r>
      <w:r>
        <w:rPr>
          <w:rFonts w:ascii="Times New Roman" w:eastAsiaTheme="majorEastAsia" w:hAnsi="Times New Roman" w:cs="Times New Roman"/>
          <w:bCs/>
          <w:sz w:val="24"/>
          <w:szCs w:val="24"/>
          <w:lang w:eastAsia="ru-RU"/>
        </w:rPr>
        <w:t>работ</w:t>
      </w:r>
      <w:r w:rsidRPr="00865B57">
        <w:rPr>
          <w:rFonts w:ascii="Times New Roman" w:eastAsiaTheme="majorEastAsia" w:hAnsi="Times New Roman" w:cs="Times New Roman"/>
          <w:bCs/>
          <w:sz w:val="24"/>
          <w:szCs w:val="24"/>
          <w:lang w:eastAsia="ru-RU"/>
        </w:rPr>
        <w:t xml:space="preserve"> по техническому обслуживанию </w:t>
      </w:r>
      <w:r w:rsidRPr="00BE3117">
        <w:rPr>
          <w:rFonts w:ascii="Times New Roman" w:eastAsiaTheme="majorEastAsia" w:hAnsi="Times New Roman" w:cs="Times New Roman"/>
          <w:bCs/>
          <w:sz w:val="24"/>
          <w:szCs w:val="24"/>
          <w:lang w:eastAsia="ru-RU"/>
        </w:rPr>
        <w:t>поставленного в рамках настоящего договора оборудования</w:t>
      </w:r>
      <w:r w:rsidRPr="00865B57">
        <w:rPr>
          <w:rFonts w:ascii="Times New Roman" w:eastAsiaTheme="majorEastAsia" w:hAnsi="Times New Roman" w:cs="Times New Roman"/>
          <w:bCs/>
          <w:sz w:val="24"/>
          <w:szCs w:val="24"/>
          <w:lang w:eastAsia="ru-RU"/>
        </w:rPr>
        <w:t xml:space="preserve"> в соответствии с графиком регламентных работ для обеспечения его стабильной работы.  </w:t>
      </w:r>
    </w:p>
    <w:p w:rsidR="00A23A25" w:rsidRPr="00865B57" w:rsidRDefault="00A23A25" w:rsidP="00A23A25">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Работы</w:t>
      </w:r>
      <w:r w:rsidRPr="00865B57">
        <w:rPr>
          <w:rFonts w:ascii="Times New Roman" w:eastAsiaTheme="majorEastAsia" w:hAnsi="Times New Roman" w:cs="Times New Roman"/>
          <w:bCs/>
          <w:sz w:val="24"/>
          <w:szCs w:val="24"/>
          <w:lang w:eastAsia="ru-RU"/>
        </w:rPr>
        <w:t xml:space="preserve"> по устранению неисправностей оказываются на основании заявок представителей Заказчика с целью полного восстановления работоспособности и функционала оборудования Заказчика, </w:t>
      </w:r>
    </w:p>
    <w:p w:rsidR="00A23A25" w:rsidRPr="00865B57" w:rsidRDefault="00A23A25" w:rsidP="00A23A25">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bookmarkStart w:id="109" w:name="_Hlk160607911"/>
      <w:r w:rsidRPr="00865B57">
        <w:rPr>
          <w:rFonts w:ascii="Times New Roman" w:eastAsiaTheme="majorEastAsia" w:hAnsi="Times New Roman" w:cs="Times New Roman"/>
          <w:bCs/>
          <w:sz w:val="24"/>
          <w:szCs w:val="24"/>
          <w:lang w:eastAsia="ru-RU"/>
        </w:rPr>
        <w:t xml:space="preserve">Место оказания </w:t>
      </w:r>
      <w:r>
        <w:rPr>
          <w:rFonts w:ascii="Times New Roman" w:eastAsiaTheme="majorEastAsia" w:hAnsi="Times New Roman" w:cs="Times New Roman"/>
          <w:bCs/>
          <w:sz w:val="24"/>
          <w:szCs w:val="24"/>
          <w:lang w:eastAsia="ru-RU"/>
        </w:rPr>
        <w:t>работ</w:t>
      </w:r>
      <w:r w:rsidRPr="00865B57">
        <w:rPr>
          <w:rFonts w:ascii="Times New Roman" w:eastAsiaTheme="majorEastAsia" w:hAnsi="Times New Roman" w:cs="Times New Roman"/>
          <w:bCs/>
          <w:sz w:val="24"/>
          <w:szCs w:val="24"/>
          <w:lang w:eastAsia="ru-RU"/>
        </w:rPr>
        <w:t xml:space="preserve">: </w:t>
      </w:r>
    </w:p>
    <w:p w:rsidR="00A23A25" w:rsidRPr="00865B57" w:rsidRDefault="00A23A25" w:rsidP="00A23A25">
      <w:pPr>
        <w:widowControl w:val="0"/>
        <w:numPr>
          <w:ilvl w:val="0"/>
          <w:numId w:val="91"/>
        </w:numPr>
        <w:suppressAutoHyphens/>
        <w:autoSpaceDE w:val="0"/>
        <w:autoSpaceDN w:val="0"/>
        <w:adjustRightInd w:val="0"/>
        <w:spacing w:after="0" w:line="240" w:lineRule="auto"/>
        <w:ind w:right="306"/>
        <w:contextualSpacing/>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t xml:space="preserve">г. Москва, ул. </w:t>
      </w:r>
      <w:proofErr w:type="spellStart"/>
      <w:r w:rsidRPr="00865B57">
        <w:rPr>
          <w:rFonts w:ascii="Times New Roman" w:eastAsiaTheme="majorEastAsia" w:hAnsi="Times New Roman" w:cs="Times New Roman"/>
          <w:bCs/>
          <w:sz w:val="24"/>
          <w:szCs w:val="24"/>
          <w:lang w:eastAsia="ru-RU"/>
        </w:rPr>
        <w:t>Новорязанская</w:t>
      </w:r>
      <w:proofErr w:type="spellEnd"/>
      <w:r w:rsidRPr="00865B57">
        <w:rPr>
          <w:rFonts w:ascii="Times New Roman" w:eastAsiaTheme="majorEastAsia" w:hAnsi="Times New Roman" w:cs="Times New Roman"/>
          <w:bCs/>
          <w:sz w:val="24"/>
          <w:szCs w:val="24"/>
          <w:lang w:eastAsia="ru-RU"/>
        </w:rPr>
        <w:t xml:space="preserve"> д.18, (далее - ЦУС)</w:t>
      </w:r>
    </w:p>
    <w:p w:rsidR="00A23A25" w:rsidRPr="00851E4E" w:rsidRDefault="00A23A25" w:rsidP="00A23A25">
      <w:pPr>
        <w:widowControl w:val="0"/>
        <w:numPr>
          <w:ilvl w:val="0"/>
          <w:numId w:val="91"/>
        </w:numPr>
        <w:suppressAutoHyphens/>
        <w:autoSpaceDE w:val="0"/>
        <w:autoSpaceDN w:val="0"/>
        <w:adjustRightInd w:val="0"/>
        <w:spacing w:after="0" w:line="240" w:lineRule="auto"/>
        <w:ind w:right="306"/>
        <w:contextualSpacing/>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t xml:space="preserve">г. Москва ул. 2-я Энтузиастов д. 5, </w:t>
      </w:r>
      <w:proofErr w:type="spellStart"/>
      <w:r w:rsidRPr="00865B57">
        <w:rPr>
          <w:rFonts w:ascii="Times New Roman" w:eastAsiaTheme="majorEastAsia" w:hAnsi="Times New Roman" w:cs="Times New Roman"/>
          <w:bCs/>
          <w:sz w:val="24"/>
          <w:szCs w:val="24"/>
          <w:lang w:eastAsia="ru-RU"/>
        </w:rPr>
        <w:t>корп</w:t>
      </w:r>
      <w:proofErr w:type="spellEnd"/>
      <w:r w:rsidRPr="00865B57">
        <w:rPr>
          <w:rFonts w:ascii="Times New Roman" w:eastAsiaTheme="majorEastAsia" w:hAnsi="Times New Roman" w:cs="Times New Roman"/>
          <w:bCs/>
          <w:sz w:val="24"/>
          <w:szCs w:val="24"/>
          <w:lang w:eastAsia="ru-RU"/>
        </w:rPr>
        <w:t xml:space="preserve"> 6. (далее </w:t>
      </w:r>
      <w:r>
        <w:rPr>
          <w:rFonts w:ascii="Times New Roman" w:eastAsiaTheme="majorEastAsia" w:hAnsi="Times New Roman" w:cs="Times New Roman"/>
          <w:bCs/>
          <w:sz w:val="24"/>
          <w:szCs w:val="24"/>
          <w:lang w:eastAsia="ru-RU"/>
        </w:rPr>
        <w:t>–</w:t>
      </w:r>
      <w:r w:rsidRPr="00865B57">
        <w:rPr>
          <w:rFonts w:ascii="Times New Roman" w:eastAsiaTheme="majorEastAsia" w:hAnsi="Times New Roman" w:cs="Times New Roman"/>
          <w:bCs/>
          <w:sz w:val="24"/>
          <w:szCs w:val="24"/>
          <w:lang w:eastAsia="ru-RU"/>
        </w:rPr>
        <w:t xml:space="preserve"> ЦОД</w:t>
      </w:r>
      <w:r>
        <w:rPr>
          <w:rFonts w:ascii="Times New Roman" w:eastAsiaTheme="majorEastAsia" w:hAnsi="Times New Roman" w:cs="Times New Roman"/>
          <w:bCs/>
          <w:sz w:val="24"/>
          <w:szCs w:val="24"/>
          <w:lang w:eastAsia="ru-RU"/>
        </w:rPr>
        <w:t>)</w:t>
      </w:r>
    </w:p>
    <w:bookmarkEnd w:id="109"/>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23A25" w:rsidRPr="002F06BD" w:rsidRDefault="00A23A25" w:rsidP="00A23A25">
      <w:pPr>
        <w:widowControl w:val="0"/>
        <w:numPr>
          <w:ilvl w:val="0"/>
          <w:numId w:val="92"/>
        </w:numPr>
        <w:autoSpaceDE w:val="0"/>
        <w:autoSpaceDN w:val="0"/>
        <w:adjustRightInd w:val="0"/>
        <w:spacing w:after="0" w:line="240" w:lineRule="auto"/>
        <w:contextualSpacing/>
        <w:jc w:val="both"/>
        <w:rPr>
          <w:rFonts w:ascii="Times New Roman" w:eastAsia="Times New Roman" w:hAnsi="Times New Roman" w:cs="Times New Roman"/>
          <w:b/>
          <w:sz w:val="28"/>
          <w:szCs w:val="24"/>
          <w:lang w:eastAsia="ru-RU"/>
        </w:rPr>
      </w:pPr>
      <w:r w:rsidRPr="002F06BD">
        <w:rPr>
          <w:rFonts w:ascii="Times New Roman" w:eastAsia="Times New Roman" w:hAnsi="Times New Roman" w:cs="Times New Roman"/>
          <w:b/>
          <w:sz w:val="28"/>
          <w:szCs w:val="24"/>
          <w:lang w:eastAsia="ru-RU"/>
        </w:rPr>
        <w:t>Перечень терминов и сокращений</w:t>
      </w:r>
    </w:p>
    <w:p w:rsidR="00A23A25" w:rsidRPr="00865B57" w:rsidRDefault="00A23A25" w:rsidP="00A23A2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Перечень терминов и сокращений, принятый в настоящей конкурсной документации, указан в Таблице № 1.</w:t>
      </w:r>
    </w:p>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23A25" w:rsidRPr="00865B57" w:rsidRDefault="00A23A25" w:rsidP="00A23A2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Таблица №1 «Термины и сокращения»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A23A25" w:rsidRPr="00865B57" w:rsidTr="00A23A25">
        <w:trPr>
          <w:trHeight w:val="268"/>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Сокращенное наименование</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Полное наименование</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СТП</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Служба технической поддержки </w:t>
            </w:r>
          </w:p>
        </w:tc>
      </w:tr>
      <w:tr w:rsidR="00A23A25" w:rsidRPr="00865B57" w:rsidTr="00A23A25">
        <w:trPr>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ОС</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Операционная Система</w:t>
            </w:r>
          </w:p>
        </w:tc>
      </w:tr>
      <w:tr w:rsidR="00A23A25" w:rsidRPr="00865B57" w:rsidTr="00A23A25">
        <w:trPr>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ПО</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Программное обеспечение</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ЦОД</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Цент обработки данных, по адресу: г. Москва, ул. 2-я Энтузиастов, д. 5, корп. 6</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ЦУС</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Центральный узел связи, по адресу: г. Москва, ул.Новорязанская,18</w:t>
            </w:r>
          </w:p>
        </w:tc>
      </w:tr>
      <w:tr w:rsidR="00A23A25" w:rsidRPr="00865B57" w:rsidTr="00A23A25">
        <w:trPr>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АО «Центральная ППК»/Компания</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Акционерное общество «Центральная пригородная пассажирская компания»</w:t>
            </w:r>
          </w:p>
        </w:tc>
      </w:tr>
      <w:tr w:rsidR="00A23A25" w:rsidRPr="00865B57" w:rsidTr="00A23A25">
        <w:trPr>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Производитель</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Компания – производитель серверного, сетевого оборудования </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Заявка</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Зарегистрированное сообщение от сотрудника Заказчика в СТП об обнаруженной проблеме, запрос на получение консультационной поддержки или других услуг, предусмотренных договором</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Инцидент</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Непредвиденное событие или проблема, которая происходит на серверном, сетевом оборудовании Заказчика и оказывает/может оказать отрицательное воздействие на работу компьютерных систем, программного обеспечения или потерю/</w:t>
            </w:r>
            <w:proofErr w:type="gramStart"/>
            <w:r w:rsidRPr="00865B57">
              <w:rPr>
                <w:rFonts w:ascii="Times New Roman" w:eastAsia="Times New Roman" w:hAnsi="Times New Roman" w:cs="Times New Roman"/>
                <w:sz w:val="24"/>
                <w:szCs w:val="24"/>
                <w:lang w:eastAsia="ru-RU"/>
              </w:rPr>
              <w:t>повреждение  данных</w:t>
            </w:r>
            <w:proofErr w:type="gramEnd"/>
            <w:r w:rsidRPr="00865B57">
              <w:rPr>
                <w:rFonts w:ascii="Times New Roman" w:eastAsia="Times New Roman" w:hAnsi="Times New Roman" w:cs="Times New Roman"/>
                <w:sz w:val="24"/>
                <w:szCs w:val="24"/>
                <w:lang w:eastAsia="ru-RU"/>
              </w:rPr>
              <w:t xml:space="preserve">. </w:t>
            </w:r>
          </w:p>
        </w:tc>
      </w:tr>
      <w:tr w:rsidR="00A23A25" w:rsidRPr="00865B57" w:rsidTr="00A23A25">
        <w:trPr>
          <w:trHeight w:val="154"/>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Дефект, неисправность</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Несоответствие серверного, сетевого оборудования установленным требованиям функционирования</w:t>
            </w:r>
          </w:p>
        </w:tc>
      </w:tr>
      <w:tr w:rsidR="00A23A25" w:rsidRPr="00865B57" w:rsidTr="00A23A25">
        <w:trPr>
          <w:jc w:val="center"/>
        </w:trPr>
        <w:tc>
          <w:tcPr>
            <w:tcW w:w="2263"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Консультация</w:t>
            </w:r>
          </w:p>
        </w:tc>
        <w:tc>
          <w:tcPr>
            <w:tcW w:w="7082" w:type="dxa"/>
            <w:vAlign w:val="center"/>
            <w:hideMark/>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Решение вопросов, связанных с функциональностью серверного, сетевого оборудования и предоставление советов, разъяснений специалистов компании по работе системы</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Исполнитель</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Лицо, с которым в результате проведения настоящей конкурсной процедуры будет заключен соответствующий договор </w:t>
            </w:r>
          </w:p>
        </w:tc>
      </w:tr>
      <w:tr w:rsidR="00A23A25" w:rsidRPr="00865B57" w:rsidTr="00A23A25">
        <w:trPr>
          <w:jc w:val="center"/>
        </w:trPr>
        <w:tc>
          <w:tcPr>
            <w:tcW w:w="2263"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СХД</w:t>
            </w:r>
          </w:p>
        </w:tc>
        <w:tc>
          <w:tcPr>
            <w:tcW w:w="7082" w:type="dxa"/>
            <w:vAlign w:val="center"/>
          </w:tcPr>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Система хранения данных</w:t>
            </w:r>
          </w:p>
        </w:tc>
      </w:tr>
    </w:tbl>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23A25" w:rsidRPr="00865B57" w:rsidRDefault="00A23A25" w:rsidP="00A23A2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23A25" w:rsidRDefault="00A23A25" w:rsidP="00A23A25">
      <w:pPr>
        <w:spacing w:after="160" w:line="256" w:lineRule="auto"/>
        <w:jc w:val="both"/>
        <w:rPr>
          <w:strike/>
          <w:sz w:val="28"/>
          <w:szCs w:val="28"/>
        </w:rPr>
      </w:pPr>
    </w:p>
    <w:p w:rsidR="00A23A25" w:rsidRDefault="00A23A25" w:rsidP="00A23A25">
      <w:pPr>
        <w:pStyle w:val="20"/>
        <w:numPr>
          <w:ilvl w:val="0"/>
          <w:numId w:val="92"/>
        </w:numPr>
        <w:jc w:val="both"/>
      </w:pPr>
      <w:bookmarkStart w:id="110" w:name="_Ref205803462"/>
      <w:bookmarkStart w:id="111" w:name="_Ref231580495"/>
      <w:bookmarkStart w:id="112" w:name="_Toc241846276"/>
      <w:bookmarkStart w:id="113" w:name="_Toc241847431"/>
      <w:r>
        <w:lastRenderedPageBreak/>
        <w:t xml:space="preserve">Требования </w:t>
      </w:r>
      <w:bookmarkEnd w:id="110"/>
      <w:bookmarkEnd w:id="111"/>
      <w:r>
        <w:t xml:space="preserve">к </w:t>
      </w:r>
      <w:bookmarkStart w:id="114" w:name="_Hlk242280503"/>
      <w:r>
        <w:t>техническо</w:t>
      </w:r>
      <w:bookmarkEnd w:id="112"/>
      <w:bookmarkEnd w:id="113"/>
      <w:r>
        <w:t xml:space="preserve">му обслуживанию </w:t>
      </w:r>
      <w:bookmarkEnd w:id="114"/>
      <w:r>
        <w:t>поставляемого оборудования</w:t>
      </w:r>
    </w:p>
    <w:p w:rsidR="00A23A25" w:rsidRPr="00133EB8"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Обработка обращений (обращений, дефектов и консультационных запросов) должна осуществляться в системе управления обращениями. Каждому обращению должен быть присвоен уникальный номер, который сохраняется для всех связанных с данным обращением сообщений. Данный номер передается в ответном сообщении Заказчику.</w:t>
      </w:r>
    </w:p>
    <w:p w:rsidR="00A23A25" w:rsidRPr="00133EB8"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Система управления обращениями должна обеспечивать единую точку взаимодействия для представителей Заказчика и сотрудников Исполнителя, позволяющую получать информацию о сбоях и запросах на обслуживание. Система должна обладать следующими свойствами:</w:t>
      </w:r>
    </w:p>
    <w:p w:rsidR="00A23A25" w:rsidRPr="00133EB8" w:rsidRDefault="00A23A25" w:rsidP="00A23A25">
      <w:pPr>
        <w:widowControl w:val="0"/>
        <w:numPr>
          <w:ilvl w:val="0"/>
          <w:numId w:val="54"/>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 xml:space="preserve">доступ через </w:t>
      </w:r>
      <w:proofErr w:type="spellStart"/>
      <w:r w:rsidRPr="00133EB8">
        <w:rPr>
          <w:rFonts w:ascii="Times New Roman" w:eastAsia="Times New Roman" w:hAnsi="Times New Roman" w:cs="Times New Roman"/>
          <w:sz w:val="24"/>
          <w:szCs w:val="28"/>
          <w:lang w:eastAsia="ru-RU"/>
        </w:rPr>
        <w:t>web</w:t>
      </w:r>
      <w:proofErr w:type="spellEnd"/>
      <w:r w:rsidRPr="00133EB8">
        <w:rPr>
          <w:rFonts w:ascii="Times New Roman" w:eastAsia="Times New Roman" w:hAnsi="Times New Roman" w:cs="Times New Roman"/>
          <w:sz w:val="24"/>
          <w:szCs w:val="28"/>
          <w:lang w:eastAsia="ru-RU"/>
        </w:rPr>
        <w:t>-интерфейс</w:t>
      </w:r>
      <w:r w:rsidRPr="00133EB8">
        <w:rPr>
          <w:rFonts w:ascii="Times New Roman" w:eastAsia="Times New Roman" w:hAnsi="Times New Roman" w:cs="Times New Roman"/>
          <w:sz w:val="24"/>
          <w:szCs w:val="28"/>
          <w:lang w:val="en-US" w:eastAsia="ru-RU"/>
        </w:rPr>
        <w:t>;</w:t>
      </w:r>
    </w:p>
    <w:p w:rsidR="00A23A25" w:rsidRPr="00133EB8" w:rsidRDefault="00A23A25" w:rsidP="00A23A25">
      <w:pPr>
        <w:widowControl w:val="0"/>
        <w:numPr>
          <w:ilvl w:val="0"/>
          <w:numId w:val="54"/>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база знаний</w:t>
      </w:r>
      <w:r w:rsidRPr="00133EB8">
        <w:rPr>
          <w:rFonts w:ascii="Times New Roman" w:eastAsia="Times New Roman" w:hAnsi="Times New Roman" w:cs="Times New Roman"/>
          <w:sz w:val="24"/>
          <w:szCs w:val="28"/>
          <w:lang w:val="en-US" w:eastAsia="ru-RU"/>
        </w:rPr>
        <w:t>;</w:t>
      </w:r>
    </w:p>
    <w:p w:rsidR="00A23A25" w:rsidRPr="00133EB8" w:rsidRDefault="00A23A25" w:rsidP="00A23A25">
      <w:pPr>
        <w:widowControl w:val="0"/>
        <w:numPr>
          <w:ilvl w:val="0"/>
          <w:numId w:val="54"/>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централизованная система отчетности</w:t>
      </w:r>
      <w:r w:rsidRPr="00133EB8">
        <w:rPr>
          <w:rFonts w:ascii="Times New Roman" w:eastAsia="Times New Roman" w:hAnsi="Times New Roman" w:cs="Times New Roman"/>
          <w:sz w:val="24"/>
          <w:szCs w:val="28"/>
          <w:lang w:val="en-US" w:eastAsia="ru-RU"/>
        </w:rPr>
        <w:t>;</w:t>
      </w:r>
    </w:p>
    <w:p w:rsidR="00A23A25" w:rsidRPr="00133EB8" w:rsidRDefault="00A23A25" w:rsidP="00A23A25">
      <w:pPr>
        <w:widowControl w:val="0"/>
        <w:numPr>
          <w:ilvl w:val="0"/>
          <w:numId w:val="54"/>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автоматизированный мониторинг заявок</w:t>
      </w:r>
      <w:r w:rsidRPr="00133EB8">
        <w:rPr>
          <w:rFonts w:ascii="Times New Roman" w:eastAsia="Times New Roman" w:hAnsi="Times New Roman" w:cs="Times New Roman"/>
          <w:sz w:val="24"/>
          <w:szCs w:val="28"/>
          <w:lang w:val="en-US" w:eastAsia="ru-RU"/>
        </w:rPr>
        <w:t>;</w:t>
      </w:r>
    </w:p>
    <w:p w:rsidR="00A23A25" w:rsidRPr="00133EB8" w:rsidRDefault="00A23A25" w:rsidP="00A23A25">
      <w:pPr>
        <w:widowControl w:val="0"/>
        <w:numPr>
          <w:ilvl w:val="0"/>
          <w:numId w:val="54"/>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самообслуживание клиентов</w:t>
      </w:r>
      <w:r w:rsidRPr="00133EB8">
        <w:rPr>
          <w:rFonts w:ascii="Times New Roman" w:eastAsia="Times New Roman" w:hAnsi="Times New Roman" w:cs="Times New Roman"/>
          <w:sz w:val="24"/>
          <w:szCs w:val="28"/>
          <w:lang w:val="en-US" w:eastAsia="ru-RU"/>
        </w:rPr>
        <w:t>;</w:t>
      </w:r>
    </w:p>
    <w:p w:rsidR="00A23A25" w:rsidRDefault="00A23A25" w:rsidP="00A23A25">
      <w:pPr>
        <w:spacing w:after="0"/>
        <w:ind w:firstLine="709"/>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настройка в соответствии с корпоративным дизайном Заказчика</w:t>
      </w:r>
    </w:p>
    <w:p w:rsidR="00A23A25" w:rsidRPr="00133EB8" w:rsidRDefault="00A23A25" w:rsidP="00A23A25">
      <w:pPr>
        <w:spacing w:after="0"/>
        <w:ind w:firstLine="709"/>
        <w:rPr>
          <w:rFonts w:ascii="Times New Roman" w:hAnsi="Times New Roman" w:cs="Times New Roman"/>
          <w:sz w:val="24"/>
          <w:szCs w:val="28"/>
          <w:highlight w:val="yellow"/>
        </w:rPr>
      </w:pPr>
    </w:p>
    <w:p w:rsidR="00A23A25" w:rsidRPr="00133EB8" w:rsidRDefault="00A23A25" w:rsidP="00A23A25">
      <w:pPr>
        <w:widowControl w:val="0"/>
        <w:autoSpaceDE w:val="0"/>
        <w:autoSpaceDN w:val="0"/>
        <w:adjustRightInd w:val="0"/>
        <w:spacing w:before="120" w:after="360"/>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Таблица №1</w:t>
      </w:r>
      <w:r w:rsidRPr="00133EB8">
        <w:rPr>
          <w:rFonts w:ascii="Times New Roman" w:eastAsia="Times New Roman" w:hAnsi="Times New Roman" w:cs="Times New Roman"/>
          <w:b/>
          <w:bCs/>
          <w:sz w:val="24"/>
          <w:szCs w:val="28"/>
          <w:lang w:eastAsia="ru-RU"/>
        </w:rPr>
        <w:t xml:space="preserve"> </w:t>
      </w:r>
      <w:r w:rsidRPr="00133EB8">
        <w:rPr>
          <w:rFonts w:ascii="Times New Roman" w:eastAsia="Times New Roman" w:hAnsi="Times New Roman" w:cs="Times New Roman"/>
          <w:sz w:val="24"/>
          <w:szCs w:val="28"/>
          <w:lang w:eastAsia="ru-RU"/>
        </w:rPr>
        <w:t xml:space="preserve">«Перечень и количество оборудования, в рамках </w:t>
      </w:r>
      <w:r w:rsidR="00C365C7" w:rsidRPr="004E42A5">
        <w:rPr>
          <w:rFonts w:ascii="Times New Roman" w:hAnsi="Times New Roman" w:cs="Times New Roman"/>
          <w:sz w:val="24"/>
        </w:rPr>
        <w:t>техническ</w:t>
      </w:r>
      <w:r w:rsidR="00C365C7">
        <w:rPr>
          <w:rFonts w:ascii="Times New Roman" w:hAnsi="Times New Roman" w:cs="Times New Roman"/>
          <w:sz w:val="24"/>
        </w:rPr>
        <w:t>ого</w:t>
      </w:r>
      <w:r w:rsidR="00C365C7" w:rsidRPr="004E42A5">
        <w:rPr>
          <w:rFonts w:ascii="Times New Roman" w:hAnsi="Times New Roman" w:cs="Times New Roman"/>
          <w:sz w:val="24"/>
        </w:rPr>
        <w:t xml:space="preserve"> обслуживани</w:t>
      </w:r>
      <w:r w:rsidR="00C365C7">
        <w:rPr>
          <w:rFonts w:ascii="Times New Roman" w:hAnsi="Times New Roman" w:cs="Times New Roman"/>
          <w:sz w:val="24"/>
        </w:rPr>
        <w:t>я</w:t>
      </w:r>
      <w:r w:rsidRPr="00133EB8">
        <w:rPr>
          <w:rFonts w:ascii="Times New Roman" w:eastAsia="Times New Roman" w:hAnsi="Times New Roman" w:cs="Times New Roman"/>
          <w:sz w:val="24"/>
          <w:szCs w:val="28"/>
          <w:lang w:eastAsia="ru-RU"/>
        </w:rPr>
        <w:t>»</w:t>
      </w:r>
    </w:p>
    <w:tbl>
      <w:tblPr>
        <w:tblStyle w:val="aff8"/>
        <w:tblW w:w="9360" w:type="dxa"/>
        <w:tblInd w:w="-5" w:type="dxa"/>
        <w:tblLayout w:type="fixed"/>
        <w:tblLook w:val="04A0" w:firstRow="1" w:lastRow="0" w:firstColumn="1" w:lastColumn="0" w:noHBand="0" w:noVBand="1"/>
      </w:tblPr>
      <w:tblGrid>
        <w:gridCol w:w="550"/>
        <w:gridCol w:w="3420"/>
        <w:gridCol w:w="1561"/>
        <w:gridCol w:w="1560"/>
        <w:gridCol w:w="2269"/>
      </w:tblGrid>
      <w:tr w:rsidR="00A23A25" w:rsidTr="00FC512D">
        <w:tc>
          <w:tcPr>
            <w:tcW w:w="55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 п/п</w:t>
            </w:r>
          </w:p>
        </w:tc>
        <w:tc>
          <w:tcPr>
            <w:tcW w:w="342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Наименование оборудования</w:t>
            </w:r>
          </w:p>
        </w:tc>
        <w:tc>
          <w:tcPr>
            <w:tcW w:w="1561"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Описание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Кол-во</w:t>
            </w:r>
          </w:p>
        </w:tc>
        <w:tc>
          <w:tcPr>
            <w:tcW w:w="226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Расположение</w:t>
            </w:r>
          </w:p>
        </w:tc>
      </w:tr>
      <w:tr w:rsidR="00A23A25" w:rsidTr="00FC512D">
        <w:tc>
          <w:tcPr>
            <w:tcW w:w="55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3420"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VEGMAN R220 Gen2</w:t>
            </w:r>
          </w:p>
        </w:tc>
        <w:tc>
          <w:tcPr>
            <w:tcW w:w="1561"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r w:rsidR="00A23A25" w:rsidTr="00FC512D">
        <w:tc>
          <w:tcPr>
            <w:tcW w:w="55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3420"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Система хранения данных TATLIN.UNIFIED Gen2</w:t>
            </w:r>
          </w:p>
        </w:tc>
        <w:tc>
          <w:tcPr>
            <w:tcW w:w="1561"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СХД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2269"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r w:rsidR="00A23A25" w:rsidTr="00FC512D">
        <w:tc>
          <w:tcPr>
            <w:tcW w:w="55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3420"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 YADRO G4208P G3</w:t>
            </w:r>
          </w:p>
        </w:tc>
        <w:tc>
          <w:tcPr>
            <w:tcW w:w="1561"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2269" w:type="dxa"/>
            <w:tcBorders>
              <w:top w:val="single" w:sz="4" w:space="0" w:color="auto"/>
              <w:left w:val="single" w:sz="4" w:space="0" w:color="auto"/>
              <w:bottom w:val="single" w:sz="4" w:space="0" w:color="auto"/>
              <w:right w:val="single" w:sz="4" w:space="0" w:color="auto"/>
            </w:tcBorders>
            <w:hideMark/>
          </w:tcPr>
          <w:p w:rsidR="00A23A25" w:rsidRDefault="00A23A25" w:rsidP="00A23A2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bl>
    <w:p w:rsidR="00FC512D" w:rsidRDefault="00FC512D" w:rsidP="00FC512D">
      <w:pPr>
        <w:rPr>
          <w:highlight w:val="yellow"/>
        </w:rPr>
      </w:pPr>
      <w:r>
        <w:t>*</w:t>
      </w:r>
      <w:proofErr w:type="gramStart"/>
      <w:r>
        <w:t>Продукция</w:t>
      </w:r>
      <w:proofErr w:type="gramEnd"/>
      <w:r>
        <w:t xml:space="preserve"> указанная с товарными марками или эквивалент.</w:t>
      </w:r>
    </w:p>
    <w:p w:rsidR="00A23A25" w:rsidRDefault="00A23A25" w:rsidP="00A23A25">
      <w:pPr>
        <w:rPr>
          <w:highlight w:val="yellow"/>
        </w:rPr>
      </w:pPr>
    </w:p>
    <w:p w:rsidR="00A23A25" w:rsidRPr="002F06BD" w:rsidRDefault="00A23A25" w:rsidP="00A23A25">
      <w:pPr>
        <w:pStyle w:val="aff"/>
        <w:numPr>
          <w:ilvl w:val="0"/>
          <w:numId w:val="92"/>
        </w:numPr>
        <w:jc w:val="both"/>
        <w:rPr>
          <w:b/>
          <w:sz w:val="28"/>
          <w:szCs w:val="28"/>
        </w:rPr>
      </w:pPr>
      <w:r w:rsidRPr="002F06BD">
        <w:rPr>
          <w:b/>
          <w:sz w:val="28"/>
          <w:szCs w:val="28"/>
        </w:rPr>
        <w:t>Требования к организации и проведению регламентных работ</w:t>
      </w:r>
    </w:p>
    <w:p w:rsidR="00A23A25" w:rsidRPr="00133EB8"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133EB8">
        <w:rPr>
          <w:rFonts w:ascii="Times New Roman" w:eastAsia="Times New Roman" w:hAnsi="Times New Roman" w:cs="Times New Roman"/>
          <w:sz w:val="24"/>
          <w:szCs w:val="24"/>
          <w:lang w:eastAsia="ru-RU"/>
        </w:rPr>
        <w:t>Периодические регламентные работы на оборудовании Заказчика направлены на поддержание оборудования в работоспособном состоянии, снижение количества инцидентов и сокращения времени восстановления после сбоев.</w:t>
      </w:r>
    </w:p>
    <w:p w:rsidR="00A23A25"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133EB8">
        <w:rPr>
          <w:rFonts w:ascii="Times New Roman" w:eastAsia="Times New Roman" w:hAnsi="Times New Roman" w:cs="Times New Roman"/>
          <w:sz w:val="24"/>
          <w:szCs w:val="24"/>
          <w:lang w:eastAsia="ru-RU"/>
        </w:rPr>
        <w:t>Перечень и периодичность проведения регламентных работ приведены в таблице (</w:t>
      </w:r>
      <w:r w:rsidRPr="00133EB8">
        <w:rPr>
          <w:rFonts w:ascii="Times New Roman" w:hAnsi="Times New Roman" w:cs="Times New Roman"/>
          <w:sz w:val="24"/>
          <w:szCs w:val="24"/>
        </w:rPr>
        <w:fldChar w:fldCharType="begin"/>
      </w:r>
      <w:r w:rsidRPr="00133EB8">
        <w:rPr>
          <w:rFonts w:ascii="Times New Roman" w:eastAsia="Times New Roman" w:hAnsi="Times New Roman" w:cs="Times New Roman"/>
          <w:sz w:val="24"/>
          <w:szCs w:val="24"/>
          <w:lang w:eastAsia="ru-RU"/>
        </w:rPr>
        <w:instrText xml:space="preserve"> REF _Ref443400295 \h  \* MERGEFORMAT </w:instrText>
      </w:r>
      <w:r w:rsidRPr="00133EB8">
        <w:rPr>
          <w:rFonts w:ascii="Times New Roman" w:hAnsi="Times New Roman" w:cs="Times New Roman"/>
          <w:sz w:val="24"/>
          <w:szCs w:val="24"/>
        </w:rPr>
      </w:r>
      <w:r w:rsidRPr="00133EB8">
        <w:rPr>
          <w:rFonts w:ascii="Times New Roman" w:hAnsi="Times New Roman" w:cs="Times New Roman"/>
          <w:sz w:val="24"/>
          <w:szCs w:val="24"/>
        </w:rPr>
        <w:fldChar w:fldCharType="separate"/>
      </w:r>
      <w:r w:rsidRPr="00133EB8">
        <w:rPr>
          <w:rFonts w:ascii="Times New Roman" w:eastAsia="Times New Roman" w:hAnsi="Times New Roman" w:cs="Times New Roman"/>
          <w:sz w:val="24"/>
          <w:szCs w:val="24"/>
          <w:lang w:eastAsia="ru-RU"/>
        </w:rPr>
        <w:t>Таблица №2</w:t>
      </w:r>
      <w:r w:rsidRPr="00133EB8">
        <w:rPr>
          <w:rFonts w:ascii="Times New Roman" w:hAnsi="Times New Roman" w:cs="Times New Roman"/>
          <w:sz w:val="24"/>
          <w:szCs w:val="24"/>
        </w:rPr>
        <w:fldChar w:fldCharType="end"/>
      </w:r>
      <w:r w:rsidRPr="00133EB8">
        <w:rPr>
          <w:rFonts w:ascii="Times New Roman" w:eastAsia="Times New Roman" w:hAnsi="Times New Roman" w:cs="Times New Roman"/>
          <w:sz w:val="24"/>
          <w:szCs w:val="24"/>
          <w:lang w:eastAsia="ru-RU"/>
        </w:rPr>
        <w:t>).</w:t>
      </w:r>
    </w:p>
    <w:p w:rsidR="00A23A25"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rsidR="00A23A25" w:rsidRPr="00133EB8" w:rsidRDefault="00A23A25" w:rsidP="00A23A25">
      <w:pPr>
        <w:widowControl w:val="0"/>
        <w:autoSpaceDE w:val="0"/>
        <w:autoSpaceDN w:val="0"/>
        <w:adjustRightInd w:val="0"/>
        <w:spacing w:before="120" w:after="360"/>
        <w:rPr>
          <w:rFonts w:ascii="Times New Roman" w:eastAsia="Times New Roman" w:hAnsi="Times New Roman" w:cs="Times New Roman"/>
          <w:sz w:val="24"/>
          <w:szCs w:val="28"/>
          <w:lang w:eastAsia="ru-RU"/>
        </w:rPr>
      </w:pPr>
      <w:bookmarkStart w:id="115" w:name="_Ref443400295"/>
      <w:bookmarkStart w:id="116" w:name="_Ref443400290"/>
      <w:r w:rsidRPr="00133EB8">
        <w:rPr>
          <w:rFonts w:ascii="Times New Roman" w:eastAsia="Times New Roman" w:hAnsi="Times New Roman" w:cs="Times New Roman"/>
          <w:sz w:val="24"/>
          <w:szCs w:val="28"/>
          <w:lang w:eastAsia="ru-RU"/>
        </w:rPr>
        <w:t>Таблица №</w:t>
      </w:r>
      <w:bookmarkEnd w:id="115"/>
      <w:r w:rsidRPr="00133EB8">
        <w:rPr>
          <w:rFonts w:ascii="Times New Roman" w:eastAsia="Times New Roman" w:hAnsi="Times New Roman" w:cs="Times New Roman"/>
          <w:sz w:val="24"/>
          <w:szCs w:val="28"/>
          <w:lang w:eastAsia="ru-RU"/>
        </w:rPr>
        <w:t>2 «</w:t>
      </w:r>
      <w:r w:rsidR="00BD5C35" w:rsidRPr="00133EB8">
        <w:rPr>
          <w:rFonts w:ascii="Times New Roman" w:eastAsia="Times New Roman" w:hAnsi="Times New Roman" w:cs="Times New Roman"/>
          <w:sz w:val="24"/>
          <w:szCs w:val="24"/>
          <w:lang w:eastAsia="ru-RU"/>
        </w:rPr>
        <w:t>Перечень и периодичность проведения</w:t>
      </w:r>
      <w:r w:rsidRPr="00133EB8">
        <w:rPr>
          <w:rFonts w:ascii="Times New Roman" w:eastAsia="Times New Roman" w:hAnsi="Times New Roman" w:cs="Times New Roman"/>
          <w:sz w:val="24"/>
          <w:szCs w:val="28"/>
          <w:lang w:eastAsia="ru-RU"/>
        </w:rPr>
        <w:t xml:space="preserve"> регламентные работы на оборудовании Заказчика</w:t>
      </w:r>
      <w:bookmarkEnd w:id="116"/>
      <w:r w:rsidRPr="00133EB8">
        <w:rPr>
          <w:rFonts w:ascii="Times New Roman" w:eastAsia="Times New Roman" w:hAnsi="Times New Roman" w:cs="Times New Roman"/>
          <w:sz w:val="24"/>
          <w:szCs w:val="28"/>
          <w:lang w:eastAsia="ru-RU"/>
        </w:rPr>
        <w:t>»</w:t>
      </w: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6"/>
        <w:gridCol w:w="1985"/>
      </w:tblGrid>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Перечень и краткое описание регламентных работ</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Периодичность выполнения</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журнальных файлов оборудования</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Просмотр информации об ошибках и предупреждениях с помощью штатных средств операционных систем, поиск причин сбоев и их устранение согласно рекомендациям производителей.</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выхода обновлений безопасности</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наличия критичных обновлений безопасности ПО у Производителя и оповещение Заказчика о необходимости установки критичных обновлений.</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A23A25" w:rsidTr="00A23A25">
        <w:trPr>
          <w:trHeight w:val="54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Работоспособность подсистемы шифрования трафика.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Еженедельно</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Однотипные инциденты</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повторяющихся однотипных инцидентов для выявления корневой причины их возникновения и подготовки мероприятий для устранения таких корневых причин;</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систематических факторов негативного влияния.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работы системы мониторинга</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Аудит журнала работы системы мониторинга;</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корректности работы системы обнаружения аварийных ситуаций и системы оповещения.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осмотр оборудования</w:t>
            </w:r>
          </w:p>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осмотр индикации оборудования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Ежеквартально</w:t>
            </w:r>
          </w:p>
        </w:tc>
      </w:tr>
      <w:tr w:rsidR="00A23A25" w:rsidTr="00A23A2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Копирование данных на ленточные носители. Перечень и объем данных согласовывается с Исполнителем. </w:t>
            </w:r>
          </w:p>
        </w:tc>
        <w:tc>
          <w:tcPr>
            <w:tcW w:w="1985"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bl>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Pr="002F06BD" w:rsidRDefault="00A23A25" w:rsidP="00A23A25">
      <w:pPr>
        <w:pStyle w:val="aff"/>
        <w:numPr>
          <w:ilvl w:val="0"/>
          <w:numId w:val="92"/>
        </w:numPr>
        <w:jc w:val="both"/>
        <w:rPr>
          <w:b/>
          <w:sz w:val="28"/>
          <w:szCs w:val="28"/>
        </w:rPr>
      </w:pPr>
      <w:bookmarkStart w:id="117" w:name="_Ref443399766"/>
      <w:r w:rsidRPr="002F06BD">
        <w:rPr>
          <w:b/>
          <w:sz w:val="28"/>
          <w:szCs w:val="28"/>
        </w:rPr>
        <w:t>Требования к обработке заяв</w:t>
      </w:r>
      <w:bookmarkEnd w:id="117"/>
      <w:r w:rsidRPr="002F06BD">
        <w:rPr>
          <w:b/>
          <w:sz w:val="28"/>
          <w:szCs w:val="28"/>
        </w:rPr>
        <w:t>ок</w:t>
      </w:r>
      <w:r w:rsidR="00C34276">
        <w:rPr>
          <w:b/>
          <w:sz w:val="28"/>
          <w:szCs w:val="28"/>
        </w:rPr>
        <w:t xml:space="preserve"> на устранение </w:t>
      </w:r>
      <w:r w:rsidR="00C365C7">
        <w:rPr>
          <w:b/>
          <w:sz w:val="28"/>
          <w:szCs w:val="28"/>
        </w:rPr>
        <w:t>инцидентов</w:t>
      </w:r>
    </w:p>
    <w:p w:rsidR="00A23A25" w:rsidRPr="00133EB8"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bookmarkStart w:id="118" w:name="_Ref442980987"/>
      <w:r w:rsidRPr="00133EB8">
        <w:rPr>
          <w:rFonts w:ascii="Times New Roman" w:eastAsia="Times New Roman" w:hAnsi="Times New Roman" w:cs="Times New Roman"/>
          <w:sz w:val="24"/>
          <w:szCs w:val="28"/>
          <w:lang w:eastAsia="ru-RU"/>
        </w:rPr>
        <w:t>По мере возникновения потребности у Заказчика Заказчик оформляет заявку и направляет ее по почте СТП Исполнителя. При формировании Заявки группой технического обслуживания Заказчика определяется тип услуги исходя из влияния инцидента на бизнес-процессы Заказчика и приоритета оказания услуги по устранению инцидента и сроков предоставления решения (Таблиц</w:t>
      </w:r>
      <w:r w:rsidR="004E42A5">
        <w:rPr>
          <w:rFonts w:ascii="Times New Roman" w:eastAsia="Times New Roman" w:hAnsi="Times New Roman" w:cs="Times New Roman"/>
          <w:sz w:val="24"/>
          <w:szCs w:val="28"/>
          <w:lang w:eastAsia="ru-RU"/>
        </w:rPr>
        <w:t>а</w:t>
      </w:r>
      <w:r w:rsidRPr="00133EB8">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sz w:val="24"/>
          <w:szCs w:val="28"/>
          <w:lang w:eastAsia="ru-RU"/>
        </w:rPr>
        <w:t>3</w:t>
      </w:r>
      <w:r w:rsidRPr="00133EB8">
        <w:rPr>
          <w:rFonts w:ascii="Times New Roman" w:eastAsia="Times New Roman" w:hAnsi="Times New Roman" w:cs="Times New Roman"/>
          <w:sz w:val="24"/>
          <w:szCs w:val="28"/>
          <w:lang w:eastAsia="ru-RU"/>
        </w:rPr>
        <w:t xml:space="preserve">). </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Pr="00BB198E" w:rsidRDefault="00A23A25" w:rsidP="00A23A25">
      <w:pPr>
        <w:widowControl w:val="0"/>
        <w:autoSpaceDE w:val="0"/>
        <w:autoSpaceDN w:val="0"/>
        <w:adjustRightInd w:val="0"/>
        <w:spacing w:after="0"/>
        <w:jc w:val="both"/>
        <w:rPr>
          <w:rFonts w:ascii="Times New Roman" w:eastAsia="Times New Roman" w:hAnsi="Times New Roman" w:cs="Times New Roman"/>
          <w:sz w:val="24"/>
          <w:szCs w:val="28"/>
          <w:lang w:eastAsia="ru-RU"/>
        </w:rPr>
      </w:pPr>
      <w:bookmarkStart w:id="119" w:name="_Hlk242283535"/>
      <w:bookmarkEnd w:id="118"/>
      <w:r w:rsidRPr="00BB198E">
        <w:rPr>
          <w:rFonts w:ascii="Times New Roman" w:eastAsia="Times New Roman" w:hAnsi="Times New Roman" w:cs="Times New Roman"/>
          <w:sz w:val="24"/>
          <w:szCs w:val="28"/>
          <w:lang w:eastAsia="ru-RU"/>
        </w:rPr>
        <w:t xml:space="preserve">Таблица №3 «Определение приоритета оказания услуги по устранению инцидента и сроков предоставления решения </w:t>
      </w:r>
      <w:r w:rsidRPr="002446DA">
        <w:rPr>
          <w:rFonts w:ascii="Times New Roman" w:eastAsia="Times New Roman" w:hAnsi="Times New Roman" w:cs="Times New Roman"/>
          <w:sz w:val="24"/>
          <w:szCs w:val="28"/>
          <w:lang w:eastAsia="ru-RU"/>
        </w:rPr>
        <w:t>на серверном оборудовании</w:t>
      </w:r>
      <w:r w:rsidR="00B22070" w:rsidRPr="002446DA">
        <w:rPr>
          <w:rFonts w:ascii="Times New Roman" w:eastAsia="Times New Roman" w:hAnsi="Times New Roman" w:cs="Times New Roman"/>
          <w:sz w:val="24"/>
          <w:szCs w:val="28"/>
          <w:lang w:eastAsia="ru-RU"/>
        </w:rPr>
        <w:t xml:space="preserve"> и системах хранения данных</w:t>
      </w:r>
      <w:r w:rsidRPr="002446DA">
        <w:rPr>
          <w:rFonts w:ascii="Times New Roman" w:eastAsia="Times New Roman" w:hAnsi="Times New Roman" w:cs="Times New Roman"/>
          <w:sz w:val="24"/>
          <w:szCs w:val="28"/>
          <w:lang w:eastAsia="ru-RU"/>
        </w:rPr>
        <w:t>»</w:t>
      </w:r>
    </w:p>
    <w:tbl>
      <w:tblPr>
        <w:tblW w:w="54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227"/>
        <w:gridCol w:w="1909"/>
        <w:gridCol w:w="3391"/>
        <w:gridCol w:w="1203"/>
        <w:gridCol w:w="2084"/>
      </w:tblGrid>
      <w:tr w:rsidR="00A23A25" w:rsidTr="00A23A25">
        <w:trPr>
          <w:cantSplit/>
          <w:trHeight w:val="1776"/>
          <w:jc w:val="center"/>
        </w:trPr>
        <w:tc>
          <w:tcPr>
            <w:tcW w:w="2092"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Типы услуг по техническому обслуживанию </w:t>
            </w:r>
            <w:r w:rsidRPr="002446DA">
              <w:rPr>
                <w:rFonts w:ascii="Times New Roman" w:eastAsia="Times New Roman" w:hAnsi="Times New Roman" w:cs="Times New Roman"/>
                <w:b/>
                <w:bCs/>
                <w:sz w:val="24"/>
                <w:szCs w:val="24"/>
                <w:lang w:eastAsia="ru-RU"/>
              </w:rPr>
              <w:t>серверного</w:t>
            </w:r>
            <w:r w:rsidR="004E42A5" w:rsidRPr="002446DA">
              <w:rPr>
                <w:rFonts w:ascii="Times New Roman" w:eastAsia="Times New Roman" w:hAnsi="Times New Roman" w:cs="Times New Roman"/>
                <w:b/>
                <w:bCs/>
                <w:sz w:val="24"/>
                <w:szCs w:val="24"/>
                <w:lang w:eastAsia="ru-RU"/>
              </w:rPr>
              <w:t xml:space="preserve"> </w:t>
            </w:r>
            <w:r w:rsidRPr="002446DA">
              <w:rPr>
                <w:rFonts w:ascii="Times New Roman" w:eastAsia="Times New Roman" w:hAnsi="Times New Roman" w:cs="Times New Roman"/>
                <w:b/>
                <w:bCs/>
                <w:sz w:val="24"/>
                <w:szCs w:val="24"/>
                <w:lang w:eastAsia="ru-RU"/>
              </w:rPr>
              <w:t>оборудования</w:t>
            </w:r>
            <w:r w:rsidR="004E42A5" w:rsidRPr="002446DA">
              <w:rPr>
                <w:rFonts w:ascii="Times New Roman" w:eastAsia="Times New Roman" w:hAnsi="Times New Roman" w:cs="Times New Roman"/>
                <w:b/>
                <w:bCs/>
                <w:sz w:val="24"/>
                <w:szCs w:val="24"/>
                <w:lang w:eastAsia="ru-RU"/>
              </w:rPr>
              <w:t xml:space="preserve"> и </w:t>
            </w:r>
            <w:r w:rsidR="004E42A5" w:rsidRPr="002446DA">
              <w:rPr>
                <w:rFonts w:ascii="Times New Roman" w:eastAsia="Times New Roman" w:hAnsi="Times New Roman" w:cs="Times New Roman"/>
                <w:b/>
                <w:sz w:val="24"/>
                <w:szCs w:val="28"/>
                <w:lang w:eastAsia="ru-RU"/>
              </w:rPr>
              <w:t>систем хранения данных</w:t>
            </w:r>
          </w:p>
        </w:tc>
        <w:tc>
          <w:tcPr>
            <w:tcW w:w="1794"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Приоритет оказания услуги</w:t>
            </w:r>
          </w:p>
        </w:tc>
        <w:tc>
          <w:tcPr>
            <w:tcW w:w="3186"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влияния</w:t>
            </w:r>
          </w:p>
        </w:tc>
        <w:tc>
          <w:tcPr>
            <w:tcW w:w="1130"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Время реакции</w:t>
            </w:r>
          </w:p>
        </w:tc>
        <w:tc>
          <w:tcPr>
            <w:tcW w:w="1958" w:type="dxa"/>
            <w:tcBorders>
              <w:top w:val="single" w:sz="4" w:space="0" w:color="auto"/>
              <w:left w:val="single" w:sz="4" w:space="0" w:color="auto"/>
              <w:bottom w:val="single" w:sz="4" w:space="0" w:color="auto"/>
              <w:right w:val="single" w:sz="4" w:space="0" w:color="auto"/>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предоставления решения или консультации с момента получения заявки в СТП</w:t>
            </w:r>
          </w:p>
        </w:tc>
      </w:tr>
      <w:tr w:rsidR="00A23A25" w:rsidTr="00A23A25">
        <w:trPr>
          <w:cantSplit/>
          <w:trHeight w:val="1775"/>
          <w:jc w:val="center"/>
        </w:trPr>
        <w:tc>
          <w:tcPr>
            <w:tcW w:w="2092"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Устранение инцидента первого приоритета</w:t>
            </w:r>
          </w:p>
        </w:tc>
        <w:tc>
          <w:tcPr>
            <w:tcW w:w="1794"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1 -Максимальный</w:t>
            </w:r>
          </w:p>
        </w:tc>
        <w:tc>
          <w:tcPr>
            <w:tcW w:w="3186"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Полностью неработоспособен один или несколько компонентов инфраструктуры, что оказывает критическое воздействие на бизнес. </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Проблема с оборудованием Центрального офиса. Проблема затрагивает большую часть сотрудников организации, либо ключевых сотрудников компании. Работоспособность компонента не может быть восстановлена силами пользователя даже в ограниченных размерах.</w:t>
            </w:r>
          </w:p>
        </w:tc>
        <w:tc>
          <w:tcPr>
            <w:tcW w:w="1130"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1 часа</w:t>
            </w:r>
          </w:p>
        </w:tc>
        <w:tc>
          <w:tcPr>
            <w:tcW w:w="1958"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24 часов </w:t>
            </w:r>
          </w:p>
        </w:tc>
      </w:tr>
      <w:tr w:rsidR="00A23A25" w:rsidTr="00A23A25">
        <w:trPr>
          <w:cantSplit/>
          <w:jc w:val="center"/>
        </w:trPr>
        <w:tc>
          <w:tcPr>
            <w:tcW w:w="2092"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второго приоритета</w:t>
            </w:r>
          </w:p>
        </w:tc>
        <w:tc>
          <w:tcPr>
            <w:tcW w:w="1794"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Высокий</w:t>
            </w:r>
          </w:p>
        </w:tc>
        <w:tc>
          <w:tcPr>
            <w:tcW w:w="3186"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 или несколько компонентов инфраструктуры в значительной степени неработоспособны, что оказывает существенное воздействие на бизнес-процессы</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Зависание множества сервисов, полная недоступность одного из сервисов, Обнаружена критическая ошибка в работе, влияющая на оперативную деятельность компании и т.п.</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Проблема, затрагивающая группу сотрудников. Например, нет связи с участком, нет связи с сервером.</w:t>
            </w:r>
          </w:p>
        </w:tc>
        <w:tc>
          <w:tcPr>
            <w:tcW w:w="1130"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часа</w:t>
            </w:r>
          </w:p>
        </w:tc>
        <w:tc>
          <w:tcPr>
            <w:tcW w:w="1958"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24 часов</w:t>
            </w:r>
          </w:p>
        </w:tc>
      </w:tr>
      <w:tr w:rsidR="00A23A25" w:rsidTr="00A23A25">
        <w:trPr>
          <w:cantSplit/>
          <w:jc w:val="center"/>
        </w:trPr>
        <w:tc>
          <w:tcPr>
            <w:tcW w:w="2092"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Устранение инцидента третьего приоритета</w:t>
            </w:r>
          </w:p>
        </w:tc>
        <w:tc>
          <w:tcPr>
            <w:tcW w:w="1794"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Средний</w:t>
            </w:r>
          </w:p>
        </w:tc>
        <w:tc>
          <w:tcPr>
            <w:tcW w:w="3186"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Производительность одного или нескольких компонентов инфраструктуры значительно уменьшилась. Работоспособность ухудшилась, но большинство функций сохранено. Умеренные последствия для бизнес-процессов. </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Проблема, затрагивающая единицы сотрудников. </w:t>
            </w:r>
          </w:p>
        </w:tc>
        <w:tc>
          <w:tcPr>
            <w:tcW w:w="1130"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дня</w:t>
            </w:r>
          </w:p>
        </w:tc>
      </w:tr>
      <w:tr w:rsidR="00A23A25" w:rsidTr="00A23A25">
        <w:trPr>
          <w:cantSplit/>
          <w:jc w:val="center"/>
        </w:trPr>
        <w:tc>
          <w:tcPr>
            <w:tcW w:w="2092"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четвертого приоритета</w:t>
            </w:r>
          </w:p>
        </w:tc>
        <w:tc>
          <w:tcPr>
            <w:tcW w:w="1794"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 Низкий</w:t>
            </w:r>
          </w:p>
        </w:tc>
        <w:tc>
          <w:tcPr>
            <w:tcW w:w="3186"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Работоспособность компонентов инфраструктуры не нарушена. Требуется информация по установке, настройке и использованию компонентов инфраструктуры. Влияние на процессы минимально или отсутствует.</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Проблема, возникшая единовременно и не связанная с основными производственными процессами компании. Вопросы, связанные с развитием функционала. </w:t>
            </w:r>
          </w:p>
        </w:tc>
        <w:tc>
          <w:tcPr>
            <w:tcW w:w="1130"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Согласуется в каждом конкретном случае</w:t>
            </w:r>
          </w:p>
        </w:tc>
      </w:tr>
      <w:tr w:rsidR="00A23A25" w:rsidTr="00A23A25">
        <w:trPr>
          <w:cantSplit/>
          <w:jc w:val="center"/>
        </w:trPr>
        <w:tc>
          <w:tcPr>
            <w:tcW w:w="2092"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пятого приоритета</w:t>
            </w:r>
          </w:p>
        </w:tc>
        <w:tc>
          <w:tcPr>
            <w:tcW w:w="1794"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Низкий</w:t>
            </w:r>
          </w:p>
        </w:tc>
        <w:tc>
          <w:tcPr>
            <w:tcW w:w="3186"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не попадающие под определение заявок 1-4 приоритетов </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Вопросы по эксплуатации.</w:t>
            </w:r>
          </w:p>
        </w:tc>
        <w:tc>
          <w:tcPr>
            <w:tcW w:w="1130"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Согласуется в каждом конкретном случае</w:t>
            </w:r>
          </w:p>
        </w:tc>
      </w:tr>
      <w:bookmarkEnd w:id="119"/>
    </w:tbl>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Pr="00BB198E"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Срок предоставления решения или консультации – это время, за которое должна быть устранена проблема (предложено решение, внедрено, оттестировано).</w:t>
      </w:r>
    </w:p>
    <w:p w:rsidR="00A23A25" w:rsidRPr="00BB198E"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Сроки предоставления решения или консультации и приоритет оказания услуги по устранению инцидента могут быть изменены по требованию Заказчика после согласования Исполнителем. В случае, если Исполнитель предоставил временное решение, то приоритет оказания услуги по устранению инцидента может быть снижен по взаимному согласию. При этом оплата по данному инциденту производится как за один инцидент по типу услуги, который первоначально был определен в заявке Заказчика.</w:t>
      </w:r>
    </w:p>
    <w:p w:rsidR="00A23A25" w:rsidRPr="00BB198E" w:rsidRDefault="00A23A25" w:rsidP="00A23A25">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Указанные выше сроки, а также качество исправления дефектов и неисправностей для случаев, касающихся аппаратного обеспечения, предполагают наличие у Исполнителя склада </w:t>
      </w:r>
      <w:r w:rsidRPr="00BB198E">
        <w:rPr>
          <w:rFonts w:ascii="Times New Roman" w:eastAsia="Times New Roman" w:hAnsi="Times New Roman" w:cs="Times New Roman"/>
          <w:sz w:val="24"/>
          <w:szCs w:val="28"/>
          <w:lang w:eastAsia="ru-RU"/>
        </w:rPr>
        <w:lastRenderedPageBreak/>
        <w:t>устройств и запасных частей, состав которых оговаривается Сторонами отдельно.</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b/>
          <w:bCs/>
          <w:sz w:val="28"/>
          <w:szCs w:val="28"/>
          <w:lang w:eastAsia="ru-RU"/>
        </w:rPr>
      </w:pPr>
    </w:p>
    <w:p w:rsidR="00A23A25" w:rsidRPr="002F06BD" w:rsidRDefault="00A23A25" w:rsidP="00A23A25">
      <w:pPr>
        <w:pStyle w:val="aff"/>
        <w:numPr>
          <w:ilvl w:val="0"/>
          <w:numId w:val="92"/>
        </w:numPr>
        <w:jc w:val="both"/>
        <w:rPr>
          <w:b/>
          <w:bCs/>
          <w:sz w:val="28"/>
          <w:szCs w:val="28"/>
        </w:rPr>
      </w:pPr>
      <w:r w:rsidRPr="002F06BD">
        <w:rPr>
          <w:b/>
          <w:bCs/>
          <w:sz w:val="28"/>
          <w:szCs w:val="28"/>
        </w:rPr>
        <w:t>Требования к обеспечению ремонтно-восстановительных работ.</w:t>
      </w:r>
    </w:p>
    <w:p w:rsidR="00741004" w:rsidRDefault="00741004" w:rsidP="00A23A25">
      <w:pPr>
        <w:widowControl w:val="0"/>
        <w:autoSpaceDE w:val="0"/>
        <w:autoSpaceDN w:val="0"/>
        <w:adjustRightInd w:val="0"/>
        <w:spacing w:after="0"/>
        <w:ind w:firstLine="708"/>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Ремонтно-восстановительные работы выполняются в рамках выполнения заявок на устранение инцидентов</w:t>
      </w:r>
    </w:p>
    <w:p w:rsidR="00A23A25" w:rsidRPr="00BB198E" w:rsidRDefault="00A23A25" w:rsidP="00A23A25">
      <w:pPr>
        <w:widowControl w:val="0"/>
        <w:autoSpaceDE w:val="0"/>
        <w:autoSpaceDN w:val="0"/>
        <w:adjustRightInd w:val="0"/>
        <w:spacing w:after="0"/>
        <w:ind w:firstLine="708"/>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 случае выхода из строя оборудования из Таблицы № </w:t>
      </w:r>
      <w:r>
        <w:rPr>
          <w:rFonts w:ascii="Times New Roman" w:eastAsia="Times New Roman" w:hAnsi="Times New Roman" w:cs="Times New Roman"/>
          <w:sz w:val="24"/>
          <w:szCs w:val="28"/>
          <w:lang w:eastAsia="ru-RU"/>
        </w:rPr>
        <w:t>1</w:t>
      </w:r>
      <w:r w:rsidRPr="00BB198E">
        <w:rPr>
          <w:rFonts w:ascii="Times New Roman" w:eastAsia="Times New Roman" w:hAnsi="Times New Roman" w:cs="Times New Roman"/>
          <w:sz w:val="24"/>
          <w:szCs w:val="28"/>
          <w:lang w:eastAsia="ru-RU"/>
        </w:rPr>
        <w:t xml:space="preserve"> или отдельных его компонентов, предусмотрен выезд инженера для проведения диагностики и работ по ремонту оборудования / замене запчастей (стоимость запчастей</w:t>
      </w:r>
      <w:r w:rsidR="00D36D91">
        <w:rPr>
          <w:rFonts w:ascii="Times New Roman" w:eastAsia="Times New Roman" w:hAnsi="Times New Roman" w:cs="Times New Roman"/>
          <w:sz w:val="24"/>
          <w:szCs w:val="28"/>
          <w:lang w:eastAsia="ru-RU"/>
        </w:rPr>
        <w:t>, работы по замене и/или ремонту</w:t>
      </w:r>
      <w:r w:rsidRPr="00BB198E">
        <w:rPr>
          <w:rFonts w:ascii="Times New Roman" w:eastAsia="Times New Roman" w:hAnsi="Times New Roman" w:cs="Times New Roman"/>
          <w:sz w:val="24"/>
          <w:szCs w:val="28"/>
          <w:lang w:eastAsia="ru-RU"/>
        </w:rPr>
        <w:t xml:space="preserve"> и доставки включена в стоимость работ</w:t>
      </w:r>
      <w:r w:rsidR="00C365C7">
        <w:rPr>
          <w:rFonts w:ascii="Times New Roman" w:eastAsia="Times New Roman" w:hAnsi="Times New Roman" w:cs="Times New Roman"/>
          <w:sz w:val="24"/>
          <w:szCs w:val="28"/>
          <w:lang w:eastAsia="ru-RU"/>
        </w:rPr>
        <w:t xml:space="preserve"> по заявкам</w:t>
      </w:r>
      <w:r w:rsidR="00741004">
        <w:rPr>
          <w:rFonts w:ascii="Times New Roman" w:eastAsia="Times New Roman" w:hAnsi="Times New Roman" w:cs="Times New Roman"/>
          <w:sz w:val="24"/>
          <w:szCs w:val="28"/>
          <w:lang w:eastAsia="ru-RU"/>
        </w:rPr>
        <w:t xml:space="preserve"> на устранение инцидентов</w:t>
      </w:r>
      <w:r w:rsidRPr="00BB198E">
        <w:rPr>
          <w:rFonts w:ascii="Times New Roman" w:eastAsia="Times New Roman" w:hAnsi="Times New Roman" w:cs="Times New Roman"/>
          <w:sz w:val="24"/>
          <w:szCs w:val="28"/>
          <w:lang w:eastAsia="ru-RU"/>
        </w:rPr>
        <w:t>). Работы распространяются на все компоненты оборудования.</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b/>
          <w:sz w:val="28"/>
          <w:szCs w:val="28"/>
          <w:lang w:eastAsia="ru-RU"/>
        </w:rPr>
      </w:pPr>
    </w:p>
    <w:p w:rsidR="00A23A25" w:rsidRPr="002F06BD" w:rsidRDefault="00A23A25" w:rsidP="00A23A25">
      <w:pPr>
        <w:pStyle w:val="aff"/>
        <w:numPr>
          <w:ilvl w:val="0"/>
          <w:numId w:val="92"/>
        </w:numPr>
        <w:jc w:val="both"/>
        <w:rPr>
          <w:b/>
          <w:sz w:val="28"/>
          <w:szCs w:val="28"/>
        </w:rPr>
      </w:pPr>
      <w:r w:rsidRPr="002F06BD">
        <w:rPr>
          <w:b/>
          <w:sz w:val="28"/>
          <w:szCs w:val="28"/>
        </w:rPr>
        <w:t>Результаты оказания Услуг</w:t>
      </w:r>
    </w:p>
    <w:p w:rsidR="00A23A25" w:rsidRPr="00BB198E" w:rsidRDefault="00A23A25" w:rsidP="00A23A25">
      <w:pPr>
        <w:widowControl w:val="0"/>
        <w:autoSpaceDE w:val="0"/>
        <w:autoSpaceDN w:val="0"/>
        <w:adjustRightInd w:val="0"/>
        <w:spacing w:after="0"/>
        <w:ind w:firstLine="706"/>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Результатом оказания услуг по устранению инцидента является полное восстановление работоспособности и функционала неисправного оборудования. </w:t>
      </w:r>
    </w:p>
    <w:p w:rsidR="00A23A25" w:rsidRPr="00BB198E" w:rsidRDefault="00A23A25" w:rsidP="00A23A25">
      <w:pPr>
        <w:widowControl w:val="0"/>
        <w:autoSpaceDE w:val="0"/>
        <w:autoSpaceDN w:val="0"/>
        <w:adjustRightInd w:val="0"/>
        <w:spacing w:after="0"/>
        <w:ind w:firstLine="706"/>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Исполнитель после устранения инцидента и полного восстановления работоспособности и функционала неисправного оборудования направляет на почту Заказчика уведомление о выполнении заявки и устранении инцидента с указанием номера и даты выполненной заявки Заказчика. Результат оказания услуг считается принятым Заказчиком после получения от Заказчика подтверждения на почту СТП Исполнителя о принятии работ по заявке с указанием номера и даты выполненной и принятой заявки. В случае если Заказчик не подтверждает устранение инцидента или направляет замечания по заявке на почту СТП Исполнителя, инцидент считается не закрытым и услуги не оказанными, при этом сроки устранения исчисляются с момента подачи заявки в СТП Исполнителя. </w:t>
      </w:r>
    </w:p>
    <w:p w:rsidR="00A23A25" w:rsidRDefault="00A23A25" w:rsidP="00A23A25">
      <w:pPr>
        <w:widowControl w:val="0"/>
        <w:autoSpaceDE w:val="0"/>
        <w:autoSpaceDN w:val="0"/>
        <w:adjustRightInd w:val="0"/>
        <w:spacing w:after="0"/>
        <w:ind w:firstLine="706"/>
        <w:jc w:val="both"/>
        <w:rPr>
          <w:rFonts w:ascii="Times New Roman" w:eastAsia="Times New Roman" w:hAnsi="Times New Roman" w:cs="Times New Roman"/>
          <w:sz w:val="28"/>
          <w:szCs w:val="28"/>
          <w:lang w:eastAsia="ru-RU"/>
        </w:rPr>
      </w:pPr>
    </w:p>
    <w:p w:rsidR="00A23A25" w:rsidRPr="002F06BD" w:rsidRDefault="00A23A25" w:rsidP="00A23A25">
      <w:pPr>
        <w:pStyle w:val="aff"/>
        <w:numPr>
          <w:ilvl w:val="0"/>
          <w:numId w:val="92"/>
        </w:numPr>
        <w:jc w:val="both"/>
        <w:rPr>
          <w:b/>
          <w:sz w:val="28"/>
          <w:szCs w:val="28"/>
        </w:rPr>
      </w:pPr>
      <w:r w:rsidRPr="002F06BD">
        <w:rPr>
          <w:b/>
          <w:sz w:val="28"/>
          <w:szCs w:val="28"/>
        </w:rPr>
        <w:t>Отчетность</w:t>
      </w:r>
    </w:p>
    <w:p w:rsidR="00A23A25" w:rsidRPr="00BB198E" w:rsidRDefault="00A23A25" w:rsidP="00A23A25">
      <w:pPr>
        <w:widowControl w:val="0"/>
        <w:autoSpaceDE w:val="0"/>
        <w:autoSpaceDN w:val="0"/>
        <w:adjustRightInd w:val="0"/>
        <w:spacing w:after="0"/>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Заказчик осуществляет сбор информации об объёме и качестве оказанных Услуг. Для решения этой задачи Исполнитель по требованию Заказчика предоставляет отчетность:</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w:t>
      </w:r>
      <w:r w:rsidR="004E42A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«Отчеты об оказании Услуг техническому обслуживанию»</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5559"/>
        <w:gridCol w:w="3224"/>
      </w:tblGrid>
      <w:tr w:rsidR="00A23A25" w:rsidTr="00A23A25">
        <w:trPr>
          <w:trHeight w:val="455"/>
          <w:tblHeade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559"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w:t>
            </w:r>
          </w:p>
        </w:tc>
        <w:tc>
          <w:tcPr>
            <w:tcW w:w="3224"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Периодичность</w:t>
            </w:r>
          </w:p>
        </w:tc>
      </w:tr>
      <w:tr w:rsidR="00A23A25" w:rsidTr="00A23A25">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559"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 о полученных и обработанных Заявках по инцидентам.</w:t>
            </w:r>
          </w:p>
        </w:tc>
        <w:tc>
          <w:tcPr>
            <w:tcW w:w="3224"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A23A25" w:rsidTr="00A23A25">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559"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 о выполненных регламентных работах</w:t>
            </w:r>
          </w:p>
        </w:tc>
        <w:tc>
          <w:tcPr>
            <w:tcW w:w="3224"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bl>
    <w:p w:rsidR="00A23A25" w:rsidRPr="00BB198E" w:rsidRDefault="00A23A25" w:rsidP="00A23A25">
      <w:pPr>
        <w:widowControl w:val="0"/>
        <w:autoSpaceDE w:val="0"/>
        <w:autoSpaceDN w:val="0"/>
        <w:adjustRightInd w:val="0"/>
        <w:spacing w:after="0"/>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Отчеты №1 и №2 по форме таблицы №</w:t>
      </w:r>
      <w:r w:rsidR="004E42A5">
        <w:rPr>
          <w:rFonts w:ascii="Times New Roman" w:eastAsia="Times New Roman" w:hAnsi="Times New Roman" w:cs="Times New Roman"/>
          <w:sz w:val="24"/>
          <w:szCs w:val="28"/>
          <w:lang w:eastAsia="ru-RU"/>
        </w:rPr>
        <w:t xml:space="preserve">5 </w:t>
      </w:r>
      <w:r w:rsidRPr="00BB198E">
        <w:rPr>
          <w:rFonts w:ascii="Times New Roman" w:eastAsia="Times New Roman" w:hAnsi="Times New Roman" w:cs="Times New Roman"/>
          <w:sz w:val="24"/>
          <w:szCs w:val="28"/>
          <w:lang w:eastAsia="ru-RU"/>
        </w:rPr>
        <w:t>и №</w:t>
      </w:r>
      <w:r w:rsidR="004E42A5">
        <w:rPr>
          <w:rFonts w:ascii="Times New Roman" w:eastAsia="Times New Roman" w:hAnsi="Times New Roman" w:cs="Times New Roman"/>
          <w:sz w:val="24"/>
          <w:szCs w:val="28"/>
          <w:lang w:eastAsia="ru-RU"/>
        </w:rPr>
        <w:t>6</w:t>
      </w:r>
      <w:r w:rsidR="004E42A5" w:rsidRPr="00BB198E">
        <w:rPr>
          <w:rFonts w:ascii="Times New Roman" w:eastAsia="Times New Roman" w:hAnsi="Times New Roman" w:cs="Times New Roman"/>
          <w:sz w:val="24"/>
          <w:szCs w:val="28"/>
          <w:lang w:eastAsia="ru-RU"/>
        </w:rPr>
        <w:t xml:space="preserve"> </w:t>
      </w:r>
      <w:r w:rsidRPr="00BB198E">
        <w:rPr>
          <w:rFonts w:ascii="Times New Roman" w:eastAsia="Times New Roman" w:hAnsi="Times New Roman" w:cs="Times New Roman"/>
          <w:sz w:val="24"/>
          <w:szCs w:val="28"/>
          <w:lang w:eastAsia="ru-RU"/>
        </w:rPr>
        <w:t>соответственно, предоставляются ежеквартально на бумажном носителе.</w:t>
      </w: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Default="00A23A25" w:rsidP="00A23A25">
      <w:pPr>
        <w:widowControl w:val="0"/>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w:t>
      </w:r>
      <w:r w:rsidR="004E42A5">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eastAsia="ru-RU"/>
        </w:rPr>
        <w:t>«Отчёт о количестве полученных и обработанных заявок за период 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1649"/>
        <w:gridCol w:w="2444"/>
        <w:gridCol w:w="2330"/>
        <w:gridCol w:w="2315"/>
      </w:tblGrid>
      <w:tr w:rsidR="00A23A25" w:rsidTr="00A23A25">
        <w:trPr>
          <w:tblHeader/>
          <w:jc w:val="center"/>
        </w:trPr>
        <w:tc>
          <w:tcPr>
            <w:tcW w:w="1296"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заявки</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регистрации заявки</w:t>
            </w:r>
          </w:p>
        </w:tc>
        <w:tc>
          <w:tcPr>
            <w:tcW w:w="2515"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решения</w:t>
            </w:r>
          </w:p>
        </w:tc>
        <w:tc>
          <w:tcPr>
            <w:tcW w:w="2383"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Приоритет оказания услуги</w:t>
            </w:r>
          </w:p>
        </w:tc>
        <w:tc>
          <w:tcPr>
            <w:tcW w:w="2351"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Комментарий</w:t>
            </w:r>
          </w:p>
        </w:tc>
      </w:tr>
      <w:tr w:rsidR="00A23A25" w:rsidTr="00A23A25">
        <w:trPr>
          <w:jc w:val="center"/>
        </w:trPr>
        <w:tc>
          <w:tcPr>
            <w:tcW w:w="1296" w:type="dxa"/>
            <w:tcBorders>
              <w:top w:val="single" w:sz="4" w:space="0" w:color="000000"/>
              <w:left w:val="single" w:sz="4" w:space="0" w:color="000000"/>
              <w:bottom w:val="single" w:sz="4" w:space="0" w:color="000000"/>
              <w:right w:val="single" w:sz="4" w:space="0" w:color="000000"/>
            </w:tcBorders>
            <w:vAlign w:val="center"/>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1657"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515"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83"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51"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r>
    </w:tbl>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8"/>
          <w:szCs w:val="28"/>
          <w:lang w:eastAsia="ru-RU"/>
        </w:rPr>
      </w:pPr>
    </w:p>
    <w:p w:rsidR="00A23A25" w:rsidRDefault="00A23A25" w:rsidP="00A23A25">
      <w:pPr>
        <w:widowControl w:val="0"/>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Таблица № </w:t>
      </w:r>
      <w:r w:rsidR="004E42A5">
        <w:rPr>
          <w:rFonts w:ascii="Times New Roman" w:eastAsia="Times New Roman" w:hAnsi="Times New Roman" w:cs="Times New Roman"/>
          <w:sz w:val="24"/>
          <w:szCs w:val="24"/>
          <w:lang w:eastAsia="ru-RU"/>
        </w:rPr>
        <w:t xml:space="preserve">6 </w:t>
      </w:r>
      <w:r>
        <w:rPr>
          <w:rFonts w:ascii="Times New Roman" w:eastAsia="Times New Roman" w:hAnsi="Times New Roman" w:cs="Times New Roman"/>
          <w:sz w:val="24"/>
          <w:szCs w:val="24"/>
          <w:lang w:eastAsia="ru-RU"/>
        </w:rPr>
        <w:t>«Отчёт о выполненных регламентных работах за период 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7"/>
        <w:gridCol w:w="2364"/>
        <w:gridCol w:w="2239"/>
        <w:gridCol w:w="2247"/>
      </w:tblGrid>
      <w:tr w:rsidR="00A23A25" w:rsidTr="00A23A25">
        <w:trPr>
          <w:tblHeader/>
          <w:jc w:val="center"/>
        </w:trPr>
        <w:tc>
          <w:tcPr>
            <w:tcW w:w="2777"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работ</w:t>
            </w:r>
          </w:p>
        </w:tc>
        <w:tc>
          <w:tcPr>
            <w:tcW w:w="2364"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выполнения</w:t>
            </w:r>
          </w:p>
        </w:tc>
        <w:tc>
          <w:tcPr>
            <w:tcW w:w="2239"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работ</w:t>
            </w:r>
          </w:p>
        </w:tc>
        <w:tc>
          <w:tcPr>
            <w:tcW w:w="2247" w:type="dxa"/>
            <w:tcBorders>
              <w:top w:val="single" w:sz="4" w:space="0" w:color="000000"/>
              <w:left w:val="single" w:sz="4" w:space="0" w:color="000000"/>
              <w:bottom w:val="single" w:sz="4" w:space="0" w:color="000000"/>
              <w:right w:val="single" w:sz="4" w:space="0" w:color="000000"/>
            </w:tcBorders>
            <w:vAlign w:val="center"/>
            <w:hideMark/>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Комментарий</w:t>
            </w:r>
          </w:p>
        </w:tc>
      </w:tr>
      <w:tr w:rsidR="00A23A25" w:rsidTr="00A23A25">
        <w:trPr>
          <w:jc w:val="center"/>
        </w:trPr>
        <w:tc>
          <w:tcPr>
            <w:tcW w:w="2777" w:type="dxa"/>
            <w:tcBorders>
              <w:top w:val="single" w:sz="4" w:space="0" w:color="000000"/>
              <w:left w:val="single" w:sz="4" w:space="0" w:color="000000"/>
              <w:bottom w:val="single" w:sz="4" w:space="0" w:color="000000"/>
              <w:right w:val="single" w:sz="4" w:space="0" w:color="000000"/>
            </w:tcBorders>
            <w:vAlign w:val="center"/>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64"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239"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247" w:type="dxa"/>
            <w:tcBorders>
              <w:top w:val="single" w:sz="4" w:space="0" w:color="000000"/>
              <w:left w:val="single" w:sz="4" w:space="0" w:color="000000"/>
              <w:bottom w:val="single" w:sz="4" w:space="0" w:color="000000"/>
              <w:right w:val="single" w:sz="4" w:space="0" w:color="000000"/>
            </w:tcBorders>
          </w:tcPr>
          <w:p w:rsidR="00A23A25" w:rsidRDefault="00A23A25" w:rsidP="00A23A2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r>
    </w:tbl>
    <w:p w:rsidR="00A23A25" w:rsidRDefault="00A23A25" w:rsidP="00A23A25">
      <w:pPr>
        <w:widowControl w:val="0"/>
        <w:autoSpaceDE w:val="0"/>
        <w:autoSpaceDN w:val="0"/>
        <w:adjustRightInd w:val="0"/>
        <w:spacing w:after="0"/>
        <w:jc w:val="center"/>
        <w:rPr>
          <w:rFonts w:ascii="Times New Roman" w:eastAsia="Times New Roman" w:hAnsi="Times New Roman" w:cs="Times New Roman"/>
          <w:b/>
          <w:sz w:val="28"/>
          <w:szCs w:val="28"/>
          <w:lang w:eastAsia="ru-RU"/>
        </w:rPr>
      </w:pPr>
    </w:p>
    <w:p w:rsidR="00A23A25" w:rsidRPr="002F06BD" w:rsidRDefault="00A23A25" w:rsidP="00A23A25">
      <w:pPr>
        <w:pStyle w:val="aff"/>
        <w:numPr>
          <w:ilvl w:val="0"/>
          <w:numId w:val="92"/>
        </w:numPr>
        <w:ind w:firstLine="709"/>
        <w:jc w:val="both"/>
        <w:rPr>
          <w:b/>
          <w:sz w:val="28"/>
          <w:szCs w:val="28"/>
        </w:rPr>
      </w:pPr>
      <w:r w:rsidRPr="002F06BD">
        <w:rPr>
          <w:b/>
          <w:sz w:val="28"/>
          <w:szCs w:val="28"/>
        </w:rPr>
        <w:t>Требования по информационной безопасности к организациям, осуществляющим техническое обслуживание поставленного в рамках настоящего договора оборудования</w:t>
      </w:r>
      <w:r w:rsidR="00F67813">
        <w:rPr>
          <w:b/>
          <w:sz w:val="28"/>
          <w:szCs w:val="28"/>
        </w:rPr>
        <w:t>.</w:t>
      </w:r>
    </w:p>
    <w:p w:rsidR="00A23A25" w:rsidRPr="002F06BD" w:rsidRDefault="00A23A25" w:rsidP="00F67813">
      <w:pPr>
        <w:pStyle w:val="aff"/>
        <w:ind w:left="1429"/>
        <w:jc w:val="both"/>
        <w:rPr>
          <w:sz w:val="24"/>
          <w:szCs w:val="28"/>
        </w:rPr>
      </w:pPr>
      <w:r w:rsidRPr="002F06BD">
        <w:rPr>
          <w:sz w:val="24"/>
          <w:szCs w:val="28"/>
        </w:rPr>
        <w:t>Требуется:</w:t>
      </w:r>
    </w:p>
    <w:p w:rsidR="00A23A25" w:rsidRPr="00BB198E" w:rsidRDefault="00A23A25" w:rsidP="00A23A25">
      <w:pPr>
        <w:widowControl w:val="0"/>
        <w:numPr>
          <w:ilvl w:val="0"/>
          <w:numId w:val="88"/>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Осуществлять доступ к поддерживаемого оборудования Заказчика только с использованием защищенных каналов передачи данных, с использованием принятых в Компании способов удаленного доступа.</w:t>
      </w:r>
    </w:p>
    <w:p w:rsidR="00A23A25" w:rsidRPr="00BB198E" w:rsidRDefault="00A23A25" w:rsidP="00A23A25">
      <w:pPr>
        <w:widowControl w:val="0"/>
        <w:numPr>
          <w:ilvl w:val="0"/>
          <w:numId w:val="88"/>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Оказывать содействие сотрудникам Заказчика и сторонним организациям, действующим от имени Заказчика, при расследовании обращений (отступление от установленных Компанией или производителем оборудования регламентов обеспечения информационной безопасности (далее - ИБ), а также действия, создающие условия для несанкционированного доступа к информационным ресурсам Компании).</w:t>
      </w:r>
    </w:p>
    <w:p w:rsidR="00A23A25" w:rsidRPr="00BB198E" w:rsidRDefault="00A23A25" w:rsidP="00A23A25">
      <w:pPr>
        <w:widowControl w:val="0"/>
        <w:numPr>
          <w:ilvl w:val="0"/>
          <w:numId w:val="88"/>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Производить настройку сервисов безопасности поддерживаемого оборудования Заказчика (идентификации и аутентификации, управления доступом, протоколирования, шифрования и т.д.) в соответствие с установленными требованиями и рекомендациями производителя и Заказчика. </w:t>
      </w:r>
    </w:p>
    <w:p w:rsidR="00A23A25" w:rsidRPr="00BB198E" w:rsidRDefault="00A23A25" w:rsidP="00A23A25">
      <w:pPr>
        <w:widowControl w:val="0"/>
        <w:numPr>
          <w:ilvl w:val="0"/>
          <w:numId w:val="88"/>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Выполнять утвержденные по Компании требования по информационной безопасности для оборудования. </w:t>
      </w:r>
    </w:p>
    <w:p w:rsidR="00A23A25" w:rsidRPr="00BB198E" w:rsidRDefault="00A23A25" w:rsidP="00A23A25">
      <w:pPr>
        <w:widowControl w:val="0"/>
        <w:numPr>
          <w:ilvl w:val="0"/>
          <w:numId w:val="88"/>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Вносить изменения в настройки сервисов безопасности, поддерживаемого оборудования Заказчика, только по согласованию с представителями ИБ Заказчика. </w:t>
      </w:r>
    </w:p>
    <w:p w:rsidR="00A23A25" w:rsidRDefault="00A23A25" w:rsidP="00A23A25">
      <w:pPr>
        <w:rPr>
          <w:highlight w:val="yellow"/>
        </w:rPr>
      </w:pPr>
    </w:p>
    <w:p w:rsidR="00A23A25" w:rsidRPr="00C365C7" w:rsidRDefault="00A23A25" w:rsidP="00A23A25">
      <w:pPr>
        <w:pStyle w:val="aff"/>
        <w:numPr>
          <w:ilvl w:val="0"/>
          <w:numId w:val="92"/>
        </w:numPr>
        <w:spacing w:after="60"/>
        <w:jc w:val="both"/>
        <w:rPr>
          <w:b/>
          <w:bCs/>
          <w:sz w:val="32"/>
          <w:szCs w:val="24"/>
        </w:rPr>
      </w:pPr>
      <w:r w:rsidRPr="002F06BD">
        <w:rPr>
          <w:b/>
          <w:sz w:val="28"/>
          <w:szCs w:val="24"/>
        </w:rPr>
        <w:t>Уровень сервиса и уменьшение стоимости работ</w:t>
      </w:r>
      <w:r w:rsidRPr="002F06BD">
        <w:rPr>
          <w:b/>
          <w:bCs/>
          <w:sz w:val="28"/>
          <w:szCs w:val="24"/>
        </w:rPr>
        <w:t xml:space="preserve"> </w:t>
      </w:r>
      <w:r w:rsidR="00A94F50" w:rsidRPr="00C365C7">
        <w:rPr>
          <w:b/>
          <w:sz w:val="28"/>
          <w:szCs w:val="24"/>
        </w:rPr>
        <w:t>по заявке на устранение инцидентов</w:t>
      </w:r>
    </w:p>
    <w:p w:rsidR="00A23A25" w:rsidRPr="00865B57" w:rsidRDefault="00A23A25" w:rsidP="00A23A25">
      <w:pPr>
        <w:widowControl w:val="0"/>
        <w:autoSpaceDE w:val="0"/>
        <w:autoSpaceDN w:val="0"/>
        <w:adjustRightInd w:val="0"/>
        <w:spacing w:after="0" w:line="240" w:lineRule="auto"/>
        <w:ind w:left="480"/>
        <w:contextualSpacing/>
        <w:jc w:val="both"/>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sz w:val="24"/>
          <w:szCs w:val="24"/>
          <w:lang w:eastAsia="ru-RU"/>
        </w:rPr>
        <w:t>В случае нарушения установленных контрольных сроков предоставления решения или консультации по заявке стоимость решения данной заявки снижается, в соответствии с правилами, описанными в Таблице №</w:t>
      </w:r>
      <w:r w:rsidR="004E42A5">
        <w:rPr>
          <w:rFonts w:ascii="Times New Roman" w:eastAsia="Times New Roman" w:hAnsi="Times New Roman" w:cs="Times New Roman"/>
          <w:sz w:val="24"/>
          <w:szCs w:val="24"/>
          <w:lang w:eastAsia="ru-RU"/>
        </w:rPr>
        <w:t>7</w:t>
      </w:r>
      <w:r w:rsidRPr="00865B57">
        <w:rPr>
          <w:rFonts w:ascii="Times New Roman" w:eastAsia="Times New Roman" w:hAnsi="Times New Roman" w:cs="Times New Roman"/>
          <w:sz w:val="24"/>
          <w:szCs w:val="24"/>
          <w:lang w:eastAsia="ru-RU"/>
        </w:rPr>
        <w:t>.</w:t>
      </w:r>
    </w:p>
    <w:p w:rsidR="00A23A25" w:rsidRPr="00865B57" w:rsidRDefault="00A23A25" w:rsidP="00A23A25">
      <w:pPr>
        <w:keepNext/>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bookmarkStart w:id="120" w:name="_Ref443405045"/>
      <w:r w:rsidRPr="00865B57">
        <w:rPr>
          <w:rFonts w:ascii="Times New Roman" w:eastAsia="Times New Roman" w:hAnsi="Times New Roman" w:cs="Times New Roman"/>
          <w:bCs/>
          <w:sz w:val="24"/>
          <w:szCs w:val="24"/>
          <w:lang w:eastAsia="ru-RU"/>
        </w:rPr>
        <w:t xml:space="preserve">Таблица </w:t>
      </w:r>
      <w:bookmarkEnd w:id="120"/>
      <w:r w:rsidR="004E42A5">
        <w:rPr>
          <w:rFonts w:ascii="Times New Roman" w:eastAsia="Times New Roman" w:hAnsi="Times New Roman" w:cs="Times New Roman"/>
          <w:bCs/>
          <w:sz w:val="24"/>
          <w:szCs w:val="24"/>
          <w:lang w:eastAsia="ru-RU"/>
        </w:rPr>
        <w:t>7</w:t>
      </w:r>
      <w:r w:rsidR="004E42A5" w:rsidRPr="00865B57">
        <w:rPr>
          <w:rFonts w:ascii="Times New Roman" w:eastAsia="Times New Roman" w:hAnsi="Times New Roman" w:cs="Times New Roman"/>
          <w:bCs/>
          <w:sz w:val="24"/>
          <w:szCs w:val="24"/>
          <w:lang w:eastAsia="ru-RU"/>
        </w:rPr>
        <w:t xml:space="preserve"> </w:t>
      </w:r>
      <w:r w:rsidRPr="00865B57">
        <w:rPr>
          <w:rFonts w:ascii="Times New Roman" w:eastAsia="Times New Roman" w:hAnsi="Times New Roman" w:cs="Times New Roman"/>
          <w:bCs/>
          <w:sz w:val="24"/>
          <w:szCs w:val="24"/>
          <w:lang w:eastAsia="ru-RU"/>
        </w:rPr>
        <w:t xml:space="preserve">-«Уменьшение стоимости </w:t>
      </w:r>
      <w:r w:rsidR="00A94F50">
        <w:rPr>
          <w:rFonts w:ascii="Times New Roman" w:eastAsia="Times New Roman" w:hAnsi="Times New Roman" w:cs="Times New Roman"/>
          <w:bCs/>
          <w:sz w:val="24"/>
          <w:szCs w:val="24"/>
          <w:lang w:eastAsia="ru-RU"/>
        </w:rPr>
        <w:t>работ</w:t>
      </w:r>
      <w:r w:rsidR="00A94F50" w:rsidRPr="00865B57">
        <w:rPr>
          <w:rFonts w:ascii="Times New Roman" w:eastAsia="Times New Roman" w:hAnsi="Times New Roman" w:cs="Times New Roman"/>
          <w:bCs/>
          <w:sz w:val="24"/>
          <w:szCs w:val="24"/>
          <w:lang w:eastAsia="ru-RU"/>
        </w:rPr>
        <w:t xml:space="preserve"> </w:t>
      </w:r>
      <w:r w:rsidRPr="00865B57">
        <w:rPr>
          <w:rFonts w:ascii="Times New Roman" w:eastAsia="Times New Roman" w:hAnsi="Times New Roman" w:cs="Times New Roman"/>
          <w:bCs/>
          <w:sz w:val="24"/>
          <w:szCs w:val="24"/>
          <w:lang w:eastAsia="ru-RU"/>
        </w:rPr>
        <w:t xml:space="preserve">при нарушении установленных контрольных сроков </w:t>
      </w:r>
      <w:r w:rsidRPr="00865B57">
        <w:rPr>
          <w:rFonts w:ascii="Times New Roman" w:eastAsia="Times New Roman" w:hAnsi="Times New Roman" w:cs="Times New Roman"/>
          <w:bCs/>
          <w:sz w:val="24"/>
          <w:szCs w:val="24"/>
          <w:lang w:eastAsia="ru-RU"/>
        </w:rPr>
        <w:lastRenderedPageBreak/>
        <w:t>обработки заявок»</w:t>
      </w:r>
    </w:p>
    <w:tbl>
      <w:tblPr>
        <w:tblW w:w="9214" w:type="dxa"/>
        <w:tblInd w:w="108" w:type="dxa"/>
        <w:tblLayout w:type="fixed"/>
        <w:tblLook w:val="04A0" w:firstRow="1" w:lastRow="0" w:firstColumn="1" w:lastColumn="0" w:noHBand="0" w:noVBand="1"/>
      </w:tblPr>
      <w:tblGrid>
        <w:gridCol w:w="3686"/>
        <w:gridCol w:w="2835"/>
        <w:gridCol w:w="2693"/>
      </w:tblGrid>
      <w:tr w:rsidR="00A23A25" w:rsidRPr="00865B57" w:rsidTr="00A23A25">
        <w:trPr>
          <w:trHeight w:val="1612"/>
          <w:tblHeader/>
        </w:trPr>
        <w:tc>
          <w:tcPr>
            <w:tcW w:w="36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Тип </w:t>
            </w:r>
            <w:r w:rsidR="00A94F50">
              <w:rPr>
                <w:rFonts w:ascii="Times New Roman" w:eastAsia="Times New Roman" w:hAnsi="Times New Roman" w:cs="Times New Roman"/>
                <w:b/>
                <w:bCs/>
                <w:sz w:val="24"/>
                <w:szCs w:val="24"/>
                <w:lang w:eastAsia="ru-RU"/>
              </w:rPr>
              <w:t>Работ</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Уменьшение стоимости </w:t>
            </w:r>
            <w:r w:rsidR="00A94F50">
              <w:rPr>
                <w:rFonts w:ascii="Times New Roman" w:eastAsia="Times New Roman" w:hAnsi="Times New Roman" w:cs="Times New Roman"/>
                <w:b/>
                <w:bCs/>
                <w:sz w:val="24"/>
                <w:szCs w:val="24"/>
                <w:lang w:eastAsia="ru-RU"/>
              </w:rPr>
              <w:t>работ</w:t>
            </w:r>
            <w:r w:rsidR="004E42A5">
              <w:rPr>
                <w:rFonts w:ascii="Times New Roman" w:eastAsia="Times New Roman" w:hAnsi="Times New Roman" w:cs="Times New Roman"/>
                <w:b/>
                <w:bCs/>
                <w:sz w:val="24"/>
                <w:szCs w:val="24"/>
                <w:lang w:eastAsia="ru-RU"/>
              </w:rPr>
              <w:t xml:space="preserve"> </w:t>
            </w:r>
            <w:r w:rsidRPr="00865B57">
              <w:rPr>
                <w:rFonts w:ascii="Times New Roman" w:eastAsia="Times New Roman" w:hAnsi="Times New Roman" w:cs="Times New Roman"/>
                <w:b/>
                <w:bCs/>
                <w:sz w:val="24"/>
                <w:szCs w:val="24"/>
                <w:lang w:eastAsia="ru-RU"/>
              </w:rPr>
              <w:t>за 1 (один) инцидент в случае нарушения сроков предоставления решения до 24 часов, %*</w:t>
            </w:r>
          </w:p>
        </w:tc>
        <w:tc>
          <w:tcPr>
            <w:tcW w:w="2693" w:type="dxa"/>
            <w:tcBorders>
              <w:top w:val="single" w:sz="8" w:space="0" w:color="auto"/>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Уменьшение стоимости </w:t>
            </w:r>
            <w:r w:rsidR="00A94F50">
              <w:rPr>
                <w:rFonts w:ascii="Times New Roman" w:eastAsia="Times New Roman" w:hAnsi="Times New Roman" w:cs="Times New Roman"/>
                <w:b/>
                <w:bCs/>
                <w:sz w:val="24"/>
                <w:szCs w:val="24"/>
                <w:lang w:eastAsia="ru-RU"/>
              </w:rPr>
              <w:t>работ</w:t>
            </w:r>
            <w:r w:rsidR="00A94F50" w:rsidRPr="00865B57">
              <w:rPr>
                <w:rFonts w:ascii="Times New Roman" w:eastAsia="Times New Roman" w:hAnsi="Times New Roman" w:cs="Times New Roman"/>
                <w:b/>
                <w:bCs/>
                <w:sz w:val="24"/>
                <w:szCs w:val="24"/>
                <w:lang w:eastAsia="ru-RU"/>
              </w:rPr>
              <w:t xml:space="preserve"> </w:t>
            </w:r>
            <w:r w:rsidRPr="00865B57">
              <w:rPr>
                <w:rFonts w:ascii="Times New Roman" w:eastAsia="Times New Roman" w:hAnsi="Times New Roman" w:cs="Times New Roman"/>
                <w:b/>
                <w:bCs/>
                <w:sz w:val="24"/>
                <w:szCs w:val="24"/>
                <w:lang w:eastAsia="ru-RU"/>
              </w:rPr>
              <w:t>за 1 (один) инцидент в случае нарушения сроков предоставления решения более 24 часов, % *</w:t>
            </w:r>
          </w:p>
        </w:tc>
      </w:tr>
      <w:tr w:rsidR="00A23A25" w:rsidRPr="00865B57" w:rsidTr="00A23A25">
        <w:trPr>
          <w:trHeight w:val="694"/>
        </w:trPr>
        <w:tc>
          <w:tcPr>
            <w:tcW w:w="3686" w:type="dxa"/>
            <w:tcBorders>
              <w:top w:val="nil"/>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1</w:t>
            </w:r>
          </w:p>
        </w:tc>
        <w:tc>
          <w:tcPr>
            <w:tcW w:w="2835"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3</w:t>
            </w:r>
          </w:p>
        </w:tc>
        <w:tc>
          <w:tcPr>
            <w:tcW w:w="2693"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4</w:t>
            </w:r>
          </w:p>
        </w:tc>
      </w:tr>
      <w:tr w:rsidR="00A23A25" w:rsidRPr="00865B57" w:rsidTr="00A23A25">
        <w:trPr>
          <w:trHeight w:val="457"/>
        </w:trPr>
        <w:tc>
          <w:tcPr>
            <w:tcW w:w="3686" w:type="dxa"/>
            <w:tcBorders>
              <w:top w:val="nil"/>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первого приоритета</w:t>
            </w:r>
          </w:p>
        </w:tc>
        <w:tc>
          <w:tcPr>
            <w:tcW w:w="2835"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25%</w:t>
            </w:r>
          </w:p>
        </w:tc>
        <w:tc>
          <w:tcPr>
            <w:tcW w:w="2693"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A23A25" w:rsidRPr="00865B57" w:rsidTr="00A23A25">
        <w:trPr>
          <w:trHeight w:val="390"/>
        </w:trPr>
        <w:tc>
          <w:tcPr>
            <w:tcW w:w="3686" w:type="dxa"/>
            <w:tcBorders>
              <w:top w:val="nil"/>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второго приоритета</w:t>
            </w:r>
          </w:p>
        </w:tc>
        <w:tc>
          <w:tcPr>
            <w:tcW w:w="2835"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25%</w:t>
            </w:r>
          </w:p>
        </w:tc>
        <w:tc>
          <w:tcPr>
            <w:tcW w:w="2693"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A23A25" w:rsidRPr="00865B57" w:rsidTr="00A23A25">
        <w:trPr>
          <w:trHeight w:val="390"/>
        </w:trPr>
        <w:tc>
          <w:tcPr>
            <w:tcW w:w="3686" w:type="dxa"/>
            <w:tcBorders>
              <w:top w:val="nil"/>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третьего приоритета</w:t>
            </w:r>
          </w:p>
        </w:tc>
        <w:tc>
          <w:tcPr>
            <w:tcW w:w="2835"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c>
          <w:tcPr>
            <w:tcW w:w="2693" w:type="dxa"/>
            <w:tcBorders>
              <w:top w:val="nil"/>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A23A25" w:rsidRPr="00865B57" w:rsidTr="00A23A25">
        <w:trPr>
          <w:trHeight w:val="390"/>
        </w:trPr>
        <w:tc>
          <w:tcPr>
            <w:tcW w:w="36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четвертого приоритета</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c>
          <w:tcPr>
            <w:tcW w:w="2693" w:type="dxa"/>
            <w:tcBorders>
              <w:top w:val="single" w:sz="8" w:space="0" w:color="auto"/>
              <w:left w:val="nil"/>
              <w:bottom w:val="single" w:sz="8" w:space="0" w:color="auto"/>
              <w:right w:val="single" w:sz="8" w:space="0" w:color="auto"/>
            </w:tcBorders>
            <w:shd w:val="clear" w:color="auto" w:fill="auto"/>
            <w:vAlign w:val="center"/>
            <w:hideMark/>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A23A25" w:rsidRPr="00865B57" w:rsidTr="00A23A25">
        <w:trPr>
          <w:trHeight w:val="390"/>
        </w:trPr>
        <w:tc>
          <w:tcPr>
            <w:tcW w:w="3686" w:type="dxa"/>
            <w:tcBorders>
              <w:top w:val="single" w:sz="8" w:space="0" w:color="auto"/>
              <w:left w:val="single" w:sz="8" w:space="0" w:color="auto"/>
              <w:bottom w:val="single" w:sz="4" w:space="0" w:color="auto"/>
              <w:right w:val="single" w:sz="8" w:space="0" w:color="auto"/>
            </w:tcBorders>
            <w:shd w:val="clear" w:color="auto" w:fill="auto"/>
            <w:vAlign w:val="center"/>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пятого приоритета</w:t>
            </w:r>
          </w:p>
        </w:tc>
        <w:tc>
          <w:tcPr>
            <w:tcW w:w="2835" w:type="dxa"/>
            <w:tcBorders>
              <w:top w:val="single" w:sz="8" w:space="0" w:color="auto"/>
              <w:left w:val="nil"/>
              <w:bottom w:val="single" w:sz="4" w:space="0" w:color="auto"/>
              <w:right w:val="single" w:sz="8" w:space="0" w:color="auto"/>
            </w:tcBorders>
            <w:shd w:val="clear" w:color="auto" w:fill="auto"/>
            <w:vAlign w:val="center"/>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c>
          <w:tcPr>
            <w:tcW w:w="2693" w:type="dxa"/>
            <w:tcBorders>
              <w:top w:val="single" w:sz="8" w:space="0" w:color="auto"/>
              <w:left w:val="nil"/>
              <w:bottom w:val="single" w:sz="4" w:space="0" w:color="auto"/>
              <w:right w:val="single" w:sz="8" w:space="0" w:color="auto"/>
            </w:tcBorders>
            <w:shd w:val="clear" w:color="auto" w:fill="auto"/>
            <w:vAlign w:val="center"/>
          </w:tcPr>
          <w:p w:rsidR="00A23A25" w:rsidRPr="00865B57" w:rsidRDefault="00A23A25" w:rsidP="00A23A2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bl>
    <w:p w:rsidR="00A23A25" w:rsidRDefault="00A23A25" w:rsidP="00A23A25">
      <w:pPr>
        <w:pStyle w:val="12"/>
        <w:numPr>
          <w:ilvl w:val="0"/>
          <w:numId w:val="92"/>
        </w:numPr>
        <w:rPr>
          <w:sz w:val="28"/>
          <w:szCs w:val="28"/>
        </w:rPr>
      </w:pPr>
      <w:bookmarkStart w:id="121" w:name="_Toc173403197"/>
      <w:bookmarkStart w:id="122" w:name="_Ref391755954"/>
      <w:bookmarkStart w:id="123" w:name="_Toc241846278"/>
      <w:bookmarkStart w:id="124" w:name="_Toc241847433"/>
      <w:bookmarkEnd w:id="100"/>
      <w:bookmarkEnd w:id="101"/>
      <w:bookmarkEnd w:id="102"/>
      <w:r>
        <w:rPr>
          <w:sz w:val="28"/>
          <w:szCs w:val="28"/>
        </w:rPr>
        <w:t xml:space="preserve"> Порядок выполнения работ</w:t>
      </w:r>
      <w:bookmarkStart w:id="125" w:name="_Ref81597905"/>
      <w:bookmarkEnd w:id="121"/>
      <w:bookmarkEnd w:id="122"/>
      <w:bookmarkEnd w:id="123"/>
      <w:bookmarkEnd w:id="124"/>
    </w:p>
    <w:p w:rsidR="00A23A25" w:rsidRPr="00BB198E" w:rsidRDefault="00A23A25" w:rsidP="00A23A25">
      <w:pPr>
        <w:spacing w:after="0"/>
        <w:ind w:firstLine="709"/>
        <w:jc w:val="both"/>
        <w:rPr>
          <w:rFonts w:ascii="Times New Roman" w:hAnsi="Times New Roman" w:cs="Times New Roman"/>
          <w:sz w:val="24"/>
          <w:szCs w:val="24"/>
        </w:rPr>
      </w:pPr>
      <w:r w:rsidRPr="00BB198E">
        <w:rPr>
          <w:rFonts w:ascii="Times New Roman" w:hAnsi="Times New Roman" w:cs="Times New Roman"/>
          <w:sz w:val="24"/>
          <w:szCs w:val="24"/>
        </w:rPr>
        <w:t xml:space="preserve">Процесс исполнения, разработки и реализации технических решений должен осуществляется в рамках этапов работ, указанных в </w:t>
      </w:r>
      <w:r w:rsidR="004E42A5" w:rsidRPr="00BB198E">
        <w:rPr>
          <w:rFonts w:ascii="Times New Roman" w:hAnsi="Times New Roman" w:cs="Times New Roman"/>
          <w:sz w:val="24"/>
          <w:szCs w:val="24"/>
        </w:rPr>
        <w:fldChar w:fldCharType="begin"/>
      </w:r>
      <w:r w:rsidR="004E42A5" w:rsidRPr="00BB198E">
        <w:rPr>
          <w:rFonts w:ascii="Times New Roman" w:hAnsi="Times New Roman" w:cs="Times New Roman"/>
          <w:sz w:val="24"/>
          <w:szCs w:val="24"/>
        </w:rPr>
        <w:instrText xml:space="preserve"> REF _Ref391756556 \h  \* MERGEFORMAT </w:instrText>
      </w:r>
      <w:r w:rsidR="004E42A5" w:rsidRPr="00BB198E">
        <w:rPr>
          <w:rFonts w:ascii="Times New Roman" w:hAnsi="Times New Roman" w:cs="Times New Roman"/>
          <w:sz w:val="24"/>
          <w:szCs w:val="24"/>
        </w:rPr>
      </w:r>
      <w:r w:rsidR="004E42A5" w:rsidRPr="00BB198E">
        <w:rPr>
          <w:rFonts w:ascii="Times New Roman" w:hAnsi="Times New Roman" w:cs="Times New Roman"/>
          <w:sz w:val="24"/>
          <w:szCs w:val="24"/>
        </w:rPr>
        <w:fldChar w:fldCharType="separate"/>
      </w:r>
      <w:r w:rsidR="004E42A5" w:rsidRPr="00BB198E">
        <w:rPr>
          <w:rFonts w:ascii="Times New Roman" w:hAnsi="Times New Roman" w:cs="Times New Roman"/>
          <w:sz w:val="24"/>
          <w:szCs w:val="24"/>
        </w:rPr>
        <w:t>Таблица №</w:t>
      </w:r>
      <w:r w:rsidR="004E42A5">
        <w:rPr>
          <w:rFonts w:ascii="Times New Roman" w:hAnsi="Times New Roman" w:cs="Times New Roman"/>
          <w:sz w:val="24"/>
          <w:szCs w:val="24"/>
        </w:rPr>
        <w:t>8</w:t>
      </w:r>
      <w:r w:rsidR="004E42A5" w:rsidRPr="00BB198E">
        <w:rPr>
          <w:rFonts w:ascii="Times New Roman" w:hAnsi="Times New Roman" w:cs="Times New Roman"/>
          <w:sz w:val="24"/>
          <w:szCs w:val="24"/>
        </w:rPr>
        <w:fldChar w:fldCharType="end"/>
      </w:r>
      <w:r w:rsidRPr="00BB198E">
        <w:rPr>
          <w:rFonts w:ascii="Times New Roman" w:hAnsi="Times New Roman" w:cs="Times New Roman"/>
          <w:sz w:val="24"/>
          <w:szCs w:val="24"/>
        </w:rPr>
        <w:t>:</w:t>
      </w:r>
      <w:bookmarkEnd w:id="125"/>
    </w:p>
    <w:p w:rsidR="00A23A25" w:rsidRDefault="00A23A25" w:rsidP="00A23A25">
      <w:pPr>
        <w:spacing w:after="0"/>
        <w:rPr>
          <w:rFonts w:ascii="Times New Roman" w:eastAsia="Times New Roman" w:hAnsi="Times New Roman" w:cs="Times New Roman"/>
          <w:bCs/>
          <w:sz w:val="28"/>
          <w:szCs w:val="28"/>
        </w:rPr>
      </w:pPr>
    </w:p>
    <w:p w:rsidR="00A23A25" w:rsidRPr="007A7A70" w:rsidRDefault="00A23A25" w:rsidP="00A23A25">
      <w:pPr>
        <w:pStyle w:val="afff3"/>
        <w:spacing w:before="0" w:after="0" w:line="276" w:lineRule="auto"/>
        <w:jc w:val="left"/>
        <w:rPr>
          <w:szCs w:val="28"/>
        </w:rPr>
      </w:pPr>
      <w:r w:rsidRPr="007A7A70">
        <w:rPr>
          <w:szCs w:val="28"/>
        </w:rPr>
        <w:t>Таблица №</w:t>
      </w:r>
      <w:r w:rsidR="004E42A5">
        <w:rPr>
          <w:bCs w:val="0"/>
          <w:szCs w:val="28"/>
        </w:rPr>
        <w:t>8</w:t>
      </w:r>
      <w:r w:rsidRPr="007A7A70">
        <w:rPr>
          <w:szCs w:val="28"/>
        </w:rPr>
        <w:t>. Этапы реализации модернизации ИТ-инфраструктуры АО «Центральная ППК» в 2026 г.</w:t>
      </w:r>
    </w:p>
    <w:tbl>
      <w:tblPr>
        <w:tblW w:w="500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9"/>
        <w:gridCol w:w="1434"/>
        <w:gridCol w:w="611"/>
        <w:gridCol w:w="4536"/>
        <w:gridCol w:w="1134"/>
        <w:gridCol w:w="1979"/>
      </w:tblGrid>
      <w:tr w:rsidR="00A23A25" w:rsidRPr="004A36EC" w:rsidTr="004A36EC">
        <w:trPr>
          <w:trHeight w:val="738"/>
        </w:trPr>
        <w:tc>
          <w:tcPr>
            <w:tcW w:w="10013" w:type="dxa"/>
            <w:gridSpan w:val="6"/>
            <w:vAlign w:val="center"/>
          </w:tcPr>
          <w:p w:rsidR="00A23A25" w:rsidRPr="004A36EC" w:rsidRDefault="004A36EC" w:rsidP="00A23A25">
            <w:pPr>
              <w:spacing w:after="0"/>
              <w:jc w:val="center"/>
              <w:rPr>
                <w:rFonts w:ascii="Times New Roman" w:hAnsi="Times New Roman" w:cs="Times New Roman"/>
                <w:szCs w:val="26"/>
              </w:rPr>
            </w:pPr>
            <w:r w:rsidRPr="004A36EC">
              <w:rPr>
                <w:rFonts w:ascii="Times New Roman" w:hAnsi="Times New Roman" w:cs="Times New Roman"/>
                <w:b/>
                <w:bCs/>
                <w:szCs w:val="26"/>
              </w:rPr>
              <w:t>Работы по</w:t>
            </w:r>
            <w:r w:rsidR="00A23A25" w:rsidRPr="004A36EC">
              <w:rPr>
                <w:rFonts w:ascii="Times New Roman" w:hAnsi="Times New Roman" w:cs="Times New Roman"/>
                <w:b/>
                <w:bCs/>
                <w:szCs w:val="26"/>
              </w:rPr>
              <w:t xml:space="preserve"> техническ</w:t>
            </w:r>
            <w:r w:rsidRPr="004A36EC">
              <w:rPr>
                <w:rFonts w:ascii="Times New Roman" w:hAnsi="Times New Roman" w:cs="Times New Roman"/>
                <w:b/>
                <w:bCs/>
                <w:szCs w:val="26"/>
              </w:rPr>
              <w:t>ому</w:t>
            </w:r>
            <w:r w:rsidR="00A23A25" w:rsidRPr="004A36EC">
              <w:rPr>
                <w:rFonts w:ascii="Times New Roman" w:hAnsi="Times New Roman" w:cs="Times New Roman"/>
                <w:b/>
                <w:bCs/>
                <w:szCs w:val="26"/>
              </w:rPr>
              <w:t xml:space="preserve"> обслуживани</w:t>
            </w:r>
            <w:r w:rsidRPr="004A36EC">
              <w:rPr>
                <w:rFonts w:ascii="Times New Roman" w:hAnsi="Times New Roman" w:cs="Times New Roman"/>
                <w:b/>
                <w:bCs/>
                <w:szCs w:val="26"/>
              </w:rPr>
              <w:t>ю</w:t>
            </w:r>
          </w:p>
        </w:tc>
      </w:tr>
      <w:tr w:rsidR="004A36EC" w:rsidRPr="004A36EC" w:rsidTr="004A36EC">
        <w:trPr>
          <w:trHeight w:val="1588"/>
        </w:trPr>
        <w:tc>
          <w:tcPr>
            <w:tcW w:w="319" w:type="dxa"/>
            <w:vMerge w:val="restart"/>
            <w:vAlign w:val="center"/>
          </w:tcPr>
          <w:p w:rsidR="004A36EC" w:rsidRPr="004A36EC" w:rsidDel="00E92334" w:rsidRDefault="004A36EC" w:rsidP="004A36EC">
            <w:pPr>
              <w:jc w:val="center"/>
              <w:rPr>
                <w:rFonts w:ascii="Times New Roman" w:hAnsi="Times New Roman" w:cs="Times New Roman"/>
                <w:szCs w:val="26"/>
              </w:rPr>
            </w:pPr>
            <w:r w:rsidRPr="004A36EC">
              <w:rPr>
                <w:rFonts w:ascii="Times New Roman" w:hAnsi="Times New Roman" w:cs="Times New Roman"/>
                <w:szCs w:val="26"/>
              </w:rPr>
              <w:t>6</w:t>
            </w:r>
          </w:p>
        </w:tc>
        <w:tc>
          <w:tcPr>
            <w:tcW w:w="1434" w:type="dxa"/>
            <w:vMerge w:val="restart"/>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bCs/>
                <w:szCs w:val="26"/>
              </w:rPr>
            </w:pPr>
            <w:r w:rsidRPr="004A36EC">
              <w:rPr>
                <w:rFonts w:ascii="Times New Roman" w:hAnsi="Times New Roman" w:cs="Times New Roman"/>
                <w:bCs/>
                <w:szCs w:val="26"/>
              </w:rPr>
              <w:t>Техническое обслуживание поставленного оборудования</w:t>
            </w:r>
          </w:p>
        </w:tc>
        <w:tc>
          <w:tcPr>
            <w:tcW w:w="611" w:type="dxa"/>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r w:rsidRPr="004A36EC">
              <w:rPr>
                <w:rFonts w:ascii="Times New Roman" w:hAnsi="Times New Roman" w:cs="Times New Roman"/>
                <w:szCs w:val="26"/>
              </w:rPr>
              <w:t xml:space="preserve">п. </w:t>
            </w:r>
            <w:r w:rsidRPr="004A36EC">
              <w:t>3</w:t>
            </w:r>
          </w:p>
        </w:tc>
        <w:tc>
          <w:tcPr>
            <w:tcW w:w="4536" w:type="dxa"/>
            <w:tcMar>
              <w:top w:w="0" w:type="dxa"/>
              <w:left w:w="108" w:type="dxa"/>
              <w:bottom w:w="0" w:type="dxa"/>
              <w:right w:w="108" w:type="dxa"/>
            </w:tcMar>
          </w:tcPr>
          <w:p w:rsidR="004A36EC" w:rsidRPr="004A36EC" w:rsidRDefault="004A36EC" w:rsidP="004A36EC">
            <w:pPr>
              <w:pStyle w:val="82"/>
              <w:rPr>
                <w:sz w:val="22"/>
                <w:szCs w:val="24"/>
              </w:rPr>
            </w:pPr>
            <w:r w:rsidRPr="004A36EC">
              <w:rPr>
                <w:sz w:val="22"/>
                <w:szCs w:val="24"/>
              </w:rPr>
              <w:t xml:space="preserve">Регламентные работы, в т.ч.: </w:t>
            </w:r>
          </w:p>
          <w:p w:rsidR="004A36EC" w:rsidRPr="004A36EC" w:rsidRDefault="004A36EC" w:rsidP="004A36EC">
            <w:pPr>
              <w:pStyle w:val="82"/>
              <w:numPr>
                <w:ilvl w:val="0"/>
                <w:numId w:val="94"/>
              </w:numPr>
              <w:rPr>
                <w:sz w:val="22"/>
                <w:szCs w:val="24"/>
              </w:rPr>
            </w:pPr>
            <w:r w:rsidRPr="004A36EC">
              <w:rPr>
                <w:sz w:val="22"/>
                <w:szCs w:val="24"/>
              </w:rPr>
              <w:t xml:space="preserve">Мониторинг доступности </w:t>
            </w:r>
          </w:p>
          <w:p w:rsidR="004A36EC" w:rsidRPr="004A36EC" w:rsidRDefault="004A36EC" w:rsidP="004A36EC">
            <w:pPr>
              <w:pStyle w:val="82"/>
              <w:numPr>
                <w:ilvl w:val="0"/>
                <w:numId w:val="94"/>
              </w:numPr>
              <w:rPr>
                <w:sz w:val="22"/>
                <w:szCs w:val="24"/>
                <w:lang w:eastAsia="en-US"/>
              </w:rPr>
            </w:pPr>
            <w:r w:rsidRPr="004A36EC">
              <w:rPr>
                <w:sz w:val="22"/>
                <w:szCs w:val="24"/>
              </w:rPr>
              <w:t xml:space="preserve">Информационная поддержка </w:t>
            </w:r>
          </w:p>
          <w:p w:rsidR="004A36EC" w:rsidRPr="004A36EC" w:rsidRDefault="004A36EC" w:rsidP="004A36EC">
            <w:pPr>
              <w:pStyle w:val="82"/>
              <w:rPr>
                <w:sz w:val="22"/>
              </w:rPr>
            </w:pPr>
          </w:p>
        </w:tc>
        <w:tc>
          <w:tcPr>
            <w:tcW w:w="1134" w:type="dxa"/>
            <w:vMerge w:val="restart"/>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r w:rsidRPr="004A36EC">
              <w:rPr>
                <w:rFonts w:ascii="Times New Roman" w:hAnsi="Times New Roman" w:cs="Times New Roman"/>
                <w:szCs w:val="26"/>
              </w:rPr>
              <w:t>Акты сдачи-приемки выполненных работ (услуг) /</w:t>
            </w:r>
            <w:r w:rsidRPr="004A36EC">
              <w:rPr>
                <w:rFonts w:ascii="Times New Roman" w:hAnsi="Times New Roman" w:cs="Times New Roman"/>
                <w:szCs w:val="26"/>
              </w:rPr>
              <w:br/>
              <w:t>УПД,</w:t>
            </w:r>
            <w:r w:rsidRPr="004A36EC">
              <w:rPr>
                <w:rFonts w:ascii="Times New Roman" w:hAnsi="Times New Roman" w:cs="Times New Roman"/>
                <w:szCs w:val="26"/>
              </w:rPr>
              <w:br/>
              <w:t>ежеквартально</w:t>
            </w:r>
          </w:p>
        </w:tc>
        <w:tc>
          <w:tcPr>
            <w:tcW w:w="1979" w:type="dxa"/>
            <w:vMerge w:val="restart"/>
            <w:noWrap/>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r w:rsidRPr="004A36EC">
              <w:rPr>
                <w:rFonts w:ascii="Times New Roman" w:hAnsi="Times New Roman" w:cs="Times New Roman"/>
                <w:szCs w:val="26"/>
              </w:rPr>
              <w:t xml:space="preserve">36 мес. </w:t>
            </w:r>
            <w:r w:rsidRPr="004A36EC">
              <w:rPr>
                <w:rFonts w:ascii="Times New Roman" w:hAnsi="Times New Roman" w:cs="Times New Roman"/>
                <w:szCs w:val="26"/>
              </w:rPr>
              <w:br/>
              <w:t>с момента введения оборудования в эксплуатацию</w:t>
            </w:r>
            <w:r w:rsidRPr="004A36EC">
              <w:rPr>
                <w:rFonts w:ascii="Times New Roman" w:hAnsi="Times New Roman" w:cs="Times New Roman"/>
                <w:szCs w:val="26"/>
              </w:rPr>
              <w:br/>
            </w:r>
            <w:r w:rsidRPr="004A36EC">
              <w:rPr>
                <w:rFonts w:ascii="Times New Roman" w:hAnsi="Times New Roman" w:cs="Times New Roman"/>
                <w:szCs w:val="24"/>
              </w:rPr>
              <w:t xml:space="preserve">(ежеквартальное закрытие, </w:t>
            </w:r>
            <w:r w:rsidRPr="004A36EC">
              <w:rPr>
                <w:rFonts w:ascii="Times New Roman" w:hAnsi="Times New Roman" w:cs="Times New Roman"/>
                <w:szCs w:val="24"/>
              </w:rPr>
              <w:br/>
              <w:t>с окончанием отчётных периодов в конце квартала)</w:t>
            </w:r>
          </w:p>
        </w:tc>
      </w:tr>
      <w:tr w:rsidR="004A36EC" w:rsidRPr="004A36EC" w:rsidTr="004A36EC">
        <w:trPr>
          <w:trHeight w:val="70"/>
        </w:trPr>
        <w:tc>
          <w:tcPr>
            <w:tcW w:w="319" w:type="dxa"/>
            <w:vMerge/>
            <w:vAlign w:val="center"/>
          </w:tcPr>
          <w:p w:rsidR="004A36EC" w:rsidRPr="004A36EC" w:rsidRDefault="004A36EC" w:rsidP="004A36EC">
            <w:pPr>
              <w:jc w:val="center"/>
              <w:rPr>
                <w:rFonts w:ascii="Times New Roman" w:hAnsi="Times New Roman" w:cs="Times New Roman"/>
                <w:szCs w:val="26"/>
              </w:rPr>
            </w:pPr>
          </w:p>
        </w:tc>
        <w:tc>
          <w:tcPr>
            <w:tcW w:w="1434" w:type="dxa"/>
            <w:vMerge/>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bCs/>
                <w:szCs w:val="26"/>
              </w:rPr>
            </w:pPr>
          </w:p>
        </w:tc>
        <w:tc>
          <w:tcPr>
            <w:tcW w:w="611" w:type="dxa"/>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r w:rsidRPr="004A36EC">
              <w:rPr>
                <w:rFonts w:ascii="Times New Roman" w:hAnsi="Times New Roman" w:cs="Times New Roman"/>
                <w:szCs w:val="26"/>
              </w:rPr>
              <w:t>п.4, 5, 6, 9</w:t>
            </w:r>
          </w:p>
        </w:tc>
        <w:tc>
          <w:tcPr>
            <w:tcW w:w="4536" w:type="dxa"/>
            <w:tcMar>
              <w:top w:w="0" w:type="dxa"/>
              <w:left w:w="108" w:type="dxa"/>
              <w:bottom w:w="0" w:type="dxa"/>
              <w:right w:w="108" w:type="dxa"/>
            </w:tcMar>
          </w:tcPr>
          <w:p w:rsidR="004A36EC" w:rsidRPr="004A36EC" w:rsidRDefault="004A36EC" w:rsidP="004A36EC">
            <w:pPr>
              <w:pStyle w:val="82"/>
              <w:rPr>
                <w:sz w:val="22"/>
              </w:rPr>
            </w:pPr>
            <w:r w:rsidRPr="004A36EC">
              <w:rPr>
                <w:sz w:val="22"/>
              </w:rPr>
              <w:t xml:space="preserve">Работы по заявкам на устранение инцидентов, в т.ч.: </w:t>
            </w:r>
          </w:p>
          <w:p w:rsidR="004A36EC" w:rsidRPr="004A36EC" w:rsidRDefault="004A36EC" w:rsidP="004A36EC">
            <w:pPr>
              <w:pStyle w:val="82"/>
              <w:numPr>
                <w:ilvl w:val="0"/>
                <w:numId w:val="56"/>
              </w:numPr>
              <w:rPr>
                <w:sz w:val="22"/>
                <w:szCs w:val="26"/>
              </w:rPr>
            </w:pPr>
            <w:r w:rsidRPr="004A36EC">
              <w:rPr>
                <w:sz w:val="22"/>
              </w:rPr>
              <w:t>Решение инфраструктурных инцидентов</w:t>
            </w:r>
            <w:r w:rsidRPr="004A36EC">
              <w:rPr>
                <w:sz w:val="22"/>
                <w:szCs w:val="26"/>
              </w:rPr>
              <w:t xml:space="preserve"> </w:t>
            </w:r>
          </w:p>
          <w:p w:rsidR="004A36EC" w:rsidRPr="004A36EC" w:rsidRDefault="004A36EC" w:rsidP="004A36EC">
            <w:pPr>
              <w:pStyle w:val="82"/>
              <w:numPr>
                <w:ilvl w:val="0"/>
                <w:numId w:val="56"/>
              </w:numPr>
              <w:rPr>
                <w:sz w:val="22"/>
                <w:szCs w:val="26"/>
              </w:rPr>
            </w:pPr>
            <w:r w:rsidRPr="004A36EC">
              <w:rPr>
                <w:sz w:val="22"/>
              </w:rPr>
              <w:t>Обработка запросов на изменение</w:t>
            </w:r>
          </w:p>
          <w:p w:rsidR="004A36EC" w:rsidRPr="004A36EC" w:rsidRDefault="004A36EC" w:rsidP="004A36EC">
            <w:pPr>
              <w:pStyle w:val="82"/>
              <w:numPr>
                <w:ilvl w:val="0"/>
                <w:numId w:val="56"/>
              </w:numPr>
              <w:rPr>
                <w:sz w:val="22"/>
                <w:szCs w:val="26"/>
              </w:rPr>
            </w:pPr>
            <w:r w:rsidRPr="004A36EC">
              <w:rPr>
                <w:sz w:val="22"/>
              </w:rPr>
              <w:t>Выезд инженеров к месту эксплуатации оборудования</w:t>
            </w:r>
          </w:p>
          <w:p w:rsidR="004A36EC" w:rsidRPr="004A36EC" w:rsidRDefault="004A36EC" w:rsidP="004A36EC">
            <w:pPr>
              <w:pStyle w:val="82"/>
              <w:numPr>
                <w:ilvl w:val="0"/>
                <w:numId w:val="56"/>
              </w:numPr>
              <w:rPr>
                <w:sz w:val="22"/>
                <w:szCs w:val="26"/>
              </w:rPr>
            </w:pPr>
            <w:r w:rsidRPr="004A36EC">
              <w:rPr>
                <w:sz w:val="22"/>
              </w:rPr>
              <w:t>Эскалация проблем производителю оборудования и ПО</w:t>
            </w:r>
            <w:r>
              <w:rPr>
                <w:sz w:val="22"/>
              </w:rPr>
              <w:t>.</w:t>
            </w:r>
          </w:p>
          <w:p w:rsidR="004A36EC" w:rsidRPr="004A36EC" w:rsidRDefault="004A36EC" w:rsidP="004A36EC">
            <w:pPr>
              <w:pStyle w:val="82"/>
              <w:rPr>
                <w:sz w:val="22"/>
              </w:rPr>
            </w:pPr>
          </w:p>
        </w:tc>
        <w:tc>
          <w:tcPr>
            <w:tcW w:w="1134" w:type="dxa"/>
            <w:vMerge/>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p>
        </w:tc>
        <w:tc>
          <w:tcPr>
            <w:tcW w:w="1979" w:type="dxa"/>
            <w:vMerge/>
            <w:noWrap/>
            <w:tcMar>
              <w:top w:w="0" w:type="dxa"/>
              <w:left w:w="108" w:type="dxa"/>
              <w:bottom w:w="0" w:type="dxa"/>
              <w:right w:w="108" w:type="dxa"/>
            </w:tcMar>
            <w:vAlign w:val="center"/>
          </w:tcPr>
          <w:p w:rsidR="004A36EC" w:rsidRPr="004A36EC" w:rsidRDefault="004A36EC" w:rsidP="004A36EC">
            <w:pPr>
              <w:jc w:val="center"/>
              <w:rPr>
                <w:rFonts w:ascii="Times New Roman" w:hAnsi="Times New Roman" w:cs="Times New Roman"/>
                <w:szCs w:val="26"/>
              </w:rPr>
            </w:pPr>
          </w:p>
        </w:tc>
      </w:tr>
    </w:tbl>
    <w:p w:rsidR="00A23A25" w:rsidRDefault="00A23A25" w:rsidP="00A23A25">
      <w:pPr>
        <w:spacing w:after="0"/>
        <w:rPr>
          <w:rFonts w:ascii="Times New Roman" w:eastAsia="Times New Roman" w:hAnsi="Times New Roman" w:cs="Times New Roman"/>
          <w:bCs/>
          <w:sz w:val="28"/>
          <w:szCs w:val="28"/>
        </w:rPr>
        <w:sectPr w:rsidR="00A23A25">
          <w:pgSz w:w="11906" w:h="16838"/>
          <w:pgMar w:top="1247" w:right="709" w:bottom="851" w:left="1174" w:header="709" w:footer="709" w:gutter="0"/>
          <w:cols w:space="720"/>
        </w:sectPr>
      </w:pPr>
    </w:p>
    <w:p w:rsidR="00A23A25" w:rsidRDefault="00A23A25" w:rsidP="00A23A25">
      <w:pPr>
        <w:pStyle w:val="12"/>
        <w:numPr>
          <w:ilvl w:val="0"/>
          <w:numId w:val="92"/>
        </w:numPr>
        <w:rPr>
          <w:sz w:val="28"/>
          <w:szCs w:val="28"/>
        </w:rPr>
      </w:pPr>
      <w:bookmarkStart w:id="126" w:name="_Toc173403198"/>
      <w:bookmarkStart w:id="127" w:name="_Ref81607981"/>
      <w:bookmarkStart w:id="128" w:name="_Toc241846279"/>
      <w:bookmarkStart w:id="129" w:name="_Toc241847434"/>
      <w:r>
        <w:rPr>
          <w:sz w:val="28"/>
          <w:szCs w:val="28"/>
        </w:rPr>
        <w:lastRenderedPageBreak/>
        <w:t>Требования к документированию</w:t>
      </w:r>
      <w:bookmarkEnd w:id="126"/>
      <w:bookmarkEnd w:id="127"/>
      <w:bookmarkEnd w:id="128"/>
      <w:bookmarkEnd w:id="129"/>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Pr>
          <w:sz w:val="28"/>
          <w:szCs w:val="28"/>
        </w:rPr>
        <w:t xml:space="preserve"> </w:t>
      </w:r>
      <w:r w:rsidRPr="005F2D04">
        <w:rPr>
          <w:rFonts w:ascii="Times New Roman" w:hAnsi="Times New Roman" w:cs="Times New Roman"/>
          <w:sz w:val="24"/>
          <w:szCs w:val="24"/>
        </w:rPr>
        <w:t>Разрабатываемая отчетная документация должна согласовываться и передаваться Заказчику в электронном виде, с оформлением Акта приема-передачи отчётной документации.</w:t>
      </w:r>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Отчетная документация должна быть подготовлена и передана Заказчику по соответствующим этапам внедрения оборудования и программного обеспечения в составе, указанном в требованиях к отчетным документам этапов работ в соответствии с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_Ref81597905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4</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настоящего Технического задания.</w:t>
      </w:r>
    </w:p>
    <w:p w:rsidR="00A23A25" w:rsidRDefault="00A23A25" w:rsidP="00A23A25">
      <w:pPr>
        <w:pStyle w:val="12"/>
        <w:numPr>
          <w:ilvl w:val="0"/>
          <w:numId w:val="92"/>
        </w:numPr>
        <w:rPr>
          <w:sz w:val="28"/>
          <w:szCs w:val="28"/>
        </w:rPr>
      </w:pPr>
      <w:bookmarkStart w:id="130" w:name="_Toc173403199"/>
      <w:bookmarkStart w:id="131" w:name="_Ref81607984"/>
      <w:bookmarkStart w:id="132" w:name="_Toc241846280"/>
      <w:bookmarkStart w:id="133" w:name="_Toc241847435"/>
      <w:r>
        <w:rPr>
          <w:sz w:val="28"/>
          <w:szCs w:val="28"/>
        </w:rPr>
        <w:t>Требования к Исполнителю</w:t>
      </w:r>
      <w:bookmarkEnd w:id="130"/>
      <w:bookmarkEnd w:id="131"/>
      <w:bookmarkEnd w:id="132"/>
      <w:bookmarkEnd w:id="133"/>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Исполнитель должен выполнять работы:</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требований природоохранных мер и мероприятий по охране труда;</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режима работы Объектов;</w:t>
      </w:r>
    </w:p>
    <w:p w:rsidR="00A23A25" w:rsidRPr="005F2D04" w:rsidRDefault="00A23A25" w:rsidP="00A23A25">
      <w:pPr>
        <w:numPr>
          <w:ilvl w:val="1"/>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сроков выполнения работ, согласованных с Заказчиком.</w:t>
      </w:r>
    </w:p>
    <w:p w:rsidR="00A23A25" w:rsidRPr="005F2D04" w:rsidRDefault="00A23A25" w:rsidP="00A23A25">
      <w:pPr>
        <w:numPr>
          <w:ilvl w:val="0"/>
          <w:numId w:val="55"/>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Обязательна организация производства работ с соблюдением техники безопасности и охраны окружающей среды, обеспечение постоянного контроля качества работ.</w:t>
      </w: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A23A25" w:rsidRPr="0009253F" w:rsidRDefault="00A23A25" w:rsidP="00A23A25">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B058E1" w:rsidRPr="005856DF" w:rsidRDefault="00B058E1" w:rsidP="00B058E1">
      <w:pPr>
        <w:spacing w:after="0" w:line="240" w:lineRule="auto"/>
        <w:rPr>
          <w:rFonts w:ascii="Times New Roman" w:eastAsia="Times New Roman" w:hAnsi="Times New Roman" w:cs="Times New Roman"/>
          <w:b/>
          <w:bCs/>
          <w:sz w:val="28"/>
          <w:szCs w:val="28"/>
          <w:lang w:eastAsia="ru-RU"/>
        </w:rPr>
      </w:pPr>
    </w:p>
    <w:p w:rsidR="00B058E1" w:rsidRPr="005856DF" w:rsidRDefault="00B058E1" w:rsidP="00B058E1">
      <w:pPr>
        <w:spacing w:after="0" w:line="240" w:lineRule="auto"/>
        <w:jc w:val="center"/>
        <w:rPr>
          <w:rFonts w:ascii="Times New Roman" w:eastAsia="Times New Roman" w:hAnsi="Times New Roman" w:cs="Times New Roman"/>
          <w:b/>
          <w:bCs/>
          <w:sz w:val="28"/>
          <w:szCs w:val="28"/>
          <w:lang w:eastAsia="ru-RU"/>
        </w:rPr>
      </w:pPr>
    </w:p>
    <w:p w:rsidR="00B058E1" w:rsidRPr="005856DF" w:rsidRDefault="00B058E1" w:rsidP="00B058E1">
      <w:pPr>
        <w:spacing w:after="0" w:line="240" w:lineRule="auto"/>
        <w:jc w:val="center"/>
        <w:rPr>
          <w:rFonts w:ascii="Times New Roman" w:eastAsia="Times New Roman" w:hAnsi="Times New Roman" w:cs="Times New Roman"/>
          <w:b/>
          <w:bCs/>
          <w:sz w:val="28"/>
          <w:szCs w:val="28"/>
          <w:lang w:eastAsia="ru-RU"/>
        </w:rPr>
      </w:pPr>
    </w:p>
    <w:p w:rsidR="00B058E1" w:rsidRPr="005856DF" w:rsidRDefault="00B058E1" w:rsidP="00B058E1">
      <w:pPr>
        <w:spacing w:after="0" w:line="240" w:lineRule="auto"/>
        <w:jc w:val="center"/>
        <w:rPr>
          <w:rFonts w:ascii="Times New Roman" w:eastAsia="Times New Roman" w:hAnsi="Times New Roman" w:cs="Times New Roman"/>
          <w:b/>
          <w:bCs/>
          <w:sz w:val="28"/>
          <w:szCs w:val="28"/>
          <w:lang w:eastAsia="ru-RU"/>
        </w:rPr>
      </w:pPr>
    </w:p>
    <w:p w:rsidR="00B058E1" w:rsidRPr="005856DF" w:rsidRDefault="00B058E1" w:rsidP="00B058E1">
      <w:pPr>
        <w:spacing w:after="0" w:line="240" w:lineRule="auto"/>
        <w:jc w:val="center"/>
        <w:rPr>
          <w:rFonts w:ascii="Times New Roman" w:eastAsia="Times New Roman" w:hAnsi="Times New Roman" w:cs="Times New Roman"/>
          <w:b/>
          <w:bCs/>
          <w:sz w:val="28"/>
          <w:szCs w:val="28"/>
          <w:lang w:eastAsia="ru-RU"/>
        </w:rPr>
      </w:pPr>
    </w:p>
    <w:p w:rsidR="00F14CE0" w:rsidRDefault="00F14CE0" w:rsidP="00F14CE0">
      <w:pPr>
        <w:spacing w:after="0" w:line="240" w:lineRule="auto"/>
        <w:jc w:val="center"/>
        <w:rPr>
          <w:rFonts w:ascii="Times New Roman" w:eastAsia="Times New Roman" w:hAnsi="Times New Roman" w:cs="Times New Roman"/>
          <w:b/>
          <w:bCs/>
          <w:sz w:val="28"/>
          <w:szCs w:val="28"/>
          <w:lang w:eastAsia="ru-RU"/>
        </w:rPr>
      </w:pPr>
    </w:p>
    <w:p w:rsidR="00B058E1" w:rsidRPr="0009253F" w:rsidRDefault="00B058E1" w:rsidP="00B058E1">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B058E1" w:rsidRPr="0009253F" w:rsidRDefault="00B058E1" w:rsidP="00B058E1">
      <w:pPr>
        <w:tabs>
          <w:tab w:val="left" w:pos="5245"/>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Подписи Сторон:</w:t>
      </w:r>
    </w:p>
    <w:p w:rsidR="00B058E1" w:rsidRPr="0009253F" w:rsidRDefault="00B058E1" w:rsidP="00B058E1">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B058E1" w:rsidRPr="0009253F" w:rsidTr="00A23A25">
        <w:tc>
          <w:tcPr>
            <w:tcW w:w="5245" w:type="dxa"/>
            <w:vAlign w:val="center"/>
          </w:tcPr>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B058E1" w:rsidRPr="0009253F" w:rsidRDefault="00B058E1" w:rsidP="00A23A25">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rsidR="00B058E1" w:rsidRPr="0009253F" w:rsidRDefault="00B058E1" w:rsidP="00A23A25">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B058E1" w:rsidRPr="0009253F" w:rsidTr="00A23A25">
        <w:trPr>
          <w:trHeight w:val="710"/>
        </w:trPr>
        <w:tc>
          <w:tcPr>
            <w:tcW w:w="5245" w:type="dxa"/>
            <w:vAlign w:val="center"/>
          </w:tcPr>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rsidR="00B058E1" w:rsidRPr="0009253F" w:rsidRDefault="00B058E1" w:rsidP="00A23A25">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B058E1" w:rsidRPr="0009253F" w:rsidRDefault="00B058E1" w:rsidP="00A23A2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rsidR="00B058E1" w:rsidRPr="0009253F" w:rsidRDefault="00B058E1" w:rsidP="00A23A25">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rsidR="00F14CE0" w:rsidRDefault="00F14CE0" w:rsidP="00F14CE0">
      <w:pPr>
        <w:spacing w:after="0" w:line="240" w:lineRule="auto"/>
        <w:jc w:val="center"/>
        <w:rPr>
          <w:rFonts w:ascii="Times New Roman" w:eastAsia="Times New Roman" w:hAnsi="Times New Roman" w:cs="Times New Roman"/>
          <w:b/>
          <w:bCs/>
          <w:sz w:val="28"/>
          <w:szCs w:val="28"/>
          <w:lang w:eastAsia="ru-RU"/>
        </w:rPr>
      </w:pPr>
    </w:p>
    <w:bookmarkEnd w:id="47"/>
    <w:p w:rsidR="00BA2DEB" w:rsidRPr="0009253F" w:rsidRDefault="00BA2DEB" w:rsidP="0009253F">
      <w:pPr>
        <w:widowControl w:val="0"/>
        <w:autoSpaceDE w:val="0"/>
        <w:autoSpaceDN w:val="0"/>
        <w:adjustRightInd w:val="0"/>
        <w:spacing w:after="0" w:line="192" w:lineRule="auto"/>
        <w:rPr>
          <w:rFonts w:ascii="Times New Roman" w:eastAsia="Times New Roman" w:hAnsi="Times New Roman" w:cs="Times New Roman"/>
          <w:sz w:val="24"/>
          <w:szCs w:val="24"/>
          <w:lang w:eastAsia="ru-RU"/>
        </w:rPr>
        <w:sectPr w:rsidR="00BA2DEB" w:rsidRPr="0009253F" w:rsidSect="006F0F3F">
          <w:headerReference w:type="default" r:id="rId13"/>
          <w:headerReference w:type="first" r:id="rId14"/>
          <w:pgSz w:w="11906" w:h="16838"/>
          <w:pgMar w:top="992" w:right="709" w:bottom="993" w:left="1276" w:header="708" w:footer="708" w:gutter="0"/>
          <w:cols w:space="720"/>
        </w:sectPr>
      </w:pPr>
    </w:p>
    <w:p w:rsidR="00DE21C4" w:rsidRPr="00C76951" w:rsidRDefault="00DE21C4" w:rsidP="005F2D04">
      <w:pPr>
        <w:widowControl w:val="0"/>
        <w:autoSpaceDE w:val="0"/>
        <w:autoSpaceDN w:val="0"/>
        <w:adjustRightInd w:val="0"/>
        <w:spacing w:after="0" w:line="192" w:lineRule="auto"/>
        <w:ind w:left="11198"/>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lastRenderedPageBreak/>
        <w:t xml:space="preserve">Приложение № 1 </w:t>
      </w:r>
    </w:p>
    <w:p w:rsidR="00DE21C4" w:rsidRPr="00C76951" w:rsidRDefault="00DE21C4" w:rsidP="005F2D04">
      <w:pPr>
        <w:widowControl w:val="0"/>
        <w:autoSpaceDE w:val="0"/>
        <w:autoSpaceDN w:val="0"/>
        <w:adjustRightInd w:val="0"/>
        <w:spacing w:after="0" w:line="192" w:lineRule="auto"/>
        <w:ind w:left="11198"/>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 xml:space="preserve">к Договору № </w:t>
      </w:r>
      <w:r w:rsidR="005F2D04" w:rsidRPr="00C76951">
        <w:rPr>
          <w:rFonts w:ascii="Times New Roman" w:eastAsia="Times New Roman" w:hAnsi="Times New Roman" w:cs="Times New Roman"/>
          <w:b/>
          <w:bCs/>
          <w:sz w:val="28"/>
          <w:szCs w:val="24"/>
          <w:lang w:eastAsia="ru-RU"/>
        </w:rPr>
        <w:t>_________________</w:t>
      </w:r>
    </w:p>
    <w:p w:rsidR="00DE21C4" w:rsidRPr="00C76951" w:rsidRDefault="00DE21C4" w:rsidP="005F2D04">
      <w:pPr>
        <w:widowControl w:val="0"/>
        <w:autoSpaceDE w:val="0"/>
        <w:autoSpaceDN w:val="0"/>
        <w:adjustRightInd w:val="0"/>
        <w:spacing w:after="0" w:line="192" w:lineRule="auto"/>
        <w:ind w:left="11198"/>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от «__» ________________ 202</w:t>
      </w:r>
      <w:r w:rsidR="00E7340A" w:rsidRPr="00C76951">
        <w:rPr>
          <w:rFonts w:ascii="Times New Roman" w:eastAsia="Times New Roman" w:hAnsi="Times New Roman" w:cs="Times New Roman"/>
          <w:b/>
          <w:bCs/>
          <w:sz w:val="28"/>
          <w:szCs w:val="24"/>
          <w:lang w:eastAsia="ru-RU"/>
        </w:rPr>
        <w:t>_</w:t>
      </w:r>
      <w:r w:rsidRPr="00C76951">
        <w:rPr>
          <w:rFonts w:ascii="Times New Roman" w:eastAsia="Times New Roman" w:hAnsi="Times New Roman" w:cs="Times New Roman"/>
          <w:b/>
          <w:bCs/>
          <w:sz w:val="28"/>
          <w:szCs w:val="24"/>
          <w:lang w:eastAsia="ru-RU"/>
        </w:rPr>
        <w:t xml:space="preserve"> г.</w:t>
      </w:r>
    </w:p>
    <w:p w:rsidR="00DE21C4" w:rsidRPr="00C76951" w:rsidRDefault="00DE21C4" w:rsidP="005F2D04">
      <w:pPr>
        <w:widowControl w:val="0"/>
        <w:autoSpaceDE w:val="0"/>
        <w:autoSpaceDN w:val="0"/>
        <w:adjustRightInd w:val="0"/>
        <w:spacing w:after="0" w:line="192" w:lineRule="auto"/>
        <w:ind w:left="11198"/>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Часть «Календарный план»</w:t>
      </w:r>
    </w:p>
    <w:p w:rsidR="00DE21C4" w:rsidRPr="0009253F" w:rsidRDefault="00DE21C4" w:rsidP="0009253F">
      <w:pPr>
        <w:widowControl w:val="0"/>
        <w:autoSpaceDE w:val="0"/>
        <w:autoSpaceDN w:val="0"/>
        <w:adjustRightInd w:val="0"/>
        <w:spacing w:after="0" w:line="192" w:lineRule="auto"/>
        <w:jc w:val="center"/>
        <w:rPr>
          <w:rFonts w:ascii="Times New Roman" w:hAnsi="Times New Roman" w:cs="Times New Roman"/>
          <w:b/>
          <w:sz w:val="24"/>
          <w:szCs w:val="24"/>
        </w:rPr>
      </w:pPr>
    </w:p>
    <w:p w:rsidR="00DE21C4" w:rsidRPr="0009253F" w:rsidRDefault="00DE21C4" w:rsidP="0009253F">
      <w:pPr>
        <w:widowControl w:val="0"/>
        <w:autoSpaceDE w:val="0"/>
        <w:autoSpaceDN w:val="0"/>
        <w:adjustRightInd w:val="0"/>
        <w:spacing w:after="0" w:line="192" w:lineRule="auto"/>
        <w:jc w:val="center"/>
        <w:rPr>
          <w:rFonts w:ascii="Times New Roman" w:hAnsi="Times New Roman" w:cs="Times New Roman"/>
          <w:b/>
          <w:sz w:val="24"/>
          <w:szCs w:val="24"/>
        </w:rPr>
      </w:pPr>
      <w:r w:rsidRPr="0009253F">
        <w:rPr>
          <w:rFonts w:ascii="Times New Roman" w:hAnsi="Times New Roman" w:cs="Times New Roman"/>
          <w:b/>
          <w:sz w:val="24"/>
          <w:szCs w:val="24"/>
        </w:rPr>
        <w:t>КАЛЕНДАРНЫЙ ПЛАН</w:t>
      </w:r>
    </w:p>
    <w:p w:rsidR="00DE21C4" w:rsidRPr="0009253F" w:rsidRDefault="00DE21C4"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2"/>
        <w:gridCol w:w="2155"/>
        <w:gridCol w:w="1836"/>
        <w:gridCol w:w="7155"/>
        <w:gridCol w:w="2012"/>
        <w:gridCol w:w="1665"/>
      </w:tblGrid>
      <w:tr w:rsidR="005F2D04" w:rsidTr="00104800">
        <w:trPr>
          <w:trHeight w:val="315"/>
          <w:tblHeader/>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w:t>
            </w:r>
          </w:p>
        </w:tc>
        <w:tc>
          <w:tcPr>
            <w:tcW w:w="21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Наименование этапа</w:t>
            </w:r>
          </w:p>
        </w:tc>
        <w:tc>
          <w:tcPr>
            <w:tcW w:w="18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Пункт технического Задания</w:t>
            </w:r>
            <w:r w:rsidR="00104800">
              <w:rPr>
                <w:rFonts w:ascii="Times New Roman" w:hAnsi="Times New Roman" w:cs="Times New Roman"/>
                <w:b/>
                <w:bCs/>
                <w:sz w:val="26"/>
                <w:szCs w:val="26"/>
              </w:rPr>
              <w:t>*</w:t>
            </w:r>
          </w:p>
        </w:tc>
        <w:tc>
          <w:tcPr>
            <w:tcW w:w="71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Перечень работ</w:t>
            </w:r>
          </w:p>
        </w:tc>
        <w:tc>
          <w:tcPr>
            <w:tcW w:w="201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Отчетные документы этапа работ</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Срок выполнения этапа работ</w:t>
            </w:r>
          </w:p>
        </w:tc>
      </w:tr>
      <w:tr w:rsidR="005F2D04" w:rsidTr="00104800">
        <w:trPr>
          <w:trHeight w:val="126"/>
          <w:tblHeader/>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3.</w:t>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4.</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5.</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6.</w:t>
            </w:r>
          </w:p>
        </w:tc>
      </w:tr>
      <w:tr w:rsidR="005F2D04" w:rsidTr="00104800">
        <w:trPr>
          <w:trHeight w:val="531"/>
          <w:jc w:val="center"/>
        </w:trPr>
        <w:tc>
          <w:tcPr>
            <w:tcW w:w="15315" w:type="dxa"/>
            <w:gridSpan w:val="6"/>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spacing w:after="0"/>
              <w:jc w:val="center"/>
              <w:rPr>
                <w:rFonts w:ascii="Times New Roman" w:hAnsi="Times New Roman" w:cs="Times New Roman"/>
                <w:b/>
                <w:bCs/>
                <w:sz w:val="26"/>
                <w:szCs w:val="26"/>
              </w:rPr>
            </w:pPr>
            <w:r>
              <w:rPr>
                <w:rFonts w:ascii="Times New Roman" w:hAnsi="Times New Roman" w:cs="Times New Roman"/>
                <w:b/>
                <w:bCs/>
                <w:sz w:val="26"/>
                <w:szCs w:val="26"/>
                <w:lang w:val="en-US"/>
              </w:rPr>
              <w:t>I</w:t>
            </w:r>
            <w:r>
              <w:rPr>
                <w:rFonts w:ascii="Times New Roman" w:hAnsi="Times New Roman" w:cs="Times New Roman"/>
                <w:b/>
                <w:bCs/>
                <w:sz w:val="26"/>
                <w:szCs w:val="26"/>
              </w:rPr>
              <w:t xml:space="preserve">. </w:t>
            </w:r>
            <w:r w:rsidR="00104800">
              <w:rPr>
                <w:rFonts w:ascii="Times New Roman" w:hAnsi="Times New Roman" w:cs="Times New Roman"/>
                <w:b/>
                <w:bCs/>
                <w:sz w:val="26"/>
                <w:szCs w:val="26"/>
              </w:rPr>
              <w:t>Модернизация</w:t>
            </w:r>
            <w:r>
              <w:rPr>
                <w:rFonts w:ascii="Times New Roman" w:hAnsi="Times New Roman" w:cs="Times New Roman"/>
                <w:b/>
                <w:bCs/>
                <w:sz w:val="26"/>
                <w:szCs w:val="26"/>
              </w:rPr>
              <w:t xml:space="preserve"> ИТ-инфраструктуры,</w:t>
            </w:r>
          </w:p>
          <w:p w:rsidR="005F2D04" w:rsidRDefault="005F2D04" w:rsidP="003D5BB1">
            <w:pPr>
              <w:jc w:val="center"/>
              <w:rPr>
                <w:rFonts w:ascii="Times New Roman" w:hAnsi="Times New Roman" w:cs="Times New Roman"/>
                <w:b/>
                <w:bCs/>
                <w:sz w:val="26"/>
                <w:szCs w:val="26"/>
              </w:rPr>
            </w:pPr>
            <w:r>
              <w:rPr>
                <w:rFonts w:ascii="Times New Roman" w:hAnsi="Times New Roman" w:cs="Times New Roman"/>
                <w:b/>
                <w:bCs/>
                <w:sz w:val="26"/>
                <w:szCs w:val="26"/>
              </w:rPr>
              <w:t>в составе:</w:t>
            </w:r>
          </w:p>
        </w:tc>
      </w:tr>
      <w:tr w:rsidR="005F2D04" w:rsidTr="00104800">
        <w:trPr>
          <w:trHeight w:val="92"/>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1</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rPr>
                <w:rFonts w:ascii="Times New Roman" w:hAnsi="Times New Roman" w:cs="Times New Roman"/>
                <w:sz w:val="26"/>
                <w:szCs w:val="26"/>
              </w:rPr>
            </w:pPr>
            <w:r>
              <w:rPr>
                <w:rFonts w:ascii="Times New Roman" w:hAnsi="Times New Roman" w:cs="Times New Roman"/>
                <w:bCs/>
                <w:sz w:val="26"/>
                <w:szCs w:val="26"/>
              </w:rPr>
              <w:t>Р</w:t>
            </w:r>
            <w:r>
              <w:rPr>
                <w:rFonts w:ascii="Times New Roman" w:hAnsi="Times New Roman" w:cs="Times New Roman"/>
                <w:sz w:val="26"/>
                <w:szCs w:val="26"/>
              </w:rPr>
              <w:t>асширение ёмкости хранения данных ЦУС</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_Ref140610150 \r \h  \* MERGEFORMAT </w:instrText>
            </w:r>
            <w:r>
              <w:fldChar w:fldCharType="separate"/>
            </w:r>
            <w:r>
              <w:rPr>
                <w:rFonts w:ascii="Times New Roman" w:hAnsi="Times New Roman" w:cs="Times New Roman"/>
                <w:sz w:val="26"/>
                <w:szCs w:val="26"/>
              </w:rPr>
              <w:t>3.1.1.1</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_Ref140608934 \r \h  \* MERGEFORMAT </w:instrText>
            </w:r>
            <w:r>
              <w:fldChar w:fldCharType="separate"/>
            </w:r>
            <w:r>
              <w:rPr>
                <w:rFonts w:ascii="Times New Roman" w:hAnsi="Times New Roman" w:cs="Times New Roman"/>
                <w:sz w:val="26"/>
                <w:szCs w:val="26"/>
              </w:rPr>
              <w:t>3.2.1</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104800">
            <w:pPr>
              <w:pStyle w:val="82"/>
              <w:numPr>
                <w:ilvl w:val="0"/>
                <w:numId w:val="56"/>
              </w:numPr>
            </w:pPr>
            <w:r>
              <w:t>комплектование:</w:t>
            </w:r>
          </w:p>
          <w:p w:rsidR="005F2D04" w:rsidRDefault="005F2D04" w:rsidP="00104800">
            <w:pPr>
              <w:pStyle w:val="82"/>
              <w:numPr>
                <w:ilvl w:val="0"/>
                <w:numId w:val="56"/>
              </w:numPr>
            </w:pPr>
            <w:r>
              <w:t xml:space="preserve">расширение системы хранения данных </w:t>
            </w:r>
            <w:r w:rsidR="00C365C7">
              <w:t>ЦУС</w:t>
            </w:r>
            <w:r>
              <w:t>;</w:t>
            </w:r>
          </w:p>
          <w:p w:rsidR="005F2D04" w:rsidRDefault="005F2D04" w:rsidP="00104800">
            <w:pPr>
              <w:pStyle w:val="82"/>
              <w:numPr>
                <w:ilvl w:val="0"/>
                <w:numId w:val="56"/>
              </w:numPr>
            </w:pPr>
            <w:r>
              <w:t xml:space="preserve">монтаж комплекта расширения СХД </w:t>
            </w:r>
            <w:r w:rsidR="00C365C7" w:rsidRPr="00C365C7">
              <w:t>ЦУС</w:t>
            </w:r>
            <w:r>
              <w:t>;</w:t>
            </w:r>
          </w:p>
          <w:p w:rsidR="005F2D04" w:rsidRDefault="005F2D04" w:rsidP="00104800">
            <w:pPr>
              <w:pStyle w:val="82"/>
              <w:numPr>
                <w:ilvl w:val="0"/>
                <w:numId w:val="56"/>
              </w:numPr>
              <w:rPr>
                <w:bCs/>
              </w:rPr>
            </w:pPr>
            <w:r>
              <w:t xml:space="preserve">пусконаладочные работы по расширению СХД </w:t>
            </w:r>
            <w:r w:rsidR="00C365C7">
              <w:t>ЦУС</w:t>
            </w:r>
            <w:r>
              <w:t>, с подключением к действующей платформе виртуализации.</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 xml:space="preserve">Акт сдачи-приемки выполненных работ / </w:t>
            </w:r>
            <w:r>
              <w:rPr>
                <w:rFonts w:ascii="Times New Roman" w:hAnsi="Times New Roman" w:cs="Times New Roman"/>
                <w:sz w:val="26"/>
                <w:szCs w:val="26"/>
              </w:rPr>
              <w:br/>
              <w:t>УПД</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Не позднее 130 календарных дней с момента подписания Договора</w:t>
            </w:r>
          </w:p>
        </w:tc>
      </w:tr>
      <w:tr w:rsidR="005F2D04" w:rsidTr="00104800">
        <w:trPr>
          <w:trHeight w:val="92"/>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2</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rPr>
                <w:rFonts w:ascii="Times New Roman" w:hAnsi="Times New Roman" w:cs="Times New Roman"/>
                <w:sz w:val="26"/>
                <w:szCs w:val="26"/>
              </w:rPr>
            </w:pPr>
            <w:r>
              <w:rPr>
                <w:rFonts w:ascii="Times New Roman" w:hAnsi="Times New Roman" w:cs="Times New Roman"/>
                <w:sz w:val="26"/>
                <w:szCs w:val="26"/>
              </w:rPr>
              <w:t xml:space="preserve">Расширение серверов вычислительной </w:t>
            </w:r>
            <w:r>
              <w:rPr>
                <w:rFonts w:ascii="Times New Roman" w:hAnsi="Times New Roman" w:cs="Times New Roman"/>
                <w:sz w:val="26"/>
                <w:szCs w:val="26"/>
              </w:rPr>
              <w:lastRenderedPageBreak/>
              <w:t xml:space="preserve">инфраструктуры ЦОД для виртуализации с </w:t>
            </w:r>
            <w:r>
              <w:rPr>
                <w:rFonts w:ascii="Times New Roman" w:hAnsi="Times New Roman" w:cs="Times New Roman"/>
                <w:sz w:val="26"/>
                <w:szCs w:val="26"/>
                <w:lang w:val="en-US"/>
              </w:rPr>
              <w:t>GPU</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п. </w:t>
            </w:r>
            <w:r>
              <w:fldChar w:fldCharType="begin"/>
            </w:r>
            <w:r>
              <w:rPr>
                <w:rFonts w:ascii="Times New Roman" w:hAnsi="Times New Roman" w:cs="Times New Roman"/>
                <w:sz w:val="26"/>
                <w:szCs w:val="26"/>
              </w:rPr>
              <w:instrText xml:space="preserve"> REF _Ref140610169 \r \h  \* MERGEFORMAT </w:instrText>
            </w:r>
            <w:r>
              <w:fldChar w:fldCharType="separate"/>
            </w:r>
            <w:r>
              <w:rPr>
                <w:rFonts w:ascii="Times New Roman" w:hAnsi="Times New Roman" w:cs="Times New Roman"/>
                <w:sz w:val="26"/>
                <w:szCs w:val="26"/>
              </w:rPr>
              <w:t>3.1.1.2</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_Ref173397262 \r \h  \* MERGEFORMAT </w:instrText>
            </w:r>
            <w:r>
              <w:fldChar w:fldCharType="separate"/>
            </w:r>
            <w:r>
              <w:rPr>
                <w:rFonts w:ascii="Times New Roman" w:hAnsi="Times New Roman" w:cs="Times New Roman"/>
                <w:sz w:val="26"/>
                <w:szCs w:val="26"/>
              </w:rPr>
              <w:t>3.2.2</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104800">
            <w:pPr>
              <w:pStyle w:val="82"/>
              <w:numPr>
                <w:ilvl w:val="0"/>
                <w:numId w:val="56"/>
              </w:numPr>
            </w:pPr>
            <w:r>
              <w:t>комплектование:</w:t>
            </w:r>
          </w:p>
          <w:p w:rsidR="005F2D04" w:rsidRDefault="005F2D04" w:rsidP="00104800">
            <w:pPr>
              <w:pStyle w:val="82"/>
              <w:numPr>
                <w:ilvl w:val="0"/>
                <w:numId w:val="56"/>
              </w:numPr>
            </w:pPr>
            <w:r>
              <w:t xml:space="preserve">расширение серверов вычислительной инфраструктуры ЦОД (виртуализация с </w:t>
            </w:r>
            <w:r>
              <w:rPr>
                <w:lang w:val="en-US"/>
              </w:rPr>
              <w:t>GPU</w:t>
            </w:r>
            <w:r>
              <w:t>, Тип 1);</w:t>
            </w:r>
          </w:p>
          <w:p w:rsidR="005F2D04" w:rsidRDefault="005F2D04" w:rsidP="00104800">
            <w:pPr>
              <w:pStyle w:val="82"/>
              <w:numPr>
                <w:ilvl w:val="0"/>
                <w:numId w:val="56"/>
              </w:numPr>
            </w:pPr>
            <w:r>
              <w:lastRenderedPageBreak/>
              <w:t>монтаж комплектов расширения серверов вычислительной инфраструктуры ЦОД;</w:t>
            </w:r>
          </w:p>
          <w:p w:rsidR="005F2D04" w:rsidRDefault="005F2D04" w:rsidP="00104800">
            <w:pPr>
              <w:pStyle w:val="82"/>
              <w:numPr>
                <w:ilvl w:val="0"/>
                <w:numId w:val="56"/>
              </w:numPr>
            </w:pPr>
            <w:r>
              <w:t>пусконаладочные работы, с установкой системы виртуализации (включением в существующий кластер виртуализации при необходимости).</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Акт сдачи-приемки выполненных </w:t>
            </w:r>
            <w:r>
              <w:rPr>
                <w:rFonts w:ascii="Times New Roman" w:hAnsi="Times New Roman" w:cs="Times New Roman"/>
                <w:sz w:val="26"/>
                <w:szCs w:val="26"/>
              </w:rPr>
              <w:lastRenderedPageBreak/>
              <w:t xml:space="preserve">работ / </w:t>
            </w:r>
            <w:r>
              <w:rPr>
                <w:rFonts w:ascii="Times New Roman" w:hAnsi="Times New Roman" w:cs="Times New Roman"/>
                <w:sz w:val="26"/>
                <w:szCs w:val="26"/>
              </w:rPr>
              <w:br/>
              <w:t>УПД</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Не позднее 130 календарных </w:t>
            </w:r>
            <w:r>
              <w:rPr>
                <w:rFonts w:ascii="Times New Roman" w:hAnsi="Times New Roman" w:cs="Times New Roman"/>
                <w:sz w:val="26"/>
                <w:szCs w:val="26"/>
              </w:rPr>
              <w:lastRenderedPageBreak/>
              <w:t>дней с момента подписания Договора</w:t>
            </w:r>
          </w:p>
        </w:tc>
      </w:tr>
      <w:tr w:rsidR="005F2D04" w:rsidTr="00104800">
        <w:trPr>
          <w:trHeight w:val="92"/>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3</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rPr>
                <w:rFonts w:ascii="Times New Roman" w:hAnsi="Times New Roman" w:cs="Times New Roman"/>
                <w:sz w:val="26"/>
                <w:szCs w:val="26"/>
              </w:rPr>
            </w:pPr>
            <w:r>
              <w:rPr>
                <w:rFonts w:ascii="Times New Roman" w:hAnsi="Times New Roman" w:cs="Times New Roman"/>
                <w:sz w:val="26"/>
                <w:szCs w:val="26"/>
              </w:rPr>
              <w:t>Расширение серверов вычислительной инфраструктуры ЦУС для виртуализации</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_Ref205803714 \r \h  \* MERGEFORMAT </w:instrText>
            </w:r>
            <w:r>
              <w:fldChar w:fldCharType="separate"/>
            </w:r>
            <w:r>
              <w:rPr>
                <w:rFonts w:ascii="Times New Roman" w:hAnsi="Times New Roman" w:cs="Times New Roman"/>
                <w:sz w:val="26"/>
                <w:szCs w:val="26"/>
              </w:rPr>
              <w:t>3.1.1.3</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_Ref173397408 \r \h  \* MERGEFORMAT </w:instrText>
            </w:r>
            <w:r>
              <w:fldChar w:fldCharType="separate"/>
            </w:r>
            <w:r>
              <w:rPr>
                <w:rFonts w:ascii="Times New Roman" w:hAnsi="Times New Roman" w:cs="Times New Roman"/>
                <w:sz w:val="26"/>
                <w:szCs w:val="26"/>
              </w:rPr>
              <w:t>3.2.3</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104800">
            <w:pPr>
              <w:pStyle w:val="82"/>
              <w:numPr>
                <w:ilvl w:val="0"/>
                <w:numId w:val="56"/>
              </w:numPr>
            </w:pPr>
            <w:r>
              <w:t>комплектование:</w:t>
            </w:r>
          </w:p>
          <w:p w:rsidR="005F2D04" w:rsidRDefault="005F2D04" w:rsidP="00104800">
            <w:pPr>
              <w:pStyle w:val="82"/>
              <w:numPr>
                <w:ilvl w:val="0"/>
                <w:numId w:val="56"/>
              </w:numPr>
            </w:pPr>
            <w:r>
              <w:t xml:space="preserve">расширение серверов вычислительной инфраструктуры </w:t>
            </w:r>
            <w:r w:rsidR="00C21AD3">
              <w:t>ЦУС</w:t>
            </w:r>
            <w:r>
              <w:t xml:space="preserve"> (виртуализация, Тип 2);</w:t>
            </w:r>
          </w:p>
          <w:p w:rsidR="005F2D04" w:rsidRDefault="005F2D04" w:rsidP="00104800">
            <w:pPr>
              <w:pStyle w:val="82"/>
              <w:numPr>
                <w:ilvl w:val="0"/>
                <w:numId w:val="56"/>
              </w:numPr>
            </w:pPr>
            <w:r>
              <w:t>монтаж комплектов серверов вычислительной инфраструктуры;</w:t>
            </w:r>
          </w:p>
          <w:p w:rsidR="005F2D04" w:rsidRDefault="005F2D04" w:rsidP="00104800">
            <w:pPr>
              <w:pStyle w:val="82"/>
              <w:numPr>
                <w:ilvl w:val="0"/>
                <w:numId w:val="56"/>
              </w:numPr>
            </w:pPr>
            <w:r>
              <w:t>пусконаладочные работы, с установкой системы виртуализации (включением в существующий кластер виртуализации при необходимости).</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 xml:space="preserve">Акт сдачи-приемки выполненных работ / </w:t>
            </w:r>
            <w:r>
              <w:rPr>
                <w:rFonts w:ascii="Times New Roman" w:hAnsi="Times New Roman" w:cs="Times New Roman"/>
                <w:sz w:val="26"/>
                <w:szCs w:val="26"/>
              </w:rPr>
              <w:br/>
              <w:t>УПД</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Не позднее 130</w:t>
            </w:r>
            <w:r>
              <w:rPr>
                <w:rFonts w:ascii="Times New Roman" w:hAnsi="Times New Roman" w:cs="Times New Roman"/>
                <w:sz w:val="26"/>
                <w:szCs w:val="26"/>
              </w:rPr>
              <w:br/>
              <w:t>календарных дней с момента подписания Договора</w:t>
            </w:r>
          </w:p>
        </w:tc>
      </w:tr>
      <w:tr w:rsidR="005F2D04" w:rsidTr="00104800">
        <w:trPr>
          <w:trHeight w:val="266"/>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sz w:val="26"/>
                <w:szCs w:val="26"/>
                <w:lang w:val="en-US"/>
              </w:rPr>
            </w:pPr>
            <w:r>
              <w:rPr>
                <w:rFonts w:ascii="Times New Roman" w:hAnsi="Times New Roman" w:cs="Times New Roman"/>
                <w:sz w:val="26"/>
                <w:szCs w:val="26"/>
                <w:lang w:val="en-US"/>
              </w:rPr>
              <w:t>4</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bCs/>
                <w:sz w:val="26"/>
                <w:szCs w:val="26"/>
              </w:rPr>
              <w:t xml:space="preserve">Проектирование, разработка отчётной документации по модернизации </w:t>
            </w:r>
            <w:r>
              <w:rPr>
                <w:rFonts w:ascii="Times New Roman" w:hAnsi="Times New Roman" w:cs="Times New Roman"/>
                <w:bCs/>
                <w:sz w:val="26"/>
                <w:szCs w:val="26"/>
              </w:rPr>
              <w:lastRenderedPageBreak/>
              <w:t>ИТ-инфраструктуры</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п. </w:t>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_Ref81607981 \r \h  \* MERGEFORMAT </w:instrText>
            </w:r>
            <w:r>
              <w:fldChar w:fldCharType="separate"/>
            </w:r>
            <w:r>
              <w:rPr>
                <w:rFonts w:ascii="Times New Roman" w:hAnsi="Times New Roman" w:cs="Times New Roman"/>
                <w:sz w:val="26"/>
                <w:szCs w:val="26"/>
              </w:rPr>
              <w:t>5</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F2D04" w:rsidRDefault="005F2D04" w:rsidP="00104800">
            <w:pPr>
              <w:pStyle w:val="82"/>
              <w:numPr>
                <w:ilvl w:val="0"/>
                <w:numId w:val="56"/>
              </w:numPr>
            </w:pPr>
            <w:r>
              <w:t>проектирование, разработка отчётной документации по модернизации ИТ-инфраструктуры:</w:t>
            </w:r>
          </w:p>
          <w:p w:rsidR="005F2D04" w:rsidRDefault="005F2D04" w:rsidP="00104800">
            <w:pPr>
              <w:pStyle w:val="82"/>
              <w:numPr>
                <w:ilvl w:val="0"/>
                <w:numId w:val="56"/>
              </w:numPr>
            </w:pPr>
            <w:r>
              <w:t>Исполнительная документация: Кабельный журнал, Структурная схема, Функциональная схема, Схема электропитания, Внешний вид шкафов;</w:t>
            </w:r>
          </w:p>
          <w:p w:rsidR="005F2D04" w:rsidRDefault="005F2D04" w:rsidP="00104800">
            <w:pPr>
              <w:pStyle w:val="82"/>
              <w:numPr>
                <w:ilvl w:val="0"/>
                <w:numId w:val="56"/>
              </w:numPr>
              <w:rPr>
                <w:bCs/>
              </w:rPr>
            </w:pPr>
            <w:r>
              <w:lastRenderedPageBreak/>
              <w:t>Проектная документация: Пояснительная записка, Программа и методика предварительных испытаний, Программа и методика приемо-сдаточных испытаний.</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ind w:left="-57" w:right="-57"/>
              <w:jc w:val="center"/>
              <w:rPr>
                <w:rFonts w:ascii="Times New Roman" w:hAnsi="Times New Roman" w:cs="Times New Roman"/>
                <w:sz w:val="26"/>
                <w:szCs w:val="26"/>
              </w:rPr>
            </w:pPr>
            <w:r>
              <w:rPr>
                <w:rFonts w:ascii="Times New Roman" w:hAnsi="Times New Roman" w:cs="Times New Roman"/>
                <w:sz w:val="26"/>
                <w:szCs w:val="26"/>
              </w:rPr>
              <w:lastRenderedPageBreak/>
              <w:t>Исполнительная документация</w:t>
            </w:r>
            <w:r>
              <w:rPr>
                <w:rFonts w:ascii="Times New Roman" w:hAnsi="Times New Roman" w:cs="Times New Roman"/>
                <w:sz w:val="26"/>
                <w:szCs w:val="26"/>
              </w:rPr>
              <w:br/>
              <w:t>(в электронном виде),</w:t>
            </w:r>
          </w:p>
          <w:p w:rsidR="005F2D04" w:rsidRDefault="005F2D04" w:rsidP="003D5BB1">
            <w:pPr>
              <w:ind w:left="-57" w:right="-57"/>
              <w:jc w:val="center"/>
              <w:rPr>
                <w:rFonts w:ascii="Times New Roman" w:hAnsi="Times New Roman" w:cs="Times New Roman"/>
                <w:sz w:val="26"/>
                <w:szCs w:val="26"/>
              </w:rPr>
            </w:pPr>
            <w:r>
              <w:rPr>
                <w:rFonts w:ascii="Times New Roman" w:hAnsi="Times New Roman" w:cs="Times New Roman"/>
                <w:sz w:val="26"/>
                <w:szCs w:val="26"/>
              </w:rPr>
              <w:lastRenderedPageBreak/>
              <w:t>Проектная документация</w:t>
            </w:r>
            <w:r>
              <w:rPr>
                <w:rFonts w:ascii="Times New Roman" w:hAnsi="Times New Roman" w:cs="Times New Roman"/>
                <w:sz w:val="26"/>
                <w:szCs w:val="26"/>
              </w:rPr>
              <w:br/>
              <w:t>(в электронном виде),</w:t>
            </w:r>
          </w:p>
          <w:p w:rsidR="005F2D04" w:rsidRDefault="005F2D04" w:rsidP="003D5BB1">
            <w:pPr>
              <w:ind w:left="-57" w:right="-57"/>
              <w:jc w:val="center"/>
              <w:rPr>
                <w:rFonts w:ascii="Times New Roman" w:hAnsi="Times New Roman" w:cs="Times New Roman"/>
                <w:sz w:val="26"/>
                <w:szCs w:val="26"/>
              </w:rPr>
            </w:pPr>
            <w:r>
              <w:rPr>
                <w:rFonts w:ascii="Times New Roman" w:hAnsi="Times New Roman" w:cs="Times New Roman"/>
                <w:sz w:val="26"/>
                <w:szCs w:val="26"/>
              </w:rPr>
              <w:t>Акт сдачи-приемки выполненных работ /</w:t>
            </w:r>
            <w:r>
              <w:rPr>
                <w:rFonts w:ascii="Times New Roman" w:hAnsi="Times New Roman" w:cs="Times New Roman"/>
                <w:sz w:val="26"/>
                <w:szCs w:val="26"/>
              </w:rPr>
              <w:br/>
              <w:t>УПД</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Не позднее 150 календарных дней с момента </w:t>
            </w:r>
            <w:r>
              <w:rPr>
                <w:rFonts w:ascii="Times New Roman" w:hAnsi="Times New Roman" w:cs="Times New Roman"/>
                <w:sz w:val="26"/>
                <w:szCs w:val="26"/>
              </w:rPr>
              <w:lastRenderedPageBreak/>
              <w:t>подписания Договора</w:t>
            </w:r>
          </w:p>
        </w:tc>
      </w:tr>
      <w:tr w:rsidR="005F2D04" w:rsidTr="00104800">
        <w:trPr>
          <w:trHeight w:val="975"/>
          <w:jc w:val="center"/>
        </w:trPr>
        <w:tc>
          <w:tcPr>
            <w:tcW w:w="492" w:type="dxa"/>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jc w:val="center"/>
              <w:rPr>
                <w:rFonts w:ascii="Times New Roman" w:hAnsi="Times New Roman" w:cs="Times New Roman"/>
                <w:sz w:val="26"/>
                <w:szCs w:val="26"/>
                <w:lang w:val="en-US"/>
              </w:rPr>
            </w:pPr>
            <w:r>
              <w:rPr>
                <w:rFonts w:ascii="Times New Roman" w:hAnsi="Times New Roman" w:cs="Times New Roman"/>
                <w:sz w:val="26"/>
                <w:szCs w:val="26"/>
                <w:lang w:val="en-US"/>
              </w:rPr>
              <w:lastRenderedPageBreak/>
              <w:t>5</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bCs/>
                <w:sz w:val="26"/>
                <w:szCs w:val="26"/>
              </w:rPr>
              <w:t>Ввод оборудования в эксплуатацию</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w:t>
            </w:r>
            <w:r>
              <w:fldChar w:fldCharType="end"/>
            </w:r>
            <w:r w:rsidR="00C365C7" w:rsidRPr="002446DA">
              <w:rPr>
                <w:rFonts w:ascii="Times New Roman" w:hAnsi="Times New Roman" w:cs="Times New Roman"/>
                <w:sz w:val="26"/>
                <w:szCs w:val="26"/>
              </w:rPr>
              <w:t>3</w:t>
            </w:r>
            <w:r w:rsidR="00C21AD3">
              <w:rPr>
                <w:rFonts w:ascii="Times New Roman" w:hAnsi="Times New Roman" w:cs="Times New Roman"/>
                <w:sz w:val="26"/>
                <w:szCs w:val="26"/>
              </w:rPr>
              <w:t>.6</w:t>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7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F2D04" w:rsidRDefault="005F2D04" w:rsidP="00104800">
            <w:pPr>
              <w:pStyle w:val="82"/>
              <w:numPr>
                <w:ilvl w:val="0"/>
                <w:numId w:val="56"/>
              </w:numPr>
            </w:pPr>
            <w:r>
              <w:t>инструктаж персонала Заказчика;</w:t>
            </w:r>
          </w:p>
          <w:p w:rsidR="005F2D04" w:rsidRDefault="005F2D04" w:rsidP="00104800">
            <w:pPr>
              <w:pStyle w:val="82"/>
              <w:numPr>
                <w:ilvl w:val="0"/>
                <w:numId w:val="56"/>
              </w:numPr>
            </w:pPr>
            <w:r>
              <w:t>проведение предварительных испытаний;</w:t>
            </w:r>
          </w:p>
          <w:p w:rsidR="005F2D04" w:rsidRDefault="005F2D04" w:rsidP="00104800">
            <w:pPr>
              <w:pStyle w:val="82"/>
              <w:numPr>
                <w:ilvl w:val="0"/>
                <w:numId w:val="56"/>
              </w:numPr>
            </w:pPr>
            <w:r>
              <w:t>устранение замечаний по итогам предварительных испытаний;</w:t>
            </w:r>
          </w:p>
          <w:p w:rsidR="005F2D04" w:rsidRDefault="005F2D04" w:rsidP="00104800">
            <w:pPr>
              <w:pStyle w:val="82"/>
              <w:numPr>
                <w:ilvl w:val="0"/>
                <w:numId w:val="56"/>
              </w:numPr>
            </w:pPr>
            <w:r>
              <w:t>проведение опытной эксплуатации оборудования ИТ-инфраструктуры;</w:t>
            </w:r>
          </w:p>
          <w:p w:rsidR="005F2D04" w:rsidRDefault="005F2D04" w:rsidP="00104800">
            <w:pPr>
              <w:pStyle w:val="82"/>
              <w:numPr>
                <w:ilvl w:val="0"/>
                <w:numId w:val="56"/>
              </w:numPr>
            </w:pPr>
            <w:r>
              <w:t>устранение замечаний по итогам опытной эксплуатации (при необходимости);</w:t>
            </w:r>
          </w:p>
          <w:p w:rsidR="005F2D04" w:rsidRDefault="005F2D04" w:rsidP="00104800">
            <w:pPr>
              <w:pStyle w:val="82"/>
              <w:numPr>
                <w:ilvl w:val="0"/>
                <w:numId w:val="56"/>
              </w:numPr>
            </w:pPr>
            <w:r>
              <w:t>проведение приёмо-сдаточных испытаний;</w:t>
            </w:r>
          </w:p>
          <w:p w:rsidR="005F2D04" w:rsidRDefault="005F2D04" w:rsidP="00104800">
            <w:pPr>
              <w:pStyle w:val="82"/>
              <w:numPr>
                <w:ilvl w:val="0"/>
                <w:numId w:val="56"/>
              </w:numPr>
            </w:pPr>
            <w:r>
              <w:lastRenderedPageBreak/>
              <w:t>передача в промышленную эксплуатацию.</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Протокол предварительных испытаний,</w:t>
            </w:r>
          </w:p>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t>Протокол приёмо-сдаточных испытаний,</w:t>
            </w:r>
          </w:p>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Акт сдачи-приемки выполненных работ /</w:t>
            </w:r>
            <w:r>
              <w:rPr>
                <w:rFonts w:ascii="Times New Roman" w:hAnsi="Times New Roman" w:cs="Times New Roman"/>
                <w:sz w:val="26"/>
                <w:szCs w:val="26"/>
              </w:rPr>
              <w:br/>
              <w:t>УПД</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F2D04" w:rsidRDefault="005F2D04" w:rsidP="003D5BB1">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Не позднее 20 календарных дней с момента завершения этапов 1-4, но не позднее 150 </w:t>
            </w:r>
            <w:r>
              <w:rPr>
                <w:rFonts w:ascii="Times New Roman" w:hAnsi="Times New Roman" w:cs="Times New Roman"/>
                <w:sz w:val="26"/>
                <w:szCs w:val="26"/>
              </w:rPr>
              <w:lastRenderedPageBreak/>
              <w:t>календарных дней с момента подписания Договора</w:t>
            </w:r>
          </w:p>
        </w:tc>
      </w:tr>
      <w:tr w:rsidR="005F2D04" w:rsidTr="00104800">
        <w:trPr>
          <w:trHeight w:val="975"/>
          <w:jc w:val="center"/>
        </w:trPr>
        <w:tc>
          <w:tcPr>
            <w:tcW w:w="15315" w:type="dxa"/>
            <w:gridSpan w:val="6"/>
            <w:tcBorders>
              <w:top w:val="single" w:sz="4" w:space="0" w:color="auto"/>
              <w:left w:val="single" w:sz="4" w:space="0" w:color="auto"/>
              <w:bottom w:val="single" w:sz="4" w:space="0" w:color="auto"/>
              <w:right w:val="single" w:sz="4" w:space="0" w:color="auto"/>
            </w:tcBorders>
            <w:vAlign w:val="center"/>
            <w:hideMark/>
          </w:tcPr>
          <w:p w:rsidR="005F2D04" w:rsidRDefault="005F2D04" w:rsidP="003D5BB1">
            <w:pPr>
              <w:spacing w:after="0"/>
              <w:jc w:val="center"/>
              <w:rPr>
                <w:rFonts w:ascii="Times New Roman" w:hAnsi="Times New Roman" w:cs="Times New Roman"/>
                <w:sz w:val="26"/>
                <w:szCs w:val="26"/>
              </w:rPr>
            </w:pPr>
            <w:r>
              <w:rPr>
                <w:rFonts w:ascii="Times New Roman" w:hAnsi="Times New Roman" w:cs="Times New Roman"/>
                <w:b/>
                <w:bCs/>
                <w:sz w:val="26"/>
                <w:szCs w:val="26"/>
                <w:lang w:val="en-US"/>
              </w:rPr>
              <w:lastRenderedPageBreak/>
              <w:t>II</w:t>
            </w:r>
            <w:r>
              <w:rPr>
                <w:rFonts w:ascii="Times New Roman" w:hAnsi="Times New Roman" w:cs="Times New Roman"/>
                <w:b/>
                <w:bCs/>
                <w:sz w:val="26"/>
                <w:szCs w:val="26"/>
              </w:rPr>
              <w:t>.</w:t>
            </w:r>
            <w:r>
              <w:rPr>
                <w:rFonts w:ascii="Times New Roman" w:hAnsi="Times New Roman" w:cs="Times New Roman"/>
                <w:sz w:val="26"/>
                <w:szCs w:val="26"/>
              </w:rPr>
              <w:t xml:space="preserve"> </w:t>
            </w:r>
            <w:r w:rsidR="00104800">
              <w:rPr>
                <w:rFonts w:ascii="Times New Roman" w:hAnsi="Times New Roman" w:cs="Times New Roman"/>
                <w:sz w:val="26"/>
                <w:szCs w:val="26"/>
              </w:rPr>
              <w:t>Р</w:t>
            </w:r>
            <w:r w:rsidR="00E62868">
              <w:rPr>
                <w:rFonts w:ascii="Times New Roman" w:hAnsi="Times New Roman" w:cs="Times New Roman"/>
                <w:b/>
                <w:bCs/>
                <w:sz w:val="26"/>
                <w:szCs w:val="26"/>
              </w:rPr>
              <w:t>абот</w:t>
            </w:r>
            <w:r w:rsidR="00104800">
              <w:rPr>
                <w:rFonts w:ascii="Times New Roman" w:hAnsi="Times New Roman" w:cs="Times New Roman"/>
                <w:b/>
                <w:bCs/>
                <w:sz w:val="26"/>
                <w:szCs w:val="26"/>
              </w:rPr>
              <w:t>ы по</w:t>
            </w:r>
            <w:r>
              <w:rPr>
                <w:rFonts w:ascii="Times New Roman" w:hAnsi="Times New Roman" w:cs="Times New Roman"/>
                <w:b/>
                <w:bCs/>
                <w:sz w:val="26"/>
                <w:szCs w:val="26"/>
              </w:rPr>
              <w:t xml:space="preserve"> техническо</w:t>
            </w:r>
            <w:r w:rsidR="00104800">
              <w:rPr>
                <w:rFonts w:ascii="Times New Roman" w:hAnsi="Times New Roman" w:cs="Times New Roman"/>
                <w:b/>
                <w:bCs/>
                <w:sz w:val="26"/>
                <w:szCs w:val="26"/>
              </w:rPr>
              <w:t>му</w:t>
            </w:r>
            <w:r w:rsidR="00C8481E">
              <w:rPr>
                <w:rFonts w:ascii="Times New Roman" w:hAnsi="Times New Roman" w:cs="Times New Roman"/>
                <w:b/>
                <w:bCs/>
                <w:sz w:val="26"/>
                <w:szCs w:val="26"/>
              </w:rPr>
              <w:t xml:space="preserve"> обслуживани</w:t>
            </w:r>
            <w:r w:rsidR="00104800">
              <w:rPr>
                <w:rFonts w:ascii="Times New Roman" w:hAnsi="Times New Roman" w:cs="Times New Roman"/>
                <w:b/>
                <w:bCs/>
                <w:sz w:val="26"/>
                <w:szCs w:val="26"/>
              </w:rPr>
              <w:t>ю</w:t>
            </w:r>
          </w:p>
        </w:tc>
      </w:tr>
      <w:tr w:rsidR="00104800" w:rsidTr="00104800">
        <w:trPr>
          <w:trHeight w:val="2415"/>
          <w:jc w:val="center"/>
        </w:trPr>
        <w:tc>
          <w:tcPr>
            <w:tcW w:w="492" w:type="dxa"/>
            <w:vMerge w:val="restart"/>
            <w:tcBorders>
              <w:top w:val="single" w:sz="4" w:space="0" w:color="auto"/>
              <w:left w:val="single" w:sz="4" w:space="0" w:color="auto"/>
              <w:right w:val="single" w:sz="4" w:space="0" w:color="auto"/>
            </w:tcBorders>
            <w:vAlign w:val="center"/>
            <w:hideMark/>
          </w:tcPr>
          <w:p w:rsidR="00104800" w:rsidRDefault="00104800" w:rsidP="003D5BB1">
            <w:pPr>
              <w:jc w:val="center"/>
              <w:rPr>
                <w:rFonts w:ascii="Times New Roman" w:hAnsi="Times New Roman" w:cs="Times New Roman"/>
                <w:sz w:val="26"/>
                <w:szCs w:val="26"/>
              </w:rPr>
            </w:pPr>
            <w:r>
              <w:rPr>
                <w:rFonts w:ascii="Times New Roman" w:hAnsi="Times New Roman" w:cs="Times New Roman"/>
                <w:sz w:val="26"/>
                <w:szCs w:val="26"/>
              </w:rPr>
              <w:t>6</w:t>
            </w:r>
          </w:p>
        </w:tc>
        <w:tc>
          <w:tcPr>
            <w:tcW w:w="215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rsidR="00104800" w:rsidRDefault="00104800" w:rsidP="003D5BB1">
            <w:pPr>
              <w:jc w:val="center"/>
              <w:rPr>
                <w:rFonts w:ascii="Times New Roman" w:hAnsi="Times New Roman" w:cs="Times New Roman"/>
                <w:bCs/>
                <w:sz w:val="26"/>
                <w:szCs w:val="26"/>
              </w:rPr>
            </w:pPr>
            <w:r>
              <w:rPr>
                <w:rFonts w:ascii="Times New Roman" w:hAnsi="Times New Roman" w:cs="Times New Roman"/>
                <w:bCs/>
                <w:sz w:val="26"/>
                <w:szCs w:val="26"/>
              </w:rPr>
              <w:t>Техническое обслуживание поставленного оборудования</w:t>
            </w: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4800" w:rsidRDefault="00104800" w:rsidP="003D5BB1">
            <w:pPr>
              <w:jc w:val="center"/>
              <w:rPr>
                <w:rFonts w:ascii="Times New Roman" w:hAnsi="Times New Roman" w:cs="Times New Roman"/>
                <w:sz w:val="26"/>
                <w:szCs w:val="26"/>
              </w:rPr>
            </w:pPr>
            <w:r>
              <w:rPr>
                <w:rFonts w:ascii="Times New Roman" w:hAnsi="Times New Roman" w:cs="Times New Roman"/>
                <w:sz w:val="26"/>
                <w:szCs w:val="26"/>
              </w:rPr>
              <w:t xml:space="preserve">п. </w:t>
            </w:r>
            <w:r>
              <w:t>3</w:t>
            </w:r>
          </w:p>
        </w:tc>
        <w:tc>
          <w:tcPr>
            <w:tcW w:w="7155"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104800" w:rsidRPr="00104800" w:rsidRDefault="00104800" w:rsidP="00104800">
            <w:pPr>
              <w:pStyle w:val="82"/>
              <w:rPr>
                <w:szCs w:val="24"/>
              </w:rPr>
            </w:pPr>
            <w:r w:rsidRPr="00104800">
              <w:rPr>
                <w:szCs w:val="24"/>
              </w:rPr>
              <w:t>Регламентные работы, в т.ч</w:t>
            </w:r>
            <w:r>
              <w:rPr>
                <w:szCs w:val="24"/>
              </w:rPr>
              <w:t>.</w:t>
            </w:r>
            <w:r w:rsidRPr="00104800">
              <w:rPr>
                <w:szCs w:val="24"/>
              </w:rPr>
              <w:t xml:space="preserve">: </w:t>
            </w:r>
          </w:p>
          <w:p w:rsidR="00104800" w:rsidRPr="00104800" w:rsidRDefault="00104800" w:rsidP="00104800">
            <w:pPr>
              <w:pStyle w:val="82"/>
              <w:numPr>
                <w:ilvl w:val="0"/>
                <w:numId w:val="94"/>
              </w:numPr>
              <w:rPr>
                <w:szCs w:val="24"/>
              </w:rPr>
            </w:pPr>
            <w:r w:rsidRPr="00104800">
              <w:rPr>
                <w:szCs w:val="24"/>
              </w:rPr>
              <w:t xml:space="preserve">Мониторинг доступности </w:t>
            </w:r>
          </w:p>
          <w:p w:rsidR="00104800" w:rsidRPr="00104800" w:rsidRDefault="00104800" w:rsidP="00104800">
            <w:pPr>
              <w:pStyle w:val="82"/>
              <w:numPr>
                <w:ilvl w:val="0"/>
                <w:numId w:val="94"/>
              </w:numPr>
              <w:rPr>
                <w:szCs w:val="24"/>
                <w:lang w:eastAsia="en-US"/>
              </w:rPr>
            </w:pPr>
            <w:r w:rsidRPr="00104800">
              <w:rPr>
                <w:szCs w:val="24"/>
              </w:rPr>
              <w:t xml:space="preserve">Информационная поддержка </w:t>
            </w:r>
          </w:p>
          <w:p w:rsidR="00104800" w:rsidRDefault="00104800" w:rsidP="00104800">
            <w:pPr>
              <w:pStyle w:val="82"/>
            </w:pPr>
          </w:p>
        </w:tc>
        <w:tc>
          <w:tcPr>
            <w:tcW w:w="2012"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rsidR="00104800" w:rsidRDefault="00104800" w:rsidP="003D5BB1">
            <w:pPr>
              <w:jc w:val="center"/>
              <w:rPr>
                <w:rFonts w:ascii="Times New Roman" w:hAnsi="Times New Roman" w:cs="Times New Roman"/>
                <w:sz w:val="26"/>
                <w:szCs w:val="26"/>
              </w:rPr>
            </w:pPr>
            <w:r>
              <w:rPr>
                <w:rFonts w:ascii="Times New Roman" w:hAnsi="Times New Roman" w:cs="Times New Roman"/>
                <w:sz w:val="26"/>
                <w:szCs w:val="26"/>
              </w:rPr>
              <w:t>Акты сдачи-приемки выполненных работ (услуг) /</w:t>
            </w:r>
            <w:r>
              <w:rPr>
                <w:rFonts w:ascii="Times New Roman" w:hAnsi="Times New Roman" w:cs="Times New Roman"/>
                <w:sz w:val="26"/>
                <w:szCs w:val="26"/>
              </w:rPr>
              <w:br/>
              <w:t>УПД,</w:t>
            </w:r>
            <w:r>
              <w:rPr>
                <w:rFonts w:ascii="Times New Roman" w:hAnsi="Times New Roman" w:cs="Times New Roman"/>
                <w:sz w:val="26"/>
                <w:szCs w:val="26"/>
              </w:rPr>
              <w:br/>
              <w:t>ежеквартально</w:t>
            </w:r>
          </w:p>
        </w:tc>
        <w:tc>
          <w:tcPr>
            <w:tcW w:w="1665" w:type="dxa"/>
            <w:vMerge w:val="restart"/>
            <w:tcBorders>
              <w:top w:val="single" w:sz="4" w:space="0" w:color="auto"/>
              <w:left w:val="single" w:sz="4" w:space="0" w:color="auto"/>
              <w:right w:val="single" w:sz="4" w:space="0" w:color="auto"/>
            </w:tcBorders>
            <w:noWrap/>
            <w:tcMar>
              <w:top w:w="0" w:type="dxa"/>
              <w:left w:w="108" w:type="dxa"/>
              <w:bottom w:w="0" w:type="dxa"/>
              <w:right w:w="108" w:type="dxa"/>
            </w:tcMar>
            <w:vAlign w:val="center"/>
            <w:hideMark/>
          </w:tcPr>
          <w:p w:rsidR="00104800" w:rsidRDefault="00104800" w:rsidP="003D5BB1">
            <w:pPr>
              <w:jc w:val="center"/>
              <w:rPr>
                <w:rFonts w:ascii="Times New Roman" w:hAnsi="Times New Roman" w:cs="Times New Roman"/>
                <w:sz w:val="26"/>
                <w:szCs w:val="26"/>
              </w:rPr>
            </w:pPr>
            <w:r>
              <w:rPr>
                <w:rFonts w:ascii="Times New Roman" w:hAnsi="Times New Roman" w:cs="Times New Roman"/>
                <w:sz w:val="26"/>
                <w:szCs w:val="26"/>
              </w:rPr>
              <w:t xml:space="preserve">36 мес. </w:t>
            </w:r>
            <w:r>
              <w:rPr>
                <w:rFonts w:ascii="Times New Roman" w:hAnsi="Times New Roman" w:cs="Times New Roman"/>
                <w:sz w:val="26"/>
                <w:szCs w:val="26"/>
              </w:rPr>
              <w:br/>
              <w:t>с момента введения оборудования в эксплуатацию</w:t>
            </w:r>
            <w:r>
              <w:rPr>
                <w:rFonts w:ascii="Times New Roman" w:hAnsi="Times New Roman" w:cs="Times New Roman"/>
                <w:sz w:val="26"/>
                <w:szCs w:val="26"/>
              </w:rPr>
              <w:br/>
            </w:r>
            <w:r>
              <w:rPr>
                <w:rFonts w:ascii="Times New Roman" w:hAnsi="Times New Roman" w:cs="Times New Roman"/>
                <w:sz w:val="24"/>
                <w:szCs w:val="24"/>
              </w:rPr>
              <w:lastRenderedPageBreak/>
              <w:t xml:space="preserve">(ежеквартальное закрытие, </w:t>
            </w:r>
            <w:r>
              <w:rPr>
                <w:rFonts w:ascii="Times New Roman" w:hAnsi="Times New Roman" w:cs="Times New Roman"/>
                <w:sz w:val="24"/>
                <w:szCs w:val="24"/>
              </w:rPr>
              <w:br/>
              <w:t>с окончанием отчётных периодов в конце квартала)</w:t>
            </w:r>
          </w:p>
        </w:tc>
      </w:tr>
      <w:tr w:rsidR="00104800" w:rsidTr="00104800">
        <w:trPr>
          <w:trHeight w:val="2415"/>
          <w:jc w:val="center"/>
        </w:trPr>
        <w:tc>
          <w:tcPr>
            <w:tcW w:w="492" w:type="dxa"/>
            <w:vMerge/>
            <w:tcBorders>
              <w:left w:val="single" w:sz="4" w:space="0" w:color="auto"/>
              <w:bottom w:val="single" w:sz="4" w:space="0" w:color="auto"/>
              <w:right w:val="single" w:sz="4" w:space="0" w:color="auto"/>
            </w:tcBorders>
            <w:vAlign w:val="center"/>
          </w:tcPr>
          <w:p w:rsidR="00104800" w:rsidRDefault="00104800" w:rsidP="003D5BB1">
            <w:pPr>
              <w:jc w:val="center"/>
              <w:rPr>
                <w:rFonts w:ascii="Times New Roman" w:hAnsi="Times New Roman" w:cs="Times New Roman"/>
                <w:sz w:val="26"/>
                <w:szCs w:val="26"/>
              </w:rPr>
            </w:pPr>
          </w:p>
        </w:tc>
        <w:tc>
          <w:tcPr>
            <w:tcW w:w="215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104800" w:rsidRDefault="00104800" w:rsidP="003D5BB1">
            <w:pPr>
              <w:jc w:val="center"/>
              <w:rPr>
                <w:rFonts w:ascii="Times New Roman" w:hAnsi="Times New Roman" w:cs="Times New Roman"/>
                <w:bCs/>
                <w:sz w:val="26"/>
                <w:szCs w:val="26"/>
              </w:rPr>
            </w:pPr>
          </w:p>
        </w:tc>
        <w:tc>
          <w:tcPr>
            <w:tcW w:w="1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04800" w:rsidRDefault="00104800" w:rsidP="003D5BB1">
            <w:pPr>
              <w:jc w:val="center"/>
              <w:rPr>
                <w:rFonts w:ascii="Times New Roman" w:hAnsi="Times New Roman" w:cs="Times New Roman"/>
                <w:sz w:val="26"/>
                <w:szCs w:val="26"/>
              </w:rPr>
            </w:pPr>
            <w:r>
              <w:rPr>
                <w:rFonts w:ascii="Times New Roman" w:hAnsi="Times New Roman" w:cs="Times New Roman"/>
                <w:sz w:val="26"/>
                <w:szCs w:val="26"/>
              </w:rPr>
              <w:t>п.4, 5, 6, 9</w:t>
            </w:r>
          </w:p>
        </w:tc>
        <w:tc>
          <w:tcPr>
            <w:tcW w:w="7155" w:type="dxa"/>
            <w:tcBorders>
              <w:left w:val="single" w:sz="4" w:space="0" w:color="auto"/>
              <w:bottom w:val="single" w:sz="4" w:space="0" w:color="auto"/>
              <w:right w:val="single" w:sz="4" w:space="0" w:color="auto"/>
            </w:tcBorders>
            <w:tcMar>
              <w:top w:w="0" w:type="dxa"/>
              <w:left w:w="108" w:type="dxa"/>
              <w:bottom w:w="0" w:type="dxa"/>
              <w:right w:w="108" w:type="dxa"/>
            </w:tcMar>
          </w:tcPr>
          <w:p w:rsidR="00104800" w:rsidRPr="00104800" w:rsidRDefault="00104800" w:rsidP="00104800">
            <w:pPr>
              <w:pStyle w:val="82"/>
            </w:pPr>
            <w:r w:rsidRPr="00104800">
              <w:t xml:space="preserve">Работы по заявкам на устранение инцидентов, в т.ч.: </w:t>
            </w:r>
          </w:p>
          <w:p w:rsidR="00104800" w:rsidRPr="00104800" w:rsidRDefault="00104800" w:rsidP="00104800">
            <w:pPr>
              <w:pStyle w:val="82"/>
              <w:numPr>
                <w:ilvl w:val="0"/>
                <w:numId w:val="56"/>
              </w:numPr>
              <w:rPr>
                <w:sz w:val="26"/>
                <w:szCs w:val="26"/>
              </w:rPr>
            </w:pPr>
            <w:r w:rsidRPr="00104800">
              <w:t>Решение инфраструктурных инцидентов</w:t>
            </w:r>
            <w:r w:rsidRPr="00104800">
              <w:rPr>
                <w:sz w:val="26"/>
                <w:szCs w:val="26"/>
              </w:rPr>
              <w:t xml:space="preserve"> </w:t>
            </w:r>
          </w:p>
          <w:p w:rsidR="00104800" w:rsidRPr="00104800" w:rsidRDefault="00104800" w:rsidP="00104800">
            <w:pPr>
              <w:pStyle w:val="82"/>
              <w:numPr>
                <w:ilvl w:val="0"/>
                <w:numId w:val="56"/>
              </w:numPr>
              <w:rPr>
                <w:sz w:val="26"/>
                <w:szCs w:val="26"/>
              </w:rPr>
            </w:pPr>
            <w:r w:rsidRPr="00104800">
              <w:t>Обработка запросов на изменение</w:t>
            </w:r>
          </w:p>
          <w:p w:rsidR="00104800" w:rsidRPr="00104800" w:rsidRDefault="00104800" w:rsidP="00104800">
            <w:pPr>
              <w:pStyle w:val="82"/>
              <w:numPr>
                <w:ilvl w:val="0"/>
                <w:numId w:val="56"/>
              </w:numPr>
              <w:rPr>
                <w:sz w:val="26"/>
                <w:szCs w:val="26"/>
              </w:rPr>
            </w:pPr>
            <w:r w:rsidRPr="00104800">
              <w:t>Выезд инженеров к месту эксплуатации оборудования</w:t>
            </w:r>
          </w:p>
          <w:p w:rsidR="00104800" w:rsidRPr="00104800" w:rsidRDefault="00104800" w:rsidP="00104800">
            <w:pPr>
              <w:pStyle w:val="82"/>
              <w:numPr>
                <w:ilvl w:val="0"/>
                <w:numId w:val="56"/>
              </w:numPr>
              <w:rPr>
                <w:sz w:val="26"/>
                <w:szCs w:val="26"/>
              </w:rPr>
            </w:pPr>
            <w:r w:rsidRPr="00104800">
              <w:t>Эскалация проблем производителю оборудования и ПО</w:t>
            </w:r>
          </w:p>
          <w:p w:rsidR="00104800" w:rsidRDefault="00104800" w:rsidP="00104800">
            <w:pPr>
              <w:pStyle w:val="82"/>
            </w:pPr>
          </w:p>
        </w:tc>
        <w:tc>
          <w:tcPr>
            <w:tcW w:w="2012"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104800" w:rsidRDefault="00104800" w:rsidP="003D5BB1">
            <w:pPr>
              <w:jc w:val="center"/>
              <w:rPr>
                <w:rFonts w:ascii="Times New Roman" w:hAnsi="Times New Roman" w:cs="Times New Roman"/>
                <w:sz w:val="26"/>
                <w:szCs w:val="26"/>
              </w:rPr>
            </w:pPr>
          </w:p>
        </w:tc>
        <w:tc>
          <w:tcPr>
            <w:tcW w:w="1665" w:type="dxa"/>
            <w:vMerge/>
            <w:tcBorders>
              <w:left w:val="single" w:sz="4" w:space="0" w:color="auto"/>
              <w:bottom w:val="single" w:sz="4" w:space="0" w:color="auto"/>
              <w:right w:val="single" w:sz="4" w:space="0" w:color="auto"/>
            </w:tcBorders>
            <w:noWrap/>
            <w:tcMar>
              <w:top w:w="0" w:type="dxa"/>
              <w:left w:w="108" w:type="dxa"/>
              <w:bottom w:w="0" w:type="dxa"/>
              <w:right w:w="108" w:type="dxa"/>
            </w:tcMar>
            <w:vAlign w:val="center"/>
          </w:tcPr>
          <w:p w:rsidR="00104800" w:rsidRDefault="00104800" w:rsidP="003D5BB1">
            <w:pPr>
              <w:jc w:val="center"/>
              <w:rPr>
                <w:rFonts w:ascii="Times New Roman" w:hAnsi="Times New Roman" w:cs="Times New Roman"/>
                <w:sz w:val="26"/>
                <w:szCs w:val="26"/>
              </w:rPr>
            </w:pPr>
          </w:p>
        </w:tc>
      </w:tr>
    </w:tbl>
    <w:p w:rsidR="00DE21C4" w:rsidRPr="0009253F" w:rsidRDefault="00DE21C4"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DE21C4" w:rsidRPr="0009253F" w:rsidRDefault="00104800"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r w:rsidRPr="00104800">
        <w:rPr>
          <w:rFonts w:ascii="Times New Roman" w:eastAsia="Times New Roman" w:hAnsi="Times New Roman" w:cs="Times New Roman"/>
          <w:color w:val="000000"/>
          <w:sz w:val="24"/>
          <w:szCs w:val="24"/>
          <w:lang w:eastAsia="ru-RU"/>
        </w:rPr>
        <w:t>*«Техническое задание на модернизацию ИТ-инфраструктуры (Этапы 1-5)» и «Техническое задание на техническое обслуживание поставленного в рамках настоящего договора оборудования (Этап 6)»»</w:t>
      </w:r>
    </w:p>
    <w:p w:rsidR="00DE21C4" w:rsidRPr="0009253F" w:rsidRDefault="00DE21C4" w:rsidP="0009253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DE21C4" w:rsidRPr="0009253F" w:rsidRDefault="00DE21C4" w:rsidP="0009253F">
      <w:pPr>
        <w:tabs>
          <w:tab w:val="left" w:pos="5245"/>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Подписи Сторон:</w:t>
      </w:r>
    </w:p>
    <w:p w:rsidR="00DE21C4" w:rsidRPr="0009253F" w:rsidRDefault="00DE21C4" w:rsidP="0009253F">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766689" w:rsidRPr="0009253F" w:rsidTr="008F525D">
        <w:tc>
          <w:tcPr>
            <w:tcW w:w="5245" w:type="dxa"/>
            <w:vAlign w:val="center"/>
          </w:tcPr>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766689" w:rsidRPr="0009253F" w:rsidRDefault="00766689"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rsidR="00766689" w:rsidRPr="0009253F" w:rsidRDefault="00766689"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766689" w:rsidRPr="0009253F" w:rsidTr="008F525D">
        <w:trPr>
          <w:trHeight w:val="710"/>
        </w:trPr>
        <w:tc>
          <w:tcPr>
            <w:tcW w:w="5245" w:type="dxa"/>
            <w:vAlign w:val="center"/>
          </w:tcPr>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rsidR="00766689" w:rsidRPr="0009253F" w:rsidRDefault="00766689" w:rsidP="0009253F">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766689" w:rsidRPr="0009253F" w:rsidRDefault="00766689"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rsidR="00766689" w:rsidRPr="0009253F" w:rsidRDefault="00766689" w:rsidP="0009253F">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rsidR="00DE21C4" w:rsidRPr="0009253F" w:rsidRDefault="00DE21C4" w:rsidP="0009253F">
      <w:pPr>
        <w:tabs>
          <w:tab w:val="left" w:pos="5245"/>
        </w:tabs>
        <w:spacing w:after="0" w:line="192" w:lineRule="auto"/>
        <w:jc w:val="center"/>
        <w:rPr>
          <w:rFonts w:ascii="Times New Roman" w:eastAsia="Times New Roman" w:hAnsi="Times New Roman" w:cs="Times New Roman"/>
          <w:b/>
          <w:sz w:val="24"/>
          <w:szCs w:val="24"/>
          <w:lang w:eastAsia="ru-RU"/>
        </w:rPr>
      </w:pPr>
    </w:p>
    <w:p w:rsidR="00DE21C4" w:rsidRPr="0009253F" w:rsidRDefault="00DE21C4" w:rsidP="0009253F">
      <w:pPr>
        <w:spacing w:line="192" w:lineRule="auto"/>
        <w:rPr>
          <w:rFonts w:ascii="Times New Roman" w:eastAsia="Calibri" w:hAnsi="Times New Roman" w:cs="Times New Roman"/>
          <w:sz w:val="24"/>
          <w:szCs w:val="24"/>
          <w:lang w:val="x-none"/>
        </w:rPr>
      </w:pPr>
      <w:r w:rsidRPr="0009253F">
        <w:rPr>
          <w:rFonts w:ascii="Times New Roman" w:eastAsia="Calibri" w:hAnsi="Times New Roman" w:cs="Times New Roman"/>
          <w:sz w:val="24"/>
          <w:szCs w:val="24"/>
          <w:lang w:val="x-none"/>
        </w:rPr>
        <w:br w:type="page"/>
      </w:r>
    </w:p>
    <w:p w:rsidR="00CA026E" w:rsidRDefault="00CA026E" w:rsidP="0009253F">
      <w:pPr>
        <w:tabs>
          <w:tab w:val="left" w:pos="4140"/>
          <w:tab w:val="left" w:pos="4320"/>
        </w:tabs>
        <w:spacing w:after="0" w:line="192" w:lineRule="auto"/>
        <w:ind w:left="6372"/>
        <w:rPr>
          <w:rFonts w:ascii="Times New Roman" w:eastAsia="Calibri" w:hAnsi="Times New Roman" w:cs="Times New Roman"/>
          <w:b/>
          <w:sz w:val="24"/>
          <w:szCs w:val="24"/>
          <w:lang w:val="x-none"/>
        </w:rPr>
        <w:sectPr w:rsidR="00CA026E" w:rsidSect="005F2D04">
          <w:headerReference w:type="default" r:id="rId15"/>
          <w:headerReference w:type="first" r:id="rId16"/>
          <w:footerReference w:type="first" r:id="rId17"/>
          <w:pgSz w:w="16838" w:h="11906" w:orient="landscape"/>
          <w:pgMar w:top="1134" w:right="720" w:bottom="720" w:left="720" w:header="567" w:footer="709" w:gutter="0"/>
          <w:cols w:space="708"/>
          <w:docGrid w:linePitch="360"/>
        </w:sectPr>
      </w:pPr>
    </w:p>
    <w:p w:rsidR="00CA026E" w:rsidRPr="00C76951" w:rsidRDefault="00CA026E" w:rsidP="00CA026E">
      <w:pPr>
        <w:widowControl w:val="0"/>
        <w:autoSpaceDE w:val="0"/>
        <w:autoSpaceDN w:val="0"/>
        <w:adjustRightInd w:val="0"/>
        <w:spacing w:after="0" w:line="192" w:lineRule="auto"/>
        <w:ind w:left="11482"/>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lastRenderedPageBreak/>
        <w:t>Приложение № 2</w:t>
      </w:r>
    </w:p>
    <w:p w:rsidR="00CA026E" w:rsidRPr="00C76951" w:rsidRDefault="00CA026E" w:rsidP="00CA026E">
      <w:pPr>
        <w:widowControl w:val="0"/>
        <w:autoSpaceDE w:val="0"/>
        <w:autoSpaceDN w:val="0"/>
        <w:adjustRightInd w:val="0"/>
        <w:spacing w:after="0" w:line="192" w:lineRule="auto"/>
        <w:ind w:left="11482"/>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к Договору № _________________</w:t>
      </w:r>
    </w:p>
    <w:p w:rsidR="00CA026E" w:rsidRPr="00C76951" w:rsidRDefault="00CA026E" w:rsidP="00CA026E">
      <w:pPr>
        <w:widowControl w:val="0"/>
        <w:autoSpaceDE w:val="0"/>
        <w:autoSpaceDN w:val="0"/>
        <w:adjustRightInd w:val="0"/>
        <w:spacing w:after="0" w:line="192" w:lineRule="auto"/>
        <w:ind w:left="11482"/>
        <w:outlineLvl w:val="0"/>
        <w:rPr>
          <w:rFonts w:ascii="Times New Roman" w:eastAsia="Times New Roman" w:hAnsi="Times New Roman" w:cs="Times New Roman"/>
          <w:b/>
          <w:bCs/>
          <w:sz w:val="28"/>
          <w:szCs w:val="24"/>
          <w:lang w:eastAsia="ru-RU"/>
        </w:rPr>
      </w:pPr>
      <w:r w:rsidRPr="00C76951">
        <w:rPr>
          <w:rFonts w:ascii="Times New Roman" w:eastAsia="Times New Roman" w:hAnsi="Times New Roman" w:cs="Times New Roman"/>
          <w:b/>
          <w:bCs/>
          <w:sz w:val="28"/>
          <w:szCs w:val="24"/>
          <w:lang w:eastAsia="ru-RU"/>
        </w:rPr>
        <w:t>от «__» ________________ 202_ г.</w:t>
      </w:r>
    </w:p>
    <w:p w:rsidR="00CA026E" w:rsidRPr="00DF6208" w:rsidRDefault="00CA026E" w:rsidP="00CA026E">
      <w:pPr>
        <w:widowControl w:val="0"/>
        <w:autoSpaceDE w:val="0"/>
        <w:autoSpaceDN w:val="0"/>
        <w:adjustRightInd w:val="0"/>
        <w:spacing w:after="0" w:line="192" w:lineRule="auto"/>
        <w:ind w:left="11482"/>
        <w:outlineLvl w:val="0"/>
        <w:rPr>
          <w:rFonts w:ascii="Times New Roman" w:eastAsia="Times New Roman" w:hAnsi="Times New Roman" w:cs="Times New Roman"/>
          <w:b/>
          <w:bCs/>
          <w:sz w:val="24"/>
          <w:szCs w:val="24"/>
          <w:lang w:eastAsia="ru-RU"/>
        </w:rPr>
      </w:pPr>
      <w:r w:rsidRPr="00C76951">
        <w:rPr>
          <w:rFonts w:ascii="Times New Roman" w:eastAsia="Times New Roman" w:hAnsi="Times New Roman" w:cs="Times New Roman"/>
          <w:b/>
          <w:bCs/>
          <w:sz w:val="28"/>
          <w:szCs w:val="24"/>
          <w:lang w:eastAsia="ru-RU"/>
        </w:rPr>
        <w:t>Часть «</w:t>
      </w:r>
      <w:bookmarkStart w:id="134" w:name="_Hlk241593713"/>
      <w:r w:rsidR="00C76951" w:rsidRPr="00C76951">
        <w:rPr>
          <w:rFonts w:ascii="Times New Roman" w:eastAsia="Times New Roman" w:hAnsi="Times New Roman" w:cs="Times New Roman"/>
          <w:b/>
          <w:bCs/>
          <w:sz w:val="28"/>
          <w:szCs w:val="24"/>
          <w:lang w:eastAsia="ru-RU"/>
        </w:rPr>
        <w:t xml:space="preserve">Расчет предельной стоимости </w:t>
      </w:r>
      <w:bookmarkEnd w:id="134"/>
      <w:r w:rsidR="00C0409F" w:rsidRPr="00C0409F">
        <w:rPr>
          <w:rFonts w:ascii="Times New Roman" w:eastAsia="Times New Roman" w:hAnsi="Times New Roman" w:cs="Times New Roman"/>
          <w:b/>
          <w:bCs/>
          <w:sz w:val="28"/>
          <w:szCs w:val="24"/>
          <w:lang w:eastAsia="ru-RU"/>
        </w:rPr>
        <w:t>на модернизацию ИТ-инфраструктуры (Этапы 1-5)</w:t>
      </w:r>
      <w:r w:rsidRPr="00C76951">
        <w:rPr>
          <w:rFonts w:ascii="Times New Roman" w:eastAsia="Times New Roman" w:hAnsi="Times New Roman" w:cs="Times New Roman"/>
          <w:b/>
          <w:bCs/>
          <w:sz w:val="28"/>
          <w:szCs w:val="24"/>
          <w:lang w:eastAsia="ru-RU"/>
        </w:rPr>
        <w:t>»</w:t>
      </w:r>
    </w:p>
    <w:p w:rsidR="00CA026E" w:rsidRPr="00DF6208" w:rsidRDefault="00CA026E" w:rsidP="00CA026E">
      <w:pPr>
        <w:widowControl w:val="0"/>
        <w:autoSpaceDE w:val="0"/>
        <w:autoSpaceDN w:val="0"/>
        <w:adjustRightInd w:val="0"/>
        <w:spacing w:after="0" w:line="192" w:lineRule="auto"/>
        <w:jc w:val="center"/>
        <w:rPr>
          <w:rFonts w:ascii="Times New Roman" w:hAnsi="Times New Roman" w:cs="Times New Roman"/>
          <w:b/>
          <w:sz w:val="24"/>
          <w:szCs w:val="24"/>
        </w:rPr>
      </w:pPr>
    </w:p>
    <w:p w:rsidR="00C76951" w:rsidRPr="00646B10" w:rsidRDefault="00C76951" w:rsidP="00C76951">
      <w:pPr>
        <w:widowControl w:val="0"/>
        <w:autoSpaceDE w:val="0"/>
        <w:autoSpaceDN w:val="0"/>
        <w:adjustRightInd w:val="0"/>
        <w:spacing w:after="0" w:line="192" w:lineRule="auto"/>
        <w:ind w:left="11199" w:hanging="10773"/>
        <w:jc w:val="center"/>
        <w:rPr>
          <w:rFonts w:ascii="Times New Roman" w:hAnsi="Times New Roman" w:cs="Times New Roman"/>
          <w:b/>
          <w:sz w:val="28"/>
          <w:szCs w:val="28"/>
        </w:rPr>
      </w:pPr>
      <w:r w:rsidRPr="00646B10">
        <w:rPr>
          <w:rFonts w:ascii="Times New Roman" w:hAnsi="Times New Roman" w:cs="Times New Roman"/>
          <w:b/>
          <w:sz w:val="28"/>
          <w:szCs w:val="28"/>
        </w:rPr>
        <w:t>ПРЕДЕЛЬНАЯ СТОИМОСТЬ ДОГОВОРА</w:t>
      </w:r>
    </w:p>
    <w:p w:rsidR="00CA026E" w:rsidRPr="0067118B" w:rsidRDefault="00CA026E" w:rsidP="00CA026E">
      <w:pPr>
        <w:spacing w:after="0" w:line="240" w:lineRule="auto"/>
        <w:jc w:val="center"/>
        <w:rPr>
          <w:rFonts w:ascii="Times New Roman" w:eastAsia="Times New Roman" w:hAnsi="Times New Roman" w:cs="Times New Roman"/>
          <w:b/>
          <w:sz w:val="24"/>
          <w:szCs w:val="24"/>
          <w:lang w:eastAsia="ru-RU"/>
        </w:rPr>
      </w:pPr>
    </w:p>
    <w:p w:rsidR="00CA026E" w:rsidRPr="0067118B" w:rsidRDefault="00CA026E" w:rsidP="00CA026E">
      <w:pPr>
        <w:tabs>
          <w:tab w:val="left" w:pos="3686"/>
        </w:tabs>
        <w:spacing w:after="0" w:line="240" w:lineRule="auto"/>
        <w:jc w:val="center"/>
        <w:rPr>
          <w:rFonts w:ascii="Times New Roman" w:eastAsia="Times New Roman" w:hAnsi="Times New Roman" w:cs="Times New Roman"/>
          <w:b/>
          <w:sz w:val="20"/>
          <w:szCs w:val="20"/>
          <w:lang w:eastAsia="ru-RU"/>
        </w:rPr>
      </w:pPr>
    </w:p>
    <w:p w:rsidR="00CA026E" w:rsidRPr="0067118B" w:rsidRDefault="00CA026E" w:rsidP="00CA026E">
      <w:pPr>
        <w:spacing w:after="0" w:line="240" w:lineRule="auto"/>
        <w:jc w:val="center"/>
        <w:rPr>
          <w:rFonts w:ascii="Times New Roman" w:eastAsia="Times New Roman" w:hAnsi="Times New Roman" w:cs="Times New Roman"/>
          <w:b/>
          <w:bCs/>
          <w:color w:val="000000"/>
          <w:sz w:val="20"/>
          <w:szCs w:val="20"/>
          <w:lang w:eastAsia="ru-RU"/>
        </w:rPr>
      </w:pPr>
    </w:p>
    <w:p w:rsidR="00CA026E" w:rsidRDefault="00CA026E" w:rsidP="00CA026E">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1771"/>
        <w:gridCol w:w="1515"/>
        <w:gridCol w:w="5769"/>
        <w:gridCol w:w="2988"/>
        <w:gridCol w:w="2946"/>
      </w:tblGrid>
      <w:tr w:rsidR="007A7A70" w:rsidTr="0015637B">
        <w:trPr>
          <w:trHeight w:val="315"/>
          <w:tblHeader/>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w:t>
            </w:r>
          </w:p>
        </w:tc>
        <w:tc>
          <w:tcPr>
            <w:tcW w:w="177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Наименование этапа</w:t>
            </w:r>
          </w:p>
        </w:tc>
        <w:tc>
          <w:tcPr>
            <w:tcW w:w="151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Пункт технического Задания</w:t>
            </w:r>
          </w:p>
        </w:tc>
        <w:tc>
          <w:tcPr>
            <w:tcW w:w="576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Перечень работ</w:t>
            </w:r>
          </w:p>
        </w:tc>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4"/>
                <w:szCs w:val="24"/>
              </w:rPr>
              <w:t>Стоимость</w:t>
            </w:r>
            <w:r w:rsidR="0015637B">
              <w:rPr>
                <w:rFonts w:ascii="Times New Roman" w:hAnsi="Times New Roman" w:cs="Times New Roman"/>
                <w:b/>
                <w:bCs/>
                <w:sz w:val="24"/>
                <w:szCs w:val="24"/>
              </w:rPr>
              <w:t xml:space="preserve">, руб. </w:t>
            </w:r>
            <w:r>
              <w:rPr>
                <w:rFonts w:ascii="Times New Roman" w:hAnsi="Times New Roman" w:cs="Times New Roman"/>
                <w:b/>
                <w:bCs/>
                <w:sz w:val="24"/>
                <w:szCs w:val="24"/>
              </w:rPr>
              <w:t xml:space="preserve">без </w:t>
            </w:r>
            <w:r w:rsidR="0015637B">
              <w:rPr>
                <w:rFonts w:ascii="Times New Roman" w:hAnsi="Times New Roman" w:cs="Times New Roman"/>
                <w:b/>
                <w:bCs/>
                <w:sz w:val="24"/>
                <w:szCs w:val="24"/>
              </w:rPr>
              <w:t xml:space="preserve">учета </w:t>
            </w:r>
            <w:r>
              <w:rPr>
                <w:rFonts w:ascii="Times New Roman" w:hAnsi="Times New Roman" w:cs="Times New Roman"/>
                <w:b/>
                <w:bCs/>
                <w:sz w:val="24"/>
                <w:szCs w:val="24"/>
              </w:rPr>
              <w:t>НДС</w:t>
            </w:r>
          </w:p>
        </w:tc>
        <w:tc>
          <w:tcPr>
            <w:tcW w:w="2946" w:type="dxa"/>
            <w:tcBorders>
              <w:top w:val="single" w:sz="4" w:space="0" w:color="auto"/>
              <w:left w:val="single" w:sz="4" w:space="0" w:color="auto"/>
              <w:bottom w:val="single" w:sz="4" w:space="0" w:color="auto"/>
              <w:right w:val="single" w:sz="4" w:space="0" w:color="auto"/>
            </w:tcBorders>
            <w:vAlign w:val="center"/>
          </w:tcPr>
          <w:p w:rsidR="007A7A70" w:rsidRPr="00646B10" w:rsidRDefault="007A7A70" w:rsidP="0015637B">
            <w:pPr>
              <w:jc w:val="center"/>
              <w:rPr>
                <w:rFonts w:ascii="Times New Roman" w:hAnsi="Times New Roman" w:cs="Times New Roman"/>
                <w:b/>
                <w:bCs/>
                <w:sz w:val="24"/>
                <w:szCs w:val="24"/>
              </w:rPr>
            </w:pPr>
            <w:r w:rsidRPr="00646B10">
              <w:rPr>
                <w:rFonts w:ascii="Times New Roman" w:hAnsi="Times New Roman" w:cs="Times New Roman"/>
                <w:b/>
                <w:bCs/>
                <w:sz w:val="24"/>
                <w:szCs w:val="24"/>
              </w:rPr>
              <w:t xml:space="preserve">Стоимость, </w:t>
            </w:r>
            <w:r w:rsidR="0015637B">
              <w:rPr>
                <w:rFonts w:ascii="Times New Roman" w:hAnsi="Times New Roman" w:cs="Times New Roman"/>
                <w:b/>
                <w:bCs/>
                <w:sz w:val="24"/>
                <w:szCs w:val="24"/>
              </w:rPr>
              <w:t>руб. с учетом</w:t>
            </w:r>
            <w:r w:rsidRPr="00646B10">
              <w:rPr>
                <w:rFonts w:ascii="Times New Roman" w:hAnsi="Times New Roman" w:cs="Times New Roman"/>
                <w:b/>
                <w:bCs/>
                <w:sz w:val="24"/>
                <w:szCs w:val="24"/>
              </w:rPr>
              <w:t xml:space="preserve"> НДС</w:t>
            </w:r>
            <w:r w:rsidR="000C0BEF">
              <w:rPr>
                <w:rFonts w:ascii="Times New Roman" w:hAnsi="Times New Roman" w:cs="Times New Roman"/>
                <w:b/>
                <w:bCs/>
                <w:sz w:val="24"/>
                <w:szCs w:val="24"/>
              </w:rPr>
              <w:t xml:space="preserve"> _%</w:t>
            </w:r>
            <w:r w:rsidRPr="00646B10">
              <w:rPr>
                <w:rFonts w:ascii="Times New Roman" w:hAnsi="Times New Roman" w:cs="Times New Roman"/>
                <w:b/>
                <w:bCs/>
                <w:sz w:val="24"/>
                <w:szCs w:val="24"/>
              </w:rPr>
              <w:t xml:space="preserve">, </w:t>
            </w:r>
          </w:p>
        </w:tc>
      </w:tr>
      <w:tr w:rsidR="007A7A70" w:rsidTr="0015637B">
        <w:trPr>
          <w:trHeight w:val="126"/>
          <w:tblHeader/>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3.</w:t>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4.</w:t>
            </w:r>
          </w:p>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5.</w:t>
            </w: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b/>
                <w:bCs/>
                <w:sz w:val="26"/>
                <w:szCs w:val="26"/>
              </w:rPr>
            </w:pPr>
          </w:p>
        </w:tc>
      </w:tr>
      <w:tr w:rsidR="007A7A70" w:rsidTr="0015637B">
        <w:trPr>
          <w:trHeight w:val="531"/>
        </w:trPr>
        <w:tc>
          <w:tcPr>
            <w:tcW w:w="12442" w:type="dxa"/>
            <w:gridSpan w:val="5"/>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spacing w:after="0"/>
              <w:jc w:val="center"/>
              <w:rPr>
                <w:rFonts w:ascii="Times New Roman" w:hAnsi="Times New Roman" w:cs="Times New Roman"/>
                <w:b/>
                <w:bCs/>
                <w:sz w:val="26"/>
                <w:szCs w:val="26"/>
              </w:rPr>
            </w:pPr>
            <w:r>
              <w:rPr>
                <w:rFonts w:ascii="Times New Roman" w:hAnsi="Times New Roman" w:cs="Times New Roman"/>
                <w:b/>
                <w:bCs/>
                <w:sz w:val="26"/>
                <w:szCs w:val="26"/>
                <w:lang w:val="en-US"/>
              </w:rPr>
              <w:t>I</w:t>
            </w:r>
            <w:r>
              <w:rPr>
                <w:rFonts w:ascii="Times New Roman" w:hAnsi="Times New Roman" w:cs="Times New Roman"/>
                <w:b/>
                <w:bCs/>
                <w:sz w:val="26"/>
                <w:szCs w:val="26"/>
              </w:rPr>
              <w:t>. Расширение оборудования ИТ-инфраструктуры,</w:t>
            </w:r>
          </w:p>
          <w:p w:rsidR="007A7A70" w:rsidRDefault="007A7A70" w:rsidP="0015637B">
            <w:pPr>
              <w:jc w:val="center"/>
              <w:rPr>
                <w:rFonts w:ascii="Times New Roman" w:hAnsi="Times New Roman" w:cs="Times New Roman"/>
                <w:b/>
                <w:bCs/>
                <w:sz w:val="26"/>
                <w:szCs w:val="26"/>
              </w:rPr>
            </w:pPr>
            <w:r>
              <w:rPr>
                <w:rFonts w:ascii="Times New Roman" w:hAnsi="Times New Roman" w:cs="Times New Roman"/>
                <w:b/>
                <w:bCs/>
                <w:sz w:val="26"/>
                <w:szCs w:val="26"/>
              </w:rPr>
              <w:t>в составе:</w:t>
            </w: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spacing w:after="0"/>
              <w:jc w:val="center"/>
              <w:rPr>
                <w:rFonts w:ascii="Times New Roman" w:hAnsi="Times New Roman" w:cs="Times New Roman"/>
                <w:b/>
                <w:bCs/>
                <w:sz w:val="26"/>
                <w:szCs w:val="26"/>
                <w:lang w:val="en-US"/>
              </w:rPr>
            </w:pPr>
          </w:p>
        </w:tc>
      </w:tr>
      <w:tr w:rsidR="007A7A70" w:rsidTr="0015637B">
        <w:trPr>
          <w:trHeight w:val="92"/>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t>1</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rPr>
                <w:rFonts w:ascii="Times New Roman" w:hAnsi="Times New Roman" w:cs="Times New Roman"/>
                <w:sz w:val="26"/>
                <w:szCs w:val="26"/>
              </w:rPr>
            </w:pPr>
            <w:r>
              <w:rPr>
                <w:rFonts w:ascii="Times New Roman" w:hAnsi="Times New Roman" w:cs="Times New Roman"/>
                <w:bCs/>
                <w:sz w:val="26"/>
                <w:szCs w:val="26"/>
              </w:rPr>
              <w:t>Р</w:t>
            </w:r>
            <w:r>
              <w:rPr>
                <w:rFonts w:ascii="Times New Roman" w:hAnsi="Times New Roman" w:cs="Times New Roman"/>
                <w:sz w:val="26"/>
                <w:szCs w:val="26"/>
              </w:rPr>
              <w:t>асширение ёмкости хранения данных ЦУС</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_Ref140610150 \r \h  \* MERGEFORMAT </w:instrText>
            </w:r>
            <w:r>
              <w:fldChar w:fldCharType="separate"/>
            </w:r>
            <w:r>
              <w:rPr>
                <w:rFonts w:ascii="Times New Roman" w:hAnsi="Times New Roman" w:cs="Times New Roman"/>
                <w:sz w:val="26"/>
                <w:szCs w:val="26"/>
              </w:rPr>
              <w:t>3.1.1.1</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_Ref140608934 \r \h  \* MERGEFORMAT </w:instrText>
            </w:r>
            <w:r>
              <w:fldChar w:fldCharType="separate"/>
            </w:r>
            <w:r>
              <w:rPr>
                <w:rFonts w:ascii="Times New Roman" w:hAnsi="Times New Roman" w:cs="Times New Roman"/>
                <w:sz w:val="26"/>
                <w:szCs w:val="26"/>
              </w:rPr>
              <w:t>3.2.1</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04800">
            <w:pPr>
              <w:pStyle w:val="82"/>
              <w:numPr>
                <w:ilvl w:val="0"/>
                <w:numId w:val="56"/>
              </w:numPr>
            </w:pPr>
            <w:r>
              <w:t>комплектование:</w:t>
            </w:r>
          </w:p>
          <w:p w:rsidR="007A7A70" w:rsidRDefault="007A7A70" w:rsidP="00104800">
            <w:pPr>
              <w:pStyle w:val="82"/>
              <w:numPr>
                <w:ilvl w:val="0"/>
                <w:numId w:val="56"/>
              </w:numPr>
            </w:pPr>
            <w:r>
              <w:t xml:space="preserve">расширение системы хранения данных </w:t>
            </w:r>
            <w:r w:rsidR="00C365C7">
              <w:t>ЦУС</w:t>
            </w:r>
            <w:r>
              <w:t>;</w:t>
            </w:r>
          </w:p>
          <w:p w:rsidR="007A7A70" w:rsidRDefault="007A7A70" w:rsidP="00104800">
            <w:pPr>
              <w:pStyle w:val="82"/>
              <w:numPr>
                <w:ilvl w:val="0"/>
                <w:numId w:val="56"/>
              </w:numPr>
            </w:pPr>
            <w:r>
              <w:t>монтаж комплекта расширения СХД</w:t>
            </w:r>
            <w:r w:rsidR="00C365C7">
              <w:t xml:space="preserve"> </w:t>
            </w:r>
            <w:proofErr w:type="gramStart"/>
            <w:r w:rsidR="00C365C7">
              <w:t>ЦУС</w:t>
            </w:r>
            <w:r w:rsidR="00C365C7" w:rsidDel="00C365C7">
              <w:t xml:space="preserve"> </w:t>
            </w:r>
            <w:r>
              <w:t>;</w:t>
            </w:r>
            <w:proofErr w:type="gramEnd"/>
          </w:p>
          <w:p w:rsidR="007A7A70" w:rsidRDefault="007A7A70" w:rsidP="00104800">
            <w:pPr>
              <w:pStyle w:val="82"/>
              <w:numPr>
                <w:ilvl w:val="0"/>
                <w:numId w:val="56"/>
              </w:numPr>
            </w:pPr>
            <w:r>
              <w:lastRenderedPageBreak/>
              <w:t xml:space="preserve">пусконаладочные работы по расширению </w:t>
            </w:r>
            <w:proofErr w:type="gramStart"/>
            <w:r>
              <w:t xml:space="preserve">СХД </w:t>
            </w:r>
            <w:r w:rsidR="00C97A4B">
              <w:t xml:space="preserve"> </w:t>
            </w:r>
            <w:r w:rsidR="00C365C7">
              <w:t>ЦУС</w:t>
            </w:r>
            <w:proofErr w:type="gramEnd"/>
            <w:r>
              <w:t>, с подключением к действующей платформе виртуализации.</w:t>
            </w:r>
          </w:p>
          <w:p w:rsidR="007A7A70" w:rsidRDefault="007A7A70" w:rsidP="0015637B"/>
          <w:p w:rsidR="007A7A70" w:rsidRDefault="007A7A70" w:rsidP="0015637B">
            <w:pPr>
              <w:rPr>
                <w:rFonts w:ascii="Times New Roman" w:hAnsi="Times New Roman" w:cs="Times New Roman"/>
                <w:sz w:val="24"/>
                <w:szCs w:val="24"/>
              </w:rPr>
            </w:pPr>
            <w:r w:rsidRPr="00646B10">
              <w:rPr>
                <w:rFonts w:ascii="Times New Roman" w:hAnsi="Times New Roman" w:cs="Times New Roman"/>
                <w:sz w:val="24"/>
                <w:szCs w:val="24"/>
              </w:rPr>
              <w:t>С использованием следующего оборудования</w:t>
            </w:r>
            <w:r>
              <w:rPr>
                <w:rFonts w:ascii="Times New Roman" w:hAnsi="Times New Roman" w:cs="Times New Roman"/>
                <w:sz w:val="24"/>
                <w:szCs w:val="24"/>
              </w:rPr>
              <w:t xml:space="preserve"> или аналогов</w:t>
            </w:r>
            <w:r w:rsidRPr="00646B10">
              <w:rPr>
                <w:rFonts w:ascii="Times New Roman" w:hAnsi="Times New Roman" w:cs="Times New Roman"/>
                <w:sz w:val="24"/>
                <w:szCs w:val="24"/>
              </w:rPr>
              <w:t>:</w:t>
            </w:r>
          </w:p>
          <w:tbl>
            <w:tblPr>
              <w:tblW w:w="5000" w:type="pct"/>
              <w:tblLayout w:type="fixed"/>
              <w:tblLook w:val="04A0" w:firstRow="1" w:lastRow="0" w:firstColumn="1" w:lastColumn="0" w:noHBand="0" w:noVBand="1"/>
            </w:tblPr>
            <w:tblGrid>
              <w:gridCol w:w="828"/>
              <w:gridCol w:w="1154"/>
              <w:gridCol w:w="2821"/>
              <w:gridCol w:w="730"/>
            </w:tblGrid>
            <w:tr w:rsidR="007A7A70" w:rsidRPr="004435BC" w:rsidTr="004C5BE2">
              <w:trPr>
                <w:trHeight w:val="525"/>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Наименование</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Артикул</w:t>
                  </w:r>
                </w:p>
              </w:tc>
              <w:tc>
                <w:tcPr>
                  <w:tcW w:w="3400" w:type="dxa"/>
                  <w:tcBorders>
                    <w:top w:val="single" w:sz="8" w:space="0" w:color="auto"/>
                    <w:left w:val="nil"/>
                    <w:bottom w:val="single" w:sz="8" w:space="0" w:color="auto"/>
                    <w:right w:val="single" w:sz="8" w:space="0" w:color="auto"/>
                  </w:tcBorders>
                  <w:shd w:val="clear" w:color="auto" w:fill="auto"/>
                  <w:noWrap/>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Описание</w:t>
                  </w:r>
                </w:p>
              </w:tc>
              <w:tc>
                <w:tcPr>
                  <w:tcW w:w="840" w:type="dxa"/>
                  <w:tcBorders>
                    <w:top w:val="single" w:sz="8" w:space="0" w:color="auto"/>
                    <w:left w:val="nil"/>
                    <w:bottom w:val="single" w:sz="8" w:space="0" w:color="auto"/>
                    <w:right w:val="single" w:sz="8" w:space="0" w:color="auto"/>
                  </w:tcBorders>
                  <w:shd w:val="clear" w:color="auto" w:fill="auto"/>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Кол-во</w:t>
                  </w:r>
                </w:p>
              </w:tc>
            </w:tr>
            <w:tr w:rsidR="007A7A70" w:rsidRPr="004435BC" w:rsidTr="004C5BE2">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proofErr w:type="spellStart"/>
                  <w:r w:rsidRPr="004435BC">
                    <w:rPr>
                      <w:rFonts w:ascii="Calibri Light" w:eastAsia="Times New Roman" w:hAnsi="Calibri Light" w:cs="Calibri Light"/>
                      <w:b/>
                      <w:bCs/>
                      <w:color w:val="000000"/>
                      <w:sz w:val="20"/>
                      <w:szCs w:val="20"/>
                      <w:lang w:eastAsia="ru-RU"/>
                    </w:rPr>
                    <w:t>Yadro</w:t>
                  </w:r>
                  <w:proofErr w:type="spellEnd"/>
                </w:p>
              </w:tc>
              <w:tc>
                <w:tcPr>
                  <w:tcW w:w="136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Y16SYSBAS201A_61E594</w:t>
                  </w:r>
                </w:p>
              </w:tc>
              <w:tc>
                <w:tcPr>
                  <w:tcW w:w="340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Система хранения данных TATLIN.UNIFIED Gen2</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Контроллерное шасси TATLIN.UNIFIED Gen2</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Расширение кэш-памяти на 512 ГБ</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51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Дисковая полка расширения 96 отсеков </w:t>
                  </w:r>
                  <w:proofErr w:type="spellStart"/>
                  <w:r w:rsidRPr="004435BC">
                    <w:rPr>
                      <w:rFonts w:ascii="Calibri Light" w:eastAsia="Times New Roman" w:hAnsi="Calibri Light" w:cs="Calibri Light"/>
                      <w:color w:val="000000"/>
                      <w:sz w:val="20"/>
                      <w:szCs w:val="20"/>
                      <w:lang w:eastAsia="ru-RU"/>
                    </w:rPr>
                    <w:t>Disk</w:t>
                  </w:r>
                  <w:proofErr w:type="spellEnd"/>
                  <w:r w:rsidRPr="004435BC">
                    <w:rPr>
                      <w:rFonts w:ascii="Calibri Light" w:eastAsia="Times New Roman" w:hAnsi="Calibri Light" w:cs="Calibri Light"/>
                      <w:color w:val="000000"/>
                      <w:sz w:val="20"/>
                      <w:szCs w:val="20"/>
                      <w:lang w:eastAsia="ru-RU"/>
                    </w:rPr>
                    <w:t xml:space="preserve"> </w:t>
                  </w:r>
                  <w:proofErr w:type="spellStart"/>
                  <w:r w:rsidRPr="004435BC">
                    <w:rPr>
                      <w:rFonts w:ascii="Calibri Light" w:eastAsia="Times New Roman" w:hAnsi="Calibri Light" w:cs="Calibri Light"/>
                      <w:color w:val="000000"/>
                      <w:sz w:val="20"/>
                      <w:szCs w:val="20"/>
                      <w:lang w:eastAsia="ru-RU"/>
                    </w:rPr>
                    <w:t>Bay</w:t>
                  </w:r>
                  <w:proofErr w:type="spellEnd"/>
                  <w:r w:rsidRPr="004435BC">
                    <w:rPr>
                      <w:rFonts w:ascii="Calibri Light" w:eastAsia="Times New Roman" w:hAnsi="Calibri Light" w:cs="Calibri Light"/>
                      <w:color w:val="000000"/>
                      <w:sz w:val="20"/>
                      <w:szCs w:val="20"/>
                      <w:lang w:eastAsia="ru-RU"/>
                    </w:rPr>
                    <w:t xml:space="preserve"> SAS (DBS) с 2 системными накопителями</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51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Твердотельный накопитель SAS 7.68 ТБ, 1DWPD, 2.5 дюйма</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20</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Заглушка отсека карты ввода/вывода</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6</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Карта ввода/вывода </w:t>
                  </w:r>
                  <w:proofErr w:type="spellStart"/>
                  <w:r w:rsidRPr="004435BC">
                    <w:rPr>
                      <w:rFonts w:ascii="Calibri Light" w:eastAsia="Times New Roman" w:hAnsi="Calibri Light" w:cs="Calibri Light"/>
                      <w:color w:val="000000"/>
                      <w:sz w:val="20"/>
                      <w:szCs w:val="20"/>
                      <w:lang w:eastAsia="ru-RU"/>
                    </w:rPr>
                    <w:t>FibreChannel</w:t>
                  </w:r>
                  <w:proofErr w:type="spellEnd"/>
                  <w:r w:rsidRPr="004435BC">
                    <w:rPr>
                      <w:rFonts w:ascii="Calibri Light" w:eastAsia="Times New Roman" w:hAnsi="Calibri Light" w:cs="Calibri Light"/>
                      <w:color w:val="000000"/>
                      <w:sz w:val="20"/>
                      <w:szCs w:val="20"/>
                      <w:lang w:eastAsia="ru-RU"/>
                    </w:rPr>
                    <w:t>, 32Gb, 2 порта</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ПО системы хранения TATLIN.UNIFIED Gen2</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Техническая документация</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76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lastRenderedPageBreak/>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проведение работ по замене CRU запчастей на СХД TATLIN.UNIFIED Gen.2 к программе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51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стандартную инсталляцию СХД TATLIN.UNIFIED Gen.2,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76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техническую поддержку СХД TATLIN.UNIFIED Gen2, программа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bl>
          <w:p w:rsidR="007A7A70" w:rsidRPr="00646B10" w:rsidRDefault="007A7A70" w:rsidP="0015637B">
            <w:pPr>
              <w:rPr>
                <w:rFonts w:ascii="Times New Roman" w:hAnsi="Times New Roman" w:cs="Times New Roman"/>
                <w:sz w:val="24"/>
                <w:szCs w:val="24"/>
              </w:rPr>
            </w:pPr>
          </w:p>
          <w:p w:rsidR="007A7A70" w:rsidRPr="00C76951" w:rsidRDefault="007A7A70" w:rsidP="0015637B"/>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A7A70" w:rsidRDefault="007A7A70" w:rsidP="0015637B">
            <w:pPr>
              <w:jc w:val="center"/>
              <w:rPr>
                <w:rFonts w:ascii="Times New Roman" w:hAnsi="Times New Roman" w:cs="Times New Roman"/>
                <w:sz w:val="26"/>
                <w:szCs w:val="26"/>
              </w:rPr>
            </w:pP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sz w:val="26"/>
                <w:szCs w:val="26"/>
              </w:rPr>
            </w:pPr>
          </w:p>
        </w:tc>
      </w:tr>
      <w:tr w:rsidR="007A7A70" w:rsidTr="0015637B">
        <w:trPr>
          <w:trHeight w:val="92"/>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lastRenderedPageBreak/>
              <w:t>2</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rPr>
                <w:rFonts w:ascii="Times New Roman" w:hAnsi="Times New Roman" w:cs="Times New Roman"/>
                <w:sz w:val="26"/>
                <w:szCs w:val="26"/>
              </w:rPr>
            </w:pPr>
            <w:r>
              <w:rPr>
                <w:rFonts w:ascii="Times New Roman" w:hAnsi="Times New Roman" w:cs="Times New Roman"/>
                <w:sz w:val="26"/>
                <w:szCs w:val="26"/>
              </w:rPr>
              <w:t xml:space="preserve">Расширение серверов вычислительной инфраструктуры ЦОД для виртуализации с </w:t>
            </w:r>
            <w:r>
              <w:rPr>
                <w:rFonts w:ascii="Times New Roman" w:hAnsi="Times New Roman" w:cs="Times New Roman"/>
                <w:sz w:val="26"/>
                <w:szCs w:val="26"/>
                <w:lang w:val="en-US"/>
              </w:rPr>
              <w:t>GPU</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_Ref140610169 \r \h  \* MERGEFORMAT </w:instrText>
            </w:r>
            <w:r>
              <w:fldChar w:fldCharType="separate"/>
            </w:r>
            <w:r>
              <w:rPr>
                <w:rFonts w:ascii="Times New Roman" w:hAnsi="Times New Roman" w:cs="Times New Roman"/>
                <w:sz w:val="26"/>
                <w:szCs w:val="26"/>
              </w:rPr>
              <w:t>3.1.1.2</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_Ref173397262 \r \h  \* MERGEFORMAT </w:instrText>
            </w:r>
            <w:r>
              <w:fldChar w:fldCharType="separate"/>
            </w:r>
            <w:r>
              <w:rPr>
                <w:rFonts w:ascii="Times New Roman" w:hAnsi="Times New Roman" w:cs="Times New Roman"/>
                <w:sz w:val="26"/>
                <w:szCs w:val="26"/>
              </w:rPr>
              <w:t>3.2.2</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04800">
            <w:pPr>
              <w:pStyle w:val="82"/>
              <w:numPr>
                <w:ilvl w:val="0"/>
                <w:numId w:val="56"/>
              </w:numPr>
            </w:pPr>
            <w:r>
              <w:t>комплектование:</w:t>
            </w:r>
          </w:p>
          <w:p w:rsidR="007A7A70" w:rsidRDefault="007A7A70" w:rsidP="00104800">
            <w:pPr>
              <w:pStyle w:val="82"/>
              <w:numPr>
                <w:ilvl w:val="0"/>
                <w:numId w:val="56"/>
              </w:numPr>
            </w:pPr>
            <w:r>
              <w:t xml:space="preserve">расширение серверов вычислительной инфраструктуры ЦОД (виртуализация с </w:t>
            </w:r>
            <w:r>
              <w:rPr>
                <w:lang w:val="en-US"/>
              </w:rPr>
              <w:t>GPU</w:t>
            </w:r>
            <w:r>
              <w:t>, Тип 1);</w:t>
            </w:r>
          </w:p>
          <w:p w:rsidR="007A7A70" w:rsidRDefault="007A7A70" w:rsidP="00104800">
            <w:pPr>
              <w:pStyle w:val="82"/>
              <w:numPr>
                <w:ilvl w:val="0"/>
                <w:numId w:val="56"/>
              </w:numPr>
            </w:pPr>
            <w:r>
              <w:t>монтаж комплектов расширения серверов вычислительной инфраструктуры ЦОД;</w:t>
            </w:r>
          </w:p>
          <w:p w:rsidR="007A7A70" w:rsidRDefault="007A7A70" w:rsidP="00104800">
            <w:pPr>
              <w:pStyle w:val="82"/>
              <w:numPr>
                <w:ilvl w:val="0"/>
                <w:numId w:val="56"/>
              </w:numPr>
            </w:pPr>
            <w:r>
              <w:t>пусконаладочные работы, с установкой системы виртуализации (включением в существующий кластер виртуализации при необходимости).</w:t>
            </w:r>
          </w:p>
          <w:p w:rsidR="007A7A70" w:rsidRDefault="007A7A70" w:rsidP="0015637B">
            <w:pPr>
              <w:rPr>
                <w:rFonts w:ascii="Times New Roman" w:hAnsi="Times New Roman" w:cs="Times New Roman"/>
                <w:sz w:val="24"/>
                <w:szCs w:val="24"/>
              </w:rPr>
            </w:pPr>
            <w:r w:rsidRPr="00646B10">
              <w:rPr>
                <w:rFonts w:ascii="Times New Roman" w:hAnsi="Times New Roman" w:cs="Times New Roman"/>
                <w:sz w:val="24"/>
                <w:szCs w:val="24"/>
              </w:rPr>
              <w:t>С использованием следующего оборудования</w:t>
            </w:r>
            <w:r>
              <w:rPr>
                <w:rFonts w:ascii="Times New Roman" w:hAnsi="Times New Roman" w:cs="Times New Roman"/>
                <w:sz w:val="24"/>
                <w:szCs w:val="24"/>
              </w:rPr>
              <w:t xml:space="preserve"> или аналогов</w:t>
            </w:r>
            <w:r w:rsidRPr="00646B10">
              <w:rPr>
                <w:rFonts w:ascii="Times New Roman" w:hAnsi="Times New Roman" w:cs="Times New Roman"/>
                <w:sz w:val="24"/>
                <w:szCs w:val="24"/>
              </w:rPr>
              <w:t>:</w:t>
            </w:r>
          </w:p>
          <w:tbl>
            <w:tblPr>
              <w:tblW w:w="5000" w:type="pct"/>
              <w:tblLayout w:type="fixed"/>
              <w:tblLook w:val="04A0" w:firstRow="1" w:lastRow="0" w:firstColumn="1" w:lastColumn="0" w:noHBand="0" w:noVBand="1"/>
            </w:tblPr>
            <w:tblGrid>
              <w:gridCol w:w="829"/>
              <w:gridCol w:w="1156"/>
              <w:gridCol w:w="2827"/>
              <w:gridCol w:w="731"/>
            </w:tblGrid>
            <w:tr w:rsidR="007A7A70" w:rsidRPr="004435BC" w:rsidTr="004C5BE2">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proofErr w:type="spellStart"/>
                  <w:r w:rsidRPr="004435BC">
                    <w:rPr>
                      <w:rFonts w:ascii="Calibri Light" w:eastAsia="Times New Roman" w:hAnsi="Calibri Light" w:cs="Calibri Light"/>
                      <w:b/>
                      <w:bCs/>
                      <w:color w:val="000000"/>
                      <w:sz w:val="20"/>
                      <w:szCs w:val="20"/>
                      <w:lang w:eastAsia="ru-RU"/>
                    </w:rPr>
                    <w:lastRenderedPageBreak/>
                    <w:t>Yadro</w:t>
                  </w:r>
                  <w:proofErr w:type="spellEnd"/>
                </w:p>
              </w:tc>
              <w:tc>
                <w:tcPr>
                  <w:tcW w:w="136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Y0AX84U2S101A_03AEC2</w:t>
                  </w:r>
                </w:p>
              </w:tc>
              <w:tc>
                <w:tcPr>
                  <w:tcW w:w="3400" w:type="dxa"/>
                  <w:tcBorders>
                    <w:top w:val="single" w:sz="4" w:space="0" w:color="auto"/>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Сервер YADRO G4208P G3</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Шасси сервера YADRO G4208P G3 с дисковой корзиной 12×LFF</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Процессор </w:t>
                  </w:r>
                  <w:proofErr w:type="spellStart"/>
                  <w:r w:rsidRPr="004435BC">
                    <w:rPr>
                      <w:rFonts w:ascii="Calibri Light" w:eastAsia="Times New Roman" w:hAnsi="Calibri Light" w:cs="Calibri Light"/>
                      <w:color w:val="000000"/>
                      <w:sz w:val="20"/>
                      <w:szCs w:val="20"/>
                      <w:lang w:eastAsia="ru-RU"/>
                    </w:rPr>
                    <w:t>Intel</w:t>
                  </w:r>
                  <w:proofErr w:type="spellEnd"/>
                  <w:r w:rsidRPr="004435BC">
                    <w:rPr>
                      <w:rFonts w:ascii="Calibri Light" w:eastAsia="Times New Roman" w:hAnsi="Calibri Light" w:cs="Calibri Light"/>
                      <w:color w:val="000000"/>
                      <w:sz w:val="20"/>
                      <w:szCs w:val="20"/>
                      <w:lang w:eastAsia="ru-RU"/>
                    </w:rPr>
                    <w:t xml:space="preserve"> </w:t>
                  </w:r>
                  <w:proofErr w:type="spellStart"/>
                  <w:r w:rsidRPr="004435BC">
                    <w:rPr>
                      <w:rFonts w:ascii="Calibri Light" w:eastAsia="Times New Roman" w:hAnsi="Calibri Light" w:cs="Calibri Light"/>
                      <w:color w:val="000000"/>
                      <w:sz w:val="20"/>
                      <w:szCs w:val="20"/>
                      <w:lang w:eastAsia="ru-RU"/>
                    </w:rPr>
                    <w:t>Xeon</w:t>
                  </w:r>
                  <w:proofErr w:type="spellEnd"/>
                  <w:r w:rsidRPr="004435BC">
                    <w:rPr>
                      <w:rFonts w:ascii="Calibri Light" w:eastAsia="Times New Roman" w:hAnsi="Calibri Light" w:cs="Calibri Light"/>
                      <w:color w:val="000000"/>
                      <w:sz w:val="20"/>
                      <w:szCs w:val="20"/>
                      <w:lang w:eastAsia="ru-RU"/>
                    </w:rPr>
                    <w:t xml:space="preserve"> 6542Y - 24C, 2.9/4.1GHz, 60MB, 250W</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Модуль памяти 64ГБ DDR5-5600 ECC RDIMM</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RAID-контроллер SAS/SATA 8i портов (</w:t>
                  </w:r>
                  <w:proofErr w:type="spellStart"/>
                  <w:r w:rsidRPr="004435BC">
                    <w:rPr>
                      <w:rFonts w:ascii="Calibri Light" w:eastAsia="Times New Roman" w:hAnsi="Calibri Light" w:cs="Calibri Light"/>
                      <w:color w:val="000000"/>
                      <w:sz w:val="20"/>
                      <w:szCs w:val="20"/>
                      <w:lang w:eastAsia="ru-RU"/>
                    </w:rPr>
                    <w:t>SlimSAS</w:t>
                  </w:r>
                  <w:proofErr w:type="spellEnd"/>
                  <w:r w:rsidRPr="004435BC">
                    <w:rPr>
                      <w:rFonts w:ascii="Calibri Light" w:eastAsia="Times New Roman" w:hAnsi="Calibri Light" w:cs="Calibri Light"/>
                      <w:color w:val="000000"/>
                      <w:sz w:val="20"/>
                      <w:szCs w:val="20"/>
                      <w:lang w:eastAsia="ru-RU"/>
                    </w:rPr>
                    <w:t>) с BBU</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Плата </w:t>
                  </w:r>
                  <w:proofErr w:type="spellStart"/>
                  <w:r w:rsidRPr="004435BC">
                    <w:rPr>
                      <w:rFonts w:ascii="Calibri Light" w:eastAsia="Times New Roman" w:hAnsi="Calibri Light" w:cs="Calibri Light"/>
                      <w:color w:val="000000"/>
                      <w:sz w:val="20"/>
                      <w:szCs w:val="20"/>
                      <w:lang w:eastAsia="ru-RU"/>
                    </w:rPr>
                    <w:t>PCIe</w:t>
                  </w:r>
                  <w:proofErr w:type="spellEnd"/>
                  <w:r w:rsidRPr="004435BC">
                    <w:rPr>
                      <w:rFonts w:ascii="Calibri Light" w:eastAsia="Times New Roman" w:hAnsi="Calibri Light" w:cs="Calibri Light"/>
                      <w:color w:val="000000"/>
                      <w:sz w:val="20"/>
                      <w:szCs w:val="20"/>
                      <w:lang w:eastAsia="ru-RU"/>
                    </w:rPr>
                    <w:t xml:space="preserve"> для размещения </w:t>
                  </w:r>
                  <w:proofErr w:type="spellStart"/>
                  <w:r w:rsidRPr="004435BC">
                    <w:rPr>
                      <w:rFonts w:ascii="Calibri Light" w:eastAsia="Times New Roman" w:hAnsi="Calibri Light" w:cs="Calibri Light"/>
                      <w:color w:val="000000"/>
                      <w:sz w:val="20"/>
                      <w:szCs w:val="20"/>
                      <w:lang w:eastAsia="ru-RU"/>
                    </w:rPr>
                    <w:t>суперконденсаторного</w:t>
                  </w:r>
                  <w:proofErr w:type="spellEnd"/>
                  <w:r w:rsidRPr="004435BC">
                    <w:rPr>
                      <w:rFonts w:ascii="Calibri Light" w:eastAsia="Times New Roman" w:hAnsi="Calibri Light" w:cs="Calibri Light"/>
                      <w:color w:val="000000"/>
                      <w:sz w:val="20"/>
                      <w:szCs w:val="20"/>
                      <w:lang w:eastAsia="ru-RU"/>
                    </w:rPr>
                    <w:t xml:space="preserve"> модуля для RAID</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Твердотельный накопитель 480ГБ SATA 1DWPD</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8B2FF6"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val="en-US" w:eastAsia="ru-RU"/>
                    </w:rPr>
                  </w:pPr>
                  <w:r w:rsidRPr="004435BC">
                    <w:rPr>
                      <w:rFonts w:ascii="Calibri Light" w:eastAsia="Times New Roman" w:hAnsi="Calibri Light" w:cs="Calibri Light"/>
                      <w:color w:val="000000"/>
                      <w:sz w:val="20"/>
                      <w:szCs w:val="20"/>
                      <w:lang w:eastAsia="ru-RU"/>
                    </w:rPr>
                    <w:t>Графический</w:t>
                  </w:r>
                  <w:r w:rsidRPr="008B2FF6">
                    <w:rPr>
                      <w:rFonts w:ascii="Calibri Light" w:eastAsia="Times New Roman" w:hAnsi="Calibri Light" w:cs="Calibri Light"/>
                      <w:color w:val="000000"/>
                      <w:sz w:val="20"/>
                      <w:szCs w:val="20"/>
                      <w:lang w:val="en-US" w:eastAsia="ru-RU"/>
                    </w:rPr>
                    <w:t xml:space="preserve"> </w:t>
                  </w:r>
                  <w:r w:rsidRPr="004435BC">
                    <w:rPr>
                      <w:rFonts w:ascii="Calibri Light" w:eastAsia="Times New Roman" w:hAnsi="Calibri Light" w:cs="Calibri Light"/>
                      <w:color w:val="000000"/>
                      <w:sz w:val="20"/>
                      <w:szCs w:val="20"/>
                      <w:lang w:eastAsia="ru-RU"/>
                    </w:rPr>
                    <w:t>адаптер</w:t>
                  </w:r>
                  <w:r w:rsidRPr="008B2FF6">
                    <w:rPr>
                      <w:rFonts w:ascii="Calibri Light" w:eastAsia="Times New Roman" w:hAnsi="Calibri Light" w:cs="Calibri Light"/>
                      <w:color w:val="000000"/>
                      <w:sz w:val="20"/>
                      <w:szCs w:val="20"/>
                      <w:lang w:val="en-US" w:eastAsia="ru-RU"/>
                    </w:rPr>
                    <w:t xml:space="preserve"> NVIDIA RTX PRO 6000 Blackwell Server Edition</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Комплект фронтального </w:t>
                  </w:r>
                  <w:proofErr w:type="spellStart"/>
                  <w:r w:rsidRPr="004435BC">
                    <w:rPr>
                      <w:rFonts w:ascii="Calibri Light" w:eastAsia="Times New Roman" w:hAnsi="Calibri Light" w:cs="Calibri Light"/>
                      <w:color w:val="000000"/>
                      <w:sz w:val="20"/>
                      <w:szCs w:val="20"/>
                      <w:lang w:eastAsia="ru-RU"/>
                    </w:rPr>
                    <w:t>райзера</w:t>
                  </w:r>
                  <w:proofErr w:type="spellEnd"/>
                  <w:r w:rsidRPr="004435BC">
                    <w:rPr>
                      <w:rFonts w:ascii="Calibri Light" w:eastAsia="Times New Roman" w:hAnsi="Calibri Light" w:cs="Calibri Light"/>
                      <w:color w:val="000000"/>
                      <w:sz w:val="20"/>
                      <w:szCs w:val="20"/>
                      <w:lang w:eastAsia="ru-RU"/>
                    </w:rPr>
                    <w:t xml:space="preserve"> для G4208P G3 (x8-FH)</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Контроллер </w:t>
                  </w:r>
                  <w:proofErr w:type="spellStart"/>
                  <w:r w:rsidRPr="004435BC">
                    <w:rPr>
                      <w:rFonts w:ascii="Calibri Light" w:eastAsia="Times New Roman" w:hAnsi="Calibri Light" w:cs="Calibri Light"/>
                      <w:color w:val="000000"/>
                      <w:sz w:val="20"/>
                      <w:szCs w:val="20"/>
                      <w:lang w:eastAsia="ru-RU"/>
                    </w:rPr>
                    <w:t>Ethernet</w:t>
                  </w:r>
                  <w:proofErr w:type="spellEnd"/>
                  <w:r w:rsidRPr="004435BC">
                    <w:rPr>
                      <w:rFonts w:ascii="Calibri Light" w:eastAsia="Times New Roman" w:hAnsi="Calibri Light" w:cs="Calibri Light"/>
                      <w:color w:val="000000"/>
                      <w:sz w:val="20"/>
                      <w:szCs w:val="20"/>
                      <w:lang w:eastAsia="ru-RU"/>
                    </w:rPr>
                    <w:t xml:space="preserve"> 2 × 25Гбит SFP28</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Контроллер FC 2 × 32Гбит</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Трансивер оптический 25GBASE-SR</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Блок питания 2700Вт AC</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Кабель питания C19—С20, 1,8 м</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Направляющая укладки кабелей (CMA) для G4208P G3</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lastRenderedPageBreak/>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Телескопические рельсы полного выдвижения с поддержкой CMA</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Интегрированный программный комплекс сервисного процессора (р)</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Техническая документация G4208P G3</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проведение работ по замене CRU запчастей на сервере YADRO G4208P G3 к программе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стандартную инсталляцию сервера YADRO G4208P G3,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техническую поддержку на сервер YADRO G4208P G3, программа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bl>
          <w:p w:rsidR="007A7A70" w:rsidRPr="00646B10" w:rsidRDefault="007A7A70" w:rsidP="0015637B">
            <w:pPr>
              <w:rPr>
                <w:rFonts w:ascii="Times New Roman" w:hAnsi="Times New Roman" w:cs="Times New Roman"/>
                <w:sz w:val="24"/>
                <w:szCs w:val="24"/>
              </w:rPr>
            </w:pPr>
          </w:p>
          <w:p w:rsidR="007A7A70" w:rsidRPr="00ED1F31" w:rsidRDefault="007A7A70" w:rsidP="0015637B"/>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A7A70" w:rsidRDefault="007A7A70" w:rsidP="0015637B">
            <w:pPr>
              <w:jc w:val="center"/>
              <w:rPr>
                <w:rFonts w:ascii="Times New Roman" w:hAnsi="Times New Roman" w:cs="Times New Roman"/>
                <w:sz w:val="26"/>
                <w:szCs w:val="26"/>
              </w:rPr>
            </w:pP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sz w:val="26"/>
                <w:szCs w:val="26"/>
              </w:rPr>
            </w:pPr>
          </w:p>
        </w:tc>
      </w:tr>
      <w:tr w:rsidR="007A7A70" w:rsidTr="0015637B">
        <w:trPr>
          <w:trHeight w:val="92"/>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lastRenderedPageBreak/>
              <w:t>3</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rPr>
                <w:rFonts w:ascii="Times New Roman" w:hAnsi="Times New Roman" w:cs="Times New Roman"/>
                <w:sz w:val="26"/>
                <w:szCs w:val="26"/>
              </w:rPr>
            </w:pPr>
            <w:r>
              <w:rPr>
                <w:rFonts w:ascii="Times New Roman" w:hAnsi="Times New Roman" w:cs="Times New Roman"/>
                <w:sz w:val="26"/>
                <w:szCs w:val="26"/>
              </w:rPr>
              <w:t xml:space="preserve">Расширение серверов вычислительной инфраструктуры ЦУС для </w:t>
            </w:r>
            <w:r>
              <w:rPr>
                <w:rFonts w:ascii="Times New Roman" w:hAnsi="Times New Roman" w:cs="Times New Roman"/>
                <w:sz w:val="26"/>
                <w:szCs w:val="26"/>
              </w:rPr>
              <w:lastRenderedPageBreak/>
              <w:t>виртуализации</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lastRenderedPageBreak/>
              <w:t xml:space="preserve">п. </w:t>
            </w:r>
            <w:r>
              <w:fldChar w:fldCharType="begin"/>
            </w:r>
            <w:r>
              <w:rPr>
                <w:rFonts w:ascii="Times New Roman" w:hAnsi="Times New Roman" w:cs="Times New Roman"/>
                <w:sz w:val="26"/>
                <w:szCs w:val="26"/>
              </w:rPr>
              <w:instrText xml:space="preserve"> REF _Ref205803714 \r \h  \* MERGEFORMAT </w:instrText>
            </w:r>
            <w:r>
              <w:fldChar w:fldCharType="separate"/>
            </w:r>
            <w:r>
              <w:rPr>
                <w:rFonts w:ascii="Times New Roman" w:hAnsi="Times New Roman" w:cs="Times New Roman"/>
                <w:sz w:val="26"/>
                <w:szCs w:val="26"/>
              </w:rPr>
              <w:t>3.1.1.3</w:t>
            </w:r>
            <w:r>
              <w:fldChar w:fldCharType="end"/>
            </w:r>
            <w:r>
              <w:rPr>
                <w:rFonts w:ascii="Times New Roman" w:hAnsi="Times New Roman" w:cs="Times New Roman"/>
                <w:sz w:val="26"/>
                <w:szCs w:val="26"/>
              </w:rPr>
              <w:t xml:space="preserve">, </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_Ref173397408 \r \h  \* MERGEFORMAT </w:instrText>
            </w:r>
            <w:r>
              <w:fldChar w:fldCharType="separate"/>
            </w:r>
            <w:r>
              <w:rPr>
                <w:rFonts w:ascii="Times New Roman" w:hAnsi="Times New Roman" w:cs="Times New Roman"/>
                <w:sz w:val="26"/>
                <w:szCs w:val="26"/>
              </w:rPr>
              <w:t>3.2.3</w:t>
            </w:r>
            <w:r>
              <w:fldChar w:fldCharType="end"/>
            </w:r>
            <w:r>
              <w:rPr>
                <w:rFonts w:ascii="Times New Roman" w:hAnsi="Times New Roman" w:cs="Times New Roman"/>
                <w:sz w:val="26"/>
                <w:szCs w:val="26"/>
              </w:rPr>
              <w:t>,</w:t>
            </w:r>
            <w:r>
              <w:rPr>
                <w:rFonts w:ascii="Times New Roman" w:hAnsi="Times New Roman" w:cs="Times New Roman"/>
                <w:sz w:val="26"/>
                <w:szCs w:val="26"/>
              </w:rPr>
              <w:br/>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04800">
            <w:pPr>
              <w:pStyle w:val="82"/>
              <w:numPr>
                <w:ilvl w:val="0"/>
                <w:numId w:val="56"/>
              </w:numPr>
            </w:pPr>
            <w:r>
              <w:t>комплектование:</w:t>
            </w:r>
          </w:p>
          <w:p w:rsidR="007A7A70" w:rsidRDefault="007A7A70" w:rsidP="00104800">
            <w:pPr>
              <w:pStyle w:val="82"/>
              <w:numPr>
                <w:ilvl w:val="0"/>
                <w:numId w:val="56"/>
              </w:numPr>
            </w:pPr>
            <w:r>
              <w:t xml:space="preserve">расширение серверов вычислительной инфраструктуры </w:t>
            </w:r>
            <w:r w:rsidR="00C21AD3">
              <w:t>ЦУС</w:t>
            </w:r>
            <w:r>
              <w:t xml:space="preserve"> (виртуализация, Тип 2);</w:t>
            </w:r>
          </w:p>
          <w:p w:rsidR="007A7A70" w:rsidRDefault="007A7A70" w:rsidP="00104800">
            <w:pPr>
              <w:pStyle w:val="82"/>
              <w:numPr>
                <w:ilvl w:val="0"/>
                <w:numId w:val="56"/>
              </w:numPr>
            </w:pPr>
            <w:r>
              <w:t>монтаж комплектов серверов вычислительной инфраструктуры;</w:t>
            </w:r>
          </w:p>
          <w:p w:rsidR="007A7A70" w:rsidRDefault="007A7A70" w:rsidP="00104800">
            <w:pPr>
              <w:pStyle w:val="82"/>
              <w:numPr>
                <w:ilvl w:val="0"/>
                <w:numId w:val="56"/>
              </w:numPr>
            </w:pPr>
            <w:r>
              <w:t xml:space="preserve">пусконаладочные работы, с установкой системы виртуализации (включением в </w:t>
            </w:r>
            <w:r>
              <w:lastRenderedPageBreak/>
              <w:t>существующий кластер виртуализации при необходимости).</w:t>
            </w:r>
          </w:p>
          <w:p w:rsidR="007A7A70" w:rsidRDefault="007A7A70" w:rsidP="0015637B"/>
          <w:p w:rsidR="007A7A70" w:rsidRDefault="007A7A70" w:rsidP="0015637B">
            <w:pPr>
              <w:rPr>
                <w:rFonts w:ascii="Times New Roman" w:hAnsi="Times New Roman" w:cs="Times New Roman"/>
                <w:sz w:val="24"/>
                <w:szCs w:val="24"/>
              </w:rPr>
            </w:pPr>
            <w:r w:rsidRPr="00646B10">
              <w:rPr>
                <w:rFonts w:ascii="Times New Roman" w:hAnsi="Times New Roman" w:cs="Times New Roman"/>
                <w:sz w:val="24"/>
                <w:szCs w:val="24"/>
              </w:rPr>
              <w:t>С использованием следующего оборудования</w:t>
            </w:r>
            <w:r>
              <w:rPr>
                <w:rFonts w:ascii="Times New Roman" w:hAnsi="Times New Roman" w:cs="Times New Roman"/>
                <w:sz w:val="24"/>
                <w:szCs w:val="24"/>
              </w:rPr>
              <w:t xml:space="preserve"> или аналогов</w:t>
            </w:r>
            <w:r w:rsidRPr="00646B10">
              <w:rPr>
                <w:rFonts w:ascii="Times New Roman" w:hAnsi="Times New Roman" w:cs="Times New Roman"/>
                <w:sz w:val="24"/>
                <w:szCs w:val="24"/>
              </w:rPr>
              <w:t>:</w:t>
            </w:r>
          </w:p>
          <w:tbl>
            <w:tblPr>
              <w:tblW w:w="5000" w:type="pct"/>
              <w:tblLayout w:type="fixed"/>
              <w:tblLook w:val="04A0" w:firstRow="1" w:lastRow="0" w:firstColumn="1" w:lastColumn="0" w:noHBand="0" w:noVBand="1"/>
            </w:tblPr>
            <w:tblGrid>
              <w:gridCol w:w="829"/>
              <w:gridCol w:w="1156"/>
              <w:gridCol w:w="2827"/>
              <w:gridCol w:w="731"/>
            </w:tblGrid>
            <w:tr w:rsidR="007A7A70" w:rsidRPr="004435BC" w:rsidTr="004C5BE2">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proofErr w:type="spellStart"/>
                  <w:r w:rsidRPr="004435BC">
                    <w:rPr>
                      <w:rFonts w:ascii="Calibri Light" w:eastAsia="Times New Roman" w:hAnsi="Calibri Light" w:cs="Calibri Light"/>
                      <w:b/>
                      <w:bCs/>
                      <w:color w:val="000000"/>
                      <w:sz w:val="20"/>
                      <w:szCs w:val="20"/>
                      <w:lang w:eastAsia="ru-RU"/>
                    </w:rPr>
                    <w:t>Yadro</w:t>
                  </w:r>
                  <w:proofErr w:type="spellEnd"/>
                </w:p>
              </w:tc>
              <w:tc>
                <w:tcPr>
                  <w:tcW w:w="136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Y05X82U2S101A_CD3510</w:t>
                  </w:r>
                </w:p>
              </w:tc>
              <w:tc>
                <w:tcPr>
                  <w:tcW w:w="3400" w:type="dxa"/>
                  <w:tcBorders>
                    <w:top w:val="single" w:sz="4" w:space="0" w:color="auto"/>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Сервер VEGMAN R220 G2</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b/>
                      <w:bCs/>
                      <w:color w:val="000000"/>
                      <w:sz w:val="20"/>
                      <w:szCs w:val="20"/>
                      <w:lang w:eastAsia="ru-RU"/>
                    </w:rPr>
                  </w:pPr>
                  <w:r w:rsidRPr="004435BC">
                    <w:rPr>
                      <w:rFonts w:ascii="Calibri Light" w:eastAsia="Times New Roman" w:hAnsi="Calibri Light" w:cs="Calibri Light"/>
                      <w:b/>
                      <w:bCs/>
                      <w:color w:val="000000"/>
                      <w:sz w:val="20"/>
                      <w:szCs w:val="20"/>
                      <w:lang w:eastAsia="ru-RU"/>
                    </w:rPr>
                    <w:t>6</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Шасси R220 G2 с дисковой корзиной 24×SFF</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Процессор </w:t>
                  </w:r>
                  <w:proofErr w:type="spellStart"/>
                  <w:r w:rsidRPr="004435BC">
                    <w:rPr>
                      <w:rFonts w:ascii="Calibri Light" w:eastAsia="Times New Roman" w:hAnsi="Calibri Light" w:cs="Calibri Light"/>
                      <w:color w:val="000000"/>
                      <w:sz w:val="20"/>
                      <w:szCs w:val="20"/>
                      <w:lang w:eastAsia="ru-RU"/>
                    </w:rPr>
                    <w:t>Intel</w:t>
                  </w:r>
                  <w:proofErr w:type="spellEnd"/>
                  <w:r w:rsidRPr="004435BC">
                    <w:rPr>
                      <w:rFonts w:ascii="Calibri Light" w:eastAsia="Times New Roman" w:hAnsi="Calibri Light" w:cs="Calibri Light"/>
                      <w:color w:val="000000"/>
                      <w:sz w:val="20"/>
                      <w:szCs w:val="20"/>
                      <w:lang w:eastAsia="ru-RU"/>
                    </w:rPr>
                    <w:t xml:space="preserve"> </w:t>
                  </w:r>
                  <w:proofErr w:type="spellStart"/>
                  <w:r w:rsidRPr="004435BC">
                    <w:rPr>
                      <w:rFonts w:ascii="Calibri Light" w:eastAsia="Times New Roman" w:hAnsi="Calibri Light" w:cs="Calibri Light"/>
                      <w:color w:val="000000"/>
                      <w:sz w:val="20"/>
                      <w:szCs w:val="20"/>
                      <w:lang w:eastAsia="ru-RU"/>
                    </w:rPr>
                    <w:t>Xeon</w:t>
                  </w:r>
                  <w:proofErr w:type="spellEnd"/>
                  <w:r w:rsidRPr="004435BC">
                    <w:rPr>
                      <w:rFonts w:ascii="Calibri Light" w:eastAsia="Times New Roman" w:hAnsi="Calibri Light" w:cs="Calibri Light"/>
                      <w:color w:val="000000"/>
                      <w:sz w:val="20"/>
                      <w:szCs w:val="20"/>
                      <w:lang w:eastAsia="ru-RU"/>
                    </w:rPr>
                    <w:t xml:space="preserve"> 6342 - 24C, 2.8/3.5GHz, 36MB, 230W</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Система охлаждения стандартная для VEGMAN R220 G2</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Модуль памяти 64ГБ DDR4-3200 ECC RDIMM</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RAID-контроллер SAS/SATA 8i </w:t>
                  </w:r>
                  <w:proofErr w:type="gramStart"/>
                  <w:r w:rsidRPr="004435BC">
                    <w:rPr>
                      <w:rFonts w:ascii="Calibri Light" w:eastAsia="Times New Roman" w:hAnsi="Calibri Light" w:cs="Calibri Light"/>
                      <w:color w:val="000000"/>
                      <w:sz w:val="20"/>
                      <w:szCs w:val="20"/>
                      <w:lang w:eastAsia="ru-RU"/>
                    </w:rPr>
                    <w:t>портов  (</w:t>
                  </w:r>
                  <w:proofErr w:type="spellStart"/>
                  <w:proofErr w:type="gramEnd"/>
                  <w:r w:rsidRPr="004435BC">
                    <w:rPr>
                      <w:rFonts w:ascii="Calibri Light" w:eastAsia="Times New Roman" w:hAnsi="Calibri Light" w:cs="Calibri Light"/>
                      <w:color w:val="000000"/>
                      <w:sz w:val="20"/>
                      <w:szCs w:val="20"/>
                      <w:lang w:eastAsia="ru-RU"/>
                    </w:rPr>
                    <w:t>SlimSAS</w:t>
                  </w:r>
                  <w:proofErr w:type="spellEnd"/>
                  <w:r w:rsidRPr="004435BC">
                    <w:rPr>
                      <w:rFonts w:ascii="Calibri Light" w:eastAsia="Times New Roman" w:hAnsi="Calibri Light" w:cs="Calibri Light"/>
                      <w:color w:val="000000"/>
                      <w:sz w:val="20"/>
                      <w:szCs w:val="20"/>
                      <w:lang w:eastAsia="ru-RU"/>
                    </w:rPr>
                    <w:t>) с BBU</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Твердотельный накопитель 480ГБ SATA 1 DWPD</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Комплект </w:t>
                  </w:r>
                  <w:proofErr w:type="spellStart"/>
                  <w:r w:rsidRPr="004435BC">
                    <w:rPr>
                      <w:rFonts w:ascii="Calibri Light" w:eastAsia="Times New Roman" w:hAnsi="Calibri Light" w:cs="Calibri Light"/>
                      <w:color w:val="000000"/>
                      <w:sz w:val="20"/>
                      <w:szCs w:val="20"/>
                      <w:lang w:eastAsia="ru-RU"/>
                    </w:rPr>
                    <w:t>райзера</w:t>
                  </w:r>
                  <w:proofErr w:type="spellEnd"/>
                  <w:r w:rsidRPr="004435BC">
                    <w:rPr>
                      <w:rFonts w:ascii="Calibri Light" w:eastAsia="Times New Roman" w:hAnsi="Calibri Light" w:cs="Calibri Light"/>
                      <w:color w:val="000000"/>
                      <w:sz w:val="20"/>
                      <w:szCs w:val="20"/>
                      <w:lang w:eastAsia="ru-RU"/>
                    </w:rPr>
                    <w:t xml:space="preserve"> A2 для VEGMAN R220 G2 (x16-FH, x16-HH, 2 x8-HH)</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Комплект </w:t>
                  </w:r>
                  <w:proofErr w:type="spellStart"/>
                  <w:r w:rsidRPr="004435BC">
                    <w:rPr>
                      <w:rFonts w:ascii="Calibri Light" w:eastAsia="Times New Roman" w:hAnsi="Calibri Light" w:cs="Calibri Light"/>
                      <w:color w:val="000000"/>
                      <w:sz w:val="20"/>
                      <w:szCs w:val="20"/>
                      <w:lang w:eastAsia="ru-RU"/>
                    </w:rPr>
                    <w:t>райзера</w:t>
                  </w:r>
                  <w:proofErr w:type="spellEnd"/>
                  <w:r w:rsidRPr="004435BC">
                    <w:rPr>
                      <w:rFonts w:ascii="Calibri Light" w:eastAsia="Times New Roman" w:hAnsi="Calibri Light" w:cs="Calibri Light"/>
                      <w:color w:val="000000"/>
                      <w:sz w:val="20"/>
                      <w:szCs w:val="20"/>
                      <w:lang w:eastAsia="ru-RU"/>
                    </w:rPr>
                    <w:t xml:space="preserve"> B2 для VEGMAN R220 G2 (3 x8-FH, 2 x8-HH)</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 xml:space="preserve">Контроллер </w:t>
                  </w:r>
                  <w:proofErr w:type="spellStart"/>
                  <w:r w:rsidRPr="004435BC">
                    <w:rPr>
                      <w:rFonts w:ascii="Calibri Light" w:eastAsia="Times New Roman" w:hAnsi="Calibri Light" w:cs="Calibri Light"/>
                      <w:color w:val="000000"/>
                      <w:sz w:val="20"/>
                      <w:szCs w:val="20"/>
                      <w:lang w:eastAsia="ru-RU"/>
                    </w:rPr>
                    <w:t>Ethernet</w:t>
                  </w:r>
                  <w:proofErr w:type="spellEnd"/>
                  <w:r w:rsidRPr="004435BC">
                    <w:rPr>
                      <w:rFonts w:ascii="Calibri Light" w:eastAsia="Times New Roman" w:hAnsi="Calibri Light" w:cs="Calibri Light"/>
                      <w:color w:val="000000"/>
                      <w:sz w:val="20"/>
                      <w:szCs w:val="20"/>
                      <w:lang w:eastAsia="ru-RU"/>
                    </w:rPr>
                    <w:t xml:space="preserve"> 2 × 10/25Гбит SFP28</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Контроллер FC 2 × 32Гбит</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lastRenderedPageBreak/>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Трансивер оптический 25GBASE-SR</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4</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Блок питания 1600Вт AC</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Кабель питания C13—С14, 3 м</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2</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Направляющая укладки кабелей (CMA)</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Телескопические рельсы полного выдвижения с поддержкой CMA</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Фронтальная панель для VEGMAN R220 G2 с экраном</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Интегрированный программный комплекс сервисного процессора</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Техническая документация VEGMAN R220 G2</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проведение работ по замене CRU запчастей на сервере VEGMAN R220 G2 к программе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стандартную инсталляцию сервера VEGMAN R220 G2,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r w:rsidR="007A7A70" w:rsidRPr="004435BC" w:rsidTr="004C5BE2">
              <w:trPr>
                <w:trHeight w:val="3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proofErr w:type="spellStart"/>
                  <w:r w:rsidRPr="004435BC">
                    <w:rPr>
                      <w:rFonts w:ascii="Calibri Light" w:eastAsia="Times New Roman" w:hAnsi="Calibri Light" w:cs="Calibri Light"/>
                      <w:color w:val="000000"/>
                      <w:sz w:val="20"/>
                      <w:szCs w:val="20"/>
                      <w:lang w:eastAsia="ru-RU"/>
                    </w:rPr>
                    <w:t>Yadro</w:t>
                  </w:r>
                  <w:proofErr w:type="spellEnd"/>
                </w:p>
              </w:tc>
              <w:tc>
                <w:tcPr>
                  <w:tcW w:w="136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w:t>
                  </w:r>
                </w:p>
              </w:tc>
              <w:tc>
                <w:tcPr>
                  <w:tcW w:w="3400" w:type="dxa"/>
                  <w:tcBorders>
                    <w:top w:val="nil"/>
                    <w:left w:val="nil"/>
                    <w:bottom w:val="single" w:sz="4" w:space="0" w:color="auto"/>
                    <w:right w:val="single" w:sz="4" w:space="0" w:color="auto"/>
                  </w:tcBorders>
                  <w:shd w:val="clear" w:color="000000" w:fill="FFFFFF"/>
                  <w:noWrap/>
                  <w:vAlign w:val="center"/>
                  <w:hideMark/>
                </w:tcPr>
                <w:p w:rsidR="007A7A70" w:rsidRPr="004435BC" w:rsidRDefault="007A7A70" w:rsidP="008A311F">
                  <w:pPr>
                    <w:framePr w:hSpace="180" w:wrap="around" w:vAnchor="text" w:hAnchor="text" w:y="1"/>
                    <w:spacing w:after="0" w:line="240" w:lineRule="auto"/>
                    <w:suppressOverlap/>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Сертификат на техническую поддержку на сервер VEGMAN R220 G2, программа Расширенная, 3 года, Территория 1</w:t>
                  </w:r>
                </w:p>
              </w:tc>
              <w:tc>
                <w:tcPr>
                  <w:tcW w:w="840" w:type="dxa"/>
                  <w:tcBorders>
                    <w:top w:val="nil"/>
                    <w:left w:val="nil"/>
                    <w:bottom w:val="single" w:sz="4" w:space="0" w:color="auto"/>
                    <w:right w:val="single" w:sz="4" w:space="0" w:color="auto"/>
                  </w:tcBorders>
                  <w:shd w:val="clear" w:color="000000" w:fill="FFFFFF"/>
                  <w:vAlign w:val="center"/>
                  <w:hideMark/>
                </w:tcPr>
                <w:p w:rsidR="007A7A70" w:rsidRPr="004435BC" w:rsidRDefault="007A7A70" w:rsidP="008A311F">
                  <w:pPr>
                    <w:framePr w:hSpace="180" w:wrap="around" w:vAnchor="text" w:hAnchor="text" w:y="1"/>
                    <w:spacing w:after="0" w:line="240" w:lineRule="auto"/>
                    <w:suppressOverlap/>
                    <w:jc w:val="center"/>
                    <w:rPr>
                      <w:rFonts w:ascii="Calibri Light" w:eastAsia="Times New Roman" w:hAnsi="Calibri Light" w:cs="Calibri Light"/>
                      <w:color w:val="000000"/>
                      <w:sz w:val="20"/>
                      <w:szCs w:val="20"/>
                      <w:lang w:eastAsia="ru-RU"/>
                    </w:rPr>
                  </w:pPr>
                  <w:r w:rsidRPr="004435BC">
                    <w:rPr>
                      <w:rFonts w:ascii="Calibri Light" w:eastAsia="Times New Roman" w:hAnsi="Calibri Light" w:cs="Calibri Light"/>
                      <w:color w:val="000000"/>
                      <w:sz w:val="20"/>
                      <w:szCs w:val="20"/>
                      <w:lang w:eastAsia="ru-RU"/>
                    </w:rPr>
                    <w:t>1</w:t>
                  </w:r>
                </w:p>
              </w:tc>
            </w:tr>
          </w:tbl>
          <w:p w:rsidR="007A7A70" w:rsidRPr="00646B10" w:rsidRDefault="007A7A70" w:rsidP="0015637B">
            <w:pPr>
              <w:rPr>
                <w:rFonts w:ascii="Times New Roman" w:hAnsi="Times New Roman" w:cs="Times New Roman"/>
                <w:sz w:val="24"/>
                <w:szCs w:val="24"/>
              </w:rPr>
            </w:pPr>
          </w:p>
          <w:p w:rsidR="007A7A70" w:rsidRPr="00ED1F31" w:rsidRDefault="007A7A70" w:rsidP="0015637B"/>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A7A70" w:rsidRDefault="007A7A70" w:rsidP="0015637B">
            <w:pPr>
              <w:jc w:val="center"/>
              <w:rPr>
                <w:rFonts w:ascii="Times New Roman" w:hAnsi="Times New Roman" w:cs="Times New Roman"/>
                <w:sz w:val="26"/>
                <w:szCs w:val="26"/>
              </w:rPr>
            </w:pP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sz w:val="26"/>
                <w:szCs w:val="26"/>
              </w:rPr>
            </w:pPr>
          </w:p>
        </w:tc>
      </w:tr>
      <w:tr w:rsidR="007A7A70" w:rsidTr="0015637B">
        <w:trPr>
          <w:trHeight w:val="266"/>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sz w:val="26"/>
                <w:szCs w:val="26"/>
                <w:lang w:val="en-US"/>
              </w:rPr>
            </w:pPr>
            <w:r>
              <w:rPr>
                <w:rFonts w:ascii="Times New Roman" w:hAnsi="Times New Roman" w:cs="Times New Roman"/>
                <w:sz w:val="26"/>
                <w:szCs w:val="26"/>
                <w:lang w:val="en-US"/>
              </w:rPr>
              <w:lastRenderedPageBreak/>
              <w:t>4</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bCs/>
                <w:sz w:val="26"/>
                <w:szCs w:val="26"/>
              </w:rPr>
              <w:t>Проектирование, разработка отчётной документации по модернизации ИТ-инфраструктуры</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t xml:space="preserve">п. </w:t>
            </w:r>
            <w:r>
              <w:fldChar w:fldCharType="begin"/>
            </w:r>
            <w:r>
              <w:rPr>
                <w:rFonts w:ascii="Times New Roman" w:hAnsi="Times New Roman" w:cs="Times New Roman"/>
                <w:sz w:val="26"/>
                <w:szCs w:val="26"/>
              </w:rPr>
              <w:instrText xml:space="preserve"> REF _Ref140610042 \r \h  \* MERGEFORMAT </w:instrText>
            </w:r>
            <w:r>
              <w:fldChar w:fldCharType="separate"/>
            </w:r>
            <w:r>
              <w:rPr>
                <w:rFonts w:ascii="Times New Roman" w:hAnsi="Times New Roman" w:cs="Times New Roman"/>
                <w:sz w:val="26"/>
                <w:szCs w:val="26"/>
              </w:rPr>
              <w:t>3.3</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_Ref81607981 \r \h  \* MERGEFORMAT </w:instrText>
            </w:r>
            <w:r>
              <w:fldChar w:fldCharType="separate"/>
            </w:r>
            <w:r>
              <w:rPr>
                <w:rFonts w:ascii="Times New Roman" w:hAnsi="Times New Roman" w:cs="Times New Roman"/>
                <w:sz w:val="26"/>
                <w:szCs w:val="26"/>
              </w:rPr>
              <w:t>5</w:t>
            </w:r>
            <w:r>
              <w:fldChar w:fldCharType="end"/>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A7A70" w:rsidRDefault="007A7A70" w:rsidP="00104800">
            <w:pPr>
              <w:pStyle w:val="82"/>
              <w:numPr>
                <w:ilvl w:val="0"/>
                <w:numId w:val="56"/>
              </w:numPr>
            </w:pPr>
            <w:r>
              <w:t>проектирование, разработка отчётной документации по модернизации ИТ-инфраструктуры:</w:t>
            </w:r>
          </w:p>
          <w:p w:rsidR="007A7A70" w:rsidRDefault="007A7A70" w:rsidP="00104800">
            <w:pPr>
              <w:pStyle w:val="82"/>
              <w:numPr>
                <w:ilvl w:val="0"/>
                <w:numId w:val="56"/>
              </w:numPr>
            </w:pPr>
            <w:r>
              <w:t>Исполнительная документация: Кабельный журнал, Структурная схема, Функциональная схема, Схема электропитания, Внешний вид шкафов;</w:t>
            </w:r>
          </w:p>
          <w:p w:rsidR="007A7A70" w:rsidRDefault="007A7A70" w:rsidP="00104800">
            <w:pPr>
              <w:pStyle w:val="82"/>
              <w:numPr>
                <w:ilvl w:val="0"/>
                <w:numId w:val="56"/>
              </w:numPr>
              <w:rPr>
                <w:bCs/>
              </w:rPr>
            </w:pPr>
            <w:r>
              <w:t>Проектная документация: Пояснительная записка, Программа и методика предварительных испытаний, Программа и методика приемо-сдаточных испытаний.</w:t>
            </w:r>
          </w:p>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A7A70" w:rsidRDefault="007A7A70" w:rsidP="0015637B">
            <w:pPr>
              <w:jc w:val="center"/>
              <w:rPr>
                <w:rFonts w:ascii="Times New Roman" w:hAnsi="Times New Roman" w:cs="Times New Roman"/>
                <w:sz w:val="26"/>
                <w:szCs w:val="26"/>
              </w:rPr>
            </w:pP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sz w:val="26"/>
                <w:szCs w:val="26"/>
              </w:rPr>
            </w:pPr>
          </w:p>
        </w:tc>
      </w:tr>
      <w:tr w:rsidR="007A7A70" w:rsidTr="0015637B">
        <w:trPr>
          <w:trHeight w:val="975"/>
        </w:trPr>
        <w:tc>
          <w:tcPr>
            <w:tcW w:w="399" w:type="dxa"/>
            <w:tcBorders>
              <w:top w:val="single" w:sz="4" w:space="0" w:color="auto"/>
              <w:left w:val="single" w:sz="4" w:space="0" w:color="auto"/>
              <w:bottom w:val="single" w:sz="4" w:space="0" w:color="auto"/>
              <w:right w:val="single" w:sz="4" w:space="0" w:color="auto"/>
            </w:tcBorders>
            <w:vAlign w:val="center"/>
            <w:hideMark/>
          </w:tcPr>
          <w:p w:rsidR="007A7A70" w:rsidRDefault="007A7A70" w:rsidP="0015637B">
            <w:pPr>
              <w:jc w:val="center"/>
              <w:rPr>
                <w:rFonts w:ascii="Times New Roman" w:hAnsi="Times New Roman" w:cs="Times New Roman"/>
                <w:sz w:val="26"/>
                <w:szCs w:val="26"/>
                <w:lang w:val="en-US"/>
              </w:rPr>
            </w:pPr>
            <w:r>
              <w:rPr>
                <w:rFonts w:ascii="Times New Roman" w:hAnsi="Times New Roman" w:cs="Times New Roman"/>
                <w:sz w:val="26"/>
                <w:szCs w:val="26"/>
                <w:lang w:val="en-US"/>
              </w:rPr>
              <w:t>5</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bCs/>
                <w:sz w:val="26"/>
                <w:szCs w:val="26"/>
              </w:rPr>
              <w:t>Ввод оборудования в эксплуатацию</w:t>
            </w:r>
          </w:p>
        </w:tc>
        <w:tc>
          <w:tcPr>
            <w:tcW w:w="1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A7A70" w:rsidRDefault="007A7A70" w:rsidP="0015637B">
            <w:pPr>
              <w:jc w:val="center"/>
              <w:rPr>
                <w:rFonts w:ascii="Times New Roman" w:hAnsi="Times New Roman" w:cs="Times New Roman"/>
                <w:sz w:val="26"/>
                <w:szCs w:val="26"/>
              </w:rPr>
            </w:pPr>
            <w:r>
              <w:rPr>
                <w:rFonts w:ascii="Times New Roman" w:hAnsi="Times New Roman" w:cs="Times New Roman"/>
                <w:sz w:val="26"/>
                <w:szCs w:val="26"/>
              </w:rPr>
              <w:t>п.</w:t>
            </w:r>
            <w:r w:rsidR="00C21AD3" w:rsidRPr="00C21AD3">
              <w:rPr>
                <w:rFonts w:ascii="Times New Roman" w:hAnsi="Times New Roman" w:cs="Times New Roman"/>
                <w:sz w:val="26"/>
                <w:szCs w:val="26"/>
              </w:rPr>
              <w:t>3.3.6</w:t>
            </w:r>
            <w:r>
              <w:rPr>
                <w:rFonts w:ascii="Times New Roman" w:hAnsi="Times New Roman" w:cs="Times New Roman"/>
                <w:sz w:val="26"/>
                <w:szCs w:val="26"/>
              </w:rPr>
              <w:t xml:space="preserve">, </w:t>
            </w:r>
            <w:r>
              <w:fldChar w:fldCharType="begin"/>
            </w:r>
            <w:r>
              <w:rPr>
                <w:rFonts w:ascii="Times New Roman" w:hAnsi="Times New Roman" w:cs="Times New Roman"/>
                <w:sz w:val="26"/>
                <w:szCs w:val="26"/>
              </w:rPr>
              <w:instrText xml:space="preserve"> REF _Ref81607984 \r \h  \* MERGEFORMAT </w:instrText>
            </w:r>
            <w:r>
              <w:fldChar w:fldCharType="separate"/>
            </w:r>
            <w:r>
              <w:rPr>
                <w:rFonts w:ascii="Times New Roman" w:hAnsi="Times New Roman" w:cs="Times New Roman"/>
                <w:sz w:val="26"/>
                <w:szCs w:val="26"/>
              </w:rPr>
              <w:t>6</w:t>
            </w:r>
            <w:r>
              <w:fldChar w:fldCharType="end"/>
            </w:r>
          </w:p>
        </w:tc>
        <w:tc>
          <w:tcPr>
            <w:tcW w:w="5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A7A70" w:rsidRDefault="007A7A70" w:rsidP="00104800">
            <w:pPr>
              <w:pStyle w:val="82"/>
              <w:numPr>
                <w:ilvl w:val="0"/>
                <w:numId w:val="56"/>
              </w:numPr>
            </w:pPr>
            <w:r>
              <w:t>инструктаж персонала Заказчика;</w:t>
            </w:r>
          </w:p>
          <w:p w:rsidR="007A7A70" w:rsidRDefault="007A7A70" w:rsidP="00104800">
            <w:pPr>
              <w:pStyle w:val="82"/>
              <w:numPr>
                <w:ilvl w:val="0"/>
                <w:numId w:val="56"/>
              </w:numPr>
            </w:pPr>
            <w:r>
              <w:t>проведение предварительных испытаний;</w:t>
            </w:r>
          </w:p>
          <w:p w:rsidR="007A7A70" w:rsidRDefault="007A7A70" w:rsidP="00104800">
            <w:pPr>
              <w:pStyle w:val="82"/>
              <w:numPr>
                <w:ilvl w:val="0"/>
                <w:numId w:val="56"/>
              </w:numPr>
            </w:pPr>
            <w:r>
              <w:t>устранение замечаний по итогам предварительных испытаний;</w:t>
            </w:r>
          </w:p>
          <w:p w:rsidR="007A7A70" w:rsidRDefault="007A7A70" w:rsidP="00104800">
            <w:pPr>
              <w:pStyle w:val="82"/>
              <w:numPr>
                <w:ilvl w:val="0"/>
                <w:numId w:val="56"/>
              </w:numPr>
            </w:pPr>
            <w:r>
              <w:t>проведение опытной эксплуатации оборудования ИТ-инфраструктуры;</w:t>
            </w:r>
          </w:p>
          <w:p w:rsidR="007A7A70" w:rsidRDefault="007A7A70" w:rsidP="00104800">
            <w:pPr>
              <w:pStyle w:val="82"/>
              <w:numPr>
                <w:ilvl w:val="0"/>
                <w:numId w:val="56"/>
              </w:numPr>
            </w:pPr>
            <w:r>
              <w:t>устранение замечаний по итогам опытной эксплуатации (при необходимости);</w:t>
            </w:r>
          </w:p>
          <w:p w:rsidR="007A7A70" w:rsidRDefault="007A7A70" w:rsidP="00104800">
            <w:pPr>
              <w:pStyle w:val="82"/>
              <w:numPr>
                <w:ilvl w:val="0"/>
                <w:numId w:val="56"/>
              </w:numPr>
            </w:pPr>
            <w:r>
              <w:t>проведение приёмо-сдаточных испытаний;</w:t>
            </w:r>
          </w:p>
          <w:p w:rsidR="007A7A70" w:rsidRDefault="007A7A70" w:rsidP="00104800">
            <w:pPr>
              <w:pStyle w:val="82"/>
              <w:numPr>
                <w:ilvl w:val="0"/>
                <w:numId w:val="56"/>
              </w:numPr>
            </w:pPr>
            <w:r>
              <w:t>передача в промышленную эксплуатацию.</w:t>
            </w:r>
          </w:p>
        </w:tc>
        <w:tc>
          <w:tcPr>
            <w:tcW w:w="2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A7A70" w:rsidRDefault="007A7A70" w:rsidP="0015637B">
            <w:pPr>
              <w:jc w:val="center"/>
              <w:rPr>
                <w:rFonts w:ascii="Times New Roman" w:hAnsi="Times New Roman" w:cs="Times New Roman"/>
                <w:sz w:val="26"/>
                <w:szCs w:val="26"/>
              </w:rPr>
            </w:pPr>
          </w:p>
        </w:tc>
        <w:tc>
          <w:tcPr>
            <w:tcW w:w="2946" w:type="dxa"/>
            <w:tcBorders>
              <w:top w:val="single" w:sz="4" w:space="0" w:color="auto"/>
              <w:left w:val="single" w:sz="4" w:space="0" w:color="auto"/>
              <w:bottom w:val="single" w:sz="4" w:space="0" w:color="auto"/>
              <w:right w:val="single" w:sz="4" w:space="0" w:color="auto"/>
            </w:tcBorders>
          </w:tcPr>
          <w:p w:rsidR="007A7A70" w:rsidRDefault="007A7A70" w:rsidP="0015637B">
            <w:pPr>
              <w:jc w:val="center"/>
              <w:rPr>
                <w:rFonts w:ascii="Times New Roman" w:hAnsi="Times New Roman" w:cs="Times New Roman"/>
                <w:sz w:val="26"/>
                <w:szCs w:val="26"/>
              </w:rPr>
            </w:pPr>
          </w:p>
        </w:tc>
      </w:tr>
    </w:tbl>
    <w:p w:rsidR="00CA026E" w:rsidRPr="00DF6208" w:rsidRDefault="0015637B" w:rsidP="00CA026E">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textWrapping" w:clear="all"/>
      </w:r>
    </w:p>
    <w:p w:rsidR="00CA026E" w:rsidRPr="00DF6208" w:rsidRDefault="00CA026E" w:rsidP="00CA026E">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CA026E" w:rsidRPr="00DF6208" w:rsidRDefault="00CA026E" w:rsidP="00CA026E">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CA026E" w:rsidRPr="00DF6208" w:rsidRDefault="00CA026E" w:rsidP="00CA026E">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rsidR="00CA026E" w:rsidRPr="00DF6208" w:rsidRDefault="00CA026E" w:rsidP="00CA026E">
      <w:pPr>
        <w:tabs>
          <w:tab w:val="left" w:pos="5245"/>
        </w:tabs>
        <w:spacing w:after="0" w:line="192" w:lineRule="auto"/>
        <w:jc w:val="center"/>
        <w:rPr>
          <w:rFonts w:ascii="Times New Roman" w:eastAsia="Times New Roman" w:hAnsi="Times New Roman" w:cs="Times New Roman"/>
          <w:b/>
          <w:sz w:val="24"/>
          <w:szCs w:val="24"/>
          <w:lang w:eastAsia="ru-RU"/>
        </w:rPr>
      </w:pPr>
      <w:bookmarkStart w:id="135" w:name="_Hlk240300063"/>
      <w:r w:rsidRPr="00DF6208">
        <w:rPr>
          <w:rFonts w:ascii="Times New Roman" w:eastAsia="Times New Roman" w:hAnsi="Times New Roman" w:cs="Times New Roman"/>
          <w:b/>
          <w:sz w:val="24"/>
          <w:szCs w:val="24"/>
          <w:lang w:eastAsia="ru-RU"/>
        </w:rPr>
        <w:t>Подписи Сторон:</w:t>
      </w:r>
    </w:p>
    <w:p w:rsidR="00CA026E" w:rsidRPr="00DF6208" w:rsidRDefault="00CA026E" w:rsidP="00CA026E">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CA026E" w:rsidRPr="00DF6208" w:rsidTr="009D3301">
        <w:tc>
          <w:tcPr>
            <w:tcW w:w="5245" w:type="dxa"/>
            <w:vAlign w:val="center"/>
          </w:tcPr>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АО «Центральная ППК»:</w:t>
            </w:r>
          </w:p>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w:t>
            </w:r>
          </w:p>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CA026E" w:rsidRPr="00DF6208" w:rsidRDefault="00CA026E" w:rsidP="009D3301">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Контрагент:</w:t>
            </w:r>
          </w:p>
          <w:p w:rsidR="00CA026E" w:rsidRPr="00DF6208" w:rsidRDefault="00CA026E" w:rsidP="009D3301">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w:t>
            </w:r>
          </w:p>
        </w:tc>
      </w:tr>
      <w:tr w:rsidR="00CA026E" w:rsidRPr="00DF6208" w:rsidTr="009D3301">
        <w:trPr>
          <w:trHeight w:val="710"/>
        </w:trPr>
        <w:tc>
          <w:tcPr>
            <w:tcW w:w="5245" w:type="dxa"/>
            <w:vAlign w:val="center"/>
          </w:tcPr>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_________________/_______________/</w:t>
            </w:r>
          </w:p>
          <w:p w:rsidR="00CA026E" w:rsidRPr="00DF6208" w:rsidRDefault="00CA026E" w:rsidP="009D3301">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c>
          <w:tcPr>
            <w:tcW w:w="4644" w:type="dxa"/>
            <w:vAlign w:val="center"/>
          </w:tcPr>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CA026E" w:rsidRPr="00DF6208" w:rsidRDefault="00CA026E" w:rsidP="009D330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 _____________/</w:t>
            </w:r>
          </w:p>
          <w:p w:rsidR="00CA026E" w:rsidRPr="00DF6208" w:rsidRDefault="00CA026E" w:rsidP="009D3301">
            <w:pPr>
              <w:tabs>
                <w:tab w:val="left" w:pos="180"/>
              </w:tabs>
              <w:spacing w:after="0" w:line="192" w:lineRule="auto"/>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r>
    </w:tbl>
    <w:p w:rsidR="00CA026E" w:rsidRDefault="00CA026E" w:rsidP="00CA026E">
      <w:pPr>
        <w:tabs>
          <w:tab w:val="left" w:pos="5245"/>
        </w:tabs>
        <w:spacing w:after="0" w:line="192" w:lineRule="auto"/>
        <w:jc w:val="center"/>
        <w:rPr>
          <w:rFonts w:ascii="Times New Roman" w:eastAsia="Times New Roman" w:hAnsi="Times New Roman" w:cs="Times New Roman"/>
          <w:b/>
          <w:sz w:val="24"/>
          <w:szCs w:val="24"/>
          <w:lang w:eastAsia="ru-RU"/>
        </w:rPr>
        <w:sectPr w:rsidR="00CA026E" w:rsidSect="009D3301">
          <w:headerReference w:type="default" r:id="rId18"/>
          <w:headerReference w:type="first" r:id="rId19"/>
          <w:footerReference w:type="first" r:id="rId20"/>
          <w:pgSz w:w="16838" w:h="11906" w:orient="landscape"/>
          <w:pgMar w:top="1134" w:right="720" w:bottom="720" w:left="720" w:header="709" w:footer="709" w:gutter="0"/>
          <w:cols w:space="708"/>
          <w:docGrid w:linePitch="360"/>
        </w:sectPr>
      </w:pPr>
    </w:p>
    <w:bookmarkEnd w:id="135"/>
    <w:p w:rsidR="002D0F10" w:rsidRPr="002D0F10"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lastRenderedPageBreak/>
        <w:t>Приложени</w:t>
      </w:r>
      <w:r w:rsidR="00C0409F">
        <w:rPr>
          <w:rFonts w:ascii="Times New Roman" w:eastAsia="Calibri" w:hAnsi="Times New Roman" w:cs="Times New Roman"/>
          <w:b/>
          <w:sz w:val="24"/>
          <w:szCs w:val="24"/>
        </w:rPr>
        <w:t>е</w:t>
      </w:r>
      <w:r w:rsidRPr="00ED1F31">
        <w:rPr>
          <w:rFonts w:ascii="Times New Roman" w:eastAsia="Calibri" w:hAnsi="Times New Roman" w:cs="Times New Roman"/>
          <w:b/>
          <w:sz w:val="24"/>
          <w:szCs w:val="24"/>
        </w:rPr>
        <w:t xml:space="preserve"> № 2</w:t>
      </w:r>
    </w:p>
    <w:p w:rsidR="002D0F10" w:rsidRPr="00ED1F31"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к Договору № _________________</w:t>
      </w:r>
    </w:p>
    <w:p w:rsidR="002D0F10"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от «__» ________________ 202_ г.</w:t>
      </w:r>
    </w:p>
    <w:p w:rsidR="002D0F10"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Часть «</w:t>
      </w:r>
      <w:r w:rsidR="00C0409F" w:rsidRPr="002D0F10">
        <w:rPr>
          <w:rFonts w:ascii="Times New Roman" w:eastAsia="Calibri" w:hAnsi="Times New Roman" w:cs="Times New Roman"/>
          <w:b/>
          <w:sz w:val="24"/>
          <w:szCs w:val="24"/>
        </w:rPr>
        <w:t>Расчет</w:t>
      </w:r>
      <w:r w:rsidR="00C0409F">
        <w:rPr>
          <w:rFonts w:ascii="Times New Roman" w:eastAsia="Calibri" w:hAnsi="Times New Roman" w:cs="Times New Roman"/>
          <w:b/>
          <w:sz w:val="24"/>
          <w:szCs w:val="24"/>
        </w:rPr>
        <w:t>у</w:t>
      </w:r>
      <w:r w:rsidR="00C0409F" w:rsidRPr="002D0F10">
        <w:rPr>
          <w:rFonts w:ascii="Times New Roman" w:eastAsia="Calibri" w:hAnsi="Times New Roman" w:cs="Times New Roman"/>
          <w:b/>
          <w:sz w:val="24"/>
          <w:szCs w:val="24"/>
        </w:rPr>
        <w:t xml:space="preserve"> предельной стоимости </w:t>
      </w:r>
      <w:r w:rsidR="00C0409F" w:rsidRPr="00C0409F">
        <w:rPr>
          <w:rFonts w:ascii="Times New Roman" w:eastAsia="Calibri" w:hAnsi="Times New Roman" w:cs="Times New Roman"/>
          <w:b/>
          <w:sz w:val="24"/>
          <w:szCs w:val="24"/>
        </w:rPr>
        <w:t>техническо</w:t>
      </w:r>
      <w:r w:rsidR="00C0409F">
        <w:rPr>
          <w:rFonts w:ascii="Times New Roman" w:eastAsia="Calibri" w:hAnsi="Times New Roman" w:cs="Times New Roman"/>
          <w:b/>
          <w:sz w:val="24"/>
          <w:szCs w:val="24"/>
        </w:rPr>
        <w:t>го</w:t>
      </w:r>
      <w:r w:rsidR="00C0409F" w:rsidRPr="00C0409F">
        <w:rPr>
          <w:rFonts w:ascii="Times New Roman" w:eastAsia="Calibri" w:hAnsi="Times New Roman" w:cs="Times New Roman"/>
          <w:b/>
          <w:sz w:val="24"/>
          <w:szCs w:val="24"/>
        </w:rPr>
        <w:t xml:space="preserve"> обслуживани</w:t>
      </w:r>
      <w:r w:rsidR="00C0409F">
        <w:rPr>
          <w:rFonts w:ascii="Times New Roman" w:eastAsia="Calibri" w:hAnsi="Times New Roman" w:cs="Times New Roman"/>
          <w:b/>
          <w:sz w:val="24"/>
          <w:szCs w:val="24"/>
        </w:rPr>
        <w:t>я</w:t>
      </w:r>
      <w:r w:rsidR="00C0409F" w:rsidRPr="00C0409F">
        <w:rPr>
          <w:rFonts w:ascii="Times New Roman" w:eastAsia="Calibri" w:hAnsi="Times New Roman" w:cs="Times New Roman"/>
          <w:b/>
          <w:sz w:val="24"/>
          <w:szCs w:val="24"/>
        </w:rPr>
        <w:t xml:space="preserve"> поставленного в рамках настоящего договора оборудования (Этап 6)</w:t>
      </w:r>
      <w:r w:rsidRPr="00ED1F31">
        <w:rPr>
          <w:rFonts w:ascii="Times New Roman" w:eastAsia="Calibri" w:hAnsi="Times New Roman" w:cs="Times New Roman"/>
          <w:b/>
          <w:sz w:val="24"/>
          <w:szCs w:val="24"/>
        </w:rPr>
        <w:t>»</w:t>
      </w:r>
    </w:p>
    <w:p w:rsidR="002D0F10"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ind w:left="6372"/>
        <w:rPr>
          <w:rFonts w:ascii="Times New Roman" w:eastAsia="Calibri" w:hAnsi="Times New Roman" w:cs="Times New Roman"/>
          <w:b/>
          <w:sz w:val="24"/>
          <w:szCs w:val="24"/>
        </w:rPr>
      </w:pPr>
    </w:p>
    <w:p w:rsidR="002D0F10" w:rsidRDefault="006945B6" w:rsidP="002D0F10">
      <w:pPr>
        <w:tabs>
          <w:tab w:val="left" w:pos="4140"/>
          <w:tab w:val="left" w:pos="4320"/>
        </w:tabs>
        <w:spacing w:after="0" w:line="19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РАСЧЕТ СТОИМОСТИ ТЕХНИЧЕСКО</w:t>
      </w:r>
      <w:r w:rsidR="00C0409F">
        <w:rPr>
          <w:rFonts w:ascii="Times New Roman" w:eastAsia="Calibri" w:hAnsi="Times New Roman" w:cs="Times New Roman"/>
          <w:b/>
          <w:sz w:val="24"/>
          <w:szCs w:val="24"/>
        </w:rPr>
        <w:t>ГО ОБСЛУЖИВАНИЯ ПОСТАВЛЕННОГО В РАМКАХ НАСТОЯЩЕГО ДОГОВОРА ОБОРУДОВАНИЯ</w:t>
      </w:r>
      <w:r>
        <w:rPr>
          <w:rFonts w:ascii="Times New Roman" w:eastAsia="Calibri" w:hAnsi="Times New Roman" w:cs="Times New Roman"/>
          <w:b/>
          <w:sz w:val="24"/>
          <w:szCs w:val="24"/>
        </w:rPr>
        <w:t>.</w:t>
      </w:r>
    </w:p>
    <w:p w:rsidR="006945B6" w:rsidRPr="001E6B47" w:rsidRDefault="006945B6" w:rsidP="006945B6">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p>
    <w:tbl>
      <w:tblPr>
        <w:tblW w:w="10795" w:type="dxa"/>
        <w:tblInd w:w="-318" w:type="dxa"/>
        <w:tblCellMar>
          <w:left w:w="0" w:type="dxa"/>
          <w:right w:w="0" w:type="dxa"/>
        </w:tblCellMar>
        <w:tblLook w:val="04A0" w:firstRow="1" w:lastRow="0" w:firstColumn="1" w:lastColumn="0" w:noHBand="0" w:noVBand="1"/>
      </w:tblPr>
      <w:tblGrid>
        <w:gridCol w:w="617"/>
        <w:gridCol w:w="2526"/>
        <w:gridCol w:w="1794"/>
        <w:gridCol w:w="1392"/>
        <w:gridCol w:w="1769"/>
        <w:gridCol w:w="1421"/>
        <w:gridCol w:w="1276"/>
      </w:tblGrid>
      <w:tr w:rsidR="006945B6" w:rsidRPr="00F13E23" w:rsidTr="00C97A4B">
        <w:trPr>
          <w:trHeight w:val="570"/>
        </w:trPr>
        <w:tc>
          <w:tcPr>
            <w:tcW w:w="6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lang w:eastAsia="ru-RU"/>
              </w:rPr>
              <w:br/>
            </w:r>
          </w:p>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 п/п</w:t>
            </w:r>
          </w:p>
        </w:tc>
        <w:tc>
          <w:tcPr>
            <w:tcW w:w="25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 xml:space="preserve">Наименование </w:t>
            </w:r>
            <w:r w:rsidR="00E62868">
              <w:rPr>
                <w:rFonts w:ascii="Times New Roman" w:eastAsia="Times New Roman" w:hAnsi="Times New Roman" w:cs="Times New Roman"/>
                <w:b/>
                <w:bCs/>
                <w:lang w:eastAsia="ru-RU"/>
              </w:rPr>
              <w:t>Работ</w:t>
            </w:r>
          </w:p>
        </w:tc>
        <w:tc>
          <w:tcPr>
            <w:tcW w:w="17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Стоимость </w:t>
            </w:r>
            <w:r w:rsidR="00E62868">
              <w:rPr>
                <w:rFonts w:ascii="Times New Roman" w:eastAsia="Times New Roman" w:hAnsi="Times New Roman" w:cs="Times New Roman"/>
                <w:b/>
                <w:bCs/>
                <w:lang w:eastAsia="ru-RU"/>
              </w:rPr>
              <w:t>Работ</w:t>
            </w:r>
            <w:r w:rsidR="00E62868" w:rsidRPr="00F13E23">
              <w:rPr>
                <w:rFonts w:ascii="Times New Roman" w:eastAsia="Times New Roman" w:hAnsi="Times New Roman" w:cs="Times New Roman"/>
                <w:b/>
                <w:bCs/>
                <w:lang w:eastAsia="ru-RU"/>
              </w:rPr>
              <w:t xml:space="preserve"> </w:t>
            </w:r>
            <w:r w:rsidRPr="00F13E23">
              <w:rPr>
                <w:rFonts w:ascii="Times New Roman" w:eastAsia="Times New Roman" w:hAnsi="Times New Roman" w:cs="Times New Roman"/>
                <w:b/>
                <w:bCs/>
                <w:lang w:eastAsia="ru-RU"/>
              </w:rPr>
              <w:t xml:space="preserve">в </w:t>
            </w:r>
            <w:r>
              <w:rPr>
                <w:rFonts w:ascii="Times New Roman" w:eastAsia="Times New Roman" w:hAnsi="Times New Roman" w:cs="Times New Roman"/>
                <w:b/>
                <w:bCs/>
                <w:lang w:eastAsia="ru-RU"/>
              </w:rPr>
              <w:t>месяц, руб., без НДС</w:t>
            </w:r>
          </w:p>
        </w:tc>
        <w:tc>
          <w:tcPr>
            <w:tcW w:w="1392"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 xml:space="preserve">Количество </w:t>
            </w:r>
            <w:r>
              <w:rPr>
                <w:rFonts w:ascii="Times New Roman" w:eastAsia="Times New Roman" w:hAnsi="Times New Roman" w:cs="Times New Roman"/>
                <w:b/>
                <w:bCs/>
                <w:lang w:eastAsia="ru-RU"/>
              </w:rPr>
              <w:t>месяцев</w:t>
            </w:r>
            <w:r w:rsidRPr="00F13E23">
              <w:rPr>
                <w:rFonts w:ascii="Times New Roman" w:eastAsia="Times New Roman" w:hAnsi="Times New Roman" w:cs="Times New Roman"/>
                <w:b/>
                <w:bCs/>
                <w:lang w:eastAsia="ru-RU"/>
              </w:rPr>
              <w:t xml:space="preserve"> </w:t>
            </w:r>
          </w:p>
        </w:tc>
        <w:tc>
          <w:tcPr>
            <w:tcW w:w="1769"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 ст</w:t>
            </w:r>
            <w:r w:rsidR="00C97A4B">
              <w:rPr>
                <w:rFonts w:ascii="Times New Roman" w:eastAsia="Times New Roman" w:hAnsi="Times New Roman" w:cs="Times New Roman"/>
                <w:b/>
                <w:bCs/>
                <w:lang w:eastAsia="ru-RU"/>
              </w:rPr>
              <w:t>оимос</w:t>
            </w:r>
            <w:r>
              <w:rPr>
                <w:rFonts w:ascii="Times New Roman" w:eastAsia="Times New Roman" w:hAnsi="Times New Roman" w:cs="Times New Roman"/>
                <w:b/>
                <w:bCs/>
                <w:lang w:eastAsia="ru-RU"/>
              </w:rPr>
              <w:t xml:space="preserve">ть </w:t>
            </w:r>
            <w:r w:rsidR="00E62868">
              <w:rPr>
                <w:rFonts w:ascii="Times New Roman" w:eastAsia="Times New Roman" w:hAnsi="Times New Roman" w:cs="Times New Roman"/>
                <w:b/>
                <w:bCs/>
                <w:lang w:eastAsia="ru-RU"/>
              </w:rPr>
              <w:t>работы</w:t>
            </w:r>
            <w:r>
              <w:rPr>
                <w:rFonts w:ascii="Times New Roman" w:eastAsia="Times New Roman" w:hAnsi="Times New Roman" w:cs="Times New Roman"/>
                <w:b/>
                <w:bCs/>
                <w:lang w:eastAsia="ru-RU"/>
              </w:rPr>
              <w:t xml:space="preserve"> за квартал без НДС, руб</w:t>
            </w:r>
            <w:r w:rsidR="00C97A4B">
              <w:rPr>
                <w:rFonts w:ascii="Times New Roman" w:eastAsia="Times New Roman" w:hAnsi="Times New Roman" w:cs="Times New Roman"/>
                <w:b/>
                <w:bCs/>
                <w:lang w:eastAsia="ru-RU"/>
              </w:rPr>
              <w:t>.</w:t>
            </w:r>
          </w:p>
        </w:tc>
        <w:tc>
          <w:tcPr>
            <w:tcW w:w="1421"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b/>
                <w:bCs/>
                <w:lang w:eastAsia="ru-RU"/>
              </w:rPr>
            </w:pPr>
            <w:r w:rsidRPr="00F13E23">
              <w:rPr>
                <w:rFonts w:ascii="Times New Roman" w:eastAsia="Times New Roman" w:hAnsi="Times New Roman" w:cs="Times New Roman"/>
                <w:b/>
                <w:bCs/>
                <w:lang w:eastAsia="ru-RU"/>
              </w:rPr>
              <w:t xml:space="preserve"> Итого стоимость </w:t>
            </w:r>
            <w:r w:rsidR="00E62868">
              <w:rPr>
                <w:rFonts w:ascii="Times New Roman" w:eastAsia="Times New Roman" w:hAnsi="Times New Roman" w:cs="Times New Roman"/>
                <w:b/>
                <w:bCs/>
                <w:lang w:eastAsia="ru-RU"/>
              </w:rPr>
              <w:t>Работ</w:t>
            </w:r>
            <w:r w:rsidR="00E62868" w:rsidRPr="00F13E23">
              <w:rPr>
                <w:rFonts w:ascii="Times New Roman" w:eastAsia="Times New Roman" w:hAnsi="Times New Roman" w:cs="Times New Roman"/>
                <w:b/>
                <w:bCs/>
                <w:lang w:eastAsia="ru-RU"/>
              </w:rPr>
              <w:t xml:space="preserve"> </w:t>
            </w:r>
            <w:r w:rsidRPr="00F13E23">
              <w:rPr>
                <w:rFonts w:ascii="Times New Roman" w:eastAsia="Times New Roman" w:hAnsi="Times New Roman" w:cs="Times New Roman"/>
                <w:b/>
                <w:bCs/>
                <w:lang w:eastAsia="ru-RU"/>
              </w:rPr>
              <w:t>за период</w:t>
            </w:r>
            <w:r>
              <w:rPr>
                <w:rFonts w:ascii="Times New Roman" w:eastAsia="Times New Roman" w:hAnsi="Times New Roman" w:cs="Times New Roman"/>
                <w:b/>
                <w:bCs/>
                <w:lang w:eastAsia="ru-RU"/>
              </w:rPr>
              <w:t xml:space="preserve"> без</w:t>
            </w:r>
            <w:r w:rsidRPr="00F13E23">
              <w:rPr>
                <w:rFonts w:ascii="Times New Roman" w:eastAsia="Times New Roman" w:hAnsi="Times New Roman" w:cs="Times New Roman"/>
                <w:b/>
                <w:bCs/>
                <w:lang w:eastAsia="ru-RU"/>
              </w:rPr>
              <w:t xml:space="preserve"> НДС, руб</w:t>
            </w:r>
            <w:r w:rsidR="00C97A4B">
              <w:rPr>
                <w:rFonts w:ascii="Times New Roman" w:eastAsia="Times New Roman" w:hAnsi="Times New Roman" w:cs="Times New Roman"/>
                <w:b/>
                <w:bCs/>
                <w:lang w:eastAsia="ru-RU"/>
              </w:rPr>
              <w:t>.</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 xml:space="preserve"> Итого стоимость </w:t>
            </w:r>
            <w:r w:rsidR="00E62868">
              <w:rPr>
                <w:rFonts w:ascii="Times New Roman" w:eastAsia="Times New Roman" w:hAnsi="Times New Roman" w:cs="Times New Roman"/>
                <w:b/>
                <w:bCs/>
                <w:lang w:eastAsia="ru-RU"/>
              </w:rPr>
              <w:t>Работ</w:t>
            </w:r>
            <w:r w:rsidR="00E62868" w:rsidRPr="00F13E23">
              <w:rPr>
                <w:rFonts w:ascii="Times New Roman" w:eastAsia="Times New Roman" w:hAnsi="Times New Roman" w:cs="Times New Roman"/>
                <w:b/>
                <w:bCs/>
                <w:lang w:eastAsia="ru-RU"/>
              </w:rPr>
              <w:t xml:space="preserve"> </w:t>
            </w:r>
            <w:r w:rsidRPr="00F13E23">
              <w:rPr>
                <w:rFonts w:ascii="Times New Roman" w:eastAsia="Times New Roman" w:hAnsi="Times New Roman" w:cs="Times New Roman"/>
                <w:b/>
                <w:bCs/>
                <w:lang w:eastAsia="ru-RU"/>
              </w:rPr>
              <w:t xml:space="preserve">за период с НДС </w:t>
            </w:r>
            <w:r w:rsidR="006D4C0E">
              <w:rPr>
                <w:rFonts w:ascii="Times New Roman" w:eastAsia="Times New Roman" w:hAnsi="Times New Roman" w:cs="Times New Roman"/>
                <w:b/>
                <w:bCs/>
                <w:lang w:eastAsia="ru-RU"/>
              </w:rPr>
              <w:t>__</w:t>
            </w:r>
            <w:r w:rsidRPr="00F13E23">
              <w:rPr>
                <w:rFonts w:ascii="Times New Roman" w:eastAsia="Times New Roman" w:hAnsi="Times New Roman" w:cs="Times New Roman"/>
                <w:b/>
                <w:bCs/>
                <w:lang w:eastAsia="ru-RU"/>
              </w:rPr>
              <w:t xml:space="preserve">%, руб. </w:t>
            </w:r>
          </w:p>
        </w:tc>
      </w:tr>
      <w:tr w:rsidR="006945B6" w:rsidRPr="00F13E23" w:rsidTr="00C97A4B">
        <w:trPr>
          <w:trHeight w:val="395"/>
        </w:trPr>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lang w:eastAsia="ru-RU"/>
              </w:rPr>
              <w:t>1</w:t>
            </w:r>
          </w:p>
        </w:tc>
        <w:tc>
          <w:tcPr>
            <w:tcW w:w="2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45B6" w:rsidRPr="00855E5A" w:rsidRDefault="003862F3" w:rsidP="006649A3">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Работы</w:t>
            </w:r>
            <w:r w:rsidR="006945B6" w:rsidRPr="00855E5A">
              <w:rPr>
                <w:rFonts w:ascii="Times New Roman" w:eastAsia="Times New Roman" w:hAnsi="Times New Roman" w:cs="Times New Roman"/>
                <w:lang w:eastAsia="ru-RU"/>
              </w:rPr>
              <w:t xml:space="preserve"> по устранению инцидентов и проведению регламентных работ.</w:t>
            </w:r>
          </w:p>
        </w:tc>
        <w:tc>
          <w:tcPr>
            <w:tcW w:w="1794" w:type="dxa"/>
            <w:tcBorders>
              <w:top w:val="nil"/>
              <w:left w:val="nil"/>
              <w:bottom w:val="single" w:sz="8" w:space="0" w:color="auto"/>
              <w:right w:val="single" w:sz="8" w:space="0" w:color="auto"/>
            </w:tcBorders>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392" w:type="dxa"/>
            <w:tcBorders>
              <w:top w:val="nil"/>
              <w:left w:val="nil"/>
              <w:bottom w:val="single" w:sz="8"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769"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421"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r>
      <w:tr w:rsidR="006945B6" w:rsidRPr="00F13E23" w:rsidTr="00C97A4B">
        <w:trPr>
          <w:trHeight w:val="395"/>
        </w:trPr>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lang w:eastAsia="ru-RU"/>
              </w:rPr>
              <w:t>1.1</w:t>
            </w:r>
          </w:p>
        </w:tc>
        <w:tc>
          <w:tcPr>
            <w:tcW w:w="2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45B6" w:rsidRPr="00855E5A" w:rsidRDefault="003862F3" w:rsidP="006649A3">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Работы</w:t>
            </w:r>
            <w:r w:rsidRPr="00855E5A">
              <w:rPr>
                <w:rFonts w:ascii="Times New Roman" w:eastAsia="Times New Roman" w:hAnsi="Times New Roman" w:cs="Times New Roman"/>
                <w:lang w:eastAsia="ru-RU"/>
              </w:rPr>
              <w:t xml:space="preserve"> </w:t>
            </w:r>
            <w:r w:rsidR="006945B6" w:rsidRPr="00855E5A">
              <w:rPr>
                <w:rFonts w:ascii="Times New Roman" w:eastAsia="Times New Roman" w:hAnsi="Times New Roman" w:cs="Times New Roman"/>
                <w:lang w:eastAsia="ru-RU"/>
              </w:rPr>
              <w:t>проведения регламентных работ</w:t>
            </w:r>
            <w:r w:rsidR="006945B6">
              <w:rPr>
                <w:rFonts w:ascii="Times New Roman" w:eastAsia="Times New Roman" w:hAnsi="Times New Roman" w:cs="Times New Roman"/>
                <w:lang w:eastAsia="ru-RU"/>
              </w:rPr>
              <w:t>*</w:t>
            </w:r>
          </w:p>
        </w:tc>
        <w:tc>
          <w:tcPr>
            <w:tcW w:w="1794" w:type="dxa"/>
            <w:tcBorders>
              <w:top w:val="nil"/>
              <w:left w:val="nil"/>
              <w:bottom w:val="single" w:sz="8" w:space="0" w:color="auto"/>
              <w:right w:val="single" w:sz="8" w:space="0" w:color="auto"/>
            </w:tcBorders>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392" w:type="dxa"/>
            <w:tcBorders>
              <w:top w:val="nil"/>
              <w:left w:val="nil"/>
              <w:bottom w:val="single" w:sz="8"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769"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421"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r>
      <w:tr w:rsidR="006945B6" w:rsidRPr="00F13E23" w:rsidTr="00C97A4B">
        <w:trPr>
          <w:trHeight w:val="395"/>
        </w:trPr>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r w:rsidRPr="00F13E23">
              <w:rPr>
                <w:rFonts w:ascii="Times New Roman" w:eastAsia="Times New Roman" w:hAnsi="Times New Roman" w:cs="Times New Roman"/>
                <w:lang w:eastAsia="ru-RU"/>
              </w:rPr>
              <w:t>1.2</w:t>
            </w:r>
          </w:p>
        </w:tc>
        <w:tc>
          <w:tcPr>
            <w:tcW w:w="25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45B6" w:rsidRPr="00855E5A" w:rsidRDefault="003862F3" w:rsidP="006649A3">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Работы</w:t>
            </w:r>
            <w:r w:rsidRPr="00855E5A">
              <w:rPr>
                <w:rFonts w:ascii="Times New Roman" w:eastAsia="Times New Roman" w:hAnsi="Times New Roman" w:cs="Times New Roman"/>
                <w:lang w:eastAsia="ru-RU"/>
              </w:rPr>
              <w:t xml:space="preserve"> </w:t>
            </w:r>
            <w:r w:rsidR="006945B6" w:rsidRPr="00855E5A">
              <w:rPr>
                <w:rFonts w:ascii="Times New Roman" w:eastAsia="Times New Roman" w:hAnsi="Times New Roman" w:cs="Times New Roman"/>
                <w:lang w:eastAsia="ru-RU"/>
              </w:rPr>
              <w:t>по Заявкам на устранение инцидентов*</w:t>
            </w:r>
            <w:r w:rsidR="006945B6">
              <w:rPr>
                <w:rFonts w:ascii="Times New Roman" w:eastAsia="Times New Roman" w:hAnsi="Times New Roman" w:cs="Times New Roman"/>
                <w:lang w:eastAsia="ru-RU"/>
              </w:rPr>
              <w:t>*</w:t>
            </w:r>
          </w:p>
        </w:tc>
        <w:tc>
          <w:tcPr>
            <w:tcW w:w="1794" w:type="dxa"/>
            <w:tcBorders>
              <w:top w:val="nil"/>
              <w:left w:val="nil"/>
              <w:bottom w:val="single" w:sz="8" w:space="0" w:color="auto"/>
              <w:right w:val="single" w:sz="8" w:space="0" w:color="auto"/>
            </w:tcBorders>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392" w:type="dxa"/>
            <w:tcBorders>
              <w:top w:val="nil"/>
              <w:left w:val="nil"/>
              <w:bottom w:val="single" w:sz="8"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769"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421" w:type="dxa"/>
            <w:tcBorders>
              <w:top w:val="single" w:sz="4" w:space="0" w:color="auto"/>
              <w:left w:val="single" w:sz="4" w:space="0" w:color="auto"/>
              <w:bottom w:val="single" w:sz="4" w:space="0" w:color="auto"/>
              <w:right w:val="single" w:sz="4" w:space="0" w:color="auto"/>
            </w:tcBorders>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6945B6" w:rsidRPr="00F13E23" w:rsidRDefault="006945B6" w:rsidP="006649A3">
            <w:pPr>
              <w:autoSpaceDE w:val="0"/>
              <w:autoSpaceDN w:val="0"/>
              <w:adjustRightInd w:val="0"/>
              <w:spacing w:after="0" w:line="240" w:lineRule="auto"/>
              <w:rPr>
                <w:rFonts w:ascii="Times New Roman" w:eastAsia="Times New Roman" w:hAnsi="Times New Roman" w:cs="Times New Roman"/>
                <w:lang w:eastAsia="ru-RU"/>
              </w:rPr>
            </w:pPr>
          </w:p>
        </w:tc>
      </w:tr>
      <w:tr w:rsidR="00C97A4B" w:rsidRPr="00F13E23" w:rsidTr="007C431D">
        <w:trPr>
          <w:trHeight w:val="300"/>
        </w:trPr>
        <w:tc>
          <w:tcPr>
            <w:tcW w:w="9519" w:type="dxa"/>
            <w:gridSpan w:val="6"/>
            <w:tcBorders>
              <w:top w:val="nil"/>
              <w:left w:val="single" w:sz="8" w:space="0" w:color="auto"/>
              <w:bottom w:val="single" w:sz="8" w:space="0" w:color="auto"/>
              <w:right w:val="single" w:sz="4" w:space="0" w:color="auto"/>
            </w:tcBorders>
          </w:tcPr>
          <w:p w:rsidR="00C97A4B" w:rsidRPr="00F13E23" w:rsidRDefault="00C97A4B" w:rsidP="006649A3">
            <w:pPr>
              <w:autoSpaceDE w:val="0"/>
              <w:autoSpaceDN w:val="0"/>
              <w:adjustRightInd w:val="0"/>
              <w:spacing w:after="0" w:line="240" w:lineRule="auto"/>
              <w:jc w:val="right"/>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 xml:space="preserve">Итого предельная стоимость за период, руб. с НДС </w:t>
            </w:r>
            <w:r w:rsidR="006D4C0E">
              <w:rPr>
                <w:rFonts w:ascii="Times New Roman" w:eastAsia="Times New Roman" w:hAnsi="Times New Roman" w:cs="Times New Roman"/>
                <w:b/>
                <w:bCs/>
                <w:lang w:eastAsia="ru-RU"/>
              </w:rPr>
              <w:t>__</w:t>
            </w:r>
            <w:r w:rsidRPr="00F13E23">
              <w:rPr>
                <w:rFonts w:ascii="Times New Roman" w:eastAsia="Times New Roman" w:hAnsi="Times New Roman" w:cs="Times New Roman"/>
                <w:b/>
                <w:bCs/>
                <w:lang w:eastAsia="ru-RU"/>
              </w:rPr>
              <w:t>%:</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C97A4B" w:rsidRPr="00F13E23" w:rsidRDefault="00C97A4B" w:rsidP="006649A3">
            <w:pPr>
              <w:autoSpaceDE w:val="0"/>
              <w:autoSpaceDN w:val="0"/>
              <w:adjustRightInd w:val="0"/>
              <w:spacing w:after="0" w:line="240" w:lineRule="auto"/>
              <w:rPr>
                <w:rFonts w:ascii="Times New Roman" w:eastAsia="Times New Roman" w:hAnsi="Times New Roman" w:cs="Times New Roman"/>
                <w:lang w:eastAsia="ru-RU"/>
              </w:rPr>
            </w:pPr>
          </w:p>
        </w:tc>
      </w:tr>
      <w:tr w:rsidR="00C97A4B" w:rsidRPr="00F13E23" w:rsidTr="007C431D">
        <w:trPr>
          <w:trHeight w:val="300"/>
        </w:trPr>
        <w:tc>
          <w:tcPr>
            <w:tcW w:w="9519" w:type="dxa"/>
            <w:gridSpan w:val="6"/>
            <w:tcBorders>
              <w:top w:val="nil"/>
              <w:left w:val="single" w:sz="8" w:space="0" w:color="auto"/>
              <w:bottom w:val="single" w:sz="8" w:space="0" w:color="auto"/>
              <w:right w:val="single" w:sz="4" w:space="0" w:color="auto"/>
            </w:tcBorders>
          </w:tcPr>
          <w:p w:rsidR="00C97A4B" w:rsidRPr="00F13E23" w:rsidRDefault="00C97A4B" w:rsidP="006649A3">
            <w:pPr>
              <w:autoSpaceDE w:val="0"/>
              <w:autoSpaceDN w:val="0"/>
              <w:adjustRightInd w:val="0"/>
              <w:spacing w:after="0" w:line="240" w:lineRule="auto"/>
              <w:jc w:val="right"/>
              <w:rPr>
                <w:rFonts w:ascii="Times New Roman" w:eastAsia="Times New Roman" w:hAnsi="Times New Roman" w:cs="Times New Roman"/>
                <w:b/>
                <w:bCs/>
                <w:lang w:eastAsia="ru-RU"/>
              </w:rPr>
            </w:pPr>
            <w:r w:rsidRPr="00F13E23">
              <w:rPr>
                <w:rFonts w:ascii="Times New Roman" w:eastAsia="Times New Roman" w:hAnsi="Times New Roman" w:cs="Times New Roman"/>
                <w:b/>
                <w:bCs/>
                <w:lang w:eastAsia="ru-RU"/>
              </w:rPr>
              <w:t xml:space="preserve">в т.ч. НДС </w:t>
            </w:r>
            <w:r w:rsidR="006D4C0E">
              <w:rPr>
                <w:rFonts w:ascii="Times New Roman" w:eastAsia="Times New Roman" w:hAnsi="Times New Roman" w:cs="Times New Roman"/>
                <w:b/>
                <w:bCs/>
                <w:lang w:eastAsia="ru-RU"/>
              </w:rPr>
              <w:t>__</w:t>
            </w:r>
            <w:r w:rsidRPr="00F13E23">
              <w:rPr>
                <w:rFonts w:ascii="Times New Roman" w:eastAsia="Times New Roman" w:hAnsi="Times New Roman" w:cs="Times New Roman"/>
                <w:b/>
                <w:bCs/>
                <w:lang w:eastAsia="ru-RU"/>
              </w:rPr>
              <w:t>%:</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C97A4B" w:rsidRPr="00F13E23" w:rsidRDefault="00C97A4B" w:rsidP="006649A3">
            <w:pPr>
              <w:autoSpaceDE w:val="0"/>
              <w:autoSpaceDN w:val="0"/>
              <w:adjustRightInd w:val="0"/>
              <w:spacing w:after="0" w:line="240" w:lineRule="auto"/>
              <w:rPr>
                <w:rFonts w:ascii="Times New Roman" w:eastAsia="Times New Roman" w:hAnsi="Times New Roman" w:cs="Times New Roman"/>
                <w:lang w:eastAsia="ru-RU"/>
              </w:rPr>
            </w:pPr>
          </w:p>
        </w:tc>
      </w:tr>
      <w:tr w:rsidR="00C97A4B" w:rsidRPr="00F13E23" w:rsidTr="007C431D">
        <w:trPr>
          <w:trHeight w:val="300"/>
        </w:trPr>
        <w:tc>
          <w:tcPr>
            <w:tcW w:w="9519" w:type="dxa"/>
            <w:gridSpan w:val="6"/>
            <w:tcBorders>
              <w:top w:val="nil"/>
              <w:left w:val="single" w:sz="8" w:space="0" w:color="auto"/>
              <w:bottom w:val="single" w:sz="8" w:space="0" w:color="auto"/>
              <w:right w:val="single" w:sz="4" w:space="0" w:color="auto"/>
            </w:tcBorders>
          </w:tcPr>
          <w:p w:rsidR="00C97A4B" w:rsidRPr="00F13E23" w:rsidRDefault="00C97A4B" w:rsidP="006649A3">
            <w:pPr>
              <w:autoSpaceDE w:val="0"/>
              <w:autoSpaceDN w:val="0"/>
              <w:adjustRightInd w:val="0"/>
              <w:spacing w:after="0" w:line="240" w:lineRule="auto"/>
              <w:jc w:val="right"/>
              <w:rPr>
                <w:rFonts w:ascii="Times New Roman" w:eastAsia="Times New Roman" w:hAnsi="Times New Roman" w:cs="Times New Roman"/>
                <w:lang w:eastAsia="ru-RU"/>
              </w:rPr>
            </w:pPr>
            <w:r w:rsidRPr="00F13E23">
              <w:rPr>
                <w:rFonts w:ascii="Times New Roman" w:eastAsia="Times New Roman" w:hAnsi="Times New Roman" w:cs="Times New Roman"/>
                <w:b/>
                <w:bCs/>
                <w:lang w:eastAsia="ru-RU"/>
              </w:rPr>
              <w:t>Итого предельная стоимость за период, руб. без НДС:</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C97A4B" w:rsidRPr="00F13E23" w:rsidRDefault="00C97A4B" w:rsidP="006649A3">
            <w:pPr>
              <w:autoSpaceDE w:val="0"/>
              <w:autoSpaceDN w:val="0"/>
              <w:adjustRightInd w:val="0"/>
              <w:spacing w:after="0" w:line="240" w:lineRule="auto"/>
              <w:rPr>
                <w:rFonts w:ascii="Times New Roman" w:eastAsia="Times New Roman" w:hAnsi="Times New Roman" w:cs="Times New Roman"/>
                <w:lang w:eastAsia="ru-RU"/>
              </w:rPr>
            </w:pPr>
          </w:p>
        </w:tc>
      </w:tr>
    </w:tbl>
    <w:p w:rsidR="006945B6" w:rsidRPr="009F474A" w:rsidRDefault="006945B6" w:rsidP="006945B6">
      <w:pPr>
        <w:tabs>
          <w:tab w:val="left" w:pos="4140"/>
          <w:tab w:val="left" w:pos="4320"/>
          <w:tab w:val="left" w:pos="6480"/>
        </w:tabs>
        <w:spacing w:line="192" w:lineRule="auto"/>
        <w:rPr>
          <w:rFonts w:ascii="Times New Roman" w:eastAsia="Calibri" w:hAnsi="Times New Roman" w:cs="Times New Roman"/>
          <w:sz w:val="24"/>
          <w:szCs w:val="24"/>
        </w:rPr>
      </w:pPr>
    </w:p>
    <w:p w:rsidR="006945B6" w:rsidRDefault="006945B6" w:rsidP="006945B6">
      <w:pPr>
        <w:tabs>
          <w:tab w:val="left" w:pos="4140"/>
          <w:tab w:val="left" w:pos="4320"/>
          <w:tab w:val="left" w:pos="6480"/>
        </w:tabs>
        <w:spacing w:line="192"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w:t>
      </w:r>
      <w:r>
        <w:rPr>
          <w:rFonts w:ascii="Times New Roman" w:eastAsia="Calibri" w:hAnsi="Times New Roman" w:cs="Times New Roman"/>
          <w:sz w:val="24"/>
          <w:szCs w:val="24"/>
        </w:rPr>
        <w:t>в том числе:</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3275"/>
        <w:gridCol w:w="1454"/>
        <w:gridCol w:w="1508"/>
        <w:gridCol w:w="785"/>
        <w:gridCol w:w="1300"/>
        <w:gridCol w:w="1332"/>
      </w:tblGrid>
      <w:tr w:rsidR="00A94F50" w:rsidRPr="00A63403" w:rsidTr="00C97A4B">
        <w:trPr>
          <w:trHeight w:val="558"/>
        </w:trPr>
        <w:tc>
          <w:tcPr>
            <w:tcW w:w="406" w:type="dxa"/>
            <w:tcBorders>
              <w:bottom w:val="single" w:sz="4" w:space="0" w:color="auto"/>
            </w:tcBorders>
            <w:shd w:val="clear" w:color="auto" w:fill="auto"/>
          </w:tcPr>
          <w:p w:rsidR="00A94F50" w:rsidRPr="00A63403" w:rsidRDefault="00A94F50"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w:t>
            </w:r>
          </w:p>
        </w:tc>
        <w:tc>
          <w:tcPr>
            <w:tcW w:w="3275" w:type="dxa"/>
            <w:tcBorders>
              <w:bottom w:val="single" w:sz="4" w:space="0" w:color="auto"/>
            </w:tcBorders>
            <w:shd w:val="clear" w:color="auto" w:fill="auto"/>
          </w:tcPr>
          <w:p w:rsidR="00A94F50" w:rsidRPr="00A63403" w:rsidRDefault="00A94F50"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Наименование</w:t>
            </w:r>
          </w:p>
        </w:tc>
        <w:tc>
          <w:tcPr>
            <w:tcW w:w="1454" w:type="dxa"/>
          </w:tcPr>
          <w:p w:rsidR="00A94F50" w:rsidRDefault="00C97A4B"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13E23">
              <w:rPr>
                <w:rFonts w:ascii="Times New Roman" w:eastAsia="Times New Roman" w:hAnsi="Times New Roman" w:cs="Times New Roman"/>
                <w:b/>
                <w:bCs/>
                <w:lang w:eastAsia="ru-RU"/>
              </w:rPr>
              <w:t xml:space="preserve">Количество </w:t>
            </w:r>
            <w:r w:rsidR="00A94F50">
              <w:rPr>
                <w:rFonts w:ascii="Times New Roman" w:eastAsia="Times New Roman" w:hAnsi="Times New Roman" w:cs="Times New Roman"/>
                <w:b/>
                <w:sz w:val="20"/>
                <w:szCs w:val="20"/>
                <w:lang w:eastAsia="ru-RU"/>
              </w:rPr>
              <w:t>оборуд</w:t>
            </w:r>
            <w:r>
              <w:rPr>
                <w:rFonts w:ascii="Times New Roman" w:eastAsia="Times New Roman" w:hAnsi="Times New Roman" w:cs="Times New Roman"/>
                <w:b/>
                <w:sz w:val="20"/>
                <w:szCs w:val="20"/>
                <w:lang w:eastAsia="ru-RU"/>
              </w:rPr>
              <w:t>ования</w:t>
            </w:r>
            <w:r w:rsidR="00A94F50">
              <w:rPr>
                <w:rFonts w:ascii="Times New Roman" w:eastAsia="Times New Roman" w:hAnsi="Times New Roman" w:cs="Times New Roman"/>
                <w:b/>
                <w:sz w:val="20"/>
                <w:szCs w:val="20"/>
                <w:lang w:eastAsia="ru-RU"/>
              </w:rPr>
              <w:t xml:space="preserve">, </w:t>
            </w:r>
            <w:r w:rsidR="00A50467">
              <w:rPr>
                <w:rFonts w:ascii="Times New Roman" w:eastAsia="Times New Roman" w:hAnsi="Times New Roman" w:cs="Times New Roman"/>
                <w:b/>
                <w:sz w:val="20"/>
                <w:szCs w:val="20"/>
                <w:lang w:eastAsia="ru-RU"/>
              </w:rPr>
              <w:t>ед</w:t>
            </w:r>
            <w:r>
              <w:rPr>
                <w:rFonts w:ascii="Times New Roman" w:eastAsia="Times New Roman" w:hAnsi="Times New Roman" w:cs="Times New Roman"/>
                <w:b/>
                <w:sz w:val="20"/>
                <w:szCs w:val="20"/>
                <w:lang w:eastAsia="ru-RU"/>
              </w:rPr>
              <w:t>.</w:t>
            </w:r>
            <w:r w:rsidR="00A50467">
              <w:rPr>
                <w:rFonts w:ascii="Times New Roman" w:eastAsia="Times New Roman" w:hAnsi="Times New Roman" w:cs="Times New Roman"/>
                <w:b/>
                <w:sz w:val="20"/>
                <w:szCs w:val="20"/>
                <w:lang w:eastAsia="ru-RU"/>
              </w:rPr>
              <w:t xml:space="preserve"> изм</w:t>
            </w:r>
            <w:r>
              <w:rPr>
                <w:rFonts w:ascii="Times New Roman" w:eastAsia="Times New Roman" w:hAnsi="Times New Roman" w:cs="Times New Roman"/>
                <w:b/>
                <w:sz w:val="20"/>
                <w:szCs w:val="20"/>
                <w:lang w:eastAsia="ru-RU"/>
              </w:rPr>
              <w:t>.</w:t>
            </w:r>
            <w:r w:rsidR="00A94F50">
              <w:rPr>
                <w:rFonts w:ascii="Times New Roman" w:eastAsia="Times New Roman" w:hAnsi="Times New Roman" w:cs="Times New Roman"/>
                <w:b/>
                <w:sz w:val="20"/>
                <w:szCs w:val="20"/>
                <w:lang w:eastAsia="ru-RU"/>
              </w:rPr>
              <w:t xml:space="preserve"> </w:t>
            </w:r>
          </w:p>
        </w:tc>
        <w:tc>
          <w:tcPr>
            <w:tcW w:w="1508" w:type="dxa"/>
            <w:shd w:val="clear" w:color="auto" w:fill="auto"/>
          </w:tcPr>
          <w:p w:rsidR="00A94F50" w:rsidRPr="00A63403" w:rsidRDefault="00C97A4B"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bCs/>
                <w:lang w:eastAsia="ru-RU"/>
              </w:rPr>
              <w:t xml:space="preserve">Стоимость </w:t>
            </w:r>
            <w:r w:rsidR="00A94F50">
              <w:rPr>
                <w:rFonts w:ascii="Times New Roman" w:eastAsia="Times New Roman" w:hAnsi="Times New Roman" w:cs="Times New Roman"/>
                <w:b/>
                <w:sz w:val="20"/>
                <w:szCs w:val="20"/>
                <w:lang w:eastAsia="ru-RU"/>
              </w:rPr>
              <w:t>проведения реглам</w:t>
            </w:r>
            <w:r>
              <w:rPr>
                <w:rFonts w:ascii="Times New Roman" w:eastAsia="Times New Roman" w:hAnsi="Times New Roman" w:cs="Times New Roman"/>
                <w:b/>
                <w:sz w:val="20"/>
                <w:szCs w:val="20"/>
                <w:lang w:eastAsia="ru-RU"/>
              </w:rPr>
              <w:t>ентных</w:t>
            </w:r>
            <w:r w:rsidR="00A94F50" w:rsidRPr="00A63403">
              <w:rPr>
                <w:rFonts w:ascii="Times New Roman" w:eastAsia="Times New Roman" w:hAnsi="Times New Roman" w:cs="Times New Roman"/>
                <w:b/>
                <w:sz w:val="20"/>
                <w:szCs w:val="20"/>
                <w:lang w:eastAsia="ru-RU"/>
              </w:rPr>
              <w:t xml:space="preserve"> </w:t>
            </w:r>
            <w:r w:rsidR="00A94F50">
              <w:rPr>
                <w:rFonts w:ascii="Times New Roman" w:eastAsia="Times New Roman" w:hAnsi="Times New Roman" w:cs="Times New Roman"/>
                <w:b/>
                <w:sz w:val="20"/>
                <w:szCs w:val="20"/>
                <w:lang w:eastAsia="ru-RU"/>
              </w:rPr>
              <w:t>работ</w:t>
            </w:r>
            <w:r w:rsidR="00A94F50" w:rsidRPr="00A63403">
              <w:rPr>
                <w:rFonts w:ascii="Times New Roman" w:eastAsia="Times New Roman" w:hAnsi="Times New Roman" w:cs="Times New Roman"/>
                <w:b/>
                <w:sz w:val="20"/>
                <w:szCs w:val="20"/>
                <w:lang w:eastAsia="ru-RU"/>
              </w:rPr>
              <w:t xml:space="preserve"> в мес</w:t>
            </w:r>
            <w:r>
              <w:rPr>
                <w:rFonts w:ascii="Times New Roman" w:eastAsia="Times New Roman" w:hAnsi="Times New Roman" w:cs="Times New Roman"/>
                <w:b/>
                <w:sz w:val="20"/>
                <w:szCs w:val="20"/>
                <w:lang w:eastAsia="ru-RU"/>
              </w:rPr>
              <w:t>яц</w:t>
            </w:r>
            <w:r w:rsidR="00A94F50" w:rsidRPr="00A63403">
              <w:rPr>
                <w:rFonts w:ascii="Times New Roman" w:eastAsia="Times New Roman" w:hAnsi="Times New Roman" w:cs="Times New Roman"/>
                <w:b/>
                <w:sz w:val="20"/>
                <w:szCs w:val="20"/>
                <w:lang w:eastAsia="ru-RU"/>
              </w:rPr>
              <w:t xml:space="preserve"> без НДС __%, рублей/ед. изм</w:t>
            </w:r>
            <w:r>
              <w:rPr>
                <w:rFonts w:ascii="Times New Roman" w:eastAsia="Times New Roman" w:hAnsi="Times New Roman" w:cs="Times New Roman"/>
                <w:b/>
                <w:sz w:val="20"/>
                <w:szCs w:val="20"/>
                <w:lang w:eastAsia="ru-RU"/>
              </w:rPr>
              <w:t>ерения</w:t>
            </w:r>
          </w:p>
        </w:tc>
        <w:tc>
          <w:tcPr>
            <w:tcW w:w="785" w:type="dxa"/>
            <w:shd w:val="clear" w:color="auto" w:fill="auto"/>
          </w:tcPr>
          <w:p w:rsidR="00A94F50" w:rsidRPr="00A63403" w:rsidRDefault="00C97A4B"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13E23">
              <w:rPr>
                <w:rFonts w:ascii="Times New Roman" w:eastAsia="Times New Roman" w:hAnsi="Times New Roman" w:cs="Times New Roman"/>
                <w:b/>
                <w:bCs/>
                <w:lang w:eastAsia="ru-RU"/>
              </w:rPr>
              <w:t xml:space="preserve">Количество </w:t>
            </w:r>
            <w:r>
              <w:rPr>
                <w:rFonts w:ascii="Times New Roman" w:eastAsia="Times New Roman" w:hAnsi="Times New Roman" w:cs="Times New Roman"/>
                <w:b/>
                <w:bCs/>
                <w:lang w:eastAsia="ru-RU"/>
              </w:rPr>
              <w:t>месяцев</w:t>
            </w:r>
          </w:p>
        </w:tc>
        <w:tc>
          <w:tcPr>
            <w:tcW w:w="1300" w:type="dxa"/>
            <w:shd w:val="clear" w:color="auto" w:fill="auto"/>
          </w:tcPr>
          <w:p w:rsidR="00A94F50" w:rsidRPr="00A63403" w:rsidRDefault="00A94F50" w:rsidP="006649A3">
            <w:pPr>
              <w:ind w:hanging="138"/>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 xml:space="preserve">Итого </w:t>
            </w:r>
            <w:r w:rsidR="00C97A4B">
              <w:rPr>
                <w:rFonts w:ascii="Times New Roman" w:eastAsia="Times New Roman" w:hAnsi="Times New Roman" w:cs="Times New Roman"/>
                <w:b/>
                <w:bCs/>
                <w:lang w:eastAsia="ru-RU"/>
              </w:rPr>
              <w:t xml:space="preserve">стоимость </w:t>
            </w:r>
            <w:r>
              <w:rPr>
                <w:rFonts w:ascii="Times New Roman" w:eastAsia="Times New Roman" w:hAnsi="Times New Roman" w:cs="Times New Roman"/>
                <w:b/>
                <w:bCs/>
                <w:lang w:eastAsia="ru-RU"/>
              </w:rPr>
              <w:t>проведения реглам</w:t>
            </w:r>
            <w:r w:rsidR="00C97A4B">
              <w:rPr>
                <w:rFonts w:ascii="Times New Roman" w:eastAsia="Times New Roman" w:hAnsi="Times New Roman" w:cs="Times New Roman"/>
                <w:b/>
                <w:bCs/>
                <w:lang w:eastAsia="ru-RU"/>
              </w:rPr>
              <w:t>ентных</w:t>
            </w:r>
            <w:r>
              <w:rPr>
                <w:rFonts w:ascii="Times New Roman" w:eastAsia="Times New Roman" w:hAnsi="Times New Roman" w:cs="Times New Roman"/>
                <w:b/>
                <w:bCs/>
                <w:lang w:eastAsia="ru-RU"/>
              </w:rPr>
              <w:t xml:space="preserve"> работ за квартал без НДС, руб</w:t>
            </w:r>
            <w:r w:rsidR="00C97A4B">
              <w:rPr>
                <w:rFonts w:ascii="Times New Roman" w:eastAsia="Times New Roman" w:hAnsi="Times New Roman" w:cs="Times New Roman"/>
                <w:b/>
                <w:bCs/>
                <w:lang w:eastAsia="ru-RU"/>
              </w:rPr>
              <w:t>.</w:t>
            </w:r>
          </w:p>
        </w:tc>
        <w:tc>
          <w:tcPr>
            <w:tcW w:w="1332" w:type="dxa"/>
          </w:tcPr>
          <w:p w:rsidR="00A94F50" w:rsidRPr="00A63403" w:rsidRDefault="00A94F50" w:rsidP="006649A3">
            <w:pPr>
              <w:ind w:hanging="138"/>
              <w:jc w:val="center"/>
              <w:rPr>
                <w:rFonts w:ascii="Times New Roman" w:eastAsia="MS Mincho" w:hAnsi="Times New Roman" w:cs="Times New Roman"/>
                <w:b/>
                <w:bCs/>
                <w:color w:val="000000"/>
                <w:sz w:val="20"/>
                <w:szCs w:val="20"/>
              </w:rPr>
            </w:pPr>
            <w:r w:rsidRPr="00A63403">
              <w:rPr>
                <w:rFonts w:ascii="Times New Roman" w:eastAsia="Times New Roman" w:hAnsi="Times New Roman" w:cs="Times New Roman"/>
                <w:b/>
                <w:bCs/>
                <w:sz w:val="20"/>
                <w:szCs w:val="20"/>
                <w:lang w:eastAsia="ru-RU"/>
              </w:rPr>
              <w:t xml:space="preserve">Итого стоимость </w:t>
            </w:r>
            <w:r w:rsidR="00C97A4B">
              <w:rPr>
                <w:rFonts w:ascii="Times New Roman" w:eastAsia="Times New Roman" w:hAnsi="Times New Roman" w:cs="Times New Roman"/>
                <w:b/>
                <w:bCs/>
                <w:sz w:val="20"/>
                <w:szCs w:val="20"/>
                <w:lang w:eastAsia="ru-RU"/>
              </w:rPr>
              <w:t>проведения</w:t>
            </w:r>
            <w:r>
              <w:rPr>
                <w:rFonts w:ascii="Times New Roman" w:eastAsia="Times New Roman" w:hAnsi="Times New Roman" w:cs="Times New Roman"/>
                <w:b/>
                <w:bCs/>
                <w:sz w:val="20"/>
                <w:szCs w:val="20"/>
                <w:lang w:eastAsia="ru-RU"/>
              </w:rPr>
              <w:t xml:space="preserve"> </w:t>
            </w:r>
            <w:r w:rsidR="00C97A4B">
              <w:rPr>
                <w:rFonts w:ascii="Times New Roman" w:eastAsia="Times New Roman" w:hAnsi="Times New Roman" w:cs="Times New Roman"/>
                <w:b/>
                <w:sz w:val="20"/>
                <w:szCs w:val="20"/>
                <w:lang w:eastAsia="ru-RU"/>
              </w:rPr>
              <w:t>регламентных</w:t>
            </w:r>
            <w:r w:rsidR="00C97A4B" w:rsidRPr="00A63403">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bCs/>
                <w:sz w:val="20"/>
                <w:szCs w:val="20"/>
                <w:lang w:eastAsia="ru-RU"/>
              </w:rPr>
              <w:t>Работ</w:t>
            </w:r>
            <w:r w:rsidRPr="00A63403">
              <w:rPr>
                <w:rFonts w:ascii="Times New Roman" w:eastAsia="Times New Roman" w:hAnsi="Times New Roman" w:cs="Times New Roman"/>
                <w:b/>
                <w:bCs/>
                <w:sz w:val="20"/>
                <w:szCs w:val="20"/>
                <w:lang w:eastAsia="ru-RU"/>
              </w:rPr>
              <w:t xml:space="preserve"> за период с НДС </w:t>
            </w:r>
            <w:r w:rsidR="006D4C0E">
              <w:rPr>
                <w:rFonts w:ascii="Times New Roman" w:eastAsia="Times New Roman" w:hAnsi="Times New Roman" w:cs="Times New Roman"/>
                <w:b/>
                <w:bCs/>
                <w:sz w:val="20"/>
                <w:szCs w:val="20"/>
                <w:lang w:eastAsia="ru-RU"/>
              </w:rPr>
              <w:t>__</w:t>
            </w:r>
            <w:r w:rsidRPr="00A63403">
              <w:rPr>
                <w:rFonts w:ascii="Times New Roman" w:eastAsia="Times New Roman" w:hAnsi="Times New Roman" w:cs="Times New Roman"/>
                <w:b/>
                <w:bCs/>
                <w:sz w:val="20"/>
                <w:szCs w:val="20"/>
                <w:lang w:eastAsia="ru-RU"/>
              </w:rPr>
              <w:t>%, руб.</w:t>
            </w:r>
          </w:p>
        </w:tc>
      </w:tr>
      <w:tr w:rsidR="00C97A4B" w:rsidRPr="00704709" w:rsidTr="00C97A4B">
        <w:tc>
          <w:tcPr>
            <w:tcW w:w="3681" w:type="dxa"/>
            <w:gridSpan w:val="2"/>
          </w:tcPr>
          <w:p w:rsidR="00C97A4B" w:rsidRPr="00704709" w:rsidRDefault="00C97A4B"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04709">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ЦОД</w:t>
            </w:r>
          </w:p>
        </w:tc>
        <w:tc>
          <w:tcPr>
            <w:tcW w:w="6379" w:type="dxa"/>
            <w:gridSpan w:val="5"/>
          </w:tcPr>
          <w:p w:rsidR="00C97A4B" w:rsidRPr="00704709" w:rsidRDefault="00C97A4B"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tc>
      </w:tr>
      <w:tr w:rsidR="00A94F50" w:rsidRPr="00704709" w:rsidTr="00C97A4B">
        <w:trPr>
          <w:trHeight w:val="461"/>
        </w:trPr>
        <w:tc>
          <w:tcPr>
            <w:tcW w:w="406" w:type="dxa"/>
            <w:vAlign w:val="center"/>
          </w:tcPr>
          <w:p w:rsidR="00A94F50" w:rsidRPr="00704709" w:rsidRDefault="00A94F50" w:rsidP="00B058E1">
            <w:pPr>
              <w:widowControl w:val="0"/>
              <w:numPr>
                <w:ilvl w:val="0"/>
                <w:numId w:val="80"/>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3275" w:type="dxa"/>
            <w:vAlign w:val="center"/>
          </w:tcPr>
          <w:p w:rsidR="00A94F50" w:rsidRPr="00704709" w:rsidRDefault="00A94F50" w:rsidP="006649A3">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lang w:eastAsia="ru-RU"/>
              </w:rPr>
            </w:pPr>
            <w:r w:rsidRPr="00865B57">
              <w:rPr>
                <w:rFonts w:ascii="Times New Roman" w:eastAsia="Calibri" w:hAnsi="Times New Roman" w:cs="Times New Roman"/>
                <w:bCs/>
                <w:sz w:val="24"/>
                <w:szCs w:val="24"/>
                <w:lang w:eastAsia="ru-RU"/>
              </w:rPr>
              <w:t>Серверное оборудование</w:t>
            </w:r>
          </w:p>
        </w:tc>
        <w:tc>
          <w:tcPr>
            <w:tcW w:w="1454" w:type="dxa"/>
          </w:tcPr>
          <w:p w:rsidR="00A94F50" w:rsidRPr="00D6153A" w:rsidRDefault="00A94F50" w:rsidP="006649A3">
            <w:pPr>
              <w:rPr>
                <w:sz w:val="20"/>
              </w:rPr>
            </w:pPr>
            <w:r>
              <w:rPr>
                <w:sz w:val="20"/>
              </w:rPr>
              <w:t>1</w:t>
            </w:r>
          </w:p>
        </w:tc>
        <w:tc>
          <w:tcPr>
            <w:tcW w:w="1508" w:type="dxa"/>
          </w:tcPr>
          <w:p w:rsidR="00A94F50" w:rsidRPr="00D6153A" w:rsidRDefault="00A94F50" w:rsidP="006649A3">
            <w:pPr>
              <w:rPr>
                <w:sz w:val="20"/>
              </w:rPr>
            </w:pPr>
          </w:p>
        </w:tc>
        <w:tc>
          <w:tcPr>
            <w:tcW w:w="785" w:type="dxa"/>
          </w:tcPr>
          <w:p w:rsidR="00A94F50" w:rsidRPr="00D6153A" w:rsidRDefault="00A94F50" w:rsidP="006649A3">
            <w:pPr>
              <w:rPr>
                <w:sz w:val="20"/>
              </w:rPr>
            </w:pPr>
          </w:p>
        </w:tc>
        <w:tc>
          <w:tcPr>
            <w:tcW w:w="1300" w:type="dxa"/>
          </w:tcPr>
          <w:p w:rsidR="00A94F50" w:rsidRPr="00D6153A" w:rsidRDefault="00A94F50" w:rsidP="006649A3">
            <w:pPr>
              <w:rPr>
                <w:sz w:val="20"/>
              </w:rPr>
            </w:pPr>
          </w:p>
        </w:tc>
        <w:tc>
          <w:tcPr>
            <w:tcW w:w="1332" w:type="dxa"/>
          </w:tcPr>
          <w:p w:rsidR="00A94F50" w:rsidRPr="00D6153A" w:rsidRDefault="00A94F50" w:rsidP="006649A3">
            <w:pPr>
              <w:rPr>
                <w:sz w:val="20"/>
              </w:rPr>
            </w:pPr>
          </w:p>
        </w:tc>
      </w:tr>
      <w:tr w:rsidR="00C97A4B" w:rsidRPr="00704709" w:rsidTr="00C97A4B">
        <w:tc>
          <w:tcPr>
            <w:tcW w:w="3681" w:type="dxa"/>
            <w:gridSpan w:val="2"/>
            <w:vAlign w:val="center"/>
          </w:tcPr>
          <w:p w:rsidR="00C97A4B" w:rsidRPr="00704709" w:rsidRDefault="00C97A4B" w:rsidP="00C97A4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ЦУС</w:t>
            </w:r>
          </w:p>
        </w:tc>
        <w:tc>
          <w:tcPr>
            <w:tcW w:w="6379" w:type="dxa"/>
            <w:gridSpan w:val="5"/>
          </w:tcPr>
          <w:p w:rsidR="00C97A4B" w:rsidRPr="00704709" w:rsidRDefault="00C97A4B" w:rsidP="00C97A4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tc>
      </w:tr>
      <w:tr w:rsidR="00C97A4B" w:rsidRPr="00704709" w:rsidTr="00C97A4B">
        <w:tc>
          <w:tcPr>
            <w:tcW w:w="406" w:type="dxa"/>
            <w:vAlign w:val="center"/>
          </w:tcPr>
          <w:p w:rsidR="00C97A4B" w:rsidRPr="00704709" w:rsidRDefault="00C97A4B" w:rsidP="00C97A4B">
            <w:pPr>
              <w:widowControl w:val="0"/>
              <w:numPr>
                <w:ilvl w:val="0"/>
                <w:numId w:val="81"/>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3275" w:type="dxa"/>
            <w:vAlign w:val="center"/>
          </w:tcPr>
          <w:p w:rsidR="00C97A4B" w:rsidRPr="00704709" w:rsidRDefault="00C97A4B" w:rsidP="00C97A4B">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lang w:eastAsia="ru-RU"/>
              </w:rPr>
            </w:pPr>
            <w:r w:rsidRPr="00865B57">
              <w:rPr>
                <w:rFonts w:ascii="Times New Roman" w:eastAsia="Calibri" w:hAnsi="Times New Roman" w:cs="Times New Roman"/>
                <w:bCs/>
                <w:sz w:val="24"/>
                <w:szCs w:val="24"/>
                <w:lang w:eastAsia="ru-RU"/>
              </w:rPr>
              <w:t>Серверное оборудование</w:t>
            </w:r>
          </w:p>
        </w:tc>
        <w:tc>
          <w:tcPr>
            <w:tcW w:w="1454" w:type="dxa"/>
          </w:tcPr>
          <w:p w:rsidR="00C97A4B" w:rsidRDefault="00C97A4B" w:rsidP="00C97A4B">
            <w:r>
              <w:t>6</w:t>
            </w:r>
          </w:p>
        </w:tc>
        <w:tc>
          <w:tcPr>
            <w:tcW w:w="1508" w:type="dxa"/>
          </w:tcPr>
          <w:p w:rsidR="00C97A4B" w:rsidRDefault="00C97A4B" w:rsidP="00C97A4B"/>
        </w:tc>
        <w:tc>
          <w:tcPr>
            <w:tcW w:w="785" w:type="dxa"/>
          </w:tcPr>
          <w:p w:rsidR="00C97A4B" w:rsidRDefault="00C97A4B" w:rsidP="00C97A4B"/>
        </w:tc>
        <w:tc>
          <w:tcPr>
            <w:tcW w:w="1300" w:type="dxa"/>
          </w:tcPr>
          <w:p w:rsidR="00C97A4B" w:rsidRDefault="00C97A4B" w:rsidP="00C97A4B"/>
        </w:tc>
        <w:tc>
          <w:tcPr>
            <w:tcW w:w="1332" w:type="dxa"/>
          </w:tcPr>
          <w:p w:rsidR="00C97A4B" w:rsidRDefault="00C97A4B" w:rsidP="00C97A4B"/>
        </w:tc>
      </w:tr>
      <w:tr w:rsidR="00C97A4B" w:rsidRPr="00704709" w:rsidTr="00C97A4B">
        <w:tc>
          <w:tcPr>
            <w:tcW w:w="406" w:type="dxa"/>
            <w:vAlign w:val="center"/>
          </w:tcPr>
          <w:p w:rsidR="00C97A4B" w:rsidRPr="00704709" w:rsidRDefault="00C97A4B" w:rsidP="00C97A4B">
            <w:pPr>
              <w:widowControl w:val="0"/>
              <w:numPr>
                <w:ilvl w:val="0"/>
                <w:numId w:val="81"/>
              </w:numPr>
              <w:autoSpaceDE w:val="0"/>
              <w:autoSpaceDN w:val="0"/>
              <w:adjustRightInd w:val="0"/>
              <w:spacing w:after="0" w:line="240" w:lineRule="auto"/>
              <w:rPr>
                <w:rFonts w:ascii="Times New Roman" w:eastAsia="Times New Roman" w:hAnsi="Times New Roman" w:cs="Times New Roman"/>
                <w:b/>
                <w:sz w:val="20"/>
                <w:szCs w:val="20"/>
                <w:lang w:val="en-US" w:eastAsia="ru-RU"/>
              </w:rPr>
            </w:pPr>
          </w:p>
        </w:tc>
        <w:tc>
          <w:tcPr>
            <w:tcW w:w="3275" w:type="dxa"/>
            <w:vAlign w:val="center"/>
          </w:tcPr>
          <w:p w:rsidR="00C97A4B" w:rsidRPr="00D1265D" w:rsidRDefault="00C97A4B" w:rsidP="00C97A4B">
            <w:pPr>
              <w:widowControl w:val="0"/>
              <w:autoSpaceDE w:val="0"/>
              <w:autoSpaceDN w:val="0"/>
              <w:adjustRightInd w:val="0"/>
              <w:spacing w:before="100" w:beforeAutospacing="1" w:after="100" w:afterAutospacing="1" w:line="240" w:lineRule="auto"/>
              <w:rPr>
                <w:rFonts w:ascii="Times New Roman" w:eastAsia="Calibri" w:hAnsi="Times New Roman" w:cs="Times New Roman"/>
                <w:bCs/>
                <w:sz w:val="24"/>
                <w:szCs w:val="24"/>
                <w:lang w:eastAsia="ru-RU"/>
              </w:rPr>
            </w:pPr>
            <w:r w:rsidRPr="00865B57">
              <w:rPr>
                <w:rFonts w:ascii="Times New Roman" w:eastAsia="Calibri" w:hAnsi="Times New Roman" w:cs="Times New Roman"/>
                <w:bCs/>
                <w:sz w:val="24"/>
                <w:szCs w:val="24"/>
                <w:lang w:eastAsia="ru-RU"/>
              </w:rPr>
              <w:t>Система хранения данных</w:t>
            </w:r>
          </w:p>
        </w:tc>
        <w:tc>
          <w:tcPr>
            <w:tcW w:w="1454" w:type="dxa"/>
          </w:tcPr>
          <w:p w:rsidR="00C97A4B" w:rsidRDefault="00C97A4B" w:rsidP="00C97A4B">
            <w:r>
              <w:t>1</w:t>
            </w:r>
          </w:p>
        </w:tc>
        <w:tc>
          <w:tcPr>
            <w:tcW w:w="1508" w:type="dxa"/>
          </w:tcPr>
          <w:p w:rsidR="00C97A4B" w:rsidRDefault="00C97A4B" w:rsidP="00C97A4B"/>
        </w:tc>
        <w:tc>
          <w:tcPr>
            <w:tcW w:w="785" w:type="dxa"/>
          </w:tcPr>
          <w:p w:rsidR="00C97A4B" w:rsidRDefault="00C97A4B" w:rsidP="00C97A4B"/>
        </w:tc>
        <w:tc>
          <w:tcPr>
            <w:tcW w:w="1300" w:type="dxa"/>
          </w:tcPr>
          <w:p w:rsidR="00C97A4B" w:rsidRDefault="00C97A4B" w:rsidP="00C97A4B"/>
        </w:tc>
        <w:tc>
          <w:tcPr>
            <w:tcW w:w="1332" w:type="dxa"/>
          </w:tcPr>
          <w:p w:rsidR="00C97A4B" w:rsidRDefault="00C97A4B" w:rsidP="00C97A4B"/>
        </w:tc>
      </w:tr>
      <w:tr w:rsidR="00615BDF" w:rsidRPr="00704709" w:rsidTr="007C431D">
        <w:tc>
          <w:tcPr>
            <w:tcW w:w="7428" w:type="dxa"/>
            <w:gridSpan w:val="5"/>
            <w:vAlign w:val="center"/>
          </w:tcPr>
          <w:p w:rsidR="00615BDF" w:rsidRDefault="00615BDF" w:rsidP="00615BDF">
            <w:pPr>
              <w:spacing w:after="0"/>
              <w:jc w:val="right"/>
            </w:pPr>
            <w:r w:rsidRPr="00615BDF">
              <w:rPr>
                <w:rFonts w:ascii="Times New Roman" w:hAnsi="Times New Roman" w:cs="Times New Roman"/>
                <w:b/>
                <w:sz w:val="24"/>
              </w:rPr>
              <w:lastRenderedPageBreak/>
              <w:t>Итого</w:t>
            </w:r>
            <w:r>
              <w:t>:</w:t>
            </w:r>
          </w:p>
        </w:tc>
        <w:tc>
          <w:tcPr>
            <w:tcW w:w="1300" w:type="dxa"/>
          </w:tcPr>
          <w:p w:rsidR="00615BDF" w:rsidRDefault="00615BDF" w:rsidP="00C97A4B"/>
        </w:tc>
        <w:tc>
          <w:tcPr>
            <w:tcW w:w="1332" w:type="dxa"/>
          </w:tcPr>
          <w:p w:rsidR="00615BDF" w:rsidRDefault="00615BDF" w:rsidP="00C97A4B"/>
        </w:tc>
      </w:tr>
    </w:tbl>
    <w:p w:rsidR="006945B6" w:rsidRDefault="006945B6" w:rsidP="006945B6">
      <w:pPr>
        <w:tabs>
          <w:tab w:val="left" w:pos="4140"/>
          <w:tab w:val="left" w:pos="4320"/>
          <w:tab w:val="left" w:pos="6480"/>
        </w:tabs>
        <w:spacing w:line="192" w:lineRule="auto"/>
        <w:rPr>
          <w:rFonts w:ascii="Times New Roman" w:eastAsia="Calibri" w:hAnsi="Times New Roman" w:cs="Times New Roman"/>
          <w:sz w:val="24"/>
          <w:szCs w:val="24"/>
        </w:rPr>
      </w:pPr>
    </w:p>
    <w:p w:rsidR="006945B6" w:rsidRDefault="006945B6" w:rsidP="006945B6">
      <w:pPr>
        <w:tabs>
          <w:tab w:val="left" w:pos="4140"/>
          <w:tab w:val="left" w:pos="4320"/>
          <w:tab w:val="left" w:pos="6480"/>
        </w:tabs>
        <w:spacing w:line="192"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lang w:val="en-US"/>
        </w:rPr>
        <w:t>*</w:t>
      </w:r>
      <w:r>
        <w:rPr>
          <w:rFonts w:ascii="Times New Roman" w:eastAsia="Calibri" w:hAnsi="Times New Roman" w:cs="Times New Roman"/>
          <w:sz w:val="24"/>
          <w:szCs w:val="24"/>
        </w:rPr>
        <w:t>в том числе:</w:t>
      </w:r>
    </w:p>
    <w:tbl>
      <w:tblPr>
        <w:tblW w:w="10480" w:type="dxa"/>
        <w:jc w:val="center"/>
        <w:tblCellMar>
          <w:left w:w="0" w:type="dxa"/>
          <w:right w:w="0" w:type="dxa"/>
        </w:tblCellMar>
        <w:tblLook w:val="04A0" w:firstRow="1" w:lastRow="0" w:firstColumn="1" w:lastColumn="0" w:noHBand="0" w:noVBand="1"/>
      </w:tblPr>
      <w:tblGrid>
        <w:gridCol w:w="840"/>
        <w:gridCol w:w="4853"/>
        <w:gridCol w:w="1984"/>
        <w:gridCol w:w="1539"/>
        <w:gridCol w:w="1264"/>
      </w:tblGrid>
      <w:tr w:rsidR="006945B6" w:rsidRPr="00B82F69" w:rsidTr="006649A3">
        <w:trPr>
          <w:trHeight w:val="346"/>
          <w:tblHeader/>
          <w:jc w:val="center"/>
        </w:trPr>
        <w:tc>
          <w:tcPr>
            <w:tcW w:w="84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sidRPr="00B82F69">
              <w:rPr>
                <w:rFonts w:ascii="Times New Roman" w:eastAsia="Calibri" w:hAnsi="Times New Roman" w:cs="Times New Roman"/>
                <w:b/>
                <w:sz w:val="24"/>
                <w:szCs w:val="24"/>
              </w:rPr>
              <w:t>№</w:t>
            </w:r>
          </w:p>
        </w:tc>
        <w:tc>
          <w:tcPr>
            <w:tcW w:w="48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sidRPr="00B82F69">
              <w:rPr>
                <w:rFonts w:ascii="Times New Roman" w:eastAsia="Calibri" w:hAnsi="Times New Roman" w:cs="Times New Roman"/>
                <w:b/>
                <w:sz w:val="24"/>
                <w:szCs w:val="24"/>
              </w:rPr>
              <w:t xml:space="preserve">Тип </w:t>
            </w:r>
            <w:r w:rsidR="003862F3">
              <w:rPr>
                <w:rFonts w:ascii="Times New Roman" w:eastAsia="Calibri" w:hAnsi="Times New Roman" w:cs="Times New Roman"/>
                <w:b/>
                <w:sz w:val="24"/>
                <w:szCs w:val="24"/>
              </w:rPr>
              <w:t>Работ</w:t>
            </w:r>
          </w:p>
        </w:tc>
        <w:tc>
          <w:tcPr>
            <w:tcW w:w="198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sidRPr="00B82F69">
              <w:rPr>
                <w:rFonts w:ascii="Times New Roman" w:eastAsia="Calibri" w:hAnsi="Times New Roman" w:cs="Times New Roman"/>
                <w:b/>
                <w:sz w:val="24"/>
                <w:szCs w:val="24"/>
              </w:rPr>
              <w:t xml:space="preserve">Цена </w:t>
            </w:r>
            <w:r w:rsidR="003862F3">
              <w:rPr>
                <w:rFonts w:ascii="Times New Roman" w:eastAsia="Calibri" w:hAnsi="Times New Roman" w:cs="Times New Roman"/>
                <w:b/>
                <w:sz w:val="24"/>
                <w:szCs w:val="24"/>
              </w:rPr>
              <w:t>работы</w:t>
            </w:r>
            <w:r w:rsidRPr="00B82F69">
              <w:rPr>
                <w:rFonts w:ascii="Times New Roman" w:eastAsia="Calibri" w:hAnsi="Times New Roman" w:cs="Times New Roman"/>
                <w:b/>
                <w:sz w:val="24"/>
                <w:szCs w:val="24"/>
              </w:rPr>
              <w:t xml:space="preserve"> за устранение 1 (одного) инцидента</w:t>
            </w:r>
            <w:r>
              <w:rPr>
                <w:rFonts w:ascii="Times New Roman" w:eastAsia="Calibri" w:hAnsi="Times New Roman" w:cs="Times New Roman"/>
                <w:b/>
                <w:sz w:val="24"/>
                <w:szCs w:val="24"/>
              </w:rPr>
              <w:t>, руб.,</w:t>
            </w:r>
            <w:r w:rsidRPr="00B82F6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без</w:t>
            </w:r>
            <w:r w:rsidRPr="00B82F69">
              <w:rPr>
                <w:rFonts w:ascii="Times New Roman" w:eastAsia="Calibri" w:hAnsi="Times New Roman" w:cs="Times New Roman"/>
                <w:b/>
                <w:sz w:val="24"/>
                <w:szCs w:val="24"/>
              </w:rPr>
              <w:t xml:space="preserve"> НДС</w:t>
            </w:r>
          </w:p>
        </w:tc>
        <w:tc>
          <w:tcPr>
            <w:tcW w:w="1539" w:type="dxa"/>
            <w:tcBorders>
              <w:top w:val="single" w:sz="8" w:space="0" w:color="auto"/>
              <w:left w:val="nil"/>
              <w:bottom w:val="single" w:sz="8" w:space="0" w:color="auto"/>
              <w:right w:val="single" w:sz="8" w:space="0" w:color="auto"/>
            </w:tcBorders>
          </w:tcPr>
          <w:p w:rsidR="006945B6"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Pr>
                <w:rFonts w:ascii="Times New Roman" w:eastAsia="Calibri" w:hAnsi="Times New Roman" w:cs="Times New Roman"/>
                <w:b/>
                <w:sz w:val="24"/>
                <w:szCs w:val="24"/>
              </w:rPr>
              <w:t>Прогнозное</w:t>
            </w:r>
          </w:p>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Pr>
                <w:rFonts w:ascii="Times New Roman" w:eastAsia="Calibri" w:hAnsi="Times New Roman" w:cs="Times New Roman"/>
                <w:b/>
                <w:sz w:val="24"/>
                <w:szCs w:val="24"/>
              </w:rPr>
              <w:t>К</w:t>
            </w:r>
            <w:r w:rsidRPr="00B82F69">
              <w:rPr>
                <w:rFonts w:ascii="Times New Roman" w:eastAsia="Calibri" w:hAnsi="Times New Roman" w:cs="Times New Roman"/>
                <w:b/>
                <w:sz w:val="24"/>
                <w:szCs w:val="24"/>
              </w:rPr>
              <w:t xml:space="preserve">оличество </w:t>
            </w:r>
          </w:p>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sidRPr="00B82F69">
              <w:rPr>
                <w:rFonts w:ascii="Times New Roman" w:eastAsia="Calibri" w:hAnsi="Times New Roman" w:cs="Times New Roman"/>
                <w:b/>
                <w:sz w:val="24"/>
                <w:szCs w:val="24"/>
              </w:rPr>
              <w:t xml:space="preserve">инцидентов в </w:t>
            </w:r>
            <w:r>
              <w:rPr>
                <w:rFonts w:ascii="Times New Roman" w:eastAsia="Calibri" w:hAnsi="Times New Roman" w:cs="Times New Roman"/>
                <w:b/>
                <w:sz w:val="24"/>
                <w:szCs w:val="24"/>
              </w:rPr>
              <w:t>месяц</w:t>
            </w:r>
          </w:p>
        </w:tc>
        <w:tc>
          <w:tcPr>
            <w:tcW w:w="1255" w:type="dxa"/>
            <w:tcBorders>
              <w:top w:val="single" w:sz="8" w:space="0" w:color="auto"/>
              <w:left w:val="nil"/>
              <w:bottom w:val="single" w:sz="8"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b/>
                <w:sz w:val="24"/>
                <w:szCs w:val="24"/>
              </w:rPr>
            </w:pPr>
            <w:r w:rsidRPr="00B82F69">
              <w:rPr>
                <w:rFonts w:ascii="Times New Roman" w:eastAsia="Calibri" w:hAnsi="Times New Roman" w:cs="Times New Roman"/>
                <w:b/>
                <w:sz w:val="24"/>
                <w:szCs w:val="24"/>
              </w:rPr>
              <w:t xml:space="preserve">Итого </w:t>
            </w:r>
            <w:r w:rsidR="00BB4E20">
              <w:rPr>
                <w:rFonts w:ascii="Times New Roman" w:eastAsia="Calibri" w:hAnsi="Times New Roman" w:cs="Times New Roman"/>
                <w:b/>
                <w:sz w:val="24"/>
                <w:szCs w:val="24"/>
              </w:rPr>
              <w:t xml:space="preserve">прогнозная </w:t>
            </w:r>
            <w:r w:rsidRPr="00B82F69">
              <w:rPr>
                <w:rFonts w:ascii="Times New Roman" w:eastAsia="Calibri" w:hAnsi="Times New Roman" w:cs="Times New Roman"/>
                <w:b/>
                <w:sz w:val="24"/>
                <w:szCs w:val="24"/>
              </w:rPr>
              <w:t>стоимость</w:t>
            </w:r>
            <w:r w:rsidR="00BB4E20">
              <w:rPr>
                <w:rFonts w:ascii="Times New Roman" w:eastAsia="Calibri" w:hAnsi="Times New Roman" w:cs="Times New Roman"/>
                <w:b/>
                <w:sz w:val="24"/>
                <w:szCs w:val="24"/>
              </w:rPr>
              <w:t xml:space="preserve"> за месяц</w:t>
            </w:r>
            <w:r>
              <w:rPr>
                <w:rFonts w:ascii="Times New Roman" w:eastAsia="Calibri" w:hAnsi="Times New Roman" w:cs="Times New Roman"/>
                <w:b/>
                <w:sz w:val="24"/>
                <w:szCs w:val="24"/>
              </w:rPr>
              <w:t>,</w:t>
            </w:r>
            <w:r>
              <w:rPr>
                <w:rFonts w:ascii="Times New Roman" w:eastAsia="Calibri" w:hAnsi="Times New Roman" w:cs="Times New Roman"/>
                <w:b/>
                <w:sz w:val="24"/>
                <w:szCs w:val="24"/>
              </w:rPr>
              <w:br/>
              <w:t>руб.,</w:t>
            </w:r>
            <w:r w:rsidRPr="00B82F6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без</w:t>
            </w:r>
            <w:r w:rsidRPr="00B82F69">
              <w:rPr>
                <w:rFonts w:ascii="Times New Roman" w:eastAsia="Calibri" w:hAnsi="Times New Roman" w:cs="Times New Roman"/>
                <w:b/>
                <w:sz w:val="24"/>
                <w:szCs w:val="24"/>
              </w:rPr>
              <w:t xml:space="preserve"> НДС</w:t>
            </w:r>
          </w:p>
        </w:tc>
      </w:tr>
      <w:tr w:rsidR="006945B6" w:rsidRPr="00B82F69" w:rsidTr="006649A3">
        <w:trPr>
          <w:trHeight w:val="464"/>
          <w:jc w:val="center"/>
        </w:trPr>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r w:rsidRPr="00B82F69">
              <w:rPr>
                <w:rFonts w:ascii="Times New Roman" w:eastAsia="Calibri" w:hAnsi="Times New Roman" w:cs="Times New Roman"/>
                <w:sz w:val="24"/>
                <w:szCs w:val="24"/>
              </w:rPr>
              <w:t>1</w:t>
            </w:r>
          </w:p>
        </w:tc>
        <w:tc>
          <w:tcPr>
            <w:tcW w:w="4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45B6" w:rsidRPr="00855E5A" w:rsidRDefault="006945B6" w:rsidP="006649A3">
            <w:pPr>
              <w:tabs>
                <w:tab w:val="left" w:pos="4140"/>
                <w:tab w:val="left" w:pos="4320"/>
                <w:tab w:val="left" w:pos="6480"/>
              </w:tabs>
              <w:spacing w:after="0" w:line="192" w:lineRule="auto"/>
              <w:rPr>
                <w:rFonts w:ascii="Times New Roman" w:eastAsia="Calibri" w:hAnsi="Times New Roman" w:cs="Times New Roman"/>
              </w:rPr>
            </w:pPr>
            <w:r w:rsidRPr="00855E5A">
              <w:rPr>
                <w:rFonts w:ascii="Times New Roman" w:eastAsia="Calibri" w:hAnsi="Times New Roman" w:cs="Times New Roman"/>
              </w:rPr>
              <w:t>Устранение инцидента первого приоритета</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539" w:type="dxa"/>
            <w:tcBorders>
              <w:top w:val="nil"/>
              <w:left w:val="nil"/>
              <w:bottom w:val="single" w:sz="8"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255" w:type="dxa"/>
            <w:tcBorders>
              <w:top w:val="nil"/>
              <w:left w:val="nil"/>
              <w:bottom w:val="single" w:sz="8"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r w:rsidR="006945B6" w:rsidRPr="00B82F69" w:rsidTr="006649A3">
        <w:trPr>
          <w:trHeight w:val="465"/>
          <w:jc w:val="center"/>
        </w:trPr>
        <w:tc>
          <w:tcPr>
            <w:tcW w:w="8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r w:rsidRPr="00B82F69">
              <w:rPr>
                <w:rFonts w:ascii="Times New Roman" w:eastAsia="Calibri" w:hAnsi="Times New Roman" w:cs="Times New Roman"/>
                <w:sz w:val="24"/>
                <w:szCs w:val="24"/>
              </w:rPr>
              <w:t>2</w:t>
            </w:r>
          </w:p>
        </w:tc>
        <w:tc>
          <w:tcPr>
            <w:tcW w:w="4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45B6" w:rsidRPr="00855E5A" w:rsidRDefault="006945B6" w:rsidP="006649A3">
            <w:pPr>
              <w:tabs>
                <w:tab w:val="left" w:pos="4140"/>
                <w:tab w:val="left" w:pos="4320"/>
                <w:tab w:val="left" w:pos="6480"/>
              </w:tabs>
              <w:spacing w:after="0" w:line="192" w:lineRule="auto"/>
              <w:rPr>
                <w:rFonts w:ascii="Times New Roman" w:eastAsia="Calibri" w:hAnsi="Times New Roman" w:cs="Times New Roman"/>
              </w:rPr>
            </w:pPr>
            <w:r w:rsidRPr="00855E5A">
              <w:rPr>
                <w:rFonts w:ascii="Times New Roman" w:eastAsia="Calibri" w:hAnsi="Times New Roman" w:cs="Times New Roman"/>
              </w:rPr>
              <w:t>Устранение инцидента второго приоритета</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539" w:type="dxa"/>
            <w:tcBorders>
              <w:top w:val="nil"/>
              <w:left w:val="nil"/>
              <w:bottom w:val="single" w:sz="8"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255" w:type="dxa"/>
            <w:tcBorders>
              <w:top w:val="nil"/>
              <w:left w:val="nil"/>
              <w:bottom w:val="single" w:sz="8"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r w:rsidR="006945B6" w:rsidRPr="00B82F69" w:rsidTr="006649A3">
        <w:trPr>
          <w:trHeight w:val="464"/>
          <w:jc w:val="center"/>
        </w:trPr>
        <w:tc>
          <w:tcPr>
            <w:tcW w:w="841"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r w:rsidRPr="00B82F69">
              <w:rPr>
                <w:rFonts w:ascii="Times New Roman" w:eastAsia="Calibri" w:hAnsi="Times New Roman" w:cs="Times New Roman"/>
                <w:sz w:val="24"/>
                <w:szCs w:val="24"/>
              </w:rPr>
              <w:t>3</w:t>
            </w:r>
          </w:p>
        </w:tc>
        <w:tc>
          <w:tcPr>
            <w:tcW w:w="486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945B6" w:rsidRPr="00855E5A" w:rsidRDefault="006945B6" w:rsidP="006649A3">
            <w:pPr>
              <w:tabs>
                <w:tab w:val="left" w:pos="4140"/>
                <w:tab w:val="left" w:pos="4320"/>
                <w:tab w:val="left" w:pos="6480"/>
              </w:tabs>
              <w:spacing w:after="0" w:line="192" w:lineRule="auto"/>
              <w:rPr>
                <w:rFonts w:ascii="Times New Roman" w:eastAsia="Calibri" w:hAnsi="Times New Roman" w:cs="Times New Roman"/>
              </w:rPr>
            </w:pPr>
            <w:r w:rsidRPr="00855E5A">
              <w:rPr>
                <w:rFonts w:ascii="Times New Roman" w:eastAsia="Calibri" w:hAnsi="Times New Roman" w:cs="Times New Roman"/>
              </w:rPr>
              <w:t>Устранение инцидента третьего приоритета</w:t>
            </w:r>
          </w:p>
        </w:tc>
        <w:tc>
          <w:tcPr>
            <w:tcW w:w="1985" w:type="dxa"/>
            <w:tcBorders>
              <w:top w:val="nil"/>
              <w:left w:val="nil"/>
              <w:bottom w:val="single" w:sz="4" w:space="0" w:color="auto"/>
              <w:right w:val="single" w:sz="8"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539" w:type="dxa"/>
            <w:tcBorders>
              <w:top w:val="nil"/>
              <w:left w:val="nil"/>
              <w:bottom w:val="single" w:sz="4"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255" w:type="dxa"/>
            <w:tcBorders>
              <w:top w:val="nil"/>
              <w:left w:val="nil"/>
              <w:bottom w:val="single" w:sz="4" w:space="0" w:color="auto"/>
              <w:right w:val="single" w:sz="8"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r w:rsidR="006945B6" w:rsidRPr="00B82F69" w:rsidTr="006649A3">
        <w:trPr>
          <w:trHeight w:val="465"/>
          <w:jc w:val="center"/>
        </w:trPr>
        <w:tc>
          <w:tcPr>
            <w:tcW w:w="8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r w:rsidRPr="00B82F69">
              <w:rPr>
                <w:rFonts w:ascii="Times New Roman" w:eastAsia="Calibri" w:hAnsi="Times New Roman" w:cs="Times New Roman"/>
                <w:sz w:val="24"/>
                <w:szCs w:val="24"/>
              </w:rPr>
              <w:t>4</w:t>
            </w:r>
          </w:p>
        </w:tc>
        <w:tc>
          <w:tcPr>
            <w:tcW w:w="48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945B6" w:rsidRPr="00855E5A" w:rsidRDefault="006945B6" w:rsidP="006649A3">
            <w:pPr>
              <w:tabs>
                <w:tab w:val="left" w:pos="4140"/>
                <w:tab w:val="left" w:pos="4320"/>
                <w:tab w:val="left" w:pos="6480"/>
              </w:tabs>
              <w:spacing w:after="0" w:line="192" w:lineRule="auto"/>
              <w:rPr>
                <w:rFonts w:ascii="Times New Roman" w:eastAsia="Calibri" w:hAnsi="Times New Roman" w:cs="Times New Roman"/>
              </w:rPr>
            </w:pPr>
            <w:r w:rsidRPr="00855E5A">
              <w:rPr>
                <w:rFonts w:ascii="Times New Roman" w:eastAsia="Calibri" w:hAnsi="Times New Roman" w:cs="Times New Roman"/>
              </w:rPr>
              <w:t>Устранение инцидента четвертого приоритета</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255" w:type="dxa"/>
            <w:tcBorders>
              <w:top w:val="single" w:sz="4" w:space="0" w:color="auto"/>
              <w:left w:val="single" w:sz="4" w:space="0" w:color="auto"/>
              <w:bottom w:val="single" w:sz="4" w:space="0" w:color="auto"/>
              <w:right w:val="single" w:sz="4"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r w:rsidR="006945B6" w:rsidRPr="00B82F69" w:rsidTr="006649A3">
        <w:trPr>
          <w:trHeight w:val="465"/>
          <w:jc w:val="center"/>
        </w:trPr>
        <w:tc>
          <w:tcPr>
            <w:tcW w:w="8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r w:rsidRPr="00B82F69">
              <w:rPr>
                <w:rFonts w:ascii="Times New Roman" w:eastAsia="Calibri" w:hAnsi="Times New Roman" w:cs="Times New Roman"/>
                <w:sz w:val="24"/>
                <w:szCs w:val="24"/>
              </w:rPr>
              <w:t>5</w:t>
            </w:r>
          </w:p>
        </w:tc>
        <w:tc>
          <w:tcPr>
            <w:tcW w:w="48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5B6" w:rsidRPr="00855E5A" w:rsidRDefault="006945B6" w:rsidP="006649A3">
            <w:pPr>
              <w:tabs>
                <w:tab w:val="left" w:pos="4140"/>
                <w:tab w:val="left" w:pos="4320"/>
                <w:tab w:val="left" w:pos="6480"/>
              </w:tabs>
              <w:spacing w:after="0" w:line="192" w:lineRule="auto"/>
              <w:rPr>
                <w:rFonts w:ascii="Times New Roman" w:eastAsia="Calibri" w:hAnsi="Times New Roman" w:cs="Times New Roman"/>
              </w:rPr>
            </w:pPr>
            <w:r w:rsidRPr="00855E5A">
              <w:rPr>
                <w:rFonts w:ascii="Times New Roman" w:eastAsia="Calibri" w:hAnsi="Times New Roman" w:cs="Times New Roman"/>
              </w:rPr>
              <w:t>Устранение инцидента пятого приоритета</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c>
          <w:tcPr>
            <w:tcW w:w="1255" w:type="dxa"/>
            <w:tcBorders>
              <w:top w:val="single" w:sz="4" w:space="0" w:color="auto"/>
              <w:left w:val="single" w:sz="4" w:space="0" w:color="auto"/>
              <w:bottom w:val="single" w:sz="4" w:space="0" w:color="auto"/>
              <w:right w:val="single" w:sz="4" w:space="0" w:color="auto"/>
            </w:tcBorders>
          </w:tcPr>
          <w:p w:rsidR="006945B6" w:rsidRPr="00B82F69" w:rsidRDefault="006945B6"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r w:rsidR="00615BDF" w:rsidRPr="00B82F69" w:rsidTr="007C431D">
        <w:trPr>
          <w:trHeight w:val="465"/>
          <w:jc w:val="center"/>
        </w:trPr>
        <w:tc>
          <w:tcPr>
            <w:tcW w:w="922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15BDF" w:rsidRPr="00B82F69" w:rsidRDefault="00615BDF" w:rsidP="00615BDF">
            <w:pPr>
              <w:tabs>
                <w:tab w:val="left" w:pos="4140"/>
                <w:tab w:val="left" w:pos="4320"/>
                <w:tab w:val="left" w:pos="6480"/>
              </w:tabs>
              <w:spacing w:after="0" w:line="192" w:lineRule="auto"/>
              <w:jc w:val="right"/>
              <w:rPr>
                <w:rFonts w:ascii="Times New Roman" w:eastAsia="Calibri" w:hAnsi="Times New Roman" w:cs="Times New Roman"/>
                <w:sz w:val="24"/>
                <w:szCs w:val="24"/>
              </w:rPr>
            </w:pPr>
            <w:r w:rsidRPr="00615BDF">
              <w:rPr>
                <w:rFonts w:ascii="Times New Roman" w:eastAsia="Calibri" w:hAnsi="Times New Roman" w:cs="Times New Roman"/>
                <w:b/>
                <w:sz w:val="24"/>
                <w:szCs w:val="24"/>
              </w:rPr>
              <w:t>Итого</w:t>
            </w:r>
            <w:r>
              <w:rPr>
                <w:rFonts w:ascii="Times New Roman" w:eastAsia="Calibri" w:hAnsi="Times New Roman" w:cs="Times New Roman"/>
                <w:sz w:val="24"/>
                <w:szCs w:val="24"/>
              </w:rPr>
              <w:t>:</w:t>
            </w:r>
          </w:p>
        </w:tc>
        <w:tc>
          <w:tcPr>
            <w:tcW w:w="1255" w:type="dxa"/>
            <w:tcBorders>
              <w:top w:val="single" w:sz="4" w:space="0" w:color="auto"/>
              <w:left w:val="single" w:sz="4" w:space="0" w:color="auto"/>
              <w:bottom w:val="single" w:sz="4" w:space="0" w:color="auto"/>
              <w:right w:val="single" w:sz="4" w:space="0" w:color="auto"/>
            </w:tcBorders>
          </w:tcPr>
          <w:p w:rsidR="00615BDF" w:rsidRPr="00B82F69" w:rsidRDefault="00615BDF" w:rsidP="006649A3">
            <w:pPr>
              <w:tabs>
                <w:tab w:val="left" w:pos="4140"/>
                <w:tab w:val="left" w:pos="4320"/>
                <w:tab w:val="left" w:pos="6480"/>
              </w:tabs>
              <w:spacing w:after="0" w:line="192" w:lineRule="auto"/>
              <w:rPr>
                <w:rFonts w:ascii="Times New Roman" w:eastAsia="Calibri" w:hAnsi="Times New Roman" w:cs="Times New Roman"/>
                <w:sz w:val="24"/>
                <w:szCs w:val="24"/>
              </w:rPr>
            </w:pPr>
          </w:p>
        </w:tc>
      </w:tr>
    </w:tbl>
    <w:p w:rsidR="006945B6" w:rsidRDefault="006945B6"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6945B6">
      <w:pPr>
        <w:tabs>
          <w:tab w:val="left" w:pos="4140"/>
          <w:tab w:val="left" w:pos="4320"/>
        </w:tabs>
        <w:spacing w:after="0" w:line="192" w:lineRule="auto"/>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Default="002D0F10" w:rsidP="002D0F10">
      <w:pPr>
        <w:tabs>
          <w:tab w:val="left" w:pos="4140"/>
          <w:tab w:val="left" w:pos="4320"/>
        </w:tabs>
        <w:spacing w:after="0" w:line="192" w:lineRule="auto"/>
        <w:jc w:val="center"/>
        <w:rPr>
          <w:rFonts w:ascii="Times New Roman" w:eastAsia="Calibri" w:hAnsi="Times New Roman" w:cs="Times New Roman"/>
          <w:b/>
          <w:sz w:val="24"/>
          <w:szCs w:val="24"/>
        </w:rPr>
      </w:pPr>
    </w:p>
    <w:p w:rsidR="002D0F10" w:rsidRPr="00DF6208" w:rsidRDefault="002D0F10" w:rsidP="002D0F10">
      <w:pPr>
        <w:tabs>
          <w:tab w:val="left" w:pos="5245"/>
        </w:tabs>
        <w:spacing w:after="0" w:line="192" w:lineRule="auto"/>
        <w:jc w:val="center"/>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Подписи Сторон:</w:t>
      </w:r>
    </w:p>
    <w:p w:rsidR="002D0F10" w:rsidRPr="00DF6208" w:rsidRDefault="002D0F10" w:rsidP="002D0F10">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2D0F10" w:rsidRPr="00DF6208" w:rsidTr="006649A3">
        <w:tc>
          <w:tcPr>
            <w:tcW w:w="5245" w:type="dxa"/>
            <w:vAlign w:val="center"/>
          </w:tcPr>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АО «Центральная ППК»:</w:t>
            </w:r>
          </w:p>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w:t>
            </w:r>
          </w:p>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2D0F10" w:rsidRPr="00DF6208" w:rsidRDefault="002D0F10" w:rsidP="006649A3">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Контрагент:</w:t>
            </w:r>
          </w:p>
          <w:p w:rsidR="002D0F10" w:rsidRPr="00DF6208" w:rsidRDefault="002D0F10" w:rsidP="006649A3">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w:t>
            </w:r>
          </w:p>
        </w:tc>
      </w:tr>
      <w:tr w:rsidR="002D0F10" w:rsidRPr="00DF6208" w:rsidTr="006649A3">
        <w:trPr>
          <w:trHeight w:val="710"/>
        </w:trPr>
        <w:tc>
          <w:tcPr>
            <w:tcW w:w="5245" w:type="dxa"/>
            <w:vAlign w:val="center"/>
          </w:tcPr>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_________________/_______________/</w:t>
            </w:r>
          </w:p>
          <w:p w:rsidR="002D0F10" w:rsidRPr="00DF6208" w:rsidRDefault="002D0F10" w:rsidP="006649A3">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c>
          <w:tcPr>
            <w:tcW w:w="4644" w:type="dxa"/>
            <w:vAlign w:val="center"/>
          </w:tcPr>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2D0F10" w:rsidRPr="00DF6208" w:rsidRDefault="002D0F10"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 _____________/</w:t>
            </w:r>
          </w:p>
          <w:p w:rsidR="002D0F10" w:rsidRPr="00DF6208" w:rsidRDefault="002D0F10" w:rsidP="006649A3">
            <w:pPr>
              <w:tabs>
                <w:tab w:val="left" w:pos="180"/>
              </w:tabs>
              <w:spacing w:after="0" w:line="192" w:lineRule="auto"/>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r>
    </w:tbl>
    <w:p w:rsidR="002D0F10" w:rsidRDefault="002D0F10" w:rsidP="00ED1F31">
      <w:pPr>
        <w:tabs>
          <w:tab w:val="left" w:pos="4140"/>
          <w:tab w:val="left" w:pos="4320"/>
        </w:tabs>
        <w:spacing w:after="0" w:line="192" w:lineRule="auto"/>
        <w:ind w:left="6372"/>
        <w:rPr>
          <w:rFonts w:ascii="Times New Roman" w:eastAsia="Calibri" w:hAnsi="Times New Roman" w:cs="Times New Roman"/>
          <w:b/>
          <w:sz w:val="24"/>
          <w:szCs w:val="24"/>
        </w:rPr>
      </w:pPr>
    </w:p>
    <w:p w:rsidR="006945B6" w:rsidRDefault="006945B6" w:rsidP="00ED1F31">
      <w:pPr>
        <w:tabs>
          <w:tab w:val="left" w:pos="4140"/>
          <w:tab w:val="left" w:pos="4320"/>
        </w:tabs>
        <w:spacing w:after="0" w:line="192" w:lineRule="auto"/>
        <w:ind w:left="6372"/>
        <w:rPr>
          <w:rFonts w:ascii="Times New Roman" w:eastAsia="Calibri" w:hAnsi="Times New Roman" w:cs="Times New Roman"/>
          <w:b/>
          <w:sz w:val="24"/>
          <w:szCs w:val="24"/>
        </w:rPr>
      </w:pPr>
    </w:p>
    <w:p w:rsidR="006945B6" w:rsidRDefault="006945B6">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5966D5" w:rsidRPr="002D0F10" w:rsidRDefault="005966D5" w:rsidP="005966D5">
      <w:pPr>
        <w:tabs>
          <w:tab w:val="left" w:pos="4140"/>
          <w:tab w:val="left" w:pos="4320"/>
        </w:tabs>
        <w:spacing w:after="0" w:line="192" w:lineRule="auto"/>
        <w:ind w:left="6372"/>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Приложен</w:t>
      </w:r>
      <w:r w:rsidR="00C97A4B">
        <w:rPr>
          <w:rFonts w:ascii="Times New Roman" w:eastAsia="Calibri" w:hAnsi="Times New Roman" w:cs="Times New Roman"/>
          <w:b/>
          <w:sz w:val="24"/>
          <w:szCs w:val="24"/>
        </w:rPr>
        <w:t>и</w:t>
      </w:r>
      <w:r>
        <w:rPr>
          <w:rFonts w:ascii="Times New Roman" w:eastAsia="Calibri" w:hAnsi="Times New Roman" w:cs="Times New Roman"/>
          <w:b/>
          <w:sz w:val="24"/>
          <w:szCs w:val="24"/>
        </w:rPr>
        <w:t xml:space="preserve">е </w:t>
      </w:r>
      <w:r w:rsidR="00C8481E">
        <w:rPr>
          <w:rFonts w:ascii="Times New Roman" w:eastAsia="Calibri" w:hAnsi="Times New Roman" w:cs="Times New Roman"/>
          <w:b/>
          <w:sz w:val="24"/>
          <w:szCs w:val="24"/>
        </w:rPr>
        <w:t xml:space="preserve">1 </w:t>
      </w:r>
      <w:r>
        <w:rPr>
          <w:rFonts w:ascii="Times New Roman" w:eastAsia="Calibri" w:hAnsi="Times New Roman" w:cs="Times New Roman"/>
          <w:b/>
          <w:sz w:val="24"/>
          <w:szCs w:val="24"/>
        </w:rPr>
        <w:t xml:space="preserve">к </w:t>
      </w:r>
      <w:r w:rsidRPr="00ED1F31">
        <w:rPr>
          <w:rFonts w:ascii="Times New Roman" w:eastAsia="Calibri" w:hAnsi="Times New Roman" w:cs="Times New Roman"/>
          <w:b/>
          <w:sz w:val="24"/>
          <w:szCs w:val="24"/>
        </w:rPr>
        <w:t>Приложени</w:t>
      </w:r>
      <w:r>
        <w:rPr>
          <w:rFonts w:ascii="Times New Roman" w:eastAsia="Calibri" w:hAnsi="Times New Roman" w:cs="Times New Roman"/>
          <w:b/>
          <w:sz w:val="24"/>
          <w:szCs w:val="24"/>
        </w:rPr>
        <w:t>ю</w:t>
      </w:r>
      <w:r w:rsidRPr="00ED1F31">
        <w:rPr>
          <w:rFonts w:ascii="Times New Roman" w:eastAsia="Calibri" w:hAnsi="Times New Roman" w:cs="Times New Roman"/>
          <w:b/>
          <w:sz w:val="24"/>
          <w:szCs w:val="24"/>
        </w:rPr>
        <w:t xml:space="preserve"> № 2</w:t>
      </w:r>
    </w:p>
    <w:p w:rsidR="005966D5" w:rsidRPr="00ED1F31" w:rsidRDefault="005966D5" w:rsidP="005966D5">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к Договору № _________________</w:t>
      </w:r>
    </w:p>
    <w:p w:rsidR="005966D5" w:rsidRDefault="005966D5" w:rsidP="005966D5">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от «__» ________________ 202_ г.</w:t>
      </w:r>
    </w:p>
    <w:p w:rsidR="005966D5" w:rsidRPr="00ED1F31" w:rsidRDefault="005966D5" w:rsidP="005966D5">
      <w:pPr>
        <w:tabs>
          <w:tab w:val="left" w:pos="4140"/>
          <w:tab w:val="left" w:pos="4320"/>
        </w:tabs>
        <w:spacing w:after="0" w:line="192" w:lineRule="auto"/>
        <w:ind w:left="6372"/>
        <w:rPr>
          <w:rFonts w:ascii="Times New Roman" w:eastAsia="Calibri" w:hAnsi="Times New Roman" w:cs="Times New Roman"/>
          <w:b/>
          <w:sz w:val="24"/>
          <w:szCs w:val="24"/>
        </w:rPr>
      </w:pPr>
      <w:r>
        <w:rPr>
          <w:rFonts w:ascii="Times New Roman" w:eastAsia="Calibri" w:hAnsi="Times New Roman" w:cs="Times New Roman"/>
          <w:b/>
          <w:sz w:val="24"/>
          <w:szCs w:val="24"/>
        </w:rPr>
        <w:t xml:space="preserve">к </w:t>
      </w:r>
      <w:r w:rsidR="00C8481E" w:rsidRPr="002D0F10">
        <w:rPr>
          <w:rFonts w:ascii="Times New Roman" w:eastAsia="Calibri" w:hAnsi="Times New Roman" w:cs="Times New Roman"/>
          <w:b/>
          <w:sz w:val="24"/>
          <w:szCs w:val="24"/>
        </w:rPr>
        <w:t>Расчет</w:t>
      </w:r>
      <w:r w:rsidR="00C8481E">
        <w:rPr>
          <w:rFonts w:ascii="Times New Roman" w:eastAsia="Calibri" w:hAnsi="Times New Roman" w:cs="Times New Roman"/>
          <w:b/>
          <w:sz w:val="24"/>
          <w:szCs w:val="24"/>
        </w:rPr>
        <w:t>у</w:t>
      </w:r>
      <w:r w:rsidR="00C8481E" w:rsidRPr="002D0F10">
        <w:rPr>
          <w:rFonts w:ascii="Times New Roman" w:eastAsia="Calibri" w:hAnsi="Times New Roman" w:cs="Times New Roman"/>
          <w:b/>
          <w:sz w:val="24"/>
          <w:szCs w:val="24"/>
        </w:rPr>
        <w:t xml:space="preserve"> предельной стоимости </w:t>
      </w:r>
      <w:r w:rsidR="00C8481E" w:rsidRPr="00C0409F">
        <w:rPr>
          <w:rFonts w:ascii="Times New Roman" w:eastAsia="Calibri" w:hAnsi="Times New Roman" w:cs="Times New Roman"/>
          <w:b/>
          <w:sz w:val="24"/>
          <w:szCs w:val="24"/>
        </w:rPr>
        <w:t>техническо</w:t>
      </w:r>
      <w:r w:rsidR="00C8481E">
        <w:rPr>
          <w:rFonts w:ascii="Times New Roman" w:eastAsia="Calibri" w:hAnsi="Times New Roman" w:cs="Times New Roman"/>
          <w:b/>
          <w:sz w:val="24"/>
          <w:szCs w:val="24"/>
        </w:rPr>
        <w:t>го</w:t>
      </w:r>
      <w:r w:rsidR="00C8481E" w:rsidRPr="00C0409F">
        <w:rPr>
          <w:rFonts w:ascii="Times New Roman" w:eastAsia="Calibri" w:hAnsi="Times New Roman" w:cs="Times New Roman"/>
          <w:b/>
          <w:sz w:val="24"/>
          <w:szCs w:val="24"/>
        </w:rPr>
        <w:t xml:space="preserve"> обслуживани</w:t>
      </w:r>
      <w:r w:rsidR="00C8481E">
        <w:rPr>
          <w:rFonts w:ascii="Times New Roman" w:eastAsia="Calibri" w:hAnsi="Times New Roman" w:cs="Times New Roman"/>
          <w:b/>
          <w:sz w:val="24"/>
          <w:szCs w:val="24"/>
        </w:rPr>
        <w:t>я</w:t>
      </w:r>
      <w:r w:rsidR="00C8481E" w:rsidRPr="00C0409F">
        <w:rPr>
          <w:rFonts w:ascii="Times New Roman" w:eastAsia="Calibri" w:hAnsi="Times New Roman" w:cs="Times New Roman"/>
          <w:b/>
          <w:sz w:val="24"/>
          <w:szCs w:val="24"/>
        </w:rPr>
        <w:t xml:space="preserve"> поставленного в рамках настоящего договора оборудования (Этап 6)</w:t>
      </w:r>
    </w:p>
    <w:p w:rsidR="005966D5" w:rsidRPr="00DF6208" w:rsidRDefault="005966D5" w:rsidP="005966D5">
      <w:pPr>
        <w:tabs>
          <w:tab w:val="left" w:pos="4140"/>
          <w:tab w:val="left" w:pos="4320"/>
          <w:tab w:val="left" w:pos="6480"/>
        </w:tabs>
        <w:spacing w:after="0" w:line="192" w:lineRule="auto"/>
        <w:ind w:left="6372"/>
        <w:rPr>
          <w:rFonts w:ascii="Times New Roman" w:eastAsia="Calibri" w:hAnsi="Times New Roman" w:cs="Times New Roman"/>
          <w:b/>
          <w:sz w:val="24"/>
          <w:szCs w:val="24"/>
        </w:rPr>
      </w:pPr>
      <w:r w:rsidRPr="00DF6208">
        <w:rPr>
          <w:rFonts w:ascii="Times New Roman" w:eastAsia="Calibri" w:hAnsi="Times New Roman" w:cs="Times New Roman"/>
          <w:b/>
          <w:sz w:val="24"/>
          <w:szCs w:val="24"/>
        </w:rPr>
        <w:t>Часть «</w:t>
      </w:r>
      <w:r>
        <w:rPr>
          <w:rFonts w:ascii="Times New Roman" w:eastAsia="Calibri" w:hAnsi="Times New Roman" w:cs="Times New Roman"/>
          <w:b/>
          <w:sz w:val="24"/>
          <w:szCs w:val="24"/>
        </w:rPr>
        <w:t xml:space="preserve">Единичные расценки </w:t>
      </w:r>
      <w:r w:rsidR="00465E9C">
        <w:rPr>
          <w:rFonts w:ascii="Times New Roman" w:eastAsia="Calibri" w:hAnsi="Times New Roman" w:cs="Times New Roman"/>
          <w:b/>
          <w:sz w:val="24"/>
          <w:szCs w:val="24"/>
        </w:rPr>
        <w:t>Работ по техническо</w:t>
      </w:r>
      <w:r w:rsidR="00C8481E">
        <w:rPr>
          <w:rFonts w:ascii="Times New Roman" w:eastAsia="Calibri" w:hAnsi="Times New Roman" w:cs="Times New Roman"/>
          <w:b/>
          <w:sz w:val="24"/>
          <w:szCs w:val="24"/>
        </w:rPr>
        <w:t>му обслуживанию»</w:t>
      </w:r>
    </w:p>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Default="005966D5" w:rsidP="00596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Единичные расценки </w:t>
      </w:r>
      <w:r w:rsidR="003862F3">
        <w:rPr>
          <w:rFonts w:ascii="Times New Roman" w:eastAsia="Times New Roman" w:hAnsi="Times New Roman" w:cs="Times New Roman"/>
          <w:b/>
          <w:sz w:val="24"/>
          <w:szCs w:val="24"/>
          <w:lang w:eastAsia="ru-RU"/>
        </w:rPr>
        <w:t>Работ</w:t>
      </w:r>
      <w:r>
        <w:rPr>
          <w:rFonts w:ascii="Times New Roman" w:eastAsia="Times New Roman" w:hAnsi="Times New Roman" w:cs="Times New Roman"/>
          <w:b/>
          <w:sz w:val="24"/>
          <w:szCs w:val="24"/>
          <w:lang w:eastAsia="ru-RU"/>
        </w:rPr>
        <w:t xml:space="preserve"> для расчетов </w:t>
      </w:r>
    </w:p>
    <w:p w:rsidR="005966D5" w:rsidRDefault="005966D5" w:rsidP="00596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 фактически оказанные Исполнителем </w:t>
      </w:r>
      <w:r w:rsidR="003862F3">
        <w:rPr>
          <w:rFonts w:ascii="Times New Roman" w:eastAsia="Times New Roman" w:hAnsi="Times New Roman" w:cs="Times New Roman"/>
          <w:b/>
          <w:sz w:val="24"/>
          <w:szCs w:val="24"/>
          <w:lang w:eastAsia="ru-RU"/>
        </w:rPr>
        <w:t>Работы</w:t>
      </w:r>
    </w:p>
    <w:p w:rsidR="005966D5" w:rsidRDefault="005966D5" w:rsidP="00596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966D5" w:rsidRDefault="005966D5" w:rsidP="005966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Единичные расценки за услуги по устранению инцидентов и регламентных работ, для расчетов за фактически оказанные Исполнителем услуги составят:</w:t>
      </w:r>
    </w:p>
    <w:p w:rsidR="005966D5" w:rsidRDefault="005966D5" w:rsidP="005966D5">
      <w:pPr>
        <w:widowControl w:val="0"/>
        <w:autoSpaceDE w:val="0"/>
        <w:autoSpaceDN w:val="0"/>
        <w:adjustRightInd w:val="0"/>
        <w:spacing w:after="0" w:line="240" w:lineRule="auto"/>
        <w:rPr>
          <w:rFonts w:ascii="Times New Roman" w:eastAsia="Times New Roman" w:hAnsi="Times New Roman" w:cs="Times New Roman"/>
          <w:lang w:eastAsia="ru-RU"/>
        </w:rPr>
      </w:pPr>
    </w:p>
    <w:tbl>
      <w:tblPr>
        <w:tblW w:w="0" w:type="auto"/>
        <w:jc w:val="center"/>
        <w:tblCellMar>
          <w:left w:w="0" w:type="dxa"/>
          <w:right w:w="0" w:type="dxa"/>
        </w:tblCellMar>
        <w:tblLook w:val="04A0" w:firstRow="1" w:lastRow="0" w:firstColumn="1" w:lastColumn="0" w:noHBand="0" w:noVBand="1"/>
      </w:tblPr>
      <w:tblGrid>
        <w:gridCol w:w="699"/>
        <w:gridCol w:w="4536"/>
        <w:gridCol w:w="2410"/>
        <w:gridCol w:w="2322"/>
      </w:tblGrid>
      <w:tr w:rsidR="005966D5" w:rsidTr="006649A3">
        <w:trPr>
          <w:trHeight w:val="346"/>
          <w:tblHeader/>
          <w:jc w:val="center"/>
        </w:trPr>
        <w:tc>
          <w:tcPr>
            <w:tcW w:w="6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Тип </w:t>
            </w:r>
            <w:r w:rsidR="003862F3">
              <w:rPr>
                <w:rFonts w:ascii="Times New Roman" w:eastAsia="Times New Roman" w:hAnsi="Times New Roman" w:cs="Times New Roman"/>
                <w:b/>
                <w:sz w:val="24"/>
                <w:szCs w:val="24"/>
                <w:lang w:eastAsia="ru-RU"/>
              </w:rPr>
              <w:t>Работ</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Цена </w:t>
            </w:r>
            <w:r w:rsidR="003862F3">
              <w:rPr>
                <w:rFonts w:ascii="Times New Roman" w:eastAsia="Times New Roman" w:hAnsi="Times New Roman" w:cs="Times New Roman"/>
                <w:b/>
                <w:lang w:eastAsia="ru-RU"/>
              </w:rPr>
              <w:t>работы</w:t>
            </w:r>
            <w:r>
              <w:rPr>
                <w:rFonts w:ascii="Times New Roman" w:eastAsia="Times New Roman" w:hAnsi="Times New Roman" w:cs="Times New Roman"/>
                <w:b/>
                <w:lang w:eastAsia="ru-RU"/>
              </w:rPr>
              <w:t xml:space="preserve"> за устранение 1 (одного) инцидента без НДС __%, рублей</w:t>
            </w:r>
          </w:p>
        </w:tc>
        <w:tc>
          <w:tcPr>
            <w:tcW w:w="2322" w:type="dxa"/>
            <w:tcBorders>
              <w:top w:val="single" w:sz="8" w:space="0" w:color="auto"/>
              <w:left w:val="nil"/>
              <w:bottom w:val="single" w:sz="8"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Цена </w:t>
            </w:r>
            <w:r w:rsidR="003862F3">
              <w:rPr>
                <w:rFonts w:ascii="Times New Roman" w:eastAsia="Times New Roman" w:hAnsi="Times New Roman" w:cs="Times New Roman"/>
                <w:b/>
                <w:lang w:eastAsia="ru-RU"/>
              </w:rPr>
              <w:t xml:space="preserve">работы </w:t>
            </w:r>
            <w:r>
              <w:rPr>
                <w:rFonts w:ascii="Times New Roman" w:eastAsia="Times New Roman" w:hAnsi="Times New Roman" w:cs="Times New Roman"/>
                <w:b/>
                <w:lang w:eastAsia="ru-RU"/>
              </w:rPr>
              <w:t>за устранение 1 (одного) инцидента с учетом НДС __%, рублей</w:t>
            </w:r>
          </w:p>
        </w:tc>
      </w:tr>
      <w:tr w:rsidR="005966D5" w:rsidTr="006649A3">
        <w:trPr>
          <w:trHeight w:val="464"/>
          <w:jc w:val="center"/>
        </w:trPr>
        <w:tc>
          <w:tcPr>
            <w:tcW w:w="6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Устранение инцидента первого приоритета</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22" w:type="dxa"/>
            <w:tcBorders>
              <w:top w:val="nil"/>
              <w:left w:val="nil"/>
              <w:bottom w:val="single" w:sz="8"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5966D5" w:rsidTr="006649A3">
        <w:trPr>
          <w:trHeight w:val="465"/>
          <w:jc w:val="center"/>
        </w:trPr>
        <w:tc>
          <w:tcPr>
            <w:tcW w:w="6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Устранение инцидента второго приоритета</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22" w:type="dxa"/>
            <w:tcBorders>
              <w:top w:val="nil"/>
              <w:left w:val="nil"/>
              <w:bottom w:val="single" w:sz="8"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5966D5" w:rsidTr="006649A3">
        <w:trPr>
          <w:trHeight w:val="464"/>
          <w:jc w:val="center"/>
        </w:trPr>
        <w:tc>
          <w:tcPr>
            <w:tcW w:w="69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453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Устранение инцидента третьего приоритета</w:t>
            </w:r>
          </w:p>
        </w:tc>
        <w:tc>
          <w:tcPr>
            <w:tcW w:w="2410" w:type="dxa"/>
            <w:tcBorders>
              <w:top w:val="nil"/>
              <w:left w:val="nil"/>
              <w:bottom w:val="single" w:sz="4" w:space="0" w:color="auto"/>
              <w:right w:val="single" w:sz="8"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22" w:type="dxa"/>
            <w:tcBorders>
              <w:top w:val="nil"/>
              <w:left w:val="nil"/>
              <w:bottom w:val="single" w:sz="4"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5966D5" w:rsidTr="006649A3">
        <w:trPr>
          <w:trHeight w:val="630"/>
          <w:jc w:val="center"/>
        </w:trPr>
        <w:tc>
          <w:tcPr>
            <w:tcW w:w="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Устранение инцидента четвертого приоритета</w:t>
            </w: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22" w:type="dxa"/>
            <w:tcBorders>
              <w:top w:val="single" w:sz="4" w:space="0" w:color="auto"/>
              <w:left w:val="single" w:sz="4" w:space="0" w:color="auto"/>
              <w:bottom w:val="single" w:sz="4" w:space="0" w:color="auto"/>
              <w:right w:val="single" w:sz="4"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5966D5" w:rsidTr="006649A3">
        <w:trPr>
          <w:trHeight w:val="465"/>
          <w:jc w:val="center"/>
        </w:trPr>
        <w:tc>
          <w:tcPr>
            <w:tcW w:w="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Устранение инцидента пятого приоритета</w:t>
            </w: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22" w:type="dxa"/>
            <w:tcBorders>
              <w:top w:val="single" w:sz="4" w:space="0" w:color="auto"/>
              <w:left w:val="single" w:sz="4" w:space="0" w:color="auto"/>
              <w:bottom w:val="single" w:sz="4" w:space="0" w:color="auto"/>
              <w:right w:val="single" w:sz="4"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5966D5" w:rsidRDefault="005966D5" w:rsidP="005966D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lang w:eastAsia="ru-RU"/>
        </w:rPr>
        <w:t>Регламентные работы на системах: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149"/>
        <w:gridCol w:w="1902"/>
        <w:gridCol w:w="1902"/>
        <w:gridCol w:w="1631"/>
      </w:tblGrid>
      <w:tr w:rsidR="009C33A8" w:rsidRPr="00A63403" w:rsidTr="00C97A4B">
        <w:trPr>
          <w:trHeight w:val="558"/>
        </w:trPr>
        <w:tc>
          <w:tcPr>
            <w:tcW w:w="470" w:type="dxa"/>
            <w:tcBorders>
              <w:bottom w:val="single" w:sz="4" w:space="0" w:color="auto"/>
            </w:tcBorders>
            <w:shd w:val="clear" w:color="auto" w:fill="auto"/>
          </w:tcPr>
          <w:p w:rsidR="009C33A8" w:rsidRPr="00A63403"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w:t>
            </w:r>
          </w:p>
        </w:tc>
        <w:tc>
          <w:tcPr>
            <w:tcW w:w="4345" w:type="dxa"/>
            <w:tcBorders>
              <w:bottom w:val="single" w:sz="4" w:space="0" w:color="auto"/>
            </w:tcBorders>
            <w:shd w:val="clear" w:color="auto" w:fill="auto"/>
          </w:tcPr>
          <w:p w:rsidR="009C33A8" w:rsidRPr="00A63403"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Наименование</w:t>
            </w:r>
          </w:p>
        </w:tc>
        <w:tc>
          <w:tcPr>
            <w:tcW w:w="1985" w:type="dxa"/>
          </w:tcPr>
          <w:p w:rsidR="009C33A8"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Кол-во </w:t>
            </w:r>
            <w:r w:rsidR="00A50467">
              <w:rPr>
                <w:rFonts w:ascii="Times New Roman" w:eastAsia="Times New Roman" w:hAnsi="Times New Roman" w:cs="Times New Roman"/>
                <w:b/>
                <w:sz w:val="20"/>
                <w:szCs w:val="20"/>
                <w:lang w:eastAsia="ru-RU"/>
              </w:rPr>
              <w:t>оборуд</w:t>
            </w:r>
            <w:r w:rsidR="00C97A4B">
              <w:rPr>
                <w:rFonts w:ascii="Times New Roman" w:eastAsia="Times New Roman" w:hAnsi="Times New Roman" w:cs="Times New Roman"/>
                <w:b/>
                <w:sz w:val="20"/>
                <w:szCs w:val="20"/>
                <w:lang w:eastAsia="ru-RU"/>
              </w:rPr>
              <w:t>ования</w:t>
            </w:r>
            <w:r>
              <w:rPr>
                <w:rFonts w:ascii="Times New Roman" w:eastAsia="Times New Roman" w:hAnsi="Times New Roman" w:cs="Times New Roman"/>
                <w:b/>
                <w:sz w:val="20"/>
                <w:szCs w:val="20"/>
                <w:lang w:eastAsia="ru-RU"/>
              </w:rPr>
              <w:t xml:space="preserve">, </w:t>
            </w:r>
            <w:r w:rsidR="00A50467">
              <w:rPr>
                <w:rFonts w:ascii="Times New Roman" w:eastAsia="Times New Roman" w:hAnsi="Times New Roman" w:cs="Times New Roman"/>
                <w:b/>
                <w:sz w:val="20"/>
                <w:szCs w:val="20"/>
                <w:lang w:eastAsia="ru-RU"/>
              </w:rPr>
              <w:t>ед. изм</w:t>
            </w:r>
            <w:r w:rsidR="00C97A4B">
              <w:rPr>
                <w:rFonts w:ascii="Times New Roman" w:eastAsia="Times New Roman" w:hAnsi="Times New Roman" w:cs="Times New Roman"/>
                <w:b/>
                <w:sz w:val="20"/>
                <w:szCs w:val="20"/>
                <w:lang w:eastAsia="ru-RU"/>
              </w:rPr>
              <w:t>ерения</w:t>
            </w:r>
          </w:p>
        </w:tc>
        <w:tc>
          <w:tcPr>
            <w:tcW w:w="1985" w:type="dxa"/>
            <w:shd w:val="clear" w:color="auto" w:fill="auto"/>
          </w:tcPr>
          <w:p w:rsidR="009C33A8" w:rsidRPr="00A63403"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w:t>
            </w:r>
            <w:r w:rsidR="00C97A4B">
              <w:rPr>
                <w:rFonts w:ascii="Times New Roman" w:eastAsia="Times New Roman" w:hAnsi="Times New Roman" w:cs="Times New Roman"/>
                <w:b/>
                <w:sz w:val="20"/>
                <w:szCs w:val="20"/>
                <w:lang w:eastAsia="ru-RU"/>
              </w:rPr>
              <w:t>оимос</w:t>
            </w:r>
            <w:r>
              <w:rPr>
                <w:rFonts w:ascii="Times New Roman" w:eastAsia="Times New Roman" w:hAnsi="Times New Roman" w:cs="Times New Roman"/>
                <w:b/>
                <w:sz w:val="20"/>
                <w:szCs w:val="20"/>
                <w:lang w:eastAsia="ru-RU"/>
              </w:rPr>
              <w:t xml:space="preserve">ть проведения </w:t>
            </w:r>
            <w:r w:rsidR="00C97A4B">
              <w:rPr>
                <w:rFonts w:ascii="Times New Roman" w:eastAsia="Times New Roman" w:hAnsi="Times New Roman" w:cs="Times New Roman"/>
                <w:b/>
                <w:sz w:val="20"/>
                <w:szCs w:val="20"/>
                <w:lang w:eastAsia="ru-RU"/>
              </w:rPr>
              <w:t>регламентных</w:t>
            </w:r>
            <w:r>
              <w:rPr>
                <w:rFonts w:ascii="Times New Roman" w:eastAsia="Times New Roman" w:hAnsi="Times New Roman" w:cs="Times New Roman"/>
                <w:b/>
                <w:sz w:val="20"/>
                <w:szCs w:val="20"/>
                <w:lang w:eastAsia="ru-RU"/>
              </w:rPr>
              <w:t xml:space="preserve"> </w:t>
            </w:r>
            <w:r w:rsidRPr="003862F3">
              <w:rPr>
                <w:rFonts w:ascii="Times New Roman" w:eastAsia="Times New Roman" w:hAnsi="Times New Roman" w:cs="Times New Roman"/>
                <w:b/>
                <w:sz w:val="20"/>
                <w:lang w:eastAsia="ru-RU"/>
              </w:rPr>
              <w:t xml:space="preserve">работ </w:t>
            </w:r>
            <w:r w:rsidRPr="00A63403">
              <w:rPr>
                <w:rFonts w:ascii="Times New Roman" w:eastAsia="Times New Roman" w:hAnsi="Times New Roman" w:cs="Times New Roman"/>
                <w:b/>
                <w:sz w:val="20"/>
                <w:szCs w:val="20"/>
                <w:lang w:eastAsia="ru-RU"/>
              </w:rPr>
              <w:t>в мес</w:t>
            </w:r>
            <w:r w:rsidR="00C97A4B">
              <w:rPr>
                <w:rFonts w:ascii="Times New Roman" w:eastAsia="Times New Roman" w:hAnsi="Times New Roman" w:cs="Times New Roman"/>
                <w:b/>
                <w:sz w:val="20"/>
                <w:szCs w:val="20"/>
                <w:lang w:eastAsia="ru-RU"/>
              </w:rPr>
              <w:t>яц</w:t>
            </w:r>
            <w:r w:rsidRPr="00A63403">
              <w:rPr>
                <w:rFonts w:ascii="Times New Roman" w:eastAsia="Times New Roman" w:hAnsi="Times New Roman" w:cs="Times New Roman"/>
                <w:b/>
                <w:sz w:val="20"/>
                <w:szCs w:val="20"/>
                <w:lang w:eastAsia="ru-RU"/>
              </w:rPr>
              <w:t xml:space="preserve"> без НДС __%, рублей/ед. изм</w:t>
            </w:r>
            <w:r w:rsidR="00A52D6A">
              <w:rPr>
                <w:rFonts w:ascii="Times New Roman" w:eastAsia="Times New Roman" w:hAnsi="Times New Roman" w:cs="Times New Roman"/>
                <w:b/>
                <w:sz w:val="20"/>
                <w:szCs w:val="20"/>
                <w:lang w:eastAsia="ru-RU"/>
              </w:rPr>
              <w:t>е</w:t>
            </w:r>
            <w:r w:rsidRPr="00A63403">
              <w:rPr>
                <w:rFonts w:ascii="Times New Roman" w:eastAsia="Times New Roman" w:hAnsi="Times New Roman" w:cs="Times New Roman"/>
                <w:b/>
                <w:sz w:val="20"/>
                <w:szCs w:val="20"/>
                <w:lang w:eastAsia="ru-RU"/>
              </w:rPr>
              <w:t>р</w:t>
            </w:r>
            <w:r w:rsidR="00A52D6A">
              <w:rPr>
                <w:rFonts w:ascii="Times New Roman" w:eastAsia="Times New Roman" w:hAnsi="Times New Roman" w:cs="Times New Roman"/>
                <w:b/>
                <w:sz w:val="20"/>
                <w:szCs w:val="20"/>
                <w:lang w:eastAsia="ru-RU"/>
              </w:rPr>
              <w:t>ения</w:t>
            </w:r>
          </w:p>
        </w:tc>
        <w:tc>
          <w:tcPr>
            <w:tcW w:w="1701" w:type="dxa"/>
            <w:shd w:val="clear" w:color="auto" w:fill="auto"/>
          </w:tcPr>
          <w:p w:rsidR="009C33A8" w:rsidRPr="00A63403" w:rsidRDefault="00A52D6A" w:rsidP="006649A3">
            <w:pPr>
              <w:ind w:hanging="138"/>
              <w:jc w:val="center"/>
              <w:rPr>
                <w:rFonts w:ascii="Times New Roman" w:eastAsia="MS Mincho" w:hAnsi="Times New Roman" w:cs="Times New Roman"/>
                <w:b/>
                <w:bCs/>
                <w:color w:val="000000"/>
                <w:sz w:val="20"/>
                <w:szCs w:val="20"/>
              </w:rPr>
            </w:pPr>
            <w:r>
              <w:rPr>
                <w:rFonts w:ascii="Times New Roman" w:eastAsia="Times New Roman" w:hAnsi="Times New Roman" w:cs="Times New Roman"/>
                <w:b/>
                <w:sz w:val="20"/>
                <w:szCs w:val="20"/>
                <w:lang w:eastAsia="ru-RU"/>
              </w:rPr>
              <w:t xml:space="preserve">Стоимость проведения регламентных </w:t>
            </w:r>
            <w:r w:rsidRPr="003862F3">
              <w:rPr>
                <w:rFonts w:ascii="Times New Roman" w:eastAsia="Times New Roman" w:hAnsi="Times New Roman" w:cs="Times New Roman"/>
                <w:b/>
                <w:sz w:val="20"/>
                <w:lang w:eastAsia="ru-RU"/>
              </w:rPr>
              <w:t xml:space="preserve">работ </w:t>
            </w:r>
            <w:r w:rsidRPr="00A63403">
              <w:rPr>
                <w:rFonts w:ascii="Times New Roman" w:eastAsia="Times New Roman" w:hAnsi="Times New Roman" w:cs="Times New Roman"/>
                <w:b/>
                <w:sz w:val="20"/>
                <w:szCs w:val="20"/>
                <w:lang w:eastAsia="ru-RU"/>
              </w:rPr>
              <w:t>в мес</w:t>
            </w:r>
            <w:r>
              <w:rPr>
                <w:rFonts w:ascii="Times New Roman" w:eastAsia="Times New Roman" w:hAnsi="Times New Roman" w:cs="Times New Roman"/>
                <w:b/>
                <w:sz w:val="20"/>
                <w:szCs w:val="20"/>
                <w:lang w:eastAsia="ru-RU"/>
              </w:rPr>
              <w:t>яц</w:t>
            </w:r>
            <w:r w:rsidRPr="00A63403">
              <w:rPr>
                <w:rFonts w:ascii="Times New Roman" w:eastAsia="Times New Roman" w:hAnsi="Times New Roman" w:cs="Times New Roman"/>
                <w:b/>
                <w:sz w:val="20"/>
                <w:szCs w:val="20"/>
                <w:lang w:eastAsia="ru-RU"/>
              </w:rPr>
              <w:t xml:space="preserve"> </w:t>
            </w:r>
            <w:r w:rsidR="009C33A8">
              <w:rPr>
                <w:rFonts w:ascii="Times New Roman" w:eastAsia="Times New Roman" w:hAnsi="Times New Roman" w:cs="Times New Roman"/>
                <w:b/>
                <w:sz w:val="20"/>
                <w:szCs w:val="20"/>
                <w:lang w:eastAsia="ru-RU"/>
              </w:rPr>
              <w:t>с</w:t>
            </w:r>
            <w:r w:rsidR="009C33A8" w:rsidRPr="00A63403">
              <w:rPr>
                <w:rFonts w:ascii="Times New Roman" w:eastAsia="Times New Roman" w:hAnsi="Times New Roman" w:cs="Times New Roman"/>
                <w:b/>
                <w:sz w:val="20"/>
                <w:szCs w:val="20"/>
                <w:lang w:eastAsia="ru-RU"/>
              </w:rPr>
              <w:t xml:space="preserve"> НДС __%, рублей/ед. </w:t>
            </w:r>
            <w:r w:rsidRPr="00A63403">
              <w:rPr>
                <w:rFonts w:ascii="Times New Roman" w:eastAsia="Times New Roman" w:hAnsi="Times New Roman" w:cs="Times New Roman"/>
                <w:b/>
                <w:sz w:val="20"/>
                <w:szCs w:val="20"/>
                <w:lang w:eastAsia="ru-RU"/>
              </w:rPr>
              <w:t>изм</w:t>
            </w:r>
            <w:r>
              <w:rPr>
                <w:rFonts w:ascii="Times New Roman" w:eastAsia="Times New Roman" w:hAnsi="Times New Roman" w:cs="Times New Roman"/>
                <w:b/>
                <w:sz w:val="20"/>
                <w:szCs w:val="20"/>
                <w:lang w:eastAsia="ru-RU"/>
              </w:rPr>
              <w:t>е</w:t>
            </w:r>
            <w:r w:rsidRPr="00A63403">
              <w:rPr>
                <w:rFonts w:ascii="Times New Roman" w:eastAsia="Times New Roman" w:hAnsi="Times New Roman" w:cs="Times New Roman"/>
                <w:b/>
                <w:sz w:val="20"/>
                <w:szCs w:val="20"/>
                <w:lang w:eastAsia="ru-RU"/>
              </w:rPr>
              <w:t>р</w:t>
            </w:r>
            <w:r>
              <w:rPr>
                <w:rFonts w:ascii="Times New Roman" w:eastAsia="Times New Roman" w:hAnsi="Times New Roman" w:cs="Times New Roman"/>
                <w:b/>
                <w:sz w:val="20"/>
                <w:szCs w:val="20"/>
                <w:lang w:eastAsia="ru-RU"/>
              </w:rPr>
              <w:t>ения</w:t>
            </w:r>
          </w:p>
        </w:tc>
      </w:tr>
      <w:tr w:rsidR="009C33A8" w:rsidRPr="00704709" w:rsidTr="00C97A4B">
        <w:trPr>
          <w:gridAfter w:val="2"/>
          <w:wAfter w:w="3686" w:type="dxa"/>
        </w:trPr>
        <w:tc>
          <w:tcPr>
            <w:tcW w:w="4815" w:type="dxa"/>
            <w:gridSpan w:val="2"/>
          </w:tcPr>
          <w:p w:rsidR="009C33A8" w:rsidRPr="00704709"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04709">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ЦОД</w:t>
            </w:r>
          </w:p>
        </w:tc>
        <w:tc>
          <w:tcPr>
            <w:tcW w:w="1985" w:type="dxa"/>
          </w:tcPr>
          <w:p w:rsidR="009C33A8" w:rsidRPr="00704709" w:rsidRDefault="009C33A8" w:rsidP="006649A3">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tc>
      </w:tr>
      <w:tr w:rsidR="009C33A8" w:rsidRPr="00704709" w:rsidTr="00C97A4B">
        <w:trPr>
          <w:trHeight w:val="461"/>
        </w:trPr>
        <w:tc>
          <w:tcPr>
            <w:tcW w:w="470" w:type="dxa"/>
            <w:vAlign w:val="center"/>
          </w:tcPr>
          <w:p w:rsidR="009C33A8" w:rsidRPr="00704709" w:rsidRDefault="009C33A8" w:rsidP="00B058E1">
            <w:pPr>
              <w:widowControl w:val="0"/>
              <w:numPr>
                <w:ilvl w:val="0"/>
                <w:numId w:val="82"/>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4345" w:type="dxa"/>
            <w:vAlign w:val="center"/>
          </w:tcPr>
          <w:p w:rsidR="009C33A8" w:rsidRPr="00704709" w:rsidRDefault="009C33A8" w:rsidP="006649A3">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lang w:eastAsia="ru-RU"/>
              </w:rPr>
            </w:pPr>
            <w:r w:rsidRPr="00865B57">
              <w:rPr>
                <w:rFonts w:ascii="Times New Roman" w:eastAsia="Calibri" w:hAnsi="Times New Roman" w:cs="Times New Roman"/>
                <w:bCs/>
                <w:sz w:val="24"/>
                <w:szCs w:val="24"/>
                <w:lang w:eastAsia="ru-RU"/>
              </w:rPr>
              <w:t>Серверное оборудование</w:t>
            </w:r>
          </w:p>
        </w:tc>
        <w:tc>
          <w:tcPr>
            <w:tcW w:w="1985" w:type="dxa"/>
          </w:tcPr>
          <w:p w:rsidR="009C33A8" w:rsidRPr="00D6153A" w:rsidRDefault="009C33A8" w:rsidP="006649A3">
            <w:pPr>
              <w:rPr>
                <w:sz w:val="20"/>
              </w:rPr>
            </w:pPr>
            <w:r>
              <w:rPr>
                <w:sz w:val="20"/>
              </w:rPr>
              <w:t>1</w:t>
            </w:r>
          </w:p>
        </w:tc>
        <w:tc>
          <w:tcPr>
            <w:tcW w:w="1985" w:type="dxa"/>
          </w:tcPr>
          <w:p w:rsidR="009C33A8" w:rsidRPr="00D6153A" w:rsidRDefault="009C33A8" w:rsidP="006649A3">
            <w:pPr>
              <w:rPr>
                <w:sz w:val="20"/>
              </w:rPr>
            </w:pPr>
          </w:p>
        </w:tc>
        <w:tc>
          <w:tcPr>
            <w:tcW w:w="1701" w:type="dxa"/>
          </w:tcPr>
          <w:p w:rsidR="009C33A8" w:rsidRPr="00D6153A" w:rsidRDefault="009C33A8" w:rsidP="006649A3">
            <w:pPr>
              <w:rPr>
                <w:sz w:val="20"/>
              </w:rPr>
            </w:pPr>
          </w:p>
        </w:tc>
      </w:tr>
      <w:tr w:rsidR="009C33A8" w:rsidRPr="00704709" w:rsidTr="00C97A4B">
        <w:trPr>
          <w:trHeight w:val="155"/>
        </w:trPr>
        <w:tc>
          <w:tcPr>
            <w:tcW w:w="4815" w:type="dxa"/>
            <w:gridSpan w:val="2"/>
            <w:vAlign w:val="center"/>
          </w:tcPr>
          <w:p w:rsidR="009C33A8" w:rsidRPr="00865B57" w:rsidRDefault="009C33A8" w:rsidP="006649A3">
            <w:pPr>
              <w:widowControl w:val="0"/>
              <w:autoSpaceDE w:val="0"/>
              <w:autoSpaceDN w:val="0"/>
              <w:adjustRightInd w:val="0"/>
              <w:spacing w:before="100" w:beforeAutospacing="1" w:after="100" w:afterAutospacing="1" w:line="240" w:lineRule="auto"/>
              <w:rPr>
                <w:rFonts w:ascii="Times New Roman" w:eastAsia="Calibri" w:hAnsi="Times New Roman" w:cs="Times New Roman"/>
                <w:bCs/>
                <w:sz w:val="24"/>
                <w:szCs w:val="24"/>
                <w:lang w:eastAsia="ru-RU"/>
              </w:rPr>
            </w:pPr>
            <w:r>
              <w:rPr>
                <w:rFonts w:ascii="Times New Roman" w:eastAsia="Times New Roman" w:hAnsi="Times New Roman" w:cs="Times New Roman"/>
                <w:b/>
                <w:sz w:val="20"/>
                <w:szCs w:val="20"/>
                <w:lang w:eastAsia="ru-RU"/>
              </w:rPr>
              <w:t>ЦУС</w:t>
            </w:r>
          </w:p>
        </w:tc>
        <w:tc>
          <w:tcPr>
            <w:tcW w:w="1985" w:type="dxa"/>
          </w:tcPr>
          <w:p w:rsidR="009C33A8" w:rsidRPr="00D6153A" w:rsidRDefault="009C33A8" w:rsidP="006649A3">
            <w:pPr>
              <w:rPr>
                <w:sz w:val="20"/>
              </w:rPr>
            </w:pPr>
          </w:p>
        </w:tc>
        <w:tc>
          <w:tcPr>
            <w:tcW w:w="3686" w:type="dxa"/>
            <w:gridSpan w:val="2"/>
          </w:tcPr>
          <w:p w:rsidR="009C33A8" w:rsidRPr="00D6153A" w:rsidRDefault="009C33A8" w:rsidP="006649A3">
            <w:pPr>
              <w:rPr>
                <w:sz w:val="20"/>
              </w:rPr>
            </w:pPr>
          </w:p>
        </w:tc>
      </w:tr>
      <w:tr w:rsidR="009C33A8" w:rsidRPr="00704709" w:rsidTr="00C97A4B">
        <w:tc>
          <w:tcPr>
            <w:tcW w:w="470" w:type="dxa"/>
            <w:vAlign w:val="center"/>
          </w:tcPr>
          <w:p w:rsidR="009C33A8" w:rsidRPr="00704709" w:rsidRDefault="009C33A8" w:rsidP="004C5BE2">
            <w:pPr>
              <w:widowControl w:val="0"/>
              <w:numPr>
                <w:ilvl w:val="0"/>
                <w:numId w:val="83"/>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4345" w:type="dxa"/>
            <w:vAlign w:val="center"/>
          </w:tcPr>
          <w:p w:rsidR="009C33A8" w:rsidRPr="00704709" w:rsidRDefault="009C33A8" w:rsidP="004C5BE2">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lang w:eastAsia="ru-RU"/>
              </w:rPr>
            </w:pPr>
            <w:r w:rsidRPr="00865B57">
              <w:rPr>
                <w:rFonts w:ascii="Times New Roman" w:eastAsia="Calibri" w:hAnsi="Times New Roman" w:cs="Times New Roman"/>
                <w:bCs/>
                <w:sz w:val="24"/>
                <w:szCs w:val="24"/>
                <w:lang w:eastAsia="ru-RU"/>
              </w:rPr>
              <w:t>Серверное оборудование</w:t>
            </w:r>
          </w:p>
        </w:tc>
        <w:tc>
          <w:tcPr>
            <w:tcW w:w="1985" w:type="dxa"/>
          </w:tcPr>
          <w:p w:rsidR="009C33A8" w:rsidRDefault="009C33A8" w:rsidP="004C5BE2">
            <w:r>
              <w:t>6</w:t>
            </w:r>
          </w:p>
        </w:tc>
        <w:tc>
          <w:tcPr>
            <w:tcW w:w="1985" w:type="dxa"/>
          </w:tcPr>
          <w:p w:rsidR="009C33A8" w:rsidRDefault="009C33A8" w:rsidP="004C5BE2"/>
        </w:tc>
        <w:tc>
          <w:tcPr>
            <w:tcW w:w="1701" w:type="dxa"/>
          </w:tcPr>
          <w:p w:rsidR="009C33A8" w:rsidRDefault="009C33A8" w:rsidP="004C5BE2"/>
        </w:tc>
      </w:tr>
      <w:tr w:rsidR="009C33A8" w:rsidRPr="00704709" w:rsidTr="00C97A4B">
        <w:tc>
          <w:tcPr>
            <w:tcW w:w="470" w:type="dxa"/>
            <w:vAlign w:val="center"/>
          </w:tcPr>
          <w:p w:rsidR="009C33A8" w:rsidRPr="00704709" w:rsidRDefault="009C33A8" w:rsidP="004C5BE2">
            <w:pPr>
              <w:widowControl w:val="0"/>
              <w:numPr>
                <w:ilvl w:val="0"/>
                <w:numId w:val="83"/>
              </w:numPr>
              <w:autoSpaceDE w:val="0"/>
              <w:autoSpaceDN w:val="0"/>
              <w:adjustRightInd w:val="0"/>
              <w:spacing w:after="0" w:line="240" w:lineRule="auto"/>
              <w:rPr>
                <w:rFonts w:ascii="Times New Roman" w:eastAsia="Times New Roman" w:hAnsi="Times New Roman" w:cs="Times New Roman"/>
                <w:b/>
                <w:sz w:val="20"/>
                <w:szCs w:val="20"/>
                <w:lang w:val="en-US" w:eastAsia="ru-RU"/>
              </w:rPr>
            </w:pPr>
          </w:p>
        </w:tc>
        <w:tc>
          <w:tcPr>
            <w:tcW w:w="4345" w:type="dxa"/>
            <w:vAlign w:val="center"/>
          </w:tcPr>
          <w:p w:rsidR="009C33A8" w:rsidRPr="00D1265D" w:rsidRDefault="009C33A8" w:rsidP="004C5BE2">
            <w:pPr>
              <w:widowControl w:val="0"/>
              <w:autoSpaceDE w:val="0"/>
              <w:autoSpaceDN w:val="0"/>
              <w:adjustRightInd w:val="0"/>
              <w:spacing w:before="100" w:beforeAutospacing="1" w:after="100" w:afterAutospacing="1" w:line="240" w:lineRule="auto"/>
              <w:rPr>
                <w:rFonts w:ascii="Times New Roman" w:eastAsia="Calibri" w:hAnsi="Times New Roman" w:cs="Times New Roman"/>
                <w:bCs/>
                <w:sz w:val="24"/>
                <w:szCs w:val="24"/>
                <w:lang w:eastAsia="ru-RU"/>
              </w:rPr>
            </w:pPr>
            <w:r w:rsidRPr="00865B57">
              <w:rPr>
                <w:rFonts w:ascii="Times New Roman" w:eastAsia="Calibri" w:hAnsi="Times New Roman" w:cs="Times New Roman"/>
                <w:bCs/>
                <w:sz w:val="24"/>
                <w:szCs w:val="24"/>
                <w:lang w:eastAsia="ru-RU"/>
              </w:rPr>
              <w:t>Система хранения данных</w:t>
            </w:r>
          </w:p>
        </w:tc>
        <w:tc>
          <w:tcPr>
            <w:tcW w:w="1985" w:type="dxa"/>
          </w:tcPr>
          <w:p w:rsidR="009C33A8" w:rsidRDefault="009C33A8" w:rsidP="004C5BE2">
            <w:r>
              <w:t>1</w:t>
            </w:r>
          </w:p>
        </w:tc>
        <w:tc>
          <w:tcPr>
            <w:tcW w:w="1985" w:type="dxa"/>
          </w:tcPr>
          <w:p w:rsidR="009C33A8" w:rsidRDefault="009C33A8" w:rsidP="004C5BE2"/>
        </w:tc>
        <w:tc>
          <w:tcPr>
            <w:tcW w:w="1701" w:type="dxa"/>
          </w:tcPr>
          <w:p w:rsidR="009C33A8" w:rsidRDefault="009C33A8" w:rsidP="004C5BE2"/>
        </w:tc>
      </w:tr>
    </w:tbl>
    <w:p w:rsidR="005966D5" w:rsidRDefault="005966D5" w:rsidP="005966D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bl>
      <w:tblPr>
        <w:tblW w:w="10064" w:type="dxa"/>
        <w:jc w:val="center"/>
        <w:tblCellMar>
          <w:left w:w="0" w:type="dxa"/>
          <w:right w:w="0" w:type="dxa"/>
        </w:tblCellMar>
        <w:tblLook w:val="04A0" w:firstRow="1" w:lastRow="0" w:firstColumn="1" w:lastColumn="0" w:noHBand="0" w:noVBand="1"/>
      </w:tblPr>
      <w:tblGrid>
        <w:gridCol w:w="498"/>
        <w:gridCol w:w="4737"/>
        <w:gridCol w:w="2410"/>
        <w:gridCol w:w="2419"/>
      </w:tblGrid>
      <w:tr w:rsidR="005966D5" w:rsidTr="006649A3">
        <w:trPr>
          <w:trHeight w:val="346"/>
          <w:tblHeader/>
          <w:jc w:val="center"/>
        </w:trPr>
        <w:tc>
          <w:tcPr>
            <w:tcW w:w="4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w:t>
            </w:r>
          </w:p>
        </w:tc>
        <w:tc>
          <w:tcPr>
            <w:tcW w:w="47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Тип </w:t>
            </w:r>
            <w:r w:rsidR="003862F3" w:rsidRPr="003862F3">
              <w:rPr>
                <w:rFonts w:ascii="Times New Roman" w:eastAsia="Times New Roman" w:hAnsi="Times New Roman" w:cs="Times New Roman"/>
                <w:b/>
                <w:lang w:eastAsia="ru-RU"/>
              </w:rPr>
              <w:t>Работ</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Предельная стоимость </w:t>
            </w:r>
            <w:r w:rsidR="003862F3">
              <w:rPr>
                <w:rFonts w:ascii="Times New Roman" w:eastAsia="Times New Roman" w:hAnsi="Times New Roman" w:cs="Times New Roman"/>
                <w:b/>
                <w:lang w:eastAsia="ru-RU"/>
              </w:rPr>
              <w:t>работы</w:t>
            </w:r>
            <w:r>
              <w:rPr>
                <w:rFonts w:ascii="Times New Roman" w:eastAsia="Times New Roman" w:hAnsi="Times New Roman" w:cs="Times New Roman"/>
                <w:b/>
                <w:lang w:eastAsia="ru-RU"/>
              </w:rPr>
              <w:t xml:space="preserve"> (за квартал) без НДС __%, рублей</w:t>
            </w:r>
          </w:p>
        </w:tc>
        <w:tc>
          <w:tcPr>
            <w:tcW w:w="2419" w:type="dxa"/>
            <w:tcBorders>
              <w:top w:val="single" w:sz="8" w:space="0" w:color="auto"/>
              <w:left w:val="nil"/>
              <w:bottom w:val="single" w:sz="8"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Предельная стоимость </w:t>
            </w:r>
            <w:r w:rsidR="003862F3">
              <w:rPr>
                <w:rFonts w:ascii="Times New Roman" w:eastAsia="Times New Roman" w:hAnsi="Times New Roman" w:cs="Times New Roman"/>
                <w:b/>
                <w:lang w:eastAsia="ru-RU"/>
              </w:rPr>
              <w:t>работы</w:t>
            </w:r>
            <w:r>
              <w:rPr>
                <w:rFonts w:ascii="Times New Roman" w:eastAsia="Times New Roman" w:hAnsi="Times New Roman" w:cs="Times New Roman"/>
                <w:b/>
                <w:lang w:eastAsia="ru-RU"/>
              </w:rPr>
              <w:t xml:space="preserve"> (за квартал) с учетом НДС __%, рублей</w:t>
            </w:r>
          </w:p>
        </w:tc>
      </w:tr>
      <w:tr w:rsidR="005966D5" w:rsidTr="006649A3">
        <w:trPr>
          <w:trHeight w:val="464"/>
          <w:jc w:val="center"/>
        </w:trPr>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7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966D5" w:rsidRDefault="005966D5" w:rsidP="006649A3">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Ежеквартальная предельная стоимость предоставляемых </w:t>
            </w:r>
            <w:r w:rsidR="003862F3">
              <w:rPr>
                <w:rFonts w:ascii="Times New Roman" w:eastAsia="Times New Roman" w:hAnsi="Times New Roman" w:cs="Times New Roman"/>
                <w:lang w:eastAsia="ru-RU"/>
              </w:rPr>
              <w:t>работ</w:t>
            </w:r>
            <w:r>
              <w:rPr>
                <w:rFonts w:ascii="Times New Roman" w:eastAsia="Times New Roman" w:hAnsi="Times New Roman" w:cs="Times New Roman"/>
                <w:lang w:eastAsia="ru-RU"/>
              </w:rPr>
              <w:t xml:space="preserve"> по заявкам на устранение инцидентов и стоимость проведения регламентных работ</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9" w:type="dxa"/>
            <w:tcBorders>
              <w:top w:val="nil"/>
              <w:left w:val="nil"/>
              <w:bottom w:val="single" w:sz="8" w:space="0" w:color="auto"/>
              <w:right w:val="single" w:sz="8" w:space="0" w:color="auto"/>
            </w:tcBorders>
          </w:tcPr>
          <w:p w:rsidR="005966D5" w:rsidRDefault="005966D5" w:rsidP="006649A3">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Pr="00DF6208" w:rsidRDefault="005966D5" w:rsidP="005966D5">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5966D5" w:rsidRPr="00DF6208" w:rsidRDefault="005966D5" w:rsidP="005966D5">
      <w:pPr>
        <w:tabs>
          <w:tab w:val="left" w:pos="5245"/>
        </w:tabs>
        <w:spacing w:after="0" w:line="192" w:lineRule="auto"/>
        <w:jc w:val="center"/>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Подписи Сторон:</w:t>
      </w:r>
    </w:p>
    <w:p w:rsidR="005966D5" w:rsidRPr="00DF6208" w:rsidRDefault="005966D5" w:rsidP="005966D5">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5966D5" w:rsidRPr="00DF6208" w:rsidTr="006649A3">
        <w:tc>
          <w:tcPr>
            <w:tcW w:w="5245" w:type="dxa"/>
            <w:vAlign w:val="center"/>
          </w:tcPr>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АО «Центральная ППК»:</w:t>
            </w:r>
          </w:p>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w:t>
            </w:r>
          </w:p>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5966D5" w:rsidRPr="00DF6208" w:rsidRDefault="005966D5" w:rsidP="006649A3">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Контрагент:</w:t>
            </w:r>
          </w:p>
          <w:p w:rsidR="005966D5" w:rsidRPr="00DF6208" w:rsidRDefault="005966D5" w:rsidP="006649A3">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w:t>
            </w:r>
          </w:p>
        </w:tc>
      </w:tr>
      <w:tr w:rsidR="005966D5" w:rsidRPr="00DF6208" w:rsidTr="006649A3">
        <w:trPr>
          <w:trHeight w:val="710"/>
        </w:trPr>
        <w:tc>
          <w:tcPr>
            <w:tcW w:w="5245" w:type="dxa"/>
            <w:vAlign w:val="center"/>
          </w:tcPr>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_________________/_______________/</w:t>
            </w:r>
          </w:p>
          <w:p w:rsidR="005966D5" w:rsidRPr="00DF6208" w:rsidRDefault="005966D5" w:rsidP="006649A3">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c>
          <w:tcPr>
            <w:tcW w:w="4644" w:type="dxa"/>
            <w:vAlign w:val="center"/>
          </w:tcPr>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5966D5" w:rsidRPr="00DF6208" w:rsidRDefault="005966D5" w:rsidP="006649A3">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 _____________/</w:t>
            </w:r>
          </w:p>
          <w:p w:rsidR="005966D5" w:rsidRPr="00DF6208" w:rsidRDefault="005966D5" w:rsidP="006649A3">
            <w:pPr>
              <w:tabs>
                <w:tab w:val="left" w:pos="180"/>
              </w:tabs>
              <w:spacing w:after="0" w:line="192" w:lineRule="auto"/>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r>
    </w:tbl>
    <w:p w:rsidR="005966D5" w:rsidRPr="00DF6208" w:rsidRDefault="005966D5" w:rsidP="005966D5">
      <w:pPr>
        <w:tabs>
          <w:tab w:val="left" w:pos="5245"/>
        </w:tabs>
        <w:spacing w:after="0" w:line="192" w:lineRule="auto"/>
        <w:jc w:val="center"/>
        <w:rPr>
          <w:rFonts w:ascii="Times New Roman" w:eastAsia="Times New Roman" w:hAnsi="Times New Roman" w:cs="Times New Roman"/>
          <w:b/>
          <w:sz w:val="24"/>
          <w:szCs w:val="24"/>
          <w:lang w:eastAsia="ru-RU"/>
        </w:rPr>
      </w:pPr>
    </w:p>
    <w:p w:rsidR="00ED1F31" w:rsidRPr="00ED1F31" w:rsidRDefault="005966D5" w:rsidP="005966D5">
      <w:pPr>
        <w:tabs>
          <w:tab w:val="left" w:pos="4140"/>
          <w:tab w:val="left" w:pos="4320"/>
        </w:tabs>
        <w:spacing w:after="0" w:line="192" w:lineRule="auto"/>
        <w:ind w:left="6372"/>
        <w:rPr>
          <w:rFonts w:ascii="Times New Roman" w:eastAsia="Calibri" w:hAnsi="Times New Roman" w:cs="Times New Roman"/>
          <w:b/>
          <w:sz w:val="24"/>
          <w:szCs w:val="24"/>
        </w:rPr>
      </w:pPr>
      <w:r w:rsidRPr="00DF6208">
        <w:rPr>
          <w:rFonts w:ascii="Times New Roman" w:eastAsia="Calibri" w:hAnsi="Times New Roman" w:cs="Times New Roman"/>
          <w:sz w:val="24"/>
          <w:szCs w:val="24"/>
          <w:lang w:val="x-none"/>
        </w:rPr>
        <w:br w:type="page"/>
      </w:r>
      <w:r w:rsidR="00ED1F31" w:rsidRPr="00ED1F31">
        <w:rPr>
          <w:rFonts w:ascii="Times New Roman" w:eastAsia="Calibri" w:hAnsi="Times New Roman" w:cs="Times New Roman"/>
          <w:b/>
          <w:sz w:val="24"/>
          <w:szCs w:val="24"/>
        </w:rPr>
        <w:lastRenderedPageBreak/>
        <w:t>Приложение № 2</w:t>
      </w:r>
    </w:p>
    <w:p w:rsidR="00ED1F31" w:rsidRPr="00ED1F31" w:rsidRDefault="00ED1F31" w:rsidP="00ED1F31">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к Договору № _________________</w:t>
      </w:r>
    </w:p>
    <w:p w:rsidR="00ED1F31" w:rsidRPr="00ED1F31" w:rsidRDefault="00ED1F31" w:rsidP="00ED1F31">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от «__» ________________ 202_ г.</w:t>
      </w:r>
    </w:p>
    <w:p w:rsidR="00ED1F31" w:rsidRDefault="00ED1F31" w:rsidP="00ED1F31">
      <w:pPr>
        <w:tabs>
          <w:tab w:val="left" w:pos="4140"/>
          <w:tab w:val="left" w:pos="4320"/>
        </w:tabs>
        <w:spacing w:after="0" w:line="192" w:lineRule="auto"/>
        <w:ind w:left="6372"/>
        <w:rPr>
          <w:rFonts w:ascii="Times New Roman" w:eastAsia="Calibri" w:hAnsi="Times New Roman" w:cs="Times New Roman"/>
          <w:b/>
          <w:sz w:val="24"/>
          <w:szCs w:val="24"/>
        </w:rPr>
      </w:pPr>
      <w:r w:rsidRPr="00ED1F31">
        <w:rPr>
          <w:rFonts w:ascii="Times New Roman" w:eastAsia="Calibri" w:hAnsi="Times New Roman" w:cs="Times New Roman"/>
          <w:b/>
          <w:sz w:val="24"/>
          <w:szCs w:val="24"/>
        </w:rPr>
        <w:t>Часть «</w:t>
      </w:r>
      <w:r w:rsidRPr="00646B10">
        <w:rPr>
          <w:rFonts w:ascii="Times New Roman" w:eastAsia="Calibri" w:hAnsi="Times New Roman" w:cs="Times New Roman"/>
          <w:b/>
          <w:sz w:val="24"/>
          <w:szCs w:val="24"/>
        </w:rPr>
        <w:t>Калькуляция</w:t>
      </w:r>
      <w:r w:rsidRPr="00ED1F31">
        <w:rPr>
          <w:rFonts w:ascii="Times New Roman" w:eastAsia="Calibri" w:hAnsi="Times New Roman" w:cs="Times New Roman"/>
          <w:b/>
          <w:sz w:val="24"/>
          <w:szCs w:val="24"/>
        </w:rPr>
        <w:t>»</w:t>
      </w:r>
    </w:p>
    <w:p w:rsidR="00ED1F31" w:rsidRDefault="00ED1F31" w:rsidP="00ED1F31">
      <w:pPr>
        <w:tabs>
          <w:tab w:val="left" w:pos="4140"/>
          <w:tab w:val="left" w:pos="4320"/>
        </w:tabs>
        <w:spacing w:after="0" w:line="192" w:lineRule="auto"/>
        <w:ind w:left="6372"/>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ind w:left="6372"/>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r w:rsidRPr="00ED1F31">
        <w:rPr>
          <w:rFonts w:ascii="Times New Roman" w:eastAsia="Calibri" w:hAnsi="Times New Roman" w:cs="Times New Roman"/>
          <w:b/>
          <w:sz w:val="24"/>
          <w:szCs w:val="24"/>
        </w:rPr>
        <w:t>КАЛЬКУЛЯЦИЯ</w:t>
      </w: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Pr="00DF6208" w:rsidRDefault="00ED1F31" w:rsidP="00ED1F31">
      <w:pPr>
        <w:tabs>
          <w:tab w:val="left" w:pos="5245"/>
        </w:tabs>
        <w:spacing w:after="0" w:line="192" w:lineRule="auto"/>
        <w:jc w:val="center"/>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Подписи Сторон:</w:t>
      </w:r>
    </w:p>
    <w:p w:rsidR="00ED1F31" w:rsidRPr="00DF6208" w:rsidRDefault="00ED1F31" w:rsidP="00ED1F31">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ED1F31" w:rsidRPr="00DF6208" w:rsidTr="003D5BB1">
        <w:tc>
          <w:tcPr>
            <w:tcW w:w="5245" w:type="dxa"/>
            <w:vAlign w:val="center"/>
          </w:tcPr>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АО «Центральная ППК»:</w:t>
            </w:r>
          </w:p>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w:t>
            </w:r>
          </w:p>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ED1F31" w:rsidRPr="00DF6208" w:rsidRDefault="00ED1F31" w:rsidP="003D5BB1">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Контрагент:</w:t>
            </w:r>
          </w:p>
          <w:p w:rsidR="00ED1F31" w:rsidRPr="00DF6208" w:rsidRDefault="00ED1F31" w:rsidP="003D5BB1">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w:t>
            </w:r>
          </w:p>
        </w:tc>
      </w:tr>
      <w:tr w:rsidR="00ED1F31" w:rsidRPr="00DF6208" w:rsidTr="003D5BB1">
        <w:trPr>
          <w:trHeight w:val="710"/>
        </w:trPr>
        <w:tc>
          <w:tcPr>
            <w:tcW w:w="5245" w:type="dxa"/>
            <w:vAlign w:val="center"/>
          </w:tcPr>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_________________/_______________/</w:t>
            </w:r>
          </w:p>
          <w:p w:rsidR="00ED1F31" w:rsidRPr="00DF6208" w:rsidRDefault="00ED1F31" w:rsidP="003D5BB1">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c>
          <w:tcPr>
            <w:tcW w:w="4644" w:type="dxa"/>
            <w:vAlign w:val="center"/>
          </w:tcPr>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ED1F31" w:rsidRPr="00DF6208" w:rsidRDefault="00ED1F31" w:rsidP="003D5BB1">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DF6208">
              <w:rPr>
                <w:rFonts w:ascii="Times New Roman" w:eastAsia="Times New Roman" w:hAnsi="Times New Roman" w:cs="Times New Roman"/>
                <w:sz w:val="24"/>
                <w:szCs w:val="24"/>
                <w:lang w:eastAsia="ru-RU"/>
              </w:rPr>
              <w:t>______________/ _____________/</w:t>
            </w:r>
          </w:p>
          <w:p w:rsidR="00ED1F31" w:rsidRPr="00DF6208" w:rsidRDefault="00ED1F31" w:rsidP="003D5BB1">
            <w:pPr>
              <w:tabs>
                <w:tab w:val="left" w:pos="180"/>
              </w:tabs>
              <w:spacing w:after="0" w:line="192" w:lineRule="auto"/>
              <w:rPr>
                <w:rFonts w:ascii="Times New Roman" w:eastAsia="Times New Roman" w:hAnsi="Times New Roman" w:cs="Times New Roman"/>
                <w:sz w:val="24"/>
                <w:szCs w:val="24"/>
                <w:lang w:eastAsia="ru-RU"/>
              </w:rPr>
            </w:pPr>
            <w:proofErr w:type="spellStart"/>
            <w:r w:rsidRPr="00DF6208">
              <w:rPr>
                <w:rFonts w:ascii="Times New Roman" w:eastAsia="Times New Roman" w:hAnsi="Times New Roman" w:cs="Times New Roman"/>
                <w:sz w:val="24"/>
                <w:szCs w:val="24"/>
                <w:lang w:eastAsia="ru-RU"/>
              </w:rPr>
              <w:t>м.п</w:t>
            </w:r>
            <w:proofErr w:type="spellEnd"/>
            <w:r w:rsidRPr="00DF6208">
              <w:rPr>
                <w:rFonts w:ascii="Times New Roman" w:eastAsia="Times New Roman" w:hAnsi="Times New Roman" w:cs="Times New Roman"/>
                <w:sz w:val="24"/>
                <w:szCs w:val="24"/>
                <w:lang w:eastAsia="ru-RU"/>
              </w:rPr>
              <w:t>.</w:t>
            </w:r>
          </w:p>
        </w:tc>
      </w:tr>
    </w:tbl>
    <w:p w:rsidR="00ED1F31" w:rsidRPr="00ED1F31" w:rsidRDefault="00ED1F31" w:rsidP="00ED1F31">
      <w:pPr>
        <w:tabs>
          <w:tab w:val="left" w:pos="4140"/>
          <w:tab w:val="left" w:pos="4320"/>
        </w:tabs>
        <w:spacing w:after="0" w:line="192" w:lineRule="auto"/>
        <w:jc w:val="center"/>
        <w:rPr>
          <w:rFonts w:ascii="Times New Roman" w:eastAsia="Calibri" w:hAnsi="Times New Roman" w:cs="Times New Roman"/>
          <w:b/>
          <w:sz w:val="24"/>
          <w:szCs w:val="24"/>
        </w:rPr>
      </w:pPr>
    </w:p>
    <w:p w:rsidR="00ED1F31" w:rsidRDefault="00ED1F31" w:rsidP="0009253F">
      <w:pPr>
        <w:tabs>
          <w:tab w:val="left" w:pos="4140"/>
          <w:tab w:val="left" w:pos="4320"/>
        </w:tabs>
        <w:spacing w:after="0" w:line="192" w:lineRule="auto"/>
        <w:ind w:left="6372"/>
        <w:rPr>
          <w:rFonts w:ascii="Times New Roman" w:eastAsia="Calibri" w:hAnsi="Times New Roman" w:cs="Times New Roman"/>
          <w:b/>
          <w:sz w:val="24"/>
          <w:szCs w:val="24"/>
          <w:lang w:val="x-none"/>
        </w:rPr>
      </w:pPr>
    </w:p>
    <w:p w:rsidR="00965207" w:rsidRPr="0009253F" w:rsidRDefault="00965207" w:rsidP="0009253F">
      <w:pPr>
        <w:tabs>
          <w:tab w:val="left" w:pos="4140"/>
          <w:tab w:val="left" w:pos="4320"/>
        </w:tabs>
        <w:spacing w:after="0" w:line="192" w:lineRule="auto"/>
        <w:ind w:left="6372"/>
        <w:rPr>
          <w:rFonts w:ascii="Times New Roman" w:eastAsia="Calibri" w:hAnsi="Times New Roman" w:cs="Times New Roman"/>
          <w:b/>
          <w:sz w:val="24"/>
          <w:szCs w:val="24"/>
          <w:lang w:val="x-none"/>
        </w:rPr>
      </w:pPr>
      <w:r w:rsidRPr="0009253F">
        <w:rPr>
          <w:rFonts w:ascii="Times New Roman" w:eastAsia="Calibri" w:hAnsi="Times New Roman" w:cs="Times New Roman"/>
          <w:b/>
          <w:sz w:val="24"/>
          <w:szCs w:val="24"/>
          <w:lang w:val="x-none"/>
        </w:rPr>
        <w:t xml:space="preserve">Приложение № </w:t>
      </w:r>
      <w:r w:rsidRPr="0009253F">
        <w:rPr>
          <w:rFonts w:ascii="Times New Roman" w:eastAsia="Calibri" w:hAnsi="Times New Roman" w:cs="Times New Roman"/>
          <w:b/>
          <w:sz w:val="24"/>
          <w:szCs w:val="24"/>
        </w:rPr>
        <w:t>3</w:t>
      </w:r>
      <w:r w:rsidRPr="0009253F">
        <w:rPr>
          <w:rFonts w:ascii="Times New Roman" w:eastAsia="Calibri" w:hAnsi="Times New Roman" w:cs="Times New Roman"/>
          <w:b/>
          <w:sz w:val="24"/>
          <w:szCs w:val="24"/>
          <w:lang w:val="x-none"/>
        </w:rPr>
        <w:t xml:space="preserve"> </w:t>
      </w:r>
    </w:p>
    <w:p w:rsidR="00965207" w:rsidRPr="0009253F" w:rsidRDefault="00EF334B" w:rsidP="0009253F">
      <w:pPr>
        <w:tabs>
          <w:tab w:val="left" w:pos="4140"/>
          <w:tab w:val="left" w:pos="4320"/>
        </w:tabs>
        <w:spacing w:after="0" w:line="192" w:lineRule="auto"/>
        <w:ind w:left="6372"/>
        <w:rPr>
          <w:rFonts w:ascii="Times New Roman" w:eastAsia="Calibri" w:hAnsi="Times New Roman" w:cs="Times New Roman"/>
          <w:b/>
          <w:sz w:val="24"/>
          <w:szCs w:val="24"/>
          <w:lang w:val="x-none"/>
        </w:rPr>
      </w:pPr>
      <w:r w:rsidRPr="0009253F">
        <w:rPr>
          <w:rFonts w:ascii="Times New Roman" w:eastAsia="Calibri" w:hAnsi="Times New Roman" w:cs="Times New Roman"/>
          <w:b/>
          <w:sz w:val="24"/>
          <w:szCs w:val="24"/>
        </w:rPr>
        <w:t xml:space="preserve">«Обязательные условия договора» </w:t>
      </w:r>
      <w:r w:rsidR="00965207" w:rsidRPr="0009253F">
        <w:rPr>
          <w:rFonts w:ascii="Times New Roman" w:eastAsia="Calibri" w:hAnsi="Times New Roman" w:cs="Times New Roman"/>
          <w:b/>
          <w:sz w:val="24"/>
          <w:szCs w:val="24"/>
          <w:lang w:val="x-none"/>
        </w:rPr>
        <w:t xml:space="preserve">к Договору №___________ </w:t>
      </w:r>
    </w:p>
    <w:p w:rsidR="00965207" w:rsidRPr="0009253F" w:rsidRDefault="00965207" w:rsidP="0009253F">
      <w:pPr>
        <w:tabs>
          <w:tab w:val="left" w:pos="4140"/>
          <w:tab w:val="left" w:pos="4320"/>
          <w:tab w:val="left" w:pos="6480"/>
        </w:tabs>
        <w:spacing w:after="0" w:line="192" w:lineRule="auto"/>
        <w:ind w:left="6372"/>
        <w:rPr>
          <w:rFonts w:ascii="Times New Roman" w:eastAsia="Calibri" w:hAnsi="Times New Roman" w:cs="Times New Roman"/>
          <w:b/>
          <w:sz w:val="24"/>
          <w:szCs w:val="24"/>
          <w:lang w:val="x-none"/>
        </w:rPr>
      </w:pPr>
      <w:r w:rsidRPr="0009253F">
        <w:rPr>
          <w:rFonts w:ascii="Times New Roman" w:eastAsia="Calibri" w:hAnsi="Times New Roman" w:cs="Times New Roman"/>
          <w:b/>
          <w:sz w:val="24"/>
          <w:szCs w:val="24"/>
          <w:lang w:val="x-none"/>
        </w:rPr>
        <w:t>от «___» ___________ 20</w:t>
      </w:r>
      <w:r w:rsidRPr="0009253F">
        <w:rPr>
          <w:rFonts w:ascii="Times New Roman" w:eastAsia="Calibri" w:hAnsi="Times New Roman" w:cs="Times New Roman"/>
          <w:b/>
          <w:sz w:val="24"/>
          <w:szCs w:val="24"/>
        </w:rPr>
        <w:t>2</w:t>
      </w:r>
      <w:r w:rsidR="00E7340A">
        <w:rPr>
          <w:rFonts w:ascii="Times New Roman" w:eastAsia="Calibri" w:hAnsi="Times New Roman" w:cs="Times New Roman"/>
          <w:b/>
          <w:sz w:val="24"/>
          <w:szCs w:val="24"/>
        </w:rPr>
        <w:t>_</w:t>
      </w:r>
      <w:r w:rsidRPr="0009253F">
        <w:rPr>
          <w:rFonts w:ascii="Times New Roman" w:eastAsia="Calibri" w:hAnsi="Times New Roman" w:cs="Times New Roman"/>
          <w:b/>
          <w:sz w:val="24"/>
          <w:szCs w:val="24"/>
        </w:rPr>
        <w:t xml:space="preserve"> </w:t>
      </w:r>
      <w:r w:rsidRPr="0009253F">
        <w:rPr>
          <w:rFonts w:ascii="Times New Roman" w:eastAsia="Calibri" w:hAnsi="Times New Roman" w:cs="Times New Roman"/>
          <w:b/>
          <w:sz w:val="24"/>
          <w:szCs w:val="24"/>
          <w:lang w:val="x-none"/>
        </w:rPr>
        <w:t>г.</w:t>
      </w:r>
    </w:p>
    <w:p w:rsidR="00965207" w:rsidRPr="0009253F" w:rsidRDefault="00965207" w:rsidP="0009253F">
      <w:pPr>
        <w:tabs>
          <w:tab w:val="left" w:pos="4140"/>
          <w:tab w:val="left" w:pos="4320"/>
          <w:tab w:val="left" w:pos="6480"/>
        </w:tabs>
        <w:spacing w:after="0" w:line="192" w:lineRule="auto"/>
        <w:ind w:left="6372"/>
        <w:rPr>
          <w:rFonts w:ascii="Times New Roman" w:eastAsia="Calibri" w:hAnsi="Times New Roman" w:cs="Times New Roman"/>
          <w:b/>
          <w:sz w:val="24"/>
          <w:szCs w:val="24"/>
        </w:rPr>
      </w:pPr>
      <w:r w:rsidRPr="0009253F">
        <w:rPr>
          <w:rFonts w:ascii="Times New Roman" w:eastAsia="Calibri" w:hAnsi="Times New Roman" w:cs="Times New Roman"/>
          <w:b/>
          <w:sz w:val="24"/>
          <w:szCs w:val="24"/>
        </w:rPr>
        <w:t>Часть «Общие обязательные условия договора»</w:t>
      </w:r>
    </w:p>
    <w:p w:rsidR="00965207" w:rsidRPr="0009253F" w:rsidRDefault="00965207" w:rsidP="0009253F">
      <w:pPr>
        <w:tabs>
          <w:tab w:val="left" w:pos="1276"/>
        </w:tabs>
        <w:spacing w:after="0" w:line="192" w:lineRule="auto"/>
        <w:ind w:right="-6"/>
        <w:jc w:val="center"/>
        <w:rPr>
          <w:rFonts w:ascii="Times New Roman" w:eastAsia="Calibri" w:hAnsi="Times New Roman" w:cs="Times New Roman"/>
          <w:b/>
          <w:sz w:val="24"/>
          <w:szCs w:val="24"/>
          <w:lang w:val="x-none"/>
        </w:rPr>
      </w:pPr>
    </w:p>
    <w:p w:rsidR="00965207" w:rsidRDefault="00965207" w:rsidP="0009253F">
      <w:pPr>
        <w:tabs>
          <w:tab w:val="left" w:pos="1276"/>
        </w:tabs>
        <w:spacing w:after="0" w:line="192" w:lineRule="auto"/>
        <w:ind w:right="-6"/>
        <w:jc w:val="center"/>
        <w:rPr>
          <w:rFonts w:ascii="Times New Roman" w:eastAsia="Calibri" w:hAnsi="Times New Roman" w:cs="Times New Roman"/>
          <w:b/>
          <w:sz w:val="24"/>
          <w:szCs w:val="24"/>
        </w:rPr>
      </w:pPr>
      <w:r w:rsidRPr="0009253F">
        <w:rPr>
          <w:rFonts w:ascii="Times New Roman" w:eastAsia="Calibri" w:hAnsi="Times New Roman" w:cs="Times New Roman"/>
          <w:b/>
          <w:sz w:val="24"/>
          <w:szCs w:val="24"/>
        </w:rPr>
        <w:t>ОБЩИЕ ОБЯЗАТЕЛЬНЫЕ УСЛОВИЯ ДОГОВОРА</w:t>
      </w:r>
    </w:p>
    <w:p w:rsidR="00965207" w:rsidRPr="0009253F" w:rsidRDefault="00965207" w:rsidP="0009253F">
      <w:pPr>
        <w:widowControl w:val="0"/>
        <w:tabs>
          <w:tab w:val="left" w:pos="360"/>
          <w:tab w:val="left" w:pos="540"/>
          <w:tab w:val="left" w:pos="1080"/>
        </w:tabs>
        <w:autoSpaceDE w:val="0"/>
        <w:autoSpaceDN w:val="0"/>
        <w:adjustRightInd w:val="0"/>
        <w:spacing w:after="0" w:line="192" w:lineRule="auto"/>
        <w:ind w:firstLine="567"/>
        <w:jc w:val="both"/>
        <w:rPr>
          <w:rFonts w:ascii="Times New Roman" w:eastAsia="MS Mincho" w:hAnsi="Times New Roman" w:cs="Times New Roman"/>
          <w:spacing w:val="-2"/>
          <w:sz w:val="24"/>
          <w:szCs w:val="24"/>
          <w:lang w:eastAsia="ru-RU"/>
        </w:rPr>
      </w:pPr>
    </w:p>
    <w:p w:rsidR="00965207" w:rsidRPr="0009253F" w:rsidRDefault="00965207" w:rsidP="00E71D72">
      <w:pPr>
        <w:pStyle w:val="aff"/>
        <w:numPr>
          <w:ilvl w:val="0"/>
          <w:numId w:val="6"/>
        </w:numPr>
        <w:tabs>
          <w:tab w:val="left" w:pos="993"/>
        </w:tabs>
        <w:suppressAutoHyphens/>
        <w:spacing w:line="192" w:lineRule="auto"/>
        <w:ind w:left="0" w:firstLine="567"/>
        <w:jc w:val="center"/>
        <w:rPr>
          <w:b/>
          <w:sz w:val="24"/>
          <w:szCs w:val="24"/>
        </w:rPr>
      </w:pPr>
      <w:r w:rsidRPr="0009253F">
        <w:rPr>
          <w:b/>
          <w:sz w:val="24"/>
          <w:szCs w:val="24"/>
        </w:rPr>
        <w:t>Возникновение, принадлежность и передача прав на результаты исполненных обязательств по Договору</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Право собственности на результаты исполненных Контрагентом обязательств по Договору, а также права на результаты интеллектуальной деятельности, включая исключительные права, полученные в результате исполненных Контрагентом обязательств по Договору, принадлежат АО «Центральная ППК» с момента подписания акта об их исполнении.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Использование и передача Контрагентом результатов исполненных Контрагентом обязательств по Договору третьим лицам и их условия определяются АО «Центральная ППК» путем предварительного письменного согласования.</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Контрагент гарантирует, что результат исполненных Контрагентом обязательств по Договору не нарушают исключительных прав третьих лиц. Контрагент гарантирует, что для дальнейшего использования результата исполненных Контрагентом обязательств по Договору, полученных в ходе исполнения Договора, АО «Центральная ППК» не потребуется получение каких-либо дополнительных прав.</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Контрагент настоящим в порядке ст. 1265 ГК РФ отказывается от указания его в числе авторов вновь созданного результата исполненных Контрагентом обязательств по Договору.</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Контрагент гарантирует, что созданные в ходе выполнения настоящего Договора результаты интеллектуальной деятельности являются служебными разработками (созданы исключительно работниками Контрагента в связи с выполнением своих трудовых обязанностей или конкретного задания Контрагента). Вопрос выплаты соответствующего авторского вознаграждения авторам результата интеллектуальной деятельности Контрагент решает самостоятельно за свой счет, данные расходы не подлежат оплате АО «Центральная ППК» сверх цены Договора.</w:t>
      </w:r>
    </w:p>
    <w:p w:rsidR="007B5A3F" w:rsidRDefault="007B5A3F" w:rsidP="00E71D72">
      <w:pPr>
        <w:pStyle w:val="aff"/>
        <w:numPr>
          <w:ilvl w:val="1"/>
          <w:numId w:val="6"/>
        </w:numPr>
        <w:tabs>
          <w:tab w:val="left" w:pos="1418"/>
        </w:tabs>
        <w:suppressAutoHyphens/>
        <w:spacing w:line="192" w:lineRule="auto"/>
        <w:ind w:left="0" w:firstLine="567"/>
        <w:jc w:val="both"/>
        <w:rPr>
          <w:sz w:val="24"/>
          <w:szCs w:val="24"/>
        </w:rPr>
      </w:pPr>
      <w:bookmarkStart w:id="136" w:name="_Hlk140063617"/>
      <w:r w:rsidRPr="00B0217F">
        <w:rPr>
          <w:sz w:val="24"/>
          <w:szCs w:val="24"/>
        </w:rPr>
        <w:t>Контрагент в течение 10 рабочих дней с даты подписания Сторонами Акта о выполненных работах обязан передать АО «Центральная ППК» для предоставления государственной услуги в части приема заявок на государственную регистрацию программы для ЭВМ или базы данных, их регистрации, проверки и выдачи свидетельств депонируемые материалы, идентифицирующие созданную и (или) разработанную в рамках исполнения Договора программу для ЭВМ или базу данных, включая реферат.</w:t>
      </w:r>
    </w:p>
    <w:p w:rsidR="003E7279" w:rsidRPr="00B0217F" w:rsidRDefault="003E7279" w:rsidP="003E7279">
      <w:pPr>
        <w:pStyle w:val="aff"/>
        <w:tabs>
          <w:tab w:val="left" w:pos="1418"/>
        </w:tabs>
        <w:suppressAutoHyphens/>
        <w:spacing w:line="192" w:lineRule="auto"/>
        <w:ind w:left="567"/>
        <w:jc w:val="both"/>
        <w:rPr>
          <w:sz w:val="24"/>
          <w:szCs w:val="24"/>
        </w:rPr>
      </w:pPr>
    </w:p>
    <w:bookmarkEnd w:id="136"/>
    <w:p w:rsidR="00965207" w:rsidRPr="0009253F" w:rsidRDefault="00965207" w:rsidP="00E71D72">
      <w:pPr>
        <w:pStyle w:val="aff"/>
        <w:numPr>
          <w:ilvl w:val="0"/>
          <w:numId w:val="6"/>
        </w:numPr>
        <w:spacing w:line="192" w:lineRule="auto"/>
        <w:ind w:left="0" w:firstLine="0"/>
        <w:jc w:val="center"/>
        <w:rPr>
          <w:b/>
          <w:sz w:val="24"/>
          <w:szCs w:val="24"/>
        </w:rPr>
      </w:pPr>
      <w:r w:rsidRPr="0009253F">
        <w:rPr>
          <w:b/>
          <w:sz w:val="24"/>
          <w:szCs w:val="24"/>
        </w:rPr>
        <w:t xml:space="preserve"> Антикоррупционная оговорка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В случае возникновения у Стороны подозрений, что произошло или может произойти нарушение каких-либо положений вышеуказанного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вышеуказанного пункта другой Стороной, ее аффилированными лицами, работниками или посредниками.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Сторона, получившая уведомление о нарушении каких-либо положений вышеуказанного пункта настоящего раздела, обязана рассмотреть уведомление и сообщить другой </w:t>
      </w:r>
      <w:r w:rsidRPr="0009253F">
        <w:rPr>
          <w:sz w:val="24"/>
          <w:szCs w:val="24"/>
        </w:rPr>
        <w:lastRenderedPageBreak/>
        <w:t>Стороне об итогах его рассмотрения в течение 15 (пятнадцати) рабочих дней с даты получения письменного уведомления.</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Стороны гарантируют осуществление надлежащего разбирательства по фактам нарушения положений вышеуказанного пункта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w:t>
      </w:r>
      <w:r w:rsidR="00C620F7" w:rsidRPr="0009253F">
        <w:rPr>
          <w:sz w:val="24"/>
          <w:szCs w:val="24"/>
        </w:rPr>
        <w:t>гарантируют отсутствие</w:t>
      </w:r>
      <w:r w:rsidRPr="0009253F">
        <w:rPr>
          <w:sz w:val="24"/>
          <w:szCs w:val="24"/>
        </w:rPr>
        <w:t xml:space="preserve">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В случае подтверждения факта нарушения одной Стороной положений вышеуказанного пункта настоящего раздела и/или неполучения другой Стороной информации об итогах рассмотрения уведомления о нарушении в соответствии пунктом настоящего раздела, другая Сторона имеет право расторгнуть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 в порядке, предусмотренном Договором.</w:t>
      </w:r>
    </w:p>
    <w:p w:rsidR="00965207"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Каналы оповещения Сторон о нарушении настоящего раздела Договора указаны в Договоре. </w:t>
      </w:r>
    </w:p>
    <w:p w:rsidR="003E7279" w:rsidRPr="0009253F" w:rsidRDefault="003E7279" w:rsidP="003E7279">
      <w:pPr>
        <w:pStyle w:val="aff"/>
        <w:tabs>
          <w:tab w:val="left" w:pos="1418"/>
        </w:tabs>
        <w:suppressAutoHyphens/>
        <w:spacing w:line="192" w:lineRule="auto"/>
        <w:ind w:left="567"/>
        <w:jc w:val="both"/>
        <w:rPr>
          <w:sz w:val="24"/>
          <w:szCs w:val="24"/>
        </w:rPr>
      </w:pPr>
    </w:p>
    <w:p w:rsidR="00965207" w:rsidRPr="0009253F" w:rsidRDefault="00965207" w:rsidP="00E71D72">
      <w:pPr>
        <w:pStyle w:val="aff"/>
        <w:numPr>
          <w:ilvl w:val="0"/>
          <w:numId w:val="6"/>
        </w:numPr>
        <w:spacing w:line="192" w:lineRule="auto"/>
        <w:ind w:left="0" w:firstLine="0"/>
        <w:jc w:val="center"/>
        <w:rPr>
          <w:b/>
          <w:sz w:val="24"/>
          <w:szCs w:val="24"/>
        </w:rPr>
      </w:pPr>
      <w:r w:rsidRPr="0009253F">
        <w:rPr>
          <w:b/>
          <w:sz w:val="24"/>
          <w:szCs w:val="24"/>
        </w:rPr>
        <w:t>Налоговая оговорка</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Контрагент гарантирует, что:</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зарегистрирован в ЕГРЮЛ надлежащим образом;</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своевременно и в полном объеме уплачивает налоги, сборы и страховые взносы;</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отражает в налоговой отчетности по НДС все суммы НДС, предъявленные </w:t>
      </w:r>
      <w:r w:rsidRPr="0009253F">
        <w:rPr>
          <w:rFonts w:ascii="Times New Roman" w:eastAsia="Times New Roman" w:hAnsi="Times New Roman" w:cs="Times New Roman"/>
          <w:sz w:val="24"/>
          <w:szCs w:val="24"/>
          <w:lang w:eastAsia="ru-RU"/>
        </w:rPr>
        <w:br/>
        <w:t>АО «Центральная ППК»;</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лица, подписывающие от его имени первичные документы и счета- фактуры, имеют на это все необходимые полномочия и доверенности.</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Если Контрагент нарушит гарантии (любую одну, несколько или все вместе), указанные в пункте выше, и это повлечет:</w:t>
      </w:r>
    </w:p>
    <w:p w:rsidR="00965207" w:rsidRPr="0009253F" w:rsidRDefault="00965207" w:rsidP="0009253F">
      <w:pPr>
        <w:widowControl w:val="0"/>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предъявление налоговыми органами требований к АО «Центральная ППК»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 предъявление третьими лицами, купившими у АО «Центральная ППК» товары (работы, услуги), имущественные права, являющиеся предметом настоящего Договора, требований к АО «Центральная ППК»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Контрагент обязуется возместить АО «Центральная ППК» убытки, который последний понес вследствие таких нарушений.</w:t>
      </w:r>
    </w:p>
    <w:p w:rsidR="00965207"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Контрагент в соответствии со ст. 406.1. Гражданского кодекса Российской </w:t>
      </w:r>
      <w:r w:rsidRPr="0009253F">
        <w:rPr>
          <w:sz w:val="24"/>
          <w:szCs w:val="24"/>
        </w:rPr>
        <w:lastRenderedPageBreak/>
        <w:t>Федерации, возмещает АО «Центральная ППК» все убытки последнего, возникшие в случаях, указанных в пункте выше.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Контрагента возместить имущественные потери.</w:t>
      </w:r>
    </w:p>
    <w:p w:rsidR="003E7279" w:rsidRPr="0009253F" w:rsidRDefault="003E7279" w:rsidP="003E7279">
      <w:pPr>
        <w:pStyle w:val="aff"/>
        <w:tabs>
          <w:tab w:val="left" w:pos="1418"/>
        </w:tabs>
        <w:suppressAutoHyphens/>
        <w:spacing w:line="192" w:lineRule="auto"/>
        <w:ind w:left="567"/>
        <w:jc w:val="both"/>
        <w:rPr>
          <w:sz w:val="24"/>
          <w:szCs w:val="24"/>
        </w:rPr>
      </w:pPr>
    </w:p>
    <w:p w:rsidR="00E57007" w:rsidRDefault="00E57007" w:rsidP="00E71D72">
      <w:pPr>
        <w:widowControl w:val="0"/>
        <w:numPr>
          <w:ilvl w:val="0"/>
          <w:numId w:val="6"/>
        </w:numPr>
        <w:tabs>
          <w:tab w:val="left" w:pos="-284"/>
          <w:tab w:val="left" w:pos="709"/>
        </w:tabs>
        <w:autoSpaceDE w:val="0"/>
        <w:autoSpaceDN w:val="0"/>
        <w:adjustRightInd w:val="0"/>
        <w:spacing w:after="0" w:line="192" w:lineRule="auto"/>
        <w:ind w:left="0" w:firstLine="0"/>
        <w:jc w:val="center"/>
        <w:rPr>
          <w:rFonts w:ascii="Times New Roman" w:eastAsia="Times New Roman" w:hAnsi="Times New Roman" w:cs="Times New Roman"/>
          <w:b/>
          <w:bCs/>
          <w:sz w:val="24"/>
          <w:szCs w:val="24"/>
          <w:lang w:eastAsia="ru-RU"/>
        </w:rPr>
      </w:pPr>
      <w:bookmarkStart w:id="137" w:name="_Hlk202972929"/>
      <w:r>
        <w:rPr>
          <w:rFonts w:ascii="Times New Roman" w:eastAsia="Times New Roman" w:hAnsi="Times New Roman" w:cs="Times New Roman"/>
          <w:b/>
          <w:bCs/>
          <w:sz w:val="24"/>
          <w:szCs w:val="24"/>
          <w:lang w:eastAsia="ru-RU"/>
        </w:rPr>
        <w:t xml:space="preserve">Пожарная </w:t>
      </w:r>
      <w:r w:rsidR="009D3301">
        <w:rPr>
          <w:rFonts w:ascii="Times New Roman" w:eastAsia="Times New Roman" w:hAnsi="Times New Roman" w:cs="Times New Roman"/>
          <w:b/>
          <w:bCs/>
          <w:sz w:val="24"/>
          <w:szCs w:val="24"/>
          <w:lang w:eastAsia="ru-RU"/>
        </w:rPr>
        <w:t>и промышленная безопасность</w:t>
      </w:r>
    </w:p>
    <w:p w:rsidR="00E57007" w:rsidRDefault="00E57007" w:rsidP="00E71D72">
      <w:pPr>
        <w:pStyle w:val="aff"/>
        <w:numPr>
          <w:ilvl w:val="1"/>
          <w:numId w:val="6"/>
        </w:numPr>
        <w:tabs>
          <w:tab w:val="left" w:pos="1418"/>
        </w:tabs>
        <w:suppressAutoHyphens/>
        <w:spacing w:line="192" w:lineRule="auto"/>
        <w:ind w:left="0" w:firstLine="567"/>
        <w:jc w:val="both"/>
        <w:rPr>
          <w:sz w:val="24"/>
          <w:szCs w:val="24"/>
        </w:rPr>
      </w:pPr>
      <w:bookmarkStart w:id="138" w:name="_Hlk188257839"/>
      <w:bookmarkStart w:id="139" w:name="_Hlk183078326"/>
      <w:r>
        <w:rPr>
          <w:sz w:val="24"/>
          <w:szCs w:val="24"/>
        </w:rPr>
        <w:t xml:space="preserve">Контрагент обязуется: </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Нести ответственность за пожарную безопасность при исполнении Договора, в том числе в Местах выполнения работ</w:t>
      </w:r>
      <w:r>
        <w:rPr>
          <w:sz w:val="24"/>
          <w:szCs w:val="24"/>
        </w:rPr>
        <w:t xml:space="preserve"> или оказания услуг</w:t>
      </w:r>
      <w:r w:rsidRPr="00E57007">
        <w:rPr>
          <w:sz w:val="24"/>
          <w:szCs w:val="24"/>
        </w:rPr>
        <w:t>, принадлежащих Заказчику на праве собственности или ином праве;</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Назначить ответственных за обеспечение пожарной безопасности при исполнении Договора путем издания соответствующего приказа по форме, согласованной Сторонами в приложении к Договору</w:t>
      </w:r>
      <w:r>
        <w:rPr>
          <w:sz w:val="24"/>
          <w:szCs w:val="24"/>
        </w:rPr>
        <w:t xml:space="preserve"> или  иной форме согласованной Заказчиком</w:t>
      </w:r>
      <w:r w:rsidRPr="00E57007">
        <w:rPr>
          <w:sz w:val="24"/>
          <w:szCs w:val="24"/>
        </w:rPr>
        <w:t>, в течение 5 (пяти) рабочих дней с даты подписания Договора;</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Провести в течение 10 (десяти) рабочих дней с даты подписания Договора необходимую профессиональную подготовку в отношении своего персонала и ответственного за пожарную безопасность согласно правилам противопожарного режима, утвержденных постановлением Правительства от 16.09.2020 № 1479;</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Предоставить Заказчику заверенную копию приказа или иного распорядительного документа, указанного в пункте </w:t>
      </w:r>
      <w:r>
        <w:rPr>
          <w:sz w:val="24"/>
          <w:szCs w:val="24"/>
        </w:rPr>
        <w:t>4.1.2 настоящего приложения</w:t>
      </w:r>
      <w:r w:rsidRPr="00E57007">
        <w:rPr>
          <w:sz w:val="24"/>
          <w:szCs w:val="24"/>
        </w:rPr>
        <w:t xml:space="preserve">., а также заверенную копию документов, подтверждающих проведение указанных в п. </w:t>
      </w:r>
      <w:r>
        <w:rPr>
          <w:sz w:val="24"/>
          <w:szCs w:val="24"/>
        </w:rPr>
        <w:t>4.1.3</w:t>
      </w:r>
      <w:r w:rsidRPr="00E57007">
        <w:rPr>
          <w:sz w:val="24"/>
          <w:szCs w:val="24"/>
        </w:rPr>
        <w:t xml:space="preserve"> мероприятий, в течение 5 (пяти) рабочих дней с даты их проведения</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Проводить проверку систем противопожарной безопасности для своих сотрудников в Местах </w:t>
      </w:r>
      <w:r>
        <w:rPr>
          <w:sz w:val="24"/>
          <w:szCs w:val="24"/>
        </w:rPr>
        <w:t>выполнения работ</w:t>
      </w:r>
      <w:r w:rsidRPr="00E57007">
        <w:rPr>
          <w:sz w:val="24"/>
          <w:szCs w:val="24"/>
        </w:rPr>
        <w:t xml:space="preserve"> </w:t>
      </w:r>
      <w:r>
        <w:rPr>
          <w:sz w:val="24"/>
          <w:szCs w:val="24"/>
        </w:rPr>
        <w:t xml:space="preserve">или оказания услуг </w:t>
      </w:r>
      <w:r w:rsidRPr="00E57007">
        <w:rPr>
          <w:sz w:val="24"/>
          <w:szCs w:val="24"/>
        </w:rPr>
        <w:t>в части ее функционирования и соответствия требованиям действующего законодательства в течение срока исполнения Договора, а также нести ответственность в случае, если в результате действия и(или) бездействия Контрагента наступит неблагоприятная ситуация нарушения правил противопожарной безопасности</w:t>
      </w:r>
      <w:r>
        <w:rPr>
          <w:sz w:val="24"/>
          <w:szCs w:val="24"/>
        </w:rPr>
        <w:t>;</w:t>
      </w:r>
    </w:p>
    <w:bookmarkEnd w:id="138"/>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 </w:t>
      </w:r>
      <w:r>
        <w:rPr>
          <w:sz w:val="24"/>
          <w:szCs w:val="24"/>
        </w:rPr>
        <w:t>С</w:t>
      </w:r>
      <w:r w:rsidRPr="00E57007">
        <w:rPr>
          <w:sz w:val="24"/>
          <w:szCs w:val="24"/>
        </w:rPr>
        <w:t>облюдать требования техники безопасности, транспортной безопасности, охраны окружающей среды, правила противопожарной безопасности и охраны труда, правила эксплуатации железных дорог и безопасности движения поездов. При этом Исполнитель несет ответственность за последствия несоблюдения указанных требований и правил</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Pr>
          <w:sz w:val="24"/>
          <w:szCs w:val="24"/>
        </w:rPr>
        <w:t>О</w:t>
      </w:r>
      <w:r w:rsidRPr="00E57007">
        <w:rPr>
          <w:sz w:val="24"/>
          <w:szCs w:val="24"/>
        </w:rPr>
        <w:t xml:space="preserve">беспечить соблюдение работниками Исполнителя правил внутреннего трудового распорядка в местах </w:t>
      </w:r>
      <w:r>
        <w:rPr>
          <w:sz w:val="24"/>
          <w:szCs w:val="24"/>
        </w:rPr>
        <w:t xml:space="preserve">выполнения работ или оказания услуг, </w:t>
      </w:r>
      <w:r w:rsidRPr="00E57007">
        <w:rPr>
          <w:sz w:val="24"/>
          <w:szCs w:val="24"/>
        </w:rPr>
        <w:t xml:space="preserve">правил по охране труда (правил безопасности), правил противопожарной безопасности, и в случае наступления несчастного случая при </w:t>
      </w:r>
      <w:r>
        <w:rPr>
          <w:sz w:val="24"/>
          <w:szCs w:val="24"/>
        </w:rPr>
        <w:t>выполнении работ или оказании услуг</w:t>
      </w:r>
      <w:r w:rsidRPr="00E57007">
        <w:rPr>
          <w:sz w:val="24"/>
          <w:szCs w:val="24"/>
        </w:rPr>
        <w:t xml:space="preserve"> Исполнитель несет за это ответственность</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Не допускать нарушений технологи</w:t>
      </w:r>
      <w:r>
        <w:rPr>
          <w:sz w:val="24"/>
          <w:szCs w:val="24"/>
        </w:rPr>
        <w:t>й</w:t>
      </w:r>
      <w:r w:rsidRPr="00E57007">
        <w:rPr>
          <w:sz w:val="24"/>
          <w:szCs w:val="24"/>
        </w:rPr>
        <w:t xml:space="preserve"> </w:t>
      </w:r>
      <w:r>
        <w:rPr>
          <w:sz w:val="24"/>
          <w:szCs w:val="24"/>
        </w:rPr>
        <w:t>при выполнении работ или оказания услуг</w:t>
      </w:r>
      <w:r w:rsidRPr="00E57007">
        <w:rPr>
          <w:sz w:val="24"/>
          <w:szCs w:val="24"/>
        </w:rPr>
        <w:t>, угрожающих безопасности</w:t>
      </w:r>
      <w:r>
        <w:rPr>
          <w:sz w:val="24"/>
          <w:szCs w:val="24"/>
        </w:rPr>
        <w:t xml:space="preserve">, в том числе </w:t>
      </w:r>
      <w:r w:rsidRPr="00E57007">
        <w:rPr>
          <w:sz w:val="24"/>
          <w:szCs w:val="24"/>
        </w:rPr>
        <w:t>движения поездов</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Обеспечить проведение со своими работниками инструктажей по охране труда, транспортной безопасности и технике безопасности (вводный, первичный, повторный, внеплановый, целевой), согласно законодательству Российской Федерации, </w:t>
      </w:r>
      <w:r>
        <w:rPr>
          <w:sz w:val="24"/>
          <w:szCs w:val="24"/>
        </w:rPr>
        <w:t xml:space="preserve">если это требуется согласно видам выполняемых работ, то и </w:t>
      </w:r>
      <w:r w:rsidRPr="00E57007">
        <w:rPr>
          <w:sz w:val="24"/>
          <w:szCs w:val="24"/>
        </w:rPr>
        <w:t xml:space="preserve">действующим стандартам и нормативным документам МПС России, ОАО «РЖД», в том числе соблюдение работниками Исполнителя правил и требований техники безопасности, пожарной безопасности, а также обеспечить своих работников средствами индивидуальной защиты, инвентарем, спецодеждой и сигнальными жилетами желтого цвета, изготовленными по ТУ 8572-002-00302907-2005, разработанными в соответствии с </w:t>
      </w:r>
      <w:r w:rsidR="0051447A" w:rsidRPr="0051447A">
        <w:rPr>
          <w:sz w:val="24"/>
          <w:szCs w:val="24"/>
        </w:rPr>
        <w:t>ГОСТ 12.4.281-2021 «Одежда специальная повышенной видимости»</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При </w:t>
      </w:r>
      <w:r>
        <w:rPr>
          <w:sz w:val="24"/>
          <w:szCs w:val="24"/>
        </w:rPr>
        <w:t>выполнении работ или оказании услуг</w:t>
      </w:r>
      <w:r w:rsidRPr="00E57007">
        <w:rPr>
          <w:sz w:val="24"/>
          <w:szCs w:val="24"/>
        </w:rPr>
        <w:t xml:space="preserve"> работники Исполнителя должны иметь опрятный внешний вид, быть одеты в спецодежду, </w:t>
      </w:r>
      <w:r>
        <w:rPr>
          <w:sz w:val="24"/>
          <w:szCs w:val="24"/>
        </w:rPr>
        <w:t xml:space="preserve">если такая </w:t>
      </w:r>
      <w:r w:rsidRPr="00E57007">
        <w:rPr>
          <w:sz w:val="24"/>
          <w:szCs w:val="24"/>
        </w:rPr>
        <w:t>установлен</w:t>
      </w:r>
      <w:r>
        <w:rPr>
          <w:sz w:val="24"/>
          <w:szCs w:val="24"/>
        </w:rPr>
        <w:t>а</w:t>
      </w:r>
      <w:r w:rsidRPr="00E57007">
        <w:rPr>
          <w:sz w:val="24"/>
          <w:szCs w:val="24"/>
        </w:rPr>
        <w:t xml:space="preserve"> для </w:t>
      </w:r>
      <w:r>
        <w:rPr>
          <w:sz w:val="24"/>
          <w:szCs w:val="24"/>
        </w:rPr>
        <w:t>выполнения данных работ;</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Pr>
          <w:sz w:val="24"/>
          <w:szCs w:val="24"/>
        </w:rPr>
        <w:t>Освободить</w:t>
      </w:r>
      <w:r w:rsidRPr="00E57007">
        <w:rPr>
          <w:sz w:val="24"/>
          <w:szCs w:val="24"/>
        </w:rPr>
        <w:t xml:space="preserve"> Заказчика </w:t>
      </w:r>
      <w:r>
        <w:rPr>
          <w:sz w:val="24"/>
          <w:szCs w:val="24"/>
        </w:rPr>
        <w:t xml:space="preserve">и нести самостоятельно </w:t>
      </w:r>
      <w:r w:rsidRPr="00E57007">
        <w:rPr>
          <w:sz w:val="24"/>
          <w:szCs w:val="24"/>
        </w:rPr>
        <w:t>ответственност</w:t>
      </w:r>
      <w:r>
        <w:rPr>
          <w:sz w:val="24"/>
          <w:szCs w:val="24"/>
        </w:rPr>
        <w:t>ь</w:t>
      </w:r>
      <w:r w:rsidRPr="00E57007">
        <w:rPr>
          <w:sz w:val="24"/>
          <w:szCs w:val="24"/>
        </w:rPr>
        <w:t xml:space="preserve"> и всякого рода расход</w:t>
      </w:r>
      <w:r>
        <w:rPr>
          <w:sz w:val="24"/>
          <w:szCs w:val="24"/>
        </w:rPr>
        <w:t>ы</w:t>
      </w:r>
      <w:r w:rsidRPr="00E57007">
        <w:rPr>
          <w:sz w:val="24"/>
          <w:szCs w:val="24"/>
        </w:rPr>
        <w:t>, связанны</w:t>
      </w:r>
      <w:r>
        <w:rPr>
          <w:sz w:val="24"/>
          <w:szCs w:val="24"/>
        </w:rPr>
        <w:t>е</w:t>
      </w:r>
      <w:r w:rsidRPr="00E57007">
        <w:rPr>
          <w:sz w:val="24"/>
          <w:szCs w:val="24"/>
        </w:rPr>
        <w:t xml:space="preserve"> с увечьем или несчастными случаями со смертельным исходом в процессе </w:t>
      </w:r>
      <w:r>
        <w:rPr>
          <w:sz w:val="24"/>
          <w:szCs w:val="24"/>
        </w:rPr>
        <w:t xml:space="preserve">выполнения работ или оказания услуг </w:t>
      </w:r>
      <w:r w:rsidRPr="00E57007">
        <w:rPr>
          <w:sz w:val="24"/>
          <w:szCs w:val="24"/>
        </w:rPr>
        <w:t>Исполнителем в отношении своего персонала, Заказчика либо третьих лиц, за исключением случаев, когда это произошло по вине Заказчика</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 xml:space="preserve">По первому требованию Заказчика отстранять своих работников от </w:t>
      </w:r>
      <w:r>
        <w:rPr>
          <w:sz w:val="24"/>
          <w:szCs w:val="24"/>
        </w:rPr>
        <w:t xml:space="preserve">выполнения работ или </w:t>
      </w:r>
      <w:r w:rsidRPr="00E57007">
        <w:rPr>
          <w:sz w:val="24"/>
          <w:szCs w:val="24"/>
        </w:rPr>
        <w:t xml:space="preserve">оказания </w:t>
      </w:r>
      <w:r>
        <w:rPr>
          <w:sz w:val="24"/>
          <w:szCs w:val="24"/>
        </w:rPr>
        <w:t>у</w:t>
      </w:r>
      <w:r w:rsidRPr="00E57007">
        <w:rPr>
          <w:sz w:val="24"/>
          <w:szCs w:val="24"/>
        </w:rPr>
        <w:t>слуг в случаях уличения их в неисполнении или ненадлежащем исполнении обязанностей, нарушении правил охраны труда, техники безопасности, совершении противоправных действий в отношении имущества Заказчика и третьих лиц</w:t>
      </w:r>
      <w:r>
        <w:rPr>
          <w:sz w:val="24"/>
          <w:szCs w:val="24"/>
        </w:rPr>
        <w:t>;</w:t>
      </w:r>
    </w:p>
    <w:p w:rsidR="00E57007" w:rsidRP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В случае причинения вреда, в процессе</w:t>
      </w:r>
      <w:r>
        <w:rPr>
          <w:sz w:val="24"/>
          <w:szCs w:val="24"/>
        </w:rPr>
        <w:t xml:space="preserve"> выполнения работ или</w:t>
      </w:r>
      <w:r w:rsidRPr="00E57007">
        <w:rPr>
          <w:sz w:val="24"/>
          <w:szCs w:val="24"/>
        </w:rPr>
        <w:t xml:space="preserve"> оказания </w:t>
      </w:r>
      <w:r>
        <w:rPr>
          <w:sz w:val="24"/>
          <w:szCs w:val="24"/>
        </w:rPr>
        <w:t>у</w:t>
      </w:r>
      <w:r w:rsidRPr="00E57007">
        <w:rPr>
          <w:sz w:val="24"/>
          <w:szCs w:val="24"/>
        </w:rPr>
        <w:t xml:space="preserve">слуг, действиями и (или) бездействиями,  </w:t>
      </w:r>
      <w:bookmarkStart w:id="140" w:name="_Hlk206416315"/>
      <w:r w:rsidRPr="00E57007">
        <w:rPr>
          <w:sz w:val="24"/>
          <w:szCs w:val="24"/>
        </w:rPr>
        <w:t>имуществу</w:t>
      </w:r>
      <w:r w:rsidR="009E7FFB">
        <w:rPr>
          <w:sz w:val="24"/>
          <w:szCs w:val="24"/>
        </w:rPr>
        <w:t xml:space="preserve"> (в том числе </w:t>
      </w:r>
      <w:r w:rsidR="009E7FFB" w:rsidRPr="009E7FFB">
        <w:rPr>
          <w:sz w:val="24"/>
          <w:szCs w:val="24"/>
        </w:rPr>
        <w:t>опасны</w:t>
      </w:r>
      <w:r w:rsidR="009E7FFB">
        <w:rPr>
          <w:sz w:val="24"/>
          <w:szCs w:val="24"/>
        </w:rPr>
        <w:t>м</w:t>
      </w:r>
      <w:r w:rsidR="009E7FFB" w:rsidRPr="009E7FFB">
        <w:rPr>
          <w:sz w:val="24"/>
          <w:szCs w:val="24"/>
        </w:rPr>
        <w:t xml:space="preserve"> производственны</w:t>
      </w:r>
      <w:r w:rsidR="009E7FFB">
        <w:rPr>
          <w:sz w:val="24"/>
          <w:szCs w:val="24"/>
        </w:rPr>
        <w:t xml:space="preserve">м </w:t>
      </w:r>
      <w:r w:rsidR="009E7FFB" w:rsidRPr="009E7FFB">
        <w:rPr>
          <w:sz w:val="24"/>
          <w:szCs w:val="24"/>
        </w:rPr>
        <w:t>объект</w:t>
      </w:r>
      <w:r w:rsidR="009E7FFB">
        <w:rPr>
          <w:sz w:val="24"/>
          <w:szCs w:val="24"/>
        </w:rPr>
        <w:t>ам)</w:t>
      </w:r>
      <w:r w:rsidRPr="00E57007">
        <w:rPr>
          <w:sz w:val="24"/>
          <w:szCs w:val="24"/>
        </w:rPr>
        <w:t xml:space="preserve">, принадлежащему АО «Центральная ППК» </w:t>
      </w:r>
      <w:bookmarkEnd w:id="140"/>
      <w:r w:rsidRPr="00E57007">
        <w:rPr>
          <w:sz w:val="24"/>
          <w:szCs w:val="24"/>
        </w:rPr>
        <w:t xml:space="preserve">на праве собственности или ином праве, </w:t>
      </w:r>
      <w:r w:rsidRPr="00E57007">
        <w:rPr>
          <w:sz w:val="24"/>
          <w:szCs w:val="24"/>
        </w:rPr>
        <w:lastRenderedPageBreak/>
        <w:t>Исполнитель несет полную материальную ответственность, за действия  и (или) бездействия третьих лиц, участвующих в исполнении обязательств по настоящему Договору как за свои собственные.</w:t>
      </w:r>
    </w:p>
    <w:p w:rsidR="00E57007" w:rsidRDefault="00E57007" w:rsidP="00E71D72">
      <w:pPr>
        <w:pStyle w:val="aff"/>
        <w:numPr>
          <w:ilvl w:val="2"/>
          <w:numId w:val="6"/>
        </w:numPr>
        <w:tabs>
          <w:tab w:val="left" w:pos="1418"/>
        </w:tabs>
        <w:suppressAutoHyphens/>
        <w:spacing w:line="192" w:lineRule="auto"/>
        <w:ind w:left="0" w:firstLine="567"/>
        <w:jc w:val="both"/>
        <w:rPr>
          <w:sz w:val="24"/>
          <w:szCs w:val="24"/>
        </w:rPr>
      </w:pPr>
      <w:r w:rsidRPr="00E57007">
        <w:rPr>
          <w:sz w:val="24"/>
          <w:szCs w:val="24"/>
        </w:rPr>
        <w:t>Нести бремя содержания и утилизации за свой счет (ст. 210, п. 4 ст. 421 ГК РФ) в отношении всех отходов, остатков сырья (лом, шлак и др.), бракованной продукции, материалов, обрезков упаковки и др.</w:t>
      </w:r>
      <w:r w:rsidR="00034AEA">
        <w:rPr>
          <w:sz w:val="24"/>
          <w:szCs w:val="24"/>
        </w:rPr>
        <w:t xml:space="preserve"> (за исключением лома и запасных частей или деталей, которые можно реализовать- их собственников является Заказчик)</w:t>
      </w:r>
      <w:r w:rsidRPr="00E57007">
        <w:rPr>
          <w:sz w:val="24"/>
          <w:szCs w:val="24"/>
        </w:rPr>
        <w:t>, образовавшихся в ходе исполнения Договора, в том числе выполнять обязанности, связанные с обращением и соблюдением требований природоохранного законодательства</w:t>
      </w:r>
      <w:r w:rsidR="00034AEA">
        <w:rPr>
          <w:sz w:val="24"/>
          <w:szCs w:val="24"/>
        </w:rPr>
        <w:t>.</w:t>
      </w:r>
    </w:p>
    <w:p w:rsidR="009D3301" w:rsidRPr="00DC2C32" w:rsidRDefault="009D3301" w:rsidP="00E71D72">
      <w:pPr>
        <w:pStyle w:val="aff"/>
        <w:numPr>
          <w:ilvl w:val="2"/>
          <w:numId w:val="6"/>
        </w:numPr>
        <w:tabs>
          <w:tab w:val="left" w:pos="1418"/>
        </w:tabs>
        <w:suppressAutoHyphens/>
        <w:spacing w:line="192" w:lineRule="auto"/>
        <w:ind w:left="0" w:firstLine="567"/>
        <w:jc w:val="both"/>
        <w:rPr>
          <w:color w:val="548DD4" w:themeColor="text2" w:themeTint="99"/>
          <w:sz w:val="24"/>
          <w:szCs w:val="24"/>
        </w:rPr>
      </w:pPr>
      <w:bookmarkStart w:id="141" w:name="_Hlk206416264"/>
      <w:r w:rsidRPr="00DC2C32">
        <w:rPr>
          <w:color w:val="548DD4" w:themeColor="text2" w:themeTint="99"/>
          <w:sz w:val="24"/>
          <w:szCs w:val="24"/>
        </w:rPr>
        <w:t xml:space="preserve">Организовать эксплуатацию, содержание опасных производственных объектов и (или) сооружений, в которых они размещены, </w:t>
      </w:r>
      <w:r w:rsidR="009E7FFB" w:rsidRPr="00DC2C32">
        <w:rPr>
          <w:color w:val="548DD4" w:themeColor="text2" w:themeTint="99"/>
          <w:sz w:val="24"/>
          <w:szCs w:val="24"/>
        </w:rPr>
        <w:t>используемых</w:t>
      </w:r>
      <w:r w:rsidRPr="00DC2C32">
        <w:rPr>
          <w:color w:val="548DD4" w:themeColor="text2" w:themeTint="99"/>
          <w:sz w:val="24"/>
          <w:szCs w:val="24"/>
        </w:rPr>
        <w:t xml:space="preserve"> Контрагентом для исполнения настоящего договора в соответствии с требованиями ст. 9 ФЗ № 116-ФЗ от 21.07.1997г. «О промышленной безопасности опасных</w:t>
      </w:r>
      <w:r w:rsidR="009E7FFB" w:rsidRPr="00DC2C32">
        <w:rPr>
          <w:color w:val="548DD4" w:themeColor="text2" w:themeTint="99"/>
          <w:sz w:val="24"/>
          <w:szCs w:val="24"/>
        </w:rPr>
        <w:t xml:space="preserve"> производственных объектов» и приказа Ростехнадзора № 494 от 25.11.2016 г. «Об утверждении Административного регламента …»</w:t>
      </w:r>
    </w:p>
    <w:bookmarkEnd w:id="137"/>
    <w:bookmarkEnd w:id="141"/>
    <w:p w:rsidR="00E57007" w:rsidRPr="00DC2C32" w:rsidRDefault="00E57007" w:rsidP="00E57007">
      <w:pPr>
        <w:pStyle w:val="aff"/>
        <w:tabs>
          <w:tab w:val="left" w:pos="1418"/>
        </w:tabs>
        <w:suppressAutoHyphens/>
        <w:spacing w:line="192" w:lineRule="auto"/>
        <w:ind w:left="1430"/>
        <w:jc w:val="both"/>
        <w:rPr>
          <w:color w:val="548DD4" w:themeColor="text2" w:themeTint="99"/>
          <w:sz w:val="24"/>
          <w:szCs w:val="24"/>
        </w:rPr>
      </w:pPr>
    </w:p>
    <w:bookmarkEnd w:id="139"/>
    <w:p w:rsidR="00965207" w:rsidRPr="0009253F" w:rsidRDefault="00965207" w:rsidP="00E71D72">
      <w:pPr>
        <w:widowControl w:val="0"/>
        <w:numPr>
          <w:ilvl w:val="0"/>
          <w:numId w:val="6"/>
        </w:numPr>
        <w:tabs>
          <w:tab w:val="left" w:pos="-284"/>
          <w:tab w:val="left" w:pos="709"/>
        </w:tabs>
        <w:autoSpaceDE w:val="0"/>
        <w:autoSpaceDN w:val="0"/>
        <w:adjustRightInd w:val="0"/>
        <w:spacing w:after="0" w:line="192" w:lineRule="auto"/>
        <w:ind w:left="0" w:firstLine="0"/>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 xml:space="preserve">Уведомления Сторон. Порядок рассмотрения споров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Заявления, уведомления, извещения, требования или иные значимые юридические сообщения (далее- Уведомление) от АО «Центральная ППК», направленные в адрес Контрагента, считаются доставленными с момента поступления соответствующего Уведомления в адрес Контрагента, в том числе в случаях, когда Контрагент по собственному усмотрению не получил и не ознакомился с таким Уведомлением.</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Уведомления Контрагента, направленные в адрес </w:t>
      </w:r>
      <w:r w:rsidRPr="0009253F">
        <w:rPr>
          <w:sz w:val="24"/>
          <w:szCs w:val="24"/>
        </w:rPr>
        <w:br/>
        <w:t>АО «Центральная ППК», считаются доставленными в порядке ч 2 ст.165.1 ГК РФ с момента их вручения уполномоченному представителю АО «Центральная ППК».</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Все споры возникающие при исполнении Договора, если для них не предусмотрен иной порядок удовлетворения требований, решаются Сторонами путем переговоров, которые могут проводиться, в том числе, путем отправления писем по почте.</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Если Стороны не придут к соглашению путем переговоров, все споры рассматриваются в претензионном порядке. Срок рассмотрения претензии -</w:t>
      </w:r>
      <w:r w:rsidRPr="0009253F">
        <w:rPr>
          <w:sz w:val="24"/>
          <w:szCs w:val="24"/>
        </w:rPr>
        <w:br/>
        <w:t>30 (тридцать) календарных дней с даты получения претензии, если иное специально не предусмотрено разделом 6 Договора.</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В случае если споры не урегулированы Сторонами с помощью переговоров и в претензионном порядке, то они передаются заинтересованной Стороной в Арбитражный суд г. Москвы.</w:t>
      </w:r>
    </w:p>
    <w:p w:rsidR="00965207" w:rsidRPr="0009253F" w:rsidRDefault="00965207" w:rsidP="00E71D72">
      <w:pPr>
        <w:widowControl w:val="0"/>
        <w:numPr>
          <w:ilvl w:val="0"/>
          <w:numId w:val="6"/>
        </w:numPr>
        <w:tabs>
          <w:tab w:val="left" w:pos="-284"/>
          <w:tab w:val="left" w:pos="709"/>
        </w:tabs>
        <w:autoSpaceDE w:val="0"/>
        <w:autoSpaceDN w:val="0"/>
        <w:adjustRightInd w:val="0"/>
        <w:spacing w:after="0" w:line="192" w:lineRule="auto"/>
        <w:ind w:left="0" w:firstLine="567"/>
        <w:jc w:val="center"/>
        <w:rPr>
          <w:rFonts w:ascii="Times New Roman" w:eastAsia="Times New Roman" w:hAnsi="Times New Roman" w:cs="Times New Roman"/>
          <w:b/>
          <w:bCs/>
          <w:sz w:val="24"/>
          <w:szCs w:val="24"/>
          <w:lang w:eastAsia="ru-RU"/>
        </w:rPr>
      </w:pPr>
      <w:r w:rsidRPr="0009253F">
        <w:rPr>
          <w:rFonts w:ascii="Times New Roman" w:eastAsia="Times New Roman" w:hAnsi="Times New Roman" w:cs="Times New Roman"/>
          <w:b/>
          <w:bCs/>
          <w:sz w:val="24"/>
          <w:szCs w:val="24"/>
          <w:lang w:eastAsia="ru-RU"/>
        </w:rPr>
        <w:t xml:space="preserve">Обстоятельства непреодолимой силы </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обязательств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власти.</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Сторона, которая не в состоянии выполнить свои договорные обязательства, незамедлительно письменно уведомляет другую Сторону о начале и прекращении указанных выше обстоятельств, но в любом случае не позднее 14 (четырнадцати) календарных дней после начала и окончания их действия. Не извещение или несвоевременное извещение об обстоятельствах непреодолимой силы лишает соответствующую Сторону права ссылаться на какое-нибудь из вышеупомянутых обстоятельств в качестве основания, освобождающего ее от ответственности за неисполнение своих обязательств. Факты, содержащиеся в уведомлении, должны быть подтверждены компетентными государственными органами Российской Федерации.</w:t>
      </w:r>
    </w:p>
    <w:p w:rsidR="00965207"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Если указанные обстоятельства продолжаются более 2 (двух) месяцев, каждая Сторона имеет право на досрочное расторжение Договора или его части, в этом случае Стороны производят взаиморасчет.</w:t>
      </w:r>
    </w:p>
    <w:p w:rsidR="003E7279" w:rsidRPr="0009253F" w:rsidRDefault="003E7279" w:rsidP="003E7279">
      <w:pPr>
        <w:pStyle w:val="aff"/>
        <w:tabs>
          <w:tab w:val="left" w:pos="1418"/>
        </w:tabs>
        <w:suppressAutoHyphens/>
        <w:spacing w:line="192" w:lineRule="auto"/>
        <w:ind w:left="567"/>
        <w:jc w:val="both"/>
        <w:rPr>
          <w:sz w:val="24"/>
          <w:szCs w:val="24"/>
        </w:rPr>
      </w:pPr>
    </w:p>
    <w:p w:rsidR="00965207" w:rsidRPr="0009253F" w:rsidRDefault="00965207" w:rsidP="00E71D72">
      <w:pPr>
        <w:widowControl w:val="0"/>
        <w:numPr>
          <w:ilvl w:val="0"/>
          <w:numId w:val="6"/>
        </w:numPr>
        <w:tabs>
          <w:tab w:val="left" w:pos="360"/>
          <w:tab w:val="left" w:pos="540"/>
          <w:tab w:val="left" w:pos="1080"/>
        </w:tabs>
        <w:autoSpaceDE w:val="0"/>
        <w:autoSpaceDN w:val="0"/>
        <w:adjustRightInd w:val="0"/>
        <w:spacing w:after="0" w:line="192" w:lineRule="auto"/>
        <w:ind w:left="0" w:firstLine="0"/>
        <w:contextualSpacing/>
        <w:jc w:val="center"/>
        <w:rPr>
          <w:rFonts w:ascii="Times New Roman" w:eastAsia="MS Mincho" w:hAnsi="Times New Roman" w:cs="Times New Roman"/>
          <w:b/>
          <w:spacing w:val="-2"/>
          <w:sz w:val="24"/>
          <w:szCs w:val="24"/>
          <w:lang w:eastAsia="ru-RU"/>
        </w:rPr>
      </w:pPr>
      <w:r w:rsidRPr="0009253F">
        <w:rPr>
          <w:rFonts w:ascii="Times New Roman" w:eastAsia="MS Mincho" w:hAnsi="Times New Roman" w:cs="Times New Roman"/>
          <w:b/>
          <w:spacing w:val="-2"/>
          <w:sz w:val="24"/>
          <w:szCs w:val="24"/>
          <w:lang w:eastAsia="ru-RU"/>
        </w:rPr>
        <w:t>Конфиденциальность</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Стороны обязаны сохранять конфиденциальность информации, полученной в ходе исполнения настоящего Договора, соблюдать условия о неразглашении информации.</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Контрагент не вправе без письменного согласия </w:t>
      </w:r>
      <w:r w:rsidRPr="0009253F">
        <w:rPr>
          <w:sz w:val="24"/>
          <w:szCs w:val="24"/>
        </w:rPr>
        <w:br/>
        <w:t>АО «Центральная ППК» сообщать третьим лицам информацию, связанную или полученную в связи с выполнением стоящего Договора.</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Контрагент не вправе передавать оригиналы или копии документов, полученные от АО «Центральная ППК», третьим лицам без предварительного письменного согласия АО </w:t>
      </w:r>
      <w:r w:rsidRPr="0009253F">
        <w:rPr>
          <w:sz w:val="24"/>
          <w:szCs w:val="24"/>
        </w:rPr>
        <w:lastRenderedPageBreak/>
        <w:t>«Центральная ППК».</w:t>
      </w:r>
    </w:p>
    <w:p w:rsidR="00965207" w:rsidRPr="0009253F"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Контрагент обязуется обеспечить, чтобы его работники и другие, привлекаемые к исполнению Договора, третьи лица также не нарушали требования конфиденциальности.</w:t>
      </w:r>
    </w:p>
    <w:p w:rsidR="00965207" w:rsidRDefault="00965207" w:rsidP="00E71D72">
      <w:pPr>
        <w:pStyle w:val="aff"/>
        <w:numPr>
          <w:ilvl w:val="1"/>
          <w:numId w:val="6"/>
        </w:numPr>
        <w:tabs>
          <w:tab w:val="left" w:pos="1418"/>
        </w:tabs>
        <w:suppressAutoHyphens/>
        <w:spacing w:line="192" w:lineRule="auto"/>
        <w:ind w:left="0" w:firstLine="567"/>
        <w:jc w:val="both"/>
        <w:rPr>
          <w:sz w:val="24"/>
          <w:szCs w:val="24"/>
        </w:rPr>
      </w:pPr>
      <w:r w:rsidRPr="0009253F">
        <w:rPr>
          <w:sz w:val="24"/>
          <w:szCs w:val="24"/>
        </w:rPr>
        <w:t xml:space="preserve">Контрагент имеет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Российской Федерации, на основании должным образом оформленного запроса на предоставление такой информации. При этом Контрагент обязан незамедлительно уведомить АО «Центральная ППК» о поступившем запросе и предпринять все необходимые и допустимые законом действия для предотвращения раскрытия конфиденциальной информации. </w:t>
      </w:r>
    </w:p>
    <w:p w:rsidR="00E57007" w:rsidRDefault="00E57007" w:rsidP="00E71D72">
      <w:pPr>
        <w:pStyle w:val="aff"/>
        <w:numPr>
          <w:ilvl w:val="1"/>
          <w:numId w:val="6"/>
        </w:numPr>
        <w:tabs>
          <w:tab w:val="left" w:pos="1418"/>
        </w:tabs>
        <w:suppressAutoHyphens/>
        <w:spacing w:line="192" w:lineRule="auto"/>
        <w:ind w:left="0" w:firstLine="567"/>
        <w:jc w:val="both"/>
        <w:rPr>
          <w:sz w:val="24"/>
          <w:szCs w:val="24"/>
        </w:rPr>
      </w:pPr>
      <w:r>
        <w:rPr>
          <w:sz w:val="24"/>
          <w:szCs w:val="24"/>
        </w:rPr>
        <w:t>Детальный порядок работы с конфиденциальной информацией согласован Сторонами в соответствующем соглашении.</w:t>
      </w:r>
    </w:p>
    <w:p w:rsidR="00E57007" w:rsidRPr="0009253F" w:rsidRDefault="00E57007" w:rsidP="00E57007">
      <w:pPr>
        <w:pStyle w:val="aff"/>
        <w:tabs>
          <w:tab w:val="left" w:pos="1418"/>
        </w:tabs>
        <w:suppressAutoHyphens/>
        <w:spacing w:line="192" w:lineRule="auto"/>
        <w:ind w:left="567"/>
        <w:jc w:val="both"/>
        <w:rPr>
          <w:sz w:val="24"/>
          <w:szCs w:val="24"/>
        </w:rPr>
      </w:pPr>
    </w:p>
    <w:p w:rsidR="00965207" w:rsidRPr="0009253F" w:rsidRDefault="00965207" w:rsidP="0009253F">
      <w:pPr>
        <w:tabs>
          <w:tab w:val="left" w:pos="5245"/>
        </w:tabs>
        <w:spacing w:after="0" w:line="192" w:lineRule="auto"/>
        <w:jc w:val="center"/>
        <w:rPr>
          <w:rFonts w:ascii="Times New Roman" w:eastAsia="Times New Roman" w:hAnsi="Times New Roman" w:cs="Times New Roman"/>
          <w:b/>
          <w:sz w:val="24"/>
          <w:szCs w:val="24"/>
          <w:lang w:eastAsia="ru-RU"/>
        </w:rPr>
      </w:pPr>
      <w:bookmarkStart w:id="142" w:name="_Hlk72760148"/>
      <w:r w:rsidRPr="0009253F">
        <w:rPr>
          <w:rFonts w:ascii="Times New Roman" w:eastAsia="Times New Roman" w:hAnsi="Times New Roman" w:cs="Times New Roman"/>
          <w:b/>
          <w:sz w:val="24"/>
          <w:szCs w:val="24"/>
          <w:lang w:eastAsia="ru-RU"/>
        </w:rPr>
        <w:t>Подписи Сторон:</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965207" w:rsidRPr="0009253F" w:rsidTr="00B43969">
        <w:tc>
          <w:tcPr>
            <w:tcW w:w="5245" w:type="dxa"/>
            <w:vAlign w:val="center"/>
          </w:tcPr>
          <w:p w:rsidR="00965207" w:rsidRPr="0009253F" w:rsidRDefault="00965207" w:rsidP="0009253F">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rsidR="00965207" w:rsidRPr="0009253F" w:rsidRDefault="00965207" w:rsidP="000E142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tc>
        <w:tc>
          <w:tcPr>
            <w:tcW w:w="4644" w:type="dxa"/>
            <w:vAlign w:val="center"/>
          </w:tcPr>
          <w:p w:rsidR="00965207" w:rsidRPr="0009253F" w:rsidRDefault="00965207"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rsidR="00965207" w:rsidRPr="0009253F" w:rsidRDefault="00965207"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965207" w:rsidRPr="0009253F" w:rsidTr="00B43969">
        <w:trPr>
          <w:trHeight w:val="710"/>
        </w:trPr>
        <w:tc>
          <w:tcPr>
            <w:tcW w:w="5245" w:type="dxa"/>
            <w:vAlign w:val="center"/>
          </w:tcPr>
          <w:p w:rsidR="00965207" w:rsidRPr="0009253F" w:rsidRDefault="00965207"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965207" w:rsidRPr="0009253F" w:rsidRDefault="00965207"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rsidR="00965207" w:rsidRPr="0009253F" w:rsidRDefault="00965207" w:rsidP="0009253F">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rsidR="00965207" w:rsidRPr="0009253F" w:rsidRDefault="00965207"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965207" w:rsidRPr="0009253F" w:rsidRDefault="00965207"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rsidR="00965207" w:rsidRPr="0009253F" w:rsidRDefault="00965207" w:rsidP="0009253F">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rsidR="00965207" w:rsidRPr="0009253F" w:rsidRDefault="00965207" w:rsidP="0009253F">
      <w:pPr>
        <w:tabs>
          <w:tab w:val="left" w:pos="5245"/>
        </w:tabs>
        <w:spacing w:after="0" w:line="192" w:lineRule="auto"/>
        <w:jc w:val="center"/>
        <w:rPr>
          <w:rFonts w:ascii="Times New Roman" w:eastAsia="Times New Roman" w:hAnsi="Times New Roman" w:cs="Times New Roman"/>
          <w:b/>
          <w:sz w:val="24"/>
          <w:szCs w:val="24"/>
          <w:lang w:eastAsia="ru-RU"/>
        </w:rPr>
      </w:pPr>
    </w:p>
    <w:bookmarkEnd w:id="142"/>
    <w:p w:rsidR="00965207" w:rsidRPr="0009253F" w:rsidRDefault="00965207" w:rsidP="0009253F">
      <w:pPr>
        <w:spacing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br w:type="page"/>
      </w:r>
    </w:p>
    <w:tbl>
      <w:tblPr>
        <w:tblW w:w="10806" w:type="dxa"/>
        <w:tblInd w:w="-318" w:type="dxa"/>
        <w:tblLayout w:type="fixed"/>
        <w:tblLook w:val="04A0" w:firstRow="1" w:lastRow="0" w:firstColumn="1" w:lastColumn="0" w:noHBand="0" w:noVBand="1"/>
      </w:tblPr>
      <w:tblGrid>
        <w:gridCol w:w="1612"/>
        <w:gridCol w:w="775"/>
        <w:gridCol w:w="276"/>
        <w:gridCol w:w="1162"/>
        <w:gridCol w:w="918"/>
        <w:gridCol w:w="428"/>
        <w:gridCol w:w="236"/>
        <w:gridCol w:w="469"/>
        <w:gridCol w:w="1412"/>
        <w:gridCol w:w="260"/>
        <w:gridCol w:w="698"/>
        <w:gridCol w:w="621"/>
        <w:gridCol w:w="1078"/>
        <w:gridCol w:w="625"/>
        <w:gridCol w:w="236"/>
      </w:tblGrid>
      <w:tr w:rsidR="00486EF9" w:rsidRPr="002424E9" w:rsidTr="00F13490">
        <w:trPr>
          <w:trHeight w:val="67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60" w:type="dxa"/>
            <w:tcBorders>
              <w:top w:val="nil"/>
              <w:left w:val="nil"/>
              <w:bottom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3022" w:type="dxa"/>
            <w:gridSpan w:val="4"/>
            <w:tcBorders>
              <w:top w:val="nil"/>
            </w:tcBorders>
            <w:shd w:val="clear" w:color="auto" w:fill="auto"/>
            <w:hideMark/>
          </w:tcPr>
          <w:p w:rsidR="00486EF9" w:rsidRPr="0028705A" w:rsidRDefault="00486EF9" w:rsidP="00F13490">
            <w:pPr>
              <w:spacing w:after="0" w:line="240" w:lineRule="auto"/>
              <w:rPr>
                <w:rFonts w:ascii="Times New Roman" w:eastAsia="Times New Roman" w:hAnsi="Times New Roman" w:cs="Times New Roman"/>
                <w:b/>
                <w:sz w:val="24"/>
                <w:szCs w:val="24"/>
                <w:lang w:eastAsia="ru-RU"/>
              </w:rPr>
            </w:pPr>
            <w:r w:rsidRPr="0028705A">
              <w:rPr>
                <w:rFonts w:ascii="Times New Roman" w:eastAsia="Times New Roman" w:hAnsi="Times New Roman" w:cs="Times New Roman"/>
                <w:b/>
                <w:sz w:val="24"/>
                <w:szCs w:val="24"/>
                <w:lang w:eastAsia="ru-RU"/>
              </w:rPr>
              <w:t xml:space="preserve">Приложение № </w:t>
            </w:r>
            <w:r w:rsidR="0028705A" w:rsidRPr="0028705A">
              <w:rPr>
                <w:rFonts w:ascii="Times New Roman" w:eastAsia="Times New Roman" w:hAnsi="Times New Roman" w:cs="Times New Roman"/>
                <w:b/>
                <w:sz w:val="24"/>
                <w:szCs w:val="24"/>
                <w:lang w:eastAsia="ru-RU"/>
              </w:rPr>
              <w:t>4</w:t>
            </w:r>
          </w:p>
          <w:p w:rsidR="00486EF9" w:rsidRPr="0028705A" w:rsidRDefault="00486EF9" w:rsidP="00F13490">
            <w:pPr>
              <w:spacing w:after="0" w:line="240" w:lineRule="auto"/>
              <w:rPr>
                <w:rFonts w:ascii="Times New Roman" w:eastAsia="Times New Roman" w:hAnsi="Times New Roman" w:cs="Times New Roman"/>
                <w:b/>
                <w:sz w:val="24"/>
                <w:szCs w:val="24"/>
                <w:lang w:eastAsia="ru-RU"/>
              </w:rPr>
            </w:pPr>
            <w:r w:rsidRPr="0028705A">
              <w:rPr>
                <w:rFonts w:ascii="Times New Roman" w:eastAsia="Times New Roman" w:hAnsi="Times New Roman" w:cs="Times New Roman"/>
                <w:b/>
                <w:sz w:val="24"/>
                <w:szCs w:val="24"/>
                <w:lang w:eastAsia="ru-RU"/>
              </w:rPr>
              <w:t>к Договору №___________</w:t>
            </w:r>
          </w:p>
          <w:p w:rsidR="00486EF9" w:rsidRDefault="00486EF9" w:rsidP="00F13490">
            <w:pPr>
              <w:spacing w:after="0" w:line="240" w:lineRule="auto"/>
              <w:rPr>
                <w:rFonts w:ascii="Times New Roman" w:eastAsia="Times New Roman" w:hAnsi="Times New Roman" w:cs="Times New Roman"/>
                <w:b/>
                <w:sz w:val="24"/>
                <w:szCs w:val="24"/>
                <w:lang w:eastAsia="ru-RU"/>
              </w:rPr>
            </w:pPr>
            <w:r w:rsidRPr="0028705A">
              <w:rPr>
                <w:rFonts w:ascii="Times New Roman" w:eastAsia="Times New Roman" w:hAnsi="Times New Roman" w:cs="Times New Roman"/>
                <w:b/>
                <w:sz w:val="24"/>
                <w:szCs w:val="24"/>
                <w:lang w:eastAsia="ru-RU"/>
              </w:rPr>
              <w:t>от «__</w:t>
            </w:r>
            <w:proofErr w:type="gramStart"/>
            <w:r w:rsidRPr="0028705A">
              <w:rPr>
                <w:rFonts w:ascii="Times New Roman" w:eastAsia="Times New Roman" w:hAnsi="Times New Roman" w:cs="Times New Roman"/>
                <w:b/>
                <w:sz w:val="24"/>
                <w:szCs w:val="24"/>
                <w:lang w:eastAsia="ru-RU"/>
              </w:rPr>
              <w:t>_»_</w:t>
            </w:r>
            <w:proofErr w:type="gramEnd"/>
            <w:r w:rsidRPr="0028705A">
              <w:rPr>
                <w:rFonts w:ascii="Times New Roman" w:eastAsia="Times New Roman" w:hAnsi="Times New Roman" w:cs="Times New Roman"/>
                <w:b/>
                <w:sz w:val="24"/>
                <w:szCs w:val="24"/>
                <w:lang w:eastAsia="ru-RU"/>
              </w:rPr>
              <w:t>________ 20</w:t>
            </w:r>
            <w:r w:rsidR="00426B54" w:rsidRPr="0028705A">
              <w:rPr>
                <w:rFonts w:ascii="Times New Roman" w:eastAsia="Times New Roman" w:hAnsi="Times New Roman" w:cs="Times New Roman"/>
                <w:b/>
                <w:sz w:val="24"/>
                <w:szCs w:val="24"/>
                <w:lang w:eastAsia="ru-RU"/>
              </w:rPr>
              <w:t>2</w:t>
            </w:r>
            <w:r w:rsidR="001618D8">
              <w:rPr>
                <w:rFonts w:ascii="Times New Roman" w:eastAsia="Times New Roman" w:hAnsi="Times New Roman" w:cs="Times New Roman"/>
                <w:b/>
                <w:sz w:val="24"/>
                <w:szCs w:val="24"/>
                <w:lang w:eastAsia="ru-RU"/>
              </w:rPr>
              <w:t>_</w:t>
            </w:r>
            <w:r w:rsidRPr="0028705A">
              <w:rPr>
                <w:rFonts w:ascii="Times New Roman" w:eastAsia="Times New Roman" w:hAnsi="Times New Roman" w:cs="Times New Roman"/>
                <w:b/>
                <w:sz w:val="24"/>
                <w:szCs w:val="24"/>
                <w:lang w:eastAsia="ru-RU"/>
              </w:rPr>
              <w:t xml:space="preserve"> г.</w:t>
            </w:r>
          </w:p>
          <w:p w:rsidR="0028705A" w:rsidRPr="0028705A" w:rsidRDefault="0028705A" w:rsidP="00F13490">
            <w:pPr>
              <w:spacing w:after="0" w:line="240" w:lineRule="auto"/>
              <w:rPr>
                <w:rFonts w:ascii="Times New Roman" w:eastAsia="Times New Roman" w:hAnsi="Times New Roman" w:cs="Times New Roman"/>
                <w:b/>
                <w:sz w:val="24"/>
                <w:szCs w:val="24"/>
                <w:lang w:eastAsia="ru-RU"/>
              </w:rPr>
            </w:pPr>
            <w:bookmarkStart w:id="143" w:name="_Hlk241656888"/>
            <w:r>
              <w:rPr>
                <w:rFonts w:ascii="Times New Roman" w:eastAsia="Times New Roman" w:hAnsi="Times New Roman" w:cs="Times New Roman"/>
                <w:b/>
                <w:sz w:val="24"/>
                <w:szCs w:val="24"/>
                <w:lang w:eastAsia="ru-RU"/>
              </w:rPr>
              <w:t xml:space="preserve">Часть </w:t>
            </w:r>
            <w:bookmarkStart w:id="144" w:name="_Hlk241849344"/>
            <w:r>
              <w:rPr>
                <w:rFonts w:ascii="Times New Roman" w:eastAsia="Times New Roman" w:hAnsi="Times New Roman" w:cs="Times New Roman"/>
                <w:b/>
                <w:sz w:val="24"/>
                <w:szCs w:val="24"/>
                <w:lang w:eastAsia="ru-RU"/>
              </w:rPr>
              <w:t>«Форма акта о выполненных работах</w:t>
            </w:r>
            <w:r w:rsidR="00956FC7">
              <w:rPr>
                <w:rFonts w:ascii="Times New Roman" w:eastAsia="Times New Roman" w:hAnsi="Times New Roman" w:cs="Times New Roman"/>
                <w:b/>
                <w:sz w:val="24"/>
                <w:szCs w:val="24"/>
                <w:lang w:eastAsia="ru-RU"/>
              </w:rPr>
              <w:t xml:space="preserve"> </w:t>
            </w:r>
            <w:r w:rsidR="001A745E">
              <w:rPr>
                <w:rFonts w:ascii="Times New Roman" w:eastAsia="Times New Roman" w:hAnsi="Times New Roman" w:cs="Times New Roman"/>
                <w:b/>
                <w:sz w:val="24"/>
                <w:szCs w:val="24"/>
                <w:lang w:eastAsia="ru-RU"/>
              </w:rPr>
              <w:t>по модернизации (</w:t>
            </w:r>
            <w:r w:rsidR="00956FC7">
              <w:rPr>
                <w:rFonts w:ascii="Times New Roman" w:eastAsia="Times New Roman" w:hAnsi="Times New Roman" w:cs="Times New Roman"/>
                <w:b/>
                <w:sz w:val="24"/>
                <w:szCs w:val="24"/>
                <w:lang w:eastAsia="ru-RU"/>
              </w:rPr>
              <w:t>этапы 1-5</w:t>
            </w:r>
            <w:r w:rsidR="001A745E">
              <w:rPr>
                <w:rFonts w:ascii="Times New Roman" w:eastAsia="Times New Roman" w:hAnsi="Times New Roman" w:cs="Times New Roman"/>
                <w:b/>
                <w:sz w:val="24"/>
                <w:szCs w:val="24"/>
                <w:lang w:eastAsia="ru-RU"/>
              </w:rPr>
              <w:t>)</w:t>
            </w:r>
            <w:r w:rsidR="00546B7D">
              <w:rPr>
                <w:rFonts w:ascii="Times New Roman" w:eastAsia="Times New Roman" w:hAnsi="Times New Roman" w:cs="Times New Roman"/>
                <w:b/>
                <w:sz w:val="24"/>
                <w:szCs w:val="24"/>
                <w:lang w:eastAsia="ru-RU"/>
              </w:rPr>
              <w:t>»</w:t>
            </w:r>
          </w:p>
          <w:bookmarkEnd w:id="143"/>
          <w:bookmarkEnd w:id="144"/>
          <w:p w:rsidR="00486EF9" w:rsidRPr="002424E9" w:rsidRDefault="00486EF9" w:rsidP="00452EA5">
            <w:pPr>
              <w:spacing w:after="0" w:line="240" w:lineRule="auto"/>
              <w:jc w:val="both"/>
              <w:rPr>
                <w:rFonts w:ascii="Times New Roman" w:eastAsia="Times New Roman" w:hAnsi="Times New Roman" w:cs="Times New Roman"/>
                <w:sz w:val="24"/>
                <w:szCs w:val="24"/>
                <w:lang w:eastAsia="ru-RU"/>
              </w:rPr>
            </w:pPr>
            <w:r w:rsidRPr="002424E9">
              <w:rPr>
                <w:rFonts w:ascii="Times New Roman" w:eastAsia="Times New Roman" w:hAnsi="Times New Roman" w:cs="Times New Roman"/>
                <w:sz w:val="24"/>
                <w:szCs w:val="24"/>
                <w:lang w:eastAsia="ru-RU"/>
              </w:rPr>
              <w:t>ФОРМА</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4"/>
                <w:szCs w:val="24"/>
                <w:lang w:eastAsia="ru-RU"/>
              </w:rPr>
            </w:pPr>
          </w:p>
        </w:tc>
      </w:tr>
      <w:tr w:rsidR="00486EF9" w:rsidRPr="002424E9" w:rsidTr="00F13490">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98" w:type="dxa"/>
            <w:tcBorders>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1" w:type="dxa"/>
            <w:tcBorders>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078" w:type="dxa"/>
            <w:tcBorders>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F13490">
        <w:trPr>
          <w:trHeight w:val="28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97" w:type="dxa"/>
            <w:gridSpan w:val="3"/>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F13490">
        <w:trPr>
          <w:trHeight w:val="270"/>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270"/>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Заказчик</w:t>
            </w:r>
          </w:p>
        </w:tc>
        <w:tc>
          <w:tcPr>
            <w:tcW w:w="7255" w:type="dxa"/>
            <w:gridSpan w:val="11"/>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1078" w:type="dxa"/>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180"/>
        </w:trPr>
        <w:tc>
          <w:tcPr>
            <w:tcW w:w="8867" w:type="dxa"/>
            <w:gridSpan w:val="1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vertAlign w:val="subscript"/>
                <w:lang w:eastAsia="ru-RU"/>
              </w:rPr>
              <w:t>организация</w:t>
            </w:r>
          </w:p>
        </w:tc>
        <w:tc>
          <w:tcPr>
            <w:tcW w:w="1078" w:type="dxa"/>
            <w:vMerge w:val="restart"/>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25" w:type="dxa"/>
            <w:vMerge w:val="restart"/>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225"/>
        </w:trPr>
        <w:tc>
          <w:tcPr>
            <w:tcW w:w="8867" w:type="dxa"/>
            <w:gridSpan w:val="12"/>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18"/>
                <w:szCs w:val="18"/>
                <w:lang w:eastAsia="ru-RU"/>
              </w:rPr>
            </w:pPr>
            <w:r w:rsidRPr="002424E9">
              <w:rPr>
                <w:rFonts w:ascii="Times New Roman" w:eastAsia="Times New Roman" w:hAnsi="Times New Roman" w:cs="Times New Roman"/>
                <w:b/>
                <w:bCs/>
                <w:sz w:val="18"/>
                <w:szCs w:val="18"/>
                <w:lang w:eastAsia="ru-RU"/>
              </w:rPr>
              <w:t> </w:t>
            </w:r>
          </w:p>
        </w:tc>
        <w:tc>
          <w:tcPr>
            <w:tcW w:w="1078" w:type="dxa"/>
            <w:vMerge/>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vMerge/>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18"/>
                <w:szCs w:val="18"/>
                <w:lang w:eastAsia="ru-RU"/>
              </w:rPr>
            </w:pPr>
          </w:p>
        </w:tc>
      </w:tr>
      <w:tr w:rsidR="00486EF9" w:rsidRPr="002424E9" w:rsidTr="00F13490">
        <w:trPr>
          <w:trHeight w:val="210"/>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3213" w:type="dxa"/>
            <w:gridSpan w:val="5"/>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vertAlign w:val="subscript"/>
                <w:lang w:eastAsia="ru-RU"/>
              </w:rPr>
              <w:t>структурное подразделение, адрес</w:t>
            </w: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285"/>
        </w:trPr>
        <w:tc>
          <w:tcPr>
            <w:tcW w:w="2387" w:type="dxa"/>
            <w:gridSpan w:val="2"/>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Исполнитель (Подрядчик)</w:t>
            </w:r>
          </w:p>
        </w:tc>
        <w:tc>
          <w:tcPr>
            <w:tcW w:w="276" w:type="dxa"/>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4"/>
                <w:szCs w:val="24"/>
                <w:lang w:eastAsia="ru-RU"/>
              </w:rPr>
            </w:pPr>
            <w:r w:rsidRPr="002424E9">
              <w:rPr>
                <w:rFonts w:ascii="Times New Roman" w:eastAsia="Times New Roman" w:hAnsi="Times New Roman" w:cs="Times New Roman"/>
                <w:b/>
                <w:bCs/>
                <w:sz w:val="24"/>
                <w:szCs w:val="24"/>
                <w:lang w:eastAsia="ru-RU"/>
              </w:rPr>
              <w:t> </w:t>
            </w:r>
          </w:p>
        </w:tc>
        <w:tc>
          <w:tcPr>
            <w:tcW w:w="6204" w:type="dxa"/>
            <w:gridSpan w:val="9"/>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1078" w:type="dxa"/>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150"/>
        </w:trPr>
        <w:tc>
          <w:tcPr>
            <w:tcW w:w="8867" w:type="dxa"/>
            <w:gridSpan w:val="1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vertAlign w:val="subscript"/>
                <w:lang w:eastAsia="ru-RU"/>
              </w:rPr>
              <w:t>организация</w:t>
            </w:r>
          </w:p>
        </w:tc>
        <w:tc>
          <w:tcPr>
            <w:tcW w:w="1078" w:type="dxa"/>
            <w:vMerge w:val="restart"/>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25" w:type="dxa"/>
            <w:vMerge w:val="restart"/>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255"/>
        </w:trPr>
        <w:tc>
          <w:tcPr>
            <w:tcW w:w="8867" w:type="dxa"/>
            <w:gridSpan w:val="12"/>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18"/>
                <w:szCs w:val="18"/>
                <w:lang w:eastAsia="ru-RU"/>
              </w:rPr>
            </w:pPr>
            <w:r w:rsidRPr="002424E9">
              <w:rPr>
                <w:rFonts w:ascii="Times New Roman" w:eastAsia="Times New Roman" w:hAnsi="Times New Roman" w:cs="Times New Roman"/>
                <w:b/>
                <w:bCs/>
                <w:sz w:val="18"/>
                <w:szCs w:val="18"/>
                <w:lang w:eastAsia="ru-RU"/>
              </w:rPr>
              <w:t> </w:t>
            </w:r>
          </w:p>
        </w:tc>
        <w:tc>
          <w:tcPr>
            <w:tcW w:w="1078" w:type="dxa"/>
            <w:vMerge/>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vMerge/>
            <w:tcBorders>
              <w:top w:val="nil"/>
              <w:left w:val="nil"/>
              <w:bottom w:val="nil"/>
              <w:right w:val="nil"/>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18"/>
                <w:szCs w:val="18"/>
                <w:lang w:eastAsia="ru-RU"/>
              </w:rPr>
            </w:pPr>
          </w:p>
        </w:tc>
      </w:tr>
      <w:tr w:rsidR="00486EF9" w:rsidRPr="002424E9" w:rsidTr="000E142F">
        <w:trPr>
          <w:trHeight w:val="225"/>
        </w:trPr>
        <w:tc>
          <w:tcPr>
            <w:tcW w:w="8867" w:type="dxa"/>
            <w:gridSpan w:val="1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vertAlign w:val="subscript"/>
                <w:lang w:eastAsia="ru-RU"/>
              </w:rPr>
              <w:t>структурное подразделение, адрес</w:t>
            </w: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Номер</w:t>
            </w:r>
          </w:p>
        </w:tc>
        <w:tc>
          <w:tcPr>
            <w:tcW w:w="1579"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Дата</w:t>
            </w: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1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051" w:type="dxa"/>
            <w:gridSpan w:val="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4"/>
                <w:szCs w:val="24"/>
                <w:lang w:eastAsia="ru-RU"/>
              </w:rPr>
            </w:pPr>
            <w:r w:rsidRPr="002424E9">
              <w:rPr>
                <w:rFonts w:ascii="Times New Roman" w:eastAsia="Times New Roman" w:hAnsi="Times New Roman" w:cs="Times New Roman"/>
                <w:b/>
                <w:bCs/>
                <w:sz w:val="24"/>
                <w:szCs w:val="24"/>
                <w:lang w:eastAsia="ru-RU"/>
              </w:rPr>
              <w:t xml:space="preserve">                   АКТ</w:t>
            </w:r>
          </w:p>
        </w:tc>
        <w:tc>
          <w:tcPr>
            <w:tcW w:w="1412" w:type="dxa"/>
            <w:tcBorders>
              <w:top w:val="nil"/>
              <w:left w:val="single" w:sz="4" w:space="0" w:color="auto"/>
              <w:bottom w:val="single" w:sz="4" w:space="0" w:color="auto"/>
              <w:right w:val="single" w:sz="4" w:space="0" w:color="auto"/>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1579"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1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04" w:type="dxa"/>
            <w:gridSpan w:val="9"/>
            <w:tcBorders>
              <w:top w:val="nil"/>
              <w:left w:val="nil"/>
              <w:bottom w:val="nil"/>
              <w:right w:val="nil"/>
            </w:tcBorders>
            <w:shd w:val="clear" w:color="auto" w:fill="auto"/>
            <w:noWrap/>
            <w:vAlign w:val="bottom"/>
            <w:hideMark/>
          </w:tcPr>
          <w:p w:rsidR="00486EF9" w:rsidRPr="002424E9" w:rsidRDefault="00546B7D" w:rsidP="00452EA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 выполненных работах (оказанных услугах)</w:t>
            </w: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4"/>
                <w:szCs w:val="24"/>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70"/>
        </w:trPr>
        <w:tc>
          <w:tcPr>
            <w:tcW w:w="2663" w:type="dxa"/>
            <w:gridSpan w:val="3"/>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по договору (наряд-заказу)</w:t>
            </w:r>
          </w:p>
        </w:tc>
        <w:tc>
          <w:tcPr>
            <w:tcW w:w="7907" w:type="dxa"/>
            <w:gridSpan w:val="11"/>
            <w:tcBorders>
              <w:top w:val="nil"/>
              <w:left w:val="nil"/>
              <w:bottom w:val="single" w:sz="4" w:space="0" w:color="auto"/>
              <w:right w:val="nil"/>
            </w:tcBorders>
            <w:shd w:val="clear" w:color="auto" w:fill="auto"/>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2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907" w:type="dxa"/>
            <w:gridSpan w:val="11"/>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(наименование договора (наряд-заказа), его дата, номер)</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r>
      <w:tr w:rsidR="00486EF9" w:rsidRPr="002424E9" w:rsidTr="000E142F">
        <w:trPr>
          <w:trHeight w:val="300"/>
        </w:trPr>
        <w:tc>
          <w:tcPr>
            <w:tcW w:w="10570" w:type="dxa"/>
            <w:gridSpan w:val="1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5876" w:type="dxa"/>
            <w:gridSpan w:val="8"/>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Мы, нижеподписавшиеся, </w:t>
            </w:r>
            <w:proofErr w:type="gramStart"/>
            <w:r w:rsidRPr="002424E9">
              <w:rPr>
                <w:rFonts w:ascii="Times New Roman" w:eastAsia="Times New Roman" w:hAnsi="Times New Roman" w:cs="Times New Roman"/>
                <w:sz w:val="20"/>
                <w:szCs w:val="20"/>
                <w:lang w:eastAsia="ru-RU"/>
              </w:rPr>
              <w:t>представители  ИСПОЛНИТЕЛЯ</w:t>
            </w:r>
            <w:proofErr w:type="gramEnd"/>
            <w:r w:rsidRPr="002424E9">
              <w:rPr>
                <w:rFonts w:ascii="Times New Roman" w:eastAsia="Times New Roman" w:hAnsi="Times New Roman" w:cs="Times New Roman"/>
                <w:sz w:val="20"/>
                <w:szCs w:val="20"/>
                <w:lang w:eastAsia="ru-RU"/>
              </w:rPr>
              <w:t xml:space="preserve"> в лице </w:t>
            </w:r>
          </w:p>
        </w:tc>
        <w:tc>
          <w:tcPr>
            <w:tcW w:w="4694" w:type="dxa"/>
            <w:gridSpan w:val="6"/>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p>
        </w:tc>
      </w:tr>
      <w:tr w:rsidR="00486EF9" w:rsidRPr="002424E9" w:rsidTr="000E142F">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282" w:type="dxa"/>
            <w:gridSpan w:val="10"/>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(должности, Ф.И.О.)</w:t>
            </w: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2387" w:type="dxa"/>
            <w:gridSpan w:val="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и ЗАКАЗЧИКА в лице  </w:t>
            </w: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7907" w:type="dxa"/>
            <w:gridSpan w:val="11"/>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282" w:type="dxa"/>
            <w:gridSpan w:val="10"/>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(должности, Ф.И.О.)</w:t>
            </w: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8867" w:type="dxa"/>
            <w:gridSpan w:val="12"/>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составили настоящий акт о том, что работы (оказанные услуги) выполненные ИСПОЛНИТЕЛЕМ</w:t>
            </w:r>
          </w:p>
        </w:tc>
        <w:tc>
          <w:tcPr>
            <w:tcW w:w="1078" w:type="dxa"/>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625" w:type="dxa"/>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p>
        </w:tc>
      </w:tr>
      <w:tr w:rsidR="00486EF9" w:rsidRPr="002424E9" w:rsidTr="000E142F">
        <w:trPr>
          <w:trHeight w:val="240"/>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в срок с "___</w:t>
            </w:r>
            <w:proofErr w:type="gramStart"/>
            <w:r w:rsidRPr="002424E9">
              <w:rPr>
                <w:rFonts w:ascii="Times New Roman" w:eastAsia="Times New Roman" w:hAnsi="Times New Roman" w:cs="Times New Roman"/>
                <w:i/>
                <w:iCs/>
                <w:sz w:val="20"/>
                <w:szCs w:val="20"/>
                <w:lang w:eastAsia="ru-RU"/>
              </w:rPr>
              <w:t>"  "</w:t>
            </w:r>
            <w:proofErr w:type="gramEnd"/>
            <w:r w:rsidRPr="002424E9">
              <w:rPr>
                <w:rFonts w:ascii="Times New Roman" w:eastAsia="Times New Roman" w:hAnsi="Times New Roman" w:cs="Times New Roman"/>
                <w:i/>
                <w:iCs/>
                <w:sz w:val="20"/>
                <w:szCs w:val="20"/>
                <w:lang w:eastAsia="ru-RU"/>
              </w:rPr>
              <w:t>_____"20___ г. по "___"  " _____" 20____  г., по</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(наименование объекта (этапа), краткое описание результатов работ, эффективность и значимость)</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tcPr>
          <w:p w:rsidR="00486EF9" w:rsidRPr="002D3292" w:rsidRDefault="00486EF9" w:rsidP="00452EA5">
            <w:pPr>
              <w:spacing w:after="0" w:line="240" w:lineRule="auto"/>
              <w:rPr>
                <w:rFonts w:ascii="Times New Roman" w:eastAsia="Times New Roman" w:hAnsi="Times New Roman" w:cs="Times New Roman"/>
                <w:bCs/>
                <w:color w:val="000000"/>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10570" w:type="dxa"/>
            <w:gridSpan w:val="14"/>
            <w:tcBorders>
              <w:top w:val="single" w:sz="4" w:space="0" w:color="auto"/>
              <w:left w:val="nil"/>
              <w:bottom w:val="single" w:sz="4" w:space="0" w:color="auto"/>
              <w:right w:val="nil"/>
            </w:tcBorders>
            <w:shd w:val="clear" w:color="auto" w:fill="auto"/>
            <w:noWrap/>
            <w:vAlign w:val="bottom"/>
          </w:tcPr>
          <w:p w:rsidR="00486EF9" w:rsidRPr="002D3292" w:rsidRDefault="00486EF9" w:rsidP="00452EA5">
            <w:pPr>
              <w:spacing w:after="0" w:line="240" w:lineRule="auto"/>
              <w:rPr>
                <w:rFonts w:ascii="Times New Roman" w:eastAsia="Times New Roman" w:hAnsi="Times New Roman" w:cs="Times New Roman"/>
                <w:bCs/>
                <w:color w:val="000000"/>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4743"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Наименование видов и этапов выполненных работ (оказанных услуг)</w:t>
            </w:r>
          </w:p>
        </w:tc>
        <w:tc>
          <w:tcPr>
            <w:tcW w:w="1133"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ед. </w:t>
            </w:r>
            <w:proofErr w:type="spellStart"/>
            <w:r w:rsidRPr="002424E9">
              <w:rPr>
                <w:rFonts w:ascii="Times New Roman" w:eastAsia="Times New Roman" w:hAnsi="Times New Roman" w:cs="Times New Roman"/>
                <w:sz w:val="20"/>
                <w:szCs w:val="20"/>
                <w:lang w:eastAsia="ru-RU"/>
              </w:rPr>
              <w:t>изм</w:t>
            </w:r>
            <w:proofErr w:type="spellEnd"/>
          </w:p>
        </w:tc>
        <w:tc>
          <w:tcPr>
            <w:tcW w:w="4694" w:type="dxa"/>
            <w:gridSpan w:val="6"/>
            <w:tcBorders>
              <w:top w:val="single" w:sz="4" w:space="0" w:color="auto"/>
              <w:left w:val="nil"/>
              <w:bottom w:val="single" w:sz="4" w:space="0" w:color="auto"/>
              <w:right w:val="single" w:sz="4" w:space="0" w:color="000000"/>
            </w:tcBorders>
            <w:shd w:val="clear" w:color="auto" w:fill="auto"/>
            <w:noWrap/>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выполнено работ (оказано услуг)</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480"/>
        </w:trPr>
        <w:tc>
          <w:tcPr>
            <w:tcW w:w="4743" w:type="dxa"/>
            <w:gridSpan w:val="5"/>
            <w:vMerge/>
            <w:tcBorders>
              <w:top w:val="single" w:sz="4" w:space="0" w:color="auto"/>
              <w:left w:val="single" w:sz="4" w:space="0" w:color="auto"/>
              <w:bottom w:val="single" w:sz="4" w:space="0" w:color="auto"/>
              <w:right w:val="single" w:sz="4" w:space="0" w:color="auto"/>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vMerge/>
            <w:tcBorders>
              <w:top w:val="single" w:sz="4" w:space="0" w:color="auto"/>
              <w:left w:val="single" w:sz="4" w:space="0" w:color="auto"/>
              <w:bottom w:val="single" w:sz="4" w:space="0" w:color="000000"/>
              <w:right w:val="single" w:sz="4" w:space="0" w:color="000000"/>
            </w:tcBorders>
            <w:vAlign w:val="center"/>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количество</w:t>
            </w:r>
          </w:p>
        </w:tc>
        <w:tc>
          <w:tcPr>
            <w:tcW w:w="1579"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цена за единицу,</w:t>
            </w:r>
            <w:r w:rsidRPr="002424E9">
              <w:rPr>
                <w:rFonts w:ascii="Times New Roman" w:eastAsia="Times New Roman" w:hAnsi="Times New Roman" w:cs="Times New Roman"/>
                <w:sz w:val="20"/>
                <w:szCs w:val="20"/>
                <w:lang w:eastAsia="ru-RU"/>
              </w:rPr>
              <w:br/>
              <w:t>руб.</w:t>
            </w:r>
          </w:p>
        </w:tc>
        <w:tc>
          <w:tcPr>
            <w:tcW w:w="170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стоимость,</w:t>
            </w:r>
            <w:r>
              <w:rPr>
                <w:rFonts w:ascii="Times New Roman" w:eastAsia="Times New Roman" w:hAnsi="Times New Roman" w:cs="Times New Roman"/>
                <w:sz w:val="20"/>
                <w:szCs w:val="20"/>
                <w:lang w:eastAsia="ru-RU"/>
              </w:rPr>
              <w:t xml:space="preserve"> </w:t>
            </w:r>
            <w:r w:rsidRPr="002424E9">
              <w:rPr>
                <w:rFonts w:ascii="Times New Roman" w:eastAsia="Times New Roman" w:hAnsi="Times New Roman" w:cs="Times New Roman"/>
                <w:sz w:val="20"/>
                <w:szCs w:val="20"/>
                <w:lang w:eastAsia="ru-RU"/>
              </w:rPr>
              <w:t>руб.</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bCs/>
                <w:sz w:val="20"/>
                <w:szCs w:val="20"/>
                <w:highlight w:val="yellow"/>
                <w:lang w:eastAsia="ru-RU"/>
              </w:rPr>
            </w:pPr>
          </w:p>
        </w:tc>
        <w:tc>
          <w:tcPr>
            <w:tcW w:w="1133" w:type="dxa"/>
            <w:gridSpan w:val="3"/>
            <w:tcBorders>
              <w:top w:val="single" w:sz="4" w:space="0" w:color="auto"/>
              <w:left w:val="nil"/>
              <w:bottom w:val="single" w:sz="4" w:space="0" w:color="auto"/>
              <w:right w:val="single" w:sz="4" w:space="0" w:color="000000"/>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Cs/>
                <w:sz w:val="20"/>
                <w:szCs w:val="20"/>
                <w:highlight w:val="yellow"/>
                <w:lang w:eastAsia="ru-RU"/>
              </w:rPr>
            </w:pPr>
          </w:p>
        </w:tc>
        <w:tc>
          <w:tcPr>
            <w:tcW w:w="1412" w:type="dxa"/>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1579" w:type="dxa"/>
            <w:gridSpan w:val="3"/>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1703" w:type="dxa"/>
            <w:gridSpan w:val="2"/>
            <w:tcBorders>
              <w:top w:val="single" w:sz="4" w:space="0" w:color="auto"/>
              <w:left w:val="nil"/>
              <w:bottom w:val="single" w:sz="4" w:space="0" w:color="auto"/>
              <w:right w:val="single" w:sz="4" w:space="0" w:color="000000"/>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i/>
                <w:iCs/>
                <w:sz w:val="20"/>
                <w:szCs w:val="20"/>
                <w:highlight w:val="yellow"/>
                <w:lang w:eastAsia="ru-RU"/>
              </w:rPr>
            </w:pPr>
          </w:p>
        </w:tc>
        <w:tc>
          <w:tcPr>
            <w:tcW w:w="1133" w:type="dxa"/>
            <w:gridSpan w:val="3"/>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Cs/>
                <w:sz w:val="20"/>
                <w:szCs w:val="20"/>
                <w:highlight w:val="yellow"/>
                <w:lang w:eastAsia="ru-RU"/>
              </w:rPr>
            </w:pPr>
          </w:p>
        </w:tc>
        <w:tc>
          <w:tcPr>
            <w:tcW w:w="1412" w:type="dxa"/>
            <w:tcBorders>
              <w:top w:val="nil"/>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
                <w:iCs/>
                <w:sz w:val="20"/>
                <w:szCs w:val="20"/>
                <w:highlight w:val="yellow"/>
                <w:lang w:eastAsia="ru-RU"/>
              </w:rPr>
            </w:pPr>
          </w:p>
        </w:tc>
        <w:tc>
          <w:tcPr>
            <w:tcW w:w="1579" w:type="dxa"/>
            <w:gridSpan w:val="3"/>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nil"/>
              <w:bottom w:val="single" w:sz="4" w:space="0" w:color="auto"/>
              <w:right w:val="single" w:sz="4" w:space="0" w:color="000000"/>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iCs/>
                <w:sz w:val="20"/>
                <w:szCs w:val="20"/>
                <w:highlight w:val="yellow"/>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i/>
                <w:iCs/>
                <w:sz w:val="20"/>
                <w:szCs w:val="20"/>
                <w:highlight w:val="yellow"/>
                <w:lang w:eastAsia="ru-RU"/>
              </w:rPr>
            </w:pPr>
          </w:p>
        </w:tc>
        <w:tc>
          <w:tcPr>
            <w:tcW w:w="1133" w:type="dxa"/>
            <w:gridSpan w:val="3"/>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Cs/>
                <w:sz w:val="20"/>
                <w:szCs w:val="20"/>
                <w:highlight w:val="yellow"/>
                <w:lang w:eastAsia="ru-RU"/>
              </w:rPr>
            </w:pPr>
          </w:p>
        </w:tc>
        <w:tc>
          <w:tcPr>
            <w:tcW w:w="1412" w:type="dxa"/>
            <w:tcBorders>
              <w:top w:val="nil"/>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
                <w:iCs/>
                <w:sz w:val="20"/>
                <w:szCs w:val="20"/>
                <w:highlight w:val="yellow"/>
                <w:lang w:eastAsia="ru-RU"/>
              </w:rPr>
            </w:pPr>
          </w:p>
        </w:tc>
        <w:tc>
          <w:tcPr>
            <w:tcW w:w="1579" w:type="dxa"/>
            <w:gridSpan w:val="3"/>
            <w:tcBorders>
              <w:top w:val="single" w:sz="4" w:space="0" w:color="auto"/>
              <w:left w:val="nil"/>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iCs/>
                <w:sz w:val="20"/>
                <w:szCs w:val="20"/>
                <w:highlight w:val="yellow"/>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1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sz w:val="20"/>
                <w:szCs w:val="20"/>
                <w:highlight w:val="yellow"/>
                <w:lang w:eastAsia="ru-RU"/>
              </w:rPr>
            </w:pP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352796"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sz w:val="20"/>
                <w:szCs w:val="20"/>
                <w:highlight w:val="yellow"/>
                <w:lang w:eastAsia="ru-RU"/>
              </w:rPr>
            </w:pP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352796"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sz w:val="20"/>
                <w:szCs w:val="20"/>
                <w:highlight w:val="yellow"/>
                <w:lang w:eastAsia="ru-RU"/>
              </w:rPr>
            </w:pP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tcBorders>
              <w:top w:val="single" w:sz="4" w:space="0" w:color="auto"/>
            </w:tcBorders>
            <w:shd w:val="clear" w:color="auto" w:fill="auto"/>
            <w:noWrap/>
            <w:vAlign w:val="bottom"/>
          </w:tcPr>
          <w:p w:rsidR="00486EF9" w:rsidRPr="00352796"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tcBorders>
              <w:top w:val="single" w:sz="4" w:space="0" w:color="auto"/>
            </w:tcBorders>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top w:val="single" w:sz="4" w:space="0" w:color="auto"/>
              <w:right w:val="single" w:sz="4" w:space="0" w:color="auto"/>
            </w:tcBorders>
            <w:shd w:val="clear" w:color="auto" w:fill="auto"/>
            <w:noWrap/>
            <w:vAlign w:val="bottom"/>
          </w:tcPr>
          <w:p w:rsidR="00486EF9" w:rsidRPr="0009401C" w:rsidRDefault="00486EF9" w:rsidP="00452EA5">
            <w:pPr>
              <w:jc w:val="right"/>
              <w:rPr>
                <w:rFonts w:ascii="Times New Roman" w:eastAsia="Times New Roman" w:hAnsi="Times New Roman"/>
                <w:i/>
                <w:iCs/>
                <w:sz w:val="20"/>
                <w:lang w:eastAsia="ru-RU"/>
              </w:rPr>
            </w:pPr>
            <w:r w:rsidRPr="0009401C">
              <w:rPr>
                <w:rFonts w:ascii="Times New Roman" w:eastAsia="Times New Roman" w:hAnsi="Times New Roman"/>
                <w:i/>
                <w:iCs/>
                <w:sz w:val="20"/>
                <w:lang w:eastAsia="ru-RU"/>
              </w:rPr>
              <w:t xml:space="preserve"> Итого </w:t>
            </w: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shd w:val="clear" w:color="auto" w:fill="auto"/>
            <w:noWrap/>
            <w:vAlign w:val="bottom"/>
          </w:tcPr>
          <w:p w:rsidR="00486EF9" w:rsidRPr="00352796"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right w:val="single" w:sz="4" w:space="0" w:color="auto"/>
            </w:tcBorders>
            <w:shd w:val="clear" w:color="auto" w:fill="auto"/>
            <w:noWrap/>
            <w:vAlign w:val="bottom"/>
          </w:tcPr>
          <w:p w:rsidR="00486EF9" w:rsidRPr="0009401C" w:rsidRDefault="00486EF9" w:rsidP="00452EA5">
            <w:pPr>
              <w:jc w:val="right"/>
              <w:rPr>
                <w:rFonts w:ascii="Times New Roman" w:eastAsia="Times New Roman" w:hAnsi="Times New Roman"/>
                <w:i/>
                <w:iCs/>
                <w:sz w:val="20"/>
                <w:lang w:eastAsia="ru-RU"/>
              </w:rPr>
            </w:pPr>
            <w:r w:rsidRPr="0009401C">
              <w:rPr>
                <w:rFonts w:ascii="Times New Roman" w:eastAsia="Times New Roman" w:hAnsi="Times New Roman"/>
                <w:i/>
                <w:iCs/>
                <w:sz w:val="20"/>
                <w:lang w:eastAsia="ru-RU"/>
              </w:rPr>
              <w:t xml:space="preserve"> НДС </w:t>
            </w: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566"/>
        </w:trPr>
        <w:tc>
          <w:tcPr>
            <w:tcW w:w="4743" w:type="dxa"/>
            <w:gridSpan w:val="5"/>
            <w:shd w:val="clear" w:color="auto" w:fill="auto"/>
            <w:noWrap/>
            <w:vAlign w:val="bottom"/>
          </w:tcPr>
          <w:p w:rsidR="00486EF9" w:rsidRPr="00352796" w:rsidRDefault="00486EF9" w:rsidP="00452EA5">
            <w:pPr>
              <w:spacing w:after="0" w:line="240" w:lineRule="auto"/>
              <w:rPr>
                <w:rFonts w:ascii="Times New Roman" w:eastAsia="Times New Roman" w:hAnsi="Times New Roman" w:cs="Times New Roman"/>
                <w:sz w:val="20"/>
                <w:szCs w:val="20"/>
                <w:lang w:eastAsia="ru-RU"/>
              </w:rPr>
            </w:pPr>
          </w:p>
        </w:tc>
        <w:tc>
          <w:tcPr>
            <w:tcW w:w="1133" w:type="dxa"/>
            <w:gridSpan w:val="3"/>
            <w:shd w:val="clear" w:color="auto" w:fill="auto"/>
            <w:noWrap/>
            <w:vAlign w:val="bottom"/>
          </w:tcPr>
          <w:p w:rsidR="00486EF9" w:rsidRPr="00FB14DD" w:rsidRDefault="00486EF9" w:rsidP="00452EA5">
            <w:pPr>
              <w:spacing w:after="0" w:line="240" w:lineRule="auto"/>
              <w:rPr>
                <w:rFonts w:ascii="Times New Roman" w:eastAsia="Times New Roman" w:hAnsi="Times New Roman" w:cs="Times New Roman"/>
                <w:sz w:val="20"/>
                <w:szCs w:val="20"/>
                <w:highlight w:val="yellow"/>
                <w:lang w:eastAsia="ru-RU"/>
              </w:rPr>
            </w:pPr>
          </w:p>
        </w:tc>
        <w:tc>
          <w:tcPr>
            <w:tcW w:w="1412" w:type="dxa"/>
            <w:tcBorders>
              <w:right w:val="single" w:sz="4" w:space="0" w:color="auto"/>
            </w:tcBorders>
            <w:shd w:val="clear" w:color="auto" w:fill="auto"/>
            <w:noWrap/>
            <w:vAlign w:val="bottom"/>
          </w:tcPr>
          <w:p w:rsidR="00486EF9" w:rsidRPr="0009401C" w:rsidRDefault="00486EF9" w:rsidP="00452EA5">
            <w:pPr>
              <w:jc w:val="right"/>
              <w:rPr>
                <w:rFonts w:ascii="Times New Roman" w:eastAsia="Times New Roman" w:hAnsi="Times New Roman"/>
                <w:i/>
                <w:iCs/>
                <w:sz w:val="20"/>
                <w:lang w:eastAsia="ru-RU"/>
              </w:rPr>
            </w:pPr>
            <w:r w:rsidRPr="0009401C">
              <w:rPr>
                <w:rFonts w:ascii="Times New Roman" w:eastAsia="Times New Roman" w:hAnsi="Times New Roman"/>
                <w:i/>
                <w:iCs/>
                <w:sz w:val="20"/>
                <w:lang w:eastAsia="ru-RU"/>
              </w:rPr>
              <w:t xml:space="preserve"> Итого с НДС </w:t>
            </w:r>
          </w:p>
        </w:tc>
        <w:tc>
          <w:tcPr>
            <w:tcW w:w="15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right"/>
              <w:rPr>
                <w:rFonts w:ascii="Times New Roman" w:eastAsia="Times New Roman" w:hAnsi="Times New Roman" w:cs="Times New Roman"/>
                <w:i/>
                <w:iCs/>
                <w:sz w:val="20"/>
                <w:szCs w:val="20"/>
                <w:highlight w:val="yellow"/>
                <w:lang w:eastAsia="ru-RU"/>
              </w:rPr>
            </w:pP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86EF9" w:rsidRPr="00FB14DD" w:rsidRDefault="00486EF9" w:rsidP="00452EA5">
            <w:pPr>
              <w:spacing w:after="0" w:line="240" w:lineRule="auto"/>
              <w:jc w:val="center"/>
              <w:rPr>
                <w:rFonts w:ascii="Times New Roman" w:eastAsia="Times New Roman" w:hAnsi="Times New Roman" w:cs="Times New Roman"/>
                <w:b/>
                <w:bCs/>
                <w:sz w:val="20"/>
                <w:szCs w:val="20"/>
                <w:highlight w:val="yellow"/>
                <w:lang w:eastAsia="ru-RU"/>
              </w:rPr>
            </w:pPr>
          </w:p>
        </w:tc>
        <w:tc>
          <w:tcPr>
            <w:tcW w:w="236" w:type="dxa"/>
            <w:tcBorders>
              <w:top w:val="nil"/>
              <w:left w:val="single" w:sz="4" w:space="0" w:color="auto"/>
              <w:bottom w:val="nil"/>
              <w:right w:val="nil"/>
            </w:tcBorders>
            <w:shd w:val="clear" w:color="auto" w:fill="auto"/>
            <w:noWrap/>
            <w:vAlign w:val="bottom"/>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xml:space="preserve">Стоимость выполненных работ (оказанных услуг), в соответствии </w:t>
            </w:r>
            <w:proofErr w:type="gramStart"/>
            <w:r w:rsidRPr="002424E9">
              <w:rPr>
                <w:rFonts w:ascii="Times New Roman" w:eastAsia="Times New Roman" w:hAnsi="Times New Roman" w:cs="Times New Roman"/>
                <w:i/>
                <w:iCs/>
                <w:sz w:val="20"/>
                <w:szCs w:val="20"/>
                <w:lang w:eastAsia="ru-RU"/>
              </w:rPr>
              <w:t>с  договором</w:t>
            </w:r>
            <w:proofErr w:type="gramEnd"/>
            <w:r w:rsidRPr="002424E9">
              <w:rPr>
                <w:rFonts w:ascii="Times New Roman" w:eastAsia="Times New Roman" w:hAnsi="Times New Roman" w:cs="Times New Roman"/>
                <w:i/>
                <w:iCs/>
                <w:sz w:val="20"/>
                <w:szCs w:val="20"/>
                <w:lang w:eastAsia="ru-RU"/>
              </w:rPr>
              <w:t xml:space="preserve">  (наряд-заказом) , составляет: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390"/>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 </w:t>
            </w:r>
            <w:proofErr w:type="gramStart"/>
            <w:r w:rsidRPr="002424E9">
              <w:rPr>
                <w:rFonts w:ascii="Times New Roman" w:eastAsia="Times New Roman" w:hAnsi="Times New Roman" w:cs="Times New Roman"/>
                <w:sz w:val="20"/>
                <w:szCs w:val="20"/>
                <w:lang w:eastAsia="ru-RU"/>
              </w:rPr>
              <w:t xml:space="preserve">(  </w:t>
            </w:r>
            <w:proofErr w:type="gramEnd"/>
            <w:r w:rsidRPr="002424E9">
              <w:rPr>
                <w:rFonts w:ascii="Times New Roman" w:eastAsia="Times New Roman" w:hAnsi="Times New Roman" w:cs="Times New Roman"/>
                <w:sz w:val="20"/>
                <w:szCs w:val="20"/>
                <w:lang w:eastAsia="ru-RU"/>
              </w:rPr>
              <w:t xml:space="preserve">         прописью                                                        ) рублей _______ коп. в том числе НДС (______________) рублей ____коп.</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10806" w:type="dxa"/>
            <w:gridSpan w:val="15"/>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r>
      <w:tr w:rsidR="00486EF9" w:rsidRPr="002424E9" w:rsidTr="000E142F">
        <w:trPr>
          <w:trHeight w:val="315"/>
        </w:trPr>
        <w:tc>
          <w:tcPr>
            <w:tcW w:w="10570" w:type="dxa"/>
            <w:gridSpan w:val="1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Работы/услуги </w:t>
            </w:r>
            <w:proofErr w:type="gramStart"/>
            <w:r w:rsidRPr="002424E9">
              <w:rPr>
                <w:rFonts w:ascii="Times New Roman" w:eastAsia="Times New Roman" w:hAnsi="Times New Roman" w:cs="Times New Roman"/>
                <w:sz w:val="20"/>
                <w:szCs w:val="20"/>
                <w:lang w:eastAsia="ru-RU"/>
              </w:rPr>
              <w:t>соответствуют  (</w:t>
            </w:r>
            <w:proofErr w:type="gramEnd"/>
            <w:r w:rsidRPr="002424E9">
              <w:rPr>
                <w:rFonts w:ascii="Times New Roman" w:eastAsia="Times New Roman" w:hAnsi="Times New Roman" w:cs="Times New Roman"/>
                <w:sz w:val="20"/>
                <w:szCs w:val="20"/>
                <w:lang w:eastAsia="ru-RU"/>
              </w:rPr>
              <w:t>не соответствуют) условиям договора (наряд-заказа) и предъявляемым требованиям,</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60"/>
        </w:trPr>
        <w:tc>
          <w:tcPr>
            <w:tcW w:w="10570" w:type="dxa"/>
            <w:gridSpan w:val="1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выполнены в оговоренные сроки и надлежащим образом.</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85"/>
        </w:trPr>
        <w:tc>
          <w:tcPr>
            <w:tcW w:w="8867" w:type="dxa"/>
            <w:gridSpan w:val="12"/>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 </w:t>
            </w:r>
            <w:proofErr w:type="gramStart"/>
            <w:r w:rsidRPr="002424E9">
              <w:rPr>
                <w:rFonts w:ascii="Times New Roman" w:eastAsia="Times New Roman" w:hAnsi="Times New Roman" w:cs="Times New Roman"/>
                <w:sz w:val="20"/>
                <w:szCs w:val="20"/>
                <w:lang w:eastAsia="ru-RU"/>
              </w:rPr>
              <w:t>Несоответствие  качества</w:t>
            </w:r>
            <w:proofErr w:type="gramEnd"/>
            <w:r w:rsidRPr="002424E9">
              <w:rPr>
                <w:rFonts w:ascii="Times New Roman" w:eastAsia="Times New Roman" w:hAnsi="Times New Roman" w:cs="Times New Roman"/>
                <w:sz w:val="20"/>
                <w:szCs w:val="20"/>
                <w:lang w:eastAsia="ru-RU"/>
              </w:rPr>
              <w:t xml:space="preserve">  работ (оказанных услуг)  предъявленным требованиям заключается в:</w:t>
            </w:r>
          </w:p>
        </w:tc>
        <w:tc>
          <w:tcPr>
            <w:tcW w:w="1078" w:type="dxa"/>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w:t>
            </w:r>
          </w:p>
        </w:tc>
        <w:tc>
          <w:tcPr>
            <w:tcW w:w="625" w:type="dxa"/>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60"/>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1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1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r>
      <w:tr w:rsidR="00486EF9" w:rsidRPr="002424E9" w:rsidTr="00F13490">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b/>
                <w:bCs/>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Результат/ы работ/оказание услуг передан/ы на                               носителе в        экземплярах</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10570" w:type="dxa"/>
            <w:gridSpan w:val="14"/>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  Настоящий Акт составлен и подписан в двух подлинных экземплярах, имеющих одинаковую юридическую силу, по одному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10570" w:type="dxa"/>
            <w:gridSpan w:val="14"/>
            <w:tcBorders>
              <w:top w:val="single" w:sz="4" w:space="0" w:color="auto"/>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 xml:space="preserve">для                                                                и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F13490">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right"/>
              <w:rPr>
                <w:rFonts w:ascii="Times New Roman" w:eastAsia="Times New Roman" w:hAnsi="Times New Roman" w:cs="Times New Roman"/>
                <w:sz w:val="20"/>
                <w:szCs w:val="20"/>
                <w:lang w:eastAsia="ru-RU"/>
              </w:rPr>
            </w:pP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00"/>
        </w:trPr>
        <w:tc>
          <w:tcPr>
            <w:tcW w:w="3825" w:type="dxa"/>
            <w:gridSpan w:val="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Работу/услуги сдал:</w:t>
            </w: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4" w:type="dxa"/>
            <w:gridSpan w:val="6"/>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Работу /услуги принял:</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55"/>
        </w:trPr>
        <w:tc>
          <w:tcPr>
            <w:tcW w:w="3825" w:type="dxa"/>
            <w:gridSpan w:val="4"/>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ИСПОЛНИТЕЛЬ</w:t>
            </w: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4" w:type="dxa"/>
            <w:gridSpan w:val="6"/>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ЗАКАЗЧИК</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270"/>
        </w:trPr>
        <w:tc>
          <w:tcPr>
            <w:tcW w:w="4743" w:type="dxa"/>
            <w:gridSpan w:val="5"/>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4" w:type="dxa"/>
            <w:gridSpan w:val="6"/>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r w:rsidRPr="002424E9">
              <w:rPr>
                <w:rFonts w:ascii="Times New Roman" w:eastAsia="Times New Roman" w:hAnsi="Times New Roman" w:cs="Times New Roman"/>
                <w:b/>
                <w:b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0"/>
                <w:szCs w:val="20"/>
                <w:lang w:eastAsia="ru-RU"/>
              </w:rPr>
            </w:pPr>
          </w:p>
        </w:tc>
      </w:tr>
      <w:tr w:rsidR="00486EF9" w:rsidRPr="002424E9" w:rsidTr="000E142F">
        <w:trPr>
          <w:trHeight w:val="255"/>
        </w:trPr>
        <w:tc>
          <w:tcPr>
            <w:tcW w:w="4743" w:type="dxa"/>
            <w:gridSpan w:val="5"/>
            <w:tcBorders>
              <w:top w:val="single" w:sz="4" w:space="0" w:color="auto"/>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(должность)</w:t>
            </w: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4" w:type="dxa"/>
            <w:gridSpan w:val="6"/>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(должность)</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r>
      <w:tr w:rsidR="00486EF9" w:rsidRPr="002424E9" w:rsidTr="000E142F">
        <w:trPr>
          <w:trHeight w:val="165"/>
        </w:trPr>
        <w:tc>
          <w:tcPr>
            <w:tcW w:w="2387" w:type="dxa"/>
            <w:gridSpan w:val="2"/>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u w:val="single"/>
                <w:lang w:eastAsia="ru-RU"/>
              </w:rPr>
            </w:pPr>
            <w:r w:rsidRPr="002424E9">
              <w:rPr>
                <w:rFonts w:ascii="Times New Roman" w:eastAsia="Times New Roman" w:hAnsi="Times New Roman" w:cs="Times New Roman"/>
                <w:i/>
                <w:iCs/>
                <w:sz w:val="20"/>
                <w:szCs w:val="20"/>
                <w:u w:val="single"/>
                <w:lang w:eastAsia="ru-RU"/>
              </w:rPr>
              <w:t> </w:t>
            </w: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u w:val="single"/>
                <w:lang w:eastAsia="ru-RU"/>
              </w:rPr>
            </w:pPr>
          </w:p>
        </w:tc>
        <w:tc>
          <w:tcPr>
            <w:tcW w:w="2080" w:type="dxa"/>
            <w:gridSpan w:val="2"/>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70" w:type="dxa"/>
            <w:gridSpan w:val="3"/>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u w:val="single"/>
                <w:lang w:eastAsia="ru-RU"/>
              </w:rPr>
            </w:pPr>
            <w:r w:rsidRPr="002424E9">
              <w:rPr>
                <w:rFonts w:ascii="Times New Roman" w:eastAsia="Times New Roman" w:hAnsi="Times New Roman" w:cs="Times New Roman"/>
                <w:i/>
                <w:iCs/>
                <w:sz w:val="20"/>
                <w:szCs w:val="20"/>
                <w:u w:val="single"/>
                <w:lang w:eastAsia="ru-RU"/>
              </w:rPr>
              <w:t> </w:t>
            </w: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i/>
                <w:iCs/>
                <w:sz w:val="20"/>
                <w:szCs w:val="20"/>
                <w:u w:val="single"/>
                <w:lang w:eastAsia="ru-RU"/>
              </w:rPr>
            </w:pPr>
          </w:p>
        </w:tc>
        <w:tc>
          <w:tcPr>
            <w:tcW w:w="1703" w:type="dxa"/>
            <w:gridSpan w:val="2"/>
            <w:tcBorders>
              <w:top w:val="nil"/>
              <w:left w:val="nil"/>
              <w:bottom w:val="single" w:sz="4" w:space="0" w:color="auto"/>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r w:rsidRPr="002424E9">
              <w:rPr>
                <w:rFonts w:ascii="Times New Roman" w:eastAsia="Times New Roman" w:hAnsi="Times New Roman" w:cs="Times New Roman"/>
                <w:i/>
                <w:iCs/>
                <w:sz w:val="20"/>
                <w:szCs w:val="20"/>
                <w:lang w:eastAsia="ru-RU"/>
              </w:rPr>
              <w:t> </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i/>
                <w:iCs/>
                <w:sz w:val="20"/>
                <w:szCs w:val="20"/>
                <w:lang w:eastAsia="ru-RU"/>
              </w:rPr>
            </w:pPr>
          </w:p>
        </w:tc>
      </w:tr>
      <w:tr w:rsidR="00486EF9" w:rsidRPr="002424E9" w:rsidTr="000E142F">
        <w:trPr>
          <w:trHeight w:val="255"/>
        </w:trPr>
        <w:tc>
          <w:tcPr>
            <w:tcW w:w="2387" w:type="dxa"/>
            <w:gridSpan w:val="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(подпись)</w:t>
            </w: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2080" w:type="dxa"/>
            <w:gridSpan w:val="2"/>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(расшифровка подписи)</w:t>
            </w: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370" w:type="dxa"/>
            <w:gridSpan w:val="3"/>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(подпись)</w:t>
            </w: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c>
          <w:tcPr>
            <w:tcW w:w="1703" w:type="dxa"/>
            <w:gridSpan w:val="2"/>
            <w:tcBorders>
              <w:top w:val="single" w:sz="4" w:space="0" w:color="auto"/>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r w:rsidRPr="002424E9">
              <w:rPr>
                <w:rFonts w:ascii="Times New Roman" w:eastAsia="Times New Roman" w:hAnsi="Times New Roman" w:cs="Times New Roman"/>
                <w:sz w:val="16"/>
                <w:szCs w:val="16"/>
                <w:lang w:eastAsia="ru-RU"/>
              </w:rPr>
              <w:t>(расшифровка подписи)</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16"/>
                <w:szCs w:val="16"/>
                <w:lang w:eastAsia="ru-RU"/>
              </w:rPr>
            </w:pPr>
          </w:p>
        </w:tc>
      </w:tr>
      <w:tr w:rsidR="00486EF9" w:rsidRPr="002424E9" w:rsidTr="00F13490">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М.П.</w:t>
            </w: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r w:rsidRPr="002424E9">
              <w:rPr>
                <w:rFonts w:ascii="Times New Roman" w:eastAsia="Times New Roman" w:hAnsi="Times New Roman" w:cs="Times New Roman"/>
                <w:sz w:val="20"/>
                <w:szCs w:val="20"/>
                <w:lang w:eastAsia="ru-RU"/>
              </w:rPr>
              <w:t>М.П.</w:t>
            </w: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F13490">
        <w:trPr>
          <w:trHeight w:val="255"/>
        </w:trPr>
        <w:tc>
          <w:tcPr>
            <w:tcW w:w="16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91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2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469"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412"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60"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1"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625"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rPr>
                <w:rFonts w:ascii="Times New Roman" w:eastAsia="Times New Roman" w:hAnsi="Times New Roman" w:cs="Times New Roman"/>
                <w:sz w:val="20"/>
                <w:szCs w:val="20"/>
                <w:lang w:eastAsia="ru-RU"/>
              </w:rPr>
            </w:pPr>
          </w:p>
        </w:tc>
      </w:tr>
      <w:tr w:rsidR="00486EF9" w:rsidRPr="002424E9" w:rsidTr="000E142F">
        <w:trPr>
          <w:trHeight w:val="390"/>
        </w:trPr>
        <w:tc>
          <w:tcPr>
            <w:tcW w:w="10570" w:type="dxa"/>
            <w:gridSpan w:val="14"/>
            <w:tcBorders>
              <w:top w:val="nil"/>
              <w:left w:val="nil"/>
              <w:bottom w:val="nil"/>
              <w:right w:val="nil"/>
            </w:tcBorders>
            <w:shd w:val="clear" w:color="auto" w:fill="auto"/>
            <w:hideMark/>
          </w:tcPr>
          <w:p w:rsidR="00486EF9" w:rsidRDefault="00486EF9" w:rsidP="00452EA5">
            <w:pPr>
              <w:spacing w:after="0" w:line="240" w:lineRule="auto"/>
              <w:jc w:val="center"/>
              <w:rPr>
                <w:rFonts w:ascii="Times New Roman" w:eastAsia="Times New Roman" w:hAnsi="Times New Roman" w:cs="Times New Roman"/>
                <w:b/>
                <w:bCs/>
                <w:sz w:val="24"/>
                <w:szCs w:val="24"/>
                <w:lang w:eastAsia="ru-RU"/>
              </w:rPr>
            </w:pPr>
          </w:p>
          <w:p w:rsidR="00486EF9" w:rsidRPr="002424E9" w:rsidRDefault="00766689" w:rsidP="00452EA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Вышеуказанная ф</w:t>
            </w:r>
            <w:r w:rsidR="00486EF9" w:rsidRPr="002424E9">
              <w:rPr>
                <w:rFonts w:ascii="Times New Roman" w:eastAsia="Times New Roman" w:hAnsi="Times New Roman" w:cs="Times New Roman"/>
                <w:b/>
                <w:bCs/>
                <w:sz w:val="24"/>
                <w:szCs w:val="24"/>
                <w:lang w:eastAsia="ru-RU"/>
              </w:rPr>
              <w:t>орма согласована Сторонами:</w:t>
            </w:r>
          </w:p>
        </w:tc>
        <w:tc>
          <w:tcPr>
            <w:tcW w:w="236" w:type="dxa"/>
            <w:tcBorders>
              <w:top w:val="nil"/>
              <w:left w:val="nil"/>
              <w:bottom w:val="nil"/>
              <w:right w:val="nil"/>
            </w:tcBorders>
            <w:shd w:val="clear" w:color="auto" w:fill="auto"/>
            <w:noWrap/>
            <w:vAlign w:val="bottom"/>
            <w:hideMark/>
          </w:tcPr>
          <w:p w:rsidR="00486EF9" w:rsidRPr="002424E9" w:rsidRDefault="00486EF9" w:rsidP="00452EA5">
            <w:pPr>
              <w:spacing w:after="0" w:line="240" w:lineRule="auto"/>
              <w:jc w:val="center"/>
              <w:rPr>
                <w:rFonts w:ascii="Times New Roman" w:eastAsia="Times New Roman" w:hAnsi="Times New Roman" w:cs="Times New Roman"/>
                <w:b/>
                <w:bCs/>
                <w:sz w:val="24"/>
                <w:szCs w:val="24"/>
                <w:lang w:eastAsia="ru-RU"/>
              </w:rPr>
            </w:pPr>
          </w:p>
        </w:tc>
      </w:tr>
    </w:tbl>
    <w:p w:rsidR="00976A2F" w:rsidRDefault="00976A2F" w:rsidP="002424E9">
      <w:pPr>
        <w:widowControl w:val="0"/>
        <w:autoSpaceDE w:val="0"/>
        <w:autoSpaceDN w:val="0"/>
        <w:adjustRightInd w:val="0"/>
        <w:spacing w:after="0" w:line="240" w:lineRule="auto"/>
        <w:outlineLvl w:val="0"/>
        <w:rPr>
          <w:rFonts w:ascii="Times New Roman" w:eastAsia="Times New Roman" w:hAnsi="Times New Roman" w:cs="Times New Roman"/>
          <w:sz w:val="28"/>
          <w:szCs w:val="24"/>
          <w:lang w:eastAsia="ru-RU"/>
        </w:rPr>
      </w:pPr>
    </w:p>
    <w:tbl>
      <w:tblPr>
        <w:tblpPr w:leftFromText="180" w:rightFromText="180" w:vertAnchor="text" w:horzAnchor="margin" w:tblpY="252"/>
        <w:tblW w:w="9889" w:type="dxa"/>
        <w:tblLook w:val="00A0" w:firstRow="1" w:lastRow="0" w:firstColumn="1" w:lastColumn="0" w:noHBand="0" w:noVBand="0"/>
      </w:tblPr>
      <w:tblGrid>
        <w:gridCol w:w="5245"/>
        <w:gridCol w:w="4644"/>
      </w:tblGrid>
      <w:tr w:rsidR="0049393C" w:rsidRPr="002424E9" w:rsidTr="0049393C">
        <w:tc>
          <w:tcPr>
            <w:tcW w:w="5245" w:type="dxa"/>
            <w:vAlign w:val="center"/>
          </w:tcPr>
          <w:p w:rsidR="00A819FF" w:rsidRDefault="00A819FF"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A819FF" w:rsidRPr="00A819FF" w:rsidRDefault="00A819FF" w:rsidP="0049393C">
            <w:pPr>
              <w:widowControl w:val="0"/>
              <w:tabs>
                <w:tab w:val="left" w:pos="180"/>
              </w:tabs>
              <w:autoSpaceDE w:val="0"/>
              <w:autoSpaceDN w:val="0"/>
              <w:adjustRightInd w:val="0"/>
              <w:spacing w:after="0" w:line="240" w:lineRule="auto"/>
              <w:rPr>
                <w:rFonts w:ascii="Times New Roman" w:eastAsia="Times New Roman" w:hAnsi="Times New Roman" w:cs="Times New Roman"/>
                <w:b/>
                <w:sz w:val="24"/>
                <w:szCs w:val="24"/>
                <w:lang w:eastAsia="ru-RU"/>
              </w:rPr>
            </w:pPr>
            <w:r w:rsidRPr="00A819FF">
              <w:rPr>
                <w:rFonts w:ascii="Times New Roman" w:eastAsia="Times New Roman" w:hAnsi="Times New Roman" w:cs="Times New Roman"/>
                <w:b/>
                <w:sz w:val="24"/>
                <w:szCs w:val="24"/>
                <w:lang w:eastAsia="ru-RU"/>
              </w:rPr>
              <w:t>АО «Центральная ППК»</w:t>
            </w:r>
          </w:p>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w:t>
            </w:r>
          </w:p>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44" w:type="dxa"/>
            <w:vAlign w:val="center"/>
          </w:tcPr>
          <w:p w:rsidR="0049393C" w:rsidRPr="00865955" w:rsidRDefault="00A819FF" w:rsidP="0049393C">
            <w:pPr>
              <w:widowControl w:val="0"/>
              <w:tabs>
                <w:tab w:val="left" w:pos="180"/>
              </w:tabs>
              <w:autoSpaceDE w:val="0"/>
              <w:autoSpaceDN w:val="0"/>
              <w:adjustRightInd w:val="0"/>
              <w:spacing w:after="0" w:line="240" w:lineRule="auto"/>
              <w:ind w:right="-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Контрагент</w:t>
            </w:r>
          </w:p>
          <w:p w:rsidR="0049393C" w:rsidRPr="00865955" w:rsidRDefault="0049393C" w:rsidP="0049393C">
            <w:pPr>
              <w:widowControl w:val="0"/>
              <w:tabs>
                <w:tab w:val="left" w:pos="180"/>
              </w:tabs>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w:t>
            </w:r>
          </w:p>
        </w:tc>
      </w:tr>
      <w:tr w:rsidR="0049393C" w:rsidRPr="002424E9" w:rsidTr="0049393C">
        <w:trPr>
          <w:trHeight w:val="710"/>
        </w:trPr>
        <w:tc>
          <w:tcPr>
            <w:tcW w:w="5245" w:type="dxa"/>
            <w:vAlign w:val="center"/>
          </w:tcPr>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_________________/_______________/</w:t>
            </w:r>
          </w:p>
          <w:p w:rsidR="0049393C" w:rsidRPr="00865955" w:rsidRDefault="0049393C" w:rsidP="0049393C">
            <w:pPr>
              <w:tabs>
                <w:tab w:val="left" w:pos="180"/>
              </w:tabs>
              <w:spacing w:after="120" w:line="240" w:lineRule="auto"/>
              <w:ind w:right="1440"/>
              <w:rPr>
                <w:rFonts w:ascii="Times New Roman" w:eastAsia="Times New Roman" w:hAnsi="Times New Roman" w:cs="Times New Roman"/>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c>
          <w:tcPr>
            <w:tcW w:w="4644" w:type="dxa"/>
            <w:vAlign w:val="center"/>
          </w:tcPr>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49393C" w:rsidRPr="00865955" w:rsidRDefault="0049393C" w:rsidP="0049393C">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 _____________/</w:t>
            </w:r>
          </w:p>
          <w:p w:rsidR="0049393C" w:rsidRPr="00865955" w:rsidRDefault="0049393C" w:rsidP="0049393C">
            <w:pPr>
              <w:tabs>
                <w:tab w:val="left" w:pos="180"/>
              </w:tabs>
              <w:spacing w:after="120" w:line="240" w:lineRule="auto"/>
              <w:rPr>
                <w:rFonts w:ascii="Times New Roman" w:eastAsia="Times New Roman" w:hAnsi="Times New Roman" w:cs="Times New Roman"/>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r>
    </w:tbl>
    <w:p w:rsidR="00202655" w:rsidRDefault="00202655" w:rsidP="00CA026E">
      <w:pPr>
        <w:spacing w:after="0" w:line="240" w:lineRule="auto"/>
        <w:jc w:val="right"/>
        <w:rPr>
          <w:rFonts w:ascii="Times New Roman" w:eastAsia="Times New Roman" w:hAnsi="Times New Roman" w:cs="Times New Roman"/>
          <w:b/>
          <w:sz w:val="24"/>
          <w:szCs w:val="24"/>
          <w:lang w:eastAsia="ru-RU"/>
        </w:rPr>
      </w:pPr>
    </w:p>
    <w:p w:rsidR="00202655" w:rsidRDefault="0020265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956FC7" w:rsidRPr="001E6B47" w:rsidRDefault="00956FC7" w:rsidP="00956FC7">
      <w:pPr>
        <w:spacing w:after="0" w:line="240" w:lineRule="auto"/>
        <w:ind w:left="7371"/>
        <w:rPr>
          <w:rFonts w:ascii="Times New Roman" w:eastAsia="Times New Roman" w:hAnsi="Times New Roman" w:cs="Times New Roman"/>
          <w:b/>
          <w:sz w:val="24"/>
          <w:szCs w:val="24"/>
          <w:lang w:eastAsia="ru-RU"/>
        </w:rPr>
      </w:pPr>
      <w:bookmarkStart w:id="145" w:name="_Hlk241589053"/>
      <w:r w:rsidRPr="001E6B47">
        <w:rPr>
          <w:rFonts w:ascii="Times New Roman" w:eastAsia="Times New Roman" w:hAnsi="Times New Roman" w:cs="Times New Roman"/>
          <w:b/>
          <w:sz w:val="24"/>
          <w:szCs w:val="24"/>
          <w:lang w:eastAsia="ru-RU"/>
        </w:rPr>
        <w:lastRenderedPageBreak/>
        <w:t>Приложение № 4</w:t>
      </w:r>
    </w:p>
    <w:p w:rsidR="00956FC7" w:rsidRPr="001E6B47" w:rsidRDefault="00956FC7" w:rsidP="00956FC7">
      <w:pPr>
        <w:spacing w:after="0" w:line="240" w:lineRule="auto"/>
        <w:ind w:left="7371"/>
        <w:rPr>
          <w:rFonts w:ascii="Times New Roman" w:eastAsia="Times New Roman" w:hAnsi="Times New Roman" w:cs="Times New Roman"/>
          <w:b/>
          <w:sz w:val="24"/>
          <w:szCs w:val="24"/>
          <w:lang w:eastAsia="ru-RU"/>
        </w:rPr>
      </w:pPr>
      <w:r w:rsidRPr="001E6B47">
        <w:rPr>
          <w:rFonts w:ascii="Times New Roman" w:eastAsia="Times New Roman" w:hAnsi="Times New Roman" w:cs="Times New Roman"/>
          <w:b/>
          <w:sz w:val="24"/>
          <w:szCs w:val="24"/>
          <w:lang w:eastAsia="ru-RU"/>
        </w:rPr>
        <w:t>к Договору №___________</w:t>
      </w:r>
    </w:p>
    <w:p w:rsidR="00956FC7" w:rsidRPr="001E6B47" w:rsidRDefault="00956FC7" w:rsidP="00956FC7">
      <w:pPr>
        <w:spacing w:after="0" w:line="240" w:lineRule="auto"/>
        <w:ind w:left="7371"/>
        <w:rPr>
          <w:rFonts w:ascii="Times New Roman" w:eastAsia="Times New Roman" w:hAnsi="Times New Roman" w:cs="Times New Roman"/>
          <w:b/>
          <w:sz w:val="24"/>
          <w:szCs w:val="24"/>
          <w:lang w:eastAsia="ru-RU"/>
        </w:rPr>
      </w:pPr>
      <w:r w:rsidRPr="001E6B47">
        <w:rPr>
          <w:rFonts w:ascii="Times New Roman" w:eastAsia="Times New Roman" w:hAnsi="Times New Roman" w:cs="Times New Roman"/>
          <w:b/>
          <w:sz w:val="24"/>
          <w:szCs w:val="24"/>
          <w:lang w:eastAsia="ru-RU"/>
        </w:rPr>
        <w:t>от «__</w:t>
      </w:r>
      <w:proofErr w:type="gramStart"/>
      <w:r w:rsidRPr="001E6B47">
        <w:rPr>
          <w:rFonts w:ascii="Times New Roman" w:eastAsia="Times New Roman" w:hAnsi="Times New Roman" w:cs="Times New Roman"/>
          <w:b/>
          <w:sz w:val="24"/>
          <w:szCs w:val="24"/>
          <w:lang w:eastAsia="ru-RU"/>
        </w:rPr>
        <w:t>_»_</w:t>
      </w:r>
      <w:proofErr w:type="gramEnd"/>
      <w:r w:rsidRPr="001E6B47">
        <w:rPr>
          <w:rFonts w:ascii="Times New Roman" w:eastAsia="Times New Roman" w:hAnsi="Times New Roman" w:cs="Times New Roman"/>
          <w:b/>
          <w:sz w:val="24"/>
          <w:szCs w:val="24"/>
          <w:lang w:eastAsia="ru-RU"/>
        </w:rPr>
        <w:t>_______ 202</w:t>
      </w:r>
      <w:r w:rsidRPr="001B0E0D">
        <w:rPr>
          <w:rFonts w:ascii="Times New Roman" w:eastAsia="Times New Roman" w:hAnsi="Times New Roman" w:cs="Times New Roman"/>
          <w:b/>
          <w:sz w:val="24"/>
          <w:szCs w:val="24"/>
          <w:lang w:eastAsia="ru-RU"/>
        </w:rPr>
        <w:t>_</w:t>
      </w:r>
      <w:r w:rsidRPr="001E6B47">
        <w:rPr>
          <w:rFonts w:ascii="Times New Roman" w:eastAsia="Times New Roman" w:hAnsi="Times New Roman" w:cs="Times New Roman"/>
          <w:b/>
          <w:sz w:val="24"/>
          <w:szCs w:val="24"/>
          <w:lang w:eastAsia="ru-RU"/>
        </w:rPr>
        <w:t xml:space="preserve"> г.</w:t>
      </w:r>
    </w:p>
    <w:p w:rsidR="00956FC7" w:rsidRPr="001E6B47" w:rsidRDefault="00956FC7" w:rsidP="00956FC7">
      <w:pPr>
        <w:spacing w:after="0" w:line="240" w:lineRule="auto"/>
        <w:ind w:left="7371"/>
        <w:rPr>
          <w:rFonts w:ascii="Times New Roman" w:eastAsia="Times New Roman" w:hAnsi="Times New Roman" w:cs="Times New Roman"/>
          <w:b/>
          <w:sz w:val="24"/>
          <w:szCs w:val="24"/>
          <w:lang w:eastAsia="ru-RU"/>
        </w:rPr>
      </w:pPr>
      <w:bookmarkStart w:id="146" w:name="_Hlk241656918"/>
      <w:r w:rsidRPr="001E6B47">
        <w:rPr>
          <w:rFonts w:ascii="Times New Roman" w:eastAsia="Times New Roman" w:hAnsi="Times New Roman" w:cs="Times New Roman"/>
          <w:b/>
          <w:sz w:val="24"/>
          <w:szCs w:val="24"/>
          <w:lang w:eastAsia="ru-RU"/>
        </w:rPr>
        <w:t xml:space="preserve">Часть </w:t>
      </w:r>
      <w:bookmarkStart w:id="147" w:name="_Hlk241849357"/>
      <w:r w:rsidRPr="001E6B47">
        <w:rPr>
          <w:rFonts w:ascii="Times New Roman" w:eastAsia="Times New Roman" w:hAnsi="Times New Roman" w:cs="Times New Roman"/>
          <w:b/>
          <w:sz w:val="24"/>
          <w:szCs w:val="24"/>
          <w:lang w:eastAsia="ru-RU"/>
        </w:rPr>
        <w:t xml:space="preserve">«Форма Акта о выполненных работах </w:t>
      </w:r>
      <w:r w:rsidR="00341BBF">
        <w:rPr>
          <w:rFonts w:ascii="Times New Roman" w:eastAsia="Times New Roman" w:hAnsi="Times New Roman" w:cs="Times New Roman"/>
          <w:b/>
          <w:sz w:val="24"/>
          <w:szCs w:val="24"/>
          <w:lang w:eastAsia="ru-RU"/>
        </w:rPr>
        <w:t>по техническому обслуживанию</w:t>
      </w:r>
      <w:r>
        <w:rPr>
          <w:rFonts w:ascii="Times New Roman" w:eastAsia="Times New Roman" w:hAnsi="Times New Roman" w:cs="Times New Roman"/>
          <w:b/>
          <w:sz w:val="24"/>
          <w:szCs w:val="24"/>
          <w:lang w:eastAsia="ru-RU"/>
        </w:rPr>
        <w:t xml:space="preserve"> </w:t>
      </w:r>
      <w:r w:rsidR="00341BBF">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этап 6</w:t>
      </w:r>
      <w:r w:rsidR="00341BBF">
        <w:rPr>
          <w:rFonts w:ascii="Times New Roman" w:eastAsia="Times New Roman" w:hAnsi="Times New Roman" w:cs="Times New Roman"/>
          <w:b/>
          <w:sz w:val="24"/>
          <w:szCs w:val="24"/>
          <w:lang w:eastAsia="ru-RU"/>
        </w:rPr>
        <w:t>)</w:t>
      </w:r>
      <w:r w:rsidRPr="001E6B47">
        <w:rPr>
          <w:rFonts w:ascii="Times New Roman" w:eastAsia="Times New Roman" w:hAnsi="Times New Roman" w:cs="Times New Roman"/>
          <w:b/>
          <w:sz w:val="24"/>
          <w:szCs w:val="24"/>
          <w:lang w:eastAsia="ru-RU"/>
        </w:rPr>
        <w:t>»</w:t>
      </w:r>
      <w:bookmarkEnd w:id="145"/>
      <w:bookmarkEnd w:id="147"/>
    </w:p>
    <w:bookmarkEnd w:id="146"/>
    <w:p w:rsidR="00956FC7" w:rsidRPr="001E6B47" w:rsidRDefault="00956FC7" w:rsidP="00956FC7">
      <w:pPr>
        <w:tabs>
          <w:tab w:val="left" w:pos="7710"/>
        </w:tabs>
        <w:ind w:left="7371"/>
      </w:pPr>
      <w:r w:rsidRPr="001E6B47">
        <w:rPr>
          <w:rFonts w:ascii="Times New Roman" w:eastAsia="Times New Roman" w:hAnsi="Times New Roman" w:cs="Times New Roman"/>
          <w:sz w:val="24"/>
          <w:szCs w:val="24"/>
          <w:lang w:eastAsia="ru-RU"/>
        </w:rPr>
        <w:t>ФОРМА</w:t>
      </w:r>
    </w:p>
    <w:tbl>
      <w:tblPr>
        <w:tblW w:w="10806" w:type="dxa"/>
        <w:tblInd w:w="-318" w:type="dxa"/>
        <w:tblLayout w:type="fixed"/>
        <w:tblLook w:val="04A0" w:firstRow="1" w:lastRow="0" w:firstColumn="1" w:lastColumn="0" w:noHBand="0" w:noVBand="1"/>
      </w:tblPr>
      <w:tblGrid>
        <w:gridCol w:w="1431"/>
        <w:gridCol w:w="699"/>
        <w:gridCol w:w="264"/>
        <w:gridCol w:w="1040"/>
        <w:gridCol w:w="522"/>
        <w:gridCol w:w="397"/>
        <w:gridCol w:w="236"/>
        <w:gridCol w:w="433"/>
        <w:gridCol w:w="1258"/>
        <w:gridCol w:w="416"/>
        <w:gridCol w:w="634"/>
        <w:gridCol w:w="566"/>
        <w:gridCol w:w="966"/>
        <w:gridCol w:w="668"/>
        <w:gridCol w:w="238"/>
        <w:gridCol w:w="92"/>
        <w:gridCol w:w="526"/>
        <w:gridCol w:w="184"/>
        <w:gridCol w:w="236"/>
      </w:tblGrid>
      <w:tr w:rsidR="00956FC7" w:rsidRPr="001E6B47" w:rsidTr="00956FC7">
        <w:trPr>
          <w:gridAfter w:val="4"/>
          <w:wAfter w:w="1038" w:type="dxa"/>
          <w:trHeight w:val="286"/>
        </w:trPr>
        <w:tc>
          <w:tcPr>
            <w:tcW w:w="1431"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tcPr>
          <w:tbl>
            <w:tblPr>
              <w:tblW w:w="9928" w:type="dxa"/>
              <w:tblLayout w:type="fixed"/>
              <w:tblLook w:val="04A0" w:firstRow="1" w:lastRow="0" w:firstColumn="1" w:lastColumn="0" w:noHBand="0" w:noVBand="1"/>
            </w:tblPr>
            <w:tblGrid>
              <w:gridCol w:w="9692"/>
              <w:gridCol w:w="236"/>
            </w:tblGrid>
            <w:tr w:rsidR="00956FC7" w:rsidRPr="001E6B47" w:rsidTr="00956FC7">
              <w:trPr>
                <w:trHeight w:val="391"/>
              </w:trPr>
              <w:tc>
                <w:tcPr>
                  <w:tcW w:w="9699" w:type="dxa"/>
                  <w:tcBorders>
                    <w:top w:val="nil"/>
                    <w:left w:val="nil"/>
                    <w:bottom w:val="nil"/>
                    <w:right w:val="nil"/>
                  </w:tcBorders>
                  <w:shd w:val="clear" w:color="auto" w:fill="auto"/>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tc>
              <w:tc>
                <w:tcPr>
                  <w:tcW w:w="229"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tc>
            </w:tr>
          </w:tbl>
          <w:p w:rsidR="00956FC7" w:rsidRPr="001E6B47" w:rsidRDefault="00956FC7" w:rsidP="00956FC7">
            <w:pPr>
              <w:spacing w:after="0" w:line="240" w:lineRule="auto"/>
              <w:rPr>
                <w:rFonts w:ascii="Times New Roman" w:eastAsia="Times New Roman" w:hAnsi="Times New Roman" w:cs="Times New Roman"/>
                <w:sz w:val="24"/>
                <w:szCs w:val="24"/>
                <w:lang w:eastAsia="ru-RU"/>
              </w:rPr>
            </w:pPr>
          </w:p>
          <w:p w:rsidR="00956FC7" w:rsidRPr="001E6B47" w:rsidRDefault="00956FC7" w:rsidP="00956FC7">
            <w:pPr>
              <w:spacing w:after="0" w:line="240" w:lineRule="auto"/>
              <w:rPr>
                <w:rFonts w:ascii="Times New Roman" w:eastAsia="Times New Roman" w:hAnsi="Times New Roman" w:cs="Times New Roman"/>
                <w:b/>
                <w:sz w:val="24"/>
                <w:szCs w:val="24"/>
                <w:lang w:eastAsia="ru-RU"/>
              </w:rPr>
            </w:pPr>
            <w:r w:rsidRPr="001E6B47">
              <w:rPr>
                <w:rFonts w:ascii="Times New Roman" w:eastAsia="Times New Roman" w:hAnsi="Times New Roman" w:cs="Times New Roman"/>
                <w:b/>
                <w:sz w:val="24"/>
                <w:szCs w:val="24"/>
                <w:lang w:eastAsia="ru-RU"/>
              </w:rPr>
              <w:t xml:space="preserve">                                                  </w:t>
            </w:r>
          </w:p>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166" w:type="dxa"/>
            <w:gridSpan w:val="3"/>
            <w:tcBorders>
              <w:top w:val="nil"/>
              <w:left w:val="nil"/>
              <w:bottom w:val="nil"/>
              <w:right w:val="nil"/>
            </w:tcBorders>
            <w:shd w:val="clear" w:color="auto" w:fill="auto"/>
            <w:noWrap/>
            <w:vAlign w:val="bottom"/>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71"/>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966"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668"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71"/>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Заказчик</w:t>
            </w:r>
          </w:p>
        </w:tc>
        <w:tc>
          <w:tcPr>
            <w:tcW w:w="6465" w:type="dxa"/>
            <w:gridSpan w:val="11"/>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966"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180"/>
        </w:trPr>
        <w:tc>
          <w:tcPr>
            <w:tcW w:w="7896" w:type="dxa"/>
            <w:gridSpan w:val="1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vertAlign w:val="subscript"/>
                <w:lang w:eastAsia="ru-RU"/>
              </w:rPr>
              <w:t>организация</w:t>
            </w:r>
          </w:p>
        </w:tc>
        <w:tc>
          <w:tcPr>
            <w:tcW w:w="966"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68"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26"/>
        </w:trPr>
        <w:tc>
          <w:tcPr>
            <w:tcW w:w="7896" w:type="dxa"/>
            <w:gridSpan w:val="12"/>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4"/>
                <w:szCs w:val="18"/>
                <w:lang w:eastAsia="ru-RU"/>
              </w:rPr>
            </w:pPr>
            <w:r w:rsidRPr="001E6B47">
              <w:rPr>
                <w:rFonts w:ascii="Times New Roman" w:eastAsia="Times New Roman" w:hAnsi="Times New Roman" w:cs="Times New Roman"/>
                <w:b/>
                <w:bCs/>
                <w:sz w:val="14"/>
                <w:szCs w:val="18"/>
                <w:lang w:eastAsia="ru-RU"/>
              </w:rPr>
              <w:t> </w:t>
            </w:r>
          </w:p>
        </w:tc>
        <w:tc>
          <w:tcPr>
            <w:tcW w:w="966"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4"/>
                <w:szCs w:val="18"/>
                <w:lang w:eastAsia="ru-RU"/>
              </w:rPr>
            </w:pPr>
          </w:p>
        </w:tc>
      </w:tr>
      <w:tr w:rsidR="00956FC7" w:rsidRPr="001E6B47" w:rsidTr="00956FC7">
        <w:trPr>
          <w:gridAfter w:val="4"/>
          <w:wAfter w:w="1038" w:type="dxa"/>
          <w:trHeight w:val="210"/>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28" w:type="dxa"/>
            <w:gridSpan w:val="5"/>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vertAlign w:val="subscript"/>
                <w:lang w:eastAsia="ru-RU"/>
              </w:rPr>
              <w:t>структурное подразделение, адрес</w:t>
            </w: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966"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86"/>
        </w:trPr>
        <w:tc>
          <w:tcPr>
            <w:tcW w:w="2130" w:type="dxa"/>
            <w:gridSpan w:val="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Исполнитель (Подрядчик)</w:t>
            </w:r>
          </w:p>
        </w:tc>
        <w:tc>
          <w:tcPr>
            <w:tcW w:w="264" w:type="dxa"/>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5502" w:type="dxa"/>
            <w:gridSpan w:val="9"/>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966"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150"/>
        </w:trPr>
        <w:tc>
          <w:tcPr>
            <w:tcW w:w="7896" w:type="dxa"/>
            <w:gridSpan w:val="1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vertAlign w:val="subscript"/>
                <w:lang w:eastAsia="ru-RU"/>
              </w:rPr>
              <w:t>организация</w:t>
            </w:r>
          </w:p>
        </w:tc>
        <w:tc>
          <w:tcPr>
            <w:tcW w:w="966"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68" w:type="dxa"/>
            <w:vMerge w:val="restart"/>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7896" w:type="dxa"/>
            <w:gridSpan w:val="12"/>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4"/>
                <w:szCs w:val="18"/>
                <w:lang w:eastAsia="ru-RU"/>
              </w:rPr>
            </w:pPr>
            <w:r w:rsidRPr="001E6B47">
              <w:rPr>
                <w:rFonts w:ascii="Times New Roman" w:eastAsia="Times New Roman" w:hAnsi="Times New Roman" w:cs="Times New Roman"/>
                <w:b/>
                <w:bCs/>
                <w:sz w:val="14"/>
                <w:szCs w:val="18"/>
                <w:lang w:eastAsia="ru-RU"/>
              </w:rPr>
              <w:t> </w:t>
            </w:r>
          </w:p>
        </w:tc>
        <w:tc>
          <w:tcPr>
            <w:tcW w:w="966"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vMerge/>
            <w:tcBorders>
              <w:top w:val="nil"/>
              <w:left w:val="nil"/>
              <w:bottom w:val="nil"/>
              <w:right w:val="nil"/>
            </w:tcBorders>
            <w:vAlign w:val="center"/>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4"/>
                <w:szCs w:val="18"/>
                <w:lang w:eastAsia="ru-RU"/>
              </w:rPr>
            </w:pPr>
          </w:p>
        </w:tc>
      </w:tr>
      <w:tr w:rsidR="00956FC7" w:rsidRPr="001E6B47" w:rsidTr="00956FC7">
        <w:trPr>
          <w:gridAfter w:val="4"/>
          <w:wAfter w:w="1038" w:type="dxa"/>
          <w:trHeight w:val="226"/>
        </w:trPr>
        <w:tc>
          <w:tcPr>
            <w:tcW w:w="7896" w:type="dxa"/>
            <w:gridSpan w:val="1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vertAlign w:val="subscript"/>
                <w:lang w:eastAsia="ru-RU"/>
              </w:rPr>
              <w:t>структурное подразделение, адрес</w:t>
            </w: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Номер</w:t>
            </w:r>
          </w:p>
        </w:tc>
        <w:tc>
          <w:tcPr>
            <w:tcW w:w="1616" w:type="dxa"/>
            <w:gridSpan w:val="3"/>
            <w:tcBorders>
              <w:top w:val="single" w:sz="4" w:space="0" w:color="auto"/>
              <w:left w:val="nil"/>
              <w:bottom w:val="single" w:sz="4" w:space="0" w:color="auto"/>
              <w:right w:val="single" w:sz="4" w:space="0" w:color="000000"/>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Дата</w:t>
            </w: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1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588" w:type="dxa"/>
            <w:gridSpan w:val="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xml:space="preserve">                   АКТ</w:t>
            </w:r>
          </w:p>
        </w:tc>
        <w:tc>
          <w:tcPr>
            <w:tcW w:w="1258" w:type="dxa"/>
            <w:tcBorders>
              <w:top w:val="nil"/>
              <w:left w:val="single" w:sz="4" w:space="0" w:color="auto"/>
              <w:bottom w:val="single" w:sz="4" w:space="0" w:color="auto"/>
              <w:right w:val="single" w:sz="4" w:space="0" w:color="auto"/>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1616" w:type="dxa"/>
            <w:gridSpan w:val="3"/>
            <w:tcBorders>
              <w:top w:val="single" w:sz="4" w:space="0" w:color="auto"/>
              <w:left w:val="nil"/>
              <w:bottom w:val="single" w:sz="4" w:space="0" w:color="auto"/>
              <w:right w:val="single" w:sz="4" w:space="0" w:color="000000"/>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1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502" w:type="dxa"/>
            <w:gridSpan w:val="9"/>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20"/>
                <w:szCs w:val="20"/>
                <w:lang w:eastAsia="ru-RU"/>
              </w:rPr>
              <w:t xml:space="preserve">о </w:t>
            </w:r>
            <w:bookmarkStart w:id="148" w:name="_Hlk216947085"/>
            <w:r w:rsidRPr="001E6B47">
              <w:rPr>
                <w:rFonts w:ascii="Times New Roman" w:eastAsia="Times New Roman" w:hAnsi="Times New Roman" w:cs="Times New Roman"/>
                <w:b/>
                <w:bCs/>
                <w:sz w:val="20"/>
                <w:szCs w:val="20"/>
                <w:lang w:eastAsia="ru-RU"/>
              </w:rPr>
              <w:t>выполненных работах (оказанных услугах)</w:t>
            </w:r>
            <w:bookmarkEnd w:id="148"/>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71"/>
        </w:trPr>
        <w:tc>
          <w:tcPr>
            <w:tcW w:w="2394" w:type="dxa"/>
            <w:gridSpan w:val="3"/>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по договору </w:t>
            </w:r>
          </w:p>
        </w:tc>
        <w:tc>
          <w:tcPr>
            <w:tcW w:w="7136" w:type="dxa"/>
            <w:gridSpan w:val="11"/>
            <w:tcBorders>
              <w:top w:val="nil"/>
              <w:left w:val="nil"/>
              <w:bottom w:val="single" w:sz="4" w:space="0" w:color="auto"/>
              <w:right w:val="nil"/>
            </w:tcBorders>
            <w:shd w:val="clear" w:color="auto" w:fill="auto"/>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2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7136" w:type="dxa"/>
            <w:gridSpan w:val="11"/>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(наименование договора (наряд-заказа), его дата, номер)</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r>
      <w:tr w:rsidR="00956FC7" w:rsidRPr="001E6B47" w:rsidTr="00956FC7">
        <w:trPr>
          <w:gridAfter w:val="4"/>
          <w:wAfter w:w="1038" w:type="dxa"/>
          <w:trHeight w:val="301"/>
        </w:trPr>
        <w:tc>
          <w:tcPr>
            <w:tcW w:w="9530" w:type="dxa"/>
            <w:gridSpan w:val="1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5022" w:type="dxa"/>
            <w:gridSpan w:val="8"/>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Мы, нижеподписавшиеся, </w:t>
            </w:r>
            <w:proofErr w:type="gramStart"/>
            <w:r w:rsidRPr="001E6B47">
              <w:rPr>
                <w:rFonts w:ascii="Times New Roman" w:eastAsia="Times New Roman" w:hAnsi="Times New Roman" w:cs="Times New Roman"/>
                <w:sz w:val="16"/>
                <w:szCs w:val="20"/>
                <w:lang w:eastAsia="ru-RU"/>
              </w:rPr>
              <w:t>представители  ИСПОЛНИТЕЛЯ</w:t>
            </w:r>
            <w:proofErr w:type="gramEnd"/>
            <w:r w:rsidRPr="001E6B47">
              <w:rPr>
                <w:rFonts w:ascii="Times New Roman" w:eastAsia="Times New Roman" w:hAnsi="Times New Roman" w:cs="Times New Roman"/>
                <w:sz w:val="16"/>
                <w:szCs w:val="20"/>
                <w:lang w:eastAsia="ru-RU"/>
              </w:rPr>
              <w:t xml:space="preserve"> в лице </w:t>
            </w:r>
          </w:p>
        </w:tc>
        <w:tc>
          <w:tcPr>
            <w:tcW w:w="4508" w:type="dxa"/>
            <w:gridSpan w:val="6"/>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56"/>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468" w:type="dxa"/>
            <w:gridSpan w:val="10"/>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(должности, Ф.И.О.)</w:t>
            </w: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2130" w:type="dxa"/>
            <w:gridSpan w:val="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и ЗАКАЗЧИКА в лице  </w:t>
            </w: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7136" w:type="dxa"/>
            <w:gridSpan w:val="11"/>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56"/>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468" w:type="dxa"/>
            <w:gridSpan w:val="10"/>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(должности, Ф.И.О.)</w:t>
            </w: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7896" w:type="dxa"/>
            <w:gridSpan w:val="1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составили настоящий акт о том, что </w:t>
            </w:r>
            <w:proofErr w:type="gramStart"/>
            <w:r w:rsidRPr="001E6B47">
              <w:rPr>
                <w:rFonts w:ascii="Times New Roman" w:eastAsia="Times New Roman" w:hAnsi="Times New Roman" w:cs="Times New Roman"/>
                <w:sz w:val="16"/>
                <w:szCs w:val="20"/>
                <w:lang w:eastAsia="ru-RU"/>
              </w:rPr>
              <w:t>работы</w:t>
            </w:r>
            <w:proofErr w:type="gramEnd"/>
            <w:r w:rsidRPr="001E6B47">
              <w:rPr>
                <w:rFonts w:ascii="Times New Roman" w:eastAsia="Times New Roman" w:hAnsi="Times New Roman" w:cs="Times New Roman"/>
                <w:sz w:val="16"/>
                <w:szCs w:val="20"/>
                <w:lang w:eastAsia="ru-RU"/>
              </w:rPr>
              <w:t xml:space="preserve"> выполненные ИСПОЛНИТЕЛЕМ</w:t>
            </w:r>
          </w:p>
        </w:tc>
        <w:tc>
          <w:tcPr>
            <w:tcW w:w="966" w:type="dxa"/>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668" w:type="dxa"/>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41"/>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в срок с "___</w:t>
            </w:r>
            <w:proofErr w:type="gramStart"/>
            <w:r w:rsidRPr="001E6B47">
              <w:rPr>
                <w:rFonts w:ascii="Times New Roman" w:eastAsia="Times New Roman" w:hAnsi="Times New Roman" w:cs="Times New Roman"/>
                <w:i/>
                <w:iCs/>
                <w:sz w:val="16"/>
                <w:szCs w:val="20"/>
                <w:lang w:eastAsia="ru-RU"/>
              </w:rPr>
              <w:t>"  "</w:t>
            </w:r>
            <w:proofErr w:type="gramEnd"/>
            <w:r w:rsidRPr="001E6B47">
              <w:rPr>
                <w:rFonts w:ascii="Times New Roman" w:eastAsia="Times New Roman" w:hAnsi="Times New Roman" w:cs="Times New Roman"/>
                <w:i/>
                <w:iCs/>
                <w:sz w:val="16"/>
                <w:szCs w:val="20"/>
                <w:lang w:eastAsia="ru-RU"/>
              </w:rPr>
              <w:t>_____"20___ г. по "___"  " _____" 20____  г., по</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(наименование объекта (этапа), краткое описание результатов работ, эффективность и значимость)</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r>
      <w:tr w:rsidR="00956FC7" w:rsidRPr="001E6B47" w:rsidTr="00956FC7">
        <w:trPr>
          <w:gridAfter w:val="2"/>
          <w:wAfter w:w="420" w:type="dxa"/>
          <w:trHeight w:val="255"/>
        </w:trPr>
        <w:tc>
          <w:tcPr>
            <w:tcW w:w="9860" w:type="dxa"/>
            <w:gridSpan w:val="16"/>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p w:rsidR="00956FC7" w:rsidRDefault="00956FC7" w:rsidP="00B058E1">
            <w:pPr>
              <w:pStyle w:val="aff"/>
              <w:numPr>
                <w:ilvl w:val="0"/>
                <w:numId w:val="77"/>
              </w:numPr>
              <w:rPr>
                <w:sz w:val="16"/>
              </w:rPr>
            </w:pPr>
            <w:r w:rsidRPr="00273CC2">
              <w:rPr>
                <w:sz w:val="16"/>
              </w:rPr>
              <w:t xml:space="preserve">Во исполнение </w:t>
            </w:r>
            <w:r w:rsidR="009C33A8" w:rsidRPr="00A52D6A">
              <w:rPr>
                <w:sz w:val="16"/>
              </w:rPr>
              <w:t>1.1</w:t>
            </w:r>
            <w:r w:rsidRPr="00273CC2">
              <w:rPr>
                <w:sz w:val="16"/>
              </w:rPr>
              <w:t xml:space="preserve"> Договора Исполнитель в период с </w:t>
            </w:r>
            <w:proofErr w:type="gramStart"/>
            <w:r w:rsidRPr="00273CC2">
              <w:rPr>
                <w:sz w:val="16"/>
              </w:rPr>
              <w:t>« _</w:t>
            </w:r>
            <w:proofErr w:type="gramEnd"/>
            <w:r w:rsidRPr="00273CC2">
              <w:rPr>
                <w:sz w:val="16"/>
              </w:rPr>
              <w:t>_» ________  20__ г. по «__» ________  20__ г. выполнил обязательства по нижеуказанным  Услугам, а именно оказал Заказчику услуги по следующим заявкам:</w:t>
            </w:r>
          </w:p>
          <w:p w:rsidR="00956FC7" w:rsidRPr="00273CC2" w:rsidRDefault="00956FC7" w:rsidP="00B22070">
            <w:pPr>
              <w:pStyle w:val="aff"/>
              <w:rPr>
                <w:sz w:val="16"/>
              </w:rPr>
            </w:pP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
              <w:gridCol w:w="2161"/>
              <w:gridCol w:w="1843"/>
              <w:gridCol w:w="3685"/>
              <w:gridCol w:w="1509"/>
            </w:tblGrid>
            <w:tr w:rsidR="00956FC7" w:rsidRPr="001E6B47" w:rsidTr="00956FC7">
              <w:trPr>
                <w:trHeight w:val="599"/>
                <w:tblHeader/>
              </w:trPr>
              <w:tc>
                <w:tcPr>
                  <w:tcW w:w="499" w:type="dxa"/>
                </w:tcPr>
                <w:p w:rsidR="00956FC7" w:rsidRPr="001E6B47" w:rsidRDefault="00956FC7" w:rsidP="00956FC7">
                  <w:pPr>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br/>
                    <w:t>п/п</w:t>
                  </w:r>
                </w:p>
              </w:tc>
              <w:tc>
                <w:tcPr>
                  <w:tcW w:w="2161" w:type="dxa"/>
                </w:tcPr>
                <w:p w:rsidR="00956FC7" w:rsidRPr="001E6B47" w:rsidRDefault="00956FC7" w:rsidP="00956FC7">
                  <w:pPr>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Номер и дата заявки</w:t>
                  </w:r>
                </w:p>
              </w:tc>
              <w:tc>
                <w:tcPr>
                  <w:tcW w:w="1843" w:type="dxa"/>
                </w:tcPr>
                <w:p w:rsidR="00956FC7" w:rsidRPr="001E6B47" w:rsidRDefault="00956FC7" w:rsidP="00956FC7">
                  <w:pPr>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Стоимость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по заявке, руб. с НДС</w:t>
                  </w:r>
                </w:p>
              </w:tc>
              <w:tc>
                <w:tcPr>
                  <w:tcW w:w="3685" w:type="dxa"/>
                </w:tcPr>
                <w:p w:rsidR="00956FC7" w:rsidRPr="001E6B47" w:rsidRDefault="00956FC7" w:rsidP="00956FC7">
                  <w:pPr>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Тип </w:t>
                  </w:r>
                  <w:r w:rsidR="003862F3">
                    <w:rPr>
                      <w:rFonts w:ascii="Times New Roman" w:eastAsia="Times New Roman" w:hAnsi="Times New Roman" w:cs="Times New Roman"/>
                      <w:b/>
                      <w:sz w:val="16"/>
                      <w:szCs w:val="20"/>
                      <w:lang w:eastAsia="ru-RU"/>
                    </w:rPr>
                    <w:t>работы</w:t>
                  </w:r>
                </w:p>
              </w:tc>
              <w:tc>
                <w:tcPr>
                  <w:tcW w:w="1509" w:type="dxa"/>
                </w:tcPr>
                <w:p w:rsidR="00956FC7" w:rsidRPr="001E6B47" w:rsidRDefault="00956FC7" w:rsidP="00956FC7">
                  <w:pPr>
                    <w:spacing w:after="0" w:line="240" w:lineRule="auto"/>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Время задержки по заявкам, выполненным с нарушением срока предоставления решения*</w:t>
                  </w:r>
                </w:p>
              </w:tc>
            </w:tr>
            <w:tr w:rsidR="00956FC7" w:rsidRPr="001E6B47" w:rsidTr="00956FC7">
              <w:trPr>
                <w:trHeight w:val="212"/>
              </w:trPr>
              <w:tc>
                <w:tcPr>
                  <w:tcW w:w="499"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p>
              </w:tc>
              <w:tc>
                <w:tcPr>
                  <w:tcW w:w="2161"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p>
              </w:tc>
              <w:tc>
                <w:tcPr>
                  <w:tcW w:w="1843"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3685"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1509"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r>
            <w:tr w:rsidR="00956FC7" w:rsidRPr="001E6B47" w:rsidTr="00956FC7">
              <w:trPr>
                <w:trHeight w:val="212"/>
              </w:trPr>
              <w:tc>
                <w:tcPr>
                  <w:tcW w:w="499"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p>
              </w:tc>
              <w:tc>
                <w:tcPr>
                  <w:tcW w:w="2161"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p>
              </w:tc>
              <w:tc>
                <w:tcPr>
                  <w:tcW w:w="1843"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3685"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1509"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r>
            <w:tr w:rsidR="00956FC7" w:rsidRPr="001E6B47" w:rsidTr="00956FC7">
              <w:trPr>
                <w:trHeight w:val="225"/>
              </w:trPr>
              <w:tc>
                <w:tcPr>
                  <w:tcW w:w="499"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p>
              </w:tc>
              <w:tc>
                <w:tcPr>
                  <w:tcW w:w="2161" w:type="dxa"/>
                </w:tcPr>
                <w:p w:rsidR="00956FC7" w:rsidRPr="001E6B47" w:rsidRDefault="00956FC7" w:rsidP="00956FC7">
                  <w:pPr>
                    <w:spacing w:after="0" w:line="240" w:lineRule="auto"/>
                    <w:jc w:val="center"/>
                    <w:rPr>
                      <w:rFonts w:ascii="Times New Roman" w:eastAsia="Times New Roman" w:hAnsi="Times New Roman" w:cs="Times New Roman"/>
                      <w:b/>
                      <w:sz w:val="18"/>
                      <w:szCs w:val="18"/>
                      <w:lang w:eastAsia="ru-RU"/>
                    </w:rPr>
                  </w:pPr>
                  <w:r w:rsidRPr="001E6B47">
                    <w:rPr>
                      <w:rFonts w:ascii="Times New Roman" w:eastAsia="Times New Roman" w:hAnsi="Times New Roman" w:cs="Times New Roman"/>
                      <w:b/>
                      <w:sz w:val="18"/>
                      <w:szCs w:val="18"/>
                      <w:lang w:eastAsia="ru-RU"/>
                    </w:rPr>
                    <w:t>ИТОГО:</w:t>
                  </w:r>
                </w:p>
              </w:tc>
              <w:tc>
                <w:tcPr>
                  <w:tcW w:w="1843"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3685"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c>
                <w:tcPr>
                  <w:tcW w:w="1509" w:type="dxa"/>
                </w:tcPr>
                <w:p w:rsidR="00956FC7" w:rsidRPr="001E6B47" w:rsidRDefault="00956FC7" w:rsidP="00956FC7">
                  <w:pPr>
                    <w:spacing w:after="0" w:line="240" w:lineRule="auto"/>
                    <w:jc w:val="center"/>
                    <w:rPr>
                      <w:rFonts w:ascii="Times New Roman" w:eastAsia="Times New Roman" w:hAnsi="Times New Roman" w:cs="Times New Roman"/>
                      <w:sz w:val="18"/>
                      <w:szCs w:val="18"/>
                      <w:lang w:eastAsia="ru-RU"/>
                    </w:rPr>
                  </w:pPr>
                </w:p>
              </w:tc>
            </w:tr>
          </w:tbl>
          <w:p w:rsidR="00956FC7" w:rsidRDefault="00956FC7" w:rsidP="00956FC7">
            <w:pPr>
              <w:rPr>
                <w:sz w:val="16"/>
              </w:rPr>
            </w:pPr>
          </w:p>
          <w:tbl>
            <w:tblPr>
              <w:tblW w:w="9692" w:type="dxa"/>
              <w:tblLayout w:type="fixed"/>
              <w:tblLook w:val="04A0" w:firstRow="1" w:lastRow="0" w:firstColumn="1" w:lastColumn="0" w:noHBand="0" w:noVBand="1"/>
            </w:tblPr>
            <w:tblGrid>
              <w:gridCol w:w="2014"/>
              <w:gridCol w:w="811"/>
              <w:gridCol w:w="1134"/>
              <w:gridCol w:w="1134"/>
              <w:gridCol w:w="567"/>
              <w:gridCol w:w="992"/>
              <w:gridCol w:w="992"/>
              <w:gridCol w:w="992"/>
              <w:gridCol w:w="1056"/>
            </w:tblGrid>
            <w:tr w:rsidR="00956FC7" w:rsidRPr="001E6B47" w:rsidTr="00956FC7">
              <w:trPr>
                <w:trHeight w:val="2697"/>
              </w:trPr>
              <w:tc>
                <w:tcPr>
                  <w:tcW w:w="20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Тип </w:t>
                  </w:r>
                  <w:r w:rsidR="003862F3">
                    <w:rPr>
                      <w:rFonts w:ascii="Times New Roman" w:eastAsia="Times New Roman" w:hAnsi="Times New Roman" w:cs="Times New Roman"/>
                      <w:b/>
                      <w:sz w:val="16"/>
                      <w:szCs w:val="20"/>
                      <w:lang w:eastAsia="ru-RU"/>
                    </w:rPr>
                    <w:t>Работы</w:t>
                  </w:r>
                </w:p>
              </w:tc>
              <w:tc>
                <w:tcPr>
                  <w:tcW w:w="811"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Pr>
                      <w:rFonts w:ascii="Times New Roman" w:eastAsia="Times New Roman" w:hAnsi="Times New Roman" w:cs="Times New Roman"/>
                      <w:b/>
                      <w:sz w:val="16"/>
                      <w:szCs w:val="20"/>
                      <w:lang w:eastAsia="ru-RU"/>
                    </w:rPr>
                    <w:t xml:space="preserve">Цена </w:t>
                  </w:r>
                  <w:r w:rsidR="003862F3">
                    <w:rPr>
                      <w:rFonts w:ascii="Times New Roman" w:eastAsia="Times New Roman" w:hAnsi="Times New Roman" w:cs="Times New Roman"/>
                      <w:b/>
                      <w:sz w:val="16"/>
                      <w:szCs w:val="20"/>
                      <w:lang w:eastAsia="ru-RU"/>
                    </w:rPr>
                    <w:t>работы</w:t>
                  </w:r>
                  <w:r w:rsidRPr="001E6B47">
                    <w:rPr>
                      <w:rFonts w:ascii="Times New Roman" w:eastAsia="Times New Roman" w:hAnsi="Times New Roman" w:cs="Times New Roman"/>
                      <w:b/>
                      <w:sz w:val="16"/>
                      <w:szCs w:val="20"/>
                      <w:lang w:eastAsia="ru-RU"/>
                    </w:rPr>
                    <w:t xml:space="preserve"> за 1 (один) инцидент, руб., с НДС </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Уменьшение </w:t>
                  </w:r>
                  <w:r>
                    <w:rPr>
                      <w:rFonts w:ascii="Times New Roman" w:eastAsia="Times New Roman" w:hAnsi="Times New Roman" w:cs="Times New Roman"/>
                      <w:b/>
                      <w:sz w:val="16"/>
                      <w:szCs w:val="20"/>
                      <w:lang w:eastAsia="ru-RU"/>
                    </w:rPr>
                    <w:t>цены</w:t>
                  </w:r>
                  <w:r w:rsidRPr="001E6B47">
                    <w:rPr>
                      <w:rFonts w:ascii="Times New Roman" w:eastAsia="Times New Roman" w:hAnsi="Times New Roman" w:cs="Times New Roman"/>
                      <w:b/>
                      <w:sz w:val="16"/>
                      <w:szCs w:val="20"/>
                      <w:lang w:eastAsia="ru-RU"/>
                    </w:rPr>
                    <w:t xml:space="preserve"> </w:t>
                  </w:r>
                  <w:r w:rsidR="003862F3">
                    <w:rPr>
                      <w:rFonts w:ascii="Times New Roman" w:eastAsia="Times New Roman" w:hAnsi="Times New Roman" w:cs="Times New Roman"/>
                      <w:b/>
                      <w:sz w:val="16"/>
                      <w:szCs w:val="20"/>
                      <w:lang w:eastAsia="ru-RU"/>
                    </w:rPr>
                    <w:t>работы</w:t>
                  </w:r>
                  <w:r w:rsidR="003862F3"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t xml:space="preserve">за 1 (один) инцидент в случае нарушения сроков предоставления решения до 24 часов, %*  </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Уменьшение </w:t>
                  </w:r>
                  <w:r>
                    <w:rPr>
                      <w:rFonts w:ascii="Times New Roman" w:eastAsia="Times New Roman" w:hAnsi="Times New Roman" w:cs="Times New Roman"/>
                      <w:b/>
                      <w:sz w:val="16"/>
                      <w:szCs w:val="20"/>
                      <w:lang w:eastAsia="ru-RU"/>
                    </w:rPr>
                    <w:t>цены</w:t>
                  </w:r>
                  <w:r w:rsidRPr="001E6B47">
                    <w:rPr>
                      <w:rFonts w:ascii="Times New Roman" w:eastAsia="Times New Roman" w:hAnsi="Times New Roman" w:cs="Times New Roman"/>
                      <w:b/>
                      <w:sz w:val="16"/>
                      <w:szCs w:val="20"/>
                      <w:lang w:eastAsia="ru-RU"/>
                    </w:rPr>
                    <w:t xml:space="preserve"> </w:t>
                  </w:r>
                  <w:r w:rsidR="003862F3">
                    <w:rPr>
                      <w:rFonts w:ascii="Times New Roman" w:eastAsia="Times New Roman" w:hAnsi="Times New Roman" w:cs="Times New Roman"/>
                      <w:b/>
                      <w:sz w:val="16"/>
                      <w:szCs w:val="20"/>
                      <w:lang w:eastAsia="ru-RU"/>
                    </w:rPr>
                    <w:t>работы</w:t>
                  </w:r>
                  <w:r w:rsidR="003862F3"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t xml:space="preserve">за 1 (один) инцидент в случае нарушения сроков предоставления решения более 24 часов, % * </w:t>
                  </w:r>
                </w:p>
              </w:tc>
              <w:tc>
                <w:tcPr>
                  <w:tcW w:w="567"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Кол-во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(инцидентов), в </w:t>
                  </w:r>
                  <w:proofErr w:type="gramStart"/>
                  <w:r w:rsidRPr="001E6B47">
                    <w:rPr>
                      <w:rFonts w:ascii="Times New Roman" w:eastAsia="Times New Roman" w:hAnsi="Times New Roman" w:cs="Times New Roman"/>
                      <w:b/>
                      <w:sz w:val="16"/>
                      <w:szCs w:val="20"/>
                      <w:lang w:eastAsia="ru-RU"/>
                    </w:rPr>
                    <w:t>т.ч.:*</w:t>
                  </w:r>
                  <w:proofErr w:type="gramEnd"/>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Кол-во </w:t>
                  </w:r>
                  <w:r w:rsidR="003862F3">
                    <w:rPr>
                      <w:rFonts w:ascii="Times New Roman" w:eastAsia="Times New Roman" w:hAnsi="Times New Roman" w:cs="Times New Roman"/>
                      <w:b/>
                      <w:sz w:val="16"/>
                      <w:szCs w:val="20"/>
                      <w:lang w:eastAsia="ru-RU"/>
                    </w:rPr>
                    <w:t>работ</w:t>
                  </w:r>
                  <w:r w:rsidR="003862F3"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t>(инцидентов) по которым нет нарушений срока предоставления решения</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Кол-во </w:t>
                  </w:r>
                  <w:r w:rsidR="003862F3">
                    <w:rPr>
                      <w:rFonts w:ascii="Times New Roman" w:eastAsia="Times New Roman" w:hAnsi="Times New Roman" w:cs="Times New Roman"/>
                      <w:b/>
                      <w:sz w:val="16"/>
                      <w:szCs w:val="20"/>
                      <w:lang w:eastAsia="ru-RU"/>
                    </w:rPr>
                    <w:t>работ</w:t>
                  </w:r>
                  <w:r w:rsidR="003862F3"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t xml:space="preserve">(инцидентов) по которым нарушен срок предоставления </w:t>
                  </w:r>
                  <w:proofErr w:type="gramStart"/>
                  <w:r w:rsidRPr="001E6B47">
                    <w:rPr>
                      <w:rFonts w:ascii="Times New Roman" w:eastAsia="Times New Roman" w:hAnsi="Times New Roman" w:cs="Times New Roman"/>
                      <w:b/>
                      <w:sz w:val="16"/>
                      <w:szCs w:val="20"/>
                      <w:lang w:eastAsia="ru-RU"/>
                    </w:rPr>
                    <w:t>решения  до</w:t>
                  </w:r>
                  <w:proofErr w:type="gramEnd"/>
                  <w:r w:rsidRPr="001E6B47">
                    <w:rPr>
                      <w:rFonts w:ascii="Times New Roman" w:eastAsia="Times New Roman" w:hAnsi="Times New Roman" w:cs="Times New Roman"/>
                      <w:b/>
                      <w:sz w:val="16"/>
                      <w:szCs w:val="20"/>
                      <w:lang w:eastAsia="ru-RU"/>
                    </w:rPr>
                    <w:t xml:space="preserve"> 24 час*</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Кол-во </w:t>
                  </w:r>
                  <w:r w:rsidR="003862F3">
                    <w:rPr>
                      <w:rFonts w:ascii="Times New Roman" w:eastAsia="Times New Roman" w:hAnsi="Times New Roman" w:cs="Times New Roman"/>
                      <w:b/>
                      <w:sz w:val="16"/>
                      <w:szCs w:val="20"/>
                      <w:lang w:eastAsia="ru-RU"/>
                    </w:rPr>
                    <w:t>работ</w:t>
                  </w:r>
                  <w:r w:rsidR="003862F3" w:rsidRPr="001E6B47">
                    <w:rPr>
                      <w:rFonts w:ascii="Times New Roman" w:eastAsia="Times New Roman" w:hAnsi="Times New Roman" w:cs="Times New Roman"/>
                      <w:b/>
                      <w:sz w:val="16"/>
                      <w:szCs w:val="20"/>
                      <w:lang w:eastAsia="ru-RU"/>
                    </w:rPr>
                    <w:t xml:space="preserve"> </w:t>
                  </w:r>
                  <w:r w:rsidRPr="001E6B47">
                    <w:rPr>
                      <w:rFonts w:ascii="Times New Roman" w:eastAsia="Times New Roman" w:hAnsi="Times New Roman" w:cs="Times New Roman"/>
                      <w:b/>
                      <w:sz w:val="16"/>
                      <w:szCs w:val="20"/>
                      <w:lang w:eastAsia="ru-RU"/>
                    </w:rPr>
                    <w:t xml:space="preserve">(инцидентов) по которым нарушен срок предоставления </w:t>
                  </w:r>
                  <w:proofErr w:type="gramStart"/>
                  <w:r w:rsidRPr="001E6B47">
                    <w:rPr>
                      <w:rFonts w:ascii="Times New Roman" w:eastAsia="Times New Roman" w:hAnsi="Times New Roman" w:cs="Times New Roman"/>
                      <w:b/>
                      <w:sz w:val="16"/>
                      <w:szCs w:val="20"/>
                      <w:lang w:eastAsia="ru-RU"/>
                    </w:rPr>
                    <w:t>решения  более</w:t>
                  </w:r>
                  <w:proofErr w:type="gramEnd"/>
                  <w:r w:rsidRPr="001E6B47">
                    <w:rPr>
                      <w:rFonts w:ascii="Times New Roman" w:eastAsia="Times New Roman" w:hAnsi="Times New Roman" w:cs="Times New Roman"/>
                      <w:b/>
                      <w:sz w:val="16"/>
                      <w:szCs w:val="20"/>
                      <w:lang w:eastAsia="ru-RU"/>
                    </w:rPr>
                    <w:t xml:space="preserve"> 24 час*</w:t>
                  </w:r>
                </w:p>
              </w:tc>
              <w:tc>
                <w:tcPr>
                  <w:tcW w:w="1056" w:type="dxa"/>
                  <w:tcBorders>
                    <w:top w:val="single" w:sz="8" w:space="0" w:color="auto"/>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Стоимость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руб. с НДС</w:t>
                  </w:r>
                </w:p>
              </w:tc>
            </w:tr>
            <w:tr w:rsidR="00956FC7" w:rsidRPr="001E6B47" w:rsidTr="00956FC7">
              <w:trPr>
                <w:trHeight w:val="694"/>
              </w:trPr>
              <w:tc>
                <w:tcPr>
                  <w:tcW w:w="2014" w:type="dxa"/>
                  <w:tcBorders>
                    <w:top w:val="nil"/>
                    <w:left w:val="single" w:sz="8" w:space="0" w:color="auto"/>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1</w:t>
                  </w:r>
                </w:p>
              </w:tc>
              <w:tc>
                <w:tcPr>
                  <w:tcW w:w="811"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2</w:t>
                  </w: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3</w:t>
                  </w: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w:t>
                  </w:r>
                </w:p>
              </w:tc>
              <w:tc>
                <w:tcPr>
                  <w:tcW w:w="567"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5</w:t>
                  </w:r>
                </w:p>
              </w:tc>
              <w:tc>
                <w:tcPr>
                  <w:tcW w:w="992"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7</w:t>
                  </w:r>
                </w:p>
              </w:tc>
              <w:tc>
                <w:tcPr>
                  <w:tcW w:w="992"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8</w:t>
                  </w:r>
                </w:p>
              </w:tc>
              <w:tc>
                <w:tcPr>
                  <w:tcW w:w="1056"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гр. 9 = гр. 2*гр. 6+гр. 2*(100%-гр. </w:t>
                  </w:r>
                  <w:proofErr w:type="gramStart"/>
                  <w:r w:rsidRPr="001E6B47">
                    <w:rPr>
                      <w:rFonts w:ascii="Times New Roman" w:eastAsia="Times New Roman" w:hAnsi="Times New Roman" w:cs="Times New Roman"/>
                      <w:b/>
                      <w:sz w:val="16"/>
                      <w:szCs w:val="20"/>
                      <w:lang w:eastAsia="ru-RU"/>
                    </w:rPr>
                    <w:t>3)*</w:t>
                  </w:r>
                  <w:proofErr w:type="gramEnd"/>
                  <w:r w:rsidRPr="001E6B47">
                    <w:rPr>
                      <w:rFonts w:ascii="Times New Roman" w:eastAsia="Times New Roman" w:hAnsi="Times New Roman" w:cs="Times New Roman"/>
                      <w:b/>
                      <w:sz w:val="16"/>
                      <w:szCs w:val="20"/>
                      <w:lang w:eastAsia="ru-RU"/>
                    </w:rPr>
                    <w:t xml:space="preserve"> гр.7+гр. 2*(100%-гр. 4)* гр.8</w:t>
                  </w:r>
                </w:p>
              </w:tc>
            </w:tr>
            <w:tr w:rsidR="00956FC7" w:rsidRPr="001E6B47" w:rsidTr="00956FC7">
              <w:trPr>
                <w:trHeight w:val="457"/>
              </w:trPr>
              <w:tc>
                <w:tcPr>
                  <w:tcW w:w="2014" w:type="dxa"/>
                  <w:tcBorders>
                    <w:top w:val="nil"/>
                    <w:left w:val="single" w:sz="8" w:space="0" w:color="auto"/>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Устранение инцидента первого приоритета</w:t>
                  </w:r>
                </w:p>
              </w:tc>
              <w:tc>
                <w:tcPr>
                  <w:tcW w:w="811"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25%</w:t>
                  </w: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567"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390"/>
              </w:trPr>
              <w:tc>
                <w:tcPr>
                  <w:tcW w:w="2014" w:type="dxa"/>
                  <w:tcBorders>
                    <w:top w:val="nil"/>
                    <w:left w:val="single" w:sz="8" w:space="0" w:color="auto"/>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Устранение инцидента второго приоритета</w:t>
                  </w:r>
                </w:p>
              </w:tc>
              <w:tc>
                <w:tcPr>
                  <w:tcW w:w="811"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25%</w:t>
                  </w:r>
                </w:p>
              </w:tc>
              <w:tc>
                <w:tcPr>
                  <w:tcW w:w="1134" w:type="dxa"/>
                  <w:tcBorders>
                    <w:top w:val="nil"/>
                    <w:left w:val="nil"/>
                    <w:bottom w:val="single" w:sz="8"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567"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nil"/>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390"/>
              </w:trPr>
              <w:tc>
                <w:tcPr>
                  <w:tcW w:w="2014" w:type="dxa"/>
                  <w:tcBorders>
                    <w:top w:val="nil"/>
                    <w:left w:val="single" w:sz="8" w:space="0" w:color="auto"/>
                    <w:bottom w:val="single" w:sz="4"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Устранение инцидента третьего приоритета</w:t>
                  </w:r>
                </w:p>
              </w:tc>
              <w:tc>
                <w:tcPr>
                  <w:tcW w:w="811"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134" w:type="dxa"/>
                  <w:tcBorders>
                    <w:top w:val="nil"/>
                    <w:left w:val="nil"/>
                    <w:bottom w:val="single" w:sz="4"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1134" w:type="dxa"/>
                  <w:tcBorders>
                    <w:top w:val="nil"/>
                    <w:left w:val="nil"/>
                    <w:bottom w:val="single" w:sz="4" w:space="0" w:color="auto"/>
                    <w:right w:val="single" w:sz="8"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567"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nil"/>
                    <w:left w:val="nil"/>
                    <w:bottom w:val="single" w:sz="4"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390"/>
              </w:trPr>
              <w:tc>
                <w:tcPr>
                  <w:tcW w:w="2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Устранение инцидента четвертого приоритета</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390"/>
              </w:trPr>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Устранение инцидента пятого приоритета</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390"/>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ИТОГО</w:t>
                  </w:r>
                </w:p>
              </w:tc>
              <w:tc>
                <w:tcPr>
                  <w:tcW w:w="811" w:type="dxa"/>
                  <w:tcBorders>
                    <w:top w:val="single" w:sz="4" w:space="0" w:color="auto"/>
                    <w:left w:val="nil"/>
                    <w:bottom w:val="single" w:sz="4" w:space="0" w:color="auto"/>
                    <w:right w:val="single" w:sz="4" w:space="0" w:color="auto"/>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056" w:type="dxa"/>
                  <w:tcBorders>
                    <w:top w:val="single" w:sz="4" w:space="0" w:color="auto"/>
                    <w:left w:val="nil"/>
                    <w:bottom w:val="single" w:sz="8" w:space="0" w:color="auto"/>
                    <w:right w:val="single" w:sz="8" w:space="0" w:color="auto"/>
                  </w:tcBorders>
                  <w:shd w:val="clear" w:color="auto" w:fill="auto"/>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bl>
          <w:p w:rsidR="00956FC7" w:rsidRPr="001E6B47" w:rsidRDefault="00956FC7" w:rsidP="00956FC7">
            <w:pPr>
              <w:widowControl w:val="0"/>
              <w:autoSpaceDE w:val="0"/>
              <w:autoSpaceDN w:val="0"/>
              <w:adjustRightInd w:val="0"/>
              <w:spacing w:after="0" w:line="240" w:lineRule="auto"/>
              <w:jc w:val="both"/>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*заполняется при наличии заявок, выполненных с нарушением срока предоставления решения </w:t>
            </w:r>
          </w:p>
          <w:p w:rsidR="00956FC7" w:rsidRPr="001E6B47" w:rsidRDefault="00956FC7" w:rsidP="00956FC7">
            <w:pPr>
              <w:widowControl w:val="0"/>
              <w:autoSpaceDE w:val="0"/>
              <w:autoSpaceDN w:val="0"/>
              <w:adjustRightInd w:val="0"/>
              <w:spacing w:after="0" w:line="240" w:lineRule="auto"/>
              <w:jc w:val="both"/>
              <w:rPr>
                <w:rFonts w:ascii="Times New Roman" w:eastAsia="Times New Roman" w:hAnsi="Times New Roman" w:cs="Times New Roman"/>
                <w:sz w:val="16"/>
                <w:szCs w:val="20"/>
                <w:lang w:eastAsia="ru-RU"/>
              </w:rPr>
            </w:pPr>
          </w:p>
          <w:p w:rsidR="00956FC7" w:rsidRPr="001E6B47" w:rsidRDefault="00956FC7" w:rsidP="00956FC7">
            <w:pPr>
              <w:widowControl w:val="0"/>
              <w:autoSpaceDE w:val="0"/>
              <w:autoSpaceDN w:val="0"/>
              <w:adjustRightInd w:val="0"/>
              <w:spacing w:after="6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1E6B47">
              <w:rPr>
                <w:rFonts w:ascii="Times New Roman" w:eastAsia="Times New Roman" w:hAnsi="Times New Roman" w:cs="Times New Roman"/>
                <w:lang w:eastAsia="ru-RU"/>
              </w:rPr>
              <w:t xml:space="preserve">Во исполнение п. 1.1 и 1.2 Договора Исполнитель в период с </w:t>
            </w:r>
            <w:proofErr w:type="gramStart"/>
            <w:r w:rsidRPr="001E6B47">
              <w:rPr>
                <w:rFonts w:ascii="Times New Roman" w:eastAsia="Times New Roman" w:hAnsi="Times New Roman" w:cs="Times New Roman"/>
                <w:lang w:eastAsia="ru-RU"/>
              </w:rPr>
              <w:t>« _</w:t>
            </w:r>
            <w:proofErr w:type="gramEnd"/>
            <w:r w:rsidRPr="001E6B47">
              <w:rPr>
                <w:rFonts w:ascii="Times New Roman" w:eastAsia="Times New Roman" w:hAnsi="Times New Roman" w:cs="Times New Roman"/>
                <w:lang w:eastAsia="ru-RU"/>
              </w:rPr>
              <w:t xml:space="preserve">_» ________  20__ г. по «__» ________  20__ г. выполнил обязательства по нижеуказанным  </w:t>
            </w:r>
            <w:r w:rsidR="003862F3">
              <w:rPr>
                <w:rFonts w:ascii="Times New Roman" w:eastAsia="Times New Roman" w:hAnsi="Times New Roman" w:cs="Times New Roman"/>
                <w:lang w:eastAsia="ru-RU"/>
              </w:rPr>
              <w:t>Работам</w:t>
            </w:r>
            <w:r w:rsidRPr="001E6B47">
              <w:rPr>
                <w:rFonts w:ascii="Times New Roman" w:eastAsia="Times New Roman" w:hAnsi="Times New Roman" w:cs="Times New Roman"/>
                <w:lang w:eastAsia="ru-RU"/>
              </w:rPr>
              <w:t xml:space="preserve">, а именно оказал Заказчику </w:t>
            </w:r>
            <w:r w:rsidR="003862F3">
              <w:rPr>
                <w:rFonts w:ascii="Times New Roman" w:eastAsia="Times New Roman" w:hAnsi="Times New Roman" w:cs="Times New Roman"/>
                <w:lang w:eastAsia="ru-RU"/>
              </w:rPr>
              <w:t>работы</w:t>
            </w:r>
            <w:r w:rsidRPr="001E6B47">
              <w:rPr>
                <w:rFonts w:ascii="Times New Roman" w:eastAsia="Times New Roman" w:hAnsi="Times New Roman" w:cs="Times New Roman"/>
                <w:lang w:eastAsia="ru-RU"/>
              </w:rPr>
              <w:t xml:space="preserve"> по проведению следующих регламентных работ:</w:t>
            </w: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8"/>
              <w:gridCol w:w="4938"/>
              <w:gridCol w:w="4187"/>
            </w:tblGrid>
            <w:tr w:rsidR="00956FC7" w:rsidRPr="001E6B47" w:rsidTr="00956FC7">
              <w:trPr>
                <w:trHeight w:val="600"/>
                <w:tblHeader/>
              </w:trPr>
              <w:tc>
                <w:tcPr>
                  <w:tcW w:w="57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п/п</w:t>
                  </w:r>
                </w:p>
              </w:tc>
              <w:tc>
                <w:tcPr>
                  <w:tcW w:w="493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Наименование оборудования</w:t>
                  </w:r>
                </w:p>
              </w:tc>
              <w:tc>
                <w:tcPr>
                  <w:tcW w:w="4187"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Наименование работ</w:t>
                  </w:r>
                </w:p>
              </w:tc>
            </w:tr>
            <w:tr w:rsidR="00956FC7" w:rsidRPr="001E6B47" w:rsidTr="00956FC7">
              <w:trPr>
                <w:trHeight w:val="213"/>
              </w:trPr>
              <w:tc>
                <w:tcPr>
                  <w:tcW w:w="57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93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187" w:type="dxa"/>
                  <w:vMerge w:val="restart"/>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sz w:val="16"/>
                      <w:szCs w:val="20"/>
                      <w:lang w:eastAsia="ru-RU"/>
                    </w:rPr>
                  </w:pPr>
                </w:p>
              </w:tc>
            </w:tr>
            <w:tr w:rsidR="00956FC7" w:rsidRPr="001E6B47" w:rsidTr="00956FC7">
              <w:trPr>
                <w:trHeight w:val="213"/>
              </w:trPr>
              <w:tc>
                <w:tcPr>
                  <w:tcW w:w="57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93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187"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213"/>
              </w:trPr>
              <w:tc>
                <w:tcPr>
                  <w:tcW w:w="57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938"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4187"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bl>
          <w:p w:rsidR="00956FC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sz w:val="16"/>
                <w:szCs w:val="24"/>
                <w:lang w:eastAsia="ru-RU"/>
              </w:rPr>
              <w:t xml:space="preserve">2.1. </w:t>
            </w:r>
            <w:r w:rsidRPr="001E6B47">
              <w:rPr>
                <w:rFonts w:ascii="Times New Roman" w:eastAsia="Times New Roman" w:hAnsi="Times New Roman" w:cs="Times New Roman"/>
                <w:b/>
                <w:sz w:val="16"/>
                <w:szCs w:val="20"/>
                <w:lang w:eastAsia="ru-RU"/>
              </w:rPr>
              <w:t>Е</w:t>
            </w:r>
            <w:r w:rsidRPr="004C243B">
              <w:rPr>
                <w:rFonts w:ascii="Times New Roman" w:eastAsia="Times New Roman" w:hAnsi="Times New Roman" w:cs="Times New Roman"/>
                <w:lang w:eastAsia="ru-RU"/>
              </w:rPr>
              <w:t>жеквартальная стоимость проведения регламентных работ составила</w:t>
            </w:r>
            <w:r w:rsidRPr="001E6B47">
              <w:rPr>
                <w:rFonts w:ascii="Times New Roman" w:eastAsia="Times New Roman" w:hAnsi="Times New Roman" w:cs="Times New Roman"/>
                <w:lang w:eastAsia="ru-RU"/>
              </w:rPr>
              <w:t>_              _____________ (______________) рублей __ копеек, включая НДС ___% — ______________ (______________) рублей __ копеек:</w:t>
            </w:r>
          </w:p>
          <w:p w:rsidR="00956FC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p>
          <w:p w:rsidR="00956FC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p>
          <w:p w:rsidR="00956FC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p>
          <w:p w:rsidR="00956FC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p>
          <w:tbl>
            <w:tblPr>
              <w:tblpPr w:leftFromText="180" w:rightFromText="180" w:vertAnchor="text" w:tblpX="-85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3344"/>
              <w:gridCol w:w="1602"/>
              <w:gridCol w:w="1666"/>
              <w:gridCol w:w="832"/>
              <w:gridCol w:w="1428"/>
            </w:tblGrid>
            <w:tr w:rsidR="00A52D6A" w:rsidRPr="00A63403" w:rsidTr="00A52D6A">
              <w:trPr>
                <w:trHeight w:val="889"/>
              </w:trPr>
              <w:tc>
                <w:tcPr>
                  <w:tcW w:w="762" w:type="dxa"/>
                  <w:shd w:val="clear" w:color="auto" w:fill="auto"/>
                </w:tcPr>
                <w:p w:rsidR="00A52D6A" w:rsidRPr="00A63403"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w:t>
                  </w:r>
                </w:p>
              </w:tc>
              <w:tc>
                <w:tcPr>
                  <w:tcW w:w="3344" w:type="dxa"/>
                  <w:shd w:val="clear" w:color="auto" w:fill="auto"/>
                </w:tcPr>
                <w:p w:rsidR="00A52D6A" w:rsidRPr="00A63403"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Наименование</w:t>
                  </w:r>
                </w:p>
              </w:tc>
              <w:tc>
                <w:tcPr>
                  <w:tcW w:w="1602" w:type="dxa"/>
                </w:tcPr>
                <w:p w:rsidR="00A52D6A" w:rsidRDefault="004A36EC"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Количество оборудования</w:t>
                  </w:r>
                  <w:r w:rsidR="00A52D6A">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ед. измерения</w:t>
                  </w:r>
                  <w:r w:rsidR="00A52D6A">
                    <w:rPr>
                      <w:rFonts w:ascii="Times New Roman" w:eastAsia="Times New Roman" w:hAnsi="Times New Roman" w:cs="Times New Roman"/>
                      <w:b/>
                      <w:sz w:val="20"/>
                      <w:szCs w:val="20"/>
                      <w:lang w:eastAsia="ru-RU"/>
                    </w:rPr>
                    <w:t>.</w:t>
                  </w:r>
                </w:p>
              </w:tc>
              <w:tc>
                <w:tcPr>
                  <w:tcW w:w="1666" w:type="dxa"/>
                  <w:shd w:val="clear" w:color="auto" w:fill="auto"/>
                </w:tcPr>
                <w:p w:rsidR="00A52D6A" w:rsidRPr="00A63403"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Стоимость проведения регламентных работы</w:t>
                  </w:r>
                  <w:r w:rsidRPr="00A63403">
                    <w:rPr>
                      <w:rFonts w:ascii="Times New Roman" w:eastAsia="Times New Roman" w:hAnsi="Times New Roman" w:cs="Times New Roman"/>
                      <w:b/>
                      <w:sz w:val="20"/>
                      <w:szCs w:val="20"/>
                      <w:lang w:eastAsia="ru-RU"/>
                    </w:rPr>
                    <w:t xml:space="preserve"> в мес</w:t>
                  </w:r>
                  <w:r>
                    <w:rPr>
                      <w:rFonts w:ascii="Times New Roman" w:eastAsia="Times New Roman" w:hAnsi="Times New Roman" w:cs="Times New Roman"/>
                      <w:b/>
                      <w:sz w:val="20"/>
                      <w:szCs w:val="20"/>
                      <w:lang w:eastAsia="ru-RU"/>
                    </w:rPr>
                    <w:t>яц</w:t>
                  </w:r>
                  <w:r w:rsidRPr="00A63403">
                    <w:rPr>
                      <w:rFonts w:ascii="Times New Roman" w:eastAsia="Times New Roman" w:hAnsi="Times New Roman" w:cs="Times New Roman"/>
                      <w:b/>
                      <w:sz w:val="20"/>
                      <w:szCs w:val="20"/>
                      <w:lang w:eastAsia="ru-RU"/>
                    </w:rPr>
                    <w:t xml:space="preserve"> без НДС __%, рублей/ед. изм</w:t>
                  </w:r>
                  <w:r>
                    <w:rPr>
                      <w:rFonts w:ascii="Times New Roman" w:eastAsia="Times New Roman" w:hAnsi="Times New Roman" w:cs="Times New Roman"/>
                      <w:b/>
                      <w:sz w:val="20"/>
                      <w:szCs w:val="20"/>
                      <w:lang w:eastAsia="ru-RU"/>
                    </w:rPr>
                    <w:t>е</w:t>
                  </w:r>
                  <w:r w:rsidRPr="00A63403">
                    <w:rPr>
                      <w:rFonts w:ascii="Times New Roman" w:eastAsia="Times New Roman" w:hAnsi="Times New Roman" w:cs="Times New Roman"/>
                      <w:b/>
                      <w:sz w:val="20"/>
                      <w:szCs w:val="20"/>
                      <w:lang w:eastAsia="ru-RU"/>
                    </w:rPr>
                    <w:t>р</w:t>
                  </w:r>
                  <w:r>
                    <w:rPr>
                      <w:rFonts w:ascii="Times New Roman" w:eastAsia="Times New Roman" w:hAnsi="Times New Roman" w:cs="Times New Roman"/>
                      <w:b/>
                      <w:sz w:val="20"/>
                      <w:szCs w:val="20"/>
                      <w:lang w:eastAsia="ru-RU"/>
                    </w:rPr>
                    <w:t>ения</w:t>
                  </w:r>
                </w:p>
              </w:tc>
              <w:tc>
                <w:tcPr>
                  <w:tcW w:w="832" w:type="dxa"/>
                  <w:shd w:val="clear" w:color="auto" w:fill="auto"/>
                </w:tcPr>
                <w:p w:rsidR="00A52D6A" w:rsidRPr="00A63403"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A63403">
                    <w:rPr>
                      <w:rFonts w:ascii="Times New Roman" w:eastAsia="Times New Roman" w:hAnsi="Times New Roman" w:cs="Times New Roman"/>
                      <w:b/>
                      <w:sz w:val="20"/>
                      <w:szCs w:val="20"/>
                      <w:lang w:eastAsia="ru-RU"/>
                    </w:rPr>
                    <w:t>Кол</w:t>
                  </w:r>
                  <w:r>
                    <w:rPr>
                      <w:rFonts w:ascii="Times New Roman" w:eastAsia="Times New Roman" w:hAnsi="Times New Roman" w:cs="Times New Roman"/>
                      <w:b/>
                      <w:sz w:val="20"/>
                      <w:szCs w:val="20"/>
                      <w:lang w:eastAsia="ru-RU"/>
                    </w:rPr>
                    <w:t>ичест</w:t>
                  </w:r>
                  <w:r w:rsidRPr="00A63403">
                    <w:rPr>
                      <w:rFonts w:ascii="Times New Roman" w:eastAsia="Times New Roman" w:hAnsi="Times New Roman" w:cs="Times New Roman"/>
                      <w:b/>
                      <w:sz w:val="20"/>
                      <w:szCs w:val="20"/>
                      <w:lang w:eastAsia="ru-RU"/>
                    </w:rPr>
                    <w:t>во месяцев</w:t>
                  </w:r>
                </w:p>
              </w:tc>
              <w:tc>
                <w:tcPr>
                  <w:tcW w:w="1428" w:type="dxa"/>
                  <w:shd w:val="clear" w:color="auto" w:fill="auto"/>
                </w:tcPr>
                <w:p w:rsidR="00A52D6A" w:rsidRPr="00A63403" w:rsidRDefault="00A52D6A" w:rsidP="00956FC7">
                  <w:pPr>
                    <w:ind w:hanging="138"/>
                    <w:jc w:val="center"/>
                    <w:rPr>
                      <w:rFonts w:ascii="Times New Roman" w:eastAsia="MS Mincho" w:hAnsi="Times New Roman" w:cs="Times New Roman"/>
                      <w:b/>
                      <w:bCs/>
                      <w:color w:val="000000"/>
                      <w:sz w:val="20"/>
                      <w:szCs w:val="20"/>
                    </w:rPr>
                  </w:pPr>
                  <w:r w:rsidRPr="00A63403">
                    <w:rPr>
                      <w:rFonts w:ascii="Times New Roman" w:eastAsia="Times New Roman" w:hAnsi="Times New Roman" w:cs="Times New Roman"/>
                      <w:b/>
                      <w:bCs/>
                      <w:sz w:val="20"/>
                      <w:szCs w:val="20"/>
                      <w:lang w:eastAsia="ru-RU"/>
                    </w:rPr>
                    <w:t xml:space="preserve">Итого стоимость </w:t>
                  </w:r>
                  <w:r>
                    <w:rPr>
                      <w:rFonts w:ascii="Times New Roman" w:eastAsia="Times New Roman" w:hAnsi="Times New Roman" w:cs="Times New Roman"/>
                      <w:b/>
                      <w:bCs/>
                      <w:sz w:val="20"/>
                      <w:szCs w:val="20"/>
                      <w:lang w:eastAsia="ru-RU"/>
                    </w:rPr>
                    <w:t>проведения регламентных Работ</w:t>
                  </w:r>
                  <w:r w:rsidRPr="00A63403">
                    <w:rPr>
                      <w:rFonts w:ascii="Times New Roman" w:eastAsia="Times New Roman" w:hAnsi="Times New Roman" w:cs="Times New Roman"/>
                      <w:b/>
                      <w:bCs/>
                      <w:sz w:val="20"/>
                      <w:szCs w:val="20"/>
                      <w:lang w:eastAsia="ru-RU"/>
                    </w:rPr>
                    <w:t xml:space="preserve"> за период с НДС </w:t>
                  </w:r>
                  <w:r w:rsidR="006D4C0E">
                    <w:rPr>
                      <w:rFonts w:ascii="Times New Roman" w:eastAsia="Times New Roman" w:hAnsi="Times New Roman" w:cs="Times New Roman"/>
                      <w:b/>
                      <w:bCs/>
                      <w:sz w:val="20"/>
                      <w:szCs w:val="20"/>
                      <w:lang w:eastAsia="ru-RU"/>
                    </w:rPr>
                    <w:t>__</w:t>
                  </w:r>
                  <w:r w:rsidRPr="00A63403">
                    <w:rPr>
                      <w:rFonts w:ascii="Times New Roman" w:eastAsia="Times New Roman" w:hAnsi="Times New Roman" w:cs="Times New Roman"/>
                      <w:b/>
                      <w:bCs/>
                      <w:sz w:val="20"/>
                      <w:szCs w:val="20"/>
                      <w:lang w:eastAsia="ru-RU"/>
                    </w:rPr>
                    <w:t>%, руб.</w:t>
                  </w:r>
                </w:p>
              </w:tc>
            </w:tr>
            <w:tr w:rsidR="00A52D6A" w:rsidRPr="00704709" w:rsidTr="00A52D6A">
              <w:trPr>
                <w:gridAfter w:val="4"/>
                <w:wAfter w:w="5528" w:type="dxa"/>
                <w:trHeight w:val="358"/>
              </w:trPr>
              <w:tc>
                <w:tcPr>
                  <w:tcW w:w="4106" w:type="dxa"/>
                  <w:gridSpan w:val="2"/>
                </w:tcPr>
                <w:p w:rsidR="00A52D6A" w:rsidRPr="00704709"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04709">
                    <w:rPr>
                      <w:rFonts w:ascii="Times New Roman" w:eastAsia="Times New Roman" w:hAnsi="Times New Roman" w:cs="Times New Roman"/>
                      <w:b/>
                      <w:sz w:val="20"/>
                      <w:szCs w:val="20"/>
                      <w:lang w:eastAsia="ru-RU"/>
                    </w:rPr>
                    <w:lastRenderedPageBreak/>
                    <w:t xml:space="preserve">   </w:t>
                  </w:r>
                  <w:r>
                    <w:rPr>
                      <w:rFonts w:ascii="Times New Roman" w:eastAsia="Times New Roman" w:hAnsi="Times New Roman" w:cs="Times New Roman"/>
                      <w:b/>
                      <w:sz w:val="20"/>
                      <w:szCs w:val="20"/>
                      <w:lang w:eastAsia="ru-RU"/>
                    </w:rPr>
                    <w:t>ЦОД</w:t>
                  </w:r>
                </w:p>
              </w:tc>
            </w:tr>
            <w:tr w:rsidR="00A52D6A" w:rsidRPr="00704709" w:rsidTr="00A52D6A">
              <w:trPr>
                <w:trHeight w:val="735"/>
              </w:trPr>
              <w:tc>
                <w:tcPr>
                  <w:tcW w:w="762" w:type="dxa"/>
                  <w:vAlign w:val="center"/>
                </w:tcPr>
                <w:p w:rsidR="00A52D6A" w:rsidRPr="003E3313" w:rsidRDefault="00A52D6A" w:rsidP="00B058E1">
                  <w:pPr>
                    <w:widowControl w:val="0"/>
                    <w:numPr>
                      <w:ilvl w:val="0"/>
                      <w:numId w:val="78"/>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3344" w:type="dxa"/>
                  <w:vAlign w:val="center"/>
                </w:tcPr>
                <w:p w:rsidR="00A52D6A" w:rsidRPr="003E3313" w:rsidRDefault="00A52D6A" w:rsidP="00956FC7">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highlight w:val="yellow"/>
                      <w:lang w:eastAsia="ru-RU"/>
                    </w:rPr>
                  </w:pPr>
                  <w:r w:rsidRPr="003E3313">
                    <w:rPr>
                      <w:rFonts w:ascii="Times New Roman" w:eastAsia="Calibri" w:hAnsi="Times New Roman" w:cs="Times New Roman"/>
                      <w:bCs/>
                      <w:sz w:val="24"/>
                      <w:szCs w:val="24"/>
                      <w:lang w:eastAsia="ru-RU"/>
                    </w:rPr>
                    <w:t>Серверное оборудование</w:t>
                  </w:r>
                </w:p>
              </w:tc>
              <w:tc>
                <w:tcPr>
                  <w:tcW w:w="1602" w:type="dxa"/>
                </w:tcPr>
                <w:p w:rsidR="00A52D6A" w:rsidRPr="00D6153A" w:rsidRDefault="00A52D6A" w:rsidP="00956FC7">
                  <w:pPr>
                    <w:rPr>
                      <w:sz w:val="20"/>
                    </w:rPr>
                  </w:pPr>
                  <w:r>
                    <w:rPr>
                      <w:sz w:val="20"/>
                    </w:rPr>
                    <w:t>1</w:t>
                  </w:r>
                </w:p>
              </w:tc>
              <w:tc>
                <w:tcPr>
                  <w:tcW w:w="1666" w:type="dxa"/>
                </w:tcPr>
                <w:p w:rsidR="00A52D6A" w:rsidRPr="00D6153A" w:rsidRDefault="00A52D6A" w:rsidP="00956FC7">
                  <w:pPr>
                    <w:rPr>
                      <w:sz w:val="20"/>
                    </w:rPr>
                  </w:pPr>
                </w:p>
              </w:tc>
              <w:tc>
                <w:tcPr>
                  <w:tcW w:w="832" w:type="dxa"/>
                </w:tcPr>
                <w:p w:rsidR="00A52D6A" w:rsidRPr="00D6153A" w:rsidRDefault="00A52D6A" w:rsidP="00956FC7">
                  <w:pPr>
                    <w:rPr>
                      <w:sz w:val="20"/>
                    </w:rPr>
                  </w:pPr>
                </w:p>
              </w:tc>
              <w:tc>
                <w:tcPr>
                  <w:tcW w:w="1428" w:type="dxa"/>
                </w:tcPr>
                <w:p w:rsidR="00A52D6A" w:rsidRPr="00D6153A" w:rsidRDefault="00A52D6A" w:rsidP="00956FC7">
                  <w:pPr>
                    <w:rPr>
                      <w:sz w:val="20"/>
                    </w:rPr>
                  </w:pPr>
                </w:p>
              </w:tc>
            </w:tr>
            <w:tr w:rsidR="00A52D6A" w:rsidRPr="00704709" w:rsidTr="00A52D6A">
              <w:trPr>
                <w:gridAfter w:val="4"/>
                <w:wAfter w:w="5528" w:type="dxa"/>
                <w:trHeight w:val="358"/>
              </w:trPr>
              <w:tc>
                <w:tcPr>
                  <w:tcW w:w="4106" w:type="dxa"/>
                  <w:gridSpan w:val="2"/>
                </w:tcPr>
                <w:p w:rsidR="00A52D6A" w:rsidRPr="003E3313" w:rsidRDefault="00A52D6A" w:rsidP="00956F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3E3313">
                    <w:rPr>
                      <w:rFonts w:ascii="Times New Roman" w:eastAsia="Times New Roman" w:hAnsi="Times New Roman" w:cs="Times New Roman"/>
                      <w:b/>
                      <w:sz w:val="20"/>
                      <w:szCs w:val="20"/>
                      <w:lang w:eastAsia="ru-RU"/>
                    </w:rPr>
                    <w:t>ЦУС</w:t>
                  </w:r>
                </w:p>
              </w:tc>
            </w:tr>
            <w:tr w:rsidR="00A52D6A" w:rsidRPr="00704709" w:rsidTr="00A52D6A">
              <w:trPr>
                <w:trHeight w:val="813"/>
              </w:trPr>
              <w:tc>
                <w:tcPr>
                  <w:tcW w:w="762" w:type="dxa"/>
                  <w:vAlign w:val="center"/>
                </w:tcPr>
                <w:p w:rsidR="00A52D6A" w:rsidRPr="003E3313" w:rsidRDefault="00A52D6A" w:rsidP="00B058E1">
                  <w:pPr>
                    <w:widowControl w:val="0"/>
                    <w:numPr>
                      <w:ilvl w:val="0"/>
                      <w:numId w:val="79"/>
                    </w:num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3344" w:type="dxa"/>
                  <w:vAlign w:val="center"/>
                </w:tcPr>
                <w:p w:rsidR="00A52D6A" w:rsidRPr="003E3313" w:rsidRDefault="00A52D6A" w:rsidP="00956FC7">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0"/>
                      <w:szCs w:val="20"/>
                      <w:lang w:eastAsia="ru-RU"/>
                    </w:rPr>
                  </w:pPr>
                  <w:r w:rsidRPr="003E3313">
                    <w:rPr>
                      <w:rFonts w:ascii="Times New Roman" w:eastAsia="Calibri" w:hAnsi="Times New Roman" w:cs="Times New Roman"/>
                      <w:bCs/>
                      <w:sz w:val="24"/>
                      <w:szCs w:val="24"/>
                      <w:lang w:eastAsia="ru-RU"/>
                    </w:rPr>
                    <w:t>Серверное оборудование</w:t>
                  </w:r>
                </w:p>
              </w:tc>
              <w:tc>
                <w:tcPr>
                  <w:tcW w:w="1602" w:type="dxa"/>
                </w:tcPr>
                <w:p w:rsidR="00A52D6A" w:rsidRDefault="00A52D6A" w:rsidP="00956FC7">
                  <w:r>
                    <w:t>6</w:t>
                  </w:r>
                </w:p>
              </w:tc>
              <w:tc>
                <w:tcPr>
                  <w:tcW w:w="1666" w:type="dxa"/>
                </w:tcPr>
                <w:p w:rsidR="00A52D6A" w:rsidRDefault="00A52D6A" w:rsidP="00956FC7"/>
              </w:tc>
              <w:tc>
                <w:tcPr>
                  <w:tcW w:w="832" w:type="dxa"/>
                </w:tcPr>
                <w:p w:rsidR="00A52D6A" w:rsidRDefault="00A52D6A" w:rsidP="00956FC7"/>
              </w:tc>
              <w:tc>
                <w:tcPr>
                  <w:tcW w:w="1428" w:type="dxa"/>
                </w:tcPr>
                <w:p w:rsidR="00A52D6A" w:rsidRDefault="00A52D6A" w:rsidP="00956FC7"/>
              </w:tc>
            </w:tr>
            <w:tr w:rsidR="00A52D6A" w:rsidRPr="00704709" w:rsidTr="00A52D6A">
              <w:trPr>
                <w:trHeight w:val="789"/>
              </w:trPr>
              <w:tc>
                <w:tcPr>
                  <w:tcW w:w="762" w:type="dxa"/>
                  <w:vAlign w:val="center"/>
                </w:tcPr>
                <w:p w:rsidR="00A52D6A" w:rsidRPr="003E3313" w:rsidRDefault="00A52D6A" w:rsidP="00B058E1">
                  <w:pPr>
                    <w:widowControl w:val="0"/>
                    <w:numPr>
                      <w:ilvl w:val="0"/>
                      <w:numId w:val="79"/>
                    </w:numPr>
                    <w:autoSpaceDE w:val="0"/>
                    <w:autoSpaceDN w:val="0"/>
                    <w:adjustRightInd w:val="0"/>
                    <w:spacing w:after="0" w:line="240" w:lineRule="auto"/>
                    <w:rPr>
                      <w:rFonts w:ascii="Times New Roman" w:eastAsia="Times New Roman" w:hAnsi="Times New Roman" w:cs="Times New Roman"/>
                      <w:b/>
                      <w:sz w:val="20"/>
                      <w:szCs w:val="20"/>
                      <w:lang w:val="en-US" w:eastAsia="ru-RU"/>
                    </w:rPr>
                  </w:pPr>
                </w:p>
              </w:tc>
              <w:tc>
                <w:tcPr>
                  <w:tcW w:w="3344" w:type="dxa"/>
                  <w:vAlign w:val="center"/>
                </w:tcPr>
                <w:p w:rsidR="00A52D6A" w:rsidRPr="003E3313" w:rsidRDefault="00A52D6A" w:rsidP="00956FC7">
                  <w:pPr>
                    <w:widowControl w:val="0"/>
                    <w:autoSpaceDE w:val="0"/>
                    <w:autoSpaceDN w:val="0"/>
                    <w:adjustRightInd w:val="0"/>
                    <w:spacing w:before="100" w:beforeAutospacing="1" w:after="100" w:afterAutospacing="1" w:line="240" w:lineRule="auto"/>
                    <w:rPr>
                      <w:rFonts w:ascii="Times New Roman" w:eastAsia="Calibri" w:hAnsi="Times New Roman" w:cs="Times New Roman"/>
                      <w:bCs/>
                      <w:sz w:val="24"/>
                      <w:szCs w:val="24"/>
                      <w:lang w:eastAsia="ru-RU"/>
                    </w:rPr>
                  </w:pPr>
                  <w:r w:rsidRPr="003E3313">
                    <w:rPr>
                      <w:rFonts w:ascii="Times New Roman" w:eastAsia="Calibri" w:hAnsi="Times New Roman" w:cs="Times New Roman"/>
                      <w:bCs/>
                      <w:sz w:val="24"/>
                      <w:szCs w:val="24"/>
                      <w:lang w:eastAsia="ru-RU"/>
                    </w:rPr>
                    <w:t>Система хранения данных</w:t>
                  </w:r>
                </w:p>
              </w:tc>
              <w:tc>
                <w:tcPr>
                  <w:tcW w:w="1602" w:type="dxa"/>
                </w:tcPr>
                <w:p w:rsidR="00A52D6A" w:rsidRDefault="00A52D6A" w:rsidP="00956FC7">
                  <w:r>
                    <w:t>1</w:t>
                  </w:r>
                </w:p>
              </w:tc>
              <w:tc>
                <w:tcPr>
                  <w:tcW w:w="1666" w:type="dxa"/>
                </w:tcPr>
                <w:p w:rsidR="00A52D6A" w:rsidRDefault="00A52D6A" w:rsidP="00956FC7"/>
              </w:tc>
              <w:tc>
                <w:tcPr>
                  <w:tcW w:w="832" w:type="dxa"/>
                </w:tcPr>
                <w:p w:rsidR="00A52D6A" w:rsidRDefault="00A52D6A" w:rsidP="00956FC7"/>
              </w:tc>
              <w:tc>
                <w:tcPr>
                  <w:tcW w:w="1428" w:type="dxa"/>
                </w:tcPr>
                <w:p w:rsidR="00A52D6A" w:rsidRDefault="00A52D6A" w:rsidP="00956FC7"/>
              </w:tc>
            </w:tr>
            <w:tr w:rsidR="00615BDF" w:rsidRPr="00704709" w:rsidTr="00615BDF">
              <w:trPr>
                <w:trHeight w:val="569"/>
              </w:trPr>
              <w:tc>
                <w:tcPr>
                  <w:tcW w:w="8206" w:type="dxa"/>
                  <w:gridSpan w:val="5"/>
                  <w:vAlign w:val="center"/>
                </w:tcPr>
                <w:p w:rsidR="00615BDF" w:rsidRPr="00615BDF" w:rsidRDefault="00615BDF" w:rsidP="00615BDF">
                  <w:pPr>
                    <w:spacing w:after="0"/>
                    <w:jc w:val="right"/>
                    <w:rPr>
                      <w:rFonts w:ascii="Times New Roman" w:hAnsi="Times New Roman" w:cs="Times New Roman"/>
                      <w:b/>
                      <w:sz w:val="24"/>
                    </w:rPr>
                  </w:pPr>
                  <w:r w:rsidRPr="00615BDF">
                    <w:rPr>
                      <w:rFonts w:ascii="Times New Roman" w:hAnsi="Times New Roman" w:cs="Times New Roman"/>
                      <w:b/>
                      <w:sz w:val="24"/>
                    </w:rPr>
                    <w:t>Итого:</w:t>
                  </w:r>
                </w:p>
              </w:tc>
              <w:tc>
                <w:tcPr>
                  <w:tcW w:w="1428" w:type="dxa"/>
                </w:tcPr>
                <w:p w:rsidR="00615BDF" w:rsidRDefault="00615BDF" w:rsidP="00956FC7"/>
              </w:tc>
            </w:tr>
          </w:tbl>
          <w:p w:rsidR="00956FC7" w:rsidRPr="001E6B4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p>
          <w:p w:rsidR="00956FC7" w:rsidRPr="001E6B47" w:rsidRDefault="00956FC7" w:rsidP="00956FC7">
            <w:pPr>
              <w:spacing w:after="60" w:line="240" w:lineRule="auto"/>
              <w:contextualSpacing/>
              <w:jc w:val="both"/>
              <w:rPr>
                <w:rFonts w:ascii="Times New Roman" w:eastAsia="Times New Roman" w:hAnsi="Times New Roman" w:cs="Times New Roman"/>
                <w:sz w:val="16"/>
                <w:szCs w:val="24"/>
                <w:lang w:eastAsia="ru-RU"/>
              </w:rPr>
            </w:pPr>
          </w:p>
          <w:p w:rsidR="00956FC7" w:rsidRPr="001E6B47" w:rsidRDefault="00956FC7" w:rsidP="00956FC7">
            <w:pPr>
              <w:widowControl w:val="0"/>
              <w:autoSpaceDE w:val="0"/>
              <w:autoSpaceDN w:val="0"/>
              <w:adjustRightInd w:val="0"/>
              <w:spacing w:after="6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1E6B47">
              <w:rPr>
                <w:rFonts w:ascii="Times New Roman" w:eastAsia="Times New Roman" w:hAnsi="Times New Roman" w:cs="Times New Roman"/>
                <w:lang w:eastAsia="ru-RU"/>
              </w:rPr>
              <w:t xml:space="preserve">Ежеквартальная стоимость предоставленных </w:t>
            </w:r>
            <w:r w:rsidR="003862F3">
              <w:rPr>
                <w:rFonts w:ascii="Times New Roman" w:eastAsia="Times New Roman" w:hAnsi="Times New Roman" w:cs="Times New Roman"/>
                <w:lang w:eastAsia="ru-RU"/>
              </w:rPr>
              <w:t>Работ</w:t>
            </w:r>
            <w:r w:rsidRPr="001E6B47">
              <w:rPr>
                <w:rFonts w:ascii="Times New Roman" w:eastAsia="Times New Roman" w:hAnsi="Times New Roman" w:cs="Times New Roman"/>
                <w:lang w:eastAsia="ru-RU"/>
              </w:rPr>
              <w:t xml:space="preserve"> составила _              _____________ (______________) рублей __ копеек, включая НДС ___% — ______________ (______________) рублей __ копеек:</w:t>
            </w: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9"/>
              <w:gridCol w:w="1581"/>
              <w:gridCol w:w="1316"/>
              <w:gridCol w:w="1317"/>
              <w:gridCol w:w="1316"/>
              <w:gridCol w:w="791"/>
              <w:gridCol w:w="1773"/>
            </w:tblGrid>
            <w:tr w:rsidR="00956FC7" w:rsidRPr="001E6B47" w:rsidTr="00956FC7">
              <w:trPr>
                <w:trHeight w:val="212"/>
              </w:trPr>
              <w:tc>
                <w:tcPr>
                  <w:tcW w:w="1609" w:type="dxa"/>
                  <w:vMerge w:val="restart"/>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Ежеквартальная стоимость проведения регламентных работ согласно п </w:t>
                  </w:r>
                  <w:r w:rsidR="00B8331C" w:rsidRPr="00B22070">
                    <w:rPr>
                      <w:rFonts w:ascii="Times New Roman" w:eastAsia="Times New Roman" w:hAnsi="Times New Roman" w:cs="Times New Roman"/>
                      <w:b/>
                      <w:sz w:val="16"/>
                      <w:szCs w:val="20"/>
                      <w:lang w:eastAsia="ru-RU"/>
                    </w:rPr>
                    <w:t>2.1.4.3</w:t>
                  </w:r>
                  <w:r w:rsidR="00B8331C">
                    <w:rPr>
                      <w:rFonts w:ascii="Times New Roman" w:eastAsia="Times New Roman" w:hAnsi="Times New Roman" w:cs="Times New Roman"/>
                      <w:b/>
                      <w:sz w:val="16"/>
                      <w:szCs w:val="20"/>
                      <w:lang w:eastAsia="ru-RU"/>
                    </w:rPr>
                    <w:t xml:space="preserve"> </w:t>
                  </w:r>
                  <w:r w:rsidRPr="00B57266">
                    <w:rPr>
                      <w:rFonts w:ascii="Times New Roman" w:eastAsia="Times New Roman" w:hAnsi="Times New Roman" w:cs="Times New Roman"/>
                      <w:b/>
                      <w:sz w:val="16"/>
                      <w:szCs w:val="20"/>
                      <w:lang w:eastAsia="ru-RU"/>
                    </w:rPr>
                    <w:t>Договора</w:t>
                  </w:r>
                  <w:r w:rsidRPr="001E6B47">
                    <w:rPr>
                      <w:rFonts w:ascii="Times New Roman" w:eastAsia="Times New Roman" w:hAnsi="Times New Roman" w:cs="Times New Roman"/>
                      <w:b/>
                      <w:sz w:val="16"/>
                      <w:szCs w:val="20"/>
                      <w:lang w:eastAsia="ru-RU"/>
                    </w:rPr>
                    <w:t xml:space="preserve">, </w:t>
                  </w:r>
                </w:p>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руб. с НДС</w:t>
                  </w:r>
                </w:p>
              </w:tc>
              <w:tc>
                <w:tcPr>
                  <w:tcW w:w="1581" w:type="dxa"/>
                  <w:vMerge w:val="restart"/>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Ежеквартальная стоимость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по заявкам</w:t>
                  </w:r>
                  <w:r w:rsidRPr="001E6B47">
                    <w:rPr>
                      <w:rFonts w:ascii="Times New Roman" w:eastAsia="Times New Roman" w:hAnsi="Times New Roman" w:cs="Times New Roman"/>
                      <w:sz w:val="28"/>
                      <w:szCs w:val="28"/>
                      <w:lang w:eastAsia="ru-RU"/>
                    </w:rPr>
                    <w:t xml:space="preserve"> </w:t>
                  </w:r>
                  <w:r w:rsidRPr="001E6B47">
                    <w:rPr>
                      <w:rFonts w:ascii="Times New Roman" w:eastAsia="Times New Roman" w:hAnsi="Times New Roman" w:cs="Times New Roman"/>
                      <w:b/>
                      <w:sz w:val="16"/>
                      <w:szCs w:val="20"/>
                      <w:lang w:eastAsia="ru-RU"/>
                    </w:rPr>
                    <w:t xml:space="preserve">на устранение инцидентов, руб. с НДС (итого гр. </w:t>
                  </w:r>
                  <w:r>
                    <w:rPr>
                      <w:rFonts w:ascii="Times New Roman" w:eastAsia="Times New Roman" w:hAnsi="Times New Roman" w:cs="Times New Roman"/>
                      <w:b/>
                      <w:sz w:val="16"/>
                      <w:szCs w:val="20"/>
                      <w:lang w:eastAsia="ru-RU"/>
                    </w:rPr>
                    <w:t xml:space="preserve">9 </w:t>
                  </w:r>
                  <w:r w:rsidRPr="001E6B47">
                    <w:rPr>
                      <w:rFonts w:ascii="Times New Roman" w:eastAsia="Times New Roman" w:hAnsi="Times New Roman" w:cs="Times New Roman"/>
                      <w:b/>
                      <w:sz w:val="16"/>
                      <w:szCs w:val="20"/>
                      <w:lang w:eastAsia="ru-RU"/>
                    </w:rPr>
                    <w:t>п. 1</w:t>
                  </w:r>
                  <w:r>
                    <w:rPr>
                      <w:rFonts w:ascii="Times New Roman" w:eastAsia="Times New Roman" w:hAnsi="Times New Roman" w:cs="Times New Roman"/>
                      <w:b/>
                      <w:sz w:val="16"/>
                      <w:szCs w:val="20"/>
                      <w:lang w:eastAsia="ru-RU"/>
                    </w:rPr>
                    <w:t xml:space="preserve"> акта</w:t>
                  </w:r>
                  <w:r w:rsidRPr="001E6B47">
                    <w:rPr>
                      <w:rFonts w:ascii="Times New Roman" w:eastAsia="Times New Roman" w:hAnsi="Times New Roman" w:cs="Times New Roman"/>
                      <w:b/>
                      <w:sz w:val="16"/>
                      <w:szCs w:val="20"/>
                      <w:lang w:eastAsia="ru-RU"/>
                    </w:rPr>
                    <w:t>.)</w:t>
                  </w:r>
                </w:p>
              </w:tc>
              <w:tc>
                <w:tcPr>
                  <w:tcW w:w="1316" w:type="dxa"/>
                  <w:vMerge w:val="restart"/>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Итого, </w:t>
                  </w:r>
                  <w:proofErr w:type="spellStart"/>
                  <w:r w:rsidRPr="001E6B47">
                    <w:rPr>
                      <w:rFonts w:ascii="Times New Roman" w:eastAsia="Times New Roman" w:hAnsi="Times New Roman" w:cs="Times New Roman"/>
                      <w:b/>
                      <w:sz w:val="16"/>
                      <w:szCs w:val="20"/>
                      <w:lang w:eastAsia="ru-RU"/>
                    </w:rPr>
                    <w:t>руб</w:t>
                  </w:r>
                  <w:proofErr w:type="spellEnd"/>
                  <w:r w:rsidRPr="001E6B47">
                    <w:rPr>
                      <w:rFonts w:ascii="Times New Roman" w:eastAsia="Times New Roman" w:hAnsi="Times New Roman" w:cs="Times New Roman"/>
                      <w:b/>
                      <w:sz w:val="16"/>
                      <w:szCs w:val="20"/>
                      <w:lang w:eastAsia="ru-RU"/>
                    </w:rPr>
                    <w:t xml:space="preserve"> с НДС</w:t>
                  </w:r>
                </w:p>
              </w:tc>
              <w:tc>
                <w:tcPr>
                  <w:tcW w:w="1317" w:type="dxa"/>
                  <w:vMerge w:val="restart"/>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Предельная ежеквартальная стоимость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согласно п. </w:t>
                  </w:r>
                  <w:r w:rsidR="004E42A5" w:rsidRPr="004E42A5">
                    <w:rPr>
                      <w:rFonts w:ascii="Times New Roman" w:eastAsia="Times New Roman" w:hAnsi="Times New Roman" w:cs="Times New Roman"/>
                      <w:b/>
                      <w:sz w:val="16"/>
                      <w:szCs w:val="20"/>
                      <w:lang w:eastAsia="ru-RU"/>
                    </w:rPr>
                    <w:t xml:space="preserve">2.1.4.2 </w:t>
                  </w:r>
                  <w:r w:rsidRPr="001E6B47">
                    <w:rPr>
                      <w:rFonts w:ascii="Times New Roman" w:eastAsia="Times New Roman" w:hAnsi="Times New Roman" w:cs="Times New Roman"/>
                      <w:b/>
                      <w:sz w:val="16"/>
                      <w:szCs w:val="20"/>
                      <w:lang w:eastAsia="ru-RU"/>
                    </w:rPr>
                    <w:t xml:space="preserve">Договора, </w:t>
                  </w:r>
                  <w:proofErr w:type="spellStart"/>
                  <w:r w:rsidRPr="001E6B47">
                    <w:rPr>
                      <w:rFonts w:ascii="Times New Roman" w:eastAsia="Times New Roman" w:hAnsi="Times New Roman" w:cs="Times New Roman"/>
                      <w:b/>
                      <w:sz w:val="16"/>
                      <w:szCs w:val="20"/>
                      <w:lang w:eastAsia="ru-RU"/>
                    </w:rPr>
                    <w:t>руб</w:t>
                  </w:r>
                  <w:proofErr w:type="spellEnd"/>
                  <w:r w:rsidRPr="001E6B47">
                    <w:rPr>
                      <w:rFonts w:ascii="Times New Roman" w:eastAsia="Times New Roman" w:hAnsi="Times New Roman" w:cs="Times New Roman"/>
                      <w:b/>
                      <w:sz w:val="16"/>
                      <w:szCs w:val="20"/>
                      <w:lang w:eastAsia="ru-RU"/>
                    </w:rPr>
                    <w:t xml:space="preserve"> с НДС</w:t>
                  </w:r>
                </w:p>
              </w:tc>
              <w:tc>
                <w:tcPr>
                  <w:tcW w:w="1316" w:type="dxa"/>
                  <w:vMerge w:val="restart"/>
                </w:tcPr>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 превышения ежеквартальной </w:t>
                  </w:r>
                  <w:proofErr w:type="spellStart"/>
                  <w:r w:rsidRPr="001E6B47">
                    <w:rPr>
                      <w:rFonts w:ascii="Times New Roman" w:eastAsia="Times New Roman" w:hAnsi="Times New Roman" w:cs="Times New Roman"/>
                      <w:b/>
                      <w:sz w:val="16"/>
                      <w:szCs w:val="20"/>
                      <w:lang w:eastAsia="ru-RU"/>
                    </w:rPr>
                    <w:t>ст-ти</w:t>
                  </w:r>
                  <w:proofErr w:type="spellEnd"/>
                  <w:r w:rsidRPr="001E6B47">
                    <w:rPr>
                      <w:rFonts w:ascii="Times New Roman" w:eastAsia="Times New Roman" w:hAnsi="Times New Roman" w:cs="Times New Roman"/>
                      <w:b/>
                      <w:sz w:val="16"/>
                      <w:szCs w:val="20"/>
                      <w:lang w:eastAsia="ru-RU"/>
                    </w:rPr>
                    <w:t xml:space="preserve">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(считаем гр. 5 если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3 больше гр. 4</w:t>
                  </w:r>
                  <w:proofErr w:type="gramStart"/>
                  <w:r w:rsidRPr="001E6B47">
                    <w:rPr>
                      <w:rFonts w:ascii="Times New Roman" w:eastAsia="Times New Roman" w:hAnsi="Times New Roman" w:cs="Times New Roman"/>
                      <w:b/>
                      <w:sz w:val="16"/>
                      <w:szCs w:val="20"/>
                      <w:lang w:eastAsia="ru-RU"/>
                    </w:rPr>
                    <w:t>),%</w:t>
                  </w:r>
                  <w:proofErr w:type="gramEnd"/>
                </w:p>
              </w:tc>
              <w:tc>
                <w:tcPr>
                  <w:tcW w:w="2564" w:type="dxa"/>
                  <w:gridSpan w:val="2"/>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Ежеквартальная стоимость предоставленных </w:t>
                  </w:r>
                  <w:r w:rsidR="003862F3">
                    <w:rPr>
                      <w:rFonts w:ascii="Times New Roman" w:eastAsia="Times New Roman" w:hAnsi="Times New Roman" w:cs="Times New Roman"/>
                      <w:b/>
                      <w:sz w:val="16"/>
                      <w:szCs w:val="20"/>
                      <w:lang w:eastAsia="ru-RU"/>
                    </w:rPr>
                    <w:t>Работ</w:t>
                  </w:r>
                  <w:r w:rsidRPr="001E6B47">
                    <w:rPr>
                      <w:rFonts w:ascii="Times New Roman" w:eastAsia="Times New Roman" w:hAnsi="Times New Roman" w:cs="Times New Roman"/>
                      <w:b/>
                      <w:sz w:val="16"/>
                      <w:szCs w:val="20"/>
                      <w:lang w:eastAsia="ru-RU"/>
                    </w:rPr>
                    <w:t xml:space="preserve">, включая услуги по заявкам на устранение инцидентов и услуги проведения регламентных работ, </w:t>
                  </w:r>
                </w:p>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руб. с НДС</w:t>
                  </w:r>
                </w:p>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(не может превышать стоимость, указанную в гр.4) (расчет производится либо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6 либо гр. </w:t>
                  </w:r>
                  <w:proofErr w:type="gramStart"/>
                  <w:r w:rsidRPr="001E6B47">
                    <w:rPr>
                      <w:rFonts w:ascii="Times New Roman" w:eastAsia="Times New Roman" w:hAnsi="Times New Roman" w:cs="Times New Roman"/>
                      <w:b/>
                      <w:sz w:val="16"/>
                      <w:szCs w:val="20"/>
                      <w:lang w:eastAsia="ru-RU"/>
                    </w:rPr>
                    <w:t>7 )</w:t>
                  </w:r>
                  <w:proofErr w:type="gramEnd"/>
                </w:p>
              </w:tc>
            </w:tr>
            <w:tr w:rsidR="00956FC7" w:rsidRPr="001E6B47" w:rsidTr="00956FC7">
              <w:trPr>
                <w:trHeight w:val="212"/>
              </w:trPr>
              <w:tc>
                <w:tcPr>
                  <w:tcW w:w="1609"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581"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6"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7" w:type="dxa"/>
                  <w:vMerge/>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6" w:type="dxa"/>
                  <w:vMerge/>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791" w:type="dxa"/>
                </w:tcPr>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если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3 больше гр. 4, рассчитываетсягр.6</w:t>
                  </w:r>
                </w:p>
              </w:tc>
              <w:tc>
                <w:tcPr>
                  <w:tcW w:w="1773" w:type="dxa"/>
                </w:tcPr>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 xml:space="preserve">если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3 меньше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4, </w:t>
                  </w:r>
                  <w:proofErr w:type="spellStart"/>
                  <w:r w:rsidRPr="001E6B47">
                    <w:rPr>
                      <w:rFonts w:ascii="Times New Roman" w:eastAsia="Times New Roman" w:hAnsi="Times New Roman" w:cs="Times New Roman"/>
                      <w:b/>
                      <w:sz w:val="16"/>
                      <w:szCs w:val="20"/>
                      <w:lang w:eastAsia="ru-RU"/>
                    </w:rPr>
                    <w:t>рассчитыватся</w:t>
                  </w:r>
                  <w:proofErr w:type="spellEnd"/>
                  <w:r w:rsidRPr="001E6B47">
                    <w:rPr>
                      <w:rFonts w:ascii="Times New Roman" w:eastAsia="Times New Roman" w:hAnsi="Times New Roman" w:cs="Times New Roman"/>
                      <w:b/>
                      <w:sz w:val="16"/>
                      <w:szCs w:val="20"/>
                      <w:lang w:eastAsia="ru-RU"/>
                    </w:rPr>
                    <w:t xml:space="preserve"> гр. 7</w:t>
                  </w:r>
                </w:p>
              </w:tc>
            </w:tr>
            <w:tr w:rsidR="00956FC7" w:rsidRPr="001E6B47" w:rsidTr="00956FC7">
              <w:trPr>
                <w:trHeight w:val="212"/>
              </w:trPr>
              <w:tc>
                <w:tcPr>
                  <w:tcW w:w="1609"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1</w:t>
                  </w:r>
                </w:p>
              </w:tc>
              <w:tc>
                <w:tcPr>
                  <w:tcW w:w="1581"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2</w:t>
                  </w:r>
                </w:p>
              </w:tc>
              <w:tc>
                <w:tcPr>
                  <w:tcW w:w="1316"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гр.3=гр.1+гр.2</w:t>
                  </w:r>
                </w:p>
              </w:tc>
              <w:tc>
                <w:tcPr>
                  <w:tcW w:w="1317" w:type="dxa"/>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4</w:t>
                  </w:r>
                </w:p>
              </w:tc>
              <w:tc>
                <w:tcPr>
                  <w:tcW w:w="1316" w:type="dxa"/>
                </w:tcPr>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Гр. 5=гр4/гр3</w:t>
                  </w:r>
                </w:p>
              </w:tc>
              <w:tc>
                <w:tcPr>
                  <w:tcW w:w="791" w:type="dxa"/>
                </w:tcPr>
                <w:p w:rsidR="00956FC7" w:rsidRPr="001E6B47" w:rsidDel="00EC7879"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6=гр3*гр5</w:t>
                  </w:r>
                </w:p>
              </w:tc>
              <w:tc>
                <w:tcPr>
                  <w:tcW w:w="1773"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7= </w:t>
                  </w:r>
                  <w:proofErr w:type="spellStart"/>
                  <w:r w:rsidRPr="001E6B47">
                    <w:rPr>
                      <w:rFonts w:ascii="Times New Roman" w:eastAsia="Times New Roman" w:hAnsi="Times New Roman" w:cs="Times New Roman"/>
                      <w:b/>
                      <w:sz w:val="16"/>
                      <w:szCs w:val="20"/>
                      <w:lang w:eastAsia="ru-RU"/>
                    </w:rPr>
                    <w:t>гр</w:t>
                  </w:r>
                  <w:proofErr w:type="spellEnd"/>
                  <w:r w:rsidRPr="001E6B47">
                    <w:rPr>
                      <w:rFonts w:ascii="Times New Roman" w:eastAsia="Times New Roman" w:hAnsi="Times New Roman" w:cs="Times New Roman"/>
                      <w:b/>
                      <w:sz w:val="16"/>
                      <w:szCs w:val="20"/>
                      <w:lang w:eastAsia="ru-RU"/>
                    </w:rPr>
                    <w:t xml:space="preserve"> 3</w:t>
                  </w:r>
                  <w:r w:rsidRPr="001E6B47" w:rsidDel="00EC7879">
                    <w:rPr>
                      <w:rFonts w:ascii="Times New Roman" w:eastAsia="Times New Roman" w:hAnsi="Times New Roman" w:cs="Times New Roman"/>
                      <w:b/>
                      <w:sz w:val="16"/>
                      <w:szCs w:val="20"/>
                      <w:lang w:eastAsia="ru-RU"/>
                    </w:rPr>
                    <w:t xml:space="preserve"> </w:t>
                  </w:r>
                </w:p>
              </w:tc>
            </w:tr>
            <w:tr w:rsidR="00956FC7" w:rsidRPr="001E6B47" w:rsidTr="00956FC7">
              <w:trPr>
                <w:trHeight w:val="212"/>
              </w:trPr>
              <w:tc>
                <w:tcPr>
                  <w:tcW w:w="1609"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581"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6"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7" w:type="dxa"/>
                  <w:vAlign w:val="center"/>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316"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791"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773"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r w:rsidR="00956FC7" w:rsidRPr="001E6B47" w:rsidTr="00956FC7">
              <w:trPr>
                <w:trHeight w:val="225"/>
              </w:trPr>
              <w:tc>
                <w:tcPr>
                  <w:tcW w:w="3190" w:type="dxa"/>
                  <w:gridSpan w:val="2"/>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ИТОГО</w:t>
                  </w:r>
                </w:p>
              </w:tc>
              <w:tc>
                <w:tcPr>
                  <w:tcW w:w="1316"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1317"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1316"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r w:rsidRPr="001E6B47">
                    <w:rPr>
                      <w:rFonts w:ascii="Times New Roman" w:eastAsia="Times New Roman" w:hAnsi="Times New Roman" w:cs="Times New Roman"/>
                      <w:b/>
                      <w:sz w:val="16"/>
                      <w:szCs w:val="20"/>
                      <w:lang w:eastAsia="ru-RU"/>
                    </w:rPr>
                    <w:t>Х</w:t>
                  </w:r>
                </w:p>
              </w:tc>
              <w:tc>
                <w:tcPr>
                  <w:tcW w:w="791" w:type="dxa"/>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c>
                <w:tcPr>
                  <w:tcW w:w="1773" w:type="dxa"/>
                  <w:vAlign w:val="bottom"/>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16"/>
                      <w:szCs w:val="20"/>
                      <w:lang w:eastAsia="ru-RU"/>
                    </w:rPr>
                  </w:pPr>
                </w:p>
              </w:tc>
            </w:tr>
          </w:tbl>
          <w:p w:rsidR="00956FC7" w:rsidRDefault="00956FC7" w:rsidP="00956FC7">
            <w:pPr>
              <w:spacing w:after="0" w:line="240" w:lineRule="auto"/>
              <w:contextualSpacing/>
              <w:jc w:val="both"/>
              <w:rPr>
                <w:rFonts w:ascii="Times New Roman" w:eastAsia="Times New Roman" w:hAnsi="Times New Roman" w:cs="Times New Roman"/>
                <w:sz w:val="24"/>
                <w:szCs w:val="24"/>
                <w:lang w:eastAsia="ru-RU"/>
              </w:rPr>
            </w:pPr>
          </w:p>
          <w:p w:rsidR="00956FC7" w:rsidRPr="001E6B47" w:rsidRDefault="00956FC7" w:rsidP="00956FC7">
            <w:pPr>
              <w:spacing w:after="0" w:line="240" w:lineRule="auto"/>
              <w:ind w:firstLine="709"/>
              <w:jc w:val="both"/>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Приложения:</w:t>
            </w:r>
          </w:p>
          <w:p w:rsidR="00956FC7" w:rsidRPr="001E6B47" w:rsidRDefault="00956FC7" w:rsidP="00B058E1">
            <w:pPr>
              <w:widowControl w:val="0"/>
              <w:numPr>
                <w:ilvl w:val="0"/>
                <w:numId w:val="75"/>
              </w:numPr>
              <w:autoSpaceDE w:val="0"/>
              <w:autoSpaceDN w:val="0"/>
              <w:adjustRightInd w:val="0"/>
              <w:spacing w:after="0" w:line="240" w:lineRule="auto"/>
              <w:contextualSpacing/>
              <w:jc w:val="both"/>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Отчёт о количестве полученных и обработанных заявок (в соответствии с разделом </w:t>
            </w:r>
            <w:r w:rsidR="008D72DC">
              <w:rPr>
                <w:rFonts w:ascii="Times New Roman" w:eastAsia="Times New Roman" w:hAnsi="Times New Roman" w:cs="Times New Roman"/>
                <w:sz w:val="16"/>
                <w:szCs w:val="20"/>
                <w:lang w:eastAsia="ru-RU"/>
              </w:rPr>
              <w:t>7</w:t>
            </w:r>
            <w:r w:rsidR="00F02018" w:rsidRPr="001E6B47">
              <w:rPr>
                <w:rFonts w:ascii="Times New Roman" w:eastAsia="Times New Roman" w:hAnsi="Times New Roman" w:cs="Times New Roman"/>
                <w:sz w:val="16"/>
                <w:szCs w:val="20"/>
                <w:lang w:eastAsia="ru-RU"/>
              </w:rPr>
              <w:t xml:space="preserve"> </w:t>
            </w:r>
            <w:r w:rsidRPr="001E6B47">
              <w:rPr>
                <w:rFonts w:ascii="Times New Roman" w:eastAsia="Times New Roman" w:hAnsi="Times New Roman" w:cs="Times New Roman"/>
                <w:sz w:val="16"/>
                <w:szCs w:val="20"/>
                <w:lang w:eastAsia="ru-RU"/>
              </w:rPr>
              <w:t>ТЗ)</w:t>
            </w:r>
          </w:p>
          <w:p w:rsidR="00956FC7" w:rsidRPr="001E6B47" w:rsidRDefault="00956FC7" w:rsidP="00B058E1">
            <w:pPr>
              <w:widowControl w:val="0"/>
              <w:numPr>
                <w:ilvl w:val="0"/>
                <w:numId w:val="75"/>
              </w:numPr>
              <w:autoSpaceDE w:val="0"/>
              <w:autoSpaceDN w:val="0"/>
              <w:adjustRightInd w:val="0"/>
              <w:spacing w:after="0" w:line="240" w:lineRule="auto"/>
              <w:contextualSpacing/>
              <w:jc w:val="both"/>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Отчет о проведении регламентных работ (в соответствии с разделом</w:t>
            </w:r>
            <w:r w:rsidR="00F02018">
              <w:rPr>
                <w:rFonts w:ascii="Times New Roman" w:eastAsia="Times New Roman" w:hAnsi="Times New Roman" w:cs="Times New Roman"/>
                <w:sz w:val="16"/>
                <w:szCs w:val="20"/>
                <w:lang w:eastAsia="ru-RU"/>
              </w:rPr>
              <w:t xml:space="preserve"> </w:t>
            </w:r>
            <w:r w:rsidR="008D72DC">
              <w:rPr>
                <w:rFonts w:ascii="Times New Roman" w:eastAsia="Times New Roman" w:hAnsi="Times New Roman" w:cs="Times New Roman"/>
                <w:sz w:val="16"/>
                <w:szCs w:val="20"/>
                <w:lang w:eastAsia="ru-RU"/>
              </w:rPr>
              <w:t>7</w:t>
            </w:r>
            <w:r w:rsidR="00F02018">
              <w:rPr>
                <w:rFonts w:ascii="Times New Roman" w:eastAsia="Times New Roman" w:hAnsi="Times New Roman" w:cs="Times New Roman"/>
                <w:sz w:val="16"/>
                <w:szCs w:val="20"/>
                <w:lang w:eastAsia="ru-RU"/>
              </w:rPr>
              <w:t xml:space="preserve"> </w:t>
            </w:r>
            <w:r w:rsidRPr="001E6B47">
              <w:rPr>
                <w:rFonts w:ascii="Times New Roman" w:eastAsia="Times New Roman" w:hAnsi="Times New Roman" w:cs="Times New Roman"/>
                <w:sz w:val="16"/>
                <w:szCs w:val="20"/>
                <w:lang w:eastAsia="ru-RU"/>
              </w:rPr>
              <w:t>ТЗ)</w:t>
            </w:r>
          </w:p>
          <w:p w:rsidR="00956FC7" w:rsidRPr="001E6B47" w:rsidRDefault="00956FC7" w:rsidP="00B058E1">
            <w:pPr>
              <w:widowControl w:val="0"/>
              <w:numPr>
                <w:ilvl w:val="0"/>
                <w:numId w:val="75"/>
              </w:numPr>
              <w:autoSpaceDE w:val="0"/>
              <w:autoSpaceDN w:val="0"/>
              <w:adjustRightInd w:val="0"/>
              <w:spacing w:after="0" w:line="240" w:lineRule="auto"/>
              <w:contextualSpacing/>
              <w:jc w:val="both"/>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Перечень заявок, указанных в п. 1 данного акта сдачи-приемки оказанных </w:t>
            </w:r>
            <w:r w:rsidR="003862F3">
              <w:rPr>
                <w:rFonts w:ascii="Times New Roman" w:eastAsia="Times New Roman" w:hAnsi="Times New Roman" w:cs="Times New Roman"/>
                <w:sz w:val="16"/>
                <w:szCs w:val="20"/>
                <w:lang w:eastAsia="ru-RU"/>
              </w:rPr>
              <w:t>Работ</w:t>
            </w:r>
            <w:r w:rsidRPr="001E6B47">
              <w:rPr>
                <w:rFonts w:ascii="Times New Roman" w:eastAsia="Times New Roman" w:hAnsi="Times New Roman" w:cs="Times New Roman"/>
                <w:sz w:val="16"/>
                <w:szCs w:val="20"/>
                <w:lang w:eastAsia="ru-RU"/>
              </w:rPr>
              <w:t xml:space="preserve">. </w:t>
            </w:r>
          </w:p>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xml:space="preserve">Стоимость выполненных работ, включая услуги по устранению инцидентов и услуги проведения регламентных работ, в соответствии </w:t>
            </w:r>
            <w:proofErr w:type="gramStart"/>
            <w:r w:rsidRPr="001E6B47">
              <w:rPr>
                <w:rFonts w:ascii="Times New Roman" w:eastAsia="Times New Roman" w:hAnsi="Times New Roman" w:cs="Times New Roman"/>
                <w:i/>
                <w:iCs/>
                <w:sz w:val="16"/>
                <w:szCs w:val="20"/>
                <w:lang w:eastAsia="ru-RU"/>
              </w:rPr>
              <w:t>с  договором</w:t>
            </w:r>
            <w:proofErr w:type="gramEnd"/>
            <w:r w:rsidRPr="001E6B47">
              <w:rPr>
                <w:rFonts w:ascii="Times New Roman" w:eastAsia="Times New Roman" w:hAnsi="Times New Roman" w:cs="Times New Roman"/>
                <w:i/>
                <w:iCs/>
                <w:sz w:val="16"/>
                <w:szCs w:val="20"/>
                <w:lang w:eastAsia="ru-RU"/>
              </w:rPr>
              <w:t xml:space="preserve">  , составляет: </w:t>
            </w:r>
          </w:p>
        </w:tc>
        <w:tc>
          <w:tcPr>
            <w:tcW w:w="52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391"/>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lastRenderedPageBreak/>
              <w:t xml:space="preserve"> </w:t>
            </w:r>
            <w:proofErr w:type="gramStart"/>
            <w:r w:rsidRPr="001E6B47">
              <w:rPr>
                <w:rFonts w:ascii="Times New Roman" w:eastAsia="Times New Roman" w:hAnsi="Times New Roman" w:cs="Times New Roman"/>
                <w:sz w:val="16"/>
                <w:szCs w:val="20"/>
                <w:lang w:eastAsia="ru-RU"/>
              </w:rPr>
              <w:t xml:space="preserve">(  </w:t>
            </w:r>
            <w:proofErr w:type="gramEnd"/>
            <w:r w:rsidRPr="001E6B47">
              <w:rPr>
                <w:rFonts w:ascii="Times New Roman" w:eastAsia="Times New Roman" w:hAnsi="Times New Roman" w:cs="Times New Roman"/>
                <w:sz w:val="16"/>
                <w:szCs w:val="20"/>
                <w:lang w:eastAsia="ru-RU"/>
              </w:rPr>
              <w:t xml:space="preserve">         прописью                                                        ) рублей _______ коп. в том числе НДС (______________) рублей ____коп.</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9768" w:type="dxa"/>
            <w:gridSpan w:val="15"/>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16"/>
        </w:trPr>
        <w:tc>
          <w:tcPr>
            <w:tcW w:w="9530" w:type="dxa"/>
            <w:gridSpan w:val="1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Работы/услуги </w:t>
            </w:r>
            <w:proofErr w:type="gramStart"/>
            <w:r w:rsidRPr="001E6B47">
              <w:rPr>
                <w:rFonts w:ascii="Times New Roman" w:eastAsia="Times New Roman" w:hAnsi="Times New Roman" w:cs="Times New Roman"/>
                <w:sz w:val="16"/>
                <w:szCs w:val="20"/>
                <w:lang w:eastAsia="ru-RU"/>
              </w:rPr>
              <w:t>соответствуют  (</w:t>
            </w:r>
            <w:proofErr w:type="gramEnd"/>
            <w:r w:rsidRPr="001E6B47">
              <w:rPr>
                <w:rFonts w:ascii="Times New Roman" w:eastAsia="Times New Roman" w:hAnsi="Times New Roman" w:cs="Times New Roman"/>
                <w:sz w:val="16"/>
                <w:szCs w:val="20"/>
                <w:lang w:eastAsia="ru-RU"/>
              </w:rPr>
              <w:t>не соответствуют) условиям договора и предъявляемым требованиям,</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61"/>
        </w:trPr>
        <w:tc>
          <w:tcPr>
            <w:tcW w:w="9530" w:type="dxa"/>
            <w:gridSpan w:val="1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выполнены в оговоренные сроки и надлежащим образом.</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86"/>
        </w:trPr>
        <w:tc>
          <w:tcPr>
            <w:tcW w:w="7896" w:type="dxa"/>
            <w:gridSpan w:val="1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 </w:t>
            </w:r>
            <w:proofErr w:type="gramStart"/>
            <w:r w:rsidRPr="001E6B47">
              <w:rPr>
                <w:rFonts w:ascii="Times New Roman" w:eastAsia="Times New Roman" w:hAnsi="Times New Roman" w:cs="Times New Roman"/>
                <w:sz w:val="16"/>
                <w:szCs w:val="20"/>
                <w:lang w:eastAsia="ru-RU"/>
              </w:rPr>
              <w:t>Несоответствие  качества</w:t>
            </w:r>
            <w:proofErr w:type="gramEnd"/>
            <w:r w:rsidRPr="001E6B47">
              <w:rPr>
                <w:rFonts w:ascii="Times New Roman" w:eastAsia="Times New Roman" w:hAnsi="Times New Roman" w:cs="Times New Roman"/>
                <w:sz w:val="16"/>
                <w:szCs w:val="20"/>
                <w:lang w:eastAsia="ru-RU"/>
              </w:rPr>
              <w:t xml:space="preserve">  работ  предъявленным требованиям заключается в:</w:t>
            </w:r>
          </w:p>
        </w:tc>
        <w:tc>
          <w:tcPr>
            <w:tcW w:w="966" w:type="dxa"/>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w:t>
            </w:r>
          </w:p>
        </w:tc>
        <w:tc>
          <w:tcPr>
            <w:tcW w:w="668" w:type="dxa"/>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61"/>
        </w:trPr>
        <w:tc>
          <w:tcPr>
            <w:tcW w:w="9530" w:type="dxa"/>
            <w:gridSpan w:val="14"/>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16"/>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16"/>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56"/>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  Настоящий Акт составлен и подписан в двух подлинных экземплярах, имеющих одинаковую юридическую силу, по одному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9530" w:type="dxa"/>
            <w:gridSpan w:val="14"/>
            <w:tcBorders>
              <w:top w:val="single" w:sz="4" w:space="0" w:color="auto"/>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 xml:space="preserve">для                                                                и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9530" w:type="dxa"/>
            <w:gridSpan w:val="1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right"/>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01"/>
        </w:trPr>
        <w:tc>
          <w:tcPr>
            <w:tcW w:w="3434" w:type="dxa"/>
            <w:gridSpan w:val="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Работу сдал:</w:t>
            </w: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508" w:type="dxa"/>
            <w:gridSpan w:val="6"/>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roofErr w:type="gramStart"/>
            <w:r w:rsidRPr="001E6B47">
              <w:rPr>
                <w:rFonts w:ascii="Times New Roman" w:eastAsia="Times New Roman" w:hAnsi="Times New Roman" w:cs="Times New Roman"/>
                <w:sz w:val="16"/>
                <w:szCs w:val="20"/>
                <w:lang w:eastAsia="ru-RU"/>
              </w:rPr>
              <w:t>Работу  принял</w:t>
            </w:r>
            <w:proofErr w:type="gramEnd"/>
            <w:r w:rsidRPr="001E6B47">
              <w:rPr>
                <w:rFonts w:ascii="Times New Roman" w:eastAsia="Times New Roman" w:hAnsi="Times New Roman" w:cs="Times New Roman"/>
                <w:sz w:val="16"/>
                <w:szCs w:val="20"/>
                <w:lang w:eastAsia="ru-RU"/>
              </w:rPr>
              <w:t>:</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3434" w:type="dxa"/>
            <w:gridSpan w:val="4"/>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ИСПОЛНИТЕЛЬ</w:t>
            </w: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508" w:type="dxa"/>
            <w:gridSpan w:val="6"/>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ЗАКАЗЧИК</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71"/>
        </w:trPr>
        <w:tc>
          <w:tcPr>
            <w:tcW w:w="3956" w:type="dxa"/>
            <w:gridSpan w:val="5"/>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508" w:type="dxa"/>
            <w:gridSpan w:val="6"/>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r w:rsidRPr="001E6B47">
              <w:rPr>
                <w:rFonts w:ascii="Times New Roman" w:eastAsia="Times New Roman" w:hAnsi="Times New Roman" w:cs="Times New Roman"/>
                <w:b/>
                <w:b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bCs/>
                <w:sz w:val="16"/>
                <w:szCs w:val="20"/>
                <w:lang w:eastAsia="ru-RU"/>
              </w:rPr>
            </w:pPr>
          </w:p>
        </w:tc>
      </w:tr>
      <w:tr w:rsidR="00956FC7" w:rsidRPr="001E6B47" w:rsidTr="00956FC7">
        <w:trPr>
          <w:gridAfter w:val="4"/>
          <w:wAfter w:w="1038" w:type="dxa"/>
          <w:trHeight w:val="256"/>
        </w:trPr>
        <w:tc>
          <w:tcPr>
            <w:tcW w:w="3956" w:type="dxa"/>
            <w:gridSpan w:val="5"/>
            <w:tcBorders>
              <w:top w:val="single" w:sz="4" w:space="0" w:color="auto"/>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(должность)</w:t>
            </w: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508" w:type="dxa"/>
            <w:gridSpan w:val="6"/>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(должность)</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r>
      <w:tr w:rsidR="00956FC7" w:rsidRPr="001E6B47" w:rsidTr="00956FC7">
        <w:trPr>
          <w:gridAfter w:val="4"/>
          <w:wAfter w:w="1038" w:type="dxa"/>
          <w:trHeight w:val="165"/>
        </w:trPr>
        <w:tc>
          <w:tcPr>
            <w:tcW w:w="2130" w:type="dxa"/>
            <w:gridSpan w:val="2"/>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u w:val="single"/>
                <w:lang w:eastAsia="ru-RU"/>
              </w:rPr>
            </w:pPr>
            <w:r w:rsidRPr="001E6B47">
              <w:rPr>
                <w:rFonts w:ascii="Times New Roman" w:eastAsia="Times New Roman" w:hAnsi="Times New Roman" w:cs="Times New Roman"/>
                <w:i/>
                <w:iCs/>
                <w:sz w:val="16"/>
                <w:szCs w:val="20"/>
                <w:u w:val="single"/>
                <w:lang w:eastAsia="ru-RU"/>
              </w:rPr>
              <w:t> </w:t>
            </w: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u w:val="single"/>
                <w:lang w:eastAsia="ru-RU"/>
              </w:rPr>
            </w:pPr>
          </w:p>
        </w:tc>
        <w:tc>
          <w:tcPr>
            <w:tcW w:w="1562" w:type="dxa"/>
            <w:gridSpan w:val="2"/>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08" w:type="dxa"/>
            <w:gridSpan w:val="3"/>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u w:val="single"/>
                <w:lang w:eastAsia="ru-RU"/>
              </w:rPr>
            </w:pPr>
            <w:r w:rsidRPr="001E6B47">
              <w:rPr>
                <w:rFonts w:ascii="Times New Roman" w:eastAsia="Times New Roman" w:hAnsi="Times New Roman" w:cs="Times New Roman"/>
                <w:i/>
                <w:iCs/>
                <w:sz w:val="16"/>
                <w:szCs w:val="20"/>
                <w:u w:val="single"/>
                <w:lang w:eastAsia="ru-RU"/>
              </w:rPr>
              <w:t> </w:t>
            </w: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i/>
                <w:iCs/>
                <w:sz w:val="16"/>
                <w:szCs w:val="20"/>
                <w:u w:val="single"/>
                <w:lang w:eastAsia="ru-RU"/>
              </w:rPr>
            </w:pPr>
          </w:p>
        </w:tc>
        <w:tc>
          <w:tcPr>
            <w:tcW w:w="1634" w:type="dxa"/>
            <w:gridSpan w:val="2"/>
            <w:tcBorders>
              <w:top w:val="nil"/>
              <w:left w:val="nil"/>
              <w:bottom w:val="single" w:sz="4" w:space="0" w:color="auto"/>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r w:rsidRPr="001E6B47">
              <w:rPr>
                <w:rFonts w:ascii="Times New Roman" w:eastAsia="Times New Roman" w:hAnsi="Times New Roman" w:cs="Times New Roman"/>
                <w:i/>
                <w:iCs/>
                <w:sz w:val="16"/>
                <w:szCs w:val="20"/>
                <w:lang w:eastAsia="ru-RU"/>
              </w:rPr>
              <w:t> </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i/>
                <w:iCs/>
                <w:sz w:val="16"/>
                <w:szCs w:val="20"/>
                <w:lang w:eastAsia="ru-RU"/>
              </w:rPr>
            </w:pPr>
          </w:p>
        </w:tc>
      </w:tr>
      <w:tr w:rsidR="00956FC7" w:rsidRPr="001E6B47" w:rsidTr="00956FC7">
        <w:trPr>
          <w:gridAfter w:val="4"/>
          <w:wAfter w:w="1038" w:type="dxa"/>
          <w:trHeight w:val="256"/>
        </w:trPr>
        <w:tc>
          <w:tcPr>
            <w:tcW w:w="2130" w:type="dxa"/>
            <w:gridSpan w:val="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(подпись)</w:t>
            </w: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1562" w:type="dxa"/>
            <w:gridSpan w:val="2"/>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(расшифровка подписи)</w:t>
            </w: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2308" w:type="dxa"/>
            <w:gridSpan w:val="3"/>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(подпись)</w:t>
            </w: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c>
          <w:tcPr>
            <w:tcW w:w="1634" w:type="dxa"/>
            <w:gridSpan w:val="2"/>
            <w:tcBorders>
              <w:top w:val="single" w:sz="4" w:space="0" w:color="auto"/>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r w:rsidRPr="001E6B47">
              <w:rPr>
                <w:rFonts w:ascii="Times New Roman" w:eastAsia="Times New Roman" w:hAnsi="Times New Roman" w:cs="Times New Roman"/>
                <w:sz w:val="12"/>
                <w:szCs w:val="16"/>
                <w:lang w:eastAsia="ru-RU"/>
              </w:rPr>
              <w:t>(расшифровка подписи)</w:t>
            </w: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2"/>
                <w:szCs w:val="16"/>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М.П.</w:t>
            </w: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1E6B47">
              <w:rPr>
                <w:rFonts w:ascii="Times New Roman" w:eastAsia="Times New Roman" w:hAnsi="Times New Roman" w:cs="Times New Roman"/>
                <w:sz w:val="16"/>
                <w:szCs w:val="20"/>
                <w:lang w:eastAsia="ru-RU"/>
              </w:rPr>
              <w:t>М.П.</w:t>
            </w: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256"/>
        </w:trPr>
        <w:tc>
          <w:tcPr>
            <w:tcW w:w="1431"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1E6B47" w:rsidTr="00956FC7">
        <w:trPr>
          <w:gridAfter w:val="4"/>
          <w:wAfter w:w="1038" w:type="dxa"/>
          <w:trHeight w:val="391"/>
        </w:trPr>
        <w:tc>
          <w:tcPr>
            <w:tcW w:w="1431" w:type="dxa"/>
            <w:tcBorders>
              <w:top w:val="nil"/>
              <w:left w:val="nil"/>
              <w:bottom w:val="nil"/>
              <w:right w:val="nil"/>
            </w:tcBorders>
            <w:shd w:val="clear" w:color="auto" w:fill="auto"/>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99"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sz w:val="16"/>
                <w:szCs w:val="20"/>
                <w:lang w:eastAsia="ru-RU"/>
              </w:rPr>
            </w:pPr>
          </w:p>
        </w:tc>
        <w:tc>
          <w:tcPr>
            <w:tcW w:w="26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040"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22"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397"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33"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125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41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34"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5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966"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66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c>
          <w:tcPr>
            <w:tcW w:w="238" w:type="dxa"/>
            <w:tcBorders>
              <w:top w:val="nil"/>
              <w:left w:val="nil"/>
              <w:bottom w:val="nil"/>
              <w:right w:val="nil"/>
            </w:tcBorders>
            <w:shd w:val="clear" w:color="auto" w:fill="auto"/>
            <w:noWrap/>
            <w:vAlign w:val="bottom"/>
            <w:hideMark/>
          </w:tcPr>
          <w:p w:rsidR="00956FC7" w:rsidRPr="001E6B47"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20"/>
                <w:lang w:eastAsia="ru-RU"/>
              </w:rPr>
            </w:pPr>
          </w:p>
        </w:tc>
      </w:tr>
      <w:tr w:rsidR="00956FC7" w:rsidRPr="002424E9" w:rsidTr="00956FC7">
        <w:trPr>
          <w:trHeight w:val="390"/>
        </w:trPr>
        <w:tc>
          <w:tcPr>
            <w:tcW w:w="10570" w:type="dxa"/>
            <w:gridSpan w:val="18"/>
            <w:tcBorders>
              <w:top w:val="nil"/>
              <w:left w:val="nil"/>
              <w:bottom w:val="nil"/>
              <w:right w:val="nil"/>
            </w:tcBorders>
            <w:shd w:val="clear" w:color="auto" w:fill="auto"/>
            <w:hideMark/>
          </w:tcPr>
          <w:p w:rsidR="00956FC7" w:rsidRDefault="00956FC7" w:rsidP="00956FC7">
            <w:pPr>
              <w:spacing w:after="0" w:line="240" w:lineRule="auto"/>
              <w:jc w:val="center"/>
              <w:rPr>
                <w:rFonts w:ascii="Times New Roman" w:eastAsia="Times New Roman" w:hAnsi="Times New Roman" w:cs="Times New Roman"/>
                <w:b/>
                <w:bCs/>
                <w:sz w:val="24"/>
                <w:szCs w:val="24"/>
                <w:lang w:eastAsia="ru-RU"/>
              </w:rPr>
            </w:pPr>
          </w:p>
          <w:p w:rsidR="00956FC7" w:rsidRPr="002424E9" w:rsidRDefault="00956FC7" w:rsidP="00956FC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Вышеуказанная ф</w:t>
            </w:r>
            <w:r w:rsidRPr="002424E9">
              <w:rPr>
                <w:rFonts w:ascii="Times New Roman" w:eastAsia="Times New Roman" w:hAnsi="Times New Roman" w:cs="Times New Roman"/>
                <w:b/>
                <w:bCs/>
                <w:sz w:val="24"/>
                <w:szCs w:val="24"/>
                <w:lang w:eastAsia="ru-RU"/>
              </w:rPr>
              <w:t>орма согласована Сторонами:</w:t>
            </w:r>
          </w:p>
        </w:tc>
        <w:tc>
          <w:tcPr>
            <w:tcW w:w="236" w:type="dxa"/>
            <w:tcBorders>
              <w:top w:val="nil"/>
              <w:left w:val="nil"/>
              <w:bottom w:val="nil"/>
              <w:right w:val="nil"/>
            </w:tcBorders>
            <w:shd w:val="clear" w:color="auto" w:fill="auto"/>
            <w:noWrap/>
            <w:vAlign w:val="bottom"/>
            <w:hideMark/>
          </w:tcPr>
          <w:p w:rsidR="00956FC7" w:rsidRPr="002424E9" w:rsidRDefault="00956FC7" w:rsidP="00956FC7">
            <w:pPr>
              <w:spacing w:after="0" w:line="240" w:lineRule="auto"/>
              <w:jc w:val="center"/>
              <w:rPr>
                <w:rFonts w:ascii="Times New Roman" w:eastAsia="Times New Roman" w:hAnsi="Times New Roman" w:cs="Times New Roman"/>
                <w:b/>
                <w:bCs/>
                <w:sz w:val="24"/>
                <w:szCs w:val="24"/>
                <w:lang w:eastAsia="ru-RU"/>
              </w:rPr>
            </w:pPr>
          </w:p>
        </w:tc>
      </w:tr>
    </w:tbl>
    <w:p w:rsidR="00956FC7" w:rsidRDefault="00956FC7" w:rsidP="00956FC7">
      <w:pPr>
        <w:widowControl w:val="0"/>
        <w:autoSpaceDE w:val="0"/>
        <w:autoSpaceDN w:val="0"/>
        <w:adjustRightInd w:val="0"/>
        <w:spacing w:after="0" w:line="240" w:lineRule="auto"/>
        <w:outlineLvl w:val="0"/>
        <w:rPr>
          <w:rFonts w:ascii="Times New Roman" w:eastAsia="Times New Roman" w:hAnsi="Times New Roman" w:cs="Times New Roman"/>
          <w:sz w:val="28"/>
          <w:szCs w:val="24"/>
          <w:lang w:eastAsia="ru-RU"/>
        </w:rPr>
      </w:pPr>
    </w:p>
    <w:tbl>
      <w:tblPr>
        <w:tblpPr w:leftFromText="180" w:rightFromText="180" w:vertAnchor="text" w:horzAnchor="margin" w:tblpY="252"/>
        <w:tblW w:w="9889" w:type="dxa"/>
        <w:tblLook w:val="00A0" w:firstRow="1" w:lastRow="0" w:firstColumn="1" w:lastColumn="0" w:noHBand="0" w:noVBand="0"/>
      </w:tblPr>
      <w:tblGrid>
        <w:gridCol w:w="5245"/>
        <w:gridCol w:w="4644"/>
      </w:tblGrid>
      <w:tr w:rsidR="00956FC7" w:rsidRPr="002424E9" w:rsidTr="00956FC7">
        <w:tc>
          <w:tcPr>
            <w:tcW w:w="5245" w:type="dxa"/>
            <w:vAlign w:val="center"/>
          </w:tcPr>
          <w:p w:rsidR="00956FC7"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956FC7" w:rsidRPr="00A819FF"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b/>
                <w:sz w:val="24"/>
                <w:szCs w:val="24"/>
                <w:lang w:eastAsia="ru-RU"/>
              </w:rPr>
            </w:pPr>
            <w:r w:rsidRPr="00A819FF">
              <w:rPr>
                <w:rFonts w:ascii="Times New Roman" w:eastAsia="Times New Roman" w:hAnsi="Times New Roman" w:cs="Times New Roman"/>
                <w:b/>
                <w:sz w:val="24"/>
                <w:szCs w:val="24"/>
                <w:lang w:eastAsia="ru-RU"/>
              </w:rPr>
              <w:t>АО «Центральная ППК»</w:t>
            </w:r>
          </w:p>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w:t>
            </w:r>
          </w:p>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44" w:type="dxa"/>
            <w:vAlign w:val="center"/>
          </w:tcPr>
          <w:p w:rsidR="00956FC7" w:rsidRPr="00865955" w:rsidRDefault="00956FC7" w:rsidP="00956FC7">
            <w:pPr>
              <w:widowControl w:val="0"/>
              <w:tabs>
                <w:tab w:val="left" w:pos="180"/>
              </w:tabs>
              <w:autoSpaceDE w:val="0"/>
              <w:autoSpaceDN w:val="0"/>
              <w:adjustRightInd w:val="0"/>
              <w:spacing w:after="0" w:line="240" w:lineRule="auto"/>
              <w:ind w:right="-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Контрагент</w:t>
            </w:r>
          </w:p>
          <w:p w:rsidR="00956FC7" w:rsidRPr="00865955" w:rsidRDefault="00956FC7" w:rsidP="00956FC7">
            <w:pPr>
              <w:widowControl w:val="0"/>
              <w:tabs>
                <w:tab w:val="left" w:pos="180"/>
              </w:tabs>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w:t>
            </w:r>
          </w:p>
        </w:tc>
      </w:tr>
      <w:tr w:rsidR="00956FC7" w:rsidRPr="002424E9" w:rsidTr="00956FC7">
        <w:trPr>
          <w:trHeight w:val="710"/>
        </w:trPr>
        <w:tc>
          <w:tcPr>
            <w:tcW w:w="5245" w:type="dxa"/>
            <w:vAlign w:val="center"/>
          </w:tcPr>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_________________/_______________/</w:t>
            </w:r>
          </w:p>
          <w:p w:rsidR="00956FC7" w:rsidRPr="00865955" w:rsidRDefault="00956FC7" w:rsidP="00956FC7">
            <w:pPr>
              <w:tabs>
                <w:tab w:val="left" w:pos="180"/>
              </w:tabs>
              <w:spacing w:after="120" w:line="240" w:lineRule="auto"/>
              <w:ind w:right="1440"/>
              <w:rPr>
                <w:rFonts w:ascii="Times New Roman" w:eastAsia="Times New Roman" w:hAnsi="Times New Roman" w:cs="Times New Roman"/>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c>
          <w:tcPr>
            <w:tcW w:w="4644" w:type="dxa"/>
            <w:vAlign w:val="center"/>
          </w:tcPr>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p>
          <w:p w:rsidR="00956FC7" w:rsidRPr="00865955" w:rsidRDefault="00956FC7" w:rsidP="00956FC7">
            <w:pPr>
              <w:widowControl w:val="0"/>
              <w:tabs>
                <w:tab w:val="left" w:pos="180"/>
              </w:tabs>
              <w:autoSpaceDE w:val="0"/>
              <w:autoSpaceDN w:val="0"/>
              <w:adjustRightInd w:val="0"/>
              <w:spacing w:after="0" w:line="240" w:lineRule="auto"/>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 _____________/</w:t>
            </w:r>
          </w:p>
          <w:p w:rsidR="00956FC7" w:rsidRPr="00865955" w:rsidRDefault="00956FC7" w:rsidP="00956FC7">
            <w:pPr>
              <w:tabs>
                <w:tab w:val="left" w:pos="180"/>
              </w:tabs>
              <w:spacing w:after="120" w:line="240" w:lineRule="auto"/>
              <w:rPr>
                <w:rFonts w:ascii="Times New Roman" w:eastAsia="Times New Roman" w:hAnsi="Times New Roman" w:cs="Times New Roman"/>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r>
    </w:tbl>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pPr>
    </w:p>
    <w:p w:rsidR="00956FC7" w:rsidRDefault="00956FC7" w:rsidP="00956FC7">
      <w:pPr>
        <w:spacing w:after="0" w:line="240" w:lineRule="auto"/>
        <w:ind w:left="7371"/>
        <w:rPr>
          <w:rFonts w:ascii="Times New Roman" w:eastAsia="Times New Roman" w:hAnsi="Times New Roman" w:cs="Times New Roman"/>
          <w:b/>
          <w:sz w:val="24"/>
          <w:szCs w:val="24"/>
          <w:lang w:eastAsia="ru-RU"/>
        </w:rPr>
        <w:sectPr w:rsidR="00956FC7" w:rsidSect="00956FC7">
          <w:headerReference w:type="default" r:id="rId21"/>
          <w:pgSz w:w="11906" w:h="16838"/>
          <w:pgMar w:top="720" w:right="720" w:bottom="720" w:left="1134" w:header="708" w:footer="708" w:gutter="0"/>
          <w:cols w:space="708"/>
          <w:docGrid w:linePitch="360"/>
        </w:sectPr>
      </w:pPr>
    </w:p>
    <w:p w:rsidR="00956FC7" w:rsidRPr="00E60962" w:rsidRDefault="00956FC7" w:rsidP="00956FC7">
      <w:pPr>
        <w:spacing w:after="0" w:line="240" w:lineRule="auto"/>
        <w:ind w:left="7371"/>
        <w:jc w:val="right"/>
        <w:rPr>
          <w:rFonts w:ascii="Times New Roman" w:eastAsia="Times New Roman" w:hAnsi="Times New Roman" w:cs="Times New Roman"/>
          <w:b/>
          <w:sz w:val="24"/>
          <w:szCs w:val="24"/>
          <w:lang w:eastAsia="ru-RU"/>
        </w:rPr>
      </w:pPr>
      <w:r w:rsidRPr="001E6B47">
        <w:rPr>
          <w:rFonts w:ascii="Times New Roman" w:eastAsia="Times New Roman" w:hAnsi="Times New Roman" w:cs="Times New Roman"/>
          <w:b/>
          <w:sz w:val="24"/>
          <w:szCs w:val="24"/>
          <w:lang w:eastAsia="ru-RU"/>
        </w:rPr>
        <w:lastRenderedPageBreak/>
        <w:t>Приложение</w:t>
      </w:r>
      <w:r w:rsidRPr="00E60962">
        <w:rPr>
          <w:rFonts w:ascii="Times New Roman" w:eastAsia="Times New Roman" w:hAnsi="Times New Roman" w:cs="Times New Roman"/>
          <w:b/>
          <w:sz w:val="24"/>
          <w:szCs w:val="24"/>
          <w:lang w:eastAsia="ru-RU"/>
        </w:rPr>
        <w:t xml:space="preserve"> 4.1 к Приложени</w:t>
      </w:r>
      <w:r>
        <w:rPr>
          <w:rFonts w:ascii="Times New Roman" w:eastAsia="Times New Roman" w:hAnsi="Times New Roman" w:cs="Times New Roman"/>
          <w:b/>
          <w:sz w:val="24"/>
          <w:szCs w:val="24"/>
          <w:lang w:eastAsia="ru-RU"/>
        </w:rPr>
        <w:t>ю</w:t>
      </w:r>
      <w:r w:rsidRPr="00E60962">
        <w:rPr>
          <w:rFonts w:ascii="Times New Roman" w:eastAsia="Times New Roman" w:hAnsi="Times New Roman" w:cs="Times New Roman"/>
          <w:b/>
          <w:sz w:val="24"/>
          <w:szCs w:val="24"/>
          <w:lang w:eastAsia="ru-RU"/>
        </w:rPr>
        <w:t xml:space="preserve"> № 4</w:t>
      </w:r>
    </w:p>
    <w:p w:rsidR="00956FC7" w:rsidRPr="00E60962" w:rsidRDefault="00956FC7" w:rsidP="00956FC7">
      <w:pPr>
        <w:spacing w:after="0" w:line="240" w:lineRule="auto"/>
        <w:ind w:left="7371"/>
        <w:jc w:val="right"/>
        <w:rPr>
          <w:rFonts w:ascii="Times New Roman" w:eastAsia="Times New Roman" w:hAnsi="Times New Roman" w:cs="Times New Roman"/>
          <w:b/>
          <w:sz w:val="24"/>
          <w:szCs w:val="24"/>
          <w:lang w:eastAsia="ru-RU"/>
        </w:rPr>
      </w:pPr>
      <w:r w:rsidRPr="00E60962">
        <w:rPr>
          <w:rFonts w:ascii="Times New Roman" w:eastAsia="Times New Roman" w:hAnsi="Times New Roman" w:cs="Times New Roman"/>
          <w:b/>
          <w:sz w:val="24"/>
          <w:szCs w:val="24"/>
          <w:lang w:eastAsia="ru-RU"/>
        </w:rPr>
        <w:t>к Договору №___________</w:t>
      </w:r>
    </w:p>
    <w:p w:rsidR="00956FC7" w:rsidRPr="001E6B47" w:rsidRDefault="00956FC7" w:rsidP="00956FC7">
      <w:pPr>
        <w:spacing w:after="0" w:line="240" w:lineRule="auto"/>
        <w:ind w:left="7371"/>
        <w:jc w:val="right"/>
        <w:rPr>
          <w:rFonts w:ascii="Times New Roman" w:eastAsia="Times New Roman" w:hAnsi="Times New Roman" w:cs="Times New Roman"/>
          <w:b/>
          <w:sz w:val="24"/>
          <w:szCs w:val="24"/>
          <w:lang w:eastAsia="ru-RU"/>
        </w:rPr>
      </w:pPr>
      <w:r w:rsidRPr="00E60962">
        <w:rPr>
          <w:rFonts w:ascii="Times New Roman" w:eastAsia="Times New Roman" w:hAnsi="Times New Roman" w:cs="Times New Roman"/>
          <w:b/>
          <w:sz w:val="24"/>
          <w:szCs w:val="24"/>
          <w:lang w:eastAsia="ru-RU"/>
        </w:rPr>
        <w:t>от «__</w:t>
      </w:r>
      <w:proofErr w:type="gramStart"/>
      <w:r w:rsidRPr="00E60962">
        <w:rPr>
          <w:rFonts w:ascii="Times New Roman" w:eastAsia="Times New Roman" w:hAnsi="Times New Roman" w:cs="Times New Roman"/>
          <w:b/>
          <w:sz w:val="24"/>
          <w:szCs w:val="24"/>
          <w:lang w:eastAsia="ru-RU"/>
        </w:rPr>
        <w:t>_»_</w:t>
      </w:r>
      <w:proofErr w:type="gramEnd"/>
      <w:r w:rsidRPr="00E60962">
        <w:rPr>
          <w:rFonts w:ascii="Times New Roman" w:eastAsia="Times New Roman" w:hAnsi="Times New Roman" w:cs="Times New Roman"/>
          <w:b/>
          <w:sz w:val="24"/>
          <w:szCs w:val="24"/>
          <w:lang w:eastAsia="ru-RU"/>
        </w:rPr>
        <w:t>_______ 202_ г.</w:t>
      </w:r>
    </w:p>
    <w:p w:rsidR="00956FC7" w:rsidRPr="001E6B47" w:rsidRDefault="00956FC7" w:rsidP="00956FC7">
      <w:pPr>
        <w:spacing w:after="0" w:line="240" w:lineRule="auto"/>
        <w:ind w:left="7371"/>
        <w:jc w:val="right"/>
        <w:rPr>
          <w:rFonts w:ascii="Times New Roman" w:eastAsia="Times New Roman" w:hAnsi="Times New Roman" w:cs="Times New Roman"/>
          <w:b/>
          <w:sz w:val="24"/>
          <w:szCs w:val="24"/>
          <w:lang w:eastAsia="ru-RU"/>
        </w:rPr>
      </w:pPr>
      <w:r w:rsidRPr="001E6B47">
        <w:rPr>
          <w:rFonts w:ascii="Times New Roman" w:eastAsia="Times New Roman" w:hAnsi="Times New Roman" w:cs="Times New Roman"/>
          <w:b/>
          <w:sz w:val="24"/>
          <w:szCs w:val="24"/>
          <w:lang w:eastAsia="ru-RU"/>
        </w:rPr>
        <w:t xml:space="preserve">к </w:t>
      </w:r>
      <w:r w:rsidR="00E62868" w:rsidRPr="00E62868">
        <w:rPr>
          <w:rFonts w:ascii="Times New Roman" w:eastAsia="Times New Roman" w:hAnsi="Times New Roman" w:cs="Times New Roman"/>
          <w:b/>
          <w:sz w:val="24"/>
          <w:szCs w:val="24"/>
          <w:lang w:eastAsia="ru-RU"/>
        </w:rPr>
        <w:t>Акт</w:t>
      </w:r>
      <w:r w:rsidR="00E62868">
        <w:rPr>
          <w:rFonts w:ascii="Times New Roman" w:eastAsia="Times New Roman" w:hAnsi="Times New Roman" w:cs="Times New Roman"/>
          <w:b/>
          <w:sz w:val="24"/>
          <w:szCs w:val="24"/>
          <w:lang w:eastAsia="ru-RU"/>
        </w:rPr>
        <w:t>у</w:t>
      </w:r>
      <w:r w:rsidR="00E62868" w:rsidRPr="00E62868">
        <w:rPr>
          <w:rFonts w:ascii="Times New Roman" w:eastAsia="Times New Roman" w:hAnsi="Times New Roman" w:cs="Times New Roman"/>
          <w:b/>
          <w:sz w:val="24"/>
          <w:szCs w:val="24"/>
          <w:lang w:eastAsia="ru-RU"/>
        </w:rPr>
        <w:t xml:space="preserve"> о выполненных работах по техническому обслуживанию (этап 6)</w:t>
      </w:r>
    </w:p>
    <w:p w:rsidR="00956FC7" w:rsidRPr="001E6B47"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56FC7" w:rsidRPr="00F11F55"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F11F55">
        <w:rPr>
          <w:rFonts w:ascii="Times New Roman" w:eastAsia="Times New Roman" w:hAnsi="Times New Roman" w:cs="Times New Roman"/>
          <w:b/>
          <w:lang w:eastAsia="ru-RU"/>
        </w:rPr>
        <w:t xml:space="preserve">Расшифровка стоимости </w:t>
      </w:r>
      <w:r w:rsidR="00E66E46">
        <w:rPr>
          <w:rFonts w:ascii="Times New Roman" w:eastAsia="Times New Roman" w:hAnsi="Times New Roman" w:cs="Times New Roman"/>
          <w:b/>
          <w:lang w:eastAsia="ru-RU"/>
        </w:rPr>
        <w:t>работ</w:t>
      </w:r>
      <w:r w:rsidRPr="00F11F55">
        <w:rPr>
          <w:rFonts w:ascii="Times New Roman" w:eastAsia="Times New Roman" w:hAnsi="Times New Roman" w:cs="Times New Roman"/>
          <w:b/>
          <w:lang w:eastAsia="ru-RU"/>
        </w:rPr>
        <w:t xml:space="preserve"> на обработку заявок на устранение инцидентов </w:t>
      </w:r>
    </w:p>
    <w:p w:rsidR="00956FC7" w:rsidRPr="00F11F55"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F11F55">
        <w:rPr>
          <w:rFonts w:ascii="Times New Roman" w:eastAsia="Times New Roman" w:hAnsi="Times New Roman" w:cs="Times New Roman"/>
          <w:b/>
          <w:lang w:eastAsia="ru-RU"/>
        </w:rPr>
        <w:t xml:space="preserve">к Акту </w:t>
      </w:r>
      <w:r w:rsidR="00E62868" w:rsidRPr="00E62868">
        <w:rPr>
          <w:rFonts w:ascii="Times New Roman" w:eastAsia="Times New Roman" w:hAnsi="Times New Roman" w:cs="Times New Roman"/>
          <w:b/>
          <w:lang w:eastAsia="ru-RU"/>
        </w:rPr>
        <w:t>о выполненных работах по техническому обслуживанию (этап 6)</w:t>
      </w:r>
    </w:p>
    <w:p w:rsidR="00956FC7" w:rsidRPr="00F11F55"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F11F55">
        <w:rPr>
          <w:rFonts w:ascii="Times New Roman" w:eastAsia="Times New Roman" w:hAnsi="Times New Roman" w:cs="Times New Roman"/>
          <w:b/>
          <w:lang w:eastAsia="ru-RU"/>
        </w:rPr>
        <w:t>№ _________ от «__» __________ 20__ г.</w:t>
      </w:r>
    </w:p>
    <w:p w:rsidR="00956FC7" w:rsidRPr="00F11F55" w:rsidRDefault="00956FC7" w:rsidP="00956FC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1F55">
        <w:rPr>
          <w:rFonts w:ascii="Times New Roman" w:eastAsia="Times New Roman" w:hAnsi="Times New Roman" w:cs="Times New Roman"/>
          <w:lang w:eastAsia="ru-RU"/>
        </w:rPr>
        <w:t>(форма)</w:t>
      </w:r>
    </w:p>
    <w:p w:rsidR="00956FC7" w:rsidRDefault="00956FC7" w:rsidP="00956FC7">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11F55">
        <w:rPr>
          <w:rFonts w:ascii="Times New Roman" w:eastAsia="Times New Roman" w:hAnsi="Times New Roman" w:cs="Times New Roman"/>
          <w:b/>
          <w:lang w:eastAsia="ru-RU"/>
        </w:rPr>
        <w:t>г. Москва</w:t>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r>
      <w:r w:rsidRPr="00F11F55">
        <w:rPr>
          <w:rFonts w:ascii="Times New Roman" w:eastAsia="Times New Roman" w:hAnsi="Times New Roman" w:cs="Times New Roman"/>
          <w:b/>
          <w:lang w:eastAsia="ru-RU"/>
        </w:rPr>
        <w:tab/>
        <w:t>«__» _________ 20__ г.</w:t>
      </w:r>
    </w:p>
    <w:p w:rsidR="00956FC7" w:rsidRDefault="00956FC7" w:rsidP="00956FC7">
      <w:pPr>
        <w:widowControl w:val="0"/>
        <w:autoSpaceDE w:val="0"/>
        <w:autoSpaceDN w:val="0"/>
        <w:adjustRightInd w:val="0"/>
        <w:spacing w:after="0" w:line="240" w:lineRule="auto"/>
        <w:jc w:val="both"/>
        <w:rPr>
          <w:rFonts w:ascii="Times New Roman" w:eastAsia="Times New Roman" w:hAnsi="Times New Roman" w:cs="Times New Roman"/>
          <w:b/>
          <w:lang w:eastAsia="ru-RU"/>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1"/>
        <w:gridCol w:w="802"/>
        <w:gridCol w:w="802"/>
        <w:gridCol w:w="802"/>
        <w:gridCol w:w="802"/>
        <w:gridCol w:w="801"/>
        <w:gridCol w:w="641"/>
        <w:gridCol w:w="802"/>
        <w:gridCol w:w="802"/>
        <w:gridCol w:w="802"/>
        <w:gridCol w:w="641"/>
        <w:gridCol w:w="1122"/>
        <w:gridCol w:w="802"/>
        <w:gridCol w:w="1121"/>
        <w:gridCol w:w="802"/>
        <w:gridCol w:w="1283"/>
        <w:gridCol w:w="1311"/>
        <w:gridCol w:w="992"/>
      </w:tblGrid>
      <w:tr w:rsidR="00956FC7" w:rsidRPr="00DC0445" w:rsidTr="00333AF0">
        <w:trPr>
          <w:trHeight w:val="709"/>
          <w:tblHeader/>
        </w:trPr>
        <w:tc>
          <w:tcPr>
            <w:tcW w:w="321"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8"/>
                <w:szCs w:val="18"/>
                <w:lang w:eastAsia="ru-RU"/>
              </w:rPr>
            </w:pPr>
            <w:r w:rsidRPr="00DC0445">
              <w:rPr>
                <w:rFonts w:ascii="Times New Roman" w:eastAsia="Times New Roman" w:hAnsi="Times New Roman" w:cs="Times New Roman"/>
                <w:b/>
                <w:sz w:val="18"/>
                <w:szCs w:val="18"/>
                <w:lang w:eastAsia="ru-RU"/>
              </w:rPr>
              <w:t>№</w:t>
            </w:r>
            <w:r w:rsidRPr="00DC0445">
              <w:rPr>
                <w:rFonts w:ascii="Times New Roman" w:eastAsia="Times New Roman" w:hAnsi="Times New Roman" w:cs="Times New Roman"/>
                <w:b/>
                <w:sz w:val="18"/>
                <w:szCs w:val="18"/>
                <w:lang w:eastAsia="ru-RU"/>
              </w:rPr>
              <w:br/>
              <w:t>п/п</w:t>
            </w:r>
          </w:p>
        </w:tc>
        <w:tc>
          <w:tcPr>
            <w:tcW w:w="802"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Дата регистрации заявки</w:t>
            </w:r>
          </w:p>
        </w:tc>
        <w:tc>
          <w:tcPr>
            <w:tcW w:w="802"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Время регистрации заявки</w:t>
            </w:r>
          </w:p>
        </w:tc>
        <w:tc>
          <w:tcPr>
            <w:tcW w:w="802" w:type="dxa"/>
            <w:shd w:val="clear" w:color="auto" w:fill="auto"/>
          </w:tcPr>
          <w:p w:rsidR="00956FC7" w:rsidRPr="00DC0445" w:rsidRDefault="00956FC7" w:rsidP="00333AF0">
            <w:pPr>
              <w:keepNext/>
              <w:widowControl w:val="0"/>
              <w:autoSpaceDE w:val="0"/>
              <w:autoSpaceDN w:val="0"/>
              <w:adjustRightInd w:val="0"/>
              <w:spacing w:before="120" w:after="0" w:line="240" w:lineRule="auto"/>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 xml:space="preserve">Программное обеспечение </w:t>
            </w:r>
          </w:p>
        </w:tc>
        <w:tc>
          <w:tcPr>
            <w:tcW w:w="802"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Описание инцидента</w:t>
            </w:r>
          </w:p>
        </w:tc>
        <w:tc>
          <w:tcPr>
            <w:tcW w:w="801" w:type="dxa"/>
          </w:tcPr>
          <w:p w:rsidR="00956FC7" w:rsidRPr="00DC0445" w:rsidRDefault="00956FC7" w:rsidP="00333AF0">
            <w:pPr>
              <w:keepNext/>
              <w:widowControl w:val="0"/>
              <w:autoSpaceDE w:val="0"/>
              <w:autoSpaceDN w:val="0"/>
              <w:adjustRightInd w:val="0"/>
              <w:spacing w:before="120" w:after="0" w:line="240" w:lineRule="auto"/>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Описание решения инцидента</w:t>
            </w:r>
          </w:p>
        </w:tc>
        <w:tc>
          <w:tcPr>
            <w:tcW w:w="641"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 xml:space="preserve">Тип </w:t>
            </w:r>
            <w:r w:rsidR="008454F7">
              <w:rPr>
                <w:rFonts w:ascii="Times New Roman" w:eastAsia="Times New Roman" w:hAnsi="Times New Roman" w:cs="Times New Roman"/>
                <w:b/>
                <w:sz w:val="16"/>
                <w:szCs w:val="16"/>
                <w:lang w:eastAsia="ru-RU"/>
              </w:rPr>
              <w:t>Работы</w:t>
            </w:r>
          </w:p>
        </w:tc>
        <w:tc>
          <w:tcPr>
            <w:tcW w:w="802"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 xml:space="preserve">Кол-во </w:t>
            </w:r>
            <w:r w:rsidR="008454F7">
              <w:rPr>
                <w:rFonts w:ascii="Times New Roman" w:eastAsia="Times New Roman" w:hAnsi="Times New Roman" w:cs="Times New Roman"/>
                <w:b/>
                <w:sz w:val="16"/>
                <w:szCs w:val="16"/>
                <w:lang w:eastAsia="ru-RU"/>
              </w:rPr>
              <w:t>работ</w:t>
            </w:r>
            <w:r w:rsidRPr="00DC0445">
              <w:rPr>
                <w:rFonts w:ascii="Times New Roman" w:eastAsia="Times New Roman" w:hAnsi="Times New Roman" w:cs="Times New Roman"/>
                <w:b/>
                <w:sz w:val="16"/>
                <w:szCs w:val="16"/>
                <w:lang w:eastAsia="ru-RU"/>
              </w:rPr>
              <w:t xml:space="preserve"> (инцидентов) без нарушения</w:t>
            </w:r>
          </w:p>
        </w:tc>
        <w:tc>
          <w:tcPr>
            <w:tcW w:w="802" w:type="dxa"/>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 xml:space="preserve">Кол-во </w:t>
            </w:r>
            <w:r w:rsidR="008454F7">
              <w:rPr>
                <w:rFonts w:ascii="Times New Roman" w:eastAsia="Times New Roman" w:hAnsi="Times New Roman" w:cs="Times New Roman"/>
                <w:b/>
                <w:sz w:val="16"/>
                <w:szCs w:val="16"/>
                <w:lang w:eastAsia="ru-RU"/>
              </w:rPr>
              <w:t>работ</w:t>
            </w:r>
            <w:r w:rsidRPr="00DC0445">
              <w:rPr>
                <w:rFonts w:ascii="Times New Roman" w:eastAsia="Times New Roman" w:hAnsi="Times New Roman" w:cs="Times New Roman"/>
                <w:b/>
                <w:sz w:val="16"/>
                <w:szCs w:val="16"/>
                <w:lang w:eastAsia="ru-RU"/>
              </w:rPr>
              <w:t xml:space="preserve"> (инцидентов) с нарушением до 24 часов*</w:t>
            </w:r>
          </w:p>
        </w:tc>
        <w:tc>
          <w:tcPr>
            <w:tcW w:w="802" w:type="dxa"/>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color w:val="000000"/>
                <w:sz w:val="16"/>
                <w:szCs w:val="16"/>
                <w:lang w:eastAsia="ru-RU"/>
              </w:rPr>
            </w:pPr>
            <w:r w:rsidRPr="00DC0445">
              <w:rPr>
                <w:rFonts w:ascii="Times New Roman" w:eastAsia="Times New Roman" w:hAnsi="Times New Roman" w:cs="Times New Roman"/>
                <w:b/>
                <w:sz w:val="16"/>
                <w:szCs w:val="16"/>
                <w:lang w:eastAsia="ru-RU"/>
              </w:rPr>
              <w:t xml:space="preserve">Кол-во </w:t>
            </w:r>
            <w:r w:rsidR="008454F7">
              <w:rPr>
                <w:rFonts w:ascii="Times New Roman" w:eastAsia="Times New Roman" w:hAnsi="Times New Roman" w:cs="Times New Roman"/>
                <w:b/>
                <w:sz w:val="16"/>
                <w:szCs w:val="16"/>
                <w:lang w:eastAsia="ru-RU"/>
              </w:rPr>
              <w:t>работ</w:t>
            </w:r>
            <w:r w:rsidRPr="00DC0445">
              <w:rPr>
                <w:rFonts w:ascii="Times New Roman" w:eastAsia="Times New Roman" w:hAnsi="Times New Roman" w:cs="Times New Roman"/>
                <w:b/>
                <w:sz w:val="16"/>
                <w:szCs w:val="16"/>
                <w:lang w:eastAsia="ru-RU"/>
              </w:rPr>
              <w:t xml:space="preserve"> (инцидентов) с нарушением более 24 часов*</w:t>
            </w:r>
          </w:p>
        </w:tc>
        <w:tc>
          <w:tcPr>
            <w:tcW w:w="641" w:type="dxa"/>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color w:val="000000"/>
                <w:sz w:val="16"/>
                <w:szCs w:val="16"/>
                <w:lang w:eastAsia="ru-RU"/>
              </w:rPr>
              <w:t xml:space="preserve">Цена </w:t>
            </w:r>
            <w:r w:rsidR="008454F7">
              <w:rPr>
                <w:rFonts w:ascii="Times New Roman" w:eastAsia="Times New Roman" w:hAnsi="Times New Roman" w:cs="Times New Roman"/>
                <w:b/>
                <w:color w:val="000000"/>
                <w:sz w:val="16"/>
                <w:szCs w:val="16"/>
                <w:lang w:eastAsia="ru-RU"/>
              </w:rPr>
              <w:t>Работы</w:t>
            </w:r>
            <w:r w:rsidRPr="00DC0445">
              <w:rPr>
                <w:rFonts w:ascii="Times New Roman" w:eastAsia="Times New Roman" w:hAnsi="Times New Roman" w:cs="Times New Roman"/>
                <w:b/>
                <w:color w:val="000000"/>
                <w:sz w:val="16"/>
                <w:szCs w:val="16"/>
                <w:lang w:eastAsia="ru-RU"/>
              </w:rPr>
              <w:t xml:space="preserve"> за 1 (один) инцидент руб., без учета НДС</w:t>
            </w: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b/>
                <w:color w:val="000000"/>
                <w:sz w:val="16"/>
                <w:szCs w:val="16"/>
                <w:lang w:eastAsia="ru-RU"/>
              </w:rPr>
            </w:pPr>
            <w:r w:rsidRPr="00DC0445">
              <w:rPr>
                <w:rFonts w:ascii="Times New Roman" w:eastAsia="Times New Roman" w:hAnsi="Times New Roman" w:cs="Times New Roman"/>
                <w:b/>
                <w:color w:val="000000"/>
                <w:sz w:val="16"/>
                <w:szCs w:val="16"/>
                <w:lang w:eastAsia="ru-RU"/>
              </w:rPr>
              <w:t xml:space="preserve">Уменьшение цены </w:t>
            </w:r>
            <w:r w:rsidR="008454F7">
              <w:rPr>
                <w:rFonts w:ascii="Times New Roman" w:eastAsia="Times New Roman" w:hAnsi="Times New Roman" w:cs="Times New Roman"/>
                <w:b/>
                <w:color w:val="000000"/>
                <w:sz w:val="16"/>
                <w:szCs w:val="16"/>
                <w:lang w:eastAsia="ru-RU"/>
              </w:rPr>
              <w:t>работы</w:t>
            </w:r>
            <w:r w:rsidRPr="00DC0445">
              <w:rPr>
                <w:rFonts w:ascii="Times New Roman" w:eastAsia="Times New Roman" w:hAnsi="Times New Roman" w:cs="Times New Roman"/>
                <w:b/>
                <w:color w:val="000000"/>
                <w:sz w:val="16"/>
                <w:szCs w:val="16"/>
                <w:lang w:eastAsia="ru-RU"/>
              </w:rPr>
              <w:t xml:space="preserve"> за 1 (один) инцидент в случае нарушения сроков предоставления решения до 24 часов, %*  </w:t>
            </w:r>
          </w:p>
        </w:tc>
        <w:tc>
          <w:tcPr>
            <w:tcW w:w="802" w:type="dxa"/>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color w:val="000000"/>
                <w:sz w:val="16"/>
                <w:szCs w:val="16"/>
                <w:lang w:eastAsia="ru-RU"/>
              </w:rPr>
            </w:pPr>
            <w:r w:rsidRPr="00DC0445">
              <w:rPr>
                <w:rFonts w:ascii="Times New Roman" w:eastAsia="Times New Roman" w:hAnsi="Times New Roman" w:cs="Times New Roman"/>
                <w:b/>
                <w:color w:val="000000"/>
                <w:sz w:val="16"/>
                <w:szCs w:val="16"/>
                <w:lang w:eastAsia="ru-RU"/>
              </w:rPr>
              <w:t xml:space="preserve">Уменьшение цены </w:t>
            </w:r>
            <w:r w:rsidR="008454F7">
              <w:rPr>
                <w:rFonts w:ascii="Times New Roman" w:eastAsia="Times New Roman" w:hAnsi="Times New Roman" w:cs="Times New Roman"/>
                <w:b/>
                <w:color w:val="000000"/>
                <w:sz w:val="16"/>
                <w:szCs w:val="16"/>
                <w:lang w:eastAsia="ru-RU"/>
              </w:rPr>
              <w:t>Работы</w:t>
            </w:r>
            <w:r w:rsidRPr="00DC0445">
              <w:rPr>
                <w:rFonts w:ascii="Times New Roman" w:eastAsia="Times New Roman" w:hAnsi="Times New Roman" w:cs="Times New Roman"/>
                <w:b/>
                <w:color w:val="000000"/>
                <w:sz w:val="16"/>
                <w:szCs w:val="16"/>
                <w:lang w:eastAsia="ru-RU"/>
              </w:rPr>
              <w:t xml:space="preserve"> за 1 (один) инцидент в случае нарушения сроков предоставления решения более 24 часов, % * </w:t>
            </w:r>
          </w:p>
        </w:tc>
        <w:tc>
          <w:tcPr>
            <w:tcW w:w="1121"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 xml:space="preserve">Стоимость </w:t>
            </w:r>
            <w:r w:rsidR="008454F7">
              <w:rPr>
                <w:rFonts w:ascii="Times New Roman" w:eastAsia="Times New Roman" w:hAnsi="Times New Roman" w:cs="Times New Roman"/>
                <w:b/>
                <w:sz w:val="16"/>
                <w:szCs w:val="16"/>
                <w:lang w:eastAsia="ru-RU"/>
              </w:rPr>
              <w:t>работ</w:t>
            </w:r>
            <w:r w:rsidRPr="00DC0445">
              <w:rPr>
                <w:rFonts w:ascii="Times New Roman" w:eastAsia="Times New Roman" w:hAnsi="Times New Roman" w:cs="Times New Roman"/>
                <w:b/>
                <w:sz w:val="16"/>
                <w:szCs w:val="16"/>
                <w:lang w:eastAsia="ru-RU"/>
              </w:rPr>
              <w:t>, руб. без учета НДС</w:t>
            </w:r>
          </w:p>
        </w:tc>
        <w:tc>
          <w:tcPr>
            <w:tcW w:w="802" w:type="dxa"/>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color w:val="000000"/>
                <w:sz w:val="16"/>
                <w:szCs w:val="16"/>
                <w:lang w:eastAsia="ru-RU"/>
              </w:rPr>
              <w:t xml:space="preserve">% превышения ежеквартальной </w:t>
            </w:r>
            <w:proofErr w:type="spellStart"/>
            <w:r w:rsidRPr="00DC0445">
              <w:rPr>
                <w:rFonts w:ascii="Times New Roman" w:eastAsia="Times New Roman" w:hAnsi="Times New Roman" w:cs="Times New Roman"/>
                <w:b/>
                <w:color w:val="000000"/>
                <w:sz w:val="16"/>
                <w:szCs w:val="16"/>
                <w:lang w:eastAsia="ru-RU"/>
              </w:rPr>
              <w:t>ст-ти</w:t>
            </w:r>
            <w:proofErr w:type="spellEnd"/>
            <w:r w:rsidRPr="00DC0445">
              <w:rPr>
                <w:rFonts w:ascii="Times New Roman" w:eastAsia="Times New Roman" w:hAnsi="Times New Roman" w:cs="Times New Roman"/>
                <w:b/>
                <w:color w:val="000000"/>
                <w:sz w:val="16"/>
                <w:szCs w:val="16"/>
                <w:lang w:eastAsia="ru-RU"/>
              </w:rPr>
              <w:t xml:space="preserve"> </w:t>
            </w:r>
            <w:r w:rsidR="008454F7">
              <w:rPr>
                <w:rFonts w:ascii="Times New Roman" w:eastAsia="Times New Roman" w:hAnsi="Times New Roman" w:cs="Times New Roman"/>
                <w:b/>
                <w:color w:val="000000"/>
                <w:sz w:val="16"/>
                <w:szCs w:val="16"/>
                <w:lang w:eastAsia="ru-RU"/>
              </w:rPr>
              <w:t>работ</w:t>
            </w:r>
            <w:r w:rsidRPr="00DC0445">
              <w:rPr>
                <w:rFonts w:ascii="Times New Roman" w:eastAsia="Times New Roman" w:hAnsi="Times New Roman" w:cs="Times New Roman"/>
                <w:b/>
                <w:color w:val="000000"/>
                <w:sz w:val="16"/>
                <w:szCs w:val="16"/>
                <w:lang w:eastAsia="ru-RU"/>
              </w:rPr>
              <w:t xml:space="preserve"> из п. 3 акта </w:t>
            </w:r>
            <w:proofErr w:type="spellStart"/>
            <w:r w:rsidRPr="00DC0445">
              <w:rPr>
                <w:rFonts w:ascii="Times New Roman" w:eastAsia="Times New Roman" w:hAnsi="Times New Roman" w:cs="Times New Roman"/>
                <w:b/>
                <w:color w:val="000000"/>
                <w:sz w:val="16"/>
                <w:szCs w:val="16"/>
                <w:lang w:eastAsia="ru-RU"/>
              </w:rPr>
              <w:t>гр</w:t>
            </w:r>
            <w:proofErr w:type="spellEnd"/>
            <w:r w:rsidRPr="00DC0445">
              <w:rPr>
                <w:rFonts w:ascii="Times New Roman" w:eastAsia="Times New Roman" w:hAnsi="Times New Roman" w:cs="Times New Roman"/>
                <w:b/>
                <w:color w:val="000000"/>
                <w:sz w:val="16"/>
                <w:szCs w:val="16"/>
                <w:lang w:eastAsia="ru-RU"/>
              </w:rPr>
              <w:t xml:space="preserve"> 5**</w:t>
            </w:r>
          </w:p>
        </w:tc>
        <w:tc>
          <w:tcPr>
            <w:tcW w:w="1283" w:type="dxa"/>
          </w:tcPr>
          <w:p w:rsidR="00956FC7" w:rsidRPr="00DC0445" w:rsidRDefault="00956FC7" w:rsidP="00333AF0">
            <w:pPr>
              <w:spacing w:after="0" w:line="240" w:lineRule="auto"/>
              <w:jc w:val="center"/>
              <w:rPr>
                <w:rFonts w:ascii="Times New Roman" w:eastAsia="Times New Roman" w:hAnsi="Times New Roman" w:cs="Times New Roman"/>
                <w:b/>
                <w:color w:val="000000"/>
                <w:sz w:val="16"/>
                <w:szCs w:val="16"/>
                <w:lang w:eastAsia="ru-RU"/>
              </w:rPr>
            </w:pPr>
            <w:r w:rsidRPr="00DC0445">
              <w:rPr>
                <w:rFonts w:ascii="Times New Roman" w:eastAsia="Times New Roman" w:hAnsi="Times New Roman" w:cs="Times New Roman"/>
                <w:b/>
                <w:sz w:val="16"/>
                <w:szCs w:val="16"/>
                <w:lang w:eastAsia="ru-RU"/>
              </w:rPr>
              <w:t xml:space="preserve">Стоимость </w:t>
            </w:r>
            <w:r w:rsidR="008454F7">
              <w:rPr>
                <w:rFonts w:ascii="Times New Roman" w:eastAsia="Times New Roman" w:hAnsi="Times New Roman" w:cs="Times New Roman"/>
                <w:b/>
                <w:sz w:val="16"/>
                <w:szCs w:val="16"/>
                <w:lang w:eastAsia="ru-RU"/>
              </w:rPr>
              <w:t>работ</w:t>
            </w:r>
            <w:r w:rsidRPr="00DC0445">
              <w:rPr>
                <w:rFonts w:ascii="Times New Roman" w:eastAsia="Times New Roman" w:hAnsi="Times New Roman" w:cs="Times New Roman"/>
                <w:b/>
                <w:sz w:val="16"/>
                <w:szCs w:val="16"/>
                <w:lang w:eastAsia="ru-RU"/>
              </w:rPr>
              <w:t xml:space="preserve">, руб. без учета НДС </w:t>
            </w:r>
            <w:proofErr w:type="gramStart"/>
            <w:r w:rsidRPr="00DC0445">
              <w:rPr>
                <w:rFonts w:ascii="Times New Roman" w:eastAsia="Times New Roman" w:hAnsi="Times New Roman" w:cs="Times New Roman"/>
                <w:b/>
                <w:sz w:val="16"/>
                <w:szCs w:val="16"/>
                <w:lang w:eastAsia="ru-RU"/>
              </w:rPr>
              <w:t>( рассчитывается</w:t>
            </w:r>
            <w:proofErr w:type="gramEnd"/>
            <w:r w:rsidRPr="00DC0445">
              <w:rPr>
                <w:rFonts w:ascii="Times New Roman" w:eastAsia="Times New Roman" w:hAnsi="Times New Roman" w:cs="Times New Roman"/>
                <w:b/>
                <w:sz w:val="16"/>
                <w:szCs w:val="16"/>
                <w:lang w:eastAsia="ru-RU"/>
              </w:rPr>
              <w:t xml:space="preserve">  с учетом п. 2.1.</w:t>
            </w:r>
            <w:r w:rsidR="00823A02">
              <w:rPr>
                <w:rFonts w:ascii="Times New Roman" w:eastAsia="Times New Roman" w:hAnsi="Times New Roman" w:cs="Times New Roman"/>
                <w:b/>
                <w:sz w:val="16"/>
                <w:szCs w:val="16"/>
                <w:lang w:eastAsia="ru-RU"/>
              </w:rPr>
              <w:t>4.</w:t>
            </w:r>
            <w:r w:rsidR="004D0B95">
              <w:rPr>
                <w:rFonts w:ascii="Times New Roman" w:eastAsia="Times New Roman" w:hAnsi="Times New Roman" w:cs="Times New Roman"/>
                <w:b/>
                <w:sz w:val="16"/>
                <w:szCs w:val="16"/>
                <w:lang w:eastAsia="ru-RU"/>
              </w:rPr>
              <w:t>5</w:t>
            </w:r>
            <w:r w:rsidRPr="00DC0445">
              <w:rPr>
                <w:rFonts w:ascii="Times New Roman" w:eastAsia="Times New Roman" w:hAnsi="Times New Roman" w:cs="Times New Roman"/>
                <w:b/>
                <w:sz w:val="16"/>
                <w:szCs w:val="16"/>
                <w:lang w:eastAsia="ru-RU"/>
              </w:rPr>
              <w:t>.)**</w:t>
            </w:r>
          </w:p>
        </w:tc>
        <w:tc>
          <w:tcPr>
            <w:tcW w:w="1311"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Адрес</w:t>
            </w:r>
          </w:p>
        </w:tc>
        <w:tc>
          <w:tcPr>
            <w:tcW w:w="992" w:type="dxa"/>
            <w:shd w:val="clear" w:color="auto" w:fill="auto"/>
          </w:tcPr>
          <w:p w:rsidR="00956FC7" w:rsidRPr="00DC0445" w:rsidRDefault="00956FC7" w:rsidP="00333AF0">
            <w:pPr>
              <w:keepNext/>
              <w:widowControl w:val="0"/>
              <w:autoSpaceDE w:val="0"/>
              <w:autoSpaceDN w:val="0"/>
              <w:adjustRightInd w:val="0"/>
              <w:spacing w:before="120" w:after="0" w:line="240" w:lineRule="auto"/>
              <w:jc w:val="center"/>
              <w:rPr>
                <w:rFonts w:ascii="Times New Roman" w:eastAsia="Times New Roman" w:hAnsi="Times New Roman" w:cs="Times New Roman"/>
                <w:b/>
                <w:sz w:val="16"/>
                <w:szCs w:val="16"/>
                <w:lang w:eastAsia="ru-RU"/>
              </w:rPr>
            </w:pPr>
            <w:r w:rsidRPr="00DC0445">
              <w:rPr>
                <w:rFonts w:ascii="Times New Roman" w:eastAsia="Times New Roman" w:hAnsi="Times New Roman" w:cs="Times New Roman"/>
                <w:b/>
                <w:sz w:val="16"/>
                <w:szCs w:val="16"/>
                <w:lang w:eastAsia="ru-RU"/>
              </w:rPr>
              <w:t>Примечание*</w:t>
            </w:r>
          </w:p>
        </w:tc>
      </w:tr>
      <w:tr w:rsidR="00956FC7" w:rsidRPr="00DC0445" w:rsidTr="00333AF0">
        <w:trPr>
          <w:trHeight w:val="492"/>
        </w:trPr>
        <w:tc>
          <w:tcPr>
            <w:tcW w:w="321"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0445">
              <w:rPr>
                <w:rFonts w:ascii="Times New Roman" w:eastAsia="Times New Roman" w:hAnsi="Times New Roman" w:cs="Times New Roman"/>
                <w:sz w:val="16"/>
                <w:szCs w:val="16"/>
                <w:lang w:eastAsia="ru-RU"/>
              </w:rPr>
              <w:t>1</w:t>
            </w:r>
          </w:p>
        </w:tc>
        <w:tc>
          <w:tcPr>
            <w:tcW w:w="802"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r w:rsidRPr="00DC0445">
              <w:rPr>
                <w:rFonts w:ascii="Times New Roman" w:eastAsia="Times New Roman" w:hAnsi="Times New Roman" w:cs="Times New Roman"/>
                <w:sz w:val="16"/>
                <w:szCs w:val="16"/>
                <w:lang w:eastAsia="ru-RU"/>
              </w:rPr>
              <w:t>2</w:t>
            </w:r>
          </w:p>
        </w:tc>
        <w:tc>
          <w:tcPr>
            <w:tcW w:w="802"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p>
        </w:tc>
        <w:tc>
          <w:tcPr>
            <w:tcW w:w="802"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p>
        </w:tc>
        <w:tc>
          <w:tcPr>
            <w:tcW w:w="802"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p>
        </w:tc>
        <w:tc>
          <w:tcPr>
            <w:tcW w:w="801" w:type="dxa"/>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p>
        </w:tc>
        <w:tc>
          <w:tcPr>
            <w:tcW w:w="641" w:type="dxa"/>
            <w:shd w:val="clear" w:color="auto" w:fill="auto"/>
            <w:vAlign w:val="center"/>
          </w:tcPr>
          <w:p w:rsidR="00956FC7" w:rsidRPr="00DC0445" w:rsidRDefault="00956FC7" w:rsidP="00B058E1">
            <w:pPr>
              <w:widowControl w:val="0"/>
              <w:numPr>
                <w:ilvl w:val="0"/>
                <w:numId w:val="76"/>
              </w:numPr>
              <w:autoSpaceDE w:val="0"/>
              <w:autoSpaceDN w:val="0"/>
              <w:adjustRightInd w:val="0"/>
              <w:spacing w:after="0" w:line="240" w:lineRule="auto"/>
              <w:contextualSpacing/>
              <w:rPr>
                <w:rFonts w:ascii="Times New Roman" w:eastAsia="Times New Roman" w:hAnsi="Times New Roman" w:cs="Times New Roman"/>
                <w:sz w:val="16"/>
                <w:szCs w:val="16"/>
                <w:lang w:eastAsia="ru-RU"/>
              </w:rPr>
            </w:pPr>
          </w:p>
        </w:tc>
        <w:tc>
          <w:tcPr>
            <w:tcW w:w="802" w:type="dxa"/>
            <w:shd w:val="clear" w:color="auto" w:fill="auto"/>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p>
        </w:tc>
        <w:tc>
          <w:tcPr>
            <w:tcW w:w="802" w:type="dxa"/>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p>
        </w:tc>
        <w:tc>
          <w:tcPr>
            <w:tcW w:w="802" w:type="dxa"/>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p>
        </w:tc>
        <w:tc>
          <w:tcPr>
            <w:tcW w:w="641" w:type="dxa"/>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p>
        </w:tc>
        <w:tc>
          <w:tcPr>
            <w:tcW w:w="1122" w:type="dxa"/>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p>
        </w:tc>
        <w:tc>
          <w:tcPr>
            <w:tcW w:w="802" w:type="dxa"/>
          </w:tcPr>
          <w:p w:rsidR="00956FC7" w:rsidRPr="00DC0445" w:rsidRDefault="00956FC7" w:rsidP="00B058E1">
            <w:pPr>
              <w:widowControl w:val="0"/>
              <w:numPr>
                <w:ilvl w:val="0"/>
                <w:numId w:val="76"/>
              </w:numPr>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r w:rsidRPr="00DC0445">
              <w:rPr>
                <w:rFonts w:ascii="Times New Roman" w:eastAsia="Times New Roman" w:hAnsi="Times New Roman" w:cs="Times New Roman"/>
                <w:sz w:val="16"/>
                <w:szCs w:val="16"/>
                <w:lang w:eastAsia="ru-RU"/>
              </w:rPr>
              <w:t>11.</w:t>
            </w:r>
          </w:p>
        </w:tc>
        <w:tc>
          <w:tcPr>
            <w:tcW w:w="1121" w:type="dxa"/>
            <w:shd w:val="clear" w:color="auto" w:fill="auto"/>
          </w:tcPr>
          <w:p w:rsidR="00956FC7" w:rsidRPr="00DC0445" w:rsidRDefault="00956FC7" w:rsidP="00333AF0">
            <w:pPr>
              <w:ind w:left="360"/>
              <w:jc w:val="center"/>
              <w:rPr>
                <w:sz w:val="16"/>
                <w:szCs w:val="16"/>
              </w:rPr>
            </w:pPr>
            <w:r w:rsidRPr="00DC0445">
              <w:rPr>
                <w:sz w:val="16"/>
                <w:szCs w:val="16"/>
              </w:rPr>
              <w:t>14=</w:t>
            </w:r>
            <w:r w:rsidRPr="00DC0445">
              <w:rPr>
                <w:rFonts w:ascii="Times New Roman" w:eastAsia="Times New Roman" w:hAnsi="Times New Roman" w:cs="Times New Roman"/>
                <w:b/>
                <w:sz w:val="16"/>
                <w:szCs w:val="20"/>
                <w:lang w:eastAsia="ru-RU"/>
              </w:rPr>
              <w:t xml:space="preserve"> гр. 11*гр. 8+гр. 11*(100%-гр. </w:t>
            </w:r>
            <w:proofErr w:type="gramStart"/>
            <w:r w:rsidRPr="00DC0445">
              <w:rPr>
                <w:rFonts w:ascii="Times New Roman" w:eastAsia="Times New Roman" w:hAnsi="Times New Roman" w:cs="Times New Roman"/>
                <w:b/>
                <w:sz w:val="16"/>
                <w:szCs w:val="20"/>
                <w:lang w:eastAsia="ru-RU"/>
              </w:rPr>
              <w:t>12)*</w:t>
            </w:r>
            <w:proofErr w:type="gramEnd"/>
            <w:r w:rsidRPr="00DC0445">
              <w:rPr>
                <w:rFonts w:ascii="Times New Roman" w:eastAsia="Times New Roman" w:hAnsi="Times New Roman" w:cs="Times New Roman"/>
                <w:b/>
                <w:sz w:val="16"/>
                <w:szCs w:val="20"/>
                <w:lang w:eastAsia="ru-RU"/>
              </w:rPr>
              <w:t xml:space="preserve"> гр.9+гр. 11*(100</w:t>
            </w:r>
            <w:r w:rsidRPr="00DC0445">
              <w:rPr>
                <w:rFonts w:ascii="Times New Roman" w:eastAsia="Times New Roman" w:hAnsi="Times New Roman" w:cs="Times New Roman"/>
                <w:b/>
                <w:sz w:val="16"/>
                <w:szCs w:val="20"/>
                <w:lang w:eastAsia="ru-RU"/>
              </w:rPr>
              <w:lastRenderedPageBreak/>
              <w:t>%-гр. 13)* гр.10</w:t>
            </w:r>
          </w:p>
        </w:tc>
        <w:tc>
          <w:tcPr>
            <w:tcW w:w="802" w:type="dxa"/>
          </w:tcPr>
          <w:p w:rsidR="00956FC7" w:rsidRPr="00DC0445" w:rsidRDefault="00956FC7" w:rsidP="00333AF0">
            <w:pPr>
              <w:ind w:left="360"/>
              <w:jc w:val="center"/>
              <w:rPr>
                <w:sz w:val="16"/>
                <w:szCs w:val="16"/>
              </w:rPr>
            </w:pPr>
            <w:r w:rsidRPr="00DC0445">
              <w:rPr>
                <w:sz w:val="16"/>
                <w:szCs w:val="16"/>
              </w:rPr>
              <w:lastRenderedPageBreak/>
              <w:t>15</w:t>
            </w:r>
          </w:p>
        </w:tc>
        <w:tc>
          <w:tcPr>
            <w:tcW w:w="1283" w:type="dxa"/>
          </w:tcPr>
          <w:p w:rsidR="00956FC7" w:rsidRPr="00DC0445" w:rsidRDefault="00956FC7" w:rsidP="00333AF0">
            <w:pPr>
              <w:widowControl w:val="0"/>
              <w:autoSpaceDE w:val="0"/>
              <w:autoSpaceDN w:val="0"/>
              <w:adjustRightInd w:val="0"/>
              <w:spacing w:after="0" w:line="240" w:lineRule="auto"/>
              <w:ind w:left="720"/>
              <w:contextualSpacing/>
              <w:rPr>
                <w:rFonts w:ascii="Times New Roman" w:eastAsia="Times New Roman" w:hAnsi="Times New Roman" w:cs="Times New Roman"/>
                <w:sz w:val="16"/>
                <w:szCs w:val="16"/>
                <w:lang w:eastAsia="ru-RU"/>
              </w:rPr>
            </w:pPr>
            <w:r w:rsidRPr="00DC0445">
              <w:rPr>
                <w:rFonts w:ascii="Times New Roman" w:eastAsia="Times New Roman" w:hAnsi="Times New Roman" w:cs="Times New Roman"/>
                <w:sz w:val="16"/>
                <w:szCs w:val="16"/>
                <w:lang w:eastAsia="ru-RU"/>
              </w:rPr>
              <w:t>16 = 14*15</w:t>
            </w: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ind w:left="720"/>
              <w:contextualSpacing/>
              <w:rPr>
                <w:rFonts w:ascii="Times New Roman" w:eastAsia="Times New Roman" w:hAnsi="Times New Roman" w:cs="Times New Roman"/>
                <w:sz w:val="16"/>
                <w:szCs w:val="16"/>
                <w:lang w:eastAsia="ru-RU"/>
              </w:rPr>
            </w:pPr>
          </w:p>
        </w:tc>
        <w:tc>
          <w:tcPr>
            <w:tcW w:w="992" w:type="dxa"/>
            <w:shd w:val="clear" w:color="auto" w:fill="auto"/>
          </w:tcPr>
          <w:p w:rsidR="00956FC7" w:rsidRPr="00DC0445" w:rsidRDefault="00956FC7" w:rsidP="00333AF0">
            <w:pPr>
              <w:widowControl w:val="0"/>
              <w:autoSpaceDE w:val="0"/>
              <w:autoSpaceDN w:val="0"/>
              <w:adjustRightInd w:val="0"/>
              <w:spacing w:after="0" w:line="240" w:lineRule="auto"/>
              <w:ind w:left="720"/>
              <w:contextualSpacing/>
              <w:rPr>
                <w:rFonts w:ascii="Times New Roman" w:eastAsia="Times New Roman" w:hAnsi="Times New Roman" w:cs="Times New Roman"/>
                <w:sz w:val="16"/>
                <w:szCs w:val="16"/>
                <w:lang w:eastAsia="ru-RU"/>
              </w:rPr>
            </w:pPr>
          </w:p>
        </w:tc>
      </w:tr>
      <w:tr w:rsidR="00956FC7" w:rsidRPr="00DC0445" w:rsidTr="00333AF0">
        <w:trPr>
          <w:trHeight w:val="492"/>
        </w:trPr>
        <w:tc>
          <w:tcPr>
            <w:tcW w:w="32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1</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1" w:type="dxa"/>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41" w:type="dxa"/>
            <w:shd w:val="clear" w:color="auto" w:fill="auto"/>
            <w:vAlign w:val="center"/>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83"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56FC7" w:rsidRPr="00DC0445" w:rsidTr="00333AF0">
        <w:trPr>
          <w:trHeight w:val="413"/>
        </w:trPr>
        <w:tc>
          <w:tcPr>
            <w:tcW w:w="32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2</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1" w:type="dxa"/>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4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83"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56FC7" w:rsidRPr="00DC0445" w:rsidTr="00333AF0">
        <w:trPr>
          <w:trHeight w:val="394"/>
        </w:trPr>
        <w:tc>
          <w:tcPr>
            <w:tcW w:w="32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3</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1" w:type="dxa"/>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4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83"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56FC7" w:rsidRPr="00DC0445" w:rsidTr="00333AF0">
        <w:trPr>
          <w:trHeight w:val="413"/>
        </w:trPr>
        <w:tc>
          <w:tcPr>
            <w:tcW w:w="32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4</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1" w:type="dxa"/>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4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83"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56FC7" w:rsidRPr="00DC0445" w:rsidTr="00333AF0">
        <w:trPr>
          <w:trHeight w:val="328"/>
        </w:trPr>
        <w:tc>
          <w:tcPr>
            <w:tcW w:w="321"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2" w:type="dxa"/>
            <w:shd w:val="clear" w:color="auto" w:fill="auto"/>
          </w:tcPr>
          <w:p w:rsidR="00956FC7" w:rsidRPr="00DC0445" w:rsidRDefault="00956FC7" w:rsidP="00333AF0">
            <w:pPr>
              <w:widowControl w:val="0"/>
              <w:autoSpaceDE w:val="0"/>
              <w:autoSpaceDN w:val="0"/>
              <w:adjustRightInd w:val="0"/>
              <w:spacing w:after="0" w:line="240" w:lineRule="auto"/>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Итого:</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80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80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41"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12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802"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83" w:type="dxa"/>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311"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c>
          <w:tcPr>
            <w:tcW w:w="992" w:type="dxa"/>
            <w:shd w:val="clear" w:color="auto" w:fill="auto"/>
          </w:tcPr>
          <w:p w:rsidR="00956FC7" w:rsidRPr="00DC0445" w:rsidRDefault="00956FC7" w:rsidP="00333AF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C0445">
              <w:rPr>
                <w:rFonts w:ascii="Times New Roman" w:eastAsia="Times New Roman" w:hAnsi="Times New Roman" w:cs="Times New Roman"/>
                <w:lang w:eastAsia="ru-RU"/>
              </w:rPr>
              <w:t>Х</w:t>
            </w:r>
          </w:p>
        </w:tc>
      </w:tr>
    </w:tbl>
    <w:p w:rsidR="00956FC7" w:rsidRDefault="00956FC7" w:rsidP="00956FC7">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rsidR="00956FC7" w:rsidRPr="001C74B4" w:rsidRDefault="00956FC7" w:rsidP="00956FC7">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rsidR="00956FC7" w:rsidRPr="001C74B4"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C74B4">
        <w:rPr>
          <w:rFonts w:ascii="Times New Roman" w:eastAsia="Times New Roman" w:hAnsi="Times New Roman" w:cs="Times New Roman"/>
          <w:sz w:val="16"/>
          <w:szCs w:val="16"/>
          <w:lang w:eastAsia="ru-RU"/>
        </w:rPr>
        <w:t>* Заполняется при необходимости</w:t>
      </w:r>
    </w:p>
    <w:p w:rsidR="000C3822" w:rsidRDefault="00956FC7"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C74B4">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рассчитывается</w:t>
      </w:r>
      <w:r w:rsidRPr="001C74B4">
        <w:rPr>
          <w:rFonts w:ascii="Times New Roman" w:eastAsia="Times New Roman" w:hAnsi="Times New Roman" w:cs="Times New Roman"/>
          <w:sz w:val="16"/>
          <w:szCs w:val="16"/>
          <w:lang w:eastAsia="ru-RU"/>
        </w:rPr>
        <w:t xml:space="preserve"> согласно п</w:t>
      </w:r>
      <w:r w:rsidR="00BD5C35" w:rsidRPr="00B22070">
        <w:rPr>
          <w:rFonts w:ascii="Times New Roman" w:eastAsia="Times New Roman" w:hAnsi="Times New Roman" w:cs="Times New Roman"/>
          <w:sz w:val="16"/>
          <w:szCs w:val="16"/>
          <w:lang w:eastAsia="ru-RU"/>
        </w:rPr>
        <w:t xml:space="preserve"> 2.1.4.5</w:t>
      </w: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bl>
      <w:tblPr>
        <w:tblW w:w="9497" w:type="dxa"/>
        <w:tblInd w:w="2959" w:type="dxa"/>
        <w:tblLook w:val="01E0" w:firstRow="1" w:lastRow="1" w:firstColumn="1" w:lastColumn="1" w:noHBand="0" w:noVBand="0"/>
      </w:tblPr>
      <w:tblGrid>
        <w:gridCol w:w="5225"/>
        <w:gridCol w:w="4272"/>
      </w:tblGrid>
      <w:tr w:rsidR="000C3822" w:rsidRPr="00F11F55" w:rsidTr="000C3822">
        <w:trPr>
          <w:trHeight w:val="1708"/>
        </w:trPr>
        <w:tc>
          <w:tcPr>
            <w:tcW w:w="5225" w:type="dxa"/>
          </w:tcPr>
          <w:p w:rsidR="000C3822" w:rsidRPr="00F11F55" w:rsidRDefault="000C3822" w:rsidP="00333AF0">
            <w:pPr>
              <w:suppressAutoHyphens/>
              <w:spacing w:after="0" w:line="240" w:lineRule="auto"/>
              <w:ind w:firstLine="34"/>
              <w:jc w:val="both"/>
              <w:rPr>
                <w:rFonts w:ascii="Times New Roman" w:eastAsia="Times New Roman" w:hAnsi="Times New Roman" w:cs="Times New Roman"/>
                <w:b/>
                <w:color w:val="000000"/>
                <w:lang w:eastAsia="ar-SA"/>
              </w:rPr>
            </w:pPr>
            <w:r w:rsidRPr="00F11F55">
              <w:rPr>
                <w:rFonts w:ascii="Times New Roman" w:eastAsia="Times New Roman" w:hAnsi="Times New Roman" w:cs="Times New Roman"/>
                <w:b/>
                <w:color w:val="000000"/>
                <w:lang w:eastAsia="ar-SA"/>
              </w:rPr>
              <w:lastRenderedPageBreak/>
              <w:t>АО «Центральная ППК»</w:t>
            </w:r>
          </w:p>
          <w:p w:rsidR="000C3822" w:rsidRPr="00F11F55" w:rsidRDefault="000C3822" w:rsidP="00333AF0">
            <w:pPr>
              <w:suppressAutoHyphens/>
              <w:spacing w:after="0" w:line="240" w:lineRule="auto"/>
              <w:ind w:firstLine="34"/>
              <w:jc w:val="both"/>
              <w:rPr>
                <w:rFonts w:ascii="Times New Roman" w:eastAsia="Times New Roman" w:hAnsi="Times New Roman" w:cs="Times New Roman"/>
                <w:color w:val="000000"/>
                <w:lang w:eastAsia="ar-SA"/>
              </w:rPr>
            </w:pPr>
          </w:p>
          <w:p w:rsidR="000C3822" w:rsidRPr="00F11F55" w:rsidRDefault="000C3822" w:rsidP="00333AF0">
            <w:pPr>
              <w:widowControl w:val="0"/>
              <w:suppressAutoHyphens/>
              <w:autoSpaceDE w:val="0"/>
              <w:autoSpaceDN w:val="0"/>
              <w:adjustRightInd w:val="0"/>
              <w:spacing w:after="0" w:line="240" w:lineRule="auto"/>
              <w:ind w:firstLine="34"/>
              <w:jc w:val="both"/>
              <w:rPr>
                <w:rFonts w:ascii="Times New Roman" w:eastAsia="Times New Roman" w:hAnsi="Times New Roman" w:cs="Times New Roman"/>
                <w:color w:val="000000"/>
                <w:lang w:eastAsia="ar-SA"/>
              </w:rPr>
            </w:pPr>
            <w:r w:rsidRPr="00F11F55">
              <w:rPr>
                <w:rFonts w:ascii="Times New Roman" w:eastAsia="Times New Roman" w:hAnsi="Times New Roman" w:cs="Times New Roman"/>
                <w:color w:val="000000"/>
                <w:lang w:eastAsia="ar-SA"/>
              </w:rPr>
              <w:t xml:space="preserve">________________/___________/ </w:t>
            </w:r>
          </w:p>
          <w:p w:rsidR="000C3822" w:rsidRPr="00F11F55" w:rsidRDefault="000C3822" w:rsidP="00333AF0">
            <w:pPr>
              <w:widowControl w:val="0"/>
              <w:suppressAutoHyphens/>
              <w:autoSpaceDE w:val="0"/>
              <w:autoSpaceDN w:val="0"/>
              <w:adjustRightInd w:val="0"/>
              <w:spacing w:after="0" w:line="240" w:lineRule="auto"/>
              <w:ind w:firstLine="34"/>
              <w:jc w:val="both"/>
              <w:rPr>
                <w:rFonts w:ascii="Times New Roman" w:eastAsia="Times New Roman" w:hAnsi="Times New Roman" w:cs="Times New Roman"/>
                <w:lang w:eastAsia="ar-SA"/>
              </w:rPr>
            </w:pPr>
            <w:r w:rsidRPr="00F11F55">
              <w:rPr>
                <w:rFonts w:ascii="Times New Roman" w:eastAsia="Times New Roman" w:hAnsi="Times New Roman" w:cs="Times New Roman"/>
                <w:color w:val="000000"/>
                <w:lang w:eastAsia="ar-SA"/>
              </w:rPr>
              <w:t>М.П.</w:t>
            </w:r>
          </w:p>
        </w:tc>
        <w:tc>
          <w:tcPr>
            <w:tcW w:w="4272" w:type="dxa"/>
          </w:tcPr>
          <w:p w:rsidR="000C3822" w:rsidRPr="001C74B4" w:rsidRDefault="000C3822" w:rsidP="00333AF0">
            <w:pPr>
              <w:widowControl w:val="0"/>
              <w:suppressAutoHyphens/>
              <w:autoSpaceDE w:val="0"/>
              <w:autoSpaceDN w:val="0"/>
              <w:adjustRightInd w:val="0"/>
              <w:spacing w:after="0" w:line="240" w:lineRule="auto"/>
              <w:jc w:val="both"/>
              <w:rPr>
                <w:rFonts w:ascii="Times New Roman" w:eastAsia="Times New Roman" w:hAnsi="Times New Roman" w:cs="Times New Roman"/>
                <w:b/>
                <w:color w:val="000000"/>
                <w:lang w:eastAsia="ar-SA"/>
              </w:rPr>
            </w:pPr>
            <w:r w:rsidRPr="00F11F55">
              <w:rPr>
                <w:rFonts w:ascii="Times New Roman" w:eastAsia="Times New Roman" w:hAnsi="Times New Roman" w:cs="Times New Roman"/>
                <w:b/>
                <w:color w:val="000000"/>
                <w:lang w:eastAsia="ar-SA"/>
              </w:rPr>
              <w:t>Конт</w:t>
            </w:r>
            <w:r>
              <w:rPr>
                <w:rFonts w:ascii="Times New Roman" w:eastAsia="Times New Roman" w:hAnsi="Times New Roman" w:cs="Times New Roman"/>
                <w:b/>
                <w:color w:val="000000"/>
                <w:lang w:eastAsia="ar-SA"/>
              </w:rPr>
              <w:t>рагент</w:t>
            </w:r>
          </w:p>
          <w:p w:rsidR="000C3822" w:rsidRPr="00F11F55" w:rsidRDefault="000C3822" w:rsidP="00333AF0">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p>
          <w:p w:rsidR="000C3822" w:rsidRPr="00F11F55" w:rsidRDefault="000C3822" w:rsidP="00333AF0">
            <w:pPr>
              <w:widowControl w:val="0"/>
              <w:suppressAutoHyphens/>
              <w:autoSpaceDE w:val="0"/>
              <w:autoSpaceDN w:val="0"/>
              <w:adjustRightInd w:val="0"/>
              <w:spacing w:after="0" w:line="240" w:lineRule="auto"/>
              <w:ind w:firstLine="34"/>
              <w:jc w:val="both"/>
              <w:rPr>
                <w:rFonts w:ascii="Times New Roman" w:eastAsia="Times New Roman" w:hAnsi="Times New Roman" w:cs="Times New Roman"/>
                <w:color w:val="000000"/>
                <w:lang w:eastAsia="ar-SA"/>
              </w:rPr>
            </w:pPr>
            <w:r w:rsidRPr="00F11F55">
              <w:rPr>
                <w:rFonts w:ascii="Times New Roman" w:eastAsia="Times New Roman" w:hAnsi="Times New Roman" w:cs="Times New Roman"/>
                <w:color w:val="000000"/>
                <w:lang w:eastAsia="ar-SA"/>
              </w:rPr>
              <w:t xml:space="preserve">________________/___________/ </w:t>
            </w:r>
          </w:p>
          <w:p w:rsidR="000C3822" w:rsidRPr="00F11F55" w:rsidRDefault="000C3822" w:rsidP="00333AF0">
            <w:pPr>
              <w:widowControl w:val="0"/>
              <w:suppressAutoHyphens/>
              <w:autoSpaceDE w:val="0"/>
              <w:autoSpaceDN w:val="0"/>
              <w:adjustRightInd w:val="0"/>
              <w:spacing w:after="0" w:line="240" w:lineRule="auto"/>
              <w:jc w:val="both"/>
              <w:rPr>
                <w:rFonts w:ascii="Times New Roman" w:eastAsia="Times New Roman" w:hAnsi="Times New Roman" w:cs="Times New Roman"/>
                <w:b/>
                <w:lang w:eastAsia="ar-SA"/>
              </w:rPr>
            </w:pPr>
            <w:r w:rsidRPr="00F11F55">
              <w:rPr>
                <w:rFonts w:ascii="Times New Roman" w:eastAsia="Times New Roman" w:hAnsi="Times New Roman" w:cs="Times New Roman"/>
                <w:color w:val="000000"/>
                <w:lang w:eastAsia="ar-SA"/>
              </w:rPr>
              <w:t>М.П.</w:t>
            </w:r>
          </w:p>
        </w:tc>
      </w:tr>
    </w:tbl>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bl>
      <w:tblPr>
        <w:tblW w:w="11662" w:type="dxa"/>
        <w:jc w:val="center"/>
        <w:tblLayout w:type="fixed"/>
        <w:tblLook w:val="04A0" w:firstRow="1" w:lastRow="0" w:firstColumn="1" w:lastColumn="0" w:noHBand="0" w:noVBand="1"/>
      </w:tblPr>
      <w:tblGrid>
        <w:gridCol w:w="5704"/>
        <w:gridCol w:w="5704"/>
        <w:gridCol w:w="254"/>
      </w:tblGrid>
      <w:tr w:rsidR="000C3822" w:rsidRPr="002424E9" w:rsidTr="000C3822">
        <w:trPr>
          <w:trHeight w:val="438"/>
          <w:jc w:val="center"/>
        </w:trPr>
        <w:tc>
          <w:tcPr>
            <w:tcW w:w="11408" w:type="dxa"/>
            <w:gridSpan w:val="2"/>
            <w:shd w:val="clear" w:color="auto" w:fill="auto"/>
            <w:hideMark/>
          </w:tcPr>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
          <w:p w:rsidR="000C3822" w:rsidRPr="002424E9" w:rsidRDefault="000C3822" w:rsidP="000C382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Вышеуказанная ф</w:t>
            </w:r>
            <w:r w:rsidRPr="002424E9">
              <w:rPr>
                <w:rFonts w:ascii="Times New Roman" w:eastAsia="Times New Roman" w:hAnsi="Times New Roman" w:cs="Times New Roman"/>
                <w:b/>
                <w:bCs/>
                <w:sz w:val="24"/>
                <w:szCs w:val="24"/>
                <w:lang w:eastAsia="ru-RU"/>
              </w:rPr>
              <w:t>орма согласована Сторонами:</w:t>
            </w:r>
          </w:p>
        </w:tc>
        <w:tc>
          <w:tcPr>
            <w:tcW w:w="254" w:type="dxa"/>
            <w:shd w:val="clear" w:color="auto" w:fill="auto"/>
            <w:noWrap/>
            <w:vAlign w:val="bottom"/>
            <w:hideMark/>
          </w:tcPr>
          <w:p w:rsidR="000C3822" w:rsidRPr="002424E9" w:rsidRDefault="000C3822" w:rsidP="000C3822">
            <w:pPr>
              <w:spacing w:after="0" w:line="240" w:lineRule="auto"/>
              <w:jc w:val="center"/>
              <w:rPr>
                <w:rFonts w:ascii="Times New Roman" w:eastAsia="Times New Roman" w:hAnsi="Times New Roman" w:cs="Times New Roman"/>
                <w:b/>
                <w:bCs/>
                <w:sz w:val="24"/>
                <w:szCs w:val="24"/>
                <w:lang w:eastAsia="ru-RU"/>
              </w:rPr>
            </w:pPr>
          </w:p>
        </w:tc>
      </w:tr>
      <w:tr w:rsidR="000C3822" w:rsidRPr="002424E9" w:rsidTr="000C3822">
        <w:trPr>
          <w:trHeight w:val="438"/>
          <w:jc w:val="center"/>
        </w:trPr>
        <w:tc>
          <w:tcPr>
            <w:tcW w:w="11408" w:type="dxa"/>
            <w:gridSpan w:val="2"/>
            <w:shd w:val="clear" w:color="auto" w:fill="auto"/>
          </w:tcPr>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
        </w:tc>
        <w:tc>
          <w:tcPr>
            <w:tcW w:w="254" w:type="dxa"/>
            <w:shd w:val="clear" w:color="auto" w:fill="auto"/>
            <w:noWrap/>
            <w:vAlign w:val="bottom"/>
          </w:tcPr>
          <w:p w:rsidR="000C3822" w:rsidRPr="002424E9" w:rsidRDefault="000C3822" w:rsidP="000C3822">
            <w:pPr>
              <w:spacing w:after="0" w:line="240" w:lineRule="auto"/>
              <w:jc w:val="center"/>
              <w:rPr>
                <w:rFonts w:ascii="Times New Roman" w:eastAsia="Times New Roman" w:hAnsi="Times New Roman" w:cs="Times New Roman"/>
                <w:b/>
                <w:bCs/>
                <w:sz w:val="24"/>
                <w:szCs w:val="24"/>
                <w:lang w:eastAsia="ru-RU"/>
              </w:rPr>
            </w:pPr>
          </w:p>
        </w:tc>
      </w:tr>
      <w:tr w:rsidR="000C3822" w:rsidRPr="002424E9" w:rsidTr="000C3822">
        <w:trPr>
          <w:trHeight w:val="438"/>
          <w:jc w:val="center"/>
        </w:trPr>
        <w:tc>
          <w:tcPr>
            <w:tcW w:w="5704" w:type="dxa"/>
            <w:shd w:val="clear" w:color="auto" w:fill="auto"/>
            <w:vAlign w:val="center"/>
          </w:tcPr>
          <w:p w:rsidR="000C3822"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C3822" w:rsidRPr="00A819FF"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819FF">
              <w:rPr>
                <w:rFonts w:ascii="Times New Roman" w:eastAsia="Times New Roman" w:hAnsi="Times New Roman" w:cs="Times New Roman"/>
                <w:b/>
                <w:sz w:val="24"/>
                <w:szCs w:val="24"/>
                <w:lang w:eastAsia="ru-RU"/>
              </w:rPr>
              <w:t>АО «Центральная ППК»</w:t>
            </w:r>
          </w:p>
          <w:p w:rsidR="000C3822" w:rsidRPr="00865955"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w:t>
            </w:r>
          </w:p>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
        </w:tc>
        <w:tc>
          <w:tcPr>
            <w:tcW w:w="5704" w:type="dxa"/>
            <w:shd w:val="clear" w:color="auto" w:fill="auto"/>
            <w:vAlign w:val="center"/>
          </w:tcPr>
          <w:p w:rsidR="000C3822" w:rsidRPr="00865955" w:rsidRDefault="000C3822" w:rsidP="000C3822">
            <w:pPr>
              <w:widowControl w:val="0"/>
              <w:tabs>
                <w:tab w:val="left" w:pos="180"/>
              </w:tabs>
              <w:autoSpaceDE w:val="0"/>
              <w:autoSpaceDN w:val="0"/>
              <w:adjustRightInd w:val="0"/>
              <w:spacing w:after="0" w:line="240" w:lineRule="auto"/>
              <w:ind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Контрагент</w:t>
            </w:r>
          </w:p>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r w:rsidRPr="00865955">
              <w:rPr>
                <w:rFonts w:ascii="Times New Roman" w:eastAsia="Times New Roman" w:hAnsi="Times New Roman" w:cs="Times New Roman"/>
                <w:sz w:val="24"/>
                <w:szCs w:val="24"/>
                <w:lang w:eastAsia="ru-RU"/>
              </w:rPr>
              <w:t>______________________</w:t>
            </w:r>
          </w:p>
        </w:tc>
        <w:tc>
          <w:tcPr>
            <w:tcW w:w="254" w:type="dxa"/>
            <w:shd w:val="clear" w:color="auto" w:fill="auto"/>
            <w:noWrap/>
            <w:vAlign w:val="bottom"/>
          </w:tcPr>
          <w:p w:rsidR="000C3822" w:rsidRPr="002424E9" w:rsidRDefault="000C3822" w:rsidP="000C3822">
            <w:pPr>
              <w:spacing w:after="0" w:line="240" w:lineRule="auto"/>
              <w:jc w:val="center"/>
              <w:rPr>
                <w:rFonts w:ascii="Times New Roman" w:eastAsia="Times New Roman" w:hAnsi="Times New Roman" w:cs="Times New Roman"/>
                <w:b/>
                <w:bCs/>
                <w:sz w:val="24"/>
                <w:szCs w:val="24"/>
                <w:lang w:eastAsia="ru-RU"/>
              </w:rPr>
            </w:pPr>
          </w:p>
        </w:tc>
      </w:tr>
      <w:tr w:rsidR="000C3822" w:rsidRPr="002424E9" w:rsidTr="000C3822">
        <w:trPr>
          <w:trHeight w:val="438"/>
          <w:jc w:val="center"/>
        </w:trPr>
        <w:tc>
          <w:tcPr>
            <w:tcW w:w="5704" w:type="dxa"/>
            <w:shd w:val="clear" w:color="auto" w:fill="auto"/>
            <w:vAlign w:val="center"/>
          </w:tcPr>
          <w:p w:rsidR="000C3822" w:rsidRPr="00865955"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C3822" w:rsidRPr="00865955"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_________________/_______________/</w:t>
            </w:r>
          </w:p>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c>
          <w:tcPr>
            <w:tcW w:w="5704" w:type="dxa"/>
            <w:shd w:val="clear" w:color="auto" w:fill="auto"/>
            <w:vAlign w:val="center"/>
          </w:tcPr>
          <w:p w:rsidR="000C3822" w:rsidRPr="00865955"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C3822" w:rsidRPr="00865955" w:rsidRDefault="000C3822" w:rsidP="000C3822">
            <w:pPr>
              <w:widowControl w:val="0"/>
              <w:tabs>
                <w:tab w:val="left" w:pos="18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65955">
              <w:rPr>
                <w:rFonts w:ascii="Times New Roman" w:eastAsia="Times New Roman" w:hAnsi="Times New Roman" w:cs="Times New Roman"/>
                <w:sz w:val="24"/>
                <w:szCs w:val="24"/>
                <w:lang w:eastAsia="ru-RU"/>
              </w:rPr>
              <w:t>______________/ _____________/</w:t>
            </w:r>
          </w:p>
          <w:p w:rsidR="000C3822" w:rsidRDefault="000C3822" w:rsidP="000C3822">
            <w:pPr>
              <w:spacing w:after="0" w:line="240" w:lineRule="auto"/>
              <w:jc w:val="center"/>
              <w:rPr>
                <w:rFonts w:ascii="Times New Roman" w:eastAsia="Times New Roman" w:hAnsi="Times New Roman" w:cs="Times New Roman"/>
                <w:b/>
                <w:bCs/>
                <w:sz w:val="24"/>
                <w:szCs w:val="24"/>
                <w:lang w:eastAsia="ru-RU"/>
              </w:rPr>
            </w:pPr>
            <w:proofErr w:type="spellStart"/>
            <w:r w:rsidRPr="00865955">
              <w:rPr>
                <w:rFonts w:ascii="Times New Roman" w:eastAsia="Times New Roman" w:hAnsi="Times New Roman" w:cs="Times New Roman"/>
                <w:sz w:val="24"/>
                <w:szCs w:val="24"/>
                <w:lang w:eastAsia="ru-RU"/>
              </w:rPr>
              <w:t>м.п</w:t>
            </w:r>
            <w:proofErr w:type="spellEnd"/>
            <w:r w:rsidRPr="00865955">
              <w:rPr>
                <w:rFonts w:ascii="Times New Roman" w:eastAsia="Times New Roman" w:hAnsi="Times New Roman" w:cs="Times New Roman"/>
                <w:sz w:val="24"/>
                <w:szCs w:val="24"/>
                <w:lang w:eastAsia="ru-RU"/>
              </w:rPr>
              <w:t>.</w:t>
            </w:r>
          </w:p>
        </w:tc>
        <w:tc>
          <w:tcPr>
            <w:tcW w:w="254" w:type="dxa"/>
            <w:shd w:val="clear" w:color="auto" w:fill="auto"/>
            <w:noWrap/>
            <w:vAlign w:val="bottom"/>
          </w:tcPr>
          <w:p w:rsidR="000C3822" w:rsidRPr="002424E9" w:rsidRDefault="000C3822" w:rsidP="000C3822">
            <w:pPr>
              <w:spacing w:after="0" w:line="240" w:lineRule="auto"/>
              <w:jc w:val="center"/>
              <w:rPr>
                <w:rFonts w:ascii="Times New Roman" w:eastAsia="Times New Roman" w:hAnsi="Times New Roman" w:cs="Times New Roman"/>
                <w:b/>
                <w:bCs/>
                <w:sz w:val="24"/>
                <w:szCs w:val="24"/>
                <w:lang w:eastAsia="ru-RU"/>
              </w:rPr>
            </w:pPr>
          </w:p>
        </w:tc>
      </w:tr>
    </w:tbl>
    <w:p w:rsidR="000C3822" w:rsidRDefault="000C3822" w:rsidP="000C3822">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4"/>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C3822" w:rsidRDefault="000C3822" w:rsidP="00956FC7">
      <w:pPr>
        <w:widowControl w:val="0"/>
        <w:autoSpaceDE w:val="0"/>
        <w:autoSpaceDN w:val="0"/>
        <w:adjustRightInd w:val="0"/>
        <w:spacing w:after="0" w:line="240" w:lineRule="auto"/>
        <w:rPr>
          <w:rFonts w:ascii="Times New Roman" w:eastAsia="Times New Roman" w:hAnsi="Times New Roman" w:cs="Times New Roman"/>
          <w:sz w:val="16"/>
          <w:szCs w:val="16"/>
          <w:lang w:eastAsia="ru-RU"/>
        </w:rPr>
        <w:sectPr w:rsidR="000C3822" w:rsidSect="000C3822">
          <w:headerReference w:type="default" r:id="rId22"/>
          <w:headerReference w:type="first" r:id="rId23"/>
          <w:footerReference w:type="first" r:id="rId24"/>
          <w:pgSz w:w="16838" w:h="11906" w:orient="landscape"/>
          <w:pgMar w:top="1134" w:right="720" w:bottom="720" w:left="720" w:header="567" w:footer="709" w:gutter="0"/>
          <w:cols w:space="708"/>
          <w:docGrid w:linePitch="360"/>
        </w:sectPr>
      </w:pPr>
    </w:p>
    <w:p w:rsidR="004640BE" w:rsidRPr="0009253F" w:rsidRDefault="004640BE" w:rsidP="0009253F">
      <w:pPr>
        <w:pageBreakBefore/>
        <w:spacing w:after="0" w:line="192" w:lineRule="auto"/>
        <w:ind w:left="5670" w:firstLine="851"/>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lastRenderedPageBreak/>
        <w:t>Приложение № 4</w:t>
      </w:r>
    </w:p>
    <w:p w:rsidR="004640BE" w:rsidRPr="0009253F" w:rsidRDefault="004640BE" w:rsidP="0009253F">
      <w:pPr>
        <w:spacing w:after="0" w:line="192" w:lineRule="auto"/>
        <w:ind w:left="6521"/>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к Договору №_________</w:t>
      </w:r>
      <w:r w:rsidRPr="0009253F">
        <w:rPr>
          <w:rFonts w:ascii="Times New Roman" w:eastAsia="Times New Roman" w:hAnsi="Times New Roman" w:cs="Times New Roman"/>
          <w:b/>
          <w:sz w:val="24"/>
          <w:szCs w:val="24"/>
          <w:lang w:eastAsia="x-none"/>
        </w:rPr>
        <w:br/>
        <w:t>от «__» __________ 202</w:t>
      </w:r>
      <w:r w:rsidR="001618D8">
        <w:rPr>
          <w:rFonts w:ascii="Times New Roman" w:eastAsia="Times New Roman" w:hAnsi="Times New Roman" w:cs="Times New Roman"/>
          <w:b/>
          <w:sz w:val="24"/>
          <w:szCs w:val="24"/>
          <w:lang w:eastAsia="x-none"/>
        </w:rPr>
        <w:t>_</w:t>
      </w:r>
      <w:r w:rsidRPr="0009253F">
        <w:rPr>
          <w:rFonts w:ascii="Times New Roman" w:eastAsia="Times New Roman" w:hAnsi="Times New Roman" w:cs="Times New Roman"/>
          <w:b/>
          <w:sz w:val="24"/>
          <w:szCs w:val="24"/>
          <w:lang w:eastAsia="x-none"/>
        </w:rPr>
        <w:t xml:space="preserve"> г.</w:t>
      </w:r>
    </w:p>
    <w:p w:rsidR="004640BE" w:rsidRPr="0009253F" w:rsidRDefault="004640BE" w:rsidP="0009253F">
      <w:pPr>
        <w:spacing w:after="0" w:line="192" w:lineRule="auto"/>
        <w:ind w:left="6521"/>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 xml:space="preserve">Часть </w:t>
      </w:r>
    </w:p>
    <w:p w:rsidR="004640BE" w:rsidRPr="0009253F" w:rsidRDefault="004640BE" w:rsidP="0009253F">
      <w:pPr>
        <w:spacing w:after="0" w:line="192" w:lineRule="auto"/>
        <w:ind w:left="6521"/>
        <w:rPr>
          <w:rFonts w:ascii="Times New Roman" w:eastAsia="Times New Roman" w:hAnsi="Times New Roman" w:cs="Times New Roman"/>
          <w:b/>
          <w:sz w:val="24"/>
          <w:szCs w:val="24"/>
          <w:lang w:eastAsia="x-none"/>
        </w:rPr>
      </w:pPr>
      <w:bookmarkStart w:id="149" w:name="_Hlk241849371"/>
      <w:r w:rsidRPr="0009253F">
        <w:rPr>
          <w:rFonts w:ascii="Times New Roman" w:eastAsia="Times New Roman" w:hAnsi="Times New Roman" w:cs="Times New Roman"/>
          <w:b/>
          <w:sz w:val="24"/>
          <w:szCs w:val="24"/>
          <w:lang w:eastAsia="x-none"/>
        </w:rPr>
        <w:t>«Форма о результатах исполнения Договора»</w:t>
      </w:r>
      <w:bookmarkEnd w:id="149"/>
    </w:p>
    <w:p w:rsidR="004640BE" w:rsidRPr="0009253F" w:rsidRDefault="004640BE" w:rsidP="0009253F">
      <w:pPr>
        <w:widowControl w:val="0"/>
        <w:autoSpaceDE w:val="0"/>
        <w:autoSpaceDN w:val="0"/>
        <w:adjustRightInd w:val="0"/>
        <w:spacing w:after="0" w:line="192" w:lineRule="auto"/>
        <w:jc w:val="center"/>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ФОРМА</w:t>
      </w:r>
    </w:p>
    <w:p w:rsidR="004640BE" w:rsidRPr="0009253F" w:rsidRDefault="004640BE" w:rsidP="0009253F">
      <w:pPr>
        <w:widowControl w:val="0"/>
        <w:autoSpaceDE w:val="0"/>
        <w:autoSpaceDN w:val="0"/>
        <w:adjustRightInd w:val="0"/>
        <w:spacing w:after="0" w:line="192" w:lineRule="auto"/>
        <w:jc w:val="center"/>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«Информация о результатах исполнения</w:t>
      </w:r>
    </w:p>
    <w:p w:rsidR="004640BE" w:rsidRPr="0009253F" w:rsidRDefault="004640BE" w:rsidP="0009253F">
      <w:pPr>
        <w:widowControl w:val="0"/>
        <w:autoSpaceDE w:val="0"/>
        <w:autoSpaceDN w:val="0"/>
        <w:adjustRightInd w:val="0"/>
        <w:spacing w:after="0" w:line="192" w:lineRule="auto"/>
        <w:jc w:val="center"/>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Договора № __________ от «__» __________ 20___ года</w:t>
      </w:r>
    </w:p>
    <w:p w:rsidR="004640BE" w:rsidRPr="0009253F" w:rsidRDefault="004640BE" w:rsidP="0009253F">
      <w:pPr>
        <w:widowControl w:val="0"/>
        <w:autoSpaceDE w:val="0"/>
        <w:autoSpaceDN w:val="0"/>
        <w:adjustRightInd w:val="0"/>
        <w:spacing w:after="0" w:line="192" w:lineRule="auto"/>
        <w:jc w:val="center"/>
        <w:rPr>
          <w:rFonts w:ascii="Times New Roman" w:eastAsia="Times New Roman" w:hAnsi="Times New Roman" w:cs="Times New Roman"/>
          <w:b/>
          <w:sz w:val="24"/>
          <w:szCs w:val="24"/>
          <w:lang w:eastAsia="x-none"/>
        </w:rPr>
      </w:pPr>
      <w:r w:rsidRPr="0009253F">
        <w:rPr>
          <w:rFonts w:ascii="Times New Roman" w:eastAsia="Times New Roman" w:hAnsi="Times New Roman" w:cs="Times New Roman"/>
          <w:b/>
          <w:sz w:val="24"/>
          <w:szCs w:val="24"/>
          <w:lang w:eastAsia="x-none"/>
        </w:rPr>
        <w:t>(далее – Договор)</w:t>
      </w:r>
    </w:p>
    <w:p w:rsidR="004640BE" w:rsidRPr="0009253F" w:rsidRDefault="004640BE" w:rsidP="0009253F">
      <w:pPr>
        <w:widowControl w:val="0"/>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г. Москва</w:t>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r>
      <w:r w:rsidRPr="0009253F">
        <w:rPr>
          <w:rFonts w:ascii="Times New Roman" w:eastAsia="Times New Roman" w:hAnsi="Times New Roman" w:cs="Times New Roman"/>
          <w:sz w:val="24"/>
          <w:szCs w:val="24"/>
          <w:lang w:eastAsia="ru-RU"/>
        </w:rPr>
        <w:tab/>
        <w:t xml:space="preserve">                                 </w:t>
      </w:r>
      <w:proofErr w:type="gramStart"/>
      <w:r w:rsidRPr="0009253F">
        <w:rPr>
          <w:rFonts w:ascii="Times New Roman" w:eastAsia="Times New Roman" w:hAnsi="Times New Roman" w:cs="Times New Roman"/>
          <w:sz w:val="24"/>
          <w:szCs w:val="24"/>
          <w:lang w:eastAsia="ru-RU"/>
        </w:rPr>
        <w:t xml:space="preserve">   «</w:t>
      </w:r>
      <w:proofErr w:type="gramEnd"/>
      <w:r w:rsidRPr="0009253F">
        <w:rPr>
          <w:rFonts w:ascii="Times New Roman" w:eastAsia="Times New Roman" w:hAnsi="Times New Roman" w:cs="Times New Roman"/>
          <w:sz w:val="24"/>
          <w:szCs w:val="24"/>
          <w:lang w:eastAsia="ru-RU"/>
        </w:rPr>
        <w:t>___» __________ 20___ г.</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b/>
          <w:sz w:val="24"/>
          <w:szCs w:val="24"/>
          <w:lang w:eastAsia="x-none"/>
        </w:rPr>
      </w:pP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b/>
          <w:sz w:val="24"/>
          <w:szCs w:val="24"/>
          <w:lang w:eastAsia="x-none"/>
        </w:rPr>
        <w:t>Акционерное общество «Центральная пригородная пассажирская компания»</w:t>
      </w:r>
      <w:r w:rsidRPr="0009253F">
        <w:rPr>
          <w:rFonts w:ascii="Times New Roman" w:eastAsia="Times New Roman" w:hAnsi="Times New Roman" w:cs="Times New Roman"/>
          <w:sz w:val="24"/>
          <w:szCs w:val="24"/>
          <w:lang w:eastAsia="x-none"/>
        </w:rPr>
        <w:t xml:space="preserve">, именуемое в дальнейшем </w:t>
      </w:r>
      <w:r w:rsidRPr="0009253F">
        <w:rPr>
          <w:rFonts w:ascii="Times New Roman" w:eastAsia="Times New Roman" w:hAnsi="Times New Roman" w:cs="Times New Roman"/>
          <w:b/>
          <w:sz w:val="24"/>
          <w:szCs w:val="24"/>
          <w:lang w:eastAsia="x-none"/>
        </w:rPr>
        <w:t>АО «Центральная ППК»</w:t>
      </w:r>
      <w:r w:rsidRPr="0009253F">
        <w:rPr>
          <w:rFonts w:ascii="Times New Roman" w:eastAsia="Times New Roman" w:hAnsi="Times New Roman" w:cs="Times New Roman"/>
          <w:sz w:val="24"/>
          <w:szCs w:val="24"/>
          <w:lang w:eastAsia="x-none"/>
        </w:rPr>
        <w:t xml:space="preserve">, в лице _______________, действующего на основании ____________, с одной стороны, и </w:t>
      </w:r>
      <w:r w:rsidRPr="0009253F">
        <w:rPr>
          <w:rFonts w:ascii="Times New Roman" w:eastAsia="Times New Roman" w:hAnsi="Times New Roman" w:cs="Times New Roman"/>
          <w:b/>
          <w:sz w:val="24"/>
          <w:szCs w:val="24"/>
          <w:lang w:eastAsia="x-none"/>
        </w:rPr>
        <w:t>______________(___________)</w:t>
      </w:r>
      <w:r w:rsidRPr="0009253F">
        <w:rPr>
          <w:rFonts w:ascii="Times New Roman" w:eastAsia="Times New Roman" w:hAnsi="Times New Roman" w:cs="Times New Roman"/>
          <w:sz w:val="24"/>
          <w:szCs w:val="24"/>
          <w:lang w:eastAsia="x-none"/>
        </w:rPr>
        <w:t xml:space="preserve">, именуемое в дальнейшем «Контрагент», в лице _______________, действующего </w:t>
      </w:r>
      <w:r w:rsidRPr="0009253F">
        <w:rPr>
          <w:rFonts w:ascii="Times New Roman" w:eastAsia="Times New Roman" w:hAnsi="Times New Roman" w:cs="Times New Roman"/>
          <w:sz w:val="24"/>
          <w:szCs w:val="24"/>
          <w:lang w:eastAsia="x-none"/>
        </w:rPr>
        <w:br/>
        <w:t xml:space="preserve">на основании ___________, с другой стороны, совместно именуемые «Стороны», </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b/>
          <w:sz w:val="24"/>
          <w:szCs w:val="24"/>
          <w:lang w:eastAsia="x-none"/>
        </w:rPr>
        <w:t>настоящим</w:t>
      </w:r>
      <w:r w:rsidRPr="0009253F">
        <w:rPr>
          <w:rFonts w:ascii="Times New Roman" w:eastAsia="Times New Roman" w:hAnsi="Times New Roman" w:cs="Times New Roman"/>
          <w:sz w:val="24"/>
          <w:szCs w:val="24"/>
          <w:lang w:eastAsia="x-none"/>
        </w:rPr>
        <w:t xml:space="preserve"> во исполнение </w:t>
      </w:r>
      <w:proofErr w:type="spellStart"/>
      <w:r w:rsidRPr="0009253F">
        <w:rPr>
          <w:rFonts w:ascii="Times New Roman" w:eastAsia="Times New Roman" w:hAnsi="Times New Roman" w:cs="Times New Roman"/>
          <w:sz w:val="24"/>
          <w:szCs w:val="24"/>
          <w:lang w:eastAsia="x-none"/>
        </w:rPr>
        <w:t>п.п</w:t>
      </w:r>
      <w:proofErr w:type="spellEnd"/>
      <w:r w:rsidRPr="0009253F">
        <w:rPr>
          <w:rFonts w:ascii="Times New Roman" w:eastAsia="Times New Roman" w:hAnsi="Times New Roman" w:cs="Times New Roman"/>
          <w:sz w:val="24"/>
          <w:szCs w:val="24"/>
          <w:lang w:eastAsia="x-none"/>
        </w:rPr>
        <w:t xml:space="preserve">. з) п. 2, </w:t>
      </w:r>
      <w:proofErr w:type="spellStart"/>
      <w:r w:rsidRPr="0009253F">
        <w:rPr>
          <w:rFonts w:ascii="Times New Roman" w:eastAsia="Times New Roman" w:hAnsi="Times New Roman" w:cs="Times New Roman"/>
          <w:sz w:val="24"/>
          <w:szCs w:val="24"/>
          <w:lang w:eastAsia="x-none"/>
        </w:rPr>
        <w:t>п.п</w:t>
      </w:r>
      <w:proofErr w:type="spellEnd"/>
      <w:r w:rsidRPr="0009253F">
        <w:rPr>
          <w:rFonts w:ascii="Times New Roman" w:eastAsia="Times New Roman" w:hAnsi="Times New Roman" w:cs="Times New Roman"/>
          <w:sz w:val="24"/>
          <w:szCs w:val="24"/>
          <w:lang w:eastAsia="x-none"/>
        </w:rPr>
        <w:t>. в) п. 10 Правил ведения реестра договоров, заключенных заказчиками по результатам закупки, утвержденных Постановлением Правительства РФ № 1132 от 31 октября 2014 г.,</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sz w:val="24"/>
          <w:szCs w:val="24"/>
          <w:lang w:eastAsia="x-none"/>
        </w:rPr>
        <w:t>Стороны подтверждают результаты исполнения Договора, в том числе оплаты, а именно:</w:t>
      </w:r>
    </w:p>
    <w:tbl>
      <w:tblPr>
        <w:tblStyle w:val="15"/>
        <w:tblW w:w="0" w:type="auto"/>
        <w:tblLook w:val="04A0" w:firstRow="1" w:lastRow="0" w:firstColumn="1" w:lastColumn="0" w:noHBand="0" w:noVBand="1"/>
      </w:tblPr>
      <w:tblGrid>
        <w:gridCol w:w="675"/>
        <w:gridCol w:w="1418"/>
        <w:gridCol w:w="1984"/>
        <w:gridCol w:w="1701"/>
        <w:gridCol w:w="2268"/>
        <w:gridCol w:w="1985"/>
      </w:tblGrid>
      <w:tr w:rsidR="004640BE" w:rsidRPr="0009253F" w:rsidTr="005E3147">
        <w:tc>
          <w:tcPr>
            <w:tcW w:w="675"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sz w:val="24"/>
                <w:szCs w:val="24"/>
                <w:lang w:eastAsia="x-none"/>
              </w:rPr>
              <w:t>№№</w:t>
            </w:r>
          </w:p>
        </w:tc>
        <w:tc>
          <w:tcPr>
            <w:tcW w:w="1418"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sz w:val="24"/>
                <w:szCs w:val="24"/>
                <w:lang w:eastAsia="x-none"/>
              </w:rPr>
              <w:t>Дата оплаты</w:t>
            </w:r>
          </w:p>
        </w:tc>
        <w:tc>
          <w:tcPr>
            <w:tcW w:w="1984"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sz w:val="24"/>
                <w:szCs w:val="24"/>
                <w:lang w:eastAsia="x-none"/>
              </w:rPr>
              <w:t>Сумма оплаты</w:t>
            </w:r>
          </w:p>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sz w:val="24"/>
                <w:szCs w:val="24"/>
                <w:lang w:eastAsia="x-none"/>
              </w:rPr>
              <w:t>(руб.)</w:t>
            </w:r>
          </w:p>
        </w:tc>
        <w:tc>
          <w:tcPr>
            <w:tcW w:w="1701"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sz w:val="24"/>
                <w:szCs w:val="24"/>
                <w:lang w:eastAsia="x-none"/>
              </w:rPr>
              <w:t>Аванс</w:t>
            </w:r>
          </w:p>
        </w:tc>
        <w:tc>
          <w:tcPr>
            <w:tcW w:w="2268"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bCs/>
                <w:sz w:val="24"/>
                <w:szCs w:val="24"/>
              </w:rPr>
              <w:t>Количество (объем) товаров, работ, услуг</w:t>
            </w:r>
          </w:p>
        </w:tc>
        <w:tc>
          <w:tcPr>
            <w:tcW w:w="1985" w:type="dxa"/>
            <w:vAlign w:val="center"/>
          </w:tcPr>
          <w:p w:rsidR="004640BE" w:rsidRPr="0009253F" w:rsidRDefault="004640BE" w:rsidP="0009253F">
            <w:pPr>
              <w:widowControl w:val="0"/>
              <w:autoSpaceDE w:val="0"/>
              <w:autoSpaceDN w:val="0"/>
              <w:adjustRightInd w:val="0"/>
              <w:spacing w:line="192" w:lineRule="auto"/>
              <w:jc w:val="center"/>
              <w:rPr>
                <w:sz w:val="24"/>
                <w:szCs w:val="24"/>
                <w:lang w:eastAsia="x-none"/>
              </w:rPr>
            </w:pPr>
            <w:r w:rsidRPr="0009253F">
              <w:rPr>
                <w:bCs/>
                <w:sz w:val="24"/>
                <w:szCs w:val="24"/>
              </w:rPr>
              <w:t>Единица измерения</w:t>
            </w:r>
          </w:p>
        </w:tc>
      </w:tr>
      <w:tr w:rsidR="004640BE" w:rsidRPr="0009253F" w:rsidTr="005E3147">
        <w:tc>
          <w:tcPr>
            <w:tcW w:w="67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41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4"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701"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226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r>
      <w:tr w:rsidR="004640BE" w:rsidRPr="0009253F" w:rsidTr="005E3147">
        <w:tc>
          <w:tcPr>
            <w:tcW w:w="67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41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4"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701"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226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r>
      <w:tr w:rsidR="004640BE" w:rsidRPr="0009253F" w:rsidTr="005E3147">
        <w:tc>
          <w:tcPr>
            <w:tcW w:w="67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41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4"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701"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2268"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c>
          <w:tcPr>
            <w:tcW w:w="1985" w:type="dxa"/>
          </w:tcPr>
          <w:p w:rsidR="004640BE" w:rsidRPr="0009253F" w:rsidRDefault="004640BE" w:rsidP="0009253F">
            <w:pPr>
              <w:widowControl w:val="0"/>
              <w:autoSpaceDE w:val="0"/>
              <w:autoSpaceDN w:val="0"/>
              <w:adjustRightInd w:val="0"/>
              <w:spacing w:line="192" w:lineRule="auto"/>
              <w:jc w:val="both"/>
              <w:rPr>
                <w:sz w:val="24"/>
                <w:szCs w:val="24"/>
                <w:lang w:eastAsia="x-none"/>
              </w:rPr>
            </w:pPr>
          </w:p>
        </w:tc>
      </w:tr>
    </w:tbl>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sz w:val="24"/>
          <w:szCs w:val="24"/>
          <w:lang w:eastAsia="x-none"/>
        </w:rPr>
        <w:t xml:space="preserve">Итого: ________________ руб. </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sz w:val="24"/>
          <w:szCs w:val="24"/>
          <w:lang w:eastAsia="x-none"/>
        </w:rPr>
        <w:t>В процессе исполнения договора неустойки (штрафы, пени) не начислялись.</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i/>
          <w:sz w:val="24"/>
          <w:szCs w:val="24"/>
          <w:lang w:eastAsia="x-none"/>
        </w:rPr>
      </w:pPr>
      <w:r w:rsidRPr="0009253F">
        <w:rPr>
          <w:rFonts w:ascii="Times New Roman" w:eastAsia="Times New Roman" w:hAnsi="Times New Roman" w:cs="Times New Roman"/>
          <w:i/>
          <w:sz w:val="24"/>
          <w:szCs w:val="24"/>
          <w:lang w:eastAsia="x-none"/>
        </w:rPr>
        <w:t>либо</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sz w:val="24"/>
          <w:szCs w:val="24"/>
          <w:lang w:eastAsia="x-none"/>
        </w:rPr>
        <w:t>В процессе исполнения договора были начислены неустойки (штрафы, пени), а именно:</w:t>
      </w:r>
    </w:p>
    <w:p w:rsidR="004640BE" w:rsidRPr="0009253F" w:rsidRDefault="004640BE" w:rsidP="0009253F">
      <w:pPr>
        <w:widowControl w:val="0"/>
        <w:autoSpaceDE w:val="0"/>
        <w:autoSpaceDN w:val="0"/>
        <w:adjustRightInd w:val="0"/>
        <w:spacing w:after="0" w:line="192" w:lineRule="auto"/>
        <w:ind w:firstLine="708"/>
        <w:jc w:val="both"/>
        <w:rPr>
          <w:rFonts w:ascii="Times New Roman" w:eastAsia="Times New Roman" w:hAnsi="Times New Roman" w:cs="Times New Roman"/>
          <w:sz w:val="24"/>
          <w:szCs w:val="24"/>
          <w:lang w:eastAsia="x-none"/>
        </w:rPr>
      </w:pPr>
      <w:r w:rsidRPr="0009253F">
        <w:rPr>
          <w:rFonts w:ascii="Times New Roman" w:eastAsia="Times New Roman" w:hAnsi="Times New Roman" w:cs="Times New Roman"/>
          <w:sz w:val="24"/>
          <w:szCs w:val="24"/>
          <w:lang w:eastAsia="x-none"/>
        </w:rPr>
        <w:t>_______________________________________________________________________</w:t>
      </w:r>
    </w:p>
    <w:p w:rsidR="004640BE" w:rsidRPr="0009253F" w:rsidRDefault="004640BE" w:rsidP="0009253F">
      <w:pPr>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Подписи Сторон:</w:t>
      </w:r>
    </w:p>
    <w:p w:rsidR="004640BE" w:rsidRPr="0009253F" w:rsidRDefault="004640BE" w:rsidP="0009253F">
      <w:pPr>
        <w:spacing w:after="0" w:line="192" w:lineRule="auto"/>
        <w:jc w:val="center"/>
        <w:rPr>
          <w:rFonts w:ascii="Times New Roman" w:eastAsia="Times New Roman" w:hAnsi="Times New Roman" w:cs="Times New Roman"/>
          <w:b/>
          <w:sz w:val="24"/>
          <w:szCs w:val="24"/>
          <w:lang w:eastAsia="ru-RU"/>
        </w:rPr>
      </w:pPr>
    </w:p>
    <w:tbl>
      <w:tblPr>
        <w:tblW w:w="9497" w:type="dxa"/>
        <w:tblInd w:w="108" w:type="dxa"/>
        <w:tblLook w:val="01E0" w:firstRow="1" w:lastRow="1" w:firstColumn="1" w:lastColumn="1" w:noHBand="0" w:noVBand="0"/>
      </w:tblPr>
      <w:tblGrid>
        <w:gridCol w:w="5225"/>
        <w:gridCol w:w="4272"/>
      </w:tblGrid>
      <w:tr w:rsidR="004640BE" w:rsidRPr="0009253F" w:rsidTr="005E3147">
        <w:trPr>
          <w:trHeight w:val="1708"/>
        </w:trPr>
        <w:tc>
          <w:tcPr>
            <w:tcW w:w="5225" w:type="dxa"/>
          </w:tcPr>
          <w:p w:rsidR="004640BE" w:rsidRPr="0009253F" w:rsidRDefault="004640BE" w:rsidP="0009253F">
            <w:pPr>
              <w:suppressAutoHyphens/>
              <w:spacing w:after="0" w:line="192" w:lineRule="auto"/>
              <w:ind w:firstLine="34"/>
              <w:jc w:val="both"/>
              <w:rPr>
                <w:rFonts w:ascii="Times New Roman" w:eastAsia="Times New Roman" w:hAnsi="Times New Roman" w:cs="Times New Roman"/>
                <w:b/>
                <w:color w:val="000000"/>
                <w:sz w:val="24"/>
                <w:szCs w:val="24"/>
                <w:lang w:eastAsia="ar-SA"/>
              </w:rPr>
            </w:pPr>
            <w:r w:rsidRPr="0009253F">
              <w:rPr>
                <w:rFonts w:ascii="Times New Roman" w:eastAsia="Times New Roman" w:hAnsi="Times New Roman" w:cs="Times New Roman"/>
                <w:b/>
                <w:color w:val="000000"/>
                <w:sz w:val="24"/>
                <w:szCs w:val="24"/>
                <w:lang w:eastAsia="ar-SA"/>
              </w:rPr>
              <w:t>АО «Центральная ППК»</w:t>
            </w:r>
          </w:p>
          <w:p w:rsidR="004640BE" w:rsidRPr="0009253F" w:rsidRDefault="004640BE" w:rsidP="0009253F">
            <w:pPr>
              <w:suppressAutoHyphens/>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_____________________</w:t>
            </w:r>
          </w:p>
          <w:p w:rsidR="004640BE" w:rsidRPr="0009253F" w:rsidRDefault="004640BE" w:rsidP="0009253F">
            <w:pPr>
              <w:suppressAutoHyphens/>
              <w:spacing w:after="0" w:line="192" w:lineRule="auto"/>
              <w:ind w:firstLine="34"/>
              <w:jc w:val="both"/>
              <w:rPr>
                <w:rFonts w:ascii="Times New Roman" w:eastAsia="Times New Roman" w:hAnsi="Times New Roman" w:cs="Times New Roman"/>
                <w:color w:val="000000"/>
                <w:sz w:val="24"/>
                <w:szCs w:val="24"/>
                <w:lang w:eastAsia="ar-SA"/>
              </w:rPr>
            </w:pP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 xml:space="preserve">________________/___________/ </w:t>
            </w: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sz w:val="24"/>
                <w:szCs w:val="24"/>
                <w:lang w:eastAsia="ar-SA"/>
              </w:rPr>
            </w:pPr>
            <w:r w:rsidRPr="0009253F">
              <w:rPr>
                <w:rFonts w:ascii="Times New Roman" w:eastAsia="Times New Roman" w:hAnsi="Times New Roman" w:cs="Times New Roman"/>
                <w:color w:val="000000"/>
                <w:sz w:val="24"/>
                <w:szCs w:val="24"/>
                <w:lang w:eastAsia="ar-SA"/>
              </w:rPr>
              <w:t>М.П.</w:t>
            </w:r>
          </w:p>
        </w:tc>
        <w:tc>
          <w:tcPr>
            <w:tcW w:w="4272" w:type="dxa"/>
          </w:tcPr>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b/>
                <w:color w:val="000000"/>
                <w:sz w:val="24"/>
                <w:szCs w:val="24"/>
                <w:lang w:eastAsia="ar-SA"/>
              </w:rPr>
            </w:pPr>
            <w:r w:rsidRPr="0009253F">
              <w:rPr>
                <w:rFonts w:ascii="Times New Roman" w:eastAsia="Times New Roman" w:hAnsi="Times New Roman" w:cs="Times New Roman"/>
                <w:b/>
                <w:color w:val="000000"/>
                <w:sz w:val="24"/>
                <w:szCs w:val="24"/>
                <w:lang w:eastAsia="ar-SA"/>
              </w:rPr>
              <w:t>Контрагент</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_________________________</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color w:val="000000"/>
                <w:sz w:val="24"/>
                <w:szCs w:val="24"/>
                <w:lang w:eastAsia="ar-SA"/>
              </w:rPr>
            </w:pP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 xml:space="preserve">________________/___________/ </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b/>
                <w:sz w:val="24"/>
                <w:szCs w:val="24"/>
                <w:lang w:eastAsia="ar-SA"/>
              </w:rPr>
            </w:pPr>
            <w:r w:rsidRPr="0009253F">
              <w:rPr>
                <w:rFonts w:ascii="Times New Roman" w:eastAsia="Times New Roman" w:hAnsi="Times New Roman" w:cs="Times New Roman"/>
                <w:color w:val="000000"/>
                <w:sz w:val="24"/>
                <w:szCs w:val="24"/>
                <w:lang w:eastAsia="ar-SA"/>
              </w:rPr>
              <w:t>М.П.</w:t>
            </w:r>
          </w:p>
        </w:tc>
      </w:tr>
    </w:tbl>
    <w:p w:rsidR="004640BE" w:rsidRPr="0009253F" w:rsidRDefault="004640BE" w:rsidP="0009253F">
      <w:pPr>
        <w:tabs>
          <w:tab w:val="left" w:pos="567"/>
          <w:tab w:val="left" w:pos="6804"/>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Calibri" w:hAnsi="Times New Roman" w:cs="Times New Roman"/>
          <w:b/>
          <w:sz w:val="24"/>
          <w:szCs w:val="24"/>
        </w:rPr>
        <w:t>Вышеуказанная форма согласована Сторонами:</w:t>
      </w:r>
    </w:p>
    <w:tbl>
      <w:tblPr>
        <w:tblpPr w:leftFromText="180" w:rightFromText="180" w:vertAnchor="text" w:horzAnchor="margin" w:tblpY="252"/>
        <w:tblW w:w="9889" w:type="dxa"/>
        <w:tblLook w:val="00A0" w:firstRow="1" w:lastRow="0" w:firstColumn="1" w:lastColumn="0" w:noHBand="0" w:noVBand="0"/>
      </w:tblPr>
      <w:tblGrid>
        <w:gridCol w:w="5245"/>
        <w:gridCol w:w="4644"/>
      </w:tblGrid>
      <w:tr w:rsidR="004640BE" w:rsidRPr="0009253F" w:rsidTr="005E3147">
        <w:tc>
          <w:tcPr>
            <w:tcW w:w="5245" w:type="dxa"/>
          </w:tcPr>
          <w:p w:rsidR="004640BE" w:rsidRPr="0009253F" w:rsidRDefault="004640BE" w:rsidP="0009253F">
            <w:pPr>
              <w:suppressAutoHyphens/>
              <w:spacing w:after="0" w:line="192" w:lineRule="auto"/>
              <w:ind w:firstLine="34"/>
              <w:jc w:val="both"/>
              <w:rPr>
                <w:rFonts w:ascii="Times New Roman" w:eastAsia="Times New Roman" w:hAnsi="Times New Roman" w:cs="Times New Roman"/>
                <w:b/>
                <w:color w:val="000000"/>
                <w:sz w:val="24"/>
                <w:szCs w:val="24"/>
                <w:lang w:eastAsia="ar-SA"/>
              </w:rPr>
            </w:pPr>
            <w:r w:rsidRPr="0009253F">
              <w:rPr>
                <w:rFonts w:ascii="Times New Roman" w:eastAsia="Times New Roman" w:hAnsi="Times New Roman" w:cs="Times New Roman"/>
                <w:b/>
                <w:color w:val="000000"/>
                <w:sz w:val="24"/>
                <w:szCs w:val="24"/>
                <w:lang w:eastAsia="ar-SA"/>
              </w:rPr>
              <w:t>АО «Центральная ППК»</w:t>
            </w:r>
          </w:p>
          <w:p w:rsidR="004640BE" w:rsidRPr="0009253F" w:rsidRDefault="004640BE" w:rsidP="0009253F">
            <w:pPr>
              <w:suppressAutoHyphens/>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_____________________</w:t>
            </w:r>
          </w:p>
          <w:p w:rsidR="004640BE" w:rsidRPr="0009253F" w:rsidRDefault="004640BE" w:rsidP="0009253F">
            <w:pPr>
              <w:suppressAutoHyphens/>
              <w:spacing w:after="0" w:line="192" w:lineRule="auto"/>
              <w:ind w:firstLine="34"/>
              <w:jc w:val="both"/>
              <w:rPr>
                <w:rFonts w:ascii="Times New Roman" w:eastAsia="Times New Roman" w:hAnsi="Times New Roman" w:cs="Times New Roman"/>
                <w:color w:val="000000"/>
                <w:sz w:val="24"/>
                <w:szCs w:val="24"/>
                <w:lang w:eastAsia="ar-SA"/>
              </w:rPr>
            </w:pP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 xml:space="preserve">________________/___________/ </w:t>
            </w: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sz w:val="24"/>
                <w:szCs w:val="24"/>
                <w:lang w:eastAsia="ar-SA"/>
              </w:rPr>
            </w:pPr>
            <w:r w:rsidRPr="0009253F">
              <w:rPr>
                <w:rFonts w:ascii="Times New Roman" w:eastAsia="Times New Roman" w:hAnsi="Times New Roman" w:cs="Times New Roman"/>
                <w:color w:val="000000"/>
                <w:sz w:val="24"/>
                <w:szCs w:val="24"/>
                <w:lang w:eastAsia="ar-SA"/>
              </w:rPr>
              <w:t>М.П.</w:t>
            </w:r>
          </w:p>
        </w:tc>
        <w:tc>
          <w:tcPr>
            <w:tcW w:w="4644" w:type="dxa"/>
          </w:tcPr>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b/>
                <w:color w:val="000000"/>
                <w:sz w:val="24"/>
                <w:szCs w:val="24"/>
                <w:lang w:eastAsia="ar-SA"/>
              </w:rPr>
            </w:pPr>
            <w:r w:rsidRPr="0009253F">
              <w:rPr>
                <w:rFonts w:ascii="Times New Roman" w:eastAsia="Times New Roman" w:hAnsi="Times New Roman" w:cs="Times New Roman"/>
                <w:b/>
                <w:color w:val="000000"/>
                <w:sz w:val="24"/>
                <w:szCs w:val="24"/>
                <w:lang w:eastAsia="ar-SA"/>
              </w:rPr>
              <w:t>Контрагент</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_________________________</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color w:val="000000"/>
                <w:sz w:val="24"/>
                <w:szCs w:val="24"/>
                <w:lang w:eastAsia="ar-SA"/>
              </w:rPr>
            </w:pPr>
          </w:p>
          <w:p w:rsidR="004640BE" w:rsidRPr="0009253F" w:rsidRDefault="004640BE" w:rsidP="0009253F">
            <w:pPr>
              <w:widowControl w:val="0"/>
              <w:suppressAutoHyphens/>
              <w:autoSpaceDE w:val="0"/>
              <w:autoSpaceDN w:val="0"/>
              <w:adjustRightInd w:val="0"/>
              <w:spacing w:after="0" w:line="192" w:lineRule="auto"/>
              <w:ind w:firstLine="34"/>
              <w:jc w:val="both"/>
              <w:rPr>
                <w:rFonts w:ascii="Times New Roman" w:eastAsia="Times New Roman" w:hAnsi="Times New Roman" w:cs="Times New Roman"/>
                <w:color w:val="000000"/>
                <w:sz w:val="24"/>
                <w:szCs w:val="24"/>
                <w:lang w:eastAsia="ar-SA"/>
              </w:rPr>
            </w:pPr>
            <w:r w:rsidRPr="0009253F">
              <w:rPr>
                <w:rFonts w:ascii="Times New Roman" w:eastAsia="Times New Roman" w:hAnsi="Times New Roman" w:cs="Times New Roman"/>
                <w:color w:val="000000"/>
                <w:sz w:val="24"/>
                <w:szCs w:val="24"/>
                <w:lang w:eastAsia="ar-SA"/>
              </w:rPr>
              <w:t xml:space="preserve">________________/___________/ </w:t>
            </w:r>
          </w:p>
          <w:p w:rsidR="004640BE" w:rsidRPr="0009253F" w:rsidRDefault="004640BE" w:rsidP="0009253F">
            <w:pPr>
              <w:widowControl w:val="0"/>
              <w:suppressAutoHyphens/>
              <w:autoSpaceDE w:val="0"/>
              <w:autoSpaceDN w:val="0"/>
              <w:adjustRightInd w:val="0"/>
              <w:spacing w:after="0" w:line="192" w:lineRule="auto"/>
              <w:jc w:val="both"/>
              <w:rPr>
                <w:rFonts w:ascii="Times New Roman" w:eastAsia="Times New Roman" w:hAnsi="Times New Roman" w:cs="Times New Roman"/>
                <w:b/>
                <w:sz w:val="24"/>
                <w:szCs w:val="24"/>
                <w:lang w:eastAsia="ar-SA"/>
              </w:rPr>
            </w:pPr>
            <w:r w:rsidRPr="0009253F">
              <w:rPr>
                <w:rFonts w:ascii="Times New Roman" w:eastAsia="Times New Roman" w:hAnsi="Times New Roman" w:cs="Times New Roman"/>
                <w:color w:val="000000"/>
                <w:sz w:val="24"/>
                <w:szCs w:val="24"/>
                <w:lang w:eastAsia="ar-SA"/>
              </w:rPr>
              <w:t>М.П.</w:t>
            </w:r>
          </w:p>
        </w:tc>
      </w:tr>
    </w:tbl>
    <w:p w:rsidR="004640BE" w:rsidRPr="0009253F" w:rsidRDefault="004640BE" w:rsidP="0009253F">
      <w:pPr>
        <w:spacing w:line="192" w:lineRule="auto"/>
        <w:rPr>
          <w:rFonts w:ascii="Times New Roman" w:eastAsia="Times New Roman" w:hAnsi="Times New Roman" w:cs="Times New Roman"/>
          <w:b/>
          <w:sz w:val="24"/>
          <w:szCs w:val="24"/>
          <w:lang w:eastAsia="ru-RU"/>
        </w:rPr>
      </w:pPr>
    </w:p>
    <w:p w:rsidR="004640BE" w:rsidRPr="0009253F" w:rsidRDefault="004640BE" w:rsidP="0009253F">
      <w:pPr>
        <w:spacing w:line="192" w:lineRule="auto"/>
        <w:rPr>
          <w:rFonts w:ascii="Times New Roman" w:eastAsia="Times New Roman" w:hAnsi="Times New Roman" w:cs="Times New Roman"/>
          <w:b/>
          <w:sz w:val="24"/>
          <w:szCs w:val="24"/>
          <w:lang w:eastAsia="ru-RU"/>
        </w:rPr>
      </w:pPr>
    </w:p>
    <w:p w:rsidR="004640BE" w:rsidRPr="0009253F" w:rsidRDefault="004640BE" w:rsidP="0009253F">
      <w:pPr>
        <w:spacing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br w:type="page"/>
      </w:r>
    </w:p>
    <w:p w:rsidR="0049393C" w:rsidRPr="0009253F" w:rsidRDefault="0049393C" w:rsidP="0009253F">
      <w:pPr>
        <w:pageBreakBefore/>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lastRenderedPageBreak/>
        <w:t>Приложение № 4</w:t>
      </w:r>
    </w:p>
    <w:p w:rsidR="0049393C" w:rsidRPr="0009253F" w:rsidRDefault="0049393C"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 Договору № ____________</w:t>
      </w:r>
    </w:p>
    <w:p w:rsidR="0049393C" w:rsidRPr="0009253F" w:rsidRDefault="0049393C"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от «___</w:t>
      </w:r>
      <w:proofErr w:type="gramStart"/>
      <w:r w:rsidRPr="0009253F">
        <w:rPr>
          <w:rFonts w:ascii="Times New Roman" w:eastAsia="Times New Roman" w:hAnsi="Times New Roman" w:cs="Times New Roman"/>
          <w:b/>
          <w:sz w:val="24"/>
          <w:szCs w:val="24"/>
          <w:lang w:eastAsia="ru-RU"/>
        </w:rPr>
        <w:t>_»_</w:t>
      </w:r>
      <w:proofErr w:type="gramEnd"/>
      <w:r w:rsidRPr="0009253F">
        <w:rPr>
          <w:rFonts w:ascii="Times New Roman" w:eastAsia="Times New Roman" w:hAnsi="Times New Roman" w:cs="Times New Roman"/>
          <w:b/>
          <w:sz w:val="24"/>
          <w:szCs w:val="24"/>
          <w:lang w:eastAsia="ru-RU"/>
        </w:rPr>
        <w:t>_________ 20</w:t>
      </w:r>
      <w:r w:rsidR="008E594F" w:rsidRPr="0009253F">
        <w:rPr>
          <w:rFonts w:ascii="Times New Roman" w:eastAsia="Times New Roman" w:hAnsi="Times New Roman" w:cs="Times New Roman"/>
          <w:b/>
          <w:sz w:val="24"/>
          <w:szCs w:val="24"/>
          <w:lang w:eastAsia="ru-RU"/>
        </w:rPr>
        <w:t>2</w:t>
      </w:r>
      <w:r w:rsidR="001618D8">
        <w:rPr>
          <w:rFonts w:ascii="Times New Roman" w:eastAsia="Times New Roman" w:hAnsi="Times New Roman" w:cs="Times New Roman"/>
          <w:b/>
          <w:sz w:val="24"/>
          <w:szCs w:val="24"/>
          <w:lang w:eastAsia="ru-RU"/>
        </w:rPr>
        <w:t>_</w:t>
      </w:r>
      <w:r w:rsidRPr="0009253F">
        <w:rPr>
          <w:rFonts w:ascii="Times New Roman" w:eastAsia="Times New Roman" w:hAnsi="Times New Roman" w:cs="Times New Roman"/>
          <w:b/>
          <w:sz w:val="24"/>
          <w:szCs w:val="24"/>
          <w:lang w:eastAsia="ru-RU"/>
        </w:rPr>
        <w:t xml:space="preserve"> г. </w:t>
      </w:r>
    </w:p>
    <w:p w:rsidR="00766689" w:rsidRPr="0009253F" w:rsidRDefault="00766689"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 xml:space="preserve">Часть </w:t>
      </w:r>
      <w:bookmarkStart w:id="150" w:name="_Hlk241849380"/>
      <w:r w:rsidRPr="0009253F">
        <w:rPr>
          <w:rFonts w:ascii="Times New Roman" w:eastAsia="Times New Roman" w:hAnsi="Times New Roman" w:cs="Times New Roman"/>
          <w:b/>
          <w:sz w:val="24"/>
          <w:szCs w:val="24"/>
          <w:lang w:eastAsia="ru-RU"/>
        </w:rPr>
        <w:t>«Форма Заявки о согласовании третьего лица»</w:t>
      </w:r>
      <w:bookmarkEnd w:id="150"/>
    </w:p>
    <w:p w:rsidR="00766689" w:rsidRPr="0009253F" w:rsidRDefault="00766689" w:rsidP="0009253F">
      <w:pPr>
        <w:spacing w:after="0" w:line="192" w:lineRule="auto"/>
        <w:ind w:left="5670"/>
        <w:rPr>
          <w:rFonts w:ascii="Times New Roman" w:eastAsia="Times New Roman" w:hAnsi="Times New Roman" w:cs="Times New Roman"/>
          <w:b/>
          <w:sz w:val="24"/>
          <w:szCs w:val="24"/>
          <w:lang w:eastAsia="ru-RU"/>
        </w:rPr>
      </w:pPr>
    </w:p>
    <w:p w:rsidR="0049393C" w:rsidRPr="0009253F" w:rsidRDefault="0049393C" w:rsidP="0009253F">
      <w:pPr>
        <w:spacing w:after="0" w:line="192" w:lineRule="auto"/>
        <w:jc w:val="center"/>
        <w:rPr>
          <w:rFonts w:ascii="Times New Roman" w:eastAsia="Times New Roman" w:hAnsi="Times New Roman" w:cs="Times New Roman"/>
          <w:sz w:val="24"/>
          <w:szCs w:val="24"/>
          <w:lang w:eastAsia="ru-RU"/>
        </w:rPr>
      </w:pPr>
      <w:r w:rsidRPr="0009253F">
        <w:rPr>
          <w:rFonts w:ascii="Times New Roman" w:eastAsia="Times New Roman" w:hAnsi="Times New Roman" w:cs="Times New Roman"/>
          <w:b/>
          <w:sz w:val="24"/>
          <w:szCs w:val="24"/>
          <w:lang w:eastAsia="ru-RU"/>
        </w:rPr>
        <w:t>ФОРМА</w:t>
      </w:r>
    </w:p>
    <w:p w:rsidR="0049393C" w:rsidRPr="0009253F" w:rsidRDefault="00766689" w:rsidP="0009253F">
      <w:pPr>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w:t>
      </w:r>
      <w:r w:rsidR="0049393C" w:rsidRPr="0009253F">
        <w:rPr>
          <w:rFonts w:ascii="Times New Roman" w:eastAsia="Times New Roman" w:hAnsi="Times New Roman" w:cs="Times New Roman"/>
          <w:b/>
          <w:sz w:val="24"/>
          <w:szCs w:val="24"/>
          <w:lang w:eastAsia="ru-RU"/>
        </w:rPr>
        <w:t>УТВЕРЖДАЮ:</w:t>
      </w:r>
    </w:p>
    <w:p w:rsidR="0049393C" w:rsidRPr="0009253F" w:rsidRDefault="0049393C" w:rsidP="0009253F">
      <w:pPr>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Заказчик</w:t>
      </w:r>
    </w:p>
    <w:p w:rsidR="0049393C" w:rsidRPr="0009253F" w:rsidRDefault="0049393C" w:rsidP="0009253F">
      <w:pPr>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 xml:space="preserve">____________________/_______________/ </w:t>
      </w:r>
    </w:p>
    <w:p w:rsidR="0049393C" w:rsidRPr="0009253F" w:rsidRDefault="0049393C" w:rsidP="0009253F">
      <w:pPr>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«____» ____________20__г.</w:t>
      </w:r>
    </w:p>
    <w:p w:rsidR="005777E1" w:rsidRPr="0009253F" w:rsidRDefault="005777E1" w:rsidP="0009253F">
      <w:pPr>
        <w:spacing w:line="192" w:lineRule="auto"/>
        <w:contextualSpacing/>
        <w:jc w:val="center"/>
        <w:rPr>
          <w:rFonts w:ascii="Times New Roman" w:hAnsi="Times New Roman" w:cs="Times New Roman"/>
          <w:b/>
          <w:sz w:val="24"/>
          <w:szCs w:val="24"/>
        </w:rPr>
      </w:pPr>
      <w:r w:rsidRPr="0009253F">
        <w:rPr>
          <w:rFonts w:ascii="Times New Roman" w:hAnsi="Times New Roman" w:cs="Times New Roman"/>
          <w:b/>
          <w:sz w:val="24"/>
          <w:szCs w:val="24"/>
        </w:rPr>
        <w:t>Заявка</w:t>
      </w:r>
    </w:p>
    <w:p w:rsidR="005777E1" w:rsidRPr="0009253F" w:rsidRDefault="005777E1" w:rsidP="0009253F">
      <w:pPr>
        <w:widowControl w:val="0"/>
        <w:tabs>
          <w:tab w:val="left" w:pos="180"/>
          <w:tab w:val="left" w:pos="1276"/>
        </w:tabs>
        <w:autoSpaceDE w:val="0"/>
        <w:autoSpaceDN w:val="0"/>
        <w:adjustRightInd w:val="0"/>
        <w:spacing w:line="192" w:lineRule="auto"/>
        <w:contextualSpacing/>
        <w:jc w:val="center"/>
        <w:rPr>
          <w:rFonts w:ascii="Times New Roman" w:hAnsi="Times New Roman" w:cs="Times New Roman"/>
          <w:b/>
          <w:sz w:val="24"/>
          <w:szCs w:val="24"/>
        </w:rPr>
      </w:pPr>
      <w:r w:rsidRPr="0009253F">
        <w:rPr>
          <w:rFonts w:ascii="Times New Roman" w:hAnsi="Times New Roman" w:cs="Times New Roman"/>
          <w:b/>
          <w:sz w:val="24"/>
          <w:szCs w:val="24"/>
        </w:rPr>
        <w:t xml:space="preserve">о согласовании третьего лица, привлекаемого к исполнению </w:t>
      </w:r>
    </w:p>
    <w:p w:rsidR="005777E1" w:rsidRPr="0009253F" w:rsidRDefault="005777E1" w:rsidP="0009253F">
      <w:pPr>
        <w:spacing w:line="192" w:lineRule="auto"/>
        <w:contextualSpacing/>
        <w:jc w:val="center"/>
        <w:rPr>
          <w:rFonts w:ascii="Times New Roman" w:hAnsi="Times New Roman" w:cs="Times New Roman"/>
          <w:b/>
          <w:sz w:val="24"/>
          <w:szCs w:val="24"/>
        </w:rPr>
      </w:pPr>
      <w:r w:rsidRPr="0009253F">
        <w:rPr>
          <w:rFonts w:ascii="Times New Roman" w:hAnsi="Times New Roman" w:cs="Times New Roman"/>
          <w:b/>
          <w:sz w:val="24"/>
          <w:szCs w:val="24"/>
        </w:rPr>
        <w:t>Договора № ____________ от «__» __________ 20__ г.</w:t>
      </w:r>
    </w:p>
    <w:p w:rsidR="005777E1" w:rsidRPr="0009253F" w:rsidRDefault="005777E1" w:rsidP="0009253F">
      <w:pPr>
        <w:spacing w:line="192" w:lineRule="auto"/>
        <w:contextualSpacing/>
        <w:jc w:val="center"/>
        <w:rPr>
          <w:rFonts w:ascii="Times New Roman" w:hAnsi="Times New Roman" w:cs="Times New Roman"/>
          <w:b/>
          <w:sz w:val="24"/>
          <w:szCs w:val="24"/>
        </w:rPr>
      </w:pPr>
      <w:r w:rsidRPr="0009253F">
        <w:rPr>
          <w:rFonts w:ascii="Times New Roman" w:hAnsi="Times New Roman" w:cs="Times New Roman"/>
          <w:b/>
          <w:sz w:val="24"/>
          <w:szCs w:val="24"/>
        </w:rPr>
        <w:t>(далее – Договор)</w:t>
      </w:r>
    </w:p>
    <w:p w:rsidR="005777E1" w:rsidRPr="0009253F" w:rsidRDefault="005777E1" w:rsidP="0009253F">
      <w:pPr>
        <w:spacing w:before="120" w:line="192" w:lineRule="auto"/>
        <w:contextualSpacing/>
        <w:jc w:val="both"/>
        <w:rPr>
          <w:rFonts w:ascii="Times New Roman" w:hAnsi="Times New Roman" w:cs="Times New Roman"/>
          <w:sz w:val="24"/>
          <w:szCs w:val="24"/>
        </w:rPr>
      </w:pPr>
      <w:r w:rsidRPr="0009253F">
        <w:rPr>
          <w:rFonts w:ascii="Times New Roman" w:hAnsi="Times New Roman" w:cs="Times New Roman"/>
          <w:sz w:val="24"/>
          <w:szCs w:val="24"/>
        </w:rPr>
        <w:t>г. Москва</w:t>
      </w:r>
      <w:r w:rsidRPr="0009253F">
        <w:rPr>
          <w:rFonts w:ascii="Times New Roman" w:hAnsi="Times New Roman" w:cs="Times New Roman"/>
          <w:sz w:val="24"/>
          <w:szCs w:val="24"/>
        </w:rPr>
        <w:tab/>
      </w:r>
      <w:r w:rsidRPr="0009253F">
        <w:rPr>
          <w:rFonts w:ascii="Times New Roman" w:hAnsi="Times New Roman" w:cs="Times New Roman"/>
          <w:sz w:val="24"/>
          <w:szCs w:val="24"/>
        </w:rPr>
        <w:tab/>
      </w:r>
      <w:r w:rsidRPr="0009253F">
        <w:rPr>
          <w:rFonts w:ascii="Times New Roman" w:hAnsi="Times New Roman" w:cs="Times New Roman"/>
          <w:sz w:val="24"/>
          <w:szCs w:val="24"/>
        </w:rPr>
        <w:tab/>
      </w:r>
      <w:r w:rsidRPr="0009253F">
        <w:rPr>
          <w:rFonts w:ascii="Times New Roman" w:hAnsi="Times New Roman" w:cs="Times New Roman"/>
          <w:sz w:val="24"/>
          <w:szCs w:val="24"/>
        </w:rPr>
        <w:tab/>
        <w:t xml:space="preserve">         </w:t>
      </w:r>
      <w:r w:rsidRPr="0009253F">
        <w:rPr>
          <w:rFonts w:ascii="Times New Roman" w:hAnsi="Times New Roman" w:cs="Times New Roman"/>
          <w:sz w:val="24"/>
          <w:szCs w:val="24"/>
        </w:rPr>
        <w:tab/>
        <w:t xml:space="preserve">                                    </w:t>
      </w:r>
      <w:proofErr w:type="gramStart"/>
      <w:r w:rsidRPr="0009253F">
        <w:rPr>
          <w:rFonts w:ascii="Times New Roman" w:hAnsi="Times New Roman" w:cs="Times New Roman"/>
          <w:sz w:val="24"/>
          <w:szCs w:val="24"/>
        </w:rPr>
        <w:t xml:space="preserve">   «</w:t>
      </w:r>
      <w:proofErr w:type="gramEnd"/>
      <w:r w:rsidRPr="0009253F">
        <w:rPr>
          <w:rFonts w:ascii="Times New Roman" w:hAnsi="Times New Roman" w:cs="Times New Roman"/>
          <w:sz w:val="24"/>
          <w:szCs w:val="24"/>
        </w:rPr>
        <w:t>___» __________ 202_ г.</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Настоящей заявкой _______________, являющееся Подрядчиком по Договору, просит АО «Центральная ППК», являющееся Заказчиком по Договору, согласовать привлечение к исполнению Договора в порядке п. 1 ст. 706 ГК РФ и согласно подп. и) и к) п. 2 Правил ведения реестра договоров, утвержденных Постановлением Правительства РФ от 31 октября 2014 г. № 1132, следующего лица (далее – Контрагент):</w:t>
      </w:r>
    </w:p>
    <w:tbl>
      <w:tblPr>
        <w:tblW w:w="9968" w:type="dxa"/>
        <w:tblCellSpacing w:w="15" w:type="dxa"/>
        <w:tblInd w:w="10" w:type="dxa"/>
        <w:tblCellMar>
          <w:left w:w="30" w:type="dxa"/>
          <w:right w:w="0" w:type="dxa"/>
        </w:tblCellMar>
        <w:tblLook w:val="04A0" w:firstRow="1" w:lastRow="0" w:firstColumn="1" w:lastColumn="0" w:noHBand="0" w:noVBand="1"/>
      </w:tblPr>
      <w:tblGrid>
        <w:gridCol w:w="5715"/>
        <w:gridCol w:w="4253"/>
      </w:tblGrid>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sz w:val="24"/>
                <w:szCs w:val="24"/>
              </w:rPr>
              <w:t xml:space="preserve">Наименование Контрагента: </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sz w:val="24"/>
                <w:szCs w:val="24"/>
              </w:rPr>
              <w:t>Предмет договора:</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sz w:val="24"/>
                <w:szCs w:val="24"/>
              </w:rPr>
              <w:t>Цена договора с указанием валюты:</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sz w:val="24"/>
                <w:szCs w:val="24"/>
              </w:rPr>
              <w:t xml:space="preserve">Дата (условие) начала исполнения договора: </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sz w:val="24"/>
                <w:szCs w:val="24"/>
              </w:rPr>
              <w:t xml:space="preserve">Дата (условие) окончания исполнения договора: </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r w:rsidR="005777E1" w:rsidRPr="0009253F" w:rsidTr="00452EA5">
        <w:trPr>
          <w:tblCellSpacing w:w="15" w:type="dxa"/>
        </w:trPr>
        <w:tc>
          <w:tcPr>
            <w:tcW w:w="5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r w:rsidRPr="0009253F">
              <w:rPr>
                <w:rFonts w:ascii="Times New Roman" w:hAnsi="Times New Roman" w:cs="Times New Roman"/>
                <w:bCs/>
                <w:sz w:val="24"/>
                <w:szCs w:val="24"/>
              </w:rPr>
              <w:t>Классификация по ОКПД2 согласно предмету договора с Контрагентом:</w:t>
            </w:r>
          </w:p>
        </w:tc>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777E1" w:rsidRPr="0009253F" w:rsidRDefault="005777E1" w:rsidP="0009253F">
            <w:pPr>
              <w:spacing w:line="192" w:lineRule="auto"/>
              <w:contextualSpacing/>
              <w:rPr>
                <w:rFonts w:ascii="Times New Roman" w:hAnsi="Times New Roman" w:cs="Times New Roman"/>
                <w:sz w:val="24"/>
                <w:szCs w:val="24"/>
              </w:rPr>
            </w:pPr>
          </w:p>
        </w:tc>
      </w:tr>
    </w:tbl>
    <w:p w:rsidR="005777E1" w:rsidRPr="0009253F" w:rsidRDefault="005777E1" w:rsidP="0009253F">
      <w:pPr>
        <w:spacing w:line="192" w:lineRule="auto"/>
        <w:ind w:firstLine="709"/>
        <w:contextualSpacing/>
        <w:jc w:val="both"/>
        <w:rPr>
          <w:rFonts w:ascii="Times New Roman" w:hAnsi="Times New Roman" w:cs="Times New Roman"/>
          <w:sz w:val="24"/>
          <w:szCs w:val="24"/>
        </w:rPr>
      </w:pP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Настоящим _______________ подтверждает, что привлекаемый к исполнению договора Контрагент отвечает следующим требованиям:</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наличие гражданской правоспособности в полном объеме для заключения и исполнения договора;</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создан и осуществляет деятельность в течение не менее 1 года;</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является непосредственным исполнителем договора с Подрядчиком;</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не является неплатежеспособным или банкротом;</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не находится в процессе ликвидации или реорганизации;</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не включен в реестр недобросовестных поставщиков (ст.5 Федерального закона от 18.07.2011 №223-ФЗ; постановление Правительства РФ от 22.11.2012 №1211);</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на имущество Контрагента в части, существенной для исполнения договора, не наложен арест;</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экономическая деятельность Контрагента не приостановлена или ограничена, а также отсутствуют претензии государственных органов, которые могут повлечь такое приостановление или ограничение;</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оборот Контрагента за последний год, сопоставим либо превышает сумму договора;</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имеет не менее одного завершенного проекта аналогичного типа по структуре и составу предмета договора (по требованию Заказчика обязуемся предоставить подтверждение данного требования);</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обладает необходимыми профессиональными знаниями и опытом, управленческой компетентностью и репутацией, имеет ресурсные возможности (финансовые, материально-технические, трудовые) (по требованию Заказчика обязуемся предоставить подтверждение данного требования);</w:t>
      </w:r>
    </w:p>
    <w:p w:rsidR="005777E1" w:rsidRPr="0009253F" w:rsidRDefault="005777E1" w:rsidP="0009253F">
      <w:pPr>
        <w:spacing w:line="192" w:lineRule="auto"/>
        <w:ind w:firstLine="709"/>
        <w:contextualSpacing/>
        <w:jc w:val="both"/>
        <w:rPr>
          <w:rFonts w:ascii="Times New Roman" w:hAnsi="Times New Roman" w:cs="Times New Roman"/>
          <w:sz w:val="24"/>
          <w:szCs w:val="24"/>
        </w:rPr>
      </w:pPr>
      <w:r w:rsidRPr="0009253F">
        <w:rPr>
          <w:rFonts w:ascii="Times New Roman" w:hAnsi="Times New Roman" w:cs="Times New Roman"/>
          <w:sz w:val="24"/>
          <w:szCs w:val="24"/>
        </w:rPr>
        <w:t>- стоимость договора с Контрагентом не превышает 50% от общего объема исполнения обязательств по заключенному с Заказчиком договору.</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В порядке ст. 706 ГК РФ _______________ </w:t>
      </w:r>
      <w:r w:rsidRPr="0009253F">
        <w:rPr>
          <w:rFonts w:ascii="Times New Roman" w:hAnsi="Times New Roman" w:cs="Times New Roman"/>
          <w:i/>
          <w:sz w:val="24"/>
          <w:szCs w:val="24"/>
        </w:rPr>
        <w:t xml:space="preserve">(наименование Подрядчика) </w:t>
      </w:r>
      <w:r w:rsidRPr="0009253F">
        <w:rPr>
          <w:rFonts w:ascii="Times New Roman" w:hAnsi="Times New Roman" w:cs="Times New Roman"/>
          <w:sz w:val="24"/>
          <w:szCs w:val="24"/>
        </w:rPr>
        <w:t>несет перед Заказчиком ответственность за последствия неисполнения или ненадлежащего исполнения обязательств Контрагентом, а также возмещает убытки, причиненные участием Контрагента в исполнении договора.</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lastRenderedPageBreak/>
        <w:t>В подтверждение вышеизложенного к настоящей заявке прилагаются следующие документы по Контрагенту, заверенные его подписью и печатью:</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Данные о Контрагенте по форме приложения к настоящей заявке;</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Копия устава (Копия паспорта для физического лица);</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Копия свидетельства о государственной регистрации / Копия листа записи ЕГРЮЛ (ЕГРИП для индивидуальных предпринимателей), подтверждающего </w:t>
      </w:r>
      <w:r w:rsidRPr="0009253F">
        <w:rPr>
          <w:rFonts w:ascii="Times New Roman" w:hAnsi="Times New Roman" w:cs="Times New Roman"/>
          <w:bCs/>
          <w:sz w:val="24"/>
          <w:szCs w:val="24"/>
        </w:rPr>
        <w:t>регистрацию юридического лица (индивидуального предпринимателя)</w:t>
      </w:r>
      <w:r w:rsidRPr="0009253F">
        <w:rPr>
          <w:rFonts w:ascii="Times New Roman" w:hAnsi="Times New Roman" w:cs="Times New Roman"/>
          <w:sz w:val="24"/>
          <w:szCs w:val="24"/>
        </w:rPr>
        <w:t>;</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Копия лицензии / выписки из реестра членов саморегулируемой организации (предоставляется, если для исполнения субподрядного договора в соответствии с законодательством РФ требуется наличие лицензии /допуска к работам);</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Копия документа, подтверждающего полномочия лица на подписание субподрядного договора (договора с соисполнителем) (копия протокола (решения) уполномоченного органа управления Контрагента о назначении единоличного исполнительного органа);</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Копия свидетельства о постановке на учет в налоговом органе;</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Выписка из Единого государственного реестра юридических лиц (Выписка из </w:t>
      </w:r>
      <w:r w:rsidRPr="0009253F">
        <w:rPr>
          <w:rFonts w:ascii="Times New Roman" w:hAnsi="Times New Roman" w:cs="Times New Roman"/>
          <w:iCs/>
          <w:sz w:val="24"/>
          <w:szCs w:val="24"/>
        </w:rPr>
        <w:t>Единого государственного реестра индивидуальных предпринимателей</w:t>
      </w:r>
      <w:r w:rsidRPr="0009253F">
        <w:rPr>
          <w:rFonts w:ascii="Times New Roman" w:hAnsi="Times New Roman" w:cs="Times New Roman"/>
          <w:sz w:val="24"/>
          <w:szCs w:val="24"/>
        </w:rPr>
        <w:t>, выданная не позднее, чем за 1 (один) месяц до согласования Контрагента;</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Бухгалтерский баланс, отчет о прибылях и убытках Контрагента на последнюю отчетную дату;</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Сведения о фактической численности персонала, которым обладает Контрагент по форме:</w:t>
      </w:r>
    </w:p>
    <w:tbl>
      <w:tblPr>
        <w:tblStyle w:val="60"/>
        <w:tblW w:w="0" w:type="auto"/>
        <w:tblInd w:w="108" w:type="dxa"/>
        <w:tblLook w:val="04A0" w:firstRow="1" w:lastRow="0" w:firstColumn="1" w:lastColumn="0" w:noHBand="0" w:noVBand="1"/>
      </w:tblPr>
      <w:tblGrid>
        <w:gridCol w:w="817"/>
        <w:gridCol w:w="2869"/>
        <w:gridCol w:w="3118"/>
        <w:gridCol w:w="3101"/>
      </w:tblGrid>
      <w:tr w:rsidR="005777E1" w:rsidRPr="0009253F" w:rsidTr="00452EA5">
        <w:tc>
          <w:tcPr>
            <w:tcW w:w="817" w:type="dxa"/>
            <w:vAlign w:val="center"/>
          </w:tcPr>
          <w:p w:rsidR="005777E1" w:rsidRPr="0009253F" w:rsidRDefault="005777E1" w:rsidP="0009253F">
            <w:pPr>
              <w:tabs>
                <w:tab w:val="left" w:pos="426"/>
              </w:tabs>
              <w:spacing w:line="192" w:lineRule="auto"/>
              <w:contextualSpacing/>
              <w:jc w:val="center"/>
              <w:rPr>
                <w:sz w:val="24"/>
                <w:szCs w:val="24"/>
              </w:rPr>
            </w:pPr>
            <w:r w:rsidRPr="0009253F">
              <w:rPr>
                <w:sz w:val="24"/>
                <w:szCs w:val="24"/>
              </w:rPr>
              <w:t>№№</w:t>
            </w:r>
          </w:p>
        </w:tc>
        <w:tc>
          <w:tcPr>
            <w:tcW w:w="2869" w:type="dxa"/>
            <w:vAlign w:val="center"/>
          </w:tcPr>
          <w:p w:rsidR="005777E1" w:rsidRPr="0009253F" w:rsidRDefault="005777E1" w:rsidP="0009253F">
            <w:pPr>
              <w:tabs>
                <w:tab w:val="left" w:pos="426"/>
              </w:tabs>
              <w:spacing w:line="192" w:lineRule="auto"/>
              <w:contextualSpacing/>
              <w:jc w:val="center"/>
              <w:rPr>
                <w:sz w:val="24"/>
                <w:szCs w:val="24"/>
              </w:rPr>
            </w:pPr>
            <w:r w:rsidRPr="0009253F">
              <w:rPr>
                <w:sz w:val="24"/>
                <w:szCs w:val="24"/>
              </w:rPr>
              <w:t>ФИО</w:t>
            </w:r>
          </w:p>
        </w:tc>
        <w:tc>
          <w:tcPr>
            <w:tcW w:w="3118" w:type="dxa"/>
            <w:vAlign w:val="center"/>
          </w:tcPr>
          <w:p w:rsidR="005777E1" w:rsidRPr="0009253F" w:rsidRDefault="005777E1" w:rsidP="0009253F">
            <w:pPr>
              <w:tabs>
                <w:tab w:val="left" w:pos="426"/>
              </w:tabs>
              <w:spacing w:line="192" w:lineRule="auto"/>
              <w:contextualSpacing/>
              <w:jc w:val="center"/>
              <w:rPr>
                <w:sz w:val="24"/>
                <w:szCs w:val="24"/>
              </w:rPr>
            </w:pPr>
            <w:r w:rsidRPr="0009253F">
              <w:rPr>
                <w:sz w:val="24"/>
                <w:szCs w:val="24"/>
              </w:rPr>
              <w:t>Должность</w:t>
            </w:r>
          </w:p>
        </w:tc>
        <w:tc>
          <w:tcPr>
            <w:tcW w:w="3101" w:type="dxa"/>
            <w:vAlign w:val="center"/>
          </w:tcPr>
          <w:p w:rsidR="005777E1" w:rsidRPr="0009253F" w:rsidRDefault="005777E1" w:rsidP="0009253F">
            <w:pPr>
              <w:tabs>
                <w:tab w:val="left" w:pos="426"/>
              </w:tabs>
              <w:spacing w:line="192" w:lineRule="auto"/>
              <w:contextualSpacing/>
              <w:jc w:val="center"/>
              <w:rPr>
                <w:sz w:val="24"/>
                <w:szCs w:val="24"/>
              </w:rPr>
            </w:pPr>
            <w:r w:rsidRPr="0009253F">
              <w:rPr>
                <w:sz w:val="24"/>
                <w:szCs w:val="24"/>
              </w:rPr>
              <w:t xml:space="preserve">Оформление сотрудника </w:t>
            </w:r>
            <w:r w:rsidRPr="0009253F">
              <w:rPr>
                <w:i/>
                <w:sz w:val="24"/>
                <w:szCs w:val="24"/>
              </w:rPr>
              <w:t>(в штате / по гражданско-правовому договору)</w:t>
            </w:r>
          </w:p>
        </w:tc>
      </w:tr>
      <w:tr w:rsidR="005777E1" w:rsidRPr="0009253F" w:rsidTr="00452EA5">
        <w:tc>
          <w:tcPr>
            <w:tcW w:w="817" w:type="dxa"/>
          </w:tcPr>
          <w:p w:rsidR="005777E1" w:rsidRPr="0009253F" w:rsidRDefault="005777E1" w:rsidP="0009253F">
            <w:pPr>
              <w:tabs>
                <w:tab w:val="left" w:pos="426"/>
              </w:tabs>
              <w:spacing w:line="192" w:lineRule="auto"/>
              <w:contextualSpacing/>
              <w:jc w:val="center"/>
              <w:rPr>
                <w:i/>
                <w:sz w:val="24"/>
                <w:szCs w:val="24"/>
              </w:rPr>
            </w:pPr>
            <w:r w:rsidRPr="0009253F">
              <w:rPr>
                <w:i/>
                <w:sz w:val="24"/>
                <w:szCs w:val="24"/>
              </w:rPr>
              <w:t>1</w:t>
            </w:r>
          </w:p>
        </w:tc>
        <w:tc>
          <w:tcPr>
            <w:tcW w:w="2869" w:type="dxa"/>
          </w:tcPr>
          <w:p w:rsidR="005777E1" w:rsidRPr="0009253F" w:rsidRDefault="005777E1" w:rsidP="0009253F">
            <w:pPr>
              <w:tabs>
                <w:tab w:val="left" w:pos="426"/>
              </w:tabs>
              <w:spacing w:line="192" w:lineRule="auto"/>
              <w:contextualSpacing/>
              <w:rPr>
                <w:i/>
                <w:sz w:val="24"/>
                <w:szCs w:val="24"/>
              </w:rPr>
            </w:pPr>
            <w:r w:rsidRPr="0009253F">
              <w:rPr>
                <w:i/>
                <w:sz w:val="24"/>
                <w:szCs w:val="24"/>
              </w:rPr>
              <w:t>Иванов Иван Иванович</w:t>
            </w:r>
          </w:p>
        </w:tc>
        <w:tc>
          <w:tcPr>
            <w:tcW w:w="3118"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Генеральный директор</w:t>
            </w:r>
          </w:p>
        </w:tc>
        <w:tc>
          <w:tcPr>
            <w:tcW w:w="3101"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В штате</w:t>
            </w:r>
          </w:p>
        </w:tc>
      </w:tr>
      <w:tr w:rsidR="005777E1" w:rsidRPr="0009253F" w:rsidTr="00452EA5">
        <w:trPr>
          <w:trHeight w:val="165"/>
        </w:trPr>
        <w:tc>
          <w:tcPr>
            <w:tcW w:w="817" w:type="dxa"/>
          </w:tcPr>
          <w:p w:rsidR="005777E1" w:rsidRPr="0009253F" w:rsidRDefault="005777E1" w:rsidP="0009253F">
            <w:pPr>
              <w:tabs>
                <w:tab w:val="left" w:pos="426"/>
              </w:tabs>
              <w:spacing w:line="192" w:lineRule="auto"/>
              <w:contextualSpacing/>
              <w:jc w:val="center"/>
              <w:rPr>
                <w:i/>
                <w:sz w:val="24"/>
                <w:szCs w:val="24"/>
              </w:rPr>
            </w:pPr>
            <w:r w:rsidRPr="0009253F">
              <w:rPr>
                <w:i/>
                <w:sz w:val="24"/>
                <w:szCs w:val="24"/>
              </w:rPr>
              <w:t>2</w:t>
            </w:r>
          </w:p>
        </w:tc>
        <w:tc>
          <w:tcPr>
            <w:tcW w:w="2869" w:type="dxa"/>
          </w:tcPr>
          <w:p w:rsidR="005777E1" w:rsidRPr="0009253F" w:rsidRDefault="005777E1" w:rsidP="0009253F">
            <w:pPr>
              <w:tabs>
                <w:tab w:val="left" w:pos="426"/>
              </w:tabs>
              <w:spacing w:line="192" w:lineRule="auto"/>
              <w:contextualSpacing/>
              <w:rPr>
                <w:i/>
                <w:sz w:val="24"/>
                <w:szCs w:val="24"/>
              </w:rPr>
            </w:pPr>
            <w:r w:rsidRPr="0009253F">
              <w:rPr>
                <w:i/>
                <w:sz w:val="24"/>
                <w:szCs w:val="24"/>
              </w:rPr>
              <w:t>Петров Петр Петрович</w:t>
            </w:r>
          </w:p>
        </w:tc>
        <w:tc>
          <w:tcPr>
            <w:tcW w:w="3118"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Главный бухгалтер</w:t>
            </w:r>
          </w:p>
        </w:tc>
        <w:tc>
          <w:tcPr>
            <w:tcW w:w="3101"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В штате</w:t>
            </w:r>
          </w:p>
        </w:tc>
      </w:tr>
      <w:tr w:rsidR="005777E1" w:rsidRPr="0009253F" w:rsidTr="00452EA5">
        <w:trPr>
          <w:trHeight w:val="96"/>
        </w:trPr>
        <w:tc>
          <w:tcPr>
            <w:tcW w:w="817" w:type="dxa"/>
          </w:tcPr>
          <w:p w:rsidR="005777E1" w:rsidRPr="0009253F" w:rsidRDefault="005777E1" w:rsidP="0009253F">
            <w:pPr>
              <w:tabs>
                <w:tab w:val="left" w:pos="426"/>
              </w:tabs>
              <w:spacing w:line="192" w:lineRule="auto"/>
              <w:contextualSpacing/>
              <w:jc w:val="center"/>
              <w:rPr>
                <w:i/>
                <w:sz w:val="24"/>
                <w:szCs w:val="24"/>
              </w:rPr>
            </w:pPr>
            <w:r w:rsidRPr="0009253F">
              <w:rPr>
                <w:i/>
                <w:sz w:val="24"/>
                <w:szCs w:val="24"/>
              </w:rPr>
              <w:t>3</w:t>
            </w:r>
          </w:p>
        </w:tc>
        <w:tc>
          <w:tcPr>
            <w:tcW w:w="2869" w:type="dxa"/>
          </w:tcPr>
          <w:p w:rsidR="005777E1" w:rsidRPr="0009253F" w:rsidRDefault="005777E1" w:rsidP="0009253F">
            <w:pPr>
              <w:tabs>
                <w:tab w:val="left" w:pos="426"/>
              </w:tabs>
              <w:spacing w:line="192" w:lineRule="auto"/>
              <w:contextualSpacing/>
              <w:rPr>
                <w:i/>
                <w:sz w:val="24"/>
                <w:szCs w:val="24"/>
              </w:rPr>
            </w:pPr>
            <w:r w:rsidRPr="0009253F">
              <w:rPr>
                <w:i/>
                <w:sz w:val="24"/>
                <w:szCs w:val="24"/>
              </w:rPr>
              <w:t>Сидоров Алексей Алексеевич</w:t>
            </w:r>
          </w:p>
        </w:tc>
        <w:tc>
          <w:tcPr>
            <w:tcW w:w="3118"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Главный инженер</w:t>
            </w:r>
          </w:p>
        </w:tc>
        <w:tc>
          <w:tcPr>
            <w:tcW w:w="3101" w:type="dxa"/>
          </w:tcPr>
          <w:p w:rsidR="005777E1" w:rsidRPr="0009253F" w:rsidRDefault="005777E1" w:rsidP="0009253F">
            <w:pPr>
              <w:tabs>
                <w:tab w:val="left" w:pos="426"/>
              </w:tabs>
              <w:spacing w:line="192" w:lineRule="auto"/>
              <w:contextualSpacing/>
              <w:rPr>
                <w:i/>
                <w:sz w:val="24"/>
                <w:szCs w:val="24"/>
              </w:rPr>
            </w:pPr>
            <w:r w:rsidRPr="0009253F">
              <w:rPr>
                <w:i/>
                <w:sz w:val="24"/>
                <w:szCs w:val="24"/>
              </w:rPr>
              <w:t>По гражданско-правовому договору</w:t>
            </w:r>
          </w:p>
        </w:tc>
      </w:tr>
      <w:tr w:rsidR="005777E1" w:rsidRPr="0009253F" w:rsidTr="00452EA5">
        <w:trPr>
          <w:trHeight w:val="165"/>
        </w:trPr>
        <w:tc>
          <w:tcPr>
            <w:tcW w:w="817" w:type="dxa"/>
          </w:tcPr>
          <w:p w:rsidR="005777E1" w:rsidRPr="0009253F" w:rsidRDefault="005777E1" w:rsidP="0009253F">
            <w:pPr>
              <w:tabs>
                <w:tab w:val="left" w:pos="426"/>
              </w:tabs>
              <w:spacing w:line="192" w:lineRule="auto"/>
              <w:contextualSpacing/>
              <w:jc w:val="center"/>
              <w:rPr>
                <w:i/>
                <w:sz w:val="24"/>
                <w:szCs w:val="24"/>
              </w:rPr>
            </w:pPr>
            <w:r w:rsidRPr="0009253F">
              <w:rPr>
                <w:i/>
                <w:sz w:val="24"/>
                <w:szCs w:val="24"/>
              </w:rPr>
              <w:t>4</w:t>
            </w:r>
          </w:p>
        </w:tc>
        <w:tc>
          <w:tcPr>
            <w:tcW w:w="2869" w:type="dxa"/>
          </w:tcPr>
          <w:p w:rsidR="005777E1" w:rsidRPr="0009253F" w:rsidRDefault="005777E1" w:rsidP="0009253F">
            <w:pPr>
              <w:tabs>
                <w:tab w:val="left" w:pos="426"/>
              </w:tabs>
              <w:spacing w:line="192" w:lineRule="auto"/>
              <w:contextualSpacing/>
              <w:rPr>
                <w:i/>
                <w:sz w:val="24"/>
                <w:szCs w:val="24"/>
              </w:rPr>
            </w:pPr>
            <w:r w:rsidRPr="0009253F">
              <w:rPr>
                <w:i/>
                <w:sz w:val="24"/>
                <w:szCs w:val="24"/>
              </w:rPr>
              <w:t>Петрова Мария Петровна</w:t>
            </w:r>
          </w:p>
        </w:tc>
        <w:tc>
          <w:tcPr>
            <w:tcW w:w="3118" w:type="dxa"/>
          </w:tcPr>
          <w:p w:rsidR="005777E1" w:rsidRPr="0009253F" w:rsidRDefault="005777E1" w:rsidP="0009253F">
            <w:pPr>
              <w:tabs>
                <w:tab w:val="left" w:pos="426"/>
              </w:tabs>
              <w:spacing w:line="192" w:lineRule="auto"/>
              <w:contextualSpacing/>
              <w:jc w:val="both"/>
              <w:rPr>
                <w:i/>
                <w:sz w:val="24"/>
                <w:szCs w:val="24"/>
              </w:rPr>
            </w:pPr>
            <w:r w:rsidRPr="0009253F">
              <w:rPr>
                <w:i/>
                <w:sz w:val="24"/>
                <w:szCs w:val="24"/>
              </w:rPr>
              <w:t>Главный специалист</w:t>
            </w:r>
          </w:p>
        </w:tc>
        <w:tc>
          <w:tcPr>
            <w:tcW w:w="3101" w:type="dxa"/>
          </w:tcPr>
          <w:p w:rsidR="005777E1" w:rsidRPr="0009253F" w:rsidRDefault="005777E1" w:rsidP="0009253F">
            <w:pPr>
              <w:tabs>
                <w:tab w:val="left" w:pos="426"/>
              </w:tabs>
              <w:spacing w:line="192" w:lineRule="auto"/>
              <w:contextualSpacing/>
              <w:rPr>
                <w:i/>
                <w:sz w:val="24"/>
                <w:szCs w:val="24"/>
              </w:rPr>
            </w:pPr>
            <w:r w:rsidRPr="0009253F">
              <w:rPr>
                <w:i/>
                <w:sz w:val="24"/>
                <w:szCs w:val="24"/>
              </w:rPr>
              <w:t>По гражданско-правовому договору</w:t>
            </w:r>
          </w:p>
        </w:tc>
      </w:tr>
      <w:tr w:rsidR="005777E1" w:rsidRPr="0009253F" w:rsidTr="00452EA5">
        <w:trPr>
          <w:trHeight w:val="165"/>
        </w:trPr>
        <w:tc>
          <w:tcPr>
            <w:tcW w:w="817" w:type="dxa"/>
          </w:tcPr>
          <w:p w:rsidR="005777E1" w:rsidRPr="0009253F" w:rsidRDefault="005777E1" w:rsidP="0009253F">
            <w:pPr>
              <w:tabs>
                <w:tab w:val="left" w:pos="426"/>
              </w:tabs>
              <w:spacing w:line="192" w:lineRule="auto"/>
              <w:contextualSpacing/>
              <w:jc w:val="center"/>
              <w:rPr>
                <w:i/>
                <w:sz w:val="24"/>
                <w:szCs w:val="24"/>
              </w:rPr>
            </w:pPr>
          </w:p>
        </w:tc>
        <w:tc>
          <w:tcPr>
            <w:tcW w:w="2869" w:type="dxa"/>
          </w:tcPr>
          <w:p w:rsidR="005777E1" w:rsidRPr="0009253F" w:rsidRDefault="005777E1" w:rsidP="0009253F">
            <w:pPr>
              <w:tabs>
                <w:tab w:val="left" w:pos="426"/>
              </w:tabs>
              <w:spacing w:line="192" w:lineRule="auto"/>
              <w:contextualSpacing/>
              <w:rPr>
                <w:i/>
                <w:sz w:val="24"/>
                <w:szCs w:val="24"/>
              </w:rPr>
            </w:pPr>
            <w:r w:rsidRPr="0009253F">
              <w:rPr>
                <w:i/>
                <w:sz w:val="24"/>
                <w:szCs w:val="24"/>
              </w:rPr>
              <w:t>…</w:t>
            </w:r>
          </w:p>
        </w:tc>
        <w:tc>
          <w:tcPr>
            <w:tcW w:w="3118" w:type="dxa"/>
          </w:tcPr>
          <w:p w:rsidR="005777E1" w:rsidRPr="0009253F" w:rsidRDefault="005777E1" w:rsidP="0009253F">
            <w:pPr>
              <w:tabs>
                <w:tab w:val="left" w:pos="426"/>
              </w:tabs>
              <w:spacing w:line="192" w:lineRule="auto"/>
              <w:contextualSpacing/>
              <w:jc w:val="both"/>
              <w:rPr>
                <w:i/>
                <w:sz w:val="24"/>
                <w:szCs w:val="24"/>
              </w:rPr>
            </w:pPr>
          </w:p>
        </w:tc>
        <w:tc>
          <w:tcPr>
            <w:tcW w:w="3101" w:type="dxa"/>
          </w:tcPr>
          <w:p w:rsidR="005777E1" w:rsidRPr="0009253F" w:rsidRDefault="005777E1" w:rsidP="0009253F">
            <w:pPr>
              <w:tabs>
                <w:tab w:val="left" w:pos="426"/>
              </w:tabs>
              <w:spacing w:line="192" w:lineRule="auto"/>
              <w:contextualSpacing/>
              <w:rPr>
                <w:i/>
                <w:sz w:val="24"/>
                <w:szCs w:val="24"/>
              </w:rPr>
            </w:pPr>
          </w:p>
        </w:tc>
      </w:tr>
    </w:tbl>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Сведения о принадлежности Контрагента к субъектам малого и среднего предпринимательства:</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 сведения из единого реестра субъектов малого и среднего предпринимательства, </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или </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xml:space="preserve">- в случае отсутствия сведений о Контрагенте, который является вновь зарегистрированным индивидуальным предпринимателем или вновь созданным юридическим лицом в соответствии с </w:t>
      </w:r>
      <w:hyperlink r:id="rId25" w:history="1">
        <w:r w:rsidRPr="0009253F">
          <w:rPr>
            <w:rFonts w:ascii="Times New Roman" w:hAnsi="Times New Roman" w:cs="Times New Roman"/>
            <w:sz w:val="24"/>
            <w:szCs w:val="24"/>
          </w:rPr>
          <w:t>частью 3 статьи 4</w:t>
        </w:r>
      </w:hyperlink>
      <w:r w:rsidRPr="0009253F">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Контрагент предоставляет декларацию о соответствии участника закупки критериям отнесения к субъектам малого и среднего предпринимательства, установленным </w:t>
      </w:r>
      <w:hyperlink r:id="rId26" w:history="1">
        <w:r w:rsidRPr="0009253F">
          <w:rPr>
            <w:rFonts w:ascii="Times New Roman" w:hAnsi="Times New Roman" w:cs="Times New Roman"/>
            <w:sz w:val="24"/>
            <w:szCs w:val="24"/>
          </w:rPr>
          <w:t>статьей 4</w:t>
        </w:r>
      </w:hyperlink>
      <w:r w:rsidRPr="0009253F">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 по форме согласно </w:t>
      </w:r>
      <w:hyperlink r:id="rId27" w:history="1">
        <w:r w:rsidRPr="0009253F">
          <w:rPr>
            <w:rFonts w:ascii="Times New Roman" w:hAnsi="Times New Roman" w:cs="Times New Roman"/>
            <w:sz w:val="24"/>
            <w:szCs w:val="24"/>
          </w:rPr>
          <w:t>приложению</w:t>
        </w:r>
      </w:hyperlink>
      <w:r w:rsidRPr="0009253F">
        <w:rPr>
          <w:rFonts w:ascii="Times New Roman" w:hAnsi="Times New Roman" w:cs="Times New Roman"/>
          <w:sz w:val="24"/>
          <w:szCs w:val="24"/>
        </w:rPr>
        <w:t xml:space="preserve"> к постановлению № 1352 от 11.12.2014г. «Об особенностях участия субъектов малого и среднего предпринимательства в закупках товаров, работ, услуг отдельными видами юридических лиц».</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или</w:t>
      </w:r>
    </w:p>
    <w:p w:rsidR="005777E1" w:rsidRPr="0009253F" w:rsidRDefault="005777E1" w:rsidP="0009253F">
      <w:pPr>
        <w:spacing w:line="192" w:lineRule="auto"/>
        <w:ind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 уведомление в свободной форме, что Контрагент не является субъектом малого и среднего предпринимательства.</w:t>
      </w:r>
    </w:p>
    <w:p w:rsidR="005777E1" w:rsidRPr="0009253F" w:rsidRDefault="005777E1" w:rsidP="0009253F">
      <w:pPr>
        <w:numPr>
          <w:ilvl w:val="0"/>
          <w:numId w:val="4"/>
        </w:numPr>
        <w:tabs>
          <w:tab w:val="left" w:pos="426"/>
        </w:tabs>
        <w:spacing w:after="0" w:line="192" w:lineRule="auto"/>
        <w:ind w:left="0" w:firstLine="567"/>
        <w:contextualSpacing/>
        <w:jc w:val="both"/>
        <w:rPr>
          <w:rFonts w:ascii="Times New Roman" w:hAnsi="Times New Roman" w:cs="Times New Roman"/>
          <w:sz w:val="24"/>
          <w:szCs w:val="24"/>
        </w:rPr>
      </w:pPr>
      <w:r w:rsidRPr="0009253F">
        <w:rPr>
          <w:rFonts w:ascii="Times New Roman" w:hAnsi="Times New Roman" w:cs="Times New Roman"/>
          <w:sz w:val="24"/>
          <w:szCs w:val="24"/>
        </w:rPr>
        <w:t>Иные документы по требованию Компании, подтверждающие соответствие третьих лиц внутренним нормативным документам Компании, регламентирующим привлечение к исполнению Договора третьих лиц.</w:t>
      </w:r>
    </w:p>
    <w:p w:rsidR="005777E1" w:rsidRPr="0009253F" w:rsidRDefault="00766689" w:rsidP="0009253F">
      <w:pPr>
        <w:framePr w:hSpace="180" w:wrap="around" w:vAnchor="text" w:hAnchor="margin" w:y="153"/>
        <w:spacing w:line="192" w:lineRule="auto"/>
        <w:contextualSpacing/>
        <w:jc w:val="both"/>
        <w:rPr>
          <w:rFonts w:ascii="Times New Roman" w:hAnsi="Times New Roman" w:cs="Times New Roman"/>
          <w:sz w:val="24"/>
          <w:szCs w:val="24"/>
        </w:rPr>
      </w:pPr>
      <w:r w:rsidRPr="0009253F">
        <w:rPr>
          <w:rFonts w:ascii="Times New Roman" w:hAnsi="Times New Roman" w:cs="Times New Roman"/>
          <w:sz w:val="24"/>
          <w:szCs w:val="24"/>
        </w:rPr>
        <w:t>Контрагент</w:t>
      </w:r>
    </w:p>
    <w:p w:rsidR="005777E1" w:rsidRPr="0009253F" w:rsidRDefault="005777E1" w:rsidP="0009253F">
      <w:pPr>
        <w:framePr w:hSpace="180" w:wrap="around" w:vAnchor="text" w:hAnchor="margin" w:y="153"/>
        <w:spacing w:line="192" w:lineRule="auto"/>
        <w:contextualSpacing/>
        <w:jc w:val="both"/>
        <w:rPr>
          <w:rFonts w:ascii="Times New Roman" w:hAnsi="Times New Roman" w:cs="Times New Roman"/>
          <w:i/>
          <w:sz w:val="24"/>
          <w:szCs w:val="24"/>
        </w:rPr>
      </w:pPr>
      <w:r w:rsidRPr="0009253F">
        <w:rPr>
          <w:rFonts w:ascii="Times New Roman" w:hAnsi="Times New Roman" w:cs="Times New Roman"/>
          <w:i/>
          <w:sz w:val="24"/>
          <w:szCs w:val="24"/>
        </w:rPr>
        <w:t>____________________/_____________</w:t>
      </w:r>
      <w:proofErr w:type="gramStart"/>
      <w:r w:rsidRPr="0009253F">
        <w:rPr>
          <w:rFonts w:ascii="Times New Roman" w:hAnsi="Times New Roman" w:cs="Times New Roman"/>
          <w:i/>
          <w:sz w:val="24"/>
          <w:szCs w:val="24"/>
        </w:rPr>
        <w:t>/(</w:t>
      </w:r>
      <w:proofErr w:type="gramEnd"/>
      <w:r w:rsidRPr="0009253F">
        <w:rPr>
          <w:rFonts w:ascii="Times New Roman" w:hAnsi="Times New Roman" w:cs="Times New Roman"/>
          <w:i/>
          <w:sz w:val="24"/>
          <w:szCs w:val="24"/>
        </w:rPr>
        <w:t>должность, ФИО)</w:t>
      </w:r>
      <w:r w:rsidR="00766689" w:rsidRPr="0009253F">
        <w:rPr>
          <w:rFonts w:ascii="Times New Roman" w:hAnsi="Times New Roman" w:cs="Times New Roman"/>
          <w:i/>
          <w:sz w:val="24"/>
          <w:szCs w:val="24"/>
        </w:rPr>
        <w:t>»</w:t>
      </w:r>
    </w:p>
    <w:p w:rsidR="005777E1" w:rsidRPr="0009253F" w:rsidRDefault="005777E1" w:rsidP="0009253F">
      <w:pPr>
        <w:tabs>
          <w:tab w:val="left" w:pos="426"/>
        </w:tabs>
        <w:spacing w:line="192" w:lineRule="auto"/>
        <w:contextualSpacing/>
        <w:jc w:val="both"/>
        <w:rPr>
          <w:rFonts w:ascii="Times New Roman" w:hAnsi="Times New Roman" w:cs="Times New Roman"/>
          <w:sz w:val="24"/>
          <w:szCs w:val="24"/>
        </w:rPr>
      </w:pPr>
      <w:proofErr w:type="spellStart"/>
      <w:r w:rsidRPr="0009253F">
        <w:rPr>
          <w:rFonts w:ascii="Times New Roman" w:eastAsia="Calibri" w:hAnsi="Times New Roman" w:cs="Times New Roman"/>
          <w:i/>
          <w:sz w:val="24"/>
          <w:szCs w:val="24"/>
        </w:rPr>
        <w:t>м.п</w:t>
      </w:r>
      <w:proofErr w:type="spellEnd"/>
      <w:r w:rsidRPr="0009253F">
        <w:rPr>
          <w:rFonts w:ascii="Times New Roman" w:eastAsia="Calibri" w:hAnsi="Times New Roman" w:cs="Times New Roman"/>
          <w:i/>
          <w:sz w:val="24"/>
          <w:szCs w:val="24"/>
        </w:rPr>
        <w:t>.</w:t>
      </w:r>
    </w:p>
    <w:p w:rsidR="005777E1" w:rsidRPr="0009253F" w:rsidRDefault="005777E1" w:rsidP="0009253F">
      <w:pPr>
        <w:tabs>
          <w:tab w:val="left" w:pos="5245"/>
        </w:tabs>
        <w:spacing w:line="192" w:lineRule="auto"/>
        <w:contextualSpacing/>
        <w:jc w:val="center"/>
        <w:rPr>
          <w:rFonts w:ascii="Times New Roman" w:hAnsi="Times New Roman" w:cs="Times New Roman"/>
          <w:sz w:val="24"/>
          <w:szCs w:val="24"/>
        </w:rPr>
      </w:pPr>
      <w:r w:rsidRPr="0009253F">
        <w:rPr>
          <w:rFonts w:ascii="Times New Roman" w:hAnsi="Times New Roman" w:cs="Times New Roman"/>
          <w:b/>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5777E1" w:rsidRPr="0009253F" w:rsidTr="001618D8">
        <w:tc>
          <w:tcPr>
            <w:tcW w:w="5245" w:type="dxa"/>
          </w:tcPr>
          <w:p w:rsidR="005777E1" w:rsidRPr="0009253F" w:rsidRDefault="00766689"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b/>
                <w:sz w:val="24"/>
                <w:szCs w:val="24"/>
                <w:lang w:eastAsia="ar-SA"/>
              </w:rPr>
              <w:t>АО «Центральная ППК»</w:t>
            </w:r>
            <w:r w:rsidR="005777E1" w:rsidRPr="0009253F">
              <w:rPr>
                <w:rFonts w:ascii="Times New Roman" w:hAnsi="Times New Roman" w:cs="Times New Roman"/>
                <w:b/>
                <w:sz w:val="24"/>
                <w:szCs w:val="24"/>
                <w:lang w:eastAsia="ar-SA"/>
              </w:rPr>
              <w:t>:</w:t>
            </w:r>
          </w:p>
          <w:p w:rsidR="005777E1" w:rsidRPr="0009253F" w:rsidRDefault="005777E1" w:rsidP="0009253F">
            <w:pPr>
              <w:tabs>
                <w:tab w:val="left" w:pos="180"/>
              </w:tabs>
              <w:suppressAutoHyphens/>
              <w:spacing w:line="192" w:lineRule="auto"/>
              <w:contextualSpacing/>
              <w:rPr>
                <w:rFonts w:ascii="Times New Roman" w:hAnsi="Times New Roman" w:cs="Times New Roman"/>
                <w:sz w:val="24"/>
                <w:szCs w:val="24"/>
                <w:lang w:eastAsia="ar-SA"/>
              </w:rPr>
            </w:pPr>
          </w:p>
        </w:tc>
        <w:tc>
          <w:tcPr>
            <w:tcW w:w="4644" w:type="dxa"/>
          </w:tcPr>
          <w:p w:rsidR="005777E1" w:rsidRPr="0009253F" w:rsidRDefault="00766689" w:rsidP="0009253F">
            <w:pPr>
              <w:spacing w:line="192" w:lineRule="auto"/>
              <w:contextualSpacing/>
              <w:rPr>
                <w:rFonts w:ascii="Times New Roman" w:hAnsi="Times New Roman" w:cs="Times New Roman"/>
                <w:b/>
                <w:sz w:val="24"/>
                <w:szCs w:val="24"/>
                <w:lang w:eastAsia="ar-SA"/>
              </w:rPr>
            </w:pPr>
            <w:r w:rsidRPr="0009253F">
              <w:rPr>
                <w:rFonts w:ascii="Times New Roman" w:hAnsi="Times New Roman" w:cs="Times New Roman"/>
                <w:b/>
                <w:sz w:val="24"/>
                <w:szCs w:val="24"/>
                <w:lang w:eastAsia="ar-SA"/>
              </w:rPr>
              <w:t>Контрагент</w:t>
            </w:r>
            <w:r w:rsidR="005777E1" w:rsidRPr="0009253F">
              <w:rPr>
                <w:rFonts w:ascii="Times New Roman" w:hAnsi="Times New Roman" w:cs="Times New Roman"/>
                <w:b/>
                <w:sz w:val="24"/>
                <w:szCs w:val="24"/>
                <w:lang w:eastAsia="ar-SA"/>
              </w:rPr>
              <w:t>:</w:t>
            </w:r>
          </w:p>
          <w:p w:rsidR="005777E1" w:rsidRPr="0009253F" w:rsidRDefault="005777E1"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_____________________</w:t>
            </w:r>
          </w:p>
        </w:tc>
      </w:tr>
      <w:tr w:rsidR="005777E1" w:rsidRPr="0009253F" w:rsidTr="001618D8">
        <w:tc>
          <w:tcPr>
            <w:tcW w:w="5245" w:type="dxa"/>
          </w:tcPr>
          <w:p w:rsidR="005777E1" w:rsidRPr="0009253F" w:rsidRDefault="005777E1"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w:t>
            </w:r>
            <w:r w:rsidRPr="0009253F">
              <w:rPr>
                <w:rFonts w:ascii="Times New Roman" w:hAnsi="Times New Roman" w:cs="Times New Roman"/>
                <w:color w:val="000000"/>
                <w:sz w:val="24"/>
                <w:szCs w:val="24"/>
              </w:rPr>
              <w:t>____________</w:t>
            </w:r>
            <w:r w:rsidRPr="0009253F">
              <w:rPr>
                <w:rFonts w:ascii="Times New Roman" w:hAnsi="Times New Roman" w:cs="Times New Roman"/>
                <w:sz w:val="24"/>
                <w:szCs w:val="24"/>
                <w:lang w:eastAsia="ar-SA"/>
              </w:rPr>
              <w:t>/</w:t>
            </w:r>
          </w:p>
          <w:p w:rsidR="005777E1" w:rsidRPr="0009253F" w:rsidRDefault="005777E1" w:rsidP="0009253F">
            <w:pPr>
              <w:tabs>
                <w:tab w:val="left" w:pos="180"/>
              </w:tabs>
              <w:suppressAutoHyphens/>
              <w:spacing w:line="192" w:lineRule="auto"/>
              <w:ind w:right="3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c>
          <w:tcPr>
            <w:tcW w:w="4644" w:type="dxa"/>
          </w:tcPr>
          <w:p w:rsidR="005777E1" w:rsidRPr="0009253F" w:rsidRDefault="005777E1"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w:t>
            </w:r>
            <w:r w:rsidRPr="0009253F">
              <w:rPr>
                <w:rFonts w:ascii="Times New Roman" w:hAnsi="Times New Roman" w:cs="Times New Roman"/>
                <w:sz w:val="24"/>
                <w:szCs w:val="24"/>
              </w:rPr>
              <w:t>_____________/</w:t>
            </w:r>
          </w:p>
          <w:p w:rsidR="005777E1" w:rsidRPr="0009253F" w:rsidRDefault="005777E1" w:rsidP="0009253F">
            <w:pPr>
              <w:tabs>
                <w:tab w:val="left" w:pos="180"/>
              </w:tabs>
              <w:suppressAutoHyphens/>
              <w:spacing w:line="192" w:lineRule="auto"/>
              <w:ind w:right="-10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r>
    </w:tbl>
    <w:p w:rsidR="00A112A5" w:rsidRPr="0009253F" w:rsidRDefault="00A112A5" w:rsidP="0009253F">
      <w:pPr>
        <w:spacing w:after="0" w:line="192" w:lineRule="auto"/>
        <w:rPr>
          <w:rFonts w:ascii="Times New Roman" w:eastAsia="Calibri" w:hAnsi="Times New Roman" w:cs="Times New Roman"/>
          <w:sz w:val="24"/>
          <w:szCs w:val="24"/>
        </w:rPr>
      </w:pPr>
      <w:r w:rsidRPr="0009253F">
        <w:rPr>
          <w:rFonts w:ascii="Times New Roman" w:eastAsia="Calibri" w:hAnsi="Times New Roman" w:cs="Times New Roman"/>
          <w:sz w:val="24"/>
          <w:szCs w:val="24"/>
        </w:rPr>
        <w:br w:type="page"/>
      </w:r>
    </w:p>
    <w:p w:rsidR="00E65B88" w:rsidRPr="0009253F" w:rsidRDefault="00E65B88" w:rsidP="0009253F">
      <w:pPr>
        <w:spacing w:after="0" w:line="192" w:lineRule="auto"/>
        <w:ind w:left="5159"/>
        <w:rPr>
          <w:rFonts w:ascii="Times New Roman" w:eastAsia="Calibri" w:hAnsi="Times New Roman" w:cs="Times New Roman"/>
          <w:sz w:val="24"/>
          <w:szCs w:val="24"/>
        </w:rPr>
      </w:pPr>
      <w:bookmarkStart w:id="151" w:name="_Hlk82072331"/>
      <w:r w:rsidRPr="0009253F">
        <w:rPr>
          <w:rFonts w:ascii="Times New Roman" w:eastAsia="Calibri" w:hAnsi="Times New Roman" w:cs="Times New Roman"/>
          <w:sz w:val="24"/>
          <w:szCs w:val="24"/>
        </w:rPr>
        <w:lastRenderedPageBreak/>
        <w:t xml:space="preserve">Приложение к Заявке о согласовании </w:t>
      </w:r>
    </w:p>
    <w:p w:rsidR="00E65B88" w:rsidRPr="0009253F" w:rsidRDefault="00E65B88" w:rsidP="0009253F">
      <w:pPr>
        <w:spacing w:after="0" w:line="192" w:lineRule="auto"/>
        <w:ind w:left="5159"/>
        <w:rPr>
          <w:rFonts w:ascii="Times New Roman" w:eastAsia="Calibri" w:hAnsi="Times New Roman" w:cs="Times New Roman"/>
          <w:sz w:val="24"/>
          <w:szCs w:val="24"/>
        </w:rPr>
      </w:pPr>
      <w:r w:rsidRPr="0009253F">
        <w:rPr>
          <w:rFonts w:ascii="Times New Roman" w:eastAsia="Calibri" w:hAnsi="Times New Roman" w:cs="Times New Roman"/>
          <w:sz w:val="24"/>
          <w:szCs w:val="24"/>
        </w:rPr>
        <w:t xml:space="preserve">третьего лица, привлекаемого к исполнению Договора </w:t>
      </w:r>
    </w:p>
    <w:p w:rsidR="00E65B88" w:rsidRPr="0009253F" w:rsidRDefault="00E65B88" w:rsidP="0009253F">
      <w:pPr>
        <w:spacing w:after="0" w:line="192" w:lineRule="auto"/>
        <w:jc w:val="right"/>
        <w:rPr>
          <w:rFonts w:ascii="Times New Roman" w:eastAsia="Calibri" w:hAnsi="Times New Roman" w:cs="Times New Roman"/>
          <w:sz w:val="24"/>
          <w:szCs w:val="24"/>
        </w:rPr>
      </w:pPr>
    </w:p>
    <w:p w:rsidR="00E65B88" w:rsidRPr="0009253F" w:rsidRDefault="00E65B88" w:rsidP="0009253F">
      <w:pPr>
        <w:spacing w:after="0" w:line="192" w:lineRule="auto"/>
        <w:jc w:val="center"/>
        <w:rPr>
          <w:rFonts w:ascii="Times New Roman" w:eastAsia="Calibri" w:hAnsi="Times New Roman" w:cs="Times New Roman"/>
          <w:b/>
          <w:sz w:val="24"/>
          <w:szCs w:val="24"/>
        </w:rPr>
      </w:pPr>
      <w:r w:rsidRPr="0009253F">
        <w:rPr>
          <w:rFonts w:ascii="Times New Roman" w:eastAsia="Times New Roman" w:hAnsi="Times New Roman" w:cs="Times New Roman"/>
          <w:b/>
          <w:sz w:val="24"/>
          <w:szCs w:val="24"/>
          <w:lang w:eastAsia="ru-RU"/>
        </w:rPr>
        <w:t>Данные о Контрагенте</w:t>
      </w:r>
    </w:p>
    <w:tbl>
      <w:tblPr>
        <w:tblW w:w="10110" w:type="dxa"/>
        <w:tblCellSpacing w:w="15" w:type="dxa"/>
        <w:tblCellMar>
          <w:left w:w="30" w:type="dxa"/>
          <w:right w:w="0" w:type="dxa"/>
        </w:tblCellMar>
        <w:tblLook w:val="04A0" w:firstRow="1" w:lastRow="0" w:firstColumn="1" w:lastColumn="0" w:noHBand="0" w:noVBand="1"/>
      </w:tblPr>
      <w:tblGrid>
        <w:gridCol w:w="4723"/>
        <w:gridCol w:w="5387"/>
      </w:tblGrid>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Полное наименование Контрагента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Сокращенное наименование Контрагента: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ОКОПФ: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ИНН: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КПП: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ОГРН:</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Дата постановки на учет в налоговом органе: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ОКПО: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ОКТМО:</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Юридический адрес:</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Место нахождения: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Адрес электронной почты: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Номер контактного телефона: </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Сайт в сети Интернет:</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Контрагент относится к субъектам малого и среднего предпринимательства</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Не относится / микропредприятие / малое / среднее </w:t>
            </w:r>
            <w:r w:rsidRPr="0009253F">
              <w:rPr>
                <w:rFonts w:ascii="Times New Roman" w:eastAsia="Times New Roman" w:hAnsi="Times New Roman" w:cs="Times New Roman"/>
                <w:i/>
                <w:sz w:val="24"/>
                <w:szCs w:val="24"/>
                <w:lang w:eastAsia="ru-RU"/>
              </w:rPr>
              <w:t>(выбрать нужное)</w:t>
            </w: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Резидент / нерезидент РФ</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i/>
                <w:sz w:val="24"/>
                <w:szCs w:val="24"/>
                <w:lang w:eastAsia="ru-RU"/>
              </w:rPr>
            </w:pPr>
            <w:r w:rsidRPr="0009253F">
              <w:rPr>
                <w:rFonts w:ascii="Times New Roman" w:eastAsia="Times New Roman" w:hAnsi="Times New Roman" w:cs="Times New Roman"/>
                <w:i/>
                <w:sz w:val="24"/>
                <w:szCs w:val="24"/>
                <w:lang w:eastAsia="ru-RU"/>
              </w:rPr>
              <w:t>(указать нужное)</w:t>
            </w: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ФИО руководителя, главного бухгалтера</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i/>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Среднесписочная численность работников</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i/>
                <w:sz w:val="24"/>
                <w:szCs w:val="24"/>
                <w:lang w:eastAsia="ru-RU"/>
              </w:rPr>
            </w:pPr>
          </w:p>
        </w:tc>
      </w:tr>
      <w:tr w:rsidR="00E65B88" w:rsidRPr="0009253F" w:rsidTr="00B43969">
        <w:trPr>
          <w:tblCellSpacing w:w="15" w:type="dxa"/>
        </w:trPr>
        <w:tc>
          <w:tcPr>
            <w:tcW w:w="46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Сведения о наличии (адрес) складских помещений, спецтехники, оборудования, материалов (если необходимо для исполнения договора)</w:t>
            </w:r>
          </w:p>
        </w:tc>
        <w:tc>
          <w:tcPr>
            <w:tcW w:w="53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65B88" w:rsidRPr="0009253F" w:rsidRDefault="00E65B88" w:rsidP="0009253F">
            <w:pPr>
              <w:spacing w:after="0" w:line="192" w:lineRule="auto"/>
              <w:rPr>
                <w:rFonts w:ascii="Times New Roman" w:eastAsia="Times New Roman" w:hAnsi="Times New Roman" w:cs="Times New Roman"/>
                <w:sz w:val="24"/>
                <w:szCs w:val="24"/>
                <w:lang w:eastAsia="ru-RU"/>
              </w:rPr>
            </w:pPr>
          </w:p>
        </w:tc>
      </w:tr>
    </w:tbl>
    <w:p w:rsidR="00E65B88" w:rsidRPr="0009253F" w:rsidRDefault="00E65B88" w:rsidP="0009253F">
      <w:pPr>
        <w:framePr w:hSpace="180" w:wrap="around" w:vAnchor="text" w:hAnchor="margin" w:y="153"/>
        <w:spacing w:after="0" w:line="192" w:lineRule="auto"/>
        <w:jc w:val="both"/>
        <w:rPr>
          <w:rFonts w:ascii="Times New Roman" w:eastAsia="Times New Roman" w:hAnsi="Times New Roman" w:cs="Times New Roman"/>
          <w:sz w:val="24"/>
          <w:szCs w:val="24"/>
          <w:lang w:eastAsia="ru-RU"/>
        </w:rPr>
      </w:pPr>
    </w:p>
    <w:p w:rsidR="00E65B88" w:rsidRPr="0009253F" w:rsidRDefault="00E65B88" w:rsidP="0009253F">
      <w:pPr>
        <w:framePr w:hSpace="180" w:wrap="around" w:vAnchor="text" w:hAnchor="margin" w:y="153"/>
        <w:spacing w:after="0" w:line="192" w:lineRule="auto"/>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Контрагент</w:t>
      </w:r>
    </w:p>
    <w:p w:rsidR="00E65B88" w:rsidRPr="0009253F" w:rsidRDefault="00E65B88" w:rsidP="0009253F">
      <w:pPr>
        <w:framePr w:hSpace="180" w:wrap="around" w:vAnchor="text" w:hAnchor="margin" w:y="153"/>
        <w:spacing w:after="0" w:line="192" w:lineRule="auto"/>
        <w:jc w:val="both"/>
        <w:rPr>
          <w:rFonts w:ascii="Times New Roman" w:eastAsia="Times New Roman" w:hAnsi="Times New Roman" w:cs="Times New Roman"/>
          <w:i/>
          <w:sz w:val="24"/>
          <w:szCs w:val="24"/>
          <w:lang w:eastAsia="ru-RU"/>
        </w:rPr>
      </w:pPr>
      <w:r w:rsidRPr="0009253F">
        <w:rPr>
          <w:rFonts w:ascii="Times New Roman" w:eastAsia="Times New Roman" w:hAnsi="Times New Roman" w:cs="Times New Roman"/>
          <w:i/>
          <w:sz w:val="24"/>
          <w:szCs w:val="24"/>
          <w:lang w:eastAsia="ru-RU"/>
        </w:rPr>
        <w:t>____________________/_____________</w:t>
      </w:r>
      <w:proofErr w:type="gramStart"/>
      <w:r w:rsidRPr="0009253F">
        <w:rPr>
          <w:rFonts w:ascii="Times New Roman" w:eastAsia="Times New Roman" w:hAnsi="Times New Roman" w:cs="Times New Roman"/>
          <w:i/>
          <w:sz w:val="24"/>
          <w:szCs w:val="24"/>
          <w:lang w:eastAsia="ru-RU"/>
        </w:rPr>
        <w:t>/(</w:t>
      </w:r>
      <w:proofErr w:type="gramEnd"/>
      <w:r w:rsidRPr="0009253F">
        <w:rPr>
          <w:rFonts w:ascii="Times New Roman" w:eastAsia="Times New Roman" w:hAnsi="Times New Roman" w:cs="Times New Roman"/>
          <w:i/>
          <w:sz w:val="24"/>
          <w:szCs w:val="24"/>
          <w:lang w:eastAsia="ru-RU"/>
        </w:rPr>
        <w:t>должность, ФИО)</w:t>
      </w:r>
    </w:p>
    <w:p w:rsidR="00E65B88" w:rsidRPr="0009253F" w:rsidRDefault="00E65B88" w:rsidP="0009253F">
      <w:pPr>
        <w:spacing w:after="0" w:line="192" w:lineRule="auto"/>
        <w:rPr>
          <w:rFonts w:ascii="Times New Roman" w:eastAsia="Times New Roman" w:hAnsi="Times New Roman" w:cs="Times New Roman"/>
          <w:i/>
          <w:sz w:val="24"/>
          <w:szCs w:val="24"/>
          <w:lang w:eastAsia="ru-RU"/>
        </w:rPr>
      </w:pPr>
      <w:proofErr w:type="spellStart"/>
      <w:r w:rsidRPr="0009253F">
        <w:rPr>
          <w:rFonts w:ascii="Times New Roman" w:eastAsia="Times New Roman" w:hAnsi="Times New Roman" w:cs="Times New Roman"/>
          <w:i/>
          <w:sz w:val="24"/>
          <w:szCs w:val="24"/>
          <w:lang w:eastAsia="ru-RU"/>
        </w:rPr>
        <w:t>м.п</w:t>
      </w:r>
      <w:proofErr w:type="spellEnd"/>
      <w:r w:rsidRPr="0009253F">
        <w:rPr>
          <w:rFonts w:ascii="Times New Roman" w:eastAsia="Times New Roman" w:hAnsi="Times New Roman" w:cs="Times New Roman"/>
          <w:i/>
          <w:sz w:val="24"/>
          <w:szCs w:val="24"/>
          <w:lang w:eastAsia="ru-RU"/>
        </w:rPr>
        <w:t>.</w:t>
      </w:r>
    </w:p>
    <w:p w:rsidR="00E65B88" w:rsidRPr="0009253F" w:rsidRDefault="00E65B88" w:rsidP="0009253F">
      <w:pPr>
        <w:spacing w:after="0" w:line="192" w:lineRule="auto"/>
        <w:rPr>
          <w:rFonts w:ascii="Times New Roman" w:eastAsia="Times New Roman" w:hAnsi="Times New Roman" w:cs="Times New Roman"/>
          <w:i/>
          <w:sz w:val="24"/>
          <w:szCs w:val="24"/>
          <w:lang w:eastAsia="ru-RU"/>
        </w:rPr>
      </w:pPr>
    </w:p>
    <w:p w:rsidR="00E65B88" w:rsidRPr="0009253F" w:rsidRDefault="00E65B88" w:rsidP="0009253F">
      <w:pPr>
        <w:tabs>
          <w:tab w:val="left" w:pos="5245"/>
        </w:tabs>
        <w:spacing w:line="192" w:lineRule="auto"/>
        <w:contextualSpacing/>
        <w:jc w:val="center"/>
        <w:rPr>
          <w:rFonts w:ascii="Times New Roman" w:hAnsi="Times New Roman" w:cs="Times New Roman"/>
          <w:sz w:val="24"/>
          <w:szCs w:val="24"/>
        </w:rPr>
      </w:pPr>
      <w:r w:rsidRPr="0009253F">
        <w:rPr>
          <w:rFonts w:ascii="Times New Roman" w:hAnsi="Times New Roman" w:cs="Times New Roman"/>
          <w:b/>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E65B88" w:rsidRPr="0009253F" w:rsidTr="00B43969">
        <w:tc>
          <w:tcPr>
            <w:tcW w:w="5245" w:type="dxa"/>
          </w:tcPr>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b/>
                <w:sz w:val="24"/>
                <w:szCs w:val="24"/>
                <w:lang w:eastAsia="ar-SA"/>
              </w:rPr>
              <w:t>АО «Центральная ППК»:</w:t>
            </w:r>
          </w:p>
          <w:p w:rsidR="00E65B88" w:rsidRPr="0009253F" w:rsidRDefault="00E65B88" w:rsidP="0009253F">
            <w:pPr>
              <w:spacing w:line="192" w:lineRule="auto"/>
              <w:contextualSpacing/>
              <w:jc w:val="both"/>
              <w:rPr>
                <w:rFonts w:ascii="Times New Roman" w:hAnsi="Times New Roman" w:cs="Times New Roman"/>
                <w:b/>
                <w:color w:val="000000"/>
                <w:sz w:val="24"/>
                <w:szCs w:val="24"/>
              </w:rPr>
            </w:pPr>
            <w:r w:rsidRPr="0009253F">
              <w:rPr>
                <w:rFonts w:ascii="Times New Roman" w:hAnsi="Times New Roman" w:cs="Times New Roman"/>
                <w:sz w:val="24"/>
                <w:szCs w:val="24"/>
              </w:rPr>
              <w:t>_______________________</w:t>
            </w:r>
          </w:p>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p>
        </w:tc>
        <w:tc>
          <w:tcPr>
            <w:tcW w:w="4644" w:type="dxa"/>
          </w:tcPr>
          <w:p w:rsidR="00E65B88" w:rsidRPr="0009253F" w:rsidRDefault="00E65B88" w:rsidP="0009253F">
            <w:pPr>
              <w:spacing w:line="192" w:lineRule="auto"/>
              <w:contextualSpacing/>
              <w:rPr>
                <w:rFonts w:ascii="Times New Roman" w:hAnsi="Times New Roman" w:cs="Times New Roman"/>
                <w:b/>
                <w:sz w:val="24"/>
                <w:szCs w:val="24"/>
                <w:lang w:eastAsia="ar-SA"/>
              </w:rPr>
            </w:pPr>
            <w:r w:rsidRPr="0009253F">
              <w:rPr>
                <w:rFonts w:ascii="Times New Roman" w:hAnsi="Times New Roman" w:cs="Times New Roman"/>
                <w:b/>
                <w:sz w:val="24"/>
                <w:szCs w:val="24"/>
                <w:lang w:eastAsia="ar-SA"/>
              </w:rPr>
              <w:t>Контрагент:</w:t>
            </w:r>
          </w:p>
          <w:p w:rsidR="00E65B88" w:rsidRPr="0009253F" w:rsidRDefault="00E65B88"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_____________________</w:t>
            </w:r>
          </w:p>
        </w:tc>
      </w:tr>
      <w:tr w:rsidR="00E65B88" w:rsidRPr="0009253F" w:rsidTr="00B43969">
        <w:tc>
          <w:tcPr>
            <w:tcW w:w="5245" w:type="dxa"/>
          </w:tcPr>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w:t>
            </w:r>
            <w:r w:rsidRPr="0009253F">
              <w:rPr>
                <w:rFonts w:ascii="Times New Roman" w:hAnsi="Times New Roman" w:cs="Times New Roman"/>
                <w:color w:val="000000"/>
                <w:sz w:val="24"/>
                <w:szCs w:val="24"/>
              </w:rPr>
              <w:t>____________</w:t>
            </w:r>
            <w:r w:rsidRPr="0009253F">
              <w:rPr>
                <w:rFonts w:ascii="Times New Roman" w:hAnsi="Times New Roman" w:cs="Times New Roman"/>
                <w:sz w:val="24"/>
                <w:szCs w:val="24"/>
                <w:lang w:eastAsia="ar-SA"/>
              </w:rPr>
              <w:t>/</w:t>
            </w:r>
          </w:p>
          <w:p w:rsidR="00E65B88" w:rsidRPr="0009253F" w:rsidRDefault="00E65B88" w:rsidP="0009253F">
            <w:pPr>
              <w:tabs>
                <w:tab w:val="left" w:pos="180"/>
              </w:tabs>
              <w:suppressAutoHyphens/>
              <w:spacing w:line="192" w:lineRule="auto"/>
              <w:ind w:right="3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c>
          <w:tcPr>
            <w:tcW w:w="4644" w:type="dxa"/>
          </w:tcPr>
          <w:p w:rsidR="00E65B88" w:rsidRPr="0009253F" w:rsidRDefault="00E65B88"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w:t>
            </w:r>
            <w:r w:rsidRPr="0009253F">
              <w:rPr>
                <w:rFonts w:ascii="Times New Roman" w:hAnsi="Times New Roman" w:cs="Times New Roman"/>
                <w:sz w:val="24"/>
                <w:szCs w:val="24"/>
              </w:rPr>
              <w:t>_____________/</w:t>
            </w:r>
          </w:p>
          <w:p w:rsidR="00E65B88" w:rsidRPr="0009253F" w:rsidRDefault="00E65B88" w:rsidP="0009253F">
            <w:pPr>
              <w:tabs>
                <w:tab w:val="left" w:pos="180"/>
              </w:tabs>
              <w:suppressAutoHyphens/>
              <w:spacing w:line="192" w:lineRule="auto"/>
              <w:ind w:right="-10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r>
    </w:tbl>
    <w:p w:rsidR="00E65B88" w:rsidRPr="0009253F" w:rsidRDefault="00E65B88" w:rsidP="0009253F">
      <w:pPr>
        <w:spacing w:after="0" w:line="192" w:lineRule="auto"/>
        <w:rPr>
          <w:rFonts w:ascii="Times New Roman" w:eastAsia="Calibri" w:hAnsi="Times New Roman" w:cs="Times New Roman"/>
          <w:sz w:val="24"/>
          <w:szCs w:val="24"/>
        </w:rPr>
      </w:pPr>
      <w:r w:rsidRPr="0009253F">
        <w:rPr>
          <w:rFonts w:ascii="Times New Roman" w:eastAsia="Calibri" w:hAnsi="Times New Roman" w:cs="Times New Roman"/>
          <w:sz w:val="24"/>
          <w:szCs w:val="24"/>
        </w:rPr>
        <w:br w:type="page"/>
      </w:r>
    </w:p>
    <w:p w:rsidR="00E65B88" w:rsidRPr="0009253F" w:rsidRDefault="00E65B88" w:rsidP="0009253F">
      <w:pPr>
        <w:pageBreakBefore/>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lastRenderedPageBreak/>
        <w:t>Приложение № 4</w:t>
      </w:r>
    </w:p>
    <w:p w:rsidR="00E65B88" w:rsidRPr="0009253F" w:rsidRDefault="00E65B88"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 Договору № ____________</w:t>
      </w:r>
    </w:p>
    <w:p w:rsidR="00E65B88" w:rsidRPr="0009253F" w:rsidRDefault="00E65B88"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от «____» __________ 202</w:t>
      </w:r>
      <w:r w:rsidR="001618D8">
        <w:rPr>
          <w:rFonts w:ascii="Times New Roman" w:eastAsia="Times New Roman" w:hAnsi="Times New Roman" w:cs="Times New Roman"/>
          <w:b/>
          <w:sz w:val="24"/>
          <w:szCs w:val="24"/>
          <w:lang w:eastAsia="ru-RU"/>
        </w:rPr>
        <w:t>_</w:t>
      </w:r>
      <w:r w:rsidRPr="0009253F">
        <w:rPr>
          <w:rFonts w:ascii="Times New Roman" w:eastAsia="Times New Roman" w:hAnsi="Times New Roman" w:cs="Times New Roman"/>
          <w:b/>
          <w:sz w:val="24"/>
          <w:szCs w:val="24"/>
          <w:lang w:eastAsia="ru-RU"/>
        </w:rPr>
        <w:t xml:space="preserve"> г. </w:t>
      </w:r>
    </w:p>
    <w:p w:rsidR="00E65B88" w:rsidRPr="0009253F" w:rsidRDefault="00E65B88" w:rsidP="0009253F">
      <w:pPr>
        <w:spacing w:after="0" w:line="192" w:lineRule="auto"/>
        <w:ind w:left="5670"/>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 xml:space="preserve">Часть </w:t>
      </w:r>
      <w:bookmarkStart w:id="152" w:name="_Hlk241849391"/>
      <w:r w:rsidRPr="0009253F">
        <w:rPr>
          <w:rFonts w:ascii="Times New Roman" w:eastAsia="Times New Roman" w:hAnsi="Times New Roman" w:cs="Times New Roman"/>
          <w:b/>
          <w:sz w:val="24"/>
          <w:szCs w:val="24"/>
          <w:lang w:eastAsia="ru-RU"/>
        </w:rPr>
        <w:t>«Форма Акта доступа»</w:t>
      </w:r>
      <w:bookmarkEnd w:id="152"/>
    </w:p>
    <w:p w:rsidR="00E65B88" w:rsidRPr="0009253F" w:rsidRDefault="00E65B88" w:rsidP="0009253F">
      <w:pPr>
        <w:spacing w:after="0" w:line="192" w:lineRule="auto"/>
        <w:jc w:val="center"/>
        <w:rPr>
          <w:rFonts w:ascii="Times New Roman" w:eastAsia="Times New Roman" w:hAnsi="Times New Roman" w:cs="Times New Roman"/>
          <w:sz w:val="24"/>
          <w:szCs w:val="24"/>
          <w:lang w:eastAsia="ru-RU"/>
        </w:rPr>
      </w:pPr>
      <w:r w:rsidRPr="0009253F">
        <w:rPr>
          <w:rFonts w:ascii="Times New Roman" w:eastAsia="Times New Roman" w:hAnsi="Times New Roman" w:cs="Times New Roman"/>
          <w:b/>
          <w:sz w:val="24"/>
          <w:szCs w:val="24"/>
          <w:lang w:eastAsia="ru-RU"/>
        </w:rPr>
        <w:t>ФОРМА</w:t>
      </w:r>
    </w:p>
    <w:p w:rsidR="00E65B88" w:rsidRPr="0009253F" w:rsidRDefault="00E65B88" w:rsidP="0009253F">
      <w:pPr>
        <w:tabs>
          <w:tab w:val="left" w:pos="8306"/>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«Акт доступа</w:t>
      </w:r>
      <w:r w:rsidRPr="0009253F">
        <w:rPr>
          <w:rFonts w:ascii="Times New Roman" w:eastAsia="Times New Roman" w:hAnsi="Times New Roman" w:cs="Times New Roman"/>
          <w:sz w:val="24"/>
          <w:szCs w:val="24"/>
          <w:lang w:eastAsia="ru-RU"/>
        </w:rPr>
        <w:t xml:space="preserve"> </w:t>
      </w:r>
      <w:r w:rsidRPr="0009253F">
        <w:rPr>
          <w:rFonts w:ascii="Times New Roman" w:eastAsia="Times New Roman" w:hAnsi="Times New Roman" w:cs="Times New Roman"/>
          <w:b/>
          <w:sz w:val="24"/>
          <w:szCs w:val="24"/>
          <w:lang w:eastAsia="ru-RU"/>
        </w:rPr>
        <w:t xml:space="preserve">№ ___ к договору, </w:t>
      </w:r>
    </w:p>
    <w:p w:rsidR="00E65B88" w:rsidRPr="0009253F" w:rsidRDefault="00E65B88" w:rsidP="0009253F">
      <w:pPr>
        <w:tabs>
          <w:tab w:val="left" w:pos="8306"/>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имеющему реквизиты № ____ от «___» ______ 20___ г.</w:t>
      </w:r>
    </w:p>
    <w:p w:rsidR="00E65B88" w:rsidRPr="0009253F" w:rsidRDefault="00E65B88" w:rsidP="0009253F">
      <w:pPr>
        <w:tabs>
          <w:tab w:val="left" w:pos="8306"/>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(далее – Договор)</w:t>
      </w:r>
    </w:p>
    <w:p w:rsidR="00E65B88" w:rsidRPr="0009253F" w:rsidRDefault="00E65B88" w:rsidP="0009253F">
      <w:pPr>
        <w:tabs>
          <w:tab w:val="left" w:pos="8306"/>
        </w:tabs>
        <w:spacing w:after="0" w:line="192" w:lineRule="auto"/>
        <w:jc w:val="center"/>
        <w:rPr>
          <w:rFonts w:ascii="Times New Roman" w:eastAsia="Times New Roman" w:hAnsi="Times New Roman" w:cs="Times New Roman"/>
          <w:b/>
          <w:sz w:val="24"/>
          <w:szCs w:val="24"/>
          <w:lang w:eastAsia="ru-RU"/>
        </w:rPr>
      </w:pPr>
    </w:p>
    <w:p w:rsidR="00E65B88" w:rsidRPr="0009253F" w:rsidRDefault="00E65B88" w:rsidP="0009253F">
      <w:pPr>
        <w:tabs>
          <w:tab w:val="left" w:pos="8306"/>
        </w:tabs>
        <w:spacing w:after="0" w:line="192" w:lineRule="auto"/>
        <w:ind w:firstLine="567"/>
        <w:jc w:val="center"/>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г. Москва     </w:t>
      </w:r>
      <w:r w:rsidR="00DF08F2">
        <w:rPr>
          <w:rFonts w:ascii="Times New Roman" w:eastAsia="Times New Roman" w:hAnsi="Times New Roman" w:cs="Times New Roman"/>
          <w:sz w:val="24"/>
          <w:szCs w:val="24"/>
          <w:lang w:eastAsia="ru-RU"/>
        </w:rPr>
        <w:t xml:space="preserve">                         </w:t>
      </w:r>
      <w:r w:rsidRPr="0009253F">
        <w:rPr>
          <w:rFonts w:ascii="Times New Roman" w:eastAsia="Times New Roman" w:hAnsi="Times New Roman" w:cs="Times New Roman"/>
          <w:sz w:val="24"/>
          <w:szCs w:val="24"/>
          <w:lang w:eastAsia="ru-RU"/>
        </w:rPr>
        <w:t xml:space="preserve">                                                    </w:t>
      </w:r>
      <w:proofErr w:type="gramStart"/>
      <w:r w:rsidRPr="0009253F">
        <w:rPr>
          <w:rFonts w:ascii="Times New Roman" w:eastAsia="Times New Roman" w:hAnsi="Times New Roman" w:cs="Times New Roman"/>
          <w:sz w:val="24"/>
          <w:szCs w:val="24"/>
          <w:lang w:eastAsia="ru-RU"/>
        </w:rPr>
        <w:t xml:space="preserve">   «</w:t>
      </w:r>
      <w:proofErr w:type="gramEnd"/>
      <w:r w:rsidRPr="0009253F">
        <w:rPr>
          <w:rFonts w:ascii="Times New Roman" w:eastAsia="Times New Roman" w:hAnsi="Times New Roman" w:cs="Times New Roman"/>
          <w:sz w:val="24"/>
          <w:szCs w:val="24"/>
          <w:lang w:eastAsia="ru-RU"/>
        </w:rPr>
        <w:t>___» ___________20</w:t>
      </w:r>
      <w:r w:rsidR="00DF08F2">
        <w:rPr>
          <w:rFonts w:ascii="Times New Roman" w:eastAsia="Times New Roman" w:hAnsi="Times New Roman" w:cs="Times New Roman"/>
          <w:sz w:val="24"/>
          <w:szCs w:val="24"/>
          <w:lang w:eastAsia="ru-RU"/>
        </w:rPr>
        <w:t>____</w:t>
      </w:r>
      <w:r w:rsidRPr="0009253F">
        <w:rPr>
          <w:rFonts w:ascii="Times New Roman" w:eastAsia="Times New Roman" w:hAnsi="Times New Roman" w:cs="Times New Roman"/>
          <w:sz w:val="24"/>
          <w:szCs w:val="24"/>
          <w:lang w:eastAsia="ru-RU"/>
        </w:rPr>
        <w:t xml:space="preserve"> г.</w:t>
      </w:r>
    </w:p>
    <w:p w:rsidR="00E65B88" w:rsidRPr="0009253F" w:rsidRDefault="00E65B88" w:rsidP="0009253F">
      <w:pPr>
        <w:tabs>
          <w:tab w:val="left" w:pos="8306"/>
        </w:tabs>
        <w:spacing w:after="0" w:line="192" w:lineRule="auto"/>
        <w:ind w:firstLine="567"/>
        <w:jc w:val="center"/>
        <w:rPr>
          <w:rFonts w:ascii="Times New Roman" w:eastAsia="Times New Roman" w:hAnsi="Times New Roman" w:cs="Times New Roman"/>
          <w:sz w:val="24"/>
          <w:szCs w:val="24"/>
          <w:lang w:eastAsia="ru-RU"/>
        </w:rPr>
      </w:pPr>
    </w:p>
    <w:p w:rsidR="00E65B88" w:rsidRPr="0009253F" w:rsidRDefault="00E65B88" w:rsidP="0009253F">
      <w:pPr>
        <w:widowControl w:val="0"/>
        <w:tabs>
          <w:tab w:val="left" w:pos="1260"/>
        </w:tabs>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b/>
          <w:sz w:val="24"/>
          <w:szCs w:val="24"/>
          <w:lang w:eastAsia="ru-RU"/>
        </w:rPr>
        <w:t xml:space="preserve">Акционерное общество «Центральная пригородная пассажирская компания» </w:t>
      </w:r>
      <w:r w:rsidRPr="0009253F">
        <w:rPr>
          <w:rFonts w:ascii="Times New Roman" w:eastAsia="Times New Roman" w:hAnsi="Times New Roman" w:cs="Times New Roman"/>
          <w:sz w:val="24"/>
          <w:szCs w:val="24"/>
          <w:lang w:eastAsia="ru-RU"/>
        </w:rPr>
        <w:t>(далее - АО «Центральная ППК»), являющееся по Договору «______», в лице __________, действующего на основании _____________, с одной стороны, и</w:t>
      </w:r>
    </w:p>
    <w:p w:rsidR="00E65B88" w:rsidRPr="0009253F" w:rsidRDefault="00E65B88" w:rsidP="0009253F">
      <w:pPr>
        <w:widowControl w:val="0"/>
        <w:tabs>
          <w:tab w:val="left" w:pos="1260"/>
        </w:tabs>
        <w:autoSpaceDE w:val="0"/>
        <w:autoSpaceDN w:val="0"/>
        <w:adjustRightInd w:val="0"/>
        <w:spacing w:after="0" w:line="192" w:lineRule="auto"/>
        <w:ind w:firstLine="567"/>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 xml:space="preserve"> </w:t>
      </w:r>
      <w:r w:rsidRPr="0009253F">
        <w:rPr>
          <w:rFonts w:ascii="Times New Roman" w:eastAsia="Times New Roman" w:hAnsi="Times New Roman" w:cs="Times New Roman"/>
          <w:b/>
          <w:sz w:val="24"/>
          <w:szCs w:val="24"/>
          <w:lang w:eastAsia="ru-RU"/>
        </w:rPr>
        <w:t>__________________</w:t>
      </w:r>
      <w:r w:rsidRPr="0009253F">
        <w:rPr>
          <w:rFonts w:ascii="Times New Roman" w:eastAsia="Times New Roman" w:hAnsi="Times New Roman" w:cs="Times New Roman"/>
          <w:sz w:val="24"/>
          <w:szCs w:val="24"/>
          <w:lang w:eastAsia="ru-RU"/>
        </w:rPr>
        <w:t xml:space="preserve"> (далее – «Контрагент»), являющееся по Договору «______», в лице __________, действующего на основании _______________, с другой стороны, </w:t>
      </w:r>
    </w:p>
    <w:p w:rsidR="00E65B88" w:rsidRPr="0009253F" w:rsidRDefault="00E65B88" w:rsidP="0009253F">
      <w:pPr>
        <w:shd w:val="clear" w:color="auto" w:fill="FFFFFF"/>
        <w:tabs>
          <w:tab w:val="left" w:leader="underscore" w:pos="2352"/>
          <w:tab w:val="left" w:pos="2700"/>
          <w:tab w:val="left" w:pos="6730"/>
          <w:tab w:val="left" w:leader="underscore" w:pos="8419"/>
        </w:tabs>
        <w:spacing w:before="200" w:after="0" w:line="192" w:lineRule="auto"/>
        <w:ind w:left="11" w:firstLine="556"/>
        <w:contextualSpacing/>
        <w:jc w:val="both"/>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в дальнейшем по отдельности именуемые – «Сторона», а совместно именуемые «Стороны»,</w:t>
      </w:r>
      <w:r w:rsidRPr="0009253F">
        <w:rPr>
          <w:rFonts w:ascii="Times New Roman" w:eastAsia="Times New Roman" w:hAnsi="Times New Roman" w:cs="Times New Roman"/>
          <w:b/>
          <w:sz w:val="24"/>
          <w:szCs w:val="24"/>
          <w:lang w:eastAsia="ru-RU"/>
        </w:rPr>
        <w:t xml:space="preserve"> </w:t>
      </w:r>
      <w:r w:rsidRPr="0009253F">
        <w:rPr>
          <w:rFonts w:ascii="Times New Roman" w:eastAsia="Times New Roman" w:hAnsi="Times New Roman" w:cs="Times New Roman"/>
          <w:sz w:val="24"/>
          <w:szCs w:val="24"/>
          <w:lang w:eastAsia="ru-RU"/>
        </w:rPr>
        <w:t>подписали</w:t>
      </w:r>
      <w:r w:rsidRPr="0009253F">
        <w:rPr>
          <w:rFonts w:ascii="Times New Roman" w:eastAsia="Times New Roman" w:hAnsi="Times New Roman" w:cs="Times New Roman"/>
          <w:b/>
          <w:sz w:val="24"/>
          <w:szCs w:val="24"/>
          <w:lang w:eastAsia="ru-RU"/>
        </w:rPr>
        <w:t xml:space="preserve"> </w:t>
      </w:r>
      <w:r w:rsidRPr="0009253F">
        <w:rPr>
          <w:rFonts w:ascii="Times New Roman" w:eastAsia="Times New Roman" w:hAnsi="Times New Roman" w:cs="Times New Roman"/>
          <w:sz w:val="24"/>
          <w:szCs w:val="24"/>
          <w:lang w:eastAsia="ru-RU"/>
        </w:rPr>
        <w:t xml:space="preserve">настоящий акт во исполнение п. 1.3 Договора (далее – </w:t>
      </w:r>
      <w:r w:rsidRPr="0009253F">
        <w:rPr>
          <w:rFonts w:ascii="Times New Roman" w:eastAsia="Times New Roman" w:hAnsi="Times New Roman" w:cs="Times New Roman"/>
          <w:b/>
          <w:sz w:val="24"/>
          <w:szCs w:val="24"/>
          <w:lang w:eastAsia="ru-RU"/>
        </w:rPr>
        <w:t>Акт доступа</w:t>
      </w:r>
      <w:r w:rsidRPr="0009253F">
        <w:rPr>
          <w:rFonts w:ascii="Times New Roman" w:eastAsia="Times New Roman" w:hAnsi="Times New Roman" w:cs="Times New Roman"/>
          <w:sz w:val="24"/>
          <w:szCs w:val="24"/>
          <w:lang w:eastAsia="ru-RU"/>
        </w:rPr>
        <w:t>) о нижеследующем:</w:t>
      </w:r>
    </w:p>
    <w:p w:rsidR="00E65B88" w:rsidRPr="00D14FC3" w:rsidRDefault="00E65B88" w:rsidP="00E71D72">
      <w:pPr>
        <w:pStyle w:val="aff"/>
        <w:numPr>
          <w:ilvl w:val="0"/>
          <w:numId w:val="7"/>
        </w:numPr>
        <w:spacing w:line="192" w:lineRule="auto"/>
        <w:jc w:val="both"/>
        <w:rPr>
          <w:i/>
          <w:sz w:val="24"/>
          <w:szCs w:val="24"/>
        </w:rPr>
      </w:pPr>
      <w:r w:rsidRPr="00D14FC3">
        <w:rPr>
          <w:sz w:val="24"/>
          <w:szCs w:val="24"/>
        </w:rPr>
        <w:t xml:space="preserve">АО «Центральная ППК» предоставляет Контрагенту с даты, указанной как дата подписания настоящего Акта доступа к </w:t>
      </w:r>
      <w:r w:rsidRPr="00D14FC3">
        <w:rPr>
          <w:i/>
          <w:sz w:val="24"/>
          <w:szCs w:val="24"/>
        </w:rPr>
        <w:t>ВАРИАНТЫ: месту проведения работ/ месту оказания услуг/ объекту (указать наименование) или другое</w:t>
      </w:r>
      <w:r w:rsidRPr="00D14FC3">
        <w:rPr>
          <w:sz w:val="24"/>
          <w:szCs w:val="24"/>
        </w:rPr>
        <w:t xml:space="preserve">, расположенным по адресу: «_____________________________», для чего АО «Центральная ППК» передает Контрагенту </w:t>
      </w:r>
      <w:r w:rsidRPr="00D14FC3">
        <w:rPr>
          <w:i/>
          <w:sz w:val="24"/>
          <w:szCs w:val="24"/>
        </w:rPr>
        <w:t>ВАРИАНТЫ: электронный ключ доступа, ключ от замка или другое (указать нужное)</w:t>
      </w:r>
    </w:p>
    <w:p w:rsidR="00E65B88" w:rsidRPr="00260742" w:rsidRDefault="00E65B88" w:rsidP="00E71D72">
      <w:pPr>
        <w:pStyle w:val="aff"/>
        <w:numPr>
          <w:ilvl w:val="0"/>
          <w:numId w:val="7"/>
        </w:numPr>
        <w:spacing w:line="192" w:lineRule="auto"/>
        <w:jc w:val="both"/>
        <w:rPr>
          <w:sz w:val="24"/>
          <w:szCs w:val="24"/>
        </w:rPr>
      </w:pPr>
      <w:r w:rsidRPr="00260742">
        <w:rPr>
          <w:sz w:val="24"/>
          <w:szCs w:val="24"/>
        </w:rPr>
        <w:t xml:space="preserve">Настоящий Акт доступа вступает в силу с момента его подписания обеими Сторонами, составлен и подписан Сторонами в двух подлинных одинаковых по содержанию экземплярах, имеющих одинаковую юридическую силу, по 1 (одному) экземпляру для каждой Стороны. </w:t>
      </w:r>
    </w:p>
    <w:p w:rsidR="00E65B88" w:rsidRPr="0009253F" w:rsidRDefault="00E65B88" w:rsidP="00E71D72">
      <w:pPr>
        <w:numPr>
          <w:ilvl w:val="0"/>
          <w:numId w:val="7"/>
        </w:numPr>
        <w:spacing w:after="0" w:line="192" w:lineRule="auto"/>
        <w:ind w:left="0" w:firstLine="567"/>
        <w:contextualSpacing/>
        <w:jc w:val="center"/>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ПОДПИСИ СТОРОН</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E65B88" w:rsidRPr="0009253F" w:rsidTr="00B43969">
        <w:tc>
          <w:tcPr>
            <w:tcW w:w="5245" w:type="dxa"/>
            <w:vAlign w:val="center"/>
          </w:tcPr>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rsidR="00E65B88" w:rsidRPr="0009253F" w:rsidRDefault="00E65B88"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rsidR="00E65B88" w:rsidRPr="0009253F" w:rsidRDefault="00E65B88" w:rsidP="0009253F">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E65B88" w:rsidRPr="0009253F" w:rsidTr="00B43969">
        <w:trPr>
          <w:trHeight w:val="710"/>
        </w:trPr>
        <w:tc>
          <w:tcPr>
            <w:tcW w:w="5245" w:type="dxa"/>
            <w:vAlign w:val="center"/>
          </w:tcPr>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rsidR="00E65B88" w:rsidRPr="0009253F" w:rsidRDefault="00E65B88" w:rsidP="0009253F">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rsidR="00E65B88" w:rsidRPr="0009253F" w:rsidRDefault="00E65B88" w:rsidP="0009253F">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rsidR="00E65B88" w:rsidRPr="0009253F" w:rsidRDefault="00E65B88" w:rsidP="0009253F">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rsidR="00E65B88" w:rsidRPr="0009253F" w:rsidRDefault="00E65B88" w:rsidP="0009253F">
      <w:pPr>
        <w:spacing w:after="0" w:line="192" w:lineRule="auto"/>
        <w:rPr>
          <w:rFonts w:ascii="Times New Roman" w:eastAsia="Times New Roman" w:hAnsi="Times New Roman" w:cs="Times New Roman"/>
          <w:sz w:val="24"/>
          <w:szCs w:val="24"/>
          <w:lang w:eastAsia="ru-RU"/>
        </w:rPr>
      </w:pPr>
    </w:p>
    <w:p w:rsidR="00E65B88" w:rsidRPr="0009253F" w:rsidRDefault="00E65B88" w:rsidP="0009253F">
      <w:pPr>
        <w:tabs>
          <w:tab w:val="left" w:pos="5245"/>
        </w:tabs>
        <w:spacing w:line="192" w:lineRule="auto"/>
        <w:contextualSpacing/>
        <w:jc w:val="center"/>
        <w:rPr>
          <w:rFonts w:ascii="Times New Roman" w:hAnsi="Times New Roman" w:cs="Times New Roman"/>
          <w:sz w:val="24"/>
          <w:szCs w:val="24"/>
        </w:rPr>
      </w:pPr>
      <w:r w:rsidRPr="0009253F">
        <w:rPr>
          <w:rFonts w:ascii="Times New Roman" w:hAnsi="Times New Roman" w:cs="Times New Roman"/>
          <w:b/>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E65B88" w:rsidRPr="0009253F" w:rsidTr="00B43969">
        <w:tc>
          <w:tcPr>
            <w:tcW w:w="5245" w:type="dxa"/>
          </w:tcPr>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b/>
                <w:sz w:val="24"/>
                <w:szCs w:val="24"/>
                <w:lang w:eastAsia="ar-SA"/>
              </w:rPr>
              <w:t>АО «Центральная ППК»:</w:t>
            </w:r>
          </w:p>
          <w:p w:rsidR="00E65B88" w:rsidRPr="0009253F" w:rsidRDefault="00E65B88" w:rsidP="0009253F">
            <w:pPr>
              <w:spacing w:line="192" w:lineRule="auto"/>
              <w:contextualSpacing/>
              <w:jc w:val="both"/>
              <w:rPr>
                <w:rFonts w:ascii="Times New Roman" w:hAnsi="Times New Roman" w:cs="Times New Roman"/>
                <w:b/>
                <w:color w:val="000000"/>
                <w:sz w:val="24"/>
                <w:szCs w:val="24"/>
              </w:rPr>
            </w:pPr>
            <w:r w:rsidRPr="0009253F">
              <w:rPr>
                <w:rFonts w:ascii="Times New Roman" w:hAnsi="Times New Roman" w:cs="Times New Roman"/>
                <w:sz w:val="24"/>
                <w:szCs w:val="24"/>
              </w:rPr>
              <w:t>_______________________</w:t>
            </w:r>
          </w:p>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p>
        </w:tc>
        <w:tc>
          <w:tcPr>
            <w:tcW w:w="4644" w:type="dxa"/>
          </w:tcPr>
          <w:p w:rsidR="00E65B88" w:rsidRPr="0009253F" w:rsidRDefault="00E65B88" w:rsidP="0009253F">
            <w:pPr>
              <w:spacing w:line="192" w:lineRule="auto"/>
              <w:contextualSpacing/>
              <w:rPr>
                <w:rFonts w:ascii="Times New Roman" w:hAnsi="Times New Roman" w:cs="Times New Roman"/>
                <w:b/>
                <w:sz w:val="24"/>
                <w:szCs w:val="24"/>
                <w:lang w:eastAsia="ar-SA"/>
              </w:rPr>
            </w:pPr>
            <w:r w:rsidRPr="0009253F">
              <w:rPr>
                <w:rFonts w:ascii="Times New Roman" w:hAnsi="Times New Roman" w:cs="Times New Roman"/>
                <w:b/>
                <w:sz w:val="24"/>
                <w:szCs w:val="24"/>
                <w:lang w:eastAsia="ar-SA"/>
              </w:rPr>
              <w:t>Контрагент:</w:t>
            </w:r>
          </w:p>
          <w:p w:rsidR="00E65B88" w:rsidRPr="0009253F" w:rsidRDefault="00E65B88"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_____________________</w:t>
            </w:r>
          </w:p>
        </w:tc>
      </w:tr>
      <w:tr w:rsidR="00E65B88" w:rsidRPr="0009253F" w:rsidTr="00B43969">
        <w:tc>
          <w:tcPr>
            <w:tcW w:w="5245" w:type="dxa"/>
          </w:tcPr>
          <w:p w:rsidR="00E65B88" w:rsidRPr="0009253F" w:rsidRDefault="00E65B88" w:rsidP="0009253F">
            <w:pPr>
              <w:tabs>
                <w:tab w:val="left" w:pos="180"/>
              </w:tabs>
              <w:suppressAutoHyphens/>
              <w:spacing w:line="192" w:lineRule="auto"/>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________________/</w:t>
            </w:r>
            <w:r w:rsidRPr="0009253F">
              <w:rPr>
                <w:rFonts w:ascii="Times New Roman" w:hAnsi="Times New Roman" w:cs="Times New Roman"/>
                <w:color w:val="000000"/>
                <w:sz w:val="24"/>
                <w:szCs w:val="24"/>
              </w:rPr>
              <w:t>____________</w:t>
            </w:r>
            <w:r w:rsidRPr="0009253F">
              <w:rPr>
                <w:rFonts w:ascii="Times New Roman" w:hAnsi="Times New Roman" w:cs="Times New Roman"/>
                <w:sz w:val="24"/>
                <w:szCs w:val="24"/>
                <w:lang w:eastAsia="ar-SA"/>
              </w:rPr>
              <w:t>/</w:t>
            </w:r>
          </w:p>
          <w:p w:rsidR="00E65B88" w:rsidRPr="0009253F" w:rsidRDefault="00E65B88" w:rsidP="0009253F">
            <w:pPr>
              <w:tabs>
                <w:tab w:val="left" w:pos="180"/>
              </w:tabs>
              <w:suppressAutoHyphens/>
              <w:spacing w:line="192" w:lineRule="auto"/>
              <w:ind w:right="3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c>
          <w:tcPr>
            <w:tcW w:w="4644" w:type="dxa"/>
          </w:tcPr>
          <w:p w:rsidR="00E65B88" w:rsidRPr="0009253F" w:rsidRDefault="00E65B88" w:rsidP="0009253F">
            <w:pPr>
              <w:tabs>
                <w:tab w:val="left" w:pos="180"/>
              </w:tabs>
              <w:suppressAutoHyphens/>
              <w:spacing w:line="192" w:lineRule="auto"/>
              <w:ind w:right="-108"/>
              <w:contextualSpacing/>
              <w:rPr>
                <w:rFonts w:ascii="Times New Roman" w:hAnsi="Times New Roman" w:cs="Times New Roman"/>
                <w:sz w:val="24"/>
                <w:szCs w:val="24"/>
                <w:lang w:eastAsia="ar-SA"/>
              </w:rPr>
            </w:pPr>
            <w:r w:rsidRPr="0009253F">
              <w:rPr>
                <w:rFonts w:ascii="Times New Roman" w:hAnsi="Times New Roman" w:cs="Times New Roman"/>
                <w:sz w:val="24"/>
                <w:szCs w:val="24"/>
                <w:lang w:eastAsia="ar-SA"/>
              </w:rPr>
              <w:t>_____________/</w:t>
            </w:r>
            <w:r w:rsidRPr="0009253F">
              <w:rPr>
                <w:rFonts w:ascii="Times New Roman" w:hAnsi="Times New Roman" w:cs="Times New Roman"/>
                <w:sz w:val="24"/>
                <w:szCs w:val="24"/>
              </w:rPr>
              <w:t>_____________/</w:t>
            </w:r>
          </w:p>
          <w:p w:rsidR="00E65B88" w:rsidRPr="0009253F" w:rsidRDefault="00E65B88" w:rsidP="0009253F">
            <w:pPr>
              <w:tabs>
                <w:tab w:val="left" w:pos="180"/>
              </w:tabs>
              <w:suppressAutoHyphens/>
              <w:spacing w:line="192" w:lineRule="auto"/>
              <w:ind w:right="-108"/>
              <w:contextualSpacing/>
              <w:jc w:val="both"/>
              <w:rPr>
                <w:rFonts w:ascii="Times New Roman" w:hAnsi="Times New Roman" w:cs="Times New Roman"/>
                <w:sz w:val="24"/>
                <w:szCs w:val="24"/>
                <w:lang w:eastAsia="ar-SA"/>
              </w:rPr>
            </w:pPr>
            <w:proofErr w:type="spellStart"/>
            <w:r w:rsidRPr="0009253F">
              <w:rPr>
                <w:rFonts w:ascii="Times New Roman" w:hAnsi="Times New Roman" w:cs="Times New Roman"/>
                <w:sz w:val="24"/>
                <w:szCs w:val="24"/>
                <w:lang w:eastAsia="ar-SA"/>
              </w:rPr>
              <w:t>м.п</w:t>
            </w:r>
            <w:proofErr w:type="spellEnd"/>
            <w:r w:rsidRPr="0009253F">
              <w:rPr>
                <w:rFonts w:ascii="Times New Roman" w:hAnsi="Times New Roman" w:cs="Times New Roman"/>
                <w:sz w:val="24"/>
                <w:szCs w:val="24"/>
                <w:lang w:eastAsia="ar-SA"/>
              </w:rPr>
              <w:t>.</w:t>
            </w:r>
          </w:p>
        </w:tc>
      </w:tr>
    </w:tbl>
    <w:p w:rsidR="00E93EF7" w:rsidRPr="003E7279" w:rsidRDefault="00E93EF7" w:rsidP="00E93EF7">
      <w:pPr>
        <w:pageBreakBefore/>
        <w:spacing w:after="0" w:line="192" w:lineRule="auto"/>
        <w:ind w:left="5670"/>
        <w:rPr>
          <w:rFonts w:ascii="Times New Roman" w:eastAsia="Times New Roman" w:hAnsi="Times New Roman" w:cs="Times New Roman"/>
          <w:b/>
          <w:color w:val="000000" w:themeColor="text1"/>
          <w:sz w:val="24"/>
          <w:szCs w:val="24"/>
          <w:lang w:eastAsia="ru-RU"/>
        </w:rPr>
      </w:pPr>
      <w:bookmarkStart w:id="153" w:name="_Hlk188880185"/>
      <w:bookmarkStart w:id="154" w:name="_Hlk202973155"/>
      <w:bookmarkEnd w:id="151"/>
      <w:r w:rsidRPr="003E7279">
        <w:rPr>
          <w:rFonts w:ascii="Times New Roman" w:eastAsia="Times New Roman" w:hAnsi="Times New Roman" w:cs="Times New Roman"/>
          <w:b/>
          <w:color w:val="000000" w:themeColor="text1"/>
          <w:sz w:val="24"/>
          <w:szCs w:val="24"/>
          <w:lang w:eastAsia="ru-RU"/>
        </w:rPr>
        <w:lastRenderedPageBreak/>
        <w:t>Приложение № 4</w:t>
      </w:r>
    </w:p>
    <w:p w:rsidR="00E93EF7" w:rsidRPr="003E7279" w:rsidRDefault="00E93EF7" w:rsidP="00E93EF7">
      <w:pPr>
        <w:spacing w:after="0" w:line="192" w:lineRule="auto"/>
        <w:ind w:left="5670"/>
        <w:rPr>
          <w:rFonts w:ascii="Times New Roman" w:eastAsia="Times New Roman" w:hAnsi="Times New Roman" w:cs="Times New Roman"/>
          <w:b/>
          <w:color w:val="000000" w:themeColor="text1"/>
          <w:sz w:val="24"/>
          <w:szCs w:val="24"/>
          <w:lang w:eastAsia="ru-RU"/>
        </w:rPr>
      </w:pPr>
      <w:r w:rsidRPr="003E7279">
        <w:rPr>
          <w:rFonts w:ascii="Times New Roman" w:eastAsia="Times New Roman" w:hAnsi="Times New Roman" w:cs="Times New Roman"/>
          <w:b/>
          <w:color w:val="000000" w:themeColor="text1"/>
          <w:sz w:val="24"/>
          <w:szCs w:val="24"/>
          <w:lang w:eastAsia="ru-RU"/>
        </w:rPr>
        <w:t>к Договору № ____________</w:t>
      </w:r>
    </w:p>
    <w:p w:rsidR="00E93EF7" w:rsidRPr="003E7279" w:rsidRDefault="00E93EF7" w:rsidP="00E93EF7">
      <w:pPr>
        <w:spacing w:after="0" w:line="192" w:lineRule="auto"/>
        <w:ind w:left="5670"/>
        <w:rPr>
          <w:rFonts w:ascii="Times New Roman" w:eastAsia="Times New Roman" w:hAnsi="Times New Roman" w:cs="Times New Roman"/>
          <w:b/>
          <w:color w:val="000000" w:themeColor="text1"/>
          <w:sz w:val="24"/>
          <w:szCs w:val="24"/>
          <w:lang w:eastAsia="ru-RU"/>
        </w:rPr>
      </w:pPr>
      <w:r w:rsidRPr="003E7279">
        <w:rPr>
          <w:rFonts w:ascii="Times New Roman" w:eastAsia="Times New Roman" w:hAnsi="Times New Roman" w:cs="Times New Roman"/>
          <w:b/>
          <w:color w:val="000000" w:themeColor="text1"/>
          <w:sz w:val="24"/>
          <w:szCs w:val="24"/>
          <w:lang w:eastAsia="ru-RU"/>
        </w:rPr>
        <w:t xml:space="preserve">от «____» __________ </w:t>
      </w:r>
      <w:proofErr w:type="gramStart"/>
      <w:r w:rsidRPr="003E7279">
        <w:rPr>
          <w:rFonts w:ascii="Times New Roman" w:eastAsia="Times New Roman" w:hAnsi="Times New Roman" w:cs="Times New Roman"/>
          <w:b/>
          <w:color w:val="000000" w:themeColor="text1"/>
          <w:sz w:val="24"/>
          <w:szCs w:val="24"/>
          <w:lang w:eastAsia="ru-RU"/>
        </w:rPr>
        <w:t xml:space="preserve">202 </w:t>
      </w:r>
      <w:r w:rsidR="00E7340A" w:rsidRPr="003E7279">
        <w:rPr>
          <w:rFonts w:ascii="Times New Roman" w:eastAsia="Times New Roman" w:hAnsi="Times New Roman" w:cs="Times New Roman"/>
          <w:b/>
          <w:color w:val="000000" w:themeColor="text1"/>
          <w:sz w:val="24"/>
          <w:szCs w:val="24"/>
          <w:lang w:eastAsia="ru-RU"/>
        </w:rPr>
        <w:t xml:space="preserve"> </w:t>
      </w:r>
      <w:r w:rsidRPr="003E7279">
        <w:rPr>
          <w:rFonts w:ascii="Times New Roman" w:eastAsia="Times New Roman" w:hAnsi="Times New Roman" w:cs="Times New Roman"/>
          <w:b/>
          <w:color w:val="000000" w:themeColor="text1"/>
          <w:sz w:val="24"/>
          <w:szCs w:val="24"/>
          <w:lang w:eastAsia="ru-RU"/>
        </w:rPr>
        <w:t>г.</w:t>
      </w:r>
      <w:proofErr w:type="gramEnd"/>
      <w:r w:rsidRPr="003E7279">
        <w:rPr>
          <w:rFonts w:ascii="Times New Roman" w:eastAsia="Times New Roman" w:hAnsi="Times New Roman" w:cs="Times New Roman"/>
          <w:b/>
          <w:color w:val="000000" w:themeColor="text1"/>
          <w:sz w:val="24"/>
          <w:szCs w:val="24"/>
          <w:lang w:eastAsia="ru-RU"/>
        </w:rPr>
        <w:t xml:space="preserve"> </w:t>
      </w:r>
    </w:p>
    <w:p w:rsidR="00E93EF7" w:rsidRPr="003E7279" w:rsidRDefault="00E93EF7" w:rsidP="00E93EF7">
      <w:pPr>
        <w:spacing w:after="0" w:line="192" w:lineRule="auto"/>
        <w:ind w:left="5670"/>
        <w:rPr>
          <w:rFonts w:ascii="Times New Roman" w:eastAsia="Times New Roman" w:hAnsi="Times New Roman" w:cs="Times New Roman"/>
          <w:b/>
          <w:color w:val="000000" w:themeColor="text1"/>
          <w:sz w:val="24"/>
          <w:szCs w:val="24"/>
          <w:lang w:eastAsia="ru-RU"/>
        </w:rPr>
      </w:pPr>
      <w:r w:rsidRPr="003E7279">
        <w:rPr>
          <w:rFonts w:ascii="Times New Roman" w:eastAsia="Times New Roman" w:hAnsi="Times New Roman" w:cs="Times New Roman"/>
          <w:b/>
          <w:color w:val="000000" w:themeColor="text1"/>
          <w:sz w:val="24"/>
          <w:szCs w:val="24"/>
          <w:lang w:eastAsia="ru-RU"/>
        </w:rPr>
        <w:t xml:space="preserve">Часть </w:t>
      </w:r>
      <w:bookmarkStart w:id="155" w:name="_Hlk241849401"/>
      <w:r w:rsidRPr="003E7279">
        <w:rPr>
          <w:rFonts w:ascii="Times New Roman" w:eastAsia="Times New Roman" w:hAnsi="Times New Roman" w:cs="Times New Roman"/>
          <w:b/>
          <w:color w:val="000000" w:themeColor="text1"/>
          <w:sz w:val="24"/>
          <w:szCs w:val="24"/>
          <w:lang w:eastAsia="ru-RU"/>
        </w:rPr>
        <w:t>«Форма Приказа о назначении ответственных за пожарную безопасность»</w:t>
      </w:r>
    </w:p>
    <w:bookmarkEnd w:id="155"/>
    <w:p w:rsidR="00E93EF7" w:rsidRPr="003E7279" w:rsidRDefault="00E93EF7" w:rsidP="00E93EF7">
      <w:pPr>
        <w:spacing w:after="0" w:line="192" w:lineRule="auto"/>
        <w:jc w:val="center"/>
        <w:rPr>
          <w:rFonts w:ascii="Times New Roman" w:eastAsia="Times New Roman" w:hAnsi="Times New Roman" w:cs="Times New Roman"/>
          <w:b/>
          <w:color w:val="000000" w:themeColor="text1"/>
          <w:sz w:val="24"/>
          <w:szCs w:val="24"/>
          <w:lang w:eastAsia="ru-RU"/>
        </w:rPr>
      </w:pPr>
      <w:r w:rsidRPr="003E7279">
        <w:rPr>
          <w:rFonts w:ascii="Times New Roman" w:eastAsia="Times New Roman" w:hAnsi="Times New Roman" w:cs="Times New Roman"/>
          <w:b/>
          <w:color w:val="000000" w:themeColor="text1"/>
          <w:sz w:val="24"/>
          <w:szCs w:val="24"/>
          <w:lang w:eastAsia="ru-RU"/>
        </w:rPr>
        <w:t>ФОРМА</w:t>
      </w:r>
    </w:p>
    <w:p w:rsidR="00E93EF7" w:rsidRPr="003E7279" w:rsidRDefault="00E93EF7" w:rsidP="00E93EF7">
      <w:pPr>
        <w:widowControl w:val="0"/>
        <w:autoSpaceDE w:val="0"/>
        <w:autoSpaceDN w:val="0"/>
        <w:adjustRightInd w:val="0"/>
        <w:spacing w:after="0" w:line="240" w:lineRule="auto"/>
        <w:jc w:val="center"/>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w:t>
      </w:r>
      <w:r w:rsidRPr="003E7279">
        <w:rPr>
          <w:rFonts w:ascii="Times New Roman" w:eastAsia="Times New Roman" w:hAnsi="Times New Roman" w:cs="Times New Roman"/>
          <w:i/>
          <w:color w:val="000000" w:themeColor="text1"/>
          <w:lang w:eastAsia="ru-RU"/>
        </w:rPr>
        <w:t>наименование организации, адрес, ИНН, ОГРН</w:t>
      </w:r>
      <w:r w:rsidRPr="003E7279">
        <w:rPr>
          <w:rFonts w:ascii="Times New Roman" w:eastAsia="Times New Roman" w:hAnsi="Times New Roman" w:cs="Times New Roman"/>
          <w:color w:val="000000" w:themeColor="text1"/>
          <w:lang w:eastAsia="ru-RU"/>
        </w:rPr>
        <w:t>)</w:t>
      </w:r>
    </w:p>
    <w:p w:rsidR="00E93EF7" w:rsidRPr="003E7279" w:rsidRDefault="00E93EF7" w:rsidP="00E93EF7">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_____________________________________________________________________________________</w:t>
      </w:r>
    </w:p>
    <w:p w:rsidR="00E93EF7" w:rsidRPr="003E7279" w:rsidRDefault="00E93EF7" w:rsidP="00E93EF7">
      <w:pPr>
        <w:widowControl w:val="0"/>
        <w:autoSpaceDE w:val="0"/>
        <w:autoSpaceDN w:val="0"/>
        <w:adjustRightInd w:val="0"/>
        <w:spacing w:after="0" w:line="240" w:lineRule="auto"/>
        <w:rPr>
          <w:rFonts w:ascii="Times New Roman" w:eastAsia="Times New Roman" w:hAnsi="Times New Roman" w:cs="Times New Roman"/>
          <w:i/>
          <w:color w:val="000000" w:themeColor="text1"/>
          <w:lang w:eastAsia="ru-RU"/>
        </w:rPr>
      </w:pPr>
    </w:p>
    <w:p w:rsidR="00E93EF7" w:rsidRPr="003E7279" w:rsidRDefault="00E93EF7" w:rsidP="00E93EF7">
      <w:pPr>
        <w:widowControl w:val="0"/>
        <w:autoSpaceDE w:val="0"/>
        <w:autoSpaceDN w:val="0"/>
        <w:adjustRightInd w:val="0"/>
        <w:spacing w:after="0" w:line="240" w:lineRule="auto"/>
        <w:jc w:val="center"/>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Приказ N _____</w:t>
      </w:r>
    </w:p>
    <w:p w:rsidR="00E93EF7" w:rsidRPr="003E7279" w:rsidRDefault="00E93EF7" w:rsidP="00E93EF7">
      <w:pPr>
        <w:widowControl w:val="0"/>
        <w:autoSpaceDE w:val="0"/>
        <w:autoSpaceDN w:val="0"/>
        <w:adjustRightInd w:val="0"/>
        <w:spacing w:after="0" w:line="240" w:lineRule="auto"/>
        <w:jc w:val="center"/>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о назначении лиц, ответственных за пожарную безопасность</w:t>
      </w:r>
    </w:p>
    <w:p w:rsidR="00E93EF7" w:rsidRPr="003E7279" w:rsidRDefault="00E93EF7" w:rsidP="00E93EF7">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г. ________________                                                                                               "__" ________ _____г.</w:t>
      </w:r>
    </w:p>
    <w:p w:rsidR="00E93EF7" w:rsidRPr="003E7279" w:rsidRDefault="00E93EF7" w:rsidP="00E93EF7">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В целях обеспечения пожарной безопасности при исполнении Договора № ___________ от ______________, заключенного между ________________ и АО «Центральная ППК» (далее- Договора), а также своевременного выполнения противопожарных мероприятий, в соответствии с Федеральным законом РФ от 22.07.2008 г. № 123-ФЗ «Технический регламент о требованиях пожарной безопасности» и пунктом 4 «Правил противопожарного режима в Российской Федерации» (утв. Постановлением Правительства РФ № 390 от 25.04.2012 г.), приказываю:</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bookmarkStart w:id="156" w:name="Par20"/>
      <w:bookmarkEnd w:id="156"/>
      <w:r w:rsidRPr="003E7279">
        <w:rPr>
          <w:rFonts w:ascii="Times New Roman" w:eastAsia="Times New Roman" w:hAnsi="Times New Roman" w:cs="Times New Roman"/>
          <w:color w:val="000000" w:themeColor="text1"/>
          <w:lang w:eastAsia="ru-RU"/>
        </w:rPr>
        <w:t>1. Назначить ответственными за обеспечение пожарной безопасности, соблюдение противопожарного режима, наличие и сохранность первичных средств пожаротушения</w:t>
      </w:r>
      <w:r w:rsidRPr="003E7279">
        <w:rPr>
          <w:rFonts w:ascii="Times New Roman" w:eastAsia="Times New Roman" w:hAnsi="Times New Roman" w:cs="Times New Roman"/>
          <w:i/>
          <w:color w:val="000000" w:themeColor="text1"/>
          <w:lang w:eastAsia="ru-RU"/>
        </w:rPr>
        <w:t xml:space="preserve"> </w:t>
      </w:r>
      <w:r w:rsidRPr="003E7279">
        <w:rPr>
          <w:rFonts w:ascii="Times New Roman" w:eastAsia="Times New Roman" w:hAnsi="Times New Roman" w:cs="Times New Roman"/>
          <w:color w:val="000000" w:themeColor="text1"/>
          <w:lang w:eastAsia="ru-RU"/>
        </w:rPr>
        <w:t>следующих работников:</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i/>
          <w:color w:val="000000" w:themeColor="text1"/>
          <w:lang w:eastAsia="ru-RU"/>
        </w:rPr>
      </w:pPr>
      <w:r w:rsidRPr="003E7279">
        <w:rPr>
          <w:rFonts w:ascii="Times New Roman" w:eastAsia="Times New Roman" w:hAnsi="Times New Roman" w:cs="Times New Roman"/>
          <w:color w:val="000000" w:themeColor="text1"/>
          <w:lang w:eastAsia="ru-RU"/>
        </w:rPr>
        <w:t>- (</w:t>
      </w:r>
      <w:r w:rsidRPr="003E7279">
        <w:rPr>
          <w:rFonts w:ascii="Times New Roman" w:eastAsia="Times New Roman" w:hAnsi="Times New Roman" w:cs="Times New Roman"/>
          <w:i/>
          <w:color w:val="000000" w:themeColor="text1"/>
          <w:lang w:eastAsia="ru-RU"/>
        </w:rPr>
        <w:t>должность, ФИО работника</w:t>
      </w:r>
      <w:r w:rsidRPr="003E7279">
        <w:rPr>
          <w:rFonts w:ascii="Times New Roman" w:eastAsia="Times New Roman" w:hAnsi="Times New Roman" w:cs="Times New Roman"/>
          <w:color w:val="000000" w:themeColor="text1"/>
          <w:lang w:eastAsia="ru-RU"/>
        </w:rPr>
        <w:t>);</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w:t>
      </w:r>
      <w:r w:rsidRPr="003E7279">
        <w:rPr>
          <w:rFonts w:ascii="Times New Roman" w:eastAsia="Times New Roman" w:hAnsi="Times New Roman" w:cs="Times New Roman"/>
          <w:i/>
          <w:color w:val="000000" w:themeColor="text1"/>
          <w:lang w:eastAsia="ru-RU"/>
        </w:rPr>
        <w:t>должность, ФИО работника</w:t>
      </w:r>
      <w:r w:rsidRPr="003E7279">
        <w:rPr>
          <w:rFonts w:ascii="Times New Roman" w:eastAsia="Times New Roman" w:hAnsi="Times New Roman" w:cs="Times New Roman"/>
          <w:color w:val="000000" w:themeColor="text1"/>
          <w:lang w:eastAsia="ru-RU"/>
        </w:rPr>
        <w:t>).</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2. В целом по организации контроль за соблюдением работниками требований пожарной безопасности и разработку инструкции о мерах пожарной безопасности при исполнении Договора возложить на (</w:t>
      </w:r>
      <w:r w:rsidRPr="003E7279">
        <w:rPr>
          <w:rFonts w:ascii="Times New Roman" w:eastAsia="Times New Roman" w:hAnsi="Times New Roman" w:cs="Times New Roman"/>
          <w:i/>
          <w:color w:val="000000" w:themeColor="text1"/>
          <w:lang w:eastAsia="ru-RU"/>
        </w:rPr>
        <w:t>должность, ФИО работника</w:t>
      </w:r>
      <w:r w:rsidRPr="003E7279">
        <w:rPr>
          <w:rFonts w:ascii="Times New Roman" w:eastAsia="Times New Roman" w:hAnsi="Times New Roman" w:cs="Times New Roman"/>
          <w:color w:val="000000" w:themeColor="text1"/>
          <w:lang w:eastAsia="ru-RU"/>
        </w:rPr>
        <w:t>).</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3. Возложить на работников, указанных в п. 1 и 2 Приказа следующие обязанности:</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контроль за пожарной безопасностью закрепленных объектов, проверка противопожарного состояния;</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sz w:val="24"/>
          <w:szCs w:val="24"/>
          <w:lang w:eastAsia="ru-RU"/>
        </w:rPr>
      </w:pPr>
      <w:r w:rsidRPr="003E7279">
        <w:rPr>
          <w:rFonts w:ascii="Times New Roman" w:eastAsia="Times New Roman" w:hAnsi="Times New Roman" w:cs="Times New Roman"/>
          <w:color w:val="000000" w:themeColor="text1"/>
          <w:lang w:eastAsia="ru-RU"/>
        </w:rPr>
        <w:t>-</w:t>
      </w:r>
      <w:r w:rsidRPr="003E7279">
        <w:rPr>
          <w:rFonts w:ascii="Times New Roman" w:eastAsia="Times New Roman" w:hAnsi="Times New Roman" w:cs="Times New Roman"/>
          <w:color w:val="000000" w:themeColor="text1"/>
          <w:sz w:val="24"/>
          <w:szCs w:val="24"/>
          <w:lang w:eastAsia="ru-RU"/>
        </w:rPr>
        <w:t xml:space="preserve"> контроль за приобретением, ремонтом, сохранностью и исправностью первичных средств пожаротушения;</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sz w:val="24"/>
          <w:szCs w:val="24"/>
          <w:lang w:eastAsia="ru-RU"/>
        </w:rPr>
      </w:pPr>
      <w:r w:rsidRPr="003E7279">
        <w:rPr>
          <w:rFonts w:ascii="Times New Roman" w:eastAsia="Times New Roman" w:hAnsi="Times New Roman" w:cs="Times New Roman"/>
          <w:color w:val="000000" w:themeColor="text1"/>
          <w:sz w:val="24"/>
          <w:szCs w:val="24"/>
          <w:lang w:eastAsia="ru-RU"/>
        </w:rPr>
        <w:t>- ведение учета первичных средств пожаротушения в специальном журнале произвольной формы;</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sz w:val="24"/>
          <w:szCs w:val="24"/>
          <w:lang w:eastAsia="ru-RU"/>
        </w:rPr>
      </w:pPr>
      <w:r w:rsidRPr="003E7279">
        <w:rPr>
          <w:rFonts w:ascii="Times New Roman" w:eastAsia="Times New Roman" w:hAnsi="Times New Roman" w:cs="Times New Roman"/>
          <w:color w:val="000000" w:themeColor="text1"/>
          <w:sz w:val="24"/>
          <w:szCs w:val="24"/>
          <w:lang w:eastAsia="ru-RU"/>
        </w:rPr>
        <w:t>- контроль за рабочими персоналом подразделений в области соблюдения правил пожарной безопасности;</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определение порядка и сроков прохождения инструктажа по пожарной безопасности;</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проведение инструктажа по пожарной безопасности.</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3. (</w:t>
      </w:r>
      <w:r w:rsidRPr="003E7279">
        <w:rPr>
          <w:rFonts w:ascii="Times New Roman" w:eastAsia="Times New Roman" w:hAnsi="Times New Roman" w:cs="Times New Roman"/>
          <w:i/>
          <w:color w:val="000000" w:themeColor="text1"/>
          <w:lang w:eastAsia="ru-RU"/>
        </w:rPr>
        <w:t>должность, ФИО кадрового работника</w:t>
      </w:r>
      <w:r w:rsidRPr="003E7279">
        <w:rPr>
          <w:rFonts w:ascii="Times New Roman" w:eastAsia="Times New Roman" w:hAnsi="Times New Roman" w:cs="Times New Roman"/>
          <w:color w:val="000000" w:themeColor="text1"/>
          <w:lang w:eastAsia="ru-RU"/>
        </w:rPr>
        <w:t>) довести настоящий Приказ до сведения указанных в п. 1 Приказа лиц.</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i/>
          <w:color w:val="000000" w:themeColor="text1"/>
          <w:lang w:eastAsia="ru-RU"/>
        </w:rPr>
      </w:pPr>
      <w:r w:rsidRPr="003E7279">
        <w:rPr>
          <w:rFonts w:ascii="Times New Roman" w:eastAsia="Times New Roman" w:hAnsi="Times New Roman" w:cs="Times New Roman"/>
          <w:color w:val="000000" w:themeColor="text1"/>
          <w:lang w:eastAsia="ru-RU"/>
        </w:rPr>
        <w:t>4. Контроль за исполнением настоящего Приказа оставляю за собой (</w:t>
      </w:r>
      <w:r w:rsidRPr="003E7279">
        <w:rPr>
          <w:rFonts w:ascii="Times New Roman" w:eastAsia="Times New Roman" w:hAnsi="Times New Roman" w:cs="Times New Roman"/>
          <w:i/>
          <w:color w:val="000000" w:themeColor="text1"/>
          <w:lang w:eastAsia="ru-RU"/>
        </w:rPr>
        <w:t>возлагаю на должность, ФИО работника).</w:t>
      </w:r>
    </w:p>
    <w:p w:rsidR="00E93EF7" w:rsidRPr="003E7279" w:rsidRDefault="00E93EF7" w:rsidP="00E93EF7">
      <w:pPr>
        <w:widowControl w:val="0"/>
        <w:autoSpaceDE w:val="0"/>
        <w:autoSpaceDN w:val="0"/>
        <w:adjustRightInd w:val="0"/>
        <w:spacing w:after="0" w:line="192" w:lineRule="auto"/>
        <w:jc w:val="both"/>
        <w:rPr>
          <w:rFonts w:ascii="Times New Roman" w:eastAsia="Times New Roman" w:hAnsi="Times New Roman" w:cs="Times New Roman"/>
          <w:color w:val="000000" w:themeColor="text1"/>
          <w:lang w:eastAsia="ru-RU"/>
        </w:rPr>
      </w:pP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"__" _________ _____ г.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М.П.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w:t>
      </w:r>
      <w:r w:rsidRPr="003E7279">
        <w:rPr>
          <w:rFonts w:ascii="Times New Roman" w:eastAsia="Times New Roman" w:hAnsi="Times New Roman" w:cs="Times New Roman"/>
          <w:i/>
          <w:color w:val="000000" w:themeColor="text1"/>
          <w:lang w:eastAsia="ru-RU"/>
        </w:rPr>
        <w:t>должность руководителя</w:t>
      </w:r>
      <w:r w:rsidRPr="003E7279">
        <w:rPr>
          <w:rFonts w:ascii="Times New Roman" w:eastAsia="Times New Roman" w:hAnsi="Times New Roman" w:cs="Times New Roman"/>
          <w:color w:val="000000" w:themeColor="text1"/>
          <w:lang w:eastAsia="ru-RU"/>
        </w:rPr>
        <w:t xml:space="preserve">)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i/>
          <w:color w:val="000000" w:themeColor="text1"/>
          <w:lang w:eastAsia="ru-RU"/>
        </w:rPr>
      </w:pPr>
      <w:r w:rsidRPr="003E7279">
        <w:rPr>
          <w:rFonts w:ascii="Times New Roman" w:eastAsia="Times New Roman" w:hAnsi="Times New Roman" w:cs="Times New Roman"/>
          <w:color w:val="000000" w:themeColor="text1"/>
          <w:lang w:eastAsia="ru-RU"/>
        </w:rPr>
        <w:t xml:space="preserve">                                                                                 _____________________________/____________</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(Ф.И.О.)          (подпись)</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С Приказом ознакомлены:</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"__" _________ _____ г.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___________________________________________________/___________</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(должность, Ф.И.О.)          (подпись)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"__" _________ _____ г.   </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___________________________________________________/____________</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                                                                                                   (должность, Ф.И.О.)          (подпись)»</w:t>
      </w:r>
    </w:p>
    <w:p w:rsidR="00E93EF7" w:rsidRPr="003E7279" w:rsidRDefault="00E93EF7" w:rsidP="00E93EF7">
      <w:pPr>
        <w:widowControl w:val="0"/>
        <w:autoSpaceDE w:val="0"/>
        <w:autoSpaceDN w:val="0"/>
        <w:adjustRightInd w:val="0"/>
        <w:spacing w:after="0" w:line="192" w:lineRule="auto"/>
        <w:rPr>
          <w:rFonts w:ascii="Times New Roman" w:eastAsia="Times New Roman" w:hAnsi="Times New Roman" w:cs="Times New Roman"/>
          <w:color w:val="000000" w:themeColor="text1"/>
          <w:lang w:eastAsia="ru-RU"/>
        </w:rPr>
      </w:pPr>
      <w:r w:rsidRPr="003E7279">
        <w:rPr>
          <w:rFonts w:ascii="Times New Roman" w:eastAsia="Times New Roman" w:hAnsi="Times New Roman" w:cs="Times New Roman"/>
          <w:color w:val="000000" w:themeColor="text1"/>
          <w:lang w:eastAsia="ru-RU"/>
        </w:rPr>
        <w:t xml:space="preserve">"__" _________ _____ г.   </w:t>
      </w:r>
    </w:p>
    <w:p w:rsidR="00E93EF7" w:rsidRPr="003E7279" w:rsidRDefault="00E93EF7" w:rsidP="00E93EF7">
      <w:pPr>
        <w:tabs>
          <w:tab w:val="left" w:pos="5245"/>
        </w:tabs>
        <w:spacing w:line="192" w:lineRule="auto"/>
        <w:contextualSpacing/>
        <w:jc w:val="center"/>
        <w:rPr>
          <w:rFonts w:ascii="Times New Roman" w:hAnsi="Times New Roman" w:cs="Times New Roman"/>
          <w:color w:val="000000" w:themeColor="text1"/>
          <w:sz w:val="24"/>
          <w:szCs w:val="24"/>
        </w:rPr>
      </w:pPr>
      <w:r w:rsidRPr="003E7279">
        <w:rPr>
          <w:rFonts w:ascii="Times New Roman" w:hAnsi="Times New Roman" w:cs="Times New Roman"/>
          <w:b/>
          <w:color w:val="000000" w:themeColor="text1"/>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3E7279" w:rsidRPr="003E7279" w:rsidTr="00F97DF2">
        <w:tc>
          <w:tcPr>
            <w:tcW w:w="5245" w:type="dxa"/>
          </w:tcPr>
          <w:p w:rsidR="00E93EF7" w:rsidRPr="003E7279" w:rsidRDefault="00E93EF7" w:rsidP="00E93EF7">
            <w:pPr>
              <w:tabs>
                <w:tab w:val="left" w:pos="180"/>
              </w:tabs>
              <w:suppressAutoHyphens/>
              <w:spacing w:line="192" w:lineRule="auto"/>
              <w:contextualSpacing/>
              <w:rPr>
                <w:rFonts w:ascii="Times New Roman" w:hAnsi="Times New Roman" w:cs="Times New Roman"/>
                <w:color w:val="000000" w:themeColor="text1"/>
                <w:sz w:val="24"/>
                <w:szCs w:val="24"/>
                <w:lang w:eastAsia="ar-SA"/>
              </w:rPr>
            </w:pPr>
            <w:r w:rsidRPr="003E7279">
              <w:rPr>
                <w:rFonts w:ascii="Times New Roman" w:hAnsi="Times New Roman" w:cs="Times New Roman"/>
                <w:b/>
                <w:color w:val="000000" w:themeColor="text1"/>
                <w:sz w:val="24"/>
                <w:szCs w:val="24"/>
                <w:lang w:eastAsia="ar-SA"/>
              </w:rPr>
              <w:t>АО «Центральная ППК»:</w:t>
            </w:r>
          </w:p>
          <w:p w:rsidR="00E93EF7" w:rsidRPr="003E7279" w:rsidRDefault="00E93EF7" w:rsidP="00E93EF7">
            <w:pPr>
              <w:spacing w:line="192" w:lineRule="auto"/>
              <w:contextualSpacing/>
              <w:jc w:val="both"/>
              <w:rPr>
                <w:rFonts w:ascii="Times New Roman" w:hAnsi="Times New Roman" w:cs="Times New Roman"/>
                <w:b/>
                <w:color w:val="000000" w:themeColor="text1"/>
                <w:sz w:val="24"/>
                <w:szCs w:val="24"/>
              </w:rPr>
            </w:pPr>
            <w:r w:rsidRPr="003E7279">
              <w:rPr>
                <w:rFonts w:ascii="Times New Roman" w:hAnsi="Times New Roman" w:cs="Times New Roman"/>
                <w:color w:val="000000" w:themeColor="text1"/>
                <w:sz w:val="24"/>
                <w:szCs w:val="24"/>
              </w:rPr>
              <w:t>_______________________</w:t>
            </w:r>
          </w:p>
          <w:p w:rsidR="00E93EF7" w:rsidRPr="003E7279" w:rsidRDefault="00E93EF7" w:rsidP="00E93EF7">
            <w:pPr>
              <w:tabs>
                <w:tab w:val="left" w:pos="180"/>
              </w:tabs>
              <w:suppressAutoHyphens/>
              <w:spacing w:line="192" w:lineRule="auto"/>
              <w:contextualSpacing/>
              <w:rPr>
                <w:rFonts w:ascii="Times New Roman" w:hAnsi="Times New Roman" w:cs="Times New Roman"/>
                <w:color w:val="000000" w:themeColor="text1"/>
                <w:sz w:val="24"/>
                <w:szCs w:val="24"/>
                <w:lang w:eastAsia="ar-SA"/>
              </w:rPr>
            </w:pPr>
          </w:p>
        </w:tc>
        <w:tc>
          <w:tcPr>
            <w:tcW w:w="4644" w:type="dxa"/>
          </w:tcPr>
          <w:p w:rsidR="00E93EF7" w:rsidRPr="003E7279" w:rsidRDefault="00E93EF7" w:rsidP="00E93EF7">
            <w:pPr>
              <w:spacing w:line="192" w:lineRule="auto"/>
              <w:contextualSpacing/>
              <w:rPr>
                <w:rFonts w:ascii="Times New Roman" w:hAnsi="Times New Roman" w:cs="Times New Roman"/>
                <w:b/>
                <w:color w:val="000000" w:themeColor="text1"/>
                <w:sz w:val="24"/>
                <w:szCs w:val="24"/>
                <w:lang w:eastAsia="ar-SA"/>
              </w:rPr>
            </w:pPr>
            <w:r w:rsidRPr="003E7279">
              <w:rPr>
                <w:rFonts w:ascii="Times New Roman" w:hAnsi="Times New Roman" w:cs="Times New Roman"/>
                <w:b/>
                <w:color w:val="000000" w:themeColor="text1"/>
                <w:sz w:val="24"/>
                <w:szCs w:val="24"/>
                <w:lang w:eastAsia="ar-SA"/>
              </w:rPr>
              <w:t>Контрагент:</w:t>
            </w:r>
          </w:p>
          <w:p w:rsidR="00E93EF7" w:rsidRPr="003E7279" w:rsidRDefault="00E93EF7" w:rsidP="00E93EF7">
            <w:pPr>
              <w:tabs>
                <w:tab w:val="left" w:pos="180"/>
              </w:tabs>
              <w:suppressAutoHyphens/>
              <w:spacing w:line="192" w:lineRule="auto"/>
              <w:ind w:right="-108"/>
              <w:contextualSpacing/>
              <w:rPr>
                <w:rFonts w:ascii="Times New Roman" w:hAnsi="Times New Roman" w:cs="Times New Roman"/>
                <w:color w:val="000000" w:themeColor="text1"/>
                <w:sz w:val="24"/>
                <w:szCs w:val="24"/>
                <w:lang w:eastAsia="ar-SA"/>
              </w:rPr>
            </w:pPr>
            <w:r w:rsidRPr="003E7279">
              <w:rPr>
                <w:rFonts w:ascii="Times New Roman" w:hAnsi="Times New Roman" w:cs="Times New Roman"/>
                <w:color w:val="000000" w:themeColor="text1"/>
                <w:sz w:val="24"/>
                <w:szCs w:val="24"/>
                <w:lang w:eastAsia="ar-SA"/>
              </w:rPr>
              <w:t>_____________________</w:t>
            </w:r>
          </w:p>
        </w:tc>
      </w:tr>
      <w:tr w:rsidR="003E7279" w:rsidRPr="003E7279" w:rsidTr="00F97DF2">
        <w:tc>
          <w:tcPr>
            <w:tcW w:w="5245" w:type="dxa"/>
          </w:tcPr>
          <w:p w:rsidR="00E93EF7" w:rsidRPr="003E7279" w:rsidRDefault="00E93EF7" w:rsidP="00E93EF7">
            <w:pPr>
              <w:tabs>
                <w:tab w:val="left" w:pos="180"/>
              </w:tabs>
              <w:suppressAutoHyphens/>
              <w:spacing w:line="192" w:lineRule="auto"/>
              <w:contextualSpacing/>
              <w:rPr>
                <w:rFonts w:ascii="Times New Roman" w:hAnsi="Times New Roman" w:cs="Times New Roman"/>
                <w:color w:val="000000" w:themeColor="text1"/>
                <w:sz w:val="24"/>
                <w:szCs w:val="24"/>
                <w:lang w:eastAsia="ar-SA"/>
              </w:rPr>
            </w:pPr>
            <w:r w:rsidRPr="003E7279">
              <w:rPr>
                <w:rFonts w:ascii="Times New Roman" w:hAnsi="Times New Roman" w:cs="Times New Roman"/>
                <w:color w:val="000000" w:themeColor="text1"/>
                <w:sz w:val="24"/>
                <w:szCs w:val="24"/>
                <w:lang w:eastAsia="ar-SA"/>
              </w:rPr>
              <w:t>________________/</w:t>
            </w:r>
            <w:r w:rsidRPr="003E7279">
              <w:rPr>
                <w:rFonts w:ascii="Times New Roman" w:hAnsi="Times New Roman" w:cs="Times New Roman"/>
                <w:color w:val="000000" w:themeColor="text1"/>
                <w:sz w:val="24"/>
                <w:szCs w:val="24"/>
              </w:rPr>
              <w:t>____________</w:t>
            </w:r>
            <w:r w:rsidRPr="003E7279">
              <w:rPr>
                <w:rFonts w:ascii="Times New Roman" w:hAnsi="Times New Roman" w:cs="Times New Roman"/>
                <w:color w:val="000000" w:themeColor="text1"/>
                <w:sz w:val="24"/>
                <w:szCs w:val="24"/>
                <w:lang w:eastAsia="ar-SA"/>
              </w:rPr>
              <w:t>/</w:t>
            </w:r>
          </w:p>
          <w:p w:rsidR="00E93EF7" w:rsidRPr="003E7279" w:rsidRDefault="00E93EF7" w:rsidP="00E93EF7">
            <w:pPr>
              <w:tabs>
                <w:tab w:val="left" w:pos="180"/>
              </w:tabs>
              <w:suppressAutoHyphens/>
              <w:spacing w:line="192" w:lineRule="auto"/>
              <w:ind w:right="38"/>
              <w:contextualSpacing/>
              <w:jc w:val="both"/>
              <w:rPr>
                <w:rFonts w:ascii="Times New Roman" w:hAnsi="Times New Roman" w:cs="Times New Roman"/>
                <w:color w:val="000000" w:themeColor="text1"/>
                <w:sz w:val="24"/>
                <w:szCs w:val="24"/>
                <w:lang w:eastAsia="ar-SA"/>
              </w:rPr>
            </w:pPr>
            <w:proofErr w:type="spellStart"/>
            <w:r w:rsidRPr="003E7279">
              <w:rPr>
                <w:rFonts w:ascii="Times New Roman" w:hAnsi="Times New Roman" w:cs="Times New Roman"/>
                <w:color w:val="000000" w:themeColor="text1"/>
                <w:sz w:val="24"/>
                <w:szCs w:val="24"/>
                <w:lang w:eastAsia="ar-SA"/>
              </w:rPr>
              <w:t>м.п</w:t>
            </w:r>
            <w:proofErr w:type="spellEnd"/>
            <w:r w:rsidRPr="003E7279">
              <w:rPr>
                <w:rFonts w:ascii="Times New Roman" w:hAnsi="Times New Roman" w:cs="Times New Roman"/>
                <w:color w:val="000000" w:themeColor="text1"/>
                <w:sz w:val="24"/>
                <w:szCs w:val="24"/>
                <w:lang w:eastAsia="ar-SA"/>
              </w:rPr>
              <w:t>.</w:t>
            </w:r>
          </w:p>
        </w:tc>
        <w:tc>
          <w:tcPr>
            <w:tcW w:w="4644" w:type="dxa"/>
          </w:tcPr>
          <w:p w:rsidR="00E93EF7" w:rsidRPr="003E7279" w:rsidRDefault="00E93EF7" w:rsidP="00E93EF7">
            <w:pPr>
              <w:tabs>
                <w:tab w:val="left" w:pos="180"/>
              </w:tabs>
              <w:suppressAutoHyphens/>
              <w:spacing w:line="192" w:lineRule="auto"/>
              <w:ind w:right="-108"/>
              <w:contextualSpacing/>
              <w:rPr>
                <w:rFonts w:ascii="Times New Roman" w:hAnsi="Times New Roman" w:cs="Times New Roman"/>
                <w:color w:val="000000" w:themeColor="text1"/>
                <w:sz w:val="24"/>
                <w:szCs w:val="24"/>
                <w:lang w:eastAsia="ar-SA"/>
              </w:rPr>
            </w:pPr>
            <w:r w:rsidRPr="003E7279">
              <w:rPr>
                <w:rFonts w:ascii="Times New Roman" w:hAnsi="Times New Roman" w:cs="Times New Roman"/>
                <w:color w:val="000000" w:themeColor="text1"/>
                <w:sz w:val="24"/>
                <w:szCs w:val="24"/>
                <w:lang w:eastAsia="ar-SA"/>
              </w:rPr>
              <w:t>_____________/</w:t>
            </w:r>
            <w:r w:rsidRPr="003E7279">
              <w:rPr>
                <w:rFonts w:ascii="Times New Roman" w:hAnsi="Times New Roman" w:cs="Times New Roman"/>
                <w:color w:val="000000" w:themeColor="text1"/>
                <w:sz w:val="24"/>
                <w:szCs w:val="24"/>
              </w:rPr>
              <w:t>_____________/</w:t>
            </w:r>
          </w:p>
          <w:p w:rsidR="00E93EF7" w:rsidRPr="003E7279" w:rsidRDefault="00E93EF7" w:rsidP="00E93EF7">
            <w:pPr>
              <w:tabs>
                <w:tab w:val="left" w:pos="180"/>
              </w:tabs>
              <w:suppressAutoHyphens/>
              <w:spacing w:line="192" w:lineRule="auto"/>
              <w:ind w:right="-108"/>
              <w:contextualSpacing/>
              <w:jc w:val="both"/>
              <w:rPr>
                <w:rFonts w:ascii="Times New Roman" w:hAnsi="Times New Roman" w:cs="Times New Roman"/>
                <w:color w:val="000000" w:themeColor="text1"/>
                <w:sz w:val="24"/>
                <w:szCs w:val="24"/>
                <w:lang w:eastAsia="ar-SA"/>
              </w:rPr>
            </w:pPr>
            <w:proofErr w:type="spellStart"/>
            <w:r w:rsidRPr="003E7279">
              <w:rPr>
                <w:rFonts w:ascii="Times New Roman" w:hAnsi="Times New Roman" w:cs="Times New Roman"/>
                <w:color w:val="000000" w:themeColor="text1"/>
                <w:sz w:val="24"/>
                <w:szCs w:val="24"/>
                <w:lang w:eastAsia="ar-SA"/>
              </w:rPr>
              <w:t>м.п</w:t>
            </w:r>
            <w:proofErr w:type="spellEnd"/>
            <w:r w:rsidRPr="003E7279">
              <w:rPr>
                <w:rFonts w:ascii="Times New Roman" w:hAnsi="Times New Roman" w:cs="Times New Roman"/>
                <w:color w:val="000000" w:themeColor="text1"/>
                <w:sz w:val="24"/>
                <w:szCs w:val="24"/>
                <w:lang w:eastAsia="ar-SA"/>
              </w:rPr>
              <w:t>.</w:t>
            </w:r>
          </w:p>
        </w:tc>
      </w:tr>
    </w:tbl>
    <w:p w:rsidR="00CA026E" w:rsidRPr="0026341A" w:rsidRDefault="00CA026E" w:rsidP="007452FA">
      <w:pPr>
        <w:jc w:val="right"/>
        <w:rPr>
          <w:rFonts w:ascii="Times New Roman" w:eastAsia="Times New Roman" w:hAnsi="Times New Roman" w:cs="Times New Roman"/>
          <w:b/>
          <w:sz w:val="24"/>
          <w:szCs w:val="24"/>
          <w:lang w:eastAsia="ru-RU"/>
        </w:rPr>
      </w:pPr>
      <w:bookmarkStart w:id="157" w:name="_Hlk176536513"/>
      <w:bookmarkStart w:id="158" w:name="_Hlk168393161"/>
      <w:bookmarkEnd w:id="153"/>
      <w:r>
        <w:rPr>
          <w:rFonts w:ascii="Times New Roman" w:eastAsia="Times New Roman" w:hAnsi="Times New Roman" w:cs="Times New Roman"/>
          <w:b/>
          <w:sz w:val="24"/>
          <w:szCs w:val="24"/>
          <w:lang w:eastAsia="ru-RU"/>
        </w:rPr>
        <w:br w:type="page"/>
      </w:r>
      <w:bookmarkStart w:id="159" w:name="_Hlk195178349"/>
      <w:r w:rsidRPr="0026341A">
        <w:rPr>
          <w:rFonts w:ascii="Times New Roman" w:eastAsia="Times New Roman" w:hAnsi="Times New Roman" w:cs="Times New Roman"/>
          <w:b/>
          <w:sz w:val="24"/>
          <w:szCs w:val="24"/>
          <w:lang w:eastAsia="ru-RU"/>
        </w:rPr>
        <w:lastRenderedPageBreak/>
        <w:t>Приложение № 4</w:t>
      </w:r>
    </w:p>
    <w:p w:rsidR="00CA026E" w:rsidRPr="0026341A" w:rsidRDefault="00CA026E" w:rsidP="007452FA">
      <w:pPr>
        <w:spacing w:after="0" w:line="192" w:lineRule="auto"/>
        <w:ind w:left="5670"/>
        <w:jc w:val="right"/>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к Договору № ____________</w:t>
      </w:r>
    </w:p>
    <w:p w:rsidR="00CA026E" w:rsidRPr="0026341A" w:rsidRDefault="00CA026E" w:rsidP="007452FA">
      <w:pPr>
        <w:spacing w:after="0" w:line="192" w:lineRule="auto"/>
        <w:ind w:left="5670"/>
        <w:jc w:val="right"/>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 xml:space="preserve">от «____» __________ 202 г. </w:t>
      </w:r>
    </w:p>
    <w:p w:rsidR="00CA026E" w:rsidRPr="0026341A" w:rsidRDefault="00CA026E" w:rsidP="007452FA">
      <w:pPr>
        <w:tabs>
          <w:tab w:val="left" w:pos="4140"/>
          <w:tab w:val="left" w:pos="4320"/>
          <w:tab w:val="left" w:pos="6480"/>
        </w:tabs>
        <w:spacing w:after="0" w:line="192" w:lineRule="auto"/>
        <w:ind w:left="5670"/>
        <w:jc w:val="right"/>
        <w:rPr>
          <w:rFonts w:ascii="Times New Roman" w:eastAsia="Calibri" w:hAnsi="Times New Roman" w:cs="Times New Roman"/>
          <w:b/>
          <w:sz w:val="24"/>
          <w:szCs w:val="24"/>
        </w:rPr>
      </w:pPr>
      <w:r w:rsidRPr="0026341A">
        <w:rPr>
          <w:rFonts w:ascii="Times New Roman" w:eastAsia="Times New Roman" w:hAnsi="Times New Roman" w:cs="Times New Roman"/>
          <w:b/>
          <w:sz w:val="24"/>
          <w:szCs w:val="24"/>
          <w:lang w:eastAsia="ru-RU"/>
        </w:rPr>
        <w:t xml:space="preserve">Часть </w:t>
      </w:r>
      <w:bookmarkStart w:id="160" w:name="_Hlk241849415"/>
      <w:r w:rsidRPr="0026341A">
        <w:rPr>
          <w:rFonts w:ascii="Times New Roman" w:eastAsia="Times New Roman" w:hAnsi="Times New Roman" w:cs="Times New Roman"/>
          <w:b/>
          <w:sz w:val="24"/>
          <w:szCs w:val="24"/>
          <w:lang w:eastAsia="ru-RU"/>
        </w:rPr>
        <w:t xml:space="preserve">«Форма </w:t>
      </w:r>
      <w:r w:rsidRPr="0026341A">
        <w:rPr>
          <w:rFonts w:ascii="Times New Roman" w:eastAsia="Calibri" w:hAnsi="Times New Roman" w:cs="Times New Roman"/>
          <w:b/>
          <w:sz w:val="24"/>
          <w:szCs w:val="24"/>
        </w:rPr>
        <w:t>Калькуляции»</w:t>
      </w:r>
      <w:bookmarkEnd w:id="160"/>
    </w:p>
    <w:p w:rsidR="00CA026E" w:rsidRPr="0026341A" w:rsidRDefault="00CA026E" w:rsidP="007452FA">
      <w:pPr>
        <w:tabs>
          <w:tab w:val="left" w:pos="4140"/>
          <w:tab w:val="left" w:pos="4320"/>
          <w:tab w:val="left" w:pos="6480"/>
        </w:tabs>
        <w:spacing w:after="0" w:line="192" w:lineRule="auto"/>
        <w:jc w:val="right"/>
        <w:rPr>
          <w:rFonts w:ascii="Times New Roman" w:eastAsia="Calibri" w:hAnsi="Times New Roman" w:cs="Times New Roman"/>
          <w:sz w:val="24"/>
          <w:szCs w:val="24"/>
          <w:lang w:val="x-none"/>
        </w:rPr>
      </w:pP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b/>
          <w:sz w:val="24"/>
          <w:szCs w:val="24"/>
        </w:rPr>
      </w:pPr>
      <w:r w:rsidRPr="0026341A">
        <w:rPr>
          <w:rFonts w:ascii="Times New Roman" w:eastAsia="Calibri" w:hAnsi="Times New Roman" w:cs="Times New Roman"/>
          <w:b/>
          <w:sz w:val="24"/>
          <w:szCs w:val="24"/>
        </w:rPr>
        <w:t>ФОРМА</w:t>
      </w:r>
    </w:p>
    <w:p w:rsidR="00CA026E" w:rsidRPr="0026341A" w:rsidRDefault="00CA026E" w:rsidP="00CA026E">
      <w:pPr>
        <w:tabs>
          <w:tab w:val="left" w:pos="4140"/>
          <w:tab w:val="left" w:pos="4320"/>
          <w:tab w:val="left" w:pos="6480"/>
        </w:tabs>
        <w:spacing w:after="0" w:line="192" w:lineRule="auto"/>
        <w:ind w:left="5812"/>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«Приложение к Договору № ____________</w:t>
      </w:r>
    </w:p>
    <w:p w:rsidR="00CA026E" w:rsidRPr="0026341A" w:rsidRDefault="00CA026E" w:rsidP="00CA026E">
      <w:pPr>
        <w:spacing w:after="0" w:line="192" w:lineRule="auto"/>
        <w:ind w:left="5812"/>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 xml:space="preserve">от «____» __________ 202 г. </w:t>
      </w: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b/>
          <w:sz w:val="24"/>
          <w:szCs w:val="24"/>
        </w:rPr>
      </w:pP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b/>
          <w:sz w:val="24"/>
          <w:szCs w:val="24"/>
          <w:lang w:eastAsia="ru-RU"/>
        </w:rPr>
      </w:pPr>
      <w:r w:rsidRPr="0026341A">
        <w:rPr>
          <w:rFonts w:ascii="Times New Roman" w:eastAsia="Calibri" w:hAnsi="Times New Roman" w:cs="Times New Roman"/>
          <w:b/>
          <w:sz w:val="24"/>
          <w:szCs w:val="24"/>
          <w:lang w:eastAsia="ru-RU"/>
        </w:rPr>
        <w:t>КАЛЬКУЛЯЦИЯ</w:t>
      </w:r>
    </w:p>
    <w:p w:rsidR="00CA026E" w:rsidRPr="0026341A" w:rsidRDefault="00CA026E" w:rsidP="00CA026E">
      <w:pPr>
        <w:tabs>
          <w:tab w:val="left" w:pos="1276"/>
        </w:tabs>
        <w:spacing w:after="0" w:line="240" w:lineRule="auto"/>
        <w:ind w:right="-6"/>
        <w:jc w:val="center"/>
        <w:rPr>
          <w:rFonts w:ascii="Times New Roman" w:eastAsia="Calibri" w:hAnsi="Times New Roman" w:cs="Times New Roman"/>
          <w:b/>
          <w:sz w:val="24"/>
          <w:szCs w:val="24"/>
          <w:lang w:eastAsia="ru-RU"/>
        </w:rPr>
      </w:pPr>
      <w:r w:rsidRPr="0026341A">
        <w:rPr>
          <w:rFonts w:ascii="Times New Roman" w:eastAsia="Calibri" w:hAnsi="Times New Roman" w:cs="Times New Roman"/>
          <w:b/>
          <w:sz w:val="24"/>
          <w:szCs w:val="24"/>
          <w:lang w:eastAsia="ru-RU"/>
        </w:rPr>
        <w:t xml:space="preserve">_________________________ </w:t>
      </w:r>
    </w:p>
    <w:p w:rsidR="00CA026E" w:rsidRPr="0026341A" w:rsidRDefault="00CA026E" w:rsidP="00CA026E">
      <w:pPr>
        <w:tabs>
          <w:tab w:val="left" w:pos="1276"/>
        </w:tabs>
        <w:spacing w:after="0" w:line="240" w:lineRule="auto"/>
        <w:ind w:right="-6"/>
        <w:jc w:val="center"/>
        <w:rPr>
          <w:rFonts w:ascii="Times New Roman" w:eastAsia="Calibri" w:hAnsi="Times New Roman" w:cs="Times New Roman"/>
          <w:b/>
          <w:sz w:val="24"/>
          <w:szCs w:val="24"/>
          <w:lang w:val="en-US" w:eastAsia="ru-RU"/>
        </w:rPr>
      </w:pPr>
      <w:r w:rsidRPr="0026341A">
        <w:rPr>
          <w:rFonts w:ascii="Times New Roman" w:eastAsia="Calibri" w:hAnsi="Times New Roman" w:cs="Times New Roman"/>
          <w:b/>
          <w:sz w:val="24"/>
          <w:szCs w:val="24"/>
          <w:lang w:val="en-US" w:eastAsia="ru-RU"/>
        </w:rPr>
        <w:t>(</w:t>
      </w:r>
      <w:r w:rsidRPr="0026341A">
        <w:rPr>
          <w:rFonts w:ascii="Times New Roman" w:eastAsia="Calibri" w:hAnsi="Times New Roman" w:cs="Times New Roman"/>
          <w:b/>
          <w:sz w:val="24"/>
          <w:szCs w:val="24"/>
          <w:lang w:eastAsia="ru-RU"/>
        </w:rPr>
        <w:t>Наименование работ</w:t>
      </w:r>
      <w:r w:rsidRPr="0026341A">
        <w:rPr>
          <w:rFonts w:ascii="Times New Roman" w:eastAsia="Calibri" w:hAnsi="Times New Roman" w:cs="Times New Roman"/>
          <w:b/>
          <w:sz w:val="24"/>
          <w:szCs w:val="24"/>
          <w:lang w:val="en-US" w:eastAsia="ru-RU"/>
        </w:rPr>
        <w:t>)</w:t>
      </w:r>
    </w:p>
    <w:p w:rsidR="00CA026E" w:rsidRPr="0026341A" w:rsidRDefault="00CA026E" w:rsidP="00CA026E">
      <w:pPr>
        <w:tabs>
          <w:tab w:val="left" w:pos="9244"/>
        </w:tabs>
        <w:spacing w:after="0" w:line="240" w:lineRule="auto"/>
        <w:rPr>
          <w:rFonts w:ascii="Times New Roman" w:eastAsia="Calibri" w:hAnsi="Times New Roman" w:cs="Times New Roman"/>
          <w:sz w:val="16"/>
          <w:szCs w:val="16"/>
          <w:lang w:eastAsia="ru-RU"/>
        </w:rPr>
      </w:pPr>
      <w:r w:rsidRPr="0026341A">
        <w:rPr>
          <w:rFonts w:ascii="Times New Roman" w:eastAsia="Calibri" w:hAnsi="Times New Roman" w:cs="Times New Roman"/>
          <w:sz w:val="24"/>
          <w:szCs w:val="24"/>
          <w:lang w:eastAsia="ru-RU"/>
        </w:rPr>
        <w:t xml:space="preserve">                                                                                                                                       </w:t>
      </w:r>
      <w:r w:rsidRPr="0026341A">
        <w:rPr>
          <w:rFonts w:ascii="Times New Roman" w:eastAsia="Calibri" w:hAnsi="Times New Roman" w:cs="Times New Roman"/>
          <w:sz w:val="16"/>
          <w:szCs w:val="16"/>
          <w:lang w:eastAsia="ru-RU"/>
        </w:rPr>
        <w:t xml:space="preserve">Ед. изм.-  </w:t>
      </w:r>
    </w:p>
    <w:p w:rsidR="00CA026E" w:rsidRPr="0026341A" w:rsidRDefault="00CA026E" w:rsidP="00CA026E">
      <w:pPr>
        <w:tabs>
          <w:tab w:val="left" w:pos="9244"/>
        </w:tabs>
        <w:spacing w:after="0" w:line="240" w:lineRule="auto"/>
        <w:rPr>
          <w:rFonts w:ascii="Times New Roman" w:eastAsia="Calibri" w:hAnsi="Times New Roman" w:cs="Times New Roman"/>
          <w:sz w:val="16"/>
          <w:szCs w:val="16"/>
          <w:lang w:eastAsia="ru-RU"/>
        </w:rPr>
      </w:pPr>
      <w:r w:rsidRPr="0026341A">
        <w:rPr>
          <w:rFonts w:ascii="Times New Roman" w:eastAsia="Calibri" w:hAnsi="Times New Roman" w:cs="Times New Roman"/>
          <w:sz w:val="16"/>
          <w:szCs w:val="16"/>
          <w:lang w:eastAsia="ru-RU"/>
        </w:rPr>
        <w:t xml:space="preserve">                                                                                                                                                                                                                                     </w:t>
      </w:r>
    </w:p>
    <w:tbl>
      <w:tblPr>
        <w:tblW w:w="5000" w:type="pct"/>
        <w:tblLook w:val="04A0" w:firstRow="1" w:lastRow="0" w:firstColumn="1" w:lastColumn="0" w:noHBand="0" w:noVBand="1"/>
      </w:tblPr>
      <w:tblGrid>
        <w:gridCol w:w="1121"/>
        <w:gridCol w:w="7437"/>
        <w:gridCol w:w="1484"/>
      </w:tblGrid>
      <w:tr w:rsidR="00CA026E" w:rsidRPr="0026341A" w:rsidTr="009D3301">
        <w:trPr>
          <w:trHeight w:val="510"/>
        </w:trPr>
        <w:tc>
          <w:tcPr>
            <w:tcW w:w="5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п</w:t>
            </w:r>
            <w:r w:rsidRPr="0026341A">
              <w:rPr>
                <w:rFonts w:ascii="Times New Roman" w:eastAsia="Times New Roman" w:hAnsi="Times New Roman" w:cs="Times New Roman"/>
                <w:sz w:val="20"/>
                <w:szCs w:val="20"/>
                <w:lang w:val="en-US" w:eastAsia="ru-RU"/>
              </w:rPr>
              <w:t>/</w:t>
            </w:r>
            <w:r w:rsidRPr="0026341A">
              <w:rPr>
                <w:rFonts w:ascii="Times New Roman" w:eastAsia="Times New Roman" w:hAnsi="Times New Roman" w:cs="Times New Roman"/>
                <w:sz w:val="20"/>
                <w:szCs w:val="20"/>
                <w:lang w:eastAsia="ru-RU"/>
              </w:rPr>
              <w:t>п</w:t>
            </w:r>
          </w:p>
        </w:tc>
        <w:tc>
          <w:tcPr>
            <w:tcW w:w="3703"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 xml:space="preserve">Статьи </w:t>
            </w:r>
          </w:p>
        </w:tc>
        <w:tc>
          <w:tcPr>
            <w:tcW w:w="739"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 xml:space="preserve">Сумма, </w:t>
            </w:r>
            <w:proofErr w:type="spellStart"/>
            <w:r w:rsidRPr="0026341A">
              <w:rPr>
                <w:rFonts w:ascii="Times New Roman" w:eastAsia="Times New Roman" w:hAnsi="Times New Roman" w:cs="Times New Roman"/>
                <w:b/>
                <w:bCs/>
                <w:sz w:val="20"/>
                <w:szCs w:val="20"/>
                <w:lang w:eastAsia="ru-RU"/>
              </w:rPr>
              <w:t>руб</w:t>
            </w:r>
            <w:proofErr w:type="spellEnd"/>
            <w:r w:rsidRPr="0026341A">
              <w:rPr>
                <w:rFonts w:ascii="Times New Roman" w:eastAsia="Times New Roman" w:hAnsi="Times New Roman" w:cs="Times New Roman"/>
                <w:b/>
                <w:bCs/>
                <w:sz w:val="20"/>
                <w:szCs w:val="20"/>
                <w:lang w:val="en-US" w:eastAsia="ru-RU"/>
              </w:rPr>
              <w:t>/</w:t>
            </w:r>
            <w:r w:rsidRPr="0026341A">
              <w:rPr>
                <w:rFonts w:ascii="Times New Roman" w:eastAsia="Times New Roman" w:hAnsi="Times New Roman" w:cs="Times New Roman"/>
                <w:b/>
                <w:bCs/>
                <w:sz w:val="20"/>
                <w:szCs w:val="20"/>
                <w:lang w:eastAsia="ru-RU"/>
              </w:rPr>
              <w:t>ед.</w:t>
            </w: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Заработная плата </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2</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Страховые взносы  </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bottom"/>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val="en-US" w:eastAsia="ru-RU"/>
              </w:rPr>
            </w:pPr>
            <w:r w:rsidRPr="0026341A">
              <w:rPr>
                <w:rFonts w:ascii="Times New Roman" w:eastAsia="Times New Roman" w:hAnsi="Times New Roman" w:cs="Times New Roman"/>
                <w:sz w:val="20"/>
                <w:szCs w:val="20"/>
                <w:lang w:val="en-US" w:eastAsia="ru-RU"/>
              </w:rPr>
              <w:t>3</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Материалы</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bottom"/>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4</w:t>
            </w:r>
          </w:p>
        </w:tc>
        <w:tc>
          <w:tcPr>
            <w:tcW w:w="3703"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Прочие затраты</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bottom"/>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5</w:t>
            </w:r>
          </w:p>
        </w:tc>
        <w:tc>
          <w:tcPr>
            <w:tcW w:w="3703"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Накладные расходы (____% от п. _____)</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6</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 себестоимость</w:t>
            </w:r>
            <w:r w:rsidRPr="0026341A">
              <w:rPr>
                <w:rFonts w:ascii="Times New Roman" w:eastAsia="Times New Roman" w:hAnsi="Times New Roman" w:cs="Times New Roman"/>
                <w:sz w:val="20"/>
                <w:szCs w:val="20"/>
                <w:lang w:val="en-US" w:eastAsia="ru-RU"/>
              </w:rPr>
              <w:t xml:space="preserve"> </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bottom"/>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7</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Рентабельность затрат (____%)</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8</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both"/>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 xml:space="preserve">Всего цена без НДС </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b/>
                <w:bCs/>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bottom"/>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        9</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 xml:space="preserve">В т. ч. НДС </w:t>
            </w:r>
            <w:r w:rsidR="0075217D" w:rsidRPr="0026341A">
              <w:rPr>
                <w:rFonts w:ascii="Times New Roman" w:eastAsia="Times New Roman" w:hAnsi="Times New Roman" w:cs="Times New Roman"/>
                <w:b/>
                <w:bCs/>
                <w:sz w:val="20"/>
                <w:szCs w:val="20"/>
                <w:lang w:eastAsia="ru-RU"/>
              </w:rPr>
              <w:t>__</w:t>
            </w:r>
            <w:r w:rsidRPr="0026341A">
              <w:rPr>
                <w:rFonts w:ascii="Times New Roman" w:eastAsia="Times New Roman" w:hAnsi="Times New Roman" w:cs="Times New Roman"/>
                <w:b/>
                <w:bCs/>
                <w:sz w:val="20"/>
                <w:szCs w:val="20"/>
                <w:lang w:eastAsia="ru-RU"/>
              </w:rPr>
              <w:t>%</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b/>
                <w:bCs/>
                <w:sz w:val="20"/>
                <w:szCs w:val="20"/>
                <w:lang w:eastAsia="ru-RU"/>
              </w:rPr>
            </w:pPr>
          </w:p>
        </w:tc>
      </w:tr>
      <w:tr w:rsidR="00CA026E" w:rsidRPr="0026341A" w:rsidTr="009D3301">
        <w:trPr>
          <w:trHeight w:val="255"/>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10</w:t>
            </w:r>
          </w:p>
        </w:tc>
        <w:tc>
          <w:tcPr>
            <w:tcW w:w="3703"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 xml:space="preserve">Всего цена с НДС </w:t>
            </w:r>
            <w:r w:rsidR="0075217D" w:rsidRPr="0026341A">
              <w:rPr>
                <w:rFonts w:ascii="Times New Roman" w:eastAsia="Times New Roman" w:hAnsi="Times New Roman" w:cs="Times New Roman"/>
                <w:b/>
                <w:bCs/>
                <w:sz w:val="20"/>
                <w:szCs w:val="20"/>
                <w:lang w:eastAsia="ru-RU"/>
              </w:rPr>
              <w:t>__</w:t>
            </w:r>
            <w:r w:rsidRPr="0026341A">
              <w:rPr>
                <w:rFonts w:ascii="Times New Roman" w:eastAsia="Times New Roman" w:hAnsi="Times New Roman" w:cs="Times New Roman"/>
                <w:b/>
                <w:bCs/>
                <w:sz w:val="20"/>
                <w:szCs w:val="20"/>
                <w:lang w:eastAsia="ru-RU"/>
              </w:rPr>
              <w:t xml:space="preserve"> %</w:t>
            </w:r>
          </w:p>
        </w:tc>
        <w:tc>
          <w:tcPr>
            <w:tcW w:w="739"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right"/>
              <w:rPr>
                <w:rFonts w:ascii="Times New Roman" w:eastAsia="Times New Roman" w:hAnsi="Times New Roman" w:cs="Times New Roman"/>
                <w:b/>
                <w:bCs/>
                <w:sz w:val="20"/>
                <w:szCs w:val="20"/>
                <w:lang w:eastAsia="ru-RU"/>
              </w:rPr>
            </w:pPr>
          </w:p>
        </w:tc>
      </w:tr>
    </w:tbl>
    <w:p w:rsidR="00CA026E" w:rsidRPr="0026341A" w:rsidRDefault="00CA026E" w:rsidP="00CA026E">
      <w:pPr>
        <w:tabs>
          <w:tab w:val="left" w:pos="4140"/>
          <w:tab w:val="left" w:pos="4320"/>
          <w:tab w:val="left" w:pos="6480"/>
        </w:tabs>
        <w:spacing w:after="0" w:line="240" w:lineRule="auto"/>
        <w:jc w:val="center"/>
        <w:rPr>
          <w:rFonts w:ascii="Times New Roman" w:eastAsia="Calibri" w:hAnsi="Times New Roman" w:cs="Times New Roman"/>
          <w:b/>
          <w:sz w:val="20"/>
          <w:szCs w:val="20"/>
          <w:lang w:eastAsia="ru-RU"/>
        </w:rPr>
      </w:pPr>
    </w:p>
    <w:p w:rsidR="00CA026E" w:rsidRPr="0026341A" w:rsidRDefault="00CA026E" w:rsidP="00CA026E">
      <w:pPr>
        <w:spacing w:after="0" w:line="240" w:lineRule="auto"/>
        <w:jc w:val="center"/>
        <w:rPr>
          <w:rFonts w:ascii="Times New Roman" w:eastAsia="Times New Roman" w:hAnsi="Times New Roman" w:cs="Times New Roman"/>
          <w:b/>
          <w:bCs/>
          <w:sz w:val="20"/>
          <w:szCs w:val="20"/>
          <w:lang w:eastAsia="ru-RU"/>
        </w:rPr>
      </w:pPr>
      <w:r w:rsidRPr="0026341A">
        <w:rPr>
          <w:rFonts w:ascii="Times New Roman" w:eastAsia="Times New Roman" w:hAnsi="Times New Roman" w:cs="Times New Roman"/>
          <w:b/>
          <w:bCs/>
          <w:sz w:val="20"/>
          <w:szCs w:val="20"/>
          <w:lang w:eastAsia="ru-RU"/>
        </w:rPr>
        <w:t>Расшифровка расходов по отдельным статьям затрат</w:t>
      </w:r>
    </w:p>
    <w:tbl>
      <w:tblPr>
        <w:tblW w:w="5000" w:type="pct"/>
        <w:tblLook w:val="04A0" w:firstRow="1" w:lastRow="0" w:firstColumn="1" w:lastColumn="0" w:noHBand="0" w:noVBand="1"/>
      </w:tblPr>
      <w:tblGrid>
        <w:gridCol w:w="664"/>
        <w:gridCol w:w="4579"/>
        <w:gridCol w:w="1420"/>
        <w:gridCol w:w="1700"/>
        <w:gridCol w:w="1689"/>
      </w:tblGrid>
      <w:tr w:rsidR="00CA026E" w:rsidRPr="0026341A" w:rsidTr="009D3301">
        <w:trPr>
          <w:trHeight w:val="255"/>
        </w:trPr>
        <w:tc>
          <w:tcPr>
            <w:tcW w:w="5000" w:type="pct"/>
            <w:gridSpan w:val="5"/>
            <w:tcBorders>
              <w:top w:val="nil"/>
              <w:left w:val="nil"/>
              <w:bottom w:val="single" w:sz="4" w:space="0" w:color="auto"/>
              <w:right w:val="nil"/>
            </w:tcBorders>
            <w:shd w:val="clear" w:color="auto" w:fill="auto"/>
            <w:vAlign w:val="bottom"/>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Ст. 1. Заработная плата   </w:t>
            </w:r>
          </w:p>
        </w:tc>
      </w:tr>
      <w:tr w:rsidR="00CA026E" w:rsidRPr="0026341A" w:rsidTr="009D3301">
        <w:trPr>
          <w:trHeight w:val="1123"/>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п</w:t>
            </w:r>
            <w:r w:rsidRPr="0026341A">
              <w:rPr>
                <w:rFonts w:ascii="Times New Roman" w:eastAsia="Times New Roman" w:hAnsi="Times New Roman" w:cs="Times New Roman"/>
                <w:sz w:val="20"/>
                <w:szCs w:val="20"/>
                <w:lang w:val="en-US" w:eastAsia="ru-RU"/>
              </w:rPr>
              <w:t>/</w:t>
            </w:r>
            <w:r w:rsidRPr="0026341A">
              <w:rPr>
                <w:rFonts w:ascii="Times New Roman" w:eastAsia="Times New Roman" w:hAnsi="Times New Roman" w:cs="Times New Roman"/>
                <w:sz w:val="20"/>
                <w:szCs w:val="20"/>
                <w:lang w:eastAsia="ru-RU"/>
              </w:rPr>
              <w:t>п</w:t>
            </w:r>
          </w:p>
        </w:tc>
        <w:tc>
          <w:tcPr>
            <w:tcW w:w="2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Наименование категорий работников</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Трудоемкость на весь объем работ (чел./час.)</w:t>
            </w:r>
          </w:p>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8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Тарифная </w:t>
            </w:r>
            <w:proofErr w:type="gramStart"/>
            <w:r w:rsidRPr="0026341A">
              <w:rPr>
                <w:rFonts w:ascii="Times New Roman" w:eastAsia="Times New Roman" w:hAnsi="Times New Roman" w:cs="Times New Roman"/>
                <w:sz w:val="20"/>
                <w:szCs w:val="20"/>
                <w:lang w:eastAsia="ru-RU"/>
              </w:rPr>
              <w:t>ставка  (</w:t>
            </w:r>
            <w:proofErr w:type="gramEnd"/>
            <w:r w:rsidRPr="0026341A">
              <w:rPr>
                <w:rFonts w:ascii="Times New Roman" w:eastAsia="Times New Roman" w:hAnsi="Times New Roman" w:cs="Times New Roman"/>
                <w:sz w:val="20"/>
                <w:szCs w:val="20"/>
                <w:lang w:eastAsia="ru-RU"/>
              </w:rPr>
              <w:t>руб./час.)</w:t>
            </w:r>
          </w:p>
        </w:tc>
        <w:tc>
          <w:tcPr>
            <w:tcW w:w="840"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Сумма</w:t>
            </w:r>
          </w:p>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 (руб.)</w:t>
            </w:r>
          </w:p>
        </w:tc>
      </w:tr>
      <w:tr w:rsidR="00CA026E" w:rsidRPr="0026341A" w:rsidTr="009D3301">
        <w:trPr>
          <w:trHeight w:val="255"/>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2278"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p>
        </w:tc>
        <w:tc>
          <w:tcPr>
            <w:tcW w:w="705"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846"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840"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r>
      <w:tr w:rsidR="00CA026E" w:rsidRPr="0026341A" w:rsidTr="009D3301">
        <w:trPr>
          <w:trHeight w:val="255"/>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2 </w:t>
            </w:r>
          </w:p>
        </w:tc>
        <w:tc>
          <w:tcPr>
            <w:tcW w:w="2278"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w:t>
            </w:r>
          </w:p>
        </w:tc>
        <w:tc>
          <w:tcPr>
            <w:tcW w:w="705"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w:t>
            </w:r>
          </w:p>
        </w:tc>
        <w:tc>
          <w:tcPr>
            <w:tcW w:w="846"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w:t>
            </w:r>
          </w:p>
        </w:tc>
        <w:tc>
          <w:tcPr>
            <w:tcW w:w="840"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r>
      <w:tr w:rsidR="00CA026E" w:rsidRPr="0026341A" w:rsidTr="009D3301">
        <w:trPr>
          <w:trHeight w:val="255"/>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2278"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w:t>
            </w:r>
          </w:p>
        </w:tc>
        <w:tc>
          <w:tcPr>
            <w:tcW w:w="705"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846"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840" w:type="pct"/>
            <w:tcBorders>
              <w:top w:val="single" w:sz="4" w:space="0" w:color="auto"/>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r>
    </w:tbl>
    <w:p w:rsidR="00CA026E" w:rsidRPr="0026341A" w:rsidRDefault="00CA026E" w:rsidP="00CA026E">
      <w:pPr>
        <w:spacing w:after="0" w:line="240" w:lineRule="auto"/>
        <w:rPr>
          <w:rFonts w:ascii="Times New Roman" w:eastAsia="Times New Roman" w:hAnsi="Times New Roman" w:cs="Times New Roman"/>
          <w:sz w:val="20"/>
          <w:szCs w:val="20"/>
          <w:lang w:eastAsia="ru-RU"/>
        </w:rPr>
      </w:pPr>
    </w:p>
    <w:p w:rsidR="00CA026E" w:rsidRPr="0026341A" w:rsidRDefault="00CA026E" w:rsidP="00CA026E">
      <w:pPr>
        <w:spacing w:after="0" w:line="240" w:lineRule="auto"/>
        <w:rPr>
          <w:rFonts w:ascii="Times New Roman" w:eastAsia="Times New Roman" w:hAnsi="Times New Roman" w:cs="Times New Roman"/>
          <w:sz w:val="20"/>
          <w:szCs w:val="20"/>
          <w:lang w:val="en-US" w:eastAsia="ru-RU"/>
        </w:rPr>
      </w:pPr>
    </w:p>
    <w:p w:rsidR="00CA026E" w:rsidRPr="0026341A" w:rsidRDefault="00CA026E" w:rsidP="00CA026E">
      <w:pPr>
        <w:keepNext/>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Ст. 2 Страховые взносы </w:t>
      </w:r>
    </w:p>
    <w:tbl>
      <w:tblPr>
        <w:tblW w:w="5000" w:type="pct"/>
        <w:tblLook w:val="04A0" w:firstRow="1" w:lastRow="0" w:firstColumn="1" w:lastColumn="0" w:noHBand="0" w:noVBand="1"/>
      </w:tblPr>
      <w:tblGrid>
        <w:gridCol w:w="985"/>
        <w:gridCol w:w="6537"/>
        <w:gridCol w:w="1267"/>
        <w:gridCol w:w="1253"/>
      </w:tblGrid>
      <w:tr w:rsidR="00CA026E" w:rsidRPr="0026341A" w:rsidTr="009D3301">
        <w:trPr>
          <w:trHeight w:val="1020"/>
        </w:trPr>
        <w:tc>
          <w:tcPr>
            <w:tcW w:w="490" w:type="pct"/>
            <w:tcBorders>
              <w:top w:val="single" w:sz="4" w:space="0" w:color="auto"/>
              <w:left w:val="single" w:sz="4" w:space="0" w:color="auto"/>
              <w:bottom w:val="nil"/>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w:t>
            </w:r>
          </w:p>
        </w:tc>
        <w:tc>
          <w:tcPr>
            <w:tcW w:w="3255"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Вид отчислений</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Средний % взносов</w:t>
            </w:r>
          </w:p>
        </w:tc>
        <w:tc>
          <w:tcPr>
            <w:tcW w:w="624" w:type="pct"/>
            <w:tcBorders>
              <w:top w:val="single" w:sz="4" w:space="0" w:color="auto"/>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Сумма (руб.)</w:t>
            </w:r>
          </w:p>
        </w:tc>
      </w:tr>
      <w:tr w:rsidR="00CA026E" w:rsidRPr="0026341A" w:rsidTr="009D3301">
        <w:trPr>
          <w:trHeight w:val="255"/>
        </w:trPr>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3255"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rPr>
                <w:rFonts w:ascii="Times New Roman" w:eastAsia="Times New Roman" w:hAnsi="Times New Roman" w:cs="Times New Roman"/>
                <w:sz w:val="20"/>
                <w:szCs w:val="20"/>
                <w:lang w:val="en-US" w:eastAsia="ru-RU"/>
              </w:rPr>
            </w:pPr>
          </w:p>
        </w:tc>
        <w:tc>
          <w:tcPr>
            <w:tcW w:w="631" w:type="pct"/>
            <w:tcBorders>
              <w:top w:val="nil"/>
              <w:left w:val="nil"/>
              <w:bottom w:val="single" w:sz="4" w:space="0" w:color="auto"/>
              <w:right w:val="single" w:sz="4" w:space="0" w:color="auto"/>
            </w:tcBorders>
            <w:shd w:val="clear" w:color="auto" w:fill="auto"/>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624"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55"/>
        </w:trPr>
        <w:tc>
          <w:tcPr>
            <w:tcW w:w="490" w:type="pct"/>
            <w:tcBorders>
              <w:top w:val="nil"/>
              <w:left w:val="single" w:sz="4" w:space="0" w:color="auto"/>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w:t>
            </w:r>
          </w:p>
        </w:tc>
        <w:tc>
          <w:tcPr>
            <w:tcW w:w="3255"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 </w:t>
            </w:r>
          </w:p>
        </w:tc>
        <w:tc>
          <w:tcPr>
            <w:tcW w:w="631"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w:t>
            </w:r>
          </w:p>
        </w:tc>
        <w:tc>
          <w:tcPr>
            <w:tcW w:w="624" w:type="pct"/>
            <w:tcBorders>
              <w:top w:val="nil"/>
              <w:left w:val="nil"/>
              <w:bottom w:val="single" w:sz="4" w:space="0" w:color="auto"/>
              <w:right w:val="single" w:sz="4" w:space="0" w:color="auto"/>
            </w:tcBorders>
            <w:shd w:val="clear" w:color="auto" w:fill="auto"/>
            <w:vAlign w:val="center"/>
            <w:hideMark/>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bl>
    <w:p w:rsidR="00CA026E" w:rsidRPr="0026341A" w:rsidRDefault="00CA026E" w:rsidP="00CA026E">
      <w:pPr>
        <w:spacing w:after="0" w:line="240" w:lineRule="auto"/>
        <w:rPr>
          <w:rFonts w:ascii="Times New Roman" w:eastAsia="Times New Roman" w:hAnsi="Times New Roman" w:cs="Times New Roman"/>
          <w:sz w:val="20"/>
          <w:szCs w:val="20"/>
          <w:lang w:eastAsia="ru-RU"/>
        </w:rPr>
      </w:pPr>
    </w:p>
    <w:p w:rsidR="00CA026E" w:rsidRPr="0026341A" w:rsidRDefault="00CA026E" w:rsidP="00CA026E">
      <w:pPr>
        <w:spacing w:after="0" w:line="240" w:lineRule="auto"/>
        <w:rPr>
          <w:rFonts w:ascii="Times New Roman" w:eastAsia="Times New Roman" w:hAnsi="Times New Roman" w:cs="Times New Roman"/>
          <w:sz w:val="20"/>
          <w:szCs w:val="20"/>
          <w:lang w:eastAsia="ru-RU"/>
        </w:rPr>
      </w:pPr>
    </w:p>
    <w:p w:rsidR="00CA026E" w:rsidRPr="0026341A" w:rsidRDefault="00CA026E" w:rsidP="00CA026E">
      <w:pPr>
        <w:spacing w:after="0" w:line="240" w:lineRule="auto"/>
        <w:rPr>
          <w:rFonts w:ascii="Times New Roman" w:eastAsia="Times New Roman" w:hAnsi="Times New Roman" w:cs="Times New Roman"/>
          <w:sz w:val="20"/>
          <w:szCs w:val="20"/>
          <w:lang w:eastAsia="ru-RU"/>
        </w:rPr>
      </w:pPr>
    </w:p>
    <w:p w:rsidR="00CA026E" w:rsidRPr="0026341A" w:rsidRDefault="00CA026E" w:rsidP="00CA026E">
      <w:pPr>
        <w:keepNext/>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xml:space="preserve">Ст. </w:t>
      </w:r>
      <w:r w:rsidRPr="0026341A">
        <w:rPr>
          <w:rFonts w:ascii="Times New Roman" w:eastAsia="Times New Roman" w:hAnsi="Times New Roman" w:cs="Times New Roman"/>
          <w:sz w:val="20"/>
          <w:szCs w:val="20"/>
          <w:lang w:val="en-US" w:eastAsia="ru-RU"/>
        </w:rPr>
        <w:t>3</w:t>
      </w:r>
      <w:r w:rsidRPr="0026341A">
        <w:rPr>
          <w:rFonts w:ascii="Times New Roman" w:eastAsia="Times New Roman" w:hAnsi="Times New Roman" w:cs="Times New Roman"/>
          <w:sz w:val="20"/>
          <w:szCs w:val="20"/>
          <w:lang w:eastAsia="ru-RU"/>
        </w:rPr>
        <w:t xml:space="preserve">. Материалы </w:t>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402"/>
        <w:gridCol w:w="1985"/>
        <w:gridCol w:w="1134"/>
        <w:gridCol w:w="990"/>
        <w:gridCol w:w="1877"/>
      </w:tblGrid>
      <w:tr w:rsidR="00CA026E" w:rsidRPr="0026341A" w:rsidTr="009D3301">
        <w:trPr>
          <w:trHeight w:val="296"/>
        </w:trPr>
        <w:tc>
          <w:tcPr>
            <w:tcW w:w="562" w:type="dxa"/>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п</w:t>
            </w:r>
            <w:r w:rsidRPr="0026341A">
              <w:rPr>
                <w:rFonts w:ascii="Times New Roman" w:eastAsia="Times New Roman" w:hAnsi="Times New Roman" w:cs="Times New Roman"/>
                <w:sz w:val="20"/>
                <w:szCs w:val="20"/>
                <w:lang w:val="en-US" w:eastAsia="ru-RU"/>
              </w:rPr>
              <w:t>/</w:t>
            </w:r>
            <w:r w:rsidRPr="0026341A">
              <w:rPr>
                <w:rFonts w:ascii="Times New Roman" w:eastAsia="Times New Roman" w:hAnsi="Times New Roman" w:cs="Times New Roman"/>
                <w:sz w:val="20"/>
                <w:szCs w:val="20"/>
                <w:lang w:eastAsia="ru-RU"/>
              </w:rPr>
              <w:t>п</w:t>
            </w:r>
          </w:p>
        </w:tc>
        <w:tc>
          <w:tcPr>
            <w:tcW w:w="3402" w:type="dxa"/>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Наименование материалов</w:t>
            </w:r>
          </w:p>
        </w:tc>
        <w:tc>
          <w:tcPr>
            <w:tcW w:w="1985" w:type="dxa"/>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Ед. изм.</w:t>
            </w:r>
          </w:p>
        </w:tc>
        <w:tc>
          <w:tcPr>
            <w:tcW w:w="1134" w:type="dxa"/>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Кол-во</w:t>
            </w:r>
          </w:p>
        </w:tc>
        <w:tc>
          <w:tcPr>
            <w:tcW w:w="990" w:type="dxa"/>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Цена за ед. изм.</w:t>
            </w:r>
          </w:p>
        </w:tc>
        <w:tc>
          <w:tcPr>
            <w:tcW w:w="1877" w:type="dxa"/>
            <w:vAlign w:val="center"/>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Сумма</w:t>
            </w:r>
            <w:r w:rsidRPr="0026341A">
              <w:rPr>
                <w:rFonts w:ascii="Times New Roman" w:eastAsia="Times New Roman" w:hAnsi="Times New Roman" w:cs="Times New Roman"/>
                <w:sz w:val="20"/>
                <w:szCs w:val="20"/>
                <w:lang w:val="en-US" w:eastAsia="ru-RU"/>
              </w:rPr>
              <w:t xml:space="preserve"> </w:t>
            </w:r>
            <w:r w:rsidRPr="0026341A">
              <w:rPr>
                <w:rFonts w:ascii="Times New Roman" w:eastAsia="Times New Roman" w:hAnsi="Times New Roman" w:cs="Times New Roman"/>
                <w:sz w:val="20"/>
                <w:szCs w:val="20"/>
                <w:lang w:eastAsia="ru-RU"/>
              </w:rPr>
              <w:t>(руб.)</w:t>
            </w:r>
          </w:p>
        </w:tc>
      </w:tr>
      <w:tr w:rsidR="00CA026E" w:rsidRPr="0026341A" w:rsidTr="009D3301">
        <w:trPr>
          <w:trHeight w:val="296"/>
        </w:trPr>
        <w:tc>
          <w:tcPr>
            <w:tcW w:w="562" w:type="dxa"/>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3402" w:type="dxa"/>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p>
        </w:tc>
        <w:tc>
          <w:tcPr>
            <w:tcW w:w="1985" w:type="dxa"/>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1134"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990"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1877"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96"/>
        </w:trPr>
        <w:tc>
          <w:tcPr>
            <w:tcW w:w="562" w:type="dxa"/>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2</w:t>
            </w:r>
          </w:p>
        </w:tc>
        <w:tc>
          <w:tcPr>
            <w:tcW w:w="3402" w:type="dxa"/>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p>
        </w:tc>
        <w:tc>
          <w:tcPr>
            <w:tcW w:w="1985" w:type="dxa"/>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1134"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990"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1877"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r w:rsidR="00CA026E" w:rsidRPr="0026341A" w:rsidTr="009D3301">
        <w:trPr>
          <w:trHeight w:val="296"/>
        </w:trPr>
        <w:tc>
          <w:tcPr>
            <w:tcW w:w="562" w:type="dxa"/>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p>
        </w:tc>
        <w:tc>
          <w:tcPr>
            <w:tcW w:w="3402" w:type="dxa"/>
            <w:vAlign w:val="center"/>
          </w:tcPr>
          <w:p w:rsidR="00CA026E" w:rsidRPr="0026341A" w:rsidRDefault="00CA026E" w:rsidP="009D3301">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w:t>
            </w:r>
          </w:p>
        </w:tc>
        <w:tc>
          <w:tcPr>
            <w:tcW w:w="1985" w:type="dxa"/>
          </w:tcPr>
          <w:p w:rsidR="00CA026E" w:rsidRPr="0026341A" w:rsidRDefault="00CA026E" w:rsidP="009D3301">
            <w:pPr>
              <w:spacing w:after="0" w:line="240" w:lineRule="auto"/>
              <w:jc w:val="center"/>
              <w:rPr>
                <w:rFonts w:ascii="Times New Roman" w:eastAsia="Times New Roman" w:hAnsi="Times New Roman" w:cs="Times New Roman"/>
                <w:sz w:val="20"/>
                <w:szCs w:val="20"/>
                <w:lang w:eastAsia="ru-RU"/>
              </w:rPr>
            </w:pPr>
          </w:p>
        </w:tc>
        <w:tc>
          <w:tcPr>
            <w:tcW w:w="1134"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990"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c>
          <w:tcPr>
            <w:tcW w:w="1877" w:type="dxa"/>
          </w:tcPr>
          <w:p w:rsidR="00CA026E" w:rsidRPr="0026341A" w:rsidRDefault="00CA026E" w:rsidP="009D3301">
            <w:pPr>
              <w:spacing w:after="0" w:line="240" w:lineRule="auto"/>
              <w:jc w:val="right"/>
              <w:rPr>
                <w:rFonts w:ascii="Times New Roman" w:eastAsia="Times New Roman" w:hAnsi="Times New Roman" w:cs="Times New Roman"/>
                <w:sz w:val="20"/>
                <w:szCs w:val="20"/>
                <w:lang w:eastAsia="ru-RU"/>
              </w:rPr>
            </w:pPr>
          </w:p>
        </w:tc>
      </w:tr>
    </w:tbl>
    <w:p w:rsidR="00CA026E" w:rsidRPr="0026341A" w:rsidRDefault="00CA026E" w:rsidP="00CA026E">
      <w:pPr>
        <w:spacing w:after="0" w:line="240" w:lineRule="auto"/>
        <w:rPr>
          <w:rFonts w:ascii="Times New Roman" w:eastAsia="Times New Roman" w:hAnsi="Times New Roman" w:cs="Times New Roman"/>
          <w:sz w:val="20"/>
          <w:szCs w:val="20"/>
          <w:lang w:eastAsia="ru-RU"/>
        </w:rPr>
      </w:pPr>
    </w:p>
    <w:p w:rsidR="00CA026E" w:rsidRPr="0026341A" w:rsidRDefault="00CA026E" w:rsidP="00CA026E">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Ст. 4.  Прочие затраты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04"/>
        <w:gridCol w:w="6946"/>
        <w:gridCol w:w="2268"/>
      </w:tblGrid>
      <w:tr w:rsidR="00CA026E" w:rsidRPr="0026341A" w:rsidTr="009D3301">
        <w:trPr>
          <w:trHeight w:hRule="exact" w:val="432"/>
        </w:trPr>
        <w:tc>
          <w:tcPr>
            <w:tcW w:w="704" w:type="dxa"/>
            <w:shd w:val="clear" w:color="auto" w:fill="FFFFFF"/>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п</w:t>
            </w:r>
            <w:r w:rsidRPr="0026341A">
              <w:rPr>
                <w:rFonts w:ascii="Times New Roman" w:eastAsia="Times New Roman" w:hAnsi="Times New Roman" w:cs="Times New Roman"/>
                <w:sz w:val="20"/>
                <w:szCs w:val="20"/>
                <w:lang w:val="en-US" w:eastAsia="ru-RU"/>
              </w:rPr>
              <w:t>/</w:t>
            </w:r>
            <w:r w:rsidRPr="0026341A">
              <w:rPr>
                <w:rFonts w:ascii="Times New Roman" w:eastAsia="Times New Roman" w:hAnsi="Times New Roman" w:cs="Times New Roman"/>
                <w:sz w:val="20"/>
                <w:szCs w:val="20"/>
                <w:lang w:eastAsia="ru-RU"/>
              </w:rPr>
              <w:t>п</w:t>
            </w:r>
          </w:p>
        </w:tc>
        <w:tc>
          <w:tcPr>
            <w:tcW w:w="6946" w:type="dxa"/>
            <w:shd w:val="clear" w:color="auto" w:fill="FFFFFF"/>
            <w:vAlign w:val="center"/>
            <w:hideMark/>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Прочие затраты</w:t>
            </w:r>
          </w:p>
        </w:tc>
        <w:tc>
          <w:tcPr>
            <w:tcW w:w="2268" w:type="dxa"/>
            <w:shd w:val="clear" w:color="auto" w:fill="FFFFFF"/>
            <w:vAlign w:val="center"/>
            <w:hideMark/>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Сумма (руб.)</w:t>
            </w:r>
          </w:p>
        </w:tc>
      </w:tr>
      <w:tr w:rsidR="00CA026E" w:rsidRPr="0026341A" w:rsidTr="009D3301">
        <w:trPr>
          <w:trHeight w:hRule="exact" w:val="468"/>
        </w:trPr>
        <w:tc>
          <w:tcPr>
            <w:tcW w:w="704" w:type="dxa"/>
            <w:shd w:val="clear" w:color="auto" w:fill="FFFFFF"/>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6946" w:type="dxa"/>
            <w:shd w:val="clear" w:color="auto" w:fill="FFFFFF"/>
            <w:vAlign w:val="center"/>
            <w:hideMark/>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2268" w:type="dxa"/>
            <w:shd w:val="clear" w:color="auto" w:fill="FFFFFF"/>
            <w:vAlign w:val="center"/>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p>
        </w:tc>
      </w:tr>
      <w:tr w:rsidR="00CA026E" w:rsidRPr="0026341A" w:rsidTr="009D3301">
        <w:trPr>
          <w:trHeight w:hRule="exact" w:val="341"/>
        </w:trPr>
        <w:tc>
          <w:tcPr>
            <w:tcW w:w="704" w:type="dxa"/>
            <w:shd w:val="clear" w:color="auto" w:fill="FFFFFF"/>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2</w:t>
            </w:r>
          </w:p>
        </w:tc>
        <w:tc>
          <w:tcPr>
            <w:tcW w:w="6946"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2268"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r>
      <w:tr w:rsidR="00CA026E" w:rsidRPr="0026341A" w:rsidTr="009D3301">
        <w:trPr>
          <w:trHeight w:hRule="exact" w:val="341"/>
        </w:trPr>
        <w:tc>
          <w:tcPr>
            <w:tcW w:w="704" w:type="dxa"/>
            <w:shd w:val="clear" w:color="auto" w:fill="FFFFFF"/>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6946"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w:t>
            </w:r>
          </w:p>
        </w:tc>
        <w:tc>
          <w:tcPr>
            <w:tcW w:w="2268"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r>
    </w:tbl>
    <w:p w:rsidR="00CA026E" w:rsidRPr="0026341A" w:rsidRDefault="00CA026E" w:rsidP="00CA026E">
      <w:pPr>
        <w:spacing w:after="0" w:line="240" w:lineRule="auto"/>
        <w:rPr>
          <w:rFonts w:ascii="Times New Roman" w:eastAsia="Times New Roman" w:hAnsi="Times New Roman" w:cs="Times New Roman"/>
          <w:b/>
          <w:bCs/>
          <w:sz w:val="20"/>
          <w:szCs w:val="20"/>
          <w:lang w:eastAsia="ru-RU"/>
        </w:rPr>
      </w:pP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sz w:val="20"/>
          <w:szCs w:val="20"/>
          <w:lang w:val="x-none" w:eastAsia="ru-RU"/>
        </w:rPr>
      </w:pP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sz w:val="20"/>
          <w:szCs w:val="20"/>
          <w:lang w:val="x-none" w:eastAsia="ru-RU"/>
        </w:rPr>
      </w:pPr>
    </w:p>
    <w:p w:rsidR="00CA026E" w:rsidRPr="0026341A" w:rsidRDefault="00CA026E" w:rsidP="00CA026E">
      <w:pPr>
        <w:tabs>
          <w:tab w:val="left" w:pos="4140"/>
          <w:tab w:val="left" w:pos="4320"/>
          <w:tab w:val="left" w:pos="6480"/>
        </w:tabs>
        <w:spacing w:after="0" w:line="192" w:lineRule="auto"/>
        <w:jc w:val="center"/>
        <w:rPr>
          <w:rFonts w:ascii="Times New Roman" w:eastAsia="Calibri" w:hAnsi="Times New Roman" w:cs="Times New Roman"/>
          <w:sz w:val="20"/>
          <w:szCs w:val="20"/>
          <w:lang w:val="x-none" w:eastAsia="ru-RU"/>
        </w:rPr>
      </w:pPr>
    </w:p>
    <w:p w:rsidR="00CA026E" w:rsidRPr="0026341A" w:rsidRDefault="00CA026E" w:rsidP="00CA026E">
      <w:pPr>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Ст. 5.  Накладные расходы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846"/>
        <w:gridCol w:w="6804"/>
        <w:gridCol w:w="2268"/>
      </w:tblGrid>
      <w:tr w:rsidR="00CA026E" w:rsidRPr="0026341A" w:rsidTr="009D3301">
        <w:trPr>
          <w:trHeight w:hRule="exact" w:val="432"/>
        </w:trPr>
        <w:tc>
          <w:tcPr>
            <w:tcW w:w="846" w:type="dxa"/>
            <w:shd w:val="clear" w:color="auto" w:fill="FFFFFF"/>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 п</w:t>
            </w:r>
            <w:r w:rsidRPr="0026341A">
              <w:rPr>
                <w:rFonts w:ascii="Times New Roman" w:eastAsia="Times New Roman" w:hAnsi="Times New Roman" w:cs="Times New Roman"/>
                <w:sz w:val="20"/>
                <w:szCs w:val="20"/>
                <w:lang w:val="en-US" w:eastAsia="ru-RU"/>
              </w:rPr>
              <w:t>/</w:t>
            </w:r>
            <w:r w:rsidRPr="0026341A">
              <w:rPr>
                <w:rFonts w:ascii="Times New Roman" w:eastAsia="Times New Roman" w:hAnsi="Times New Roman" w:cs="Times New Roman"/>
                <w:sz w:val="20"/>
                <w:szCs w:val="20"/>
                <w:lang w:eastAsia="ru-RU"/>
              </w:rPr>
              <w:t>п</w:t>
            </w:r>
          </w:p>
        </w:tc>
        <w:tc>
          <w:tcPr>
            <w:tcW w:w="6804" w:type="dxa"/>
            <w:shd w:val="clear" w:color="auto" w:fill="FFFFFF"/>
            <w:vAlign w:val="center"/>
            <w:hideMark/>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Накладные расходы</w:t>
            </w:r>
          </w:p>
        </w:tc>
        <w:tc>
          <w:tcPr>
            <w:tcW w:w="2268" w:type="dxa"/>
            <w:shd w:val="clear" w:color="auto" w:fill="FFFFFF"/>
            <w:vAlign w:val="center"/>
            <w:hideMark/>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Сумма (руб.)</w:t>
            </w:r>
          </w:p>
        </w:tc>
      </w:tr>
      <w:tr w:rsidR="00CA026E" w:rsidRPr="0026341A" w:rsidTr="009D3301">
        <w:trPr>
          <w:trHeight w:hRule="exact" w:val="468"/>
        </w:trPr>
        <w:tc>
          <w:tcPr>
            <w:tcW w:w="846" w:type="dxa"/>
            <w:shd w:val="clear" w:color="auto" w:fill="FFFFFF"/>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1</w:t>
            </w:r>
          </w:p>
        </w:tc>
        <w:tc>
          <w:tcPr>
            <w:tcW w:w="6804" w:type="dxa"/>
            <w:shd w:val="clear" w:color="auto" w:fill="FFFFFF"/>
            <w:vAlign w:val="center"/>
            <w:hideMark/>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2268" w:type="dxa"/>
            <w:shd w:val="clear" w:color="auto" w:fill="FFFFFF"/>
            <w:vAlign w:val="center"/>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p>
        </w:tc>
      </w:tr>
      <w:tr w:rsidR="00CA026E" w:rsidRPr="0026341A" w:rsidTr="009D3301">
        <w:trPr>
          <w:trHeight w:hRule="exact" w:val="341"/>
        </w:trPr>
        <w:tc>
          <w:tcPr>
            <w:tcW w:w="846" w:type="dxa"/>
            <w:shd w:val="clear" w:color="auto" w:fill="FFFFFF"/>
          </w:tcPr>
          <w:p w:rsidR="00CA026E" w:rsidRPr="0026341A" w:rsidRDefault="00CA026E" w:rsidP="009D3301">
            <w:pPr>
              <w:shd w:val="clear" w:color="auto" w:fill="FFFFFF"/>
              <w:spacing w:after="0" w:line="240" w:lineRule="auto"/>
              <w:jc w:val="center"/>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2</w:t>
            </w:r>
          </w:p>
        </w:tc>
        <w:tc>
          <w:tcPr>
            <w:tcW w:w="6804"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2268"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r>
      <w:tr w:rsidR="00CA026E" w:rsidRPr="0026341A" w:rsidTr="009D3301">
        <w:trPr>
          <w:trHeight w:hRule="exact" w:val="341"/>
        </w:trPr>
        <w:tc>
          <w:tcPr>
            <w:tcW w:w="846" w:type="dxa"/>
            <w:shd w:val="clear" w:color="auto" w:fill="FFFFFF"/>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c>
          <w:tcPr>
            <w:tcW w:w="6804"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r w:rsidRPr="0026341A">
              <w:rPr>
                <w:rFonts w:ascii="Times New Roman" w:eastAsia="Times New Roman" w:hAnsi="Times New Roman" w:cs="Times New Roman"/>
                <w:sz w:val="20"/>
                <w:szCs w:val="20"/>
                <w:lang w:eastAsia="ru-RU"/>
              </w:rPr>
              <w:t>Итого</w:t>
            </w:r>
          </w:p>
        </w:tc>
        <w:tc>
          <w:tcPr>
            <w:tcW w:w="2268" w:type="dxa"/>
            <w:shd w:val="clear" w:color="auto" w:fill="FFFFFF"/>
            <w:vAlign w:val="center"/>
          </w:tcPr>
          <w:p w:rsidR="00CA026E" w:rsidRPr="0026341A" w:rsidRDefault="00CA026E" w:rsidP="009D3301">
            <w:pPr>
              <w:shd w:val="clear" w:color="auto" w:fill="FFFFFF"/>
              <w:spacing w:after="0" w:line="240" w:lineRule="auto"/>
              <w:rPr>
                <w:rFonts w:ascii="Times New Roman" w:eastAsia="Times New Roman" w:hAnsi="Times New Roman" w:cs="Times New Roman"/>
                <w:sz w:val="20"/>
                <w:szCs w:val="20"/>
                <w:lang w:eastAsia="ru-RU"/>
              </w:rPr>
            </w:pPr>
          </w:p>
        </w:tc>
      </w:tr>
    </w:tbl>
    <w:p w:rsidR="00CA026E" w:rsidRPr="0026341A" w:rsidRDefault="00CA026E" w:rsidP="00CA026E">
      <w:pPr>
        <w:tabs>
          <w:tab w:val="left" w:pos="4140"/>
          <w:tab w:val="left" w:pos="4320"/>
          <w:tab w:val="left" w:pos="6480"/>
        </w:tabs>
        <w:spacing w:after="0" w:line="192" w:lineRule="auto"/>
        <w:rPr>
          <w:rFonts w:ascii="Times New Roman" w:eastAsia="Calibri" w:hAnsi="Times New Roman" w:cs="Times New Roman"/>
          <w:sz w:val="24"/>
          <w:szCs w:val="24"/>
          <w:lang w:val="x-none" w:eastAsia="ru-RU"/>
        </w:rPr>
      </w:pPr>
    </w:p>
    <w:p w:rsidR="00CA026E" w:rsidRPr="0026341A" w:rsidRDefault="00CA026E" w:rsidP="00CA026E">
      <w:pPr>
        <w:widowControl w:val="0"/>
        <w:autoSpaceDE w:val="0"/>
        <w:autoSpaceDN w:val="0"/>
        <w:adjustRightInd w:val="0"/>
        <w:spacing w:after="0" w:line="192" w:lineRule="auto"/>
        <w:rPr>
          <w:rFonts w:ascii="Times New Roman" w:eastAsia="Times New Roman" w:hAnsi="Times New Roman" w:cs="Times New Roman"/>
          <w:lang w:eastAsia="ru-RU"/>
        </w:rPr>
      </w:pPr>
    </w:p>
    <w:p w:rsidR="00CA026E" w:rsidRPr="0026341A" w:rsidRDefault="00CA026E" w:rsidP="00CA026E">
      <w:pPr>
        <w:tabs>
          <w:tab w:val="left" w:pos="5245"/>
        </w:tabs>
        <w:spacing w:line="192" w:lineRule="auto"/>
        <w:contextualSpacing/>
        <w:jc w:val="center"/>
        <w:rPr>
          <w:rFonts w:ascii="Times New Roman" w:hAnsi="Times New Roman" w:cs="Times New Roman"/>
          <w:sz w:val="24"/>
          <w:szCs w:val="24"/>
        </w:rPr>
      </w:pPr>
      <w:r w:rsidRPr="0026341A">
        <w:rPr>
          <w:rFonts w:ascii="Times New Roman" w:hAnsi="Times New Roman" w:cs="Times New Roman"/>
          <w:b/>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CA026E" w:rsidRPr="0026341A" w:rsidTr="009D3301">
        <w:tc>
          <w:tcPr>
            <w:tcW w:w="5245" w:type="dxa"/>
          </w:tcPr>
          <w:p w:rsidR="00CA026E" w:rsidRPr="0026341A" w:rsidRDefault="00CA026E" w:rsidP="009D3301">
            <w:pPr>
              <w:tabs>
                <w:tab w:val="left" w:pos="180"/>
              </w:tabs>
              <w:suppressAutoHyphens/>
              <w:spacing w:line="192" w:lineRule="auto"/>
              <w:contextualSpacing/>
              <w:rPr>
                <w:rFonts w:ascii="Times New Roman" w:hAnsi="Times New Roman" w:cs="Times New Roman"/>
                <w:sz w:val="24"/>
                <w:szCs w:val="24"/>
                <w:lang w:eastAsia="ar-SA"/>
              </w:rPr>
            </w:pPr>
            <w:r w:rsidRPr="0026341A">
              <w:rPr>
                <w:rFonts w:ascii="Times New Roman" w:hAnsi="Times New Roman" w:cs="Times New Roman"/>
                <w:b/>
                <w:sz w:val="24"/>
                <w:szCs w:val="24"/>
                <w:lang w:eastAsia="ar-SA"/>
              </w:rPr>
              <w:t>АО «Центральная ППК»:</w:t>
            </w:r>
          </w:p>
          <w:p w:rsidR="00CA026E" w:rsidRPr="0026341A" w:rsidRDefault="00CA026E" w:rsidP="009D3301">
            <w:pPr>
              <w:spacing w:line="192" w:lineRule="auto"/>
              <w:contextualSpacing/>
              <w:jc w:val="both"/>
              <w:rPr>
                <w:rFonts w:ascii="Times New Roman" w:hAnsi="Times New Roman" w:cs="Times New Roman"/>
                <w:b/>
                <w:sz w:val="24"/>
                <w:szCs w:val="24"/>
              </w:rPr>
            </w:pPr>
            <w:r w:rsidRPr="0026341A">
              <w:rPr>
                <w:rFonts w:ascii="Times New Roman" w:hAnsi="Times New Roman" w:cs="Times New Roman"/>
                <w:sz w:val="24"/>
                <w:szCs w:val="24"/>
              </w:rPr>
              <w:t>_______________________</w:t>
            </w:r>
          </w:p>
          <w:p w:rsidR="00CA026E" w:rsidRPr="0026341A" w:rsidRDefault="00CA026E" w:rsidP="009D3301">
            <w:pPr>
              <w:tabs>
                <w:tab w:val="left" w:pos="180"/>
              </w:tabs>
              <w:suppressAutoHyphens/>
              <w:spacing w:line="192" w:lineRule="auto"/>
              <w:contextualSpacing/>
              <w:rPr>
                <w:rFonts w:ascii="Times New Roman" w:hAnsi="Times New Roman" w:cs="Times New Roman"/>
                <w:sz w:val="24"/>
                <w:szCs w:val="24"/>
                <w:lang w:eastAsia="ar-SA"/>
              </w:rPr>
            </w:pPr>
          </w:p>
        </w:tc>
        <w:tc>
          <w:tcPr>
            <w:tcW w:w="4644" w:type="dxa"/>
          </w:tcPr>
          <w:p w:rsidR="00CA026E" w:rsidRPr="0026341A" w:rsidRDefault="00CA026E" w:rsidP="009D3301">
            <w:pPr>
              <w:spacing w:line="192" w:lineRule="auto"/>
              <w:contextualSpacing/>
              <w:rPr>
                <w:rFonts w:ascii="Times New Roman" w:hAnsi="Times New Roman" w:cs="Times New Roman"/>
                <w:b/>
                <w:sz w:val="24"/>
                <w:szCs w:val="24"/>
                <w:lang w:eastAsia="ar-SA"/>
              </w:rPr>
            </w:pPr>
            <w:r w:rsidRPr="0026341A">
              <w:rPr>
                <w:rFonts w:ascii="Times New Roman" w:hAnsi="Times New Roman" w:cs="Times New Roman"/>
                <w:b/>
                <w:sz w:val="24"/>
                <w:szCs w:val="24"/>
                <w:lang w:eastAsia="ar-SA"/>
              </w:rPr>
              <w:t>Контрагент:</w:t>
            </w:r>
          </w:p>
          <w:p w:rsidR="00CA026E" w:rsidRPr="0026341A" w:rsidRDefault="00CA026E" w:rsidP="009D3301">
            <w:pPr>
              <w:tabs>
                <w:tab w:val="left" w:pos="180"/>
              </w:tabs>
              <w:suppressAutoHyphens/>
              <w:spacing w:line="192" w:lineRule="auto"/>
              <w:ind w:right="-108"/>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_____________________</w:t>
            </w:r>
          </w:p>
        </w:tc>
      </w:tr>
      <w:tr w:rsidR="00CA026E" w:rsidRPr="0026341A" w:rsidTr="009D3301">
        <w:tc>
          <w:tcPr>
            <w:tcW w:w="5245" w:type="dxa"/>
          </w:tcPr>
          <w:p w:rsidR="00CA026E" w:rsidRPr="0026341A" w:rsidRDefault="00CA026E" w:rsidP="009D3301">
            <w:pPr>
              <w:tabs>
                <w:tab w:val="left" w:pos="180"/>
              </w:tabs>
              <w:suppressAutoHyphens/>
              <w:spacing w:line="192" w:lineRule="auto"/>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________________/</w:t>
            </w:r>
            <w:r w:rsidRPr="0026341A">
              <w:rPr>
                <w:rFonts w:ascii="Times New Roman" w:hAnsi="Times New Roman" w:cs="Times New Roman"/>
                <w:sz w:val="24"/>
                <w:szCs w:val="24"/>
              </w:rPr>
              <w:t>____________</w:t>
            </w:r>
            <w:r w:rsidRPr="0026341A">
              <w:rPr>
                <w:rFonts w:ascii="Times New Roman" w:hAnsi="Times New Roman" w:cs="Times New Roman"/>
                <w:sz w:val="24"/>
                <w:szCs w:val="24"/>
                <w:lang w:eastAsia="ar-SA"/>
              </w:rPr>
              <w:t>/</w:t>
            </w:r>
          </w:p>
          <w:p w:rsidR="00CA026E" w:rsidRPr="0026341A" w:rsidRDefault="00CA026E" w:rsidP="009D3301">
            <w:pPr>
              <w:tabs>
                <w:tab w:val="left" w:pos="180"/>
              </w:tabs>
              <w:suppressAutoHyphens/>
              <w:spacing w:line="192" w:lineRule="auto"/>
              <w:ind w:right="38"/>
              <w:contextualSpacing/>
              <w:jc w:val="both"/>
              <w:rPr>
                <w:rFonts w:ascii="Times New Roman" w:hAnsi="Times New Roman" w:cs="Times New Roman"/>
                <w:sz w:val="24"/>
                <w:szCs w:val="24"/>
                <w:lang w:eastAsia="ar-SA"/>
              </w:rPr>
            </w:pPr>
            <w:proofErr w:type="spellStart"/>
            <w:r w:rsidRPr="0026341A">
              <w:rPr>
                <w:rFonts w:ascii="Times New Roman" w:hAnsi="Times New Roman" w:cs="Times New Roman"/>
                <w:sz w:val="24"/>
                <w:szCs w:val="24"/>
                <w:lang w:eastAsia="ar-SA"/>
              </w:rPr>
              <w:t>м.п</w:t>
            </w:r>
            <w:proofErr w:type="spellEnd"/>
            <w:r w:rsidRPr="0026341A">
              <w:rPr>
                <w:rFonts w:ascii="Times New Roman" w:hAnsi="Times New Roman" w:cs="Times New Roman"/>
                <w:sz w:val="24"/>
                <w:szCs w:val="24"/>
                <w:lang w:eastAsia="ar-SA"/>
              </w:rPr>
              <w:t>.</w:t>
            </w:r>
          </w:p>
        </w:tc>
        <w:tc>
          <w:tcPr>
            <w:tcW w:w="4644" w:type="dxa"/>
          </w:tcPr>
          <w:p w:rsidR="00CA026E" w:rsidRPr="0026341A" w:rsidRDefault="00CA026E" w:rsidP="009D3301">
            <w:pPr>
              <w:tabs>
                <w:tab w:val="left" w:pos="180"/>
              </w:tabs>
              <w:suppressAutoHyphens/>
              <w:spacing w:line="192" w:lineRule="auto"/>
              <w:ind w:right="-108"/>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w:t>
            </w:r>
            <w:r w:rsidRPr="0026341A">
              <w:rPr>
                <w:rFonts w:ascii="Times New Roman" w:hAnsi="Times New Roman" w:cs="Times New Roman"/>
                <w:sz w:val="24"/>
                <w:szCs w:val="24"/>
              </w:rPr>
              <w:t>_____________/</w:t>
            </w:r>
          </w:p>
          <w:p w:rsidR="00CA026E" w:rsidRPr="0026341A" w:rsidRDefault="00CA026E" w:rsidP="009D3301">
            <w:pPr>
              <w:tabs>
                <w:tab w:val="left" w:pos="180"/>
              </w:tabs>
              <w:suppressAutoHyphens/>
              <w:spacing w:line="192" w:lineRule="auto"/>
              <w:ind w:right="-108"/>
              <w:contextualSpacing/>
              <w:jc w:val="both"/>
              <w:rPr>
                <w:rFonts w:ascii="Times New Roman" w:hAnsi="Times New Roman" w:cs="Times New Roman"/>
                <w:sz w:val="24"/>
                <w:szCs w:val="24"/>
                <w:lang w:eastAsia="ar-SA"/>
              </w:rPr>
            </w:pPr>
            <w:proofErr w:type="spellStart"/>
            <w:r w:rsidRPr="0026341A">
              <w:rPr>
                <w:rFonts w:ascii="Times New Roman" w:hAnsi="Times New Roman" w:cs="Times New Roman"/>
                <w:sz w:val="24"/>
                <w:szCs w:val="24"/>
                <w:lang w:eastAsia="ar-SA"/>
              </w:rPr>
              <w:t>м.п</w:t>
            </w:r>
            <w:proofErr w:type="spellEnd"/>
            <w:r w:rsidRPr="0026341A">
              <w:rPr>
                <w:rFonts w:ascii="Times New Roman" w:hAnsi="Times New Roman" w:cs="Times New Roman"/>
                <w:sz w:val="24"/>
                <w:szCs w:val="24"/>
                <w:lang w:eastAsia="ar-SA"/>
              </w:rPr>
              <w:t>.</w:t>
            </w:r>
          </w:p>
        </w:tc>
      </w:tr>
    </w:tbl>
    <w:p w:rsidR="00CA026E" w:rsidRPr="0026341A" w:rsidRDefault="00CA026E" w:rsidP="00CA026E">
      <w:pPr>
        <w:spacing w:after="0" w:line="192" w:lineRule="auto"/>
        <w:rPr>
          <w:rFonts w:ascii="Times New Roman" w:eastAsia="Times New Roman" w:hAnsi="Times New Roman" w:cs="Times New Roman"/>
          <w:i/>
          <w:sz w:val="24"/>
          <w:szCs w:val="24"/>
          <w:lang w:eastAsia="ru-RU"/>
        </w:rPr>
      </w:pPr>
    </w:p>
    <w:p w:rsidR="00CA026E" w:rsidRPr="0026341A" w:rsidRDefault="00CA026E" w:rsidP="00CA026E">
      <w:pPr>
        <w:spacing w:after="0" w:line="192" w:lineRule="auto"/>
        <w:rPr>
          <w:rFonts w:ascii="Times New Roman" w:eastAsia="Times New Roman" w:hAnsi="Times New Roman" w:cs="Times New Roman"/>
          <w:i/>
          <w:sz w:val="24"/>
          <w:szCs w:val="24"/>
          <w:lang w:eastAsia="ru-RU"/>
        </w:rPr>
      </w:pPr>
    </w:p>
    <w:p w:rsidR="00CA026E" w:rsidRPr="0026341A" w:rsidRDefault="00CA026E" w:rsidP="00CA026E">
      <w:pPr>
        <w:tabs>
          <w:tab w:val="left" w:pos="4140"/>
          <w:tab w:val="left" w:pos="4320"/>
          <w:tab w:val="left" w:pos="6480"/>
        </w:tabs>
        <w:spacing w:after="0" w:line="192" w:lineRule="auto"/>
        <w:rPr>
          <w:rFonts w:ascii="Times New Roman" w:eastAsia="Calibri" w:hAnsi="Times New Roman" w:cs="Times New Roman"/>
          <w:sz w:val="24"/>
          <w:szCs w:val="24"/>
          <w:lang w:val="x-none" w:eastAsia="ru-RU"/>
        </w:rPr>
      </w:pPr>
    </w:p>
    <w:p w:rsidR="00CA026E" w:rsidRPr="0026341A" w:rsidRDefault="00CA026E" w:rsidP="00CA026E">
      <w:pPr>
        <w:tabs>
          <w:tab w:val="left" w:pos="4140"/>
          <w:tab w:val="left" w:pos="4320"/>
          <w:tab w:val="left" w:pos="6480"/>
        </w:tabs>
        <w:spacing w:after="0" w:line="192" w:lineRule="auto"/>
        <w:rPr>
          <w:rFonts w:ascii="Times New Roman" w:eastAsia="Calibri" w:hAnsi="Times New Roman" w:cs="Times New Roman"/>
          <w:sz w:val="24"/>
          <w:szCs w:val="24"/>
          <w:lang w:val="x-none" w:eastAsia="ru-RU"/>
        </w:rPr>
      </w:pPr>
    </w:p>
    <w:p w:rsidR="00CA026E" w:rsidRPr="0026341A" w:rsidRDefault="00CA026E" w:rsidP="00CA026E">
      <w:pPr>
        <w:tabs>
          <w:tab w:val="left" w:pos="4140"/>
          <w:tab w:val="left" w:pos="4320"/>
          <w:tab w:val="left" w:pos="6480"/>
        </w:tabs>
        <w:spacing w:after="0" w:line="192" w:lineRule="auto"/>
        <w:rPr>
          <w:rFonts w:ascii="Times New Roman" w:eastAsia="Calibri" w:hAnsi="Times New Roman" w:cs="Times New Roman"/>
          <w:sz w:val="24"/>
          <w:szCs w:val="24"/>
          <w:lang w:val="x-none" w:eastAsia="ru-RU"/>
        </w:rPr>
      </w:pPr>
    </w:p>
    <w:p w:rsidR="00373423" w:rsidRPr="0026341A" w:rsidRDefault="00373423">
      <w:pPr>
        <w:rPr>
          <w:rFonts w:ascii="Times New Roman" w:eastAsia="Calibri" w:hAnsi="Times New Roman" w:cs="Times New Roman"/>
          <w:sz w:val="24"/>
          <w:szCs w:val="24"/>
          <w:lang w:val="x-none"/>
        </w:rPr>
      </w:pPr>
      <w:bookmarkStart w:id="161" w:name="_Hlk212472854"/>
      <w:r w:rsidRPr="0026341A">
        <w:rPr>
          <w:rFonts w:ascii="Times New Roman" w:eastAsia="Calibri" w:hAnsi="Times New Roman" w:cs="Times New Roman"/>
          <w:sz w:val="24"/>
          <w:szCs w:val="24"/>
          <w:lang w:val="x-none"/>
        </w:rPr>
        <w:br w:type="page"/>
      </w:r>
    </w:p>
    <w:p w:rsidR="00373423" w:rsidRPr="0026341A" w:rsidRDefault="00373423" w:rsidP="00373423">
      <w:pPr>
        <w:pageBreakBefore/>
        <w:spacing w:after="0" w:line="192" w:lineRule="auto"/>
        <w:ind w:left="5670"/>
        <w:rPr>
          <w:rFonts w:ascii="Times New Roman" w:eastAsia="Times New Roman" w:hAnsi="Times New Roman" w:cs="Times New Roman"/>
          <w:b/>
          <w:sz w:val="24"/>
          <w:szCs w:val="24"/>
          <w:lang w:eastAsia="ru-RU"/>
        </w:rPr>
      </w:pPr>
      <w:bookmarkStart w:id="162" w:name="_Hlk212624368"/>
      <w:r w:rsidRPr="0026341A">
        <w:rPr>
          <w:rFonts w:ascii="Times New Roman" w:eastAsia="Times New Roman" w:hAnsi="Times New Roman" w:cs="Times New Roman"/>
          <w:b/>
          <w:sz w:val="24"/>
          <w:szCs w:val="24"/>
          <w:lang w:eastAsia="ru-RU"/>
        </w:rPr>
        <w:lastRenderedPageBreak/>
        <w:t>Приложение № 4</w:t>
      </w:r>
    </w:p>
    <w:p w:rsidR="00373423" w:rsidRPr="0026341A" w:rsidRDefault="00373423" w:rsidP="00373423">
      <w:pPr>
        <w:spacing w:after="0" w:line="192" w:lineRule="auto"/>
        <w:ind w:left="5670"/>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к Договору № ____________</w:t>
      </w:r>
    </w:p>
    <w:p w:rsidR="00373423" w:rsidRPr="0026341A" w:rsidRDefault="00373423" w:rsidP="00373423">
      <w:pPr>
        <w:spacing w:after="0" w:line="192" w:lineRule="auto"/>
        <w:ind w:left="5670"/>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 xml:space="preserve">от «____» __________ 202 г. </w:t>
      </w:r>
    </w:p>
    <w:p w:rsidR="00373423" w:rsidRPr="0026341A" w:rsidRDefault="00373423" w:rsidP="00373423">
      <w:pPr>
        <w:tabs>
          <w:tab w:val="left" w:pos="4140"/>
          <w:tab w:val="left" w:pos="4320"/>
          <w:tab w:val="left" w:pos="6480"/>
        </w:tabs>
        <w:spacing w:after="0" w:line="192" w:lineRule="auto"/>
        <w:ind w:left="5670"/>
        <w:rPr>
          <w:rFonts w:ascii="Times New Roman" w:eastAsia="Calibri" w:hAnsi="Times New Roman" w:cs="Times New Roman"/>
          <w:b/>
          <w:sz w:val="24"/>
          <w:szCs w:val="24"/>
        </w:rPr>
      </w:pPr>
      <w:r w:rsidRPr="0026341A">
        <w:rPr>
          <w:rFonts w:ascii="Times New Roman" w:eastAsia="Times New Roman" w:hAnsi="Times New Roman" w:cs="Times New Roman"/>
          <w:b/>
          <w:sz w:val="24"/>
          <w:szCs w:val="24"/>
          <w:lang w:eastAsia="ru-RU"/>
        </w:rPr>
        <w:t xml:space="preserve">Часть </w:t>
      </w:r>
      <w:bookmarkStart w:id="163" w:name="_Hlk241849426"/>
      <w:r w:rsidRPr="0026341A">
        <w:rPr>
          <w:rFonts w:ascii="Times New Roman" w:eastAsia="Times New Roman" w:hAnsi="Times New Roman" w:cs="Times New Roman"/>
          <w:b/>
          <w:sz w:val="24"/>
          <w:szCs w:val="24"/>
          <w:lang w:eastAsia="ru-RU"/>
        </w:rPr>
        <w:t xml:space="preserve">«Форма </w:t>
      </w:r>
      <w:r w:rsidRPr="0026341A">
        <w:rPr>
          <w:rFonts w:ascii="Times New Roman" w:eastAsia="Calibri" w:hAnsi="Times New Roman" w:cs="Times New Roman"/>
          <w:b/>
          <w:sz w:val="24"/>
          <w:szCs w:val="24"/>
        </w:rPr>
        <w:t xml:space="preserve">Уведомления </w:t>
      </w:r>
      <w:proofErr w:type="gramStart"/>
      <w:r w:rsidRPr="0026341A">
        <w:rPr>
          <w:rFonts w:ascii="Times New Roman" w:eastAsia="Calibri" w:hAnsi="Times New Roman" w:cs="Times New Roman"/>
          <w:b/>
          <w:sz w:val="24"/>
          <w:szCs w:val="24"/>
        </w:rPr>
        <w:t>о »</w:t>
      </w:r>
      <w:proofErr w:type="gramEnd"/>
    </w:p>
    <w:bookmarkEnd w:id="163"/>
    <w:p w:rsidR="00373423" w:rsidRPr="0026341A" w:rsidRDefault="00373423" w:rsidP="00373423">
      <w:pPr>
        <w:tabs>
          <w:tab w:val="left" w:pos="4140"/>
          <w:tab w:val="left" w:pos="4320"/>
          <w:tab w:val="left" w:pos="6480"/>
        </w:tabs>
        <w:spacing w:after="0" w:line="192" w:lineRule="auto"/>
        <w:rPr>
          <w:rFonts w:ascii="Times New Roman" w:eastAsia="Calibri" w:hAnsi="Times New Roman" w:cs="Times New Roman"/>
          <w:sz w:val="24"/>
          <w:szCs w:val="24"/>
          <w:lang w:val="x-none"/>
        </w:rPr>
      </w:pPr>
    </w:p>
    <w:p w:rsidR="00373423" w:rsidRPr="0026341A" w:rsidRDefault="00373423" w:rsidP="00373423">
      <w:pPr>
        <w:tabs>
          <w:tab w:val="left" w:pos="4140"/>
          <w:tab w:val="left" w:pos="4320"/>
          <w:tab w:val="left" w:pos="6480"/>
        </w:tabs>
        <w:spacing w:after="0" w:line="192" w:lineRule="auto"/>
        <w:jc w:val="center"/>
        <w:rPr>
          <w:rFonts w:ascii="Times New Roman" w:eastAsia="Calibri" w:hAnsi="Times New Roman" w:cs="Times New Roman"/>
          <w:b/>
          <w:sz w:val="24"/>
          <w:szCs w:val="24"/>
        </w:rPr>
      </w:pPr>
      <w:r w:rsidRPr="0026341A">
        <w:rPr>
          <w:rFonts w:ascii="Times New Roman" w:eastAsia="Calibri" w:hAnsi="Times New Roman" w:cs="Times New Roman"/>
          <w:b/>
          <w:sz w:val="24"/>
          <w:szCs w:val="24"/>
        </w:rPr>
        <w:t>ФОРМА</w:t>
      </w:r>
    </w:p>
    <w:p w:rsidR="00FD259D" w:rsidRPr="0026341A" w:rsidRDefault="00FD259D" w:rsidP="00373423">
      <w:pPr>
        <w:tabs>
          <w:tab w:val="left" w:pos="4140"/>
          <w:tab w:val="left" w:pos="4320"/>
          <w:tab w:val="left" w:pos="6480"/>
        </w:tabs>
        <w:spacing w:after="0" w:line="192" w:lineRule="auto"/>
        <w:jc w:val="center"/>
        <w:rPr>
          <w:rFonts w:ascii="Times New Roman" w:eastAsia="Calibri" w:hAnsi="Times New Roman" w:cs="Times New Roman"/>
          <w:b/>
          <w:sz w:val="24"/>
          <w:szCs w:val="24"/>
        </w:rPr>
      </w:pPr>
    </w:p>
    <w:p w:rsidR="00FD259D" w:rsidRPr="0026341A" w:rsidRDefault="00FD259D" w:rsidP="00FD259D">
      <w:pPr>
        <w:tabs>
          <w:tab w:val="left" w:pos="4320"/>
        </w:tabs>
        <w:spacing w:after="0" w:line="240" w:lineRule="auto"/>
        <w:jc w:val="right"/>
        <w:rPr>
          <w:rFonts w:ascii="Times New Roman" w:eastAsia="Times New Roman" w:hAnsi="Times New Roman" w:cs="Times New Roman"/>
          <w:sz w:val="28"/>
          <w:szCs w:val="28"/>
          <w:lang w:eastAsia="ru-RU"/>
        </w:rPr>
      </w:pPr>
      <w:r w:rsidRPr="0026341A">
        <w:rPr>
          <w:rFonts w:ascii="Times New Roman" w:eastAsia="Times New Roman" w:hAnsi="Times New Roman" w:cs="Times New Roman"/>
          <w:sz w:val="28"/>
          <w:szCs w:val="28"/>
          <w:lang w:eastAsia="ru-RU"/>
        </w:rPr>
        <w:t>________________</w:t>
      </w:r>
    </w:p>
    <w:p w:rsidR="00FD259D" w:rsidRPr="0026341A" w:rsidRDefault="00FD259D" w:rsidP="00FD259D">
      <w:pPr>
        <w:tabs>
          <w:tab w:val="left" w:pos="4320"/>
        </w:tabs>
        <w:spacing w:after="0" w:line="240" w:lineRule="auto"/>
        <w:jc w:val="right"/>
        <w:rPr>
          <w:rFonts w:ascii="Times New Roman" w:eastAsia="Times New Roman" w:hAnsi="Times New Roman" w:cs="Times New Roman"/>
          <w:i/>
          <w:sz w:val="20"/>
          <w:szCs w:val="20"/>
          <w:lang w:eastAsia="ru-RU"/>
        </w:rPr>
      </w:pPr>
      <w:r w:rsidRPr="0026341A">
        <w:rPr>
          <w:rFonts w:ascii="Times New Roman" w:eastAsia="Times New Roman" w:hAnsi="Times New Roman" w:cs="Times New Roman"/>
          <w:i/>
          <w:sz w:val="20"/>
          <w:szCs w:val="20"/>
          <w:lang w:eastAsia="ru-RU"/>
        </w:rPr>
        <w:t>наименование контрагента по договору</w:t>
      </w:r>
    </w:p>
    <w:p w:rsidR="00FD259D" w:rsidRPr="0026341A" w:rsidRDefault="00FD259D" w:rsidP="00FD259D">
      <w:pPr>
        <w:tabs>
          <w:tab w:val="left" w:pos="4320"/>
        </w:tabs>
        <w:spacing w:after="0" w:line="240" w:lineRule="auto"/>
        <w:jc w:val="right"/>
        <w:rPr>
          <w:rFonts w:ascii="Times New Roman" w:eastAsia="Times New Roman" w:hAnsi="Times New Roman" w:cs="Times New Roman"/>
          <w:sz w:val="28"/>
          <w:szCs w:val="28"/>
          <w:lang w:eastAsia="ru-RU"/>
        </w:rPr>
      </w:pPr>
      <w:r w:rsidRPr="0026341A">
        <w:rPr>
          <w:rFonts w:ascii="Times New Roman" w:eastAsia="Times New Roman" w:hAnsi="Times New Roman" w:cs="Times New Roman"/>
          <w:sz w:val="28"/>
          <w:szCs w:val="28"/>
          <w:lang w:eastAsia="ru-RU"/>
        </w:rPr>
        <w:t>________________</w:t>
      </w:r>
    </w:p>
    <w:p w:rsidR="00FD259D" w:rsidRPr="0026341A" w:rsidRDefault="00FD259D" w:rsidP="00FD259D">
      <w:pPr>
        <w:tabs>
          <w:tab w:val="left" w:pos="4320"/>
        </w:tabs>
        <w:spacing w:after="0" w:line="240" w:lineRule="auto"/>
        <w:jc w:val="right"/>
        <w:rPr>
          <w:rFonts w:ascii="Times New Roman" w:eastAsia="Times New Roman" w:hAnsi="Times New Roman" w:cs="Times New Roman"/>
          <w:i/>
          <w:sz w:val="20"/>
          <w:szCs w:val="20"/>
          <w:lang w:eastAsia="ru-RU"/>
        </w:rPr>
      </w:pPr>
      <w:r w:rsidRPr="0026341A">
        <w:rPr>
          <w:rFonts w:ascii="Times New Roman" w:eastAsia="Times New Roman" w:hAnsi="Times New Roman" w:cs="Times New Roman"/>
          <w:i/>
          <w:sz w:val="20"/>
          <w:szCs w:val="20"/>
          <w:lang w:eastAsia="ru-RU"/>
        </w:rPr>
        <w:t xml:space="preserve">почтовый(юридический) адрес </w:t>
      </w:r>
      <w:proofErr w:type="gramStart"/>
      <w:r w:rsidRPr="0026341A">
        <w:rPr>
          <w:rFonts w:ascii="Times New Roman" w:eastAsia="Times New Roman" w:hAnsi="Times New Roman" w:cs="Times New Roman"/>
          <w:i/>
          <w:sz w:val="20"/>
          <w:szCs w:val="20"/>
          <w:lang w:eastAsia="ru-RU"/>
        </w:rPr>
        <w:t>и  эл</w:t>
      </w:r>
      <w:proofErr w:type="gramEnd"/>
      <w:r w:rsidRPr="0026341A">
        <w:rPr>
          <w:rFonts w:ascii="Times New Roman" w:eastAsia="Times New Roman" w:hAnsi="Times New Roman" w:cs="Times New Roman"/>
          <w:i/>
          <w:sz w:val="20"/>
          <w:szCs w:val="20"/>
          <w:lang w:eastAsia="ru-RU"/>
        </w:rPr>
        <w:t>. почта</w:t>
      </w:r>
    </w:p>
    <w:p w:rsidR="00FD259D" w:rsidRPr="0026341A" w:rsidRDefault="00FD259D" w:rsidP="00FD259D">
      <w:pPr>
        <w:tabs>
          <w:tab w:val="left" w:pos="4140"/>
          <w:tab w:val="left" w:pos="4320"/>
          <w:tab w:val="left" w:pos="6480"/>
        </w:tabs>
        <w:spacing w:after="0" w:line="192" w:lineRule="auto"/>
        <w:jc w:val="right"/>
        <w:rPr>
          <w:rFonts w:ascii="Times New Roman" w:eastAsia="Times New Roman" w:hAnsi="Times New Roman" w:cs="Times New Roman"/>
          <w:sz w:val="28"/>
          <w:szCs w:val="28"/>
          <w:lang w:eastAsia="ru-RU"/>
        </w:rPr>
      </w:pPr>
    </w:p>
    <w:p w:rsidR="00FD259D" w:rsidRPr="0026341A" w:rsidRDefault="00FD259D" w:rsidP="00FD259D">
      <w:pPr>
        <w:tabs>
          <w:tab w:val="left" w:pos="4140"/>
          <w:tab w:val="left" w:pos="4320"/>
          <w:tab w:val="left" w:pos="6480"/>
        </w:tabs>
        <w:spacing w:after="0" w:line="192" w:lineRule="auto"/>
        <w:jc w:val="right"/>
        <w:rPr>
          <w:rFonts w:ascii="Times New Roman" w:eastAsia="Times New Roman" w:hAnsi="Times New Roman" w:cs="Times New Roman"/>
          <w:sz w:val="28"/>
          <w:szCs w:val="28"/>
          <w:lang w:eastAsia="ru-RU"/>
        </w:rPr>
      </w:pPr>
      <w:r w:rsidRPr="0026341A">
        <w:rPr>
          <w:rFonts w:ascii="Times New Roman" w:eastAsia="Times New Roman" w:hAnsi="Times New Roman" w:cs="Times New Roman"/>
          <w:sz w:val="28"/>
          <w:szCs w:val="28"/>
          <w:lang w:eastAsia="ru-RU"/>
        </w:rPr>
        <w:t xml:space="preserve">(далее по тексту – </w:t>
      </w:r>
      <w:r w:rsidRPr="0026341A">
        <w:rPr>
          <w:rFonts w:ascii="Times New Roman" w:eastAsia="Times New Roman" w:hAnsi="Times New Roman" w:cs="Times New Roman"/>
          <w:b/>
          <w:sz w:val="28"/>
          <w:szCs w:val="28"/>
          <w:lang w:eastAsia="ru-RU"/>
        </w:rPr>
        <w:t>Контрагент</w:t>
      </w:r>
      <w:r w:rsidRPr="0026341A">
        <w:rPr>
          <w:rFonts w:ascii="Times New Roman" w:eastAsia="Times New Roman" w:hAnsi="Times New Roman" w:cs="Times New Roman"/>
          <w:sz w:val="28"/>
          <w:szCs w:val="28"/>
          <w:lang w:eastAsia="ru-RU"/>
        </w:rPr>
        <w:t>)</w:t>
      </w:r>
    </w:p>
    <w:p w:rsidR="00FD259D" w:rsidRPr="0026341A" w:rsidRDefault="00FD259D" w:rsidP="00FD259D">
      <w:pPr>
        <w:tabs>
          <w:tab w:val="left" w:pos="4140"/>
          <w:tab w:val="left" w:pos="4320"/>
          <w:tab w:val="left" w:pos="6480"/>
        </w:tabs>
        <w:spacing w:after="0" w:line="192" w:lineRule="auto"/>
        <w:jc w:val="center"/>
        <w:rPr>
          <w:rFonts w:ascii="Times New Roman" w:eastAsia="Calibri" w:hAnsi="Times New Roman" w:cs="Times New Roman"/>
          <w:b/>
          <w:sz w:val="24"/>
          <w:szCs w:val="24"/>
        </w:rPr>
      </w:pPr>
    </w:p>
    <w:p w:rsidR="00FD259D" w:rsidRPr="0026341A" w:rsidRDefault="00FD259D" w:rsidP="00FD259D">
      <w:pPr>
        <w:tabs>
          <w:tab w:val="left" w:pos="4140"/>
          <w:tab w:val="left" w:pos="4320"/>
          <w:tab w:val="left" w:pos="6480"/>
        </w:tabs>
        <w:spacing w:after="0" w:line="192" w:lineRule="auto"/>
        <w:jc w:val="center"/>
        <w:rPr>
          <w:rFonts w:ascii="Times New Roman" w:eastAsia="Calibri" w:hAnsi="Times New Roman" w:cs="Times New Roman"/>
          <w:b/>
          <w:sz w:val="24"/>
          <w:szCs w:val="24"/>
        </w:rPr>
      </w:pPr>
    </w:p>
    <w:p w:rsidR="00FD259D" w:rsidRPr="0026341A" w:rsidRDefault="00FD259D" w:rsidP="00FD259D">
      <w:pPr>
        <w:tabs>
          <w:tab w:val="left" w:pos="318"/>
        </w:tabs>
        <w:spacing w:after="0" w:line="360" w:lineRule="auto"/>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«_____» _________ 202</w:t>
      </w:r>
      <w:r w:rsidR="00885B3B" w:rsidRPr="0026341A">
        <w:rPr>
          <w:rFonts w:ascii="Times New Roman" w:eastAsia="Times New Roman" w:hAnsi="Times New Roman" w:cs="Times New Roman"/>
          <w:sz w:val="24"/>
          <w:szCs w:val="24"/>
          <w:lang w:eastAsia="ru-RU"/>
        </w:rPr>
        <w:t>_</w:t>
      </w:r>
      <w:r w:rsidRPr="0026341A">
        <w:rPr>
          <w:rFonts w:ascii="Times New Roman" w:eastAsia="Times New Roman" w:hAnsi="Times New Roman" w:cs="Times New Roman"/>
          <w:sz w:val="24"/>
          <w:szCs w:val="24"/>
          <w:lang w:eastAsia="ru-RU"/>
        </w:rPr>
        <w:t>г.  № _________-22</w:t>
      </w:r>
    </w:p>
    <w:p w:rsidR="00CA026E" w:rsidRPr="0026341A" w:rsidRDefault="00FD259D" w:rsidP="00FD259D">
      <w:pPr>
        <w:spacing w:line="192" w:lineRule="auto"/>
        <w:rPr>
          <w:rFonts w:ascii="Times New Roman" w:eastAsia="Calibri" w:hAnsi="Times New Roman" w:cs="Times New Roman"/>
          <w:sz w:val="24"/>
          <w:szCs w:val="24"/>
          <w:lang w:val="x-none"/>
        </w:rPr>
      </w:pPr>
      <w:r w:rsidRPr="0026341A">
        <w:rPr>
          <w:rFonts w:ascii="Times New Roman" w:eastAsia="Times New Roman" w:hAnsi="Times New Roman" w:cs="Times New Roman"/>
          <w:sz w:val="24"/>
          <w:szCs w:val="24"/>
          <w:lang w:eastAsia="ru-RU"/>
        </w:rPr>
        <w:t>На № _________ от «____» ________202</w:t>
      </w:r>
      <w:r w:rsidR="00885B3B" w:rsidRPr="0026341A">
        <w:rPr>
          <w:rFonts w:ascii="Times New Roman" w:eastAsia="Times New Roman" w:hAnsi="Times New Roman" w:cs="Times New Roman"/>
          <w:sz w:val="24"/>
          <w:szCs w:val="24"/>
          <w:lang w:eastAsia="ru-RU"/>
        </w:rPr>
        <w:t xml:space="preserve">_ </w:t>
      </w:r>
      <w:r w:rsidRPr="0026341A">
        <w:rPr>
          <w:rFonts w:ascii="Times New Roman" w:eastAsia="Times New Roman" w:hAnsi="Times New Roman" w:cs="Times New Roman"/>
          <w:sz w:val="24"/>
          <w:szCs w:val="24"/>
          <w:lang w:eastAsia="ru-RU"/>
        </w:rPr>
        <w:t>г</w:t>
      </w:r>
    </w:p>
    <w:p w:rsidR="00FD259D" w:rsidRPr="0026341A" w:rsidRDefault="00FD259D" w:rsidP="00FD259D">
      <w:pPr>
        <w:tabs>
          <w:tab w:val="left" w:pos="4256"/>
        </w:tabs>
        <w:spacing w:after="0" w:line="240" w:lineRule="auto"/>
        <w:rPr>
          <w:rFonts w:ascii="Times New Roman" w:eastAsia="Times New Roman" w:hAnsi="Times New Roman" w:cs="Times New Roman"/>
          <w:noProof/>
          <w:sz w:val="28"/>
          <w:szCs w:val="28"/>
          <w:lang w:eastAsia="ru-RU"/>
        </w:rPr>
      </w:pPr>
    </w:p>
    <w:p w:rsidR="00FD259D" w:rsidRPr="0026341A" w:rsidRDefault="00FD259D" w:rsidP="00FD259D">
      <w:pPr>
        <w:tabs>
          <w:tab w:val="left" w:pos="4320"/>
        </w:tabs>
        <w:spacing w:after="0" w:line="240" w:lineRule="auto"/>
        <w:jc w:val="center"/>
        <w:rPr>
          <w:rFonts w:ascii="Times New Roman" w:eastAsia="Times New Roman" w:hAnsi="Times New Roman" w:cs="Times New Roman"/>
          <w:b/>
          <w:sz w:val="24"/>
          <w:szCs w:val="24"/>
          <w:lang w:eastAsia="ru-RU"/>
        </w:rPr>
      </w:pPr>
      <w:r w:rsidRPr="0026341A">
        <w:rPr>
          <w:rFonts w:ascii="Times New Roman" w:eastAsia="Times New Roman" w:hAnsi="Times New Roman" w:cs="Times New Roman"/>
          <w:b/>
          <w:sz w:val="24"/>
          <w:szCs w:val="24"/>
          <w:lang w:eastAsia="ru-RU"/>
        </w:rPr>
        <w:t>УВЕДОМЛЕНИЕ</w:t>
      </w:r>
    </w:p>
    <w:p w:rsidR="00FD259D" w:rsidRPr="0026341A" w:rsidRDefault="00FD259D" w:rsidP="00FD259D">
      <w:pPr>
        <w:tabs>
          <w:tab w:val="left" w:pos="0"/>
        </w:tabs>
        <w:spacing w:after="0" w:line="240" w:lineRule="auto"/>
        <w:ind w:left="1418" w:hanging="1418"/>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 xml:space="preserve">О нарушении условий договора </w:t>
      </w:r>
    </w:p>
    <w:p w:rsidR="00FD259D" w:rsidRPr="0026341A" w:rsidRDefault="00FD259D" w:rsidP="00FD259D">
      <w:pPr>
        <w:spacing w:after="0" w:line="240" w:lineRule="auto"/>
        <w:rPr>
          <w:rFonts w:ascii="Times New Roman" w:eastAsia="Times New Roman" w:hAnsi="Times New Roman" w:cs="Times New Roman"/>
          <w:sz w:val="24"/>
          <w:szCs w:val="24"/>
          <w:lang w:eastAsia="ru-RU"/>
        </w:rPr>
      </w:pPr>
    </w:p>
    <w:p w:rsidR="00FD259D" w:rsidRPr="0026341A" w:rsidRDefault="00FD259D" w:rsidP="00FD259D">
      <w:pPr>
        <w:spacing w:after="0" w:line="240" w:lineRule="auto"/>
        <w:ind w:firstLine="709"/>
        <w:jc w:val="both"/>
        <w:rPr>
          <w:rFonts w:ascii="Times New Roman" w:eastAsia="Times New Roman" w:hAnsi="Times New Roman" w:cs="Times New Roman"/>
          <w:i/>
          <w:sz w:val="24"/>
          <w:szCs w:val="24"/>
          <w:lang w:eastAsia="ru-RU"/>
        </w:rPr>
      </w:pPr>
      <w:r w:rsidRPr="0026341A">
        <w:rPr>
          <w:rFonts w:ascii="Times New Roman" w:eastAsia="Times New Roman" w:hAnsi="Times New Roman" w:cs="Times New Roman"/>
          <w:sz w:val="24"/>
          <w:szCs w:val="24"/>
          <w:lang w:eastAsia="ru-RU"/>
        </w:rPr>
        <w:t>Между АО «Центральная ППК» и Контрагентом «___» заключен договор № _____________ о ____________________________ (далее- Договор).</w:t>
      </w:r>
    </w:p>
    <w:p w:rsidR="00FD259D" w:rsidRPr="0026341A" w:rsidRDefault="00FD259D" w:rsidP="00FD259D">
      <w:pPr>
        <w:spacing w:after="0" w:line="240" w:lineRule="auto"/>
        <w:ind w:firstLine="709"/>
        <w:jc w:val="both"/>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 xml:space="preserve">Настоящим в порядке исполнения пункта 6.3 Договора </w:t>
      </w:r>
      <w:r w:rsidRPr="0026341A">
        <w:rPr>
          <w:rFonts w:ascii="Times New Roman" w:eastAsia="Times New Roman" w:hAnsi="Times New Roman" w:cs="Times New Roman"/>
          <w:sz w:val="24"/>
          <w:szCs w:val="24"/>
          <w:lang w:eastAsia="ru-RU"/>
        </w:rPr>
        <w:br/>
        <w:t>АО «Центральная ППК» уведомляет Контрагента о нарушении условий договора, а именно пунктов ___________________________, в связи с чем к Контрагенту применяется ответственность по пункту ___________ Договора в размере ________ _________________ (расчет прилагается).</w:t>
      </w:r>
    </w:p>
    <w:p w:rsidR="00FD259D" w:rsidRPr="0026341A" w:rsidRDefault="00FD259D" w:rsidP="00FD259D">
      <w:pPr>
        <w:spacing w:after="0" w:line="240" w:lineRule="auto"/>
        <w:ind w:firstLine="709"/>
        <w:jc w:val="both"/>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 xml:space="preserve">Указанный размер </w:t>
      </w:r>
      <w:r w:rsidRPr="0026341A">
        <w:rPr>
          <w:rFonts w:ascii="Times New Roman" w:eastAsia="Times New Roman" w:hAnsi="Times New Roman" w:cs="Times New Roman"/>
          <w:i/>
          <w:sz w:val="24"/>
          <w:szCs w:val="24"/>
          <w:lang w:eastAsia="ru-RU"/>
        </w:rPr>
        <w:t>пени/штрафов/неустойки</w:t>
      </w:r>
      <w:r w:rsidRPr="0026341A">
        <w:rPr>
          <w:rFonts w:ascii="Times New Roman" w:eastAsia="Times New Roman" w:hAnsi="Times New Roman" w:cs="Times New Roman"/>
          <w:sz w:val="24"/>
          <w:szCs w:val="24"/>
          <w:lang w:eastAsia="ru-RU"/>
        </w:rPr>
        <w:t xml:space="preserve"> в порядке пункта 6.3 Договора подлежит удержанию из следующего платежа, за исполненные Контрагентом обязательства по Договору.</w:t>
      </w:r>
    </w:p>
    <w:p w:rsidR="00FD259D" w:rsidRPr="0026341A" w:rsidRDefault="00FD259D" w:rsidP="00FD259D">
      <w:pPr>
        <w:tabs>
          <w:tab w:val="left" w:pos="9923"/>
        </w:tabs>
        <w:autoSpaceDE w:val="0"/>
        <w:autoSpaceDN w:val="0"/>
        <w:adjustRightInd w:val="0"/>
        <w:spacing w:after="0" w:line="240" w:lineRule="auto"/>
        <w:ind w:right="395" w:firstLine="567"/>
        <w:jc w:val="both"/>
        <w:rPr>
          <w:rFonts w:ascii="Times New Roman" w:eastAsia="Times New Roman" w:hAnsi="Times New Roman" w:cs="Times New Roman"/>
          <w:sz w:val="24"/>
          <w:szCs w:val="24"/>
          <w:lang w:eastAsia="ru-RU"/>
        </w:rPr>
      </w:pPr>
    </w:p>
    <w:p w:rsidR="00FD259D" w:rsidRPr="0026341A" w:rsidRDefault="00FD259D" w:rsidP="00FD259D">
      <w:pPr>
        <w:tabs>
          <w:tab w:val="right" w:pos="9923"/>
        </w:tabs>
        <w:spacing w:after="0" w:line="240" w:lineRule="auto"/>
        <w:rPr>
          <w:rFonts w:ascii="Times New Roman" w:eastAsia="Times New Roman" w:hAnsi="Times New Roman" w:cs="Times New Roman"/>
          <w:sz w:val="24"/>
          <w:szCs w:val="24"/>
          <w:lang w:eastAsia="ru-RU"/>
        </w:rPr>
      </w:pPr>
    </w:p>
    <w:p w:rsidR="00FD259D" w:rsidRPr="0026341A" w:rsidRDefault="00FD259D" w:rsidP="00FD259D">
      <w:pPr>
        <w:tabs>
          <w:tab w:val="right" w:pos="9923"/>
        </w:tabs>
        <w:spacing w:after="0" w:line="240" w:lineRule="auto"/>
        <w:ind w:firstLine="709"/>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Приложения: 1. ___________________</w:t>
      </w:r>
    </w:p>
    <w:p w:rsidR="00FD259D" w:rsidRPr="0026341A" w:rsidRDefault="00FD259D" w:rsidP="00FD259D">
      <w:pPr>
        <w:tabs>
          <w:tab w:val="right" w:pos="9923"/>
        </w:tabs>
        <w:spacing w:after="0" w:line="240" w:lineRule="auto"/>
        <w:ind w:right="139"/>
        <w:rPr>
          <w:rFonts w:ascii="Times New Roman" w:eastAsia="Times New Roman" w:hAnsi="Times New Roman" w:cs="Times New Roman"/>
          <w:sz w:val="24"/>
          <w:szCs w:val="24"/>
          <w:lang w:eastAsia="ru-RU"/>
        </w:rPr>
      </w:pPr>
    </w:p>
    <w:p w:rsidR="00FD259D" w:rsidRPr="0026341A" w:rsidRDefault="00FD259D" w:rsidP="00FD259D">
      <w:pPr>
        <w:tabs>
          <w:tab w:val="right" w:pos="9923"/>
        </w:tabs>
        <w:spacing w:after="0" w:line="240" w:lineRule="auto"/>
        <w:ind w:right="139"/>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_______________________</w:t>
      </w:r>
    </w:p>
    <w:p w:rsidR="00FD259D" w:rsidRPr="0026341A" w:rsidRDefault="00FD259D" w:rsidP="00FD259D">
      <w:pPr>
        <w:tabs>
          <w:tab w:val="right" w:pos="9923"/>
        </w:tabs>
        <w:spacing w:after="0" w:line="240" w:lineRule="auto"/>
        <w:ind w:right="139"/>
        <w:rPr>
          <w:rFonts w:ascii="Times New Roman" w:eastAsia="Times New Roman" w:hAnsi="Times New Roman" w:cs="Times New Roman"/>
          <w:sz w:val="24"/>
          <w:szCs w:val="24"/>
          <w:lang w:eastAsia="ru-RU"/>
        </w:rPr>
      </w:pPr>
      <w:r w:rsidRPr="0026341A">
        <w:rPr>
          <w:rFonts w:ascii="Times New Roman" w:eastAsia="Times New Roman" w:hAnsi="Times New Roman" w:cs="Times New Roman"/>
          <w:sz w:val="24"/>
          <w:szCs w:val="24"/>
          <w:lang w:eastAsia="ru-RU"/>
        </w:rPr>
        <w:t xml:space="preserve">АО «Центральная </w:t>
      </w:r>
      <w:proofErr w:type="gramStart"/>
      <w:r w:rsidRPr="0026341A">
        <w:rPr>
          <w:rFonts w:ascii="Times New Roman" w:eastAsia="Times New Roman" w:hAnsi="Times New Roman" w:cs="Times New Roman"/>
          <w:sz w:val="24"/>
          <w:szCs w:val="24"/>
          <w:lang w:eastAsia="ru-RU"/>
        </w:rPr>
        <w:t xml:space="preserve">ППК»   </w:t>
      </w:r>
      <w:proofErr w:type="gramEnd"/>
      <w:r w:rsidRPr="0026341A">
        <w:rPr>
          <w:rFonts w:ascii="Times New Roman" w:eastAsia="Times New Roman" w:hAnsi="Times New Roman" w:cs="Times New Roman"/>
          <w:sz w:val="24"/>
          <w:szCs w:val="24"/>
          <w:lang w:eastAsia="ru-RU"/>
        </w:rPr>
        <w:t xml:space="preserve">                                                                  _____________</w:t>
      </w:r>
    </w:p>
    <w:p w:rsidR="00FD259D" w:rsidRPr="0026341A" w:rsidRDefault="00FD259D" w:rsidP="00FD259D">
      <w:pPr>
        <w:spacing w:after="0" w:line="240" w:lineRule="auto"/>
        <w:ind w:right="-1"/>
        <w:rPr>
          <w:rFonts w:ascii="Times New Roman" w:eastAsia="Times New Roman" w:hAnsi="Times New Roman" w:cs="Times New Roman"/>
          <w:sz w:val="24"/>
          <w:szCs w:val="24"/>
          <w:lang w:eastAsia="ru-RU"/>
        </w:rPr>
      </w:pPr>
    </w:p>
    <w:p w:rsidR="00FD259D" w:rsidRPr="0026341A" w:rsidRDefault="00FD259D" w:rsidP="00FD259D">
      <w:pPr>
        <w:spacing w:after="0" w:line="240" w:lineRule="auto"/>
        <w:ind w:right="-1"/>
        <w:rPr>
          <w:rFonts w:ascii="Times New Roman" w:eastAsia="Times New Roman" w:hAnsi="Times New Roman" w:cs="Times New Roman"/>
          <w:sz w:val="24"/>
          <w:szCs w:val="24"/>
          <w:lang w:eastAsia="ru-RU"/>
        </w:rPr>
      </w:pPr>
    </w:p>
    <w:p w:rsidR="00FD259D" w:rsidRPr="0026341A" w:rsidRDefault="00FD259D" w:rsidP="00FD259D">
      <w:pPr>
        <w:tabs>
          <w:tab w:val="left" w:pos="5245"/>
        </w:tabs>
        <w:spacing w:line="192" w:lineRule="auto"/>
        <w:contextualSpacing/>
        <w:jc w:val="center"/>
        <w:rPr>
          <w:rFonts w:ascii="Times New Roman" w:hAnsi="Times New Roman" w:cs="Times New Roman"/>
          <w:sz w:val="24"/>
          <w:szCs w:val="24"/>
        </w:rPr>
      </w:pPr>
      <w:r w:rsidRPr="0026341A">
        <w:rPr>
          <w:rFonts w:ascii="Times New Roman" w:hAnsi="Times New Roman" w:cs="Times New Roman"/>
          <w:b/>
          <w:sz w:val="24"/>
          <w:szCs w:val="24"/>
        </w:rPr>
        <w:t>Форма согласована Сторонами:</w:t>
      </w:r>
    </w:p>
    <w:tbl>
      <w:tblPr>
        <w:tblpPr w:leftFromText="180" w:rightFromText="180" w:vertAnchor="text" w:horzAnchor="margin" w:tblpX="499" w:tblpY="252"/>
        <w:tblW w:w="9889" w:type="dxa"/>
        <w:tblLook w:val="00A0" w:firstRow="1" w:lastRow="0" w:firstColumn="1" w:lastColumn="0" w:noHBand="0" w:noVBand="0"/>
      </w:tblPr>
      <w:tblGrid>
        <w:gridCol w:w="5245"/>
        <w:gridCol w:w="4644"/>
      </w:tblGrid>
      <w:tr w:rsidR="00FD259D" w:rsidRPr="0026341A" w:rsidTr="001864CF">
        <w:tc>
          <w:tcPr>
            <w:tcW w:w="5245" w:type="dxa"/>
          </w:tcPr>
          <w:p w:rsidR="00FD259D" w:rsidRPr="0026341A" w:rsidRDefault="00FD259D" w:rsidP="001864CF">
            <w:pPr>
              <w:tabs>
                <w:tab w:val="left" w:pos="180"/>
              </w:tabs>
              <w:suppressAutoHyphens/>
              <w:spacing w:line="192" w:lineRule="auto"/>
              <w:contextualSpacing/>
              <w:rPr>
                <w:rFonts w:ascii="Times New Roman" w:hAnsi="Times New Roman" w:cs="Times New Roman"/>
                <w:sz w:val="24"/>
                <w:szCs w:val="24"/>
                <w:lang w:eastAsia="ar-SA"/>
              </w:rPr>
            </w:pPr>
            <w:r w:rsidRPr="0026341A">
              <w:rPr>
                <w:rFonts w:ascii="Times New Roman" w:hAnsi="Times New Roman" w:cs="Times New Roman"/>
                <w:b/>
                <w:sz w:val="24"/>
                <w:szCs w:val="24"/>
                <w:lang w:eastAsia="ar-SA"/>
              </w:rPr>
              <w:t>АО «Центральная ППК»:</w:t>
            </w:r>
          </w:p>
          <w:p w:rsidR="00FD259D" w:rsidRPr="0026341A" w:rsidRDefault="00FD259D" w:rsidP="001864CF">
            <w:pPr>
              <w:spacing w:line="192" w:lineRule="auto"/>
              <w:contextualSpacing/>
              <w:jc w:val="both"/>
              <w:rPr>
                <w:rFonts w:ascii="Times New Roman" w:hAnsi="Times New Roman" w:cs="Times New Roman"/>
                <w:b/>
                <w:sz w:val="24"/>
                <w:szCs w:val="24"/>
              </w:rPr>
            </w:pPr>
            <w:r w:rsidRPr="0026341A">
              <w:rPr>
                <w:rFonts w:ascii="Times New Roman" w:hAnsi="Times New Roman" w:cs="Times New Roman"/>
                <w:sz w:val="24"/>
                <w:szCs w:val="24"/>
              </w:rPr>
              <w:t>_______________________</w:t>
            </w:r>
          </w:p>
          <w:p w:rsidR="00FD259D" w:rsidRPr="0026341A" w:rsidRDefault="00FD259D" w:rsidP="001864CF">
            <w:pPr>
              <w:tabs>
                <w:tab w:val="left" w:pos="180"/>
              </w:tabs>
              <w:suppressAutoHyphens/>
              <w:spacing w:line="192" w:lineRule="auto"/>
              <w:contextualSpacing/>
              <w:rPr>
                <w:rFonts w:ascii="Times New Roman" w:hAnsi="Times New Roman" w:cs="Times New Roman"/>
                <w:sz w:val="24"/>
                <w:szCs w:val="24"/>
                <w:lang w:eastAsia="ar-SA"/>
              </w:rPr>
            </w:pPr>
          </w:p>
        </w:tc>
        <w:tc>
          <w:tcPr>
            <w:tcW w:w="4644" w:type="dxa"/>
          </w:tcPr>
          <w:p w:rsidR="00FD259D" w:rsidRPr="0026341A" w:rsidRDefault="00FD259D" w:rsidP="001864CF">
            <w:pPr>
              <w:spacing w:line="192" w:lineRule="auto"/>
              <w:contextualSpacing/>
              <w:rPr>
                <w:rFonts w:ascii="Times New Roman" w:hAnsi="Times New Roman" w:cs="Times New Roman"/>
                <w:b/>
                <w:sz w:val="24"/>
                <w:szCs w:val="24"/>
                <w:lang w:eastAsia="ar-SA"/>
              </w:rPr>
            </w:pPr>
            <w:r w:rsidRPr="0026341A">
              <w:rPr>
                <w:rFonts w:ascii="Times New Roman" w:hAnsi="Times New Roman" w:cs="Times New Roman"/>
                <w:b/>
                <w:sz w:val="24"/>
                <w:szCs w:val="24"/>
                <w:lang w:eastAsia="ar-SA"/>
              </w:rPr>
              <w:t>Контрагент:</w:t>
            </w:r>
          </w:p>
          <w:p w:rsidR="00FD259D" w:rsidRPr="0026341A" w:rsidRDefault="00FD259D" w:rsidP="001864CF">
            <w:pPr>
              <w:tabs>
                <w:tab w:val="left" w:pos="180"/>
              </w:tabs>
              <w:suppressAutoHyphens/>
              <w:spacing w:line="192" w:lineRule="auto"/>
              <w:ind w:right="-108"/>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_____________________</w:t>
            </w:r>
          </w:p>
        </w:tc>
      </w:tr>
      <w:tr w:rsidR="003119BA" w:rsidRPr="0026341A" w:rsidTr="001864CF">
        <w:tc>
          <w:tcPr>
            <w:tcW w:w="5245" w:type="dxa"/>
          </w:tcPr>
          <w:p w:rsidR="00FD259D" w:rsidRPr="0026341A" w:rsidRDefault="00FD259D" w:rsidP="001864CF">
            <w:pPr>
              <w:tabs>
                <w:tab w:val="left" w:pos="180"/>
              </w:tabs>
              <w:suppressAutoHyphens/>
              <w:spacing w:line="192" w:lineRule="auto"/>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________________/</w:t>
            </w:r>
            <w:r w:rsidRPr="0026341A">
              <w:rPr>
                <w:rFonts w:ascii="Times New Roman" w:hAnsi="Times New Roman" w:cs="Times New Roman"/>
                <w:sz w:val="24"/>
                <w:szCs w:val="24"/>
              </w:rPr>
              <w:t>____________</w:t>
            </w:r>
            <w:r w:rsidRPr="0026341A">
              <w:rPr>
                <w:rFonts w:ascii="Times New Roman" w:hAnsi="Times New Roman" w:cs="Times New Roman"/>
                <w:sz w:val="24"/>
                <w:szCs w:val="24"/>
                <w:lang w:eastAsia="ar-SA"/>
              </w:rPr>
              <w:t>/</w:t>
            </w:r>
          </w:p>
          <w:p w:rsidR="00FD259D" w:rsidRPr="0026341A" w:rsidRDefault="00FD259D" w:rsidP="001864CF">
            <w:pPr>
              <w:tabs>
                <w:tab w:val="left" w:pos="180"/>
              </w:tabs>
              <w:suppressAutoHyphens/>
              <w:spacing w:line="192" w:lineRule="auto"/>
              <w:ind w:right="38"/>
              <w:contextualSpacing/>
              <w:jc w:val="both"/>
              <w:rPr>
                <w:rFonts w:ascii="Times New Roman" w:hAnsi="Times New Roman" w:cs="Times New Roman"/>
                <w:sz w:val="24"/>
                <w:szCs w:val="24"/>
                <w:lang w:eastAsia="ar-SA"/>
              </w:rPr>
            </w:pPr>
            <w:proofErr w:type="spellStart"/>
            <w:r w:rsidRPr="0026341A">
              <w:rPr>
                <w:rFonts w:ascii="Times New Roman" w:hAnsi="Times New Roman" w:cs="Times New Roman"/>
                <w:sz w:val="24"/>
                <w:szCs w:val="24"/>
                <w:lang w:eastAsia="ar-SA"/>
              </w:rPr>
              <w:t>м.п</w:t>
            </w:r>
            <w:proofErr w:type="spellEnd"/>
            <w:r w:rsidRPr="0026341A">
              <w:rPr>
                <w:rFonts w:ascii="Times New Roman" w:hAnsi="Times New Roman" w:cs="Times New Roman"/>
                <w:sz w:val="24"/>
                <w:szCs w:val="24"/>
                <w:lang w:eastAsia="ar-SA"/>
              </w:rPr>
              <w:t>.</w:t>
            </w:r>
          </w:p>
        </w:tc>
        <w:tc>
          <w:tcPr>
            <w:tcW w:w="4644" w:type="dxa"/>
          </w:tcPr>
          <w:p w:rsidR="00FD259D" w:rsidRPr="0026341A" w:rsidRDefault="00FD259D" w:rsidP="001864CF">
            <w:pPr>
              <w:tabs>
                <w:tab w:val="left" w:pos="180"/>
              </w:tabs>
              <w:suppressAutoHyphens/>
              <w:spacing w:line="192" w:lineRule="auto"/>
              <w:ind w:right="-108"/>
              <w:contextualSpacing/>
              <w:rPr>
                <w:rFonts w:ascii="Times New Roman" w:hAnsi="Times New Roman" w:cs="Times New Roman"/>
                <w:sz w:val="24"/>
                <w:szCs w:val="24"/>
                <w:lang w:eastAsia="ar-SA"/>
              </w:rPr>
            </w:pPr>
            <w:r w:rsidRPr="0026341A">
              <w:rPr>
                <w:rFonts w:ascii="Times New Roman" w:hAnsi="Times New Roman" w:cs="Times New Roman"/>
                <w:sz w:val="24"/>
                <w:szCs w:val="24"/>
                <w:lang w:eastAsia="ar-SA"/>
              </w:rPr>
              <w:t>_____________/</w:t>
            </w:r>
            <w:r w:rsidRPr="0026341A">
              <w:rPr>
                <w:rFonts w:ascii="Times New Roman" w:hAnsi="Times New Roman" w:cs="Times New Roman"/>
                <w:sz w:val="24"/>
                <w:szCs w:val="24"/>
              </w:rPr>
              <w:t>_____________/</w:t>
            </w:r>
          </w:p>
          <w:p w:rsidR="00FD259D" w:rsidRPr="0026341A" w:rsidRDefault="00FD259D" w:rsidP="001864CF">
            <w:pPr>
              <w:tabs>
                <w:tab w:val="left" w:pos="180"/>
              </w:tabs>
              <w:suppressAutoHyphens/>
              <w:spacing w:line="192" w:lineRule="auto"/>
              <w:ind w:right="-108"/>
              <w:contextualSpacing/>
              <w:jc w:val="both"/>
              <w:rPr>
                <w:rFonts w:ascii="Times New Roman" w:hAnsi="Times New Roman" w:cs="Times New Roman"/>
                <w:sz w:val="24"/>
                <w:szCs w:val="24"/>
                <w:lang w:eastAsia="ar-SA"/>
              </w:rPr>
            </w:pPr>
            <w:proofErr w:type="spellStart"/>
            <w:r w:rsidRPr="0026341A">
              <w:rPr>
                <w:rFonts w:ascii="Times New Roman" w:hAnsi="Times New Roman" w:cs="Times New Roman"/>
                <w:sz w:val="24"/>
                <w:szCs w:val="24"/>
                <w:lang w:eastAsia="ar-SA"/>
              </w:rPr>
              <w:t>м.п</w:t>
            </w:r>
            <w:proofErr w:type="spellEnd"/>
            <w:r w:rsidRPr="0026341A">
              <w:rPr>
                <w:rFonts w:ascii="Times New Roman" w:hAnsi="Times New Roman" w:cs="Times New Roman"/>
                <w:sz w:val="24"/>
                <w:szCs w:val="24"/>
                <w:lang w:eastAsia="ar-SA"/>
              </w:rPr>
              <w:t>.</w:t>
            </w:r>
          </w:p>
        </w:tc>
      </w:tr>
    </w:tbl>
    <w:p w:rsidR="00FD259D" w:rsidRPr="0026341A" w:rsidRDefault="00FD259D" w:rsidP="00FD259D">
      <w:pPr>
        <w:spacing w:after="0" w:line="240" w:lineRule="auto"/>
        <w:ind w:right="-1"/>
        <w:rPr>
          <w:rFonts w:ascii="Times New Roman" w:eastAsia="Times New Roman" w:hAnsi="Times New Roman" w:cs="Times New Roman"/>
          <w:sz w:val="24"/>
          <w:szCs w:val="24"/>
          <w:lang w:eastAsia="ru-RU"/>
        </w:rPr>
      </w:pPr>
    </w:p>
    <w:p w:rsidR="00FD259D" w:rsidRPr="003119BA" w:rsidRDefault="00FD259D" w:rsidP="00FD259D">
      <w:pPr>
        <w:spacing w:after="0" w:line="240" w:lineRule="auto"/>
        <w:ind w:right="-1"/>
        <w:rPr>
          <w:rFonts w:ascii="Times New Roman" w:eastAsia="Times New Roman" w:hAnsi="Times New Roman" w:cs="Times New Roman"/>
          <w:color w:val="548DD4" w:themeColor="text2" w:themeTint="99"/>
          <w:sz w:val="24"/>
          <w:szCs w:val="24"/>
          <w:lang w:eastAsia="ru-RU"/>
        </w:rPr>
      </w:pPr>
    </w:p>
    <w:p w:rsidR="00FD259D" w:rsidRPr="00FD259D" w:rsidRDefault="00FD259D" w:rsidP="00FD259D">
      <w:pPr>
        <w:spacing w:after="0" w:line="240" w:lineRule="auto"/>
        <w:ind w:right="-1"/>
        <w:rPr>
          <w:rFonts w:ascii="Times New Roman" w:eastAsia="Times New Roman" w:hAnsi="Times New Roman" w:cs="Times New Roman"/>
          <w:color w:val="548DD4" w:themeColor="text2" w:themeTint="99"/>
          <w:sz w:val="20"/>
          <w:szCs w:val="20"/>
          <w:lang w:eastAsia="ru-RU"/>
        </w:rPr>
      </w:pPr>
    </w:p>
    <w:bookmarkEnd w:id="161"/>
    <w:p w:rsidR="00FD259D" w:rsidRPr="00FD259D" w:rsidRDefault="00FD259D" w:rsidP="00CA026E">
      <w:pPr>
        <w:spacing w:line="192" w:lineRule="auto"/>
        <w:rPr>
          <w:rFonts w:ascii="Times New Roman" w:eastAsia="Calibri" w:hAnsi="Times New Roman" w:cs="Times New Roman"/>
          <w:color w:val="000000" w:themeColor="text1"/>
          <w:sz w:val="24"/>
          <w:szCs w:val="24"/>
          <w:lang w:val="x-none"/>
        </w:rPr>
      </w:pPr>
    </w:p>
    <w:bookmarkEnd w:id="162"/>
    <w:p w:rsidR="00CA026E" w:rsidRPr="00881FD3" w:rsidRDefault="00CA026E" w:rsidP="00CA026E">
      <w:pPr>
        <w:spacing w:line="192" w:lineRule="auto"/>
        <w:rPr>
          <w:rFonts w:ascii="Times New Roman" w:eastAsia="Times New Roman" w:hAnsi="Times New Roman" w:cs="Times New Roman"/>
          <w:color w:val="548DD4" w:themeColor="text2" w:themeTint="99"/>
          <w:lang w:eastAsia="ru-RU"/>
        </w:rPr>
      </w:pPr>
      <w:r w:rsidRPr="00881FD3">
        <w:rPr>
          <w:rFonts w:ascii="Times New Roman" w:eastAsia="Calibri" w:hAnsi="Times New Roman" w:cs="Times New Roman"/>
          <w:color w:val="548DD4" w:themeColor="text2" w:themeTint="99"/>
          <w:sz w:val="24"/>
          <w:szCs w:val="24"/>
          <w:lang w:val="x-none"/>
        </w:rPr>
        <w:br w:type="page"/>
      </w:r>
    </w:p>
    <w:bookmarkEnd w:id="159"/>
    <w:p w:rsidR="00E862ED" w:rsidRPr="00DF6208" w:rsidRDefault="00E862ED" w:rsidP="00E862ED">
      <w:pPr>
        <w:pageBreakBefore/>
        <w:spacing w:after="0" w:line="192" w:lineRule="auto"/>
        <w:ind w:left="5670"/>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lastRenderedPageBreak/>
        <w:t xml:space="preserve">Приложение № </w:t>
      </w:r>
      <w:r>
        <w:rPr>
          <w:rFonts w:ascii="Times New Roman" w:eastAsia="Times New Roman" w:hAnsi="Times New Roman" w:cs="Times New Roman"/>
          <w:b/>
          <w:sz w:val="24"/>
          <w:szCs w:val="24"/>
          <w:lang w:eastAsia="ru-RU"/>
        </w:rPr>
        <w:t>5</w:t>
      </w:r>
    </w:p>
    <w:p w:rsidR="00E862ED" w:rsidRPr="00DF6208" w:rsidRDefault="00E862ED" w:rsidP="00E862ED">
      <w:pPr>
        <w:spacing w:after="0" w:line="192" w:lineRule="auto"/>
        <w:ind w:left="5670"/>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 Договору № ____________</w:t>
      </w:r>
    </w:p>
    <w:p w:rsidR="00E862ED" w:rsidRDefault="00E862ED" w:rsidP="00E862ED">
      <w:pPr>
        <w:spacing w:after="0" w:line="192" w:lineRule="auto"/>
        <w:ind w:left="5670"/>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от «____» __________ 202</w:t>
      </w:r>
      <w:r w:rsidR="00DF08F2">
        <w:rPr>
          <w:rFonts w:ascii="Times New Roman" w:eastAsia="Times New Roman" w:hAnsi="Times New Roman" w:cs="Times New Roman"/>
          <w:b/>
          <w:sz w:val="24"/>
          <w:szCs w:val="24"/>
          <w:lang w:eastAsia="ru-RU"/>
        </w:rPr>
        <w:t xml:space="preserve">  </w:t>
      </w:r>
      <w:r w:rsidRPr="00DF6208">
        <w:rPr>
          <w:rFonts w:ascii="Times New Roman" w:eastAsia="Times New Roman" w:hAnsi="Times New Roman" w:cs="Times New Roman"/>
          <w:b/>
          <w:sz w:val="24"/>
          <w:szCs w:val="24"/>
          <w:lang w:eastAsia="ru-RU"/>
        </w:rPr>
        <w:t xml:space="preserve"> г. </w:t>
      </w:r>
    </w:p>
    <w:p w:rsidR="00CA026E" w:rsidRPr="00DF6208" w:rsidRDefault="00CA026E" w:rsidP="00E862ED">
      <w:pPr>
        <w:spacing w:after="0" w:line="192" w:lineRule="auto"/>
        <w:ind w:left="5670"/>
        <w:rPr>
          <w:rFonts w:ascii="Times New Roman" w:eastAsia="Times New Roman" w:hAnsi="Times New Roman" w:cs="Times New Roman"/>
          <w:b/>
          <w:sz w:val="24"/>
          <w:szCs w:val="24"/>
          <w:lang w:eastAsia="ru-RU"/>
        </w:rPr>
      </w:pPr>
      <w:bookmarkStart w:id="164" w:name="_Hlk205812655"/>
      <w:r>
        <w:rPr>
          <w:rFonts w:ascii="Times New Roman" w:eastAsia="Times New Roman" w:hAnsi="Times New Roman" w:cs="Times New Roman"/>
          <w:b/>
          <w:sz w:val="24"/>
          <w:szCs w:val="24"/>
          <w:lang w:eastAsia="ru-RU"/>
        </w:rPr>
        <w:t>(далее- Договор)</w:t>
      </w:r>
    </w:p>
    <w:bookmarkEnd w:id="164"/>
    <w:p w:rsidR="00E862ED" w:rsidRDefault="00E862ED" w:rsidP="00E862ED">
      <w:pPr>
        <w:spacing w:after="0" w:line="192" w:lineRule="auto"/>
        <w:rPr>
          <w:rFonts w:ascii="Times New Roman" w:eastAsia="Times New Roman" w:hAnsi="Times New Roman" w:cs="Times New Roman"/>
          <w:i/>
          <w:sz w:val="24"/>
          <w:szCs w:val="24"/>
          <w:lang w:eastAsia="ru-RU"/>
        </w:rPr>
      </w:pPr>
    </w:p>
    <w:p w:rsidR="00E862ED" w:rsidRDefault="00E862ED" w:rsidP="00E862ED">
      <w:pPr>
        <w:spacing w:after="0" w:line="192" w:lineRule="auto"/>
        <w:rPr>
          <w:rFonts w:ascii="Times New Roman" w:eastAsia="Times New Roman" w:hAnsi="Times New Roman" w:cs="Times New Roman"/>
          <w:i/>
          <w:sz w:val="24"/>
          <w:szCs w:val="24"/>
          <w:lang w:eastAsia="ru-RU"/>
        </w:rPr>
      </w:pPr>
    </w:p>
    <w:p w:rsidR="00E862ED" w:rsidRPr="008F4831" w:rsidRDefault="00E862ED" w:rsidP="00E862ED">
      <w:pPr>
        <w:spacing w:after="0" w:line="192" w:lineRule="auto"/>
        <w:jc w:val="center"/>
        <w:rPr>
          <w:rFonts w:ascii="Times New Roman" w:hAnsi="Times New Roman" w:cs="Times New Roman"/>
          <w:b/>
          <w:bCs/>
          <w:sz w:val="26"/>
          <w:szCs w:val="26"/>
        </w:rPr>
      </w:pPr>
      <w:r w:rsidRPr="008F4831">
        <w:rPr>
          <w:rFonts w:ascii="Times New Roman" w:hAnsi="Times New Roman" w:cs="Times New Roman"/>
          <w:b/>
          <w:bCs/>
          <w:sz w:val="26"/>
          <w:szCs w:val="26"/>
        </w:rPr>
        <w:t>С</w:t>
      </w:r>
      <w:r>
        <w:rPr>
          <w:rFonts w:ascii="Times New Roman" w:hAnsi="Times New Roman" w:cs="Times New Roman"/>
          <w:b/>
          <w:bCs/>
          <w:sz w:val="26"/>
          <w:szCs w:val="26"/>
        </w:rPr>
        <w:t xml:space="preserve">ОГЛАШЕНИЕ </w:t>
      </w:r>
    </w:p>
    <w:p w:rsidR="00E862ED" w:rsidRPr="008F4831" w:rsidRDefault="00E862ED" w:rsidP="00E862ED">
      <w:pPr>
        <w:spacing w:after="0" w:line="192" w:lineRule="auto"/>
        <w:jc w:val="center"/>
        <w:rPr>
          <w:rFonts w:ascii="Times New Roman" w:hAnsi="Times New Roman" w:cs="Times New Roman"/>
          <w:b/>
          <w:bCs/>
          <w:sz w:val="26"/>
          <w:szCs w:val="26"/>
        </w:rPr>
      </w:pPr>
      <w:r w:rsidRPr="008F4831">
        <w:rPr>
          <w:rFonts w:ascii="Times New Roman" w:hAnsi="Times New Roman" w:cs="Times New Roman"/>
          <w:b/>
          <w:bCs/>
          <w:sz w:val="26"/>
          <w:szCs w:val="26"/>
        </w:rPr>
        <w:t xml:space="preserve">об электронном документообороте  </w:t>
      </w:r>
    </w:p>
    <w:p w:rsidR="00E862ED" w:rsidRPr="008F4831" w:rsidRDefault="00E862ED" w:rsidP="00E862ED">
      <w:pPr>
        <w:spacing w:after="0" w:line="192" w:lineRule="auto"/>
        <w:jc w:val="center"/>
        <w:rPr>
          <w:rFonts w:ascii="Times New Roman" w:hAnsi="Times New Roman" w:cs="Times New Roman"/>
          <w:b/>
          <w:bCs/>
          <w:sz w:val="26"/>
          <w:szCs w:val="26"/>
        </w:rPr>
      </w:pPr>
      <w:r w:rsidRPr="008F4831">
        <w:rPr>
          <w:rFonts w:ascii="Times New Roman" w:hAnsi="Times New Roman" w:cs="Times New Roman"/>
          <w:b/>
          <w:bCs/>
          <w:sz w:val="26"/>
          <w:szCs w:val="26"/>
        </w:rPr>
        <w:t xml:space="preserve"> </w:t>
      </w:r>
    </w:p>
    <w:p w:rsidR="00E862ED" w:rsidRPr="008F4831" w:rsidRDefault="00E862ED" w:rsidP="00E862ED">
      <w:pPr>
        <w:autoSpaceDE w:val="0"/>
        <w:autoSpaceDN w:val="0"/>
        <w:adjustRightInd w:val="0"/>
        <w:spacing w:after="0" w:line="192" w:lineRule="auto"/>
        <w:ind w:firstLine="709"/>
        <w:jc w:val="both"/>
        <w:rPr>
          <w:rFonts w:ascii="Times New Roman" w:hAnsi="Times New Roman"/>
          <w:sz w:val="26"/>
          <w:szCs w:val="26"/>
        </w:rPr>
      </w:pPr>
      <w:r w:rsidRPr="008F4831">
        <w:rPr>
          <w:rFonts w:ascii="Times New Roman" w:hAnsi="Times New Roman"/>
          <w:sz w:val="26"/>
          <w:szCs w:val="26"/>
        </w:rPr>
        <w:t>1. Стороны осуществляют обмен первичными документами</w:t>
      </w:r>
      <w:r w:rsidR="008E39F5">
        <w:rPr>
          <w:rFonts w:ascii="Times New Roman" w:hAnsi="Times New Roman"/>
          <w:sz w:val="26"/>
          <w:szCs w:val="26"/>
        </w:rPr>
        <w:t xml:space="preserve"> в том числе, но не ограничиваясь,</w:t>
      </w:r>
      <w:r w:rsidRPr="008F4831">
        <w:rPr>
          <w:rFonts w:ascii="Times New Roman" w:hAnsi="Times New Roman"/>
          <w:sz w:val="26"/>
          <w:szCs w:val="26"/>
        </w:rPr>
        <w:t xml:space="preserve"> по телекоммуникационным каналам связи с использованием совместимых средств усиленной квалифицированной электронной подписи через операторов электронного документооборота, разрешенных для использования на территории Российской Федерации, в соответствии с пунктом 1 статьи 169 Налогового кодекса РФ и Приказом Министерства финансов Российской Федерации от 05.02.2021 года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w:t>
      </w:r>
    </w:p>
    <w:p w:rsidR="00E862ED" w:rsidRPr="008F4831" w:rsidRDefault="00E862ED" w:rsidP="00E862ED">
      <w:pPr>
        <w:autoSpaceDE w:val="0"/>
        <w:autoSpaceDN w:val="0"/>
        <w:adjustRightInd w:val="0"/>
        <w:spacing w:after="0" w:line="192" w:lineRule="auto"/>
        <w:ind w:firstLine="709"/>
        <w:jc w:val="both"/>
        <w:rPr>
          <w:rFonts w:ascii="Times New Roman" w:hAnsi="Times New Roman"/>
          <w:sz w:val="26"/>
          <w:szCs w:val="26"/>
        </w:rPr>
      </w:pPr>
      <w:r w:rsidRPr="008F4831">
        <w:rPr>
          <w:rFonts w:ascii="Times New Roman" w:hAnsi="Times New Roman"/>
          <w:sz w:val="26"/>
          <w:szCs w:val="26"/>
        </w:rPr>
        <w:t>Полученные Сторонами в электронной форме посредством доверенных операторов электронного документооборота указанные в настоящем пункте документы, подписанные электронной подписью уполномоченного должностного лица, признаются электронным документом, юридически равнозначным документ</w:t>
      </w:r>
      <w:r>
        <w:rPr>
          <w:rFonts w:ascii="Times New Roman" w:hAnsi="Times New Roman"/>
          <w:sz w:val="26"/>
          <w:szCs w:val="26"/>
        </w:rPr>
        <w:t>ам</w:t>
      </w:r>
      <w:r w:rsidRPr="008F4831">
        <w:rPr>
          <w:rFonts w:ascii="Times New Roman" w:hAnsi="Times New Roman"/>
          <w:sz w:val="26"/>
          <w:szCs w:val="26"/>
        </w:rPr>
        <w:t xml:space="preserve"> на бумажном носителе, подписанн</w:t>
      </w:r>
      <w:r>
        <w:rPr>
          <w:rFonts w:ascii="Times New Roman" w:hAnsi="Times New Roman"/>
          <w:sz w:val="26"/>
          <w:szCs w:val="26"/>
        </w:rPr>
        <w:t>ым</w:t>
      </w:r>
      <w:r w:rsidRPr="008F4831">
        <w:rPr>
          <w:rFonts w:ascii="Times New Roman" w:hAnsi="Times New Roman"/>
          <w:sz w:val="26"/>
          <w:szCs w:val="26"/>
        </w:rPr>
        <w:t xml:space="preserve"> собственноручной подписью уполномоченных лиц. </w:t>
      </w:r>
    </w:p>
    <w:p w:rsidR="00E862ED" w:rsidRPr="008F4831" w:rsidRDefault="00E862ED" w:rsidP="00CA026E">
      <w:pPr>
        <w:autoSpaceDE w:val="0"/>
        <w:autoSpaceDN w:val="0"/>
        <w:adjustRightInd w:val="0"/>
        <w:spacing w:after="0" w:line="192" w:lineRule="auto"/>
        <w:ind w:firstLine="709"/>
        <w:jc w:val="both"/>
        <w:rPr>
          <w:rFonts w:ascii="Times New Roman" w:hAnsi="Times New Roman"/>
          <w:sz w:val="26"/>
          <w:szCs w:val="26"/>
        </w:rPr>
      </w:pPr>
      <w:r w:rsidRPr="008F4831">
        <w:rPr>
          <w:rFonts w:ascii="Times New Roman" w:hAnsi="Times New Roman"/>
          <w:sz w:val="26"/>
          <w:szCs w:val="26"/>
        </w:rPr>
        <w:t xml:space="preserve">2. Электронный документооборот по телекоммуникационным каналам связи осуществляется Сторонами в соответствии с Порядком электронного документооборота (Приложение № 1 к настоящему Соглашению), в целях исполнения обязательств по </w:t>
      </w:r>
      <w:r w:rsidR="00CA026E">
        <w:rPr>
          <w:rFonts w:ascii="Times New Roman" w:hAnsi="Times New Roman"/>
          <w:sz w:val="26"/>
          <w:szCs w:val="26"/>
        </w:rPr>
        <w:t>Договору.</w:t>
      </w:r>
    </w:p>
    <w:p w:rsidR="00E862ED" w:rsidRPr="008F4831" w:rsidRDefault="00E862ED" w:rsidP="00E862ED">
      <w:pPr>
        <w:spacing w:after="0" w:line="192" w:lineRule="auto"/>
        <w:ind w:firstLine="709"/>
        <w:contextualSpacing/>
        <w:jc w:val="both"/>
        <w:rPr>
          <w:rFonts w:ascii="Times New Roman" w:hAnsi="Times New Roman"/>
          <w:sz w:val="26"/>
          <w:szCs w:val="26"/>
        </w:rPr>
      </w:pPr>
      <w:r w:rsidRPr="008F4831">
        <w:rPr>
          <w:rFonts w:ascii="Times New Roman" w:hAnsi="Times New Roman"/>
          <w:sz w:val="26"/>
          <w:szCs w:val="26"/>
        </w:rPr>
        <w:t>3. Соглашение вступает в силу с момента его подписания обеими Сторонами, и действует в течение срока действия Договоров, указанных в п. 2 настоящего Соглашения.</w:t>
      </w:r>
    </w:p>
    <w:p w:rsidR="00E862ED" w:rsidRPr="008F4831" w:rsidRDefault="00E862ED" w:rsidP="00E862ED">
      <w:pPr>
        <w:spacing w:after="0" w:line="192" w:lineRule="auto"/>
        <w:ind w:firstLine="709"/>
        <w:contextualSpacing/>
        <w:jc w:val="both"/>
        <w:rPr>
          <w:rFonts w:ascii="Times New Roman" w:hAnsi="Times New Roman"/>
          <w:sz w:val="26"/>
          <w:szCs w:val="26"/>
        </w:rPr>
      </w:pPr>
      <w:r w:rsidRPr="008F4831">
        <w:rPr>
          <w:rFonts w:ascii="Times New Roman" w:hAnsi="Times New Roman"/>
          <w:sz w:val="26"/>
          <w:szCs w:val="26"/>
        </w:rPr>
        <w:t xml:space="preserve">4. Соглашение составлено и подписано Сторонами в 2 (двух) подлинных одинаковых по содержанию экземплярах, имеющих одинаковую юридическую силу, по 1 (одному) экземпляру для каждой Стороны. Каждый экземпляр </w:t>
      </w:r>
      <w:r>
        <w:rPr>
          <w:rFonts w:ascii="Times New Roman" w:hAnsi="Times New Roman"/>
          <w:sz w:val="26"/>
          <w:szCs w:val="26"/>
        </w:rPr>
        <w:t>С</w:t>
      </w:r>
      <w:r w:rsidRPr="008F4831">
        <w:rPr>
          <w:rFonts w:ascii="Times New Roman" w:hAnsi="Times New Roman"/>
          <w:sz w:val="26"/>
          <w:szCs w:val="26"/>
        </w:rPr>
        <w:t>оглашения сшит и удостоверен подписью АО «Центральная ППК»</w:t>
      </w:r>
      <w:bookmarkStart w:id="165" w:name="_Hlk79755373"/>
      <w:r w:rsidRPr="008F4831">
        <w:rPr>
          <w:rFonts w:ascii="Times New Roman" w:hAnsi="Times New Roman"/>
          <w:sz w:val="26"/>
          <w:szCs w:val="26"/>
        </w:rPr>
        <w:t>.</w:t>
      </w:r>
      <w:bookmarkEnd w:id="165"/>
    </w:p>
    <w:p w:rsidR="00E862ED" w:rsidRPr="008F4831" w:rsidRDefault="00E862ED" w:rsidP="00E862ED">
      <w:pPr>
        <w:spacing w:after="0" w:line="192" w:lineRule="auto"/>
        <w:ind w:firstLine="709"/>
        <w:contextualSpacing/>
        <w:jc w:val="both"/>
        <w:rPr>
          <w:rFonts w:ascii="Times New Roman" w:hAnsi="Times New Roman"/>
          <w:sz w:val="26"/>
          <w:szCs w:val="26"/>
        </w:rPr>
      </w:pPr>
      <w:r w:rsidRPr="008F4831">
        <w:rPr>
          <w:rFonts w:ascii="Times New Roman" w:hAnsi="Times New Roman"/>
          <w:sz w:val="26"/>
          <w:szCs w:val="26"/>
        </w:rPr>
        <w:t xml:space="preserve">5. К </w:t>
      </w:r>
      <w:r>
        <w:rPr>
          <w:rFonts w:ascii="Times New Roman" w:hAnsi="Times New Roman"/>
          <w:sz w:val="26"/>
          <w:szCs w:val="26"/>
        </w:rPr>
        <w:t>С</w:t>
      </w:r>
      <w:r w:rsidRPr="008F4831">
        <w:rPr>
          <w:rFonts w:ascii="Times New Roman" w:hAnsi="Times New Roman"/>
          <w:sz w:val="26"/>
          <w:szCs w:val="26"/>
        </w:rPr>
        <w:t>оглашению прилагается:</w:t>
      </w:r>
    </w:p>
    <w:p w:rsidR="00E862ED" w:rsidRPr="008F4831" w:rsidRDefault="00E862ED" w:rsidP="00E862ED">
      <w:pPr>
        <w:spacing w:line="192" w:lineRule="auto"/>
        <w:ind w:firstLine="709"/>
        <w:contextualSpacing/>
        <w:jc w:val="both"/>
        <w:rPr>
          <w:rFonts w:ascii="Times New Roman" w:hAnsi="Times New Roman"/>
          <w:sz w:val="26"/>
          <w:szCs w:val="26"/>
        </w:rPr>
      </w:pPr>
      <w:r w:rsidRPr="008F4831">
        <w:rPr>
          <w:rFonts w:ascii="Times New Roman" w:hAnsi="Times New Roman"/>
          <w:sz w:val="26"/>
          <w:szCs w:val="26"/>
        </w:rPr>
        <w:t>- Приложение № 1 – Порядок электронного документооборота.</w:t>
      </w:r>
    </w:p>
    <w:p w:rsidR="00E862ED" w:rsidRPr="008F4831" w:rsidRDefault="00E862ED" w:rsidP="00E862ED">
      <w:pPr>
        <w:tabs>
          <w:tab w:val="left" w:pos="851"/>
          <w:tab w:val="left" w:pos="993"/>
        </w:tabs>
        <w:spacing w:after="0" w:line="192" w:lineRule="auto"/>
        <w:ind w:firstLine="567"/>
        <w:jc w:val="both"/>
        <w:rPr>
          <w:rFonts w:ascii="Times New Roman" w:hAnsi="Times New Roman" w:cs="Times New Roman"/>
          <w:sz w:val="26"/>
          <w:szCs w:val="26"/>
        </w:rPr>
      </w:pPr>
    </w:p>
    <w:p w:rsidR="00E862ED" w:rsidRPr="008F4831" w:rsidRDefault="00E862ED" w:rsidP="00E862ED">
      <w:pPr>
        <w:ind w:firstLine="567"/>
        <w:contextualSpacing/>
        <w:jc w:val="center"/>
        <w:rPr>
          <w:rFonts w:ascii="Times New Roman" w:hAnsi="Times New Roman" w:cs="Times New Roman"/>
          <w:b/>
          <w:sz w:val="26"/>
          <w:szCs w:val="26"/>
        </w:rPr>
      </w:pPr>
      <w:r w:rsidRPr="008F4831">
        <w:rPr>
          <w:rFonts w:ascii="Times New Roman" w:hAnsi="Times New Roman" w:cs="Times New Roman"/>
          <w:b/>
          <w:sz w:val="26"/>
          <w:szCs w:val="26"/>
        </w:rPr>
        <w:t>ПОДПИСИ СТОРОН</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E862ED" w:rsidRPr="008F4831" w:rsidTr="004B383E">
        <w:tc>
          <w:tcPr>
            <w:tcW w:w="5245" w:type="dxa"/>
            <w:vAlign w:val="center"/>
          </w:tcPr>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b/>
                <w:sz w:val="26"/>
                <w:szCs w:val="26"/>
              </w:rPr>
            </w:pPr>
          </w:p>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b/>
                <w:sz w:val="26"/>
                <w:szCs w:val="26"/>
              </w:rPr>
            </w:pPr>
            <w:r w:rsidRPr="008F4831">
              <w:rPr>
                <w:rFonts w:ascii="Times New Roman" w:hAnsi="Times New Roman" w:cs="Times New Roman"/>
                <w:b/>
                <w:sz w:val="26"/>
                <w:szCs w:val="26"/>
              </w:rPr>
              <w:t>АО «Центральная ППК»:</w:t>
            </w:r>
          </w:p>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8F4831">
              <w:rPr>
                <w:rFonts w:ascii="Times New Roman" w:hAnsi="Times New Roman" w:cs="Times New Roman"/>
                <w:sz w:val="26"/>
                <w:szCs w:val="26"/>
              </w:rPr>
              <w:t>____________________________</w:t>
            </w:r>
          </w:p>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tc>
        <w:tc>
          <w:tcPr>
            <w:tcW w:w="4644" w:type="dxa"/>
            <w:vAlign w:val="center"/>
          </w:tcPr>
          <w:p w:rsidR="00E862ED" w:rsidRPr="008F4831" w:rsidRDefault="00E862ED" w:rsidP="004B383E">
            <w:pPr>
              <w:widowControl w:val="0"/>
              <w:tabs>
                <w:tab w:val="left" w:pos="180"/>
              </w:tabs>
              <w:autoSpaceDE w:val="0"/>
              <w:autoSpaceDN w:val="0"/>
              <w:adjustRightInd w:val="0"/>
              <w:spacing w:after="0" w:line="192" w:lineRule="auto"/>
              <w:ind w:right="-108"/>
              <w:rPr>
                <w:rFonts w:ascii="Times New Roman" w:hAnsi="Times New Roman" w:cs="Times New Roman"/>
                <w:b/>
                <w:sz w:val="26"/>
                <w:szCs w:val="26"/>
              </w:rPr>
            </w:pPr>
            <w:r w:rsidRPr="008F4831">
              <w:rPr>
                <w:rFonts w:ascii="Times New Roman" w:hAnsi="Times New Roman" w:cs="Times New Roman"/>
                <w:b/>
                <w:sz w:val="26"/>
                <w:szCs w:val="26"/>
              </w:rPr>
              <w:t>Контрагент:</w:t>
            </w:r>
          </w:p>
          <w:p w:rsidR="00E862ED" w:rsidRPr="008F4831" w:rsidRDefault="00E862ED" w:rsidP="004B383E">
            <w:pPr>
              <w:widowControl w:val="0"/>
              <w:tabs>
                <w:tab w:val="left" w:pos="180"/>
              </w:tabs>
              <w:autoSpaceDE w:val="0"/>
              <w:autoSpaceDN w:val="0"/>
              <w:adjustRightInd w:val="0"/>
              <w:spacing w:after="0" w:line="192" w:lineRule="auto"/>
              <w:ind w:right="-108"/>
              <w:rPr>
                <w:rFonts w:ascii="Times New Roman" w:hAnsi="Times New Roman" w:cs="Times New Roman"/>
                <w:sz w:val="26"/>
                <w:szCs w:val="26"/>
              </w:rPr>
            </w:pPr>
            <w:r w:rsidRPr="008F4831">
              <w:rPr>
                <w:rFonts w:ascii="Times New Roman" w:hAnsi="Times New Roman" w:cs="Times New Roman"/>
                <w:sz w:val="26"/>
                <w:szCs w:val="26"/>
              </w:rPr>
              <w:t>______________________</w:t>
            </w:r>
          </w:p>
        </w:tc>
      </w:tr>
      <w:tr w:rsidR="00E862ED" w:rsidRPr="008F4831" w:rsidTr="004B383E">
        <w:trPr>
          <w:trHeight w:val="710"/>
        </w:trPr>
        <w:tc>
          <w:tcPr>
            <w:tcW w:w="5245" w:type="dxa"/>
            <w:vAlign w:val="center"/>
          </w:tcPr>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8F4831">
              <w:rPr>
                <w:rFonts w:ascii="Times New Roman" w:hAnsi="Times New Roman" w:cs="Times New Roman"/>
                <w:sz w:val="26"/>
                <w:szCs w:val="26"/>
              </w:rPr>
              <w:t>_________________/_______________/</w:t>
            </w:r>
          </w:p>
          <w:p w:rsidR="00E862ED" w:rsidRPr="008F4831" w:rsidRDefault="00E862ED" w:rsidP="004B383E">
            <w:pPr>
              <w:tabs>
                <w:tab w:val="left" w:pos="180"/>
              </w:tabs>
              <w:spacing w:after="0" w:line="192" w:lineRule="auto"/>
              <w:ind w:right="1440"/>
              <w:rPr>
                <w:rFonts w:ascii="Times New Roman" w:hAnsi="Times New Roman" w:cs="Times New Roman"/>
                <w:sz w:val="26"/>
                <w:szCs w:val="26"/>
              </w:rPr>
            </w:pPr>
            <w:proofErr w:type="spellStart"/>
            <w:r w:rsidRPr="008F4831">
              <w:rPr>
                <w:rFonts w:ascii="Times New Roman" w:hAnsi="Times New Roman" w:cs="Times New Roman"/>
                <w:sz w:val="26"/>
                <w:szCs w:val="26"/>
              </w:rPr>
              <w:t>м.п</w:t>
            </w:r>
            <w:proofErr w:type="spellEnd"/>
            <w:r w:rsidRPr="008F4831">
              <w:rPr>
                <w:rFonts w:ascii="Times New Roman" w:hAnsi="Times New Roman" w:cs="Times New Roman"/>
                <w:sz w:val="26"/>
                <w:szCs w:val="26"/>
              </w:rPr>
              <w:t>.</w:t>
            </w:r>
          </w:p>
        </w:tc>
        <w:tc>
          <w:tcPr>
            <w:tcW w:w="4644" w:type="dxa"/>
            <w:vAlign w:val="center"/>
          </w:tcPr>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E862ED" w:rsidRPr="008F4831"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8F4831">
              <w:rPr>
                <w:rFonts w:ascii="Times New Roman" w:hAnsi="Times New Roman" w:cs="Times New Roman"/>
                <w:sz w:val="26"/>
                <w:szCs w:val="26"/>
              </w:rPr>
              <w:t>______________/ _____________/</w:t>
            </w:r>
          </w:p>
          <w:p w:rsidR="00E862ED" w:rsidRPr="008F4831" w:rsidRDefault="00E862ED" w:rsidP="004B383E">
            <w:pPr>
              <w:tabs>
                <w:tab w:val="left" w:pos="180"/>
              </w:tabs>
              <w:spacing w:after="0" w:line="192" w:lineRule="auto"/>
              <w:rPr>
                <w:rFonts w:ascii="Times New Roman" w:hAnsi="Times New Roman" w:cs="Times New Roman"/>
                <w:sz w:val="26"/>
                <w:szCs w:val="26"/>
              </w:rPr>
            </w:pPr>
            <w:proofErr w:type="spellStart"/>
            <w:r w:rsidRPr="008F4831">
              <w:rPr>
                <w:rFonts w:ascii="Times New Roman" w:hAnsi="Times New Roman" w:cs="Times New Roman"/>
                <w:sz w:val="26"/>
                <w:szCs w:val="26"/>
              </w:rPr>
              <w:t>м.п</w:t>
            </w:r>
            <w:proofErr w:type="spellEnd"/>
            <w:r w:rsidRPr="008F4831">
              <w:rPr>
                <w:rFonts w:ascii="Times New Roman" w:hAnsi="Times New Roman" w:cs="Times New Roman"/>
                <w:sz w:val="26"/>
                <w:szCs w:val="26"/>
              </w:rPr>
              <w:t>.</w:t>
            </w:r>
          </w:p>
        </w:tc>
      </w:tr>
    </w:tbl>
    <w:p w:rsidR="00CA026E" w:rsidRDefault="00CA026E" w:rsidP="00E862ED">
      <w:pPr>
        <w:spacing w:line="192" w:lineRule="auto"/>
        <w:rPr>
          <w:color w:val="1F497D"/>
          <w:sz w:val="26"/>
          <w:szCs w:val="26"/>
        </w:rPr>
      </w:pPr>
    </w:p>
    <w:p w:rsidR="00CA026E" w:rsidRDefault="00CA026E">
      <w:pPr>
        <w:rPr>
          <w:color w:val="1F497D"/>
          <w:sz w:val="26"/>
          <w:szCs w:val="26"/>
        </w:rPr>
      </w:pPr>
      <w:r>
        <w:rPr>
          <w:color w:val="1F497D"/>
          <w:sz w:val="26"/>
          <w:szCs w:val="26"/>
        </w:rPr>
        <w:br w:type="page"/>
      </w:r>
    </w:p>
    <w:p w:rsidR="00E862ED" w:rsidRPr="00C13B8A" w:rsidRDefault="00E862ED" w:rsidP="00E862ED">
      <w:pPr>
        <w:autoSpaceDE w:val="0"/>
        <w:autoSpaceDN w:val="0"/>
        <w:adjustRightInd w:val="0"/>
        <w:spacing w:after="0" w:line="192" w:lineRule="auto"/>
        <w:ind w:left="9777"/>
        <w:rPr>
          <w:rFonts w:ascii="Times New Roman" w:hAnsi="Times New Roman"/>
          <w:sz w:val="26"/>
          <w:szCs w:val="26"/>
        </w:rPr>
      </w:pPr>
    </w:p>
    <w:p w:rsidR="00E862ED" w:rsidRPr="00CE16D4" w:rsidRDefault="00E862ED" w:rsidP="00E862ED">
      <w:pPr>
        <w:autoSpaceDE w:val="0"/>
        <w:autoSpaceDN w:val="0"/>
        <w:adjustRightInd w:val="0"/>
        <w:spacing w:after="0" w:line="192" w:lineRule="auto"/>
        <w:jc w:val="center"/>
        <w:rPr>
          <w:rFonts w:ascii="Times New Roman" w:hAnsi="Times New Roman"/>
          <w:b/>
          <w:sz w:val="26"/>
          <w:szCs w:val="26"/>
        </w:rPr>
      </w:pPr>
      <w:r w:rsidRPr="00CE16D4">
        <w:rPr>
          <w:rFonts w:ascii="Times New Roman" w:hAnsi="Times New Roman"/>
          <w:b/>
          <w:iCs/>
          <w:color w:val="000000"/>
          <w:sz w:val="26"/>
          <w:szCs w:val="26"/>
        </w:rPr>
        <w:t>Порядок электронного документооборота</w:t>
      </w:r>
      <w:r w:rsidRPr="00CE16D4">
        <w:rPr>
          <w:rFonts w:ascii="Times New Roman" w:hAnsi="Times New Roman"/>
          <w:b/>
          <w:sz w:val="26"/>
          <w:szCs w:val="26"/>
        </w:rPr>
        <w:t xml:space="preserve"> к Соглашению </w:t>
      </w:r>
    </w:p>
    <w:p w:rsidR="00E862ED" w:rsidRPr="00C13B8A" w:rsidRDefault="00E862ED" w:rsidP="00E862ED">
      <w:pPr>
        <w:autoSpaceDE w:val="0"/>
        <w:autoSpaceDN w:val="0"/>
        <w:adjustRightInd w:val="0"/>
        <w:spacing w:after="0" w:line="192" w:lineRule="auto"/>
        <w:jc w:val="center"/>
        <w:rPr>
          <w:rFonts w:ascii="Times New Roman" w:hAnsi="Times New Roman"/>
          <w:sz w:val="26"/>
          <w:szCs w:val="26"/>
        </w:rPr>
      </w:pPr>
      <w:r w:rsidRPr="00CE16D4">
        <w:rPr>
          <w:rFonts w:ascii="Times New Roman" w:hAnsi="Times New Roman"/>
          <w:b/>
          <w:sz w:val="26"/>
          <w:szCs w:val="26"/>
        </w:rPr>
        <w:t>об электронном документообороте</w:t>
      </w:r>
    </w:p>
    <w:p w:rsidR="00E862ED" w:rsidRPr="00C13B8A" w:rsidRDefault="00E862ED" w:rsidP="00E862ED">
      <w:pPr>
        <w:autoSpaceDE w:val="0"/>
        <w:autoSpaceDN w:val="0"/>
        <w:adjustRightInd w:val="0"/>
        <w:spacing w:after="0" w:line="192" w:lineRule="auto"/>
        <w:jc w:val="center"/>
        <w:rPr>
          <w:rFonts w:ascii="Times New Roman" w:hAnsi="Times New Roman"/>
          <w:b/>
          <w:iCs/>
          <w:color w:val="000000"/>
          <w:sz w:val="26"/>
          <w:szCs w:val="26"/>
        </w:rPr>
      </w:pPr>
    </w:p>
    <w:p w:rsidR="00E862ED" w:rsidRPr="00C13B8A" w:rsidRDefault="00E862ED" w:rsidP="00E71D72">
      <w:pPr>
        <w:pStyle w:val="aff"/>
        <w:widowControl/>
        <w:numPr>
          <w:ilvl w:val="0"/>
          <w:numId w:val="8"/>
        </w:numPr>
        <w:spacing w:line="192" w:lineRule="auto"/>
        <w:ind w:left="360"/>
        <w:jc w:val="center"/>
        <w:rPr>
          <w:b/>
          <w:bCs/>
          <w:iCs/>
          <w:color w:val="000000"/>
          <w:sz w:val="26"/>
          <w:szCs w:val="26"/>
        </w:rPr>
      </w:pPr>
      <w:r w:rsidRPr="00C13B8A">
        <w:rPr>
          <w:b/>
          <w:iCs/>
          <w:color w:val="000000"/>
          <w:sz w:val="26"/>
          <w:szCs w:val="26"/>
        </w:rPr>
        <w:t>Общие положения</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b/>
          <w:bCs/>
          <w:iCs/>
          <w:color w:val="000000"/>
          <w:sz w:val="26"/>
          <w:szCs w:val="26"/>
        </w:rPr>
        <w:tab/>
      </w:r>
      <w:r w:rsidRPr="00C13B8A">
        <w:rPr>
          <w:rFonts w:ascii="Times New Roman" w:hAnsi="Times New Roman"/>
          <w:sz w:val="26"/>
          <w:szCs w:val="26"/>
        </w:rPr>
        <w:t>1.1. Для целей настоящего Порядка используются следующие основные понятия:</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w:t>
      </w:r>
      <w:r w:rsidR="00DE6D54">
        <w:rPr>
          <w:rFonts w:ascii="Times New Roman" w:hAnsi="Times New Roman"/>
          <w:sz w:val="26"/>
          <w:szCs w:val="26"/>
        </w:rPr>
        <w:t>,</w:t>
      </w:r>
      <w:r w:rsidRPr="00C13B8A">
        <w:rPr>
          <w:rFonts w:ascii="Times New Roman" w:hAnsi="Times New Roman"/>
          <w:sz w:val="26"/>
          <w:szCs w:val="26"/>
        </w:rPr>
        <w:t xml:space="preserve"> и которая используется для определения лица, подписывающего информацию;</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2) квалифицированная электронная подпись – вид усиленной электронной подписи, ключ проверки которой указан в квалифицированном сертификате;</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3) квалифицированный сертификат – это сертификат ключа проверки электронной подписи, выданный аккредитованным удостоверяющим центром, входящим в сеть доверенных удостоверяющих центров ФНС России;</w:t>
      </w:r>
    </w:p>
    <w:p w:rsidR="00E862ED" w:rsidRPr="00C13B8A" w:rsidRDefault="00E862ED" w:rsidP="00E862ED">
      <w:pPr>
        <w:autoSpaceDE w:val="0"/>
        <w:autoSpaceDN w:val="0"/>
        <w:adjustRightInd w:val="0"/>
        <w:spacing w:after="0" w:line="192" w:lineRule="auto"/>
        <w:ind w:firstLine="567"/>
        <w:jc w:val="both"/>
        <w:rPr>
          <w:rFonts w:ascii="Times New Roman" w:hAnsi="Times New Roman"/>
          <w:color w:val="000000"/>
          <w:sz w:val="26"/>
          <w:szCs w:val="26"/>
        </w:rPr>
      </w:pPr>
      <w:r w:rsidRPr="00C13B8A">
        <w:rPr>
          <w:rFonts w:ascii="Times New Roman" w:hAnsi="Times New Roman"/>
          <w:color w:val="000000"/>
          <w:sz w:val="26"/>
          <w:szCs w:val="26"/>
        </w:rPr>
        <w:tab/>
        <w:t xml:space="preserve">4) удостоверяющий центр – </w:t>
      </w:r>
      <w:r w:rsidRPr="00C13B8A">
        <w:rPr>
          <w:rFonts w:ascii="Times New Roman" w:hAnsi="Times New Roman"/>
          <w:sz w:val="26"/>
          <w:szCs w:val="26"/>
        </w:rPr>
        <w:t>юридическое лицо, индивидуальный предприниматель либо государственный орган или орган местного самоуправления</w:t>
      </w:r>
      <w:r w:rsidRPr="00C13B8A">
        <w:rPr>
          <w:rFonts w:ascii="Times New Roman" w:hAnsi="Times New Roman"/>
          <w:color w:val="000000"/>
          <w:sz w:val="26"/>
          <w:szCs w:val="26"/>
        </w:rPr>
        <w:t>, осуществляющий функции по созданию и выдаче сертификатов ключей проверки электронных подписей, а также иные функции</w:t>
      </w:r>
      <w:r>
        <w:rPr>
          <w:rFonts w:ascii="Times New Roman" w:hAnsi="Times New Roman"/>
          <w:color w:val="000000"/>
          <w:sz w:val="26"/>
          <w:szCs w:val="26"/>
        </w:rPr>
        <w:t>,</w:t>
      </w:r>
      <w:r w:rsidRPr="00C13B8A">
        <w:rPr>
          <w:rFonts w:ascii="Times New Roman" w:hAnsi="Times New Roman"/>
          <w:color w:val="000000"/>
          <w:sz w:val="26"/>
          <w:szCs w:val="26"/>
        </w:rPr>
        <w:t xml:space="preserve"> возложенные на него законодательством;</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5) оператор электронного документооборота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удовлетворяющая требованиям ФНС России к операторам электронного документооборота;</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6) электронный документ – это информация в электронной форме, подписанная квалифицированной электронной подписью;</w:t>
      </w:r>
    </w:p>
    <w:p w:rsidR="00E862ED" w:rsidRPr="00C13B8A" w:rsidRDefault="00E862ED" w:rsidP="00E862ED">
      <w:pPr>
        <w:spacing w:after="0" w:line="192" w:lineRule="auto"/>
        <w:ind w:firstLine="540"/>
        <w:jc w:val="both"/>
        <w:rPr>
          <w:rFonts w:ascii="Times New Roman" w:hAnsi="Times New Roman"/>
          <w:sz w:val="26"/>
          <w:szCs w:val="26"/>
        </w:rPr>
      </w:pPr>
      <w:r w:rsidRPr="00C13B8A">
        <w:rPr>
          <w:rFonts w:ascii="Times New Roman" w:hAnsi="Times New Roman"/>
          <w:sz w:val="26"/>
          <w:szCs w:val="26"/>
        </w:rPr>
        <w:tab/>
        <w:t xml:space="preserve">7) электронный первичный документ – первичный учетный документ, составленный в соответствии с </w:t>
      </w:r>
      <w:bookmarkStart w:id="166" w:name="_Hlk117760883"/>
      <w:r w:rsidRPr="00C13B8A">
        <w:rPr>
          <w:rFonts w:ascii="Times New Roman" w:hAnsi="Times New Roman"/>
          <w:sz w:val="26"/>
          <w:szCs w:val="26"/>
        </w:rPr>
        <w:t>Федеральным законом от 6 декабря 2011 г. № 402-ФЗ «О бухгалтерском учете» и Федеральным законом от 6 апреля 2011 г. № 63-ФЗ «Об электронной подписи»;</w:t>
      </w:r>
      <w:bookmarkEnd w:id="166"/>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8) электронный счет-фактура – это счет-фактура, составленный в соответствии с требованиями статьи 169 Налогового кодекса Российской Федерации и подписанный электронной подписью;</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 xml:space="preserve">9) </w:t>
      </w:r>
      <w:r w:rsidRPr="00C13B8A">
        <w:rPr>
          <w:rFonts w:ascii="Times New Roman" w:hAnsi="Times New Roman"/>
          <w:color w:val="000000"/>
          <w:sz w:val="26"/>
          <w:szCs w:val="26"/>
        </w:rPr>
        <w:t>направляющая сторона – Сторона, направляющая электронный документ по телекоммуникационным каналам связи другой Стороне;</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10) получающая сторона – Сторона, получающая от направляющей стороны электронный документ по телекоммуникационным каналам связи.</w:t>
      </w:r>
      <w:r w:rsidRPr="00C13B8A">
        <w:rPr>
          <w:rFonts w:ascii="Times New Roman" w:hAnsi="Times New Roman"/>
          <w:color w:val="000000"/>
          <w:sz w:val="26"/>
          <w:szCs w:val="26"/>
        </w:rPr>
        <w:t xml:space="preserve">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bCs/>
          <w:iCs/>
          <w:color w:val="000000"/>
          <w:sz w:val="26"/>
          <w:szCs w:val="26"/>
        </w:rPr>
        <w:tab/>
        <w:t>1.</w:t>
      </w:r>
      <w:r w:rsidRPr="00C13B8A">
        <w:rPr>
          <w:rFonts w:ascii="Times New Roman" w:hAnsi="Times New Roman"/>
          <w:bCs/>
          <w:iCs/>
          <w:sz w:val="26"/>
          <w:szCs w:val="26"/>
        </w:rPr>
        <w:t>2. При осуществлении электронного документооборота Стороны руководствуются:</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Гражданским кодексом Российской Федерации;</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w:t>
      </w:r>
      <w:r w:rsidRPr="00C13B8A">
        <w:rPr>
          <w:rFonts w:ascii="Times New Roman" w:hAnsi="Times New Roman"/>
          <w:sz w:val="26"/>
          <w:szCs w:val="26"/>
        </w:rPr>
        <w:tab/>
        <w:t>Налоговым кодексом Российской Федерации;</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Федеральным законом от 6 апреля 2011 г. № 63-ФЗ «Об электронной подписи»;</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Федеральным законом от 6 декабря 2011 г. № 402-ФЗ «О бухгалтерском учете»;</w:t>
      </w:r>
    </w:p>
    <w:p w:rsidR="00E862ED" w:rsidRPr="00C13B8A" w:rsidRDefault="00E862ED" w:rsidP="00E862ED">
      <w:pPr>
        <w:tabs>
          <w:tab w:val="left" w:pos="709"/>
        </w:tabs>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(Зарегистрировано в Минюсте России 12.03.2021 № 62737)»;</w:t>
      </w:r>
    </w:p>
    <w:p w:rsidR="00E862ED" w:rsidRPr="00C13B8A" w:rsidRDefault="00E862ED" w:rsidP="00E862ED">
      <w:pPr>
        <w:tabs>
          <w:tab w:val="left" w:pos="709"/>
        </w:tabs>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договором с оператором электронного документооборота.</w:t>
      </w:r>
    </w:p>
    <w:p w:rsidR="00E862ED" w:rsidRPr="00C13B8A" w:rsidRDefault="00E862ED" w:rsidP="00E862ED">
      <w:pPr>
        <w:autoSpaceDE w:val="0"/>
        <w:autoSpaceDN w:val="0"/>
        <w:adjustRightInd w:val="0"/>
        <w:spacing w:after="0" w:line="192" w:lineRule="auto"/>
        <w:ind w:firstLine="567"/>
        <w:jc w:val="both"/>
        <w:rPr>
          <w:rFonts w:ascii="Times New Roman" w:hAnsi="Times New Roman"/>
          <w:sz w:val="26"/>
          <w:szCs w:val="26"/>
        </w:rPr>
      </w:pPr>
      <w:r w:rsidRPr="00C13B8A">
        <w:rPr>
          <w:rFonts w:ascii="Times New Roman" w:hAnsi="Times New Roman"/>
          <w:sz w:val="26"/>
          <w:szCs w:val="26"/>
        </w:rPr>
        <w:tab/>
        <w:t>1.3. Электронный обмен документами осуществляется в рамках обмена Сторонами, следующими первичными учетными документами, а именно:</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Счет-фактура;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Акт выполнения работ (оказания услуг);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Акт сверки взаиморасчетов;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Счет на оплату.</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1.4. Обмен всеми иными документами осуществляется на бумажном носителе: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Договор, приложение к договору, дополнительное соглашение к договору;</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Официальные письма и уведомления; </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Иные документы, не указанные в п. </w:t>
      </w:r>
      <w:r>
        <w:rPr>
          <w:rFonts w:ascii="Times New Roman" w:hAnsi="Times New Roman"/>
          <w:sz w:val="26"/>
          <w:szCs w:val="26"/>
        </w:rPr>
        <w:t>1.3</w:t>
      </w:r>
      <w:r w:rsidRPr="00C13B8A">
        <w:rPr>
          <w:rFonts w:ascii="Times New Roman" w:hAnsi="Times New Roman"/>
          <w:sz w:val="26"/>
          <w:szCs w:val="26"/>
        </w:rPr>
        <w:t xml:space="preserve">. настоящего </w:t>
      </w:r>
      <w:r>
        <w:rPr>
          <w:rFonts w:ascii="Times New Roman" w:hAnsi="Times New Roman"/>
          <w:sz w:val="26"/>
          <w:szCs w:val="26"/>
        </w:rPr>
        <w:t>Порядка</w:t>
      </w:r>
      <w:r w:rsidRPr="00C13B8A">
        <w:rPr>
          <w:rFonts w:ascii="Times New Roman" w:hAnsi="Times New Roman"/>
          <w:sz w:val="26"/>
          <w:szCs w:val="26"/>
        </w:rPr>
        <w:t>.</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p>
    <w:p w:rsidR="00E862ED" w:rsidRPr="00C13B8A" w:rsidRDefault="00E862ED" w:rsidP="00E71D72">
      <w:pPr>
        <w:pStyle w:val="aff"/>
        <w:widowControl/>
        <w:numPr>
          <w:ilvl w:val="0"/>
          <w:numId w:val="8"/>
        </w:numPr>
        <w:spacing w:line="192" w:lineRule="auto"/>
        <w:ind w:left="360"/>
        <w:jc w:val="center"/>
        <w:rPr>
          <w:b/>
          <w:iCs/>
          <w:color w:val="000000"/>
          <w:sz w:val="26"/>
          <w:szCs w:val="26"/>
        </w:rPr>
      </w:pPr>
      <w:r w:rsidRPr="00C13B8A">
        <w:rPr>
          <w:b/>
          <w:iCs/>
          <w:color w:val="000000"/>
          <w:sz w:val="26"/>
          <w:szCs w:val="26"/>
        </w:rPr>
        <w:lastRenderedPageBreak/>
        <w:t>Порядок обмена электронными документами</w:t>
      </w:r>
    </w:p>
    <w:p w:rsidR="00E862ED" w:rsidRPr="00C13B8A" w:rsidRDefault="00E862ED" w:rsidP="00E862ED">
      <w:pPr>
        <w:autoSpaceDE w:val="0"/>
        <w:autoSpaceDN w:val="0"/>
        <w:adjustRightInd w:val="0"/>
        <w:spacing w:after="0" w:line="192" w:lineRule="auto"/>
        <w:ind w:firstLine="540"/>
        <w:jc w:val="both"/>
        <w:rPr>
          <w:rFonts w:ascii="Times New Roman" w:hAnsi="Times New Roman"/>
          <w:bCs/>
          <w:iCs/>
          <w:color w:val="000000"/>
          <w:sz w:val="26"/>
          <w:szCs w:val="26"/>
        </w:rPr>
      </w:pPr>
      <w:r w:rsidRPr="00C13B8A">
        <w:rPr>
          <w:rFonts w:ascii="Times New Roman" w:hAnsi="Times New Roman"/>
          <w:sz w:val="26"/>
          <w:szCs w:val="26"/>
        </w:rPr>
        <w:tab/>
        <w:t xml:space="preserve">2.1. </w:t>
      </w:r>
      <w:r w:rsidRPr="00C13B8A">
        <w:rPr>
          <w:rFonts w:ascii="Times New Roman" w:hAnsi="Times New Roman"/>
          <w:bCs/>
          <w:iCs/>
          <w:color w:val="000000"/>
          <w:sz w:val="26"/>
          <w:szCs w:val="26"/>
        </w:rPr>
        <w:t>Для обмена электронными первичными документами Стороны до начала осуществления обмена электронными документами должны в установленном законодательством порядке:</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w:t>
      </w:r>
      <w:r w:rsidRPr="00C13B8A">
        <w:rPr>
          <w:rFonts w:ascii="Times New Roman" w:hAnsi="Times New Roman"/>
          <w:color w:val="000000"/>
          <w:sz w:val="26"/>
          <w:szCs w:val="26"/>
        </w:rPr>
        <w:tab/>
        <w:t>получить квалифицированные сертификаты электронной подписи;</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w:t>
      </w:r>
      <w:r w:rsidRPr="00C13B8A">
        <w:rPr>
          <w:rFonts w:ascii="Times New Roman" w:hAnsi="Times New Roman"/>
          <w:color w:val="000000"/>
          <w:sz w:val="26"/>
          <w:szCs w:val="26"/>
        </w:rPr>
        <w:tab/>
        <w:t>заключить договор с оператором.</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2.2. Электронные первичные документы и электронные счета-фактуры, которыми обмениваются Стороны, должны быть сформированы по формату, утвержденному ФНС России, действующему на дату выставления документа. В случае, если действует более одного формата одновременно, то применяется формат, согласованный Сторонами.</w:t>
      </w:r>
    </w:p>
    <w:p w:rsidR="00E862ED" w:rsidRPr="00C13B8A" w:rsidRDefault="00E862ED" w:rsidP="00E862ED">
      <w:pPr>
        <w:autoSpaceDE w:val="0"/>
        <w:autoSpaceDN w:val="0"/>
        <w:adjustRightInd w:val="0"/>
        <w:spacing w:after="0" w:line="192" w:lineRule="auto"/>
        <w:ind w:firstLine="709"/>
        <w:jc w:val="both"/>
        <w:rPr>
          <w:rFonts w:ascii="Times New Roman" w:hAnsi="Times New Roman"/>
          <w:sz w:val="26"/>
          <w:szCs w:val="26"/>
        </w:rPr>
      </w:pPr>
      <w:r w:rsidRPr="00C13B8A">
        <w:rPr>
          <w:rFonts w:ascii="Times New Roman" w:hAnsi="Times New Roman"/>
          <w:sz w:val="26"/>
          <w:szCs w:val="26"/>
        </w:rPr>
        <w:t>Иные электронные документы, которыми обмениваются Стороны, формируются по согласованному Сторонами формату.</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2.3. Электронный документ признается равнозначным аналогичному подписанному собственноручной подписью документу на бумажном носителе при одновременном соблюдении следующих условий:</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1) подтверждена действительность квалифицированного сертификата ключа проверки электронной подписи, с помощью которой подписан данный электронный документ, на дату его подписания;</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sz w:val="26"/>
          <w:szCs w:val="26"/>
        </w:rPr>
        <w:tab/>
        <w:t xml:space="preserve">2) </w:t>
      </w:r>
      <w:r w:rsidRPr="00C13B8A">
        <w:rPr>
          <w:rFonts w:ascii="Times New Roman" w:hAnsi="Times New Roman"/>
          <w:color w:val="000000"/>
          <w:sz w:val="26"/>
          <w:szCs w:val="26"/>
        </w:rPr>
        <w:t>получен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данный электронный документ;</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3) подтверждено отсутствие изменений, внесенных в электронный документ после его подписания;</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 xml:space="preserve"> </w:t>
      </w:r>
      <w:r w:rsidRPr="00C13B8A">
        <w:rPr>
          <w:rFonts w:ascii="Times New Roman" w:hAnsi="Times New Roman"/>
          <w:sz w:val="26"/>
          <w:szCs w:val="26"/>
        </w:rPr>
        <w:tab/>
        <w:t>4) квалифицированная электронная подпись, с помощью которой подписан электронный документ, используется с учетом ограничений, содержащихся в квалифицированном сертификате.</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2.4. При соблюдении условий, приведенных в пункте 2.3. настоящего Порядка, электронный документ должен приниматься Сторонами к учету в качестве первичного учетного документа.</w:t>
      </w:r>
    </w:p>
    <w:p w:rsidR="00E862ED" w:rsidRPr="00C13B8A" w:rsidRDefault="00E862ED" w:rsidP="00E862ED">
      <w:pPr>
        <w:autoSpaceDE w:val="0"/>
        <w:autoSpaceDN w:val="0"/>
        <w:adjustRightInd w:val="0"/>
        <w:spacing w:after="0" w:line="192" w:lineRule="auto"/>
        <w:ind w:firstLine="540"/>
        <w:jc w:val="both"/>
        <w:rPr>
          <w:rFonts w:ascii="Times New Roman" w:hAnsi="Times New Roman"/>
          <w:sz w:val="26"/>
          <w:szCs w:val="26"/>
        </w:rPr>
      </w:pPr>
      <w:r w:rsidRPr="00C13B8A">
        <w:rPr>
          <w:rFonts w:ascii="Times New Roman" w:hAnsi="Times New Roman"/>
          <w:sz w:val="26"/>
          <w:szCs w:val="26"/>
        </w:rPr>
        <w:tab/>
        <w:t>2.5. Подписание электронного документа</w:t>
      </w:r>
      <w:r>
        <w:rPr>
          <w:rFonts w:ascii="Times New Roman" w:hAnsi="Times New Roman"/>
          <w:sz w:val="26"/>
          <w:szCs w:val="26"/>
        </w:rPr>
        <w:t xml:space="preserve"> </w:t>
      </w:r>
      <w:r w:rsidRPr="00C13B8A">
        <w:rPr>
          <w:rFonts w:ascii="Times New Roman" w:hAnsi="Times New Roman"/>
          <w:sz w:val="26"/>
          <w:szCs w:val="26"/>
        </w:rPr>
        <w:t xml:space="preserve">осуществляется путем последовательного подписания данного электронного документа каждой из Сторон. </w:t>
      </w:r>
    </w:p>
    <w:p w:rsidR="00E862ED" w:rsidRPr="00C13B8A" w:rsidRDefault="00E862ED" w:rsidP="00E862ED">
      <w:pPr>
        <w:autoSpaceDE w:val="0"/>
        <w:autoSpaceDN w:val="0"/>
        <w:adjustRightInd w:val="0"/>
        <w:spacing w:after="0" w:line="192" w:lineRule="auto"/>
        <w:ind w:firstLine="540"/>
        <w:jc w:val="both"/>
        <w:rPr>
          <w:rFonts w:ascii="Times New Roman" w:hAnsi="Times New Roman"/>
          <w:b/>
          <w:bCs/>
          <w:i/>
          <w:iCs/>
          <w:color w:val="000000"/>
          <w:sz w:val="26"/>
          <w:szCs w:val="26"/>
        </w:rPr>
      </w:pPr>
      <w:r w:rsidRPr="00C13B8A">
        <w:rPr>
          <w:rFonts w:ascii="Times New Roman" w:hAnsi="Times New Roman"/>
          <w:sz w:val="26"/>
          <w:szCs w:val="26"/>
        </w:rPr>
        <w:tab/>
        <w:t>2.6. 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 xml:space="preserve">2.7. В случае невозможности производить обмен электронными документами (в том числе при неполучении извещений о получении электронного документа, при отсутствии любого вида связи с получающей стороной) направляющая сторона оформляет документы на бумажных носителях в письменном виде. </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2.8. Квалифицированная электронная подпись, которой подписан электронный документ, удовлетворяющий условиям, перечисленным в пункте 2.3. настоящего Порядка, признается действительной до тех пор, пока решением суда не установлено иное.</w:t>
      </w:r>
    </w:p>
    <w:p w:rsidR="00E862ED" w:rsidRPr="00C13B8A" w:rsidRDefault="00E862ED" w:rsidP="00E862ED">
      <w:pPr>
        <w:autoSpaceDE w:val="0"/>
        <w:autoSpaceDN w:val="0"/>
        <w:adjustRightInd w:val="0"/>
        <w:spacing w:after="0" w:line="192" w:lineRule="auto"/>
        <w:ind w:firstLine="540"/>
        <w:jc w:val="both"/>
        <w:rPr>
          <w:rFonts w:ascii="Times New Roman" w:hAnsi="Times New Roman"/>
          <w:color w:val="000000"/>
          <w:sz w:val="26"/>
          <w:szCs w:val="26"/>
        </w:rPr>
      </w:pPr>
      <w:r w:rsidRPr="00C13B8A">
        <w:rPr>
          <w:rFonts w:ascii="Times New Roman" w:hAnsi="Times New Roman"/>
          <w:color w:val="000000"/>
          <w:sz w:val="26"/>
          <w:szCs w:val="26"/>
        </w:rPr>
        <w:tab/>
        <w:t>2.9. Проверка действительности сертификата электронной подписи производится в соответствии с регламентом удостоверяющего центра.</w:t>
      </w:r>
    </w:p>
    <w:p w:rsidR="00E862ED" w:rsidRPr="00C13B8A" w:rsidRDefault="00E862ED" w:rsidP="00E862ED">
      <w:pPr>
        <w:autoSpaceDE w:val="0"/>
        <w:autoSpaceDN w:val="0"/>
        <w:adjustRightInd w:val="0"/>
        <w:spacing w:after="0" w:line="192" w:lineRule="auto"/>
        <w:ind w:firstLine="540"/>
        <w:jc w:val="both"/>
        <w:rPr>
          <w:rFonts w:ascii="Times New Roman" w:hAnsi="Times New Roman"/>
          <w:b/>
          <w:i/>
          <w:color w:val="000000"/>
          <w:sz w:val="26"/>
          <w:szCs w:val="26"/>
        </w:rPr>
      </w:pPr>
    </w:p>
    <w:p w:rsidR="00E862ED" w:rsidRPr="00C13B8A" w:rsidRDefault="00E862ED" w:rsidP="00E862ED">
      <w:pPr>
        <w:spacing w:line="192" w:lineRule="auto"/>
        <w:ind w:firstLine="567"/>
        <w:contextualSpacing/>
        <w:jc w:val="center"/>
        <w:rPr>
          <w:rFonts w:ascii="Times New Roman" w:hAnsi="Times New Roman" w:cs="Times New Roman"/>
          <w:b/>
          <w:sz w:val="26"/>
          <w:szCs w:val="26"/>
        </w:rPr>
      </w:pPr>
      <w:r w:rsidRPr="00C13B8A">
        <w:rPr>
          <w:rFonts w:ascii="Times New Roman" w:hAnsi="Times New Roman" w:cs="Times New Roman"/>
          <w:b/>
          <w:sz w:val="26"/>
          <w:szCs w:val="26"/>
        </w:rPr>
        <w:t>ПОДПИСИ СТОРОН</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E862ED" w:rsidRPr="00C13B8A" w:rsidTr="004B383E">
        <w:tc>
          <w:tcPr>
            <w:tcW w:w="5245" w:type="dxa"/>
            <w:vAlign w:val="center"/>
          </w:tcPr>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b/>
                <w:sz w:val="26"/>
                <w:szCs w:val="26"/>
              </w:rPr>
            </w:pPr>
          </w:p>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b/>
                <w:sz w:val="26"/>
                <w:szCs w:val="26"/>
              </w:rPr>
            </w:pPr>
            <w:r w:rsidRPr="00C13B8A">
              <w:rPr>
                <w:rFonts w:ascii="Times New Roman" w:hAnsi="Times New Roman" w:cs="Times New Roman"/>
                <w:b/>
                <w:sz w:val="26"/>
                <w:szCs w:val="26"/>
              </w:rPr>
              <w:t>АО «Центральная ППК»:</w:t>
            </w:r>
          </w:p>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____________________________</w:t>
            </w:r>
          </w:p>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tc>
        <w:tc>
          <w:tcPr>
            <w:tcW w:w="4644" w:type="dxa"/>
            <w:vAlign w:val="center"/>
          </w:tcPr>
          <w:p w:rsidR="00E862ED" w:rsidRPr="00C13B8A" w:rsidRDefault="00E862ED" w:rsidP="004B383E">
            <w:pPr>
              <w:widowControl w:val="0"/>
              <w:tabs>
                <w:tab w:val="left" w:pos="180"/>
              </w:tabs>
              <w:autoSpaceDE w:val="0"/>
              <w:autoSpaceDN w:val="0"/>
              <w:adjustRightInd w:val="0"/>
              <w:spacing w:after="0" w:line="192" w:lineRule="auto"/>
              <w:ind w:right="-108"/>
              <w:rPr>
                <w:rFonts w:ascii="Times New Roman" w:hAnsi="Times New Roman" w:cs="Times New Roman"/>
                <w:b/>
                <w:sz w:val="26"/>
                <w:szCs w:val="26"/>
              </w:rPr>
            </w:pPr>
            <w:r w:rsidRPr="00C13B8A">
              <w:rPr>
                <w:rFonts w:ascii="Times New Roman" w:hAnsi="Times New Roman" w:cs="Times New Roman"/>
                <w:b/>
                <w:sz w:val="26"/>
                <w:szCs w:val="26"/>
              </w:rPr>
              <w:t>Контрагент:</w:t>
            </w:r>
          </w:p>
          <w:p w:rsidR="00E862ED" w:rsidRPr="00C13B8A" w:rsidRDefault="00E862ED" w:rsidP="004B383E">
            <w:pPr>
              <w:widowControl w:val="0"/>
              <w:tabs>
                <w:tab w:val="left" w:pos="180"/>
              </w:tabs>
              <w:autoSpaceDE w:val="0"/>
              <w:autoSpaceDN w:val="0"/>
              <w:adjustRightInd w:val="0"/>
              <w:spacing w:after="0" w:line="192" w:lineRule="auto"/>
              <w:ind w:right="-108"/>
              <w:rPr>
                <w:rFonts w:ascii="Times New Roman" w:hAnsi="Times New Roman" w:cs="Times New Roman"/>
                <w:sz w:val="26"/>
                <w:szCs w:val="26"/>
              </w:rPr>
            </w:pPr>
            <w:r w:rsidRPr="00C13B8A">
              <w:rPr>
                <w:rFonts w:ascii="Times New Roman" w:hAnsi="Times New Roman" w:cs="Times New Roman"/>
                <w:sz w:val="26"/>
                <w:szCs w:val="26"/>
              </w:rPr>
              <w:t>______________________</w:t>
            </w:r>
          </w:p>
        </w:tc>
      </w:tr>
      <w:tr w:rsidR="00E862ED" w:rsidRPr="00C13B8A" w:rsidTr="004B383E">
        <w:trPr>
          <w:trHeight w:val="710"/>
        </w:trPr>
        <w:tc>
          <w:tcPr>
            <w:tcW w:w="5245" w:type="dxa"/>
            <w:vAlign w:val="center"/>
          </w:tcPr>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_________________/_______________/</w:t>
            </w:r>
          </w:p>
          <w:p w:rsidR="00E862ED" w:rsidRPr="00C13B8A" w:rsidRDefault="00E862ED" w:rsidP="004B383E">
            <w:pPr>
              <w:tabs>
                <w:tab w:val="left" w:pos="180"/>
              </w:tabs>
              <w:spacing w:after="0" w:line="192" w:lineRule="auto"/>
              <w:ind w:right="1440"/>
              <w:rPr>
                <w:rFonts w:ascii="Times New Roman" w:hAnsi="Times New Roman" w:cs="Times New Roman"/>
                <w:sz w:val="26"/>
                <w:szCs w:val="26"/>
              </w:rPr>
            </w:pPr>
            <w:proofErr w:type="spellStart"/>
            <w:r w:rsidRPr="00C13B8A">
              <w:rPr>
                <w:rFonts w:ascii="Times New Roman" w:hAnsi="Times New Roman" w:cs="Times New Roman"/>
                <w:sz w:val="26"/>
                <w:szCs w:val="26"/>
              </w:rPr>
              <w:t>м.п</w:t>
            </w:r>
            <w:proofErr w:type="spellEnd"/>
            <w:r w:rsidRPr="00C13B8A">
              <w:rPr>
                <w:rFonts w:ascii="Times New Roman" w:hAnsi="Times New Roman" w:cs="Times New Roman"/>
                <w:sz w:val="26"/>
                <w:szCs w:val="26"/>
              </w:rPr>
              <w:t>.</w:t>
            </w:r>
          </w:p>
        </w:tc>
        <w:tc>
          <w:tcPr>
            <w:tcW w:w="4644" w:type="dxa"/>
            <w:vAlign w:val="center"/>
          </w:tcPr>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E862ED"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 _____________/</w:t>
            </w:r>
          </w:p>
          <w:p w:rsidR="00E862ED" w:rsidRPr="00C13B8A" w:rsidRDefault="00E862ED" w:rsidP="004B383E">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E862ED" w:rsidRPr="00C13B8A" w:rsidRDefault="00E862ED" w:rsidP="004B383E">
            <w:pPr>
              <w:tabs>
                <w:tab w:val="left" w:pos="180"/>
              </w:tabs>
              <w:spacing w:after="0" w:line="192" w:lineRule="auto"/>
              <w:rPr>
                <w:rFonts w:ascii="Times New Roman" w:hAnsi="Times New Roman" w:cs="Times New Roman"/>
                <w:sz w:val="26"/>
                <w:szCs w:val="26"/>
              </w:rPr>
            </w:pPr>
            <w:proofErr w:type="spellStart"/>
            <w:r w:rsidRPr="00C13B8A">
              <w:rPr>
                <w:rFonts w:ascii="Times New Roman" w:hAnsi="Times New Roman" w:cs="Times New Roman"/>
                <w:sz w:val="26"/>
                <w:szCs w:val="26"/>
              </w:rPr>
              <w:t>м.п</w:t>
            </w:r>
            <w:proofErr w:type="spellEnd"/>
            <w:r w:rsidRPr="00C13B8A">
              <w:rPr>
                <w:rFonts w:ascii="Times New Roman" w:hAnsi="Times New Roman" w:cs="Times New Roman"/>
                <w:sz w:val="26"/>
                <w:szCs w:val="26"/>
              </w:rPr>
              <w:t>.</w:t>
            </w:r>
          </w:p>
        </w:tc>
      </w:tr>
    </w:tbl>
    <w:p w:rsidR="00E862ED" w:rsidRDefault="00E862ED" w:rsidP="00E862ED">
      <w:pPr>
        <w:spacing w:after="0" w:line="192" w:lineRule="auto"/>
        <w:rPr>
          <w:rFonts w:ascii="Times New Roman" w:eastAsia="Times New Roman" w:hAnsi="Times New Roman" w:cs="Times New Roman"/>
          <w:i/>
          <w:sz w:val="24"/>
          <w:szCs w:val="24"/>
          <w:lang w:eastAsia="ru-RU"/>
        </w:rPr>
      </w:pPr>
    </w:p>
    <w:p w:rsidR="00E862ED" w:rsidRPr="00CE16D4" w:rsidRDefault="00E862ED" w:rsidP="00E862ED">
      <w:pPr>
        <w:rPr>
          <w:rFonts w:ascii="Times New Roman" w:eastAsia="Times New Roman" w:hAnsi="Times New Roman" w:cs="Times New Roman"/>
          <w:sz w:val="24"/>
          <w:szCs w:val="24"/>
          <w:lang w:eastAsia="ru-RU"/>
        </w:rPr>
      </w:pPr>
    </w:p>
    <w:p w:rsidR="00E862ED" w:rsidRPr="00DF6208" w:rsidRDefault="00E862ED" w:rsidP="00E862ED">
      <w:pPr>
        <w:pageBreakBefore/>
        <w:spacing w:after="0" w:line="192" w:lineRule="auto"/>
        <w:ind w:left="5670"/>
        <w:rPr>
          <w:rFonts w:ascii="Times New Roman" w:eastAsia="Times New Roman" w:hAnsi="Times New Roman" w:cs="Times New Roman"/>
          <w:b/>
          <w:sz w:val="24"/>
          <w:szCs w:val="24"/>
          <w:lang w:eastAsia="ru-RU"/>
        </w:rPr>
      </w:pPr>
      <w:bookmarkStart w:id="167" w:name="_Hlk169789684"/>
      <w:bookmarkEnd w:id="157"/>
      <w:r w:rsidRPr="00DF6208">
        <w:rPr>
          <w:rFonts w:ascii="Times New Roman" w:eastAsia="Times New Roman" w:hAnsi="Times New Roman" w:cs="Times New Roman"/>
          <w:b/>
          <w:sz w:val="24"/>
          <w:szCs w:val="24"/>
          <w:lang w:eastAsia="ru-RU"/>
        </w:rPr>
        <w:lastRenderedPageBreak/>
        <w:t>Приложение №</w:t>
      </w:r>
      <w:r>
        <w:rPr>
          <w:rFonts w:ascii="Times New Roman" w:eastAsia="Times New Roman" w:hAnsi="Times New Roman" w:cs="Times New Roman"/>
          <w:b/>
          <w:sz w:val="24"/>
          <w:szCs w:val="24"/>
          <w:lang w:eastAsia="ru-RU"/>
        </w:rPr>
        <w:t>6</w:t>
      </w:r>
    </w:p>
    <w:p w:rsidR="00E862ED" w:rsidRPr="00DF6208" w:rsidRDefault="00E862ED" w:rsidP="00E862ED">
      <w:pPr>
        <w:spacing w:after="0" w:line="192" w:lineRule="auto"/>
        <w:ind w:left="5670"/>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к Договору № ____________</w:t>
      </w:r>
    </w:p>
    <w:p w:rsidR="00E862ED" w:rsidRPr="00DF6208" w:rsidRDefault="00E862ED" w:rsidP="00E862ED">
      <w:pPr>
        <w:spacing w:after="0" w:line="192" w:lineRule="auto"/>
        <w:ind w:left="5670"/>
        <w:rPr>
          <w:rFonts w:ascii="Times New Roman" w:eastAsia="Times New Roman" w:hAnsi="Times New Roman" w:cs="Times New Roman"/>
          <w:b/>
          <w:sz w:val="24"/>
          <w:szCs w:val="24"/>
          <w:lang w:eastAsia="ru-RU"/>
        </w:rPr>
      </w:pPr>
      <w:r w:rsidRPr="00DF6208">
        <w:rPr>
          <w:rFonts w:ascii="Times New Roman" w:eastAsia="Times New Roman" w:hAnsi="Times New Roman" w:cs="Times New Roman"/>
          <w:b/>
          <w:sz w:val="24"/>
          <w:szCs w:val="24"/>
          <w:lang w:eastAsia="ru-RU"/>
        </w:rPr>
        <w:t xml:space="preserve">от «____» __________ 202 </w:t>
      </w:r>
      <w:r w:rsidR="00DF08F2">
        <w:rPr>
          <w:rFonts w:ascii="Times New Roman" w:eastAsia="Times New Roman" w:hAnsi="Times New Roman" w:cs="Times New Roman"/>
          <w:b/>
          <w:sz w:val="24"/>
          <w:szCs w:val="24"/>
          <w:lang w:eastAsia="ru-RU"/>
        </w:rPr>
        <w:t xml:space="preserve">  </w:t>
      </w:r>
      <w:r w:rsidRPr="00DF6208">
        <w:rPr>
          <w:rFonts w:ascii="Times New Roman" w:eastAsia="Times New Roman" w:hAnsi="Times New Roman" w:cs="Times New Roman"/>
          <w:b/>
          <w:sz w:val="24"/>
          <w:szCs w:val="24"/>
          <w:lang w:eastAsia="ru-RU"/>
        </w:rPr>
        <w:t xml:space="preserve">г. </w:t>
      </w:r>
    </w:p>
    <w:p w:rsidR="00E862ED" w:rsidRPr="00CE16D4" w:rsidRDefault="00E862ED" w:rsidP="00E862ED">
      <w:pPr>
        <w:overflowPunct w:val="0"/>
        <w:autoSpaceDE w:val="0"/>
        <w:autoSpaceDN w:val="0"/>
        <w:adjustRightInd w:val="0"/>
        <w:spacing w:after="0"/>
        <w:jc w:val="center"/>
        <w:textAlignment w:val="baseline"/>
        <w:rPr>
          <w:rFonts w:ascii="Times New Roman" w:eastAsia="Times New Roman" w:hAnsi="Times New Roman" w:cs="Times New Roman"/>
          <w:b/>
          <w:sz w:val="24"/>
          <w:szCs w:val="24"/>
        </w:rPr>
      </w:pPr>
    </w:p>
    <w:p w:rsidR="00E862ED" w:rsidRPr="00CE16D4" w:rsidRDefault="00E862ED" w:rsidP="00E862ED">
      <w:pPr>
        <w:overflowPunct w:val="0"/>
        <w:autoSpaceDE w:val="0"/>
        <w:autoSpaceDN w:val="0"/>
        <w:adjustRightInd w:val="0"/>
        <w:spacing w:after="0"/>
        <w:jc w:val="center"/>
        <w:textAlignment w:val="baseline"/>
        <w:rPr>
          <w:rFonts w:ascii="Times New Roman" w:eastAsia="Times New Roman" w:hAnsi="Times New Roman" w:cs="Times New Roman"/>
          <w:b/>
          <w:sz w:val="24"/>
          <w:szCs w:val="24"/>
        </w:rPr>
      </w:pPr>
      <w:r w:rsidRPr="00CE16D4">
        <w:rPr>
          <w:rFonts w:ascii="Times New Roman" w:eastAsia="Times New Roman" w:hAnsi="Times New Roman" w:cs="Times New Roman"/>
          <w:b/>
          <w:sz w:val="24"/>
          <w:szCs w:val="24"/>
        </w:rPr>
        <w:t>СОГЛАШЕНИЕ О НЕРАЗГЛАШЕНИИ ИНФОРМАЦИИ</w:t>
      </w:r>
    </w:p>
    <w:p w:rsidR="00E862ED" w:rsidRPr="00CE16D4" w:rsidRDefault="00E862ED" w:rsidP="00E862ED">
      <w:pPr>
        <w:overflowPunct w:val="0"/>
        <w:autoSpaceDE w:val="0"/>
        <w:autoSpaceDN w:val="0"/>
        <w:adjustRightInd w:val="0"/>
        <w:spacing w:after="0"/>
        <w:jc w:val="both"/>
        <w:textAlignment w:val="baseline"/>
        <w:rPr>
          <w:rFonts w:ascii="Times New Roman" w:eastAsia="Times New Roman" w:hAnsi="Times New Roman" w:cs="Times New Roman"/>
          <w:b/>
          <w:sz w:val="24"/>
          <w:szCs w:val="24"/>
        </w:rPr>
      </w:pPr>
    </w:p>
    <w:p w:rsidR="00E862ED" w:rsidRPr="00CE16D4" w:rsidRDefault="00E862ED" w:rsidP="00E862ED">
      <w:pPr>
        <w:overflowPunct w:val="0"/>
        <w:autoSpaceDE w:val="0"/>
        <w:autoSpaceDN w:val="0"/>
        <w:adjustRightInd w:val="0"/>
        <w:spacing w:after="0"/>
        <w:jc w:val="both"/>
        <w:textAlignment w:val="baseline"/>
        <w:rPr>
          <w:rFonts w:ascii="Times New Roman" w:eastAsia="Times New Roman" w:hAnsi="Times New Roman" w:cs="Times New Roman"/>
          <w:b/>
          <w:bCs/>
        </w:rPr>
      </w:pPr>
    </w:p>
    <w:p w:rsidR="00E862ED" w:rsidRPr="00CE16D4" w:rsidRDefault="00E862ED" w:rsidP="00E71D72">
      <w:pPr>
        <w:numPr>
          <w:ilvl w:val="0"/>
          <w:numId w:val="10"/>
        </w:num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color w:val="000000"/>
          <w:sz w:val="24"/>
          <w:szCs w:val="24"/>
        </w:rPr>
      </w:pPr>
      <w:r w:rsidRPr="00CE16D4">
        <w:rPr>
          <w:rFonts w:ascii="Times New Roman" w:eastAsia="Times New Roman" w:hAnsi="Times New Roman" w:cs="Times New Roman"/>
          <w:b/>
          <w:color w:val="000000"/>
          <w:sz w:val="24"/>
          <w:szCs w:val="24"/>
        </w:rPr>
        <w:t>Термины</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sz w:val="24"/>
          <w:szCs w:val="24"/>
          <w:lang w:eastAsia="ru-RU"/>
        </w:rPr>
        <w:t>«Раскрывающая сторона»</w:t>
      </w:r>
      <w:r w:rsidRPr="00CE16D4">
        <w:rPr>
          <w:rFonts w:ascii="Times New Roman" w:eastAsia="Calibri" w:hAnsi="Times New Roman" w:cs="Times New Roman"/>
          <w:sz w:val="24"/>
          <w:szCs w:val="24"/>
          <w:lang w:eastAsia="ru-RU"/>
        </w:rPr>
        <w:t xml:space="preserve"> – сторона, передающая принадлежащую ей Информацию, другой Стороне в рамках настоящего Соглашения.</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sz w:val="24"/>
          <w:szCs w:val="24"/>
          <w:lang w:eastAsia="ru-RU"/>
        </w:rPr>
        <w:t>«Получающая сторона»</w:t>
      </w:r>
      <w:r w:rsidRPr="00CE16D4">
        <w:rPr>
          <w:rFonts w:ascii="Times New Roman" w:eastAsia="Calibri" w:hAnsi="Times New Roman" w:cs="Times New Roman"/>
          <w:sz w:val="24"/>
          <w:szCs w:val="24"/>
          <w:lang w:eastAsia="ru-RU"/>
        </w:rPr>
        <w:t xml:space="preserve"> – сторона, получающая Информацию, от Раскрывающей стороны на условиях настоящего Соглашения.</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rPr>
        <w:t>«Аффилированная Компания»</w:t>
      </w:r>
      <w:r w:rsidRPr="00CE16D4">
        <w:rPr>
          <w:rFonts w:ascii="Times New Roman" w:eastAsia="Calibri" w:hAnsi="Times New Roman" w:cs="Times New Roman"/>
          <w:bCs/>
          <w:sz w:val="24"/>
          <w:szCs w:val="24"/>
        </w:rPr>
        <w:t xml:space="preserve"> - для целей настоящего Соглашения означает по отношению к любой из Сторон настоящего Соглашения любое юридическое лицо, которое отвечает одному из следующих признаков:</w:t>
      </w:r>
    </w:p>
    <w:p w:rsidR="00E862ED" w:rsidRPr="00CE16D4" w:rsidRDefault="00E862ED" w:rsidP="00E71D72">
      <w:pPr>
        <w:numPr>
          <w:ilvl w:val="0"/>
          <w:numId w:val="12"/>
        </w:numPr>
        <w:spacing w:after="0" w:line="240" w:lineRule="auto"/>
        <w:ind w:left="0" w:firstLine="709"/>
        <w:jc w:val="both"/>
        <w:rPr>
          <w:rFonts w:ascii="Times New Roman" w:eastAsia="Calibri" w:hAnsi="Times New Roman" w:cs="Times New Roman"/>
          <w:bCs/>
          <w:sz w:val="24"/>
          <w:szCs w:val="24"/>
        </w:rPr>
      </w:pPr>
      <w:r w:rsidRPr="00CE16D4">
        <w:rPr>
          <w:rFonts w:ascii="Times New Roman" w:eastAsia="Calibri" w:hAnsi="Times New Roman" w:cs="Times New Roman"/>
          <w:bCs/>
          <w:sz w:val="24"/>
          <w:szCs w:val="24"/>
        </w:rPr>
        <w:t>юридическое лицо, принадлежащее в соответствии со ст. 9 Федерального закона от 26.07.2006г. № 135-ФЗ «О защите конкуренции» к той группе лиц, к которой принадлежит одна из Сторон;</w:t>
      </w:r>
    </w:p>
    <w:p w:rsidR="00E862ED" w:rsidRPr="00CE16D4" w:rsidRDefault="00E862ED" w:rsidP="00E71D72">
      <w:pPr>
        <w:numPr>
          <w:ilvl w:val="0"/>
          <w:numId w:val="12"/>
        </w:numPr>
        <w:spacing w:after="0" w:line="240" w:lineRule="auto"/>
        <w:ind w:left="0" w:firstLine="709"/>
        <w:jc w:val="both"/>
        <w:rPr>
          <w:rFonts w:ascii="Times New Roman" w:eastAsia="Calibri" w:hAnsi="Times New Roman" w:cs="Times New Roman"/>
          <w:bCs/>
          <w:sz w:val="24"/>
          <w:szCs w:val="24"/>
        </w:rPr>
      </w:pPr>
      <w:r w:rsidRPr="00CE16D4">
        <w:rPr>
          <w:rFonts w:ascii="Times New Roman" w:eastAsia="Calibri" w:hAnsi="Times New Roman" w:cs="Times New Roman"/>
          <w:bCs/>
          <w:sz w:val="24"/>
          <w:szCs w:val="24"/>
        </w:rPr>
        <w:t>юридические лица, которые имеют право распоряжаться более чем 20 (двадцатью) процентами общего количества голосов, приходящихся на голосующие акции либо составляющие уставный или складочный капитал вклады, доли одной из Сторон;</w:t>
      </w:r>
    </w:p>
    <w:p w:rsidR="00E862ED" w:rsidRPr="00CE16D4" w:rsidRDefault="00E862ED" w:rsidP="00E71D72">
      <w:pPr>
        <w:numPr>
          <w:ilvl w:val="0"/>
          <w:numId w:val="12"/>
        </w:numPr>
        <w:spacing w:after="0" w:line="240" w:lineRule="auto"/>
        <w:ind w:left="0" w:firstLine="709"/>
        <w:jc w:val="both"/>
        <w:rPr>
          <w:rFonts w:ascii="Times New Roman" w:eastAsia="Calibri" w:hAnsi="Times New Roman" w:cs="Times New Roman"/>
          <w:bCs/>
          <w:sz w:val="24"/>
          <w:szCs w:val="24"/>
        </w:rPr>
      </w:pPr>
      <w:r w:rsidRPr="00CE16D4">
        <w:rPr>
          <w:rFonts w:ascii="Times New Roman" w:eastAsia="Calibri" w:hAnsi="Times New Roman" w:cs="Times New Roman"/>
          <w:bCs/>
          <w:sz w:val="24"/>
          <w:szCs w:val="24"/>
        </w:rPr>
        <w:t>юридическое лицо, в котором одна из сторон имеет право распоряжаться более чем 20 (двадцатью)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«Конфиденциальная информация» </w:t>
      </w:r>
      <w:r w:rsidRPr="00CE16D4">
        <w:rPr>
          <w:rFonts w:ascii="Times New Roman" w:eastAsia="Calibri" w:hAnsi="Times New Roman" w:cs="Times New Roman"/>
          <w:bCs/>
          <w:sz w:val="24"/>
          <w:szCs w:val="24"/>
          <w:lang w:eastAsia="ru-RU"/>
        </w:rPr>
        <w:t>(далее – Информация)</w:t>
      </w:r>
      <w:r w:rsidRPr="00CE16D4">
        <w:rPr>
          <w:rFonts w:ascii="Times New Roman" w:eastAsia="Calibri" w:hAnsi="Times New Roman" w:cs="Times New Roman"/>
          <w:b/>
          <w:bCs/>
          <w:sz w:val="24"/>
          <w:szCs w:val="24"/>
          <w:lang w:eastAsia="ru-RU"/>
        </w:rPr>
        <w:t xml:space="preserve"> -</w:t>
      </w:r>
      <w:r w:rsidRPr="00CE16D4">
        <w:rPr>
          <w:rFonts w:ascii="Times New Roman" w:eastAsia="Calibri" w:hAnsi="Times New Roman" w:cs="Times New Roman"/>
          <w:sz w:val="24"/>
          <w:szCs w:val="24"/>
          <w:lang w:eastAsia="ru-RU"/>
        </w:rPr>
        <w:t xml:space="preserve"> передаваемая Раскрывающей Стороной и/или её Аффилированными Компаниями Получающей Стороне в рамках настоящего Соглашения, а также иных соглашений или договоров, заключенных между Сторонами, информация, составляющая коммерческую тайну Раскрывающей Стороны и/или её Аффилированных Компаний, а также персональные данные. Стороны установили, что к такой информации относятся:</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о финансовой деятельности, финансовом состоянии и финансовых прогнозах Раскрывающей Стороны, ее подразделений и/или её Аффилированных Компаний, а именно информация о доходах, активах, долгах, ценах, ценообразовании, ценовой политике, объеме закупок или продаж и прочая финансовая информация о Раскрывающей Стороне, ее подразделениях и/или её Аффилированных Компаниях, либо об их продукции, услугах, географических регионах или временных периодах производства, реализации такой продукции и оказания таких услуг, информация из консолидированной финансовой отчетности Раскрывающей Стороны (до ее официального опубликования по решению органов управления Раскрывающей Стороны), а так же информация о бюджетах Раскрывающей Стороны, ее подразделений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из бизнес-планов Раскрывающей Стороны, ее подразделений и/или её Аффилированных Компаний (до их официального опубликования по решению органов управления соответственно Раскрывающей Стороны, ее подразделений и/или её Аффилированных Компаний), в том числе информация о планах получения лицензий, информация об условиях и вариантах участия Раскрывающей Стороны и/или её Аффилированных Компаний в объединениях/союзах для осуществления экономических проектов, а так же информация о результатах аудита запасов Раскрывающей Стороны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 xml:space="preserve">информация об Аффилированных Компаниях Раскрывающей Стороны, составляющая их коммерческую тайну, в том числе информация о приобретении/отчуждении </w:t>
      </w:r>
      <w:r w:rsidRPr="00CE16D4">
        <w:rPr>
          <w:rFonts w:ascii="Times New Roman" w:eastAsia="Calibri" w:hAnsi="Times New Roman" w:cs="Times New Roman"/>
          <w:sz w:val="24"/>
          <w:szCs w:val="24"/>
          <w:lang w:eastAsia="ru-RU"/>
        </w:rPr>
        <w:lastRenderedPageBreak/>
        <w:t>акций/долей, реструктуризации активов (до момента ее официального опубликования (раскрытия) по решению соответствующих органов управления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о контрагентах Раскрывающей Стороны и/или её Аффилированных Компаний, а именно информация о товарах и услугах, наименования и адреса поставщиков, условия поставок или договоры об оказании услуг или условия конкретных сделок или сопутствующая информация о потенциальных поставщиках, а также информация о том, какую выгоду Раскрывающая Сторона и/или её Аффилированные Компании получают от использования комбинации поставщиков или использования конкретного поставщика (общая информация о котором общеизвестна), которая не является общеизвестной;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маркетинговая информация, а именно информация о выходе на новые рынки и планируемых сделках, то есть о деталях уже проводимых или предполагаемых маркетинговых программ или о соглашениях, заключенных Раскрывающей Стороной и/или её Аффилированными Компаниями или от их имени, о прогнозах по объемам продаж, о формах и методах рекламы или результатах маркетинговых мероприятий, а также информация о предстоящих сделках;</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кадровая информация Раскрывающей Стороны и/или её Аффилированных Компаний, а именно связанная с биографией соответствующих работников или состоянием их здоровья, информация о заработной плате и иных условиях найма, фактических или предполагаемых повышениях в должности, найме, увольнении по собственному желанию, дисциплинарных взысканиях, увольнениях и причинах таковых, методах обучения, качестве выполнения работы, иная информация, которая законодательством отнесена к персональным данным;</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об основных обязательствах, потенциальных долгах и операциях с акциями Раскрывающей Стороны и/или её Аффилированных Компаний (до официального опубликования по решению органов управления соответственно Раскрывающей Стороны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содержащаяся в заявках на тендер (до принятия окончательного решения о победителях тендера устроителями тендера), которые организует или в которых участвует Раскрывающая Сторона и/или её Аффилированные Компании;</w:t>
      </w:r>
    </w:p>
    <w:p w:rsidR="00E862ED"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касающаяся акционеров Раскрывающей Стороны и/или её Аффилированных Компаний, разглашение которой может нанести ущерб акционерам Раскрывающей Стороны и/или её Аффилированных Компаний, в частности информация об акционерах Раскрывающей Стороны и/или её Аффилированных Компаний, их количестве, их реквизитах и т.д.;</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содержащаяся в договорах, контрактах, соглашениях и других обязательствах Раскрывающей Стороны и/или её Аффилированных Компаний, которым присвоен гриф «Коммерческая тайна»;</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о порядке и организации защиты объектов Раскрывающей Стороны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техническая информация, а именно информация по информационным системам Раскрывающей Стороны и/или её Аффилированных Компаний, их техническим характеристикам, расположении и параметрам доступа, информация о состоянии программного и компьютерного обеспечения безопасности информационных потоков Раскрывающей Стороны и/или её Аффилированных Компаний, об исполняемых файлах и файлах данных, а так же информация об используемых и разрабатываемых технологиях, являющихся уникальными для Раскрывающей Стороны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сведения о порядке и состоянии организации защиты информации, в том числе коммерческой тайны, сведения о порядке и состоянии организации охраны, пропускном режиме, системе сигнализации, сведения о технических средствах охраны, используемых на объектах Раскрывающей Стороны и/или ее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lastRenderedPageBreak/>
        <w:t>информация из отчетов/актов, презентаций подразделений внутреннего аудита Раскрывающей Стороны и/или её Аффилированных Компаний, которым присвоен гриф «Коммерческая тайна»;</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содержащаяся в производственных контрактах Раскрывающей Стороны, ее подразделений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информация о клиентах Раскрывающей Стороны и/или её Аффилированных Компаний, а именно информация о бывших, имеющихся и потенциальных клиентах, их адресах, записи о договорах и ценах, предложения или соглашения между клиентами и Раскрывающей Стороной и/или её Аффилированными Компаниями, информация о счете или кредите клиента, и иная информация, связанная с имеющимися или потенциальными клиентами, а также списки клиентов Раскрывающей Стороны и/или её Аффилированных Компаний;</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иная информация, которая имеет действительную или потенциальную коммерческую ценность в силу ее неизвестности третьим лицам, к которой Раскрывающая Сторона и/или её Аффилированные Компании не предоставляет свободного доступа на законном основании.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«Уполномоченные Получатели» - </w:t>
      </w:r>
      <w:r w:rsidRPr="00CE16D4">
        <w:rPr>
          <w:rFonts w:ascii="Times New Roman" w:eastAsia="Calibri" w:hAnsi="Times New Roman" w:cs="Times New Roman"/>
          <w:bCs/>
          <w:sz w:val="24"/>
          <w:szCs w:val="24"/>
          <w:lang w:eastAsia="ru-RU"/>
        </w:rPr>
        <w:t xml:space="preserve">представители Получающей Стороны, имеющие право (на основании Устава или доверенности) на получение от </w:t>
      </w:r>
      <w:r w:rsidRPr="00CE16D4">
        <w:rPr>
          <w:rFonts w:ascii="Times New Roman" w:eastAsia="Calibri" w:hAnsi="Times New Roman" w:cs="Times New Roman"/>
          <w:sz w:val="24"/>
          <w:szCs w:val="24"/>
          <w:lang w:eastAsia="ru-RU"/>
        </w:rPr>
        <w:t>Раскрывающей Стороны</w:t>
      </w:r>
      <w:r w:rsidRPr="00CE16D4">
        <w:rPr>
          <w:rFonts w:ascii="Times New Roman" w:eastAsia="Calibri" w:hAnsi="Times New Roman" w:cs="Times New Roman"/>
          <w:bCs/>
          <w:sz w:val="24"/>
          <w:szCs w:val="24"/>
          <w:lang w:eastAsia="ru-RU"/>
        </w:rPr>
        <w:t xml:space="preserve"> Информации, а также право подписывать Акты приема-передачи Информации и/или Протоколы встреч.</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«Разглашение конфиденциальной информации» - </w:t>
      </w:r>
      <w:r w:rsidRPr="00CE16D4">
        <w:rPr>
          <w:rFonts w:ascii="Times New Roman" w:eastAsia="Calibri" w:hAnsi="Times New Roman" w:cs="Times New Roman"/>
          <w:bCs/>
          <w:sz w:val="24"/>
          <w:szCs w:val="24"/>
          <w:lang w:eastAsia="ru-RU"/>
        </w:rPr>
        <w:t>действие или бездействие Получающей Стороны,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Раскрывающей Стороны.</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«Третьи лица» </w:t>
      </w:r>
      <w:r w:rsidRPr="00CE16D4">
        <w:rPr>
          <w:rFonts w:ascii="Times New Roman" w:eastAsia="Calibri" w:hAnsi="Times New Roman" w:cs="Times New Roman"/>
          <w:bCs/>
          <w:sz w:val="24"/>
          <w:szCs w:val="24"/>
          <w:lang w:eastAsia="ru-RU"/>
        </w:rPr>
        <w:t>- любые юридические и/или физические лица, не являющиеся Сторонами настоящего Соглашения.</w:t>
      </w:r>
    </w:p>
    <w:p w:rsidR="00E862ED" w:rsidRPr="00CE16D4" w:rsidRDefault="00E862ED" w:rsidP="00E71D72">
      <w:pPr>
        <w:keepNext/>
        <w:numPr>
          <w:ilvl w:val="0"/>
          <w:numId w:val="10"/>
        </w:numPr>
        <w:overflowPunct w:val="0"/>
        <w:autoSpaceDE w:val="0"/>
        <w:autoSpaceDN w:val="0"/>
        <w:adjustRightInd w:val="0"/>
        <w:spacing w:after="0" w:line="240" w:lineRule="auto"/>
        <w:ind w:firstLine="709"/>
        <w:jc w:val="center"/>
        <w:textAlignment w:val="baseline"/>
        <w:outlineLvl w:val="0"/>
        <w:rPr>
          <w:rFonts w:ascii="Times New Roman" w:eastAsia="Times New Roman" w:hAnsi="Times New Roman" w:cs="Times New Roman"/>
          <w:b/>
          <w:bCs/>
          <w:sz w:val="24"/>
          <w:szCs w:val="24"/>
          <w:lang w:eastAsia="ar-SA"/>
        </w:rPr>
      </w:pPr>
      <w:r w:rsidRPr="00CE16D4">
        <w:rPr>
          <w:rFonts w:ascii="Times New Roman" w:eastAsia="Times New Roman" w:hAnsi="Times New Roman" w:cs="Times New Roman"/>
          <w:b/>
          <w:bCs/>
          <w:sz w:val="24"/>
          <w:szCs w:val="24"/>
          <w:lang w:eastAsia="ar-SA"/>
        </w:rPr>
        <w:t>Предмет Соглашения и порядок предоставления Информации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Настоящее Соглашение определяет порядок и условия передачи Раскрывающей Стороной Получающей Стороне Информации, а также порядок и условия использования Информации Получающей Стороной и распространяется на все договоры (соглашения) между Сторонами как уже заключенные к моменту подписания настоящего Соглашения, так и заключаемые в будущем.</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Все исключительные права на Информацию Раскрывающей Стороны и/или её Аффилированных Компаний и ее использование, а также все права на объекты исключительных прав, информация о которых передана в составе Информации, и их использование принадлежат соответственно Раскрывающей Стороне и/или её Аффилированным Компаниям, то есть Получающей Стороне не передаются.</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Информация Раскрывающей Стороны и/или её Аффилированных Компаний является конфиденциальной и составляет коммерческую тайну соответственно Раскрывающей Стороны и/или её Аффилированных Компаний, либо является персональными данными.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Поскольку Раскрывающая Сторона соглашается предоставлять Информацию Получающей Стороне, Получающая Сторона соглашается и принимает на себя обязательства по соблюдению условий, содержащихся в настоящем Соглашении.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Информация может быть предоставлена Получающей Стороне в лице Уполномоченных Получателей в устной форме, или путем предоставления доступа к документам, содержащим Информацию, или путем передачи документов, содержащих Информацию.</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 каждому факту предоставления доступа к документам, содержащим Информацию, или передачи документов, содержащих Информацию Получающей Стороне Сторонами непосредственно после предоставления доступа к документам, содержащим Информацию, или передачи документов, содержащих Информацию</w:t>
      </w:r>
      <w:r w:rsidR="00DE6D54">
        <w:rPr>
          <w:rFonts w:ascii="Times New Roman" w:eastAsia="Calibri" w:hAnsi="Times New Roman" w:cs="Times New Roman"/>
          <w:sz w:val="24"/>
          <w:szCs w:val="24"/>
          <w:lang w:eastAsia="ru-RU"/>
        </w:rPr>
        <w:t>,</w:t>
      </w:r>
      <w:r w:rsidRPr="00CE16D4">
        <w:rPr>
          <w:rFonts w:ascii="Times New Roman" w:eastAsia="Calibri" w:hAnsi="Times New Roman" w:cs="Times New Roman"/>
          <w:sz w:val="24"/>
          <w:szCs w:val="24"/>
          <w:lang w:eastAsia="ru-RU"/>
        </w:rPr>
        <w:t xml:space="preserve"> должен подписываться Акт в двух экземплярах (по одному для каждой из Сторон). По каждому факту предоставления </w:t>
      </w:r>
      <w:r w:rsidRPr="00CE16D4">
        <w:rPr>
          <w:rFonts w:ascii="Times New Roman" w:eastAsia="Calibri" w:hAnsi="Times New Roman" w:cs="Times New Roman"/>
          <w:sz w:val="24"/>
          <w:szCs w:val="24"/>
          <w:lang w:eastAsia="ru-RU"/>
        </w:rPr>
        <w:lastRenderedPageBreak/>
        <w:t>Информации в устной форме должен подписываться Протокол встречи. В</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Акте</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и</w:t>
      </w:r>
      <w:r w:rsidRPr="00CE16D4">
        <w:rPr>
          <w:rFonts w:ascii="Times New Roman" w:eastAsia="Calibri" w:hAnsi="Times New Roman" w:cs="Times New Roman"/>
          <w:sz w:val="24"/>
          <w:szCs w:val="24"/>
          <w:lang w:val="en-US" w:eastAsia="ru-RU"/>
        </w:rPr>
        <w:t>/</w:t>
      </w:r>
      <w:r w:rsidRPr="00CE16D4">
        <w:rPr>
          <w:rFonts w:ascii="Times New Roman" w:eastAsia="Calibri" w:hAnsi="Times New Roman" w:cs="Times New Roman"/>
          <w:sz w:val="24"/>
          <w:szCs w:val="24"/>
          <w:lang w:eastAsia="ru-RU"/>
        </w:rPr>
        <w:t>или</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Протоколе</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встречи</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соответственно</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должны</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содержаться</w:t>
      </w:r>
      <w:r w:rsidRPr="00CE16D4">
        <w:rPr>
          <w:rFonts w:ascii="Times New Roman" w:eastAsia="Calibri" w:hAnsi="Times New Roman" w:cs="Times New Roman"/>
          <w:sz w:val="24"/>
          <w:szCs w:val="24"/>
          <w:lang w:val="en-US" w:eastAsia="ru-RU"/>
        </w:rPr>
        <w:t>:</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val="en-US" w:eastAsia="ru-RU"/>
        </w:rPr>
      </w:pPr>
      <w:r w:rsidRPr="00CE16D4">
        <w:rPr>
          <w:rFonts w:ascii="Times New Roman" w:eastAsia="Calibri" w:hAnsi="Times New Roman" w:cs="Times New Roman"/>
          <w:sz w:val="24"/>
          <w:szCs w:val="24"/>
          <w:lang w:eastAsia="ru-RU"/>
        </w:rPr>
        <w:t>ссылка</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на</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настоящее</w:t>
      </w:r>
      <w:r w:rsidRPr="00CE16D4">
        <w:rPr>
          <w:rFonts w:ascii="Times New Roman" w:eastAsia="Calibri" w:hAnsi="Times New Roman" w:cs="Times New Roman"/>
          <w:sz w:val="24"/>
          <w:szCs w:val="24"/>
          <w:lang w:val="en-US" w:eastAsia="ru-RU"/>
        </w:rPr>
        <w:t xml:space="preserve"> </w:t>
      </w:r>
      <w:r w:rsidRPr="00CE16D4">
        <w:rPr>
          <w:rFonts w:ascii="Times New Roman" w:eastAsia="Calibri" w:hAnsi="Times New Roman" w:cs="Times New Roman"/>
          <w:sz w:val="24"/>
          <w:szCs w:val="24"/>
          <w:lang w:eastAsia="ru-RU"/>
        </w:rPr>
        <w:t>Соглашение</w:t>
      </w:r>
      <w:r w:rsidRPr="00CE16D4">
        <w:rPr>
          <w:rFonts w:ascii="Times New Roman" w:eastAsia="Calibri" w:hAnsi="Times New Roman" w:cs="Times New Roman"/>
          <w:sz w:val="24"/>
          <w:szCs w:val="24"/>
          <w:lang w:val="en-US" w:eastAsia="ru-RU"/>
        </w:rPr>
        <w:t>;</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дата, место и способ предоставления Информации;</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Ф.И.О. Уполномоченных Получателей, которым была предоставлена Информация, и уполномоченных представителей Раскрывающей Стороны, которые предоставили Информацию;</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 случае предоставления доступа к документам – перечень этих документов;</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 случае предоставления доступа к электронным данным – перечень этих данных с указанием типа носителя информации и описанием носителя информации;</w:t>
      </w:r>
    </w:p>
    <w:p w:rsidR="00E862ED" w:rsidRPr="00CE16D4" w:rsidRDefault="00E862ED" w:rsidP="00E71D72">
      <w:pPr>
        <w:numPr>
          <w:ilvl w:val="2"/>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 случае предоставления Информации в устной форме – описание такой Информации.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Форма Акта представлена в Приложении №1 к настоящему Соглашению, являющимся неотъемлемой частью настоящего Соглашения;</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Вся информация, передаваемая Получающей Стороне в письменной форме, относящаяся к коммерческой тайне, должна быть помечена грифом «Коммерческая тайна» с указанием обладателя этой информации (полное наименование и место нахождение).</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Уполномоченные Получатели не вправе без согласия Раскрывающей Стороны снимать копии или иным образом воспроизводить документы, к которым им был предоставлен доступ в ходе предоставления Информации.</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Передача сведений (Информации), относящихся к Государственной тайне осуществляется исключительно в установленном законодательством порядке и разглашению не подлежит. При этом решение о предоставлении информации за пределы РФ (иностранным государствам, международным организациям) принимается Правительством РФ при наличии экспертного заключения межведомственной комиссии по защите государственной тайны. Обязательства принимающей стороны по защите передаваемых сведений, относящихся к государственной тайне, должны быть установлены международным договором с иностранным государством или международной организаций, заключенным в соответствии с действующим законодательством РФ.</w:t>
      </w:r>
    </w:p>
    <w:p w:rsidR="00E862ED" w:rsidRDefault="00E862ED" w:rsidP="00E71D72">
      <w:pPr>
        <w:numPr>
          <w:ilvl w:val="1"/>
          <w:numId w:val="10"/>
        </w:numPr>
        <w:tabs>
          <w:tab w:val="left" w:pos="1260"/>
        </w:tabs>
        <w:spacing w:after="0" w:line="240" w:lineRule="auto"/>
        <w:ind w:firstLine="709"/>
        <w:contextualSpacing/>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При передаче Информации на электронных носителях должен быть составлен Акт по форме Приложения №1 к настоящему Соглашению, где должны быть зафиксированы тип носителя, идентификационный или серийный номер носителя, название и формат передаваемых данных, объем и контрольные суммы передаваемых данных. При передаче на электронных носителях Информации, относящейся к коммерческой тайне, каждый электронный носитель должен иметь гриф «Коммерческая тайна» с указанием обладателя этой информации (полное наименование и место нахождение), при необходимости Информация на электронном носители должна быть защищена с помощью зашифрованного архива.</w:t>
      </w:r>
    </w:p>
    <w:p w:rsidR="00E862ED" w:rsidRPr="00CE16D4" w:rsidRDefault="00E862ED" w:rsidP="00E862ED">
      <w:pPr>
        <w:tabs>
          <w:tab w:val="left" w:pos="1260"/>
        </w:tabs>
        <w:spacing w:after="0" w:line="240" w:lineRule="auto"/>
        <w:ind w:left="709"/>
        <w:contextualSpacing/>
        <w:jc w:val="both"/>
        <w:rPr>
          <w:rFonts w:ascii="Times New Roman" w:eastAsia="Calibri" w:hAnsi="Times New Roman" w:cs="Times New Roman"/>
          <w:sz w:val="24"/>
          <w:szCs w:val="24"/>
          <w:lang w:eastAsia="ru-RU"/>
        </w:rPr>
      </w:pPr>
    </w:p>
    <w:p w:rsidR="00E862ED" w:rsidRPr="00CE16D4" w:rsidRDefault="00E862ED" w:rsidP="00E71D72">
      <w:pPr>
        <w:keepNext/>
        <w:numPr>
          <w:ilvl w:val="0"/>
          <w:numId w:val="10"/>
        </w:numPr>
        <w:overflowPunct w:val="0"/>
        <w:autoSpaceDE w:val="0"/>
        <w:autoSpaceDN w:val="0"/>
        <w:adjustRightInd w:val="0"/>
        <w:spacing w:after="0" w:line="240" w:lineRule="auto"/>
        <w:ind w:firstLine="709"/>
        <w:jc w:val="center"/>
        <w:textAlignment w:val="baseline"/>
        <w:outlineLvl w:val="0"/>
        <w:rPr>
          <w:rFonts w:ascii="Times New Roman" w:eastAsia="Times New Roman" w:hAnsi="Times New Roman" w:cs="Times New Roman"/>
          <w:b/>
          <w:bCs/>
          <w:sz w:val="24"/>
          <w:szCs w:val="24"/>
          <w:lang w:eastAsia="ar-SA"/>
        </w:rPr>
      </w:pPr>
      <w:r w:rsidRPr="00CE16D4">
        <w:rPr>
          <w:rFonts w:ascii="Times New Roman" w:eastAsia="Times New Roman" w:hAnsi="Times New Roman" w:cs="Times New Roman"/>
          <w:b/>
          <w:bCs/>
          <w:sz w:val="24"/>
          <w:szCs w:val="24"/>
          <w:lang w:eastAsia="ar-SA"/>
        </w:rPr>
        <w:t>Обращение с Информацией</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В отношении передаваемой Информации, составляющей коммерческую тайну, Раскрывающая Сторона предоставляет Получающей Стороне неисключительное право использования указанной Информацией в объеме и пределах, указанных в соответствующем договоре или соглашении, по которому передается Информация, а в случае, если виды и порядок использования Информации не указан в соответствующем договоре или </w:t>
      </w:r>
      <w:r w:rsidRPr="00CE16D4">
        <w:rPr>
          <w:rFonts w:ascii="Times New Roman" w:eastAsia="Calibri" w:hAnsi="Times New Roman" w:cs="Times New Roman"/>
          <w:sz w:val="24"/>
          <w:szCs w:val="24"/>
          <w:lang w:eastAsia="ru-RU"/>
        </w:rPr>
        <w:br/>
        <w:t>соглашении - Получающая сторона вправе использовать Информацию исключительно в целях и пределах, необходимых для исполнения своих обязательств перед Раскрывающей Стороной, с ограничениями, установленными настоящим Соглашением.</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Получающая Сторона обязуется не разглашать Конфиденциальную информацию каким-либо третьим лицам, не использовать ее в целях, противоречащих целям настоящего соглашения, и распространять ее среди своих работников только в той степени, в которой это </w:t>
      </w:r>
      <w:r w:rsidRPr="00CE16D4">
        <w:rPr>
          <w:rFonts w:ascii="Times New Roman" w:eastAsia="Calibri" w:hAnsi="Times New Roman" w:cs="Times New Roman"/>
          <w:sz w:val="24"/>
          <w:szCs w:val="24"/>
          <w:lang w:eastAsia="ru-RU"/>
        </w:rPr>
        <w:lastRenderedPageBreak/>
        <w:t>будет необходимо для проведения переговоров между Сторонами, заключения договоров и исполнения взаимных обязательств Сторон, и только при условии, что данными работниками Получающей Стороны подписаны обязательства о неразглашении Конфиденциальной информации.</w:t>
      </w:r>
    </w:p>
    <w:p w:rsidR="00E862ED" w:rsidRPr="00CE16D4" w:rsidRDefault="00E862ED" w:rsidP="00E862ED">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Кроме случаев, прямо предусмотренных в настоящем Соглашении, Получающая Сторона должна соблюдать строгую конфиденциальность в отношении Информации, не разглашать, не копировать, не воспроизводить и не передавать Информацию любому третьему лицу, не использовать Информацию в целях, отличных от предусмотренных настоящим Соглашением или иным договором, в рамках которого такая Информация передается. В частности, Получающая Сторона не вправе использовать Информацию для получения прибыли.</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имеет право передать Информацию третьим лицам при условии предварительного письменного согласия на это Раскрывающей Стороны. При этом ответственной за действия третьих лиц по соблюдению конфиденциальности Информации является Получающая Сторона. При этом разрешается передача конфиденциальной информации сотрудникам Аффилированных Компаний Получающей Стороны, если такая передача необходима для выполнения получающей стороной своих обязательств по договору.</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должна предпринять все меры, исключающие хищение, доступ какого-либо третьего лица, кроме работников Получающей Стороны, к Информации.</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Доступ к Информации может быть предоставлен Получающей Стороной своим работникам только в случае, если такой доступ им разумно необходим, а также при условии, что указанные лица не будут разглашать, копировать, воспроизводить или распространять Информацию любому третьему лицу (за исключением случаев</w:t>
      </w:r>
      <w:r w:rsidR="00DE6D54">
        <w:rPr>
          <w:rFonts w:ascii="Times New Roman" w:eastAsia="Calibri" w:hAnsi="Times New Roman" w:cs="Times New Roman"/>
          <w:sz w:val="24"/>
          <w:szCs w:val="24"/>
          <w:lang w:eastAsia="ru-RU"/>
        </w:rPr>
        <w:t>,</w:t>
      </w:r>
      <w:r w:rsidRPr="00CE16D4">
        <w:rPr>
          <w:rFonts w:ascii="Times New Roman" w:eastAsia="Calibri" w:hAnsi="Times New Roman" w:cs="Times New Roman"/>
          <w:sz w:val="24"/>
          <w:szCs w:val="24"/>
          <w:lang w:eastAsia="ru-RU"/>
        </w:rPr>
        <w:t xml:space="preserve"> прямо предусмотренных настоящим Соглашением).</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должна обеспечить, чтобы каждый из ее работников, которым раскрывается Информация, был осведомлен и обязался соблюдать условия настоящего Соглашения в отношении конфиденциальности Информации, а также требования применимого законодательства, регулирующего порядок защиты коммерческой и государственной тайны, персональных данных, а также порядок вывоза Информации за пределы Российской Федерации. За любое нарушение работником Получающей Стороны условий настоящего Соглашения ответственность несет Получающая Сторона.</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Обязательства, предусмотренные в подпунктах 3.1 – 3.6 настоящего Соглашения, не применяются по отношению к информации: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которую Раскрывающая Сторона явно определила в письменной форме как не конфиденциальную; или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которая является общеизвестной на момент передачи ее Получающей Стороне; или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которая станет общеизвестной в дальнейшем (после передачи ее Получающей Стороне), кроме случаев, если это произойдет в результате нарушения настоящего Соглашения или других обязательств о конфиденциальности. В целях исключения любых сомнений, данный подпункт не будет применяться для исключения ответственности за любое раскрытие Информации, произошедшее до момента, когда такая Информация станет общеизвестной; или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которой Получающая Сторона уже обладает на законных основаниях независимо от Раскрывающей Стороны на момент ее передачи Получающей Стороне по настоящему Соглашению, в том числе подготовленной и разработанной исключительно Получающей Стороной независимо от Раскрывающей Стороны без использования или ссылок на Информацию; или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которую Получающая Сторона до получения ее от Раскрывающей Стороны получила на законных основаниях от третьего лица, не имеющего перед Раскрывающей Стороной обязательств о соблюдении конфиденциальности в отношении такой информации; или</w:t>
      </w:r>
    </w:p>
    <w:p w:rsidR="00E862ED" w:rsidRPr="00CE16D4" w:rsidRDefault="00E862ED" w:rsidP="00E71D72">
      <w:pPr>
        <w:numPr>
          <w:ilvl w:val="2"/>
          <w:numId w:val="10"/>
        </w:numPr>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CE16D4">
        <w:rPr>
          <w:rFonts w:ascii="Times New Roman" w:eastAsia="Times New Roman" w:hAnsi="Times New Roman" w:cs="Times New Roman"/>
          <w:sz w:val="24"/>
          <w:szCs w:val="24"/>
          <w:lang w:eastAsia="ar-SA"/>
        </w:rPr>
        <w:t>которая не может составлять коммерческой тайны в силу закона.</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lastRenderedPageBreak/>
        <w:t>Получающая Сторона вправе предоставить органам государственной власти Информацию без предварительного письменного согласия Раскрывающей Стороны только в случаях, когда это прямо предусмотрено применимым законодательством в отношении этих органов. В таких случаях Получающая Сторона обязана:</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предпринять все разумные усилия для уведомления Раскрывающей Стороны до момента раскрытия такой Информации о предполагаемой форме, сроке, характере и цели такого раскрытия, или (если это невозможно) уведомить Раскрывающую Сторону обо всех обстоятельствах такого раскрытия незамедлительно после такого раскрытия; </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не позднее дня, следующего за днем получения Получающей Стороной от органов государственной власти, запроса (требования), в том числе устного, о предоставлении Информации, предоставить полную информацию об этом запросе (требовании), в том числе его копию, Раскрывающей Стороне;</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не позднее дня, следующего за днем предоставления Получающей Стороной органам государственной власти Информации предоставить Раскрывающей Стороне полный перечень Информации, предоставленной этим органам государственной власти. </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обязана по обнаружении фактов или подозрения на разглашение Информации максимально быстро, но не позднее 1 (одного) календарного дня с момента обнаружения, уведомить Раскрывающую Сторону об этом и немедленно принять все возможные меры по предотвращению любого дальнейшего разглашения Информации.</w:t>
      </w:r>
    </w:p>
    <w:p w:rsidR="00E862ED" w:rsidRPr="00CE16D4" w:rsidRDefault="00E862ED" w:rsidP="00E862ED">
      <w:pPr>
        <w:overflowPunct w:val="0"/>
        <w:autoSpaceDE w:val="0"/>
        <w:autoSpaceDN w:val="0"/>
        <w:adjustRightInd w:val="0"/>
        <w:spacing w:after="0" w:line="240" w:lineRule="auto"/>
        <w:ind w:left="709"/>
        <w:jc w:val="both"/>
        <w:textAlignment w:val="baseline"/>
        <w:rPr>
          <w:rFonts w:ascii="Times New Roman" w:eastAsia="Calibri" w:hAnsi="Times New Roman" w:cs="Times New Roman"/>
          <w:b/>
          <w:sz w:val="24"/>
          <w:szCs w:val="24"/>
          <w:lang w:eastAsia="ru-RU"/>
        </w:rPr>
      </w:pPr>
    </w:p>
    <w:p w:rsidR="00E862ED" w:rsidRPr="00CE16D4" w:rsidRDefault="00E862ED" w:rsidP="00E71D72">
      <w:pPr>
        <w:numPr>
          <w:ilvl w:val="0"/>
          <w:numId w:val="10"/>
        </w:num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ar-SA"/>
        </w:rPr>
      </w:pPr>
      <w:r w:rsidRPr="00CE16D4">
        <w:rPr>
          <w:rFonts w:ascii="Times New Roman" w:eastAsia="Times New Roman" w:hAnsi="Times New Roman" w:cs="Times New Roman"/>
          <w:b/>
          <w:bCs/>
          <w:sz w:val="24"/>
          <w:szCs w:val="24"/>
          <w:lang w:eastAsia="ar-SA"/>
        </w:rPr>
        <w:t>Статус Информации</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признает, что Информация может быть не всеобъемлющей, но, несмотря на это, Раскрывающая Сторона заверяет Получающую Сторону, что предоставленная Получающей Стороне Информация является достоверной и не содержит сведений, не соответствующих действительному положению дел, связанных с деятельностью Раскрывающей Стороны и/или ее Аффилированных Компаний.</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Любая Информация Раскрывающей Стороны и/или ее Аффилированных Компаний, раскрытая в соответствии с настоящим Соглашением, является собственностью соответственно Раскрывающей Стороны и/или ее Аффилированных Компаний. Настоящее Соглашение не предполагает передачу каких-либо лицензий, прав или других выгод, связанных с Информацией, и не подразумевает возникновение каких-либо лицензий, прав, или других выгод, за исключением случаев, прямо предусмотренных настоящим Соглашением.</w:t>
      </w:r>
    </w:p>
    <w:p w:rsidR="00E862ED" w:rsidRPr="00CE16D4" w:rsidRDefault="00E862ED" w:rsidP="00E71D72">
      <w:pPr>
        <w:numPr>
          <w:ilvl w:val="0"/>
          <w:numId w:val="10"/>
        </w:numPr>
        <w:overflowPunct w:val="0"/>
        <w:autoSpaceDE w:val="0"/>
        <w:autoSpaceDN w:val="0"/>
        <w:adjustRightInd w:val="0"/>
        <w:spacing w:after="0" w:line="240" w:lineRule="auto"/>
        <w:ind w:firstLine="709"/>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Нарушение Соглашения Получающей Стороной</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Если Раскрывающая Сторона и/или ее Аффилированные Компании понесут убытки в результате нарушения Получающей Стороной настоящего Соглашения, в том числе в результате передачи Информации третьим лицам без предварительного письменного согласия Раскрывающей Стороны, за исключением случаев, предусмотренных настоящим Соглашением, Получающая Сторона обязуется возместить Раскрывающей Стороне и/или ее Аффилированным Компаниям такие убытки в течение 30 (тридцати) календарных дней с даты получения от Раскрывающей Стороны письменного требования о возмещении таких убытков.</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несет ответственность за любое нарушение положений настоящего Соглашения любым Уполномоченным Получателем или иным работником Получающей Стороны, имеющим доступ к Информации, в том же порядке, как если бы она сама допустила это нарушение, при этом увольнение такого лица с работы у Получающей Стороны не прекращает такой ответственности Получающей Стороны.</w:t>
      </w:r>
    </w:p>
    <w:p w:rsidR="00E862ED" w:rsidRPr="00CE16D4" w:rsidRDefault="00E862ED" w:rsidP="00E71D72">
      <w:pPr>
        <w:numPr>
          <w:ilvl w:val="1"/>
          <w:numId w:val="10"/>
        </w:numPr>
        <w:spacing w:after="0" w:line="240" w:lineRule="auto"/>
        <w:ind w:firstLine="709"/>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В случае утраты или разглашения Конфиденциальной информации, </w:t>
      </w:r>
      <w:r w:rsidRPr="00CE16D4">
        <w:rPr>
          <w:rFonts w:ascii="Times New Roman" w:eastAsia="Calibri" w:hAnsi="Times New Roman" w:cs="Times New Roman"/>
          <w:bCs/>
          <w:sz w:val="24"/>
          <w:szCs w:val="24"/>
          <w:lang w:eastAsia="ru-RU"/>
        </w:rPr>
        <w:t>Получающая Сторона</w:t>
      </w:r>
      <w:r w:rsidR="00DE6D54">
        <w:rPr>
          <w:rFonts w:ascii="Times New Roman" w:eastAsia="Calibri" w:hAnsi="Times New Roman" w:cs="Times New Roman"/>
          <w:bCs/>
          <w:sz w:val="24"/>
          <w:szCs w:val="24"/>
          <w:lang w:eastAsia="ru-RU"/>
        </w:rPr>
        <w:t>,</w:t>
      </w:r>
      <w:r w:rsidRPr="00CE16D4">
        <w:rPr>
          <w:rFonts w:ascii="Times New Roman" w:eastAsia="Calibri" w:hAnsi="Times New Roman" w:cs="Times New Roman"/>
          <w:sz w:val="24"/>
          <w:szCs w:val="24"/>
          <w:lang w:eastAsia="ru-RU"/>
        </w:rPr>
        <w:t xml:space="preserve"> допустившая утрату или разглашение, не несёт ответственности, если данная Конфиденциальная информация:</w:t>
      </w:r>
    </w:p>
    <w:p w:rsidR="00E862ED" w:rsidRPr="00CE16D4" w:rsidRDefault="00E862ED" w:rsidP="00E71D72">
      <w:pPr>
        <w:numPr>
          <w:ilvl w:val="0"/>
          <w:numId w:val="11"/>
        </w:numPr>
        <w:overflowPunct w:val="0"/>
        <w:autoSpaceDE w:val="0"/>
        <w:autoSpaceDN w:val="0"/>
        <w:adjustRightInd w:val="0"/>
        <w:spacing w:after="0" w:line="240" w:lineRule="auto"/>
        <w:ind w:left="0" w:firstLine="709"/>
        <w:jc w:val="both"/>
        <w:textAlignment w:val="baseline"/>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стала публичным достоянием до её утраты или разглашения;</w:t>
      </w:r>
    </w:p>
    <w:p w:rsidR="00E862ED" w:rsidRPr="00CE16D4" w:rsidRDefault="00E862ED" w:rsidP="00E71D72">
      <w:pPr>
        <w:numPr>
          <w:ilvl w:val="0"/>
          <w:numId w:val="11"/>
        </w:numPr>
        <w:overflowPunct w:val="0"/>
        <w:autoSpaceDE w:val="0"/>
        <w:autoSpaceDN w:val="0"/>
        <w:adjustRightInd w:val="0"/>
        <w:spacing w:after="0" w:line="240" w:lineRule="auto"/>
        <w:ind w:left="0" w:firstLine="709"/>
        <w:jc w:val="both"/>
        <w:textAlignment w:val="baseline"/>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lastRenderedPageBreak/>
        <w:t>была получена от третьей стороны до момента её получения от Передающей Стороны;</w:t>
      </w:r>
    </w:p>
    <w:p w:rsidR="00E862ED" w:rsidRPr="00CE16D4" w:rsidRDefault="00E862ED" w:rsidP="00E71D72">
      <w:pPr>
        <w:numPr>
          <w:ilvl w:val="0"/>
          <w:numId w:val="11"/>
        </w:numPr>
        <w:overflowPunct w:val="0"/>
        <w:autoSpaceDE w:val="0"/>
        <w:autoSpaceDN w:val="0"/>
        <w:adjustRightInd w:val="0"/>
        <w:spacing w:after="0" w:line="240" w:lineRule="auto"/>
        <w:ind w:left="0" w:firstLine="709"/>
        <w:jc w:val="both"/>
        <w:textAlignment w:val="baseline"/>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является результатом внутренних разработок, добросовестно выполненных Получающей Стороной силами её работников, не имевших доступа к Конфиденциальной информации.</w:t>
      </w:r>
    </w:p>
    <w:p w:rsidR="00E862ED" w:rsidRDefault="00E862ED" w:rsidP="00E71D72">
      <w:pPr>
        <w:numPr>
          <w:ilvl w:val="0"/>
          <w:numId w:val="11"/>
        </w:numPr>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была разглашена с согласия Передающей Стороны.</w:t>
      </w:r>
    </w:p>
    <w:p w:rsidR="00E862ED" w:rsidRPr="00CE16D4" w:rsidRDefault="00E862ED" w:rsidP="00E862ED">
      <w:pPr>
        <w:spacing w:after="0" w:line="240" w:lineRule="auto"/>
        <w:ind w:left="709"/>
        <w:jc w:val="both"/>
        <w:rPr>
          <w:rFonts w:ascii="Times New Roman" w:eastAsia="Calibri" w:hAnsi="Times New Roman" w:cs="Times New Roman"/>
          <w:sz w:val="24"/>
          <w:szCs w:val="24"/>
          <w:lang w:eastAsia="ru-RU"/>
        </w:rPr>
      </w:pPr>
    </w:p>
    <w:p w:rsidR="00E862ED" w:rsidRPr="00CE16D4" w:rsidRDefault="00E862ED" w:rsidP="00E71D72">
      <w:pPr>
        <w:numPr>
          <w:ilvl w:val="0"/>
          <w:numId w:val="10"/>
        </w:numPr>
        <w:overflowPunct w:val="0"/>
        <w:autoSpaceDE w:val="0"/>
        <w:autoSpaceDN w:val="0"/>
        <w:adjustRightInd w:val="0"/>
        <w:spacing w:after="0" w:line="240" w:lineRule="auto"/>
        <w:ind w:firstLine="709"/>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Срок действия Соглашения. Прекращение действия Соглашения</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Настоящее Соглашение прекращает действовать:</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через 5 (пять) лет со дня подписания уполномоченными представителями Сторон последнего Акта или Протокола встречи по отношению ко всем подписанным между Сторонами соответственно Актам или Протоколам встреч;</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 заключении Сторонами другого соглашения, содержащего положения, заменяющие положения настоящего Соглашения;</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 случае одностороннего расторжения настоящего соглашения Раскрывающей Стороной;</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 письменному соглашению Сторон.</w:t>
      </w:r>
    </w:p>
    <w:p w:rsidR="00E862ED" w:rsidRPr="00CE16D4" w:rsidRDefault="00E862ED" w:rsidP="00E862ED">
      <w:pPr>
        <w:overflowPunct w:val="0"/>
        <w:autoSpaceDE w:val="0"/>
        <w:autoSpaceDN w:val="0"/>
        <w:adjustRightInd w:val="0"/>
        <w:spacing w:after="0" w:line="240" w:lineRule="auto"/>
        <w:ind w:left="709"/>
        <w:jc w:val="both"/>
        <w:textAlignment w:val="baseline"/>
        <w:rPr>
          <w:rFonts w:ascii="Times New Roman" w:eastAsia="Calibri" w:hAnsi="Times New Roman" w:cs="Times New Roman"/>
          <w:b/>
          <w:sz w:val="24"/>
          <w:szCs w:val="24"/>
          <w:lang w:eastAsia="ru-RU"/>
        </w:rPr>
      </w:pPr>
    </w:p>
    <w:p w:rsidR="00E862ED" w:rsidRPr="00CE16D4"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Возврат Информации</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Получающая Сторона в течение 5 (пяти) календарных дней с момента:</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прекращения действия, в том числе расторжения, по какой-либо причине настоящего Соглашения, или при получении в любое время письменного запроса Раскрывающей Стороны; или</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окончания действия иного договора или соглашения, для надлежащего исполнения обязательств по которому Информация была передана Получающей Стороне, а также в случае реорганизации или ликвидации Получающей Стороны,</w:t>
      </w:r>
    </w:p>
    <w:p w:rsidR="00E862ED" w:rsidRPr="00CE16D4" w:rsidRDefault="00E862ED" w:rsidP="00E862ED">
      <w:pPr>
        <w:tabs>
          <w:tab w:val="num" w:pos="0"/>
        </w:tabs>
        <w:suppressAutoHyphens/>
        <w:spacing w:after="0"/>
        <w:ind w:firstLine="709"/>
        <w:jc w:val="both"/>
        <w:rPr>
          <w:rFonts w:ascii="Times New Roman" w:eastAsia="Times New Roman" w:hAnsi="Times New Roman" w:cs="Times New Roman"/>
          <w:sz w:val="24"/>
          <w:szCs w:val="24"/>
          <w:lang w:eastAsia="ar-SA"/>
        </w:rPr>
      </w:pPr>
      <w:r w:rsidRPr="00CE16D4">
        <w:rPr>
          <w:rFonts w:ascii="Times New Roman" w:eastAsia="Times New Roman" w:hAnsi="Times New Roman" w:cs="Times New Roman"/>
          <w:sz w:val="24"/>
          <w:szCs w:val="24"/>
          <w:lang w:eastAsia="ar-SA"/>
        </w:rPr>
        <w:t xml:space="preserve">обязана </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уничтожить или передать Раскрывающей Стороне все имеющиеся у Получающей Стороны и Уполномоченных Получателей документы или любые другие материалы, содержащие Информацию, в том числе копии таких материалов; и</w:t>
      </w:r>
    </w:p>
    <w:p w:rsidR="00E862ED" w:rsidRPr="00CE16D4" w:rsidRDefault="00E862ED" w:rsidP="00E71D72">
      <w:pPr>
        <w:numPr>
          <w:ilvl w:val="0"/>
          <w:numId w:val="9"/>
        </w:numPr>
        <w:tabs>
          <w:tab w:val="num" w:pos="0"/>
        </w:tabs>
        <w:spacing w:after="0" w:line="240" w:lineRule="auto"/>
        <w:ind w:left="0" w:firstLine="709"/>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удалить Информацию с любых носителей данных, в том числе компьютеров или другой аппаратуры, содержащей Информацию.</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Раскрывающая Сторона имеет право получить документальное, надлежащим образом заверенное уполномоченным лицом Получающей Стороны подтверждение уничтожения Информации.</w:t>
      </w:r>
    </w:p>
    <w:p w:rsidR="00E862ED" w:rsidRPr="00CE16D4"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Уступка прав</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Ни одна из Сторон не вправе уступать или иным образом передавать права и/или обязательства по настоящему Соглашению третьим лицам без предварительного письменного согласия на это другой Стороны. </w:t>
      </w:r>
    </w:p>
    <w:p w:rsidR="00E862ED" w:rsidRPr="00CE16D4"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Полнота Соглашения</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Настоящее Соглашение является окончательной договоренностью Сторон в отношении предмета настоящего Соглашения и заменяет</w:t>
      </w:r>
      <w:r w:rsidR="00DE6D54">
        <w:rPr>
          <w:rFonts w:ascii="Times New Roman" w:eastAsia="Calibri" w:hAnsi="Times New Roman" w:cs="Times New Roman"/>
          <w:sz w:val="24"/>
          <w:szCs w:val="24"/>
          <w:lang w:eastAsia="ru-RU"/>
        </w:rPr>
        <w:t>,</w:t>
      </w:r>
      <w:r w:rsidRPr="00CE16D4">
        <w:rPr>
          <w:rFonts w:ascii="Times New Roman" w:eastAsia="Calibri" w:hAnsi="Times New Roman" w:cs="Times New Roman"/>
          <w:sz w:val="24"/>
          <w:szCs w:val="24"/>
          <w:lang w:eastAsia="ru-RU"/>
        </w:rPr>
        <w:t xml:space="preserve"> и аннулирует все предшествующие заявления, толкования, согласования и обязательства (как устные, так и письменные), совершенные Сторонами в связи с любыми вопросами или фактами, к которым применяется настоящее Соглашение.</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Подпункт 9.1 настоящего Соглашения не исключает любую ответственность за умышленное искажение фактов.</w:t>
      </w:r>
    </w:p>
    <w:p w:rsidR="00E862ED" w:rsidRPr="00CE16D4"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Изменение Соглашения</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lastRenderedPageBreak/>
        <w:t>По взаимному письменному соглашению, Стороны могут вносить изменения в условия настоящего Соглашения.</w:t>
      </w:r>
    </w:p>
    <w:p w:rsidR="00E862ED" w:rsidRPr="00CE16D4"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Уведомления и документы</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Любые уведомления и документы в связи с настоящим Соглашением, должны быть составлены в письменной форме на русском языке и подписаны Стороной или от имени Стороны, представляющей такое уведомление или документ. Такие уведомления должны передаваться либо лично другой Стороне (адресату), либо направляться ей по почте ценным письмом с описью вложения с уведомлением о вручении по указанному в конце настоящего Соглашения адресу для корреспонденции. Любое уведомление или документ считается доставленным надлежащим образом:</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в случае вручения лично другой Стороне - в момент непосредственной передачи документа уполномоченному представителю этой Стороны;</w:t>
      </w:r>
    </w:p>
    <w:p w:rsidR="00E862ED" w:rsidRPr="00CE16D4" w:rsidRDefault="00E862ED" w:rsidP="00E71D72">
      <w:pPr>
        <w:numPr>
          <w:ilvl w:val="2"/>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 xml:space="preserve">в случае направления по почте - в момент непосредственного получения документа уполномоченным представителем этой Стороны, что фиксируется, в том числе, распиской в получении на уведомлении о вручении. </w:t>
      </w:r>
    </w:p>
    <w:p w:rsidR="00E862ED" w:rsidRDefault="00E862ED" w:rsidP="00E71D72">
      <w:pPr>
        <w:numPr>
          <w:ilvl w:val="0"/>
          <w:numId w:val="10"/>
        </w:num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Применимое право и урегулирование споров. </w:t>
      </w:r>
    </w:p>
    <w:p w:rsidR="00E862ED" w:rsidRPr="00CE16D4" w:rsidRDefault="00E862ED" w:rsidP="00E862ED">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Заключительные положения</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 xml:space="preserve">Ко всем отношениям Сторон по настоящему Соглашению, в том числе, в связи с его заключением, исполнением, нарушением, отказом от его исполнения, недействительностью и толкованием, применяется действующее законодательство </w:t>
      </w:r>
      <w:bookmarkStart w:id="168" w:name="ТекстовоеПоле29"/>
      <w:r w:rsidRPr="00CE16D4">
        <w:rPr>
          <w:rFonts w:ascii="Times New Roman" w:eastAsia="Calibri" w:hAnsi="Times New Roman" w:cs="Times New Roman"/>
          <w:sz w:val="24"/>
          <w:szCs w:val="24"/>
          <w:lang w:eastAsia="ru-RU"/>
        </w:rPr>
        <w:t>Российской Федерации.</w:t>
      </w:r>
      <w:bookmarkEnd w:id="168"/>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Все споры между Сторонами по настоящему Соглашению, в том числе в связи с его заключением, исполнением, нарушением, отказом от его исполнения, недействительностью и толкованием, подлежат разрешению Арбитражный судом города Москвы в соответствии с действующим законодательством Российской Федерации.</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 случае признания какого-либо положения по настоящему Соглашению не имеющим юридической силы или судебной защиты, такое положение считается недействительным и не включенным в настоящее Соглашение, но не затрагивающим действительности других положений настоящего Соглашения, если можно предположить, что настоящее Соглашение было бы заключено Сторонами на тех же условиях и без включения этого положения.</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Стороны обязаны уведомлять друг друга обо всех изменениях, касающихся их юридических адресов, платежных реквизитов, а также о реорганизации, ликвидации в течение 5 (пяти) календарных дней со дня получения свидетельств о регистрации указанных изменений.</w:t>
      </w:r>
    </w:p>
    <w:p w:rsidR="00E862ED" w:rsidRPr="00CE16D4" w:rsidRDefault="00E862ED" w:rsidP="00E71D72">
      <w:pPr>
        <w:numPr>
          <w:ilvl w:val="1"/>
          <w:numId w:val="10"/>
        </w:numPr>
        <w:overflowPunct w:val="0"/>
        <w:autoSpaceDE w:val="0"/>
        <w:autoSpaceDN w:val="0"/>
        <w:adjustRightInd w:val="0"/>
        <w:spacing w:after="0" w:line="240" w:lineRule="auto"/>
        <w:ind w:firstLine="709"/>
        <w:jc w:val="both"/>
        <w:textAlignment w:val="baseline"/>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Все приложения к настоящему Соглашению являются его неотъемлемыми частями.</w:t>
      </w:r>
    </w:p>
    <w:p w:rsidR="00E862ED" w:rsidRDefault="00E862ED" w:rsidP="003938F4">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eastAsia="ru-RU"/>
        </w:rPr>
      </w:pPr>
    </w:p>
    <w:p w:rsidR="003938F4" w:rsidRDefault="003938F4" w:rsidP="003938F4">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Подписи сторон:</w:t>
      </w: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CA026E" w:rsidRPr="00C13B8A" w:rsidTr="009D3301">
        <w:tc>
          <w:tcPr>
            <w:tcW w:w="5245" w:type="dxa"/>
            <w:vAlign w:val="center"/>
          </w:tcPr>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b/>
                <w:sz w:val="26"/>
                <w:szCs w:val="26"/>
              </w:rPr>
            </w:pPr>
          </w:p>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b/>
                <w:sz w:val="26"/>
                <w:szCs w:val="26"/>
              </w:rPr>
            </w:pPr>
            <w:r w:rsidRPr="00C13B8A">
              <w:rPr>
                <w:rFonts w:ascii="Times New Roman" w:hAnsi="Times New Roman" w:cs="Times New Roman"/>
                <w:b/>
                <w:sz w:val="26"/>
                <w:szCs w:val="26"/>
              </w:rPr>
              <w:t>АО «Центральная ППК»:</w:t>
            </w:r>
          </w:p>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____________________________</w:t>
            </w:r>
          </w:p>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p>
        </w:tc>
        <w:tc>
          <w:tcPr>
            <w:tcW w:w="4644" w:type="dxa"/>
            <w:vAlign w:val="center"/>
          </w:tcPr>
          <w:p w:rsidR="00CA026E" w:rsidRPr="00C13B8A" w:rsidRDefault="00CA026E" w:rsidP="009D3301">
            <w:pPr>
              <w:widowControl w:val="0"/>
              <w:tabs>
                <w:tab w:val="left" w:pos="180"/>
              </w:tabs>
              <w:autoSpaceDE w:val="0"/>
              <w:autoSpaceDN w:val="0"/>
              <w:adjustRightInd w:val="0"/>
              <w:spacing w:after="0" w:line="192" w:lineRule="auto"/>
              <w:ind w:right="-108"/>
              <w:rPr>
                <w:rFonts w:ascii="Times New Roman" w:hAnsi="Times New Roman" w:cs="Times New Roman"/>
                <w:b/>
                <w:sz w:val="26"/>
                <w:szCs w:val="26"/>
              </w:rPr>
            </w:pPr>
            <w:r w:rsidRPr="00C13B8A">
              <w:rPr>
                <w:rFonts w:ascii="Times New Roman" w:hAnsi="Times New Roman" w:cs="Times New Roman"/>
                <w:b/>
                <w:sz w:val="26"/>
                <w:szCs w:val="26"/>
              </w:rPr>
              <w:t>Контрагент:</w:t>
            </w:r>
          </w:p>
          <w:p w:rsidR="00CA026E" w:rsidRPr="00C13B8A" w:rsidRDefault="00CA026E" w:rsidP="009D3301">
            <w:pPr>
              <w:widowControl w:val="0"/>
              <w:tabs>
                <w:tab w:val="left" w:pos="180"/>
              </w:tabs>
              <w:autoSpaceDE w:val="0"/>
              <w:autoSpaceDN w:val="0"/>
              <w:adjustRightInd w:val="0"/>
              <w:spacing w:after="0" w:line="192" w:lineRule="auto"/>
              <w:ind w:right="-108"/>
              <w:rPr>
                <w:rFonts w:ascii="Times New Roman" w:hAnsi="Times New Roman" w:cs="Times New Roman"/>
                <w:sz w:val="26"/>
                <w:szCs w:val="26"/>
              </w:rPr>
            </w:pPr>
            <w:r w:rsidRPr="00C13B8A">
              <w:rPr>
                <w:rFonts w:ascii="Times New Roman" w:hAnsi="Times New Roman" w:cs="Times New Roman"/>
                <w:sz w:val="26"/>
                <w:szCs w:val="26"/>
              </w:rPr>
              <w:t>______________________</w:t>
            </w:r>
          </w:p>
        </w:tc>
      </w:tr>
      <w:tr w:rsidR="00CA026E" w:rsidRPr="00C13B8A" w:rsidTr="009D3301">
        <w:trPr>
          <w:trHeight w:val="710"/>
        </w:trPr>
        <w:tc>
          <w:tcPr>
            <w:tcW w:w="5245" w:type="dxa"/>
            <w:vAlign w:val="center"/>
          </w:tcPr>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_________________/_______________/</w:t>
            </w:r>
          </w:p>
          <w:p w:rsidR="00CA026E" w:rsidRPr="00C13B8A" w:rsidRDefault="00CA026E" w:rsidP="009D3301">
            <w:pPr>
              <w:tabs>
                <w:tab w:val="left" w:pos="180"/>
              </w:tabs>
              <w:spacing w:after="0" w:line="192" w:lineRule="auto"/>
              <w:ind w:right="1440"/>
              <w:rPr>
                <w:rFonts w:ascii="Times New Roman" w:hAnsi="Times New Roman" w:cs="Times New Roman"/>
                <w:sz w:val="26"/>
                <w:szCs w:val="26"/>
              </w:rPr>
            </w:pPr>
            <w:proofErr w:type="spellStart"/>
            <w:r w:rsidRPr="00C13B8A">
              <w:rPr>
                <w:rFonts w:ascii="Times New Roman" w:hAnsi="Times New Roman" w:cs="Times New Roman"/>
                <w:sz w:val="26"/>
                <w:szCs w:val="26"/>
              </w:rPr>
              <w:t>м.п</w:t>
            </w:r>
            <w:proofErr w:type="spellEnd"/>
            <w:r w:rsidRPr="00C13B8A">
              <w:rPr>
                <w:rFonts w:ascii="Times New Roman" w:hAnsi="Times New Roman" w:cs="Times New Roman"/>
                <w:sz w:val="26"/>
                <w:szCs w:val="26"/>
              </w:rPr>
              <w:t>.</w:t>
            </w:r>
          </w:p>
        </w:tc>
        <w:tc>
          <w:tcPr>
            <w:tcW w:w="4644" w:type="dxa"/>
            <w:vAlign w:val="center"/>
          </w:tcPr>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CA026E"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r w:rsidRPr="00C13B8A">
              <w:rPr>
                <w:rFonts w:ascii="Times New Roman" w:hAnsi="Times New Roman" w:cs="Times New Roman"/>
                <w:sz w:val="26"/>
                <w:szCs w:val="26"/>
              </w:rPr>
              <w:t>______________/ _____________/</w:t>
            </w:r>
          </w:p>
          <w:p w:rsidR="00CA026E" w:rsidRPr="00C13B8A" w:rsidRDefault="00CA026E" w:rsidP="009D3301">
            <w:pPr>
              <w:widowControl w:val="0"/>
              <w:tabs>
                <w:tab w:val="left" w:pos="180"/>
              </w:tabs>
              <w:autoSpaceDE w:val="0"/>
              <w:autoSpaceDN w:val="0"/>
              <w:adjustRightInd w:val="0"/>
              <w:spacing w:after="0" w:line="192" w:lineRule="auto"/>
              <w:rPr>
                <w:rFonts w:ascii="Times New Roman" w:hAnsi="Times New Roman" w:cs="Times New Roman"/>
                <w:sz w:val="26"/>
                <w:szCs w:val="26"/>
              </w:rPr>
            </w:pPr>
          </w:p>
          <w:p w:rsidR="00CA026E" w:rsidRPr="00C13B8A" w:rsidRDefault="00CA026E" w:rsidP="009D3301">
            <w:pPr>
              <w:tabs>
                <w:tab w:val="left" w:pos="180"/>
              </w:tabs>
              <w:spacing w:after="0" w:line="192" w:lineRule="auto"/>
              <w:rPr>
                <w:rFonts w:ascii="Times New Roman" w:hAnsi="Times New Roman" w:cs="Times New Roman"/>
                <w:sz w:val="26"/>
                <w:szCs w:val="26"/>
              </w:rPr>
            </w:pPr>
            <w:proofErr w:type="spellStart"/>
            <w:r w:rsidRPr="00C13B8A">
              <w:rPr>
                <w:rFonts w:ascii="Times New Roman" w:hAnsi="Times New Roman" w:cs="Times New Roman"/>
                <w:sz w:val="26"/>
                <w:szCs w:val="26"/>
              </w:rPr>
              <w:t>м.п</w:t>
            </w:r>
            <w:proofErr w:type="spellEnd"/>
            <w:r w:rsidRPr="00C13B8A">
              <w:rPr>
                <w:rFonts w:ascii="Times New Roman" w:hAnsi="Times New Roman" w:cs="Times New Roman"/>
                <w:sz w:val="26"/>
                <w:szCs w:val="26"/>
              </w:rPr>
              <w:t>.</w:t>
            </w:r>
          </w:p>
        </w:tc>
      </w:tr>
    </w:tbl>
    <w:p w:rsidR="00CA026E" w:rsidRPr="00CE16D4" w:rsidRDefault="00CA026E" w:rsidP="00CA026E">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eastAsia="ru-RU"/>
        </w:rPr>
      </w:pPr>
    </w:p>
    <w:p w:rsidR="00E862ED" w:rsidRPr="00CE16D4" w:rsidRDefault="00E862ED" w:rsidP="00E862ED">
      <w:pPr>
        <w:shd w:val="clear" w:color="auto" w:fill="FFFFFF"/>
        <w:spacing w:after="0"/>
        <w:jc w:val="both"/>
        <w:rPr>
          <w:rFonts w:ascii="Times New Roman" w:eastAsia="Calibri" w:hAnsi="Times New Roman" w:cs="Times New Roman"/>
          <w:b/>
          <w:sz w:val="24"/>
          <w:szCs w:val="24"/>
          <w:lang w:eastAsia="ru-RU"/>
        </w:rPr>
      </w:pPr>
    </w:p>
    <w:p w:rsidR="00E862ED" w:rsidRPr="00CE16D4" w:rsidRDefault="00E862ED" w:rsidP="00E862ED">
      <w:pPr>
        <w:pageBreakBefore/>
        <w:spacing w:after="0"/>
        <w:ind w:left="5103"/>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lastRenderedPageBreak/>
        <w:t>Приложение № 1</w:t>
      </w:r>
    </w:p>
    <w:p w:rsidR="00E862ED" w:rsidRPr="00CE16D4" w:rsidRDefault="00E862ED" w:rsidP="00E862ED">
      <w:pPr>
        <w:spacing w:after="0"/>
        <w:ind w:left="5103"/>
        <w:jc w:val="both"/>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к Соглашению о неразглашении информации</w:t>
      </w:r>
    </w:p>
    <w:p w:rsidR="00E862ED" w:rsidRPr="00CE16D4" w:rsidRDefault="00E862ED" w:rsidP="00E862ED">
      <w:pPr>
        <w:spacing w:after="0"/>
        <w:ind w:left="5103"/>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ФОРМА</w:t>
      </w:r>
    </w:p>
    <w:p w:rsidR="00E862ED" w:rsidRPr="00CE16D4" w:rsidRDefault="00E862ED" w:rsidP="00E862ED">
      <w:pPr>
        <w:keepNext/>
        <w:tabs>
          <w:tab w:val="left" w:pos="2790"/>
          <w:tab w:val="center" w:pos="4647"/>
        </w:tabs>
        <w:suppressAutoHyphens/>
        <w:spacing w:after="0"/>
        <w:jc w:val="center"/>
        <w:outlineLvl w:val="2"/>
        <w:rPr>
          <w:rFonts w:ascii="Times New Roman" w:eastAsia="Times New Roman" w:hAnsi="Times New Roman" w:cs="Times New Roman"/>
          <w:b/>
          <w:bCs/>
          <w:sz w:val="24"/>
          <w:szCs w:val="24"/>
          <w:lang w:eastAsia="ar-SA"/>
        </w:rPr>
      </w:pPr>
      <w:r w:rsidRPr="00CE16D4">
        <w:rPr>
          <w:rFonts w:ascii="Times New Roman" w:eastAsia="Times New Roman" w:hAnsi="Times New Roman" w:cs="Times New Roman"/>
          <w:b/>
          <w:bCs/>
          <w:sz w:val="24"/>
          <w:szCs w:val="24"/>
          <w:lang w:eastAsia="ar-SA"/>
        </w:rPr>
        <w:t xml:space="preserve">Акт передачи Конфиденциальной информации </w:t>
      </w:r>
    </w:p>
    <w:p w:rsidR="00E862ED" w:rsidRPr="00CE16D4" w:rsidRDefault="00E862ED" w:rsidP="00E862ED">
      <w:pPr>
        <w:spacing w:after="0"/>
        <w:jc w:val="right"/>
        <w:rPr>
          <w:rFonts w:ascii="Times New Roman" w:eastAsia="Calibri" w:hAnsi="Times New Roman" w:cs="Times New Roman"/>
          <w:sz w:val="24"/>
          <w:szCs w:val="24"/>
          <w:lang w:eastAsia="ru-RU"/>
        </w:rPr>
      </w:pPr>
      <w:r w:rsidRPr="00CE16D4">
        <w:rPr>
          <w:rFonts w:ascii="Times New Roman" w:eastAsia="Calibri" w:hAnsi="Times New Roman" w:cs="Times New Roman"/>
          <w:sz w:val="24"/>
          <w:szCs w:val="24"/>
          <w:lang w:eastAsia="ru-RU"/>
        </w:rPr>
        <w:t>«____» _______________20__</w:t>
      </w:r>
      <w:r w:rsidRPr="00CE16D4">
        <w:rPr>
          <w:rFonts w:ascii="Times New Roman" w:eastAsia="Calibri" w:hAnsi="Times New Roman" w:cs="Times New Roman"/>
          <w:bCs/>
          <w:sz w:val="24"/>
          <w:szCs w:val="24"/>
          <w:lang w:eastAsia="ru-RU"/>
        </w:rPr>
        <w:t>г</w:t>
      </w:r>
      <w:r w:rsidRPr="00CE16D4">
        <w:rPr>
          <w:rFonts w:ascii="Times New Roman" w:eastAsia="Calibri" w:hAnsi="Times New Roman" w:cs="Times New Roman"/>
          <w:sz w:val="24"/>
          <w:szCs w:val="24"/>
          <w:lang w:eastAsia="ru-RU"/>
        </w:rPr>
        <w:t>.</w:t>
      </w:r>
    </w:p>
    <w:p w:rsidR="00E862ED" w:rsidRPr="00CE16D4" w:rsidRDefault="00E862ED" w:rsidP="00E862ED">
      <w:pPr>
        <w:spacing w:after="0"/>
        <w:jc w:val="right"/>
        <w:rPr>
          <w:rFonts w:ascii="Times New Roman" w:eastAsia="Calibri" w:hAnsi="Times New Roman" w:cs="Times New Roman"/>
          <w:b/>
          <w:bCs/>
          <w:i/>
          <w:iCs/>
          <w:sz w:val="24"/>
          <w:szCs w:val="24"/>
          <w:lang w:eastAsia="ru-RU"/>
        </w:rPr>
      </w:pP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5"/>
        <w:gridCol w:w="4896"/>
      </w:tblGrid>
      <w:tr w:rsidR="00E862ED" w:rsidRPr="00CE16D4" w:rsidTr="004B383E">
        <w:tc>
          <w:tcPr>
            <w:tcW w:w="4896" w:type="dxa"/>
          </w:tcPr>
          <w:p w:rsidR="00E862ED" w:rsidRPr="00CE16D4" w:rsidRDefault="00E862ED" w:rsidP="004B383E">
            <w:pPr>
              <w:spacing w:after="0" w:line="240" w:lineRule="auto"/>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Получающая Сторона: _____________________________________</w:t>
            </w:r>
          </w:p>
          <w:p w:rsidR="00E862ED" w:rsidRPr="00CE16D4" w:rsidRDefault="00E862ED" w:rsidP="004B383E">
            <w:pPr>
              <w:spacing w:after="0" w:line="240" w:lineRule="auto"/>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Почтовый адрес: _____________________________________</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_____________________________________</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ФИО Уполномоченного Получателя</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______________________________________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Электронная почта 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Тел. __________________________________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Факс _________________________________</w:t>
            </w:r>
          </w:p>
          <w:p w:rsidR="00E862ED" w:rsidRPr="00CE16D4" w:rsidRDefault="00E862ED" w:rsidP="004B383E">
            <w:pPr>
              <w:spacing w:after="0" w:line="240" w:lineRule="auto"/>
              <w:jc w:val="both"/>
              <w:rPr>
                <w:rFonts w:ascii="Times New Roman" w:eastAsia="Calibri" w:hAnsi="Times New Roman" w:cs="Times New Roman"/>
                <w:sz w:val="24"/>
                <w:szCs w:val="24"/>
                <w:lang w:eastAsia="ru-RU"/>
              </w:rPr>
            </w:pPr>
          </w:p>
        </w:tc>
        <w:tc>
          <w:tcPr>
            <w:tcW w:w="4845" w:type="dxa"/>
          </w:tcPr>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 xml:space="preserve">Раскрывающая Сторона: </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_____________________________________</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 xml:space="preserve">Почтовый адрес: </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_______________________________________</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r w:rsidRPr="00CE16D4">
              <w:rPr>
                <w:rFonts w:ascii="Times New Roman" w:eastAsia="Calibri" w:hAnsi="Times New Roman" w:cs="Times New Roman"/>
                <w:b/>
                <w:sz w:val="24"/>
                <w:szCs w:val="24"/>
                <w:lang w:eastAsia="ru-RU"/>
              </w:rPr>
              <w:t>_______________________________________</w:t>
            </w:r>
          </w:p>
          <w:p w:rsidR="00E862ED" w:rsidRPr="00CE16D4" w:rsidRDefault="00E862ED" w:rsidP="004B383E">
            <w:pPr>
              <w:spacing w:after="0" w:line="240" w:lineRule="auto"/>
              <w:jc w:val="both"/>
              <w:rPr>
                <w:rFonts w:ascii="Times New Roman" w:eastAsia="Calibri" w:hAnsi="Times New Roman" w:cs="Times New Roman"/>
                <w:b/>
                <w:sz w:val="24"/>
                <w:szCs w:val="24"/>
                <w:lang w:eastAsia="ru-RU"/>
              </w:rPr>
            </w:pP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ФИО Уполномоченного Представителя</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_______________________________________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 xml:space="preserve">Электронная </w:t>
            </w:r>
            <w:proofErr w:type="gramStart"/>
            <w:r w:rsidRPr="00CE16D4">
              <w:rPr>
                <w:rFonts w:ascii="Times New Roman" w:eastAsia="Calibri" w:hAnsi="Times New Roman" w:cs="Times New Roman"/>
                <w:b/>
                <w:bCs/>
                <w:sz w:val="24"/>
                <w:szCs w:val="24"/>
                <w:lang w:eastAsia="ru-RU"/>
              </w:rPr>
              <w:t>почта  _</w:t>
            </w:r>
            <w:proofErr w:type="gramEnd"/>
            <w:r w:rsidRPr="00CE16D4">
              <w:rPr>
                <w:rFonts w:ascii="Times New Roman" w:eastAsia="Calibri" w:hAnsi="Times New Roman" w:cs="Times New Roman"/>
                <w:b/>
                <w:bCs/>
                <w:sz w:val="24"/>
                <w:szCs w:val="24"/>
                <w:lang w:eastAsia="ru-RU"/>
              </w:rPr>
              <w:t>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Тел. __________________________________</w:t>
            </w:r>
          </w:p>
          <w:p w:rsidR="00E862ED" w:rsidRPr="00CE16D4" w:rsidRDefault="00E862ED" w:rsidP="004B383E">
            <w:pPr>
              <w:spacing w:after="0" w:line="240" w:lineRule="auto"/>
              <w:jc w:val="both"/>
              <w:rPr>
                <w:rFonts w:ascii="Times New Roman" w:eastAsia="Calibri" w:hAnsi="Times New Roman" w:cs="Times New Roman"/>
                <w:b/>
                <w:bCs/>
                <w:sz w:val="24"/>
                <w:szCs w:val="24"/>
                <w:lang w:eastAsia="ru-RU"/>
              </w:rPr>
            </w:pPr>
            <w:r w:rsidRPr="00CE16D4">
              <w:rPr>
                <w:rFonts w:ascii="Times New Roman" w:eastAsia="Calibri" w:hAnsi="Times New Roman" w:cs="Times New Roman"/>
                <w:b/>
                <w:bCs/>
                <w:sz w:val="24"/>
                <w:szCs w:val="24"/>
                <w:lang w:eastAsia="ru-RU"/>
              </w:rPr>
              <w:t>Факс _________________________________</w:t>
            </w:r>
          </w:p>
          <w:p w:rsidR="00E862ED" w:rsidRPr="00CE16D4" w:rsidRDefault="00E862ED" w:rsidP="004B383E">
            <w:pPr>
              <w:spacing w:after="0" w:line="240" w:lineRule="auto"/>
              <w:jc w:val="both"/>
              <w:rPr>
                <w:rFonts w:ascii="Times New Roman" w:eastAsia="Calibri" w:hAnsi="Times New Roman" w:cs="Times New Roman"/>
                <w:sz w:val="24"/>
                <w:szCs w:val="24"/>
                <w:lang w:eastAsia="ru-RU"/>
              </w:rPr>
            </w:pPr>
          </w:p>
        </w:tc>
      </w:tr>
    </w:tbl>
    <w:p w:rsidR="00E862ED" w:rsidRPr="00CE16D4" w:rsidRDefault="00E862ED" w:rsidP="00E862ED">
      <w:pPr>
        <w:spacing w:after="0"/>
        <w:jc w:val="both"/>
        <w:rPr>
          <w:rFonts w:ascii="Times New Roman" w:eastAsia="Calibri" w:hAnsi="Times New Roman" w:cs="Times New Roman"/>
          <w:sz w:val="24"/>
          <w:szCs w:val="24"/>
          <w:lang w:eastAsia="ru-RU"/>
        </w:rPr>
      </w:pPr>
    </w:p>
    <w:tbl>
      <w:tblPr>
        <w:tblW w:w="508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2311"/>
        <w:gridCol w:w="2212"/>
        <w:gridCol w:w="1392"/>
        <w:gridCol w:w="1133"/>
        <w:gridCol w:w="1893"/>
      </w:tblGrid>
      <w:tr w:rsidR="00E862ED" w:rsidRPr="00CE16D4" w:rsidTr="004B383E">
        <w:trPr>
          <w:cantSplit/>
          <w:trHeight w:val="467"/>
        </w:trPr>
        <w:tc>
          <w:tcPr>
            <w:tcW w:w="642" w:type="pct"/>
            <w:vAlign w:val="center"/>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Реквизиты документа</w:t>
            </w:r>
          </w:p>
        </w:tc>
        <w:tc>
          <w:tcPr>
            <w:tcW w:w="1126" w:type="pct"/>
            <w:vAlign w:val="center"/>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Содержимое/Формат данных</w:t>
            </w:r>
          </w:p>
        </w:tc>
        <w:tc>
          <w:tcPr>
            <w:tcW w:w="1078" w:type="pct"/>
            <w:vAlign w:val="center"/>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Носитель/Описание</w:t>
            </w:r>
          </w:p>
        </w:tc>
        <w:tc>
          <w:tcPr>
            <w:tcW w:w="679" w:type="pct"/>
            <w:vAlign w:val="center"/>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Количество</w:t>
            </w:r>
          </w:p>
        </w:tc>
        <w:tc>
          <w:tcPr>
            <w:tcW w:w="652" w:type="pct"/>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Дата, место и способ передачи</w:t>
            </w:r>
          </w:p>
        </w:tc>
        <w:tc>
          <w:tcPr>
            <w:tcW w:w="824" w:type="pct"/>
          </w:tcPr>
          <w:p w:rsidR="00E862ED" w:rsidRPr="00CE16D4" w:rsidRDefault="00E862ED" w:rsidP="004B383E">
            <w:pPr>
              <w:spacing w:after="0" w:line="240" w:lineRule="auto"/>
              <w:jc w:val="center"/>
              <w:rPr>
                <w:rFonts w:ascii="Times New Roman" w:eastAsia="Calibri" w:hAnsi="Times New Roman" w:cs="Times New Roman"/>
                <w:b/>
                <w:szCs w:val="24"/>
                <w:lang w:eastAsia="ru-RU"/>
              </w:rPr>
            </w:pPr>
            <w:r w:rsidRPr="00CE16D4">
              <w:rPr>
                <w:rFonts w:ascii="Times New Roman" w:eastAsia="Calibri" w:hAnsi="Times New Roman" w:cs="Times New Roman"/>
                <w:b/>
                <w:szCs w:val="24"/>
                <w:lang w:eastAsia="ru-RU"/>
              </w:rPr>
              <w:t>Дополнительная информация</w:t>
            </w:r>
          </w:p>
        </w:tc>
      </w:tr>
      <w:tr w:rsidR="00E862ED" w:rsidRPr="00CE16D4" w:rsidTr="004B383E">
        <w:trPr>
          <w:cantSplit/>
          <w:trHeight w:val="706"/>
        </w:trPr>
        <w:tc>
          <w:tcPr>
            <w:tcW w:w="642" w:type="pct"/>
            <w:shd w:val="clear" w:color="auto" w:fill="auto"/>
            <w:vAlign w:val="center"/>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c>
          <w:tcPr>
            <w:tcW w:w="1126" w:type="pct"/>
            <w:shd w:val="clear" w:color="auto" w:fill="auto"/>
            <w:vAlign w:val="center"/>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c>
          <w:tcPr>
            <w:tcW w:w="1078" w:type="pct"/>
            <w:shd w:val="clear" w:color="auto" w:fill="auto"/>
            <w:vAlign w:val="center"/>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c>
          <w:tcPr>
            <w:tcW w:w="679" w:type="pct"/>
            <w:shd w:val="clear" w:color="auto" w:fill="auto"/>
            <w:vAlign w:val="center"/>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c>
          <w:tcPr>
            <w:tcW w:w="652" w:type="pct"/>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c>
          <w:tcPr>
            <w:tcW w:w="824" w:type="pct"/>
          </w:tcPr>
          <w:p w:rsidR="00E862ED" w:rsidRPr="00CE16D4" w:rsidRDefault="00E862ED" w:rsidP="004B383E">
            <w:pPr>
              <w:spacing w:after="0" w:line="240" w:lineRule="auto"/>
              <w:jc w:val="center"/>
              <w:rPr>
                <w:rFonts w:ascii="Times New Roman" w:eastAsia="Calibri" w:hAnsi="Times New Roman" w:cs="Times New Roman"/>
                <w:sz w:val="24"/>
                <w:szCs w:val="24"/>
                <w:lang w:eastAsia="ru-RU"/>
              </w:rPr>
            </w:pPr>
          </w:p>
        </w:tc>
      </w:tr>
    </w:tbl>
    <w:p w:rsidR="00E862ED" w:rsidRPr="00CE16D4" w:rsidRDefault="00E862ED" w:rsidP="00E862ED">
      <w:pPr>
        <w:shd w:val="clear" w:color="auto" w:fill="FFFFFF"/>
        <w:spacing w:after="0"/>
        <w:jc w:val="both"/>
        <w:rPr>
          <w:rFonts w:ascii="Times New Roman" w:eastAsia="Calibri" w:hAnsi="Times New Roman" w:cs="Times New Roman"/>
          <w:sz w:val="24"/>
          <w:szCs w:val="24"/>
          <w:lang w:eastAsia="ru-RU"/>
        </w:rPr>
      </w:pPr>
    </w:p>
    <w:p w:rsidR="00E862ED" w:rsidRPr="00CE16D4" w:rsidRDefault="00E862ED" w:rsidP="00E862ED">
      <w:pPr>
        <w:shd w:val="clear" w:color="auto" w:fill="FFFFFF"/>
        <w:spacing w:after="0"/>
        <w:jc w:val="both"/>
        <w:rPr>
          <w:rFonts w:ascii="Times New Roman" w:eastAsia="Calibri" w:hAnsi="Times New Roman" w:cs="Times New Roman"/>
          <w:sz w:val="24"/>
          <w:szCs w:val="24"/>
          <w:u w:val="single"/>
          <w:lang w:eastAsia="ru-RU"/>
        </w:rPr>
      </w:pPr>
      <w:r w:rsidRPr="00CE16D4">
        <w:rPr>
          <w:rFonts w:ascii="Times New Roman" w:eastAsia="Calibri" w:hAnsi="Times New Roman" w:cs="Times New Roman"/>
          <w:sz w:val="24"/>
          <w:szCs w:val="24"/>
          <w:lang w:eastAsia="ru-RU"/>
        </w:rPr>
        <w:t xml:space="preserve">Всего: </w:t>
      </w:r>
      <w:r w:rsidRPr="00CE16D4">
        <w:rPr>
          <w:rFonts w:ascii="Times New Roman" w:eastAsia="Calibri" w:hAnsi="Times New Roman" w:cs="Times New Roman"/>
          <w:sz w:val="24"/>
          <w:szCs w:val="24"/>
          <w:u w:val="single"/>
          <w:lang w:eastAsia="ru-RU"/>
        </w:rPr>
        <w:t>____________________________</w:t>
      </w:r>
    </w:p>
    <w:p w:rsidR="00E862ED" w:rsidRPr="00CE16D4" w:rsidRDefault="00E862ED" w:rsidP="00E862ED">
      <w:pPr>
        <w:shd w:val="clear" w:color="auto" w:fill="FFFFFF"/>
        <w:spacing w:after="0"/>
        <w:jc w:val="both"/>
        <w:rPr>
          <w:rFonts w:ascii="Times New Roman" w:eastAsia="Calibri" w:hAnsi="Times New Roman" w:cs="Times New Roman"/>
          <w:sz w:val="24"/>
          <w:szCs w:val="24"/>
          <w:lang w:eastAsia="ru-RU"/>
        </w:rPr>
      </w:pPr>
      <w:proofErr w:type="gramStart"/>
      <w:r w:rsidRPr="00CE16D4">
        <w:rPr>
          <w:rFonts w:ascii="Times New Roman" w:eastAsia="Calibri" w:hAnsi="Times New Roman" w:cs="Times New Roman"/>
          <w:sz w:val="24"/>
          <w:szCs w:val="24"/>
          <w:lang w:eastAsia="ru-RU"/>
        </w:rPr>
        <w:t>Отправил:_</w:t>
      </w:r>
      <w:proofErr w:type="gramEnd"/>
      <w:r w:rsidRPr="00CE16D4">
        <w:rPr>
          <w:rFonts w:ascii="Times New Roman" w:eastAsia="Calibri" w:hAnsi="Times New Roman" w:cs="Times New Roman"/>
          <w:sz w:val="24"/>
          <w:szCs w:val="24"/>
          <w:lang w:eastAsia="ru-RU"/>
        </w:rPr>
        <w:t>_____________ ФИО Уполномоченного Представителя, Раскрывающая Сторона</w:t>
      </w:r>
    </w:p>
    <w:p w:rsidR="00E862ED" w:rsidRPr="00CE16D4" w:rsidRDefault="00E862ED" w:rsidP="00E862ED">
      <w:pPr>
        <w:shd w:val="clear" w:color="auto" w:fill="FFFFFF"/>
        <w:spacing w:after="0"/>
        <w:jc w:val="both"/>
        <w:rPr>
          <w:rFonts w:ascii="Times New Roman" w:eastAsia="Calibri" w:hAnsi="Times New Roman" w:cs="Times New Roman"/>
          <w:sz w:val="24"/>
          <w:szCs w:val="24"/>
          <w:lang w:eastAsia="ru-RU"/>
        </w:rPr>
      </w:pPr>
      <w:proofErr w:type="gramStart"/>
      <w:r w:rsidRPr="00CE16D4">
        <w:rPr>
          <w:rFonts w:ascii="Times New Roman" w:eastAsia="Calibri" w:hAnsi="Times New Roman" w:cs="Times New Roman"/>
          <w:sz w:val="24"/>
          <w:szCs w:val="24"/>
          <w:lang w:eastAsia="ru-RU"/>
        </w:rPr>
        <w:t>Получил:_</w:t>
      </w:r>
      <w:proofErr w:type="gramEnd"/>
      <w:r w:rsidRPr="00CE16D4">
        <w:rPr>
          <w:rFonts w:ascii="Times New Roman" w:eastAsia="Calibri" w:hAnsi="Times New Roman" w:cs="Times New Roman"/>
          <w:sz w:val="24"/>
          <w:szCs w:val="24"/>
          <w:lang w:eastAsia="ru-RU"/>
        </w:rPr>
        <w:t>_______________ ФИО Уполномоченного Получателя, Получающая Сторона</w:t>
      </w:r>
    </w:p>
    <w:p w:rsidR="00E862ED" w:rsidRPr="00CE16D4" w:rsidRDefault="00E862ED" w:rsidP="00E862ED">
      <w:pPr>
        <w:shd w:val="clear" w:color="auto" w:fill="FFFFFF"/>
        <w:spacing w:after="0"/>
        <w:jc w:val="both"/>
        <w:rPr>
          <w:rFonts w:ascii="Times New Roman" w:eastAsia="Calibri" w:hAnsi="Times New Roman" w:cs="Times New Roman"/>
          <w:sz w:val="24"/>
          <w:szCs w:val="24"/>
          <w:lang w:eastAsia="ru-RU"/>
        </w:rPr>
      </w:pP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55"/>
      </w:tblGrid>
      <w:tr w:rsidR="00E862ED" w:rsidRPr="00CE16D4" w:rsidTr="004B383E">
        <w:tc>
          <w:tcPr>
            <w:tcW w:w="8955" w:type="dxa"/>
          </w:tcPr>
          <w:p w:rsidR="00E862ED" w:rsidRPr="00CE16D4" w:rsidRDefault="00E862ED" w:rsidP="004B383E">
            <w:pPr>
              <w:spacing w:after="0"/>
              <w:jc w:val="both"/>
              <w:rPr>
                <w:rFonts w:ascii="Times New Roman" w:eastAsia="Times New Roman" w:hAnsi="Times New Roman" w:cs="Times New Roman"/>
                <w:sz w:val="24"/>
                <w:szCs w:val="24"/>
                <w:lang w:val="en-US"/>
              </w:rPr>
            </w:pPr>
            <w:r w:rsidRPr="00CE16D4">
              <w:rPr>
                <w:rFonts w:ascii="Times New Roman" w:eastAsia="Times New Roman" w:hAnsi="Times New Roman" w:cs="Times New Roman"/>
                <w:b/>
                <w:sz w:val="24"/>
                <w:szCs w:val="24"/>
              </w:rPr>
              <w:t>«Раскрывающая Сторона»</w:t>
            </w:r>
            <w:r w:rsidRPr="00CE16D4">
              <w:rPr>
                <w:rFonts w:ascii="Times New Roman" w:eastAsia="Times New Roman" w:hAnsi="Times New Roman" w:cs="Times New Roman"/>
                <w:bCs/>
                <w:sz w:val="24"/>
                <w:szCs w:val="24"/>
              </w:rPr>
              <w:t xml:space="preserve"> </w:t>
            </w:r>
          </w:p>
          <w:p w:rsidR="00E862ED" w:rsidRPr="00CE16D4" w:rsidRDefault="00E862ED" w:rsidP="004B383E">
            <w:pPr>
              <w:spacing w:after="0"/>
              <w:jc w:val="both"/>
              <w:rPr>
                <w:rFonts w:ascii="Times New Roman" w:eastAsia="Times New Roman" w:hAnsi="Times New Roman" w:cs="Times New Roman"/>
                <w:b/>
                <w:sz w:val="24"/>
                <w:szCs w:val="24"/>
              </w:rPr>
            </w:pPr>
          </w:p>
        </w:tc>
      </w:tr>
      <w:tr w:rsidR="00E862ED" w:rsidRPr="00CE16D4" w:rsidTr="004B383E">
        <w:trPr>
          <w:trHeight w:val="302"/>
        </w:trPr>
        <w:tc>
          <w:tcPr>
            <w:tcW w:w="8955" w:type="dxa"/>
          </w:tcPr>
          <w:p w:rsidR="00E862ED" w:rsidRPr="00CE16D4" w:rsidRDefault="00E862ED" w:rsidP="004B383E">
            <w:pPr>
              <w:shd w:val="clear" w:color="auto" w:fill="FFFFFF"/>
              <w:spacing w:after="0"/>
              <w:jc w:val="both"/>
              <w:rPr>
                <w:rFonts w:ascii="Times New Roman" w:eastAsia="Calibri" w:hAnsi="Times New Roman" w:cs="Times New Roman"/>
                <w:b/>
                <w:sz w:val="24"/>
                <w:szCs w:val="24"/>
                <w:lang w:eastAsia="ru-RU"/>
              </w:rPr>
            </w:pPr>
            <w:r w:rsidRPr="00CE16D4">
              <w:rPr>
                <w:rFonts w:ascii="Times New Roman" w:eastAsia="Calibri" w:hAnsi="Times New Roman" w:cs="Times New Roman"/>
                <w:sz w:val="24"/>
                <w:szCs w:val="24"/>
                <w:lang w:eastAsia="ru-RU"/>
              </w:rPr>
              <w:t>М.П. ________________Представитель Раскрывающей Стороны</w:t>
            </w:r>
            <w:r w:rsidRPr="00CE16D4">
              <w:rPr>
                <w:rFonts w:ascii="Times New Roman" w:eastAsia="MS Mincho" w:hAnsi="Times New Roman" w:cs="Times New Roman"/>
                <w:noProof/>
                <w:sz w:val="24"/>
                <w:szCs w:val="24"/>
                <w:lang w:eastAsia="ru-RU"/>
              </w:rPr>
              <w:t xml:space="preserve"> </w:t>
            </w:r>
          </w:p>
        </w:tc>
      </w:tr>
      <w:tr w:rsidR="00E862ED" w:rsidRPr="00CE16D4" w:rsidTr="004B383E">
        <w:tc>
          <w:tcPr>
            <w:tcW w:w="8955" w:type="dxa"/>
          </w:tcPr>
          <w:p w:rsidR="00E862ED" w:rsidRPr="00CE16D4" w:rsidRDefault="00E862ED" w:rsidP="004B383E">
            <w:pPr>
              <w:shd w:val="clear" w:color="auto" w:fill="FFFFFF"/>
              <w:spacing w:after="0"/>
              <w:jc w:val="both"/>
              <w:rPr>
                <w:rFonts w:ascii="Times New Roman" w:eastAsia="Calibri" w:hAnsi="Times New Roman" w:cs="Times New Roman"/>
                <w:sz w:val="24"/>
                <w:szCs w:val="24"/>
                <w:lang w:eastAsia="ru-RU"/>
              </w:rPr>
            </w:pPr>
            <w:r w:rsidRPr="00CE16D4">
              <w:rPr>
                <w:rFonts w:ascii="Times New Roman" w:eastAsia="Calibri" w:hAnsi="Times New Roman" w:cs="Times New Roman"/>
                <w:b/>
                <w:sz w:val="24"/>
                <w:szCs w:val="24"/>
                <w:lang w:eastAsia="ru-RU"/>
              </w:rPr>
              <w:t>«Получающая Сторона»</w:t>
            </w:r>
          </w:p>
        </w:tc>
      </w:tr>
      <w:tr w:rsidR="00E862ED" w:rsidRPr="00CE16D4" w:rsidTr="004B383E">
        <w:trPr>
          <w:trHeight w:val="498"/>
        </w:trPr>
        <w:tc>
          <w:tcPr>
            <w:tcW w:w="8955" w:type="dxa"/>
          </w:tcPr>
          <w:p w:rsidR="00E862ED" w:rsidRPr="00CE16D4" w:rsidRDefault="00E862ED" w:rsidP="004B383E">
            <w:pPr>
              <w:shd w:val="clear" w:color="auto" w:fill="FFFFFF"/>
              <w:spacing w:after="0"/>
              <w:jc w:val="both"/>
              <w:rPr>
                <w:rFonts w:ascii="Times New Roman" w:eastAsia="Calibri" w:hAnsi="Times New Roman" w:cs="Times New Roman"/>
                <w:noProof/>
                <w:sz w:val="24"/>
                <w:szCs w:val="24"/>
                <w:lang w:eastAsia="ru-RU"/>
              </w:rPr>
            </w:pPr>
            <w:r w:rsidRPr="00CE16D4">
              <w:rPr>
                <w:rFonts w:ascii="Times New Roman" w:eastAsia="Calibri" w:hAnsi="Times New Roman" w:cs="Times New Roman"/>
                <w:sz w:val="24"/>
                <w:szCs w:val="24"/>
                <w:lang w:eastAsia="ru-RU"/>
              </w:rPr>
              <w:t>М.П. _________________ Представитель Получающей Стороны</w:t>
            </w:r>
            <w:r w:rsidRPr="00CE16D4">
              <w:rPr>
                <w:rFonts w:ascii="Times New Roman" w:eastAsia="Calibri" w:hAnsi="Times New Roman" w:cs="Times New Roman"/>
                <w:noProof/>
                <w:sz w:val="24"/>
                <w:szCs w:val="24"/>
                <w:lang w:eastAsia="ru-RU"/>
              </w:rPr>
              <w:t xml:space="preserve"> </w:t>
            </w:r>
          </w:p>
          <w:p w:rsidR="00E862ED" w:rsidRPr="00CE16D4" w:rsidRDefault="00E862ED" w:rsidP="004B383E">
            <w:pPr>
              <w:shd w:val="clear" w:color="auto" w:fill="FFFFFF"/>
              <w:spacing w:after="0"/>
              <w:jc w:val="both"/>
              <w:rPr>
                <w:rFonts w:ascii="Times New Roman" w:eastAsia="Calibri" w:hAnsi="Times New Roman" w:cs="Times New Roman"/>
                <w:b/>
                <w:sz w:val="24"/>
                <w:szCs w:val="24"/>
                <w:lang w:eastAsia="ru-RU"/>
              </w:rPr>
            </w:pPr>
          </w:p>
        </w:tc>
      </w:tr>
    </w:tbl>
    <w:p w:rsidR="00E862ED" w:rsidRPr="00CE16D4" w:rsidRDefault="00E862ED" w:rsidP="00E862ED">
      <w:pPr>
        <w:tabs>
          <w:tab w:val="left" w:pos="567"/>
          <w:tab w:val="left" w:pos="6804"/>
        </w:tabs>
        <w:spacing w:before="120" w:after="0"/>
        <w:jc w:val="center"/>
        <w:rPr>
          <w:rFonts w:ascii="Times New Roman" w:eastAsia="Calibri" w:hAnsi="Times New Roman" w:cs="Times New Roman"/>
          <w:b/>
          <w:spacing w:val="-10"/>
          <w:sz w:val="24"/>
          <w:szCs w:val="24"/>
        </w:rPr>
      </w:pPr>
      <w:r w:rsidRPr="00CE16D4">
        <w:rPr>
          <w:rFonts w:ascii="Times New Roman" w:eastAsia="Calibri" w:hAnsi="Times New Roman" w:cs="Times New Roman"/>
          <w:b/>
          <w:spacing w:val="-10"/>
          <w:sz w:val="24"/>
          <w:szCs w:val="24"/>
        </w:rPr>
        <w:t>Форма согласована Сторонами:</w:t>
      </w:r>
    </w:p>
    <w:tbl>
      <w:tblPr>
        <w:tblpPr w:leftFromText="180" w:rightFromText="180" w:vertAnchor="text" w:horzAnchor="margin" w:tblpY="252"/>
        <w:tblW w:w="9889" w:type="dxa"/>
        <w:tblLook w:val="00A0" w:firstRow="1" w:lastRow="0" w:firstColumn="1" w:lastColumn="0" w:noHBand="0" w:noVBand="0"/>
      </w:tblPr>
      <w:tblGrid>
        <w:gridCol w:w="5245"/>
        <w:gridCol w:w="4644"/>
      </w:tblGrid>
      <w:tr w:rsidR="00E862ED" w:rsidRPr="00CE16D4" w:rsidTr="004B383E">
        <w:tc>
          <w:tcPr>
            <w:tcW w:w="5245" w:type="dxa"/>
          </w:tcPr>
          <w:p w:rsidR="00E862ED" w:rsidRPr="00CE16D4" w:rsidRDefault="00E862ED" w:rsidP="004B383E">
            <w:pPr>
              <w:keepNext/>
              <w:keepLines/>
              <w:tabs>
                <w:tab w:val="left" w:pos="180"/>
              </w:tabs>
              <w:spacing w:after="0"/>
              <w:jc w:val="both"/>
              <w:outlineLvl w:val="4"/>
              <w:rPr>
                <w:rFonts w:ascii="Times New Roman" w:eastAsia="Calibri" w:hAnsi="Times New Roman" w:cs="Times New Roman"/>
                <w:spacing w:val="-10"/>
                <w:sz w:val="24"/>
                <w:szCs w:val="24"/>
                <w:lang w:eastAsia="ru-RU"/>
              </w:rPr>
            </w:pPr>
            <w:r w:rsidRPr="00CE16D4">
              <w:rPr>
                <w:rFonts w:ascii="Times New Roman" w:eastAsia="Calibri" w:hAnsi="Times New Roman" w:cs="Times New Roman"/>
                <w:spacing w:val="-10"/>
                <w:sz w:val="24"/>
                <w:szCs w:val="24"/>
                <w:lang w:eastAsia="ru-RU"/>
              </w:rPr>
              <w:t>______________________</w:t>
            </w:r>
          </w:p>
          <w:p w:rsidR="00E862ED" w:rsidRPr="00CE16D4" w:rsidRDefault="00E862ED" w:rsidP="004B383E">
            <w:pPr>
              <w:tabs>
                <w:tab w:val="left" w:pos="180"/>
              </w:tabs>
              <w:spacing w:after="0"/>
              <w:jc w:val="both"/>
              <w:rPr>
                <w:rFonts w:ascii="Times New Roman" w:eastAsia="Calibri" w:hAnsi="Times New Roman" w:cs="Times New Roman"/>
                <w:spacing w:val="-10"/>
                <w:sz w:val="24"/>
                <w:szCs w:val="24"/>
                <w:lang w:eastAsia="ru-RU"/>
              </w:rPr>
            </w:pPr>
            <w:r w:rsidRPr="00CE16D4">
              <w:rPr>
                <w:rFonts w:ascii="Times New Roman" w:eastAsia="Calibri" w:hAnsi="Times New Roman" w:cs="Times New Roman"/>
                <w:spacing w:val="-10"/>
                <w:sz w:val="24"/>
                <w:szCs w:val="24"/>
                <w:lang w:eastAsia="ru-RU"/>
              </w:rPr>
              <w:t>______________________</w:t>
            </w:r>
          </w:p>
          <w:p w:rsidR="00E862ED" w:rsidRPr="00CE16D4" w:rsidRDefault="00E862ED" w:rsidP="004B383E">
            <w:pPr>
              <w:tabs>
                <w:tab w:val="left" w:pos="180"/>
              </w:tabs>
              <w:spacing w:after="0"/>
              <w:jc w:val="both"/>
              <w:rPr>
                <w:rFonts w:ascii="Times New Roman" w:eastAsia="Calibri" w:hAnsi="Times New Roman" w:cs="Times New Roman"/>
                <w:spacing w:val="-10"/>
                <w:sz w:val="24"/>
                <w:szCs w:val="24"/>
                <w:lang w:eastAsia="ru-RU"/>
              </w:rPr>
            </w:pPr>
          </w:p>
        </w:tc>
        <w:tc>
          <w:tcPr>
            <w:tcW w:w="4644" w:type="dxa"/>
          </w:tcPr>
          <w:p w:rsidR="00E862ED" w:rsidRPr="00CE16D4" w:rsidRDefault="00E862ED" w:rsidP="004B383E">
            <w:pPr>
              <w:keepNext/>
              <w:keepLines/>
              <w:tabs>
                <w:tab w:val="left" w:pos="180"/>
              </w:tabs>
              <w:spacing w:after="0"/>
              <w:ind w:right="-108"/>
              <w:jc w:val="both"/>
              <w:outlineLvl w:val="4"/>
              <w:rPr>
                <w:rFonts w:ascii="Times New Roman" w:hAnsi="Times New Roman" w:cs="Times New Roman"/>
                <w:sz w:val="24"/>
                <w:szCs w:val="24"/>
              </w:rPr>
            </w:pPr>
            <w:r w:rsidRPr="00CE16D4">
              <w:rPr>
                <w:rFonts w:ascii="Times New Roman" w:hAnsi="Times New Roman" w:cs="Times New Roman"/>
                <w:sz w:val="24"/>
                <w:szCs w:val="24"/>
              </w:rPr>
              <w:t>__________________</w:t>
            </w:r>
          </w:p>
          <w:p w:rsidR="00E862ED" w:rsidRPr="00CE16D4" w:rsidRDefault="00E862ED" w:rsidP="004B383E">
            <w:pPr>
              <w:keepNext/>
              <w:keepLines/>
              <w:tabs>
                <w:tab w:val="left" w:pos="180"/>
              </w:tabs>
              <w:spacing w:after="0"/>
              <w:ind w:right="-108"/>
              <w:jc w:val="both"/>
              <w:outlineLvl w:val="4"/>
              <w:rPr>
                <w:rFonts w:ascii="Times New Roman" w:hAnsi="Times New Roman" w:cs="Times New Roman"/>
                <w:sz w:val="24"/>
                <w:szCs w:val="24"/>
              </w:rPr>
            </w:pPr>
            <w:r w:rsidRPr="00CE16D4">
              <w:rPr>
                <w:rFonts w:ascii="Times New Roman" w:hAnsi="Times New Roman" w:cs="Times New Roman"/>
                <w:sz w:val="24"/>
                <w:szCs w:val="24"/>
              </w:rPr>
              <w:t>__________________</w:t>
            </w:r>
          </w:p>
          <w:p w:rsidR="00E862ED" w:rsidRPr="00CE16D4" w:rsidRDefault="00E862ED" w:rsidP="004B383E">
            <w:pPr>
              <w:keepNext/>
              <w:keepLines/>
              <w:tabs>
                <w:tab w:val="left" w:pos="180"/>
              </w:tabs>
              <w:spacing w:after="0"/>
              <w:ind w:right="-108"/>
              <w:jc w:val="both"/>
              <w:outlineLvl w:val="4"/>
              <w:rPr>
                <w:rFonts w:ascii="Times New Roman" w:eastAsia="Calibri" w:hAnsi="Times New Roman" w:cs="Times New Roman"/>
                <w:spacing w:val="-10"/>
                <w:sz w:val="24"/>
                <w:szCs w:val="24"/>
                <w:lang w:eastAsia="ru-RU"/>
              </w:rPr>
            </w:pPr>
          </w:p>
        </w:tc>
      </w:tr>
      <w:tr w:rsidR="00E862ED" w:rsidRPr="00CE16D4" w:rsidTr="004B383E">
        <w:trPr>
          <w:trHeight w:val="229"/>
        </w:trPr>
        <w:tc>
          <w:tcPr>
            <w:tcW w:w="5245" w:type="dxa"/>
          </w:tcPr>
          <w:p w:rsidR="00E862ED" w:rsidRPr="00CE16D4" w:rsidRDefault="00E862ED" w:rsidP="004B383E">
            <w:pPr>
              <w:keepNext/>
              <w:keepLines/>
              <w:tabs>
                <w:tab w:val="left" w:pos="180"/>
              </w:tabs>
              <w:spacing w:after="0"/>
              <w:jc w:val="both"/>
              <w:outlineLvl w:val="4"/>
              <w:rPr>
                <w:rFonts w:ascii="Times New Roman" w:eastAsia="Calibri" w:hAnsi="Times New Roman" w:cs="Times New Roman"/>
                <w:spacing w:val="-10"/>
                <w:sz w:val="24"/>
                <w:szCs w:val="24"/>
                <w:lang w:eastAsia="ru-RU"/>
              </w:rPr>
            </w:pPr>
            <w:r w:rsidRPr="00CE16D4">
              <w:rPr>
                <w:rFonts w:ascii="Times New Roman" w:eastAsia="Calibri" w:hAnsi="Times New Roman" w:cs="Times New Roman"/>
                <w:spacing w:val="-10"/>
                <w:sz w:val="24"/>
                <w:szCs w:val="24"/>
                <w:lang w:eastAsia="ru-RU"/>
              </w:rPr>
              <w:t>____________________/______________/</w:t>
            </w:r>
          </w:p>
          <w:p w:rsidR="00E862ED" w:rsidRPr="00CE16D4" w:rsidRDefault="00E862ED" w:rsidP="004B383E">
            <w:pPr>
              <w:tabs>
                <w:tab w:val="left" w:pos="180"/>
              </w:tabs>
              <w:spacing w:after="0"/>
              <w:ind w:right="19"/>
              <w:jc w:val="both"/>
              <w:rPr>
                <w:rFonts w:ascii="Times New Roman" w:eastAsia="Calibri" w:hAnsi="Times New Roman" w:cs="Times New Roman"/>
                <w:bCs/>
                <w:spacing w:val="-10"/>
                <w:sz w:val="24"/>
                <w:szCs w:val="24"/>
                <w:lang w:eastAsia="ru-RU"/>
              </w:rPr>
            </w:pPr>
            <w:r w:rsidRPr="00CE16D4">
              <w:rPr>
                <w:rFonts w:ascii="Times New Roman" w:eastAsia="Calibri" w:hAnsi="Times New Roman" w:cs="Times New Roman"/>
                <w:bCs/>
                <w:spacing w:val="-10"/>
                <w:sz w:val="24"/>
                <w:szCs w:val="24"/>
                <w:lang w:eastAsia="ru-RU"/>
              </w:rPr>
              <w:t>М.П.</w:t>
            </w:r>
          </w:p>
        </w:tc>
        <w:tc>
          <w:tcPr>
            <w:tcW w:w="4644" w:type="dxa"/>
          </w:tcPr>
          <w:p w:rsidR="00E862ED" w:rsidRPr="00CE16D4" w:rsidRDefault="00E862ED" w:rsidP="004B383E">
            <w:pPr>
              <w:tabs>
                <w:tab w:val="left" w:pos="180"/>
              </w:tabs>
              <w:spacing w:after="0"/>
              <w:ind w:right="-108"/>
              <w:jc w:val="both"/>
              <w:rPr>
                <w:rFonts w:ascii="Times New Roman" w:hAnsi="Times New Roman" w:cs="Times New Roman"/>
                <w:sz w:val="24"/>
                <w:szCs w:val="24"/>
              </w:rPr>
            </w:pPr>
            <w:r w:rsidRPr="00CE16D4">
              <w:rPr>
                <w:rFonts w:ascii="Times New Roman" w:hAnsi="Times New Roman" w:cs="Times New Roman"/>
                <w:sz w:val="24"/>
                <w:szCs w:val="24"/>
              </w:rPr>
              <w:t>___________________/____________/</w:t>
            </w:r>
          </w:p>
          <w:p w:rsidR="00E862ED" w:rsidRPr="00CE16D4" w:rsidRDefault="00E862ED" w:rsidP="004B383E">
            <w:pPr>
              <w:tabs>
                <w:tab w:val="left" w:pos="180"/>
              </w:tabs>
              <w:spacing w:after="0"/>
              <w:ind w:right="19"/>
              <w:jc w:val="both"/>
              <w:rPr>
                <w:rFonts w:ascii="Times New Roman" w:eastAsia="Calibri" w:hAnsi="Times New Roman" w:cs="Times New Roman"/>
                <w:b/>
                <w:bCs/>
                <w:spacing w:val="-10"/>
                <w:sz w:val="24"/>
                <w:szCs w:val="24"/>
                <w:lang w:eastAsia="ru-RU"/>
              </w:rPr>
            </w:pPr>
            <w:r w:rsidRPr="00CE16D4">
              <w:rPr>
                <w:rFonts w:ascii="Times New Roman" w:eastAsia="Calibri" w:hAnsi="Times New Roman" w:cs="Times New Roman"/>
                <w:bCs/>
                <w:spacing w:val="-10"/>
                <w:sz w:val="24"/>
                <w:szCs w:val="24"/>
                <w:lang w:eastAsia="ru-RU"/>
              </w:rPr>
              <w:t>М.П.</w:t>
            </w:r>
          </w:p>
        </w:tc>
      </w:tr>
      <w:bookmarkEnd w:id="154"/>
      <w:bookmarkEnd w:id="158"/>
      <w:bookmarkEnd w:id="167"/>
    </w:tbl>
    <w:p w:rsidR="00E862ED" w:rsidRPr="00CE16D4" w:rsidRDefault="00E862ED" w:rsidP="00E7340A">
      <w:pPr>
        <w:shd w:val="clear" w:color="auto" w:fill="FFFFFF"/>
        <w:spacing w:after="0"/>
        <w:jc w:val="both"/>
        <w:rPr>
          <w:rFonts w:ascii="Times New Roman" w:eastAsia="Calibri" w:hAnsi="Times New Roman" w:cs="Times New Roman"/>
          <w:sz w:val="24"/>
          <w:szCs w:val="24"/>
          <w:lang w:eastAsia="ru-RU"/>
        </w:rPr>
      </w:pPr>
    </w:p>
    <w:sectPr w:rsidR="00E862ED" w:rsidRPr="00CE16D4" w:rsidSect="00E862ED">
      <w:pgSz w:w="11906" w:h="16838"/>
      <w:pgMar w:top="720" w:right="720" w:bottom="72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F23" w:rsidRDefault="00851F23">
      <w:pPr>
        <w:spacing w:after="0" w:line="240" w:lineRule="auto"/>
      </w:pPr>
      <w:r>
        <w:separator/>
      </w:r>
    </w:p>
  </w:endnote>
  <w:endnote w:type="continuationSeparator" w:id="0">
    <w:p w:rsidR="00851F23" w:rsidRDefault="00851F23">
      <w:pPr>
        <w:spacing w:after="0" w:line="240" w:lineRule="auto"/>
      </w:pPr>
      <w:r>
        <w:continuationSeparator/>
      </w:r>
    </w:p>
  </w:endnote>
  <w:endnote w:type="continuationNotice" w:id="1">
    <w:p w:rsidR="00851F23" w:rsidRDefault="00851F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T Serif">
    <w:charset w:val="CC"/>
    <w:family w:val="roman"/>
    <w:pitch w:val="variable"/>
    <w:sig w:usb0="A00002EF" w:usb1="5000204B" w:usb2="00000000" w:usb3="00000000" w:csb0="00000097" w:csb1="00000000"/>
  </w:font>
  <w:font w:name="PT Sans">
    <w:charset w:val="CC"/>
    <w:family w:val="swiss"/>
    <w:pitch w:val="variable"/>
    <w:sig w:usb0="A00002EF" w:usb1="5000204B" w:usb2="00000000" w:usb3="00000000" w:csb0="00000097" w:csb1="00000000"/>
  </w:font>
  <w:font w:name="Microsoft YaHei">
    <w:panose1 w:val="020B0503020204020204"/>
    <w:charset w:val="86"/>
    <w:family w:val="swiss"/>
    <w:pitch w:val="variable"/>
    <w:sig w:usb0="80000287" w:usb1="2ACF3C50" w:usb2="00000016" w:usb3="00000000" w:csb0="0004001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a"/>
      <w:jc w:val="right"/>
    </w:pPr>
  </w:p>
  <w:p w:rsidR="007C431D" w:rsidRDefault="007C431D">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F23" w:rsidRDefault="00851F23">
      <w:pPr>
        <w:spacing w:after="0" w:line="240" w:lineRule="auto"/>
      </w:pPr>
      <w:r>
        <w:separator/>
      </w:r>
    </w:p>
  </w:footnote>
  <w:footnote w:type="continuationSeparator" w:id="0">
    <w:p w:rsidR="00851F23" w:rsidRDefault="00851F23">
      <w:pPr>
        <w:spacing w:after="0" w:line="240" w:lineRule="auto"/>
      </w:pPr>
      <w:r>
        <w:continuationSeparator/>
      </w:r>
    </w:p>
  </w:footnote>
  <w:footnote w:type="continuationNotice" w:id="1">
    <w:p w:rsidR="00851F23" w:rsidRDefault="00851F23">
      <w:pPr>
        <w:spacing w:after="0" w:line="240" w:lineRule="auto"/>
      </w:pPr>
    </w:p>
  </w:footnote>
  <w:footnote w:id="2">
    <w:p w:rsidR="007C431D" w:rsidRPr="003B7D5C" w:rsidRDefault="007C431D" w:rsidP="00A23A25">
      <w:pPr>
        <w:pStyle w:val="affa"/>
        <w:rPr>
          <w:rFonts w:ascii="Times New Roman" w:hAnsi="Times New Roman" w:cs="Times New Roman"/>
        </w:rPr>
      </w:pPr>
      <w:r w:rsidRPr="003B7D5C">
        <w:rPr>
          <w:rStyle w:val="affd"/>
          <w:rFonts w:ascii="Times New Roman" w:hAnsi="Times New Roman" w:cs="Times New Roman"/>
        </w:rPr>
        <w:footnoteRef/>
      </w:r>
      <w:r w:rsidRPr="003B7D5C">
        <w:rPr>
          <w:rFonts w:ascii="Times New Roman" w:hAnsi="Times New Roman" w:cs="Times New Roman"/>
        </w:rPr>
        <w:t xml:space="preserve"> Исполнитель может выполнять отгрузку оборудования, сертификатов технической поддержки Заказчику частями, в соответствии с указанным делением этапов, а Заказчик обязан принять результаты у Исполнителя с соответствующей оплатой Исполнителю за принятые оборудование, сертификаты технической поддержки. </w:t>
      </w:r>
    </w:p>
  </w:footnote>
  <w:footnote w:id="3">
    <w:p w:rsidR="007C431D" w:rsidRPr="003B7D5C" w:rsidRDefault="007C431D" w:rsidP="00A23A25">
      <w:pPr>
        <w:pStyle w:val="affa"/>
        <w:rPr>
          <w:rFonts w:ascii="Times New Roman" w:hAnsi="Times New Roman" w:cs="Times New Roman"/>
        </w:rPr>
      </w:pPr>
      <w:r w:rsidRPr="003B7D5C">
        <w:rPr>
          <w:rStyle w:val="affd"/>
          <w:rFonts w:ascii="Times New Roman" w:hAnsi="Times New Roman" w:cs="Times New Roman"/>
        </w:rPr>
        <w:footnoteRef/>
      </w:r>
      <w:r w:rsidRPr="003B7D5C">
        <w:rPr>
          <w:rFonts w:ascii="Times New Roman" w:hAnsi="Times New Roman" w:cs="Times New Roman"/>
        </w:rPr>
        <w:t xml:space="preserve"> Указанные этапы могут выполняться и завершаться (сдаваться Заказчику) параллельно.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rsidP="000E07AC">
    <w:pPr>
      <w:pStyle w:val="af8"/>
      <w:jc w:val="right"/>
    </w:pPr>
    <w:r>
      <w:rPr>
        <w:noProof/>
      </w:rPr>
      <w:drawing>
        <wp:inline distT="0" distB="0" distL="0" distR="0" wp14:anchorId="384952E0" wp14:editId="6FFD2FE4">
          <wp:extent cx="790575" cy="762000"/>
          <wp:effectExtent l="0" t="0" r="9525" b="0"/>
          <wp:docPr id="2" name="Рисунок 4" descr="cid:8138691571313212@iva7-56e9317134d0.qloud-c.yandex.net">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Рисунок 4" descr="cid:8138691571313212@iva7-56e9317134d0.qloud-c.yandex.net">
                    <a:extLst>
                      <a:ext uri="{FF2B5EF4-FFF2-40B4-BE49-F238E27FC236}">
                        <a16:creationId xmlns:a16="http://schemas.microsoft.com/office/drawing/2014/main" id="{00000000-0008-0000-0000-000005000000}"/>
                      </a:ext>
                    </a:extLst>
                  </pic:cNvPr>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790575" cy="762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rsidP="00A23A25">
    <w:pPr>
      <w:tabs>
        <w:tab w:val="center" w:pos="4820"/>
        <w:tab w:val="right" w:pos="9639"/>
      </w:tabs>
      <w:spacing w:line="240" w:lineRule="auto"/>
      <w:jc w:val="center"/>
      <w:rPr>
        <w:szCs w:val="20"/>
      </w:rPr>
    </w:pPr>
    <w:r w:rsidRPr="00BA3F15">
      <w:rPr>
        <w:szCs w:val="20"/>
      </w:rPr>
      <w:fldChar w:fldCharType="begin"/>
    </w:r>
    <w:r w:rsidRPr="00BA3F15">
      <w:rPr>
        <w:szCs w:val="20"/>
      </w:rPr>
      <w:instrText xml:space="preserve"> PAGE </w:instrText>
    </w:r>
    <w:r w:rsidRPr="00BA3F15">
      <w:rPr>
        <w:szCs w:val="20"/>
      </w:rPr>
      <w:fldChar w:fldCharType="separate"/>
    </w:r>
    <w:r>
      <w:rPr>
        <w:noProof/>
        <w:szCs w:val="20"/>
      </w:rPr>
      <w:t>25</w:t>
    </w:r>
    <w:r w:rsidRPr="00BA3F15">
      <w:rPr>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5625162"/>
      <w:docPartObj>
        <w:docPartGallery w:val="Page Numbers (Top of Page)"/>
        <w:docPartUnique/>
      </w:docPartObj>
    </w:sdtPr>
    <w:sdtEndPr/>
    <w:sdtContent>
      <w:p w:rsidR="007C431D" w:rsidRDefault="007C431D">
        <w:pPr>
          <w:pStyle w:val="af8"/>
          <w:jc w:val="center"/>
        </w:pPr>
        <w:r w:rsidRPr="00F06884">
          <w:rPr>
            <w:sz w:val="24"/>
            <w:szCs w:val="24"/>
          </w:rPr>
          <w:fldChar w:fldCharType="begin"/>
        </w:r>
        <w:r w:rsidRPr="00F06884">
          <w:rPr>
            <w:sz w:val="24"/>
            <w:szCs w:val="24"/>
          </w:rPr>
          <w:instrText>PAGE   \* MERGEFORMAT</w:instrText>
        </w:r>
        <w:r w:rsidRPr="00F06884">
          <w:rPr>
            <w:sz w:val="24"/>
            <w:szCs w:val="24"/>
          </w:rPr>
          <w:fldChar w:fldCharType="separate"/>
        </w:r>
        <w:r>
          <w:rPr>
            <w:noProof/>
            <w:sz w:val="24"/>
            <w:szCs w:val="24"/>
          </w:rPr>
          <w:t>1</w:t>
        </w:r>
        <w:r w:rsidRPr="00F06884">
          <w:rPr>
            <w:sz w:val="24"/>
            <w:szCs w:val="24"/>
          </w:rPr>
          <w:fldChar w:fldCharType="end"/>
        </w:r>
      </w:p>
    </w:sdtContent>
  </w:sdt>
  <w:p w:rsidR="007C431D" w:rsidRDefault="007C431D">
    <w:pPr>
      <w:pStyle w:val="a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rsidP="00E862ED">
    <w:pPr>
      <w:pStyle w:val="af8"/>
      <w:jc w:val="right"/>
    </w:pPr>
    <w:r>
      <w:rPr>
        <w:noProof/>
      </w:rPr>
      <w:drawing>
        <wp:inline distT="0" distB="0" distL="0" distR="0" wp14:anchorId="5F2339D5" wp14:editId="656E91E5">
          <wp:extent cx="792480" cy="76200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62000"/>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Pr="00E329ED" w:rsidRDefault="007C431D" w:rsidP="009D3301">
    <w:pPr>
      <w:pStyle w:val="af8"/>
      <w:jc w:val="right"/>
    </w:pPr>
    <w:r>
      <w:rPr>
        <w:noProof/>
      </w:rPr>
      <w:drawing>
        <wp:inline distT="0" distB="0" distL="0" distR="0" wp14:anchorId="5DDFDF26" wp14:editId="7080904A">
          <wp:extent cx="792480" cy="762000"/>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62000"/>
                  </a:xfrm>
                  <a:prstGeom prst="rect">
                    <a:avLst/>
                  </a:prstGeom>
                  <a:noFill/>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8"/>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Pr="00E329ED" w:rsidRDefault="007C431D" w:rsidP="00956FC7">
    <w:pPr>
      <w:pStyle w:val="af8"/>
      <w:jc w:val="right"/>
    </w:pPr>
    <w:r>
      <w:rPr>
        <w:noProof/>
      </w:rPr>
      <w:drawing>
        <wp:inline distT="0" distB="0" distL="0" distR="0" wp14:anchorId="0F2C5EC5" wp14:editId="343C7705">
          <wp:extent cx="792480" cy="7620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62000"/>
                  </a:xfrm>
                  <a:prstGeom prst="rect">
                    <a:avLst/>
                  </a:prstGeom>
                  <a:noFill/>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Pr="00E329ED" w:rsidRDefault="007C431D" w:rsidP="009D3301">
    <w:pPr>
      <w:pStyle w:val="af8"/>
      <w:jc w:val="right"/>
    </w:pPr>
    <w:r>
      <w:rPr>
        <w:noProof/>
      </w:rPr>
      <w:drawing>
        <wp:inline distT="0" distB="0" distL="0" distR="0" wp14:anchorId="0EAED149" wp14:editId="639FA885">
          <wp:extent cx="792480" cy="76200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62000"/>
                  </a:xfrm>
                  <a:prstGeom prst="rect">
                    <a:avLst/>
                  </a:prstGeom>
                  <a:noFill/>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1D" w:rsidRDefault="007C431D">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26A5B4"/>
    <w:lvl w:ilvl="0">
      <w:start w:val="1"/>
      <w:numFmt w:val="decimal"/>
      <w:pStyle w:val="5"/>
      <w:lvlText w:val="%1."/>
      <w:lvlJc w:val="left"/>
      <w:pPr>
        <w:tabs>
          <w:tab w:val="num" w:pos="2866"/>
        </w:tabs>
        <w:ind w:left="2866" w:hanging="36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 w15:restartNumberingAfterBreak="0">
    <w:nsid w:val="FFFFFF7D"/>
    <w:multiLevelType w:val="singleLevel"/>
    <w:tmpl w:val="EED2B236"/>
    <w:lvl w:ilvl="0">
      <w:start w:val="1"/>
      <w:numFmt w:val="decimal"/>
      <w:pStyle w:val="4"/>
      <w:lvlText w:val="%1."/>
      <w:lvlJc w:val="left"/>
      <w:pPr>
        <w:tabs>
          <w:tab w:val="num" w:pos="2149"/>
        </w:tabs>
        <w:ind w:left="2149" w:hanging="357"/>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2" w15:restartNumberingAfterBreak="0">
    <w:nsid w:val="FFFFFF7E"/>
    <w:multiLevelType w:val="singleLevel"/>
    <w:tmpl w:val="95266F3C"/>
    <w:lvl w:ilvl="0">
      <w:start w:val="1"/>
      <w:numFmt w:val="decimal"/>
      <w:pStyle w:val="3"/>
      <w:lvlText w:val="%1)"/>
      <w:lvlJc w:val="left"/>
      <w:pPr>
        <w:tabs>
          <w:tab w:val="num" w:pos="1077"/>
        </w:tabs>
        <w:ind w:left="0" w:firstLine="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abstractNum>
  <w:abstractNum w:abstractNumId="3" w15:restartNumberingAfterBreak="0">
    <w:nsid w:val="FFFFFF80"/>
    <w:multiLevelType w:val="singleLevel"/>
    <w:tmpl w:val="C6C87034"/>
    <w:lvl w:ilvl="0">
      <w:start w:val="1"/>
      <w:numFmt w:val="bullet"/>
      <w:pStyle w:val="50"/>
      <w:lvlText w:val=""/>
      <w:lvlJc w:val="left"/>
      <w:pPr>
        <w:tabs>
          <w:tab w:val="num" w:pos="2506"/>
        </w:tabs>
        <w:ind w:left="2506" w:hanging="357"/>
      </w:pPr>
      <w:rPr>
        <w:rFonts w:ascii="Symbol" w:hAnsi="Symbol" w:hint="default"/>
        <w:b w:val="0"/>
        <w:i w:val="0"/>
        <w:strike w:val="0"/>
        <w:dstrike w:val="0"/>
        <w:color w:val="auto"/>
        <w:spacing w:val="20"/>
        <w:w w:val="100"/>
        <w:kern w:val="0"/>
        <w:position w:val="0"/>
        <w:sz w:val="18"/>
        <w:szCs w:val="18"/>
        <w:u w:val="none"/>
        <w:effect w:val="none"/>
      </w:rPr>
    </w:lvl>
  </w:abstractNum>
  <w:abstractNum w:abstractNumId="4" w15:restartNumberingAfterBreak="0">
    <w:nsid w:val="FFFFFF81"/>
    <w:multiLevelType w:val="singleLevel"/>
    <w:tmpl w:val="6C2AF3B2"/>
    <w:lvl w:ilvl="0">
      <w:start w:val="1"/>
      <w:numFmt w:val="bullet"/>
      <w:pStyle w:val="40"/>
      <w:lvlText w:val=""/>
      <w:lvlJc w:val="left"/>
      <w:pPr>
        <w:tabs>
          <w:tab w:val="num" w:pos="2150"/>
        </w:tabs>
        <w:ind w:left="2150" w:hanging="358"/>
      </w:pPr>
      <w:rPr>
        <w:rFonts w:ascii="Symbol" w:hAnsi="Symbol" w:cs="Symbol" w:hint="default"/>
        <w:b w:val="0"/>
        <w:i w:val="0"/>
        <w:strike w:val="0"/>
        <w:dstrike w:val="0"/>
        <w:color w:val="auto"/>
        <w:spacing w:val="0"/>
        <w:w w:val="100"/>
        <w:kern w:val="0"/>
        <w:position w:val="0"/>
        <w:sz w:val="16"/>
        <w:szCs w:val="16"/>
        <w:u w:val="none"/>
        <w:effect w:val="none"/>
      </w:rPr>
    </w:lvl>
  </w:abstractNum>
  <w:abstractNum w:abstractNumId="5" w15:restartNumberingAfterBreak="0">
    <w:nsid w:val="FFFFFF82"/>
    <w:multiLevelType w:val="singleLevel"/>
    <w:tmpl w:val="B00AFAD0"/>
    <w:lvl w:ilvl="0">
      <w:start w:val="1"/>
      <w:numFmt w:val="bullet"/>
      <w:pStyle w:val="30"/>
      <w:lvlText w:val=""/>
      <w:lvlJc w:val="left"/>
      <w:pPr>
        <w:tabs>
          <w:tab w:val="num" w:pos="1792"/>
        </w:tabs>
        <w:ind w:left="1792" w:hanging="357"/>
      </w:pPr>
      <w:rPr>
        <w:rFonts w:ascii="Symbol" w:hAnsi="Symbol" w:hint="default"/>
        <w:b w:val="0"/>
        <w:i w:val="0"/>
        <w:strike w:val="0"/>
        <w:dstrike w:val="0"/>
        <w:color w:val="auto"/>
        <w:spacing w:val="0"/>
        <w:w w:val="100"/>
        <w:kern w:val="0"/>
        <w:position w:val="0"/>
        <w:sz w:val="20"/>
        <w:szCs w:val="20"/>
        <w:u w:val="none"/>
        <w:effect w:val="none"/>
      </w:rPr>
    </w:lvl>
  </w:abstractNum>
  <w:abstractNum w:abstractNumId="6" w15:restartNumberingAfterBreak="0">
    <w:nsid w:val="FFFFFF89"/>
    <w:multiLevelType w:val="singleLevel"/>
    <w:tmpl w:val="6F1E34B0"/>
    <w:lvl w:ilvl="0">
      <w:start w:val="1"/>
      <w:numFmt w:val="bullet"/>
      <w:pStyle w:val="a"/>
      <w:lvlText w:val=""/>
      <w:lvlJc w:val="left"/>
      <w:pPr>
        <w:tabs>
          <w:tab w:val="num" w:pos="1077"/>
        </w:tabs>
        <w:ind w:left="0" w:firstLine="720"/>
      </w:pPr>
      <w:rPr>
        <w:rFonts w:ascii="Symbol" w:hAnsi="Symbol" w:hint="default"/>
        <w:b w:val="0"/>
        <w:i w:val="0"/>
        <w:strike w:val="0"/>
        <w:dstrike w:val="0"/>
        <w:color w:val="auto"/>
        <w:sz w:val="24"/>
        <w:szCs w:val="24"/>
        <w:u w:val="none"/>
        <w:effect w:val="none"/>
      </w:rPr>
    </w:lvl>
  </w:abstractNum>
  <w:abstractNum w:abstractNumId="7" w15:restartNumberingAfterBreak="0">
    <w:nsid w:val="00125557"/>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04C1FF9"/>
    <w:multiLevelType w:val="multilevel"/>
    <w:tmpl w:val="98848B4E"/>
    <w:styleLink w:val="WWNum3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039F141A"/>
    <w:multiLevelType w:val="multilevel"/>
    <w:tmpl w:val="AE64BEF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ascii="Times New Roman" w:eastAsia="Times New Roman" w:hAnsi="Times New Roman" w:cs="Times New Roman"/>
        <w:b/>
        <w:color w:val="auto"/>
      </w:rPr>
    </w:lvl>
    <w:lvl w:ilvl="2">
      <w:start w:val="1"/>
      <w:numFmt w:val="decimal"/>
      <w:pStyle w:val="a0"/>
      <w:lvlText w:val="%1.%2.%3."/>
      <w:lvlJc w:val="left"/>
      <w:pPr>
        <w:tabs>
          <w:tab w:val="num" w:pos="1224"/>
        </w:tabs>
        <w:ind w:left="1224" w:hanging="504"/>
      </w:pPr>
      <w:rPr>
        <w:rFonts w:cs="Times New Roman"/>
        <w:i w:val="0"/>
        <w:color w:val="000000" w:themeColor="text1"/>
      </w:rPr>
    </w:lvl>
    <w:lvl w:ilvl="3">
      <w:start w:val="1"/>
      <w:numFmt w:val="decimal"/>
      <w:lvlText w:val="%1.%2.%3.%4."/>
      <w:lvlJc w:val="left"/>
      <w:pPr>
        <w:tabs>
          <w:tab w:val="num" w:pos="1570"/>
        </w:tabs>
        <w:ind w:left="149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08C111A5"/>
    <w:multiLevelType w:val="multilevel"/>
    <w:tmpl w:val="233AC850"/>
    <w:lvl w:ilvl="0">
      <w:start w:val="4"/>
      <w:numFmt w:val="decimal"/>
      <w:suff w:val="space"/>
      <w:lvlText w:val="%1."/>
      <w:lvlJc w:val="left"/>
      <w:pPr>
        <w:ind w:left="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szCs w:val="24"/>
        <w:u w:val="none"/>
        <w:effect w:val="none"/>
        <w:vertAlign w:val="baseline"/>
        <w:em w:val="none"/>
        <w:specVanish w:val="0"/>
      </w:rPr>
    </w:lvl>
    <w:lvl w:ilvl="2">
      <w:start w:val="15"/>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pStyle w:val="4115n"/>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4150" w:firstLine="720"/>
      </w:pPr>
      <w:rPr>
        <w:rFonts w:ascii="Arial" w:hAnsi="Arial" w:cs="Times New Roman" w:hint="default"/>
        <w:b w:val="0"/>
        <w:i w:val="0"/>
        <w:strike w:val="0"/>
        <w:dstrike w:val="0"/>
        <w:color w:val="auto"/>
        <w:sz w:val="24"/>
        <w:szCs w:val="24"/>
        <w:u w:val="none"/>
        <w:effect w:val="none"/>
      </w:rPr>
    </w:lvl>
    <w:lvl w:ilvl="5">
      <w:start w:val="1"/>
      <w:numFmt w:val="decimal"/>
      <w:lvlText w:val="%1.%2.%3.%4.%5.%6"/>
      <w:lvlJc w:val="left"/>
      <w:pPr>
        <w:tabs>
          <w:tab w:val="num" w:pos="6345"/>
        </w:tabs>
        <w:ind w:left="6344" w:hanging="1474"/>
      </w:pPr>
      <w:rPr>
        <w:rFonts w:ascii="Arial" w:hAnsi="Arial" w:cs="Times New Roman" w:hint="default"/>
        <w:b/>
        <w:i/>
        <w:strike w:val="0"/>
        <w:dstrike w:val="0"/>
        <w:color w:val="auto"/>
        <w:spacing w:val="0"/>
        <w:w w:val="100"/>
        <w:kern w:val="0"/>
        <w:position w:val="0"/>
        <w:sz w:val="22"/>
        <w:szCs w:val="22"/>
        <w:u w:val="none"/>
        <w:effect w:val="none"/>
      </w:rPr>
    </w:lvl>
    <w:lvl w:ilvl="6">
      <w:start w:val="1"/>
      <w:numFmt w:val="decimal"/>
      <w:lvlText w:val="%1.%2.%3.%4.%5.%6.%7"/>
      <w:lvlJc w:val="left"/>
      <w:pPr>
        <w:tabs>
          <w:tab w:val="num" w:pos="6514"/>
        </w:tabs>
        <w:ind w:left="6514" w:hanging="1644"/>
      </w:pPr>
      <w:rPr>
        <w:rFonts w:ascii="Arial" w:hAnsi="Arial" w:cs="Times New Roman" w:hint="default"/>
        <w:b w:val="0"/>
        <w:i/>
        <w:strike w:val="0"/>
        <w:dstrike w:val="0"/>
        <w:color w:val="auto"/>
        <w:spacing w:val="0"/>
        <w:w w:val="100"/>
        <w:kern w:val="0"/>
        <w:position w:val="0"/>
        <w:sz w:val="22"/>
        <w:szCs w:val="22"/>
        <w:u w:val="none"/>
        <w:effect w:val="none"/>
      </w:rPr>
    </w:lvl>
    <w:lvl w:ilvl="7">
      <w:start w:val="1"/>
      <w:numFmt w:val="decimal"/>
      <w:lvlText w:val="%1.%2.%3.%4.%5.%6.%7.%8"/>
      <w:lvlJc w:val="left"/>
      <w:pPr>
        <w:tabs>
          <w:tab w:val="num" w:pos="6741"/>
        </w:tabs>
        <w:ind w:left="6741" w:hanging="1871"/>
      </w:pPr>
      <w:rPr>
        <w:rFonts w:ascii="Arial" w:hAnsi="Arial" w:cs="Times New Roman" w:hint="default"/>
        <w:b w:val="0"/>
        <w:i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6912"/>
        </w:tabs>
        <w:ind w:left="4150" w:firstLine="720"/>
      </w:pPr>
      <w:rPr>
        <w:rFonts w:ascii="Arial" w:hAnsi="Arial" w:cs="Times New Roman" w:hint="default"/>
        <w:b w:val="0"/>
        <w:i w:val="0"/>
        <w:strike w:val="0"/>
        <w:dstrike w:val="0"/>
        <w:color w:val="auto"/>
        <w:spacing w:val="0"/>
        <w:w w:val="100"/>
        <w:kern w:val="0"/>
        <w:position w:val="0"/>
        <w:sz w:val="22"/>
        <w:szCs w:val="22"/>
        <w:u w:val="none"/>
        <w:effect w:val="none"/>
      </w:rPr>
    </w:lvl>
  </w:abstractNum>
  <w:abstractNum w:abstractNumId="11" w15:restartNumberingAfterBreak="0">
    <w:nsid w:val="11E81A59"/>
    <w:multiLevelType w:val="hybridMultilevel"/>
    <w:tmpl w:val="E65279CE"/>
    <w:lvl w:ilvl="0" w:tplc="6D362078">
      <w:start w:val="1"/>
      <w:numFmt w:val="bullet"/>
      <w:lvlText w:val=""/>
      <w:lvlJc w:val="left"/>
      <w:pPr>
        <w:ind w:left="720" w:hanging="360"/>
      </w:pPr>
      <w:rPr>
        <w:rFonts w:ascii="Symbol" w:hAnsi="Symbol" w:hint="default"/>
      </w:rPr>
    </w:lvl>
    <w:lvl w:ilvl="1" w:tplc="138E90B6">
      <w:start w:val="1"/>
      <w:numFmt w:val="bullet"/>
      <w:lvlText w:val="o"/>
      <w:lvlJc w:val="left"/>
      <w:pPr>
        <w:ind w:left="1440" w:hanging="360"/>
      </w:pPr>
      <w:rPr>
        <w:rFonts w:ascii="Courier New" w:hAnsi="Courier New" w:cs="Courier New" w:hint="default"/>
      </w:rPr>
    </w:lvl>
    <w:lvl w:ilvl="2" w:tplc="2124BC24">
      <w:start w:val="1"/>
      <w:numFmt w:val="bullet"/>
      <w:lvlText w:val=""/>
      <w:lvlJc w:val="left"/>
      <w:pPr>
        <w:ind w:left="2160" w:hanging="360"/>
      </w:pPr>
      <w:rPr>
        <w:rFonts w:ascii="Wingdings" w:hAnsi="Wingdings" w:hint="default"/>
      </w:rPr>
    </w:lvl>
    <w:lvl w:ilvl="3" w:tplc="62ACC2F4">
      <w:start w:val="1"/>
      <w:numFmt w:val="bullet"/>
      <w:lvlText w:val=""/>
      <w:lvlJc w:val="left"/>
      <w:pPr>
        <w:ind w:left="2880" w:hanging="360"/>
      </w:pPr>
      <w:rPr>
        <w:rFonts w:ascii="Symbol" w:hAnsi="Symbol" w:hint="default"/>
      </w:rPr>
    </w:lvl>
    <w:lvl w:ilvl="4" w:tplc="88386848">
      <w:start w:val="1"/>
      <w:numFmt w:val="bullet"/>
      <w:lvlText w:val="o"/>
      <w:lvlJc w:val="left"/>
      <w:pPr>
        <w:ind w:left="3600" w:hanging="360"/>
      </w:pPr>
      <w:rPr>
        <w:rFonts w:ascii="Courier New" w:hAnsi="Courier New" w:cs="Courier New" w:hint="default"/>
      </w:rPr>
    </w:lvl>
    <w:lvl w:ilvl="5" w:tplc="1A06AED8">
      <w:start w:val="1"/>
      <w:numFmt w:val="bullet"/>
      <w:lvlText w:val=""/>
      <w:lvlJc w:val="left"/>
      <w:pPr>
        <w:ind w:left="4320" w:hanging="360"/>
      </w:pPr>
      <w:rPr>
        <w:rFonts w:ascii="Wingdings" w:hAnsi="Wingdings" w:hint="default"/>
      </w:rPr>
    </w:lvl>
    <w:lvl w:ilvl="6" w:tplc="2992116A">
      <w:start w:val="1"/>
      <w:numFmt w:val="bullet"/>
      <w:lvlText w:val=""/>
      <w:lvlJc w:val="left"/>
      <w:pPr>
        <w:ind w:left="5040" w:hanging="360"/>
      </w:pPr>
      <w:rPr>
        <w:rFonts w:ascii="Symbol" w:hAnsi="Symbol" w:hint="default"/>
      </w:rPr>
    </w:lvl>
    <w:lvl w:ilvl="7" w:tplc="64C65E6C">
      <w:start w:val="1"/>
      <w:numFmt w:val="bullet"/>
      <w:lvlText w:val="o"/>
      <w:lvlJc w:val="left"/>
      <w:pPr>
        <w:ind w:left="5760" w:hanging="360"/>
      </w:pPr>
      <w:rPr>
        <w:rFonts w:ascii="Courier New" w:hAnsi="Courier New" w:cs="Courier New" w:hint="default"/>
      </w:rPr>
    </w:lvl>
    <w:lvl w:ilvl="8" w:tplc="CB4EF44C">
      <w:start w:val="1"/>
      <w:numFmt w:val="bullet"/>
      <w:lvlText w:val=""/>
      <w:lvlJc w:val="left"/>
      <w:pPr>
        <w:ind w:left="6480" w:hanging="360"/>
      </w:pPr>
      <w:rPr>
        <w:rFonts w:ascii="Wingdings" w:hAnsi="Wingdings" w:hint="default"/>
      </w:rPr>
    </w:lvl>
  </w:abstractNum>
  <w:abstractNum w:abstractNumId="12" w15:restartNumberingAfterBreak="0">
    <w:nsid w:val="1331725F"/>
    <w:multiLevelType w:val="hybridMultilevel"/>
    <w:tmpl w:val="640A72C2"/>
    <w:lvl w:ilvl="0" w:tplc="DDB4C36E">
      <w:start w:val="1"/>
      <w:numFmt w:val="bullet"/>
      <w:pStyle w:val="TableListBullet2"/>
      <w:lvlText w:val=""/>
      <w:lvlJc w:val="left"/>
      <w:pPr>
        <w:tabs>
          <w:tab w:val="num" w:pos="828"/>
        </w:tabs>
        <w:ind w:left="828" w:hanging="357"/>
      </w:pPr>
      <w:rPr>
        <w:rFonts w:ascii="Symbol" w:hAnsi="Symbol" w:hint="default"/>
        <w:b w:val="0"/>
        <w:i w:val="0"/>
        <w:strike w:val="0"/>
        <w:dstrike w:val="0"/>
        <w:color w:val="auto"/>
        <w:spacing w:val="0"/>
        <w:w w:val="100"/>
        <w:kern w:val="0"/>
        <w:position w:val="0"/>
        <w:sz w:val="16"/>
        <w:szCs w:val="16"/>
        <w:u w:val="none"/>
        <w:effect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C63D68"/>
    <w:multiLevelType w:val="multilevel"/>
    <w:tmpl w:val="9C3E86B0"/>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145D556E"/>
    <w:multiLevelType w:val="hybridMultilevel"/>
    <w:tmpl w:val="8F3C77B8"/>
    <w:lvl w:ilvl="0" w:tplc="7CFEB924">
      <w:start w:val="1"/>
      <w:numFmt w:val="bullet"/>
      <w:pStyle w:val="2"/>
      <w:lvlText w:val=""/>
      <w:lvlJc w:val="left"/>
      <w:pPr>
        <w:ind w:left="1920" w:hanging="360"/>
      </w:pPr>
      <w:rPr>
        <w:rFonts w:ascii="Symbol" w:hAnsi="Symbol" w:hint="default"/>
      </w:rPr>
    </w:lvl>
    <w:lvl w:ilvl="1" w:tplc="4060FC06">
      <w:start w:val="1"/>
      <w:numFmt w:val="bullet"/>
      <w:lvlText w:val="o"/>
      <w:lvlJc w:val="left"/>
      <w:pPr>
        <w:ind w:left="2804" w:hanging="360"/>
      </w:pPr>
      <w:rPr>
        <w:rFonts w:ascii="Courier New" w:hAnsi="Courier New" w:cs="Courier New" w:hint="default"/>
      </w:rPr>
    </w:lvl>
    <w:lvl w:ilvl="2" w:tplc="04190005">
      <w:start w:val="1"/>
      <w:numFmt w:val="bullet"/>
      <w:lvlText w:val=""/>
      <w:lvlJc w:val="left"/>
      <w:pPr>
        <w:ind w:left="3524" w:hanging="360"/>
      </w:pPr>
      <w:rPr>
        <w:rFonts w:ascii="Wingdings" w:hAnsi="Wingdings" w:hint="default"/>
      </w:rPr>
    </w:lvl>
    <w:lvl w:ilvl="3" w:tplc="04190001">
      <w:start w:val="1"/>
      <w:numFmt w:val="bullet"/>
      <w:lvlText w:val=""/>
      <w:lvlJc w:val="left"/>
      <w:pPr>
        <w:ind w:left="4244" w:hanging="360"/>
      </w:pPr>
      <w:rPr>
        <w:rFonts w:ascii="Symbol" w:hAnsi="Symbol" w:hint="default"/>
      </w:rPr>
    </w:lvl>
    <w:lvl w:ilvl="4" w:tplc="04190003">
      <w:start w:val="1"/>
      <w:numFmt w:val="bullet"/>
      <w:lvlText w:val="o"/>
      <w:lvlJc w:val="left"/>
      <w:pPr>
        <w:ind w:left="4964" w:hanging="360"/>
      </w:pPr>
      <w:rPr>
        <w:rFonts w:ascii="Courier New" w:hAnsi="Courier New" w:cs="Courier New" w:hint="default"/>
      </w:rPr>
    </w:lvl>
    <w:lvl w:ilvl="5" w:tplc="04190005">
      <w:start w:val="1"/>
      <w:numFmt w:val="bullet"/>
      <w:lvlText w:val=""/>
      <w:lvlJc w:val="left"/>
      <w:pPr>
        <w:ind w:left="5684" w:hanging="360"/>
      </w:pPr>
      <w:rPr>
        <w:rFonts w:ascii="Wingdings" w:hAnsi="Wingdings" w:hint="default"/>
      </w:rPr>
    </w:lvl>
    <w:lvl w:ilvl="6" w:tplc="04190001">
      <w:start w:val="1"/>
      <w:numFmt w:val="bullet"/>
      <w:lvlText w:val=""/>
      <w:lvlJc w:val="left"/>
      <w:pPr>
        <w:ind w:left="6404" w:hanging="360"/>
      </w:pPr>
      <w:rPr>
        <w:rFonts w:ascii="Symbol" w:hAnsi="Symbol" w:hint="default"/>
      </w:rPr>
    </w:lvl>
    <w:lvl w:ilvl="7" w:tplc="04190003">
      <w:start w:val="1"/>
      <w:numFmt w:val="bullet"/>
      <w:lvlText w:val="o"/>
      <w:lvlJc w:val="left"/>
      <w:pPr>
        <w:ind w:left="7124" w:hanging="360"/>
      </w:pPr>
      <w:rPr>
        <w:rFonts w:ascii="Courier New" w:hAnsi="Courier New" w:cs="Courier New" w:hint="default"/>
      </w:rPr>
    </w:lvl>
    <w:lvl w:ilvl="8" w:tplc="04190005">
      <w:start w:val="1"/>
      <w:numFmt w:val="bullet"/>
      <w:lvlText w:val=""/>
      <w:lvlJc w:val="left"/>
      <w:pPr>
        <w:ind w:left="7844" w:hanging="360"/>
      </w:pPr>
      <w:rPr>
        <w:rFonts w:ascii="Wingdings" w:hAnsi="Wingdings" w:hint="default"/>
      </w:rPr>
    </w:lvl>
  </w:abstractNum>
  <w:abstractNum w:abstractNumId="15"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cs="Times New Roman" w:hint="default"/>
        <w:b w:val="0"/>
        <w:i w:val="0"/>
        <w:strike w:val="0"/>
        <w:dstrike w:val="0"/>
        <w:color w:val="auto"/>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i w:val="0"/>
        <w:strike w:val="0"/>
        <w:dstrike w:val="0"/>
        <w:color w:val="auto"/>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5B53C8"/>
    <w:multiLevelType w:val="hybridMultilevel"/>
    <w:tmpl w:val="C7324064"/>
    <w:lvl w:ilvl="0" w:tplc="36D2A91C">
      <w:start w:val="1"/>
      <w:numFmt w:val="bullet"/>
      <w:lvlText w:val="–"/>
      <w:lvlJc w:val="left"/>
      <w:pPr>
        <w:ind w:left="720" w:hanging="360"/>
      </w:pPr>
      <w:rPr>
        <w:rFonts w:ascii="Times New Roman" w:hAnsi="Times New Roman" w:cs="Times New Roman" w:hint="default"/>
        <w:b/>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19E7722B"/>
    <w:multiLevelType w:val="hybridMultilevel"/>
    <w:tmpl w:val="46908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F67453"/>
    <w:multiLevelType w:val="hybridMultilevel"/>
    <w:tmpl w:val="06DEADBA"/>
    <w:lvl w:ilvl="0" w:tplc="652CE7A6">
      <w:start w:val="1"/>
      <w:numFmt w:val="bullet"/>
      <w:pStyle w:val="1"/>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cs="Times New Roman" w:hint="default"/>
        <w:strike w:val="0"/>
        <w:dstrike w:val="0"/>
        <w:color w:val="auto"/>
        <w:sz w:val="24"/>
        <w:szCs w:val="24"/>
        <w:u w:val="none"/>
        <w:effect w:val="none"/>
      </w:rPr>
    </w:lvl>
    <w:lvl w:ilvl="1">
      <w:start w:val="1"/>
      <w:numFmt w:val="decimal"/>
      <w:lvlText w:val="%1.%2"/>
      <w:lvlJc w:val="left"/>
      <w:pPr>
        <w:tabs>
          <w:tab w:val="num" w:pos="1304"/>
        </w:tabs>
        <w:ind w:left="1304" w:hanging="584"/>
      </w:pPr>
      <w:rPr>
        <w:rFonts w:ascii="Times New Roman" w:hAnsi="Times New Roman" w:cs="Times New Roman" w:hint="default"/>
        <w:b w:val="0"/>
        <w:i w:val="0"/>
        <w:strike w:val="0"/>
        <w:dstrike w:val="0"/>
        <w:color w:val="auto"/>
        <w:sz w:val="24"/>
        <w:szCs w:val="24"/>
        <w:u w:val="none"/>
        <w:effect w:val="none"/>
      </w:rPr>
    </w:lvl>
    <w:lvl w:ilvl="2">
      <w:start w:val="6"/>
      <w:numFmt w:val="decimal"/>
      <w:lvlText w:val="%1.%2.%3"/>
      <w:lvlJc w:val="left"/>
      <w:pPr>
        <w:tabs>
          <w:tab w:val="num" w:pos="1474"/>
        </w:tabs>
        <w:ind w:left="1474" w:hanging="754"/>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20" w15:restartNumberingAfterBreak="0">
    <w:nsid w:val="23AA7A1A"/>
    <w:multiLevelType w:val="multilevel"/>
    <w:tmpl w:val="505C70AA"/>
    <w:lvl w:ilvl="0">
      <w:start w:val="1"/>
      <w:numFmt w:val="bullet"/>
      <w:pStyle w:val="10"/>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52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60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680"/>
        </w:tabs>
        <w:ind w:left="4104" w:hanging="1224"/>
      </w:pPr>
      <w:rPr>
        <w:rFonts w:cs="Times New Roman"/>
      </w:rPr>
    </w:lvl>
    <w:lvl w:ilvl="8">
      <w:start w:val="1"/>
      <w:numFmt w:val="decimal"/>
      <w:lvlText w:val="%1.%2.%3.%4.%5.%6.%7.%8.%9."/>
      <w:lvlJc w:val="left"/>
      <w:pPr>
        <w:tabs>
          <w:tab w:val="num" w:pos="5400"/>
        </w:tabs>
        <w:ind w:left="4680" w:hanging="1440"/>
      </w:pPr>
      <w:rPr>
        <w:rFonts w:cs="Times New Roman"/>
      </w:rPr>
    </w:lvl>
  </w:abstractNum>
  <w:abstractNum w:abstractNumId="21"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strike w:val="0"/>
        <w:dstrike w:val="0"/>
        <w:color w:val="auto"/>
        <w:sz w:val="24"/>
        <w:szCs w:val="24"/>
        <w:u w:val="none"/>
        <w:effect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304"/>
        </w:tabs>
        <w:ind w:left="0" w:firstLine="720"/>
      </w:pPr>
      <w:rPr>
        <w:rFonts w:ascii="Times New Roman" w:hAnsi="Times New Roman" w:cs="Times New Roman" w:hint="default"/>
        <w:b w:val="0"/>
        <w:i w:val="0"/>
        <w:strike w:val="0"/>
        <w:dstrike w:val="0"/>
        <w:color w:val="auto"/>
        <w:sz w:val="24"/>
        <w:szCs w:val="24"/>
        <w:u w:val="none"/>
        <w:effect w:val="none"/>
      </w:rPr>
    </w:lvl>
    <w:lvl w:ilvl="2">
      <w:start w:val="7"/>
      <w:numFmt w:val="decimal"/>
      <w:lvlText w:val="%1.%2.%3"/>
      <w:lvlJc w:val="left"/>
      <w:pPr>
        <w:tabs>
          <w:tab w:val="num" w:pos="1474"/>
        </w:tabs>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Arial" w:hAnsi="Arial" w:cs="Times New Roman" w:hint="default"/>
        <w:b/>
        <w:i/>
        <w:strike w:val="0"/>
        <w:dstrike w:val="0"/>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cs="Times New Roman" w:hint="default"/>
        <w:b w:val="0"/>
        <w:i/>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cs="Times New Roman" w:hint="default"/>
        <w:b w:val="0"/>
        <w:i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cs="Times New Roman" w:hint="default"/>
        <w:b w:val="0"/>
        <w:i w:val="0"/>
        <w:strike w:val="0"/>
        <w:dstrike w:val="0"/>
        <w:color w:val="auto"/>
        <w:spacing w:val="0"/>
        <w:w w:val="100"/>
        <w:kern w:val="0"/>
        <w:position w:val="0"/>
        <w:sz w:val="22"/>
        <w:szCs w:val="22"/>
        <w:u w:val="none"/>
        <w:effect w:val="none"/>
      </w:rPr>
    </w:lvl>
  </w:abstractNum>
  <w:abstractNum w:abstractNumId="23" w15:restartNumberingAfterBreak="0">
    <w:nsid w:val="2A263E43"/>
    <w:multiLevelType w:val="multilevel"/>
    <w:tmpl w:val="354AA654"/>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4" w15:restartNumberingAfterBreak="0">
    <w:nsid w:val="2C322684"/>
    <w:multiLevelType w:val="multilevel"/>
    <w:tmpl w:val="9D426D9E"/>
    <w:lvl w:ilvl="0">
      <w:start w:val="3"/>
      <w:numFmt w:val="decimal"/>
      <w:lvlText w:val="%1."/>
      <w:lvlJc w:val="left"/>
      <w:pPr>
        <w:ind w:left="327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5824"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25" w15:restartNumberingAfterBreak="0">
    <w:nsid w:val="2C3B08AB"/>
    <w:multiLevelType w:val="hybridMultilevel"/>
    <w:tmpl w:val="6A281000"/>
    <w:lvl w:ilvl="0" w:tplc="04190011">
      <w:start w:val="1"/>
      <w:numFmt w:val="decimal"/>
      <w:lvlText w:val="%1)"/>
      <w:lvlJc w:val="left"/>
      <w:pPr>
        <w:ind w:left="720" w:hanging="360"/>
      </w:pPr>
    </w:lvl>
    <w:lvl w:ilvl="1" w:tplc="04190017">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D705BBB"/>
    <w:multiLevelType w:val="hybridMultilevel"/>
    <w:tmpl w:val="38267754"/>
    <w:lvl w:ilvl="0" w:tplc="FFFFFFFF">
      <w:start w:val="1"/>
      <w:numFmt w:val="decimal"/>
      <w:pStyle w:val="Normal5"/>
      <w:lvlText w:val="%1)"/>
      <w:lvlJc w:val="left"/>
      <w:pPr>
        <w:tabs>
          <w:tab w:val="num" w:pos="1248"/>
        </w:tabs>
        <w:ind w:left="1248" w:hanging="360"/>
      </w:pPr>
      <w:rPr>
        <w:rFonts w:cs="Times New Roman"/>
      </w:rPr>
    </w:lvl>
    <w:lvl w:ilvl="1" w:tplc="FFFFFFFF">
      <w:start w:val="1"/>
      <w:numFmt w:val="decimal"/>
      <w:lvlText w:val="%2."/>
      <w:lvlJc w:val="left"/>
      <w:pPr>
        <w:tabs>
          <w:tab w:val="num" w:pos="1608"/>
        </w:tabs>
        <w:ind w:left="1608" w:hanging="360"/>
      </w:pPr>
      <w:rPr>
        <w:rFonts w:cs="Times New Roman"/>
      </w:rPr>
    </w:lvl>
    <w:lvl w:ilvl="2" w:tplc="FFFFFFFF">
      <w:start w:val="1"/>
      <w:numFmt w:val="decimal"/>
      <w:lvlText w:val="%3."/>
      <w:lvlJc w:val="left"/>
      <w:pPr>
        <w:tabs>
          <w:tab w:val="num" w:pos="2328"/>
        </w:tabs>
        <w:ind w:left="2328" w:hanging="360"/>
      </w:pPr>
      <w:rPr>
        <w:rFonts w:cs="Times New Roman"/>
      </w:rPr>
    </w:lvl>
    <w:lvl w:ilvl="3" w:tplc="FFFFFFFF">
      <w:start w:val="1"/>
      <w:numFmt w:val="decimal"/>
      <w:lvlText w:val="%4."/>
      <w:lvlJc w:val="left"/>
      <w:pPr>
        <w:tabs>
          <w:tab w:val="num" w:pos="3048"/>
        </w:tabs>
        <w:ind w:left="3048" w:hanging="360"/>
      </w:pPr>
      <w:rPr>
        <w:rFonts w:cs="Times New Roman"/>
      </w:rPr>
    </w:lvl>
    <w:lvl w:ilvl="4" w:tplc="FFFFFFFF">
      <w:start w:val="1"/>
      <w:numFmt w:val="decimal"/>
      <w:lvlText w:val="%5."/>
      <w:lvlJc w:val="left"/>
      <w:pPr>
        <w:tabs>
          <w:tab w:val="num" w:pos="3768"/>
        </w:tabs>
        <w:ind w:left="3768" w:hanging="360"/>
      </w:pPr>
      <w:rPr>
        <w:rFonts w:cs="Times New Roman"/>
      </w:rPr>
    </w:lvl>
    <w:lvl w:ilvl="5" w:tplc="FFFFFFFF">
      <w:start w:val="1"/>
      <w:numFmt w:val="decimal"/>
      <w:lvlText w:val="%6."/>
      <w:lvlJc w:val="left"/>
      <w:pPr>
        <w:tabs>
          <w:tab w:val="num" w:pos="4488"/>
        </w:tabs>
        <w:ind w:left="4488" w:hanging="360"/>
      </w:pPr>
      <w:rPr>
        <w:rFonts w:cs="Times New Roman"/>
      </w:rPr>
    </w:lvl>
    <w:lvl w:ilvl="6" w:tplc="FFFFFFFF">
      <w:start w:val="1"/>
      <w:numFmt w:val="decimal"/>
      <w:lvlText w:val="%7."/>
      <w:lvlJc w:val="left"/>
      <w:pPr>
        <w:tabs>
          <w:tab w:val="num" w:pos="5208"/>
        </w:tabs>
        <w:ind w:left="5208" w:hanging="360"/>
      </w:pPr>
      <w:rPr>
        <w:rFonts w:cs="Times New Roman"/>
      </w:rPr>
    </w:lvl>
    <w:lvl w:ilvl="7" w:tplc="FFFFFFFF">
      <w:start w:val="1"/>
      <w:numFmt w:val="decimal"/>
      <w:lvlText w:val="%8."/>
      <w:lvlJc w:val="left"/>
      <w:pPr>
        <w:tabs>
          <w:tab w:val="num" w:pos="5928"/>
        </w:tabs>
        <w:ind w:left="5928" w:hanging="360"/>
      </w:pPr>
      <w:rPr>
        <w:rFonts w:cs="Times New Roman"/>
      </w:rPr>
    </w:lvl>
    <w:lvl w:ilvl="8" w:tplc="FFFFFFFF">
      <w:start w:val="1"/>
      <w:numFmt w:val="decimal"/>
      <w:lvlText w:val="%9."/>
      <w:lvlJc w:val="left"/>
      <w:pPr>
        <w:tabs>
          <w:tab w:val="num" w:pos="6648"/>
        </w:tabs>
        <w:ind w:left="6648" w:hanging="360"/>
      </w:pPr>
      <w:rPr>
        <w:rFonts w:cs="Times New Roman"/>
      </w:rPr>
    </w:lvl>
  </w:abstractNum>
  <w:abstractNum w:abstractNumId="27" w15:restartNumberingAfterBreak="0">
    <w:nsid w:val="2F563DAE"/>
    <w:multiLevelType w:val="hybridMultilevel"/>
    <w:tmpl w:val="060E9036"/>
    <w:lvl w:ilvl="0" w:tplc="6A441F34">
      <w:start w:val="1"/>
      <w:numFmt w:val="decimal"/>
      <w:pStyle w:val="a1"/>
      <w:lvlText w:val="%1."/>
      <w:lvlJc w:val="left"/>
      <w:pPr>
        <w:tabs>
          <w:tab w:val="num" w:pos="360"/>
        </w:tabs>
        <w:ind w:left="0" w:firstLine="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30027D7B"/>
    <w:multiLevelType w:val="multilevel"/>
    <w:tmpl w:val="D2280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20C267C"/>
    <w:multiLevelType w:val="multilevel"/>
    <w:tmpl w:val="68200478"/>
    <w:lvl w:ilvl="0">
      <w:start w:val="1"/>
      <w:numFmt w:val="decimal"/>
      <w:pStyle w:val="a2"/>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2448"/>
        </w:tabs>
        <w:ind w:left="2448" w:hanging="648"/>
      </w:pPr>
    </w:lvl>
    <w:lvl w:ilvl="4">
      <w:start w:val="1"/>
      <w:numFmt w:val="decimal"/>
      <w:lvlText w:val="%1.%2.%3.%4.%5."/>
      <w:lvlJc w:val="left"/>
      <w:pPr>
        <w:tabs>
          <w:tab w:val="num" w:pos="2952"/>
        </w:tabs>
        <w:ind w:left="2952" w:hanging="792"/>
      </w:pPr>
    </w:lvl>
    <w:lvl w:ilvl="5">
      <w:start w:val="1"/>
      <w:numFmt w:val="decimal"/>
      <w:lvlText w:val="%1.%2.%3.%4.%5.%6."/>
      <w:lvlJc w:val="left"/>
      <w:pPr>
        <w:tabs>
          <w:tab w:val="num" w:pos="3456"/>
        </w:tabs>
        <w:ind w:left="3456" w:hanging="936"/>
      </w:pPr>
    </w:lvl>
    <w:lvl w:ilvl="6">
      <w:start w:val="1"/>
      <w:numFmt w:val="decimal"/>
      <w:lvlText w:val="%1.%2.%3.%4.%5.%6.%7."/>
      <w:lvlJc w:val="left"/>
      <w:pPr>
        <w:tabs>
          <w:tab w:val="num" w:pos="3960"/>
        </w:tabs>
        <w:ind w:left="3960" w:hanging="1080"/>
      </w:pPr>
    </w:lvl>
    <w:lvl w:ilvl="7">
      <w:start w:val="1"/>
      <w:numFmt w:val="decimal"/>
      <w:lvlText w:val="%1.%2.%3.%4.%5.%6.%7.%8."/>
      <w:lvlJc w:val="left"/>
      <w:pPr>
        <w:tabs>
          <w:tab w:val="num" w:pos="4464"/>
        </w:tabs>
        <w:ind w:left="4464" w:hanging="1224"/>
      </w:pPr>
    </w:lvl>
    <w:lvl w:ilvl="8">
      <w:start w:val="1"/>
      <w:numFmt w:val="decimal"/>
      <w:lvlText w:val="%1.%2.%3.%4.%5.%6.%7.%8.%9."/>
      <w:lvlJc w:val="left"/>
      <w:pPr>
        <w:tabs>
          <w:tab w:val="num" w:pos="5040"/>
        </w:tabs>
        <w:ind w:left="5040" w:hanging="1440"/>
      </w:pPr>
    </w:lvl>
  </w:abstractNum>
  <w:abstractNum w:abstractNumId="30" w15:restartNumberingAfterBreak="0">
    <w:nsid w:val="35DB5921"/>
    <w:multiLevelType w:val="hybridMultilevel"/>
    <w:tmpl w:val="0DA6EDA0"/>
    <w:lvl w:ilvl="0" w:tplc="0419000F">
      <w:start w:val="1"/>
      <w:numFmt w:val="bullet"/>
      <w:pStyle w:val="a3"/>
      <w:lvlText w:val=""/>
      <w:lvlJc w:val="left"/>
      <w:pPr>
        <w:tabs>
          <w:tab w:val="num" w:pos="1434"/>
        </w:tabs>
        <w:ind w:left="1434" w:hanging="360"/>
      </w:pPr>
      <w:rPr>
        <w:rFonts w:ascii="Symbol" w:hAnsi="Symbol" w:hint="default"/>
      </w:rPr>
    </w:lvl>
    <w:lvl w:ilvl="1" w:tplc="04190019">
      <w:start w:val="1"/>
      <w:numFmt w:val="bullet"/>
      <w:lvlText w:val="o"/>
      <w:lvlJc w:val="left"/>
      <w:pPr>
        <w:tabs>
          <w:tab w:val="num" w:pos="2154"/>
        </w:tabs>
        <w:ind w:left="2154" w:hanging="360"/>
      </w:pPr>
      <w:rPr>
        <w:rFonts w:ascii="Courier New" w:hAnsi="Courier New" w:cs="Times New Roman" w:hint="default"/>
      </w:rPr>
    </w:lvl>
    <w:lvl w:ilvl="2" w:tplc="0419001B">
      <w:start w:val="1"/>
      <w:numFmt w:val="bullet"/>
      <w:lvlText w:val=""/>
      <w:lvlJc w:val="left"/>
      <w:pPr>
        <w:tabs>
          <w:tab w:val="num" w:pos="2874"/>
        </w:tabs>
        <w:ind w:left="2874" w:hanging="360"/>
      </w:pPr>
      <w:rPr>
        <w:rFonts w:ascii="Wingdings" w:hAnsi="Wingdings" w:hint="default"/>
      </w:rPr>
    </w:lvl>
    <w:lvl w:ilvl="3" w:tplc="0419000F">
      <w:start w:val="1"/>
      <w:numFmt w:val="bullet"/>
      <w:lvlText w:val=""/>
      <w:lvlJc w:val="left"/>
      <w:pPr>
        <w:tabs>
          <w:tab w:val="num" w:pos="3594"/>
        </w:tabs>
        <w:ind w:left="3594" w:hanging="360"/>
      </w:pPr>
      <w:rPr>
        <w:rFonts w:ascii="Symbol" w:hAnsi="Symbol" w:hint="default"/>
      </w:rPr>
    </w:lvl>
    <w:lvl w:ilvl="4" w:tplc="04190019">
      <w:start w:val="1"/>
      <w:numFmt w:val="bullet"/>
      <w:lvlText w:val="o"/>
      <w:lvlJc w:val="left"/>
      <w:pPr>
        <w:tabs>
          <w:tab w:val="num" w:pos="4314"/>
        </w:tabs>
        <w:ind w:left="4314" w:hanging="360"/>
      </w:pPr>
      <w:rPr>
        <w:rFonts w:ascii="Courier New" w:hAnsi="Courier New" w:cs="Times New Roman" w:hint="default"/>
      </w:rPr>
    </w:lvl>
    <w:lvl w:ilvl="5" w:tplc="0419001B">
      <w:start w:val="1"/>
      <w:numFmt w:val="bullet"/>
      <w:lvlText w:val=""/>
      <w:lvlJc w:val="left"/>
      <w:pPr>
        <w:tabs>
          <w:tab w:val="num" w:pos="5034"/>
        </w:tabs>
        <w:ind w:left="5034" w:hanging="360"/>
      </w:pPr>
      <w:rPr>
        <w:rFonts w:ascii="Wingdings" w:hAnsi="Wingdings" w:hint="default"/>
      </w:rPr>
    </w:lvl>
    <w:lvl w:ilvl="6" w:tplc="0419000F">
      <w:start w:val="1"/>
      <w:numFmt w:val="bullet"/>
      <w:lvlText w:val=""/>
      <w:lvlJc w:val="left"/>
      <w:pPr>
        <w:tabs>
          <w:tab w:val="num" w:pos="5754"/>
        </w:tabs>
        <w:ind w:left="5754" w:hanging="360"/>
      </w:pPr>
      <w:rPr>
        <w:rFonts w:ascii="Symbol" w:hAnsi="Symbol" w:hint="default"/>
      </w:rPr>
    </w:lvl>
    <w:lvl w:ilvl="7" w:tplc="04190019">
      <w:start w:val="1"/>
      <w:numFmt w:val="bullet"/>
      <w:lvlText w:val="o"/>
      <w:lvlJc w:val="left"/>
      <w:pPr>
        <w:tabs>
          <w:tab w:val="num" w:pos="6474"/>
        </w:tabs>
        <w:ind w:left="6474" w:hanging="360"/>
      </w:pPr>
      <w:rPr>
        <w:rFonts w:ascii="Courier New" w:hAnsi="Courier New" w:cs="Times New Roman" w:hint="default"/>
      </w:rPr>
    </w:lvl>
    <w:lvl w:ilvl="8" w:tplc="0419001B">
      <w:start w:val="1"/>
      <w:numFmt w:val="bullet"/>
      <w:lvlText w:val=""/>
      <w:lvlJc w:val="left"/>
      <w:pPr>
        <w:tabs>
          <w:tab w:val="num" w:pos="7194"/>
        </w:tabs>
        <w:ind w:left="7194" w:hanging="360"/>
      </w:pPr>
      <w:rPr>
        <w:rFonts w:ascii="Wingdings" w:hAnsi="Wingdings" w:hint="default"/>
      </w:rPr>
    </w:lvl>
  </w:abstractNum>
  <w:abstractNum w:abstractNumId="31" w15:restartNumberingAfterBreak="0">
    <w:nsid w:val="35EB4122"/>
    <w:multiLevelType w:val="multilevel"/>
    <w:tmpl w:val="041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37297063"/>
    <w:multiLevelType w:val="multilevel"/>
    <w:tmpl w:val="7C26533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b/>
      </w:rPr>
    </w:lvl>
    <w:lvl w:ilvl="2">
      <w:start w:val="1"/>
      <w:numFmt w:val="decimal"/>
      <w:lvlText w:val="%1.%2.%3."/>
      <w:lvlJc w:val="left"/>
      <w:pPr>
        <w:tabs>
          <w:tab w:val="num" w:pos="0"/>
        </w:tabs>
        <w:ind w:left="0" w:firstLine="0"/>
      </w:pPr>
      <w:rPr>
        <w:rFonts w:hint="default"/>
        <w:b/>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37C5385F"/>
    <w:multiLevelType w:val="multilevel"/>
    <w:tmpl w:val="76401090"/>
    <w:lvl w:ilvl="0">
      <w:start w:val="1"/>
      <w:numFmt w:val="upperLetter"/>
      <w:pStyle w:val="Appendix"/>
      <w:suff w:val="space"/>
      <w:lvlText w:val="Приложение %1 "/>
      <w:lvlJc w:val="left"/>
      <w:pPr>
        <w:ind w:left="0" w:firstLine="0"/>
      </w:pPr>
      <w:rPr>
        <w:rFonts w:ascii="Times New Roman" w:hAnsi="Times New Roman" w:cs="Times New Roman" w:hint="default"/>
        <w:b/>
        <w:i w:val="0"/>
        <w:strike w:val="0"/>
        <w:dstrike w:val="0"/>
        <w:color w:val="auto"/>
        <w:spacing w:val="0"/>
        <w:w w:val="100"/>
        <w:kern w:val="0"/>
        <w:position w:val="0"/>
        <w:sz w:val="32"/>
        <w:szCs w:val="32"/>
        <w:u w:val="none"/>
        <w:effect w:val="none"/>
      </w:rPr>
    </w:lvl>
    <w:lvl w:ilvl="1">
      <w:start w:val="1"/>
      <w:numFmt w:val="decimal"/>
      <w:suff w:val="space"/>
      <w:lvlText w:val="%1.%2"/>
      <w:lvlJc w:val="left"/>
      <w:pPr>
        <w:ind w:left="0" w:firstLine="720"/>
      </w:pPr>
      <w:rPr>
        <w:rFonts w:ascii="Times New Roman" w:hAnsi="Times New Roman" w:cs="Times New Roman" w:hint="default"/>
        <w:b/>
        <w:i w:val="0"/>
        <w:strike w:val="0"/>
        <w:dstrike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cs="Times New Roman" w:hint="default"/>
        <w:b/>
        <w:i w:val="0"/>
        <w:strike w:val="0"/>
        <w:dstrike w:val="0"/>
        <w:color w:val="auto"/>
        <w:sz w:val="28"/>
        <w:szCs w:val="28"/>
        <w:u w:val="none"/>
        <w:effect w:val="none"/>
      </w:rPr>
    </w:lvl>
    <w:lvl w:ilvl="3">
      <w:start w:val="1"/>
      <w:numFmt w:val="decimal"/>
      <w:pStyle w:val="AppHeading3"/>
      <w:lvlText w:val="%1.%2.%3.%4"/>
      <w:lvlJc w:val="left"/>
      <w:pPr>
        <w:tabs>
          <w:tab w:val="num" w:pos="1588"/>
        </w:tabs>
        <w:ind w:left="0" w:firstLine="720"/>
      </w:pPr>
      <w:rPr>
        <w:rFonts w:ascii="Times New Roman" w:hAnsi="Times New Roman" w:cs="Times New Roman" w:hint="default"/>
        <w:b/>
        <w:i w:val="0"/>
        <w:strike w:val="0"/>
        <w:dstrike w:val="0"/>
        <w:color w:val="auto"/>
        <w:spacing w:val="0"/>
        <w:w w:val="100"/>
        <w:kern w:val="0"/>
        <w:position w:val="0"/>
        <w:sz w:val="24"/>
        <w:szCs w:val="24"/>
        <w:u w:val="none"/>
        <w:effect w:val="none"/>
      </w:rPr>
    </w:lvl>
    <w:lvl w:ilvl="4">
      <w:start w:val="1"/>
      <w:numFmt w:val="decimal"/>
      <w:pStyle w:val="AppHeading4"/>
      <w:lvlText w:val="%1.%2.%3.%4.%5"/>
      <w:lvlJc w:val="left"/>
      <w:pPr>
        <w:tabs>
          <w:tab w:val="num" w:pos="1701"/>
        </w:tabs>
        <w:ind w:left="0" w:firstLine="720"/>
      </w:pPr>
      <w:rPr>
        <w:rFonts w:ascii="Times New Roman" w:hAnsi="Times New Roman" w:cs="Times New Roman" w:hint="default"/>
        <w:b/>
        <w:i w:val="0"/>
        <w:strike w:val="0"/>
        <w:dstrike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396513AB"/>
    <w:multiLevelType w:val="multilevel"/>
    <w:tmpl w:val="09846AAE"/>
    <w:styleLink w:val="11"/>
    <w:lvl w:ilvl="0">
      <w:start w:val="1"/>
      <w:numFmt w:val="decimal"/>
      <w:lvlText w:val="%1."/>
      <w:lvlJc w:val="left"/>
      <w:pPr>
        <w:tabs>
          <w:tab w:val="num" w:pos="340"/>
        </w:tabs>
        <w:ind w:left="340" w:hanging="340"/>
      </w:pPr>
      <w:rPr>
        <w:rFonts w:ascii="Cambria" w:hAnsi="Cambria" w:cs="Times New Roman" w:hint="default"/>
        <w:sz w:val="28"/>
      </w:rPr>
    </w:lvl>
    <w:lvl w:ilvl="1">
      <w:start w:val="1"/>
      <w:numFmt w:val="decimal"/>
      <w:suff w:val="space"/>
      <w:lvlText w:val="%1.%2."/>
      <w:lvlJc w:val="left"/>
      <w:pPr>
        <w:ind w:left="0" w:firstLine="0"/>
      </w:pPr>
      <w:rPr>
        <w:rFonts w:ascii="Calibri" w:hAnsi="Calibri" w:cs="Times New Roman" w:hint="default"/>
        <w:sz w:val="24"/>
      </w:rPr>
    </w:lvl>
    <w:lvl w:ilvl="2">
      <w:start w:val="1"/>
      <w:numFmt w:val="decimal"/>
      <w:suff w:val="space"/>
      <w:lvlText w:val="%1.%2.%3."/>
      <w:lvlJc w:val="left"/>
      <w:pPr>
        <w:ind w:left="680" w:hanging="680"/>
      </w:pPr>
      <w:rPr>
        <w:rFonts w:ascii="Calibri" w:hAnsi="Calibri" w:cs="Times New Roman" w:hint="default"/>
        <w:sz w:val="24"/>
      </w:rPr>
    </w:lvl>
    <w:lvl w:ilvl="3">
      <w:start w:val="1"/>
      <w:numFmt w:val="decimal"/>
      <w:lvlRestart w:val="0"/>
      <w:lvlText w:val="%1.%4."/>
      <w:lvlJc w:val="left"/>
      <w:pPr>
        <w:tabs>
          <w:tab w:val="num" w:pos="567"/>
        </w:tabs>
        <w:ind w:left="567" w:hanging="567"/>
      </w:pPr>
      <w:rPr>
        <w:rFonts w:ascii="Cambria" w:hAnsi="Cambria" w:cs="Times New Roman" w:hint="default"/>
        <w:sz w:val="24"/>
      </w:rPr>
    </w:lvl>
    <w:lvl w:ilvl="4">
      <w:start w:val="1"/>
      <w:numFmt w:val="decimal"/>
      <w:suff w:val="space"/>
      <w:lvlText w:val="%1.%4.%5."/>
      <w:lvlJc w:val="left"/>
      <w:pPr>
        <w:ind w:left="0" w:firstLine="0"/>
      </w:pPr>
      <w:rPr>
        <w:rFonts w:ascii="Calibri" w:hAnsi="Calibri" w:cs="Times New Roman" w:hint="default"/>
        <w:sz w:val="24"/>
      </w:rPr>
    </w:lvl>
    <w:lvl w:ilvl="5">
      <w:start w:val="1"/>
      <w:numFmt w:val="decimal"/>
      <w:suff w:val="space"/>
      <w:lvlText w:val="%1.%4.%5.%6."/>
      <w:lvlJc w:val="left"/>
      <w:pPr>
        <w:ind w:left="0" w:firstLine="0"/>
      </w:pPr>
      <w:rPr>
        <w:rFonts w:ascii="Calibri" w:hAnsi="Calibri" w:cs="Times New Roman" w:hint="default"/>
        <w:sz w:val="24"/>
      </w:rPr>
    </w:lvl>
    <w:lvl w:ilvl="6">
      <w:start w:val="1"/>
      <w:numFmt w:val="decimal"/>
      <w:lvlRestart w:val="0"/>
      <w:lvlText w:val="%1.%4.%7."/>
      <w:lvlJc w:val="left"/>
      <w:pPr>
        <w:tabs>
          <w:tab w:val="num" w:pos="624"/>
        </w:tabs>
        <w:ind w:left="624" w:hanging="624"/>
      </w:pPr>
      <w:rPr>
        <w:rFonts w:ascii="Cambria" w:hAnsi="Cambria" w:cs="Times New Roman" w:hint="default"/>
        <w:sz w:val="24"/>
      </w:rPr>
    </w:lvl>
    <w:lvl w:ilvl="7">
      <w:start w:val="1"/>
      <w:numFmt w:val="decimal"/>
      <w:suff w:val="space"/>
      <w:lvlText w:val="%1.%4.%7.%8."/>
      <w:lvlJc w:val="left"/>
      <w:pPr>
        <w:ind w:left="1440" w:hanging="1440"/>
      </w:pPr>
      <w:rPr>
        <w:rFonts w:ascii="Calibri" w:hAnsi="Calibri" w:cs="Times New Roman" w:hint="default"/>
        <w:sz w:val="24"/>
      </w:rPr>
    </w:lvl>
    <w:lvl w:ilvl="8">
      <w:start w:val="1"/>
      <w:numFmt w:val="decimal"/>
      <w:lvlText w:val="%1.%2.%3.%4.%5.%6.%7.%8.%9"/>
      <w:lvlJc w:val="left"/>
      <w:pPr>
        <w:ind w:left="1584" w:hanging="1584"/>
      </w:pPr>
      <w:rPr>
        <w:rFonts w:cs="Times New Roman"/>
      </w:rPr>
    </w:lvl>
  </w:abstractNum>
  <w:abstractNum w:abstractNumId="35" w15:restartNumberingAfterBreak="0">
    <w:nsid w:val="3D8F67BD"/>
    <w:multiLevelType w:val="hybridMultilevel"/>
    <w:tmpl w:val="CA4A1F58"/>
    <w:lvl w:ilvl="0" w:tplc="39D06E62">
      <w:start w:val="1"/>
      <w:numFmt w:val="bullet"/>
      <w:pStyle w:val="22"/>
      <w:lvlText w:val="o"/>
      <w:lvlJc w:val="left"/>
      <w:pPr>
        <w:ind w:left="1437" w:hanging="360"/>
      </w:pPr>
      <w:rPr>
        <w:rFonts w:ascii="Courier New" w:hAnsi="Courier New" w:cs="Courier New" w:hint="default"/>
      </w:rPr>
    </w:lvl>
    <w:lvl w:ilvl="1" w:tplc="98602D9C">
      <w:numFmt w:val="bullet"/>
      <w:lvlText w:val="•"/>
      <w:lvlJc w:val="left"/>
      <w:pPr>
        <w:ind w:left="1440" w:hanging="360"/>
      </w:pPr>
      <w:rPr>
        <w:rFonts w:ascii="Verdana" w:eastAsia="Times New Roman" w:hAnsi="Verdana"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F4A2DA5"/>
    <w:multiLevelType w:val="hybridMultilevel"/>
    <w:tmpl w:val="C0A042E2"/>
    <w:lvl w:ilvl="0" w:tplc="04190005">
      <w:start w:val="1"/>
      <w:numFmt w:val="bullet"/>
      <w:lvlText w:val=""/>
      <w:lvlJc w:val="left"/>
      <w:pPr>
        <w:ind w:left="1440" w:hanging="360"/>
      </w:pPr>
      <w:rPr>
        <w:rFonts w:ascii="Wingdings" w:hAnsi="Wingdings" w:hint="default"/>
        <w:b/>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7"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3F7525F1"/>
    <w:multiLevelType w:val="hybridMultilevel"/>
    <w:tmpl w:val="54688F70"/>
    <w:lvl w:ilvl="0" w:tplc="FFFFFFFF">
      <w:start w:val="1"/>
      <w:numFmt w:val="bullet"/>
      <w:pStyle w:val="a4"/>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FEF0577"/>
    <w:multiLevelType w:val="multilevel"/>
    <w:tmpl w:val="DD4072A4"/>
    <w:lvl w:ilvl="0">
      <w:start w:val="4"/>
      <w:numFmt w:val="decimal"/>
      <w:lvlText w:val="%1."/>
      <w:lvlJc w:val="left"/>
      <w:pPr>
        <w:ind w:left="1100" w:hanging="390"/>
      </w:pPr>
      <w:rPr>
        <w:rFonts w:cs="Times New Roman" w:hint="default"/>
        <w:b/>
      </w:rPr>
    </w:lvl>
    <w:lvl w:ilvl="1">
      <w:start w:val="1"/>
      <w:numFmt w:val="decimal"/>
      <w:lvlText w:val="%1.%2."/>
      <w:lvlJc w:val="left"/>
      <w:pPr>
        <w:ind w:left="-1450" w:hanging="720"/>
      </w:pPr>
      <w:rPr>
        <w:rFonts w:cs="Times New Roman" w:hint="default"/>
        <w:b/>
        <w:i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090" w:hanging="1080"/>
      </w:pPr>
      <w:rPr>
        <w:rFonts w:cs="Times New Roman" w:hint="default"/>
      </w:rPr>
    </w:lvl>
    <w:lvl w:ilvl="4">
      <w:start w:val="1"/>
      <w:numFmt w:val="decimal"/>
      <w:lvlText w:val="%1.%2.%3.%4.%5."/>
      <w:lvlJc w:val="left"/>
      <w:pPr>
        <w:ind w:left="-1090" w:hanging="1080"/>
      </w:pPr>
      <w:rPr>
        <w:rFonts w:cs="Times New Roman" w:hint="default"/>
      </w:rPr>
    </w:lvl>
    <w:lvl w:ilvl="5">
      <w:start w:val="1"/>
      <w:numFmt w:val="decimal"/>
      <w:lvlText w:val="%1.%2.%3.%4.%5.%6."/>
      <w:lvlJc w:val="left"/>
      <w:pPr>
        <w:ind w:left="-730" w:hanging="1440"/>
      </w:pPr>
      <w:rPr>
        <w:rFonts w:cs="Times New Roman" w:hint="default"/>
      </w:rPr>
    </w:lvl>
    <w:lvl w:ilvl="6">
      <w:start w:val="1"/>
      <w:numFmt w:val="decimal"/>
      <w:lvlText w:val="%1.%2.%3.%4.%5.%6.%7."/>
      <w:lvlJc w:val="left"/>
      <w:pPr>
        <w:ind w:left="-730" w:hanging="1440"/>
      </w:pPr>
      <w:rPr>
        <w:rFonts w:cs="Times New Roman" w:hint="default"/>
      </w:rPr>
    </w:lvl>
    <w:lvl w:ilvl="7">
      <w:start w:val="1"/>
      <w:numFmt w:val="decimal"/>
      <w:lvlText w:val="%1.%2.%3.%4.%5.%6.%7.%8."/>
      <w:lvlJc w:val="left"/>
      <w:pPr>
        <w:ind w:left="-370" w:hanging="1800"/>
      </w:pPr>
      <w:rPr>
        <w:rFonts w:cs="Times New Roman" w:hint="default"/>
      </w:rPr>
    </w:lvl>
    <w:lvl w:ilvl="8">
      <w:start w:val="1"/>
      <w:numFmt w:val="decimal"/>
      <w:lvlText w:val="%1.%2.%3.%4.%5.%6.%7.%8.%9."/>
      <w:lvlJc w:val="left"/>
      <w:pPr>
        <w:ind w:left="-370" w:hanging="1800"/>
      </w:pPr>
      <w:rPr>
        <w:rFonts w:cs="Times New Roman" w:hint="default"/>
      </w:rPr>
    </w:lvl>
  </w:abstractNum>
  <w:abstractNum w:abstractNumId="40" w15:restartNumberingAfterBreak="0">
    <w:nsid w:val="408A3A0B"/>
    <w:multiLevelType w:val="singleLevel"/>
    <w:tmpl w:val="4476F654"/>
    <w:lvl w:ilvl="0">
      <w:start w:val="1"/>
      <w:numFmt w:val="decimal"/>
      <w:pStyle w:val="a5"/>
      <w:lvlText w:val="%1."/>
      <w:lvlJc w:val="left"/>
      <w:pPr>
        <w:tabs>
          <w:tab w:val="num" w:pos="360"/>
        </w:tabs>
        <w:ind w:left="360" w:hanging="360"/>
      </w:pPr>
    </w:lvl>
  </w:abstractNum>
  <w:abstractNum w:abstractNumId="41" w15:restartNumberingAfterBreak="0">
    <w:nsid w:val="42A97FEA"/>
    <w:multiLevelType w:val="hybridMultilevel"/>
    <w:tmpl w:val="AF946C9C"/>
    <w:lvl w:ilvl="0" w:tplc="6E4E12BA">
      <w:start w:val="1"/>
      <w:numFmt w:val="bullet"/>
      <w:lvlText w:val="-"/>
      <w:lvlJc w:val="left"/>
      <w:pPr>
        <w:tabs>
          <w:tab w:val="num" w:pos="420"/>
        </w:tabs>
        <w:ind w:left="420" w:hanging="360"/>
      </w:pPr>
      <w:rPr>
        <w:rFonts w:ascii="Times New Roman" w:eastAsia="Times New Roman" w:hAnsi="Times New Roman" w:cs="Times New Roman" w:hint="default"/>
        <w:sz w:val="24"/>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42" w15:restartNumberingAfterBreak="0">
    <w:nsid w:val="42C2578C"/>
    <w:multiLevelType w:val="hybridMultilevel"/>
    <w:tmpl w:val="A662A976"/>
    <w:lvl w:ilvl="0" w:tplc="04190001">
      <w:start w:val="1"/>
      <w:numFmt w:val="lowerLetter"/>
      <w:pStyle w:val="a6"/>
      <w:lvlText w:val="%1)"/>
      <w:lvlJc w:val="left"/>
      <w:pPr>
        <w:tabs>
          <w:tab w:val="num" w:pos="737"/>
        </w:tabs>
        <w:ind w:left="737" w:hanging="397"/>
      </w:pPr>
      <w:rPr>
        <w:rFonts w:cs="Times New Roman"/>
      </w:rPr>
    </w:lvl>
    <w:lvl w:ilvl="1" w:tplc="04190019">
      <w:start w:val="1"/>
      <w:numFmt w:val="lowerLetter"/>
      <w:lvlText w:val="%2."/>
      <w:lvlJc w:val="left"/>
      <w:pPr>
        <w:tabs>
          <w:tab w:val="num" w:pos="757"/>
        </w:tabs>
        <w:ind w:left="757" w:hanging="360"/>
      </w:pPr>
      <w:rPr>
        <w:rFonts w:cs="Times New Roman"/>
      </w:rPr>
    </w:lvl>
    <w:lvl w:ilvl="2" w:tplc="0419001B">
      <w:start w:val="1"/>
      <w:numFmt w:val="lowerRoman"/>
      <w:lvlText w:val="%3."/>
      <w:lvlJc w:val="right"/>
      <w:pPr>
        <w:tabs>
          <w:tab w:val="num" w:pos="1477"/>
        </w:tabs>
        <w:ind w:left="1477" w:hanging="180"/>
      </w:pPr>
      <w:rPr>
        <w:rFonts w:cs="Times New Roman"/>
      </w:rPr>
    </w:lvl>
    <w:lvl w:ilvl="3" w:tplc="0419000F">
      <w:start w:val="1"/>
      <w:numFmt w:val="decimal"/>
      <w:lvlText w:val="%4."/>
      <w:lvlJc w:val="left"/>
      <w:pPr>
        <w:tabs>
          <w:tab w:val="num" w:pos="2197"/>
        </w:tabs>
        <w:ind w:left="2197" w:hanging="360"/>
      </w:pPr>
      <w:rPr>
        <w:rFonts w:cs="Times New Roman"/>
      </w:rPr>
    </w:lvl>
    <w:lvl w:ilvl="4" w:tplc="04190019">
      <w:start w:val="1"/>
      <w:numFmt w:val="lowerLetter"/>
      <w:lvlText w:val="%5."/>
      <w:lvlJc w:val="left"/>
      <w:pPr>
        <w:tabs>
          <w:tab w:val="num" w:pos="2917"/>
        </w:tabs>
        <w:ind w:left="2917" w:hanging="360"/>
      </w:pPr>
      <w:rPr>
        <w:rFonts w:cs="Times New Roman"/>
      </w:rPr>
    </w:lvl>
    <w:lvl w:ilvl="5" w:tplc="0419001B">
      <w:start w:val="1"/>
      <w:numFmt w:val="lowerRoman"/>
      <w:lvlText w:val="%6."/>
      <w:lvlJc w:val="right"/>
      <w:pPr>
        <w:tabs>
          <w:tab w:val="num" w:pos="3637"/>
        </w:tabs>
        <w:ind w:left="3637" w:hanging="180"/>
      </w:pPr>
      <w:rPr>
        <w:rFonts w:cs="Times New Roman"/>
      </w:rPr>
    </w:lvl>
    <w:lvl w:ilvl="6" w:tplc="0419000F">
      <w:start w:val="1"/>
      <w:numFmt w:val="decimal"/>
      <w:lvlText w:val="%7."/>
      <w:lvlJc w:val="left"/>
      <w:pPr>
        <w:tabs>
          <w:tab w:val="num" w:pos="4357"/>
        </w:tabs>
        <w:ind w:left="4357" w:hanging="360"/>
      </w:pPr>
      <w:rPr>
        <w:rFonts w:cs="Times New Roman"/>
      </w:rPr>
    </w:lvl>
    <w:lvl w:ilvl="7" w:tplc="04190019">
      <w:start w:val="1"/>
      <w:numFmt w:val="lowerLetter"/>
      <w:lvlText w:val="%8."/>
      <w:lvlJc w:val="left"/>
      <w:pPr>
        <w:tabs>
          <w:tab w:val="num" w:pos="5077"/>
        </w:tabs>
        <w:ind w:left="5077" w:hanging="360"/>
      </w:pPr>
      <w:rPr>
        <w:rFonts w:cs="Times New Roman"/>
      </w:rPr>
    </w:lvl>
    <w:lvl w:ilvl="8" w:tplc="0419001B">
      <w:start w:val="1"/>
      <w:numFmt w:val="lowerRoman"/>
      <w:lvlText w:val="%9."/>
      <w:lvlJc w:val="right"/>
      <w:pPr>
        <w:tabs>
          <w:tab w:val="num" w:pos="5797"/>
        </w:tabs>
        <w:ind w:left="5797" w:hanging="180"/>
      </w:pPr>
      <w:rPr>
        <w:rFonts w:cs="Times New Roman"/>
      </w:rPr>
    </w:lvl>
  </w:abstractNum>
  <w:abstractNum w:abstractNumId="43" w15:restartNumberingAfterBreak="0">
    <w:nsid w:val="4326487E"/>
    <w:multiLevelType w:val="multilevel"/>
    <w:tmpl w:val="7B9C7F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304"/>
        </w:tabs>
        <w:ind w:left="1304" w:hanging="584"/>
      </w:pPr>
      <w:rPr>
        <w:rFonts w:ascii="Times New Roman" w:hAnsi="Times New Roman" w:cs="Times New Roman" w:hint="default"/>
        <w:b w:val="0"/>
        <w:i w:val="0"/>
        <w:strike w:val="0"/>
        <w:dstrike w:val="0"/>
        <w:color w:val="auto"/>
        <w:sz w:val="24"/>
        <w:szCs w:val="24"/>
        <w:u w:val="none"/>
        <w:effect w:val="none"/>
      </w:rPr>
    </w:lvl>
    <w:lvl w:ilvl="2">
      <w:start w:val="5"/>
      <w:numFmt w:val="decimal"/>
      <w:lvlText w:val="%1.%2.%3"/>
      <w:lvlJc w:val="left"/>
      <w:pPr>
        <w:tabs>
          <w:tab w:val="num" w:pos="1474"/>
        </w:tabs>
        <w:ind w:left="1474" w:hanging="754"/>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5" w15:restartNumberingAfterBreak="0">
    <w:nsid w:val="467C53CF"/>
    <w:multiLevelType w:val="multilevel"/>
    <w:tmpl w:val="DD4072A4"/>
    <w:lvl w:ilvl="0">
      <w:start w:val="4"/>
      <w:numFmt w:val="decimal"/>
      <w:lvlText w:val="%1."/>
      <w:lvlJc w:val="left"/>
      <w:pPr>
        <w:ind w:left="1100" w:hanging="390"/>
      </w:pPr>
      <w:rPr>
        <w:rFonts w:cs="Times New Roman" w:hint="default"/>
        <w:b/>
      </w:rPr>
    </w:lvl>
    <w:lvl w:ilvl="1">
      <w:start w:val="1"/>
      <w:numFmt w:val="decimal"/>
      <w:lvlText w:val="%1.%2."/>
      <w:lvlJc w:val="left"/>
      <w:pPr>
        <w:ind w:left="-1450" w:hanging="720"/>
      </w:pPr>
      <w:rPr>
        <w:rFonts w:cs="Times New Roman" w:hint="default"/>
        <w:b/>
        <w:i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090" w:hanging="1080"/>
      </w:pPr>
      <w:rPr>
        <w:rFonts w:cs="Times New Roman" w:hint="default"/>
      </w:rPr>
    </w:lvl>
    <w:lvl w:ilvl="4">
      <w:start w:val="1"/>
      <w:numFmt w:val="decimal"/>
      <w:lvlText w:val="%1.%2.%3.%4.%5."/>
      <w:lvlJc w:val="left"/>
      <w:pPr>
        <w:ind w:left="-1090" w:hanging="1080"/>
      </w:pPr>
      <w:rPr>
        <w:rFonts w:cs="Times New Roman" w:hint="default"/>
      </w:rPr>
    </w:lvl>
    <w:lvl w:ilvl="5">
      <w:start w:val="1"/>
      <w:numFmt w:val="decimal"/>
      <w:lvlText w:val="%1.%2.%3.%4.%5.%6."/>
      <w:lvlJc w:val="left"/>
      <w:pPr>
        <w:ind w:left="-730" w:hanging="1440"/>
      </w:pPr>
      <w:rPr>
        <w:rFonts w:cs="Times New Roman" w:hint="default"/>
      </w:rPr>
    </w:lvl>
    <w:lvl w:ilvl="6">
      <w:start w:val="1"/>
      <w:numFmt w:val="decimal"/>
      <w:lvlText w:val="%1.%2.%3.%4.%5.%6.%7."/>
      <w:lvlJc w:val="left"/>
      <w:pPr>
        <w:ind w:left="-730" w:hanging="1440"/>
      </w:pPr>
      <w:rPr>
        <w:rFonts w:cs="Times New Roman" w:hint="default"/>
      </w:rPr>
    </w:lvl>
    <w:lvl w:ilvl="7">
      <w:start w:val="1"/>
      <w:numFmt w:val="decimal"/>
      <w:lvlText w:val="%1.%2.%3.%4.%5.%6.%7.%8."/>
      <w:lvlJc w:val="left"/>
      <w:pPr>
        <w:ind w:left="-370" w:hanging="1800"/>
      </w:pPr>
      <w:rPr>
        <w:rFonts w:cs="Times New Roman" w:hint="default"/>
      </w:rPr>
    </w:lvl>
    <w:lvl w:ilvl="8">
      <w:start w:val="1"/>
      <w:numFmt w:val="decimal"/>
      <w:lvlText w:val="%1.%2.%3.%4.%5.%6.%7.%8.%9."/>
      <w:lvlJc w:val="left"/>
      <w:pPr>
        <w:ind w:left="-370" w:hanging="1800"/>
      </w:pPr>
      <w:rPr>
        <w:rFonts w:cs="Times New Roman" w:hint="default"/>
      </w:rPr>
    </w:lvl>
  </w:abstractNum>
  <w:abstractNum w:abstractNumId="46" w15:restartNumberingAfterBreak="0">
    <w:nsid w:val="4B623D83"/>
    <w:multiLevelType w:val="multilevel"/>
    <w:tmpl w:val="77707358"/>
    <w:lvl w:ilvl="0">
      <w:start w:val="1"/>
      <w:numFmt w:val="decimal"/>
      <w:suff w:val="space"/>
      <w:lvlText w:val="%1"/>
      <w:lvlJc w:val="left"/>
      <w:pPr>
        <w:ind w:left="0" w:firstLine="72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pStyle w:val="21"/>
      <w:suff w:val="space"/>
      <w:lvlText w:val="%1.%2"/>
      <w:lvlJc w:val="left"/>
      <w:pPr>
        <w:ind w:left="0" w:firstLine="72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31"/>
      <w:suff w:val="space"/>
      <w:lvlText w:val="%1.%2.%3"/>
      <w:lvlJc w:val="left"/>
      <w:pPr>
        <w:ind w:left="0" w:firstLine="72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suff w:val="space"/>
      <w:lvlText w:val="%1.%2.%3.%4"/>
      <w:lvlJc w:val="left"/>
      <w:pPr>
        <w:ind w:left="0" w:firstLine="72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4">
      <w:start w:val="1"/>
      <w:numFmt w:val="decimal"/>
      <w:pStyle w:val="51"/>
      <w:suff w:val="space"/>
      <w:lvlText w:val="%1.%2.%3.%4.%5"/>
      <w:lvlJc w:val="left"/>
      <w:pPr>
        <w:ind w:left="0" w:firstLine="72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5">
      <w:start w:val="1"/>
      <w:numFmt w:val="decimal"/>
      <w:pStyle w:val="61"/>
      <w:suff w:val="space"/>
      <w:lvlText w:val="%1.%2.%3.%4.%5.%6"/>
      <w:lvlJc w:val="left"/>
      <w:pPr>
        <w:ind w:left="0" w:firstLine="720"/>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rPr>
    </w:lvl>
    <w:lvl w:ilvl="6">
      <w:start w:val="1"/>
      <w:numFmt w:val="decimal"/>
      <w:lvlText w:val="%1.%2.%3.%4.%5.%6.%7"/>
      <w:lvlJc w:val="left"/>
      <w:pPr>
        <w:tabs>
          <w:tab w:val="num" w:pos="1440"/>
        </w:tabs>
        <w:ind w:left="1298" w:hanging="1298"/>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1800"/>
        </w:tabs>
        <w:ind w:left="1582" w:hanging="1582"/>
      </w:pPr>
      <w:rPr>
        <w:rFonts w:cs="Times New Roman"/>
      </w:rPr>
    </w:lvl>
  </w:abstractNum>
  <w:abstractNum w:abstractNumId="47" w15:restartNumberingAfterBreak="0">
    <w:nsid w:val="4BBD4400"/>
    <w:multiLevelType w:val="multilevel"/>
    <w:tmpl w:val="9C3E86B0"/>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50662F1C"/>
    <w:multiLevelType w:val="hybridMultilevel"/>
    <w:tmpl w:val="4F78017A"/>
    <w:lvl w:ilvl="0" w:tplc="36D2A91C">
      <w:start w:val="1"/>
      <w:numFmt w:val="bullet"/>
      <w:lvlText w:val="–"/>
      <w:lvlJc w:val="left"/>
      <w:pPr>
        <w:ind w:left="720" w:hanging="360"/>
      </w:pPr>
      <w:rPr>
        <w:rFonts w:ascii="Times New Roman" w:hAnsi="Times New Roman" w:cs="Times New Roman" w:hint="default"/>
        <w:b/>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3064706"/>
    <w:multiLevelType w:val="hybridMultilevel"/>
    <w:tmpl w:val="8E34FE7A"/>
    <w:lvl w:ilvl="0" w:tplc="6E4E12BA">
      <w:start w:val="1"/>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50B4AB8"/>
    <w:multiLevelType w:val="multilevel"/>
    <w:tmpl w:val="9C3E86B0"/>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56F83079"/>
    <w:multiLevelType w:val="hybridMultilevel"/>
    <w:tmpl w:val="AA922594"/>
    <w:lvl w:ilvl="0" w:tplc="5C4A076C">
      <w:start w:val="1"/>
      <w:numFmt w:val="bullet"/>
      <w:pStyle w:val="EYBulleted"/>
      <w:lvlText w:val=""/>
      <w:lvlJc w:val="left"/>
      <w:pPr>
        <w:tabs>
          <w:tab w:val="num" w:pos="709"/>
        </w:tabs>
        <w:ind w:left="993" w:hanging="284"/>
      </w:pPr>
      <w:rPr>
        <w:rFonts w:ascii="Symbol" w:hAnsi="Symbol" w:hint="default"/>
        <w:sz w:val="20"/>
      </w:rPr>
    </w:lvl>
    <w:lvl w:ilvl="1" w:tplc="04190019">
      <w:start w:val="1"/>
      <w:numFmt w:val="bullet"/>
      <w:lvlText w:val="o"/>
      <w:lvlJc w:val="left"/>
      <w:pPr>
        <w:tabs>
          <w:tab w:val="num" w:pos="2149"/>
        </w:tabs>
        <w:ind w:left="2149" w:hanging="360"/>
      </w:pPr>
      <w:rPr>
        <w:rFonts w:ascii="Courier New" w:hAnsi="Courier New" w:cs="Times New Roman" w:hint="default"/>
        <w:sz w:val="20"/>
      </w:rPr>
    </w:lvl>
    <w:lvl w:ilvl="2" w:tplc="0419001B">
      <w:start w:val="1"/>
      <w:numFmt w:val="bullet"/>
      <w:lvlText w:val=""/>
      <w:lvlJc w:val="left"/>
      <w:pPr>
        <w:tabs>
          <w:tab w:val="num" w:pos="2869"/>
        </w:tabs>
        <w:ind w:left="2869" w:hanging="360"/>
      </w:pPr>
      <w:rPr>
        <w:rFonts w:ascii="Wingdings" w:hAnsi="Wingdings" w:hint="default"/>
      </w:rPr>
    </w:lvl>
    <w:lvl w:ilvl="3" w:tplc="0419000F">
      <w:start w:val="1"/>
      <w:numFmt w:val="bullet"/>
      <w:lvlText w:val=""/>
      <w:lvlJc w:val="left"/>
      <w:pPr>
        <w:tabs>
          <w:tab w:val="num" w:pos="3589"/>
        </w:tabs>
        <w:ind w:left="3589" w:hanging="360"/>
      </w:pPr>
      <w:rPr>
        <w:rFonts w:ascii="Symbol" w:hAnsi="Symbol" w:hint="default"/>
      </w:rPr>
    </w:lvl>
    <w:lvl w:ilvl="4" w:tplc="04190019">
      <w:start w:val="1"/>
      <w:numFmt w:val="bullet"/>
      <w:lvlText w:val="o"/>
      <w:lvlJc w:val="left"/>
      <w:pPr>
        <w:tabs>
          <w:tab w:val="num" w:pos="4309"/>
        </w:tabs>
        <w:ind w:left="4309" w:hanging="360"/>
      </w:pPr>
      <w:rPr>
        <w:rFonts w:ascii="Courier New" w:hAnsi="Courier New" w:cs="Times New Roman" w:hint="default"/>
      </w:rPr>
    </w:lvl>
    <w:lvl w:ilvl="5" w:tplc="0419001B">
      <w:start w:val="1"/>
      <w:numFmt w:val="bullet"/>
      <w:lvlText w:val=""/>
      <w:lvlJc w:val="left"/>
      <w:pPr>
        <w:tabs>
          <w:tab w:val="num" w:pos="5029"/>
        </w:tabs>
        <w:ind w:left="5029" w:hanging="360"/>
      </w:pPr>
      <w:rPr>
        <w:rFonts w:ascii="Wingdings" w:hAnsi="Wingdings" w:hint="default"/>
      </w:rPr>
    </w:lvl>
    <w:lvl w:ilvl="6" w:tplc="0419000F">
      <w:start w:val="1"/>
      <w:numFmt w:val="bullet"/>
      <w:lvlText w:val=""/>
      <w:lvlJc w:val="left"/>
      <w:pPr>
        <w:tabs>
          <w:tab w:val="num" w:pos="5749"/>
        </w:tabs>
        <w:ind w:left="5749" w:hanging="360"/>
      </w:pPr>
      <w:rPr>
        <w:rFonts w:ascii="Symbol" w:hAnsi="Symbol" w:hint="default"/>
      </w:rPr>
    </w:lvl>
    <w:lvl w:ilvl="7" w:tplc="04190019">
      <w:start w:val="1"/>
      <w:numFmt w:val="bullet"/>
      <w:lvlText w:val="o"/>
      <w:lvlJc w:val="left"/>
      <w:pPr>
        <w:tabs>
          <w:tab w:val="num" w:pos="6469"/>
        </w:tabs>
        <w:ind w:left="6469" w:hanging="360"/>
      </w:pPr>
      <w:rPr>
        <w:rFonts w:ascii="Courier New" w:hAnsi="Courier New" w:cs="Times New Roman" w:hint="default"/>
      </w:rPr>
    </w:lvl>
    <w:lvl w:ilvl="8" w:tplc="0419001B">
      <w:start w:val="1"/>
      <w:numFmt w:val="bullet"/>
      <w:lvlText w:val=""/>
      <w:lvlJc w:val="left"/>
      <w:pPr>
        <w:tabs>
          <w:tab w:val="num" w:pos="7189"/>
        </w:tabs>
        <w:ind w:left="7189" w:hanging="360"/>
      </w:pPr>
      <w:rPr>
        <w:rFonts w:ascii="Wingdings" w:hAnsi="Wingdings" w:hint="default"/>
      </w:rPr>
    </w:lvl>
  </w:abstractNum>
  <w:abstractNum w:abstractNumId="52" w15:restartNumberingAfterBreak="0">
    <w:nsid w:val="5AE71C57"/>
    <w:multiLevelType w:val="hybridMultilevel"/>
    <w:tmpl w:val="CA04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EF40645"/>
    <w:multiLevelType w:val="multilevel"/>
    <w:tmpl w:val="9C3E86B0"/>
    <w:lvl w:ilvl="0">
      <w:start w:val="1"/>
      <w:numFmt w:val="decimal"/>
      <w:lvlText w:val="%1"/>
      <w:lvlJc w:val="left"/>
      <w:pPr>
        <w:ind w:left="502"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15:restartNumberingAfterBreak="0">
    <w:nsid w:val="5F2903BA"/>
    <w:multiLevelType w:val="multilevel"/>
    <w:tmpl w:val="532C5886"/>
    <w:lvl w:ilvl="0">
      <w:start w:val="1"/>
      <w:numFmt w:val="decimal"/>
      <w:lvlText w:val="%1"/>
      <w:lvlJc w:val="left"/>
      <w:pPr>
        <w:tabs>
          <w:tab w:val="num" w:pos="431"/>
        </w:tabs>
        <w:ind w:left="0" w:firstLine="0"/>
      </w:pPr>
      <w:rPr>
        <w:rFonts w:ascii="Times New Roman Bold" w:hAnsi="Times New Roman Bold" w:cs="Times New Roman" w:hint="default"/>
        <w:b/>
        <w:i w:val="0"/>
        <w:sz w:val="32"/>
      </w:rPr>
    </w:lvl>
    <w:lvl w:ilvl="1">
      <w:start w:val="1"/>
      <w:numFmt w:val="decimal"/>
      <w:lvlText w:val="%1.%2"/>
      <w:lvlJc w:val="left"/>
      <w:pPr>
        <w:tabs>
          <w:tab w:val="num" w:pos="641"/>
        </w:tabs>
        <w:ind w:left="0" w:firstLine="0"/>
      </w:pPr>
      <w:rPr>
        <w:rFonts w:ascii="Times New Roman Bold" w:hAnsi="Times New Roman Bold" w:cs="Times New Roman" w:hint="default"/>
        <w:b/>
        <w:i w:val="0"/>
        <w:sz w:val="28"/>
      </w:rPr>
    </w:lvl>
    <w:lvl w:ilvl="2">
      <w:start w:val="1"/>
      <w:numFmt w:val="decimal"/>
      <w:lvlText w:val="%1.%2.%3"/>
      <w:lvlJc w:val="left"/>
      <w:pPr>
        <w:tabs>
          <w:tab w:val="num" w:pos="720"/>
        </w:tabs>
        <w:ind w:left="0" w:firstLine="153"/>
      </w:pPr>
      <w:rPr>
        <w:rFonts w:cs="Times New Roman"/>
        <w:b/>
        <w:i w:val="0"/>
      </w:rPr>
    </w:lvl>
    <w:lvl w:ilvl="3">
      <w:start w:val="1"/>
      <w:numFmt w:val="decimal"/>
      <w:pStyle w:val="Normal3"/>
      <w:lvlText w:val="%1.%2.%3.%4"/>
      <w:lvlJc w:val="left"/>
      <w:pPr>
        <w:tabs>
          <w:tab w:val="num" w:pos="862"/>
        </w:tabs>
        <w:ind w:left="862" w:hanging="862"/>
      </w:pPr>
      <w:rPr>
        <w:rFonts w:cs="Times New Roman"/>
      </w:rPr>
    </w:lvl>
    <w:lvl w:ilvl="4">
      <w:start w:val="1"/>
      <w:numFmt w:val="decimal"/>
      <w:pStyle w:val="Normal4"/>
      <w:lvlText w:val="%1.%2.%3.%4.%5"/>
      <w:lvlJc w:val="left"/>
      <w:pPr>
        <w:tabs>
          <w:tab w:val="num" w:pos="1009"/>
        </w:tabs>
        <w:ind w:left="1009" w:hanging="1009"/>
      </w:pPr>
      <w:rPr>
        <w:rFonts w:cs="Times New Roman"/>
      </w:rPr>
    </w:lvl>
    <w:lvl w:ilvl="5">
      <w:start w:val="1"/>
      <w:numFmt w:val="decimal"/>
      <w:lvlText w:val="%1.%2.%3.%4.%5.%6"/>
      <w:lvlJc w:val="left"/>
      <w:pPr>
        <w:tabs>
          <w:tab w:val="num" w:pos="5832"/>
        </w:tabs>
        <w:ind w:left="5832" w:hanging="1152"/>
      </w:pPr>
      <w:rPr>
        <w:rFonts w:cs="Times New Roman"/>
      </w:rPr>
    </w:lvl>
    <w:lvl w:ilvl="6">
      <w:start w:val="1"/>
      <w:numFmt w:val="decimal"/>
      <w:lvlText w:val="%1.%2.%3.%4.%5.%6.%7"/>
      <w:lvlJc w:val="left"/>
      <w:pPr>
        <w:tabs>
          <w:tab w:val="num" w:pos="5976"/>
        </w:tabs>
        <w:ind w:left="5976" w:hanging="1296"/>
      </w:pPr>
      <w:rPr>
        <w:rFonts w:cs="Times New Roman"/>
      </w:rPr>
    </w:lvl>
    <w:lvl w:ilvl="7">
      <w:start w:val="1"/>
      <w:numFmt w:val="decimal"/>
      <w:lvlText w:val="%1.%2.%3.%4.%5.%6.%7.%8"/>
      <w:lvlJc w:val="left"/>
      <w:pPr>
        <w:tabs>
          <w:tab w:val="num" w:pos="6120"/>
        </w:tabs>
        <w:ind w:left="6120" w:hanging="1440"/>
      </w:pPr>
      <w:rPr>
        <w:rFonts w:cs="Times New Roman"/>
      </w:rPr>
    </w:lvl>
    <w:lvl w:ilvl="8">
      <w:start w:val="1"/>
      <w:numFmt w:val="decimal"/>
      <w:lvlText w:val="%1.%2.%3.%4.%5.%6.%7.%8.%9"/>
      <w:lvlJc w:val="left"/>
      <w:pPr>
        <w:tabs>
          <w:tab w:val="num" w:pos="6264"/>
        </w:tabs>
        <w:ind w:left="6264" w:hanging="1584"/>
      </w:pPr>
      <w:rPr>
        <w:rFonts w:cs="Times New Roman"/>
      </w:rPr>
    </w:lvl>
  </w:abstractNum>
  <w:abstractNum w:abstractNumId="55" w15:restartNumberingAfterBreak="0">
    <w:nsid w:val="5FE80FDE"/>
    <w:multiLevelType w:val="hybridMultilevel"/>
    <w:tmpl w:val="E36E9D04"/>
    <w:lvl w:ilvl="0" w:tplc="FFFFFFFF">
      <w:start w:val="1"/>
      <w:numFmt w:val="bullet"/>
      <w:pStyle w:val="-2"/>
      <w:lvlText w:val=""/>
      <w:lvlJc w:val="left"/>
      <w:pPr>
        <w:tabs>
          <w:tab w:val="num" w:pos="360"/>
        </w:tabs>
        <w:ind w:left="360" w:hanging="76"/>
      </w:pPr>
      <w:rPr>
        <w:rFonts w:ascii="Symbol" w:hAnsi="Symbol" w:hint="default"/>
        <w:color w:val="auto"/>
        <w:sz w:val="2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1F95D82"/>
    <w:multiLevelType w:val="hybridMultilevel"/>
    <w:tmpl w:val="383484DC"/>
    <w:lvl w:ilvl="0" w:tplc="23782D84">
      <w:start w:val="1"/>
      <w:numFmt w:val="bullet"/>
      <w:lvlText w:val="-"/>
      <w:lvlJc w:val="left"/>
      <w:pPr>
        <w:ind w:left="1800" w:hanging="360"/>
      </w:pPr>
      <w:rPr>
        <w:rFonts w:ascii="Arial" w:hAnsi="Arial" w:cs="Times New Roman" w:hint="default"/>
        <w:b/>
        <w:color w:val="auto"/>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57" w15:restartNumberingAfterBreak="0">
    <w:nsid w:val="625C2346"/>
    <w:multiLevelType w:val="multilevel"/>
    <w:tmpl w:val="59686F44"/>
    <w:lvl w:ilvl="0">
      <w:start w:val="1"/>
      <w:numFmt w:val="decimal"/>
      <w:pStyle w:val="a7"/>
      <w:isLgl/>
      <w:suff w:val="space"/>
      <w:lvlText w:val="%1."/>
      <w:lvlJc w:val="left"/>
      <w:pPr>
        <w:ind w:left="1406" w:hanging="1406"/>
      </w:pPr>
      <w:rPr>
        <w:rFonts w:cs="Times New Roman"/>
        <w:b/>
      </w:rPr>
    </w:lvl>
    <w:lvl w:ilvl="1">
      <w:start w:val="1"/>
      <w:numFmt w:val="decimal"/>
      <w:pStyle w:val="a8"/>
      <w:isLgl/>
      <w:lvlText w:val="%1.%2."/>
      <w:lvlJc w:val="left"/>
      <w:pPr>
        <w:tabs>
          <w:tab w:val="num" w:pos="705"/>
        </w:tabs>
        <w:ind w:left="705" w:hanging="705"/>
      </w:pPr>
      <w:rPr>
        <w:rFonts w:cs="Times New Roman"/>
        <w:b/>
      </w:rPr>
    </w:lvl>
    <w:lvl w:ilvl="2">
      <w:start w:val="1"/>
      <w:numFmt w:val="decimal"/>
      <w:pStyle w:val="a9"/>
      <w:lvlText w:val="%1.%2.%3."/>
      <w:lvlJc w:val="left"/>
      <w:pPr>
        <w:tabs>
          <w:tab w:val="num" w:pos="720"/>
        </w:tabs>
        <w:ind w:left="720" w:hanging="720"/>
      </w:pPr>
      <w:rPr>
        <w:rFonts w:cs="Times New Roman"/>
        <w:b/>
        <w:sz w:val="20"/>
        <w:szCs w:val="20"/>
      </w:rPr>
    </w:lvl>
    <w:lvl w:ilvl="3">
      <w:start w:val="1"/>
      <w:numFmt w:val="decimal"/>
      <w:pStyle w:val="aa"/>
      <w:lvlText w:val="%1.%2.%3.%4."/>
      <w:lvlJc w:val="left"/>
      <w:pPr>
        <w:tabs>
          <w:tab w:val="num" w:pos="108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440"/>
        </w:tabs>
        <w:ind w:left="1440" w:hanging="1440"/>
      </w:pPr>
      <w:rPr>
        <w:rFonts w:cs="Times New Roman"/>
        <w:b/>
      </w:rPr>
    </w:lvl>
  </w:abstractNum>
  <w:abstractNum w:abstractNumId="58" w15:restartNumberingAfterBreak="0">
    <w:nsid w:val="66807D91"/>
    <w:multiLevelType w:val="hybridMultilevel"/>
    <w:tmpl w:val="E2C644B0"/>
    <w:lvl w:ilvl="0" w:tplc="04190005">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webHidden w:val="0"/>
        <w:color w:val="auto"/>
        <w:spacing w:val="0"/>
        <w:w w:val="100"/>
        <w:kern w:val="0"/>
        <w:position w:val="0"/>
        <w:sz w:val="22"/>
        <w:szCs w:val="22"/>
        <w:u w:val="none"/>
        <w:effect w:val="none"/>
        <w:vertAlign w:val="baseline"/>
        <w:em w:val="none"/>
        <w:specVanish w:val="0"/>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59"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0" w15:restartNumberingAfterBreak="0">
    <w:nsid w:val="69954F0F"/>
    <w:multiLevelType w:val="multilevel"/>
    <w:tmpl w:val="9C3E86B0"/>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1" w15:restartNumberingAfterBreak="0">
    <w:nsid w:val="69BB6D11"/>
    <w:multiLevelType w:val="multilevel"/>
    <w:tmpl w:val="98B4CEF8"/>
    <w:lvl w:ilvl="0">
      <w:start w:val="1"/>
      <w:numFmt w:val="decimal"/>
      <w:pStyle w:val="32"/>
      <w:lvlText w:val="%1)"/>
      <w:lvlJc w:val="left"/>
      <w:pPr>
        <w:tabs>
          <w:tab w:val="num" w:pos="1077"/>
        </w:tabs>
        <w:ind w:left="0" w:firstLine="720"/>
      </w:pPr>
      <w:rPr>
        <w:b w:val="0"/>
        <w:i w:val="0"/>
        <w:strike w:val="0"/>
        <w:dstrike w:val="0"/>
        <w:color w:val="auto"/>
        <w:spacing w:val="0"/>
        <w:w w:val="100"/>
        <w:kern w:val="0"/>
        <w:position w:val="0"/>
        <w:sz w:val="24"/>
        <w:szCs w:val="24"/>
        <w:u w:val="none"/>
        <w:effect w:val="none"/>
      </w:rPr>
    </w:lvl>
    <w:lvl w:ilvl="1">
      <w:start w:val="1"/>
      <w:numFmt w:val="russianLower"/>
      <w:lvlText w:val="%2)"/>
      <w:lvlJc w:val="left"/>
      <w:pPr>
        <w:tabs>
          <w:tab w:val="num" w:pos="1440"/>
        </w:tabs>
        <w:ind w:left="1440" w:hanging="363"/>
      </w:pPr>
      <w:rPr>
        <w:b w:val="0"/>
        <w:i w:val="0"/>
        <w:strike w:val="0"/>
        <w:dstrike w:val="0"/>
        <w:color w:val="auto"/>
        <w:sz w:val="24"/>
        <w:szCs w:val="24"/>
        <w:u w:val="none"/>
        <w:effect w:val="none"/>
      </w:rPr>
    </w:lvl>
    <w:lvl w:ilvl="2">
      <w:start w:val="1"/>
      <w:numFmt w:val="decimal"/>
      <w:suff w:val="space"/>
      <w:lvlText w:val="%1.%2.%3"/>
      <w:lvlJc w:val="left"/>
      <w:pPr>
        <w:ind w:left="-2121" w:firstLine="720"/>
      </w:pPr>
      <w:rPr>
        <w:b w:val="0"/>
        <w:i w:val="0"/>
        <w:strike w:val="0"/>
        <w:dstrike w:val="0"/>
        <w:color w:val="auto"/>
        <w:sz w:val="24"/>
        <w:szCs w:val="24"/>
        <w:u w:val="none"/>
        <w:effect w:val="none"/>
      </w:rPr>
    </w:lvl>
    <w:lvl w:ilvl="3">
      <w:start w:val="1"/>
      <w:numFmt w:val="decimal"/>
      <w:suff w:val="space"/>
      <w:lvlText w:val="%1.%2.%3.%4"/>
      <w:lvlJc w:val="left"/>
      <w:pPr>
        <w:ind w:left="-2235" w:firstLine="720"/>
      </w:pPr>
      <w:rPr>
        <w:b w:val="0"/>
        <w:i w:val="0"/>
        <w:strike w:val="0"/>
        <w:dstrike w:val="0"/>
        <w:color w:val="auto"/>
        <w:sz w:val="28"/>
        <w:szCs w:val="28"/>
        <w:u w:val="none"/>
        <w:effect w:val="none"/>
      </w:rPr>
    </w:lvl>
    <w:lvl w:ilvl="4">
      <w:start w:val="1"/>
      <w:numFmt w:val="decimal"/>
      <w:suff w:val="space"/>
      <w:lvlText w:val="%1.%2.%3.%4.%5"/>
      <w:lvlJc w:val="left"/>
      <w:pPr>
        <w:ind w:left="-2235" w:firstLine="720"/>
      </w:pPr>
      <w:rPr>
        <w:rFonts w:ascii="Times New Roman" w:hAnsi="Times New Roman" w:cs="Times New Roman" w:hint="default"/>
        <w:b w:val="0"/>
        <w:i w:val="0"/>
        <w:strike w:val="0"/>
        <w:dstrike w:val="0"/>
        <w:color w:val="auto"/>
        <w:sz w:val="28"/>
        <w:szCs w:val="28"/>
        <w:u w:val="none"/>
        <w:effect w:val="none"/>
      </w:rPr>
    </w:lvl>
    <w:lvl w:ilvl="5">
      <w:start w:val="1"/>
      <w:numFmt w:val="decimal"/>
      <w:suff w:val="space"/>
      <w:lvlText w:val="%1.%2.%3.%4.%5.%6"/>
      <w:lvlJc w:val="left"/>
      <w:pPr>
        <w:ind w:left="-2201" w:firstLine="722"/>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2505"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2505"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2505"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62" w15:restartNumberingAfterBreak="0">
    <w:nsid w:val="6AC85A02"/>
    <w:multiLevelType w:val="multilevel"/>
    <w:tmpl w:val="D6C844B6"/>
    <w:lvl w:ilvl="0">
      <w:start w:val="1"/>
      <w:numFmt w:val="decimal"/>
      <w:pStyle w:val="12"/>
      <w:suff w:val="space"/>
      <w:lvlText w:val="%1"/>
      <w:lvlJc w:val="left"/>
      <w:pPr>
        <w:ind w:left="720" w:firstLine="0"/>
      </w:pPr>
      <w:rPr>
        <w:b/>
        <w:i w:val="0"/>
        <w:strike w:val="0"/>
        <w:dstrike w:val="0"/>
        <w:color w:val="auto"/>
        <w:sz w:val="32"/>
        <w:szCs w:val="32"/>
        <w:u w:val="none"/>
        <w:effect w:val="none"/>
      </w:rPr>
    </w:lvl>
    <w:lvl w:ilvl="1">
      <w:start w:val="1"/>
      <w:numFmt w:val="decimal"/>
      <w:pStyle w:val="20"/>
      <w:suff w:val="space"/>
      <w:lvlText w:val="%1.%2"/>
      <w:lvlJc w:val="left"/>
      <w:pPr>
        <w:ind w:left="3107" w:firstLine="720"/>
      </w:pPr>
      <w:rPr>
        <w:b w:val="0"/>
        <w:bCs w:val="0"/>
        <w:i w:val="0"/>
        <w:strike w:val="0"/>
        <w:dstrike w:val="0"/>
        <w:color w:val="auto"/>
        <w:sz w:val="28"/>
        <w:szCs w:val="28"/>
        <w:u w:val="none"/>
        <w:effect w:val="none"/>
      </w:rPr>
    </w:lvl>
    <w:lvl w:ilvl="2">
      <w:start w:val="1"/>
      <w:numFmt w:val="decimal"/>
      <w:pStyle w:val="33"/>
      <w:suff w:val="space"/>
      <w:lvlText w:val="%1.%2.%3"/>
      <w:lvlJc w:val="left"/>
      <w:pPr>
        <w:ind w:left="1124" w:firstLine="720"/>
      </w:pPr>
      <w:rPr>
        <w:b w:val="0"/>
        <w:bCs/>
        <w:i w:val="0"/>
        <w:strike w:val="0"/>
        <w:dstrike w:val="0"/>
        <w:color w:val="auto"/>
        <w:sz w:val="26"/>
        <w:szCs w:val="26"/>
        <w:u w:val="none"/>
        <w:effect w:val="none"/>
      </w:rPr>
    </w:lvl>
    <w:lvl w:ilvl="3">
      <w:start w:val="1"/>
      <w:numFmt w:val="decimal"/>
      <w:pStyle w:val="41"/>
      <w:suff w:val="space"/>
      <w:lvlText w:val="%1.%2.%3.%4"/>
      <w:lvlJc w:val="left"/>
      <w:pPr>
        <w:ind w:left="982" w:firstLine="720"/>
      </w:pPr>
      <w:rPr>
        <w:rFonts w:ascii="Times New Roman" w:hAnsi="Times New Roman" w:cs="Times New Roman" w:hint="default"/>
        <w:b w:val="0"/>
        <w:i w:val="0"/>
        <w:strike w:val="0"/>
        <w:dstrike w:val="0"/>
        <w:color w:val="auto"/>
        <w:sz w:val="26"/>
        <w:szCs w:val="26"/>
        <w:u w:val="none"/>
        <w:effect w:val="none"/>
      </w:rPr>
    </w:lvl>
    <w:lvl w:ilvl="4">
      <w:start w:val="1"/>
      <w:numFmt w:val="decimal"/>
      <w:pStyle w:val="52"/>
      <w:suff w:val="space"/>
      <w:lvlText w:val="%1.%2.%3.%4.%5"/>
      <w:lvlJc w:val="left"/>
      <w:pPr>
        <w:ind w:left="4667" w:firstLine="720"/>
      </w:pPr>
      <w:rPr>
        <w:b w:val="0"/>
        <w:i w:val="0"/>
        <w:strike w:val="0"/>
        <w:dstrike w:val="0"/>
        <w:color w:val="auto"/>
        <w:sz w:val="24"/>
        <w:szCs w:val="24"/>
        <w:u w:val="none"/>
        <w:effect w:val="none"/>
      </w:rPr>
    </w:lvl>
    <w:lvl w:ilvl="5">
      <w:start w:val="1"/>
      <w:numFmt w:val="decimal"/>
      <w:pStyle w:val="6"/>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pStyle w:val="7"/>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pStyle w:val="8"/>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pStyle w:val="9"/>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63" w15:restartNumberingAfterBreak="0">
    <w:nsid w:val="6C3579D9"/>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6C7179FB"/>
    <w:multiLevelType w:val="multilevel"/>
    <w:tmpl w:val="598486C2"/>
    <w:lvl w:ilvl="0">
      <w:start w:val="1"/>
      <w:numFmt w:val="decimal"/>
      <w:pStyle w:val="ab"/>
      <w:lvlText w:val="%1)"/>
      <w:lvlJc w:val="left"/>
      <w:pPr>
        <w:tabs>
          <w:tab w:val="num" w:pos="1077"/>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1">
      <w:start w:val="1"/>
      <w:numFmt w:val="russianLower"/>
      <w:pStyle w:val="23"/>
      <w:lvlText w:val="%2)"/>
      <w:lvlJc w:val="left"/>
      <w:pPr>
        <w:tabs>
          <w:tab w:val="num" w:pos="1440"/>
        </w:tabs>
        <w:ind w:left="1440" w:hanging="363"/>
      </w:pPr>
      <w:rPr>
        <w:rFonts w:ascii="Times New Roman" w:hAnsi="Times New Roman" w:cs="Times New Roman" w:hint="default"/>
        <w:b w:val="0"/>
        <w:i w:val="0"/>
        <w:strike w:val="0"/>
        <w:dstrike w:val="0"/>
        <w:color w:val="auto"/>
        <w:sz w:val="24"/>
        <w:szCs w:val="24"/>
        <w:u w:val="none"/>
        <w:effect w:val="none"/>
      </w:rPr>
    </w:lvl>
    <w:lvl w:ilvl="2">
      <w:start w:val="1"/>
      <w:numFmt w:val="decimal"/>
      <w:suff w:val="space"/>
      <w:lvlText w:val="%1.%2.%3"/>
      <w:lvlJc w:val="left"/>
      <w:pPr>
        <w:ind w:left="-1837" w:firstLine="720"/>
      </w:pPr>
      <w:rPr>
        <w:b w:val="0"/>
        <w:i w:val="0"/>
        <w:strike w:val="0"/>
        <w:dstrike w:val="0"/>
        <w:color w:val="auto"/>
        <w:sz w:val="24"/>
        <w:szCs w:val="24"/>
        <w:u w:val="none"/>
        <w:effect w:val="none"/>
      </w:rPr>
    </w:lvl>
    <w:lvl w:ilvl="3">
      <w:start w:val="1"/>
      <w:numFmt w:val="decimal"/>
      <w:suff w:val="space"/>
      <w:lvlText w:val="%1.%2.%3.%4"/>
      <w:lvlJc w:val="left"/>
      <w:pPr>
        <w:ind w:left="-1951" w:firstLine="720"/>
      </w:pPr>
      <w:rPr>
        <w:b w:val="0"/>
        <w:i w:val="0"/>
        <w:strike w:val="0"/>
        <w:dstrike w:val="0"/>
        <w:color w:val="auto"/>
        <w:sz w:val="28"/>
        <w:szCs w:val="28"/>
        <w:u w:val="none"/>
        <w:effect w:val="none"/>
      </w:rPr>
    </w:lvl>
    <w:lvl w:ilvl="4">
      <w:start w:val="1"/>
      <w:numFmt w:val="decimal"/>
      <w:suff w:val="space"/>
      <w:lvlText w:val="%1.%2.%3.%4.%5"/>
      <w:lvlJc w:val="left"/>
      <w:pPr>
        <w:ind w:left="-1951" w:firstLine="720"/>
      </w:pPr>
      <w:rPr>
        <w:rFonts w:ascii="Times New Roman" w:hAnsi="Times New Roman" w:cs="Times New Roman" w:hint="default"/>
        <w:b w:val="0"/>
        <w:i w:val="0"/>
        <w:strike w:val="0"/>
        <w:dstrike w:val="0"/>
        <w:color w:val="auto"/>
        <w:sz w:val="28"/>
        <w:szCs w:val="28"/>
        <w:u w:val="none"/>
        <w:effect w:val="none"/>
      </w:rPr>
    </w:lvl>
    <w:lvl w:ilvl="5">
      <w:start w:val="1"/>
      <w:numFmt w:val="decimal"/>
      <w:suff w:val="space"/>
      <w:lvlText w:val="%1.%2.%3.%4.%5.%6"/>
      <w:lvlJc w:val="left"/>
      <w:pPr>
        <w:ind w:left="-1917" w:firstLine="722"/>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65" w15:restartNumberingAfterBreak="0">
    <w:nsid w:val="6C746A32"/>
    <w:multiLevelType w:val="multilevel"/>
    <w:tmpl w:val="4ECE97E8"/>
    <w:styleLink w:val="71Numbered"/>
    <w:lvl w:ilvl="0">
      <w:start w:val="7"/>
      <w:numFmt w:val="decimal"/>
      <w:lvlText w:val="%1"/>
      <w:lvlJc w:val="left"/>
      <w:pPr>
        <w:tabs>
          <w:tab w:val="num" w:pos="360"/>
        </w:tabs>
        <w:ind w:left="360" w:hanging="360"/>
      </w:pPr>
    </w:lvl>
    <w:lvl w:ilvl="1">
      <w:start w:val="1"/>
      <w:numFmt w:val="decimal"/>
      <w:suff w:val="space"/>
      <w:lvlText w:val="%1.%2"/>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6CB82FA9"/>
    <w:multiLevelType w:val="multilevel"/>
    <w:tmpl w:val="5FDCFD2A"/>
    <w:lvl w:ilvl="0">
      <w:start w:val="8"/>
      <w:numFmt w:val="decimal"/>
      <w:lvlText w:val="%1."/>
      <w:lvlJc w:val="left"/>
      <w:pPr>
        <w:ind w:left="1070" w:hanging="360"/>
      </w:pPr>
      <w:rPr>
        <w:rFonts w:hint="default"/>
      </w:rPr>
    </w:lvl>
    <w:lvl w:ilvl="1">
      <w:start w:val="1"/>
      <w:numFmt w:val="decimal"/>
      <w:isLgl/>
      <w:lvlText w:val="%1.%2."/>
      <w:lvlJc w:val="left"/>
      <w:pPr>
        <w:ind w:left="1430" w:hanging="720"/>
      </w:pPr>
      <w:rPr>
        <w:rFonts w:hint="default"/>
        <w:b/>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7" w15:restartNumberingAfterBreak="0">
    <w:nsid w:val="6EB56A39"/>
    <w:multiLevelType w:val="hybridMultilevel"/>
    <w:tmpl w:val="88521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F601744"/>
    <w:multiLevelType w:val="hybridMultilevel"/>
    <w:tmpl w:val="604EF1F4"/>
    <w:lvl w:ilvl="0" w:tplc="E23EE568">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00000E9"/>
    <w:multiLevelType w:val="hybridMultilevel"/>
    <w:tmpl w:val="35C8A644"/>
    <w:lvl w:ilvl="0" w:tplc="120A52F0">
      <w:start w:val="1"/>
      <w:numFmt w:val="bullet"/>
      <w:pStyle w:val="24"/>
      <w:lvlText w:val=""/>
      <w:lvlJc w:val="left"/>
      <w:pPr>
        <w:tabs>
          <w:tab w:val="num" w:pos="1435"/>
        </w:tabs>
        <w:ind w:left="1435" w:hanging="358"/>
      </w:pPr>
      <w:rPr>
        <w:rFonts w:ascii="Symbol" w:hAnsi="Symbol" w:cs="Symbol" w:hint="default"/>
        <w:b w:val="0"/>
        <w:i w:val="0"/>
        <w:strike w:val="0"/>
        <w:dstrike w:val="0"/>
        <w:color w:val="auto"/>
        <w:spacing w:val="0"/>
        <w:w w:val="100"/>
        <w:kern w:val="0"/>
        <w:position w:val="0"/>
        <w:sz w:val="16"/>
        <w:szCs w:val="16"/>
        <w:u w:val="none"/>
        <w:effect w:val="none"/>
      </w:r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3011"/>
        </w:tabs>
        <w:ind w:left="3011" w:hanging="360"/>
      </w:pPr>
      <w:rPr>
        <w:rFonts w:ascii="Wingdings" w:hAnsi="Wingdings" w:cs="Wingdings" w:hint="default"/>
      </w:rPr>
    </w:lvl>
    <w:lvl w:ilvl="3" w:tplc="FFFFFFFF">
      <w:start w:val="1"/>
      <w:numFmt w:val="bullet"/>
      <w:lvlText w:val=""/>
      <w:lvlJc w:val="left"/>
      <w:pPr>
        <w:tabs>
          <w:tab w:val="num" w:pos="3731"/>
        </w:tabs>
        <w:ind w:left="3731" w:hanging="360"/>
      </w:pPr>
      <w:rPr>
        <w:rFonts w:ascii="Symbol" w:hAnsi="Symbol" w:cs="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cs="Wingdings" w:hint="default"/>
      </w:rPr>
    </w:lvl>
    <w:lvl w:ilvl="6" w:tplc="FFFFFFFF">
      <w:start w:val="1"/>
      <w:numFmt w:val="bullet"/>
      <w:lvlText w:val=""/>
      <w:lvlJc w:val="left"/>
      <w:pPr>
        <w:tabs>
          <w:tab w:val="num" w:pos="5891"/>
        </w:tabs>
        <w:ind w:left="5891" w:hanging="360"/>
      </w:pPr>
      <w:rPr>
        <w:rFonts w:ascii="Symbol" w:hAnsi="Symbol" w:cs="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cs="Wingdings" w:hint="default"/>
      </w:rPr>
    </w:lvl>
  </w:abstractNum>
  <w:abstractNum w:abstractNumId="70" w15:restartNumberingAfterBreak="0">
    <w:nsid w:val="704836ED"/>
    <w:multiLevelType w:val="hybridMultilevel"/>
    <w:tmpl w:val="C360B722"/>
    <w:lvl w:ilvl="0" w:tplc="152ED8B8">
      <w:start w:val="1"/>
      <w:numFmt w:val="bullet"/>
      <w:lvlText w:val=""/>
      <w:lvlJc w:val="left"/>
      <w:pPr>
        <w:ind w:left="720" w:hanging="360"/>
      </w:pPr>
      <w:rPr>
        <w:rFonts w:ascii="Symbol" w:hAnsi="Symbol" w:cs="Symbol" w:hint="default"/>
        <w:b w:val="0"/>
        <w:i w:val="0"/>
        <w:strike w:val="0"/>
        <w:dstrike w:val="0"/>
        <w:color w:val="auto"/>
        <w:spacing w:val="0"/>
        <w:w w:val="100"/>
        <w:kern w:val="0"/>
        <w:position w:val="0"/>
        <w:sz w:val="16"/>
        <w:szCs w:val="16"/>
        <w:u w:val="none"/>
        <w:effect w:val="none"/>
      </w:rPr>
    </w:lvl>
    <w:lvl w:ilvl="1" w:tplc="AF805694">
      <w:start w:val="1"/>
      <w:numFmt w:val="bullet"/>
      <w:lvlText w:val="o"/>
      <w:lvlJc w:val="left"/>
      <w:pPr>
        <w:ind w:left="1440" w:hanging="360"/>
      </w:pPr>
      <w:rPr>
        <w:rFonts w:ascii="Courier New" w:hAnsi="Courier New" w:cs="Courier New" w:hint="default"/>
      </w:rPr>
    </w:lvl>
    <w:lvl w:ilvl="2" w:tplc="F692D782">
      <w:start w:val="1"/>
      <w:numFmt w:val="bullet"/>
      <w:lvlText w:val=""/>
      <w:lvlJc w:val="left"/>
      <w:pPr>
        <w:ind w:left="2160" w:hanging="360"/>
      </w:pPr>
      <w:rPr>
        <w:rFonts w:ascii="Wingdings" w:hAnsi="Wingdings" w:hint="default"/>
      </w:rPr>
    </w:lvl>
    <w:lvl w:ilvl="3" w:tplc="2ED048D0">
      <w:start w:val="1"/>
      <w:numFmt w:val="bullet"/>
      <w:lvlText w:val=""/>
      <w:lvlJc w:val="left"/>
      <w:pPr>
        <w:ind w:left="2880" w:hanging="360"/>
      </w:pPr>
      <w:rPr>
        <w:rFonts w:ascii="Symbol" w:hAnsi="Symbol" w:hint="default"/>
      </w:rPr>
    </w:lvl>
    <w:lvl w:ilvl="4" w:tplc="A552BDEA">
      <w:start w:val="1"/>
      <w:numFmt w:val="bullet"/>
      <w:lvlText w:val="o"/>
      <w:lvlJc w:val="left"/>
      <w:pPr>
        <w:ind w:left="3600" w:hanging="360"/>
      </w:pPr>
      <w:rPr>
        <w:rFonts w:ascii="Courier New" w:hAnsi="Courier New" w:cs="Courier New" w:hint="default"/>
      </w:rPr>
    </w:lvl>
    <w:lvl w:ilvl="5" w:tplc="74F43A44">
      <w:start w:val="1"/>
      <w:numFmt w:val="bullet"/>
      <w:lvlText w:val=""/>
      <w:lvlJc w:val="left"/>
      <w:pPr>
        <w:ind w:left="4320" w:hanging="360"/>
      </w:pPr>
      <w:rPr>
        <w:rFonts w:ascii="Wingdings" w:hAnsi="Wingdings" w:hint="default"/>
      </w:rPr>
    </w:lvl>
    <w:lvl w:ilvl="6" w:tplc="A8B6EDFC">
      <w:start w:val="1"/>
      <w:numFmt w:val="bullet"/>
      <w:lvlText w:val=""/>
      <w:lvlJc w:val="left"/>
      <w:pPr>
        <w:ind w:left="5040" w:hanging="360"/>
      </w:pPr>
      <w:rPr>
        <w:rFonts w:ascii="Symbol" w:hAnsi="Symbol" w:hint="default"/>
      </w:rPr>
    </w:lvl>
    <w:lvl w:ilvl="7" w:tplc="9D22C872">
      <w:start w:val="1"/>
      <w:numFmt w:val="bullet"/>
      <w:lvlText w:val="o"/>
      <w:lvlJc w:val="left"/>
      <w:pPr>
        <w:ind w:left="5760" w:hanging="360"/>
      </w:pPr>
      <w:rPr>
        <w:rFonts w:ascii="Courier New" w:hAnsi="Courier New" w:cs="Courier New" w:hint="default"/>
      </w:rPr>
    </w:lvl>
    <w:lvl w:ilvl="8" w:tplc="4FDAB800">
      <w:start w:val="1"/>
      <w:numFmt w:val="bullet"/>
      <w:lvlText w:val=""/>
      <w:lvlJc w:val="left"/>
      <w:pPr>
        <w:ind w:left="6480" w:hanging="360"/>
      </w:pPr>
      <w:rPr>
        <w:rFonts w:ascii="Wingdings" w:hAnsi="Wingdings" w:hint="default"/>
      </w:rPr>
    </w:lvl>
  </w:abstractNum>
  <w:abstractNum w:abstractNumId="71" w15:restartNumberingAfterBreak="0">
    <w:nsid w:val="70885B61"/>
    <w:multiLevelType w:val="multilevel"/>
    <w:tmpl w:val="3A121FCC"/>
    <w:lvl w:ilvl="0">
      <w:start w:val="1"/>
      <w:numFmt w:val="decimal"/>
      <w:pStyle w:val="-1"/>
      <w:lvlText w:val="%1."/>
      <w:lvlJc w:val="left"/>
      <w:pPr>
        <w:tabs>
          <w:tab w:val="num" w:pos="360"/>
        </w:tabs>
        <w:ind w:left="360" w:hanging="360"/>
      </w:pPr>
    </w:lvl>
    <w:lvl w:ilvl="1">
      <w:start w:val="1"/>
      <w:numFmt w:val="decimal"/>
      <w:pStyle w:val="-20"/>
      <w:lvlText w:val="%1.%2."/>
      <w:lvlJc w:val="left"/>
      <w:pPr>
        <w:tabs>
          <w:tab w:val="num" w:pos="792"/>
        </w:tabs>
        <w:ind w:left="792" w:hanging="432"/>
      </w:pPr>
    </w:lvl>
    <w:lvl w:ilvl="2">
      <w:start w:val="1"/>
      <w:numFmt w:val="decimal"/>
      <w:pStyle w:val="-3"/>
      <w:lvlText w:val="%1.%2.%3."/>
      <w:lvlJc w:val="left"/>
      <w:pPr>
        <w:tabs>
          <w:tab w:val="num" w:pos="1440"/>
        </w:tabs>
        <w:ind w:left="1224" w:hanging="504"/>
      </w:pPr>
    </w:lvl>
    <w:lvl w:ilvl="3">
      <w:start w:val="1"/>
      <w:numFmt w:val="decimal"/>
      <w:pStyle w:val="-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2" w15:restartNumberingAfterBreak="0">
    <w:nsid w:val="70C33AE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3"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cs="Times New Roman" w:hint="default"/>
        <w:b w:val="0"/>
        <w:i w:val="0"/>
        <w:strike w:val="0"/>
        <w:dstrike w:val="0"/>
        <w:color w:val="auto"/>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i w:val="0"/>
        <w:strike w:val="0"/>
        <w:dstrike w:val="0"/>
        <w:color w:val="auto"/>
        <w:sz w:val="24"/>
        <w:szCs w:val="24"/>
        <w:u w:val="none"/>
        <w:effect w:val="none"/>
      </w:rPr>
    </w:lvl>
    <w:lvl w:ilvl="2">
      <w:start w:val="10"/>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cs="Times New Roman" w:hint="default"/>
        <w:b w:val="0"/>
        <w:i w:val="0"/>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cs="Times New Roman" w:hint="default"/>
        <w:b w:val="0"/>
        <w:i/>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74"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cs="Times New Roman" w:hint="default"/>
        <w:b w:val="0"/>
        <w:i w:val="0"/>
        <w:strike w:val="0"/>
        <w:dstrike w:val="0"/>
        <w:color w:val="auto"/>
        <w:sz w:val="24"/>
        <w:szCs w:val="24"/>
        <w:u w:val="none"/>
        <w:effect w:val="none"/>
      </w:rPr>
    </w:lvl>
    <w:lvl w:ilvl="1">
      <w:start w:val="3"/>
      <w:numFmt w:val="decimal"/>
      <w:suff w:val="space"/>
      <w:lvlText w:val="%1.%2"/>
      <w:lvlJc w:val="left"/>
      <w:pPr>
        <w:ind w:left="0" w:firstLine="720"/>
      </w:pPr>
      <w:rPr>
        <w:rFonts w:ascii="Times New Roman" w:hAnsi="Times New Roman" w:cs="Times New Roman" w:hint="default"/>
        <w:b w:val="0"/>
        <w:i w:val="0"/>
        <w:strike w:val="0"/>
        <w:dstrike w:val="0"/>
        <w:color w:val="auto"/>
        <w:sz w:val="24"/>
        <w:szCs w:val="24"/>
        <w:u w:val="none"/>
        <w:effect w:val="none"/>
      </w:rPr>
    </w:lvl>
    <w:lvl w:ilvl="2">
      <w:start w:val="3"/>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75" w15:restartNumberingAfterBreak="0">
    <w:nsid w:val="72ED4787"/>
    <w:multiLevelType w:val="multilevel"/>
    <w:tmpl w:val="D39E03E8"/>
    <w:lvl w:ilvl="0">
      <w:start w:val="1"/>
      <w:numFmt w:val="bullet"/>
      <w:pStyle w:val="ac"/>
      <w:lvlText w:val="̶"/>
      <w:lvlJc w:val="left"/>
      <w:pPr>
        <w:tabs>
          <w:tab w:val="num" w:pos="1191"/>
        </w:tabs>
        <w:ind w:left="1191" w:hanging="170"/>
      </w:pPr>
      <w:rPr>
        <w:rFonts w:ascii="Tahoma" w:hAnsi="Tahoma" w:cs="Times New Roman" w:hint="default"/>
      </w:rPr>
    </w:lvl>
    <w:lvl w:ilvl="1">
      <w:start w:val="1"/>
      <w:numFmt w:val="decimal"/>
      <w:lvlText w:val="%1.%2."/>
      <w:lvlJc w:val="left"/>
      <w:pPr>
        <w:tabs>
          <w:tab w:val="num" w:pos="709"/>
        </w:tabs>
        <w:ind w:left="1285" w:hanging="576"/>
      </w:pPr>
      <w:rPr>
        <w:rFonts w:cs="Times New Roman"/>
      </w:rPr>
    </w:lvl>
    <w:lvl w:ilvl="2">
      <w:start w:val="1"/>
      <w:numFmt w:val="decimal"/>
      <w:lvlText w:val="%1.%2.%3."/>
      <w:lvlJc w:val="left"/>
      <w:pPr>
        <w:tabs>
          <w:tab w:val="num" w:pos="1049"/>
        </w:tabs>
        <w:ind w:left="709" w:firstLine="0"/>
      </w:pPr>
      <w:rPr>
        <w:rFonts w:cs="Times New Roman"/>
      </w:rPr>
    </w:lvl>
    <w:lvl w:ilvl="3">
      <w:start w:val="1"/>
      <w:numFmt w:val="none"/>
      <w:lvlText w:val=""/>
      <w:lvlJc w:val="left"/>
      <w:pPr>
        <w:tabs>
          <w:tab w:val="num" w:pos="709"/>
        </w:tabs>
        <w:ind w:left="709" w:firstLine="0"/>
      </w:pPr>
      <w:rPr>
        <w:rFonts w:cs="Times New Roman"/>
      </w:rPr>
    </w:lvl>
    <w:lvl w:ilvl="4">
      <w:start w:val="1"/>
      <w:numFmt w:val="decimal"/>
      <w:lvlText w:val="%1.%2.%3.%4.%5"/>
      <w:lvlJc w:val="left"/>
      <w:pPr>
        <w:tabs>
          <w:tab w:val="num" w:pos="1717"/>
        </w:tabs>
        <w:ind w:left="1717" w:hanging="1008"/>
      </w:pPr>
      <w:rPr>
        <w:rFonts w:cs="Times New Roman"/>
      </w:rPr>
    </w:lvl>
    <w:lvl w:ilvl="5">
      <w:start w:val="1"/>
      <w:numFmt w:val="decimal"/>
      <w:lvlText w:val="%1.%2.%3.%4.%5.%6"/>
      <w:lvlJc w:val="left"/>
      <w:pPr>
        <w:tabs>
          <w:tab w:val="num" w:pos="1861"/>
        </w:tabs>
        <w:ind w:left="1861" w:hanging="1152"/>
      </w:pPr>
      <w:rPr>
        <w:rFonts w:cs="Times New Roman"/>
      </w:rPr>
    </w:lvl>
    <w:lvl w:ilvl="6">
      <w:start w:val="1"/>
      <w:numFmt w:val="decimal"/>
      <w:lvlText w:val="%1.%2.%3.%4.%5.%6.%7"/>
      <w:lvlJc w:val="left"/>
      <w:pPr>
        <w:tabs>
          <w:tab w:val="num" w:pos="2005"/>
        </w:tabs>
        <w:ind w:left="2005" w:hanging="1296"/>
      </w:pPr>
      <w:rPr>
        <w:rFonts w:cs="Times New Roman"/>
      </w:rPr>
    </w:lvl>
    <w:lvl w:ilvl="7">
      <w:start w:val="1"/>
      <w:numFmt w:val="decimal"/>
      <w:lvlText w:val="%1.%2.%3.%4.%5.%6.%7.%8"/>
      <w:lvlJc w:val="left"/>
      <w:pPr>
        <w:tabs>
          <w:tab w:val="num" w:pos="2149"/>
        </w:tabs>
        <w:ind w:left="2149" w:hanging="1440"/>
      </w:pPr>
      <w:rPr>
        <w:rFonts w:cs="Times New Roman"/>
      </w:rPr>
    </w:lvl>
    <w:lvl w:ilvl="8">
      <w:start w:val="1"/>
      <w:numFmt w:val="decimal"/>
      <w:lvlText w:val="%1.%2.%3.%4.%5.%6.%7.%8.%9"/>
      <w:lvlJc w:val="left"/>
      <w:pPr>
        <w:tabs>
          <w:tab w:val="num" w:pos="2293"/>
        </w:tabs>
        <w:ind w:left="2293" w:hanging="1584"/>
      </w:pPr>
      <w:rPr>
        <w:rFonts w:cs="Times New Roman"/>
      </w:rPr>
    </w:lvl>
  </w:abstractNum>
  <w:abstractNum w:abstractNumId="76" w15:restartNumberingAfterBreak="0">
    <w:nsid w:val="737B0078"/>
    <w:multiLevelType w:val="hybridMultilevel"/>
    <w:tmpl w:val="5F5E09B8"/>
    <w:lvl w:ilvl="0" w:tplc="F18C391C">
      <w:numFmt w:val="bullet"/>
      <w:lvlText w:val=""/>
      <w:lvlJc w:val="left"/>
      <w:pPr>
        <w:ind w:left="927" w:hanging="360"/>
      </w:pPr>
      <w:rPr>
        <w:rFonts w:ascii="Symbol" w:eastAsiaTheme="majorEastAsia"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7" w15:restartNumberingAfterBreak="0">
    <w:nsid w:val="7522629E"/>
    <w:multiLevelType w:val="hybridMultilevel"/>
    <w:tmpl w:val="C60E8FE6"/>
    <w:lvl w:ilvl="0" w:tplc="FFFFFFFF">
      <w:start w:val="1"/>
      <w:numFmt w:val="decimal"/>
      <w:pStyle w:val="ad"/>
      <w:lvlText w:val="%1."/>
      <w:lvlJc w:val="left"/>
      <w:pPr>
        <w:tabs>
          <w:tab w:val="num" w:pos="1800"/>
        </w:tabs>
        <w:ind w:left="1800" w:hanging="360"/>
      </w:pPr>
      <w:rPr>
        <w:rFonts w:cs="Times New Roman"/>
      </w:rPr>
    </w:lvl>
    <w:lvl w:ilvl="1" w:tplc="FFFFFFFF">
      <w:start w:val="1"/>
      <w:numFmt w:val="bullet"/>
      <w:lvlText w:val="o"/>
      <w:lvlJc w:val="left"/>
      <w:pPr>
        <w:tabs>
          <w:tab w:val="num" w:pos="2520"/>
        </w:tabs>
        <w:ind w:left="2520" w:hanging="360"/>
      </w:pPr>
      <w:rPr>
        <w:rFonts w:ascii="Courier New" w:hAnsi="Courier New" w:cs="Times New Roman" w:hint="default"/>
      </w:rPr>
    </w:lvl>
    <w:lvl w:ilvl="2" w:tplc="FFFFFFFF">
      <w:start w:val="1"/>
      <w:numFmt w:val="bullet"/>
      <w:lvlText w:val=""/>
      <w:lvlJc w:val="left"/>
      <w:pPr>
        <w:tabs>
          <w:tab w:val="num" w:pos="3240"/>
        </w:tabs>
        <w:ind w:left="3240" w:hanging="360"/>
      </w:pPr>
      <w:rPr>
        <w:rFonts w:ascii="Wingdings" w:hAnsi="Wingdings" w:hint="default"/>
      </w:rPr>
    </w:lvl>
    <w:lvl w:ilvl="3" w:tplc="FFFFFFFF">
      <w:start w:val="1"/>
      <w:numFmt w:val="bullet"/>
      <w:lvlText w:val=""/>
      <w:lvlJc w:val="left"/>
      <w:pPr>
        <w:tabs>
          <w:tab w:val="num" w:pos="3960"/>
        </w:tabs>
        <w:ind w:left="3960" w:hanging="360"/>
      </w:pPr>
      <w:rPr>
        <w:rFonts w:ascii="Symbol" w:hAnsi="Symbol" w:hint="default"/>
      </w:rPr>
    </w:lvl>
    <w:lvl w:ilvl="4" w:tplc="FFFFFFFF">
      <w:start w:val="1"/>
      <w:numFmt w:val="bullet"/>
      <w:lvlText w:val="o"/>
      <w:lvlJc w:val="left"/>
      <w:pPr>
        <w:tabs>
          <w:tab w:val="num" w:pos="4680"/>
        </w:tabs>
        <w:ind w:left="4680" w:hanging="360"/>
      </w:pPr>
      <w:rPr>
        <w:rFonts w:ascii="Courier New" w:hAnsi="Courier New" w:cs="Times New Roman" w:hint="default"/>
      </w:rPr>
    </w:lvl>
    <w:lvl w:ilvl="5" w:tplc="FFFFFFFF">
      <w:start w:val="1"/>
      <w:numFmt w:val="bullet"/>
      <w:lvlText w:val=""/>
      <w:lvlJc w:val="left"/>
      <w:pPr>
        <w:tabs>
          <w:tab w:val="num" w:pos="5400"/>
        </w:tabs>
        <w:ind w:left="5400" w:hanging="360"/>
      </w:pPr>
      <w:rPr>
        <w:rFonts w:ascii="Wingdings" w:hAnsi="Wingdings" w:hint="default"/>
      </w:rPr>
    </w:lvl>
    <w:lvl w:ilvl="6" w:tplc="FFFFFFFF">
      <w:start w:val="1"/>
      <w:numFmt w:val="bullet"/>
      <w:lvlText w:val=""/>
      <w:lvlJc w:val="left"/>
      <w:pPr>
        <w:tabs>
          <w:tab w:val="num" w:pos="6120"/>
        </w:tabs>
        <w:ind w:left="6120" w:hanging="360"/>
      </w:pPr>
      <w:rPr>
        <w:rFonts w:ascii="Symbol" w:hAnsi="Symbol" w:hint="default"/>
      </w:rPr>
    </w:lvl>
    <w:lvl w:ilvl="7" w:tplc="FFFFFFFF">
      <w:start w:val="1"/>
      <w:numFmt w:val="bullet"/>
      <w:lvlText w:val="o"/>
      <w:lvlJc w:val="left"/>
      <w:pPr>
        <w:tabs>
          <w:tab w:val="num" w:pos="6840"/>
        </w:tabs>
        <w:ind w:left="6840" w:hanging="360"/>
      </w:pPr>
      <w:rPr>
        <w:rFonts w:ascii="Courier New" w:hAnsi="Courier New" w:cs="Times New Roman" w:hint="default"/>
      </w:rPr>
    </w:lvl>
    <w:lvl w:ilvl="8" w:tplc="FFFFFFFF">
      <w:start w:val="1"/>
      <w:numFmt w:val="bullet"/>
      <w:lvlText w:val=""/>
      <w:lvlJc w:val="left"/>
      <w:pPr>
        <w:tabs>
          <w:tab w:val="num" w:pos="7560"/>
        </w:tabs>
        <w:ind w:left="7560" w:hanging="360"/>
      </w:pPr>
      <w:rPr>
        <w:rFonts w:ascii="Wingdings" w:hAnsi="Wingdings" w:hint="default"/>
      </w:rPr>
    </w:lvl>
  </w:abstractNum>
  <w:abstractNum w:abstractNumId="78" w15:restartNumberingAfterBreak="0">
    <w:nsid w:val="762C41C4"/>
    <w:multiLevelType w:val="multilevel"/>
    <w:tmpl w:val="04190023"/>
    <w:styleLink w:val="ae"/>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9" w15:restartNumberingAfterBreak="0">
    <w:nsid w:val="773E4B3A"/>
    <w:multiLevelType w:val="hybridMultilevel"/>
    <w:tmpl w:val="F21A96BA"/>
    <w:lvl w:ilvl="0" w:tplc="7388C054">
      <w:start w:val="1"/>
      <w:numFmt w:val="decimal"/>
      <w:lvlText w:val="%1."/>
      <w:lvlJc w:val="left"/>
      <w:pPr>
        <w:ind w:left="742" w:hanging="360"/>
      </w:pPr>
      <w:rPr>
        <w:rFonts w:hint="default"/>
        <w:i w:val="0"/>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80" w15:restartNumberingAfterBreak="0">
    <w:nsid w:val="774610A6"/>
    <w:multiLevelType w:val="multilevel"/>
    <w:tmpl w:val="9C3E86B0"/>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1" w15:restartNumberingAfterBreak="0">
    <w:nsid w:val="79CE338D"/>
    <w:multiLevelType w:val="multilevel"/>
    <w:tmpl w:val="094015CA"/>
    <w:lvl w:ilvl="0">
      <w:start w:val="1"/>
      <w:numFmt w:val="bullet"/>
      <w:pStyle w:val="13"/>
      <w:lvlText w:val=""/>
      <w:lvlJc w:val="left"/>
      <w:pPr>
        <w:tabs>
          <w:tab w:val="num" w:pos="425"/>
        </w:tabs>
        <w:ind w:left="425" w:hanging="283"/>
      </w:pPr>
      <w:rPr>
        <w:rFonts w:ascii="Symbol" w:hAnsi="Symbol" w:hint="default"/>
        <w:color w:val="auto"/>
      </w:rPr>
    </w:lvl>
    <w:lvl w:ilvl="1">
      <w:start w:val="1"/>
      <w:numFmt w:val="bullet"/>
      <w:lvlRestart w:val="0"/>
      <w:lvlText w:val=""/>
      <w:lvlJc w:val="left"/>
      <w:pPr>
        <w:tabs>
          <w:tab w:val="num" w:pos="1724"/>
        </w:tabs>
        <w:ind w:left="1724" w:hanging="360"/>
      </w:pPr>
      <w:rPr>
        <w:rFonts w:ascii="Symbol" w:hAnsi="Symbol" w:hint="default"/>
        <w:color w:val="auto"/>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82"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cs="Times New Roman" w:hint="default"/>
        <w:i w:val="0"/>
        <w:strike w:val="0"/>
        <w:dstrike w:val="0"/>
        <w:color w:val="auto"/>
        <w:sz w:val="24"/>
        <w:szCs w:val="28"/>
        <w:u w:val="none"/>
        <w:effect w:val="none"/>
      </w:rPr>
    </w:lvl>
    <w:lvl w:ilvl="1">
      <w:start w:val="1"/>
      <w:numFmt w:val="decimal"/>
      <w:suff w:val="space"/>
      <w:lvlText w:val="%1.%2"/>
      <w:lvlJc w:val="left"/>
      <w:pPr>
        <w:ind w:left="1304" w:hanging="584"/>
      </w:pPr>
      <w:rPr>
        <w:rFonts w:ascii="Times New Roman" w:hAnsi="Times New Roman" w:cs="Times New Roman" w:hint="default"/>
        <w:b w:val="0"/>
        <w:i w:val="0"/>
        <w:strike w:val="0"/>
        <w:dstrike w:val="0"/>
        <w:color w:val="auto"/>
        <w:sz w:val="24"/>
        <w:szCs w:val="24"/>
        <w:u w:val="none"/>
        <w:effect w:val="none"/>
      </w:rPr>
    </w:lvl>
    <w:lvl w:ilvl="2">
      <w:start w:val="8"/>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83" w15:restartNumberingAfterBreak="0">
    <w:nsid w:val="7BB230FF"/>
    <w:multiLevelType w:val="hybridMultilevel"/>
    <w:tmpl w:val="F6EEA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C4419BE"/>
    <w:multiLevelType w:val="hybridMultilevel"/>
    <w:tmpl w:val="71BC9ABA"/>
    <w:lvl w:ilvl="0" w:tplc="F01E7146">
      <w:start w:val="1"/>
      <w:numFmt w:val="bullet"/>
      <w:pStyle w:val="af"/>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85" w15:restartNumberingAfterBreak="0">
    <w:nsid w:val="7D754579"/>
    <w:multiLevelType w:val="hybridMultilevel"/>
    <w:tmpl w:val="0E8A41DE"/>
    <w:lvl w:ilvl="0" w:tplc="05C0D0A0">
      <w:start w:val="1"/>
      <w:numFmt w:val="bullet"/>
      <w:lvlText w:val=""/>
      <w:lvlJc w:val="left"/>
      <w:pPr>
        <w:ind w:left="786" w:hanging="360"/>
      </w:pPr>
      <w:rPr>
        <w:rFonts w:ascii="Symbol" w:hAnsi="Symbol" w:hint="default"/>
      </w:rPr>
    </w:lvl>
    <w:lvl w:ilvl="1" w:tplc="232463FA">
      <w:start w:val="1"/>
      <w:numFmt w:val="lowerLetter"/>
      <w:lvlText w:val="%2."/>
      <w:lvlJc w:val="left"/>
      <w:pPr>
        <w:ind w:left="1080" w:hanging="360"/>
      </w:pPr>
    </w:lvl>
    <w:lvl w:ilvl="2" w:tplc="D1FEB0BA">
      <w:start w:val="1"/>
      <w:numFmt w:val="lowerRoman"/>
      <w:lvlText w:val="%3."/>
      <w:lvlJc w:val="right"/>
      <w:pPr>
        <w:ind w:left="1800" w:hanging="180"/>
      </w:pPr>
    </w:lvl>
    <w:lvl w:ilvl="3" w:tplc="804EAA46">
      <w:start w:val="1"/>
      <w:numFmt w:val="decimal"/>
      <w:lvlText w:val="%4."/>
      <w:lvlJc w:val="left"/>
      <w:pPr>
        <w:ind w:left="2520" w:hanging="360"/>
      </w:pPr>
    </w:lvl>
    <w:lvl w:ilvl="4" w:tplc="B9ACAF36">
      <w:start w:val="1"/>
      <w:numFmt w:val="lowerLetter"/>
      <w:lvlText w:val="%5."/>
      <w:lvlJc w:val="left"/>
      <w:pPr>
        <w:ind w:left="3240" w:hanging="360"/>
      </w:pPr>
    </w:lvl>
    <w:lvl w:ilvl="5" w:tplc="396086A6">
      <w:start w:val="1"/>
      <w:numFmt w:val="lowerRoman"/>
      <w:lvlText w:val="%6."/>
      <w:lvlJc w:val="right"/>
      <w:pPr>
        <w:ind w:left="3960" w:hanging="180"/>
      </w:pPr>
    </w:lvl>
    <w:lvl w:ilvl="6" w:tplc="1098EC4E">
      <w:start w:val="1"/>
      <w:numFmt w:val="decimal"/>
      <w:lvlText w:val="%7."/>
      <w:lvlJc w:val="left"/>
      <w:pPr>
        <w:ind w:left="4680" w:hanging="360"/>
      </w:pPr>
    </w:lvl>
    <w:lvl w:ilvl="7" w:tplc="EFE0F668">
      <w:start w:val="1"/>
      <w:numFmt w:val="lowerLetter"/>
      <w:lvlText w:val="%8."/>
      <w:lvlJc w:val="left"/>
      <w:pPr>
        <w:ind w:left="5400" w:hanging="360"/>
      </w:pPr>
    </w:lvl>
    <w:lvl w:ilvl="8" w:tplc="8834B236">
      <w:start w:val="1"/>
      <w:numFmt w:val="lowerRoman"/>
      <w:lvlText w:val="%9."/>
      <w:lvlJc w:val="right"/>
      <w:pPr>
        <w:ind w:left="6120" w:hanging="180"/>
      </w:pPr>
    </w:lvl>
  </w:abstractNum>
  <w:abstractNum w:abstractNumId="86"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cs="Times New Roman" w:hint="default"/>
        <w:b w:val="0"/>
        <w:i w:val="0"/>
        <w:strike w:val="0"/>
        <w:dstrike w:val="0"/>
        <w:color w:val="auto"/>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i w:val="0"/>
        <w:strike w:val="0"/>
        <w:dstrike w:val="0"/>
        <w:color w:val="auto"/>
        <w:sz w:val="24"/>
        <w:szCs w:val="24"/>
        <w:u w:val="none"/>
        <w:effect w:val="none"/>
      </w:rPr>
    </w:lvl>
    <w:lvl w:ilvl="2">
      <w:start w:val="9"/>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0" w:firstLine="720"/>
      </w:pPr>
      <w:rPr>
        <w:rFonts w:ascii="Times New Roman" w:hAnsi="Times New Roman" w:cs="Times New Roman" w:hint="default"/>
        <w:b w:val="0"/>
        <w:i w:val="0"/>
        <w:strike w:val="0"/>
        <w:dstrike w:val="0"/>
        <w:color w:val="auto"/>
        <w:sz w:val="24"/>
        <w:szCs w:val="24"/>
        <w:u w:val="none"/>
        <w:effect w:val="none"/>
      </w:rPr>
    </w:lvl>
    <w:lvl w:ilvl="5">
      <w:start w:val="1"/>
      <w:numFmt w:val="decimal"/>
      <w:lvlText w:val="%1.%2.%3.%4.%5.%6"/>
      <w:lvlJc w:val="left"/>
      <w:pPr>
        <w:tabs>
          <w:tab w:val="num" w:pos="2195"/>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87" w15:restartNumberingAfterBreak="0">
    <w:nsid w:val="7FF07D45"/>
    <w:multiLevelType w:val="hybridMultilevel"/>
    <w:tmpl w:val="6FBA950C"/>
    <w:lvl w:ilvl="0" w:tplc="6E4E12BA">
      <w:start w:val="1"/>
      <w:numFmt w:val="bullet"/>
      <w:lvlText w:val="-"/>
      <w:lvlJc w:val="left"/>
      <w:pPr>
        <w:ind w:left="720" w:hanging="360"/>
      </w:pPr>
      <w:rPr>
        <w:rFonts w:ascii="Times New Roman" w:eastAsia="Times New Roman" w:hAnsi="Times New Roman" w:cs="Times New Roman" w:hint="default"/>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39"/>
  </w:num>
  <w:num w:numId="4">
    <w:abstractNumId w:val="68"/>
  </w:num>
  <w:num w:numId="5">
    <w:abstractNumId w:val="66"/>
  </w:num>
  <w:num w:numId="6">
    <w:abstractNumId w:val="23"/>
  </w:num>
  <w:num w:numId="7">
    <w:abstractNumId w:val="79"/>
  </w:num>
  <w:num w:numId="8">
    <w:abstractNumId w:val="83"/>
  </w:num>
  <w:num w:numId="9">
    <w:abstractNumId w:val="41"/>
  </w:num>
  <w:num w:numId="10">
    <w:abstractNumId w:val="32"/>
  </w:num>
  <w:num w:numId="11">
    <w:abstractNumId w:val="49"/>
  </w:num>
  <w:num w:numId="12">
    <w:abstractNumId w:val="87"/>
  </w:num>
  <w:num w:numId="13">
    <w:abstractNumId w:val="9"/>
    <w:lvlOverride w:ilvl="0">
      <w:startOverride w:val="2"/>
    </w:lvlOverride>
    <w:lvlOverride w:ilvl="1">
      <w:startOverride w:val="2"/>
    </w:lvlOverride>
    <w:lvlOverride w:ilvl="2">
      <w:startOverride w:val="1"/>
    </w:lvlOverride>
    <w:lvlOverride w:ilvl="3">
      <w:startOverride w:val="1"/>
    </w:lvlOverride>
  </w:num>
  <w:num w:numId="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9"/>
  </w:num>
  <w:num w:numId="18">
    <w:abstractNumId w:val="5"/>
  </w:num>
  <w:num w:numId="19">
    <w:abstractNumId w:val="4"/>
  </w:num>
  <w:num w:numId="20">
    <w:abstractNumId w:val="3"/>
  </w:num>
  <w:num w:numId="21">
    <w:abstractNumId w:val="2"/>
    <w:lvlOverride w:ilvl="0">
      <w:startOverride w:val="1"/>
    </w:lvlOverride>
  </w:num>
  <w:num w:numId="22">
    <w:abstractNumId w:val="1"/>
    <w:lvlOverride w:ilvl="0">
      <w:startOverride w:val="1"/>
    </w:lvlOverride>
  </w:num>
  <w:num w:numId="23">
    <w:abstractNumId w:val="0"/>
    <w:lvlOverride w:ilvl="0">
      <w:startOverride w:val="1"/>
    </w:lvlOverride>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5"/>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7"/>
    <w:lvlOverride w:ilvl="0">
      <w:startOverride w:val="1"/>
    </w:lvlOverride>
    <w:lvlOverride w:ilvl="1"/>
    <w:lvlOverride w:ilvl="2"/>
    <w:lvlOverride w:ilvl="3"/>
    <w:lvlOverride w:ilvl="4"/>
    <w:lvlOverride w:ilvl="5"/>
    <w:lvlOverride w:ilvl="6"/>
    <w:lvlOverride w:ilvl="7"/>
    <w:lvlOverride w:ilvl="8"/>
  </w:num>
  <w:num w:numId="38">
    <w:abstractNumId w:val="84"/>
  </w:num>
  <w:num w:numId="39">
    <w:abstractNumId w:val="40"/>
    <w:lvlOverride w:ilvl="0">
      <w:startOverride w:val="1"/>
    </w:lvlOverride>
  </w:num>
  <w:num w:numId="4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1"/>
  </w:num>
  <w:num w:numId="43">
    <w:abstractNumId w:val="14"/>
  </w:num>
  <w:num w:numId="44">
    <w:abstractNumId w:val="35"/>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1"/>
    <w:lvlOverride w:ilvl="0">
      <w:lvl w:ilvl="0">
        <w:start w:val="1"/>
        <w:numFmt w:val="decimal"/>
        <w:pStyle w:val="-1"/>
        <w:lvlText w:val="%1."/>
        <w:lvlJc w:val="left"/>
        <w:pPr>
          <w:tabs>
            <w:tab w:val="num" w:pos="420"/>
          </w:tabs>
          <w:ind w:left="420" w:hanging="420"/>
        </w:pPr>
      </w:lvl>
    </w:lvlOverride>
    <w:lvlOverride w:ilvl="1">
      <w:lvl w:ilvl="1">
        <w:start w:val="1"/>
        <w:numFmt w:val="decimal"/>
        <w:lvlRestart w:val="0"/>
        <w:pStyle w:val="-20"/>
        <w:lvlText w:val="%1.%2."/>
        <w:lvlJc w:val="left"/>
        <w:pPr>
          <w:tabs>
            <w:tab w:val="num" w:pos="1440"/>
          </w:tabs>
          <w:ind w:left="792" w:hanging="720"/>
        </w:pPr>
      </w:lvl>
    </w:lvlOverride>
    <w:lvlOverride w:ilvl="2">
      <w:lvl w:ilvl="2">
        <w:start w:val="1"/>
        <w:numFmt w:val="decimal"/>
        <w:lvlRestart w:val="0"/>
        <w:pStyle w:val="-3"/>
        <w:lvlText w:val="%1.%2.%3."/>
        <w:lvlJc w:val="left"/>
        <w:pPr>
          <w:tabs>
            <w:tab w:val="num" w:pos="1440"/>
          </w:tabs>
          <w:ind w:left="1440" w:hanging="720"/>
        </w:pPr>
      </w:lvl>
    </w:lvlOverride>
    <w:lvlOverride w:ilvl="3">
      <w:lvl w:ilvl="3">
        <w:start w:val="1"/>
        <w:numFmt w:val="decimal"/>
        <w:lvlRestart w:val="0"/>
        <w:pStyle w:val="-4"/>
        <w:lvlText w:val="%1.%2.%3.%4."/>
        <w:lvlJc w:val="left"/>
        <w:pPr>
          <w:tabs>
            <w:tab w:val="num" w:pos="3240"/>
          </w:tabs>
          <w:ind w:left="3240" w:hanging="1080"/>
        </w:pPr>
      </w:lvl>
    </w:lvlOverride>
    <w:lvlOverride w:ilvl="4">
      <w:lvl w:ilvl="4">
        <w:start w:val="1"/>
        <w:numFmt w:val="decimal"/>
        <w:lvlRestart w:val="0"/>
        <w:lvlText w:val="%1.%2.%3.%4.%5."/>
        <w:lvlJc w:val="left"/>
        <w:pPr>
          <w:tabs>
            <w:tab w:val="num" w:pos="3960"/>
          </w:tabs>
          <w:ind w:left="3960" w:hanging="1080"/>
        </w:pPr>
      </w:lvl>
    </w:lvlOverride>
    <w:lvlOverride w:ilvl="5">
      <w:lvl w:ilvl="5">
        <w:start w:val="1"/>
        <w:numFmt w:val="decimal"/>
        <w:lvlRestart w:val="0"/>
        <w:lvlText w:val="%1.%2.%3.%4.%5.%6."/>
        <w:lvlJc w:val="left"/>
        <w:pPr>
          <w:tabs>
            <w:tab w:val="num" w:pos="5040"/>
          </w:tabs>
          <w:ind w:left="5040" w:hanging="1440"/>
        </w:pPr>
      </w:lvl>
    </w:lvlOverride>
    <w:lvlOverride w:ilvl="6">
      <w:lvl w:ilvl="6">
        <w:start w:val="1"/>
        <w:numFmt w:val="decimal"/>
        <w:lvlRestart w:val="0"/>
        <w:lvlText w:val="%1.%2.%3.%4.%5.%6.%7."/>
        <w:lvlJc w:val="left"/>
        <w:pPr>
          <w:tabs>
            <w:tab w:val="num" w:pos="6120"/>
          </w:tabs>
          <w:ind w:left="6120" w:hanging="1800"/>
        </w:pPr>
      </w:lvl>
    </w:lvlOverride>
    <w:lvlOverride w:ilvl="7">
      <w:lvl w:ilvl="7">
        <w:start w:val="1"/>
        <w:numFmt w:val="decimal"/>
        <w:lvlRestart w:val="0"/>
        <w:lvlText w:val="%1.%2.%3.%4.%5.%6.%7.%8."/>
        <w:lvlJc w:val="left"/>
        <w:pPr>
          <w:tabs>
            <w:tab w:val="num" w:pos="6840"/>
          </w:tabs>
          <w:ind w:left="6840" w:hanging="1800"/>
        </w:pPr>
      </w:lvl>
    </w:lvlOverride>
    <w:lvlOverride w:ilvl="8">
      <w:lvl w:ilvl="8">
        <w:start w:val="1"/>
        <w:numFmt w:val="decimal"/>
        <w:lvlRestart w:val="0"/>
        <w:lvlText w:val="%1.%2.%3.%4.%5.%6.%7.%8.%9."/>
        <w:lvlJc w:val="left"/>
        <w:pPr>
          <w:tabs>
            <w:tab w:val="num" w:pos="7920"/>
          </w:tabs>
          <w:ind w:left="7920" w:hanging="2160"/>
        </w:pPr>
      </w:lvl>
    </w:lvlOverride>
  </w:num>
  <w:num w:numId="47">
    <w:abstractNumId w:val="51"/>
  </w:num>
  <w:num w:numId="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4"/>
    </w:lvlOverride>
    <w:lvlOverride w:ilvl="1">
      <w:startOverride w:val="1"/>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num>
  <w:num w:numId="51">
    <w:abstractNumId w:val="48"/>
  </w:num>
  <w:num w:numId="52">
    <w:abstractNumId w:val="36"/>
  </w:num>
  <w:num w:numId="53">
    <w:abstractNumId w:val="56"/>
  </w:num>
  <w:num w:numId="54">
    <w:abstractNumId w:val="11"/>
  </w:num>
  <w:num w:numId="55">
    <w:abstractNumId w:val="16"/>
  </w:num>
  <w:num w:numId="56">
    <w:abstractNumId w:val="70"/>
  </w:num>
  <w:num w:numId="57">
    <w:abstractNumId w:val="7"/>
  </w:num>
  <w:num w:numId="58">
    <w:abstractNumId w:val="8"/>
  </w:num>
  <w:num w:numId="59">
    <w:abstractNumId w:val="15"/>
  </w:num>
  <w:num w:numId="60">
    <w:abstractNumId w:val="19"/>
  </w:num>
  <w:num w:numId="61">
    <w:abstractNumId w:val="22"/>
  </w:num>
  <w:num w:numId="62">
    <w:abstractNumId w:val="31"/>
  </w:num>
  <w:num w:numId="63">
    <w:abstractNumId w:val="34"/>
  </w:num>
  <w:num w:numId="64">
    <w:abstractNumId w:val="37"/>
  </w:num>
  <w:num w:numId="65">
    <w:abstractNumId w:val="44"/>
  </w:num>
  <w:num w:numId="66">
    <w:abstractNumId w:val="59"/>
  </w:num>
  <w:num w:numId="67">
    <w:abstractNumId w:val="63"/>
  </w:num>
  <w:num w:numId="68">
    <w:abstractNumId w:val="65"/>
  </w:num>
  <w:num w:numId="69">
    <w:abstractNumId w:val="72"/>
  </w:num>
  <w:num w:numId="70">
    <w:abstractNumId w:val="73"/>
  </w:num>
  <w:num w:numId="71">
    <w:abstractNumId w:val="74"/>
  </w:num>
  <w:num w:numId="72">
    <w:abstractNumId w:val="78"/>
  </w:num>
  <w:num w:numId="73">
    <w:abstractNumId w:val="82"/>
  </w:num>
  <w:num w:numId="74">
    <w:abstractNumId w:val="86"/>
  </w:num>
  <w:num w:numId="75">
    <w:abstractNumId w:val="52"/>
  </w:num>
  <w:num w:numId="76">
    <w:abstractNumId w:val="17"/>
  </w:num>
  <w:num w:numId="77">
    <w:abstractNumId w:val="67"/>
  </w:num>
  <w:num w:numId="78">
    <w:abstractNumId w:val="80"/>
  </w:num>
  <w:num w:numId="79">
    <w:abstractNumId w:val="53"/>
  </w:num>
  <w:num w:numId="80">
    <w:abstractNumId w:val="13"/>
  </w:num>
  <w:num w:numId="81">
    <w:abstractNumId w:val="47"/>
  </w:num>
  <w:num w:numId="82">
    <w:abstractNumId w:val="50"/>
  </w:num>
  <w:num w:numId="83">
    <w:abstractNumId w:val="60"/>
  </w:num>
  <w:num w:numId="84">
    <w:abstractNumId w:val="25"/>
  </w:num>
  <w:num w:numId="85">
    <w:abstractNumId w:val="62"/>
  </w:num>
  <w:num w:numId="86">
    <w:abstractNumId w:val="85"/>
  </w:num>
  <w:num w:numId="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3"/>
  </w:num>
  <w:num w:numId="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6"/>
  </w:num>
  <w:num w:numId="92">
    <w:abstractNumId w:val="28"/>
  </w:num>
  <w:num w:numId="93">
    <w:abstractNumId w:val="45"/>
  </w:num>
  <w:num w:numId="94">
    <w:abstractNumId w:val="7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E4"/>
    <w:rsid w:val="0000262F"/>
    <w:rsid w:val="000026AF"/>
    <w:rsid w:val="00004AD1"/>
    <w:rsid w:val="00004CA9"/>
    <w:rsid w:val="0000609C"/>
    <w:rsid w:val="00014CE2"/>
    <w:rsid w:val="00022046"/>
    <w:rsid w:val="00022296"/>
    <w:rsid w:val="00022C04"/>
    <w:rsid w:val="00025A3D"/>
    <w:rsid w:val="00027DB6"/>
    <w:rsid w:val="0003166E"/>
    <w:rsid w:val="00031D82"/>
    <w:rsid w:val="00032D7A"/>
    <w:rsid w:val="00033CFC"/>
    <w:rsid w:val="00034AEA"/>
    <w:rsid w:val="0003577F"/>
    <w:rsid w:val="00042911"/>
    <w:rsid w:val="000438D1"/>
    <w:rsid w:val="00047735"/>
    <w:rsid w:val="00047BA2"/>
    <w:rsid w:val="000527A2"/>
    <w:rsid w:val="0005601A"/>
    <w:rsid w:val="000606C6"/>
    <w:rsid w:val="00063235"/>
    <w:rsid w:val="000718C5"/>
    <w:rsid w:val="000861CE"/>
    <w:rsid w:val="000918BB"/>
    <w:rsid w:val="0009253F"/>
    <w:rsid w:val="00095653"/>
    <w:rsid w:val="000966CE"/>
    <w:rsid w:val="000A109A"/>
    <w:rsid w:val="000A22D3"/>
    <w:rsid w:val="000A28A0"/>
    <w:rsid w:val="000A3142"/>
    <w:rsid w:val="000A61FC"/>
    <w:rsid w:val="000B01EB"/>
    <w:rsid w:val="000C0BEF"/>
    <w:rsid w:val="000C28B3"/>
    <w:rsid w:val="000C3822"/>
    <w:rsid w:val="000C5A17"/>
    <w:rsid w:val="000D0385"/>
    <w:rsid w:val="000D3218"/>
    <w:rsid w:val="000D786E"/>
    <w:rsid w:val="000E07AC"/>
    <w:rsid w:val="000E142F"/>
    <w:rsid w:val="000E3911"/>
    <w:rsid w:val="000E4BC7"/>
    <w:rsid w:val="000E62EA"/>
    <w:rsid w:val="000E7FA4"/>
    <w:rsid w:val="000F1E47"/>
    <w:rsid w:val="000F210C"/>
    <w:rsid w:val="000F7667"/>
    <w:rsid w:val="001017FE"/>
    <w:rsid w:val="00104800"/>
    <w:rsid w:val="001106AD"/>
    <w:rsid w:val="00111B41"/>
    <w:rsid w:val="00125F49"/>
    <w:rsid w:val="001269D1"/>
    <w:rsid w:val="001269EF"/>
    <w:rsid w:val="00133EB8"/>
    <w:rsid w:val="001366D7"/>
    <w:rsid w:val="00136D55"/>
    <w:rsid w:val="00150F61"/>
    <w:rsid w:val="001515FB"/>
    <w:rsid w:val="0015161D"/>
    <w:rsid w:val="0015637B"/>
    <w:rsid w:val="00157387"/>
    <w:rsid w:val="001618D8"/>
    <w:rsid w:val="00170E85"/>
    <w:rsid w:val="001731B9"/>
    <w:rsid w:val="00173FAE"/>
    <w:rsid w:val="00176E99"/>
    <w:rsid w:val="00181694"/>
    <w:rsid w:val="001864CF"/>
    <w:rsid w:val="00186587"/>
    <w:rsid w:val="00187662"/>
    <w:rsid w:val="00190806"/>
    <w:rsid w:val="00195D55"/>
    <w:rsid w:val="001A4B49"/>
    <w:rsid w:val="001A6E1F"/>
    <w:rsid w:val="001A745E"/>
    <w:rsid w:val="001A7DBF"/>
    <w:rsid w:val="001B1D65"/>
    <w:rsid w:val="001B3BA7"/>
    <w:rsid w:val="001B3DD4"/>
    <w:rsid w:val="001C1F58"/>
    <w:rsid w:val="001D0142"/>
    <w:rsid w:val="001D4E51"/>
    <w:rsid w:val="001E0A8B"/>
    <w:rsid w:val="001E3CFA"/>
    <w:rsid w:val="001F1AFB"/>
    <w:rsid w:val="001F5401"/>
    <w:rsid w:val="00202655"/>
    <w:rsid w:val="0020511E"/>
    <w:rsid w:val="002058BD"/>
    <w:rsid w:val="002167A3"/>
    <w:rsid w:val="00241673"/>
    <w:rsid w:val="002424E9"/>
    <w:rsid w:val="002446DA"/>
    <w:rsid w:val="00244EDC"/>
    <w:rsid w:val="00250028"/>
    <w:rsid w:val="00251B9E"/>
    <w:rsid w:val="00254868"/>
    <w:rsid w:val="00255C48"/>
    <w:rsid w:val="00260742"/>
    <w:rsid w:val="0026341A"/>
    <w:rsid w:val="0026525F"/>
    <w:rsid w:val="00271331"/>
    <w:rsid w:val="002727F5"/>
    <w:rsid w:val="0028473A"/>
    <w:rsid w:val="00284B1E"/>
    <w:rsid w:val="0028705A"/>
    <w:rsid w:val="00291FF7"/>
    <w:rsid w:val="00294441"/>
    <w:rsid w:val="00295FF1"/>
    <w:rsid w:val="00297460"/>
    <w:rsid w:val="002A3125"/>
    <w:rsid w:val="002A3BB7"/>
    <w:rsid w:val="002B35E7"/>
    <w:rsid w:val="002B7C2D"/>
    <w:rsid w:val="002C293A"/>
    <w:rsid w:val="002C72FE"/>
    <w:rsid w:val="002D0F10"/>
    <w:rsid w:val="002D412D"/>
    <w:rsid w:val="002D6E8D"/>
    <w:rsid w:val="002E06FF"/>
    <w:rsid w:val="002E5A48"/>
    <w:rsid w:val="002E5BB6"/>
    <w:rsid w:val="002E78D0"/>
    <w:rsid w:val="002F06BD"/>
    <w:rsid w:val="002F54A0"/>
    <w:rsid w:val="00310ADA"/>
    <w:rsid w:val="003119BA"/>
    <w:rsid w:val="00313C2D"/>
    <w:rsid w:val="00320AAE"/>
    <w:rsid w:val="00322B4E"/>
    <w:rsid w:val="0032378D"/>
    <w:rsid w:val="003327E6"/>
    <w:rsid w:val="00333AF0"/>
    <w:rsid w:val="00337E50"/>
    <w:rsid w:val="00341BBF"/>
    <w:rsid w:val="00344263"/>
    <w:rsid w:val="00344E0B"/>
    <w:rsid w:val="00346E69"/>
    <w:rsid w:val="003523DF"/>
    <w:rsid w:val="00352796"/>
    <w:rsid w:val="00353A05"/>
    <w:rsid w:val="00356691"/>
    <w:rsid w:val="00356ACA"/>
    <w:rsid w:val="00356C38"/>
    <w:rsid w:val="00357E28"/>
    <w:rsid w:val="00360F35"/>
    <w:rsid w:val="003670F3"/>
    <w:rsid w:val="00373423"/>
    <w:rsid w:val="00382C29"/>
    <w:rsid w:val="003832FB"/>
    <w:rsid w:val="00383FE7"/>
    <w:rsid w:val="00385B90"/>
    <w:rsid w:val="003862F3"/>
    <w:rsid w:val="003911D0"/>
    <w:rsid w:val="003932F0"/>
    <w:rsid w:val="003938F4"/>
    <w:rsid w:val="003A5FD6"/>
    <w:rsid w:val="003B1871"/>
    <w:rsid w:val="003B7E2B"/>
    <w:rsid w:val="003C1131"/>
    <w:rsid w:val="003D5BB1"/>
    <w:rsid w:val="003D6C83"/>
    <w:rsid w:val="003E3313"/>
    <w:rsid w:val="003E34DA"/>
    <w:rsid w:val="003E4D88"/>
    <w:rsid w:val="003E7279"/>
    <w:rsid w:val="003F15BE"/>
    <w:rsid w:val="003F4A72"/>
    <w:rsid w:val="004018BB"/>
    <w:rsid w:val="0040496F"/>
    <w:rsid w:val="00416473"/>
    <w:rsid w:val="00422346"/>
    <w:rsid w:val="004252E2"/>
    <w:rsid w:val="00426B54"/>
    <w:rsid w:val="00440D07"/>
    <w:rsid w:val="00441CB8"/>
    <w:rsid w:val="004435BC"/>
    <w:rsid w:val="004443A6"/>
    <w:rsid w:val="004449C2"/>
    <w:rsid w:val="00446EDB"/>
    <w:rsid w:val="00450D2A"/>
    <w:rsid w:val="0045231C"/>
    <w:rsid w:val="00452EA5"/>
    <w:rsid w:val="00452FC0"/>
    <w:rsid w:val="0046119D"/>
    <w:rsid w:val="004640BE"/>
    <w:rsid w:val="00465E9C"/>
    <w:rsid w:val="00477723"/>
    <w:rsid w:val="004810F4"/>
    <w:rsid w:val="00486EF9"/>
    <w:rsid w:val="004906F1"/>
    <w:rsid w:val="0049393C"/>
    <w:rsid w:val="004A1638"/>
    <w:rsid w:val="004A235F"/>
    <w:rsid w:val="004A36EC"/>
    <w:rsid w:val="004A4148"/>
    <w:rsid w:val="004A58F0"/>
    <w:rsid w:val="004B0B25"/>
    <w:rsid w:val="004B383E"/>
    <w:rsid w:val="004C157F"/>
    <w:rsid w:val="004C5BE2"/>
    <w:rsid w:val="004D0B95"/>
    <w:rsid w:val="004E3C7F"/>
    <w:rsid w:val="004E42A5"/>
    <w:rsid w:val="004E4B0D"/>
    <w:rsid w:val="004E55D4"/>
    <w:rsid w:val="004F4077"/>
    <w:rsid w:val="004F6465"/>
    <w:rsid w:val="00504B2B"/>
    <w:rsid w:val="00507477"/>
    <w:rsid w:val="0051447A"/>
    <w:rsid w:val="00520384"/>
    <w:rsid w:val="00531593"/>
    <w:rsid w:val="00535643"/>
    <w:rsid w:val="00540CBF"/>
    <w:rsid w:val="0054406C"/>
    <w:rsid w:val="005464CB"/>
    <w:rsid w:val="00546B7D"/>
    <w:rsid w:val="00554E4C"/>
    <w:rsid w:val="00560CCB"/>
    <w:rsid w:val="00573D77"/>
    <w:rsid w:val="00575461"/>
    <w:rsid w:val="00575FBF"/>
    <w:rsid w:val="005777E1"/>
    <w:rsid w:val="005826EA"/>
    <w:rsid w:val="00582BEC"/>
    <w:rsid w:val="00584FA4"/>
    <w:rsid w:val="00586EE9"/>
    <w:rsid w:val="00591258"/>
    <w:rsid w:val="00591538"/>
    <w:rsid w:val="005925BA"/>
    <w:rsid w:val="00592FAA"/>
    <w:rsid w:val="00593565"/>
    <w:rsid w:val="00593DAE"/>
    <w:rsid w:val="005947B4"/>
    <w:rsid w:val="005966D5"/>
    <w:rsid w:val="005A00B3"/>
    <w:rsid w:val="005B74F3"/>
    <w:rsid w:val="005C10B1"/>
    <w:rsid w:val="005C47F8"/>
    <w:rsid w:val="005C78D3"/>
    <w:rsid w:val="005D1199"/>
    <w:rsid w:val="005D2AAE"/>
    <w:rsid w:val="005D392C"/>
    <w:rsid w:val="005D4A5E"/>
    <w:rsid w:val="005D4C88"/>
    <w:rsid w:val="005D58D1"/>
    <w:rsid w:val="005E3147"/>
    <w:rsid w:val="005E4E7D"/>
    <w:rsid w:val="005E65E8"/>
    <w:rsid w:val="005F2D04"/>
    <w:rsid w:val="005F3948"/>
    <w:rsid w:val="005F4778"/>
    <w:rsid w:val="005F6BF5"/>
    <w:rsid w:val="00601110"/>
    <w:rsid w:val="00606715"/>
    <w:rsid w:val="00607A37"/>
    <w:rsid w:val="00615BDF"/>
    <w:rsid w:val="006236DE"/>
    <w:rsid w:val="00626815"/>
    <w:rsid w:val="006409B7"/>
    <w:rsid w:val="006420FF"/>
    <w:rsid w:val="00642C46"/>
    <w:rsid w:val="0065327E"/>
    <w:rsid w:val="0065406E"/>
    <w:rsid w:val="0065637C"/>
    <w:rsid w:val="006649A3"/>
    <w:rsid w:val="00671739"/>
    <w:rsid w:val="00672ABB"/>
    <w:rsid w:val="00676611"/>
    <w:rsid w:val="00690E9A"/>
    <w:rsid w:val="00691F93"/>
    <w:rsid w:val="006945B6"/>
    <w:rsid w:val="00694DBD"/>
    <w:rsid w:val="006959AF"/>
    <w:rsid w:val="006A1B8C"/>
    <w:rsid w:val="006A4DC8"/>
    <w:rsid w:val="006B0090"/>
    <w:rsid w:val="006B0D34"/>
    <w:rsid w:val="006B1539"/>
    <w:rsid w:val="006B1C41"/>
    <w:rsid w:val="006B7DAD"/>
    <w:rsid w:val="006C449F"/>
    <w:rsid w:val="006D4C0E"/>
    <w:rsid w:val="006D4FCC"/>
    <w:rsid w:val="006E1557"/>
    <w:rsid w:val="006E3855"/>
    <w:rsid w:val="006F0F3F"/>
    <w:rsid w:val="006F1D71"/>
    <w:rsid w:val="006F287E"/>
    <w:rsid w:val="006F344E"/>
    <w:rsid w:val="00701C21"/>
    <w:rsid w:val="00703B29"/>
    <w:rsid w:val="00705B83"/>
    <w:rsid w:val="00706E5E"/>
    <w:rsid w:val="00711FB3"/>
    <w:rsid w:val="00722AC9"/>
    <w:rsid w:val="00723F2A"/>
    <w:rsid w:val="007248D6"/>
    <w:rsid w:val="00726B8F"/>
    <w:rsid w:val="00734F7E"/>
    <w:rsid w:val="00740080"/>
    <w:rsid w:val="00741004"/>
    <w:rsid w:val="00742607"/>
    <w:rsid w:val="007452FA"/>
    <w:rsid w:val="00745647"/>
    <w:rsid w:val="007457CA"/>
    <w:rsid w:val="00746BC1"/>
    <w:rsid w:val="00747F8A"/>
    <w:rsid w:val="00750005"/>
    <w:rsid w:val="0075141A"/>
    <w:rsid w:val="0075217D"/>
    <w:rsid w:val="00753609"/>
    <w:rsid w:val="00753E38"/>
    <w:rsid w:val="00766689"/>
    <w:rsid w:val="007667A6"/>
    <w:rsid w:val="00770092"/>
    <w:rsid w:val="00771C9C"/>
    <w:rsid w:val="007778A1"/>
    <w:rsid w:val="007801E1"/>
    <w:rsid w:val="007920E6"/>
    <w:rsid w:val="007962E1"/>
    <w:rsid w:val="007A5E6F"/>
    <w:rsid w:val="007A7A70"/>
    <w:rsid w:val="007A7DE9"/>
    <w:rsid w:val="007B2497"/>
    <w:rsid w:val="007B4E72"/>
    <w:rsid w:val="007B5A3F"/>
    <w:rsid w:val="007C431D"/>
    <w:rsid w:val="007C4770"/>
    <w:rsid w:val="007D0A89"/>
    <w:rsid w:val="007D33AC"/>
    <w:rsid w:val="007D5FD4"/>
    <w:rsid w:val="007E2CF9"/>
    <w:rsid w:val="007E3722"/>
    <w:rsid w:val="007E4AFD"/>
    <w:rsid w:val="007E79FD"/>
    <w:rsid w:val="007F0218"/>
    <w:rsid w:val="007F34F9"/>
    <w:rsid w:val="007F3F5E"/>
    <w:rsid w:val="007F554B"/>
    <w:rsid w:val="007F6258"/>
    <w:rsid w:val="00802326"/>
    <w:rsid w:val="00804DDB"/>
    <w:rsid w:val="008153F1"/>
    <w:rsid w:val="0081674F"/>
    <w:rsid w:val="008177F1"/>
    <w:rsid w:val="00823A02"/>
    <w:rsid w:val="00827D5B"/>
    <w:rsid w:val="008328E3"/>
    <w:rsid w:val="00835611"/>
    <w:rsid w:val="00836431"/>
    <w:rsid w:val="008365A1"/>
    <w:rsid w:val="008454F7"/>
    <w:rsid w:val="00850251"/>
    <w:rsid w:val="008511CA"/>
    <w:rsid w:val="00851F23"/>
    <w:rsid w:val="0086274A"/>
    <w:rsid w:val="0086375E"/>
    <w:rsid w:val="008649B7"/>
    <w:rsid w:val="00865955"/>
    <w:rsid w:val="00871456"/>
    <w:rsid w:val="00873923"/>
    <w:rsid w:val="00884D79"/>
    <w:rsid w:val="0088513B"/>
    <w:rsid w:val="00885B3B"/>
    <w:rsid w:val="0088670F"/>
    <w:rsid w:val="008A311F"/>
    <w:rsid w:val="008B1DAF"/>
    <w:rsid w:val="008B2FF6"/>
    <w:rsid w:val="008C5414"/>
    <w:rsid w:val="008D50BC"/>
    <w:rsid w:val="008D512C"/>
    <w:rsid w:val="008D72DC"/>
    <w:rsid w:val="008E1743"/>
    <w:rsid w:val="008E39F5"/>
    <w:rsid w:val="008E594F"/>
    <w:rsid w:val="008E753B"/>
    <w:rsid w:val="008F2638"/>
    <w:rsid w:val="008F48AA"/>
    <w:rsid w:val="008F525D"/>
    <w:rsid w:val="008F79CD"/>
    <w:rsid w:val="00902A7D"/>
    <w:rsid w:val="009030D1"/>
    <w:rsid w:val="00903178"/>
    <w:rsid w:val="0090741D"/>
    <w:rsid w:val="00910A98"/>
    <w:rsid w:val="009117EA"/>
    <w:rsid w:val="00912628"/>
    <w:rsid w:val="009206EB"/>
    <w:rsid w:val="0092166F"/>
    <w:rsid w:val="00927066"/>
    <w:rsid w:val="00930EED"/>
    <w:rsid w:val="00935262"/>
    <w:rsid w:val="00936EA4"/>
    <w:rsid w:val="009373E4"/>
    <w:rsid w:val="0094070E"/>
    <w:rsid w:val="00941A7C"/>
    <w:rsid w:val="00945925"/>
    <w:rsid w:val="00946B86"/>
    <w:rsid w:val="00956FC7"/>
    <w:rsid w:val="00961DD7"/>
    <w:rsid w:val="00962242"/>
    <w:rsid w:val="00965207"/>
    <w:rsid w:val="00973E0E"/>
    <w:rsid w:val="00976A2F"/>
    <w:rsid w:val="0097767F"/>
    <w:rsid w:val="009824D1"/>
    <w:rsid w:val="00984FB3"/>
    <w:rsid w:val="00985280"/>
    <w:rsid w:val="00986414"/>
    <w:rsid w:val="009A14B3"/>
    <w:rsid w:val="009A21CB"/>
    <w:rsid w:val="009A31BB"/>
    <w:rsid w:val="009B0D65"/>
    <w:rsid w:val="009B1E27"/>
    <w:rsid w:val="009B631E"/>
    <w:rsid w:val="009C13EB"/>
    <w:rsid w:val="009C33A8"/>
    <w:rsid w:val="009C6399"/>
    <w:rsid w:val="009D0BBF"/>
    <w:rsid w:val="009D3301"/>
    <w:rsid w:val="009D3EEC"/>
    <w:rsid w:val="009E51CB"/>
    <w:rsid w:val="009E7FFB"/>
    <w:rsid w:val="009F0818"/>
    <w:rsid w:val="009F2C6E"/>
    <w:rsid w:val="009F4031"/>
    <w:rsid w:val="009F4F22"/>
    <w:rsid w:val="009F7A13"/>
    <w:rsid w:val="00A00226"/>
    <w:rsid w:val="00A0051B"/>
    <w:rsid w:val="00A07FDF"/>
    <w:rsid w:val="00A112A5"/>
    <w:rsid w:val="00A20D38"/>
    <w:rsid w:val="00A2253A"/>
    <w:rsid w:val="00A23A25"/>
    <w:rsid w:val="00A24896"/>
    <w:rsid w:val="00A25029"/>
    <w:rsid w:val="00A27798"/>
    <w:rsid w:val="00A302B4"/>
    <w:rsid w:val="00A32931"/>
    <w:rsid w:val="00A3701F"/>
    <w:rsid w:val="00A50213"/>
    <w:rsid w:val="00A50467"/>
    <w:rsid w:val="00A522F8"/>
    <w:rsid w:val="00A527F0"/>
    <w:rsid w:val="00A52D6A"/>
    <w:rsid w:val="00A55B37"/>
    <w:rsid w:val="00A56967"/>
    <w:rsid w:val="00A56F95"/>
    <w:rsid w:val="00A6109E"/>
    <w:rsid w:val="00A66BBF"/>
    <w:rsid w:val="00A71E82"/>
    <w:rsid w:val="00A73FA8"/>
    <w:rsid w:val="00A742A2"/>
    <w:rsid w:val="00A779F4"/>
    <w:rsid w:val="00A819FF"/>
    <w:rsid w:val="00A81EC2"/>
    <w:rsid w:val="00A87B0F"/>
    <w:rsid w:val="00A94F50"/>
    <w:rsid w:val="00AA7E94"/>
    <w:rsid w:val="00AC16EA"/>
    <w:rsid w:val="00AC3445"/>
    <w:rsid w:val="00AC7F17"/>
    <w:rsid w:val="00AD1684"/>
    <w:rsid w:val="00AD1B1F"/>
    <w:rsid w:val="00AE2BF5"/>
    <w:rsid w:val="00AE6EA5"/>
    <w:rsid w:val="00AF7E65"/>
    <w:rsid w:val="00B0217F"/>
    <w:rsid w:val="00B03127"/>
    <w:rsid w:val="00B058E1"/>
    <w:rsid w:val="00B125BA"/>
    <w:rsid w:val="00B15528"/>
    <w:rsid w:val="00B15A8F"/>
    <w:rsid w:val="00B22070"/>
    <w:rsid w:val="00B35EAF"/>
    <w:rsid w:val="00B37DB5"/>
    <w:rsid w:val="00B40D73"/>
    <w:rsid w:val="00B43969"/>
    <w:rsid w:val="00B43DB1"/>
    <w:rsid w:val="00B46F4B"/>
    <w:rsid w:val="00B52117"/>
    <w:rsid w:val="00B573B9"/>
    <w:rsid w:val="00B60FB9"/>
    <w:rsid w:val="00B625FE"/>
    <w:rsid w:val="00B62CCC"/>
    <w:rsid w:val="00B66213"/>
    <w:rsid w:val="00B67EF2"/>
    <w:rsid w:val="00B70476"/>
    <w:rsid w:val="00B73D29"/>
    <w:rsid w:val="00B758D3"/>
    <w:rsid w:val="00B75995"/>
    <w:rsid w:val="00B82DE7"/>
    <w:rsid w:val="00B8331C"/>
    <w:rsid w:val="00B858FD"/>
    <w:rsid w:val="00B873EB"/>
    <w:rsid w:val="00B9362B"/>
    <w:rsid w:val="00B97D15"/>
    <w:rsid w:val="00BA2DEB"/>
    <w:rsid w:val="00BA2EB5"/>
    <w:rsid w:val="00BB198E"/>
    <w:rsid w:val="00BB25B4"/>
    <w:rsid w:val="00BB4E20"/>
    <w:rsid w:val="00BC51D1"/>
    <w:rsid w:val="00BC60CA"/>
    <w:rsid w:val="00BC7A21"/>
    <w:rsid w:val="00BD5C35"/>
    <w:rsid w:val="00BD6106"/>
    <w:rsid w:val="00BE0201"/>
    <w:rsid w:val="00BE3117"/>
    <w:rsid w:val="00BE7C4B"/>
    <w:rsid w:val="00BF0ABD"/>
    <w:rsid w:val="00BF389B"/>
    <w:rsid w:val="00BF6A6A"/>
    <w:rsid w:val="00C0409F"/>
    <w:rsid w:val="00C04FD3"/>
    <w:rsid w:val="00C05A97"/>
    <w:rsid w:val="00C0608C"/>
    <w:rsid w:val="00C06397"/>
    <w:rsid w:val="00C11884"/>
    <w:rsid w:val="00C1387A"/>
    <w:rsid w:val="00C164E8"/>
    <w:rsid w:val="00C21AD3"/>
    <w:rsid w:val="00C222FD"/>
    <w:rsid w:val="00C241FA"/>
    <w:rsid w:val="00C25B74"/>
    <w:rsid w:val="00C30DB3"/>
    <w:rsid w:val="00C3345F"/>
    <w:rsid w:val="00C34276"/>
    <w:rsid w:val="00C344F3"/>
    <w:rsid w:val="00C35F03"/>
    <w:rsid w:val="00C365C7"/>
    <w:rsid w:val="00C40034"/>
    <w:rsid w:val="00C44997"/>
    <w:rsid w:val="00C46D1A"/>
    <w:rsid w:val="00C5669C"/>
    <w:rsid w:val="00C56966"/>
    <w:rsid w:val="00C620F7"/>
    <w:rsid w:val="00C62332"/>
    <w:rsid w:val="00C64B76"/>
    <w:rsid w:val="00C65678"/>
    <w:rsid w:val="00C759F0"/>
    <w:rsid w:val="00C76951"/>
    <w:rsid w:val="00C778AF"/>
    <w:rsid w:val="00C83520"/>
    <w:rsid w:val="00C83AB8"/>
    <w:rsid w:val="00C8481E"/>
    <w:rsid w:val="00C9221C"/>
    <w:rsid w:val="00C92E7F"/>
    <w:rsid w:val="00C96712"/>
    <w:rsid w:val="00C9691D"/>
    <w:rsid w:val="00C97A4B"/>
    <w:rsid w:val="00CA026E"/>
    <w:rsid w:val="00CA153A"/>
    <w:rsid w:val="00CA23EA"/>
    <w:rsid w:val="00CA2B40"/>
    <w:rsid w:val="00CA40A5"/>
    <w:rsid w:val="00CB0889"/>
    <w:rsid w:val="00CB0CA3"/>
    <w:rsid w:val="00CB7B66"/>
    <w:rsid w:val="00CC04AC"/>
    <w:rsid w:val="00CD3F50"/>
    <w:rsid w:val="00CE0C43"/>
    <w:rsid w:val="00CE5EF9"/>
    <w:rsid w:val="00CF220C"/>
    <w:rsid w:val="00CF34BF"/>
    <w:rsid w:val="00CF38BB"/>
    <w:rsid w:val="00D014B1"/>
    <w:rsid w:val="00D01AD7"/>
    <w:rsid w:val="00D04894"/>
    <w:rsid w:val="00D10559"/>
    <w:rsid w:val="00D12661"/>
    <w:rsid w:val="00D13038"/>
    <w:rsid w:val="00D14FC3"/>
    <w:rsid w:val="00D17DD0"/>
    <w:rsid w:val="00D24B46"/>
    <w:rsid w:val="00D26D88"/>
    <w:rsid w:val="00D3316D"/>
    <w:rsid w:val="00D36D91"/>
    <w:rsid w:val="00D374F8"/>
    <w:rsid w:val="00D378AE"/>
    <w:rsid w:val="00D452E0"/>
    <w:rsid w:val="00D5309A"/>
    <w:rsid w:val="00D57F2D"/>
    <w:rsid w:val="00D62775"/>
    <w:rsid w:val="00D6609F"/>
    <w:rsid w:val="00D72AE6"/>
    <w:rsid w:val="00D90305"/>
    <w:rsid w:val="00D9319A"/>
    <w:rsid w:val="00D95988"/>
    <w:rsid w:val="00D9655E"/>
    <w:rsid w:val="00D96F6B"/>
    <w:rsid w:val="00DA3504"/>
    <w:rsid w:val="00DA35AE"/>
    <w:rsid w:val="00DA414C"/>
    <w:rsid w:val="00DA5327"/>
    <w:rsid w:val="00DA5CC6"/>
    <w:rsid w:val="00DB2762"/>
    <w:rsid w:val="00DB2EAE"/>
    <w:rsid w:val="00DB7319"/>
    <w:rsid w:val="00DC2C32"/>
    <w:rsid w:val="00DC5295"/>
    <w:rsid w:val="00DC68DB"/>
    <w:rsid w:val="00DD7BB9"/>
    <w:rsid w:val="00DD7BBF"/>
    <w:rsid w:val="00DE078F"/>
    <w:rsid w:val="00DE21C4"/>
    <w:rsid w:val="00DE3887"/>
    <w:rsid w:val="00DE6D54"/>
    <w:rsid w:val="00DF08F2"/>
    <w:rsid w:val="00DF21F4"/>
    <w:rsid w:val="00DF3EB2"/>
    <w:rsid w:val="00E03E1E"/>
    <w:rsid w:val="00E12A21"/>
    <w:rsid w:val="00E14299"/>
    <w:rsid w:val="00E2416A"/>
    <w:rsid w:val="00E33BAB"/>
    <w:rsid w:val="00E355D7"/>
    <w:rsid w:val="00E41B80"/>
    <w:rsid w:val="00E431F1"/>
    <w:rsid w:val="00E435B7"/>
    <w:rsid w:val="00E4578E"/>
    <w:rsid w:val="00E57007"/>
    <w:rsid w:val="00E61580"/>
    <w:rsid w:val="00E61D82"/>
    <w:rsid w:val="00E62868"/>
    <w:rsid w:val="00E65028"/>
    <w:rsid w:val="00E65B88"/>
    <w:rsid w:val="00E66E46"/>
    <w:rsid w:val="00E66E84"/>
    <w:rsid w:val="00E71114"/>
    <w:rsid w:val="00E71D72"/>
    <w:rsid w:val="00E7340A"/>
    <w:rsid w:val="00E7391B"/>
    <w:rsid w:val="00E862ED"/>
    <w:rsid w:val="00E86DC8"/>
    <w:rsid w:val="00E87BA2"/>
    <w:rsid w:val="00E93EF7"/>
    <w:rsid w:val="00E947F4"/>
    <w:rsid w:val="00E95009"/>
    <w:rsid w:val="00EA20CF"/>
    <w:rsid w:val="00EA3444"/>
    <w:rsid w:val="00EA7F11"/>
    <w:rsid w:val="00EB27AE"/>
    <w:rsid w:val="00EB636E"/>
    <w:rsid w:val="00EB6936"/>
    <w:rsid w:val="00EC08D8"/>
    <w:rsid w:val="00EC0FEB"/>
    <w:rsid w:val="00EC7559"/>
    <w:rsid w:val="00ED1F31"/>
    <w:rsid w:val="00ED6886"/>
    <w:rsid w:val="00ED7581"/>
    <w:rsid w:val="00EE2229"/>
    <w:rsid w:val="00EE314D"/>
    <w:rsid w:val="00EE3529"/>
    <w:rsid w:val="00EF334B"/>
    <w:rsid w:val="00EF35FA"/>
    <w:rsid w:val="00F02018"/>
    <w:rsid w:val="00F02446"/>
    <w:rsid w:val="00F03257"/>
    <w:rsid w:val="00F067F3"/>
    <w:rsid w:val="00F10FE5"/>
    <w:rsid w:val="00F13490"/>
    <w:rsid w:val="00F14CE0"/>
    <w:rsid w:val="00F17AE7"/>
    <w:rsid w:val="00F2140B"/>
    <w:rsid w:val="00F22B52"/>
    <w:rsid w:val="00F22CDE"/>
    <w:rsid w:val="00F26E1E"/>
    <w:rsid w:val="00F30CA9"/>
    <w:rsid w:val="00F30ED9"/>
    <w:rsid w:val="00F3152E"/>
    <w:rsid w:val="00F3237C"/>
    <w:rsid w:val="00F4113D"/>
    <w:rsid w:val="00F416F8"/>
    <w:rsid w:val="00F43B0F"/>
    <w:rsid w:val="00F47CDB"/>
    <w:rsid w:val="00F501E6"/>
    <w:rsid w:val="00F521B3"/>
    <w:rsid w:val="00F532B6"/>
    <w:rsid w:val="00F53E7A"/>
    <w:rsid w:val="00F57652"/>
    <w:rsid w:val="00F62A18"/>
    <w:rsid w:val="00F657B4"/>
    <w:rsid w:val="00F66232"/>
    <w:rsid w:val="00F6712D"/>
    <w:rsid w:val="00F67813"/>
    <w:rsid w:val="00F80761"/>
    <w:rsid w:val="00F82F2F"/>
    <w:rsid w:val="00F87B4D"/>
    <w:rsid w:val="00F91338"/>
    <w:rsid w:val="00F9233A"/>
    <w:rsid w:val="00F928EA"/>
    <w:rsid w:val="00F945E1"/>
    <w:rsid w:val="00F953B1"/>
    <w:rsid w:val="00F972DB"/>
    <w:rsid w:val="00F97DF2"/>
    <w:rsid w:val="00FA13DC"/>
    <w:rsid w:val="00FA2561"/>
    <w:rsid w:val="00FA503B"/>
    <w:rsid w:val="00FA630B"/>
    <w:rsid w:val="00FB14DD"/>
    <w:rsid w:val="00FC12EA"/>
    <w:rsid w:val="00FC1914"/>
    <w:rsid w:val="00FC215E"/>
    <w:rsid w:val="00FC512D"/>
    <w:rsid w:val="00FD259D"/>
    <w:rsid w:val="00FD5E0A"/>
    <w:rsid w:val="00FE4986"/>
    <w:rsid w:val="00FE5570"/>
    <w:rsid w:val="00FF2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7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0">
    <w:name w:val="Normal"/>
    <w:qFormat/>
    <w:rsid w:val="00D9655E"/>
  </w:style>
  <w:style w:type="paragraph" w:styleId="12">
    <w:name w:val="heading 1"/>
    <w:next w:val="af0"/>
    <w:link w:val="110"/>
    <w:uiPriority w:val="9"/>
    <w:qFormat/>
    <w:rsid w:val="00F14CE0"/>
    <w:pPr>
      <w:keepNext/>
      <w:keepLines/>
      <w:numPr>
        <w:numId w:val="14"/>
      </w:numPr>
      <w:spacing w:after="120" w:line="288" w:lineRule="auto"/>
      <w:outlineLvl w:val="0"/>
    </w:pPr>
    <w:rPr>
      <w:rFonts w:ascii="Times New Roman" w:eastAsia="Times New Roman" w:hAnsi="Times New Roman" w:cs="Times New Roman"/>
      <w:b/>
      <w:bCs/>
      <w:kern w:val="32"/>
      <w:sz w:val="32"/>
      <w:szCs w:val="32"/>
    </w:rPr>
  </w:style>
  <w:style w:type="paragraph" w:styleId="20">
    <w:name w:val="heading 2"/>
    <w:aliases w:val="H2,H21,H211,H212,H213,H22,H221,H222,H223,H23,H24,H25,H26,Indented Heading,Indented Heading1,Indented Heading2,Indented Heading3,Indented Heading4,Indented Heading5,Indented Heading6,Indented Heading7,Indented Heading8,h,Знак"/>
    <w:basedOn w:val="12"/>
    <w:next w:val="af0"/>
    <w:link w:val="210"/>
    <w:unhideWhenUsed/>
    <w:qFormat/>
    <w:rsid w:val="00F14CE0"/>
    <w:pPr>
      <w:numPr>
        <w:ilvl w:val="1"/>
      </w:numPr>
      <w:tabs>
        <w:tab w:val="num" w:pos="432"/>
      </w:tabs>
      <w:ind w:left="432" w:hanging="432"/>
      <w:outlineLvl w:val="1"/>
    </w:pPr>
    <w:rPr>
      <w:rFonts w:cs="Arial"/>
      <w:bCs w:val="0"/>
      <w:iCs/>
      <w:sz w:val="28"/>
      <w:szCs w:val="28"/>
    </w:rPr>
  </w:style>
  <w:style w:type="paragraph" w:styleId="33">
    <w:name w:val="heading 3"/>
    <w:aliases w:val="(1.1.1),(пункт),1.1  ????? ?????? ? ???????,1.1  Текст пункта в разделе,1.2.3.,1.Заголовок 3,3,Bold Head,H3,H3  (Заголовок 3),Heading 3 - old,Level 1 - 1,Level 2,Minor,Proposa,alltoc,bh,h3,h3 sub heading,h31,h32,hd3,heading 3,Заг3,Подр"/>
    <w:basedOn w:val="12"/>
    <w:next w:val="af0"/>
    <w:link w:val="310"/>
    <w:unhideWhenUsed/>
    <w:qFormat/>
    <w:rsid w:val="00F14CE0"/>
    <w:pPr>
      <w:numPr>
        <w:ilvl w:val="2"/>
      </w:numPr>
      <w:tabs>
        <w:tab w:val="num" w:pos="1224"/>
      </w:tabs>
      <w:ind w:left="0" w:hanging="504"/>
      <w:jc w:val="both"/>
      <w:outlineLvl w:val="2"/>
    </w:pPr>
    <w:rPr>
      <w:sz w:val="24"/>
      <w:szCs w:val="26"/>
    </w:rPr>
  </w:style>
  <w:style w:type="paragraph" w:styleId="41">
    <w:name w:val="heading 4"/>
    <w:basedOn w:val="12"/>
    <w:next w:val="af0"/>
    <w:link w:val="410"/>
    <w:unhideWhenUsed/>
    <w:qFormat/>
    <w:rsid w:val="00F14CE0"/>
    <w:pPr>
      <w:keepNext w:val="0"/>
      <w:numPr>
        <w:ilvl w:val="3"/>
      </w:numPr>
      <w:jc w:val="both"/>
      <w:outlineLvl w:val="3"/>
    </w:pPr>
    <w:rPr>
      <w:b w:val="0"/>
      <w:sz w:val="24"/>
      <w:szCs w:val="24"/>
    </w:rPr>
  </w:style>
  <w:style w:type="paragraph" w:styleId="52">
    <w:name w:val="heading 5"/>
    <w:aliases w:val="H5,PIM 5,5,ITT t5,PA Pico Section,h5,Level 5 Topic Heading,Subheading,l5+toc5,Block Label,Second Subheading,Level 3 - i,Level 3 - (i),Head5,Раздел 5,N_Заголовок 5,Gliederung5"/>
    <w:basedOn w:val="12"/>
    <w:link w:val="510"/>
    <w:uiPriority w:val="9"/>
    <w:unhideWhenUsed/>
    <w:qFormat/>
    <w:rsid w:val="00F14CE0"/>
    <w:pPr>
      <w:numPr>
        <w:ilvl w:val="4"/>
      </w:numPr>
      <w:tabs>
        <w:tab w:val="num" w:pos="2520"/>
      </w:tabs>
      <w:spacing w:after="200"/>
      <w:ind w:left="0" w:hanging="792"/>
      <w:jc w:val="both"/>
      <w:outlineLvl w:val="4"/>
    </w:pPr>
    <w:rPr>
      <w:b w:val="0"/>
      <w:sz w:val="24"/>
      <w:szCs w:val="24"/>
    </w:rPr>
  </w:style>
  <w:style w:type="paragraph" w:styleId="6">
    <w:name w:val="heading 6"/>
    <w:aliases w:val="Heading 6 Char,H6"/>
    <w:basedOn w:val="12"/>
    <w:next w:val="af0"/>
    <w:link w:val="610"/>
    <w:uiPriority w:val="9"/>
    <w:unhideWhenUsed/>
    <w:qFormat/>
    <w:rsid w:val="00F14CE0"/>
    <w:pPr>
      <w:numPr>
        <w:ilvl w:val="5"/>
      </w:numPr>
      <w:tabs>
        <w:tab w:val="num" w:pos="2880"/>
      </w:tabs>
      <w:spacing w:before="240" w:after="200"/>
      <w:ind w:left="2736" w:hanging="936"/>
      <w:contextualSpacing/>
      <w:jc w:val="both"/>
      <w:outlineLvl w:val="5"/>
    </w:pPr>
    <w:rPr>
      <w:b w:val="0"/>
      <w:bCs w:val="0"/>
      <w:sz w:val="24"/>
      <w:szCs w:val="24"/>
    </w:rPr>
  </w:style>
  <w:style w:type="paragraph" w:styleId="7">
    <w:name w:val="heading 7"/>
    <w:basedOn w:val="12"/>
    <w:next w:val="af0"/>
    <w:link w:val="71"/>
    <w:uiPriority w:val="99"/>
    <w:unhideWhenUsed/>
    <w:qFormat/>
    <w:rsid w:val="00F14CE0"/>
    <w:pPr>
      <w:numPr>
        <w:ilvl w:val="6"/>
      </w:numPr>
      <w:spacing w:before="240" w:after="200"/>
      <w:contextualSpacing/>
      <w:jc w:val="both"/>
      <w:outlineLvl w:val="6"/>
    </w:pPr>
    <w:rPr>
      <w:b w:val="0"/>
      <w:kern w:val="0"/>
      <w:sz w:val="24"/>
      <w:szCs w:val="24"/>
    </w:rPr>
  </w:style>
  <w:style w:type="paragraph" w:styleId="8">
    <w:name w:val="heading 8"/>
    <w:basedOn w:val="12"/>
    <w:next w:val="af0"/>
    <w:link w:val="81"/>
    <w:uiPriority w:val="99"/>
    <w:unhideWhenUsed/>
    <w:qFormat/>
    <w:rsid w:val="00F14CE0"/>
    <w:pPr>
      <w:numPr>
        <w:ilvl w:val="7"/>
      </w:numPr>
      <w:spacing w:before="240" w:after="200"/>
      <w:contextualSpacing/>
      <w:outlineLvl w:val="7"/>
    </w:pPr>
    <w:rPr>
      <w:b w:val="0"/>
      <w:iCs/>
      <w:sz w:val="24"/>
      <w:szCs w:val="24"/>
    </w:rPr>
  </w:style>
  <w:style w:type="paragraph" w:styleId="9">
    <w:name w:val="heading 9"/>
    <w:basedOn w:val="12"/>
    <w:next w:val="af0"/>
    <w:link w:val="91"/>
    <w:uiPriority w:val="9"/>
    <w:unhideWhenUsed/>
    <w:qFormat/>
    <w:rsid w:val="00F14CE0"/>
    <w:pPr>
      <w:numPr>
        <w:ilvl w:val="8"/>
      </w:numPr>
      <w:spacing w:before="240"/>
      <w:contextualSpacing/>
      <w:jc w:val="both"/>
      <w:outlineLvl w:val="8"/>
    </w:pPr>
    <w:rPr>
      <w:rFonts w:cs="Arial"/>
      <w:b w:val="0"/>
      <w:sz w:val="24"/>
      <w:szCs w:val="24"/>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numbering" w:customStyle="1" w:styleId="14">
    <w:name w:val="Нет списка1"/>
    <w:next w:val="af3"/>
    <w:uiPriority w:val="99"/>
    <w:semiHidden/>
    <w:unhideWhenUsed/>
    <w:rsid w:val="002424E9"/>
  </w:style>
  <w:style w:type="paragraph" w:styleId="af4">
    <w:name w:val="Body Text Indent"/>
    <w:basedOn w:val="af0"/>
    <w:link w:val="af5"/>
    <w:uiPriority w:val="99"/>
    <w:unhideWhenUsed/>
    <w:rsid w:val="002424E9"/>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f5">
    <w:name w:val="Основной текст с отступом Знак"/>
    <w:basedOn w:val="af1"/>
    <w:link w:val="af4"/>
    <w:uiPriority w:val="99"/>
    <w:rsid w:val="002424E9"/>
    <w:rPr>
      <w:rFonts w:ascii="Times New Roman" w:eastAsia="Times New Roman" w:hAnsi="Times New Roman" w:cs="Times New Roman"/>
      <w:sz w:val="20"/>
      <w:szCs w:val="20"/>
      <w:lang w:eastAsia="ru-RU"/>
    </w:rPr>
  </w:style>
  <w:style w:type="paragraph" w:styleId="af6">
    <w:name w:val="Block Text"/>
    <w:basedOn w:val="af0"/>
    <w:uiPriority w:val="99"/>
    <w:rsid w:val="002424E9"/>
    <w:pPr>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af7">
    <w:name w:val="???????"/>
    <w:uiPriority w:val="99"/>
    <w:rsid w:val="002424E9"/>
    <w:pPr>
      <w:spacing w:after="0" w:line="240" w:lineRule="auto"/>
      <w:ind w:firstLine="709"/>
    </w:pPr>
    <w:rPr>
      <w:rFonts w:ascii="Times New Roman" w:eastAsia="Times New Roman" w:hAnsi="Times New Roman" w:cs="Times New Roman"/>
      <w:sz w:val="24"/>
      <w:szCs w:val="20"/>
      <w:lang w:eastAsia="ru-RU"/>
    </w:rPr>
  </w:style>
  <w:style w:type="paragraph" w:customStyle="1" w:styleId="a0">
    <w:name w:val="Пункт"/>
    <w:basedOn w:val="af0"/>
    <w:rsid w:val="002424E9"/>
    <w:pPr>
      <w:numPr>
        <w:ilvl w:val="2"/>
        <w:numId w:val="1"/>
      </w:numPr>
      <w:spacing w:after="0" w:line="240" w:lineRule="auto"/>
      <w:jc w:val="both"/>
    </w:pPr>
    <w:rPr>
      <w:rFonts w:ascii="Times New Roman" w:eastAsia="Calibri" w:hAnsi="Times New Roman" w:cs="Times New Roman"/>
      <w:sz w:val="24"/>
      <w:szCs w:val="28"/>
      <w:lang w:eastAsia="ru-RU"/>
    </w:rPr>
  </w:style>
  <w:style w:type="paragraph" w:styleId="af8">
    <w:name w:val="header"/>
    <w:aliases w:val="Согласовано и Утверждено,hd,Верхний колонтитул Знак Знак,הנדון,ho,header odd,first,heading one,Знак1 Знак1 Знак,Знак1 Знак Знак Знак,Знак Знак Знак1 Знак Знак,Верхний колонтитул Знак1 Знак,З"/>
    <w:basedOn w:val="af0"/>
    <w:link w:val="af9"/>
    <w:uiPriority w:val="99"/>
    <w:unhideWhenUsed/>
    <w:rsid w:val="002424E9"/>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9">
    <w:name w:val="Верхний колонтитул Знак"/>
    <w:aliases w:val="Согласовано и Утверждено Знак,hd Знак,Верхний колонтитул Знак Знак Знак,הנדון Знак,ho Знак,header odd Знак,first Знак,heading one Знак,Знак1 Знак1 Знак Знак,Знак1 Знак Знак Знак Знак,Знак Знак Знак1 Знак Знак Знак,З Знак"/>
    <w:basedOn w:val="af1"/>
    <w:link w:val="af8"/>
    <w:uiPriority w:val="99"/>
    <w:rsid w:val="002424E9"/>
    <w:rPr>
      <w:rFonts w:ascii="Times New Roman" w:eastAsia="Times New Roman" w:hAnsi="Times New Roman" w:cs="Times New Roman"/>
      <w:sz w:val="20"/>
      <w:szCs w:val="20"/>
      <w:lang w:eastAsia="ru-RU"/>
    </w:rPr>
  </w:style>
  <w:style w:type="paragraph" w:styleId="afa">
    <w:name w:val="footer"/>
    <w:basedOn w:val="af0"/>
    <w:link w:val="afb"/>
    <w:uiPriority w:val="99"/>
    <w:unhideWhenUsed/>
    <w:rsid w:val="002424E9"/>
    <w:pPr>
      <w:tabs>
        <w:tab w:val="center" w:pos="4677"/>
        <w:tab w:val="right" w:pos="9355"/>
      </w:tabs>
      <w:spacing w:after="0" w:line="240" w:lineRule="auto"/>
    </w:pPr>
  </w:style>
  <w:style w:type="character" w:customStyle="1" w:styleId="afb">
    <w:name w:val="Нижний колонтитул Знак"/>
    <w:basedOn w:val="af1"/>
    <w:link w:val="afa"/>
    <w:uiPriority w:val="99"/>
    <w:rsid w:val="002424E9"/>
  </w:style>
  <w:style w:type="character" w:styleId="afc">
    <w:name w:val="page number"/>
    <w:basedOn w:val="af1"/>
    <w:rsid w:val="002424E9"/>
  </w:style>
  <w:style w:type="paragraph" w:styleId="afd">
    <w:name w:val="Balloon Text"/>
    <w:basedOn w:val="af0"/>
    <w:link w:val="afe"/>
    <w:uiPriority w:val="99"/>
    <w:unhideWhenUsed/>
    <w:rsid w:val="002424E9"/>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Текст выноски Знак"/>
    <w:basedOn w:val="af1"/>
    <w:link w:val="afd"/>
    <w:uiPriority w:val="99"/>
    <w:rsid w:val="002424E9"/>
    <w:rPr>
      <w:rFonts w:ascii="Tahoma" w:eastAsia="Times New Roman" w:hAnsi="Tahoma" w:cs="Tahoma"/>
      <w:sz w:val="16"/>
      <w:szCs w:val="16"/>
      <w:lang w:eastAsia="ru-RU"/>
    </w:rPr>
  </w:style>
  <w:style w:type="paragraph" w:customStyle="1" w:styleId="ConsPlusNormal">
    <w:name w:val="ConsPlusNormal"/>
    <w:uiPriority w:val="99"/>
    <w:rsid w:val="002424E9"/>
    <w:pPr>
      <w:autoSpaceDE w:val="0"/>
      <w:autoSpaceDN w:val="0"/>
      <w:adjustRightInd w:val="0"/>
      <w:spacing w:after="0" w:line="240" w:lineRule="auto"/>
    </w:pPr>
    <w:rPr>
      <w:rFonts w:ascii="Times New Roman" w:hAnsi="Times New Roman" w:cs="Times New Roman"/>
      <w:sz w:val="28"/>
      <w:szCs w:val="28"/>
    </w:rPr>
  </w:style>
  <w:style w:type="paragraph" w:styleId="aff">
    <w:name w:val="List Paragraph"/>
    <w:aliases w:val="Bullet List,FooterText,numbered,List Paragraph,Маркер,Абзац списка1,название,Bullet Number,Нумерованый список,lp1,SL_Абзац списка,f_Абзац 1,List Paragraph1,ПАРАГРАФ,Абзац списка4,Абзац списка11,Paragraphe de liste1,Текстовая,Абзац списка2,U"/>
    <w:basedOn w:val="af0"/>
    <w:link w:val="aff0"/>
    <w:uiPriority w:val="99"/>
    <w:qFormat/>
    <w:rsid w:val="002424E9"/>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aff1">
    <w:name w:val="endnote text"/>
    <w:basedOn w:val="af0"/>
    <w:link w:val="aff2"/>
    <w:uiPriority w:val="99"/>
    <w:unhideWhenUsed/>
    <w:rsid w:val="00F657B4"/>
    <w:pPr>
      <w:spacing w:after="0" w:line="240" w:lineRule="auto"/>
    </w:pPr>
    <w:rPr>
      <w:sz w:val="20"/>
      <w:szCs w:val="20"/>
    </w:rPr>
  </w:style>
  <w:style w:type="character" w:customStyle="1" w:styleId="aff2">
    <w:name w:val="Текст концевой сноски Знак"/>
    <w:basedOn w:val="af1"/>
    <w:link w:val="aff1"/>
    <w:uiPriority w:val="99"/>
    <w:rsid w:val="00F657B4"/>
    <w:rPr>
      <w:sz w:val="20"/>
      <w:szCs w:val="20"/>
    </w:rPr>
  </w:style>
  <w:style w:type="character" w:styleId="aff3">
    <w:name w:val="annotation reference"/>
    <w:basedOn w:val="af1"/>
    <w:uiPriority w:val="99"/>
    <w:unhideWhenUsed/>
    <w:rsid w:val="00441CB8"/>
    <w:rPr>
      <w:sz w:val="16"/>
      <w:szCs w:val="16"/>
    </w:rPr>
  </w:style>
  <w:style w:type="paragraph" w:styleId="aff4">
    <w:name w:val="annotation text"/>
    <w:basedOn w:val="af0"/>
    <w:link w:val="aff5"/>
    <w:uiPriority w:val="99"/>
    <w:unhideWhenUsed/>
    <w:rsid w:val="00441CB8"/>
    <w:pPr>
      <w:spacing w:line="240" w:lineRule="auto"/>
    </w:pPr>
    <w:rPr>
      <w:sz w:val="20"/>
      <w:szCs w:val="20"/>
    </w:rPr>
  </w:style>
  <w:style w:type="character" w:customStyle="1" w:styleId="aff5">
    <w:name w:val="Текст примечания Знак"/>
    <w:basedOn w:val="af1"/>
    <w:link w:val="aff4"/>
    <w:uiPriority w:val="99"/>
    <w:rsid w:val="00441CB8"/>
    <w:rPr>
      <w:sz w:val="20"/>
      <w:szCs w:val="20"/>
    </w:rPr>
  </w:style>
  <w:style w:type="paragraph" w:styleId="aff6">
    <w:name w:val="annotation subject"/>
    <w:basedOn w:val="aff4"/>
    <w:next w:val="aff4"/>
    <w:link w:val="aff7"/>
    <w:uiPriority w:val="99"/>
    <w:unhideWhenUsed/>
    <w:rsid w:val="00441CB8"/>
    <w:rPr>
      <w:b/>
      <w:bCs/>
    </w:rPr>
  </w:style>
  <w:style w:type="character" w:customStyle="1" w:styleId="aff7">
    <w:name w:val="Тема примечания Знак"/>
    <w:basedOn w:val="aff5"/>
    <w:link w:val="aff6"/>
    <w:uiPriority w:val="99"/>
    <w:rsid w:val="00441CB8"/>
    <w:rPr>
      <w:b/>
      <w:bCs/>
      <w:sz w:val="20"/>
      <w:szCs w:val="20"/>
    </w:rPr>
  </w:style>
  <w:style w:type="table" w:styleId="aff8">
    <w:name w:val="Table Grid"/>
    <w:basedOn w:val="af2"/>
    <w:uiPriority w:val="59"/>
    <w:rsid w:val="000E6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9D3EEC"/>
    <w:pPr>
      <w:spacing w:after="0" w:line="240" w:lineRule="auto"/>
    </w:pPr>
  </w:style>
  <w:style w:type="paragraph" w:styleId="affa">
    <w:name w:val="footnote text"/>
    <w:basedOn w:val="af0"/>
    <w:link w:val="affb"/>
    <w:uiPriority w:val="99"/>
    <w:unhideWhenUsed/>
    <w:rsid w:val="00742607"/>
    <w:pPr>
      <w:spacing w:after="0" w:line="240" w:lineRule="auto"/>
    </w:pPr>
    <w:rPr>
      <w:sz w:val="20"/>
      <w:szCs w:val="20"/>
    </w:rPr>
  </w:style>
  <w:style w:type="character" w:customStyle="1" w:styleId="affb">
    <w:name w:val="Текст сноски Знак"/>
    <w:basedOn w:val="af1"/>
    <w:link w:val="affa"/>
    <w:uiPriority w:val="99"/>
    <w:rsid w:val="00742607"/>
    <w:rPr>
      <w:sz w:val="20"/>
      <w:szCs w:val="20"/>
    </w:rPr>
  </w:style>
  <w:style w:type="character" w:styleId="affc">
    <w:name w:val="Hyperlink"/>
    <w:uiPriority w:val="99"/>
    <w:rsid w:val="00742607"/>
    <w:rPr>
      <w:color w:val="0000FF"/>
      <w:u w:val="single"/>
    </w:rPr>
  </w:style>
  <w:style w:type="character" w:styleId="affd">
    <w:name w:val="footnote reference"/>
    <w:uiPriority w:val="99"/>
    <w:qFormat/>
    <w:rsid w:val="00742607"/>
    <w:rPr>
      <w:vertAlign w:val="superscript"/>
    </w:rPr>
  </w:style>
  <w:style w:type="character" w:customStyle="1" w:styleId="aff0">
    <w:name w:val="Абзац списка Знак"/>
    <w:aliases w:val="Bullet List Знак,FooterText Знак,numbered Знак,List Paragraph Знак,Маркер Знак,Абзац списка1 Знак,название Знак,Bullet Number Знак,Нумерованый список Знак,lp1 Знак,SL_Абзац списка Знак,f_Абзац 1 Знак,List Paragraph1 Знак,ПАРАГРАФ Знак"/>
    <w:link w:val="aff"/>
    <w:uiPriority w:val="34"/>
    <w:qFormat/>
    <w:rsid w:val="0049393C"/>
    <w:rPr>
      <w:rFonts w:ascii="Times New Roman" w:eastAsia="Times New Roman" w:hAnsi="Times New Roman" w:cs="Times New Roman"/>
      <w:sz w:val="20"/>
      <w:szCs w:val="20"/>
      <w:lang w:eastAsia="ru-RU"/>
    </w:rPr>
  </w:style>
  <w:style w:type="table" w:customStyle="1" w:styleId="15">
    <w:name w:val="Сетка таблицы1"/>
    <w:basedOn w:val="af2"/>
    <w:next w:val="aff8"/>
    <w:rsid w:val="00B662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f2"/>
    <w:next w:val="aff8"/>
    <w:rsid w:val="005777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Unresolved Mention"/>
    <w:basedOn w:val="af1"/>
    <w:uiPriority w:val="99"/>
    <w:semiHidden/>
    <w:unhideWhenUsed/>
    <w:rsid w:val="00C25B74"/>
    <w:rPr>
      <w:color w:val="605E5C"/>
      <w:shd w:val="clear" w:color="auto" w:fill="E1DFDD"/>
    </w:rPr>
  </w:style>
  <w:style w:type="character" w:customStyle="1" w:styleId="16">
    <w:name w:val="Заголовок 1 Знак"/>
    <w:basedOn w:val="af1"/>
    <w:link w:val="120"/>
    <w:uiPriority w:val="9"/>
    <w:rsid w:val="00F14CE0"/>
    <w:rPr>
      <w:rFonts w:asciiTheme="majorHAnsi" w:eastAsiaTheme="majorEastAsia" w:hAnsiTheme="majorHAnsi" w:cstheme="majorBidi"/>
      <w:color w:val="365F91" w:themeColor="accent1" w:themeShade="BF"/>
      <w:sz w:val="32"/>
      <w:szCs w:val="32"/>
    </w:rPr>
  </w:style>
  <w:style w:type="character" w:customStyle="1" w:styleId="25">
    <w:name w:val="Заголовок 2 Знак"/>
    <w:aliases w:val="H2 Знак,H21 Знак,H211 Знак1,H212 Знак1,H213 Знак1,H22 Знак1,H221 Знак1,H222 Знак1,H223 Знак1,H23 Знак1,H24 Знак1,H25 Знак1,H26 Знак1,Indented Heading Знак1,Indented Heading1 Знак1,Indented Heading2 Знак1,Indented Heading3 Знак1,h Знак1"/>
    <w:basedOn w:val="af1"/>
    <w:link w:val="21"/>
    <w:uiPriority w:val="99"/>
    <w:rsid w:val="00F14CE0"/>
    <w:rPr>
      <w:rFonts w:asciiTheme="majorHAnsi" w:eastAsiaTheme="majorEastAsia" w:hAnsiTheme="majorHAnsi" w:cstheme="majorBidi"/>
      <w:color w:val="365F91" w:themeColor="accent1" w:themeShade="BF"/>
      <w:sz w:val="26"/>
      <w:szCs w:val="26"/>
    </w:rPr>
  </w:style>
  <w:style w:type="character" w:customStyle="1" w:styleId="34">
    <w:name w:val="Заголовок 3 Знак"/>
    <w:aliases w:val="(1.1.1) Знак1,(пункт) Знак,1.1  ????? ?????? ? ??????? Знак,1.1  Текст пункта в разделе Знак,1.2.3. Знак1,1.Заголовок 3 Знак,3 Знак1,Bold Head Знак1,H3 Знак1,H3  (Заголовок 3) Знак,Heading 3 - old Знак1,Level 1 - 1 Знак1,Level 2 Знак"/>
    <w:basedOn w:val="af1"/>
    <w:link w:val="31"/>
    <w:uiPriority w:val="99"/>
    <w:rsid w:val="00F14CE0"/>
    <w:rPr>
      <w:rFonts w:asciiTheme="majorHAnsi" w:eastAsiaTheme="majorEastAsia" w:hAnsiTheme="majorHAnsi" w:cstheme="majorBidi"/>
      <w:color w:val="243F60" w:themeColor="accent1" w:themeShade="7F"/>
      <w:sz w:val="24"/>
      <w:szCs w:val="24"/>
    </w:rPr>
  </w:style>
  <w:style w:type="character" w:customStyle="1" w:styleId="42">
    <w:name w:val="Заголовок 4 Знак"/>
    <w:basedOn w:val="af1"/>
    <w:link w:val="411"/>
    <w:rsid w:val="00F14CE0"/>
    <w:rPr>
      <w:rFonts w:asciiTheme="majorHAnsi" w:eastAsiaTheme="majorEastAsia" w:hAnsiTheme="majorHAnsi" w:cstheme="majorBidi"/>
      <w:i/>
      <w:iCs/>
      <w:color w:val="365F91" w:themeColor="accent1" w:themeShade="BF"/>
    </w:rPr>
  </w:style>
  <w:style w:type="character" w:customStyle="1" w:styleId="53">
    <w:name w:val="Заголовок 5 Знак"/>
    <w:aliases w:val="H5 Знак1,PIM 5 Знак1,5 Знак1,ITT t5 Знак1,PA Pico Section Знак1,h5 Знак1,Level 5 Topic Heading Знак1,Subheading Знак1,l5+toc5 Знак1,Block Label Знак1,Second Subheading Знак1,Level 3 - i Знак1,Level 3 - (i) Знак1,Head5 Знак1"/>
    <w:basedOn w:val="af1"/>
    <w:link w:val="51"/>
    <w:uiPriority w:val="99"/>
    <w:rsid w:val="00F14CE0"/>
    <w:rPr>
      <w:rFonts w:asciiTheme="majorHAnsi" w:eastAsiaTheme="majorEastAsia" w:hAnsiTheme="majorHAnsi" w:cstheme="majorBidi"/>
      <w:color w:val="365F91" w:themeColor="accent1" w:themeShade="BF"/>
    </w:rPr>
  </w:style>
  <w:style w:type="character" w:customStyle="1" w:styleId="62">
    <w:name w:val="Заголовок 6 Знак"/>
    <w:aliases w:val="Heading 6 Char Знак,H6 Знак1,Gliederung6 Знак,PIM 6 Знак,__Подпункт Знак"/>
    <w:basedOn w:val="af1"/>
    <w:link w:val="61"/>
    <w:uiPriority w:val="99"/>
    <w:rsid w:val="00F14CE0"/>
    <w:rPr>
      <w:rFonts w:asciiTheme="majorHAnsi" w:eastAsiaTheme="majorEastAsia" w:hAnsiTheme="majorHAnsi" w:cstheme="majorBidi"/>
      <w:color w:val="243F60" w:themeColor="accent1" w:themeShade="7F"/>
    </w:rPr>
  </w:style>
  <w:style w:type="character" w:customStyle="1" w:styleId="70">
    <w:name w:val="Заголовок 7 Знак"/>
    <w:aliases w:val="PIM 7 Знак"/>
    <w:basedOn w:val="af1"/>
    <w:link w:val="710"/>
    <w:rsid w:val="00F14CE0"/>
    <w:rPr>
      <w:rFonts w:asciiTheme="majorHAnsi" w:eastAsiaTheme="majorEastAsia" w:hAnsiTheme="majorHAnsi" w:cstheme="majorBidi"/>
      <w:i/>
      <w:iCs/>
      <w:color w:val="243F60" w:themeColor="accent1" w:themeShade="7F"/>
    </w:rPr>
  </w:style>
  <w:style w:type="character" w:customStyle="1" w:styleId="80">
    <w:name w:val="Заголовок 8 Знак"/>
    <w:basedOn w:val="af1"/>
    <w:link w:val="810"/>
    <w:rsid w:val="00F14CE0"/>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f1"/>
    <w:link w:val="910"/>
    <w:uiPriority w:val="9"/>
    <w:rsid w:val="00F14CE0"/>
    <w:rPr>
      <w:rFonts w:asciiTheme="majorHAnsi" w:eastAsiaTheme="majorEastAsia" w:hAnsiTheme="majorHAnsi" w:cstheme="majorBidi"/>
      <w:i/>
      <w:iCs/>
      <w:color w:val="272727" w:themeColor="text1" w:themeTint="D8"/>
      <w:sz w:val="21"/>
      <w:szCs w:val="21"/>
    </w:rPr>
  </w:style>
  <w:style w:type="character" w:styleId="afff">
    <w:name w:val="FollowedHyperlink"/>
    <w:uiPriority w:val="99"/>
    <w:unhideWhenUsed/>
    <w:rsid w:val="00F14CE0"/>
    <w:rPr>
      <w:color w:val="800080"/>
      <w:u w:val="single"/>
    </w:rPr>
  </w:style>
  <w:style w:type="paragraph" w:styleId="HTML">
    <w:name w:val="HTML Address"/>
    <w:basedOn w:val="af0"/>
    <w:link w:val="HTML1"/>
    <w:semiHidden/>
    <w:unhideWhenUsed/>
    <w:rsid w:val="00F14CE0"/>
    <w:pPr>
      <w:keepLines/>
      <w:spacing w:after="120" w:line="288" w:lineRule="auto"/>
      <w:ind w:firstLine="720"/>
      <w:jc w:val="both"/>
    </w:pPr>
    <w:rPr>
      <w:rFonts w:ascii="Times New Roman" w:eastAsia="Times New Roman" w:hAnsi="Times New Roman" w:cs="Times New Roman"/>
      <w:i/>
      <w:iCs/>
      <w:sz w:val="24"/>
      <w:szCs w:val="24"/>
    </w:rPr>
  </w:style>
  <w:style w:type="character" w:customStyle="1" w:styleId="HTML0">
    <w:name w:val="Адрес HTML Знак"/>
    <w:basedOn w:val="af1"/>
    <w:link w:val="HTML10"/>
    <w:rsid w:val="00F14CE0"/>
    <w:rPr>
      <w:i/>
      <w:iCs/>
    </w:rPr>
  </w:style>
  <w:style w:type="character" w:styleId="HTML2">
    <w:name w:val="HTML Code"/>
    <w:semiHidden/>
    <w:unhideWhenUsed/>
    <w:rsid w:val="00F14CE0"/>
    <w:rPr>
      <w:rFonts w:ascii="Courier New" w:eastAsia="Times New Roman" w:hAnsi="Courier New" w:cs="Courier New" w:hint="default"/>
      <w:sz w:val="20"/>
      <w:szCs w:val="20"/>
    </w:rPr>
  </w:style>
  <w:style w:type="character" w:customStyle="1" w:styleId="210">
    <w:name w:val="Заголовок 2 Знак1"/>
    <w:aliases w:val="H2 Знак1,H21 Знак1,H211 Знак,H212 Знак,H213 Знак,H22 Знак,H221 Знак,H222 Знак,H223 Знак,H23 Знак,H24 Знак,H25 Знак,H26 Знак,Indented Heading Знак,Indented Heading1 Знак,Indented Heading2 Знак,Indented Heading3 Знак,h Знак,Знак Знак"/>
    <w:link w:val="20"/>
    <w:locked/>
    <w:rsid w:val="00F14CE0"/>
    <w:rPr>
      <w:rFonts w:ascii="Times New Roman" w:eastAsia="Times New Roman" w:hAnsi="Times New Roman" w:cs="Arial"/>
      <w:b/>
      <w:iCs/>
      <w:kern w:val="32"/>
      <w:sz w:val="28"/>
      <w:szCs w:val="28"/>
    </w:rPr>
  </w:style>
  <w:style w:type="character" w:customStyle="1" w:styleId="310">
    <w:name w:val="Заголовок 3 Знак1"/>
    <w:aliases w:val="(1.1.1) Знак,(пункт) Знак1,1.1  ????? ?????? ? ??????? Знак1,1.1  Текст пункта в разделе Знак1,1.2.3. Знак,1.Заголовок 3 Знак1,3 Знак,Bold Head Знак,H3 Знак,H3  (Заголовок 3) Знак1,Heading 3 - old Знак,Level 1 - 1 Знак,Level 2 Знак1"/>
    <w:link w:val="33"/>
    <w:locked/>
    <w:rsid w:val="00F14CE0"/>
    <w:rPr>
      <w:rFonts w:ascii="Times New Roman" w:eastAsia="Times New Roman" w:hAnsi="Times New Roman" w:cs="Times New Roman"/>
      <w:b/>
      <w:bCs/>
      <w:kern w:val="32"/>
      <w:sz w:val="24"/>
      <w:szCs w:val="26"/>
    </w:rPr>
  </w:style>
  <w:style w:type="character" w:customStyle="1" w:styleId="510">
    <w:name w:val="Заголовок 5 Знак1"/>
    <w:aliases w:val="H5 Знак,PIM 5 Знак,5 Знак,ITT t5 Знак,PA Pico Section Знак,h5 Знак,Level 5 Topic Heading Знак,Subheading Знак,l5+toc5 Знак,Block Label Знак,Second Subheading Знак,Level 3 - i Знак,Level 3 - (i) Знак,Head5 Знак,Раздел 5 Знак"/>
    <w:link w:val="52"/>
    <w:uiPriority w:val="9"/>
    <w:locked/>
    <w:rsid w:val="00F14CE0"/>
    <w:rPr>
      <w:rFonts w:ascii="Times New Roman" w:eastAsia="Times New Roman" w:hAnsi="Times New Roman" w:cs="Times New Roman"/>
      <w:bCs/>
      <w:kern w:val="32"/>
      <w:sz w:val="24"/>
      <w:szCs w:val="24"/>
    </w:rPr>
  </w:style>
  <w:style w:type="character" w:customStyle="1" w:styleId="610">
    <w:name w:val="Заголовок 6 Знак1"/>
    <w:aliases w:val="Heading 6 Char Знак1,H6 Знак"/>
    <w:link w:val="6"/>
    <w:uiPriority w:val="9"/>
    <w:locked/>
    <w:rsid w:val="00F14CE0"/>
    <w:rPr>
      <w:rFonts w:ascii="Times New Roman" w:eastAsia="Times New Roman" w:hAnsi="Times New Roman" w:cs="Times New Roman"/>
      <w:kern w:val="32"/>
      <w:sz w:val="24"/>
      <w:szCs w:val="24"/>
    </w:rPr>
  </w:style>
  <w:style w:type="character" w:styleId="HTML3">
    <w:name w:val="HTML Keyboard"/>
    <w:semiHidden/>
    <w:unhideWhenUsed/>
    <w:rsid w:val="00F14CE0"/>
    <w:rPr>
      <w:rFonts w:ascii="Courier New" w:eastAsia="Times New Roman" w:hAnsi="Courier New" w:cs="Courier New" w:hint="default"/>
      <w:sz w:val="20"/>
      <w:szCs w:val="20"/>
    </w:rPr>
  </w:style>
  <w:style w:type="paragraph" w:styleId="HTML4">
    <w:name w:val="HTML Preformatted"/>
    <w:basedOn w:val="af0"/>
    <w:link w:val="HTML5"/>
    <w:semiHidden/>
    <w:unhideWhenUsed/>
    <w:rsid w:val="00F14CE0"/>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88" w:lineRule="auto"/>
      <w:ind w:firstLine="720"/>
      <w:jc w:val="both"/>
    </w:pPr>
    <w:rPr>
      <w:rFonts w:ascii="Courier New" w:eastAsia="Times New Roman" w:hAnsi="Courier New" w:cs="Courier New"/>
      <w:sz w:val="20"/>
      <w:szCs w:val="20"/>
    </w:rPr>
  </w:style>
  <w:style w:type="character" w:customStyle="1" w:styleId="HTML5">
    <w:name w:val="Стандартный HTML Знак"/>
    <w:basedOn w:val="af1"/>
    <w:link w:val="HTML4"/>
    <w:semiHidden/>
    <w:rsid w:val="00F14CE0"/>
    <w:rPr>
      <w:rFonts w:ascii="Courier New" w:eastAsia="Times New Roman" w:hAnsi="Courier New" w:cs="Courier New"/>
      <w:sz w:val="20"/>
      <w:szCs w:val="20"/>
    </w:rPr>
  </w:style>
  <w:style w:type="character" w:styleId="HTML6">
    <w:name w:val="HTML Sample"/>
    <w:semiHidden/>
    <w:unhideWhenUsed/>
    <w:rsid w:val="00F14CE0"/>
    <w:rPr>
      <w:rFonts w:ascii="Courier New" w:eastAsia="Times New Roman" w:hAnsi="Courier New" w:cs="Courier New" w:hint="default"/>
    </w:rPr>
  </w:style>
  <w:style w:type="character" w:styleId="HTML7">
    <w:name w:val="HTML Typewriter"/>
    <w:semiHidden/>
    <w:unhideWhenUsed/>
    <w:rsid w:val="00F14CE0"/>
    <w:rPr>
      <w:rFonts w:ascii="Courier New" w:eastAsia="Times New Roman" w:hAnsi="Courier New" w:cs="Courier New" w:hint="default"/>
      <w:sz w:val="20"/>
      <w:szCs w:val="20"/>
    </w:rPr>
  </w:style>
  <w:style w:type="paragraph" w:customStyle="1" w:styleId="msonormal0">
    <w:name w:val="msonormal"/>
    <w:basedOn w:val="af0"/>
    <w:uiPriority w:val="99"/>
    <w:rsid w:val="00F14C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0">
    <w:name w:val="Normal (Web)"/>
    <w:basedOn w:val="af0"/>
    <w:uiPriority w:val="99"/>
    <w:unhideWhenUsed/>
    <w:rsid w:val="00F14C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7">
    <w:name w:val="index 1"/>
    <w:basedOn w:val="af0"/>
    <w:next w:val="af0"/>
    <w:autoRedefine/>
    <w:uiPriority w:val="99"/>
    <w:semiHidden/>
    <w:unhideWhenUsed/>
    <w:rsid w:val="00F14CE0"/>
    <w:pPr>
      <w:keepLines/>
      <w:spacing w:after="120" w:line="288" w:lineRule="auto"/>
      <w:ind w:left="280" w:hanging="280"/>
    </w:pPr>
    <w:rPr>
      <w:rFonts w:ascii="Times New Roman" w:eastAsia="Times New Roman" w:hAnsi="Times New Roman" w:cs="Times New Roman"/>
      <w:sz w:val="20"/>
      <w:szCs w:val="20"/>
    </w:rPr>
  </w:style>
  <w:style w:type="paragraph" w:styleId="26">
    <w:name w:val="index 2"/>
    <w:basedOn w:val="af0"/>
    <w:next w:val="af0"/>
    <w:autoRedefine/>
    <w:uiPriority w:val="99"/>
    <w:semiHidden/>
    <w:unhideWhenUsed/>
    <w:rsid w:val="00F14CE0"/>
    <w:pPr>
      <w:keepLines/>
      <w:spacing w:after="120" w:line="288" w:lineRule="auto"/>
      <w:ind w:left="560" w:hanging="280"/>
    </w:pPr>
    <w:rPr>
      <w:rFonts w:ascii="Times New Roman" w:eastAsia="Times New Roman" w:hAnsi="Times New Roman" w:cs="Times New Roman"/>
      <w:sz w:val="20"/>
      <w:szCs w:val="20"/>
    </w:rPr>
  </w:style>
  <w:style w:type="paragraph" w:styleId="35">
    <w:name w:val="index 3"/>
    <w:basedOn w:val="af0"/>
    <w:next w:val="af0"/>
    <w:autoRedefine/>
    <w:uiPriority w:val="99"/>
    <w:semiHidden/>
    <w:unhideWhenUsed/>
    <w:rsid w:val="00F14CE0"/>
    <w:pPr>
      <w:keepLines/>
      <w:spacing w:after="120" w:line="288" w:lineRule="auto"/>
      <w:ind w:left="840" w:hanging="280"/>
    </w:pPr>
    <w:rPr>
      <w:rFonts w:ascii="Times New Roman" w:eastAsia="Times New Roman" w:hAnsi="Times New Roman" w:cs="Times New Roman"/>
      <w:sz w:val="20"/>
      <w:szCs w:val="20"/>
    </w:rPr>
  </w:style>
  <w:style w:type="paragraph" w:styleId="43">
    <w:name w:val="index 4"/>
    <w:basedOn w:val="af0"/>
    <w:next w:val="af0"/>
    <w:autoRedefine/>
    <w:uiPriority w:val="99"/>
    <w:semiHidden/>
    <w:unhideWhenUsed/>
    <w:rsid w:val="00F14CE0"/>
    <w:pPr>
      <w:keepLines/>
      <w:spacing w:after="120" w:line="288" w:lineRule="auto"/>
      <w:ind w:left="1120" w:hanging="280"/>
    </w:pPr>
    <w:rPr>
      <w:rFonts w:ascii="Times New Roman" w:eastAsia="Times New Roman" w:hAnsi="Times New Roman" w:cs="Times New Roman"/>
      <w:sz w:val="20"/>
      <w:szCs w:val="20"/>
    </w:rPr>
  </w:style>
  <w:style w:type="paragraph" w:styleId="54">
    <w:name w:val="index 5"/>
    <w:basedOn w:val="af0"/>
    <w:next w:val="af0"/>
    <w:autoRedefine/>
    <w:uiPriority w:val="99"/>
    <w:semiHidden/>
    <w:unhideWhenUsed/>
    <w:rsid w:val="00F14CE0"/>
    <w:pPr>
      <w:keepLines/>
      <w:spacing w:after="120" w:line="288" w:lineRule="auto"/>
      <w:ind w:left="1400" w:hanging="280"/>
    </w:pPr>
    <w:rPr>
      <w:rFonts w:ascii="Times New Roman" w:eastAsia="Times New Roman" w:hAnsi="Times New Roman" w:cs="Times New Roman"/>
      <w:sz w:val="20"/>
      <w:szCs w:val="20"/>
    </w:rPr>
  </w:style>
  <w:style w:type="paragraph" w:styleId="63">
    <w:name w:val="index 6"/>
    <w:basedOn w:val="af0"/>
    <w:next w:val="af0"/>
    <w:autoRedefine/>
    <w:uiPriority w:val="99"/>
    <w:semiHidden/>
    <w:unhideWhenUsed/>
    <w:rsid w:val="00F14CE0"/>
    <w:pPr>
      <w:keepLines/>
      <w:spacing w:after="120" w:line="288" w:lineRule="auto"/>
      <w:ind w:left="1680" w:hanging="280"/>
    </w:pPr>
    <w:rPr>
      <w:rFonts w:ascii="Times New Roman" w:eastAsia="Times New Roman" w:hAnsi="Times New Roman" w:cs="Times New Roman"/>
      <w:sz w:val="20"/>
      <w:szCs w:val="20"/>
    </w:rPr>
  </w:style>
  <w:style w:type="paragraph" w:styleId="72">
    <w:name w:val="index 7"/>
    <w:basedOn w:val="af0"/>
    <w:next w:val="af0"/>
    <w:autoRedefine/>
    <w:uiPriority w:val="99"/>
    <w:semiHidden/>
    <w:unhideWhenUsed/>
    <w:rsid w:val="00F14CE0"/>
    <w:pPr>
      <w:keepLines/>
      <w:spacing w:after="120" w:line="288" w:lineRule="auto"/>
      <w:ind w:left="1960" w:hanging="280"/>
    </w:pPr>
    <w:rPr>
      <w:rFonts w:ascii="Times New Roman" w:eastAsia="Times New Roman" w:hAnsi="Times New Roman" w:cs="Times New Roman"/>
      <w:sz w:val="20"/>
      <w:szCs w:val="20"/>
    </w:rPr>
  </w:style>
  <w:style w:type="paragraph" w:styleId="82">
    <w:name w:val="index 8"/>
    <w:basedOn w:val="af0"/>
    <w:next w:val="af0"/>
    <w:autoRedefine/>
    <w:uiPriority w:val="99"/>
    <w:unhideWhenUsed/>
    <w:rsid w:val="00104800"/>
    <w:pPr>
      <w:keepLines/>
      <w:spacing w:after="120" w:line="288" w:lineRule="auto"/>
      <w:ind w:left="720" w:hanging="280"/>
      <w:contextualSpacing/>
      <w:jc w:val="both"/>
    </w:pPr>
    <w:rPr>
      <w:rFonts w:ascii="Times New Roman" w:eastAsia="Times New Roman" w:hAnsi="Times New Roman" w:cs="Times New Roman"/>
      <w:sz w:val="24"/>
      <w:szCs w:val="20"/>
      <w:lang w:eastAsia="ru-RU"/>
    </w:rPr>
  </w:style>
  <w:style w:type="paragraph" w:styleId="92">
    <w:name w:val="index 9"/>
    <w:basedOn w:val="af0"/>
    <w:next w:val="af0"/>
    <w:autoRedefine/>
    <w:uiPriority w:val="99"/>
    <w:semiHidden/>
    <w:unhideWhenUsed/>
    <w:rsid w:val="00F14CE0"/>
    <w:pPr>
      <w:keepLines/>
      <w:spacing w:after="120" w:line="288" w:lineRule="auto"/>
      <w:ind w:left="2520" w:hanging="280"/>
    </w:pPr>
    <w:rPr>
      <w:rFonts w:ascii="Times New Roman" w:eastAsia="Times New Roman" w:hAnsi="Times New Roman" w:cs="Times New Roman"/>
      <w:sz w:val="20"/>
      <w:szCs w:val="20"/>
    </w:rPr>
  </w:style>
  <w:style w:type="paragraph" w:styleId="18">
    <w:name w:val="toc 1"/>
    <w:basedOn w:val="af0"/>
    <w:next w:val="af0"/>
    <w:autoRedefine/>
    <w:uiPriority w:val="39"/>
    <w:unhideWhenUsed/>
    <w:rsid w:val="00F14CE0"/>
    <w:pPr>
      <w:keepLines/>
      <w:tabs>
        <w:tab w:val="right" w:pos="9639"/>
      </w:tabs>
      <w:spacing w:after="60" w:line="288" w:lineRule="auto"/>
      <w:ind w:right="1134" w:firstLine="567"/>
    </w:pPr>
    <w:rPr>
      <w:rFonts w:ascii="Times New Roman Bold" w:eastAsia="Times New Roman" w:hAnsi="Times New Roman Bold" w:cs="Times New Roman"/>
      <w:bCs/>
      <w:sz w:val="24"/>
      <w:szCs w:val="24"/>
    </w:rPr>
  </w:style>
  <w:style w:type="paragraph" w:styleId="27">
    <w:name w:val="toc 2"/>
    <w:basedOn w:val="af0"/>
    <w:next w:val="af0"/>
    <w:autoRedefine/>
    <w:uiPriority w:val="39"/>
    <w:unhideWhenUsed/>
    <w:rsid w:val="00F14CE0"/>
    <w:pPr>
      <w:tabs>
        <w:tab w:val="right" w:pos="9639"/>
      </w:tabs>
      <w:spacing w:after="60" w:line="288" w:lineRule="auto"/>
      <w:ind w:right="1134" w:firstLine="567"/>
    </w:pPr>
    <w:rPr>
      <w:rFonts w:ascii="Times New Roman" w:eastAsia="Times New Roman" w:hAnsi="Times New Roman" w:cs="Times New Roman"/>
      <w:sz w:val="24"/>
    </w:rPr>
  </w:style>
  <w:style w:type="paragraph" w:styleId="36">
    <w:name w:val="toc 3"/>
    <w:basedOn w:val="af0"/>
    <w:next w:val="af0"/>
    <w:autoRedefine/>
    <w:uiPriority w:val="39"/>
    <w:unhideWhenUsed/>
    <w:rsid w:val="00F14CE0"/>
    <w:pPr>
      <w:keepLines/>
      <w:tabs>
        <w:tab w:val="right" w:pos="9639"/>
      </w:tabs>
      <w:spacing w:after="60" w:line="288" w:lineRule="auto"/>
      <w:ind w:right="1134" w:firstLine="567"/>
    </w:pPr>
    <w:rPr>
      <w:rFonts w:ascii="Times New Roman" w:eastAsia="Times New Roman" w:hAnsi="Times New Roman" w:cs="Times New Roman"/>
      <w:iCs/>
      <w:sz w:val="24"/>
      <w:szCs w:val="20"/>
    </w:rPr>
  </w:style>
  <w:style w:type="paragraph" w:styleId="44">
    <w:name w:val="toc 4"/>
    <w:basedOn w:val="af0"/>
    <w:next w:val="af0"/>
    <w:autoRedefine/>
    <w:uiPriority w:val="39"/>
    <w:unhideWhenUsed/>
    <w:rsid w:val="00F14CE0"/>
    <w:pPr>
      <w:keepLines/>
      <w:tabs>
        <w:tab w:val="right" w:pos="9639"/>
      </w:tabs>
      <w:spacing w:after="60" w:line="288" w:lineRule="auto"/>
      <w:ind w:right="1134" w:firstLine="567"/>
    </w:pPr>
    <w:rPr>
      <w:rFonts w:ascii="Times New Roman" w:eastAsia="Times New Roman" w:hAnsi="Times New Roman" w:cs="Times New Roman"/>
      <w:sz w:val="24"/>
      <w:szCs w:val="18"/>
    </w:rPr>
  </w:style>
  <w:style w:type="paragraph" w:styleId="55">
    <w:name w:val="toc 5"/>
    <w:basedOn w:val="af0"/>
    <w:next w:val="af0"/>
    <w:autoRedefine/>
    <w:uiPriority w:val="39"/>
    <w:unhideWhenUsed/>
    <w:rsid w:val="00F14CE0"/>
    <w:pPr>
      <w:keepLines/>
      <w:spacing w:after="0" w:line="288" w:lineRule="auto"/>
      <w:ind w:left="960" w:firstLine="720"/>
    </w:pPr>
    <w:rPr>
      <w:rFonts w:ascii="Times New Roman" w:eastAsia="Times New Roman" w:hAnsi="Times New Roman" w:cs="Times New Roman"/>
      <w:sz w:val="18"/>
      <w:szCs w:val="18"/>
    </w:rPr>
  </w:style>
  <w:style w:type="paragraph" w:styleId="64">
    <w:name w:val="toc 6"/>
    <w:basedOn w:val="af0"/>
    <w:next w:val="af0"/>
    <w:autoRedefine/>
    <w:uiPriority w:val="39"/>
    <w:unhideWhenUsed/>
    <w:rsid w:val="00F14CE0"/>
    <w:pPr>
      <w:keepLines/>
      <w:spacing w:after="0" w:line="288" w:lineRule="auto"/>
      <w:ind w:left="1200" w:firstLine="720"/>
    </w:pPr>
    <w:rPr>
      <w:rFonts w:ascii="Times New Roman" w:eastAsia="Times New Roman" w:hAnsi="Times New Roman" w:cs="Times New Roman"/>
      <w:sz w:val="18"/>
      <w:szCs w:val="18"/>
    </w:rPr>
  </w:style>
  <w:style w:type="paragraph" w:styleId="73">
    <w:name w:val="toc 7"/>
    <w:basedOn w:val="af0"/>
    <w:next w:val="af0"/>
    <w:autoRedefine/>
    <w:uiPriority w:val="39"/>
    <w:unhideWhenUsed/>
    <w:rsid w:val="00F14CE0"/>
    <w:pPr>
      <w:keepLines/>
      <w:spacing w:after="0" w:line="288" w:lineRule="auto"/>
      <w:ind w:left="1440" w:firstLine="720"/>
    </w:pPr>
    <w:rPr>
      <w:rFonts w:ascii="Times New Roman" w:eastAsia="Times New Roman" w:hAnsi="Times New Roman" w:cs="Times New Roman"/>
      <w:sz w:val="18"/>
      <w:szCs w:val="18"/>
    </w:rPr>
  </w:style>
  <w:style w:type="paragraph" w:styleId="83">
    <w:name w:val="toc 8"/>
    <w:basedOn w:val="af0"/>
    <w:next w:val="af0"/>
    <w:autoRedefine/>
    <w:uiPriority w:val="39"/>
    <w:unhideWhenUsed/>
    <w:rsid w:val="00F14CE0"/>
    <w:pPr>
      <w:keepLines/>
      <w:spacing w:after="0" w:line="288" w:lineRule="auto"/>
      <w:ind w:left="1680" w:firstLine="720"/>
    </w:pPr>
    <w:rPr>
      <w:rFonts w:ascii="Times New Roman" w:eastAsia="Times New Roman" w:hAnsi="Times New Roman" w:cs="Times New Roman"/>
      <w:sz w:val="18"/>
      <w:szCs w:val="18"/>
    </w:rPr>
  </w:style>
  <w:style w:type="paragraph" w:styleId="93">
    <w:name w:val="toc 9"/>
    <w:basedOn w:val="af0"/>
    <w:next w:val="af0"/>
    <w:autoRedefine/>
    <w:uiPriority w:val="39"/>
    <w:unhideWhenUsed/>
    <w:rsid w:val="00F14CE0"/>
    <w:pPr>
      <w:keepLines/>
      <w:spacing w:after="0" w:line="288" w:lineRule="auto"/>
      <w:ind w:left="1920" w:firstLine="720"/>
    </w:pPr>
    <w:rPr>
      <w:rFonts w:ascii="Times New Roman" w:eastAsia="Times New Roman" w:hAnsi="Times New Roman" w:cs="Times New Roman"/>
      <w:sz w:val="18"/>
      <w:szCs w:val="18"/>
    </w:rPr>
  </w:style>
  <w:style w:type="paragraph" w:styleId="afff1">
    <w:name w:val="Normal Indent"/>
    <w:basedOn w:val="af0"/>
    <w:uiPriority w:val="99"/>
    <w:semiHidden/>
    <w:unhideWhenUsed/>
    <w:rsid w:val="00F14CE0"/>
    <w:pPr>
      <w:keepLines/>
      <w:spacing w:after="120" w:line="288" w:lineRule="auto"/>
      <w:ind w:left="708" w:firstLine="720"/>
      <w:jc w:val="both"/>
    </w:pPr>
    <w:rPr>
      <w:rFonts w:ascii="Times New Roman" w:eastAsia="Times New Roman" w:hAnsi="Times New Roman" w:cs="Times New Roman"/>
      <w:sz w:val="24"/>
      <w:szCs w:val="24"/>
    </w:rPr>
  </w:style>
  <w:style w:type="character" w:customStyle="1" w:styleId="19">
    <w:name w:val="Верхний колонтитул Знак1"/>
    <w:aliases w:val="Согласовано и Утверждено Знак1,hd Знак1,Верхний колонтитул Знак Знак Знак1,הנדון Знак1"/>
    <w:basedOn w:val="af1"/>
    <w:uiPriority w:val="99"/>
    <w:rsid w:val="00F14CE0"/>
  </w:style>
  <w:style w:type="paragraph" w:styleId="afff2">
    <w:name w:val="index heading"/>
    <w:basedOn w:val="af0"/>
    <w:next w:val="17"/>
    <w:uiPriority w:val="99"/>
    <w:semiHidden/>
    <w:unhideWhenUsed/>
    <w:rsid w:val="00F14CE0"/>
    <w:pPr>
      <w:keepLines/>
      <w:spacing w:before="120" w:after="120" w:line="288" w:lineRule="auto"/>
      <w:ind w:firstLine="720"/>
    </w:pPr>
    <w:rPr>
      <w:rFonts w:ascii="Times New Roman" w:eastAsia="Times New Roman" w:hAnsi="Times New Roman" w:cs="Times New Roman"/>
      <w:b/>
      <w:bCs/>
      <w:i/>
      <w:iCs/>
      <w:sz w:val="20"/>
      <w:szCs w:val="20"/>
    </w:rPr>
  </w:style>
  <w:style w:type="paragraph" w:styleId="afff3">
    <w:name w:val="caption"/>
    <w:aliases w:val="Char,CaptionPic"/>
    <w:basedOn w:val="af0"/>
    <w:next w:val="af0"/>
    <w:unhideWhenUsed/>
    <w:qFormat/>
    <w:rsid w:val="00F14CE0"/>
    <w:pPr>
      <w:keepLines/>
      <w:widowControl w:val="0"/>
      <w:spacing w:before="120" w:after="360" w:line="288" w:lineRule="auto"/>
      <w:jc w:val="center"/>
    </w:pPr>
    <w:rPr>
      <w:rFonts w:ascii="Times New Roman" w:eastAsia="Times New Roman" w:hAnsi="Times New Roman" w:cs="Times New Roman"/>
      <w:bCs/>
      <w:sz w:val="24"/>
      <w:szCs w:val="24"/>
    </w:rPr>
  </w:style>
  <w:style w:type="paragraph" w:styleId="afff4">
    <w:name w:val="table of figures"/>
    <w:basedOn w:val="af0"/>
    <w:next w:val="af0"/>
    <w:uiPriority w:val="99"/>
    <w:semiHidden/>
    <w:unhideWhenUsed/>
    <w:rsid w:val="00F14CE0"/>
    <w:pPr>
      <w:keepLines/>
      <w:spacing w:after="120" w:line="288" w:lineRule="auto"/>
      <w:ind w:left="560" w:hanging="560"/>
    </w:pPr>
    <w:rPr>
      <w:rFonts w:ascii="Times New Roman" w:eastAsia="Times New Roman" w:hAnsi="Times New Roman" w:cs="Times New Roman"/>
      <w:smallCaps/>
      <w:sz w:val="20"/>
      <w:szCs w:val="20"/>
    </w:rPr>
  </w:style>
  <w:style w:type="paragraph" w:styleId="afff5">
    <w:name w:val="envelope address"/>
    <w:basedOn w:val="af0"/>
    <w:uiPriority w:val="99"/>
    <w:semiHidden/>
    <w:unhideWhenUsed/>
    <w:rsid w:val="00F14CE0"/>
    <w:pPr>
      <w:keepLines/>
      <w:framePr w:w="7920" w:h="1980" w:hSpace="180" w:wrap="auto" w:hAnchor="page" w:xAlign="center" w:yAlign="bottom"/>
      <w:spacing w:after="120" w:line="288" w:lineRule="auto"/>
      <w:ind w:left="2880" w:firstLine="720"/>
      <w:jc w:val="both"/>
    </w:pPr>
    <w:rPr>
      <w:rFonts w:ascii="Arial" w:eastAsia="Times New Roman" w:hAnsi="Arial" w:cs="Arial"/>
      <w:sz w:val="24"/>
      <w:szCs w:val="24"/>
    </w:rPr>
  </w:style>
  <w:style w:type="paragraph" w:styleId="28">
    <w:name w:val="envelope return"/>
    <w:basedOn w:val="af0"/>
    <w:uiPriority w:val="99"/>
    <w:semiHidden/>
    <w:unhideWhenUsed/>
    <w:rsid w:val="00F14CE0"/>
    <w:pPr>
      <w:keepLines/>
      <w:spacing w:after="120" w:line="288" w:lineRule="auto"/>
      <w:ind w:firstLine="720"/>
      <w:jc w:val="both"/>
    </w:pPr>
    <w:rPr>
      <w:rFonts w:ascii="Arial" w:eastAsia="Times New Roman" w:hAnsi="Arial" w:cs="Arial"/>
      <w:sz w:val="20"/>
      <w:szCs w:val="20"/>
    </w:rPr>
  </w:style>
  <w:style w:type="paragraph" w:styleId="afff6">
    <w:name w:val="toa heading"/>
    <w:basedOn w:val="af0"/>
    <w:next w:val="af0"/>
    <w:uiPriority w:val="99"/>
    <w:unhideWhenUsed/>
    <w:rsid w:val="00F14CE0"/>
    <w:pPr>
      <w:keepLines/>
      <w:suppressAutoHyphens/>
      <w:spacing w:after="120" w:line="288" w:lineRule="auto"/>
      <w:ind w:firstLine="720"/>
      <w:jc w:val="both"/>
    </w:pPr>
    <w:rPr>
      <w:rFonts w:ascii="Cambria" w:eastAsia="Times New Roman" w:hAnsi="Cambria" w:cs="Times New Roman"/>
      <w:b/>
      <w:bCs/>
      <w:sz w:val="24"/>
      <w:szCs w:val="24"/>
      <w:lang w:eastAsia="ar-SA"/>
    </w:rPr>
  </w:style>
  <w:style w:type="paragraph" w:styleId="afff7">
    <w:name w:val="List"/>
    <w:basedOn w:val="af0"/>
    <w:uiPriority w:val="99"/>
    <w:unhideWhenUsed/>
    <w:rsid w:val="00F14CE0"/>
    <w:pPr>
      <w:keepLines/>
      <w:spacing w:after="120" w:line="288" w:lineRule="auto"/>
      <w:ind w:left="283" w:hanging="283"/>
      <w:jc w:val="both"/>
    </w:pPr>
    <w:rPr>
      <w:rFonts w:ascii="Times New Roman" w:eastAsia="Times New Roman" w:hAnsi="Times New Roman" w:cs="Times New Roman"/>
      <w:sz w:val="24"/>
      <w:szCs w:val="24"/>
    </w:rPr>
  </w:style>
  <w:style w:type="character" w:customStyle="1" w:styleId="afff8">
    <w:name w:val="Маркированный список Знак"/>
    <w:aliases w:val="List Bullet Char + Bold Знак,List Bullet Char2 Char Char Char Знак,List Bullet Char Char Char Char Char Char Знак,UL Знак,List Bullet Char2 Char Знак,List Bullet Char1 Char Char Char1 Знак,List Bullet Char Char Char Знак"/>
    <w:link w:val="a"/>
    <w:uiPriority w:val="99"/>
    <w:locked/>
    <w:rsid w:val="00F14CE0"/>
    <w:rPr>
      <w:rFonts w:ascii="Times New Roman" w:eastAsia="Times New Roman" w:hAnsi="Times New Roman" w:cs="Times New Roman"/>
      <w:sz w:val="24"/>
      <w:szCs w:val="24"/>
    </w:rPr>
  </w:style>
  <w:style w:type="paragraph" w:styleId="a">
    <w:name w:val="List Bullet"/>
    <w:aliases w:val="List Bullet Char + Bold,List Bullet Char2 Char Char Char,List Bullet Char Char Char Char Char Char,UL,List Bullet Char2 Char,List Bullet Char1 Char Char Char1,List Bullet Char Char Char,List Bullet Char Char Char Char Char1,Char1"/>
    <w:basedOn w:val="af0"/>
    <w:link w:val="afff8"/>
    <w:uiPriority w:val="99"/>
    <w:unhideWhenUsed/>
    <w:qFormat/>
    <w:rsid w:val="00F14CE0"/>
    <w:pPr>
      <w:keepLines/>
      <w:numPr>
        <w:numId w:val="15"/>
      </w:numPr>
      <w:spacing w:after="120" w:line="288" w:lineRule="auto"/>
      <w:contextualSpacing/>
      <w:jc w:val="both"/>
    </w:pPr>
    <w:rPr>
      <w:rFonts w:ascii="Times New Roman" w:eastAsia="Times New Roman" w:hAnsi="Times New Roman" w:cs="Times New Roman"/>
      <w:sz w:val="24"/>
      <w:szCs w:val="24"/>
    </w:rPr>
  </w:style>
  <w:style w:type="paragraph" w:styleId="ab">
    <w:name w:val="List Number"/>
    <w:uiPriority w:val="99"/>
    <w:unhideWhenUsed/>
    <w:qFormat/>
    <w:rsid w:val="00F14CE0"/>
    <w:pPr>
      <w:numPr>
        <w:numId w:val="16"/>
      </w:numPr>
      <w:spacing w:after="120" w:line="288" w:lineRule="auto"/>
      <w:contextualSpacing/>
      <w:jc w:val="both"/>
    </w:pPr>
    <w:rPr>
      <w:rFonts w:ascii="Times New Roman" w:eastAsia="Times New Roman" w:hAnsi="Times New Roman" w:cs="Times New Roman"/>
      <w:sz w:val="24"/>
      <w:szCs w:val="24"/>
    </w:rPr>
  </w:style>
  <w:style w:type="paragraph" w:styleId="29">
    <w:name w:val="List 2"/>
    <w:basedOn w:val="af0"/>
    <w:uiPriority w:val="99"/>
    <w:unhideWhenUsed/>
    <w:rsid w:val="00F14CE0"/>
    <w:pPr>
      <w:keepLines/>
      <w:spacing w:after="120" w:line="288" w:lineRule="auto"/>
      <w:ind w:left="566" w:hanging="283"/>
      <w:jc w:val="both"/>
    </w:pPr>
    <w:rPr>
      <w:rFonts w:ascii="Times New Roman" w:eastAsia="Times New Roman" w:hAnsi="Times New Roman" w:cs="Times New Roman"/>
      <w:sz w:val="24"/>
      <w:szCs w:val="24"/>
    </w:rPr>
  </w:style>
  <w:style w:type="paragraph" w:styleId="37">
    <w:name w:val="List 3"/>
    <w:basedOn w:val="af0"/>
    <w:uiPriority w:val="99"/>
    <w:unhideWhenUsed/>
    <w:rsid w:val="00F14CE0"/>
    <w:pPr>
      <w:keepLines/>
      <w:spacing w:after="120" w:line="288" w:lineRule="auto"/>
      <w:ind w:left="849" w:hanging="283"/>
      <w:jc w:val="both"/>
    </w:pPr>
    <w:rPr>
      <w:rFonts w:ascii="Times New Roman" w:eastAsia="Times New Roman" w:hAnsi="Times New Roman" w:cs="Times New Roman"/>
      <w:sz w:val="24"/>
      <w:szCs w:val="24"/>
    </w:rPr>
  </w:style>
  <w:style w:type="paragraph" w:styleId="45">
    <w:name w:val="List 4"/>
    <w:basedOn w:val="af0"/>
    <w:uiPriority w:val="99"/>
    <w:unhideWhenUsed/>
    <w:rsid w:val="00F14CE0"/>
    <w:pPr>
      <w:keepLines/>
      <w:spacing w:after="120" w:line="288" w:lineRule="auto"/>
      <w:ind w:left="1132" w:hanging="283"/>
      <w:jc w:val="both"/>
    </w:pPr>
    <w:rPr>
      <w:rFonts w:ascii="Times New Roman" w:eastAsia="Times New Roman" w:hAnsi="Times New Roman" w:cs="Times New Roman"/>
      <w:sz w:val="24"/>
      <w:szCs w:val="24"/>
    </w:rPr>
  </w:style>
  <w:style w:type="paragraph" w:styleId="56">
    <w:name w:val="List 5"/>
    <w:basedOn w:val="af0"/>
    <w:uiPriority w:val="99"/>
    <w:unhideWhenUsed/>
    <w:rsid w:val="00F14CE0"/>
    <w:pPr>
      <w:keepLines/>
      <w:spacing w:after="120" w:line="288" w:lineRule="auto"/>
      <w:ind w:left="1415" w:hanging="283"/>
      <w:jc w:val="both"/>
    </w:pPr>
    <w:rPr>
      <w:rFonts w:ascii="Times New Roman" w:eastAsia="Times New Roman" w:hAnsi="Times New Roman" w:cs="Times New Roman"/>
      <w:sz w:val="24"/>
      <w:szCs w:val="24"/>
    </w:rPr>
  </w:style>
  <w:style w:type="paragraph" w:styleId="24">
    <w:name w:val="List Bullet 2"/>
    <w:basedOn w:val="af0"/>
    <w:unhideWhenUsed/>
    <w:rsid w:val="00F14CE0"/>
    <w:pPr>
      <w:keepLines/>
      <w:numPr>
        <w:numId w:val="17"/>
      </w:numPr>
      <w:spacing w:after="60" w:line="288" w:lineRule="auto"/>
      <w:jc w:val="both"/>
    </w:pPr>
    <w:rPr>
      <w:rFonts w:ascii="Times New Roman" w:eastAsia="Times New Roman" w:hAnsi="Times New Roman" w:cs="Times New Roman"/>
      <w:sz w:val="24"/>
      <w:szCs w:val="24"/>
    </w:rPr>
  </w:style>
  <w:style w:type="paragraph" w:styleId="30">
    <w:name w:val="List Bullet 3"/>
    <w:basedOn w:val="af0"/>
    <w:uiPriority w:val="99"/>
    <w:unhideWhenUsed/>
    <w:rsid w:val="00F14CE0"/>
    <w:pPr>
      <w:keepLines/>
      <w:numPr>
        <w:numId w:val="18"/>
      </w:numPr>
      <w:spacing w:after="120" w:line="288" w:lineRule="auto"/>
      <w:jc w:val="both"/>
    </w:pPr>
    <w:rPr>
      <w:rFonts w:ascii="Times New Roman" w:eastAsia="Times New Roman" w:hAnsi="Times New Roman" w:cs="Times New Roman"/>
      <w:sz w:val="24"/>
      <w:szCs w:val="24"/>
    </w:rPr>
  </w:style>
  <w:style w:type="paragraph" w:styleId="40">
    <w:name w:val="List Bullet 4"/>
    <w:basedOn w:val="af0"/>
    <w:uiPriority w:val="99"/>
    <w:unhideWhenUsed/>
    <w:rsid w:val="00F14CE0"/>
    <w:pPr>
      <w:keepLines/>
      <w:numPr>
        <w:numId w:val="19"/>
      </w:numPr>
      <w:spacing w:after="40" w:line="288" w:lineRule="auto"/>
      <w:jc w:val="both"/>
    </w:pPr>
    <w:rPr>
      <w:rFonts w:ascii="Times New Roman" w:eastAsia="Times New Roman" w:hAnsi="Times New Roman" w:cs="Times New Roman"/>
      <w:sz w:val="24"/>
      <w:szCs w:val="24"/>
    </w:rPr>
  </w:style>
  <w:style w:type="paragraph" w:styleId="50">
    <w:name w:val="List Bullet 5"/>
    <w:basedOn w:val="af0"/>
    <w:uiPriority w:val="99"/>
    <w:unhideWhenUsed/>
    <w:rsid w:val="00F14CE0"/>
    <w:pPr>
      <w:keepLines/>
      <w:numPr>
        <w:numId w:val="20"/>
      </w:numPr>
      <w:spacing w:after="40" w:line="288" w:lineRule="auto"/>
      <w:jc w:val="both"/>
    </w:pPr>
    <w:rPr>
      <w:rFonts w:ascii="Times New Roman" w:eastAsia="Times New Roman" w:hAnsi="Times New Roman" w:cs="Times New Roman"/>
      <w:sz w:val="24"/>
      <w:szCs w:val="24"/>
    </w:rPr>
  </w:style>
  <w:style w:type="paragraph" w:styleId="23">
    <w:name w:val="List Number 2"/>
    <w:basedOn w:val="ab"/>
    <w:uiPriority w:val="99"/>
    <w:unhideWhenUsed/>
    <w:rsid w:val="00F14CE0"/>
    <w:pPr>
      <w:keepLines/>
      <w:numPr>
        <w:ilvl w:val="1"/>
      </w:numPr>
    </w:pPr>
  </w:style>
  <w:style w:type="paragraph" w:styleId="3">
    <w:name w:val="List Number 3"/>
    <w:basedOn w:val="ab"/>
    <w:uiPriority w:val="99"/>
    <w:unhideWhenUsed/>
    <w:rsid w:val="00F14CE0"/>
    <w:pPr>
      <w:keepLines/>
      <w:numPr>
        <w:numId w:val="21"/>
      </w:numPr>
    </w:pPr>
  </w:style>
  <w:style w:type="paragraph" w:styleId="4">
    <w:name w:val="List Number 4"/>
    <w:basedOn w:val="ab"/>
    <w:uiPriority w:val="99"/>
    <w:unhideWhenUsed/>
    <w:rsid w:val="00F14CE0"/>
    <w:pPr>
      <w:keepLines/>
      <w:numPr>
        <w:numId w:val="22"/>
      </w:numPr>
    </w:pPr>
  </w:style>
  <w:style w:type="paragraph" w:styleId="5">
    <w:name w:val="List Number 5"/>
    <w:basedOn w:val="ab"/>
    <w:uiPriority w:val="99"/>
    <w:unhideWhenUsed/>
    <w:rsid w:val="00F14CE0"/>
    <w:pPr>
      <w:keepLines/>
      <w:numPr>
        <w:numId w:val="23"/>
      </w:numPr>
    </w:pPr>
  </w:style>
  <w:style w:type="paragraph" w:styleId="afff9">
    <w:name w:val="Title"/>
    <w:basedOn w:val="af0"/>
    <w:link w:val="afffa"/>
    <w:uiPriority w:val="99"/>
    <w:qFormat/>
    <w:rsid w:val="00F14CE0"/>
    <w:pPr>
      <w:keepLines/>
      <w:spacing w:before="360" w:after="120" w:line="288" w:lineRule="auto"/>
      <w:ind w:firstLine="720"/>
      <w:jc w:val="center"/>
      <w:outlineLvl w:val="0"/>
    </w:pPr>
    <w:rPr>
      <w:rFonts w:ascii="Arial" w:eastAsia="Times New Roman" w:hAnsi="Arial" w:cs="Arial"/>
      <w:b/>
      <w:bCs/>
      <w:kern w:val="28"/>
      <w:sz w:val="32"/>
      <w:szCs w:val="32"/>
    </w:rPr>
  </w:style>
  <w:style w:type="character" w:customStyle="1" w:styleId="afffa">
    <w:name w:val="Заголовок Знак"/>
    <w:basedOn w:val="af1"/>
    <w:link w:val="afff9"/>
    <w:uiPriority w:val="99"/>
    <w:rsid w:val="00F14CE0"/>
    <w:rPr>
      <w:rFonts w:ascii="Arial" w:eastAsia="Times New Roman" w:hAnsi="Arial" w:cs="Arial"/>
      <w:b/>
      <w:bCs/>
      <w:kern w:val="28"/>
      <w:sz w:val="32"/>
      <w:szCs w:val="32"/>
    </w:rPr>
  </w:style>
  <w:style w:type="paragraph" w:styleId="afffb">
    <w:name w:val="Closing"/>
    <w:basedOn w:val="af0"/>
    <w:link w:val="1a"/>
    <w:uiPriority w:val="99"/>
    <w:semiHidden/>
    <w:unhideWhenUsed/>
    <w:rsid w:val="00F14CE0"/>
    <w:pPr>
      <w:keepLines/>
      <w:spacing w:after="120" w:line="288" w:lineRule="auto"/>
      <w:ind w:left="4252" w:firstLine="720"/>
      <w:jc w:val="both"/>
    </w:pPr>
    <w:rPr>
      <w:rFonts w:ascii="Times New Roman" w:eastAsia="Times New Roman" w:hAnsi="Times New Roman" w:cs="Times New Roman"/>
      <w:sz w:val="24"/>
      <w:szCs w:val="24"/>
    </w:rPr>
  </w:style>
  <w:style w:type="character" w:customStyle="1" w:styleId="afffc">
    <w:name w:val="Прощание Знак"/>
    <w:basedOn w:val="af1"/>
    <w:link w:val="1b"/>
    <w:rsid w:val="00F14CE0"/>
  </w:style>
  <w:style w:type="paragraph" w:styleId="afffd">
    <w:name w:val="Signature"/>
    <w:basedOn w:val="af0"/>
    <w:link w:val="1c"/>
    <w:uiPriority w:val="99"/>
    <w:semiHidden/>
    <w:unhideWhenUsed/>
    <w:rsid w:val="00F14CE0"/>
    <w:pPr>
      <w:keepLines/>
      <w:spacing w:after="120" w:line="288" w:lineRule="auto"/>
      <w:ind w:left="4252" w:firstLine="720"/>
      <w:jc w:val="both"/>
    </w:pPr>
    <w:rPr>
      <w:rFonts w:ascii="Times New Roman" w:eastAsia="Times New Roman" w:hAnsi="Times New Roman" w:cs="Times New Roman"/>
      <w:sz w:val="24"/>
      <w:szCs w:val="24"/>
    </w:rPr>
  </w:style>
  <w:style w:type="character" w:customStyle="1" w:styleId="afffe">
    <w:name w:val="Подпись Знак"/>
    <w:basedOn w:val="af1"/>
    <w:link w:val="1d"/>
    <w:rsid w:val="00F14CE0"/>
  </w:style>
  <w:style w:type="paragraph" w:styleId="affff">
    <w:name w:val="Body Text"/>
    <w:basedOn w:val="af0"/>
    <w:link w:val="1e"/>
    <w:uiPriority w:val="99"/>
    <w:unhideWhenUsed/>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0">
    <w:name w:val="Основной текст Знак"/>
    <w:basedOn w:val="af1"/>
    <w:link w:val="1f"/>
    <w:uiPriority w:val="99"/>
    <w:rsid w:val="00F14CE0"/>
  </w:style>
  <w:style w:type="paragraph" w:styleId="affff1">
    <w:name w:val="List Continue"/>
    <w:basedOn w:val="af0"/>
    <w:uiPriority w:val="99"/>
    <w:unhideWhenUsed/>
    <w:rsid w:val="00F14CE0"/>
    <w:pPr>
      <w:keepLines/>
      <w:spacing w:after="60" w:line="288" w:lineRule="auto"/>
      <w:ind w:left="1077"/>
      <w:jc w:val="both"/>
    </w:pPr>
    <w:rPr>
      <w:rFonts w:ascii="Times New Roman" w:eastAsia="Times New Roman" w:hAnsi="Times New Roman" w:cs="Times New Roman"/>
      <w:sz w:val="24"/>
      <w:szCs w:val="24"/>
    </w:rPr>
  </w:style>
  <w:style w:type="paragraph" w:styleId="2a">
    <w:name w:val="List Continue 2"/>
    <w:basedOn w:val="af0"/>
    <w:uiPriority w:val="99"/>
    <w:unhideWhenUsed/>
    <w:rsid w:val="00F14CE0"/>
    <w:pPr>
      <w:keepLines/>
      <w:spacing w:after="60" w:line="288" w:lineRule="auto"/>
      <w:ind w:left="1435"/>
      <w:jc w:val="both"/>
    </w:pPr>
    <w:rPr>
      <w:rFonts w:ascii="Times New Roman" w:eastAsia="Times New Roman" w:hAnsi="Times New Roman" w:cs="Times New Roman"/>
      <w:sz w:val="24"/>
      <w:szCs w:val="24"/>
    </w:rPr>
  </w:style>
  <w:style w:type="paragraph" w:styleId="38">
    <w:name w:val="List Continue 3"/>
    <w:basedOn w:val="af0"/>
    <w:uiPriority w:val="99"/>
    <w:unhideWhenUsed/>
    <w:rsid w:val="00F14CE0"/>
    <w:pPr>
      <w:keepLines/>
      <w:spacing w:after="60" w:line="288" w:lineRule="auto"/>
      <w:ind w:left="1792"/>
      <w:jc w:val="both"/>
    </w:pPr>
    <w:rPr>
      <w:rFonts w:ascii="Times New Roman" w:eastAsia="Times New Roman" w:hAnsi="Times New Roman" w:cs="Times New Roman"/>
      <w:sz w:val="24"/>
      <w:szCs w:val="24"/>
    </w:rPr>
  </w:style>
  <w:style w:type="paragraph" w:styleId="46">
    <w:name w:val="List Continue 4"/>
    <w:basedOn w:val="af0"/>
    <w:uiPriority w:val="99"/>
    <w:unhideWhenUsed/>
    <w:rsid w:val="00F14CE0"/>
    <w:pPr>
      <w:keepLines/>
      <w:spacing w:after="40" w:line="288" w:lineRule="auto"/>
      <w:ind w:left="2149"/>
      <w:jc w:val="both"/>
    </w:pPr>
    <w:rPr>
      <w:rFonts w:ascii="Times New Roman" w:eastAsia="Times New Roman" w:hAnsi="Times New Roman" w:cs="Times New Roman"/>
      <w:sz w:val="24"/>
      <w:szCs w:val="24"/>
    </w:rPr>
  </w:style>
  <w:style w:type="paragraph" w:styleId="57">
    <w:name w:val="List Continue 5"/>
    <w:basedOn w:val="af0"/>
    <w:uiPriority w:val="99"/>
    <w:unhideWhenUsed/>
    <w:rsid w:val="00F14CE0"/>
    <w:pPr>
      <w:keepLines/>
      <w:spacing w:after="40" w:line="288" w:lineRule="auto"/>
      <w:ind w:left="2506"/>
      <w:jc w:val="both"/>
    </w:pPr>
    <w:rPr>
      <w:rFonts w:ascii="Times New Roman" w:eastAsia="Times New Roman" w:hAnsi="Times New Roman" w:cs="Times New Roman"/>
      <w:sz w:val="24"/>
      <w:szCs w:val="24"/>
    </w:rPr>
  </w:style>
  <w:style w:type="paragraph" w:styleId="affff2">
    <w:name w:val="Message Header"/>
    <w:basedOn w:val="af0"/>
    <w:link w:val="1f0"/>
    <w:uiPriority w:val="99"/>
    <w:semiHidden/>
    <w:unhideWhenUsed/>
    <w:rsid w:val="00F14CE0"/>
    <w:pPr>
      <w:keepLines/>
      <w:pBdr>
        <w:top w:val="single" w:sz="6" w:space="1" w:color="auto"/>
        <w:left w:val="single" w:sz="6" w:space="1" w:color="auto"/>
        <w:bottom w:val="single" w:sz="6" w:space="1" w:color="auto"/>
        <w:right w:val="single" w:sz="6" w:space="1" w:color="auto"/>
      </w:pBdr>
      <w:shd w:val="pct20" w:color="auto" w:fill="auto"/>
      <w:spacing w:after="120" w:line="288" w:lineRule="auto"/>
      <w:ind w:left="1134" w:hanging="1134"/>
      <w:jc w:val="both"/>
    </w:pPr>
    <w:rPr>
      <w:rFonts w:ascii="Arial" w:eastAsia="Times New Roman" w:hAnsi="Arial" w:cs="Arial"/>
      <w:sz w:val="24"/>
      <w:szCs w:val="24"/>
    </w:rPr>
  </w:style>
  <w:style w:type="character" w:customStyle="1" w:styleId="affff3">
    <w:name w:val="Шапка Знак"/>
    <w:basedOn w:val="af1"/>
    <w:link w:val="1f1"/>
    <w:rsid w:val="00F14CE0"/>
    <w:rPr>
      <w:rFonts w:asciiTheme="majorHAnsi" w:eastAsiaTheme="majorEastAsia" w:hAnsiTheme="majorHAnsi" w:cstheme="majorBidi"/>
      <w:sz w:val="24"/>
      <w:szCs w:val="24"/>
      <w:shd w:val="pct20" w:color="auto" w:fill="auto"/>
    </w:rPr>
  </w:style>
  <w:style w:type="paragraph" w:styleId="affff4">
    <w:name w:val="Subtitle"/>
    <w:basedOn w:val="af0"/>
    <w:link w:val="1f2"/>
    <w:uiPriority w:val="99"/>
    <w:qFormat/>
    <w:rsid w:val="00F14CE0"/>
    <w:pPr>
      <w:keepLines/>
      <w:spacing w:after="60" w:line="288" w:lineRule="auto"/>
      <w:ind w:firstLine="720"/>
      <w:jc w:val="center"/>
      <w:outlineLvl w:val="1"/>
    </w:pPr>
    <w:rPr>
      <w:rFonts w:ascii="Arial" w:eastAsia="Times New Roman" w:hAnsi="Arial" w:cs="Arial"/>
      <w:sz w:val="24"/>
      <w:szCs w:val="24"/>
    </w:rPr>
  </w:style>
  <w:style w:type="character" w:customStyle="1" w:styleId="affff5">
    <w:name w:val="Подзаголовок Знак"/>
    <w:basedOn w:val="af1"/>
    <w:link w:val="1f3"/>
    <w:rsid w:val="00F14CE0"/>
    <w:rPr>
      <w:rFonts w:eastAsiaTheme="minorEastAsia"/>
      <w:color w:val="5A5A5A" w:themeColor="text1" w:themeTint="A5"/>
      <w:spacing w:val="15"/>
    </w:rPr>
  </w:style>
  <w:style w:type="paragraph" w:styleId="affff6">
    <w:name w:val="Salutation"/>
    <w:basedOn w:val="af0"/>
    <w:next w:val="af0"/>
    <w:link w:val="1f4"/>
    <w:uiPriority w:val="99"/>
    <w:semiHidden/>
    <w:unhideWhenUsed/>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7">
    <w:name w:val="Приветствие Знак"/>
    <w:basedOn w:val="af1"/>
    <w:link w:val="1f5"/>
    <w:rsid w:val="00F14CE0"/>
  </w:style>
  <w:style w:type="paragraph" w:styleId="affff8">
    <w:name w:val="Date"/>
    <w:basedOn w:val="af0"/>
    <w:next w:val="af0"/>
    <w:link w:val="1f6"/>
    <w:uiPriority w:val="99"/>
    <w:semiHidden/>
    <w:unhideWhenUsed/>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9">
    <w:name w:val="Дата Знак"/>
    <w:basedOn w:val="af1"/>
    <w:link w:val="1f7"/>
    <w:rsid w:val="00F14CE0"/>
  </w:style>
  <w:style w:type="paragraph" w:styleId="affffa">
    <w:name w:val="Body Text First Indent"/>
    <w:basedOn w:val="affff"/>
    <w:link w:val="1f8"/>
    <w:uiPriority w:val="99"/>
    <w:semiHidden/>
    <w:unhideWhenUsed/>
    <w:rsid w:val="00F14CE0"/>
    <w:pPr>
      <w:ind w:firstLine="210"/>
    </w:pPr>
  </w:style>
  <w:style w:type="character" w:customStyle="1" w:styleId="affffb">
    <w:name w:val="Красная строка Знак"/>
    <w:basedOn w:val="affff0"/>
    <w:link w:val="1f9"/>
    <w:rsid w:val="00F14CE0"/>
  </w:style>
  <w:style w:type="paragraph" w:styleId="2b">
    <w:name w:val="Body Text First Indent 2"/>
    <w:basedOn w:val="af4"/>
    <w:link w:val="211"/>
    <w:uiPriority w:val="99"/>
    <w:semiHidden/>
    <w:unhideWhenUsed/>
    <w:rsid w:val="00F14CE0"/>
    <w:pPr>
      <w:keepLines/>
      <w:widowControl/>
      <w:autoSpaceDE/>
      <w:autoSpaceDN/>
      <w:adjustRightInd/>
      <w:spacing w:line="288" w:lineRule="auto"/>
      <w:ind w:firstLine="210"/>
      <w:jc w:val="both"/>
    </w:pPr>
    <w:rPr>
      <w:sz w:val="24"/>
      <w:szCs w:val="24"/>
    </w:rPr>
  </w:style>
  <w:style w:type="character" w:customStyle="1" w:styleId="2c">
    <w:name w:val="Красная строка 2 Знак"/>
    <w:basedOn w:val="af5"/>
    <w:link w:val="212"/>
    <w:rsid w:val="00F14CE0"/>
    <w:rPr>
      <w:rFonts w:ascii="Times New Roman" w:eastAsia="Times New Roman" w:hAnsi="Times New Roman" w:cs="Times New Roman"/>
      <w:sz w:val="20"/>
      <w:szCs w:val="20"/>
      <w:lang w:eastAsia="ru-RU"/>
    </w:rPr>
  </w:style>
  <w:style w:type="paragraph" w:styleId="affffc">
    <w:name w:val="Note Heading"/>
    <w:basedOn w:val="af0"/>
    <w:next w:val="af0"/>
    <w:link w:val="1fa"/>
    <w:uiPriority w:val="99"/>
    <w:unhideWhenUsed/>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d">
    <w:name w:val="Заголовок записки Знак"/>
    <w:basedOn w:val="af1"/>
    <w:link w:val="1fb"/>
    <w:rsid w:val="00F14CE0"/>
  </w:style>
  <w:style w:type="paragraph" w:styleId="2d">
    <w:name w:val="Body Text 2"/>
    <w:basedOn w:val="af0"/>
    <w:link w:val="213"/>
    <w:uiPriority w:val="99"/>
    <w:semiHidden/>
    <w:unhideWhenUsed/>
    <w:rsid w:val="00F14CE0"/>
    <w:pPr>
      <w:keepLines/>
      <w:spacing w:after="120" w:line="480" w:lineRule="auto"/>
      <w:ind w:firstLine="720"/>
      <w:jc w:val="both"/>
    </w:pPr>
    <w:rPr>
      <w:rFonts w:ascii="Times New Roman" w:eastAsia="Times New Roman" w:hAnsi="Times New Roman" w:cs="Times New Roman"/>
      <w:sz w:val="24"/>
      <w:szCs w:val="24"/>
    </w:rPr>
  </w:style>
  <w:style w:type="character" w:customStyle="1" w:styleId="2e">
    <w:name w:val="Основной текст 2 Знак"/>
    <w:basedOn w:val="af1"/>
    <w:link w:val="214"/>
    <w:rsid w:val="00F14CE0"/>
  </w:style>
  <w:style w:type="paragraph" w:styleId="39">
    <w:name w:val="Body Text 3"/>
    <w:basedOn w:val="af0"/>
    <w:link w:val="311"/>
    <w:uiPriority w:val="99"/>
    <w:semiHidden/>
    <w:unhideWhenUsed/>
    <w:rsid w:val="00F14CE0"/>
    <w:pPr>
      <w:keepLines/>
      <w:spacing w:after="120" w:line="288" w:lineRule="auto"/>
      <w:ind w:firstLine="720"/>
      <w:jc w:val="both"/>
    </w:pPr>
    <w:rPr>
      <w:rFonts w:ascii="Times New Roman" w:eastAsia="Times New Roman" w:hAnsi="Times New Roman" w:cs="Times New Roman"/>
      <w:sz w:val="16"/>
      <w:szCs w:val="16"/>
    </w:rPr>
  </w:style>
  <w:style w:type="character" w:customStyle="1" w:styleId="3a">
    <w:name w:val="Основной текст 3 Знак"/>
    <w:basedOn w:val="af1"/>
    <w:link w:val="312"/>
    <w:rsid w:val="00F14CE0"/>
    <w:rPr>
      <w:sz w:val="16"/>
      <w:szCs w:val="16"/>
    </w:rPr>
  </w:style>
  <w:style w:type="paragraph" w:styleId="2f">
    <w:name w:val="Body Text Indent 2"/>
    <w:basedOn w:val="af0"/>
    <w:link w:val="215"/>
    <w:uiPriority w:val="99"/>
    <w:unhideWhenUsed/>
    <w:rsid w:val="00F14CE0"/>
    <w:pPr>
      <w:keepLines/>
      <w:spacing w:after="120" w:line="480" w:lineRule="auto"/>
      <w:ind w:left="283" w:firstLine="720"/>
      <w:jc w:val="both"/>
    </w:pPr>
    <w:rPr>
      <w:rFonts w:ascii="Times New Roman" w:eastAsia="Times New Roman" w:hAnsi="Times New Roman" w:cs="Times New Roman"/>
      <w:sz w:val="24"/>
      <w:szCs w:val="24"/>
    </w:rPr>
  </w:style>
  <w:style w:type="character" w:customStyle="1" w:styleId="2f0">
    <w:name w:val="Основной текст с отступом 2 Знак"/>
    <w:basedOn w:val="af1"/>
    <w:link w:val="216"/>
    <w:rsid w:val="00F14CE0"/>
  </w:style>
  <w:style w:type="paragraph" w:styleId="3b">
    <w:name w:val="Body Text Indent 3"/>
    <w:basedOn w:val="af0"/>
    <w:link w:val="313"/>
    <w:uiPriority w:val="99"/>
    <w:unhideWhenUsed/>
    <w:rsid w:val="00F14CE0"/>
    <w:pPr>
      <w:keepLines/>
      <w:spacing w:after="120" w:line="288" w:lineRule="auto"/>
      <w:ind w:left="283" w:firstLine="720"/>
      <w:jc w:val="both"/>
    </w:pPr>
    <w:rPr>
      <w:rFonts w:ascii="Times New Roman" w:eastAsia="Times New Roman" w:hAnsi="Times New Roman" w:cs="Times New Roman"/>
      <w:sz w:val="16"/>
      <w:szCs w:val="16"/>
    </w:rPr>
  </w:style>
  <w:style w:type="character" w:customStyle="1" w:styleId="3c">
    <w:name w:val="Основной текст с отступом 3 Знак"/>
    <w:basedOn w:val="af1"/>
    <w:link w:val="314"/>
    <w:rsid w:val="00F14CE0"/>
    <w:rPr>
      <w:sz w:val="16"/>
      <w:szCs w:val="16"/>
    </w:rPr>
  </w:style>
  <w:style w:type="paragraph" w:styleId="affffe">
    <w:name w:val="Document Map"/>
    <w:basedOn w:val="af0"/>
    <w:link w:val="1fc"/>
    <w:uiPriority w:val="99"/>
    <w:unhideWhenUsed/>
    <w:rsid w:val="00F14CE0"/>
    <w:pPr>
      <w:keepLines/>
      <w:shd w:val="clear" w:color="auto" w:fill="000080"/>
      <w:spacing w:after="120" w:line="288" w:lineRule="auto"/>
      <w:ind w:firstLine="720"/>
      <w:jc w:val="both"/>
    </w:pPr>
    <w:rPr>
      <w:rFonts w:ascii="Tahoma" w:eastAsia="Times New Roman" w:hAnsi="Tahoma" w:cs="Tahoma"/>
      <w:sz w:val="24"/>
      <w:szCs w:val="24"/>
    </w:rPr>
  </w:style>
  <w:style w:type="character" w:customStyle="1" w:styleId="afffff">
    <w:name w:val="Схема документа Знак"/>
    <w:basedOn w:val="af1"/>
    <w:link w:val="1fd"/>
    <w:rsid w:val="00F14CE0"/>
    <w:rPr>
      <w:rFonts w:ascii="Segoe UI" w:hAnsi="Segoe UI" w:cs="Segoe UI"/>
      <w:sz w:val="16"/>
      <w:szCs w:val="16"/>
    </w:rPr>
  </w:style>
  <w:style w:type="paragraph" w:styleId="afffff0">
    <w:name w:val="Plain Text"/>
    <w:basedOn w:val="af0"/>
    <w:link w:val="1fe"/>
    <w:uiPriority w:val="99"/>
    <w:unhideWhenUsed/>
    <w:rsid w:val="00F14CE0"/>
    <w:pPr>
      <w:keepLines/>
      <w:spacing w:after="120" w:line="288" w:lineRule="auto"/>
      <w:ind w:firstLine="720"/>
      <w:jc w:val="both"/>
    </w:pPr>
    <w:rPr>
      <w:rFonts w:ascii="Courier New" w:eastAsia="Times New Roman" w:hAnsi="Courier New" w:cs="Courier New"/>
      <w:sz w:val="20"/>
      <w:szCs w:val="20"/>
    </w:rPr>
  </w:style>
  <w:style w:type="character" w:customStyle="1" w:styleId="afffff1">
    <w:name w:val="Текст Знак"/>
    <w:basedOn w:val="af1"/>
    <w:link w:val="1ff"/>
    <w:rsid w:val="00F14CE0"/>
    <w:rPr>
      <w:rFonts w:ascii="Consolas" w:hAnsi="Consolas"/>
      <w:sz w:val="21"/>
      <w:szCs w:val="21"/>
    </w:rPr>
  </w:style>
  <w:style w:type="paragraph" w:styleId="afffff2">
    <w:name w:val="E-mail Signature"/>
    <w:basedOn w:val="af0"/>
    <w:link w:val="1ff0"/>
    <w:uiPriority w:val="99"/>
    <w:unhideWhenUsed/>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3">
    <w:name w:val="Электронная подпись Знак"/>
    <w:basedOn w:val="af1"/>
    <w:link w:val="1ff1"/>
    <w:rsid w:val="00F14CE0"/>
  </w:style>
  <w:style w:type="paragraph" w:styleId="afffff4">
    <w:name w:val="No Spacing"/>
    <w:uiPriority w:val="1"/>
    <w:qFormat/>
    <w:rsid w:val="00F14CE0"/>
    <w:pPr>
      <w:keepLines/>
      <w:spacing w:after="0" w:line="240" w:lineRule="auto"/>
      <w:ind w:firstLine="720"/>
      <w:jc w:val="both"/>
    </w:pPr>
    <w:rPr>
      <w:rFonts w:ascii="Times New Roman" w:eastAsia="Times New Roman" w:hAnsi="Times New Roman" w:cs="Times New Roman"/>
      <w:sz w:val="24"/>
      <w:szCs w:val="24"/>
    </w:rPr>
  </w:style>
  <w:style w:type="paragraph" w:customStyle="1" w:styleId="afffff5">
    <w:name w:val="Заголовок документа"/>
    <w:basedOn w:val="af0"/>
    <w:next w:val="affff"/>
    <w:uiPriority w:val="99"/>
    <w:rsid w:val="00F14CE0"/>
    <w:pPr>
      <w:keepNext/>
      <w:keepLines/>
      <w:spacing w:before="360" w:after="360" w:line="288" w:lineRule="auto"/>
      <w:ind w:left="1134" w:right="1134" w:firstLine="720"/>
      <w:jc w:val="center"/>
    </w:pPr>
    <w:rPr>
      <w:rFonts w:ascii="Times New Roman" w:eastAsia="Times New Roman" w:hAnsi="Times New Roman" w:cs="Times New Roman"/>
      <w:b/>
      <w:caps/>
      <w:color w:val="800000"/>
      <w:spacing w:val="20"/>
      <w:kern w:val="32"/>
      <w:sz w:val="32"/>
      <w:szCs w:val="24"/>
    </w:rPr>
  </w:style>
  <w:style w:type="paragraph" w:customStyle="1" w:styleId="1ff2">
    <w:name w:val="Список со сдвигом 1"/>
    <w:basedOn w:val="a"/>
    <w:uiPriority w:val="99"/>
    <w:rsid w:val="00F14CE0"/>
    <w:pPr>
      <w:numPr>
        <w:numId w:val="0"/>
      </w:numPr>
      <w:tabs>
        <w:tab w:val="num" w:pos="700"/>
        <w:tab w:val="num" w:pos="1191"/>
      </w:tabs>
      <w:spacing w:before="60"/>
      <w:ind w:left="700" w:hanging="360"/>
    </w:pPr>
  </w:style>
  <w:style w:type="paragraph" w:customStyle="1" w:styleId="1ff3">
    <w:name w:val="Маркированный список1"/>
    <w:basedOn w:val="af0"/>
    <w:uiPriority w:val="99"/>
    <w:rsid w:val="00F14CE0"/>
    <w:pPr>
      <w:keepLines/>
      <w:suppressAutoHyphens/>
      <w:ind w:firstLine="720"/>
    </w:pPr>
    <w:rPr>
      <w:rFonts w:ascii="Calibri" w:eastAsia="Times New Roman" w:hAnsi="Calibri" w:cs="Calibri"/>
      <w:lang w:val="en-US"/>
    </w:rPr>
  </w:style>
  <w:style w:type="paragraph" w:customStyle="1" w:styleId="afffff6">
    <w:name w:val="Новая страница"/>
    <w:basedOn w:val="af0"/>
    <w:next w:val="af0"/>
    <w:uiPriority w:val="99"/>
    <w:rsid w:val="00F14CE0"/>
    <w:pPr>
      <w:keepLines/>
      <w:spacing w:after="120" w:line="288" w:lineRule="auto"/>
      <w:ind w:firstLine="720"/>
      <w:jc w:val="both"/>
    </w:pPr>
    <w:rPr>
      <w:rFonts w:ascii="Times New Roman" w:eastAsia="Times New Roman" w:hAnsi="Times New Roman" w:cs="Times New Roman"/>
      <w:sz w:val="4"/>
      <w:szCs w:val="24"/>
    </w:rPr>
  </w:style>
  <w:style w:type="paragraph" w:customStyle="1" w:styleId="afffff7">
    <w:name w:val="Заголовок таблицы"/>
    <w:basedOn w:val="af0"/>
    <w:next w:val="af0"/>
    <w:uiPriority w:val="99"/>
    <w:rsid w:val="00F14CE0"/>
    <w:pPr>
      <w:keepNext/>
      <w:keepLines/>
      <w:spacing w:after="60" w:line="288" w:lineRule="auto"/>
      <w:ind w:firstLine="720"/>
      <w:jc w:val="right"/>
    </w:pPr>
    <w:rPr>
      <w:rFonts w:ascii="Times New Roman" w:eastAsia="Times New Roman" w:hAnsi="Times New Roman" w:cs="Times New Roman"/>
      <w:b/>
      <w:sz w:val="24"/>
      <w:szCs w:val="24"/>
    </w:rPr>
  </w:style>
  <w:style w:type="paragraph" w:customStyle="1" w:styleId="afffff8">
    <w:name w:val="Шапка таблицы"/>
    <w:basedOn w:val="af0"/>
    <w:next w:val="af0"/>
    <w:uiPriority w:val="99"/>
    <w:rsid w:val="00F14CE0"/>
    <w:pPr>
      <w:keepLines/>
      <w:spacing w:before="60" w:after="60" w:line="288" w:lineRule="auto"/>
      <w:ind w:firstLine="720"/>
      <w:jc w:val="center"/>
    </w:pPr>
    <w:rPr>
      <w:rFonts w:ascii="Times New Roman" w:eastAsia="Times New Roman" w:hAnsi="Times New Roman" w:cs="Times New Roman"/>
      <w:b/>
      <w:sz w:val="20"/>
      <w:szCs w:val="24"/>
    </w:rPr>
  </w:style>
  <w:style w:type="paragraph" w:customStyle="1" w:styleId="afffff9">
    <w:name w:val="Примечание"/>
    <w:basedOn w:val="af0"/>
    <w:next w:val="affff"/>
    <w:uiPriority w:val="99"/>
    <w:rsid w:val="00F14CE0"/>
    <w:pPr>
      <w:keepLines/>
      <w:tabs>
        <w:tab w:val="left" w:pos="1134"/>
      </w:tabs>
      <w:spacing w:after="60" w:line="288" w:lineRule="auto"/>
      <w:ind w:left="1361" w:hanging="1361"/>
      <w:jc w:val="both"/>
    </w:pPr>
    <w:rPr>
      <w:rFonts w:ascii="Times New Roman" w:eastAsia="Times New Roman" w:hAnsi="Times New Roman" w:cs="Times New Roman"/>
      <w:i/>
      <w:iCs/>
      <w:sz w:val="24"/>
      <w:szCs w:val="24"/>
    </w:rPr>
  </w:style>
  <w:style w:type="character" w:customStyle="1" w:styleId="afffffa">
    <w:name w:val="Рисунок Знак"/>
    <w:link w:val="afffffb"/>
    <w:locked/>
    <w:rsid w:val="00F14CE0"/>
    <w:rPr>
      <w:rFonts w:ascii="Times New Roman" w:eastAsia="Times New Roman" w:hAnsi="Times New Roman" w:cs="Times New Roman"/>
      <w:sz w:val="20"/>
      <w:szCs w:val="24"/>
    </w:rPr>
  </w:style>
  <w:style w:type="paragraph" w:customStyle="1" w:styleId="afffffb">
    <w:name w:val="Рисунок"/>
    <w:basedOn w:val="af0"/>
    <w:next w:val="affff"/>
    <w:link w:val="afffffa"/>
    <w:qFormat/>
    <w:rsid w:val="00F14CE0"/>
    <w:pPr>
      <w:keepLines/>
      <w:spacing w:before="60" w:after="60" w:line="288" w:lineRule="auto"/>
      <w:ind w:firstLine="720"/>
      <w:jc w:val="center"/>
    </w:pPr>
    <w:rPr>
      <w:rFonts w:ascii="Times New Roman" w:eastAsia="Times New Roman" w:hAnsi="Times New Roman" w:cs="Times New Roman"/>
      <w:sz w:val="20"/>
      <w:szCs w:val="24"/>
    </w:rPr>
  </w:style>
  <w:style w:type="paragraph" w:customStyle="1" w:styleId="afffffc">
    <w:name w:val="Строка таблицы"/>
    <w:basedOn w:val="af0"/>
    <w:uiPriority w:val="99"/>
    <w:rsid w:val="00F14CE0"/>
    <w:pPr>
      <w:keepLines/>
      <w:spacing w:after="120" w:line="288" w:lineRule="auto"/>
      <w:ind w:firstLine="720"/>
    </w:pPr>
    <w:rPr>
      <w:rFonts w:ascii="Times New Roman" w:eastAsia="Times New Roman" w:hAnsi="Times New Roman" w:cs="Times New Roman"/>
      <w:sz w:val="20"/>
      <w:szCs w:val="24"/>
    </w:rPr>
  </w:style>
  <w:style w:type="paragraph" w:customStyle="1" w:styleId="1ff4">
    <w:name w:val="Заголовок оглавления1"/>
    <w:basedOn w:val="af0"/>
    <w:next w:val="affff"/>
    <w:uiPriority w:val="99"/>
    <w:rsid w:val="00F14CE0"/>
    <w:pPr>
      <w:keepLines/>
      <w:spacing w:before="240" w:after="120" w:line="288" w:lineRule="auto"/>
      <w:ind w:firstLine="720"/>
      <w:jc w:val="center"/>
    </w:pPr>
    <w:rPr>
      <w:rFonts w:ascii="Arial" w:eastAsia="Times New Roman" w:hAnsi="Arial" w:cs="Arial"/>
      <w:sz w:val="32"/>
      <w:szCs w:val="24"/>
    </w:rPr>
  </w:style>
  <w:style w:type="paragraph" w:customStyle="1" w:styleId="1ff5">
    <w:name w:val="Список многоуровневый 1"/>
    <w:basedOn w:val="afff7"/>
    <w:next w:val="affff"/>
    <w:uiPriority w:val="99"/>
    <w:rsid w:val="00F14CE0"/>
  </w:style>
  <w:style w:type="paragraph" w:customStyle="1" w:styleId="a6">
    <w:name w:val="Список буквенный"/>
    <w:basedOn w:val="af0"/>
    <w:uiPriority w:val="99"/>
    <w:rsid w:val="00F14CE0"/>
    <w:pPr>
      <w:keepLines/>
      <w:numPr>
        <w:numId w:val="24"/>
      </w:numPr>
      <w:spacing w:after="120" w:line="288" w:lineRule="auto"/>
      <w:jc w:val="both"/>
    </w:pPr>
    <w:rPr>
      <w:rFonts w:ascii="Times New Roman" w:eastAsia="Times New Roman" w:hAnsi="Times New Roman" w:cs="Times New Roman"/>
      <w:sz w:val="24"/>
      <w:szCs w:val="24"/>
    </w:rPr>
  </w:style>
  <w:style w:type="paragraph" w:customStyle="1" w:styleId="afffffd">
    <w:name w:val="Заголовок приложения"/>
    <w:basedOn w:val="1ff4"/>
    <w:next w:val="affff"/>
    <w:uiPriority w:val="99"/>
    <w:rsid w:val="00F14CE0"/>
    <w:pPr>
      <w:jc w:val="right"/>
    </w:pPr>
    <w:rPr>
      <w:lang w:val="en-US"/>
    </w:rPr>
  </w:style>
  <w:style w:type="paragraph" w:customStyle="1" w:styleId="afffffe">
    <w:name w:val="Заголовок центрированный"/>
    <w:basedOn w:val="1ff4"/>
    <w:next w:val="affff"/>
    <w:uiPriority w:val="99"/>
    <w:rsid w:val="00F14CE0"/>
    <w:rPr>
      <w:lang w:val="en-US"/>
    </w:rPr>
  </w:style>
  <w:style w:type="paragraph" w:customStyle="1" w:styleId="-11">
    <w:name w:val="Цветная заливка - Акцент 11"/>
    <w:uiPriority w:val="99"/>
    <w:semiHidden/>
    <w:rsid w:val="00F14CE0"/>
    <w:pPr>
      <w:spacing w:after="0" w:line="360" w:lineRule="auto"/>
    </w:pPr>
    <w:rPr>
      <w:rFonts w:ascii="Times New Roman" w:eastAsia="PMingLiU" w:hAnsi="Times New Roman" w:cs="Times New Roman"/>
      <w:sz w:val="24"/>
      <w:szCs w:val="20"/>
    </w:rPr>
  </w:style>
  <w:style w:type="character" w:customStyle="1" w:styleId="affffff">
    <w:name w:val="СписокЪ Знак Знак"/>
    <w:link w:val="a3"/>
    <w:uiPriority w:val="99"/>
    <w:locked/>
    <w:rsid w:val="00F14CE0"/>
    <w:rPr>
      <w:rFonts w:ascii="Arial" w:eastAsia="Times New Roman" w:hAnsi="Arial" w:cs="Times New Roman"/>
      <w:sz w:val="24"/>
      <w:szCs w:val="24"/>
    </w:rPr>
  </w:style>
  <w:style w:type="paragraph" w:customStyle="1" w:styleId="a3">
    <w:name w:val="СписокЪ"/>
    <w:basedOn w:val="af0"/>
    <w:link w:val="affffff"/>
    <w:uiPriority w:val="99"/>
    <w:rsid w:val="00F14CE0"/>
    <w:pPr>
      <w:keepLines/>
      <w:numPr>
        <w:numId w:val="25"/>
      </w:numPr>
      <w:tabs>
        <w:tab w:val="left" w:pos="720"/>
      </w:tabs>
      <w:spacing w:after="120" w:line="480" w:lineRule="auto"/>
      <w:jc w:val="both"/>
    </w:pPr>
    <w:rPr>
      <w:rFonts w:ascii="Arial" w:eastAsia="Times New Roman" w:hAnsi="Arial" w:cs="Times New Roman"/>
      <w:sz w:val="24"/>
      <w:szCs w:val="24"/>
    </w:rPr>
  </w:style>
  <w:style w:type="paragraph" w:customStyle="1" w:styleId="-110">
    <w:name w:val="Цветной список - Акцент 11"/>
    <w:basedOn w:val="af0"/>
    <w:uiPriority w:val="99"/>
    <w:rsid w:val="00F14CE0"/>
    <w:pPr>
      <w:keepLines/>
      <w:spacing w:after="120" w:line="288" w:lineRule="auto"/>
      <w:ind w:left="720" w:firstLine="720"/>
      <w:contextualSpacing/>
    </w:pPr>
    <w:rPr>
      <w:rFonts w:ascii="Calibri" w:eastAsia="Times New Roman" w:hAnsi="Calibri" w:cs="Times New Roman"/>
      <w:sz w:val="24"/>
    </w:rPr>
  </w:style>
  <w:style w:type="character" w:customStyle="1" w:styleId="AppendixChar">
    <w:name w:val="Appendix Char"/>
    <w:link w:val="Appendix"/>
    <w:uiPriority w:val="99"/>
    <w:locked/>
    <w:rsid w:val="00F14CE0"/>
    <w:rPr>
      <w:rFonts w:ascii="Times New Roman" w:eastAsia="Times New Roman" w:hAnsi="Times New Roman" w:cs="Times New Roman"/>
      <w:b/>
      <w:bCs/>
      <w:sz w:val="32"/>
      <w:szCs w:val="32"/>
    </w:rPr>
  </w:style>
  <w:style w:type="paragraph" w:customStyle="1" w:styleId="Appendix">
    <w:name w:val="Appendix"/>
    <w:next w:val="af0"/>
    <w:link w:val="AppendixChar"/>
    <w:uiPriority w:val="99"/>
    <w:rsid w:val="00F14CE0"/>
    <w:pPr>
      <w:keepNext/>
      <w:keepLines/>
      <w:pageBreakBefore/>
      <w:numPr>
        <w:numId w:val="26"/>
      </w:numPr>
      <w:suppressAutoHyphens/>
      <w:spacing w:before="360" w:after="240" w:line="288" w:lineRule="auto"/>
      <w:jc w:val="center"/>
      <w:outlineLvl w:val="0"/>
    </w:pPr>
    <w:rPr>
      <w:rFonts w:ascii="Times New Roman" w:eastAsia="Times New Roman" w:hAnsi="Times New Roman" w:cs="Times New Roman"/>
      <w:b/>
      <w:bCs/>
      <w:sz w:val="32"/>
      <w:szCs w:val="32"/>
    </w:rPr>
  </w:style>
  <w:style w:type="character" w:customStyle="1" w:styleId="AppHeading1Char">
    <w:name w:val="App_Heading 1 Char"/>
    <w:link w:val="AppHeading1"/>
    <w:uiPriority w:val="99"/>
    <w:locked/>
    <w:rsid w:val="00F14CE0"/>
    <w:rPr>
      <w:rFonts w:ascii="Times New Roman" w:eastAsia="Times New Roman" w:hAnsi="Times New Roman" w:cs="Times New Roman"/>
      <w:b/>
      <w:sz w:val="28"/>
      <w:szCs w:val="28"/>
    </w:rPr>
  </w:style>
  <w:style w:type="paragraph" w:customStyle="1" w:styleId="AppHeading1">
    <w:name w:val="App_Heading 1"/>
    <w:basedOn w:val="Appendix"/>
    <w:next w:val="af0"/>
    <w:link w:val="AppHeading1Char"/>
    <w:uiPriority w:val="99"/>
    <w:rsid w:val="00F14CE0"/>
    <w:pPr>
      <w:pageBreakBefore w:val="0"/>
      <w:jc w:val="left"/>
      <w:outlineLvl w:val="1"/>
    </w:pPr>
    <w:rPr>
      <w:bCs w:val="0"/>
      <w:sz w:val="28"/>
      <w:szCs w:val="28"/>
    </w:rPr>
  </w:style>
  <w:style w:type="paragraph" w:customStyle="1" w:styleId="AppHeading2">
    <w:name w:val="App_Heading 2"/>
    <w:basedOn w:val="Appendix"/>
    <w:next w:val="af0"/>
    <w:uiPriority w:val="99"/>
    <w:rsid w:val="00F14CE0"/>
    <w:pPr>
      <w:pageBreakBefore w:val="0"/>
      <w:numPr>
        <w:ilvl w:val="2"/>
      </w:numPr>
      <w:tabs>
        <w:tab w:val="clear" w:pos="1418"/>
        <w:tab w:val="num" w:pos="1477"/>
      </w:tabs>
      <w:ind w:left="1477" w:hanging="180"/>
      <w:jc w:val="left"/>
      <w:outlineLvl w:val="2"/>
    </w:pPr>
    <w:rPr>
      <w:sz w:val="28"/>
      <w:szCs w:val="28"/>
    </w:rPr>
  </w:style>
  <w:style w:type="paragraph" w:customStyle="1" w:styleId="AppHeading3">
    <w:name w:val="App_Heading 3"/>
    <w:basedOn w:val="Appendix"/>
    <w:next w:val="af0"/>
    <w:uiPriority w:val="99"/>
    <w:rsid w:val="00F14CE0"/>
    <w:pPr>
      <w:pageBreakBefore w:val="0"/>
      <w:numPr>
        <w:ilvl w:val="3"/>
      </w:numPr>
      <w:tabs>
        <w:tab w:val="clear" w:pos="1588"/>
        <w:tab w:val="num" w:pos="2197"/>
      </w:tabs>
      <w:spacing w:before="240" w:after="200"/>
      <w:ind w:left="2197" w:hanging="360"/>
      <w:jc w:val="left"/>
      <w:outlineLvl w:val="3"/>
    </w:pPr>
    <w:rPr>
      <w:sz w:val="26"/>
      <w:szCs w:val="26"/>
    </w:rPr>
  </w:style>
  <w:style w:type="paragraph" w:customStyle="1" w:styleId="AppHeading4">
    <w:name w:val="App_Heading 4"/>
    <w:basedOn w:val="Appendix"/>
    <w:next w:val="af0"/>
    <w:uiPriority w:val="99"/>
    <w:rsid w:val="00F14CE0"/>
    <w:pPr>
      <w:pageBreakBefore w:val="0"/>
      <w:numPr>
        <w:ilvl w:val="4"/>
      </w:numPr>
      <w:tabs>
        <w:tab w:val="clear" w:pos="1701"/>
        <w:tab w:val="num" w:pos="2917"/>
      </w:tabs>
      <w:spacing w:before="240" w:after="200"/>
      <w:ind w:left="2917" w:hanging="360"/>
      <w:jc w:val="left"/>
      <w:outlineLvl w:val="4"/>
    </w:pPr>
    <w:rPr>
      <w:sz w:val="24"/>
      <w:szCs w:val="24"/>
    </w:rPr>
  </w:style>
  <w:style w:type="paragraph" w:customStyle="1" w:styleId="Revision1">
    <w:name w:val="Revision1"/>
    <w:uiPriority w:val="99"/>
    <w:semiHidden/>
    <w:rsid w:val="00F14CE0"/>
    <w:pPr>
      <w:spacing w:after="0" w:line="360" w:lineRule="auto"/>
    </w:pPr>
    <w:rPr>
      <w:rFonts w:ascii="Times New Roman" w:eastAsia="PMingLiU" w:hAnsi="Times New Roman" w:cs="Times New Roman"/>
      <w:sz w:val="24"/>
      <w:szCs w:val="20"/>
    </w:rPr>
  </w:style>
  <w:style w:type="paragraph" w:customStyle="1" w:styleId="Default">
    <w:name w:val="Default"/>
    <w:uiPriority w:val="99"/>
    <w:rsid w:val="00F14CE0"/>
    <w:pPr>
      <w:autoSpaceDE w:val="0"/>
      <w:autoSpaceDN w:val="0"/>
      <w:adjustRightInd w:val="0"/>
      <w:spacing w:after="0" w:line="360" w:lineRule="auto"/>
    </w:pPr>
    <w:rPr>
      <w:rFonts w:ascii="Verdana" w:eastAsia="PMingLiU" w:hAnsi="Verdana" w:cs="Verdana"/>
      <w:color w:val="000000"/>
      <w:sz w:val="24"/>
      <w:szCs w:val="24"/>
      <w:lang w:eastAsia="ru-RU"/>
    </w:rPr>
  </w:style>
  <w:style w:type="paragraph" w:customStyle="1" w:styleId="-2">
    <w:name w:val="Маркированный список-2"/>
    <w:basedOn w:val="a"/>
    <w:uiPriority w:val="99"/>
    <w:rsid w:val="00F14CE0"/>
    <w:pPr>
      <w:numPr>
        <w:numId w:val="27"/>
      </w:numPr>
      <w:tabs>
        <w:tab w:val="clear" w:pos="360"/>
      </w:tabs>
      <w:ind w:left="2880" w:hanging="360"/>
    </w:pPr>
    <w:rPr>
      <w:lang w:eastAsia="ru-RU"/>
    </w:rPr>
  </w:style>
  <w:style w:type="paragraph" w:customStyle="1" w:styleId="1f">
    <w:name w:val="Основной текст1"/>
    <w:basedOn w:val="af0"/>
    <w:link w:val="affff0"/>
    <w:uiPriority w:val="99"/>
    <w:rsid w:val="00F14CE0"/>
    <w:pPr>
      <w:keepLines/>
      <w:spacing w:after="120" w:line="288" w:lineRule="auto"/>
      <w:ind w:firstLine="720"/>
      <w:jc w:val="both"/>
    </w:pPr>
  </w:style>
  <w:style w:type="paragraph" w:customStyle="1" w:styleId="61">
    <w:name w:val="Заголовок 61"/>
    <w:aliases w:val="Gliederung6,PIM 6,__Подпункт"/>
    <w:basedOn w:val="af0"/>
    <w:next w:val="1f"/>
    <w:link w:val="62"/>
    <w:uiPriority w:val="99"/>
    <w:rsid w:val="00F14CE0"/>
    <w:pPr>
      <w:keepLines/>
      <w:numPr>
        <w:ilvl w:val="5"/>
        <w:numId w:val="28"/>
      </w:numPr>
      <w:tabs>
        <w:tab w:val="num" w:pos="4320"/>
      </w:tabs>
      <w:spacing w:after="120" w:line="288" w:lineRule="auto"/>
      <w:ind w:left="4320" w:hanging="180"/>
      <w:outlineLvl w:val="5"/>
    </w:pPr>
    <w:rPr>
      <w:rFonts w:asciiTheme="majorHAnsi" w:eastAsiaTheme="majorEastAsia" w:hAnsiTheme="majorHAnsi" w:cstheme="majorBidi"/>
      <w:color w:val="243F60" w:themeColor="accent1" w:themeShade="7F"/>
    </w:rPr>
  </w:style>
  <w:style w:type="paragraph" w:customStyle="1" w:styleId="710">
    <w:name w:val="Заголовок 71"/>
    <w:aliases w:val="PIM 7"/>
    <w:basedOn w:val="af0"/>
    <w:next w:val="1f"/>
    <w:link w:val="70"/>
    <w:rsid w:val="00F14CE0"/>
    <w:pPr>
      <w:keepLines/>
      <w:tabs>
        <w:tab w:val="num" w:pos="643"/>
      </w:tabs>
      <w:spacing w:after="120" w:line="288" w:lineRule="auto"/>
      <w:ind w:left="643" w:hanging="360"/>
      <w:outlineLvl w:val="6"/>
    </w:pPr>
    <w:rPr>
      <w:rFonts w:asciiTheme="majorHAnsi" w:eastAsiaTheme="majorEastAsia" w:hAnsiTheme="majorHAnsi" w:cstheme="majorBidi"/>
      <w:i/>
      <w:iCs/>
      <w:color w:val="243F60" w:themeColor="accent1" w:themeShade="7F"/>
    </w:rPr>
  </w:style>
  <w:style w:type="paragraph" w:customStyle="1" w:styleId="1ff6">
    <w:name w:val="Обычный1"/>
    <w:basedOn w:val="af0"/>
    <w:uiPriority w:val="99"/>
    <w:rsid w:val="00F14CE0"/>
    <w:pPr>
      <w:keepLines/>
      <w:spacing w:after="120" w:line="288" w:lineRule="auto"/>
      <w:ind w:firstLine="720"/>
      <w:jc w:val="both"/>
    </w:pPr>
    <w:rPr>
      <w:rFonts w:ascii="Times New Roman" w:eastAsia="Times New Roman" w:hAnsi="Times New Roman" w:cs="Times New Roman"/>
      <w:sz w:val="24"/>
      <w:szCs w:val="24"/>
    </w:rPr>
  </w:style>
  <w:style w:type="paragraph" w:customStyle="1" w:styleId="1ff7">
    <w:name w:val="Нижний колонтитул1"/>
    <w:aliases w:val="Не удалять!"/>
    <w:basedOn w:val="af0"/>
    <w:uiPriority w:val="99"/>
    <w:rsid w:val="00F14CE0"/>
    <w:pPr>
      <w:keepLines/>
      <w:tabs>
        <w:tab w:val="center" w:pos="4153"/>
        <w:tab w:val="right" w:pos="8306"/>
      </w:tabs>
      <w:spacing w:after="120" w:line="288" w:lineRule="auto"/>
      <w:ind w:firstLine="720"/>
      <w:jc w:val="both"/>
    </w:pPr>
    <w:rPr>
      <w:rFonts w:ascii="Times New Roman" w:eastAsia="Times New Roman" w:hAnsi="Times New Roman" w:cs="Times New Roman"/>
      <w:sz w:val="20"/>
      <w:szCs w:val="24"/>
    </w:rPr>
  </w:style>
  <w:style w:type="paragraph" w:customStyle="1" w:styleId="111">
    <w:name w:val="Указатель 11"/>
    <w:basedOn w:val="af0"/>
    <w:uiPriority w:val="99"/>
    <w:rsid w:val="00F14CE0"/>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f0">
    <w:name w:val="Название объекта Знак"/>
    <w:aliases w:val="Название объекта Рисунок Знак,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Знак Знак Знак Знак1"/>
    <w:link w:val="1ff8"/>
    <w:locked/>
    <w:rsid w:val="00F14CE0"/>
    <w:rPr>
      <w:b/>
      <w:sz w:val="20"/>
    </w:rPr>
  </w:style>
  <w:style w:type="paragraph" w:customStyle="1" w:styleId="1ff8">
    <w:name w:val="Название объекта1"/>
    <w:aliases w:val="Название объекта Рисунок,Название объекта Знак1 Знак,Название объекта Знак Знак Знак,Знак Знак Знак Знак,Знак Знак1 Знак,Название объекта Знак1,Название объекта Знак Знак,Знак Знак Знак,Название объекта Знак2 Знак,Знак Знак1 Зн"/>
    <w:basedOn w:val="af0"/>
    <w:next w:val="1ff6"/>
    <w:link w:val="affffff0"/>
    <w:rsid w:val="00F14CE0"/>
    <w:pPr>
      <w:keepLines/>
      <w:spacing w:after="120" w:line="288" w:lineRule="auto"/>
      <w:ind w:firstLine="720"/>
      <w:jc w:val="both"/>
    </w:pPr>
    <w:rPr>
      <w:b/>
      <w:sz w:val="20"/>
    </w:rPr>
  </w:style>
  <w:style w:type="paragraph" w:customStyle="1" w:styleId="company">
    <w:name w:val="company"/>
    <w:basedOn w:val="af0"/>
    <w:uiPriority w:val="99"/>
    <w:rsid w:val="00F14CE0"/>
    <w:pPr>
      <w:keepLines/>
      <w:widowControl w:val="0"/>
      <w:snapToGrid w:val="0"/>
      <w:spacing w:after="240" w:line="288" w:lineRule="auto"/>
      <w:ind w:firstLine="720"/>
      <w:jc w:val="center"/>
    </w:pPr>
    <w:rPr>
      <w:rFonts w:ascii="Times New Roman Bold" w:eastAsia="Times New Roman" w:hAnsi="Times New Roman Bold" w:cs="Times New Roman"/>
      <w:b/>
      <w:bCs/>
      <w:caps/>
      <w:color w:val="000000"/>
      <w:sz w:val="24"/>
      <w:szCs w:val="24"/>
    </w:rPr>
  </w:style>
  <w:style w:type="character" w:customStyle="1" w:styleId="TableTextChar">
    <w:name w:val="TableText Char"/>
    <w:link w:val="TableText"/>
    <w:locked/>
    <w:rsid w:val="00F14CE0"/>
    <w:rPr>
      <w:rFonts w:ascii="Times New Roman" w:eastAsia="Times New Roman" w:hAnsi="Times New Roman" w:cs="Times New Roman"/>
    </w:rPr>
  </w:style>
  <w:style w:type="paragraph" w:customStyle="1" w:styleId="TableText">
    <w:name w:val="TableText"/>
    <w:basedOn w:val="af0"/>
    <w:link w:val="TableTextChar"/>
    <w:rsid w:val="00F14CE0"/>
    <w:pPr>
      <w:keepLines/>
      <w:spacing w:before="40" w:after="40" w:line="288" w:lineRule="auto"/>
      <w:ind w:firstLine="720"/>
    </w:pPr>
    <w:rPr>
      <w:rFonts w:ascii="Times New Roman" w:eastAsia="Times New Roman" w:hAnsi="Times New Roman" w:cs="Times New Roman"/>
    </w:rPr>
  </w:style>
  <w:style w:type="paragraph" w:customStyle="1" w:styleId="SystemName">
    <w:name w:val="System Name"/>
    <w:basedOn w:val="af0"/>
    <w:next w:val="af0"/>
    <w:uiPriority w:val="99"/>
    <w:rsid w:val="00F14CE0"/>
    <w:pPr>
      <w:keepLines/>
      <w:spacing w:before="1600" w:after="0" w:line="288" w:lineRule="auto"/>
      <w:jc w:val="center"/>
    </w:pPr>
    <w:rPr>
      <w:rFonts w:ascii="Times New Roman" w:eastAsia="Times New Roman" w:hAnsi="Times New Roman" w:cs="Times New Roman"/>
      <w:b/>
      <w:caps/>
      <w:sz w:val="28"/>
      <w:szCs w:val="28"/>
    </w:rPr>
  </w:style>
  <w:style w:type="paragraph" w:customStyle="1" w:styleId="ProgramName">
    <w:name w:val="Program Name"/>
    <w:basedOn w:val="af0"/>
    <w:next w:val="af0"/>
    <w:uiPriority w:val="99"/>
    <w:rsid w:val="00F14CE0"/>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DocumentName">
    <w:name w:val="Document Name"/>
    <w:next w:val="af0"/>
    <w:uiPriority w:val="99"/>
    <w:rsid w:val="00F14CE0"/>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0"/>
    <w:uiPriority w:val="99"/>
    <w:rsid w:val="00F14CE0"/>
    <w:pPr>
      <w:spacing w:before="120" w:after="120" w:line="288" w:lineRule="auto"/>
      <w:jc w:val="center"/>
    </w:pPr>
    <w:rPr>
      <w:rFonts w:ascii="Times New Roman" w:eastAsia="Times New Roman" w:hAnsi="Times New Roman" w:cs="Times New Roman"/>
      <w:bCs/>
      <w:sz w:val="24"/>
      <w:szCs w:val="24"/>
    </w:rPr>
  </w:style>
  <w:style w:type="character" w:customStyle="1" w:styleId="DrawingChar">
    <w:name w:val="Drawing Char"/>
    <w:link w:val="Drawing"/>
    <w:locked/>
    <w:rsid w:val="00F14CE0"/>
    <w:rPr>
      <w:rFonts w:ascii="Times New Roman" w:eastAsia="Times New Roman" w:hAnsi="Times New Roman" w:cs="Times New Roman"/>
      <w:sz w:val="24"/>
      <w:szCs w:val="24"/>
    </w:rPr>
  </w:style>
  <w:style w:type="paragraph" w:customStyle="1" w:styleId="Drawing">
    <w:name w:val="Drawing"/>
    <w:basedOn w:val="af0"/>
    <w:next w:val="afff3"/>
    <w:link w:val="DrawingChar"/>
    <w:rsid w:val="00F14CE0"/>
    <w:pPr>
      <w:keepNext/>
      <w:keepLines/>
      <w:spacing w:before="360" w:after="120" w:line="288" w:lineRule="auto"/>
      <w:jc w:val="center"/>
    </w:pPr>
    <w:rPr>
      <w:rFonts w:ascii="Times New Roman" w:eastAsia="Times New Roman" w:hAnsi="Times New Roman" w:cs="Times New Roman"/>
      <w:sz w:val="24"/>
      <w:szCs w:val="24"/>
    </w:rPr>
  </w:style>
  <w:style w:type="paragraph" w:customStyle="1" w:styleId="Table">
    <w:name w:val="Table"/>
    <w:basedOn w:val="af0"/>
    <w:next w:val="1ff6"/>
    <w:uiPriority w:val="99"/>
    <w:rsid w:val="00F14CE0"/>
    <w:pPr>
      <w:keepLines/>
      <w:tabs>
        <w:tab w:val="num" w:pos="927"/>
      </w:tabs>
      <w:snapToGrid w:val="0"/>
      <w:spacing w:after="120" w:line="288" w:lineRule="auto"/>
      <w:ind w:left="360" w:hanging="360"/>
    </w:pPr>
    <w:rPr>
      <w:rFonts w:ascii="Times New Roman" w:eastAsia="Times New Roman" w:hAnsi="Times New Roman" w:cs="Times New Roman"/>
      <w:color w:val="000000"/>
      <w:sz w:val="24"/>
      <w:szCs w:val="24"/>
    </w:rPr>
  </w:style>
  <w:style w:type="paragraph" w:customStyle="1" w:styleId="TableofContents">
    <w:name w:val="Table of Contents"/>
    <w:basedOn w:val="12"/>
    <w:next w:val="af0"/>
    <w:uiPriority w:val="99"/>
    <w:rsid w:val="00F14CE0"/>
    <w:pPr>
      <w:numPr>
        <w:numId w:val="0"/>
      </w:numPr>
      <w:suppressAutoHyphens/>
      <w:spacing w:before="360" w:after="240"/>
      <w:jc w:val="center"/>
      <w:outlineLvl w:val="9"/>
    </w:pPr>
    <w:rPr>
      <w:bCs w:val="0"/>
      <w:sz w:val="28"/>
      <w:szCs w:val="24"/>
    </w:rPr>
  </w:style>
  <w:style w:type="paragraph" w:customStyle="1" w:styleId="1ff9">
    <w:name w:val="Нумерованный список1"/>
    <w:basedOn w:val="af0"/>
    <w:uiPriority w:val="99"/>
    <w:rsid w:val="00F14CE0"/>
    <w:pPr>
      <w:keepLines/>
      <w:spacing w:after="120" w:line="288" w:lineRule="auto"/>
      <w:ind w:firstLine="720"/>
      <w:jc w:val="both"/>
    </w:pPr>
    <w:rPr>
      <w:rFonts w:ascii="Times New Roman" w:eastAsia="Times New Roman" w:hAnsi="Times New Roman" w:cs="Times New Roman"/>
      <w:sz w:val="24"/>
      <w:szCs w:val="24"/>
    </w:rPr>
  </w:style>
  <w:style w:type="paragraph" w:customStyle="1" w:styleId="ListNote">
    <w:name w:val="List Note"/>
    <w:basedOn w:val="af0"/>
    <w:next w:val="1ff9"/>
    <w:uiPriority w:val="99"/>
    <w:rsid w:val="00F14CE0"/>
    <w:pPr>
      <w:keepLines/>
      <w:tabs>
        <w:tab w:val="left" w:pos="2495"/>
      </w:tabs>
      <w:snapToGrid w:val="0"/>
      <w:spacing w:after="60" w:line="288" w:lineRule="auto"/>
      <w:ind w:left="2495" w:hanging="1418"/>
      <w:jc w:val="both"/>
    </w:pPr>
    <w:rPr>
      <w:rFonts w:ascii="Times New Roman" w:eastAsia="Times New Roman" w:hAnsi="Times New Roman" w:cs="Times New Roman"/>
      <w:color w:val="000000"/>
      <w:sz w:val="20"/>
      <w:szCs w:val="24"/>
    </w:rPr>
  </w:style>
  <w:style w:type="character" w:customStyle="1" w:styleId="Note">
    <w:name w:val="Note Знак"/>
    <w:link w:val="Note0"/>
    <w:locked/>
    <w:rsid w:val="00F14CE0"/>
    <w:rPr>
      <w:rFonts w:ascii="Times New Roman" w:eastAsia="Times New Roman" w:hAnsi="Times New Roman" w:cs="Times New Roman"/>
      <w:sz w:val="20"/>
    </w:rPr>
  </w:style>
  <w:style w:type="paragraph" w:customStyle="1" w:styleId="Note0">
    <w:name w:val="Note"/>
    <w:basedOn w:val="af0"/>
    <w:next w:val="1ff6"/>
    <w:link w:val="Note"/>
    <w:rsid w:val="00F14CE0"/>
    <w:pPr>
      <w:keepLines/>
      <w:tabs>
        <w:tab w:val="left" w:pos="2126"/>
      </w:tabs>
      <w:spacing w:after="120" w:line="288" w:lineRule="auto"/>
      <w:ind w:left="2160" w:hanging="1440"/>
      <w:jc w:val="both"/>
    </w:pPr>
    <w:rPr>
      <w:rFonts w:ascii="Times New Roman" w:eastAsia="Times New Roman" w:hAnsi="Times New Roman" w:cs="Times New Roman"/>
      <w:sz w:val="20"/>
    </w:rPr>
  </w:style>
  <w:style w:type="character" w:customStyle="1" w:styleId="TableCaptionChar">
    <w:name w:val="Table_Caption Char"/>
    <w:link w:val="TableCaption"/>
    <w:locked/>
    <w:rsid w:val="00F14CE0"/>
    <w:rPr>
      <w:rFonts w:ascii="Times New Roman" w:eastAsia="Times New Roman" w:hAnsi="Times New Roman" w:cs="Times New Roman"/>
      <w:sz w:val="24"/>
      <w:szCs w:val="24"/>
    </w:rPr>
  </w:style>
  <w:style w:type="paragraph" w:customStyle="1" w:styleId="TableCaption">
    <w:name w:val="Table_Caption"/>
    <w:basedOn w:val="af0"/>
    <w:next w:val="af0"/>
    <w:link w:val="TableCaptionChar"/>
    <w:qFormat/>
    <w:rsid w:val="00F14CE0"/>
    <w:pPr>
      <w:keepNext/>
      <w:keepLines/>
      <w:spacing w:before="360" w:after="240" w:line="288" w:lineRule="auto"/>
      <w:ind w:left="2013" w:hanging="1293"/>
    </w:pPr>
    <w:rPr>
      <w:rFonts w:ascii="Times New Roman" w:eastAsia="Times New Roman" w:hAnsi="Times New Roman" w:cs="Times New Roman"/>
      <w:sz w:val="24"/>
      <w:szCs w:val="24"/>
    </w:rPr>
  </w:style>
  <w:style w:type="paragraph" w:customStyle="1" w:styleId="TableListBullet">
    <w:name w:val="Table List Bullet"/>
    <w:basedOn w:val="af0"/>
    <w:uiPriority w:val="99"/>
    <w:rsid w:val="00F14CE0"/>
    <w:pPr>
      <w:keepLines/>
      <w:numPr>
        <w:numId w:val="29"/>
      </w:numPr>
      <w:tabs>
        <w:tab w:val="left" w:pos="567"/>
      </w:tabs>
      <w:spacing w:before="40" w:after="40" w:line="288" w:lineRule="auto"/>
    </w:pPr>
    <w:rPr>
      <w:rFonts w:ascii="Times New Roman" w:eastAsia="Times New Roman" w:hAnsi="Times New Roman" w:cs="Times New Roman"/>
    </w:rPr>
  </w:style>
  <w:style w:type="paragraph" w:customStyle="1" w:styleId="Confirmation">
    <w:name w:val="Confirmation"/>
    <w:uiPriority w:val="99"/>
    <w:rsid w:val="00F14CE0"/>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0"/>
    <w:uiPriority w:val="99"/>
    <w:rsid w:val="00F14CE0"/>
    <w:pPr>
      <w:keepLines/>
      <w:widowControl w:val="0"/>
      <w:spacing w:after="0" w:line="288" w:lineRule="auto"/>
      <w:jc w:val="center"/>
    </w:pPr>
    <w:rPr>
      <w:rFonts w:ascii="Times New Roman" w:eastAsia="Times New Roman" w:hAnsi="Times New Roman" w:cs="Times New Roman"/>
      <w:sz w:val="24"/>
      <w:szCs w:val="24"/>
    </w:rPr>
  </w:style>
  <w:style w:type="character" w:customStyle="1" w:styleId="TableTextChar0">
    <w:name w:val="Table Text Char"/>
    <w:link w:val="TableText0"/>
    <w:locked/>
    <w:rsid w:val="00F14CE0"/>
    <w:rPr>
      <w:rFonts w:ascii="Times New Roman" w:eastAsia="Times New Roman" w:hAnsi="Times New Roman" w:cs="Times New Roman"/>
    </w:rPr>
  </w:style>
  <w:style w:type="paragraph" w:customStyle="1" w:styleId="TableText0">
    <w:name w:val="Table Text"/>
    <w:basedOn w:val="af0"/>
    <w:link w:val="TableTextChar0"/>
    <w:rsid w:val="00F14CE0"/>
    <w:pPr>
      <w:keepLines/>
      <w:tabs>
        <w:tab w:val="left" w:pos="567"/>
      </w:tabs>
      <w:spacing w:before="40" w:after="40" w:line="288" w:lineRule="auto"/>
    </w:pPr>
    <w:rPr>
      <w:rFonts w:ascii="Times New Roman" w:eastAsia="Times New Roman" w:hAnsi="Times New Roman" w:cs="Times New Roman"/>
    </w:rPr>
  </w:style>
  <w:style w:type="paragraph" w:customStyle="1" w:styleId="TableListNumber">
    <w:name w:val="Table List Number"/>
    <w:uiPriority w:val="99"/>
    <w:rsid w:val="00F14CE0"/>
    <w:pPr>
      <w:keepLines/>
      <w:framePr w:hSpace="180" w:wrap="around" w:hAnchor="margin" w:x="576" w:y="541"/>
      <w:numPr>
        <w:numId w:val="30"/>
      </w:numPr>
      <w:spacing w:after="40" w:line="288" w:lineRule="auto"/>
    </w:pPr>
    <w:rPr>
      <w:rFonts w:ascii="Times New Roman" w:eastAsia="Times New Roman" w:hAnsi="Times New Roman" w:cs="Times New Roman"/>
    </w:rPr>
  </w:style>
  <w:style w:type="character" w:customStyle="1" w:styleId="TableText1">
    <w:name w:val="Table_Text Знак"/>
    <w:link w:val="TableText2"/>
    <w:locked/>
    <w:rsid w:val="00F14CE0"/>
    <w:rPr>
      <w:rFonts w:ascii="Times New Roman" w:eastAsia="Times New Roman" w:hAnsi="Times New Roman" w:cs="Times New Roman"/>
      <w:color w:val="000000"/>
    </w:rPr>
  </w:style>
  <w:style w:type="paragraph" w:customStyle="1" w:styleId="TableText2">
    <w:name w:val="Table_Text"/>
    <w:link w:val="TableText1"/>
    <w:qFormat/>
    <w:rsid w:val="00F14CE0"/>
    <w:pPr>
      <w:snapToGrid w:val="0"/>
      <w:spacing w:before="40" w:after="40" w:line="288" w:lineRule="auto"/>
    </w:pPr>
    <w:rPr>
      <w:rFonts w:ascii="Times New Roman" w:eastAsia="Times New Roman" w:hAnsi="Times New Roman" w:cs="Times New Roman"/>
      <w:color w:val="000000"/>
    </w:rPr>
  </w:style>
  <w:style w:type="paragraph" w:customStyle="1" w:styleId="ShortSystemName">
    <w:name w:val="Short System Name"/>
    <w:next w:val="af0"/>
    <w:uiPriority w:val="99"/>
    <w:rsid w:val="00F14CE0"/>
    <w:pPr>
      <w:spacing w:before="120" w:after="120" w:line="288" w:lineRule="auto"/>
      <w:jc w:val="center"/>
    </w:pPr>
    <w:rPr>
      <w:rFonts w:ascii="Times New Roman" w:eastAsia="Times New Roman" w:hAnsi="Times New Roman" w:cs="Times New Roman"/>
      <w:b/>
      <w:bCs/>
      <w:caps/>
      <w:sz w:val="28"/>
      <w:szCs w:val="24"/>
    </w:rPr>
  </w:style>
  <w:style w:type="paragraph" w:customStyle="1" w:styleId="112">
    <w:name w:val="Обычная таблица11"/>
    <w:basedOn w:val="af0"/>
    <w:uiPriority w:val="99"/>
    <w:rsid w:val="00F14CE0"/>
    <w:pPr>
      <w:keepLines/>
      <w:snapToGrid w:val="0"/>
      <w:spacing w:before="60" w:after="60" w:line="264" w:lineRule="auto"/>
      <w:ind w:firstLine="720"/>
    </w:pPr>
    <w:rPr>
      <w:rFonts w:ascii="Arial Narrow" w:eastAsia="Times New Roman" w:hAnsi="Arial Narrow" w:cs="Arial Narrow"/>
      <w:color w:val="000000"/>
      <w:sz w:val="18"/>
      <w:szCs w:val="18"/>
      <w:lang w:val="en-US" w:eastAsia="ja-JP"/>
    </w:rPr>
  </w:style>
  <w:style w:type="paragraph" w:customStyle="1" w:styleId="DocumentCodeGOST">
    <w:name w:val="Document Code GOST"/>
    <w:uiPriority w:val="99"/>
    <w:rsid w:val="00F14CE0"/>
    <w:pPr>
      <w:spacing w:after="0" w:line="360" w:lineRule="auto"/>
      <w:jc w:val="center"/>
    </w:pPr>
    <w:rPr>
      <w:rFonts w:ascii="Arial" w:eastAsia="PMingLiU" w:hAnsi="Arial" w:cs="Times New Roman"/>
      <w:sz w:val="28"/>
      <w:szCs w:val="20"/>
    </w:rPr>
  </w:style>
  <w:style w:type="character" w:customStyle="1" w:styleId="1Char1">
    <w:name w:val="_штамп_1 Char1"/>
    <w:link w:val="1ffa"/>
    <w:semiHidden/>
    <w:locked/>
    <w:rsid w:val="00F14CE0"/>
    <w:rPr>
      <w:rFonts w:ascii="Arial" w:hAnsi="Arial" w:cs="Arial"/>
      <w:i/>
      <w:sz w:val="16"/>
    </w:rPr>
  </w:style>
  <w:style w:type="paragraph" w:customStyle="1" w:styleId="1ffa">
    <w:name w:val="_штамп_1"/>
    <w:link w:val="1Char1"/>
    <w:semiHidden/>
    <w:rsid w:val="00F14CE0"/>
    <w:pPr>
      <w:suppressAutoHyphens/>
      <w:spacing w:after="0" w:line="360" w:lineRule="auto"/>
    </w:pPr>
    <w:rPr>
      <w:rFonts w:ascii="Arial" w:hAnsi="Arial" w:cs="Arial"/>
      <w:i/>
      <w:sz w:val="16"/>
    </w:rPr>
  </w:style>
  <w:style w:type="paragraph" w:customStyle="1" w:styleId="affffff1">
    <w:name w:val="_номер_страницы"/>
    <w:uiPriority w:val="99"/>
    <w:rsid w:val="00F14CE0"/>
    <w:pPr>
      <w:spacing w:after="0" w:line="360" w:lineRule="auto"/>
      <w:jc w:val="center"/>
    </w:pPr>
    <w:rPr>
      <w:rFonts w:ascii="Arial" w:eastAsia="PMingLiU" w:hAnsi="Arial" w:cs="Times New Roman"/>
      <w:w w:val="85"/>
      <w:sz w:val="20"/>
      <w:szCs w:val="20"/>
    </w:rPr>
  </w:style>
  <w:style w:type="paragraph" w:customStyle="1" w:styleId="affffff2">
    <w:name w:val="_штамп_надпись"/>
    <w:uiPriority w:val="99"/>
    <w:semiHidden/>
    <w:rsid w:val="00F14CE0"/>
    <w:pPr>
      <w:spacing w:after="0" w:line="360" w:lineRule="auto"/>
      <w:ind w:left="57" w:right="57"/>
      <w:jc w:val="center"/>
    </w:pPr>
    <w:rPr>
      <w:rFonts w:ascii="Arial" w:eastAsia="PMingLiU" w:hAnsi="Arial" w:cs="Times New Roman"/>
      <w:sz w:val="16"/>
      <w:szCs w:val="20"/>
    </w:rPr>
  </w:style>
  <w:style w:type="paragraph" w:customStyle="1" w:styleId="affffff3">
    <w:name w:val="Обложка"/>
    <w:basedOn w:val="af0"/>
    <w:uiPriority w:val="99"/>
    <w:semiHidden/>
    <w:rsid w:val="00F14CE0"/>
    <w:pPr>
      <w:keepNext/>
      <w:keepLines/>
      <w:spacing w:before="240" w:after="120" w:line="288" w:lineRule="auto"/>
      <w:ind w:firstLine="720"/>
      <w:jc w:val="center"/>
    </w:pPr>
    <w:rPr>
      <w:rFonts w:ascii="Times New Roman" w:eastAsia="Times New Roman" w:hAnsi="Times New Roman" w:cs="Times New Roman"/>
      <w:caps/>
      <w:color w:val="000000"/>
      <w:sz w:val="28"/>
      <w:szCs w:val="24"/>
    </w:rPr>
  </w:style>
  <w:style w:type="paragraph" w:customStyle="1" w:styleId="ProjectName">
    <w:name w:val="Project Name"/>
    <w:basedOn w:val="af0"/>
    <w:uiPriority w:val="99"/>
    <w:rsid w:val="00F14CE0"/>
    <w:pPr>
      <w:keepLines/>
      <w:suppressAutoHyphens/>
      <w:snapToGrid w:val="0"/>
      <w:spacing w:before="240" w:after="240" w:line="288" w:lineRule="auto"/>
      <w:ind w:left="170" w:right="170" w:firstLine="720"/>
      <w:jc w:val="center"/>
    </w:pPr>
    <w:rPr>
      <w:rFonts w:ascii="Times New Roman" w:eastAsia="Times New Roman" w:hAnsi="Times New Roman" w:cs="Times New Roman"/>
      <w:color w:val="000000"/>
      <w:sz w:val="28"/>
      <w:szCs w:val="24"/>
      <w:lang w:eastAsia="ru-RU"/>
    </w:rPr>
  </w:style>
  <w:style w:type="character" w:customStyle="1" w:styleId="1CharChar1">
    <w:name w:val="_штамп_1 Char Char1"/>
    <w:link w:val="1Char"/>
    <w:semiHidden/>
    <w:locked/>
    <w:rsid w:val="00F14CE0"/>
    <w:rPr>
      <w:rFonts w:ascii="Arial" w:hAnsi="Arial" w:cs="Arial"/>
      <w:i/>
      <w:sz w:val="16"/>
      <w:lang w:eastAsia="ru-RU"/>
    </w:rPr>
  </w:style>
  <w:style w:type="paragraph" w:customStyle="1" w:styleId="1Char">
    <w:name w:val="_штамп_1 Char"/>
    <w:link w:val="1CharChar1"/>
    <w:semiHidden/>
    <w:rsid w:val="00F14CE0"/>
    <w:pPr>
      <w:suppressAutoHyphens/>
      <w:spacing w:after="0" w:line="360" w:lineRule="auto"/>
      <w:ind w:left="-85" w:right="-85"/>
    </w:pPr>
    <w:rPr>
      <w:rFonts w:ascii="Arial" w:hAnsi="Arial" w:cs="Arial"/>
      <w:i/>
      <w:sz w:val="16"/>
      <w:lang w:eastAsia="ru-RU"/>
    </w:rPr>
  </w:style>
  <w:style w:type="paragraph" w:customStyle="1" w:styleId="ac">
    <w:name w:val="Перечисление"/>
    <w:basedOn w:val="af0"/>
    <w:uiPriority w:val="99"/>
    <w:rsid w:val="00F14CE0"/>
    <w:pPr>
      <w:keepLines/>
      <w:numPr>
        <w:numId w:val="31"/>
      </w:numPr>
      <w:snapToGrid w:val="0"/>
      <w:spacing w:after="120" w:line="288" w:lineRule="auto"/>
      <w:jc w:val="both"/>
    </w:pPr>
    <w:rPr>
      <w:rFonts w:ascii="Times New Roman" w:eastAsia="Times New Roman" w:hAnsi="Times New Roman" w:cs="Times New Roman"/>
      <w:color w:val="000000"/>
      <w:sz w:val="24"/>
      <w:szCs w:val="24"/>
      <w:lang w:val="en-US" w:eastAsia="ru-RU"/>
    </w:rPr>
  </w:style>
  <w:style w:type="paragraph" w:customStyle="1" w:styleId="affffff4">
    <w:name w:val="Табличный"/>
    <w:basedOn w:val="af0"/>
    <w:autoRedefine/>
    <w:uiPriority w:val="99"/>
    <w:rsid w:val="00F14CE0"/>
    <w:pPr>
      <w:keepLines/>
      <w:snapToGrid w:val="0"/>
      <w:spacing w:after="120" w:line="288" w:lineRule="auto"/>
      <w:ind w:firstLine="720"/>
    </w:pPr>
    <w:rPr>
      <w:rFonts w:ascii="Times New Roman" w:eastAsia="Times New Roman" w:hAnsi="Times New Roman" w:cs="Times New Roman"/>
      <w:color w:val="000000"/>
      <w:szCs w:val="24"/>
    </w:rPr>
  </w:style>
  <w:style w:type="paragraph" w:customStyle="1" w:styleId="AppendixName">
    <w:name w:val="Appendix Name"/>
    <w:basedOn w:val="Appendix"/>
    <w:next w:val="1ff6"/>
    <w:uiPriority w:val="99"/>
    <w:semiHidden/>
    <w:rsid w:val="00F14CE0"/>
    <w:pPr>
      <w:pageBreakBefore w:val="0"/>
      <w:numPr>
        <w:numId w:val="0"/>
      </w:numPr>
      <w:snapToGrid w:val="0"/>
      <w:spacing w:before="120" w:after="360"/>
      <w:ind w:right="284"/>
      <w:outlineLvl w:val="1"/>
    </w:pPr>
    <w:rPr>
      <w:bCs w:val="0"/>
      <w:caps/>
      <w:color w:val="000000"/>
      <w:sz w:val="28"/>
      <w:szCs w:val="28"/>
    </w:rPr>
  </w:style>
  <w:style w:type="paragraph" w:customStyle="1" w:styleId="TableofChanges">
    <w:name w:val="Table of Changes"/>
    <w:basedOn w:val="TableofContents"/>
    <w:next w:val="1ff6"/>
    <w:uiPriority w:val="99"/>
    <w:rsid w:val="00F14CE0"/>
    <w:pPr>
      <w:spacing w:before="0" w:after="0"/>
    </w:pPr>
    <w:rPr>
      <w:b w:val="0"/>
      <w:sz w:val="24"/>
    </w:rPr>
  </w:style>
  <w:style w:type="paragraph" w:customStyle="1" w:styleId="TableTextCentered">
    <w:name w:val="Table Text Centered"/>
    <w:basedOn w:val="TableText0"/>
    <w:next w:val="TableText0"/>
    <w:uiPriority w:val="99"/>
    <w:rsid w:val="00F14CE0"/>
    <w:pPr>
      <w:jc w:val="center"/>
    </w:pPr>
  </w:style>
  <w:style w:type="paragraph" w:customStyle="1" w:styleId="Shifted">
    <w:name w:val="Shifted"/>
    <w:basedOn w:val="af0"/>
    <w:uiPriority w:val="99"/>
    <w:rsid w:val="00F14CE0"/>
    <w:pPr>
      <w:keepLines/>
      <w:snapToGrid w:val="0"/>
      <w:spacing w:after="60" w:line="288" w:lineRule="auto"/>
      <w:ind w:left="2268" w:firstLine="720"/>
      <w:jc w:val="both"/>
    </w:pPr>
    <w:rPr>
      <w:rFonts w:ascii="Times New Roman" w:eastAsia="Times New Roman" w:hAnsi="Times New Roman" w:cs="Times New Roman"/>
      <w:color w:val="000000"/>
      <w:sz w:val="24"/>
      <w:szCs w:val="24"/>
    </w:rPr>
  </w:style>
  <w:style w:type="paragraph" w:customStyle="1" w:styleId="Field">
    <w:name w:val="Field"/>
    <w:basedOn w:val="af0"/>
    <w:next w:val="Shifted"/>
    <w:uiPriority w:val="99"/>
    <w:rsid w:val="00F14CE0"/>
    <w:pPr>
      <w:keepNext/>
      <w:keepLines/>
      <w:snapToGrid w:val="0"/>
      <w:spacing w:after="120" w:line="288" w:lineRule="auto"/>
      <w:ind w:firstLine="720"/>
    </w:pPr>
    <w:rPr>
      <w:rFonts w:ascii="Times New Roman" w:eastAsia="Times New Roman" w:hAnsi="Times New Roman" w:cs="Times New Roman"/>
      <w:b/>
      <w:color w:val="000000"/>
      <w:sz w:val="24"/>
      <w:szCs w:val="24"/>
    </w:rPr>
  </w:style>
  <w:style w:type="paragraph" w:customStyle="1" w:styleId="Fieldsfor">
    <w:name w:val="Fields for"/>
    <w:basedOn w:val="af0"/>
    <w:next w:val="1ff6"/>
    <w:uiPriority w:val="99"/>
    <w:rsid w:val="00F14CE0"/>
    <w:pPr>
      <w:keepNext/>
      <w:keepLines/>
      <w:snapToGrid w:val="0"/>
      <w:spacing w:after="120" w:line="288" w:lineRule="auto"/>
      <w:ind w:firstLine="720"/>
      <w:jc w:val="both"/>
    </w:pPr>
    <w:rPr>
      <w:rFonts w:ascii="Times New Roman" w:eastAsia="Times New Roman" w:hAnsi="Times New Roman" w:cs="Times New Roman"/>
      <w:b/>
      <w:i/>
      <w:color w:val="000000"/>
      <w:sz w:val="24"/>
      <w:szCs w:val="24"/>
    </w:rPr>
  </w:style>
  <w:style w:type="paragraph" w:customStyle="1" w:styleId="affffff5">
    <w:name w:val="Введение"/>
    <w:basedOn w:val="af0"/>
    <w:uiPriority w:val="99"/>
    <w:rsid w:val="00F14CE0"/>
    <w:pPr>
      <w:keepNext/>
      <w:keepLines/>
      <w:pageBreakBefore/>
      <w:snapToGrid w:val="0"/>
      <w:spacing w:before="600" w:after="360" w:line="288" w:lineRule="auto"/>
      <w:ind w:firstLine="720"/>
      <w:jc w:val="both"/>
      <w:outlineLvl w:val="0"/>
    </w:pPr>
    <w:rPr>
      <w:rFonts w:ascii="Times New Roman" w:eastAsia="Times New Roman" w:hAnsi="Times New Roman" w:cs="Times New Roman"/>
      <w:b/>
      <w:color w:val="000000"/>
      <w:sz w:val="32"/>
      <w:szCs w:val="32"/>
      <w:lang w:val="en-US"/>
    </w:rPr>
  </w:style>
  <w:style w:type="character" w:customStyle="1" w:styleId="NoteTitle">
    <w:name w:val="NoteTitle Знак"/>
    <w:link w:val="NoteTitle0"/>
    <w:locked/>
    <w:rsid w:val="00F14CE0"/>
    <w:rPr>
      <w:rFonts w:ascii="Times New Roman" w:eastAsia="Times New Roman" w:hAnsi="Times New Roman" w:cs="Times New Roman"/>
      <w:b/>
      <w:sz w:val="20"/>
    </w:rPr>
  </w:style>
  <w:style w:type="paragraph" w:customStyle="1" w:styleId="NoteTitle0">
    <w:name w:val="NoteTitle"/>
    <w:basedOn w:val="Note0"/>
    <w:link w:val="NoteTitle"/>
    <w:rsid w:val="00F14CE0"/>
    <w:pPr>
      <w:tabs>
        <w:tab w:val="clear" w:pos="2126"/>
      </w:tabs>
      <w:spacing w:before="240" w:after="0" w:line="240" w:lineRule="auto"/>
      <w:ind w:left="0" w:firstLine="0"/>
      <w:jc w:val="left"/>
    </w:pPr>
    <w:rPr>
      <w:b/>
    </w:rPr>
  </w:style>
  <w:style w:type="paragraph" w:customStyle="1" w:styleId="ContentsTitle">
    <w:name w:val="ContentsTitle"/>
    <w:basedOn w:val="af0"/>
    <w:uiPriority w:val="99"/>
    <w:rsid w:val="00F14CE0"/>
    <w:pPr>
      <w:keepLines/>
      <w:snapToGrid w:val="0"/>
      <w:spacing w:before="960" w:after="120" w:line="288" w:lineRule="auto"/>
      <w:ind w:firstLine="720"/>
    </w:pPr>
    <w:rPr>
      <w:rFonts w:ascii="Tahoma" w:eastAsia="MS Mincho" w:hAnsi="Tahoma" w:cs="Tahoma"/>
      <w:color w:val="808080"/>
      <w:spacing w:val="10"/>
      <w:sz w:val="36"/>
      <w:szCs w:val="36"/>
      <w:lang w:eastAsia="ja-JP"/>
    </w:rPr>
  </w:style>
  <w:style w:type="paragraph" w:customStyle="1" w:styleId="Picture">
    <w:name w:val="Picture"/>
    <w:basedOn w:val="af0"/>
    <w:uiPriority w:val="99"/>
    <w:rsid w:val="00F14CE0"/>
    <w:pPr>
      <w:keepNext/>
      <w:keepLines/>
      <w:pBdr>
        <w:top w:val="single" w:sz="8" w:space="10" w:color="808080"/>
      </w:pBdr>
      <w:snapToGrid w:val="0"/>
      <w:spacing w:before="360" w:after="240" w:line="288" w:lineRule="auto"/>
      <w:ind w:firstLine="720"/>
      <w:jc w:val="center"/>
    </w:pPr>
    <w:rPr>
      <w:rFonts w:ascii="Tahoma" w:eastAsia="MS Mincho" w:hAnsi="Tahoma" w:cs="Times New Roman"/>
      <w:color w:val="000000"/>
      <w:spacing w:val="10"/>
      <w:lang w:eastAsia="ja-JP"/>
    </w:rPr>
  </w:style>
  <w:style w:type="paragraph" w:customStyle="1" w:styleId="PictureTtle">
    <w:name w:val="PictureTtle"/>
    <w:basedOn w:val="1ff8"/>
    <w:uiPriority w:val="99"/>
    <w:rsid w:val="00F14CE0"/>
    <w:pPr>
      <w:pBdr>
        <w:bottom w:val="single" w:sz="8" w:space="10" w:color="808080"/>
      </w:pBdr>
      <w:snapToGrid w:val="0"/>
      <w:spacing w:after="240"/>
      <w:jc w:val="center"/>
    </w:pPr>
    <w:rPr>
      <w:rFonts w:ascii="Verdana" w:eastAsia="MS Mincho" w:hAnsi="Verdana"/>
      <w:b w:val="0"/>
      <w:color w:val="808080"/>
      <w:spacing w:val="10"/>
      <w:sz w:val="22"/>
      <w:lang w:eastAsia="ru-RU"/>
    </w:rPr>
  </w:style>
  <w:style w:type="paragraph" w:customStyle="1" w:styleId="TableTitle">
    <w:name w:val="TableTitle"/>
    <w:basedOn w:val="1ff8"/>
    <w:uiPriority w:val="99"/>
    <w:rsid w:val="00F14CE0"/>
    <w:pPr>
      <w:keepNext/>
      <w:snapToGrid w:val="0"/>
      <w:spacing w:before="360" w:after="60"/>
      <w:jc w:val="right"/>
    </w:pPr>
    <w:rPr>
      <w:rFonts w:ascii="Verdana" w:eastAsia="MS Mincho" w:hAnsi="Verdana"/>
      <w:b w:val="0"/>
      <w:color w:val="808080"/>
      <w:spacing w:val="10"/>
      <w:sz w:val="18"/>
      <w:szCs w:val="18"/>
      <w:lang w:eastAsia="ru-RU"/>
    </w:rPr>
  </w:style>
  <w:style w:type="paragraph" w:customStyle="1" w:styleId="TableNum">
    <w:name w:val="TableNum"/>
    <w:basedOn w:val="af0"/>
    <w:uiPriority w:val="99"/>
    <w:rsid w:val="00F14CE0"/>
    <w:pPr>
      <w:keepLines/>
      <w:snapToGrid w:val="0"/>
      <w:spacing w:after="120" w:line="288" w:lineRule="auto"/>
      <w:ind w:firstLine="720"/>
      <w:jc w:val="center"/>
    </w:pPr>
    <w:rPr>
      <w:rFonts w:ascii="Tahoma" w:eastAsia="MS Mincho" w:hAnsi="Tahoma" w:cs="Times New Roman"/>
      <w:color w:val="000000"/>
      <w:spacing w:val="10"/>
      <w:sz w:val="18"/>
      <w:szCs w:val="18"/>
      <w:lang w:eastAsia="ja-JP"/>
    </w:rPr>
  </w:style>
  <w:style w:type="character" w:customStyle="1" w:styleId="Char">
    <w:name w:val="Список Char"/>
    <w:link w:val="1"/>
    <w:uiPriority w:val="99"/>
    <w:locked/>
    <w:rsid w:val="00F14CE0"/>
    <w:rPr>
      <w:rFonts w:ascii="Tahoma" w:eastAsia="MS Mincho" w:hAnsi="Tahoma"/>
      <w:spacing w:val="10"/>
      <w:szCs w:val="24"/>
      <w:lang w:eastAsia="ja-JP"/>
    </w:rPr>
  </w:style>
  <w:style w:type="paragraph" w:customStyle="1" w:styleId="1">
    <w:name w:val="Список1"/>
    <w:basedOn w:val="af0"/>
    <w:link w:val="Char"/>
    <w:uiPriority w:val="99"/>
    <w:qFormat/>
    <w:rsid w:val="00F14CE0"/>
    <w:pPr>
      <w:keepLines/>
      <w:numPr>
        <w:numId w:val="32"/>
      </w:numPr>
      <w:spacing w:before="240" w:after="120" w:line="288" w:lineRule="auto"/>
      <w:jc w:val="both"/>
    </w:pPr>
    <w:rPr>
      <w:rFonts w:ascii="Tahoma" w:eastAsia="MS Mincho" w:hAnsi="Tahoma"/>
      <w:spacing w:val="10"/>
      <w:szCs w:val="24"/>
      <w:lang w:eastAsia="ja-JP"/>
    </w:rPr>
  </w:style>
  <w:style w:type="paragraph" w:customStyle="1" w:styleId="affffff6">
    <w:name w:val="ОглавлениеЗаголовок"/>
    <w:basedOn w:val="af0"/>
    <w:uiPriority w:val="99"/>
    <w:rsid w:val="00F14CE0"/>
    <w:pPr>
      <w:keepLines/>
      <w:snapToGrid w:val="0"/>
      <w:spacing w:after="360" w:line="360" w:lineRule="exact"/>
      <w:ind w:firstLine="720"/>
      <w:jc w:val="both"/>
    </w:pPr>
    <w:rPr>
      <w:rFonts w:ascii="Verdana" w:eastAsia="MS Mincho" w:hAnsi="Verdana" w:cs="Times New Roman"/>
      <w:caps/>
      <w:color w:val="000000"/>
      <w:sz w:val="30"/>
      <w:szCs w:val="30"/>
    </w:rPr>
  </w:style>
  <w:style w:type="paragraph" w:customStyle="1" w:styleId="affffff7">
    <w:name w:val="НумерацияСтраниц"/>
    <w:basedOn w:val="1ff7"/>
    <w:uiPriority w:val="99"/>
    <w:rsid w:val="00F14CE0"/>
    <w:pPr>
      <w:tabs>
        <w:tab w:val="clear" w:pos="4153"/>
        <w:tab w:val="clear" w:pos="8306"/>
        <w:tab w:val="center" w:pos="4677"/>
        <w:tab w:val="right" w:pos="9071"/>
      </w:tabs>
      <w:spacing w:line="204" w:lineRule="exact"/>
      <w:jc w:val="right"/>
    </w:pPr>
    <w:rPr>
      <w:rFonts w:ascii="Verdana" w:eastAsia="MS Mincho" w:hAnsi="Verdana"/>
      <w:sz w:val="14"/>
      <w:szCs w:val="14"/>
      <w:lang w:val="en-US"/>
    </w:rPr>
  </w:style>
  <w:style w:type="paragraph" w:customStyle="1" w:styleId="affffff8">
    <w:name w:val="ОбычныйВлево"/>
    <w:basedOn w:val="af0"/>
    <w:uiPriority w:val="99"/>
    <w:rsid w:val="00F14CE0"/>
    <w:pPr>
      <w:keepLines/>
      <w:snapToGrid w:val="0"/>
      <w:spacing w:after="120" w:line="204" w:lineRule="exact"/>
      <w:ind w:firstLine="720"/>
    </w:pPr>
    <w:rPr>
      <w:rFonts w:ascii="Verdana" w:eastAsia="MS Mincho" w:hAnsi="Verdana" w:cs="Times New Roman"/>
      <w:color w:val="000000"/>
      <w:sz w:val="17"/>
      <w:szCs w:val="24"/>
    </w:rPr>
  </w:style>
  <w:style w:type="paragraph" w:customStyle="1" w:styleId="affffff9">
    <w:name w:val="Название рисунка (узкое)"/>
    <w:basedOn w:val="1ff8"/>
    <w:next w:val="1ff6"/>
    <w:uiPriority w:val="99"/>
    <w:rsid w:val="00F14CE0"/>
    <w:pPr>
      <w:snapToGrid w:val="0"/>
      <w:spacing w:before="100" w:beforeAutospacing="1" w:after="100" w:afterAutospacing="1"/>
      <w:jc w:val="center"/>
    </w:pPr>
    <w:rPr>
      <w:rFonts w:ascii="Trebuchet MS" w:hAnsi="Trebuchet MS"/>
      <w:color w:val="7F7F7F"/>
      <w:sz w:val="18"/>
      <w:szCs w:val="18"/>
    </w:rPr>
  </w:style>
  <w:style w:type="paragraph" w:customStyle="1" w:styleId="affffffa">
    <w:name w:val="Название таблицы (широкое)"/>
    <w:basedOn w:val="af0"/>
    <w:uiPriority w:val="99"/>
    <w:rsid w:val="00F14CE0"/>
    <w:pPr>
      <w:keepLines/>
      <w:snapToGrid w:val="0"/>
      <w:spacing w:before="360" w:after="60" w:line="204" w:lineRule="exact"/>
      <w:ind w:left="1247" w:hanging="1247"/>
      <w:jc w:val="both"/>
    </w:pPr>
    <w:rPr>
      <w:rFonts w:ascii="Trebuchet MS" w:eastAsia="MS Mincho" w:hAnsi="Trebuchet MS" w:cs="Times New Roman"/>
      <w:color w:val="000000"/>
      <w:spacing w:val="6"/>
      <w:sz w:val="20"/>
      <w:szCs w:val="24"/>
    </w:rPr>
  </w:style>
  <w:style w:type="paragraph" w:customStyle="1" w:styleId="affffffb">
    <w:name w:val="Название таблицы (узкое)"/>
    <w:next w:val="1ff6"/>
    <w:uiPriority w:val="99"/>
    <w:rsid w:val="00F14CE0"/>
    <w:pPr>
      <w:keepNext/>
      <w:spacing w:before="360" w:after="60"/>
      <w:jc w:val="center"/>
    </w:pPr>
    <w:rPr>
      <w:rFonts w:ascii="Trebuchet MS" w:eastAsia="MS Mincho" w:hAnsi="Trebuchet MS" w:cs="Times New Roman"/>
      <w:spacing w:val="6"/>
      <w:sz w:val="20"/>
      <w:szCs w:val="24"/>
    </w:rPr>
  </w:style>
  <w:style w:type="character" w:customStyle="1" w:styleId="affffffc">
    <w:name w:val="Текстовый Знак"/>
    <w:link w:val="affffffd"/>
    <w:locked/>
    <w:rsid w:val="00F14CE0"/>
    <w:rPr>
      <w:rFonts w:ascii="Arial" w:hAnsi="Arial" w:cs="Arial"/>
      <w:lang w:eastAsia="ru-RU"/>
    </w:rPr>
  </w:style>
  <w:style w:type="paragraph" w:customStyle="1" w:styleId="affffffd">
    <w:name w:val="Текстовый"/>
    <w:link w:val="affffffc"/>
    <w:rsid w:val="00F14CE0"/>
    <w:pPr>
      <w:widowControl w:val="0"/>
      <w:spacing w:after="0" w:line="360" w:lineRule="auto"/>
      <w:jc w:val="both"/>
    </w:pPr>
    <w:rPr>
      <w:rFonts w:ascii="Arial" w:hAnsi="Arial" w:cs="Arial"/>
      <w:lang w:eastAsia="ru-RU"/>
    </w:rPr>
  </w:style>
  <w:style w:type="character" w:customStyle="1" w:styleId="affffffe">
    <w:name w:val="Вид документа Знак"/>
    <w:link w:val="afffffff"/>
    <w:locked/>
    <w:rsid w:val="00F14CE0"/>
    <w:rPr>
      <w:rFonts w:ascii="Arial" w:hAnsi="Arial" w:cs="Arial"/>
      <w:b/>
      <w:caps/>
      <w:sz w:val="20"/>
    </w:rPr>
  </w:style>
  <w:style w:type="paragraph" w:customStyle="1" w:styleId="afffffff">
    <w:name w:val="Вид документа"/>
    <w:basedOn w:val="affffffd"/>
    <w:link w:val="affffffe"/>
    <w:rsid w:val="00F14CE0"/>
    <w:pPr>
      <w:jc w:val="center"/>
    </w:pPr>
    <w:rPr>
      <w:b/>
      <w:caps/>
      <w:sz w:val="20"/>
      <w:lang w:eastAsia="en-US"/>
    </w:rPr>
  </w:style>
  <w:style w:type="character" w:customStyle="1" w:styleId="afffffff0">
    <w:name w:val="Разновидность документа Знак"/>
    <w:link w:val="afffffff1"/>
    <w:locked/>
    <w:rsid w:val="00F14CE0"/>
    <w:rPr>
      <w:rFonts w:ascii="Arial" w:hAnsi="Arial" w:cs="Arial"/>
      <w:b/>
      <w:sz w:val="20"/>
    </w:rPr>
  </w:style>
  <w:style w:type="paragraph" w:customStyle="1" w:styleId="afffffff1">
    <w:name w:val="Разновидность документа"/>
    <w:basedOn w:val="affffffd"/>
    <w:link w:val="afffffff0"/>
    <w:rsid w:val="00F14CE0"/>
    <w:pPr>
      <w:spacing w:after="40"/>
      <w:jc w:val="center"/>
    </w:pPr>
    <w:rPr>
      <w:b/>
      <w:sz w:val="20"/>
      <w:lang w:eastAsia="en-US"/>
    </w:rPr>
  </w:style>
  <w:style w:type="character" w:customStyle="1" w:styleId="afffffff2">
    <w:name w:val="Пункт договора Знак"/>
    <w:link w:val="a8"/>
    <w:uiPriority w:val="99"/>
    <w:locked/>
    <w:rsid w:val="00F14CE0"/>
    <w:rPr>
      <w:rFonts w:ascii="Arial" w:hAnsi="Arial"/>
      <w:lang w:eastAsia="ru-RU"/>
    </w:rPr>
  </w:style>
  <w:style w:type="paragraph" w:customStyle="1" w:styleId="a8">
    <w:name w:val="Пункт договора"/>
    <w:basedOn w:val="affffffd"/>
    <w:link w:val="afffffff2"/>
    <w:uiPriority w:val="99"/>
    <w:rsid w:val="00F14CE0"/>
    <w:pPr>
      <w:numPr>
        <w:ilvl w:val="1"/>
        <w:numId w:val="33"/>
      </w:numPr>
      <w:tabs>
        <w:tab w:val="clear" w:pos="705"/>
        <w:tab w:val="num" w:pos="1440"/>
      </w:tabs>
      <w:ind w:left="1440" w:hanging="360"/>
    </w:pPr>
    <w:rPr>
      <w:rFonts w:cstheme="minorBidi"/>
    </w:rPr>
  </w:style>
  <w:style w:type="paragraph" w:customStyle="1" w:styleId="a7">
    <w:name w:val="Раздел договора"/>
    <w:basedOn w:val="affffffd"/>
    <w:next w:val="a8"/>
    <w:uiPriority w:val="99"/>
    <w:rsid w:val="00F14CE0"/>
    <w:pPr>
      <w:keepNext/>
      <w:keepLines/>
      <w:numPr>
        <w:numId w:val="33"/>
      </w:numPr>
      <w:tabs>
        <w:tab w:val="num" w:pos="360"/>
        <w:tab w:val="num" w:pos="643"/>
        <w:tab w:val="num" w:pos="720"/>
      </w:tabs>
      <w:spacing w:before="240" w:after="200"/>
      <w:ind w:left="953" w:hanging="227"/>
      <w:jc w:val="left"/>
    </w:pPr>
    <w:rPr>
      <w:b/>
      <w:caps/>
    </w:rPr>
  </w:style>
  <w:style w:type="character" w:customStyle="1" w:styleId="afffffff3">
    <w:name w:val="Подпункт договора Знак"/>
    <w:basedOn w:val="afffffff2"/>
    <w:link w:val="a9"/>
    <w:uiPriority w:val="99"/>
    <w:locked/>
    <w:rsid w:val="00F14CE0"/>
    <w:rPr>
      <w:rFonts w:ascii="Arial" w:hAnsi="Arial"/>
      <w:lang w:eastAsia="ru-RU"/>
    </w:rPr>
  </w:style>
  <w:style w:type="paragraph" w:customStyle="1" w:styleId="a9">
    <w:name w:val="Подпункт договора"/>
    <w:basedOn w:val="a8"/>
    <w:link w:val="afffffff3"/>
    <w:uiPriority w:val="99"/>
    <w:rsid w:val="00F14CE0"/>
    <w:pPr>
      <w:widowControl/>
      <w:numPr>
        <w:ilvl w:val="2"/>
      </w:numPr>
      <w:tabs>
        <w:tab w:val="clear" w:pos="720"/>
        <w:tab w:val="num" w:pos="1492"/>
        <w:tab w:val="num" w:pos="2160"/>
      </w:tabs>
      <w:ind w:left="1492" w:hanging="360"/>
    </w:pPr>
  </w:style>
  <w:style w:type="paragraph" w:customStyle="1" w:styleId="a4">
    <w:name w:val="Список в комментарии к шаблону"/>
    <w:basedOn w:val="af0"/>
    <w:uiPriority w:val="99"/>
    <w:rsid w:val="00F14CE0"/>
    <w:pPr>
      <w:keepLines/>
      <w:numPr>
        <w:numId w:val="34"/>
      </w:numPr>
      <w:snapToGrid w:val="0"/>
      <w:spacing w:after="120" w:line="288" w:lineRule="auto"/>
      <w:jc w:val="both"/>
    </w:pPr>
    <w:rPr>
      <w:rFonts w:ascii="Times New Roman" w:eastAsia="Times New Roman" w:hAnsi="Times New Roman" w:cs="Times New Roman"/>
      <w:color w:val="008080"/>
      <w:sz w:val="24"/>
      <w:szCs w:val="24"/>
      <w:lang w:val="en-US"/>
    </w:rPr>
  </w:style>
  <w:style w:type="paragraph" w:customStyle="1" w:styleId="113">
    <w:name w:val="Нумерованный список11"/>
    <w:basedOn w:val="af0"/>
    <w:uiPriority w:val="99"/>
    <w:rsid w:val="00F14CE0"/>
    <w:pPr>
      <w:keepLines/>
      <w:tabs>
        <w:tab w:val="num" w:pos="360"/>
      </w:tabs>
      <w:snapToGrid w:val="0"/>
      <w:spacing w:before="100" w:beforeAutospacing="1" w:after="100" w:afterAutospacing="1" w:line="288" w:lineRule="auto"/>
      <w:ind w:firstLine="720"/>
    </w:pPr>
    <w:rPr>
      <w:rFonts w:ascii="Times New Roman" w:eastAsia="Times New Roman" w:hAnsi="Times New Roman" w:cs="Times New Roman"/>
      <w:color w:val="000000"/>
      <w:sz w:val="24"/>
      <w:szCs w:val="24"/>
      <w:lang w:eastAsia="ru-RU"/>
    </w:rPr>
  </w:style>
  <w:style w:type="paragraph" w:customStyle="1" w:styleId="Normal3">
    <w:name w:val="Normal3"/>
    <w:basedOn w:val="af0"/>
    <w:uiPriority w:val="99"/>
    <w:rsid w:val="00F14CE0"/>
    <w:pPr>
      <w:keepLines/>
      <w:numPr>
        <w:ilvl w:val="3"/>
        <w:numId w:val="35"/>
      </w:numPr>
      <w:snapToGrid w:val="0"/>
      <w:spacing w:after="120" w:line="288" w:lineRule="auto"/>
      <w:jc w:val="both"/>
    </w:pPr>
    <w:rPr>
      <w:rFonts w:ascii="Times New Roman" w:eastAsia="Times New Roman" w:hAnsi="Times New Roman" w:cs="Times New Roman"/>
      <w:color w:val="000000"/>
      <w:sz w:val="24"/>
      <w:szCs w:val="24"/>
    </w:rPr>
  </w:style>
  <w:style w:type="paragraph" w:customStyle="1" w:styleId="Normal4">
    <w:name w:val="Normal4"/>
    <w:basedOn w:val="af0"/>
    <w:uiPriority w:val="99"/>
    <w:rsid w:val="00F14CE0"/>
    <w:pPr>
      <w:keepLines/>
      <w:numPr>
        <w:ilvl w:val="4"/>
        <w:numId w:val="35"/>
      </w:numPr>
      <w:snapToGrid w:val="0"/>
      <w:spacing w:after="120" w:line="288" w:lineRule="auto"/>
      <w:jc w:val="both"/>
    </w:pPr>
    <w:rPr>
      <w:rFonts w:ascii="Times New Roman" w:eastAsia="Times New Roman" w:hAnsi="Times New Roman" w:cs="Times New Roman"/>
      <w:color w:val="000000"/>
      <w:sz w:val="24"/>
      <w:szCs w:val="24"/>
    </w:rPr>
  </w:style>
  <w:style w:type="paragraph" w:customStyle="1" w:styleId="Normal5">
    <w:name w:val="Normal5"/>
    <w:basedOn w:val="af0"/>
    <w:uiPriority w:val="99"/>
    <w:semiHidden/>
    <w:rsid w:val="00F14CE0"/>
    <w:pPr>
      <w:keepLines/>
      <w:numPr>
        <w:numId w:val="36"/>
      </w:numPr>
      <w:snapToGrid w:val="0"/>
      <w:spacing w:after="120" w:line="288" w:lineRule="auto"/>
      <w:ind w:right="284"/>
      <w:jc w:val="both"/>
    </w:pPr>
    <w:rPr>
      <w:rFonts w:ascii="Times New Roman" w:eastAsia="Times New Roman" w:hAnsi="Times New Roman" w:cs="Times New Roman"/>
      <w:color w:val="000000"/>
      <w:sz w:val="24"/>
      <w:szCs w:val="24"/>
    </w:rPr>
  </w:style>
  <w:style w:type="paragraph" w:customStyle="1" w:styleId="Annotation">
    <w:name w:val="Annotation"/>
    <w:basedOn w:val="TableofContents"/>
    <w:next w:val="1ff6"/>
    <w:uiPriority w:val="99"/>
    <w:rsid w:val="00F14CE0"/>
    <w:pPr>
      <w:spacing w:before="240"/>
    </w:pPr>
  </w:style>
  <w:style w:type="paragraph" w:customStyle="1" w:styleId="114">
    <w:name w:val="Заголовок 11"/>
    <w:basedOn w:val="af0"/>
    <w:next w:val="1ff6"/>
    <w:uiPriority w:val="99"/>
    <w:rsid w:val="00F14CE0"/>
    <w:pPr>
      <w:keepNext/>
      <w:keepLines/>
      <w:widowControl w:val="0"/>
      <w:spacing w:before="240" w:after="60" w:line="300" w:lineRule="auto"/>
      <w:ind w:left="960" w:firstLine="720"/>
      <w:jc w:val="both"/>
    </w:pPr>
    <w:rPr>
      <w:rFonts w:ascii="Arial" w:eastAsia="Times New Roman" w:hAnsi="Arial" w:cs="Times New Roman"/>
      <w:b/>
      <w:color w:val="000000"/>
      <w:kern w:val="28"/>
      <w:sz w:val="28"/>
      <w:szCs w:val="24"/>
      <w:lang w:eastAsia="ru-RU"/>
    </w:rPr>
  </w:style>
  <w:style w:type="character" w:customStyle="1" w:styleId="afffffff4">
    <w:name w:val="Маркировка Знак"/>
    <w:link w:val="afffffff5"/>
    <w:locked/>
    <w:rsid w:val="00F14CE0"/>
    <w:rPr>
      <w:rFonts w:ascii="Times New Roman" w:eastAsia="Times New Roman" w:hAnsi="Times New Roman" w:cs="Times New Roman"/>
      <w:sz w:val="24"/>
      <w:szCs w:val="24"/>
    </w:rPr>
  </w:style>
  <w:style w:type="paragraph" w:customStyle="1" w:styleId="afffffff5">
    <w:name w:val="Маркировка"/>
    <w:basedOn w:val="a"/>
    <w:link w:val="afffffff4"/>
    <w:qFormat/>
    <w:rsid w:val="00F14CE0"/>
    <w:pPr>
      <w:numPr>
        <w:numId w:val="0"/>
      </w:numPr>
      <w:tabs>
        <w:tab w:val="num" w:pos="643"/>
        <w:tab w:val="left" w:pos="953"/>
        <w:tab w:val="num" w:pos="1191"/>
        <w:tab w:val="num" w:pos="2149"/>
      </w:tabs>
      <w:spacing w:after="60"/>
      <w:ind w:left="2149" w:right="284" w:hanging="357"/>
    </w:pPr>
  </w:style>
  <w:style w:type="paragraph" w:customStyle="1" w:styleId="AppHeading10">
    <w:name w:val="App_Heading1"/>
    <w:basedOn w:val="Appendix"/>
    <w:next w:val="1ff6"/>
    <w:uiPriority w:val="99"/>
    <w:rsid w:val="00F14CE0"/>
    <w:pPr>
      <w:pageBreakBefore w:val="0"/>
      <w:numPr>
        <w:numId w:val="0"/>
      </w:numPr>
      <w:snapToGrid w:val="0"/>
      <w:spacing w:before="480" w:after="360"/>
      <w:ind w:right="284" w:firstLine="720"/>
      <w:jc w:val="left"/>
      <w:outlineLvl w:val="1"/>
    </w:pPr>
    <w:rPr>
      <w:caps/>
      <w:color w:val="000000"/>
      <w:sz w:val="28"/>
      <w:szCs w:val="28"/>
    </w:rPr>
  </w:style>
  <w:style w:type="paragraph" w:customStyle="1" w:styleId="AppHeading40">
    <w:name w:val="App_Heading4"/>
    <w:basedOn w:val="Appendix"/>
    <w:next w:val="1ff6"/>
    <w:uiPriority w:val="99"/>
    <w:rsid w:val="00F14CE0"/>
    <w:pPr>
      <w:pageBreakBefore w:val="0"/>
      <w:numPr>
        <w:numId w:val="0"/>
      </w:numPr>
      <w:tabs>
        <w:tab w:val="num" w:pos="1701"/>
      </w:tabs>
      <w:snapToGrid w:val="0"/>
      <w:spacing w:before="240" w:after="200"/>
      <w:ind w:right="284" w:firstLine="720"/>
      <w:jc w:val="left"/>
      <w:outlineLvl w:val="4"/>
    </w:pPr>
    <w:rPr>
      <w:bCs w:val="0"/>
      <w:color w:val="000000"/>
      <w:sz w:val="24"/>
      <w:szCs w:val="24"/>
    </w:rPr>
  </w:style>
  <w:style w:type="paragraph" w:customStyle="1" w:styleId="AppHeading20">
    <w:name w:val="App_Heading2"/>
    <w:basedOn w:val="Appendix"/>
    <w:next w:val="1ff6"/>
    <w:uiPriority w:val="99"/>
    <w:rsid w:val="00F14CE0"/>
    <w:pPr>
      <w:pageBreakBefore w:val="0"/>
      <w:numPr>
        <w:numId w:val="0"/>
      </w:numPr>
      <w:snapToGrid w:val="0"/>
      <w:ind w:right="284" w:firstLine="720"/>
      <w:jc w:val="left"/>
      <w:outlineLvl w:val="2"/>
    </w:pPr>
    <w:rPr>
      <w:bCs w:val="0"/>
      <w:caps/>
      <w:color w:val="000000"/>
      <w:sz w:val="26"/>
      <w:szCs w:val="28"/>
    </w:rPr>
  </w:style>
  <w:style w:type="paragraph" w:customStyle="1" w:styleId="AppHeading30">
    <w:name w:val="App_Heading3"/>
    <w:basedOn w:val="Appendix"/>
    <w:next w:val="1ff6"/>
    <w:uiPriority w:val="99"/>
    <w:rsid w:val="00F14CE0"/>
    <w:pPr>
      <w:pageBreakBefore w:val="0"/>
      <w:numPr>
        <w:numId w:val="0"/>
      </w:numPr>
      <w:snapToGrid w:val="0"/>
      <w:spacing w:after="200"/>
      <w:ind w:right="284" w:firstLine="720"/>
      <w:jc w:val="left"/>
      <w:outlineLvl w:val="3"/>
    </w:pPr>
    <w:rPr>
      <w:bCs w:val="0"/>
      <w:caps/>
      <w:color w:val="000000"/>
      <w:sz w:val="24"/>
      <w:szCs w:val="26"/>
    </w:rPr>
  </w:style>
  <w:style w:type="paragraph" w:customStyle="1" w:styleId="120">
    <w:name w:val="Заголовок 12"/>
    <w:basedOn w:val="af0"/>
    <w:link w:val="16"/>
    <w:uiPriority w:val="9"/>
    <w:rsid w:val="00F14CE0"/>
    <w:pPr>
      <w:keepLines/>
      <w:spacing w:after="120" w:line="288" w:lineRule="auto"/>
      <w:ind w:firstLine="720"/>
      <w:jc w:val="both"/>
    </w:pPr>
    <w:rPr>
      <w:rFonts w:asciiTheme="majorHAnsi" w:eastAsiaTheme="majorEastAsia" w:hAnsiTheme="majorHAnsi" w:cstheme="majorBidi"/>
      <w:color w:val="365F91" w:themeColor="accent1" w:themeShade="BF"/>
      <w:sz w:val="32"/>
      <w:szCs w:val="32"/>
    </w:rPr>
  </w:style>
  <w:style w:type="paragraph" w:customStyle="1" w:styleId="21">
    <w:name w:val="Заголовок 21"/>
    <w:basedOn w:val="af0"/>
    <w:link w:val="25"/>
    <w:uiPriority w:val="99"/>
    <w:rsid w:val="00F14CE0"/>
    <w:pPr>
      <w:keepLines/>
      <w:numPr>
        <w:ilvl w:val="1"/>
        <w:numId w:val="28"/>
      </w:numPr>
      <w:spacing w:after="120" w:line="288" w:lineRule="auto"/>
      <w:ind w:firstLine="0"/>
      <w:jc w:val="both"/>
    </w:pPr>
    <w:rPr>
      <w:rFonts w:asciiTheme="majorHAnsi" w:eastAsiaTheme="majorEastAsia" w:hAnsiTheme="majorHAnsi" w:cstheme="majorBidi"/>
      <w:color w:val="365F91" w:themeColor="accent1" w:themeShade="BF"/>
      <w:sz w:val="26"/>
      <w:szCs w:val="26"/>
    </w:rPr>
  </w:style>
  <w:style w:type="paragraph" w:customStyle="1" w:styleId="31">
    <w:name w:val="Заголовок 31"/>
    <w:basedOn w:val="af0"/>
    <w:link w:val="34"/>
    <w:uiPriority w:val="99"/>
    <w:rsid w:val="00F14CE0"/>
    <w:pPr>
      <w:keepLines/>
      <w:numPr>
        <w:ilvl w:val="2"/>
        <w:numId w:val="28"/>
      </w:numPr>
      <w:spacing w:after="120" w:line="288" w:lineRule="auto"/>
      <w:ind w:firstLine="0"/>
      <w:jc w:val="both"/>
    </w:pPr>
    <w:rPr>
      <w:rFonts w:asciiTheme="majorHAnsi" w:eastAsiaTheme="majorEastAsia" w:hAnsiTheme="majorHAnsi" w:cstheme="majorBidi"/>
      <w:color w:val="243F60" w:themeColor="accent1" w:themeShade="7F"/>
      <w:sz w:val="24"/>
      <w:szCs w:val="24"/>
    </w:rPr>
  </w:style>
  <w:style w:type="paragraph" w:customStyle="1" w:styleId="411">
    <w:name w:val="Заголовок 41"/>
    <w:basedOn w:val="af0"/>
    <w:link w:val="42"/>
    <w:rsid w:val="00F14CE0"/>
    <w:pPr>
      <w:keepLines/>
      <w:spacing w:after="120" w:line="288" w:lineRule="auto"/>
      <w:ind w:firstLine="720"/>
      <w:jc w:val="both"/>
    </w:pPr>
    <w:rPr>
      <w:rFonts w:asciiTheme="majorHAnsi" w:eastAsiaTheme="majorEastAsia" w:hAnsiTheme="majorHAnsi" w:cstheme="majorBidi"/>
      <w:i/>
      <w:iCs/>
      <w:color w:val="365F91" w:themeColor="accent1" w:themeShade="BF"/>
    </w:rPr>
  </w:style>
  <w:style w:type="paragraph" w:customStyle="1" w:styleId="51">
    <w:name w:val="Заголовок 51"/>
    <w:basedOn w:val="af0"/>
    <w:link w:val="53"/>
    <w:uiPriority w:val="99"/>
    <w:rsid w:val="00F14CE0"/>
    <w:pPr>
      <w:keepLines/>
      <w:numPr>
        <w:ilvl w:val="4"/>
        <w:numId w:val="28"/>
      </w:numPr>
      <w:spacing w:after="120" w:line="288" w:lineRule="auto"/>
      <w:ind w:firstLine="0"/>
      <w:jc w:val="both"/>
    </w:pPr>
    <w:rPr>
      <w:rFonts w:asciiTheme="majorHAnsi" w:eastAsiaTheme="majorEastAsia" w:hAnsiTheme="majorHAnsi" w:cstheme="majorBidi"/>
      <w:color w:val="365F91" w:themeColor="accent1" w:themeShade="BF"/>
    </w:rPr>
  </w:style>
  <w:style w:type="paragraph" w:customStyle="1" w:styleId="810">
    <w:name w:val="Заголовок 81"/>
    <w:basedOn w:val="af0"/>
    <w:link w:val="80"/>
    <w:rsid w:val="00F14CE0"/>
    <w:pPr>
      <w:keepLines/>
      <w:spacing w:after="120" w:line="288" w:lineRule="auto"/>
      <w:ind w:firstLine="720"/>
      <w:jc w:val="both"/>
    </w:pPr>
    <w:rPr>
      <w:rFonts w:asciiTheme="majorHAnsi" w:eastAsiaTheme="majorEastAsia" w:hAnsiTheme="majorHAnsi" w:cstheme="majorBidi"/>
      <w:color w:val="272727" w:themeColor="text1" w:themeTint="D8"/>
      <w:sz w:val="21"/>
      <w:szCs w:val="21"/>
    </w:rPr>
  </w:style>
  <w:style w:type="paragraph" w:customStyle="1" w:styleId="910">
    <w:name w:val="Заголовок 91"/>
    <w:basedOn w:val="af0"/>
    <w:link w:val="90"/>
    <w:uiPriority w:val="9"/>
    <w:rsid w:val="00F14CE0"/>
    <w:pPr>
      <w:keepLines/>
      <w:spacing w:after="120" w:line="288" w:lineRule="auto"/>
      <w:ind w:firstLine="720"/>
      <w:jc w:val="both"/>
    </w:pPr>
    <w:rPr>
      <w:rFonts w:asciiTheme="majorHAnsi" w:eastAsiaTheme="majorEastAsia" w:hAnsiTheme="majorHAnsi" w:cstheme="majorBidi"/>
      <w:i/>
      <w:iCs/>
      <w:color w:val="272727" w:themeColor="text1" w:themeTint="D8"/>
      <w:sz w:val="21"/>
      <w:szCs w:val="21"/>
    </w:rPr>
  </w:style>
  <w:style w:type="paragraph" w:customStyle="1" w:styleId="1ffb">
    <w:name w:val="Верхний колонтитул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c">
    <w:name w:val="Текст примечания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d">
    <w:name w:val="Тема примечания1"/>
    <w:basedOn w:val="af0"/>
    <w:uiPriority w:val="99"/>
    <w:rsid w:val="00F14CE0"/>
    <w:pPr>
      <w:keepLines/>
      <w:spacing w:after="120" w:line="288" w:lineRule="auto"/>
      <w:ind w:firstLine="720"/>
      <w:jc w:val="both"/>
    </w:pPr>
    <w:rPr>
      <w:rFonts w:ascii="Times New Roman" w:eastAsia="Times New Roman" w:hAnsi="Times New Roman" w:cs="Times New Roman"/>
      <w:sz w:val="24"/>
      <w:szCs w:val="24"/>
    </w:rPr>
  </w:style>
  <w:style w:type="paragraph" w:customStyle="1" w:styleId="1ffe">
    <w:name w:val="Текст выноски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
    <w:name w:val="Текст сноски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0">
    <w:name w:val="Основной текст с отступом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
    <w:name w:val="Текст1"/>
    <w:basedOn w:val="af0"/>
    <w:link w:val="afffff1"/>
    <w:rsid w:val="00F14CE0"/>
    <w:pPr>
      <w:keepLines/>
      <w:spacing w:after="120" w:line="288" w:lineRule="auto"/>
      <w:ind w:firstLine="720"/>
      <w:jc w:val="both"/>
    </w:pPr>
    <w:rPr>
      <w:rFonts w:ascii="Consolas" w:hAnsi="Consolas"/>
      <w:sz w:val="21"/>
      <w:szCs w:val="21"/>
    </w:rPr>
  </w:style>
  <w:style w:type="paragraph" w:customStyle="1" w:styleId="1fd">
    <w:name w:val="Схема документа1"/>
    <w:basedOn w:val="af0"/>
    <w:link w:val="afffff"/>
    <w:rsid w:val="00F14CE0"/>
    <w:pPr>
      <w:keepLines/>
      <w:spacing w:after="120" w:line="288" w:lineRule="auto"/>
      <w:ind w:firstLine="720"/>
      <w:jc w:val="both"/>
    </w:pPr>
    <w:rPr>
      <w:rFonts w:ascii="Segoe UI" w:hAnsi="Segoe UI" w:cs="Segoe UI"/>
      <w:sz w:val="16"/>
      <w:szCs w:val="16"/>
    </w:rPr>
  </w:style>
  <w:style w:type="paragraph" w:customStyle="1" w:styleId="216">
    <w:name w:val="Основной текст с отступом 21"/>
    <w:basedOn w:val="af0"/>
    <w:link w:val="2f0"/>
    <w:rsid w:val="00F14CE0"/>
    <w:pPr>
      <w:keepLines/>
      <w:spacing w:after="120" w:line="288" w:lineRule="auto"/>
      <w:ind w:firstLine="720"/>
      <w:jc w:val="both"/>
    </w:pPr>
  </w:style>
  <w:style w:type="paragraph" w:customStyle="1" w:styleId="314">
    <w:name w:val="Основной текст с отступом 31"/>
    <w:basedOn w:val="af0"/>
    <w:link w:val="3c"/>
    <w:rsid w:val="00F14CE0"/>
    <w:pPr>
      <w:keepLines/>
      <w:spacing w:after="120" w:line="288" w:lineRule="auto"/>
      <w:ind w:firstLine="720"/>
      <w:jc w:val="both"/>
    </w:pPr>
    <w:rPr>
      <w:sz w:val="16"/>
      <w:szCs w:val="16"/>
    </w:rPr>
  </w:style>
  <w:style w:type="paragraph" w:customStyle="1" w:styleId="1fff1">
    <w:name w:val="Текст концевой сноски1"/>
    <w:basedOn w:val="af0"/>
    <w:uiPriority w:val="99"/>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214">
    <w:name w:val="Основной текст 21"/>
    <w:basedOn w:val="af0"/>
    <w:link w:val="2e"/>
    <w:rsid w:val="00F14CE0"/>
    <w:pPr>
      <w:keepLines/>
      <w:spacing w:after="120" w:line="288" w:lineRule="auto"/>
      <w:ind w:firstLine="720"/>
      <w:jc w:val="both"/>
    </w:pPr>
  </w:style>
  <w:style w:type="paragraph" w:customStyle="1" w:styleId="312">
    <w:name w:val="Основной текст 31"/>
    <w:basedOn w:val="af0"/>
    <w:link w:val="3a"/>
    <w:rsid w:val="00F14CE0"/>
    <w:pPr>
      <w:keepLines/>
      <w:spacing w:after="120" w:line="288" w:lineRule="auto"/>
      <w:ind w:firstLine="720"/>
      <w:jc w:val="both"/>
    </w:pPr>
    <w:rPr>
      <w:sz w:val="16"/>
      <w:szCs w:val="16"/>
    </w:rPr>
  </w:style>
  <w:style w:type="paragraph" w:customStyle="1" w:styleId="1f9">
    <w:name w:val="Красная строка1"/>
    <w:basedOn w:val="af0"/>
    <w:link w:val="affffb"/>
    <w:rsid w:val="00F14CE0"/>
    <w:pPr>
      <w:keepLines/>
      <w:spacing w:after="120" w:line="288" w:lineRule="auto"/>
      <w:ind w:firstLine="720"/>
      <w:jc w:val="both"/>
    </w:pPr>
  </w:style>
  <w:style w:type="paragraph" w:customStyle="1" w:styleId="212">
    <w:name w:val="Красная строка 21"/>
    <w:basedOn w:val="af0"/>
    <w:link w:val="2c"/>
    <w:rsid w:val="00F14CE0"/>
    <w:pPr>
      <w:keepLines/>
      <w:spacing w:after="120" w:line="288" w:lineRule="auto"/>
      <w:ind w:firstLine="720"/>
      <w:jc w:val="both"/>
    </w:pPr>
    <w:rPr>
      <w:rFonts w:ascii="Times New Roman" w:eastAsia="Times New Roman" w:hAnsi="Times New Roman" w:cs="Times New Roman"/>
      <w:sz w:val="20"/>
      <w:szCs w:val="20"/>
      <w:lang w:eastAsia="ru-RU"/>
    </w:rPr>
  </w:style>
  <w:style w:type="paragraph" w:customStyle="1" w:styleId="1b">
    <w:name w:val="Прощание1"/>
    <w:basedOn w:val="af0"/>
    <w:link w:val="afffc"/>
    <w:rsid w:val="00F14CE0"/>
    <w:pPr>
      <w:keepLines/>
      <w:spacing w:after="120" w:line="288" w:lineRule="auto"/>
      <w:ind w:firstLine="720"/>
      <w:jc w:val="both"/>
    </w:pPr>
  </w:style>
  <w:style w:type="paragraph" w:customStyle="1" w:styleId="1f7">
    <w:name w:val="Дата1"/>
    <w:basedOn w:val="af0"/>
    <w:link w:val="affff9"/>
    <w:rsid w:val="00F14CE0"/>
    <w:pPr>
      <w:keepLines/>
      <w:spacing w:after="120" w:line="288" w:lineRule="auto"/>
      <w:ind w:firstLine="720"/>
      <w:jc w:val="both"/>
    </w:pPr>
  </w:style>
  <w:style w:type="paragraph" w:customStyle="1" w:styleId="1ff1">
    <w:name w:val="Электронная подпись1"/>
    <w:basedOn w:val="af0"/>
    <w:link w:val="afffff3"/>
    <w:rsid w:val="00F14CE0"/>
    <w:pPr>
      <w:keepLines/>
      <w:spacing w:after="120" w:line="288" w:lineRule="auto"/>
      <w:ind w:firstLine="720"/>
      <w:jc w:val="both"/>
    </w:pPr>
  </w:style>
  <w:style w:type="paragraph" w:customStyle="1" w:styleId="HTML10">
    <w:name w:val="Адрес HTML1"/>
    <w:basedOn w:val="af0"/>
    <w:link w:val="HTML0"/>
    <w:rsid w:val="00F14CE0"/>
    <w:pPr>
      <w:keepLines/>
      <w:spacing w:after="120" w:line="288" w:lineRule="auto"/>
      <w:ind w:firstLine="720"/>
      <w:jc w:val="both"/>
    </w:pPr>
    <w:rPr>
      <w:i/>
      <w:iCs/>
    </w:rPr>
  </w:style>
  <w:style w:type="paragraph" w:customStyle="1" w:styleId="1f1">
    <w:name w:val="Шапка1"/>
    <w:basedOn w:val="af0"/>
    <w:link w:val="affff3"/>
    <w:rsid w:val="00F14CE0"/>
    <w:pPr>
      <w:keepLines/>
      <w:spacing w:after="120" w:line="288" w:lineRule="auto"/>
      <w:ind w:firstLine="720"/>
      <w:jc w:val="both"/>
    </w:pPr>
    <w:rPr>
      <w:rFonts w:asciiTheme="majorHAnsi" w:eastAsiaTheme="majorEastAsia" w:hAnsiTheme="majorHAnsi" w:cstheme="majorBidi"/>
      <w:sz w:val="24"/>
      <w:szCs w:val="24"/>
    </w:rPr>
  </w:style>
  <w:style w:type="paragraph" w:customStyle="1" w:styleId="1f5">
    <w:name w:val="Приветствие1"/>
    <w:basedOn w:val="af0"/>
    <w:link w:val="affff7"/>
    <w:rsid w:val="00F14CE0"/>
    <w:pPr>
      <w:keepLines/>
      <w:spacing w:after="120" w:line="288" w:lineRule="auto"/>
      <w:ind w:firstLine="720"/>
      <w:jc w:val="both"/>
    </w:pPr>
  </w:style>
  <w:style w:type="paragraph" w:customStyle="1" w:styleId="1d">
    <w:name w:val="Подпись1"/>
    <w:basedOn w:val="af0"/>
    <w:link w:val="afffe"/>
    <w:rsid w:val="00F14CE0"/>
    <w:pPr>
      <w:keepLines/>
      <w:spacing w:after="120" w:line="288" w:lineRule="auto"/>
      <w:ind w:firstLine="720"/>
      <w:jc w:val="both"/>
    </w:pPr>
  </w:style>
  <w:style w:type="character" w:customStyle="1" w:styleId="afffffff6">
    <w:name w:val="Название Знак"/>
    <w:link w:val="1fff2"/>
    <w:locked/>
    <w:rsid w:val="00F14CE0"/>
    <w:rPr>
      <w:rFonts w:ascii="Times New Roman" w:eastAsia="Times New Roman" w:hAnsi="Times New Roman" w:cs="Times New Roman"/>
      <w:sz w:val="20"/>
      <w:szCs w:val="24"/>
    </w:rPr>
  </w:style>
  <w:style w:type="paragraph" w:customStyle="1" w:styleId="1fff2">
    <w:name w:val="Название1"/>
    <w:basedOn w:val="af0"/>
    <w:link w:val="afffffff6"/>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1fb">
    <w:name w:val="Заголовок записки1"/>
    <w:basedOn w:val="af0"/>
    <w:link w:val="affffd"/>
    <w:rsid w:val="00F14CE0"/>
    <w:pPr>
      <w:keepLines/>
      <w:spacing w:after="120" w:line="288" w:lineRule="auto"/>
      <w:ind w:firstLine="720"/>
      <w:jc w:val="both"/>
    </w:pPr>
  </w:style>
  <w:style w:type="paragraph" w:customStyle="1" w:styleId="1f3">
    <w:name w:val="Подзаголовок1"/>
    <w:basedOn w:val="af0"/>
    <w:link w:val="affff5"/>
    <w:rsid w:val="00F14CE0"/>
    <w:pPr>
      <w:keepLines/>
      <w:spacing w:after="120" w:line="288" w:lineRule="auto"/>
      <w:ind w:firstLine="720"/>
      <w:jc w:val="both"/>
    </w:pPr>
    <w:rPr>
      <w:rFonts w:eastAsiaTheme="minorEastAsia"/>
      <w:color w:val="5A5A5A" w:themeColor="text1" w:themeTint="A5"/>
      <w:spacing w:val="15"/>
    </w:rPr>
  </w:style>
  <w:style w:type="character" w:customStyle="1" w:styleId="afffffff7">
    <w:name w:val="Выделенная цитата Знак"/>
    <w:link w:val="1fff3"/>
    <w:locked/>
    <w:rsid w:val="00F14CE0"/>
    <w:rPr>
      <w:rFonts w:ascii="Times New Roman" w:eastAsia="Times New Roman" w:hAnsi="Times New Roman" w:cs="Times New Roman"/>
      <w:sz w:val="20"/>
      <w:szCs w:val="24"/>
    </w:rPr>
  </w:style>
  <w:style w:type="paragraph" w:customStyle="1" w:styleId="1fff3">
    <w:name w:val="Выделенная цитата1"/>
    <w:basedOn w:val="af0"/>
    <w:link w:val="afffffff7"/>
    <w:rsid w:val="00F14CE0"/>
    <w:pPr>
      <w:keepLines/>
      <w:spacing w:after="120" w:line="288" w:lineRule="auto"/>
      <w:ind w:firstLine="720"/>
      <w:jc w:val="both"/>
    </w:pPr>
    <w:rPr>
      <w:rFonts w:ascii="Times New Roman" w:eastAsia="Times New Roman" w:hAnsi="Times New Roman" w:cs="Times New Roman"/>
      <w:sz w:val="20"/>
      <w:szCs w:val="24"/>
    </w:rPr>
  </w:style>
  <w:style w:type="paragraph" w:customStyle="1" w:styleId="afffffff8">
    <w:name w:val="Главный заголовок"/>
    <w:basedOn w:val="1fff2"/>
    <w:uiPriority w:val="99"/>
    <w:rsid w:val="00F14CE0"/>
    <w:pPr>
      <w:spacing w:before="240" w:after="60"/>
      <w:ind w:left="1077"/>
      <w:jc w:val="center"/>
    </w:pPr>
    <w:rPr>
      <w:b/>
      <w:bCs/>
      <w:kern w:val="28"/>
      <w:sz w:val="36"/>
      <w:szCs w:val="32"/>
      <w:lang w:val="en-US"/>
    </w:rPr>
  </w:style>
  <w:style w:type="paragraph" w:customStyle="1" w:styleId="2f1">
    <w:name w:val="Список2"/>
    <w:basedOn w:val="af0"/>
    <w:uiPriority w:val="99"/>
    <w:rsid w:val="00F14CE0"/>
    <w:pPr>
      <w:keepLines/>
      <w:spacing w:before="100" w:beforeAutospacing="1" w:after="100" w:afterAutospacing="1" w:line="288" w:lineRule="auto"/>
      <w:ind w:firstLine="720"/>
    </w:pPr>
    <w:rPr>
      <w:rFonts w:ascii="Times New Roman" w:eastAsia="Times New Roman" w:hAnsi="Times New Roman" w:cs="Times New Roman"/>
      <w:sz w:val="24"/>
      <w:szCs w:val="24"/>
      <w:lang w:eastAsia="ru-RU"/>
    </w:rPr>
  </w:style>
  <w:style w:type="paragraph" w:customStyle="1" w:styleId="ad">
    <w:name w:val="Список_Цифра"/>
    <w:basedOn w:val="2f1"/>
    <w:uiPriority w:val="99"/>
    <w:rsid w:val="00F14CE0"/>
    <w:pPr>
      <w:numPr>
        <w:numId w:val="37"/>
      </w:numPr>
      <w:tabs>
        <w:tab w:val="num" w:pos="900"/>
      </w:tabs>
      <w:snapToGrid w:val="0"/>
      <w:spacing w:before="120" w:beforeAutospacing="0" w:after="0" w:afterAutospacing="0"/>
      <w:ind w:left="900"/>
    </w:pPr>
    <w:rPr>
      <w:rFonts w:ascii="Tahoma" w:eastAsia="MS Mincho" w:hAnsi="Tahoma"/>
      <w:color w:val="000000"/>
      <w:spacing w:val="10"/>
      <w:sz w:val="22"/>
      <w:szCs w:val="22"/>
    </w:rPr>
  </w:style>
  <w:style w:type="paragraph" w:customStyle="1" w:styleId="ENDLIST">
    <w:name w:val="ENDLIST"/>
    <w:basedOn w:val="Confirmationtext"/>
    <w:uiPriority w:val="99"/>
    <w:rsid w:val="00F14CE0"/>
    <w:pPr>
      <w:spacing w:before="240" w:after="240"/>
    </w:pPr>
    <w:rPr>
      <w:b/>
      <w:caps/>
    </w:rPr>
  </w:style>
  <w:style w:type="paragraph" w:customStyle="1" w:styleId="afffffff9">
    <w:name w:val="курсив в таблице"/>
    <w:basedOn w:val="affffffd"/>
    <w:uiPriority w:val="99"/>
    <w:rsid w:val="00F14CE0"/>
    <w:pPr>
      <w:jc w:val="center"/>
    </w:pPr>
    <w:rPr>
      <w:i/>
      <w:sz w:val="12"/>
    </w:rPr>
  </w:style>
  <w:style w:type="paragraph" w:customStyle="1" w:styleId="afffffffa">
    <w:name w:val="Текст таблицы"/>
    <w:basedOn w:val="312"/>
    <w:uiPriority w:val="99"/>
    <w:rsid w:val="00F14CE0"/>
    <w:pPr>
      <w:snapToGrid w:val="0"/>
      <w:spacing w:before="60" w:after="60"/>
    </w:pPr>
    <w:rPr>
      <w:rFonts w:eastAsia="Arial Unicode MS"/>
      <w:iCs/>
      <w:color w:val="000000"/>
      <w:sz w:val="18"/>
      <w:lang w:val="en-US"/>
    </w:rPr>
  </w:style>
  <w:style w:type="paragraph" w:customStyle="1" w:styleId="aa">
    <w:name w:val="Подподпункт договора"/>
    <w:basedOn w:val="a9"/>
    <w:uiPriority w:val="99"/>
    <w:rsid w:val="00F14CE0"/>
    <w:pPr>
      <w:numPr>
        <w:ilvl w:val="3"/>
      </w:numPr>
      <w:tabs>
        <w:tab w:val="clear" w:pos="1080"/>
        <w:tab w:val="clear" w:pos="2160"/>
        <w:tab w:val="num" w:pos="926"/>
        <w:tab w:val="num" w:pos="2880"/>
      </w:tabs>
      <w:ind w:left="926" w:hanging="360"/>
    </w:pPr>
  </w:style>
  <w:style w:type="paragraph" w:customStyle="1" w:styleId="315">
    <w:name w:val="Маркированный список 31"/>
    <w:basedOn w:val="af0"/>
    <w:uiPriority w:val="99"/>
    <w:rsid w:val="00F14CE0"/>
    <w:pPr>
      <w:keepLines/>
      <w:spacing w:before="100" w:beforeAutospacing="1" w:after="100" w:afterAutospacing="1" w:line="288" w:lineRule="auto"/>
      <w:ind w:firstLine="720"/>
    </w:pPr>
    <w:rPr>
      <w:rFonts w:ascii="Times New Roman" w:eastAsia="Times New Roman" w:hAnsi="Times New Roman" w:cs="Times New Roman"/>
      <w:sz w:val="24"/>
      <w:szCs w:val="24"/>
      <w:lang w:eastAsia="ru-RU"/>
    </w:rPr>
  </w:style>
  <w:style w:type="paragraph" w:customStyle="1" w:styleId="2110">
    <w:name w:val="Заголовок 211"/>
    <w:basedOn w:val="21"/>
    <w:uiPriority w:val="99"/>
    <w:rsid w:val="00F14CE0"/>
    <w:pPr>
      <w:keepNext/>
      <w:tabs>
        <w:tab w:val="num" w:pos="576"/>
      </w:tabs>
      <w:suppressAutoHyphens/>
      <w:spacing w:before="480" w:after="360" w:line="240" w:lineRule="atLeast"/>
      <w:ind w:left="576" w:hanging="576"/>
      <w:outlineLvl w:val="1"/>
    </w:pPr>
    <w:rPr>
      <w:b/>
      <w:bCs/>
      <w:color w:val="000000"/>
      <w:sz w:val="28"/>
      <w:lang w:val="en-US"/>
    </w:rPr>
  </w:style>
  <w:style w:type="paragraph" w:customStyle="1" w:styleId="3d">
    <w:name w:val="Рецензия3"/>
    <w:uiPriority w:val="99"/>
    <w:semiHidden/>
    <w:rsid w:val="00F14CE0"/>
    <w:pPr>
      <w:spacing w:after="0" w:line="360" w:lineRule="auto"/>
    </w:pPr>
    <w:rPr>
      <w:rFonts w:ascii="Times New Roman" w:eastAsia="PMingLiU" w:hAnsi="Times New Roman" w:cs="Times New Roman"/>
      <w:sz w:val="24"/>
      <w:szCs w:val="20"/>
    </w:rPr>
  </w:style>
  <w:style w:type="paragraph" w:customStyle="1" w:styleId="3e">
    <w:name w:val="Абзац списка3"/>
    <w:basedOn w:val="af0"/>
    <w:uiPriority w:val="99"/>
    <w:qFormat/>
    <w:rsid w:val="00F14CE0"/>
    <w:pPr>
      <w:keepLines/>
      <w:ind w:left="720" w:firstLine="720"/>
      <w:contextualSpacing/>
    </w:pPr>
    <w:rPr>
      <w:rFonts w:ascii="Calibri" w:eastAsia="Calibri" w:hAnsi="Calibri" w:cs="Times New Roman"/>
    </w:rPr>
  </w:style>
  <w:style w:type="character" w:customStyle="1" w:styleId="afffffffb">
    <w:name w:val="Нумерованный Знак"/>
    <w:link w:val="afffffffc"/>
    <w:locked/>
    <w:rsid w:val="00F14CE0"/>
    <w:rPr>
      <w:rFonts w:ascii="Calibri" w:eastAsia="Times New Roman" w:hAnsi="Calibri" w:cs="Times New Roman"/>
      <w:sz w:val="24"/>
      <w:szCs w:val="24"/>
      <w:lang w:eastAsia="ar-SA"/>
    </w:rPr>
  </w:style>
  <w:style w:type="paragraph" w:customStyle="1" w:styleId="afffffffc">
    <w:name w:val="Нумерованный"/>
    <w:basedOn w:val="3e"/>
    <w:link w:val="afffffffb"/>
    <w:qFormat/>
    <w:rsid w:val="00F14CE0"/>
    <w:pPr>
      <w:tabs>
        <w:tab w:val="left" w:pos="1134"/>
      </w:tabs>
      <w:suppressAutoHyphens/>
      <w:spacing w:after="60" w:line="288" w:lineRule="auto"/>
      <w:ind w:left="0"/>
    </w:pPr>
    <w:rPr>
      <w:rFonts w:eastAsia="Times New Roman"/>
      <w:sz w:val="24"/>
      <w:szCs w:val="24"/>
      <w:lang w:eastAsia="ar-SA"/>
    </w:rPr>
  </w:style>
  <w:style w:type="character" w:customStyle="1" w:styleId="afffffffd">
    <w:name w:val="Маркированный Знак"/>
    <w:link w:val="af"/>
    <w:uiPriority w:val="99"/>
    <w:locked/>
    <w:rsid w:val="00F14CE0"/>
    <w:rPr>
      <w:rFonts w:ascii="Times New Roman" w:eastAsia="Times New Roman" w:hAnsi="Times New Roman" w:cs="Times New Roman"/>
      <w:sz w:val="24"/>
      <w:lang w:eastAsia="ar-SA"/>
    </w:rPr>
  </w:style>
  <w:style w:type="paragraph" w:customStyle="1" w:styleId="af">
    <w:name w:val="Маркированный"/>
    <w:basedOn w:val="3e"/>
    <w:link w:val="afffffffd"/>
    <w:uiPriority w:val="99"/>
    <w:qFormat/>
    <w:rsid w:val="00F14CE0"/>
    <w:pPr>
      <w:numPr>
        <w:numId w:val="38"/>
      </w:numPr>
      <w:tabs>
        <w:tab w:val="left" w:pos="1134"/>
      </w:tabs>
      <w:suppressAutoHyphens/>
      <w:spacing w:after="0" w:line="288" w:lineRule="auto"/>
      <w:jc w:val="both"/>
    </w:pPr>
    <w:rPr>
      <w:rFonts w:ascii="Times New Roman" w:eastAsia="Times New Roman" w:hAnsi="Times New Roman"/>
      <w:sz w:val="24"/>
      <w:lang w:eastAsia="ar-SA"/>
    </w:rPr>
  </w:style>
  <w:style w:type="paragraph" w:customStyle="1" w:styleId="a5">
    <w:name w:val="Перечисления нум."/>
    <w:basedOn w:val="affff"/>
    <w:uiPriority w:val="99"/>
    <w:rsid w:val="00F14CE0"/>
    <w:pPr>
      <w:keepNext/>
      <w:numPr>
        <w:numId w:val="39"/>
      </w:numPr>
      <w:tabs>
        <w:tab w:val="clear" w:pos="360"/>
      </w:tabs>
      <w:spacing w:before="100" w:after="100"/>
      <w:ind w:left="1100" w:hanging="390"/>
    </w:pPr>
    <w:rPr>
      <w:kern w:val="28"/>
      <w:sz w:val="28"/>
    </w:rPr>
  </w:style>
  <w:style w:type="paragraph" w:customStyle="1" w:styleId="1fff4">
    <w:name w:val="Без интервала1"/>
    <w:uiPriority w:val="1"/>
    <w:qFormat/>
    <w:rsid w:val="00F14CE0"/>
    <w:pPr>
      <w:suppressAutoHyphens/>
      <w:spacing w:after="0" w:line="360" w:lineRule="auto"/>
      <w:ind w:firstLine="709"/>
      <w:jc w:val="both"/>
    </w:pPr>
    <w:rPr>
      <w:rFonts w:ascii="Times New Roman" w:eastAsia="Times New Roman" w:hAnsi="Times New Roman" w:cs="Times New Roman"/>
      <w:sz w:val="24"/>
      <w:szCs w:val="20"/>
      <w:lang w:eastAsia="ar-SA"/>
    </w:rPr>
  </w:style>
  <w:style w:type="paragraph" w:customStyle="1" w:styleId="2f2">
    <w:name w:val="Маркированный список2"/>
    <w:basedOn w:val="af0"/>
    <w:uiPriority w:val="99"/>
    <w:rsid w:val="00F14CE0"/>
    <w:pPr>
      <w:keepLines/>
      <w:tabs>
        <w:tab w:val="num" w:pos="1134"/>
      </w:tabs>
      <w:suppressAutoHyphens/>
      <w:spacing w:before="40" w:after="120" w:line="288" w:lineRule="auto"/>
      <w:ind w:left="1134" w:hanging="397"/>
      <w:jc w:val="both"/>
    </w:pPr>
    <w:rPr>
      <w:rFonts w:ascii="Times New Roman" w:eastAsia="Times New Roman" w:hAnsi="Times New Roman" w:cs="Times New Roman"/>
      <w:sz w:val="24"/>
      <w:szCs w:val="24"/>
      <w:lang w:eastAsia="ar-SA"/>
    </w:rPr>
  </w:style>
  <w:style w:type="paragraph" w:customStyle="1" w:styleId="217">
    <w:name w:val="Маркированный список 21"/>
    <w:basedOn w:val="af0"/>
    <w:uiPriority w:val="99"/>
    <w:rsid w:val="00F14CE0"/>
    <w:pPr>
      <w:keepLines/>
      <w:suppressAutoHyphens/>
      <w:spacing w:after="120" w:line="288" w:lineRule="auto"/>
      <w:ind w:firstLine="720"/>
      <w:jc w:val="both"/>
    </w:pPr>
    <w:rPr>
      <w:rFonts w:ascii="Times New Roman" w:eastAsia="Times New Roman" w:hAnsi="Times New Roman" w:cs="Times New Roman"/>
      <w:sz w:val="24"/>
      <w:szCs w:val="24"/>
      <w:lang w:eastAsia="ar-SA"/>
    </w:rPr>
  </w:style>
  <w:style w:type="paragraph" w:customStyle="1" w:styleId="1fff5">
    <w:name w:val="Рецензия1"/>
    <w:uiPriority w:val="99"/>
    <w:semiHidden/>
    <w:rsid w:val="00F14CE0"/>
    <w:pPr>
      <w:spacing w:after="0" w:line="360" w:lineRule="auto"/>
    </w:pPr>
    <w:rPr>
      <w:rFonts w:ascii="Times New Roman" w:eastAsia="Times New Roman" w:hAnsi="Times New Roman" w:cs="Times New Roman"/>
      <w:sz w:val="24"/>
      <w:szCs w:val="24"/>
      <w:lang w:eastAsia="ru-RU"/>
    </w:rPr>
  </w:style>
  <w:style w:type="paragraph" w:customStyle="1" w:styleId="2f3">
    <w:name w:val="Рецензия2"/>
    <w:uiPriority w:val="99"/>
    <w:semiHidden/>
    <w:rsid w:val="00F14CE0"/>
    <w:pPr>
      <w:spacing w:after="0" w:line="360" w:lineRule="auto"/>
    </w:pPr>
    <w:rPr>
      <w:rFonts w:ascii="Times New Roman" w:eastAsia="Times New Roman" w:hAnsi="Times New Roman" w:cs="Times New Roman"/>
      <w:sz w:val="24"/>
      <w:szCs w:val="20"/>
      <w:lang w:eastAsia="ar-SA"/>
    </w:rPr>
  </w:style>
  <w:style w:type="paragraph" w:customStyle="1" w:styleId="10">
    <w:name w:val="маркер 1"/>
    <w:basedOn w:val="af0"/>
    <w:uiPriority w:val="99"/>
    <w:rsid w:val="00F14CE0"/>
    <w:pPr>
      <w:keepLines/>
      <w:numPr>
        <w:numId w:val="40"/>
      </w:numPr>
      <w:spacing w:after="120"/>
    </w:pPr>
    <w:rPr>
      <w:rFonts w:ascii="Times New Roman" w:eastAsia="Calibri" w:hAnsi="Times New Roman" w:cs="Times New Roman"/>
      <w:sz w:val="24"/>
      <w:szCs w:val="24"/>
      <w:lang w:eastAsia="ru-RU"/>
    </w:rPr>
  </w:style>
  <w:style w:type="paragraph" w:customStyle="1" w:styleId="a1">
    <w:name w:val="Нумерованный в таблице"/>
    <w:basedOn w:val="TableText0"/>
    <w:uiPriority w:val="99"/>
    <w:rsid w:val="00F14CE0"/>
    <w:pPr>
      <w:numPr>
        <w:numId w:val="41"/>
      </w:numPr>
      <w:tabs>
        <w:tab w:val="clear" w:pos="360"/>
        <w:tab w:val="num" w:pos="0"/>
        <w:tab w:val="num" w:pos="1077"/>
      </w:tabs>
      <w:ind w:firstLine="720"/>
    </w:pPr>
  </w:style>
  <w:style w:type="character" w:customStyle="1" w:styleId="1fff6">
    <w:name w:val="Маркированный 1 Знак"/>
    <w:link w:val="13"/>
    <w:uiPriority w:val="99"/>
    <w:locked/>
    <w:rsid w:val="00F14CE0"/>
    <w:rPr>
      <w:rFonts w:ascii="Times New Roman" w:eastAsia="Times New Roman" w:hAnsi="Times New Roman" w:cs="Times New Roman"/>
      <w:sz w:val="24"/>
      <w:szCs w:val="24"/>
    </w:rPr>
  </w:style>
  <w:style w:type="paragraph" w:customStyle="1" w:styleId="13">
    <w:name w:val="Маркированный 1"/>
    <w:basedOn w:val="af0"/>
    <w:link w:val="1fff6"/>
    <w:uiPriority w:val="99"/>
    <w:qFormat/>
    <w:rsid w:val="00F14CE0"/>
    <w:pPr>
      <w:keepLines/>
      <w:numPr>
        <w:numId w:val="42"/>
      </w:numPr>
      <w:spacing w:after="120" w:line="288" w:lineRule="auto"/>
      <w:jc w:val="both"/>
    </w:pPr>
    <w:rPr>
      <w:rFonts w:ascii="Times New Roman" w:eastAsia="Times New Roman" w:hAnsi="Times New Roman" w:cs="Times New Roman"/>
      <w:sz w:val="24"/>
      <w:szCs w:val="24"/>
    </w:rPr>
  </w:style>
  <w:style w:type="character" w:customStyle="1" w:styleId="afffffffe">
    <w:name w:val="Стандартный Знак"/>
    <w:link w:val="affffffff"/>
    <w:locked/>
    <w:rsid w:val="00F14CE0"/>
    <w:rPr>
      <w:rFonts w:ascii="Times New Roman" w:eastAsia="Calibri" w:hAnsi="Times New Roman" w:cs="Times New Roman"/>
      <w:sz w:val="24"/>
      <w:lang w:val="en-US" w:bidi="en-US"/>
    </w:rPr>
  </w:style>
  <w:style w:type="paragraph" w:customStyle="1" w:styleId="affffffff">
    <w:name w:val="Стандартный"/>
    <w:basedOn w:val="3d"/>
    <w:link w:val="afffffffe"/>
    <w:qFormat/>
    <w:rsid w:val="00F14CE0"/>
    <w:pPr>
      <w:ind w:firstLine="709"/>
      <w:jc w:val="both"/>
    </w:pPr>
    <w:rPr>
      <w:rFonts w:eastAsia="Calibri"/>
      <w:szCs w:val="22"/>
      <w:lang w:val="en-US" w:bidi="en-US"/>
    </w:rPr>
  </w:style>
  <w:style w:type="paragraph" w:customStyle="1" w:styleId="2">
    <w:name w:val="Маркированный 2"/>
    <w:basedOn w:val="af0"/>
    <w:uiPriority w:val="99"/>
    <w:qFormat/>
    <w:rsid w:val="00F14CE0"/>
    <w:pPr>
      <w:keepLines/>
      <w:numPr>
        <w:numId w:val="43"/>
      </w:numPr>
      <w:spacing w:after="120" w:line="288" w:lineRule="auto"/>
      <w:ind w:left="1916" w:hanging="357"/>
      <w:jc w:val="both"/>
    </w:pPr>
    <w:rPr>
      <w:rFonts w:ascii="Times New Roman" w:eastAsia="Times New Roman" w:hAnsi="Times New Roman" w:cs="Times New Roman"/>
      <w:sz w:val="24"/>
      <w:szCs w:val="24"/>
      <w:lang w:eastAsia="ru-RU"/>
    </w:rPr>
  </w:style>
  <w:style w:type="character" w:customStyle="1" w:styleId="affffffff0">
    <w:name w:val="Нумерация Знак"/>
    <w:link w:val="affffffff1"/>
    <w:uiPriority w:val="99"/>
    <w:locked/>
    <w:rsid w:val="00F14CE0"/>
    <w:rPr>
      <w:rFonts w:ascii="Times New Roman" w:eastAsia="Times New Roman" w:hAnsi="Times New Roman" w:cs="Times New Roman"/>
      <w:sz w:val="24"/>
      <w:szCs w:val="24"/>
    </w:rPr>
  </w:style>
  <w:style w:type="paragraph" w:customStyle="1" w:styleId="affffffff1">
    <w:name w:val="Нумерация"/>
    <w:basedOn w:val="ab"/>
    <w:link w:val="affffffff0"/>
    <w:uiPriority w:val="99"/>
    <w:qFormat/>
    <w:rsid w:val="00F14CE0"/>
    <w:pPr>
      <w:tabs>
        <w:tab w:val="left" w:pos="1134"/>
      </w:tabs>
      <w:ind w:right="284"/>
      <w:contextualSpacing w:val="0"/>
    </w:pPr>
  </w:style>
  <w:style w:type="paragraph" w:customStyle="1" w:styleId="22">
    <w:name w:val="Маркированный список 22"/>
    <w:basedOn w:val="af0"/>
    <w:uiPriority w:val="99"/>
    <w:rsid w:val="00F14CE0"/>
    <w:pPr>
      <w:keepLines/>
      <w:numPr>
        <w:numId w:val="44"/>
      </w:numPr>
      <w:spacing w:after="120" w:line="288" w:lineRule="auto"/>
      <w:jc w:val="both"/>
    </w:pPr>
    <w:rPr>
      <w:rFonts w:ascii="Verdana" w:eastAsia="Times New Roman" w:hAnsi="Verdana" w:cs="Times New Roman"/>
      <w:sz w:val="18"/>
      <w:szCs w:val="24"/>
      <w:lang w:eastAsia="ru-RU"/>
    </w:rPr>
  </w:style>
  <w:style w:type="character" w:customStyle="1" w:styleId="affffffff2">
    <w:name w:val="Обычный текст Знак"/>
    <w:link w:val="affffffff3"/>
    <w:locked/>
    <w:rsid w:val="00F14CE0"/>
    <w:rPr>
      <w:rFonts w:ascii="Times New Roman" w:eastAsia="Times New Roman" w:hAnsi="Times New Roman" w:cs="Times New Roman"/>
      <w:sz w:val="24"/>
      <w:szCs w:val="24"/>
    </w:rPr>
  </w:style>
  <w:style w:type="paragraph" w:customStyle="1" w:styleId="affffffff3">
    <w:name w:val="Обычный текст"/>
    <w:basedOn w:val="af0"/>
    <w:link w:val="affffffff2"/>
    <w:qFormat/>
    <w:rsid w:val="00F14CE0"/>
    <w:pPr>
      <w:keepLines/>
      <w:spacing w:after="120" w:line="288" w:lineRule="auto"/>
      <w:ind w:firstLine="720"/>
      <w:jc w:val="both"/>
    </w:pPr>
    <w:rPr>
      <w:rFonts w:ascii="Times New Roman" w:eastAsia="Times New Roman" w:hAnsi="Times New Roman" w:cs="Times New Roman"/>
      <w:sz w:val="24"/>
      <w:szCs w:val="24"/>
    </w:rPr>
  </w:style>
  <w:style w:type="paragraph" w:customStyle="1" w:styleId="a2">
    <w:name w:val="СВ_Обычный"/>
    <w:basedOn w:val="af0"/>
    <w:uiPriority w:val="99"/>
    <w:rsid w:val="00F14CE0"/>
    <w:pPr>
      <w:keepLines/>
      <w:numPr>
        <w:numId w:val="45"/>
      </w:numPr>
      <w:spacing w:after="120" w:line="288" w:lineRule="auto"/>
      <w:jc w:val="both"/>
    </w:pPr>
    <w:rPr>
      <w:rFonts w:ascii="Times New Roman" w:eastAsia="Times New Roman" w:hAnsi="Times New Roman" w:cs="Times New Roman"/>
      <w:iCs/>
      <w:sz w:val="24"/>
      <w:szCs w:val="24"/>
      <w:lang w:eastAsia="ru-RU"/>
    </w:rPr>
  </w:style>
  <w:style w:type="paragraph" w:customStyle="1" w:styleId="CodeSample">
    <w:name w:val="CodeSample"/>
    <w:basedOn w:val="af0"/>
    <w:uiPriority w:val="99"/>
    <w:rsid w:val="00F14CE0"/>
    <w:pPr>
      <w:pBdr>
        <w:top w:val="single" w:sz="4" w:space="4" w:color="333333"/>
        <w:left w:val="single" w:sz="4" w:space="4" w:color="333333"/>
        <w:bottom w:val="single" w:sz="4" w:space="4" w:color="333333"/>
        <w:right w:val="single" w:sz="4" w:space="4" w:color="333333"/>
      </w:pBdr>
      <w:shd w:val="clear" w:color="auto" w:fill="E6E6E6"/>
      <w:tabs>
        <w:tab w:val="left" w:pos="879"/>
        <w:tab w:val="left" w:pos="1304"/>
        <w:tab w:val="left" w:pos="1729"/>
        <w:tab w:val="left" w:pos="2155"/>
        <w:tab w:val="left" w:pos="2580"/>
      </w:tabs>
      <w:suppressAutoHyphens/>
      <w:snapToGrid w:val="0"/>
      <w:spacing w:after="120" w:line="240" w:lineRule="auto"/>
      <w:contextualSpacing/>
    </w:pPr>
    <w:rPr>
      <w:rFonts w:ascii="Courier New" w:eastAsia="Times New Roman" w:hAnsi="Courier New" w:cs="Times New Roman"/>
      <w:noProof/>
      <w:color w:val="000000"/>
      <w:sz w:val="18"/>
      <w:szCs w:val="16"/>
      <w:lang w:val="en-US" w:eastAsia="ru-RU"/>
    </w:rPr>
  </w:style>
  <w:style w:type="paragraph" w:customStyle="1" w:styleId="-1">
    <w:name w:val="мнсп-1"/>
    <w:basedOn w:val="af0"/>
    <w:uiPriority w:val="99"/>
    <w:rsid w:val="00F14CE0"/>
    <w:pPr>
      <w:numPr>
        <w:numId w:val="46"/>
      </w:numPr>
      <w:spacing w:before="120" w:after="120" w:line="240" w:lineRule="auto"/>
      <w:jc w:val="both"/>
    </w:pPr>
    <w:rPr>
      <w:rFonts w:ascii="Times New Roman" w:eastAsia="SimSun" w:hAnsi="Times New Roman" w:cs="Times New Roman"/>
      <w:b/>
      <w:sz w:val="24"/>
      <w:szCs w:val="24"/>
      <w:lang w:eastAsia="zh-CN"/>
    </w:rPr>
  </w:style>
  <w:style w:type="paragraph" w:customStyle="1" w:styleId="-20">
    <w:name w:val="мнсп-2"/>
    <w:basedOn w:val="af0"/>
    <w:uiPriority w:val="99"/>
    <w:rsid w:val="00F14CE0"/>
    <w:pPr>
      <w:numPr>
        <w:ilvl w:val="1"/>
        <w:numId w:val="46"/>
      </w:numPr>
      <w:spacing w:before="120" w:after="120" w:line="240" w:lineRule="auto"/>
      <w:ind w:left="960" w:hanging="600"/>
      <w:jc w:val="both"/>
    </w:pPr>
    <w:rPr>
      <w:rFonts w:ascii="Times New Roman" w:eastAsia="SimSun" w:hAnsi="Times New Roman" w:cs="Times New Roman"/>
      <w:sz w:val="24"/>
      <w:szCs w:val="24"/>
      <w:lang w:eastAsia="zh-CN"/>
    </w:rPr>
  </w:style>
  <w:style w:type="paragraph" w:customStyle="1" w:styleId="-3">
    <w:name w:val="мнсп-3"/>
    <w:basedOn w:val="-20"/>
    <w:uiPriority w:val="99"/>
    <w:rsid w:val="00F14CE0"/>
    <w:pPr>
      <w:numPr>
        <w:ilvl w:val="2"/>
      </w:numPr>
      <w:ind w:left="1320"/>
    </w:pPr>
  </w:style>
  <w:style w:type="paragraph" w:customStyle="1" w:styleId="-4">
    <w:name w:val="мнсп-4"/>
    <w:basedOn w:val="-3"/>
    <w:uiPriority w:val="99"/>
    <w:rsid w:val="00F14CE0"/>
    <w:pPr>
      <w:numPr>
        <w:ilvl w:val="3"/>
      </w:numPr>
      <w:ind w:left="1680" w:hanging="720"/>
    </w:pPr>
  </w:style>
  <w:style w:type="character" w:customStyle="1" w:styleId="affffffff4">
    <w:name w:val="а_основной (абзац) Знак"/>
    <w:basedOn w:val="af1"/>
    <w:link w:val="affffffff5"/>
    <w:locked/>
    <w:rsid w:val="00F14CE0"/>
    <w:rPr>
      <w:rFonts w:ascii="Times New Roman" w:eastAsia="MS Mincho" w:hAnsi="Times New Roman" w:cs="Times New Roman"/>
      <w:sz w:val="24"/>
      <w:szCs w:val="24"/>
      <w:lang w:eastAsia="ru-RU"/>
    </w:rPr>
  </w:style>
  <w:style w:type="paragraph" w:customStyle="1" w:styleId="affffffff5">
    <w:name w:val="а_основной (абзац)"/>
    <w:basedOn w:val="af0"/>
    <w:link w:val="affffffff4"/>
    <w:qFormat/>
    <w:rsid w:val="00F14CE0"/>
    <w:pPr>
      <w:spacing w:before="120" w:after="120" w:line="360" w:lineRule="auto"/>
      <w:ind w:firstLine="709"/>
      <w:jc w:val="both"/>
    </w:pPr>
    <w:rPr>
      <w:rFonts w:ascii="Times New Roman" w:eastAsia="MS Mincho" w:hAnsi="Times New Roman" w:cs="Times New Roman"/>
      <w:sz w:val="24"/>
      <w:szCs w:val="24"/>
      <w:lang w:eastAsia="ru-RU"/>
    </w:rPr>
  </w:style>
  <w:style w:type="paragraph" w:customStyle="1" w:styleId="EYBulleted">
    <w:name w:val="EY:Bulleted"/>
    <w:basedOn w:val="affff"/>
    <w:uiPriority w:val="99"/>
    <w:rsid w:val="00F14CE0"/>
    <w:pPr>
      <w:keepLines w:val="0"/>
      <w:numPr>
        <w:numId w:val="47"/>
      </w:numPr>
      <w:tabs>
        <w:tab w:val="clear" w:pos="709"/>
        <w:tab w:val="num" w:pos="360"/>
      </w:tabs>
      <w:spacing w:before="120" w:line="240" w:lineRule="auto"/>
      <w:ind w:left="360" w:hanging="360"/>
    </w:pPr>
    <w:rPr>
      <w:rFonts w:eastAsia="Calibri"/>
      <w:bCs/>
      <w:szCs w:val="20"/>
    </w:rPr>
  </w:style>
  <w:style w:type="paragraph" w:customStyle="1" w:styleId="affffffff6">
    <w:name w:val="_штамп_номер"/>
    <w:uiPriority w:val="99"/>
    <w:rsid w:val="00F14CE0"/>
    <w:pPr>
      <w:spacing w:after="0" w:line="240" w:lineRule="auto"/>
      <w:jc w:val="center"/>
    </w:pPr>
    <w:rPr>
      <w:rFonts w:ascii="Arial" w:eastAsia="Times New Roman" w:hAnsi="Arial" w:cs="Times New Roman"/>
      <w:i/>
      <w:sz w:val="28"/>
      <w:szCs w:val="20"/>
      <w:lang w:eastAsia="ru-RU"/>
    </w:rPr>
  </w:style>
  <w:style w:type="paragraph" w:customStyle="1" w:styleId="TextBody">
    <w:name w:val="Text Body"/>
    <w:basedOn w:val="af0"/>
    <w:uiPriority w:val="99"/>
    <w:rsid w:val="00F14CE0"/>
    <w:pPr>
      <w:widowControl w:val="0"/>
      <w:suppressAutoHyphens/>
      <w:spacing w:after="140" w:line="288" w:lineRule="auto"/>
      <w:jc w:val="both"/>
    </w:pPr>
    <w:rPr>
      <w:rFonts w:ascii="Times New Roman" w:eastAsia="SimSun" w:hAnsi="Times New Roman" w:cs="Mangal"/>
      <w:sz w:val="24"/>
      <w:szCs w:val="24"/>
      <w:lang w:eastAsia="zh-CN" w:bidi="hi-IN"/>
    </w:rPr>
  </w:style>
  <w:style w:type="character" w:customStyle="1" w:styleId="Char0">
    <w:name w:val="Пример Char"/>
    <w:link w:val="affffffff7"/>
    <w:locked/>
    <w:rsid w:val="00F14CE0"/>
    <w:rPr>
      <w:rFonts w:ascii="Times New Roman" w:eastAsia="Times New Roman" w:hAnsi="Times New Roman" w:cs="Times New Roman"/>
      <w:i/>
      <w:color w:val="7F7F7F"/>
      <w:sz w:val="24"/>
      <w:szCs w:val="24"/>
    </w:rPr>
  </w:style>
  <w:style w:type="paragraph" w:customStyle="1" w:styleId="affffffff7">
    <w:name w:val="Пример"/>
    <w:basedOn w:val="af0"/>
    <w:link w:val="Char0"/>
    <w:qFormat/>
    <w:rsid w:val="00F14CE0"/>
    <w:pPr>
      <w:spacing w:after="120" w:line="288" w:lineRule="auto"/>
      <w:ind w:left="284" w:right="284" w:firstLine="720"/>
      <w:jc w:val="both"/>
    </w:pPr>
    <w:rPr>
      <w:rFonts w:ascii="Times New Roman" w:eastAsia="Times New Roman" w:hAnsi="Times New Roman" w:cs="Times New Roman"/>
      <w:i/>
      <w:color w:val="7F7F7F"/>
      <w:sz w:val="24"/>
      <w:szCs w:val="24"/>
    </w:rPr>
  </w:style>
  <w:style w:type="paragraph" w:customStyle="1" w:styleId="Standard">
    <w:name w:val="Standard"/>
    <w:uiPriority w:val="99"/>
    <w:rsid w:val="00F14CE0"/>
    <w:pPr>
      <w:widowControl w:val="0"/>
      <w:suppressAutoHyphens/>
      <w:autoSpaceDN w:val="0"/>
      <w:spacing w:after="0" w:line="240" w:lineRule="auto"/>
    </w:pPr>
    <w:rPr>
      <w:rFonts w:ascii="PT Serif" w:eastAsia="SimSun" w:hAnsi="PT Serif" w:cs="Mangal"/>
      <w:kern w:val="3"/>
      <w:sz w:val="24"/>
      <w:szCs w:val="24"/>
      <w:lang w:eastAsia="zh-CN" w:bidi="hi-IN"/>
    </w:rPr>
  </w:style>
  <w:style w:type="paragraph" w:customStyle="1" w:styleId="Textbody0">
    <w:name w:val="Text body"/>
    <w:basedOn w:val="Standard"/>
    <w:uiPriority w:val="99"/>
    <w:rsid w:val="00F14CE0"/>
    <w:pPr>
      <w:spacing w:after="140" w:line="288" w:lineRule="auto"/>
    </w:pPr>
  </w:style>
  <w:style w:type="paragraph" w:customStyle="1" w:styleId="TableContents">
    <w:name w:val="Table Contents"/>
    <w:basedOn w:val="Standard"/>
    <w:uiPriority w:val="99"/>
    <w:rsid w:val="00F14CE0"/>
    <w:pPr>
      <w:widowControl/>
      <w:suppressLineNumbers/>
      <w:suppressAutoHyphens w:val="0"/>
      <w:spacing w:after="160" w:line="254" w:lineRule="auto"/>
    </w:pPr>
    <w:rPr>
      <w:rFonts w:ascii="Calibri" w:eastAsia="Calibri" w:hAnsi="Calibri" w:cs="Times New Roman"/>
      <w:kern w:val="0"/>
      <w:sz w:val="22"/>
      <w:szCs w:val="22"/>
      <w:lang w:val="en-US" w:eastAsia="en-US" w:bidi="ar-SA"/>
    </w:rPr>
  </w:style>
  <w:style w:type="paragraph" w:customStyle="1" w:styleId="TitleDoc">
    <w:name w:val="TitleDoc"/>
    <w:basedOn w:val="af0"/>
    <w:uiPriority w:val="99"/>
    <w:rsid w:val="00F14CE0"/>
    <w:pPr>
      <w:spacing w:after="0" w:line="360" w:lineRule="auto"/>
      <w:ind w:left="142"/>
      <w:jc w:val="center"/>
    </w:pPr>
    <w:rPr>
      <w:rFonts w:ascii="Arial" w:eastAsia="Calibri" w:hAnsi="Arial" w:cs="Arial"/>
      <w:sz w:val="28"/>
      <w:szCs w:val="28"/>
    </w:rPr>
  </w:style>
  <w:style w:type="paragraph" w:customStyle="1" w:styleId="Heading">
    <w:name w:val="Heading"/>
    <w:basedOn w:val="af0"/>
    <w:next w:val="TextBody"/>
    <w:uiPriority w:val="99"/>
    <w:rsid w:val="00F14CE0"/>
    <w:pPr>
      <w:keepNext/>
      <w:keepLines/>
      <w:spacing w:before="240" w:after="120" w:line="360" w:lineRule="auto"/>
      <w:jc w:val="both"/>
    </w:pPr>
    <w:rPr>
      <w:rFonts w:ascii="PT Sans" w:eastAsia="Microsoft YaHei" w:hAnsi="PT Sans" w:cs="Times New Roman"/>
      <w:sz w:val="28"/>
      <w:szCs w:val="28"/>
    </w:rPr>
  </w:style>
  <w:style w:type="character" w:customStyle="1" w:styleId="3f">
    <w:name w:val="Стиль3 Знак"/>
    <w:link w:val="32"/>
    <w:uiPriority w:val="99"/>
    <w:locked/>
    <w:rsid w:val="00F14CE0"/>
    <w:rPr>
      <w:rFonts w:ascii="Times New Roman" w:eastAsia="Times New Roman" w:hAnsi="Times New Roman" w:cs="Times New Roman"/>
      <w:sz w:val="24"/>
      <w:szCs w:val="24"/>
      <w:lang w:eastAsia="ru-RU"/>
    </w:rPr>
  </w:style>
  <w:style w:type="paragraph" w:customStyle="1" w:styleId="32">
    <w:name w:val="Стиль3"/>
    <w:basedOn w:val="ab"/>
    <w:link w:val="3f"/>
    <w:uiPriority w:val="99"/>
    <w:qFormat/>
    <w:rsid w:val="00F14CE0"/>
    <w:pPr>
      <w:numPr>
        <w:numId w:val="48"/>
      </w:numPr>
      <w:tabs>
        <w:tab w:val="num" w:pos="1021"/>
      </w:tabs>
    </w:pPr>
    <w:rPr>
      <w:lang w:eastAsia="ru-RU"/>
    </w:rPr>
  </w:style>
  <w:style w:type="paragraph" w:customStyle="1" w:styleId="84">
    <w:name w:val="Штамп_8"/>
    <w:uiPriority w:val="99"/>
    <w:rsid w:val="00F14CE0"/>
    <w:pPr>
      <w:suppressAutoHyphens/>
      <w:spacing w:after="0" w:line="240" w:lineRule="auto"/>
      <w:ind w:left="-85" w:right="-85"/>
    </w:pPr>
    <w:rPr>
      <w:rFonts w:ascii="Arial" w:eastAsia="Times New Roman" w:hAnsi="Arial" w:cs="Times New Roman"/>
      <w:i/>
      <w:sz w:val="16"/>
      <w:szCs w:val="20"/>
      <w:lang w:eastAsia="ru-RU"/>
    </w:rPr>
  </w:style>
  <w:style w:type="character" w:customStyle="1" w:styleId="NormalREQChar">
    <w:name w:val="Normal REQ Char"/>
    <w:link w:val="NormalREQ"/>
    <w:locked/>
    <w:rsid w:val="00F14CE0"/>
    <w:rPr>
      <w:rFonts w:ascii="Times New Roman" w:eastAsia="Calibri" w:hAnsi="Times New Roman" w:cs="Times New Roman"/>
      <w:sz w:val="24"/>
      <w:szCs w:val="20"/>
      <w:lang w:eastAsia="ar-SA"/>
    </w:rPr>
  </w:style>
  <w:style w:type="paragraph" w:customStyle="1" w:styleId="NormalREQ">
    <w:name w:val="Normal REQ"/>
    <w:basedOn w:val="af0"/>
    <w:link w:val="NormalREQChar"/>
    <w:qFormat/>
    <w:rsid w:val="00F14CE0"/>
    <w:pPr>
      <w:suppressAutoHyphens/>
      <w:spacing w:before="120" w:after="0" w:line="300" w:lineRule="auto"/>
      <w:ind w:left="709"/>
      <w:jc w:val="both"/>
    </w:pPr>
    <w:rPr>
      <w:rFonts w:ascii="Times New Roman" w:eastAsia="Calibri" w:hAnsi="Times New Roman" w:cs="Times New Roman"/>
      <w:sz w:val="24"/>
      <w:szCs w:val="20"/>
      <w:lang w:eastAsia="ar-SA"/>
    </w:rPr>
  </w:style>
  <w:style w:type="paragraph" w:customStyle="1" w:styleId="indent2">
    <w:name w:val="indent2"/>
    <w:basedOn w:val="af0"/>
    <w:uiPriority w:val="99"/>
    <w:rsid w:val="00F14C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heading">
    <w:name w:val="Table_heading"/>
    <w:uiPriority w:val="99"/>
    <w:semiHidden/>
    <w:rsid w:val="00F14CE0"/>
    <w:pPr>
      <w:spacing w:before="40" w:after="40" w:line="360" w:lineRule="auto"/>
      <w:jc w:val="center"/>
    </w:pPr>
    <w:rPr>
      <w:rFonts w:ascii="Times New Roman Bold" w:eastAsia="Times New Roman" w:hAnsi="Times New Roman Bold" w:cs="Times New Roman"/>
      <w:b/>
    </w:rPr>
  </w:style>
  <w:style w:type="character" w:customStyle="1" w:styleId="Char1">
    <w:name w:val="Текст в таблице Char"/>
    <w:link w:val="affffffff8"/>
    <w:locked/>
    <w:rsid w:val="00F14CE0"/>
    <w:rPr>
      <w:rFonts w:ascii="Times New Roman" w:eastAsia="Times New Roman" w:hAnsi="Times New Roman" w:cs="Times New Roman"/>
    </w:rPr>
  </w:style>
  <w:style w:type="paragraph" w:customStyle="1" w:styleId="affffffff8">
    <w:name w:val="Текст в таблице"/>
    <w:basedOn w:val="af0"/>
    <w:link w:val="Char1"/>
    <w:rsid w:val="00F14CE0"/>
    <w:pPr>
      <w:keepLines/>
      <w:spacing w:before="40" w:after="40" w:line="360" w:lineRule="auto"/>
      <w:ind w:firstLine="709"/>
      <w:jc w:val="both"/>
    </w:pPr>
    <w:rPr>
      <w:rFonts w:ascii="Times New Roman" w:eastAsia="Times New Roman" w:hAnsi="Times New Roman" w:cs="Times New Roman"/>
    </w:rPr>
  </w:style>
  <w:style w:type="paragraph" w:customStyle="1" w:styleId="4115n">
    <w:name w:val="4/1/15/n"/>
    <w:basedOn w:val="af0"/>
    <w:uiPriority w:val="99"/>
    <w:rsid w:val="00F14CE0"/>
    <w:pPr>
      <w:keepLines/>
      <w:numPr>
        <w:ilvl w:val="3"/>
        <w:numId w:val="49"/>
      </w:numPr>
      <w:spacing w:before="60" w:after="60" w:line="360" w:lineRule="auto"/>
      <w:jc w:val="both"/>
    </w:pPr>
    <w:rPr>
      <w:rFonts w:ascii="Times New Roman" w:eastAsia="Times New Roman" w:hAnsi="Times New Roman" w:cs="Times New Roman"/>
      <w:sz w:val="26"/>
      <w:szCs w:val="24"/>
      <w:lang w:eastAsia="ru-RU"/>
    </w:rPr>
  </w:style>
  <w:style w:type="paragraph" w:customStyle="1" w:styleId="1fff7">
    <w:name w:val="Стиль1_обыч"/>
    <w:basedOn w:val="af0"/>
    <w:uiPriority w:val="99"/>
    <w:qFormat/>
    <w:rsid w:val="00F14CE0"/>
    <w:pPr>
      <w:snapToGrid w:val="0"/>
      <w:spacing w:after="120" w:line="288" w:lineRule="auto"/>
      <w:ind w:firstLine="720"/>
      <w:jc w:val="both"/>
    </w:pPr>
    <w:rPr>
      <w:rFonts w:ascii="Times New Roman" w:eastAsia="Times New Roman" w:hAnsi="Times New Roman" w:cs="Times New Roman"/>
      <w:color w:val="000000"/>
      <w:sz w:val="24"/>
      <w:szCs w:val="20"/>
    </w:rPr>
  </w:style>
  <w:style w:type="character" w:customStyle="1" w:styleId="TextTableChar">
    <w:name w:val="Text Table Char"/>
    <w:link w:val="TextTable"/>
    <w:locked/>
    <w:rsid w:val="00F14CE0"/>
    <w:rPr>
      <w:rFonts w:ascii="Times New Roman" w:eastAsia="Times New Roman" w:hAnsi="Times New Roman" w:cs="Times New Roman"/>
    </w:rPr>
  </w:style>
  <w:style w:type="paragraph" w:customStyle="1" w:styleId="TextTable">
    <w:name w:val="Text Table"/>
    <w:basedOn w:val="af0"/>
    <w:link w:val="TextTableChar"/>
    <w:rsid w:val="00F14CE0"/>
    <w:pPr>
      <w:keepLines/>
      <w:snapToGrid w:val="0"/>
      <w:spacing w:before="40" w:after="40" w:line="360" w:lineRule="auto"/>
    </w:pPr>
    <w:rPr>
      <w:rFonts w:ascii="Times New Roman" w:eastAsia="Times New Roman" w:hAnsi="Times New Roman" w:cs="Times New Roman"/>
    </w:rPr>
  </w:style>
  <w:style w:type="paragraph" w:customStyle="1" w:styleId="1fff8">
    <w:name w:val="заголовок 1"/>
    <w:basedOn w:val="affff"/>
    <w:next w:val="af0"/>
    <w:uiPriority w:val="99"/>
    <w:rsid w:val="00F14CE0"/>
    <w:pPr>
      <w:keepLines w:val="0"/>
      <w:tabs>
        <w:tab w:val="left" w:pos="0"/>
      </w:tabs>
      <w:suppressAutoHyphens/>
      <w:spacing w:after="0" w:line="276" w:lineRule="auto"/>
      <w:ind w:left="360" w:right="306" w:hanging="360"/>
      <w:outlineLvl w:val="0"/>
    </w:pPr>
    <w:rPr>
      <w:rFonts w:eastAsia="MS Mincho"/>
      <w:b/>
      <w:lang w:eastAsia="ru-RU"/>
    </w:rPr>
  </w:style>
  <w:style w:type="character" w:customStyle="1" w:styleId="1-2">
    <w:name w:val="Средняя сетка 1 - Акцент 2 Знак"/>
    <w:link w:val="1-21"/>
    <w:uiPriority w:val="99"/>
    <w:locked/>
    <w:rsid w:val="00F14CE0"/>
    <w:rPr>
      <w:rFonts w:ascii="Times New Roman" w:eastAsia="Times New Roman" w:hAnsi="Times New Roman" w:cs="Times New Roman"/>
      <w:sz w:val="24"/>
      <w:szCs w:val="24"/>
      <w:lang w:val="x-none" w:eastAsia="x-none"/>
    </w:rPr>
  </w:style>
  <w:style w:type="paragraph" w:customStyle="1" w:styleId="1-21">
    <w:name w:val="Средняя сетка 1 - Акцент 21"/>
    <w:basedOn w:val="af0"/>
    <w:link w:val="1-2"/>
    <w:uiPriority w:val="99"/>
    <w:qFormat/>
    <w:rsid w:val="00F14CE0"/>
    <w:pPr>
      <w:spacing w:after="0" w:line="240" w:lineRule="auto"/>
      <w:ind w:left="720"/>
      <w:contextualSpacing/>
    </w:pPr>
    <w:rPr>
      <w:rFonts w:ascii="Times New Roman" w:eastAsia="Times New Roman" w:hAnsi="Times New Roman" w:cs="Times New Roman"/>
      <w:sz w:val="24"/>
      <w:szCs w:val="24"/>
      <w:lang w:val="x-none" w:eastAsia="x-none"/>
    </w:rPr>
  </w:style>
  <w:style w:type="paragraph" w:customStyle="1" w:styleId="4lvl">
    <w:name w:val="4 lvl"/>
    <w:basedOn w:val="33"/>
    <w:next w:val="af0"/>
    <w:uiPriority w:val="99"/>
    <w:qFormat/>
    <w:rsid w:val="00F14CE0"/>
    <w:pPr>
      <w:keepLines w:val="0"/>
      <w:numPr>
        <w:ilvl w:val="0"/>
        <w:numId w:val="0"/>
      </w:numPr>
      <w:tabs>
        <w:tab w:val="left" w:pos="1560"/>
        <w:tab w:val="left" w:pos="2127"/>
        <w:tab w:val="num" w:pos="2880"/>
      </w:tabs>
      <w:suppressAutoHyphens/>
      <w:spacing w:before="120" w:line="276" w:lineRule="auto"/>
      <w:ind w:left="2880" w:hanging="360"/>
    </w:pPr>
    <w:rPr>
      <w:rFonts w:eastAsia="MS Mincho"/>
      <w:b w:val="0"/>
      <w:kern w:val="0"/>
      <w:szCs w:val="24"/>
      <w:lang w:eastAsia="ru-RU"/>
    </w:rPr>
  </w:style>
  <w:style w:type="paragraph" w:customStyle="1" w:styleId="1fff9">
    <w:name w:val="Обычный_1"/>
    <w:basedOn w:val="affff"/>
    <w:uiPriority w:val="99"/>
    <w:qFormat/>
    <w:rsid w:val="00F14CE0"/>
    <w:pPr>
      <w:keepLines w:val="0"/>
      <w:tabs>
        <w:tab w:val="left" w:pos="0"/>
      </w:tabs>
      <w:spacing w:after="0" w:line="276" w:lineRule="auto"/>
      <w:ind w:firstLine="567"/>
    </w:pPr>
    <w:rPr>
      <w:rFonts w:eastAsia="MS Mincho"/>
      <w:lang w:eastAsia="ru-RU"/>
    </w:rPr>
  </w:style>
  <w:style w:type="paragraph" w:customStyle="1" w:styleId="2lvl">
    <w:name w:val="2 lvl"/>
    <w:basedOn w:val="12"/>
    <w:next w:val="af0"/>
    <w:uiPriority w:val="99"/>
    <w:qFormat/>
    <w:rsid w:val="00F14CE0"/>
    <w:pPr>
      <w:keepLines w:val="0"/>
      <w:numPr>
        <w:numId w:val="0"/>
      </w:numPr>
      <w:tabs>
        <w:tab w:val="left" w:pos="1276"/>
      </w:tabs>
      <w:suppressAutoHyphens/>
      <w:spacing w:before="120" w:line="276" w:lineRule="auto"/>
      <w:ind w:left="284"/>
      <w:jc w:val="both"/>
    </w:pPr>
    <w:rPr>
      <w:rFonts w:eastAsia="MS Mincho"/>
      <w:kern w:val="0"/>
      <w:sz w:val="24"/>
      <w:szCs w:val="24"/>
      <w:lang w:eastAsia="ru-RU"/>
    </w:rPr>
  </w:style>
  <w:style w:type="paragraph" w:customStyle="1" w:styleId="3lvl">
    <w:name w:val="3 lvl"/>
    <w:basedOn w:val="33"/>
    <w:next w:val="4lvl"/>
    <w:uiPriority w:val="99"/>
    <w:qFormat/>
    <w:rsid w:val="00F14CE0"/>
    <w:pPr>
      <w:keepLines w:val="0"/>
      <w:numPr>
        <w:ilvl w:val="0"/>
        <w:numId w:val="0"/>
      </w:numPr>
      <w:tabs>
        <w:tab w:val="left" w:pos="1276"/>
      </w:tabs>
      <w:suppressAutoHyphens/>
      <w:spacing w:before="120" w:line="276" w:lineRule="auto"/>
      <w:ind w:left="2073" w:hanging="180"/>
    </w:pPr>
    <w:rPr>
      <w:rFonts w:eastAsia="MS Mincho"/>
      <w:b w:val="0"/>
      <w:kern w:val="0"/>
      <w:szCs w:val="24"/>
      <w:lang w:val="pl-PL" w:eastAsia="ru-RU"/>
    </w:rPr>
  </w:style>
  <w:style w:type="character" w:styleId="affffffff9">
    <w:name w:val="endnote reference"/>
    <w:unhideWhenUsed/>
    <w:rsid w:val="00F14CE0"/>
    <w:rPr>
      <w:rFonts w:ascii="Times New Roman" w:hAnsi="Times New Roman" w:cs="Times New Roman" w:hint="default"/>
      <w:vertAlign w:val="superscript"/>
    </w:rPr>
  </w:style>
  <w:style w:type="character" w:customStyle="1" w:styleId="1fffa">
    <w:name w:val="Текст сноски Знак1"/>
    <w:locked/>
    <w:rsid w:val="00F14CE0"/>
    <w:rPr>
      <w:rFonts w:ascii="Times New Roman" w:eastAsia="Times New Roman" w:hAnsi="Times New Roman" w:cs="Times New Roman" w:hint="default"/>
      <w:lang w:val="ru-RU"/>
    </w:rPr>
  </w:style>
  <w:style w:type="character" w:customStyle="1" w:styleId="110">
    <w:name w:val="Заголовок 1 Знак1"/>
    <w:link w:val="12"/>
    <w:uiPriority w:val="9"/>
    <w:locked/>
    <w:rsid w:val="00F14CE0"/>
    <w:rPr>
      <w:rFonts w:ascii="Times New Roman" w:eastAsia="Times New Roman" w:hAnsi="Times New Roman" w:cs="Times New Roman"/>
      <w:b/>
      <w:bCs/>
      <w:kern w:val="32"/>
      <w:sz w:val="32"/>
      <w:szCs w:val="32"/>
    </w:rPr>
  </w:style>
  <w:style w:type="character" w:customStyle="1" w:styleId="410">
    <w:name w:val="Заголовок 4 Знак1"/>
    <w:link w:val="41"/>
    <w:locked/>
    <w:rsid w:val="00F14CE0"/>
    <w:rPr>
      <w:rFonts w:ascii="Times New Roman" w:eastAsia="Times New Roman" w:hAnsi="Times New Roman" w:cs="Times New Roman"/>
      <w:bCs/>
      <w:kern w:val="32"/>
      <w:sz w:val="24"/>
      <w:szCs w:val="24"/>
    </w:rPr>
  </w:style>
  <w:style w:type="character" w:customStyle="1" w:styleId="71">
    <w:name w:val="Заголовок 7 Знак1"/>
    <w:link w:val="7"/>
    <w:uiPriority w:val="99"/>
    <w:locked/>
    <w:rsid w:val="00F14CE0"/>
    <w:rPr>
      <w:rFonts w:ascii="Times New Roman" w:eastAsia="Times New Roman" w:hAnsi="Times New Roman" w:cs="Times New Roman"/>
      <w:bCs/>
      <w:sz w:val="24"/>
      <w:szCs w:val="24"/>
    </w:rPr>
  </w:style>
  <w:style w:type="character" w:customStyle="1" w:styleId="81">
    <w:name w:val="Заголовок 8 Знак1"/>
    <w:link w:val="8"/>
    <w:uiPriority w:val="99"/>
    <w:locked/>
    <w:rsid w:val="00F14CE0"/>
    <w:rPr>
      <w:rFonts w:ascii="Times New Roman" w:eastAsia="Times New Roman" w:hAnsi="Times New Roman" w:cs="Times New Roman"/>
      <w:bCs/>
      <w:iCs/>
      <w:kern w:val="32"/>
      <w:sz w:val="24"/>
      <w:szCs w:val="24"/>
    </w:rPr>
  </w:style>
  <w:style w:type="character" w:customStyle="1" w:styleId="91">
    <w:name w:val="Заголовок 9 Знак1"/>
    <w:link w:val="9"/>
    <w:uiPriority w:val="9"/>
    <w:locked/>
    <w:rsid w:val="00F14CE0"/>
    <w:rPr>
      <w:rFonts w:ascii="Times New Roman" w:eastAsia="Times New Roman" w:hAnsi="Times New Roman" w:cs="Arial"/>
      <w:bCs/>
      <w:kern w:val="32"/>
      <w:sz w:val="24"/>
      <w:szCs w:val="24"/>
    </w:rPr>
  </w:style>
  <w:style w:type="character" w:customStyle="1" w:styleId="1fffb">
    <w:name w:val="Нижний колонтитул Знак1"/>
    <w:uiPriority w:val="99"/>
    <w:locked/>
    <w:rsid w:val="00F14CE0"/>
    <w:rPr>
      <w:rFonts w:ascii="Times New Roman" w:eastAsia="Times New Roman" w:hAnsi="Times New Roman" w:cs="Times New Roman" w:hint="default"/>
      <w:sz w:val="24"/>
      <w:szCs w:val="24"/>
      <w:lang w:val="ru-RU"/>
    </w:rPr>
  </w:style>
  <w:style w:type="character" w:customStyle="1" w:styleId="1e">
    <w:name w:val="Основной текст Знак1"/>
    <w:link w:val="affff"/>
    <w:uiPriority w:val="99"/>
    <w:qFormat/>
    <w:locked/>
    <w:rsid w:val="00F14CE0"/>
    <w:rPr>
      <w:rFonts w:ascii="Times New Roman" w:eastAsia="Times New Roman" w:hAnsi="Times New Roman" w:cs="Times New Roman"/>
      <w:sz w:val="24"/>
      <w:szCs w:val="24"/>
    </w:rPr>
  </w:style>
  <w:style w:type="character" w:customStyle="1" w:styleId="1fffc">
    <w:name w:val="Текст примечания Знак1"/>
    <w:uiPriority w:val="99"/>
    <w:locked/>
    <w:rsid w:val="00F14CE0"/>
    <w:rPr>
      <w:rFonts w:ascii="Times New Roman" w:eastAsia="Times New Roman" w:hAnsi="Times New Roman" w:cs="Times New Roman" w:hint="default"/>
      <w:lang w:val="ru-RU"/>
    </w:rPr>
  </w:style>
  <w:style w:type="character" w:customStyle="1" w:styleId="1fffd">
    <w:name w:val="Тема примечания Знак1"/>
    <w:locked/>
    <w:rsid w:val="00F14CE0"/>
    <w:rPr>
      <w:rFonts w:ascii="Times New Roman" w:eastAsia="Times New Roman" w:hAnsi="Times New Roman" w:cs="Times New Roman" w:hint="default"/>
      <w:b/>
      <w:bCs/>
      <w:lang w:val="ru-RU"/>
    </w:rPr>
  </w:style>
  <w:style w:type="character" w:customStyle="1" w:styleId="1fffe">
    <w:name w:val="Текст выноски Знак1"/>
    <w:locked/>
    <w:rsid w:val="00F14CE0"/>
    <w:rPr>
      <w:rFonts w:ascii="Tahoma" w:eastAsia="Times New Roman" w:hAnsi="Tahoma" w:cs="Tahoma" w:hint="default"/>
      <w:sz w:val="16"/>
      <w:szCs w:val="16"/>
      <w:lang w:val="ru-RU"/>
    </w:rPr>
  </w:style>
  <w:style w:type="character" w:customStyle="1" w:styleId="1ffff">
    <w:name w:val="Основной текст с отступом Знак1"/>
    <w:locked/>
    <w:rsid w:val="00F14CE0"/>
    <w:rPr>
      <w:rFonts w:ascii="Times New Roman" w:eastAsia="Times New Roman" w:hAnsi="Times New Roman" w:cs="Times New Roman" w:hint="default"/>
      <w:sz w:val="24"/>
      <w:szCs w:val="24"/>
      <w:lang w:val="ru-RU"/>
    </w:rPr>
  </w:style>
  <w:style w:type="character" w:customStyle="1" w:styleId="1fe">
    <w:name w:val="Текст Знак1"/>
    <w:link w:val="afffff0"/>
    <w:uiPriority w:val="99"/>
    <w:locked/>
    <w:rsid w:val="00F14CE0"/>
    <w:rPr>
      <w:rFonts w:ascii="Courier New" w:eastAsia="Times New Roman" w:hAnsi="Courier New" w:cs="Courier New"/>
      <w:sz w:val="20"/>
      <w:szCs w:val="20"/>
    </w:rPr>
  </w:style>
  <w:style w:type="character" w:customStyle="1" w:styleId="65">
    <w:name w:val="Знак Знак6"/>
    <w:locked/>
    <w:rsid w:val="00F14CE0"/>
    <w:rPr>
      <w:sz w:val="24"/>
      <w:lang w:eastAsia="en-US"/>
    </w:rPr>
  </w:style>
  <w:style w:type="character" w:customStyle="1" w:styleId="1fc">
    <w:name w:val="Схема документа Знак1"/>
    <w:link w:val="affffe"/>
    <w:uiPriority w:val="99"/>
    <w:locked/>
    <w:rsid w:val="00F14CE0"/>
    <w:rPr>
      <w:rFonts w:ascii="Tahoma" w:eastAsia="Times New Roman" w:hAnsi="Tahoma" w:cs="Tahoma"/>
      <w:sz w:val="24"/>
      <w:szCs w:val="24"/>
      <w:shd w:val="clear" w:color="auto" w:fill="000080"/>
    </w:rPr>
  </w:style>
  <w:style w:type="character" w:customStyle="1" w:styleId="content">
    <w:name w:val="content"/>
    <w:rsid w:val="00F14CE0"/>
  </w:style>
  <w:style w:type="character" w:customStyle="1" w:styleId="215">
    <w:name w:val="Основной текст с отступом 2 Знак1"/>
    <w:link w:val="2f"/>
    <w:uiPriority w:val="99"/>
    <w:locked/>
    <w:rsid w:val="00F14CE0"/>
    <w:rPr>
      <w:rFonts w:ascii="Times New Roman" w:eastAsia="Times New Roman" w:hAnsi="Times New Roman" w:cs="Times New Roman"/>
      <w:sz w:val="24"/>
      <w:szCs w:val="24"/>
    </w:rPr>
  </w:style>
  <w:style w:type="character" w:customStyle="1" w:styleId="313">
    <w:name w:val="Основной текст с отступом 3 Знак1"/>
    <w:link w:val="3b"/>
    <w:uiPriority w:val="99"/>
    <w:locked/>
    <w:rsid w:val="00F14CE0"/>
    <w:rPr>
      <w:rFonts w:ascii="Times New Roman" w:eastAsia="Times New Roman" w:hAnsi="Times New Roman" w:cs="Times New Roman"/>
      <w:sz w:val="16"/>
      <w:szCs w:val="16"/>
    </w:rPr>
  </w:style>
  <w:style w:type="character" w:customStyle="1" w:styleId="1ffff0">
    <w:name w:val="Текст концевой сноски Знак1"/>
    <w:locked/>
    <w:rsid w:val="00F14CE0"/>
    <w:rPr>
      <w:rFonts w:ascii="Times New Roman" w:eastAsia="Times New Roman" w:hAnsi="Times New Roman" w:cs="Times New Roman" w:hint="default"/>
      <w:lang w:val="ru-RU"/>
    </w:rPr>
  </w:style>
  <w:style w:type="character" w:customStyle="1" w:styleId="HTML1">
    <w:name w:val="Адрес HTML Знак1"/>
    <w:link w:val="HTML"/>
    <w:semiHidden/>
    <w:locked/>
    <w:rsid w:val="00F14CE0"/>
    <w:rPr>
      <w:rFonts w:ascii="Times New Roman" w:eastAsia="Times New Roman" w:hAnsi="Times New Roman" w:cs="Times New Roman"/>
      <w:i/>
      <w:iCs/>
      <w:sz w:val="24"/>
      <w:szCs w:val="24"/>
    </w:rPr>
  </w:style>
  <w:style w:type="character" w:customStyle="1" w:styleId="1a">
    <w:name w:val="Прощание Знак1"/>
    <w:link w:val="afffb"/>
    <w:uiPriority w:val="99"/>
    <w:semiHidden/>
    <w:locked/>
    <w:rsid w:val="00F14CE0"/>
    <w:rPr>
      <w:rFonts w:ascii="Times New Roman" w:eastAsia="Times New Roman" w:hAnsi="Times New Roman" w:cs="Times New Roman"/>
      <w:sz w:val="24"/>
      <w:szCs w:val="24"/>
    </w:rPr>
  </w:style>
  <w:style w:type="character" w:customStyle="1" w:styleId="1c">
    <w:name w:val="Подпись Знак1"/>
    <w:link w:val="afffd"/>
    <w:uiPriority w:val="99"/>
    <w:semiHidden/>
    <w:locked/>
    <w:rsid w:val="00F14CE0"/>
    <w:rPr>
      <w:rFonts w:ascii="Times New Roman" w:eastAsia="Times New Roman" w:hAnsi="Times New Roman" w:cs="Times New Roman"/>
      <w:sz w:val="24"/>
      <w:szCs w:val="24"/>
    </w:rPr>
  </w:style>
  <w:style w:type="character" w:customStyle="1" w:styleId="1f0">
    <w:name w:val="Шапка Знак1"/>
    <w:link w:val="affff2"/>
    <w:uiPriority w:val="99"/>
    <w:semiHidden/>
    <w:locked/>
    <w:rsid w:val="00F14CE0"/>
    <w:rPr>
      <w:rFonts w:ascii="Arial" w:eastAsia="Times New Roman" w:hAnsi="Arial" w:cs="Arial"/>
      <w:sz w:val="24"/>
      <w:szCs w:val="24"/>
      <w:shd w:val="pct20" w:color="auto" w:fill="auto"/>
    </w:rPr>
  </w:style>
  <w:style w:type="character" w:customStyle="1" w:styleId="1f2">
    <w:name w:val="Подзаголовок Знак1"/>
    <w:link w:val="affff4"/>
    <w:uiPriority w:val="99"/>
    <w:locked/>
    <w:rsid w:val="00F14CE0"/>
    <w:rPr>
      <w:rFonts w:ascii="Arial" w:eastAsia="Times New Roman" w:hAnsi="Arial" w:cs="Arial"/>
      <w:sz w:val="24"/>
      <w:szCs w:val="24"/>
    </w:rPr>
  </w:style>
  <w:style w:type="character" w:customStyle="1" w:styleId="1f4">
    <w:name w:val="Приветствие Знак1"/>
    <w:link w:val="affff6"/>
    <w:uiPriority w:val="99"/>
    <w:semiHidden/>
    <w:locked/>
    <w:rsid w:val="00F14CE0"/>
    <w:rPr>
      <w:rFonts w:ascii="Times New Roman" w:eastAsia="Times New Roman" w:hAnsi="Times New Roman" w:cs="Times New Roman"/>
      <w:sz w:val="24"/>
      <w:szCs w:val="24"/>
    </w:rPr>
  </w:style>
  <w:style w:type="character" w:customStyle="1" w:styleId="1f6">
    <w:name w:val="Дата Знак1"/>
    <w:link w:val="affff8"/>
    <w:uiPriority w:val="99"/>
    <w:semiHidden/>
    <w:locked/>
    <w:rsid w:val="00F14CE0"/>
    <w:rPr>
      <w:rFonts w:ascii="Times New Roman" w:eastAsia="Times New Roman" w:hAnsi="Times New Roman" w:cs="Times New Roman"/>
      <w:sz w:val="24"/>
      <w:szCs w:val="24"/>
    </w:rPr>
  </w:style>
  <w:style w:type="character" w:customStyle="1" w:styleId="1f8">
    <w:name w:val="Красная строка Знак1"/>
    <w:link w:val="affffa"/>
    <w:uiPriority w:val="99"/>
    <w:semiHidden/>
    <w:locked/>
    <w:rsid w:val="00F14CE0"/>
    <w:rPr>
      <w:rFonts w:ascii="Times New Roman" w:eastAsia="Times New Roman" w:hAnsi="Times New Roman" w:cs="Times New Roman"/>
      <w:sz w:val="24"/>
      <w:szCs w:val="24"/>
    </w:rPr>
  </w:style>
  <w:style w:type="character" w:customStyle="1" w:styleId="1fa">
    <w:name w:val="Заголовок записки Знак1"/>
    <w:link w:val="affffc"/>
    <w:uiPriority w:val="99"/>
    <w:locked/>
    <w:rsid w:val="00F14CE0"/>
    <w:rPr>
      <w:rFonts w:ascii="Times New Roman" w:eastAsia="Times New Roman" w:hAnsi="Times New Roman" w:cs="Times New Roman"/>
      <w:sz w:val="24"/>
      <w:szCs w:val="24"/>
    </w:rPr>
  </w:style>
  <w:style w:type="character" w:customStyle="1" w:styleId="213">
    <w:name w:val="Основной текст 2 Знак1"/>
    <w:link w:val="2d"/>
    <w:uiPriority w:val="99"/>
    <w:semiHidden/>
    <w:locked/>
    <w:rsid w:val="00F14CE0"/>
    <w:rPr>
      <w:rFonts w:ascii="Times New Roman" w:eastAsia="Times New Roman" w:hAnsi="Times New Roman" w:cs="Times New Roman"/>
      <w:sz w:val="24"/>
      <w:szCs w:val="24"/>
    </w:rPr>
  </w:style>
  <w:style w:type="character" w:customStyle="1" w:styleId="311">
    <w:name w:val="Основной текст 3 Знак1"/>
    <w:link w:val="39"/>
    <w:uiPriority w:val="99"/>
    <w:semiHidden/>
    <w:locked/>
    <w:rsid w:val="00F14CE0"/>
    <w:rPr>
      <w:rFonts w:ascii="Times New Roman" w:eastAsia="Times New Roman" w:hAnsi="Times New Roman" w:cs="Times New Roman"/>
      <w:sz w:val="16"/>
      <w:szCs w:val="16"/>
    </w:rPr>
  </w:style>
  <w:style w:type="character" w:customStyle="1" w:styleId="1ff0">
    <w:name w:val="Электронная подпись Знак1"/>
    <w:link w:val="afffff2"/>
    <w:uiPriority w:val="99"/>
    <w:locked/>
    <w:rsid w:val="00F14CE0"/>
    <w:rPr>
      <w:rFonts w:ascii="Times New Roman" w:eastAsia="Times New Roman" w:hAnsi="Times New Roman" w:cs="Times New Roman"/>
      <w:sz w:val="24"/>
      <w:szCs w:val="24"/>
    </w:rPr>
  </w:style>
  <w:style w:type="character" w:customStyle="1" w:styleId="ListParagraphChar">
    <w:name w:val="List Paragraph Char"/>
    <w:uiPriority w:val="34"/>
    <w:locked/>
    <w:rsid w:val="00F14CE0"/>
    <w:rPr>
      <w:rFonts w:ascii="Calibri" w:hAnsi="Calibri" w:cs="Calibri" w:hint="default"/>
      <w:lang w:val="en-US" w:eastAsia="en-US"/>
    </w:rPr>
  </w:style>
  <w:style w:type="character" w:customStyle="1" w:styleId="Comment">
    <w:name w:val="Comment"/>
    <w:rsid w:val="00F14CE0"/>
    <w:rPr>
      <w:color w:val="0000FF"/>
    </w:rPr>
  </w:style>
  <w:style w:type="character" w:customStyle="1" w:styleId="ListBulletChar2">
    <w:name w:val="List Bullet Char2"/>
    <w:aliases w:val="Char1 Char1,Char1 Char,List Bullet Char Char1,List Bullet Char + Bold Char,List Bullet Char2 Char Char,List Bullet Char Char Char Char,List Bullet Char1 Char Char Char1 Char,List Bullet Char Char Char Char Char1 Char"/>
    <w:locked/>
    <w:rsid w:val="00F14CE0"/>
    <w:rPr>
      <w:sz w:val="24"/>
      <w:lang w:val="ru-RU" w:eastAsia="en-US"/>
    </w:rPr>
  </w:style>
  <w:style w:type="character" w:customStyle="1" w:styleId="211">
    <w:name w:val="Красная строка 2 Знак1"/>
    <w:basedOn w:val="af5"/>
    <w:link w:val="2b"/>
    <w:uiPriority w:val="99"/>
    <w:semiHidden/>
    <w:locked/>
    <w:rsid w:val="00F14CE0"/>
    <w:rPr>
      <w:rFonts w:ascii="Times New Roman" w:eastAsia="Times New Roman" w:hAnsi="Times New Roman" w:cs="Times New Roman"/>
      <w:sz w:val="24"/>
      <w:szCs w:val="24"/>
      <w:lang w:eastAsia="ru-RU"/>
    </w:rPr>
  </w:style>
  <w:style w:type="paragraph" w:styleId="z-">
    <w:name w:val="HTML Top of Form"/>
    <w:basedOn w:val="af0"/>
    <w:next w:val="af0"/>
    <w:link w:val="z-0"/>
    <w:hidden/>
    <w:unhideWhenUsed/>
    <w:rsid w:val="00F14CE0"/>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f1"/>
    <w:link w:val="z-"/>
    <w:rsid w:val="00F14CE0"/>
    <w:rPr>
      <w:rFonts w:ascii="Arial" w:hAnsi="Arial" w:cs="Arial"/>
      <w:vanish/>
      <w:sz w:val="16"/>
      <w:szCs w:val="16"/>
    </w:rPr>
  </w:style>
  <w:style w:type="paragraph" w:styleId="z-1">
    <w:name w:val="HTML Bottom of Form"/>
    <w:basedOn w:val="af0"/>
    <w:next w:val="af0"/>
    <w:link w:val="z-2"/>
    <w:hidden/>
    <w:unhideWhenUsed/>
    <w:rsid w:val="00F14CE0"/>
    <w:pPr>
      <w:pBdr>
        <w:top w:val="single" w:sz="6" w:space="1" w:color="auto"/>
      </w:pBdr>
      <w:spacing w:after="0"/>
      <w:jc w:val="center"/>
    </w:pPr>
    <w:rPr>
      <w:rFonts w:ascii="Arial" w:hAnsi="Arial" w:cs="Arial"/>
      <w:vanish/>
      <w:sz w:val="16"/>
      <w:szCs w:val="16"/>
    </w:rPr>
  </w:style>
  <w:style w:type="character" w:customStyle="1" w:styleId="z-2">
    <w:name w:val="z-Конец формы Знак"/>
    <w:basedOn w:val="af1"/>
    <w:link w:val="z-1"/>
    <w:rsid w:val="00F14CE0"/>
    <w:rPr>
      <w:rFonts w:ascii="Arial" w:hAnsi="Arial" w:cs="Arial"/>
      <w:vanish/>
      <w:sz w:val="16"/>
      <w:szCs w:val="16"/>
    </w:rPr>
  </w:style>
  <w:style w:type="character" w:customStyle="1" w:styleId="1ffff1">
    <w:name w:val="Список1 Знак"/>
    <w:rsid w:val="00F14CE0"/>
    <w:rPr>
      <w:rFonts w:ascii="Times New Roman" w:eastAsia="Times New Roman" w:hAnsi="Times New Roman" w:cs="Times New Roman" w:hint="default"/>
      <w:sz w:val="24"/>
      <w:szCs w:val="24"/>
    </w:rPr>
  </w:style>
  <w:style w:type="character" w:customStyle="1" w:styleId="TableCaption0">
    <w:name w:val="Table_Caption Знак"/>
    <w:rsid w:val="00F14CE0"/>
    <w:rPr>
      <w:sz w:val="24"/>
      <w:szCs w:val="24"/>
      <w:lang w:val="en-US" w:eastAsia="en-US"/>
    </w:rPr>
  </w:style>
  <w:style w:type="character" w:customStyle="1" w:styleId="tgc">
    <w:name w:val="_tgc"/>
    <w:rsid w:val="00F14CE0"/>
  </w:style>
  <w:style w:type="character" w:customStyle="1" w:styleId="apple-converted-space">
    <w:name w:val="apple-converted-space"/>
    <w:rsid w:val="00F14CE0"/>
  </w:style>
  <w:style w:type="character" w:customStyle="1" w:styleId="uv3um">
    <w:name w:val="uv3um"/>
    <w:basedOn w:val="af1"/>
    <w:rsid w:val="00F14CE0"/>
  </w:style>
  <w:style w:type="table" w:styleId="1ffff2">
    <w:name w:val="Table Simple 1"/>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0">
    <w:name w:val="Table Simple 3"/>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f3">
    <w:name w:val="Table Classic 1"/>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f2"/>
    <w:semiHidden/>
    <w:unhideWhenUsed/>
    <w:rsid w:val="00F14CE0"/>
    <w:pPr>
      <w:spacing w:after="0" w:line="360" w:lineRule="auto"/>
      <w:ind w:firstLine="720"/>
      <w:jc w:val="both"/>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f2"/>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4">
    <w:name w:val="Table Colorful 1"/>
    <w:basedOn w:val="af2"/>
    <w:semiHidden/>
    <w:unhideWhenUsed/>
    <w:rsid w:val="00F14CE0"/>
    <w:pPr>
      <w:spacing w:after="0" w:line="360" w:lineRule="auto"/>
      <w:ind w:firstLine="720"/>
      <w:jc w:val="both"/>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5">
    <w:name w:val="Table Columns 1"/>
    <w:basedOn w:val="af2"/>
    <w:semiHidden/>
    <w:unhideWhenUsed/>
    <w:rsid w:val="00F14CE0"/>
    <w:pPr>
      <w:spacing w:after="120" w:line="288" w:lineRule="auto"/>
      <w:ind w:left="284" w:right="284" w:firstLine="720"/>
      <w:jc w:val="both"/>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f2"/>
    <w:semiHidden/>
    <w:unhideWhenUsed/>
    <w:rsid w:val="00F14CE0"/>
    <w:pPr>
      <w:spacing w:after="0" w:line="360" w:lineRule="auto"/>
      <w:ind w:firstLine="720"/>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Columns 3"/>
    <w:basedOn w:val="af2"/>
    <w:semiHidden/>
    <w:unhideWhenUsed/>
    <w:rsid w:val="00F14CE0"/>
    <w:pPr>
      <w:spacing w:after="0" w:line="360" w:lineRule="auto"/>
      <w:ind w:firstLine="720"/>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6">
    <w:name w:val="Table Grid 1"/>
    <w:basedOn w:val="af2"/>
    <w:unhideWhenUsed/>
    <w:rsid w:val="00F14CE0"/>
    <w:pPr>
      <w:keepLines/>
      <w:spacing w:before="40" w:after="40" w:line="288" w:lineRule="auto"/>
    </w:pPr>
    <w:rPr>
      <w:rFonts w:ascii="Times New Roman" w:eastAsia="Times New Roman"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100" w:beforeAutospacing="1" w:afterLines="0" w:after="10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styleId="2f8">
    <w:name w:val="Table Grid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2"/>
    <w:semiHidden/>
    <w:unhideWhenUsed/>
    <w:rsid w:val="00F14CE0"/>
    <w:pPr>
      <w:spacing w:after="0" w:line="360" w:lineRule="auto"/>
      <w:ind w:firstLine="720"/>
      <w:jc w:val="both"/>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7">
    <w:name w:val="Table 3D effects 1"/>
    <w:basedOn w:val="af2"/>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3D effects 3"/>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b">
    <w:name w:val="Table Elegant"/>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c">
    <w:name w:val="Table Professional"/>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8">
    <w:name w:val="Table Subtle 1"/>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f2"/>
    <w:semiHidden/>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Web 1"/>
    <w:basedOn w:val="af2"/>
    <w:semiHidden/>
    <w:unhideWhenUsed/>
    <w:rsid w:val="00F14CE0"/>
    <w:pPr>
      <w:spacing w:after="120" w:line="288" w:lineRule="auto"/>
      <w:ind w:left="284" w:right="284" w:firstLine="720"/>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2">
    <w:name w:val="Table Web 2"/>
    <w:basedOn w:val="af2"/>
    <w:semiHidden/>
    <w:unhideWhenUsed/>
    <w:rsid w:val="00F14CE0"/>
    <w:pPr>
      <w:spacing w:after="120" w:line="288" w:lineRule="auto"/>
      <w:ind w:left="284" w:right="284" w:firstLine="720"/>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f2"/>
    <w:unhideWhenUsed/>
    <w:rsid w:val="00F14CE0"/>
    <w:pPr>
      <w:spacing w:after="120" w:line="288" w:lineRule="auto"/>
      <w:ind w:left="284" w:right="284" w:firstLine="720"/>
      <w:jc w:val="both"/>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d">
    <w:name w:val="Table Theme"/>
    <w:basedOn w:val="af2"/>
    <w:unhideWhenUsed/>
    <w:rsid w:val="00F14CE0"/>
    <w:pPr>
      <w:spacing w:after="0" w:line="360" w:lineRule="auto"/>
      <w:ind w:firstLine="720"/>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rsid w:val="00F14CE0"/>
    <w:pPr>
      <w:keepLines/>
      <w:spacing w:before="40" w:after="40" w:line="288"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style>
  <w:style w:type="table" w:customStyle="1" w:styleId="1110">
    <w:name w:val="Сетка таблицы 111"/>
    <w:rsid w:val="00F14CE0"/>
    <w:pPr>
      <w:keepLines/>
      <w:spacing w:before="40" w:after="40" w:line="288"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style>
  <w:style w:type="table" w:customStyle="1" w:styleId="1ffff9">
    <w:name w:val="Обычная таблица1"/>
    <w:semiHidden/>
    <w:rsid w:val="00F14CE0"/>
    <w:pPr>
      <w:spacing w:after="0" w:line="360" w:lineRule="auto"/>
    </w:pPr>
    <w:rPr>
      <w:rFonts w:ascii="Times New Roman" w:eastAsia="PMingLiU" w:hAnsi="Times New Roman" w:cs="Times New Roman"/>
    </w:rPr>
    <w:tblPr>
      <w:tblCellMar>
        <w:top w:w="0" w:type="dxa"/>
        <w:left w:w="108" w:type="dxa"/>
        <w:bottom w:w="0" w:type="dxa"/>
        <w:right w:w="108" w:type="dxa"/>
      </w:tblCellMar>
    </w:tblPr>
  </w:style>
  <w:style w:type="table" w:customStyle="1" w:styleId="116">
    <w:name w:val="Простая таблица 1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8">
    <w:name w:val="Простая таблица 21"/>
    <w:semiHidden/>
    <w:rsid w:val="00F14CE0"/>
    <w:pPr>
      <w:spacing w:after="0" w:line="360" w:lineRule="auto"/>
      <w:ind w:firstLine="720"/>
      <w:jc w:val="both"/>
    </w:pPr>
    <w:rPr>
      <w:rFonts w:ascii="Times New Roman" w:eastAsia="PMingLiU" w:hAnsi="Times New Roman" w:cs="Times New Roman"/>
      <w:sz w:val="20"/>
      <w:szCs w:val="20"/>
    </w:rPr>
    <w:tblPr>
      <w:tblCellMar>
        <w:top w:w="0" w:type="dxa"/>
        <w:left w:w="108" w:type="dxa"/>
        <w:bottom w:w="0" w:type="dxa"/>
        <w:right w:w="108" w:type="dxa"/>
      </w:tblCellMar>
    </w:tblPr>
  </w:style>
  <w:style w:type="table" w:customStyle="1" w:styleId="316">
    <w:name w:val="Простая таблица 3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7">
    <w:name w:val="Классическая таблица 1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219">
    <w:name w:val="Классическая таблица 2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317">
    <w:name w:val="Классическая таблица 31"/>
    <w:semiHidden/>
    <w:rsid w:val="00F14CE0"/>
    <w:pPr>
      <w:spacing w:after="0" w:line="360" w:lineRule="auto"/>
      <w:ind w:firstLine="720"/>
      <w:jc w:val="both"/>
    </w:pPr>
    <w:rPr>
      <w:rFonts w:ascii="Times New Roman" w:eastAsia="PMingLiU"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
    <w:name w:val="Классическая таблица 4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8">
    <w:name w:val="Цветная таблица 11"/>
    <w:semiHidden/>
    <w:rsid w:val="00F14CE0"/>
    <w:pPr>
      <w:spacing w:after="0" w:line="360" w:lineRule="auto"/>
      <w:ind w:firstLine="720"/>
      <w:jc w:val="both"/>
    </w:pPr>
    <w:rPr>
      <w:rFonts w:ascii="Times New Roman" w:eastAsia="PMingLiU"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1a">
    <w:name w:val="Цветная таблица 21"/>
    <w:semiHidden/>
    <w:rsid w:val="00F14CE0"/>
    <w:pPr>
      <w:spacing w:after="0" w:line="360" w:lineRule="auto"/>
      <w:ind w:firstLine="720"/>
      <w:jc w:val="both"/>
    </w:pPr>
    <w:rPr>
      <w:rFonts w:ascii="Times New Roman" w:eastAsia="PMingLiU"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8">
    <w:name w:val="Цветная таблица 31"/>
    <w:semiHidden/>
    <w:rsid w:val="00F14CE0"/>
    <w:pPr>
      <w:spacing w:after="0" w:line="360" w:lineRule="auto"/>
      <w:ind w:firstLine="720"/>
      <w:jc w:val="both"/>
    </w:pPr>
    <w:rPr>
      <w:rFonts w:ascii="Times New Roman" w:eastAsia="PMingLiU"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9">
    <w:name w:val="Столбцы таблицы 11"/>
    <w:semiHidden/>
    <w:rsid w:val="00F14CE0"/>
    <w:pPr>
      <w:spacing w:after="0" w:line="360" w:lineRule="auto"/>
      <w:ind w:firstLine="720"/>
      <w:jc w:val="both"/>
    </w:pPr>
    <w:rPr>
      <w:rFonts w:ascii="Times New Roman" w:eastAsia="PMingLiU"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b">
    <w:name w:val="Столбцы таблицы 21"/>
    <w:semiHidden/>
    <w:rsid w:val="00F14CE0"/>
    <w:pPr>
      <w:spacing w:after="0" w:line="360" w:lineRule="auto"/>
      <w:ind w:firstLine="720"/>
      <w:jc w:val="both"/>
    </w:pPr>
    <w:rPr>
      <w:rFonts w:ascii="Times New Roman" w:eastAsia="PMingLiU" w:hAnsi="Times New Roman" w:cs="Times New Roman"/>
      <w:b/>
      <w:bCs/>
      <w:sz w:val="20"/>
      <w:szCs w:val="20"/>
    </w:rPr>
    <w:tblPr>
      <w:tblStyleColBandSize w:val="1"/>
      <w:tblCellMar>
        <w:top w:w="0" w:type="dxa"/>
        <w:left w:w="108" w:type="dxa"/>
        <w:bottom w:w="0" w:type="dxa"/>
        <w:right w:w="108" w:type="dxa"/>
      </w:tblCellMar>
    </w:tblPr>
  </w:style>
  <w:style w:type="table" w:customStyle="1" w:styleId="319">
    <w:name w:val="Столбцы таблицы 31"/>
    <w:semiHidden/>
    <w:rsid w:val="00F14CE0"/>
    <w:pPr>
      <w:spacing w:after="0" w:line="360" w:lineRule="auto"/>
      <w:ind w:firstLine="720"/>
      <w:jc w:val="both"/>
    </w:pPr>
    <w:rPr>
      <w:rFonts w:ascii="Times New Roman" w:eastAsia="PMingLiU"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3">
    <w:name w:val="Столбцы таблицы 41"/>
    <w:semiHidden/>
    <w:rsid w:val="00F14CE0"/>
    <w:pPr>
      <w:spacing w:after="0" w:line="360" w:lineRule="auto"/>
      <w:ind w:firstLine="720"/>
      <w:jc w:val="both"/>
    </w:pPr>
    <w:rPr>
      <w:rFonts w:ascii="Times New Roman" w:eastAsia="PMingLiU" w:hAnsi="Times New Roman" w:cs="Times New Roman"/>
      <w:sz w:val="20"/>
      <w:szCs w:val="20"/>
    </w:rPr>
    <w:tblPr>
      <w:tblStyleColBandSize w:val="1"/>
      <w:tblCellMar>
        <w:top w:w="0" w:type="dxa"/>
        <w:left w:w="108" w:type="dxa"/>
        <w:bottom w:w="0" w:type="dxa"/>
        <w:right w:w="108" w:type="dxa"/>
      </w:tblCellMar>
    </w:tblPr>
  </w:style>
  <w:style w:type="table" w:customStyle="1" w:styleId="511">
    <w:name w:val="Столбцы таблицы 51"/>
    <w:semiHidden/>
    <w:rsid w:val="00F14CE0"/>
    <w:pPr>
      <w:spacing w:after="0" w:line="360" w:lineRule="auto"/>
      <w:ind w:firstLine="720"/>
      <w:jc w:val="both"/>
    </w:pPr>
    <w:rPr>
      <w:rFonts w:ascii="Times New Roman" w:eastAsia="PMingLiU"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21c">
    <w:name w:val="Сетка таблицы 21"/>
    <w:semiHidden/>
    <w:rsid w:val="00F14CE0"/>
    <w:pPr>
      <w:spacing w:after="0" w:line="360" w:lineRule="auto"/>
      <w:ind w:firstLine="720"/>
      <w:jc w:val="both"/>
    </w:pPr>
    <w:rPr>
      <w:rFonts w:ascii="Times New Roman" w:eastAsia="PMingLiU"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style>
  <w:style w:type="table" w:customStyle="1" w:styleId="31a">
    <w:name w:val="Сетка таблицы 31"/>
    <w:semiHidden/>
    <w:rsid w:val="00F14CE0"/>
    <w:pPr>
      <w:spacing w:after="0" w:line="360" w:lineRule="auto"/>
      <w:ind w:firstLine="720"/>
      <w:jc w:val="both"/>
    </w:pPr>
    <w:rPr>
      <w:rFonts w:ascii="Times New Roman" w:eastAsia="PMingLiU"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4">
    <w:name w:val="Сетка таблицы 41"/>
    <w:semiHidden/>
    <w:rsid w:val="00F14CE0"/>
    <w:pPr>
      <w:spacing w:after="0" w:line="360" w:lineRule="auto"/>
      <w:ind w:firstLine="720"/>
      <w:jc w:val="both"/>
    </w:pPr>
    <w:rPr>
      <w:rFonts w:ascii="Times New Roman" w:eastAsia="PMingLiU"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2">
    <w:name w:val="Сетка таблицы 5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
    <w:name w:val="Сетка таблицы 6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
    <w:name w:val="Сетка таблицы 71"/>
    <w:semiHidden/>
    <w:rsid w:val="00F14CE0"/>
    <w:pPr>
      <w:spacing w:after="0" w:line="360" w:lineRule="auto"/>
      <w:ind w:firstLine="720"/>
      <w:jc w:val="both"/>
    </w:pPr>
    <w:rPr>
      <w:rFonts w:ascii="Times New Roman" w:eastAsia="PMingLiU"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
    <w:name w:val="Сетка таблицы 81"/>
    <w:semiHidden/>
    <w:rsid w:val="00F14CE0"/>
    <w:pPr>
      <w:spacing w:after="0" w:line="360" w:lineRule="auto"/>
      <w:ind w:firstLine="720"/>
      <w:jc w:val="both"/>
    </w:pPr>
    <w:rPr>
      <w:rFonts w:ascii="Times New Roman" w:eastAsia="PMingLiU"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1">
    <w:name w:val="Таблица-список 11"/>
    <w:semiHidden/>
    <w:rsid w:val="00F14CE0"/>
    <w:pPr>
      <w:spacing w:after="0" w:line="360" w:lineRule="auto"/>
      <w:ind w:firstLine="720"/>
      <w:jc w:val="both"/>
    </w:pPr>
    <w:rPr>
      <w:rFonts w:ascii="Times New Roman" w:eastAsia="PMingLiU"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0">
    <w:name w:val="Таблица-список 21"/>
    <w:semiHidden/>
    <w:rsid w:val="00F14CE0"/>
    <w:pPr>
      <w:spacing w:after="0" w:line="360" w:lineRule="auto"/>
      <w:ind w:firstLine="720"/>
      <w:jc w:val="both"/>
    </w:pPr>
    <w:rPr>
      <w:rFonts w:ascii="Times New Roman" w:eastAsia="PMingLiU"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style>
  <w:style w:type="table" w:customStyle="1" w:styleId="-310">
    <w:name w:val="Таблица-список 3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semiHidden/>
    <w:rsid w:val="00F14CE0"/>
    <w:pPr>
      <w:spacing w:after="0" w:line="360" w:lineRule="auto"/>
      <w:ind w:firstLine="720"/>
      <w:jc w:val="both"/>
    </w:pPr>
    <w:rPr>
      <w:rFonts w:ascii="Times New Roman" w:eastAsia="PMingLiU"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semiHidden/>
    <w:rsid w:val="00F14CE0"/>
    <w:pPr>
      <w:spacing w:after="0" w:line="360" w:lineRule="auto"/>
      <w:ind w:firstLine="720"/>
      <w:jc w:val="both"/>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1">
    <w:name w:val="Таблица-список 61"/>
    <w:semiHidden/>
    <w:rsid w:val="00F14CE0"/>
    <w:pPr>
      <w:spacing w:after="0" w:line="360" w:lineRule="auto"/>
      <w:ind w:firstLine="720"/>
      <w:jc w:val="both"/>
    </w:pPr>
    <w:rPr>
      <w:rFonts w:ascii="Times New Roman" w:eastAsia="PMingLiU"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1">
    <w:name w:val="Таблица-список 71"/>
    <w:semiHidden/>
    <w:rsid w:val="00F14CE0"/>
    <w:pPr>
      <w:spacing w:after="0" w:line="360" w:lineRule="auto"/>
      <w:ind w:firstLine="720"/>
      <w:jc w:val="both"/>
    </w:pPr>
    <w:rPr>
      <w:rFonts w:ascii="Times New Roman" w:eastAsia="PMingLiU"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semiHidden/>
    <w:rsid w:val="00F14CE0"/>
    <w:pPr>
      <w:spacing w:after="0" w:line="360" w:lineRule="auto"/>
      <w:ind w:firstLine="720"/>
      <w:jc w:val="both"/>
    </w:pPr>
    <w:rPr>
      <w:rFonts w:ascii="Times New Roman" w:eastAsia="PMingLiU"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a">
    <w:name w:val="Объемная таблица 11"/>
    <w:rsid w:val="00F14CE0"/>
    <w:pPr>
      <w:spacing w:after="0" w:line="360" w:lineRule="auto"/>
      <w:jc w:val="both"/>
    </w:pPr>
    <w:rPr>
      <w:rFonts w:ascii="Times New Roman" w:eastAsia="PMingLiU" w:hAnsi="Times New Roman" w:cs="Times New Roman"/>
      <w:sz w:val="20"/>
      <w:szCs w:val="20"/>
    </w:rPr>
    <w:tblPr>
      <w:tblCellMar>
        <w:top w:w="0" w:type="dxa"/>
        <w:left w:w="108" w:type="dxa"/>
        <w:bottom w:w="0" w:type="dxa"/>
        <w:right w:w="108" w:type="dxa"/>
      </w:tblCellMar>
    </w:tblPr>
    <w:tcPr>
      <w:shd w:val="solid" w:color="C0C0C0" w:fill="FFFFFF"/>
    </w:tcPr>
  </w:style>
  <w:style w:type="table" w:customStyle="1" w:styleId="21d">
    <w:name w:val="Объемная таблица 21"/>
    <w:semiHidden/>
    <w:rsid w:val="00F14CE0"/>
    <w:pPr>
      <w:spacing w:after="0" w:line="360" w:lineRule="auto"/>
      <w:ind w:firstLine="720"/>
      <w:jc w:val="both"/>
    </w:pPr>
    <w:rPr>
      <w:rFonts w:ascii="Times New Roman" w:eastAsia="PMingLiU" w:hAnsi="Times New Roman" w:cs="Times New Roman"/>
      <w:sz w:val="20"/>
      <w:szCs w:val="20"/>
    </w:rPr>
    <w:tblPr>
      <w:tblStyleRowBandSize w:val="1"/>
      <w:tblCellMar>
        <w:top w:w="0" w:type="dxa"/>
        <w:left w:w="108" w:type="dxa"/>
        <w:bottom w:w="0" w:type="dxa"/>
        <w:right w:w="108" w:type="dxa"/>
      </w:tblCellMar>
    </w:tblPr>
    <w:tcPr>
      <w:shd w:val="solid" w:color="C0C0C0" w:fill="FFFFFF"/>
    </w:tcPr>
  </w:style>
  <w:style w:type="table" w:customStyle="1" w:styleId="31b">
    <w:name w:val="Объемная таблица 31"/>
    <w:semiHidden/>
    <w:rsid w:val="00F14CE0"/>
    <w:pPr>
      <w:spacing w:after="0" w:line="360" w:lineRule="auto"/>
      <w:ind w:firstLine="720"/>
      <w:jc w:val="both"/>
    </w:pPr>
    <w:rPr>
      <w:rFonts w:ascii="Times New Roman" w:eastAsia="PMingLiU"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1ffffa">
    <w:name w:val="Современная таблица1"/>
    <w:semiHidden/>
    <w:rsid w:val="00F14CE0"/>
    <w:pPr>
      <w:spacing w:after="0" w:line="360" w:lineRule="auto"/>
      <w:ind w:firstLine="720"/>
      <w:jc w:val="both"/>
    </w:pPr>
    <w:rPr>
      <w:rFonts w:ascii="Times New Roman" w:eastAsia="PMingLiU"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b">
    <w:name w:val="Изысканная таблица1"/>
    <w:semiHidden/>
    <w:rsid w:val="00F14CE0"/>
    <w:pPr>
      <w:spacing w:after="0" w:line="360" w:lineRule="auto"/>
      <w:ind w:firstLine="720"/>
      <w:jc w:val="both"/>
    </w:pPr>
    <w:rPr>
      <w:rFonts w:ascii="Times New Roman" w:eastAsia="PMingLiU"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ffffc">
    <w:name w:val="Стандартная таблица1"/>
    <w:semiHidden/>
    <w:rsid w:val="00F14CE0"/>
    <w:pPr>
      <w:spacing w:after="0" w:line="360" w:lineRule="auto"/>
      <w:ind w:firstLine="720"/>
      <w:jc w:val="both"/>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b">
    <w:name w:val="Изящная таблица 11"/>
    <w:semiHidden/>
    <w:rsid w:val="00F14CE0"/>
    <w:pPr>
      <w:spacing w:after="0" w:line="360" w:lineRule="auto"/>
      <w:ind w:firstLine="720"/>
      <w:jc w:val="both"/>
    </w:pPr>
    <w:rPr>
      <w:rFonts w:ascii="Times New Roman" w:eastAsia="PMingLiU" w:hAnsi="Times New Roman" w:cs="Times New Roman"/>
      <w:sz w:val="20"/>
      <w:szCs w:val="20"/>
    </w:rPr>
    <w:tblPr>
      <w:tblStyleRowBandSize w:val="1"/>
      <w:tblCellMar>
        <w:top w:w="0" w:type="dxa"/>
        <w:left w:w="108" w:type="dxa"/>
        <w:bottom w:w="0" w:type="dxa"/>
        <w:right w:w="108" w:type="dxa"/>
      </w:tblCellMar>
    </w:tblPr>
  </w:style>
  <w:style w:type="table" w:customStyle="1" w:styleId="21e">
    <w:name w:val="Изящная таблица 21"/>
    <w:semiHidden/>
    <w:rsid w:val="00F14CE0"/>
    <w:pPr>
      <w:spacing w:after="0" w:line="360" w:lineRule="auto"/>
      <w:ind w:firstLine="720"/>
      <w:jc w:val="both"/>
    </w:pPr>
    <w:rPr>
      <w:rFonts w:ascii="Times New Roman" w:eastAsia="PMingLiU"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TechSpecs">
    <w:name w:val="TechSpecs"/>
    <w:basedOn w:val="af2"/>
    <w:rsid w:val="00F14CE0"/>
    <w:pPr>
      <w:spacing w:after="0" w:line="240" w:lineRule="auto"/>
    </w:pPr>
    <w:rPr>
      <w:rFonts w:ascii="Times New Roman" w:eastAsia="Times New Roman" w:hAnsi="Times New Roman" w:cs="Times New Roman"/>
      <w:sz w:val="20"/>
      <w:szCs w:val="20"/>
    </w:rPr>
    <w:tblPr>
      <w:tblInd w:w="0" w:type="nil"/>
    </w:tblPr>
  </w:style>
  <w:style w:type="paragraph" w:customStyle="1" w:styleId="affffffffe">
    <w:name w:val="Аннотация"/>
    <w:basedOn w:val="afffff9"/>
    <w:rsid w:val="00F14CE0"/>
    <w:pPr>
      <w:ind w:left="0" w:firstLine="0"/>
    </w:pPr>
  </w:style>
  <w:style w:type="paragraph" w:customStyle="1" w:styleId="TableListBullet2">
    <w:name w:val="Table List Bullet 2"/>
    <w:basedOn w:val="TableListBullet"/>
    <w:rsid w:val="00F14CE0"/>
    <w:pPr>
      <w:numPr>
        <w:numId w:val="50"/>
      </w:numPr>
    </w:pPr>
    <w:rPr>
      <w:rFonts w:eastAsia="Batang"/>
    </w:rPr>
  </w:style>
  <w:style w:type="numbering" w:customStyle="1" w:styleId="1111111">
    <w:name w:val="1 / 1.1 / 1.1.11"/>
    <w:rsid w:val="00F14CE0"/>
    <w:pPr>
      <w:numPr>
        <w:numId w:val="57"/>
      </w:numPr>
    </w:pPr>
  </w:style>
  <w:style w:type="numbering" w:customStyle="1" w:styleId="WWNum31">
    <w:name w:val="WWNum31"/>
    <w:rsid w:val="00F14CE0"/>
    <w:pPr>
      <w:numPr>
        <w:numId w:val="58"/>
      </w:numPr>
    </w:pPr>
  </w:style>
  <w:style w:type="numbering" w:customStyle="1" w:styleId="81Numbered">
    <w:name w:val="8_1 Numbered"/>
    <w:rsid w:val="00F14CE0"/>
    <w:pPr>
      <w:numPr>
        <w:numId w:val="59"/>
      </w:numPr>
    </w:pPr>
  </w:style>
  <w:style w:type="numbering" w:customStyle="1" w:styleId="416OutlineNumbering">
    <w:name w:val="4_1_6 Outline Numbering"/>
    <w:rsid w:val="00F14CE0"/>
    <w:pPr>
      <w:numPr>
        <w:numId w:val="60"/>
      </w:numPr>
    </w:pPr>
  </w:style>
  <w:style w:type="numbering" w:customStyle="1" w:styleId="417OutlineNumbering">
    <w:name w:val="4_1_7 Outline Numbering"/>
    <w:rsid w:val="00F14CE0"/>
    <w:pPr>
      <w:numPr>
        <w:numId w:val="61"/>
      </w:numPr>
    </w:pPr>
  </w:style>
  <w:style w:type="numbering" w:customStyle="1" w:styleId="1ai1">
    <w:name w:val="1 / a / i1"/>
    <w:rsid w:val="00F14CE0"/>
    <w:pPr>
      <w:numPr>
        <w:numId w:val="62"/>
      </w:numPr>
    </w:pPr>
  </w:style>
  <w:style w:type="numbering" w:customStyle="1" w:styleId="11">
    <w:name w:val="Заголовки1"/>
    <w:rsid w:val="00F14CE0"/>
    <w:pPr>
      <w:numPr>
        <w:numId w:val="63"/>
      </w:numPr>
    </w:pPr>
  </w:style>
  <w:style w:type="numbering" w:customStyle="1" w:styleId="62Numbered">
    <w:name w:val="6_2 Numbered"/>
    <w:rsid w:val="00F14CE0"/>
    <w:pPr>
      <w:numPr>
        <w:numId w:val="64"/>
      </w:numPr>
    </w:pPr>
  </w:style>
  <w:style w:type="numbering" w:customStyle="1" w:styleId="415OutlineNumbering">
    <w:name w:val="4_1_5 Outline Numbering"/>
    <w:rsid w:val="00F14CE0"/>
    <w:pPr>
      <w:numPr>
        <w:numId w:val="65"/>
      </w:numPr>
    </w:pPr>
  </w:style>
  <w:style w:type="numbering" w:customStyle="1" w:styleId="61Numbered">
    <w:name w:val="6_1 Numbered"/>
    <w:rsid w:val="00F14CE0"/>
    <w:pPr>
      <w:numPr>
        <w:numId w:val="66"/>
      </w:numPr>
    </w:pPr>
  </w:style>
  <w:style w:type="numbering" w:styleId="1ai">
    <w:name w:val="Outline List 1"/>
    <w:basedOn w:val="af3"/>
    <w:semiHidden/>
    <w:unhideWhenUsed/>
    <w:rsid w:val="00F14CE0"/>
    <w:pPr>
      <w:numPr>
        <w:numId w:val="67"/>
      </w:numPr>
    </w:pPr>
  </w:style>
  <w:style w:type="numbering" w:customStyle="1" w:styleId="71Numbered">
    <w:name w:val="7_1 Numbered"/>
    <w:rsid w:val="00F14CE0"/>
    <w:pPr>
      <w:numPr>
        <w:numId w:val="68"/>
      </w:numPr>
    </w:pPr>
  </w:style>
  <w:style w:type="numbering" w:styleId="111111">
    <w:name w:val="Outline List 2"/>
    <w:basedOn w:val="af3"/>
    <w:semiHidden/>
    <w:unhideWhenUsed/>
    <w:rsid w:val="00F14CE0"/>
    <w:pPr>
      <w:numPr>
        <w:numId w:val="69"/>
      </w:numPr>
    </w:pPr>
  </w:style>
  <w:style w:type="numbering" w:customStyle="1" w:styleId="4110OutlineNumbering">
    <w:name w:val="4_1_10 Outline Numbering"/>
    <w:rsid w:val="00F14CE0"/>
    <w:pPr>
      <w:numPr>
        <w:numId w:val="70"/>
      </w:numPr>
    </w:pPr>
  </w:style>
  <w:style w:type="numbering" w:customStyle="1" w:styleId="433OutlineNumbering">
    <w:name w:val="4_3_3 Outline Numbering"/>
    <w:rsid w:val="00F14CE0"/>
    <w:pPr>
      <w:numPr>
        <w:numId w:val="71"/>
      </w:numPr>
    </w:pPr>
  </w:style>
  <w:style w:type="numbering" w:styleId="ae">
    <w:name w:val="Outline List 3"/>
    <w:basedOn w:val="af3"/>
    <w:semiHidden/>
    <w:unhideWhenUsed/>
    <w:rsid w:val="00F14CE0"/>
    <w:pPr>
      <w:numPr>
        <w:numId w:val="72"/>
      </w:numPr>
    </w:pPr>
  </w:style>
  <w:style w:type="numbering" w:customStyle="1" w:styleId="418OutlineNumbering">
    <w:name w:val="4_1_8 Outline Numbering"/>
    <w:rsid w:val="00F14CE0"/>
    <w:pPr>
      <w:numPr>
        <w:numId w:val="73"/>
      </w:numPr>
    </w:pPr>
  </w:style>
  <w:style w:type="numbering" w:customStyle="1" w:styleId="419OutlineNumbering">
    <w:name w:val="4_1_9 Outline Numbering"/>
    <w:rsid w:val="00F14CE0"/>
    <w:pPr>
      <w:numPr>
        <w:numId w:val="74"/>
      </w:numPr>
    </w:pPr>
  </w:style>
  <w:style w:type="character" w:styleId="afffffffff">
    <w:name w:val="Strong"/>
    <w:qFormat/>
    <w:rsid w:val="00B058E1"/>
    <w:rPr>
      <w:b/>
      <w:bCs/>
    </w:rPr>
  </w:style>
  <w:style w:type="character" w:styleId="afffffffff0">
    <w:name w:val="Emphasis"/>
    <w:uiPriority w:val="20"/>
    <w:qFormat/>
    <w:rsid w:val="00B058E1"/>
    <w:rPr>
      <w:i/>
      <w:iCs/>
    </w:rPr>
  </w:style>
  <w:style w:type="numbering" w:customStyle="1" w:styleId="81Numbered1">
    <w:name w:val="8_1 Numbered1"/>
    <w:rsid w:val="00B058E1"/>
  </w:style>
  <w:style w:type="numbering" w:customStyle="1" w:styleId="416OutlineNumbering1">
    <w:name w:val="4_1_6 Outline Numbering1"/>
    <w:rsid w:val="00B058E1"/>
  </w:style>
  <w:style w:type="numbering" w:customStyle="1" w:styleId="417OutlineNumbering1">
    <w:name w:val="4_1_7 Outline Numbering1"/>
    <w:rsid w:val="00B058E1"/>
  </w:style>
  <w:style w:type="numbering" w:customStyle="1" w:styleId="62Numbered1">
    <w:name w:val="6_2 Numbered1"/>
    <w:rsid w:val="00B058E1"/>
  </w:style>
  <w:style w:type="numbering" w:customStyle="1" w:styleId="415OutlineNumbering1">
    <w:name w:val="4_1_5 Outline Numbering1"/>
    <w:rsid w:val="00B058E1"/>
  </w:style>
  <w:style w:type="numbering" w:customStyle="1" w:styleId="61Numbered1">
    <w:name w:val="6_1 Numbered1"/>
    <w:rsid w:val="00B058E1"/>
  </w:style>
  <w:style w:type="numbering" w:customStyle="1" w:styleId="71Numbered1">
    <w:name w:val="7_1 Numbered1"/>
    <w:rsid w:val="00B058E1"/>
  </w:style>
  <w:style w:type="numbering" w:customStyle="1" w:styleId="4110OutlineNumbering1">
    <w:name w:val="4_1_10 Outline Numbering1"/>
    <w:rsid w:val="00B058E1"/>
  </w:style>
  <w:style w:type="numbering" w:customStyle="1" w:styleId="433OutlineNumbering1">
    <w:name w:val="4_3_3 Outline Numbering1"/>
    <w:rsid w:val="00B058E1"/>
  </w:style>
  <w:style w:type="numbering" w:customStyle="1" w:styleId="418OutlineNumbering1">
    <w:name w:val="4_1_8 Outline Numbering1"/>
    <w:rsid w:val="00B058E1"/>
  </w:style>
  <w:style w:type="numbering" w:customStyle="1" w:styleId="419OutlineNumbering1">
    <w:name w:val="4_1_9 Outline Numbering1"/>
    <w:rsid w:val="00B058E1"/>
  </w:style>
  <w:style w:type="character" w:styleId="HTML8">
    <w:name w:val="HTML Acronym"/>
    <w:basedOn w:val="af1"/>
    <w:semiHidden/>
    <w:rsid w:val="00B058E1"/>
  </w:style>
  <w:style w:type="character" w:styleId="afffffffff1">
    <w:name w:val="line number"/>
    <w:basedOn w:val="af1"/>
    <w:semiHidden/>
    <w:rsid w:val="00B058E1"/>
  </w:style>
  <w:style w:type="character" w:styleId="HTML9">
    <w:name w:val="HTML Definition"/>
    <w:semiHidden/>
    <w:rsid w:val="00B058E1"/>
    <w:rPr>
      <w:i/>
      <w:iCs/>
    </w:rPr>
  </w:style>
  <w:style w:type="character" w:styleId="HTMLa">
    <w:name w:val="HTML Variable"/>
    <w:semiHidden/>
    <w:rsid w:val="00B058E1"/>
    <w:rPr>
      <w:i/>
      <w:iCs/>
    </w:rPr>
  </w:style>
  <w:style w:type="character" w:styleId="HTMLb">
    <w:name w:val="HTML Cite"/>
    <w:semiHidden/>
    <w:rsid w:val="00B058E1"/>
    <w:rPr>
      <w:i/>
      <w:iCs/>
    </w:rPr>
  </w:style>
  <w:style w:type="numbering" w:customStyle="1" w:styleId="1ai3">
    <w:name w:val="1 / a / i3"/>
    <w:basedOn w:val="af3"/>
    <w:next w:val="1ai"/>
    <w:semiHidden/>
    <w:rsid w:val="00B058E1"/>
  </w:style>
  <w:style w:type="numbering" w:customStyle="1" w:styleId="4a">
    <w:name w:val="Маркированный_список4"/>
    <w:uiPriority w:val="99"/>
    <w:rsid w:val="00B05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1737">
      <w:bodyDiv w:val="1"/>
      <w:marLeft w:val="0"/>
      <w:marRight w:val="0"/>
      <w:marTop w:val="0"/>
      <w:marBottom w:val="0"/>
      <w:divBdr>
        <w:top w:val="none" w:sz="0" w:space="0" w:color="auto"/>
        <w:left w:val="none" w:sz="0" w:space="0" w:color="auto"/>
        <w:bottom w:val="none" w:sz="0" w:space="0" w:color="auto"/>
        <w:right w:val="none" w:sz="0" w:space="0" w:color="auto"/>
      </w:divBdr>
    </w:div>
    <w:div w:id="230505215">
      <w:bodyDiv w:val="1"/>
      <w:marLeft w:val="0"/>
      <w:marRight w:val="0"/>
      <w:marTop w:val="0"/>
      <w:marBottom w:val="0"/>
      <w:divBdr>
        <w:top w:val="none" w:sz="0" w:space="0" w:color="auto"/>
        <w:left w:val="none" w:sz="0" w:space="0" w:color="auto"/>
        <w:bottom w:val="none" w:sz="0" w:space="0" w:color="auto"/>
        <w:right w:val="none" w:sz="0" w:space="0" w:color="auto"/>
      </w:divBdr>
    </w:div>
    <w:div w:id="315037849">
      <w:bodyDiv w:val="1"/>
      <w:marLeft w:val="0"/>
      <w:marRight w:val="0"/>
      <w:marTop w:val="0"/>
      <w:marBottom w:val="0"/>
      <w:divBdr>
        <w:top w:val="none" w:sz="0" w:space="0" w:color="auto"/>
        <w:left w:val="none" w:sz="0" w:space="0" w:color="auto"/>
        <w:bottom w:val="none" w:sz="0" w:space="0" w:color="auto"/>
        <w:right w:val="none" w:sz="0" w:space="0" w:color="auto"/>
      </w:divBdr>
    </w:div>
    <w:div w:id="394940575">
      <w:bodyDiv w:val="1"/>
      <w:marLeft w:val="0"/>
      <w:marRight w:val="0"/>
      <w:marTop w:val="0"/>
      <w:marBottom w:val="0"/>
      <w:divBdr>
        <w:top w:val="none" w:sz="0" w:space="0" w:color="auto"/>
        <w:left w:val="none" w:sz="0" w:space="0" w:color="auto"/>
        <w:bottom w:val="none" w:sz="0" w:space="0" w:color="auto"/>
        <w:right w:val="none" w:sz="0" w:space="0" w:color="auto"/>
      </w:divBdr>
    </w:div>
    <w:div w:id="511070405">
      <w:bodyDiv w:val="1"/>
      <w:marLeft w:val="0"/>
      <w:marRight w:val="0"/>
      <w:marTop w:val="0"/>
      <w:marBottom w:val="0"/>
      <w:divBdr>
        <w:top w:val="none" w:sz="0" w:space="0" w:color="auto"/>
        <w:left w:val="none" w:sz="0" w:space="0" w:color="auto"/>
        <w:bottom w:val="none" w:sz="0" w:space="0" w:color="auto"/>
        <w:right w:val="none" w:sz="0" w:space="0" w:color="auto"/>
      </w:divBdr>
    </w:div>
    <w:div w:id="529562839">
      <w:bodyDiv w:val="1"/>
      <w:marLeft w:val="0"/>
      <w:marRight w:val="0"/>
      <w:marTop w:val="0"/>
      <w:marBottom w:val="0"/>
      <w:divBdr>
        <w:top w:val="none" w:sz="0" w:space="0" w:color="auto"/>
        <w:left w:val="none" w:sz="0" w:space="0" w:color="auto"/>
        <w:bottom w:val="none" w:sz="0" w:space="0" w:color="auto"/>
        <w:right w:val="none" w:sz="0" w:space="0" w:color="auto"/>
      </w:divBdr>
    </w:div>
    <w:div w:id="554388486">
      <w:bodyDiv w:val="1"/>
      <w:marLeft w:val="0"/>
      <w:marRight w:val="0"/>
      <w:marTop w:val="0"/>
      <w:marBottom w:val="0"/>
      <w:divBdr>
        <w:top w:val="none" w:sz="0" w:space="0" w:color="auto"/>
        <w:left w:val="none" w:sz="0" w:space="0" w:color="auto"/>
        <w:bottom w:val="none" w:sz="0" w:space="0" w:color="auto"/>
        <w:right w:val="none" w:sz="0" w:space="0" w:color="auto"/>
      </w:divBdr>
    </w:div>
    <w:div w:id="558174541">
      <w:bodyDiv w:val="1"/>
      <w:marLeft w:val="0"/>
      <w:marRight w:val="0"/>
      <w:marTop w:val="0"/>
      <w:marBottom w:val="0"/>
      <w:divBdr>
        <w:top w:val="none" w:sz="0" w:space="0" w:color="auto"/>
        <w:left w:val="none" w:sz="0" w:space="0" w:color="auto"/>
        <w:bottom w:val="none" w:sz="0" w:space="0" w:color="auto"/>
        <w:right w:val="none" w:sz="0" w:space="0" w:color="auto"/>
      </w:divBdr>
    </w:div>
    <w:div w:id="719212718">
      <w:bodyDiv w:val="1"/>
      <w:marLeft w:val="0"/>
      <w:marRight w:val="0"/>
      <w:marTop w:val="0"/>
      <w:marBottom w:val="0"/>
      <w:divBdr>
        <w:top w:val="none" w:sz="0" w:space="0" w:color="auto"/>
        <w:left w:val="none" w:sz="0" w:space="0" w:color="auto"/>
        <w:bottom w:val="none" w:sz="0" w:space="0" w:color="auto"/>
        <w:right w:val="none" w:sz="0" w:space="0" w:color="auto"/>
      </w:divBdr>
    </w:div>
    <w:div w:id="867329911">
      <w:bodyDiv w:val="1"/>
      <w:marLeft w:val="0"/>
      <w:marRight w:val="0"/>
      <w:marTop w:val="0"/>
      <w:marBottom w:val="0"/>
      <w:divBdr>
        <w:top w:val="none" w:sz="0" w:space="0" w:color="auto"/>
        <w:left w:val="none" w:sz="0" w:space="0" w:color="auto"/>
        <w:bottom w:val="none" w:sz="0" w:space="0" w:color="auto"/>
        <w:right w:val="none" w:sz="0" w:space="0" w:color="auto"/>
      </w:divBdr>
    </w:div>
    <w:div w:id="997414857">
      <w:bodyDiv w:val="1"/>
      <w:marLeft w:val="0"/>
      <w:marRight w:val="0"/>
      <w:marTop w:val="0"/>
      <w:marBottom w:val="0"/>
      <w:divBdr>
        <w:top w:val="none" w:sz="0" w:space="0" w:color="auto"/>
        <w:left w:val="none" w:sz="0" w:space="0" w:color="auto"/>
        <w:bottom w:val="none" w:sz="0" w:space="0" w:color="auto"/>
        <w:right w:val="none" w:sz="0" w:space="0" w:color="auto"/>
      </w:divBdr>
    </w:div>
    <w:div w:id="1001741495">
      <w:bodyDiv w:val="1"/>
      <w:marLeft w:val="0"/>
      <w:marRight w:val="0"/>
      <w:marTop w:val="0"/>
      <w:marBottom w:val="0"/>
      <w:divBdr>
        <w:top w:val="none" w:sz="0" w:space="0" w:color="auto"/>
        <w:left w:val="none" w:sz="0" w:space="0" w:color="auto"/>
        <w:bottom w:val="none" w:sz="0" w:space="0" w:color="auto"/>
        <w:right w:val="none" w:sz="0" w:space="0" w:color="auto"/>
      </w:divBdr>
    </w:div>
    <w:div w:id="1040743327">
      <w:bodyDiv w:val="1"/>
      <w:marLeft w:val="0"/>
      <w:marRight w:val="0"/>
      <w:marTop w:val="0"/>
      <w:marBottom w:val="0"/>
      <w:divBdr>
        <w:top w:val="none" w:sz="0" w:space="0" w:color="auto"/>
        <w:left w:val="none" w:sz="0" w:space="0" w:color="auto"/>
        <w:bottom w:val="none" w:sz="0" w:space="0" w:color="auto"/>
        <w:right w:val="none" w:sz="0" w:space="0" w:color="auto"/>
      </w:divBdr>
    </w:div>
    <w:div w:id="1401363355">
      <w:bodyDiv w:val="1"/>
      <w:marLeft w:val="0"/>
      <w:marRight w:val="0"/>
      <w:marTop w:val="0"/>
      <w:marBottom w:val="0"/>
      <w:divBdr>
        <w:top w:val="none" w:sz="0" w:space="0" w:color="auto"/>
        <w:left w:val="none" w:sz="0" w:space="0" w:color="auto"/>
        <w:bottom w:val="none" w:sz="0" w:space="0" w:color="auto"/>
        <w:right w:val="none" w:sz="0" w:space="0" w:color="auto"/>
      </w:divBdr>
    </w:div>
    <w:div w:id="1800609969">
      <w:bodyDiv w:val="1"/>
      <w:marLeft w:val="0"/>
      <w:marRight w:val="0"/>
      <w:marTop w:val="0"/>
      <w:marBottom w:val="0"/>
      <w:divBdr>
        <w:top w:val="none" w:sz="0" w:space="0" w:color="auto"/>
        <w:left w:val="none" w:sz="0" w:space="0" w:color="auto"/>
        <w:bottom w:val="none" w:sz="0" w:space="0" w:color="auto"/>
        <w:right w:val="none" w:sz="0" w:space="0" w:color="auto"/>
      </w:divBdr>
    </w:div>
    <w:div w:id="1961645128">
      <w:bodyDiv w:val="1"/>
      <w:marLeft w:val="0"/>
      <w:marRight w:val="0"/>
      <w:marTop w:val="0"/>
      <w:marBottom w:val="0"/>
      <w:divBdr>
        <w:top w:val="none" w:sz="0" w:space="0" w:color="auto"/>
        <w:left w:val="none" w:sz="0" w:space="0" w:color="auto"/>
        <w:bottom w:val="none" w:sz="0" w:space="0" w:color="auto"/>
        <w:right w:val="none" w:sz="0" w:space="0" w:color="auto"/>
      </w:divBdr>
    </w:div>
    <w:div w:id="1972399867">
      <w:bodyDiv w:val="1"/>
      <w:marLeft w:val="0"/>
      <w:marRight w:val="0"/>
      <w:marTop w:val="0"/>
      <w:marBottom w:val="0"/>
      <w:divBdr>
        <w:top w:val="none" w:sz="0" w:space="0" w:color="auto"/>
        <w:left w:val="none" w:sz="0" w:space="0" w:color="auto"/>
        <w:bottom w:val="none" w:sz="0" w:space="0" w:color="auto"/>
        <w:right w:val="none" w:sz="0" w:space="0" w:color="auto"/>
      </w:divBdr>
    </w:div>
    <w:div w:id="1996101176">
      <w:bodyDiv w:val="1"/>
      <w:marLeft w:val="0"/>
      <w:marRight w:val="0"/>
      <w:marTop w:val="0"/>
      <w:marBottom w:val="0"/>
      <w:divBdr>
        <w:top w:val="none" w:sz="0" w:space="0" w:color="auto"/>
        <w:left w:val="none" w:sz="0" w:space="0" w:color="auto"/>
        <w:bottom w:val="none" w:sz="0" w:space="0" w:color="auto"/>
        <w:right w:val="none" w:sz="0" w:space="0" w:color="auto"/>
      </w:divBdr>
    </w:div>
    <w:div w:id="201355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yperlink" Target="consultantplus://offline/ref=3A7A025E5810680B4FAF0AB0D51A33BA0BF8C6C805FA82ECCBC0EE06C2ECD626CFC5448B551D0115C3lDL" TargetMode="Externa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consultantplus://offline/ref=3A7A025E5810680B4FAF0AB0D51A33BA0BF8C6C805FA82ECCBC0EE06C2ECD626CFC5448CC5l0L"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hyperlink" Target="mailto:info@central-ppk.ru" TargetMode="Externa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hyperlink" Target="mailto:dogovor-inform@central-ppk.ru"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yperlink" Target="consultantplus://offline/ref=3A7A025E5810680B4FAF0AB0D51A33BA0BFBC1C50FF882ECCBC0EE06C2ECD626CFC544C8lE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8138691571313212@iva7-56e9317134d0.qloud-c.yandex.net"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64C8F-AD95-4CBB-A9FE-549DECA16726}">
  <ds:schemaRefs>
    <ds:schemaRef ds:uri="http://schemas.openxmlformats.org/officeDocument/2006/bibliography"/>
  </ds:schemaRefs>
</ds:datastoreItem>
</file>

<file path=customXml/itemProps2.xml><?xml version="1.0" encoding="utf-8"?>
<ds:datastoreItem xmlns:ds="http://schemas.openxmlformats.org/officeDocument/2006/customXml" ds:itemID="{0DE615CB-1AD0-48D8-A942-2E7F4205F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30800</Words>
  <Characters>175565</Characters>
  <DocSecurity>0</DocSecurity>
  <Lines>1463</Lines>
  <Paragraphs>411</Paragraphs>
  <ScaleCrop>false</ScaleCrop>
  <Company/>
  <LinksUpToDate>false</LinksUpToDate>
  <CharactersWithSpaces>205954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2026-10-09T13:12:00Z</dcterms:created>
  <dcterms:modified xsi:type="dcterms:W3CDTF">2026-10-09T13:21:00Z</dcterms:modified>
</cp:coreProperties>
</file>