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2E2" w:rsidRPr="00712A8E" w:rsidRDefault="00D67A9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3"/>
          <w:szCs w:val="23"/>
          <w:lang w:eastAsia="ru-RU"/>
        </w:rPr>
      </w:pPr>
      <w:r w:rsidRPr="00712A8E">
        <w:rPr>
          <w:rFonts w:ascii="Times New Roman" w:eastAsia="Times New Roman" w:hAnsi="Times New Roman" w:cs="Times New Roman"/>
          <w:b/>
          <w:caps/>
          <w:sz w:val="23"/>
          <w:szCs w:val="23"/>
          <w:lang w:eastAsia="ru-RU"/>
        </w:rPr>
        <w:t>Договор ВОЗМЕЗДНОГО</w:t>
      </w:r>
      <w:r w:rsidRPr="00712A8E">
        <w:rPr>
          <w:rFonts w:ascii="Times New Roman" w:eastAsia="Times New Roman" w:hAnsi="Times New Roman" w:cs="Times New Roman"/>
          <w:b/>
          <w:caps/>
          <w:sz w:val="23"/>
          <w:szCs w:val="23"/>
          <w:lang w:eastAsia="ru-RU"/>
        </w:rPr>
        <w:br/>
        <w:t>ОКАЗАНИЯ услуг №__________</w:t>
      </w:r>
      <w:r w:rsidR="00C37629" w:rsidRPr="00712A8E">
        <w:rPr>
          <w:rFonts w:ascii="Times New Roman" w:eastAsia="Times New Roman" w:hAnsi="Times New Roman" w:cs="Times New Roman"/>
          <w:b/>
          <w:caps/>
          <w:sz w:val="23"/>
          <w:szCs w:val="23"/>
          <w:lang w:eastAsia="ru-RU"/>
        </w:rPr>
        <w:t>______________</w:t>
      </w:r>
      <w:r w:rsidRPr="00712A8E">
        <w:rPr>
          <w:rFonts w:ascii="Times New Roman" w:eastAsia="Times New Roman" w:hAnsi="Times New Roman" w:cs="Times New Roman"/>
          <w:b/>
          <w:caps/>
          <w:sz w:val="23"/>
          <w:szCs w:val="23"/>
          <w:lang w:eastAsia="ru-RU"/>
        </w:rPr>
        <w:t>_</w:t>
      </w:r>
    </w:p>
    <w:p w:rsidR="007972E2" w:rsidRDefault="007972E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3"/>
          <w:szCs w:val="23"/>
          <w:lang w:eastAsia="ru-RU"/>
        </w:rPr>
      </w:pPr>
    </w:p>
    <w:p w:rsidR="00381281" w:rsidRDefault="0038128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3"/>
          <w:szCs w:val="23"/>
          <w:lang w:eastAsia="ru-RU"/>
        </w:rPr>
      </w:pPr>
    </w:p>
    <w:p w:rsidR="00381281" w:rsidRPr="00712A8E" w:rsidRDefault="0038128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3"/>
          <w:szCs w:val="23"/>
          <w:lang w:eastAsia="ru-RU"/>
        </w:rPr>
      </w:pPr>
    </w:p>
    <w:p w:rsidR="007972E2" w:rsidRPr="00712A8E" w:rsidRDefault="007972E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tbl>
      <w:tblPr>
        <w:tblStyle w:val="af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2"/>
        <w:gridCol w:w="4899"/>
      </w:tblGrid>
      <w:tr w:rsidR="007972E2" w:rsidRPr="00712A8E">
        <w:tc>
          <w:tcPr>
            <w:tcW w:w="5098" w:type="dxa"/>
          </w:tcPr>
          <w:p w:rsidR="007972E2" w:rsidRPr="00712A8E" w:rsidRDefault="00D67A9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Москва</w:t>
            </w:r>
          </w:p>
        </w:tc>
        <w:tc>
          <w:tcPr>
            <w:tcW w:w="5098" w:type="dxa"/>
          </w:tcPr>
          <w:p w:rsidR="007972E2" w:rsidRPr="00712A8E" w:rsidRDefault="00D67A9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</w:t>
            </w:r>
            <w:r w:rsidR="00C37629" w:rsidRPr="00712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</w:t>
            </w:r>
            <w:r w:rsidRPr="00712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 2026 г.</w:t>
            </w:r>
          </w:p>
        </w:tc>
      </w:tr>
    </w:tbl>
    <w:p w:rsidR="007972E2" w:rsidRPr="00712A8E" w:rsidRDefault="00D67A9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12A8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   </w:t>
      </w:r>
    </w:p>
    <w:p w:rsidR="007972E2" w:rsidRDefault="007972E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81281" w:rsidRPr="00712A8E" w:rsidRDefault="0038128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7972E2" w:rsidRPr="00692D9A" w:rsidRDefault="00D67A9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A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Публичное акционерное общество «</w:t>
      </w:r>
      <w:r w:rsidRPr="00712A8E">
        <w:rPr>
          <w:rStyle w:val="FontStyle19"/>
          <w:b/>
        </w:rPr>
        <w:t>Россети Центр</w:t>
      </w:r>
      <w:r w:rsidR="000C4B14">
        <w:rPr>
          <w:rStyle w:val="FontStyle19"/>
          <w:b/>
        </w:rPr>
        <w:t xml:space="preserve"> и Приволжье</w:t>
      </w:r>
      <w:r w:rsidRPr="00712A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(ПАО «</w:t>
      </w:r>
      <w:r w:rsidRPr="00712A8E">
        <w:rPr>
          <w:rStyle w:val="FontStyle19"/>
          <w:b/>
        </w:rPr>
        <w:t>Россети Центр</w:t>
      </w:r>
      <w:r w:rsidR="000C4B14">
        <w:rPr>
          <w:rStyle w:val="FontStyle19"/>
          <w:b/>
        </w:rPr>
        <w:t xml:space="preserve"> и Приволжье</w:t>
      </w:r>
      <w:r w:rsidRPr="00712A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»)</w:t>
      </w:r>
      <w:r w:rsidRPr="00712A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0C4B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именуемое в дальнейшем Заказчик, </w:t>
      </w:r>
      <w:bookmarkStart w:id="0" w:name="_Hlk185599915"/>
      <w:r w:rsidR="000C4B14">
        <w:rPr>
          <w:rFonts w:ascii="Times New Roman" w:hAnsi="Times New Roman" w:cs="Times New Roman"/>
          <w:sz w:val="24"/>
          <w:szCs w:val="24"/>
        </w:rPr>
        <w:t xml:space="preserve">в лице первого </w:t>
      </w:r>
      <w:r w:rsidR="000C4B14">
        <w:rPr>
          <w:rFonts w:ascii="Times New Roman" w:eastAsia="Calibri" w:hAnsi="Times New Roman" w:cs="Times New Roman"/>
          <w:iCs/>
          <w:sz w:val="24"/>
          <w:szCs w:val="24"/>
        </w:rPr>
        <w:t xml:space="preserve">заместителя генерального директора </w:t>
      </w:r>
      <w:r w:rsidR="000C4B14">
        <w:rPr>
          <w:rFonts w:ascii="Times New Roman" w:hAnsi="Times New Roman" w:cs="Times New Roman"/>
          <w:sz w:val="24"/>
          <w:szCs w:val="24"/>
        </w:rPr>
        <w:t>– главного инженера</w:t>
      </w:r>
      <w:r w:rsidR="000C4B14">
        <w:rPr>
          <w:rFonts w:ascii="Times New Roman" w:eastAsia="Calibri" w:hAnsi="Times New Roman" w:cs="Times New Roman"/>
          <w:iCs/>
          <w:sz w:val="24"/>
          <w:szCs w:val="24"/>
        </w:rPr>
        <w:t xml:space="preserve"> ПАО «Россети Центр» - управляющей организации ПАО «Россети Центр и Приволжье» Демидова Сергея Николаевича, действующего на основании</w:t>
      </w:r>
      <w:r w:rsidR="000C4B14">
        <w:rPr>
          <w:rFonts w:ascii="Times New Roman" w:hAnsi="Times New Roman" w:cs="Times New Roman"/>
          <w:sz w:val="24"/>
          <w:szCs w:val="24"/>
        </w:rPr>
        <w:t xml:space="preserve"> доверенности </w:t>
      </w:r>
      <w:r w:rsidR="000C4B14">
        <w:rPr>
          <w:rFonts w:ascii="Times New Roman" w:eastAsia="Calibri" w:hAnsi="Times New Roman" w:cs="Times New Roman"/>
          <w:sz w:val="24"/>
          <w:szCs w:val="24"/>
        </w:rPr>
        <w:t>от «18» октября 2024 г. № Д-ЦА/15</w:t>
      </w:r>
      <w:bookmarkEnd w:id="0"/>
      <w:r w:rsidR="000C4B14">
        <w:rPr>
          <w:rFonts w:ascii="Times New Roman" w:eastAsia="Calibri" w:hAnsi="Times New Roman" w:cs="Times New Roman"/>
          <w:sz w:val="24"/>
          <w:szCs w:val="24"/>
        </w:rPr>
        <w:t>0</w:t>
      </w:r>
      <w:r w:rsidR="000C4B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692D9A">
        <w:rPr>
          <w:rFonts w:ascii="Times New Roman" w:eastAsia="Times New Roman" w:hAnsi="Times New Roman" w:cs="Times New Roman"/>
          <w:sz w:val="24"/>
          <w:szCs w:val="24"/>
          <w:lang w:eastAsia="ru-RU"/>
        </w:rPr>
        <w:t>с одной стороны</w:t>
      </w:r>
      <w:r w:rsidRPr="006B5A63">
        <w:rPr>
          <w:rFonts w:ascii="Times New Roman" w:eastAsia="Times New Roman" w:hAnsi="Times New Roman" w:cs="Times New Roman"/>
          <w:sz w:val="24"/>
          <w:szCs w:val="24"/>
          <w:lang w:eastAsia="ru-RU"/>
        </w:rPr>
        <w:t>, и</w:t>
      </w:r>
      <w:r w:rsidRPr="006B5A63">
        <w:rPr>
          <w:rFonts w:ascii="Times New Roman" w:hAnsi="Times New Roman" w:cs="Times New Roman"/>
          <w:sz w:val="24"/>
          <w:szCs w:val="24"/>
        </w:rPr>
        <w:t>,</w:t>
      </w:r>
      <w:r w:rsidRPr="00692D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B5A6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</w:t>
      </w:r>
      <w:r w:rsidR="00F75E07" w:rsidRPr="00692D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92D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именуемое в дальнейшем Исполнитель, </w:t>
      </w:r>
      <w:r w:rsidRPr="00692D9A">
        <w:rPr>
          <w:rFonts w:ascii="Times New Roman" w:hAnsi="Times New Roman" w:cs="Times New Roman"/>
          <w:sz w:val="24"/>
          <w:szCs w:val="24"/>
        </w:rPr>
        <w:t>в лице</w:t>
      </w:r>
      <w:r w:rsidR="00C37629" w:rsidRPr="00692D9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6B5A63">
        <w:rPr>
          <w:rFonts w:ascii="Times New Roman" w:eastAsia="Calibri" w:hAnsi="Times New Roman" w:cs="Times New Roman"/>
          <w:sz w:val="24"/>
          <w:szCs w:val="24"/>
        </w:rPr>
        <w:t>_____________________________________</w:t>
      </w:r>
      <w:r w:rsidR="00827A19" w:rsidRPr="00692D9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37629" w:rsidRPr="00692D9A">
        <w:rPr>
          <w:rFonts w:ascii="Times New Roman" w:eastAsia="Calibri" w:hAnsi="Times New Roman" w:cs="Times New Roman"/>
          <w:sz w:val="24"/>
          <w:szCs w:val="24"/>
        </w:rPr>
        <w:t>действующего на основании</w:t>
      </w:r>
      <w:r w:rsidR="00827A19" w:rsidRPr="00692D9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B5A63">
        <w:rPr>
          <w:rFonts w:ascii="Times New Roman" w:eastAsia="Calibri" w:hAnsi="Times New Roman" w:cs="Times New Roman"/>
          <w:sz w:val="24"/>
          <w:szCs w:val="24"/>
        </w:rPr>
        <w:t xml:space="preserve">_______________________ </w:t>
      </w:r>
      <w:r w:rsidRPr="00692D9A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другой стороны, именуемые в дальнейшем «Стороны», заключили настоящий договор (далее – Договор) о нижеследующем.</w:t>
      </w:r>
    </w:p>
    <w:p w:rsidR="007972E2" w:rsidRPr="00692D9A" w:rsidRDefault="007972E2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72E2" w:rsidRPr="00692D9A" w:rsidRDefault="00D67A9E">
      <w:pPr>
        <w:numPr>
          <w:ilvl w:val="0"/>
          <w:numId w:val="1"/>
        </w:num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692D9A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Предмет договора</w:t>
      </w:r>
    </w:p>
    <w:p w:rsidR="007972E2" w:rsidRPr="00692D9A" w:rsidRDefault="00D67A9E" w:rsidP="002B6D76">
      <w:pPr>
        <w:numPr>
          <w:ilvl w:val="1"/>
          <w:numId w:val="1"/>
        </w:numPr>
        <w:shd w:val="clear" w:color="auto" w:fill="FFFFFF"/>
        <w:tabs>
          <w:tab w:val="clear" w:pos="1383"/>
          <w:tab w:val="left" w:pos="851"/>
          <w:tab w:val="left" w:pos="90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D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настоящим Договором Исполнитель обязуется оказать Заказчику услуги по </w:t>
      </w:r>
      <w:r w:rsidR="006B5A63" w:rsidRPr="00042576">
        <w:rPr>
          <w:rFonts w:ascii="Times New Roman" w:hAnsi="Times New Roman" w:cs="Times New Roman"/>
          <w:sz w:val="24"/>
          <w:szCs w:val="24"/>
        </w:rPr>
        <w:t>повышению уровня защищенности технических и программных средств в части инфраструктурных сервисов и информационных систем</w:t>
      </w:r>
      <w:r w:rsidR="006B5A63">
        <w:rPr>
          <w:rFonts w:ascii="Times New Roman" w:hAnsi="Times New Roman" w:cs="Times New Roman"/>
          <w:sz w:val="24"/>
          <w:szCs w:val="24"/>
        </w:rPr>
        <w:br/>
      </w:r>
      <w:r w:rsidR="00827A19" w:rsidRPr="00692D9A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692D9A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«Россети Центр</w:t>
      </w:r>
      <w:r w:rsidR="00712A8E" w:rsidRPr="00692D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Приволжье</w:t>
      </w:r>
      <w:r w:rsidRPr="00692D9A">
        <w:rPr>
          <w:rFonts w:ascii="Times New Roman" w:eastAsia="Times New Roman" w:hAnsi="Times New Roman" w:cs="Times New Roman"/>
          <w:sz w:val="24"/>
          <w:szCs w:val="24"/>
          <w:lang w:eastAsia="ru-RU"/>
        </w:rPr>
        <w:t>», именуемые в дальнейшем Услуги, а Заказчик обязуется принять и оплатить оказанные Услуги.</w:t>
      </w:r>
    </w:p>
    <w:p w:rsidR="007972E2" w:rsidRPr="00692D9A" w:rsidRDefault="00D67A9E" w:rsidP="00827A19">
      <w:pPr>
        <w:numPr>
          <w:ilvl w:val="1"/>
          <w:numId w:val="1"/>
        </w:numPr>
        <w:shd w:val="clear" w:color="auto" w:fill="FFFFFF"/>
        <w:tabs>
          <w:tab w:val="clear" w:pos="1383"/>
          <w:tab w:val="left" w:pos="851"/>
          <w:tab w:val="left" w:pos="90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D9A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оказывает Услуги в соответствии с Техническим заданием (Приложение №1), являющимся неотъемлемой частью Договора.</w:t>
      </w:r>
    </w:p>
    <w:p w:rsidR="007972E2" w:rsidRPr="00692D9A" w:rsidRDefault="007972E2">
      <w:pPr>
        <w:widowControl w:val="0"/>
        <w:shd w:val="clear" w:color="auto" w:fill="FFFFFF"/>
        <w:tabs>
          <w:tab w:val="left" w:pos="851"/>
          <w:tab w:val="left" w:pos="900"/>
          <w:tab w:val="left" w:pos="993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72E2" w:rsidRPr="00692D9A" w:rsidRDefault="00D67A9E">
      <w:pPr>
        <w:numPr>
          <w:ilvl w:val="0"/>
          <w:numId w:val="1"/>
        </w:num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692D9A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Цена договора и порядок расчетов</w:t>
      </w:r>
    </w:p>
    <w:p w:rsidR="007972E2" w:rsidRPr="00692D9A" w:rsidRDefault="00D67A9E">
      <w:pPr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Ref157416580"/>
      <w:r w:rsidRPr="00692D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Цена оказываемых Услуг составляет </w:t>
      </w:r>
      <w:r w:rsidR="006B5A6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  <w:r w:rsidR="002B776F" w:rsidRPr="00692D9A">
        <w:rPr>
          <w:rFonts w:ascii="Times New Roman" w:hAnsi="Times New Roman" w:cs="Times New Roman"/>
          <w:sz w:val="24"/>
          <w:szCs w:val="24"/>
        </w:rPr>
        <w:t xml:space="preserve"> без учета НДС, НДС 22% </w:t>
      </w:r>
      <w:r w:rsidR="006B5A63">
        <w:rPr>
          <w:rFonts w:ascii="Times New Roman" w:hAnsi="Times New Roman" w:cs="Times New Roman"/>
          <w:sz w:val="24"/>
          <w:szCs w:val="24"/>
        </w:rPr>
        <w:t>______________________</w:t>
      </w:r>
      <w:r w:rsidR="003074F6">
        <w:rPr>
          <w:rFonts w:ascii="Times New Roman" w:hAnsi="Times New Roman" w:cs="Times New Roman"/>
          <w:sz w:val="24"/>
          <w:szCs w:val="24"/>
        </w:rPr>
        <w:t>_,</w:t>
      </w:r>
      <w:r w:rsidR="002B776F" w:rsidRPr="00692D9A">
        <w:rPr>
          <w:rFonts w:ascii="Times New Roman" w:hAnsi="Times New Roman" w:cs="Times New Roman"/>
          <w:sz w:val="24"/>
          <w:szCs w:val="24"/>
        </w:rPr>
        <w:t xml:space="preserve"> </w:t>
      </w:r>
      <w:r w:rsidRPr="00692D9A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 с НДС цена оказываемых Услуг составляет</w:t>
      </w:r>
      <w:r w:rsidRPr="00692D9A">
        <w:rPr>
          <w:rFonts w:ascii="Times New Roman" w:eastAsia="Cambria" w:hAnsi="Times New Roman" w:cs="Times New Roman"/>
          <w:bCs/>
          <w:color w:val="000000"/>
          <w:spacing w:val="-6"/>
          <w:sz w:val="24"/>
          <w:szCs w:val="24"/>
        </w:rPr>
        <w:t xml:space="preserve"> </w:t>
      </w:r>
      <w:r w:rsidR="006B5A63">
        <w:rPr>
          <w:rFonts w:ascii="Times New Roman" w:eastAsia="Cambria" w:hAnsi="Times New Roman" w:cs="Times New Roman"/>
          <w:bCs/>
          <w:color w:val="000000"/>
          <w:spacing w:val="-6"/>
          <w:sz w:val="24"/>
          <w:szCs w:val="24"/>
        </w:rPr>
        <w:t>_______________________</w:t>
      </w:r>
      <w:bookmarkEnd w:id="1"/>
      <w:r w:rsidR="003074F6">
        <w:rPr>
          <w:rFonts w:ascii="Times New Roman" w:eastAsia="Cambria" w:hAnsi="Times New Roman" w:cs="Times New Roman"/>
          <w:bCs/>
          <w:color w:val="000000"/>
          <w:spacing w:val="-6"/>
          <w:sz w:val="24"/>
          <w:szCs w:val="24"/>
        </w:rPr>
        <w:t>_.</w:t>
      </w:r>
    </w:p>
    <w:p w:rsidR="007972E2" w:rsidRPr="00692D9A" w:rsidRDefault="00D67A9E">
      <w:pPr>
        <w:shd w:val="clear" w:color="auto" w:fill="FFFFFF"/>
        <w:tabs>
          <w:tab w:val="left" w:pos="851"/>
          <w:tab w:val="left" w:pos="90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D9A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Цена включает в себя вознаграждение Исполнителя и все расходы и любые издержки Исполнителя, которые будут понесены последним в связи с оказанием Услуг.</w:t>
      </w:r>
    </w:p>
    <w:p w:rsidR="003074F6" w:rsidRPr="00B14404" w:rsidRDefault="003074F6" w:rsidP="003074F6">
      <w:pPr>
        <w:pStyle w:val="af6"/>
        <w:numPr>
          <w:ilvl w:val="1"/>
          <w:numId w:val="1"/>
        </w:numPr>
        <w:tabs>
          <w:tab w:val="clear" w:pos="1383"/>
        </w:tabs>
        <w:ind w:left="0" w:firstLine="709"/>
        <w:jc w:val="both"/>
        <w:rPr>
          <w:color w:val="auto"/>
          <w:sz w:val="24"/>
          <w:lang w:eastAsia="ru-RU"/>
        </w:rPr>
      </w:pPr>
      <w:r w:rsidRPr="00B14404">
        <w:rPr>
          <w:color w:val="auto"/>
          <w:sz w:val="24"/>
          <w:lang w:eastAsia="ru-RU"/>
        </w:rPr>
        <w:t>Заказчик оплачивает фактически оказанные Услуги не позднее 30 (тридцати) рабочих дней после подписания Сторонами акта сдачи-приемки оказанных услуг по Договору.</w:t>
      </w:r>
    </w:p>
    <w:p w:rsidR="003074F6" w:rsidRDefault="003074F6" w:rsidP="003074F6">
      <w:pPr>
        <w:pStyle w:val="af6"/>
        <w:numPr>
          <w:ilvl w:val="1"/>
          <w:numId w:val="1"/>
        </w:numPr>
        <w:tabs>
          <w:tab w:val="clear" w:pos="1383"/>
        </w:tabs>
        <w:ind w:left="0" w:firstLine="709"/>
        <w:jc w:val="both"/>
        <w:rPr>
          <w:color w:val="auto"/>
          <w:sz w:val="24"/>
          <w:lang w:eastAsia="ru-RU"/>
        </w:rPr>
      </w:pPr>
      <w:r w:rsidRPr="00B14404">
        <w:rPr>
          <w:color w:val="auto"/>
          <w:sz w:val="24"/>
          <w:lang w:eastAsia="ru-RU"/>
        </w:rPr>
        <w:t>В случае если Исполнитель является субъектом малого и среднего предпринимательства (МСП), оплата фактически оказанных Услуг производится не более чем в течение 7 (семи) рабочих дней с даты подписания Сторонами акта сдачи-приемки оказанных услуг.</w:t>
      </w:r>
    </w:p>
    <w:p w:rsidR="003074F6" w:rsidRPr="00B14404" w:rsidRDefault="003074F6" w:rsidP="003074F6">
      <w:pPr>
        <w:pStyle w:val="af6"/>
        <w:numPr>
          <w:ilvl w:val="1"/>
          <w:numId w:val="1"/>
        </w:numPr>
        <w:tabs>
          <w:tab w:val="clear" w:pos="1383"/>
        </w:tabs>
        <w:ind w:left="0" w:firstLine="709"/>
        <w:jc w:val="both"/>
        <w:rPr>
          <w:color w:val="auto"/>
          <w:sz w:val="24"/>
          <w:lang w:eastAsia="ru-RU"/>
        </w:rPr>
      </w:pPr>
      <w:r w:rsidRPr="00B14404">
        <w:rPr>
          <w:color w:val="auto"/>
          <w:sz w:val="24"/>
          <w:lang w:eastAsia="ru-RU"/>
        </w:rPr>
        <w:t>Вместе с актом сдачи-приемки оказанных услуг Исполнитель обязан предоставить Заказчику оригинал счета на оплату, а также счет-фактуру, оформленный в соответствии с требованиями налогового законодательства РФ (за исключением случаев, когда Исполнитель применяет специальный налоговый режим и освобожден от обязанности по уплате НДС).</w:t>
      </w:r>
    </w:p>
    <w:p w:rsidR="007972E2" w:rsidRDefault="00D67A9E">
      <w:pPr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Услуг производится в безналичном порядке в рублях Российской Федерации. По соглашению Сторон расчеты могут осуществляться иными способами, не противоречащими действующему законодательству РФ.</w:t>
      </w:r>
    </w:p>
    <w:p w:rsidR="007972E2" w:rsidRDefault="00D67A9E">
      <w:pPr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Датой оплаты считается дата списания денежных средств с расчетного счета Заказчика.</w:t>
      </w:r>
    </w:p>
    <w:p w:rsidR="007972E2" w:rsidRDefault="00D67A9E">
      <w:pPr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Во исключение каких-либо сомнений Стороны установили, что оплата в соответствии с условиями настоящего Договора осуществляется только за фактически оказанные Исполнителем Услуги.</w:t>
      </w:r>
    </w:p>
    <w:p w:rsidR="007972E2" w:rsidRDefault="00D67A9E">
      <w:pPr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позднее 15 (пятнадцатого) числа месяца, следующего за последним месяцем квартала, Исполнитель направляет акт сверки расчетов в двух экземплярах; подписанный экземпляр направляется Исполнителю не позднее 10 (десяти) календарных дней с даты получения акта сверки расчетов. </w:t>
      </w:r>
    </w:p>
    <w:p w:rsidR="007972E2" w:rsidRDefault="00D67A9E">
      <w:pPr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отношении любых денежных сумм, подлежащих уплате Заказчиком Исполнителю (оплата Услуг, возврат обеспечительного платежа, и т.д.), не применяются нормы о коммерческом кредите и (или) уплате процентов в качестве платы за пользование денежными средствами Исполнителя.</w:t>
      </w:r>
    </w:p>
    <w:p w:rsidR="007972E2" w:rsidRDefault="007972E2">
      <w:pPr>
        <w:widowControl w:val="0"/>
        <w:shd w:val="clear" w:color="auto" w:fill="FFFFFF"/>
        <w:tabs>
          <w:tab w:val="left" w:pos="851"/>
          <w:tab w:val="left" w:pos="993"/>
          <w:tab w:val="left" w:pos="1134"/>
        </w:tabs>
        <w:spacing w:after="0" w:line="240" w:lineRule="auto"/>
        <w:ind w:left="39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72E2" w:rsidRDefault="00D67A9E">
      <w:pPr>
        <w:numPr>
          <w:ilvl w:val="0"/>
          <w:numId w:val="1"/>
        </w:numPr>
        <w:shd w:val="clear" w:color="auto" w:fill="FFFFFF"/>
        <w:spacing w:after="10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 xml:space="preserve">Оказание и Приемка услуг </w:t>
      </w:r>
    </w:p>
    <w:p w:rsidR="007972E2" w:rsidRDefault="00D67A9E">
      <w:pPr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изменении объема Услуг и/или сроков их оказания данные изменения оформляются дополнительным соглашением Сторон.</w:t>
      </w:r>
    </w:p>
    <w:p w:rsidR="007972E2" w:rsidRDefault="00D67A9E">
      <w:pPr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 оказании Услуг, предусмотренных Договором, Исполнитель руководствуется требованиями действующего законодательства и настоящего Договора.</w:t>
      </w:r>
    </w:p>
    <w:p w:rsidR="007972E2" w:rsidRDefault="00D67A9E">
      <w:pPr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 позднее 5 (пятого) числа месяца, следующего за отчетным, Исполнитель оформляет и направляет Заказчику акт сдачи-приемки оказанных услуг, в которых должно быть указано наименование Услуг, период оказания и их стоимость.</w:t>
      </w:r>
    </w:p>
    <w:p w:rsidR="007972E2" w:rsidRDefault="00D67A9E">
      <w:pPr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Заказчик в течение 10 (десяти) дней с момента получения акта сдачи-приемки оказанных услуг обязуется его подписать или направить Исполнителю мотивированный отказ, составленный в письменной форме, с указанием сроков устранения недостатков.</w:t>
      </w:r>
    </w:p>
    <w:p w:rsidR="007972E2" w:rsidRDefault="00D67A9E">
      <w:pPr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Заказчик, принявший оказанные Услуги, не лишается права ссылаться на недостатки, которые могли быть установлены при обычном способе приемки (явные недостатки).</w:t>
      </w:r>
    </w:p>
    <w:p w:rsidR="007972E2" w:rsidRDefault="00D67A9E">
      <w:pPr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надлежащего оформления исполнения Договора Стороны договорились о применении формы Акта сдачи-приемки оказанных услуг, согласованной Сторонами в Приложении №2 к Договору. Акт сдачи-приемки оказанных услуг должен содержать необходимые реквизиты, установленные Федеральным законом от 06.12.2011 № 402-ФЗ «О бухгалтерском учете»,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т.ч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наименование документа; дату составления документа; наименование экономического субъекта, составившего документ; содержание факта хозяйственной жизни; величину натурального и (или) денежного измерения факта хозяйственной жизни с указанием единиц измерения; наименование должности лица (лиц), совершившего (совершивших) сделку, операцию, и ответственного (ответственных) за правильность ее оформления либо наименование должности лица (лиц), ответственного (ответственных) за правильность оформления свершившегося события, дату и номер Договора.</w:t>
      </w:r>
    </w:p>
    <w:p w:rsidR="007972E2" w:rsidRDefault="00D67A9E">
      <w:pPr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несет ответственность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несохранность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том числе, в случае хищения, порчи, пожара или утраты иным путем) предоставленного Заказчиком для исполнения Договора имущества. В случае необеспечения сохранности предоставленного имущества Исполнитель по требованию Заказчика в течение 3 (трех) дней (если более длительный срок не установлен Заказчиком) возмещает стоимость утраченного или поврежденного имущества, рассчитанную Заказчиком исходя из цены его приобретения Заказчика, либо по рыночной стоимости (согласованной Сторонами).</w:t>
      </w:r>
    </w:p>
    <w:p w:rsidR="007972E2" w:rsidRDefault="00D67A9E">
      <w:pPr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Привлечение третьих лиц (соисполнителей) для оказания Услуг по Договору допускается только при наличии письменного согласия Заказчика. В Договоре с соисполнителем должно быть предусмотрено право Заказчика проверять и наблюдать за деятельностью соисполнителя и за выполнением соисполнителем любых обязательств, принятых по Договору. Исполнитель осуществляет контроль за деятельностью соисполнителей и несет ответственность за их действия, а также за исполнение Договора в целом. Соисполнитель обязан выполнять требования Заказчика, аналогичные предъявляемым к Исполнителю. Исполнитель несет ответственность за то, чтобы оказываемые Услуги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соисполнители удовлетворяли требованиям Заказчика, действующим нормативным документам и Договору.</w:t>
      </w:r>
    </w:p>
    <w:p w:rsidR="007972E2" w:rsidRDefault="00D67A9E">
      <w:pPr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предоставляет Заказчику информацию об отнесении привлекаемых соисполнителей к субъектам малого и среднего предпринимательства в момент заключения Договора (дополнительного соглашения о привлечении/замене соисполнителей), в том числе содержащую: наименование, фирменное наименование, место нахождения, ИНН соисполнителей, информацию о предмете и цене заключаемых договоров с соисполнителями, общей стоимости договоров, заключаемых с указанными субъектами.</w:t>
      </w:r>
    </w:p>
    <w:p w:rsidR="007972E2" w:rsidRDefault="007972E2">
      <w:pPr>
        <w:widowControl w:val="0"/>
        <w:shd w:val="clear" w:color="auto" w:fill="FFFFFF"/>
        <w:tabs>
          <w:tab w:val="left" w:pos="851"/>
          <w:tab w:val="left" w:pos="993"/>
          <w:tab w:val="left" w:pos="1134"/>
        </w:tabs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72E2" w:rsidRDefault="00D67A9E">
      <w:pPr>
        <w:numPr>
          <w:ilvl w:val="0"/>
          <w:numId w:val="1"/>
        </w:num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 xml:space="preserve">Сроки оказания услуг </w:t>
      </w:r>
    </w:p>
    <w:p w:rsidR="007972E2" w:rsidRDefault="00D67A9E">
      <w:pPr>
        <w:numPr>
          <w:ilvl w:val="1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оказания </w:t>
      </w:r>
      <w:r w:rsidR="001D4652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слуг установлен с </w:t>
      </w:r>
      <w:r w:rsidR="001D20FA"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B6D7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6B5A6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.2026 по </w:t>
      </w:r>
      <w:r w:rsidR="006B5A63"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B5A63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6B5A6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 </w:t>
      </w:r>
    </w:p>
    <w:p w:rsidR="007972E2" w:rsidRDefault="007972E2">
      <w:pPr>
        <w:shd w:val="clear" w:color="auto" w:fill="FFFFFF"/>
        <w:spacing w:after="0" w:line="240" w:lineRule="auto"/>
        <w:ind w:left="39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72E2" w:rsidRDefault="00D67A9E">
      <w:pPr>
        <w:numPr>
          <w:ilvl w:val="0"/>
          <w:numId w:val="1"/>
        </w:num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Права и обязанности сторон</w:t>
      </w:r>
    </w:p>
    <w:p w:rsidR="007972E2" w:rsidRDefault="00D67A9E">
      <w:pPr>
        <w:numPr>
          <w:ilvl w:val="1"/>
          <w:numId w:val="1"/>
        </w:numPr>
        <w:shd w:val="clear" w:color="auto" w:fill="FFFFFF"/>
        <w:tabs>
          <w:tab w:val="num" w:pos="567"/>
          <w:tab w:val="left" w:pos="851"/>
          <w:tab w:val="left" w:pos="90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Исполнитель обязан:</w:t>
      </w:r>
    </w:p>
    <w:p w:rsidR="007972E2" w:rsidRDefault="00D67A9E">
      <w:pPr>
        <w:numPr>
          <w:ilvl w:val="2"/>
          <w:numId w:val="1"/>
        </w:numPr>
        <w:shd w:val="clear" w:color="auto" w:fill="FFFFFF"/>
        <w:tabs>
          <w:tab w:val="clear" w:pos="1620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своими силами оказать Услуги в объеме и в сроки, предусмотренные Договором, если иное не предусмотрено Договором;</w:t>
      </w:r>
    </w:p>
    <w:p w:rsidR="007972E2" w:rsidRDefault="00D67A9E">
      <w:pPr>
        <w:numPr>
          <w:ilvl w:val="2"/>
          <w:numId w:val="1"/>
        </w:numPr>
        <w:shd w:val="clear" w:color="auto" w:fill="FFFFFF"/>
        <w:tabs>
          <w:tab w:val="clear" w:pos="1620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поставить в известность Заказчика в случае возникновения обстоятельств, замедляющих ход Услуг или делающих дальнейшее продолжение Услуг невозможным;</w:t>
      </w:r>
    </w:p>
    <w:p w:rsidR="007972E2" w:rsidRDefault="00D67A9E">
      <w:pPr>
        <w:numPr>
          <w:ilvl w:val="2"/>
          <w:numId w:val="1"/>
        </w:numPr>
        <w:shd w:val="clear" w:color="auto" w:fill="FFFFFF"/>
        <w:tabs>
          <w:tab w:val="clear" w:pos="1620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получать письменное согласие Заказчика на уступку, передачу, перепоручение прав (требований) и обязанностей Исполнителя по Договору третьему лицу;</w:t>
      </w:r>
    </w:p>
    <w:p w:rsidR="007972E2" w:rsidRDefault="00D67A9E">
      <w:pPr>
        <w:numPr>
          <w:ilvl w:val="2"/>
          <w:numId w:val="1"/>
        </w:numPr>
        <w:shd w:val="clear" w:color="auto" w:fill="FFFFFF"/>
        <w:tabs>
          <w:tab w:val="clear" w:pos="1620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предоставлять Заказчику: </w:t>
      </w:r>
    </w:p>
    <w:p w:rsidR="007972E2" w:rsidRDefault="00D67A9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информацию о полной цепочке собственников Исполнителя, включая конечных бенефициаров, а также о составе исполнительных органов Исполнителя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, с предоставлением копий подтверждающих данную информацию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документов (учредительные документы, протоколы органов управления, выписки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 ЕГРЮЛ, реестра акционеров, паспорта граждан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и т.п.), по форме, указанной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Приложении №3 к настоящему Договору;</w:t>
      </w:r>
    </w:p>
    <w:p w:rsidR="007972E2" w:rsidRDefault="00D67A9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информацию о привлечении Исполнителем к исполнению своих обязательств по договорам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третьих лиц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заключения договора с указанными лицами, включая предоставление сведений в отношении всей цепочки собственников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третьих лиц, привлекаемых Исполнителем для исполнения своих обязательств по Договору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том числе конечных бенефициаров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(вместе с копиями подтверждающих документов),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 форме, указанной в Приложении № 3 к настоящему Договору;</w:t>
      </w:r>
    </w:p>
    <w:p w:rsidR="007972E2" w:rsidRDefault="00D67A9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информацию об изменении состава (по сравнению с существовавшим 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на дату заключения настоящего Договора) собственников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Исполнителя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третьих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лиц, привлеченных Исполнителем к исполнению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своих обязательств по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Договору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(состава участников; в отношении участников, являющихся юридическими лицами, - состава их участников и т.д.),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включая бенефициаров (в том числе конечных), а также состава исполнительных органов Исполнителя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третьих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лиц, привлеченных Исполнителем к исполнению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своих обязательств по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 xml:space="preserve"> Договору.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Информация (вместе с копиями подтверждающих документов) представляется Заказчику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форме, указанной в Приложении №3 к настоящему Д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оговору,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не позднее 3 календарных дней с даты наступления соответствующего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события (юридического факта)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способом, позволяющим подтвердить дату получения. </w:t>
      </w:r>
    </w:p>
    <w:p w:rsidR="007972E2" w:rsidRDefault="00D67A9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В случае если информация о полной цепочке собственников Исполнителя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третьего лица, привлеченного</w:t>
      </w:r>
      <w:r>
        <w:rPr>
          <w:rFonts w:ascii="Times New Roman" w:eastAsia="Times New Roman" w:hAnsi="Times New Roman" w:cs="Times New Roman"/>
          <w:i/>
          <w:color w:val="000000"/>
          <w:spacing w:val="-4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Исполнителем к исполнению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своих обязательств 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Договору, содержит персональные данные, Исполнитель обеспечивает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получение и направление одновременно с указанной информацией оформленных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в соответствии с требованиями Федерального закона «О персональных данных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письменных согласий на обработку персональных данных,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форме, указанной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Приложении №4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настоящему Договору;</w:t>
      </w:r>
    </w:p>
    <w:p w:rsidR="007972E2" w:rsidRDefault="00D67A9E">
      <w:pPr>
        <w:numPr>
          <w:ilvl w:val="2"/>
          <w:numId w:val="1"/>
        </w:numPr>
        <w:shd w:val="clear" w:color="auto" w:fill="FFFFFF"/>
        <w:tabs>
          <w:tab w:val="clear" w:pos="1620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предоставлять Заказчику документы, подтверждающие полномочия лиц, подписывающих первичные учетные документы, в случае, если право их подписи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предоставлено иным лицам, кроме единоличного исполнительного органа (руководителя) Исполнителя;</w:t>
      </w:r>
    </w:p>
    <w:p w:rsidR="007972E2" w:rsidRDefault="00D67A9E">
      <w:pPr>
        <w:numPr>
          <w:ilvl w:val="2"/>
          <w:numId w:val="1"/>
        </w:numPr>
        <w:shd w:val="clear" w:color="auto" w:fill="FFFFFF"/>
        <w:tabs>
          <w:tab w:val="clear" w:pos="1620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продавать или не передавать документацию, переданную Заказчиком или созданную в процессе оказания Услуг и обусловленную оказанием Услуг, третьей стороне без письменного разрешения Заказчика;</w:t>
      </w:r>
    </w:p>
    <w:p w:rsidR="007972E2" w:rsidRDefault="00D67A9E">
      <w:pPr>
        <w:numPr>
          <w:ilvl w:val="2"/>
          <w:numId w:val="1"/>
        </w:numPr>
        <w:shd w:val="clear" w:color="auto" w:fill="FFFFFF"/>
        <w:tabs>
          <w:tab w:val="clear" w:pos="1620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рациональное использование энергетических ресурсов (электрической энергии, газа, воды) при выполнении работ (оказании услуг) на объектах Заказчика.</w:t>
      </w:r>
    </w:p>
    <w:p w:rsidR="007972E2" w:rsidRDefault="00D67A9E">
      <w:pPr>
        <w:numPr>
          <w:ilvl w:val="2"/>
          <w:numId w:val="1"/>
        </w:numPr>
        <w:shd w:val="clear" w:color="auto" w:fill="FFFFFF"/>
        <w:tabs>
          <w:tab w:val="clear" w:pos="1620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Оформить все требуемые разрешения и согласования от соответствующих органов, необходимые для выполнения настоящего Договора.</w:t>
      </w:r>
    </w:p>
    <w:p w:rsidR="007972E2" w:rsidRDefault="00D67A9E">
      <w:pPr>
        <w:numPr>
          <w:ilvl w:val="2"/>
          <w:numId w:val="1"/>
        </w:numPr>
        <w:shd w:val="clear" w:color="auto" w:fill="FFFFFF"/>
        <w:tabs>
          <w:tab w:val="clear" w:pos="1620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Иметь лицензию и (или) соответствующие разрешения (документы), предусмотренные действующим законодательством, на осуществление деятельности, соответствующей предмету настоящего Договора.</w:t>
      </w:r>
    </w:p>
    <w:p w:rsidR="007972E2" w:rsidRDefault="00D67A9E">
      <w:pPr>
        <w:numPr>
          <w:ilvl w:val="1"/>
          <w:numId w:val="1"/>
        </w:numPr>
        <w:shd w:val="clear" w:color="auto" w:fill="FFFFFF"/>
        <w:tabs>
          <w:tab w:val="num" w:pos="567"/>
          <w:tab w:val="left" w:pos="851"/>
          <w:tab w:val="left" w:pos="900"/>
          <w:tab w:val="left" w:pos="993"/>
        </w:tabs>
        <w:spacing w:before="240"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Исполнитель имеет право:</w:t>
      </w:r>
    </w:p>
    <w:p w:rsidR="007972E2" w:rsidRDefault="00D67A9E">
      <w:pPr>
        <w:numPr>
          <w:ilvl w:val="2"/>
          <w:numId w:val="1"/>
        </w:numPr>
        <w:shd w:val="clear" w:color="auto" w:fill="FFFFFF"/>
        <w:tabs>
          <w:tab w:val="clear" w:pos="1620"/>
          <w:tab w:val="num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письменного согласия Заказчика привлечь к оказанию Услуг соисполнителей.</w:t>
      </w:r>
    </w:p>
    <w:p w:rsidR="007972E2" w:rsidRDefault="00D67A9E">
      <w:pPr>
        <w:numPr>
          <w:ilvl w:val="1"/>
          <w:numId w:val="1"/>
        </w:numPr>
        <w:shd w:val="clear" w:color="auto" w:fill="FFFFFF"/>
        <w:tabs>
          <w:tab w:val="num" w:pos="567"/>
          <w:tab w:val="left" w:pos="851"/>
          <w:tab w:val="left" w:pos="900"/>
          <w:tab w:val="left" w:pos="993"/>
        </w:tabs>
        <w:spacing w:before="240"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2" w:name="Par0"/>
      <w:bookmarkEnd w:id="2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Заказчик обязан:</w:t>
      </w:r>
    </w:p>
    <w:p w:rsidR="007972E2" w:rsidRDefault="00D67A9E">
      <w:pPr>
        <w:numPr>
          <w:ilvl w:val="2"/>
          <w:numId w:val="1"/>
        </w:numPr>
        <w:shd w:val="clear" w:color="auto" w:fill="FFFFFF"/>
        <w:tabs>
          <w:tab w:val="clear" w:pos="1620"/>
          <w:tab w:val="num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оказывать Исполнителю содействие и предоставить необходимую для оказания Услуг документацию; </w:t>
      </w:r>
    </w:p>
    <w:p w:rsidR="007972E2" w:rsidRDefault="00D67A9E">
      <w:pPr>
        <w:numPr>
          <w:ilvl w:val="2"/>
          <w:numId w:val="1"/>
        </w:numPr>
        <w:shd w:val="clear" w:color="auto" w:fill="FFFFFF"/>
        <w:tabs>
          <w:tab w:val="clear" w:pos="1620"/>
          <w:tab w:val="num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производить расчеты с Исполнителем в размере и в сроки, установленные Договором.</w:t>
      </w:r>
    </w:p>
    <w:p w:rsidR="007972E2" w:rsidRDefault="00D67A9E">
      <w:pPr>
        <w:numPr>
          <w:ilvl w:val="1"/>
          <w:numId w:val="1"/>
        </w:numPr>
        <w:shd w:val="clear" w:color="auto" w:fill="FFFFFF"/>
        <w:tabs>
          <w:tab w:val="num" w:pos="567"/>
          <w:tab w:val="left" w:pos="851"/>
          <w:tab w:val="left" w:pos="900"/>
          <w:tab w:val="left" w:pos="993"/>
        </w:tabs>
        <w:spacing w:before="240"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Заказчик имеет право:</w:t>
      </w:r>
    </w:p>
    <w:p w:rsidR="007972E2" w:rsidRDefault="00D67A9E">
      <w:pPr>
        <w:numPr>
          <w:ilvl w:val="2"/>
          <w:numId w:val="1"/>
        </w:numPr>
        <w:shd w:val="clear" w:color="auto" w:fill="FFFFFF"/>
        <w:tabs>
          <w:tab w:val="clear" w:pos="1620"/>
          <w:tab w:val="num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проверять ход и качество Услуг, оказываемых Исполнителем, не вмешиваясь в его деятельность;</w:t>
      </w:r>
    </w:p>
    <w:p w:rsidR="007972E2" w:rsidRDefault="00D67A9E">
      <w:pPr>
        <w:numPr>
          <w:ilvl w:val="2"/>
          <w:numId w:val="1"/>
        </w:numPr>
        <w:shd w:val="clear" w:color="auto" w:fill="FFFFFF"/>
        <w:tabs>
          <w:tab w:val="clear" w:pos="1620"/>
          <w:tab w:val="num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отказаться полностью или частично от обязательств по Договору, оплатив фактически оказанные Исполнителем Услуги и возместив Исполнителю разумные и обоснованные расходы, понесенные последним в связи с оказанием Услуг по Договору и подтвержденные Заказчику документально;</w:t>
      </w:r>
    </w:p>
    <w:p w:rsidR="007972E2" w:rsidRDefault="00D67A9E">
      <w:pPr>
        <w:numPr>
          <w:ilvl w:val="2"/>
          <w:numId w:val="1"/>
        </w:numPr>
        <w:shd w:val="clear" w:color="auto" w:fill="FFFFFF"/>
        <w:tabs>
          <w:tab w:val="clear" w:pos="1620"/>
          <w:tab w:val="num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требовать от Исполнителя объяснений, пояснений и комментариев, связанных с оказанием Услуг.</w:t>
      </w:r>
    </w:p>
    <w:p w:rsidR="007972E2" w:rsidRDefault="007972E2">
      <w:pPr>
        <w:widowControl w:val="0"/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72E2" w:rsidRDefault="00D67A9E">
      <w:pPr>
        <w:numPr>
          <w:ilvl w:val="0"/>
          <w:numId w:val="1"/>
        </w:num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Качество услуг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0"/>
          <w:tab w:val="num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гарантирует качество Услуг в соответствии с требованиями, предъявляемыми к аналогичным услугам и позволяющими пользоваться результатами Услуг в соответствии с назначением и условиями Договора.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0"/>
          <w:tab w:val="num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обязуется по первому требованию Заказчика, в максимально короткие сроки, но не позднее 5 (пяти) календарных дней с момента предъявления требования, если иной срок устранения недостатков не согласован Сторонами, устранять выявленные недостатки, если оказаны Услуги ненадлежащего качества и/или в процессе оказания Услуг допущены отступления от условий Договора, ухудшающие качество Услуг.</w:t>
      </w:r>
    </w:p>
    <w:p w:rsidR="007972E2" w:rsidRDefault="007972E2">
      <w:pPr>
        <w:widowControl w:val="0"/>
        <w:tabs>
          <w:tab w:val="num" w:pos="567"/>
          <w:tab w:val="left" w:pos="993"/>
          <w:tab w:val="left" w:pos="1092"/>
        </w:tabs>
        <w:spacing w:after="120" w:line="240" w:lineRule="auto"/>
        <w:ind w:left="283"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72E2" w:rsidRDefault="00D67A9E">
      <w:pPr>
        <w:numPr>
          <w:ilvl w:val="0"/>
          <w:numId w:val="1"/>
        </w:num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Соблюдение требований к заключению договора. КОНФИДЕНЦИАЛЬНОСТЬ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124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Исполнитель заверяет Заказчика и гарантирует ему, что:</w:t>
      </w:r>
    </w:p>
    <w:p w:rsidR="007972E2" w:rsidRDefault="00D67A9E">
      <w:pPr>
        <w:widowControl w:val="0"/>
        <w:numPr>
          <w:ilvl w:val="0"/>
          <w:numId w:val="3"/>
        </w:numPr>
        <w:shd w:val="clear" w:color="auto" w:fill="FFFFFF"/>
        <w:tabs>
          <w:tab w:val="num" w:pos="284"/>
          <w:tab w:val="num" w:pos="567"/>
          <w:tab w:val="left" w:pos="993"/>
          <w:tab w:val="left" w:pos="1092"/>
          <w:tab w:val="left" w:pos="194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вправе совершить сделку на условиях Договора, осуществлять свои права и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br/>
        <w:t>исполнять свои обязанности по Договору, и никакие ограничения не будут возложены органами управления Исполнителя на правомочия Исполнителя по заключению и исполнению Договора;</w:t>
      </w:r>
    </w:p>
    <w:p w:rsidR="007972E2" w:rsidRDefault="00D67A9E">
      <w:pPr>
        <w:widowControl w:val="0"/>
        <w:numPr>
          <w:ilvl w:val="0"/>
          <w:numId w:val="3"/>
        </w:numPr>
        <w:shd w:val="clear" w:color="auto" w:fill="FFFFFF"/>
        <w:tabs>
          <w:tab w:val="num" w:pos="284"/>
          <w:tab w:val="num" w:pos="567"/>
          <w:tab w:val="left" w:pos="993"/>
          <w:tab w:val="left" w:pos="1092"/>
          <w:tab w:val="left" w:pos="194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органы/представители Исполнителя, заключающие Договор, наделены должным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lastRenderedPageBreak/>
        <w:t>образом полномочиями на его заключение, получены все необходимые разрешения и/или одобрения</w:t>
      </w:r>
      <w:r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 xml:space="preserve"> органов управления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Исполнителя, и заключением Договора они не нарушают ни одно из положений уставных,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внутренних документов и решений органов управления;</w:t>
      </w:r>
    </w:p>
    <w:p w:rsidR="007972E2" w:rsidRDefault="00D67A9E">
      <w:pPr>
        <w:widowControl w:val="0"/>
        <w:tabs>
          <w:tab w:val="num" w:pos="124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- если в период действия Договора в полномочиях органов/представителей Исполнителя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произойдут какие-либо изменения либо произойдет изменение органов/представителей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Исполнителя, Исполнитель обязуется предоставить Заказчику соответствующие документальные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подтверждения. Е</w:t>
      </w:r>
      <w:r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 xml:space="preserve">сли в связи с вышеуказанными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изменениями потребуется разрешение и/или одобрение органов управления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Исполнителя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Исполнитель обязуется приложить все усилия для получения соответствующего разрешения и/или одобрения своих органов управления и предоставить эти разрешения и/или одобрения. Риск неблагоприятных последствий непредставления документального подтверждения несет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Исполнитель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972E2" w:rsidRDefault="00D67A9E">
      <w:pPr>
        <w:widowControl w:val="0"/>
        <w:tabs>
          <w:tab w:val="num" w:pos="124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Указанные заверения являются существенными для Заказчика.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124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Исполнитель также заверяет и гарантирует Заказчику следующее:</w:t>
      </w:r>
    </w:p>
    <w:p w:rsidR="007972E2" w:rsidRDefault="00D67A9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зарегистрирован в ЕГРЮЛ надлежащим образом;</w:t>
      </w:r>
    </w:p>
    <w:p w:rsidR="007972E2" w:rsidRDefault="00D67A9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его исполнительный орган находится и осуществляет функции управления по месту регистрации юридического лица и в нем нет дисквалифицированных лиц;</w:t>
      </w:r>
    </w:p>
    <w:p w:rsidR="007972E2" w:rsidRDefault="00D67A9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располагает персоналом, имуществом и материальными ресурсами, необходимыми для выполнения своих обязательств по Договору, а в случае привлечения подрядных организаций (соисполнителей) принимает все меры должной осмотрительности, чтобы подрядные организации (соисполнители) соответствовали данному требованию;</w:t>
      </w:r>
    </w:p>
    <w:p w:rsidR="007972E2" w:rsidRDefault="00D67A9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располагает лицензиями, необходимыми для осуществления деятельности и исполнения обязательств по Договору, если осуществляемая по Договору деятельность является лицензируемой;</w:t>
      </w:r>
    </w:p>
    <w:p w:rsidR="007972E2" w:rsidRDefault="00D67A9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является членом саморегулируемой организации, если осуществляемая по Договору деятельность требует членства в саморегулируемой организации;</w:t>
      </w:r>
    </w:p>
    <w:p w:rsidR="007972E2" w:rsidRDefault="00D67A9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учету, представляет годовую бухгалтерскую отчетность в налоговый орган; </w:t>
      </w:r>
    </w:p>
    <w:p w:rsidR="007972E2" w:rsidRDefault="00D67A9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ведет налоговый учет и составляет налоговую отчетность в соответствии с законодательством Российской Федерации, субъектов Российской Федерации и нормативными правовыми актами органов местного самоуправления, своевременно и в полном объеме представляет налоговую отчетность в налоговые органы;</w:t>
      </w:r>
    </w:p>
    <w:p w:rsidR="007972E2" w:rsidRDefault="00D67A9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не допускает искажения сведений о фактах хозяйственной жизни (совокупности таких фактов) и объектах налогообложения в первичных документах, бухгалтерском и налоговом учете, в бухгалтерской и налоговой отчетности, а также не отражает в бухгалтерском и налоговом учете, в бухгалтерской и налоговой отчетности факты хозяйственной жизни выборочно, игнорируя те из них, которые непосредственно не связаны с получением налоговой выгоды;</w:t>
      </w:r>
    </w:p>
    <w:p w:rsidR="007972E2" w:rsidRDefault="00D67A9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своевременно и в полном объеме уплачивает налоги, сборы и страховые взносы;</w:t>
      </w:r>
    </w:p>
    <w:p w:rsidR="007972E2" w:rsidRDefault="00D67A9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отражает в налоговой отчетности по НДС все суммы НДС, предъявленные Заказчику;</w:t>
      </w:r>
    </w:p>
    <w:p w:rsidR="007972E2" w:rsidRDefault="00D67A9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лица, подписывающие от его имени первичные документы и счета-фактуры, имеют на это все необходимые полномочия и доверенности.</w:t>
      </w:r>
    </w:p>
    <w:p w:rsidR="007972E2" w:rsidRDefault="00D67A9E">
      <w:pPr>
        <w:widowControl w:val="0"/>
        <w:tabs>
          <w:tab w:val="num" w:pos="124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Указанные заверения являются существенными для Заказчика.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124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Передача и использование Сторонами по настоящему Договору информации, составляющей коммерческую тайну, осуществляется на основании соглашения о конфиденциальности, заключаемого Сторонами по типовой форме, утвержденной Заказчиком.</w:t>
      </w:r>
    </w:p>
    <w:p w:rsidR="007972E2" w:rsidRDefault="007972E2">
      <w:pPr>
        <w:widowControl w:val="0"/>
        <w:tabs>
          <w:tab w:val="num" w:pos="138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</w:p>
    <w:p w:rsidR="007972E2" w:rsidRDefault="00D67A9E">
      <w:pPr>
        <w:numPr>
          <w:ilvl w:val="0"/>
          <w:numId w:val="1"/>
        </w:num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Антикоррупционная оговорка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124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Сторонам известно о том, что они реализуют требования статьи 13.3 Федерального закона от 25.12.2008 № 273-ФЗ «О противодействии коррупции», принимают меры по предупреждению коррупции, присоединились к Антикоррупционной хартии российского бизнеса 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lastRenderedPageBreak/>
        <w:t>(</w:t>
      </w:r>
      <w:r w:rsidR="00653AA1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ПАО «МРСК Центра и Приволжья» 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свидетельство от </w:t>
      </w:r>
      <w:r w:rsidR="00653AA1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08</w:t>
      </w:r>
      <w:r>
        <w:rPr>
          <w:rFonts w:ascii="Times New Roman" w:hAnsi="Times New Roman" w:cs="Times New Roman"/>
          <w:spacing w:val="-4"/>
          <w:sz w:val="24"/>
          <w:szCs w:val="24"/>
        </w:rPr>
        <w:t>.</w:t>
      </w:r>
      <w:r w:rsidR="00653AA1">
        <w:rPr>
          <w:rFonts w:ascii="Times New Roman" w:hAnsi="Times New Roman" w:cs="Times New Roman"/>
          <w:spacing w:val="-4"/>
          <w:sz w:val="24"/>
          <w:szCs w:val="24"/>
        </w:rPr>
        <w:t>04</w:t>
      </w:r>
      <w:r>
        <w:rPr>
          <w:rFonts w:ascii="Times New Roman" w:hAnsi="Times New Roman" w:cs="Times New Roman"/>
          <w:spacing w:val="-4"/>
          <w:sz w:val="24"/>
          <w:szCs w:val="24"/>
        </w:rPr>
        <w:t>.201</w:t>
      </w:r>
      <w:r w:rsidR="00653AA1">
        <w:rPr>
          <w:rFonts w:ascii="Times New Roman" w:hAnsi="Times New Roman" w:cs="Times New Roman"/>
          <w:spacing w:val="-4"/>
          <w:sz w:val="24"/>
          <w:szCs w:val="24"/>
        </w:rPr>
        <w:t>5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№</w:t>
      </w:r>
      <w:r w:rsidR="00653AA1">
        <w:rPr>
          <w:rFonts w:ascii="Times New Roman" w:hAnsi="Times New Roman" w:cs="Times New Roman"/>
          <w:spacing w:val="-4"/>
          <w:sz w:val="24"/>
          <w:szCs w:val="24"/>
        </w:rPr>
        <w:t xml:space="preserve"> 0202)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включены в Реестр надежных партнеров, ведут Антикоррупционную политику и развивают </w:t>
      </w:r>
      <w:proofErr w:type="spellStart"/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недопускающую</w:t>
      </w:r>
      <w:proofErr w:type="spellEnd"/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коррупционных проявлений культуру, поддерживают деловые отношения с контрагентами, которые гарантируют добросовестность своих партнеров и поддерживают антикоррупционные стандарты ведения бизнеса.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124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Стороны настоящим подтверждают,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что они ознакомились с Антикоррупционной хартией российского бизнеса и Антикоррупционной политикой ПАО «Россети» и дочерних обществ ПАО «Россети» (представленными в разделе «Антикоррупционная политика» на их официальных сайтах) полностью принимают положения Антикоррупционной политики ПАО «Россети» и дочерних обществ ПАО «Россети» и обязуются обеспечивать соблюдение ее требований как со своей стороны, так и со стороны аффилированных с ними физических и юридических лиц, действующих по настоящему Договору, включая собственников, должностных лиц, работников и/или посредников.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124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 (прямо или косвенно) любым лицам для оказания влияния на действия или решения этих лиц с целью получить какие-либо неправомерные преимущества или достичь иные неправомерные цели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ru-RU"/>
        </w:rPr>
        <w:t>.</w:t>
      </w:r>
    </w:p>
    <w:p w:rsidR="007972E2" w:rsidRDefault="00D67A9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Стороны отказываются от стимулирования каким-либо образом работников друг друга,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ставящими работника в определенную зависимость и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val="en-US" w:eastAsia="ru-RU"/>
        </w:rPr>
        <w:t> 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направленными на обеспечение выполнения этим работником каких-либо действий в пользу стимулирующей его стороны (Заказчика или Исполнителя).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124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В случае возникновения у одной из Сторон подозрений, что произошло или может произойти нарушение каких-либо положений пунктов 8.1 – 8.3 Антикоррупционной оговорки, указанная Сторона обязуется уведомить другую Сторону в письменной форме. После письменного уведомления Сторона имеет право приостановить исполнение настоящего Договора до получения подтверждения, что нарушения не произошло или не произойдет.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ru-RU"/>
        </w:rPr>
        <w:t>Это подтверждение должно быть направлено в течение 10 (десяти) рабочих дней с даты направления письменного уведомления.</w:t>
      </w:r>
    </w:p>
    <w:p w:rsidR="007972E2" w:rsidRDefault="00D67A9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В письменном уведомлении Сторона обязана сослаться на факты и/или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пунктов 8.1, 8.2 Антикоррупционной оговорки любой из Сторон, аффилированными лицами, работниками или посредниками.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124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В случае нарушения одной из Сторон обязательств по соблюдению требований Антикоррупционной политики, предусмотренных пунктами 8.1, 8.2 Антикоррупционной оговорки, и обязательств воздерживаться от запрещенных в пункте 8.3 Антикоррупционной оговорки действий и/или неполучения другой стороной в установленный срок подтверждения, что нарушения не произошло или не произойдет, Исполнитель или Заказчик имеет право расторгнуть настоящий Договор в одностороннем порядке полностью или в части, направив письменное уведомление о расторжении. Сторона, по чьей инициативе был расторгнут настоящий Договор, в соответствии с положениями настоящего пункта вправе требовать возмещения реального ущерба, возникшего в результате такого расторжения.</w:t>
      </w:r>
    </w:p>
    <w:p w:rsidR="007972E2" w:rsidRDefault="007972E2">
      <w:pPr>
        <w:widowControl w:val="0"/>
        <w:shd w:val="clear" w:color="auto" w:fill="FFFFFF"/>
        <w:tabs>
          <w:tab w:val="num" w:pos="567"/>
          <w:tab w:val="left" w:pos="993"/>
          <w:tab w:val="left" w:pos="1092"/>
          <w:tab w:val="left" w:pos="1134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72E2" w:rsidRDefault="00D67A9E">
      <w:pPr>
        <w:numPr>
          <w:ilvl w:val="0"/>
          <w:numId w:val="1"/>
        </w:num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Ответственность сторон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124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неисполнение и/или ненадлежащее исполнение Сторонами своих обязательств по Договору </w:t>
      </w:r>
      <w:r>
        <w:rPr>
          <w:rFonts w:ascii="Times New Roman" w:eastAsia="Times New Roman" w:hAnsi="Times New Roman" w:cs="Times New Roman"/>
          <w:bCs/>
          <w:spacing w:val="5"/>
          <w:sz w:val="24"/>
          <w:szCs w:val="24"/>
          <w:lang w:eastAsia="ru-RU"/>
        </w:rPr>
        <w:t>Стороны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несут ответственность в соответствии с действующим законодательством. 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124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несоблюдения обязательств по Договору Исполнитель несет ответственность в соответствии с законодательством Российской Федерации, в том числе возмещает неполученные доходы, которые Заказчик получил бы при обычных условиях гражданского оборота, если бы его право не было нарушено (упущенная выгода), а также возмещает понесенные Заказчиком расходы, включая уплату пеней и штрафов, и иные убытки.</w:t>
      </w:r>
    </w:p>
    <w:p w:rsidR="00D67A9E" w:rsidRDefault="00D67A9E" w:rsidP="00D67A9E">
      <w:pPr>
        <w:widowControl w:val="0"/>
        <w:numPr>
          <w:ilvl w:val="1"/>
          <w:numId w:val="1"/>
        </w:numPr>
        <w:tabs>
          <w:tab w:val="num" w:pos="124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случае переуступки Исполнителем права требования по Договору с нарушением условий, указанных в п. 5.1.3 Договора, Заказчик вправе начислить и взыскать с Исполнителя штраф за каждое нарушение в размере 1% от Цены Договора.</w:t>
      </w:r>
    </w:p>
    <w:p w:rsidR="007972E2" w:rsidRPr="00D67A9E" w:rsidRDefault="00D67A9E" w:rsidP="00D67A9E">
      <w:pPr>
        <w:widowControl w:val="0"/>
        <w:numPr>
          <w:ilvl w:val="1"/>
          <w:numId w:val="1"/>
        </w:numPr>
        <w:tabs>
          <w:tab w:val="num" w:pos="124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7A9E">
        <w:rPr>
          <w:rFonts w:ascii="Times New Roman" w:hAnsi="Times New Roman" w:cs="Times New Roman"/>
          <w:sz w:val="24"/>
          <w:szCs w:val="24"/>
          <w:lang w:eastAsia="ru-RU"/>
        </w:rPr>
        <w:t>В случае просрочки оплаты оказанных Услуг Заказчик уплачивает неустойку в размере 1/360 ключевой ставки, установленной Банком России на день просрочки исполнения обязательства, от суммы просроченного платежа за каждый день просрочки до полной оплаты оказанных Услуг, но не более 10% от цены неисполненного платежа.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1210"/>
          <w:tab w:val="num" w:pos="124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иное не установлено иными положениями Договора, при нарушении Исполнителем договорных обязательств Заказчик вправе требовать от Исполнителя оплаты:</w:t>
      </w:r>
    </w:p>
    <w:p w:rsidR="007972E2" w:rsidRDefault="00D67A9E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непредставления или неполного предоставления Исполнителем информации об отнесении привлекаемых соисполнителей к субъектам малого и среднего предпринимательства в соответствии с п.3.9 Договора, Исполнитель уплачивает Заказчику штраф в размере 0,1% от цены Договора за каждое нарушение;</w:t>
      </w:r>
    </w:p>
    <w:p w:rsidR="007972E2" w:rsidRDefault="00D67A9E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</w:t>
      </w:r>
      <w:r w:rsidRPr="00997775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несоблюдение Исполнителем установленных по Договору сроков оказания Услуг (в т. ч. этапов услуг) – неустойки в размере 1/360 ключевой ставки, установленной Банком России на день просрочки исполнения обязательства за каждый календарный день просрочки до надлежащего исполнения обязательства, но не более 10% от цены неисполненного в срок обязательства;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124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Уплата неустойки не освобождает ни одну из Сторон Договора от надлежащего исполнения условий его в полном объёме.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124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неисполнения Исполнителем обязанностей, установленных п. 5.1.4. настоящего Договора, Заказчик вправе в одностороннем внесудебном порядке отказаться от исполнения настоящего Договора письменно уведомив об этом Исполнителя. Договор считается расторгнутым по истечении 5 (пяти) календарных дней с момента получения Исполнителем указанного письменного уведомления Заказчика.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124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окажется, что какое-либо из заверений и гарантий, данных Исполнителем в Договоре, не соответствует действительности или Исполнитель не выполнит обязательств, взятых на себя в соответствии с п. 7.1 Договора, Заказчик вправе отказаться от исполнения Договора и требовать от Исполнителя возмещения убытков в полном размере. Признание недействительным Договора (или его части) не влечет недействительность положения о праве на возмещение убытков, которое рассматривается Сторонами как отдельное соглашение о возмещении убытков в случае невыполнения или ненадлежащего выполнения Исполнителем обязательств, взятых на себя в соответствии с п. 7.1 Договора, что повлекло признание недействительным Договора или его части в судебном порядке.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284"/>
          <w:tab w:val="left" w:pos="1092"/>
          <w:tab w:val="num" w:pos="124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Исполнитель нарушит гарантии (любую одну, несколько или все вместе), указанные в п. 7.2 настоящего Договора, и это повлечет:</w:t>
      </w:r>
    </w:p>
    <w:p w:rsidR="007972E2" w:rsidRDefault="00D67A9E">
      <w:pPr>
        <w:widowControl w:val="0"/>
        <w:tabs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предъявление налоговыми органами требований к Заказчику об уплате налогов, сборов, страховых взносов, штрафов, пеней, отказ в возможности признать расходы для целей налогообложения прибыли или включить НДС в состав налоговых вычетов и(или)</w:t>
      </w:r>
    </w:p>
    <w:p w:rsidR="007972E2" w:rsidRDefault="00D67A9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предъявление третьими лицами, купившими у Заказчика товары (работы, услуги), имущественные права, являющиеся предметом настоящего Договора, требований к Заказчику о возмещении убытков в виде начисленных по решению налогового органа налогов, сборов, страховых взносов, пеней, штрафов, а также возникших из-за отказа в возможности признать расходы для целей налогообложения прибыли или включить НДС в состав налоговых вычетов,</w:t>
      </w:r>
    </w:p>
    <w:p w:rsidR="007972E2" w:rsidRDefault="00D67A9E">
      <w:pPr>
        <w:widowControl w:val="0"/>
        <w:tabs>
          <w:tab w:val="num" w:pos="124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 Исполнитель обязуется возместить Заказчику указанные имущественные потери, который последний понес вследствие таких нарушений.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124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в соответствии со ст. 406.1 Гражданского кодекса Российской Федерации возмещает Заказчику все имущественные потери последнего, возникшие в случаях, указанных в п. 9.9 настоящего Договора, в размере предъявленных к Заказчику требований и недополученных Заказчиком сумм. При этом факт оспаривания или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неоспаривания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налоговых доначислений в налоговом органе, в том числе вышестоящем, или в суде, а также факт оспаривания или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неоспаривания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суде претензий третьих лиц не влияет на обязанность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Исполнителя возместить имущественные потери Заказчика.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284"/>
          <w:tab w:val="left" w:pos="1092"/>
          <w:tab w:val="num" w:pos="124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несет ответственность перед Заказчиком за ненадлежащее оформление и несвоевременное предоставление в соответствии с условиями Договора счетов-фактур в размере не принятых к вычету сумм налога на добавленную стоимость по соответствующему счету-фактуре, при этом Заказчик не обязан доказывать факт отказа налоговых органов в предоставлении вычетов или возмещения Заказчику из бюджета указанных выше сумм налога.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124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Ответственность Сторон в иных случаях определяется в соответствии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законодательством Российской Федерации.</w:t>
      </w:r>
    </w:p>
    <w:p w:rsidR="007972E2" w:rsidRDefault="007972E2">
      <w:pPr>
        <w:widowControl w:val="0"/>
        <w:tabs>
          <w:tab w:val="left" w:pos="993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</w:p>
    <w:p w:rsidR="007972E2" w:rsidRDefault="00D67A9E">
      <w:pPr>
        <w:numPr>
          <w:ilvl w:val="0"/>
          <w:numId w:val="1"/>
        </w:num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обстоятельства непреодолимой силы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284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освобождаются от ответственности, если неисполнение, либо ненадлежащее исполнение принятых на себя обязательств вызвано действиями обстоятельств непреодолимой силы (п. 3 ст. 401 ГК РФ).</w:t>
      </w:r>
    </w:p>
    <w:p w:rsidR="007972E2" w:rsidRDefault="00D67A9E">
      <w:pPr>
        <w:widowControl w:val="0"/>
        <w:tabs>
          <w:tab w:val="num" w:pos="1383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Сторона, ссылающаяся на обстоятельства непреодолимой силы, обязана в течение 5 (пяти) дней с момента возникновения таких обстоятельств, проинформировать другую Сторону Договора о наступлении подобных обстоятельств в письменной форме с предоставлением оформленного в установленном порядке документа, подтверждающего возникновение обстоятельств непреодолимой силы, от Торгово-промышленной палаты Российской Федерации или иного компетентного органа. 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Извещение должно содержать данные о наступлении и о характере (виде) обстоятельств непреодолимой силы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также, по возможности, оценку их влияния на исполнение Стороной своих обязательств по Договору и на срок исполнения обязательств.</w:t>
      </w:r>
    </w:p>
    <w:p w:rsidR="007972E2" w:rsidRDefault="00D67A9E">
      <w:pPr>
        <w:widowControl w:val="0"/>
        <w:tabs>
          <w:tab w:val="num" w:pos="1383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прекращении действия таких обстоятельств, Сторона должна без промедления известить об этом другую Сторону в письменной форме. В этом случае в уведомлении необходимо указать срок, в который она предполагает исполнить обязательства по Договору либо обосновать невозможность их исполнения.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284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случаях, предусмотренных в пункте 10.1 настоящего Договора, срок исполнения Сторонами обязательств по Договору отодвигается соразмерно времени действия обстоятельств непреодолимой силы и времени, необходимого для ликвидации их последствий. Если обстоятельства непреодолимой силы будут действовать более 2 (двух) месяцев, любая из Сторон вправе в одностороннем порядке отказаться от дальнейшего исполнения Договора без возникновения обязательств по возмещению убытков, связанных с прекращением Договора.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284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 лишается права ссылаться на обстоятельства непреодолимой силы в случае невыполнения такой Стороной обязанности уведомления другой Стороны об обстоятельствах непреодолимой силы в установленный Договором срок.</w:t>
      </w:r>
    </w:p>
    <w:p w:rsidR="007972E2" w:rsidRDefault="00D67A9E">
      <w:pPr>
        <w:widowControl w:val="0"/>
        <w:tabs>
          <w:tab w:val="num" w:pos="1241"/>
          <w:tab w:val="num" w:pos="1383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Стороны не освобождаются от ответственности за невыполнение или ненадлежащее выполнение обязательств, срок исполнения которых наступил до возникновения обстоятельств непреодолимой силы.</w:t>
      </w:r>
    </w:p>
    <w:p w:rsidR="007972E2" w:rsidRDefault="007972E2">
      <w:pPr>
        <w:widowControl w:val="0"/>
        <w:tabs>
          <w:tab w:val="left" w:pos="1092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72E2" w:rsidRDefault="00D67A9E">
      <w:pPr>
        <w:numPr>
          <w:ilvl w:val="0"/>
          <w:numId w:val="1"/>
        </w:num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Порядок разрешения споров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284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Все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споры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разногласия и требования, возникающие из настоящего Договора или в связи с ним, в том числе связанные с его заключением, действием, изменением, исполнением, нарушением, расторжением, прекращением и действительностью, подлежат разрешению путём переговоров.</w:t>
      </w:r>
    </w:p>
    <w:p w:rsidR="007972E2" w:rsidRDefault="00D67A9E" w:rsidP="002B6D76">
      <w:pPr>
        <w:widowControl w:val="0"/>
        <w:numPr>
          <w:ilvl w:val="1"/>
          <w:numId w:val="1"/>
        </w:numPr>
        <w:tabs>
          <w:tab w:val="num" w:pos="284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6D7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невозможности урегулировать возникший спор путем переговоров, он подлежит разрешению в Арбитражн</w:t>
      </w:r>
      <w:r w:rsidR="002B6D76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2B6D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суд</w:t>
      </w:r>
      <w:r w:rsidR="002B6D76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B6D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 Москва.</w:t>
      </w:r>
    </w:p>
    <w:p w:rsidR="00381281" w:rsidRDefault="00381281" w:rsidP="00381281">
      <w:pPr>
        <w:widowControl w:val="0"/>
        <w:tabs>
          <w:tab w:val="num" w:pos="1383"/>
          <w:tab w:val="left" w:pos="1418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1281" w:rsidRDefault="00381281" w:rsidP="00381281">
      <w:pPr>
        <w:widowControl w:val="0"/>
        <w:tabs>
          <w:tab w:val="num" w:pos="1383"/>
          <w:tab w:val="left" w:pos="1418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1281" w:rsidRPr="002B6D76" w:rsidRDefault="00381281" w:rsidP="00381281">
      <w:pPr>
        <w:widowControl w:val="0"/>
        <w:tabs>
          <w:tab w:val="num" w:pos="1383"/>
          <w:tab w:val="left" w:pos="1418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72E2" w:rsidRDefault="007972E2">
      <w:pPr>
        <w:widowControl w:val="0"/>
        <w:tabs>
          <w:tab w:val="left" w:pos="1092"/>
          <w:tab w:val="num" w:pos="1241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72E2" w:rsidRDefault="00D67A9E">
      <w:pPr>
        <w:numPr>
          <w:ilvl w:val="0"/>
          <w:numId w:val="1"/>
        </w:num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lastRenderedPageBreak/>
        <w:t>ТОЛКОВАНИЕ ДОГОВОРА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284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документы, корреспонденция и переписка, а также вся прочая документация, которая должна быть подготовлена и представлена по настоящему Договору, ведутся на русском языке, и настоящий Договор толкуется в соответствии с нормами этого языка.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284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Настоящий Договор в соответствии со ст. 431 ГК РФ подлежит толкованию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учетом буквального значения содержащихся в нем слов и выражений.</w:t>
      </w:r>
    </w:p>
    <w:p w:rsidR="007972E2" w:rsidRDefault="007972E2">
      <w:pPr>
        <w:widowControl w:val="0"/>
        <w:shd w:val="clear" w:color="auto" w:fill="FFFFFF"/>
        <w:spacing w:after="0" w:line="240" w:lineRule="auto"/>
        <w:ind w:left="39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7972E2" w:rsidRDefault="00D67A9E">
      <w:pPr>
        <w:numPr>
          <w:ilvl w:val="0"/>
          <w:numId w:val="1"/>
        </w:num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Заключительные положения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284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Настоящий Договор вступает в силу с даты его подписания и действует до полного исполнения Сторонами всех обязательств по нему. 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284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со всеми его дополнительными соглашениями и приложениями представляет собой единое соглашение между Исполнителем и Заказчиком в отношении предмета Договора и заменяет собой всю переписку, переговоры и соглашения (как письменные, так и устные) сторон по этому предмету, имевшие место до дня подписания Договора.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284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Любые изменения, дополнения и приложения к настоящему Договору действительны при условии, если они совершены в письменной форме и подписаны уполномоченными представителями обеих Сторон.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284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согласовали, что помимо оснований, предусмотренных законом или настоящим Договором, Заказчик вправе в любое время в одностороннем внесудебном порядке отказаться от Договора в соответствии с положениями статьи 450.1 ГК РФ в случае потери интереса Заказчика в исполнении Договора, в том числе, по обстоятельствам, не зависящим от Исполнителя, без возмещения Исполнителю каких-либо расходов и компенсаций, если иное не предусмотрено императивной нормой закона. В этом случае Заказчик обязан предупредить Исполнителя.</w:t>
      </w:r>
    </w:p>
    <w:p w:rsidR="007972E2" w:rsidRDefault="00D67A9E">
      <w:pPr>
        <w:widowControl w:val="0"/>
        <w:tabs>
          <w:tab w:val="left" w:pos="1092"/>
          <w:tab w:val="num" w:pos="124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 потерей интереса в настоящем пункте Стороны понимают утрату Заказчиком необходимости в получении товаров, работ, услуг, в том числе, вследствие отказа третьих лиц от работ/услуг Заказчика (например, отказа от договора технологического присоединения/оказания дополнительных услуг), изменения (отказа в изменении/утверждении) инвестиционной программы Заказчика в установленном законом порядке, действий и решений органов власти или уполномоченных организаций (например, отказ в предоставлении земельного участка, в разрешении на строительство, в утверждении документации), а также вследствие изменения иных обстоятельств, что делает выполнение Договора слишком обременительным либо лишает Заказчика в значительной степени того, на что он рассчитывал при заключении Договора.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284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Стороны обязаны письменно уведомлять друг друга об изменении реквизитов, места нахождения, почтового адреса, номеров телефонов в течение 3 (трех) рабочих дней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даты таких изменений.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284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заключении, исполнении и расторжении настоящего Договора Стороны могут использовать документооборот с применением электронной подписи в соответствии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законодательством РФ (за исключением первичных учетных документов).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284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всем остальном, что не предусмотрено Договором, Стороны руководствуются действующим законодательством Российской Федерации.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284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 составлен на русском языке в 2 (двух) экземплярах, имеющих равную юридическую силу, по одному для каждой из Сторон.    </w:t>
      </w:r>
    </w:p>
    <w:p w:rsidR="007972E2" w:rsidRDefault="00D67A9E">
      <w:pPr>
        <w:widowControl w:val="0"/>
        <w:numPr>
          <w:ilvl w:val="1"/>
          <w:numId w:val="1"/>
        </w:numPr>
        <w:tabs>
          <w:tab w:val="num" w:pos="284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указанные в настоящем Договоре приложения являются его неотъемлемой частью.</w:t>
      </w:r>
    </w:p>
    <w:p w:rsidR="007972E2" w:rsidRDefault="00D67A9E">
      <w:pPr>
        <w:widowControl w:val="0"/>
        <w:tabs>
          <w:tab w:val="num" w:pos="124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 к настоящему Договору:</w:t>
      </w:r>
    </w:p>
    <w:p w:rsidR="007972E2" w:rsidRDefault="00D67A9E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 – Техническое задание.</w:t>
      </w:r>
    </w:p>
    <w:p w:rsidR="007972E2" w:rsidRDefault="00D67A9E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2 - Форма акта сдачи-приемки оказанных услуг.</w:t>
      </w:r>
    </w:p>
    <w:p w:rsidR="007972E2" w:rsidRDefault="00D67A9E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3 - Форма предоставления информации.</w:t>
      </w:r>
    </w:p>
    <w:p w:rsidR="007972E2" w:rsidRDefault="00D67A9E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4 – Форма согласия </w:t>
      </w:r>
      <w:r>
        <w:rPr>
          <w:rFonts w:ascii="Times New Roman" w:hAnsi="Times New Roman" w:cs="Times New Roman"/>
          <w:sz w:val="24"/>
          <w:szCs w:val="24"/>
          <w:lang w:eastAsia="ru-RU"/>
        </w:rPr>
        <w:t>на обработку персональных данных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972E2" w:rsidRDefault="00D67A9E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5 – Расчет стоимости услуг.</w:t>
      </w:r>
    </w:p>
    <w:p w:rsidR="007972E2" w:rsidRDefault="007972E2">
      <w:pPr>
        <w:widowControl w:val="0"/>
        <w:tabs>
          <w:tab w:val="left" w:pos="109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72E2" w:rsidRDefault="00D67A9E">
      <w:pPr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Реквизиты и подписи сторон</w:t>
      </w:r>
    </w:p>
    <w:p w:rsidR="007972E2" w:rsidRDefault="007972E2">
      <w:pPr>
        <w:widowControl w:val="0"/>
        <w:shd w:val="clear" w:color="auto" w:fill="FFFFFF"/>
        <w:spacing w:after="0" w:line="240" w:lineRule="auto"/>
        <w:ind w:left="39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tbl>
      <w:tblPr>
        <w:tblW w:w="5008" w:type="pct"/>
        <w:tblLook w:val="04A0" w:firstRow="1" w:lastRow="0" w:firstColumn="1" w:lastColumn="0" w:noHBand="0" w:noVBand="1"/>
      </w:tblPr>
      <w:tblGrid>
        <w:gridCol w:w="4883"/>
        <w:gridCol w:w="4884"/>
      </w:tblGrid>
      <w:tr w:rsidR="007972E2">
        <w:trPr>
          <w:trHeight w:val="5093"/>
        </w:trPr>
        <w:tc>
          <w:tcPr>
            <w:tcW w:w="2500" w:type="pct"/>
            <w:shd w:val="clear" w:color="auto" w:fill="auto"/>
          </w:tcPr>
          <w:p w:rsidR="007972E2" w:rsidRPr="009C46B8" w:rsidRDefault="00D67A9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46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ЗАКАЗЧИК:</w:t>
            </w:r>
          </w:p>
          <w:p w:rsidR="007972E2" w:rsidRDefault="007972E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53AA1" w:rsidRDefault="00653AA1" w:rsidP="00653AA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ПАО «Россети Центр и Приволжье»</w:t>
            </w:r>
          </w:p>
          <w:p w:rsidR="007972E2" w:rsidRDefault="007972E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53AA1" w:rsidRPr="00B9006D" w:rsidRDefault="00653AA1" w:rsidP="00653A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00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 юридического лица:</w:t>
            </w:r>
          </w:p>
          <w:p w:rsidR="00653AA1" w:rsidRDefault="00653AA1" w:rsidP="00653A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603001, Нижегородская область,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г. Нижний Новгород, ул. Рождественская,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д. 33</w:t>
            </w:r>
          </w:p>
          <w:p w:rsidR="00653AA1" w:rsidRDefault="00653AA1" w:rsidP="00653A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5260200603</w:t>
            </w:r>
          </w:p>
          <w:p w:rsidR="00653AA1" w:rsidRDefault="00653AA1" w:rsidP="00653A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997650001</w:t>
            </w:r>
          </w:p>
          <w:p w:rsidR="00653AA1" w:rsidRDefault="00653AA1" w:rsidP="00653AA1">
            <w:pPr>
              <w:spacing w:after="0" w:line="240" w:lineRule="auto"/>
              <w:ind w:right="282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Банк: Банк ГПБ (АО) в г. Москва </w:t>
            </w:r>
          </w:p>
          <w:p w:rsidR="00653AA1" w:rsidRDefault="00653AA1" w:rsidP="00653A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40702810500000051152</w:t>
            </w:r>
          </w:p>
          <w:p w:rsidR="00653AA1" w:rsidRDefault="00653AA1" w:rsidP="00653A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к/с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30101810200000000823</w:t>
            </w:r>
          </w:p>
          <w:p w:rsidR="00653AA1" w:rsidRDefault="00653AA1" w:rsidP="00653A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044525823</w:t>
            </w:r>
          </w:p>
          <w:p w:rsidR="009C46B8" w:rsidRDefault="009C46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074F6" w:rsidRDefault="003074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2E2" w:rsidRDefault="007972E2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:rsidR="00653AA1" w:rsidRPr="006B5A63" w:rsidRDefault="00653AA1" w:rsidP="00653AA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B5A6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Первый заместитель генерального</w:t>
            </w:r>
          </w:p>
          <w:p w:rsidR="00653AA1" w:rsidRPr="006B5A63" w:rsidRDefault="00653AA1" w:rsidP="00653AA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A6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директора – главный инженер</w:t>
            </w:r>
            <w:r w:rsidRPr="006B5A6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br/>
              <w:t>ПАО «Россети Центр» - управляющей организации</w:t>
            </w:r>
          </w:p>
          <w:p w:rsidR="007972E2" w:rsidRPr="006B5A63" w:rsidRDefault="00653AA1" w:rsidP="00653A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A6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ПАО «Россети Центр и Приволжье</w:t>
            </w:r>
          </w:p>
          <w:p w:rsidR="007972E2" w:rsidRDefault="007972E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2E2" w:rsidRDefault="00D67A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С.Н. Демидов</w:t>
            </w:r>
          </w:p>
          <w:p w:rsidR="007972E2" w:rsidRDefault="00D67A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</w:t>
            </w:r>
          </w:p>
          <w:p w:rsidR="007972E2" w:rsidRDefault="007972E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0" w:type="pct"/>
            <w:shd w:val="clear" w:color="auto" w:fill="auto"/>
          </w:tcPr>
          <w:p w:rsidR="007972E2" w:rsidRPr="009C46B8" w:rsidRDefault="00D67A9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46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ИСПОЛНИТЕЛЬ:</w:t>
            </w:r>
          </w:p>
          <w:p w:rsidR="007972E2" w:rsidRDefault="007972E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972E2" w:rsidRDefault="007972E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7972E2" w:rsidRDefault="007972E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D84144" w:rsidRDefault="00D67A9E" w:rsidP="00D8414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Место нахождения юридического лица: </w:t>
            </w:r>
          </w:p>
          <w:p w:rsidR="00D84144" w:rsidRDefault="00D84144" w:rsidP="00D8414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84144" w:rsidRDefault="00D84144" w:rsidP="00D8414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84144" w:rsidRDefault="00D84144" w:rsidP="00D8414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84144" w:rsidRDefault="00D84144" w:rsidP="00D8414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84144" w:rsidRDefault="00D84144" w:rsidP="00D8414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84144" w:rsidRDefault="00D84144" w:rsidP="00D8414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84144" w:rsidRDefault="00D84144" w:rsidP="00D8414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84144" w:rsidRDefault="00D84144" w:rsidP="00D8414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84144" w:rsidRDefault="00D84144" w:rsidP="00D8414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84144" w:rsidRDefault="00D84144" w:rsidP="00D8414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972E2" w:rsidRDefault="007972E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84144" w:rsidRDefault="00D8414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84144" w:rsidRDefault="00D8414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53AA1" w:rsidRDefault="00653AA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53AA1" w:rsidRDefault="00653AA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53AA1" w:rsidRDefault="00653AA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53AA1" w:rsidRDefault="00653AA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972E2" w:rsidRDefault="00D67A9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_________________   </w:t>
            </w:r>
          </w:p>
          <w:p w:rsidR="007972E2" w:rsidRDefault="00D67A9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М.П.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7972E2" w:rsidRDefault="007972E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972E2" w:rsidRDefault="007972E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7972E2" w:rsidRDefault="00D67A9E">
      <w:pPr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br w:type="page" w:clear="all"/>
      </w:r>
    </w:p>
    <w:p w:rsidR="007972E2" w:rsidRDefault="00D67A9E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Приложение № 1</w:t>
      </w:r>
    </w:p>
    <w:p w:rsidR="007972E2" w:rsidRDefault="00D67A9E">
      <w:pPr>
        <w:widowControl w:val="0"/>
        <w:tabs>
          <w:tab w:val="left" w:pos="1134"/>
        </w:tabs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возмездного оказания услуг от «__</w:t>
      </w:r>
      <w:r w:rsidR="009C46B8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_» _________</w:t>
      </w:r>
      <w:r w:rsidR="009C46B8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_2026 г. </w:t>
      </w:r>
    </w:p>
    <w:p w:rsidR="007972E2" w:rsidRDefault="00D67A9E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__________________</w:t>
      </w:r>
      <w:r w:rsidR="009C46B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:rsidR="007972E2" w:rsidRDefault="007972E2" w:rsidP="00BC510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</w:pPr>
    </w:p>
    <w:p w:rsidR="00BC5102" w:rsidRDefault="00BC5102" w:rsidP="00BC510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</w:pPr>
    </w:p>
    <w:p w:rsidR="007972E2" w:rsidRDefault="007972E2" w:rsidP="00BC510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</w:pPr>
    </w:p>
    <w:p w:rsidR="00150B0D" w:rsidRPr="00150B0D" w:rsidRDefault="00150B0D" w:rsidP="00150B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0B0D"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p w:rsidR="00150B0D" w:rsidRPr="00150B0D" w:rsidRDefault="00150B0D" w:rsidP="00150B0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_Hlk180146879"/>
      <w:r w:rsidRPr="00150B0D">
        <w:rPr>
          <w:rFonts w:ascii="Times New Roman" w:hAnsi="Times New Roman" w:cs="Times New Roman"/>
          <w:sz w:val="24"/>
          <w:szCs w:val="24"/>
        </w:rPr>
        <w:t xml:space="preserve">на оказание услуг по </w:t>
      </w:r>
      <w:bookmarkEnd w:id="3"/>
      <w:r w:rsidR="006B5A63" w:rsidRPr="00042576">
        <w:rPr>
          <w:rFonts w:ascii="Times New Roman" w:hAnsi="Times New Roman" w:cs="Times New Roman"/>
          <w:sz w:val="24"/>
          <w:szCs w:val="24"/>
        </w:rPr>
        <w:t>повышению уровня защищенности технических и программных средств в части инфраструктурных сервисов и информационных систем</w:t>
      </w:r>
    </w:p>
    <w:p w:rsidR="00150B0D" w:rsidRDefault="00150B0D" w:rsidP="00D4496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0B0D">
        <w:rPr>
          <w:rFonts w:ascii="Times New Roman" w:hAnsi="Times New Roman" w:cs="Times New Roman"/>
          <w:sz w:val="24"/>
          <w:szCs w:val="24"/>
        </w:rPr>
        <w:t>ПАО «Россети Центр</w:t>
      </w:r>
      <w:r w:rsidR="00653AA1">
        <w:rPr>
          <w:rFonts w:ascii="Times New Roman" w:hAnsi="Times New Roman" w:cs="Times New Roman"/>
          <w:sz w:val="24"/>
          <w:szCs w:val="24"/>
        </w:rPr>
        <w:t xml:space="preserve"> и Приволжье</w:t>
      </w:r>
      <w:r w:rsidRPr="00150B0D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D44960" w:rsidRPr="00150B0D" w:rsidRDefault="00D44960" w:rsidP="00D4496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C5102" w:rsidRPr="00150B0D" w:rsidRDefault="00BC5102" w:rsidP="00D44960">
      <w:pPr>
        <w:spacing w:after="0" w:line="240" w:lineRule="auto"/>
        <w:rPr>
          <w:rFonts w:ascii="Times New Roman" w:hAnsi="Times New Roman" w:cs="Times New Roman"/>
        </w:rPr>
      </w:pPr>
    </w:p>
    <w:p w:rsidR="00BC5102" w:rsidRPr="00150B0D" w:rsidRDefault="00BC5102" w:rsidP="00D44960">
      <w:pPr>
        <w:spacing w:after="0" w:line="240" w:lineRule="auto"/>
        <w:rPr>
          <w:rFonts w:ascii="Times New Roman" w:hAnsi="Times New Roman" w:cs="Times New Roman"/>
        </w:rPr>
      </w:pPr>
    </w:p>
    <w:p w:rsidR="007972E2" w:rsidRDefault="007972E2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197"/>
        <w:gridCol w:w="4554"/>
      </w:tblGrid>
      <w:tr w:rsidR="007972E2">
        <w:trPr>
          <w:trHeight w:val="1198"/>
        </w:trPr>
        <w:tc>
          <w:tcPr>
            <w:tcW w:w="2665" w:type="pct"/>
            <w:shd w:val="clear" w:color="auto" w:fill="auto"/>
          </w:tcPr>
          <w:p w:rsidR="007972E2" w:rsidRPr="009C46B8" w:rsidRDefault="00D67A9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9C46B8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ЗАКАЗЧИК:</w:t>
            </w:r>
          </w:p>
          <w:p w:rsidR="007972E2" w:rsidRDefault="007972E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:rsidR="00653AA1" w:rsidRDefault="00653AA1" w:rsidP="00653AA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ПАО «Россети Центр и Приволжье»</w:t>
            </w:r>
          </w:p>
          <w:p w:rsidR="00653AA1" w:rsidRDefault="00653AA1" w:rsidP="00653AA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Первый заместитель генерального</w:t>
            </w:r>
          </w:p>
          <w:p w:rsidR="00653AA1" w:rsidRDefault="00653AA1" w:rsidP="00653AA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директора – главный инженер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br/>
              <w:t>ПАО «Россети Центр» - управляющей организации</w:t>
            </w:r>
          </w:p>
          <w:p w:rsidR="00653AA1" w:rsidRPr="006B5A63" w:rsidRDefault="00653AA1" w:rsidP="00653AA1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B5A6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ПАО «Россети Центр и Приволжье»</w:t>
            </w:r>
          </w:p>
          <w:p w:rsidR="007972E2" w:rsidRDefault="007972E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  <w:p w:rsidR="007972E2" w:rsidRDefault="007972E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  <w:p w:rsidR="007972E2" w:rsidRDefault="00D67A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_________________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ab/>
              <w:t>С.Н. Демидов</w:t>
            </w:r>
          </w:p>
          <w:p w:rsidR="007972E2" w:rsidRDefault="00D67A9E">
            <w:pPr>
              <w:spacing w:line="240" w:lineRule="auto"/>
              <w:rPr>
                <w:rFonts w:ascii="Times New Roman" w:eastAsia="Calibri" w:hAnsi="Times New Roman" w:cs="Times New Roman"/>
                <w:iCs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iCs/>
                <w:sz w:val="23"/>
                <w:szCs w:val="23"/>
              </w:rPr>
              <w:t>М.П.</w:t>
            </w:r>
          </w:p>
        </w:tc>
        <w:tc>
          <w:tcPr>
            <w:tcW w:w="2335" w:type="pct"/>
            <w:shd w:val="clear" w:color="auto" w:fill="auto"/>
          </w:tcPr>
          <w:p w:rsidR="007972E2" w:rsidRPr="009C46B8" w:rsidRDefault="00D67A9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9C46B8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ИСПОЛНИТЕЛЬ:</w:t>
            </w:r>
          </w:p>
          <w:p w:rsidR="007972E2" w:rsidRDefault="007972E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:rsidR="007972E2" w:rsidRDefault="007972E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:rsidR="00653AA1" w:rsidRDefault="00653AA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:rsidR="00653AA1" w:rsidRDefault="00653AA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:rsidR="00653AA1" w:rsidRDefault="00653AA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:rsidR="00653AA1" w:rsidRDefault="00653AA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:rsidR="00653AA1" w:rsidRDefault="00653AA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:rsidR="00653AA1" w:rsidRDefault="00653AA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:rsidR="00653AA1" w:rsidRDefault="00653AA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:rsidR="007972E2" w:rsidRDefault="00D67A9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_________________   </w:t>
            </w:r>
          </w:p>
          <w:p w:rsidR="007972E2" w:rsidRDefault="00D67A9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Cs/>
                <w:sz w:val="23"/>
                <w:szCs w:val="23"/>
              </w:rPr>
              <w:t>М.П.</w:t>
            </w: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</w:p>
        </w:tc>
      </w:tr>
    </w:tbl>
    <w:p w:rsidR="007972E2" w:rsidRDefault="00D67A9E">
      <w:pPr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 w:clear="all"/>
      </w:r>
    </w:p>
    <w:p w:rsidR="007972E2" w:rsidRDefault="00D67A9E">
      <w:pPr>
        <w:pageBreakBefore/>
        <w:widowControl w:val="0"/>
        <w:tabs>
          <w:tab w:val="left" w:pos="1134"/>
        </w:tabs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2</w:t>
      </w:r>
    </w:p>
    <w:p w:rsidR="007972E2" w:rsidRDefault="00D67A9E">
      <w:pPr>
        <w:widowControl w:val="0"/>
        <w:tabs>
          <w:tab w:val="left" w:pos="1134"/>
        </w:tabs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возмездного оказания услуг</w:t>
      </w:r>
    </w:p>
    <w:p w:rsidR="007972E2" w:rsidRDefault="00D67A9E">
      <w:pPr>
        <w:widowControl w:val="0"/>
        <w:tabs>
          <w:tab w:val="left" w:pos="1134"/>
          <w:tab w:val="left" w:pos="5670"/>
        </w:tabs>
        <w:spacing w:after="0" w:line="240" w:lineRule="auto"/>
        <w:ind w:left="5670" w:hanging="141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«___» __________2026 г.</w:t>
      </w:r>
    </w:p>
    <w:p w:rsidR="007972E2" w:rsidRDefault="00D67A9E">
      <w:pPr>
        <w:widowControl w:val="0"/>
        <w:tabs>
          <w:tab w:val="left" w:pos="1134"/>
          <w:tab w:val="left" w:pos="5670"/>
        </w:tabs>
        <w:spacing w:after="0" w:line="240" w:lineRule="auto"/>
        <w:ind w:left="5670" w:hanging="141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____________________</w:t>
      </w:r>
    </w:p>
    <w:p w:rsidR="007972E2" w:rsidRDefault="007972E2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72E2" w:rsidRDefault="007972E2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fe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48"/>
      </w:tblGrid>
      <w:tr w:rsidR="007972E2">
        <w:trPr>
          <w:trHeight w:val="8298"/>
        </w:trPr>
        <w:tc>
          <w:tcPr>
            <w:tcW w:w="10348" w:type="dxa"/>
          </w:tcPr>
          <w:tbl>
            <w:tblPr>
              <w:tblStyle w:val="afe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814"/>
            </w:tblGrid>
            <w:tr w:rsidR="007972E2" w:rsidTr="00BC5102">
              <w:tc>
                <w:tcPr>
                  <w:tcW w:w="9814" w:type="dxa"/>
                </w:tcPr>
                <w:p w:rsidR="007972E2" w:rsidRDefault="007972E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7972E2" w:rsidRDefault="00D67A9E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Акт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сдачи-приемки оказанных услуг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№ __</w:t>
                  </w:r>
                </w:p>
                <w:p w:rsidR="007972E2" w:rsidRDefault="00D67A9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(ФОРМА)</w:t>
                  </w:r>
                </w:p>
                <w:p w:rsidR="007972E2" w:rsidRDefault="007972E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7972E2" w:rsidRDefault="00D67A9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 договору № _____________ от «_</w:t>
                  </w:r>
                  <w:r w:rsidR="009C46B8">
                    <w:rPr>
                      <w:rFonts w:ascii="Times New Roman" w:hAnsi="Times New Roman" w:cs="Times New Roman"/>
                      <w:sz w:val="24"/>
                      <w:szCs w:val="24"/>
                    </w:rPr>
                    <w:t>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_» _______ 202_ г.</w:t>
                  </w:r>
                </w:p>
                <w:p w:rsidR="007972E2" w:rsidRDefault="00D67A9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составлен «__</w:t>
                  </w:r>
                  <w:r w:rsidR="009C46B8">
                    <w:rPr>
                      <w:rFonts w:ascii="Times New Roman" w:hAnsi="Times New Roman" w:cs="Times New Roman"/>
                      <w:sz w:val="24"/>
                      <w:szCs w:val="24"/>
                    </w:rPr>
                    <w:t>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_» _________ 202_ г.</w:t>
                  </w:r>
                </w:p>
                <w:p w:rsidR="007972E2" w:rsidRDefault="007972E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7972E2" w:rsidRDefault="00D67A9E">
                  <w:pPr>
                    <w:ind w:left="204" w:right="199" w:firstLine="851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Style w:val="FontStyle19"/>
                    </w:rPr>
                    <w:t>Публичное акционерное общество «Россети Центр</w:t>
                  </w:r>
                  <w:r w:rsidR="00653AA1">
                    <w:rPr>
                      <w:rStyle w:val="FontStyle19"/>
                    </w:rPr>
                    <w:t xml:space="preserve"> и Приволжье</w:t>
                  </w:r>
                  <w:r>
                    <w:rPr>
                      <w:rStyle w:val="FontStyle19"/>
                    </w:rPr>
                    <w:t>» (далее ПАО «Россети Центр</w:t>
                  </w:r>
                  <w:r w:rsidR="00653AA1">
                    <w:rPr>
                      <w:rStyle w:val="FontStyle19"/>
                    </w:rPr>
                    <w:t xml:space="preserve"> и Приволжье</w:t>
                  </w:r>
                  <w:r>
                    <w:rPr>
                      <w:rStyle w:val="FontStyle19"/>
                    </w:rPr>
                    <w:t>»), именуемое в дальнейшем «Заказчик» в лице _________, действующего на основании ______, с одной стороны и ____________ (далее ____________), именуемое в дальнейшем ___________, в лице ___________, действующей на основании __________________, с другой стороны, составили настоящий Акт о том, что все услуги, оказанные за период с «__» ______ 20__ г. по «__» ______ 20__ г. выполнены полностью и удовлетворяет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условиям договора.</w:t>
                  </w:r>
                </w:p>
                <w:p w:rsidR="007972E2" w:rsidRDefault="00D67A9E">
                  <w:pPr>
                    <w:ind w:left="204" w:right="199" w:firstLine="851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 указанный период оказаны следующие услуги:</w:t>
                  </w:r>
                </w:p>
                <w:p w:rsidR="007972E2" w:rsidRDefault="00D67A9E">
                  <w:pPr>
                    <w:ind w:left="204" w:right="199" w:firstLine="851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___________________________________________</w:t>
                  </w:r>
                </w:p>
                <w:p w:rsidR="007972E2" w:rsidRDefault="00D67A9E">
                  <w:pPr>
                    <w:ind w:left="204" w:right="199" w:firstLine="851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___________________________________________</w:t>
                  </w:r>
                </w:p>
                <w:p w:rsidR="007972E2" w:rsidRDefault="007972E2">
                  <w:pPr>
                    <w:ind w:left="204" w:right="199" w:firstLine="851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7972E2" w:rsidRDefault="00D67A9E">
                  <w:pPr>
                    <w:spacing w:line="276" w:lineRule="auto"/>
                    <w:ind w:left="204" w:right="199" w:firstLine="851"/>
                    <w:jc w:val="both"/>
                    <w:rPr>
                      <w:rStyle w:val="FontStyle19"/>
                    </w:rPr>
                  </w:pPr>
                  <w:r>
                    <w:rPr>
                      <w:rStyle w:val="FontStyle19"/>
                    </w:rPr>
                    <w:t>Стоимость оказанных услуг составила ________ (_______________________) руб. ___ коп, в том числе НДС 22% _____________ (___________) руб. __ коп.</w:t>
                  </w:r>
                </w:p>
                <w:p w:rsidR="007972E2" w:rsidRDefault="00D67A9E">
                  <w:pPr>
                    <w:spacing w:line="276" w:lineRule="auto"/>
                    <w:ind w:left="204" w:right="199" w:firstLine="851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Style w:val="FontStyle19"/>
                    </w:rPr>
                    <w:t>ПАО «Россети Центр</w:t>
                  </w:r>
                  <w:r w:rsidR="00653AA1">
                    <w:rPr>
                      <w:rStyle w:val="FontStyle19"/>
                    </w:rPr>
                    <w:t xml:space="preserve"> и Приволжье</w:t>
                  </w:r>
                  <w:r>
                    <w:rPr>
                      <w:rStyle w:val="FontStyle19"/>
                    </w:rPr>
                    <w:t>» и _________________ взаимных претензий друг к другу не имеют.</w:t>
                  </w:r>
                </w:p>
                <w:p w:rsidR="007972E2" w:rsidRDefault="007972E2">
                  <w:pPr>
                    <w:ind w:left="204" w:right="19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7972E2" w:rsidRDefault="007972E2">
                  <w:pPr>
                    <w:ind w:left="204" w:right="19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tbl>
                  <w:tblPr>
                    <w:tblStyle w:val="afe"/>
                    <w:tblW w:w="1020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529"/>
                    <w:gridCol w:w="4678"/>
                  </w:tblGrid>
                  <w:tr w:rsidR="007972E2">
                    <w:tc>
                      <w:tcPr>
                        <w:tcW w:w="5529" w:type="dxa"/>
                      </w:tcPr>
                      <w:p w:rsidR="007972E2" w:rsidRDefault="00D67A9E">
                        <w:pPr>
                          <w:ind w:left="204" w:right="199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От ИСПОЛНИТЕЛЯ</w:t>
                        </w:r>
                      </w:p>
                      <w:p w:rsidR="007972E2" w:rsidRDefault="007972E2">
                        <w:pPr>
                          <w:ind w:left="204" w:right="199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7972E2" w:rsidRDefault="00D67A9E">
                        <w:pPr>
                          <w:ind w:left="204" w:right="199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_______________/</w:t>
                        </w:r>
                        <w:r>
                          <w:rPr>
                            <w:rFonts w:ascii="Times New Roman" w:eastAsia="MS Mincho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____________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/</w:t>
                        </w:r>
                      </w:p>
                    </w:tc>
                    <w:tc>
                      <w:tcPr>
                        <w:tcW w:w="4678" w:type="dxa"/>
                      </w:tcPr>
                      <w:p w:rsidR="007972E2" w:rsidRDefault="00D67A9E">
                        <w:pPr>
                          <w:ind w:left="204" w:right="199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От ЗАКАЗЧИКА</w:t>
                        </w:r>
                      </w:p>
                      <w:p w:rsidR="007972E2" w:rsidRDefault="007972E2">
                        <w:pPr>
                          <w:ind w:left="204" w:right="199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7972E2" w:rsidRDefault="00D67A9E">
                        <w:pPr>
                          <w:ind w:left="204" w:right="199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_______________/</w:t>
                        </w:r>
                        <w:r>
                          <w:rPr>
                            <w:rFonts w:ascii="Times New Roman" w:eastAsia="MS Mincho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____________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/</w:t>
                        </w:r>
                      </w:p>
                    </w:tc>
                  </w:tr>
                </w:tbl>
                <w:p w:rsidR="007972E2" w:rsidRDefault="007972E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7972E2" w:rsidRDefault="007972E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7972E2" w:rsidRDefault="00797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972E2" w:rsidRDefault="007972E2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7972E2" w:rsidRDefault="007972E2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7972E2" w:rsidRDefault="007972E2">
      <w:pPr>
        <w:widowControl w:val="0"/>
        <w:tabs>
          <w:tab w:val="left" w:pos="1134"/>
        </w:tabs>
        <w:spacing w:after="0" w:line="240" w:lineRule="auto"/>
        <w:ind w:left="5670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197"/>
        <w:gridCol w:w="4554"/>
      </w:tblGrid>
      <w:tr w:rsidR="007972E2">
        <w:trPr>
          <w:trHeight w:val="1198"/>
        </w:trPr>
        <w:tc>
          <w:tcPr>
            <w:tcW w:w="2665" w:type="pct"/>
            <w:shd w:val="clear" w:color="auto" w:fill="auto"/>
          </w:tcPr>
          <w:p w:rsidR="007972E2" w:rsidRPr="009C46B8" w:rsidRDefault="00D67A9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46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ЗАКАЗЧИК:</w:t>
            </w:r>
          </w:p>
          <w:p w:rsidR="007972E2" w:rsidRDefault="007972E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53AA1" w:rsidRDefault="00653AA1" w:rsidP="00653AA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ПАО «Россети Центр и Приволжье»</w:t>
            </w:r>
          </w:p>
          <w:p w:rsidR="00653AA1" w:rsidRDefault="00653AA1" w:rsidP="00653AA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Первый заместитель генерального</w:t>
            </w:r>
          </w:p>
          <w:p w:rsidR="00653AA1" w:rsidRDefault="00653AA1" w:rsidP="00653AA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директора – главный инженер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br/>
              <w:t>ПАО «Россети Центр» - управляющей организации</w:t>
            </w:r>
          </w:p>
          <w:p w:rsidR="00653AA1" w:rsidRPr="006B5A63" w:rsidRDefault="00653AA1" w:rsidP="00653A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A6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ПАО «Россети Центр и Приволжье</w:t>
            </w:r>
            <w:r w:rsidRPr="006B5A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972E2" w:rsidRDefault="007972E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2E2" w:rsidRDefault="007972E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2E2" w:rsidRDefault="00D67A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С.Н. Демидов</w:t>
            </w:r>
          </w:p>
          <w:p w:rsidR="007972E2" w:rsidRDefault="00D67A9E">
            <w:pPr>
              <w:spacing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2335" w:type="pct"/>
            <w:shd w:val="clear" w:color="auto" w:fill="auto"/>
          </w:tcPr>
          <w:p w:rsidR="007972E2" w:rsidRPr="009C46B8" w:rsidRDefault="00D67A9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46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ИСПОЛНИТЕЛЬ:</w:t>
            </w:r>
          </w:p>
          <w:p w:rsidR="007972E2" w:rsidRDefault="007972E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972E2" w:rsidRDefault="007972E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972E2" w:rsidRDefault="007972E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53AA1" w:rsidRDefault="00653AA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53AA1" w:rsidRDefault="00653AA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53AA1" w:rsidRDefault="00653AA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53AA1" w:rsidRDefault="00653AA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53AA1" w:rsidRDefault="00653AA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53AA1" w:rsidRDefault="00653AA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972E2" w:rsidRDefault="00D67A9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_________________   </w:t>
            </w:r>
          </w:p>
          <w:p w:rsidR="007972E2" w:rsidRDefault="00D67A9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М.П.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7972E2" w:rsidRDefault="007972E2">
      <w:pPr>
        <w:widowControl w:val="0"/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7972E2" w:rsidRDefault="007972E2">
      <w:pPr>
        <w:widowControl w:val="0"/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  <w:sectPr w:rsidR="007972E2" w:rsidSect="00BC5102">
          <w:headerReference w:type="default" r:id="rId7"/>
          <w:pgSz w:w="11906" w:h="16838"/>
          <w:pgMar w:top="1134" w:right="737" w:bottom="1134" w:left="1418" w:header="709" w:footer="386" w:gutter="0"/>
          <w:cols w:space="708"/>
          <w:titlePg/>
          <w:docGrid w:linePitch="360"/>
        </w:sectPr>
      </w:pPr>
    </w:p>
    <w:p w:rsidR="007972E2" w:rsidRDefault="00D67A9E">
      <w:pPr>
        <w:widowControl w:val="0"/>
        <w:tabs>
          <w:tab w:val="left" w:pos="1134"/>
        </w:tabs>
        <w:spacing w:after="0" w:line="240" w:lineRule="auto"/>
        <w:ind w:left="1049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3</w:t>
      </w:r>
    </w:p>
    <w:p w:rsidR="007972E2" w:rsidRDefault="00D67A9E">
      <w:pPr>
        <w:widowControl w:val="0"/>
        <w:tabs>
          <w:tab w:val="left" w:pos="1134"/>
        </w:tabs>
        <w:spacing w:after="0" w:line="240" w:lineRule="auto"/>
        <w:ind w:left="1049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Договору возмездного оказания услуг </w:t>
      </w:r>
    </w:p>
    <w:p w:rsidR="007972E2" w:rsidRDefault="00D67A9E">
      <w:pPr>
        <w:widowControl w:val="0"/>
        <w:tabs>
          <w:tab w:val="left" w:pos="1134"/>
        </w:tabs>
        <w:spacing w:after="0" w:line="240" w:lineRule="auto"/>
        <w:ind w:left="1049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«___» __________2026 г.</w:t>
      </w:r>
    </w:p>
    <w:p w:rsidR="007972E2" w:rsidRDefault="00D67A9E">
      <w:pPr>
        <w:widowControl w:val="0"/>
        <w:tabs>
          <w:tab w:val="left" w:pos="1134"/>
        </w:tabs>
        <w:spacing w:after="0" w:line="240" w:lineRule="auto"/>
        <w:ind w:left="1049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_____________________  </w:t>
      </w:r>
    </w:p>
    <w:p w:rsidR="007972E2" w:rsidRDefault="007972E2">
      <w:pPr>
        <w:widowControl w:val="0"/>
        <w:spacing w:after="0" w:line="240" w:lineRule="auto"/>
        <w:ind w:right="-6"/>
        <w:contextualSpacing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7972E2" w:rsidRDefault="007972E2">
      <w:pPr>
        <w:widowControl w:val="0"/>
        <w:spacing w:after="0" w:line="240" w:lineRule="auto"/>
        <w:ind w:right="-6"/>
        <w:contextualSpacing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7972E2" w:rsidRDefault="007972E2">
      <w:pPr>
        <w:widowControl w:val="0"/>
        <w:spacing w:after="0" w:line="240" w:lineRule="auto"/>
        <w:ind w:right="-6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72E2" w:rsidRDefault="00D67A9E">
      <w:pPr>
        <w:spacing w:after="0" w:line="360" w:lineRule="auto"/>
        <w:ind w:left="1134" w:hanging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Форма предоставления информации о цепочке собственников Исполнителя (включая конечных бенефициаров)</w:t>
      </w:r>
    </w:p>
    <w:p w:rsidR="007972E2" w:rsidRDefault="00D67A9E">
      <w:pPr>
        <w:tabs>
          <w:tab w:val="left" w:pos="990"/>
        </w:tabs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ab/>
      </w:r>
    </w:p>
    <w:tbl>
      <w:tblPr>
        <w:tblW w:w="16019" w:type="dxa"/>
        <w:tblInd w:w="-29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53"/>
        <w:gridCol w:w="602"/>
        <w:gridCol w:w="624"/>
        <w:gridCol w:w="1064"/>
        <w:gridCol w:w="900"/>
        <w:gridCol w:w="1204"/>
        <w:gridCol w:w="1292"/>
        <w:gridCol w:w="369"/>
        <w:gridCol w:w="533"/>
        <w:gridCol w:w="610"/>
        <w:gridCol w:w="1303"/>
        <w:gridCol w:w="1197"/>
        <w:gridCol w:w="1539"/>
        <w:gridCol w:w="1397"/>
        <w:gridCol w:w="1320"/>
        <w:gridCol w:w="1512"/>
      </w:tblGrid>
      <w:tr w:rsidR="007972E2">
        <w:trPr>
          <w:trHeight w:val="134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39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Наименование контрагента (ИНН, вид деятельности)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94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Информация о цепочке собственников контрагента, включая бенефициаров (в том числе конечных)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7972E2">
        <w:trPr>
          <w:trHeight w:val="538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№№</w:t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ИНН 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ОГРН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Наименование краткое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КОД ОКВЭД</w:t>
            </w:r>
          </w:p>
        </w:tc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Ф.И.О. руководителя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Серия, номер документа, удостоверяющего личность руководителя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№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ИНН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ОГРН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Наименование / Ф.И.О.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Адрес регистрации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Серия, номер документа, удостоверяющего личность (для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физич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. лица) </w:t>
            </w:r>
          </w:p>
        </w:tc>
        <w:tc>
          <w:tcPr>
            <w:tcW w:w="1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Руководитель / участник /</w:t>
            </w:r>
          </w:p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акционер / </w:t>
            </w:r>
          </w:p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бенефициар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Размер доли (для участников/ акционеров/ бенефициаров) </w:t>
            </w: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Информация о подтверждающих документах (наименование, реквизиты и т.д.)</w:t>
            </w:r>
          </w:p>
        </w:tc>
      </w:tr>
      <w:tr w:rsidR="007972E2">
        <w:trPr>
          <w:trHeight w:val="134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</w:t>
            </w:r>
          </w:p>
        </w:tc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8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11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12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13</w:t>
            </w:r>
          </w:p>
        </w:tc>
        <w:tc>
          <w:tcPr>
            <w:tcW w:w="1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14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15</w:t>
            </w: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D67A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16</w:t>
            </w:r>
          </w:p>
        </w:tc>
      </w:tr>
      <w:tr w:rsidR="007972E2">
        <w:trPr>
          <w:trHeight w:val="127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7972E2">
        <w:trPr>
          <w:trHeight w:val="127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7972E2">
        <w:trPr>
          <w:trHeight w:val="127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7972E2">
        <w:trPr>
          <w:trHeight w:val="127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7972E2">
        <w:trPr>
          <w:trHeight w:val="127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7972E2">
        <w:trPr>
          <w:trHeight w:val="127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7972E2">
        <w:trPr>
          <w:trHeight w:val="127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2E2" w:rsidRDefault="007972E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</w:tr>
    </w:tbl>
    <w:p w:rsidR="007972E2" w:rsidRDefault="007972E2">
      <w:pPr>
        <w:tabs>
          <w:tab w:val="left" w:pos="990"/>
        </w:tabs>
        <w:jc w:val="both"/>
        <w:rPr>
          <w:rFonts w:ascii="Times New Roman" w:hAnsi="Times New Roman" w:cs="Times New Roman"/>
          <w:sz w:val="23"/>
          <w:szCs w:val="23"/>
        </w:rPr>
      </w:pPr>
    </w:p>
    <w:p w:rsidR="007972E2" w:rsidRDefault="00D67A9E">
      <w:pPr>
        <w:widowControl w:val="0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ФОРМА СОГЛАСОВАНА:</w:t>
      </w:r>
    </w:p>
    <w:p w:rsidR="007972E2" w:rsidRDefault="007972E2">
      <w:pPr>
        <w:widowControl w:val="0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72E2" w:rsidRDefault="007972E2">
      <w:pPr>
        <w:widowControl w:val="0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304"/>
        <w:gridCol w:w="7275"/>
      </w:tblGrid>
      <w:tr w:rsidR="007972E2">
        <w:trPr>
          <w:trHeight w:val="1198"/>
        </w:trPr>
        <w:tc>
          <w:tcPr>
            <w:tcW w:w="2665" w:type="pct"/>
            <w:shd w:val="clear" w:color="auto" w:fill="auto"/>
          </w:tcPr>
          <w:p w:rsidR="007972E2" w:rsidRPr="009C46B8" w:rsidRDefault="00D67A9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46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ЗАКАЗЧИК:</w:t>
            </w:r>
          </w:p>
          <w:p w:rsidR="007972E2" w:rsidRDefault="007972E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53AA1" w:rsidRDefault="00653AA1" w:rsidP="00653AA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ПАО «Россети Центр и Приволжье»</w:t>
            </w:r>
          </w:p>
          <w:p w:rsidR="00653AA1" w:rsidRDefault="00653AA1" w:rsidP="00653AA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Первый заместитель генерального</w:t>
            </w:r>
          </w:p>
          <w:p w:rsidR="00653AA1" w:rsidRDefault="00653AA1" w:rsidP="00653AA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директора – главный инженер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br/>
              <w:t>ПАО «Россети Центр» - управляющей организации</w:t>
            </w:r>
          </w:p>
          <w:p w:rsidR="00653AA1" w:rsidRPr="006B5A63" w:rsidRDefault="00653AA1" w:rsidP="00653A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A6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ПАО «Россети Центр и Приволжье</w:t>
            </w:r>
            <w:r w:rsidRPr="006B5A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972E2" w:rsidRDefault="007972E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2E2" w:rsidRDefault="00D67A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С.Н. Демидов</w:t>
            </w:r>
          </w:p>
          <w:p w:rsidR="007972E2" w:rsidRDefault="00D67A9E">
            <w:pPr>
              <w:spacing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2335" w:type="pct"/>
            <w:shd w:val="clear" w:color="auto" w:fill="auto"/>
          </w:tcPr>
          <w:p w:rsidR="007972E2" w:rsidRPr="009C46B8" w:rsidRDefault="00D67A9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46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ИСПОЛНИТЕЛЬ:</w:t>
            </w:r>
          </w:p>
          <w:p w:rsidR="007972E2" w:rsidRDefault="007972E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972E2" w:rsidRDefault="007972E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972E2" w:rsidRDefault="007972E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53AA1" w:rsidRDefault="00653AA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53AA1" w:rsidRDefault="00653AA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53AA1" w:rsidRDefault="00653AA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53AA1" w:rsidRDefault="00653AA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C46B8" w:rsidRDefault="00D67A9E" w:rsidP="009C46B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_________________   </w:t>
            </w:r>
          </w:p>
          <w:p w:rsidR="007972E2" w:rsidRDefault="00D67A9E" w:rsidP="009C46B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М.П.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7972E2" w:rsidRDefault="007972E2">
      <w:pPr>
        <w:widowControl w:val="0"/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7972E2" w:rsidRDefault="007972E2">
      <w:pPr>
        <w:widowControl w:val="0"/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  <w:sectPr w:rsidR="007972E2">
          <w:pgSz w:w="16838" w:h="11906" w:orient="landscape"/>
          <w:pgMar w:top="709" w:right="539" w:bottom="709" w:left="720" w:header="709" w:footer="265" w:gutter="0"/>
          <w:cols w:space="708"/>
          <w:docGrid w:linePitch="360"/>
        </w:sectPr>
      </w:pPr>
    </w:p>
    <w:p w:rsidR="007972E2" w:rsidRDefault="00D67A9E">
      <w:pPr>
        <w:pageBreakBefore/>
        <w:widowControl w:val="0"/>
        <w:tabs>
          <w:tab w:val="left" w:pos="1134"/>
        </w:tabs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№4</w:t>
      </w:r>
    </w:p>
    <w:p w:rsidR="007972E2" w:rsidRDefault="00D67A9E">
      <w:pPr>
        <w:widowControl w:val="0"/>
        <w:tabs>
          <w:tab w:val="left" w:pos="1134"/>
        </w:tabs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Договору возмездного оказания услуг </w:t>
      </w:r>
    </w:p>
    <w:p w:rsidR="007972E2" w:rsidRDefault="00D67A9E">
      <w:pPr>
        <w:widowControl w:val="0"/>
        <w:tabs>
          <w:tab w:val="left" w:pos="1134"/>
        </w:tabs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«___» __________2026 г.</w:t>
      </w:r>
    </w:p>
    <w:p w:rsidR="007972E2" w:rsidRDefault="00D67A9E">
      <w:pPr>
        <w:widowControl w:val="0"/>
        <w:tabs>
          <w:tab w:val="left" w:pos="1134"/>
        </w:tabs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_____________________ </w:t>
      </w:r>
    </w:p>
    <w:p w:rsidR="007972E2" w:rsidRDefault="007972E2">
      <w:pPr>
        <w:widowControl w:val="0"/>
        <w:tabs>
          <w:tab w:val="left" w:pos="1134"/>
        </w:tabs>
        <w:spacing w:after="0" w:line="240" w:lineRule="auto"/>
        <w:ind w:left="3828" w:hanging="142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7972E2" w:rsidRDefault="007972E2">
      <w:pPr>
        <w:widowControl w:val="0"/>
        <w:tabs>
          <w:tab w:val="left" w:pos="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  <w:lang w:eastAsia="ru-RU"/>
        </w:rPr>
      </w:pPr>
    </w:p>
    <w:p w:rsidR="007972E2" w:rsidRDefault="00D67A9E">
      <w:pPr>
        <w:spacing w:after="0" w:line="240" w:lineRule="auto"/>
        <w:ind w:left="48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Согласие на обработку персональных данных</w:t>
      </w:r>
    </w:p>
    <w:p w:rsidR="007972E2" w:rsidRDefault="00D67A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от «</w:t>
      </w:r>
      <w:r>
        <w:rPr>
          <w:rFonts w:ascii="Times New Roman" w:eastAsia="Times New Roman" w:hAnsi="Times New Roman" w:cs="Times New Roman"/>
          <w:sz w:val="24"/>
          <w:szCs w:val="24"/>
        </w:rPr>
        <w:t>_____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</w:rPr>
        <w:t>____________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</w:rPr>
        <w:t>____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:rsidR="007972E2" w:rsidRDefault="007972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72E2" w:rsidRDefault="00D67A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Настоящим ___________________________________________________________________</w:t>
      </w:r>
    </w:p>
    <w:p w:rsidR="007972E2" w:rsidRDefault="00D67A9E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(указывается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полное наименование участника закупочной процедуры</w:t>
      </w:r>
    </w:p>
    <w:p w:rsidR="007972E2" w:rsidRPr="00BC5102" w:rsidRDefault="00D67A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(потенциального контрагента), контрагента)</w:t>
      </w:r>
    </w:p>
    <w:p w:rsidR="007972E2" w:rsidRDefault="00D67A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Адрес регистрации: ____________________________________________________________</w:t>
      </w:r>
    </w:p>
    <w:p w:rsidR="007972E2" w:rsidRDefault="00D67A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Свидетельство о регистрации: ___________________________________________________ </w:t>
      </w:r>
    </w:p>
    <w:p w:rsidR="007972E2" w:rsidRDefault="00D67A9E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ИНН __________________________</w:t>
      </w:r>
    </w:p>
    <w:p w:rsidR="007972E2" w:rsidRDefault="00D67A9E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КПП __________________________</w:t>
      </w:r>
    </w:p>
    <w:p w:rsidR="007972E2" w:rsidRDefault="00D67A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ОГРН _________________________</w:t>
      </w:r>
    </w:p>
    <w:p w:rsidR="007972E2" w:rsidRDefault="00D67A9E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лице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_______________________________________________________________________</w:t>
      </w:r>
    </w:p>
    <w:p w:rsidR="007972E2" w:rsidRDefault="00D67A9E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(указываются Ф.И.О.,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адрес, номер основного документа, удостоверяющего личность,</w:t>
      </w:r>
    </w:p>
    <w:p w:rsidR="007972E2" w:rsidRDefault="00D67A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_____________________________________________________________________________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,</w:t>
      </w:r>
    </w:p>
    <w:p w:rsidR="007972E2" w:rsidRDefault="00D67A9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сведения о дате выдачи указанного документа и выдавшем его органе)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*</w:t>
      </w:r>
    </w:p>
    <w:p w:rsidR="007972E2" w:rsidRDefault="00D67A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действующего на основании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дает свое согласие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ПАО</w:t>
      </w:r>
      <w:r w:rsidR="0038441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 «Россети Центр</w:t>
      </w:r>
      <w:r w:rsidR="0038441F">
        <w:rPr>
          <w:rFonts w:ascii="Times New Roman" w:eastAsia="Times New Roman" w:hAnsi="Times New Roman" w:cs="Times New Roman"/>
          <w:b/>
          <w:sz w:val="24"/>
          <w:szCs w:val="24"/>
        </w:rPr>
        <w:t xml:space="preserve"> и Приволжье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зарегистрированному по адресу: </w:t>
      </w:r>
      <w:r w:rsidR="0038441F">
        <w:rPr>
          <w:rFonts w:ascii="Times New Roman" w:eastAsia="Times New Roman" w:hAnsi="Times New Roman" w:cs="Times New Roman"/>
          <w:sz w:val="24"/>
          <w:szCs w:val="24"/>
        </w:rPr>
        <w:t>603950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38441F">
        <w:rPr>
          <w:rFonts w:ascii="Times New Roman" w:eastAsia="Times New Roman" w:hAnsi="Times New Roman" w:cs="Times New Roman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38441F">
        <w:rPr>
          <w:rFonts w:ascii="Times New Roman" w:eastAsia="Times New Roman" w:hAnsi="Times New Roman" w:cs="Times New Roman"/>
          <w:sz w:val="24"/>
          <w:szCs w:val="24"/>
        </w:rPr>
        <w:t>Нижний Новгород,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ул. </w:t>
      </w:r>
      <w:r w:rsidR="0038441F">
        <w:rPr>
          <w:rFonts w:ascii="Times New Roman" w:eastAsia="Times New Roman" w:hAnsi="Times New Roman" w:cs="Times New Roman"/>
          <w:sz w:val="24"/>
          <w:szCs w:val="24"/>
        </w:rPr>
        <w:t>Рождественская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д. </w:t>
      </w:r>
      <w:r w:rsidR="0038441F">
        <w:rPr>
          <w:rFonts w:ascii="Times New Roman" w:eastAsia="Times New Roman" w:hAnsi="Times New Roman" w:cs="Times New Roman"/>
          <w:sz w:val="24"/>
          <w:szCs w:val="24"/>
        </w:rPr>
        <w:t>33</w:t>
      </w:r>
      <w:r>
        <w:rPr>
          <w:rFonts w:ascii="Times New Roman" w:eastAsia="Times New Roman" w:hAnsi="Times New Roman" w:cs="Times New Roman"/>
          <w:sz w:val="24"/>
          <w:szCs w:val="24"/>
        </w:rPr>
        <w:t>, и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Публичному акционерному обществу «Российские сети»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зарегистрированному по адресу: г. Москва, ул. Беловежская, 4, в отношении следующего перечня персональных данных руководителей и собственников (участников, учредителей, акционеров), в том числе конечных бенефициаров, участника закупки (потенциального контрагента) / контрагента / третьего лица, привлеченного контрагентом к исполнению своих обязательств по договору: фамилия имя отчество, серия и номер документа, удостоверяющего личность, сведения о дате выдачи указанного документа и выдавшем его органе, адрес регистрации, ИНН - на совершение действий, предусмотренных п. 3 ст. 3 Федерального закона от 27.07.2006 № 152-ФЗ «О персональных данных», в том числе с использованием информационных систем, а также на представление указанной информации в уполномоченные государственные органы (Минэнерго России,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Росфинмониторинг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России, ФНС России) и подтверждает, что получил согласие на обработку персональных данных от всех своих собственников (участников, учредителей, акционеров) и бенефициаров.***</w:t>
      </w:r>
    </w:p>
    <w:p w:rsidR="007972E2" w:rsidRDefault="00D67A9E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Цель обработки персональных данных: обеспечение соблюдения требований законодательства Российской Федерации, в том числе статьи 13.3 Федерального закона от 25.12.2008 № 273-ФЗ «О противодействии коррупции», выполнение поручений Правительства Российской Федерации от 28.12.2011 № ВП-П13-9308, протокольного решения Комиссии при Президенте Российской Федерации по вопросам стратегии развития топливно-энергетического комплекса и экологической безопасности (протокол от 10.07.2012 № А-60-26-8),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безопасности.</w:t>
      </w:r>
    </w:p>
    <w:p w:rsidR="007972E2" w:rsidRDefault="00D67A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Срок, в течение которого действует настоящее согласие: со дня его подписания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до момента фактического достижения цели обработки либо отзыва настоящего согласия посредством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письменного обращения субъекта персональных данных с требованием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о прекращении обработки его персональных данных.</w:t>
      </w:r>
    </w:p>
    <w:p w:rsidR="007972E2" w:rsidRDefault="007972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1276"/>
        <w:gridCol w:w="4106"/>
      </w:tblGrid>
      <w:tr w:rsidR="007972E2">
        <w:tc>
          <w:tcPr>
            <w:tcW w:w="5098" w:type="dxa"/>
            <w:tcBorders>
              <w:bottom w:val="single" w:sz="4" w:space="0" w:color="auto"/>
            </w:tcBorders>
          </w:tcPr>
          <w:p w:rsidR="007972E2" w:rsidRDefault="007972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972E2" w:rsidRDefault="007972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6" w:type="dxa"/>
            <w:tcBorders>
              <w:bottom w:val="single" w:sz="4" w:space="0" w:color="auto"/>
            </w:tcBorders>
          </w:tcPr>
          <w:p w:rsidR="007972E2" w:rsidRDefault="007972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72E2">
        <w:tc>
          <w:tcPr>
            <w:tcW w:w="5098" w:type="dxa"/>
            <w:tcBorders>
              <w:top w:val="single" w:sz="4" w:space="0" w:color="auto"/>
            </w:tcBorders>
          </w:tcPr>
          <w:p w:rsidR="007972E2" w:rsidRDefault="00D67A9E">
            <w:pPr>
              <w:jc w:val="center"/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(Подпись субъекта персональных данных / уполномоченного представителя)</w:t>
            </w:r>
          </w:p>
        </w:tc>
        <w:tc>
          <w:tcPr>
            <w:tcW w:w="1276" w:type="dxa"/>
          </w:tcPr>
          <w:p w:rsidR="007972E2" w:rsidRDefault="007972E2">
            <w:pPr>
              <w:jc w:val="center"/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4106" w:type="dxa"/>
            <w:tcBorders>
              <w:top w:val="single" w:sz="4" w:space="0" w:color="auto"/>
            </w:tcBorders>
          </w:tcPr>
          <w:p w:rsidR="007972E2" w:rsidRDefault="00D67A9E">
            <w:pPr>
              <w:jc w:val="center"/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(Ф.И.О. и должность подписавшего*)</w:t>
            </w:r>
          </w:p>
        </w:tc>
      </w:tr>
    </w:tbl>
    <w:p w:rsidR="007972E2" w:rsidRDefault="00D67A9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М.П.</w:t>
      </w:r>
    </w:p>
    <w:p w:rsidR="007972E2" w:rsidRDefault="007972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72E2" w:rsidRDefault="00D67A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* Указываются фамилия, имя, отчество, адрес субъекта персональных данных, номер основного документа, удостоверяющего личность, сведения о дате выдачи указанного документа и выдавшем его органе; фамилия, имя, отчество, адрес представителя субъекта персональных данных, номер основного документа, удостоверяющего личность, сведения о дате выдачи указанного документа и выдавшем его органе, реквизиты доверенности или иного документа, подтверждающего полномочия этого представителя (при получении согласия от представителя субъекта персональных данных). </w:t>
      </w:r>
    </w:p>
    <w:p w:rsidR="007972E2" w:rsidRDefault="00D67A9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** При заключении договоров ПАО «Россети Центр</w:t>
      </w:r>
      <w:r w:rsidR="00692D9A">
        <w:rPr>
          <w:rFonts w:ascii="Times New Roman" w:eastAsia="Times New Roman" w:hAnsi="Times New Roman" w:cs="Times New Roman"/>
          <w:i/>
          <w:sz w:val="24"/>
          <w:szCs w:val="24"/>
        </w:rPr>
        <w:t xml:space="preserve"> и Приволжье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» обязаны получить согласие на обработку персональных данных участника закупки (потенциального контрагента / контрагента / третьего лица, привлеченного контрагентом к исполнению своих обязательств по договору, и их руководителей, собственников (участников, учредителей, акционеров), в том числе конечных бенефициаров (фамилия, имя, отчество; серия и номер документа, удостоверяющего личность; ИНН (участников, учредителей, акционеров, руководителей)).</w:t>
      </w:r>
    </w:p>
    <w:p w:rsidR="007972E2" w:rsidRDefault="00D67A9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*** Заполнение участником закупки (потенциальным контрагентом) / контрагентом на сайте электронной торговой площадки / на бумажном носителе согласия на обработку его данных и информации о руководителе, собственниках (участниках, учредителях, акционерах) и бенефициарах исключает ответственность ПАО «Россети», ПАО «Россети Центр</w:t>
      </w:r>
      <w:r w:rsidR="0038441F">
        <w:rPr>
          <w:rFonts w:ascii="Times New Roman" w:eastAsia="Times New Roman" w:hAnsi="Times New Roman" w:cs="Times New Roman"/>
          <w:i/>
          <w:sz w:val="24"/>
          <w:szCs w:val="24"/>
        </w:rPr>
        <w:t xml:space="preserve"> и Приволжье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» перед руководителем, собственником (участником, учредителем, акционером), а также бенефициаром участника закупки / контрагента / третьего лица, привлеченного контрагентом к исполнению своих обязательств по договору, за предоставление Обществу данных о руководителе, собственниках (участниках, учредителях, акционерах), в том числе бенефициарах и бенефициарах третьего лица, привлеченного контрагентом к исполнению своих обязательств по договору, и предполагает, что участник закупки (потенциальный контрагент) / контрагент получил у руководителя, своих бенефициаров и бенефициаров третьих лиц, привлеченных контрагентом к исполнению своих обязательств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br/>
        <w:t>по договору согласие на представление (обработку) ПАО «Россети», ПАО «Россети Центр</w:t>
      </w:r>
      <w:r w:rsidR="0038441F">
        <w:rPr>
          <w:rFonts w:ascii="Times New Roman" w:eastAsia="Times New Roman" w:hAnsi="Times New Roman" w:cs="Times New Roman"/>
          <w:i/>
          <w:sz w:val="24"/>
          <w:szCs w:val="24"/>
        </w:rPr>
        <w:t xml:space="preserve"> и </w:t>
      </w:r>
      <w:proofErr w:type="spellStart"/>
      <w:r w:rsidR="0038441F">
        <w:rPr>
          <w:rFonts w:ascii="Times New Roman" w:eastAsia="Times New Roman" w:hAnsi="Times New Roman" w:cs="Times New Roman"/>
          <w:i/>
          <w:sz w:val="24"/>
          <w:szCs w:val="24"/>
        </w:rPr>
        <w:t>Приаолжье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>» и в уполномоченные государственные органы указанных сведений.</w:t>
      </w:r>
    </w:p>
    <w:p w:rsidR="00C530DC" w:rsidRDefault="00C530D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7972E2" w:rsidRDefault="00D67A9E">
      <w:pPr>
        <w:widowControl w:val="0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ФОРМА СОГЛАСОВАНА:</w:t>
      </w:r>
    </w:p>
    <w:p w:rsidR="007972E2" w:rsidRDefault="007972E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590"/>
        <w:gridCol w:w="4898"/>
      </w:tblGrid>
      <w:tr w:rsidR="007972E2">
        <w:trPr>
          <w:trHeight w:val="1198"/>
        </w:trPr>
        <w:tc>
          <w:tcPr>
            <w:tcW w:w="2665" w:type="pct"/>
            <w:shd w:val="clear" w:color="auto" w:fill="auto"/>
          </w:tcPr>
          <w:p w:rsidR="007972E2" w:rsidRPr="009C46B8" w:rsidRDefault="00D67A9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46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ЗАКАЗЧИК:</w:t>
            </w:r>
          </w:p>
          <w:p w:rsidR="007972E2" w:rsidRDefault="007972E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8441F" w:rsidRDefault="0038441F" w:rsidP="0038441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ПАО «Россети Центр и Приволжье»</w:t>
            </w:r>
          </w:p>
          <w:p w:rsidR="0038441F" w:rsidRDefault="0038441F" w:rsidP="0038441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Первый заместитель генерального</w:t>
            </w:r>
          </w:p>
          <w:p w:rsidR="0038441F" w:rsidRDefault="0038441F" w:rsidP="0038441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директора – главный инженер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br/>
              <w:t>ПАО «Россети Центр» - управляющей организации</w:t>
            </w:r>
          </w:p>
          <w:p w:rsidR="0038441F" w:rsidRPr="006B5A63" w:rsidRDefault="0038441F" w:rsidP="00384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A6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ПАО «Россети Центр и Приволжье</w:t>
            </w:r>
          </w:p>
          <w:p w:rsidR="0038441F" w:rsidRDefault="0038441F" w:rsidP="003844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2E2" w:rsidRDefault="00D67A9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С.Н. Демидов</w:t>
            </w:r>
          </w:p>
          <w:p w:rsidR="007972E2" w:rsidRDefault="00D67A9E">
            <w:pPr>
              <w:spacing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2335" w:type="pct"/>
            <w:shd w:val="clear" w:color="auto" w:fill="auto"/>
          </w:tcPr>
          <w:p w:rsidR="007972E2" w:rsidRPr="009C46B8" w:rsidRDefault="00D67A9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46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ИСПОЛНИТЕЛЬ:</w:t>
            </w:r>
          </w:p>
          <w:p w:rsidR="007972E2" w:rsidRDefault="007972E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972E2" w:rsidRDefault="007972E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972E2" w:rsidRDefault="007972E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8441F" w:rsidRDefault="0038441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8441F" w:rsidRDefault="0038441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8441F" w:rsidRDefault="0038441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8441F" w:rsidRDefault="0038441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C46B8" w:rsidRDefault="00D67A9E" w:rsidP="009C46B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_________________   </w:t>
            </w:r>
          </w:p>
          <w:p w:rsidR="007972E2" w:rsidRDefault="00D67A9E" w:rsidP="009C46B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М.П.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7972E2" w:rsidRPr="00B56214" w:rsidRDefault="00D67A9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21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№5</w:t>
      </w:r>
    </w:p>
    <w:p w:rsidR="007972E2" w:rsidRPr="00B56214" w:rsidRDefault="00D67A9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214"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</w:t>
      </w:r>
      <w:r w:rsidR="00B06791" w:rsidRPr="00B56214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вору возмездного оказания услуг</w:t>
      </w:r>
    </w:p>
    <w:p w:rsidR="007972E2" w:rsidRPr="00B56214" w:rsidRDefault="00B06791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21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«___» __________2026 г.</w:t>
      </w:r>
    </w:p>
    <w:p w:rsidR="007972E2" w:rsidRPr="00B56214" w:rsidRDefault="00D67A9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214">
        <w:rPr>
          <w:rFonts w:ascii="Times New Roman" w:eastAsia="Times New Roman" w:hAnsi="Times New Roman" w:cs="Times New Roman"/>
          <w:sz w:val="24"/>
          <w:szCs w:val="24"/>
          <w:lang w:eastAsia="ru-RU"/>
        </w:rPr>
        <w:t>№ _____________</w:t>
      </w:r>
      <w:r w:rsidR="009C46B8" w:rsidRPr="00B56214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B5621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:rsidR="007972E2" w:rsidRDefault="007972E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7972E2" w:rsidRDefault="00D67A9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</w:t>
      </w:r>
      <w:r w:rsidR="00E870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пределение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стоимости Услуг</w:t>
      </w:r>
    </w:p>
    <w:p w:rsidR="003665BF" w:rsidRDefault="003665B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540" w:type="dxa"/>
        <w:tblInd w:w="-5" w:type="dxa"/>
        <w:tblLook w:val="04A0" w:firstRow="1" w:lastRow="0" w:firstColumn="1" w:lastColumn="0" w:noHBand="0" w:noVBand="1"/>
      </w:tblPr>
      <w:tblGrid>
        <w:gridCol w:w="567"/>
        <w:gridCol w:w="3119"/>
        <w:gridCol w:w="2126"/>
        <w:gridCol w:w="1701"/>
        <w:gridCol w:w="1418"/>
        <w:gridCol w:w="1609"/>
      </w:tblGrid>
      <w:tr w:rsidR="00463DE4" w:rsidRPr="003665BF" w:rsidTr="003665B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DE4" w:rsidRPr="003665BF" w:rsidRDefault="00463DE4" w:rsidP="0046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665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DE4" w:rsidRPr="003665BF" w:rsidRDefault="00463DE4" w:rsidP="0046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665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филиала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DE4" w:rsidRPr="003665BF" w:rsidRDefault="00463DE4" w:rsidP="0046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665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Период оказания услуг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DE4" w:rsidRPr="003665BF" w:rsidRDefault="00463DE4" w:rsidP="0046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665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Стоимость без НДС, руб.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DE4" w:rsidRPr="003665BF" w:rsidRDefault="00463DE4" w:rsidP="0046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665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НДС, руб. 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DE4" w:rsidRPr="003665BF" w:rsidRDefault="00463DE4" w:rsidP="00463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665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Стоимость с НДС, руб. </w:t>
            </w:r>
          </w:p>
        </w:tc>
      </w:tr>
      <w:tr w:rsidR="0038441F" w:rsidRPr="003665BF" w:rsidTr="00523388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41F" w:rsidRPr="003665BF" w:rsidRDefault="0038441F" w:rsidP="00384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441F" w:rsidRPr="003665BF" w:rsidRDefault="0038441F" w:rsidP="00384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«Владимирэнерго»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41F" w:rsidRPr="003665BF" w:rsidRDefault="0038441F" w:rsidP="000E4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665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 </w:t>
            </w:r>
            <w:r w:rsidR="000E49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  <w:r w:rsidRPr="003665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</w:t>
            </w:r>
            <w:r w:rsidR="006B5A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3665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.2026 по </w:t>
            </w:r>
            <w:r w:rsidR="006B5A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  <w:r w:rsidRPr="003665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.12.2026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441F" w:rsidRPr="003665BF" w:rsidRDefault="0038441F" w:rsidP="00384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441F" w:rsidRPr="003665BF" w:rsidRDefault="0038441F" w:rsidP="00384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441F" w:rsidRPr="003665BF" w:rsidRDefault="0038441F" w:rsidP="00384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441F" w:rsidRPr="003665BF" w:rsidTr="00523388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41F" w:rsidRPr="003665BF" w:rsidRDefault="0038441F" w:rsidP="00384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441F" w:rsidRPr="003665BF" w:rsidRDefault="0038441F" w:rsidP="00384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«Ивэнерго»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41F" w:rsidRPr="003665BF" w:rsidRDefault="0038441F" w:rsidP="00384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441F" w:rsidRPr="003665BF" w:rsidRDefault="0038441F" w:rsidP="00384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441F" w:rsidRPr="003665BF" w:rsidRDefault="0038441F" w:rsidP="00384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441F" w:rsidRPr="003665BF" w:rsidRDefault="0038441F" w:rsidP="00384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441F" w:rsidRPr="003665BF" w:rsidTr="00523388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41F" w:rsidRPr="003665BF" w:rsidRDefault="0038441F" w:rsidP="00384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441F" w:rsidRPr="003665BF" w:rsidRDefault="0038441F" w:rsidP="00384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«Калугаэнерго»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41F" w:rsidRPr="003665BF" w:rsidRDefault="0038441F" w:rsidP="00384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441F" w:rsidRPr="003665BF" w:rsidRDefault="0038441F" w:rsidP="00384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441F" w:rsidRPr="003665BF" w:rsidRDefault="0038441F" w:rsidP="00384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441F" w:rsidRPr="003665BF" w:rsidRDefault="0038441F" w:rsidP="00384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441F" w:rsidRPr="003665BF" w:rsidTr="00523388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41F" w:rsidRPr="003665BF" w:rsidRDefault="0038441F" w:rsidP="00384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441F" w:rsidRPr="003665BF" w:rsidRDefault="0038441F" w:rsidP="00384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«Кировэнерго»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41F" w:rsidRPr="003665BF" w:rsidRDefault="0038441F" w:rsidP="00384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441F" w:rsidRPr="003665BF" w:rsidRDefault="0038441F" w:rsidP="00384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441F" w:rsidRPr="003665BF" w:rsidRDefault="0038441F" w:rsidP="00384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441F" w:rsidRPr="003665BF" w:rsidRDefault="0038441F" w:rsidP="00384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441F" w:rsidRPr="003665BF" w:rsidTr="00523388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41F" w:rsidRPr="003665BF" w:rsidRDefault="0038441F" w:rsidP="00384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441F" w:rsidRPr="003665BF" w:rsidRDefault="0038441F" w:rsidP="00384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«Мариэнерго»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41F" w:rsidRPr="003665BF" w:rsidRDefault="0038441F" w:rsidP="00384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441F" w:rsidRPr="003665BF" w:rsidRDefault="0038441F" w:rsidP="00384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441F" w:rsidRPr="003665BF" w:rsidRDefault="0038441F" w:rsidP="00384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441F" w:rsidRPr="003665BF" w:rsidRDefault="0038441F" w:rsidP="00384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441F" w:rsidRPr="003665BF" w:rsidTr="00523388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41F" w:rsidRPr="003665BF" w:rsidRDefault="0038441F" w:rsidP="00384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441F" w:rsidRPr="003665BF" w:rsidRDefault="0038441F" w:rsidP="00384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«Нижновэнерго»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41F" w:rsidRPr="003665BF" w:rsidRDefault="0038441F" w:rsidP="00384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441F" w:rsidRPr="003665BF" w:rsidRDefault="0038441F" w:rsidP="00384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441F" w:rsidRPr="003665BF" w:rsidRDefault="0038441F" w:rsidP="00384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441F" w:rsidRPr="003665BF" w:rsidRDefault="0038441F" w:rsidP="00384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441F" w:rsidRPr="003665BF" w:rsidTr="00523388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41F" w:rsidRPr="003665BF" w:rsidRDefault="0038441F" w:rsidP="00384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441F" w:rsidRPr="003665BF" w:rsidRDefault="0038441F" w:rsidP="00384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«Рязаньэнерго»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41F" w:rsidRPr="003665BF" w:rsidRDefault="0038441F" w:rsidP="00384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441F" w:rsidRPr="003665BF" w:rsidRDefault="0038441F" w:rsidP="00384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441F" w:rsidRPr="003665BF" w:rsidRDefault="0038441F" w:rsidP="00384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441F" w:rsidRPr="003665BF" w:rsidRDefault="0038441F" w:rsidP="00384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441F" w:rsidRPr="003665BF" w:rsidTr="00523388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41F" w:rsidRPr="003665BF" w:rsidRDefault="0038441F" w:rsidP="00384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441F" w:rsidRPr="003665BF" w:rsidRDefault="0038441F" w:rsidP="00384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«</w:t>
            </w:r>
            <w:proofErr w:type="spellStart"/>
            <w:r w:rsidRPr="00366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Тулаэнерго</w:t>
            </w:r>
            <w:proofErr w:type="spellEnd"/>
            <w:r w:rsidRPr="00366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41F" w:rsidRPr="003665BF" w:rsidRDefault="0038441F" w:rsidP="00384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441F" w:rsidRPr="003665BF" w:rsidRDefault="0038441F" w:rsidP="00384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441F" w:rsidRPr="003665BF" w:rsidRDefault="0038441F" w:rsidP="00384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441F" w:rsidRPr="003665BF" w:rsidRDefault="0038441F" w:rsidP="00384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441F" w:rsidRPr="003665BF" w:rsidTr="00523388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41F" w:rsidRPr="003665BF" w:rsidRDefault="0038441F" w:rsidP="00384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441F" w:rsidRPr="003665BF" w:rsidRDefault="0038441F" w:rsidP="00384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«Удмуртэнерго»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41F" w:rsidRPr="003665BF" w:rsidRDefault="0038441F" w:rsidP="003844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441F" w:rsidRPr="003665BF" w:rsidRDefault="0038441F" w:rsidP="00384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441F" w:rsidRPr="003665BF" w:rsidRDefault="0038441F" w:rsidP="00384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441F" w:rsidRPr="003665BF" w:rsidRDefault="0038441F" w:rsidP="00384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441F" w:rsidRPr="003665BF" w:rsidTr="00523388">
        <w:trPr>
          <w:trHeight w:val="20"/>
        </w:trPr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441F" w:rsidRPr="003665BF" w:rsidRDefault="0038441F" w:rsidP="000E49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665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ИТОГО по договору за период с </w:t>
            </w:r>
            <w:r w:rsidR="000E49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  <w:bookmarkStart w:id="4" w:name="_GoBack"/>
            <w:bookmarkEnd w:id="4"/>
            <w:r w:rsidRPr="003665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</w:t>
            </w:r>
            <w:r w:rsidR="006B5A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3665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.2026 по </w:t>
            </w:r>
            <w:r w:rsidR="006B5A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  <w:r w:rsidRPr="003665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="006B5A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  <w:r w:rsidRPr="003665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.202</w:t>
            </w:r>
            <w:r w:rsidR="006B5A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41F" w:rsidRPr="003665BF" w:rsidRDefault="0038441F" w:rsidP="00384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41F" w:rsidRPr="003665BF" w:rsidRDefault="0038441F" w:rsidP="00384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41F" w:rsidRPr="003665BF" w:rsidRDefault="0038441F" w:rsidP="003844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7972E2" w:rsidRDefault="007972E2" w:rsidP="00B56214">
      <w:pPr>
        <w:tabs>
          <w:tab w:val="left" w:pos="3553"/>
        </w:tabs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sectPr w:rsidR="007972E2">
      <w:pgSz w:w="12240" w:h="15840"/>
      <w:pgMar w:top="1021" w:right="618" w:bottom="1418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54DA" w:rsidRDefault="006754DA">
      <w:pPr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separator/>
      </w:r>
    </w:p>
  </w:endnote>
  <w:endnote w:type="continuationSeparator" w:id="0">
    <w:p w:rsidR="006754DA" w:rsidRDefault="006754DA">
      <w:pPr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hnschrift Light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Noto Sans Symbols">
    <w:altName w:val="Times New Roman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Quattrocento Sans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54DA" w:rsidRDefault="006754DA">
      <w:pPr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separator/>
      </w:r>
    </w:p>
  </w:footnote>
  <w:footnote w:type="continuationSeparator" w:id="0">
    <w:p w:rsidR="006754DA" w:rsidRDefault="006754DA">
      <w:pPr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8770122"/>
      <w:docPartObj>
        <w:docPartGallery w:val="Page Numbers (Top of Page)"/>
        <w:docPartUnique/>
      </w:docPartObj>
    </w:sdtPr>
    <w:sdtEndPr/>
    <w:sdtContent>
      <w:p w:rsidR="00653AA1" w:rsidRDefault="00653AA1" w:rsidP="0038441F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497D">
          <w:rPr>
            <w:noProof/>
          </w:rPr>
          <w:t>15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A6652"/>
    <w:multiLevelType w:val="hybridMultilevel"/>
    <w:tmpl w:val="3CD65CE4"/>
    <w:lvl w:ilvl="0" w:tplc="50A2E258">
      <w:start w:val="1"/>
      <w:numFmt w:val="bullet"/>
      <w:lvlRestart w:val="0"/>
      <w:lvlText w:val=""/>
      <w:lvlJc w:val="left"/>
      <w:pPr>
        <w:tabs>
          <w:tab w:val="num" w:pos="1134"/>
        </w:tabs>
        <w:ind w:left="1134" w:hanging="425"/>
      </w:pPr>
      <w:rPr>
        <w:rFonts w:ascii="Symbol" w:hAnsi="Symbol" w:hint="default"/>
        <w:sz w:val="24"/>
      </w:rPr>
    </w:lvl>
    <w:lvl w:ilvl="1" w:tplc="3836B7E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Bahnschrift Light" w:eastAsia="Noto Sans Symbols" w:hAnsi="Bahnschrift Light" w:cs="Noto Sans Symbol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0358E"/>
    <w:multiLevelType w:val="hybridMultilevel"/>
    <w:tmpl w:val="816EE78C"/>
    <w:lvl w:ilvl="0" w:tplc="3836B7E4">
      <w:start w:val="1"/>
      <w:numFmt w:val="bullet"/>
      <w:lvlText w:val="-"/>
      <w:lvlJc w:val="left"/>
      <w:pPr>
        <w:ind w:left="1429" w:hanging="360"/>
      </w:pPr>
      <w:rPr>
        <w:rFonts w:ascii="Bahnschrift Light" w:eastAsia="Noto Sans Symbols" w:hAnsi="Bahnschrift Light" w:cs="Noto Sans Symbol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920394E"/>
    <w:multiLevelType w:val="hybridMultilevel"/>
    <w:tmpl w:val="6FA81F4A"/>
    <w:lvl w:ilvl="0" w:tplc="3836B7E4">
      <w:start w:val="1"/>
      <w:numFmt w:val="bullet"/>
      <w:lvlText w:val="-"/>
      <w:lvlJc w:val="left"/>
      <w:pPr>
        <w:ind w:left="1080" w:hanging="360"/>
      </w:pPr>
      <w:rPr>
        <w:rFonts w:ascii="Bahnschrift Light" w:eastAsia="Noto Sans Symbols" w:hAnsi="Bahnschrift Light" w:cs="Noto Sans Symbol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DF1102C"/>
    <w:multiLevelType w:val="multilevel"/>
    <w:tmpl w:val="18327D72"/>
    <w:lvl w:ilvl="0">
      <w:start w:val="1"/>
      <w:numFmt w:val="decimal"/>
      <w:pStyle w:val="a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pStyle w:val="1"/>
      <w:lvlText w:val="%1.%2."/>
      <w:lvlJc w:val="left"/>
      <w:pPr>
        <w:tabs>
          <w:tab w:val="num" w:pos="6091"/>
        </w:tabs>
        <w:ind w:left="6091" w:hanging="420"/>
      </w:pPr>
      <w:rPr>
        <w:rFonts w:cs="Times New Roman" w:hint="default"/>
        <w:b w:val="0"/>
        <w:i w:val="0"/>
        <w:color w:val="auto"/>
        <w:sz w:val="28"/>
        <w:szCs w:val="28"/>
      </w:rPr>
    </w:lvl>
    <w:lvl w:ilvl="2">
      <w:start w:val="1"/>
      <w:numFmt w:val="decimal"/>
      <w:pStyle w:val="11"/>
      <w:lvlText w:val="%1.%2.%3."/>
      <w:lvlJc w:val="left"/>
      <w:pPr>
        <w:tabs>
          <w:tab w:val="num" w:pos="2847"/>
        </w:tabs>
        <w:ind w:left="2847" w:hanging="720"/>
      </w:pPr>
      <w:rPr>
        <w:rFonts w:cs="Times New Roman" w:hint="default"/>
        <w:b w:val="0"/>
      </w:rPr>
    </w:lvl>
    <w:lvl w:ilvl="3">
      <w:start w:val="1"/>
      <w:numFmt w:val="decimal"/>
      <w:pStyle w:val="111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color w:val="auto"/>
      </w:rPr>
    </w:lvl>
    <w:lvl w:ilvl="4">
      <w:start w:val="1"/>
      <w:numFmt w:val="decimal"/>
      <w:pStyle w:val="1111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pStyle w:val="11111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 w15:restartNumberingAfterBreak="0">
    <w:nsid w:val="0E260ABA"/>
    <w:multiLevelType w:val="hybridMultilevel"/>
    <w:tmpl w:val="5A2EFDBA"/>
    <w:lvl w:ilvl="0" w:tplc="2F1A67B2">
      <w:start w:val="1"/>
      <w:numFmt w:val="bullet"/>
      <w:lvlText w:val="-"/>
      <w:lvlJc w:val="left"/>
      <w:pPr>
        <w:ind w:left="1429" w:hanging="360"/>
      </w:pPr>
      <w:rPr>
        <w:rFonts w:ascii="Bahnschrift Light" w:eastAsia="Noto Sans Symbols" w:hAnsi="Bahnschrift Light" w:cs="Noto Sans Symbols" w:hint="default"/>
        <w:color w:val="000000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F281131"/>
    <w:multiLevelType w:val="hybridMultilevel"/>
    <w:tmpl w:val="4BECF28C"/>
    <w:lvl w:ilvl="0" w:tplc="2F1A67B2">
      <w:start w:val="1"/>
      <w:numFmt w:val="bullet"/>
      <w:lvlText w:val="-"/>
      <w:lvlJc w:val="left"/>
      <w:pPr>
        <w:ind w:left="2160" w:hanging="360"/>
      </w:pPr>
      <w:rPr>
        <w:rFonts w:ascii="Bahnschrift Light" w:eastAsia="Noto Sans Symbols" w:hAnsi="Bahnschrift Light" w:cs="Noto Sans Symbols" w:hint="default"/>
        <w:color w:val="000000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17A2EC2"/>
    <w:multiLevelType w:val="hybridMultilevel"/>
    <w:tmpl w:val="F7E00880"/>
    <w:lvl w:ilvl="0" w:tplc="2F1A67B2">
      <w:start w:val="1"/>
      <w:numFmt w:val="bullet"/>
      <w:lvlText w:val="-"/>
      <w:lvlJc w:val="left"/>
      <w:pPr>
        <w:ind w:left="720" w:hanging="360"/>
      </w:pPr>
      <w:rPr>
        <w:rFonts w:ascii="Bahnschrift Light" w:eastAsia="Noto Sans Symbols" w:hAnsi="Bahnschrift Light" w:cs="Noto Sans Symbols" w:hint="default"/>
        <w:color w:val="000000"/>
        <w:sz w:val="20"/>
        <w:szCs w:val="20"/>
      </w:rPr>
    </w:lvl>
    <w:lvl w:ilvl="1" w:tplc="8228B2D4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/>
      </w:rPr>
    </w:lvl>
    <w:lvl w:ilvl="2" w:tplc="E22C5394">
      <w:start w:val="1"/>
      <w:numFmt w:val="bullet"/>
      <w:lvlText w:val="•"/>
      <w:lvlJc w:val="left"/>
      <w:pPr>
        <w:ind w:left="2160" w:hanging="360"/>
      </w:pPr>
      <w:rPr>
        <w:rFonts w:ascii="Arial" w:eastAsia="Arial" w:hAnsi="Arial" w:cs="Arial"/>
      </w:rPr>
    </w:lvl>
    <w:lvl w:ilvl="3" w:tplc="DAC07868">
      <w:start w:val="1"/>
      <w:numFmt w:val="bullet"/>
      <w:lvlText w:val="•"/>
      <w:lvlJc w:val="left"/>
      <w:pPr>
        <w:ind w:left="2880" w:hanging="360"/>
      </w:pPr>
      <w:rPr>
        <w:rFonts w:ascii="Arial" w:eastAsia="Arial" w:hAnsi="Arial" w:cs="Arial"/>
      </w:rPr>
    </w:lvl>
    <w:lvl w:ilvl="4" w:tplc="947CD9B2">
      <w:start w:val="1"/>
      <w:numFmt w:val="bullet"/>
      <w:lvlText w:val="•"/>
      <w:lvlJc w:val="left"/>
      <w:pPr>
        <w:ind w:left="3600" w:hanging="360"/>
      </w:pPr>
      <w:rPr>
        <w:rFonts w:ascii="Arial" w:eastAsia="Arial" w:hAnsi="Arial" w:cs="Arial"/>
      </w:rPr>
    </w:lvl>
    <w:lvl w:ilvl="5" w:tplc="05F0271A">
      <w:start w:val="1"/>
      <w:numFmt w:val="bullet"/>
      <w:lvlText w:val="•"/>
      <w:lvlJc w:val="left"/>
      <w:pPr>
        <w:ind w:left="4320" w:hanging="360"/>
      </w:pPr>
      <w:rPr>
        <w:rFonts w:ascii="Arial" w:eastAsia="Arial" w:hAnsi="Arial" w:cs="Arial"/>
      </w:rPr>
    </w:lvl>
    <w:lvl w:ilvl="6" w:tplc="77543AB4">
      <w:start w:val="1"/>
      <w:numFmt w:val="bullet"/>
      <w:lvlText w:val="•"/>
      <w:lvlJc w:val="left"/>
      <w:pPr>
        <w:ind w:left="5040" w:hanging="360"/>
      </w:pPr>
      <w:rPr>
        <w:rFonts w:ascii="Arial" w:eastAsia="Arial" w:hAnsi="Arial" w:cs="Arial"/>
      </w:rPr>
    </w:lvl>
    <w:lvl w:ilvl="7" w:tplc="7FEABAAC">
      <w:start w:val="1"/>
      <w:numFmt w:val="bullet"/>
      <w:lvlText w:val="•"/>
      <w:lvlJc w:val="left"/>
      <w:pPr>
        <w:ind w:left="5760" w:hanging="360"/>
      </w:pPr>
      <w:rPr>
        <w:rFonts w:ascii="Arial" w:eastAsia="Arial" w:hAnsi="Arial" w:cs="Arial"/>
      </w:rPr>
    </w:lvl>
    <w:lvl w:ilvl="8" w:tplc="F5FC7CEA">
      <w:start w:val="1"/>
      <w:numFmt w:val="bullet"/>
      <w:lvlText w:val="•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7" w15:restartNumberingAfterBreak="0">
    <w:nsid w:val="1A487271"/>
    <w:multiLevelType w:val="multilevel"/>
    <w:tmpl w:val="A6582A54"/>
    <w:lvl w:ilvl="0">
      <w:start w:val="1"/>
      <w:numFmt w:val="decimal"/>
      <w:lvlText w:val="%1."/>
      <w:lvlJc w:val="left"/>
      <w:pPr>
        <w:ind w:left="502" w:hanging="360"/>
      </w:pPr>
      <w:rPr>
        <w:u w:val="none"/>
      </w:rPr>
    </w:lvl>
    <w:lvl w:ilvl="1">
      <w:start w:val="1"/>
      <w:numFmt w:val="decimal"/>
      <w:lvlText w:val="%1.%2"/>
      <w:lvlJc w:val="left"/>
      <w:pPr>
        <w:ind w:left="934" w:hanging="432"/>
      </w:pPr>
    </w:lvl>
    <w:lvl w:ilvl="2">
      <w:start w:val="1"/>
      <w:numFmt w:val="decimal"/>
      <w:lvlText w:val="%1.%2.%3"/>
      <w:lvlJc w:val="left"/>
      <w:pPr>
        <w:ind w:left="1366" w:hanging="504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1870" w:hanging="647"/>
      </w:pPr>
    </w:lvl>
    <w:lvl w:ilvl="4">
      <w:start w:val="1"/>
      <w:numFmt w:val="decimal"/>
      <w:lvlText w:val="%1.%2.%3.%4.%5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5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8" w15:restartNumberingAfterBreak="0">
    <w:nsid w:val="1C4945DF"/>
    <w:multiLevelType w:val="hybridMultilevel"/>
    <w:tmpl w:val="687AA10A"/>
    <w:lvl w:ilvl="0" w:tplc="50A2E258">
      <w:start w:val="1"/>
      <w:numFmt w:val="bullet"/>
      <w:lvlRestart w:val="0"/>
      <w:lvlText w:val=""/>
      <w:lvlJc w:val="left"/>
      <w:pPr>
        <w:tabs>
          <w:tab w:val="num" w:pos="1134"/>
        </w:tabs>
        <w:ind w:left="1134" w:hanging="425"/>
      </w:pPr>
      <w:rPr>
        <w:rFonts w:ascii="Symbol" w:hAnsi="Symbol" w:hint="default"/>
        <w:sz w:val="24"/>
      </w:rPr>
    </w:lvl>
    <w:lvl w:ilvl="1" w:tplc="3836B7E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Bahnschrift Light" w:eastAsia="Noto Sans Symbols" w:hAnsi="Bahnschrift Light" w:cs="Noto Sans Symbol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C23A90"/>
    <w:multiLevelType w:val="hybridMultilevel"/>
    <w:tmpl w:val="C5329E02"/>
    <w:lvl w:ilvl="0" w:tplc="20525C02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4656C956">
      <w:start w:val="1"/>
      <w:numFmt w:val="lowerLetter"/>
      <w:lvlText w:val="%2."/>
      <w:lvlJc w:val="left"/>
      <w:pPr>
        <w:ind w:left="1647" w:hanging="360"/>
      </w:pPr>
    </w:lvl>
    <w:lvl w:ilvl="2" w:tplc="9B5ED9FE">
      <w:start w:val="1"/>
      <w:numFmt w:val="lowerRoman"/>
      <w:lvlText w:val="%3."/>
      <w:lvlJc w:val="right"/>
      <w:pPr>
        <w:ind w:left="2367" w:hanging="180"/>
      </w:pPr>
    </w:lvl>
    <w:lvl w:ilvl="3" w:tplc="7938F1E4">
      <w:start w:val="1"/>
      <w:numFmt w:val="decimal"/>
      <w:lvlText w:val="%4."/>
      <w:lvlJc w:val="left"/>
      <w:pPr>
        <w:ind w:left="3087" w:hanging="360"/>
      </w:pPr>
    </w:lvl>
    <w:lvl w:ilvl="4" w:tplc="6A047C16">
      <w:start w:val="1"/>
      <w:numFmt w:val="lowerLetter"/>
      <w:lvlText w:val="%5."/>
      <w:lvlJc w:val="left"/>
      <w:pPr>
        <w:ind w:left="3807" w:hanging="360"/>
      </w:pPr>
    </w:lvl>
    <w:lvl w:ilvl="5" w:tplc="F1AAB41A">
      <w:start w:val="1"/>
      <w:numFmt w:val="lowerRoman"/>
      <w:lvlText w:val="%6."/>
      <w:lvlJc w:val="right"/>
      <w:pPr>
        <w:ind w:left="4527" w:hanging="180"/>
      </w:pPr>
    </w:lvl>
    <w:lvl w:ilvl="6" w:tplc="DF0EDFF6">
      <w:start w:val="1"/>
      <w:numFmt w:val="decimal"/>
      <w:lvlText w:val="%7."/>
      <w:lvlJc w:val="left"/>
      <w:pPr>
        <w:ind w:left="5247" w:hanging="360"/>
      </w:pPr>
    </w:lvl>
    <w:lvl w:ilvl="7" w:tplc="5A0AA776">
      <w:start w:val="1"/>
      <w:numFmt w:val="lowerLetter"/>
      <w:lvlText w:val="%8."/>
      <w:lvlJc w:val="left"/>
      <w:pPr>
        <w:ind w:left="5967" w:hanging="360"/>
      </w:pPr>
    </w:lvl>
    <w:lvl w:ilvl="8" w:tplc="069291EE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A692BC2"/>
    <w:multiLevelType w:val="hybridMultilevel"/>
    <w:tmpl w:val="DE0C32A0"/>
    <w:lvl w:ilvl="0" w:tplc="50A2E258">
      <w:start w:val="1"/>
      <w:numFmt w:val="bullet"/>
      <w:lvlRestart w:val="0"/>
      <w:lvlText w:val=""/>
      <w:lvlJc w:val="left"/>
      <w:pPr>
        <w:tabs>
          <w:tab w:val="num" w:pos="1134"/>
        </w:tabs>
        <w:ind w:left="1134" w:hanging="425"/>
      </w:pPr>
      <w:rPr>
        <w:rFonts w:ascii="Symbol" w:hAnsi="Symbol" w:hint="default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836B7E4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Bahnschrift Light" w:eastAsia="Noto Sans Symbols" w:hAnsi="Bahnschrift Light" w:cs="Noto Sans Symbol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0D517A"/>
    <w:multiLevelType w:val="hybridMultilevel"/>
    <w:tmpl w:val="FC306464"/>
    <w:lvl w:ilvl="0" w:tplc="2F1A67B2">
      <w:start w:val="1"/>
      <w:numFmt w:val="bullet"/>
      <w:lvlText w:val="-"/>
      <w:lvlJc w:val="left"/>
      <w:pPr>
        <w:ind w:left="720" w:hanging="360"/>
      </w:pPr>
      <w:rPr>
        <w:rFonts w:ascii="Bahnschrift Light" w:eastAsia="Noto Sans Symbols" w:hAnsi="Bahnschrift Light" w:cs="Noto Sans Symbols" w:hint="default"/>
        <w:color w:val="000000"/>
        <w:sz w:val="20"/>
        <w:szCs w:val="20"/>
      </w:rPr>
    </w:lvl>
    <w:lvl w:ilvl="1" w:tplc="C4B8494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23A015F0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F0D82CDC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7BAE68A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364A3134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2604B1A2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33328CC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A2E6EA8A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37CD72DC"/>
    <w:multiLevelType w:val="multilevel"/>
    <w:tmpl w:val="4F10A4D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1383"/>
        </w:tabs>
        <w:ind w:left="1383" w:hanging="39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cs="Times New Roman" w:hint="default"/>
      </w:rPr>
    </w:lvl>
  </w:abstractNum>
  <w:abstractNum w:abstractNumId="13" w15:restartNumberingAfterBreak="0">
    <w:nsid w:val="38AE2D5C"/>
    <w:multiLevelType w:val="multilevel"/>
    <w:tmpl w:val="0E48502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96354B2"/>
    <w:multiLevelType w:val="multilevel"/>
    <w:tmpl w:val="AE0C9984"/>
    <w:lvl w:ilvl="0">
      <w:start w:val="1"/>
      <w:numFmt w:val="decimal"/>
      <w:pStyle w:val="10"/>
      <w:lvlText w:val="%1."/>
      <w:lvlJc w:val="left"/>
      <w:pPr>
        <w:tabs>
          <w:tab w:val="num" w:pos="2836"/>
        </w:tabs>
        <w:ind w:left="3196" w:hanging="360"/>
      </w:pPr>
    </w:lvl>
    <w:lvl w:ilvl="1">
      <w:start w:val="1"/>
      <w:numFmt w:val="decimal"/>
      <w:pStyle w:val="2"/>
      <w:lvlText w:val="%1.%2."/>
      <w:lvlJc w:val="left"/>
      <w:pPr>
        <w:tabs>
          <w:tab w:val="num" w:pos="0"/>
        </w:tabs>
        <w:ind w:left="432" w:hanging="432"/>
      </w:pPr>
      <w:rPr>
        <w:b w:val="0"/>
        <w:i w:val="0"/>
        <w:sz w:val="24"/>
        <w:szCs w:val="24"/>
      </w:rPr>
    </w:lvl>
    <w:lvl w:ilvl="2">
      <w:start w:val="1"/>
      <w:numFmt w:val="decimal"/>
      <w:pStyle w:val="20"/>
      <w:lvlText w:val="%1.%2.%3."/>
      <w:lvlJc w:val="left"/>
      <w:pPr>
        <w:tabs>
          <w:tab w:val="num" w:pos="0"/>
        </w:tabs>
        <w:ind w:left="1072" w:hanging="504"/>
      </w:pPr>
      <w:rPr>
        <w:b w:val="0"/>
        <w:i w:val="0"/>
      </w:rPr>
    </w:lvl>
    <w:lvl w:ilvl="3">
      <w:start w:val="1"/>
      <w:numFmt w:val="decimal"/>
      <w:pStyle w:val="3"/>
      <w:lvlText w:val="%1.%2.%3.%4."/>
      <w:lvlJc w:val="left"/>
      <w:pPr>
        <w:tabs>
          <w:tab w:val="num" w:pos="0"/>
        </w:tabs>
        <w:ind w:left="1728" w:hanging="648"/>
      </w:pPr>
      <w:rPr>
        <w:b w:val="0"/>
        <w:i w:val="0"/>
      </w:rPr>
    </w:lvl>
    <w:lvl w:ilvl="4">
      <w:start w:val="1"/>
      <w:numFmt w:val="decimal"/>
      <w:pStyle w:val="4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5" w15:restartNumberingAfterBreak="0">
    <w:nsid w:val="3AA7576A"/>
    <w:multiLevelType w:val="hybridMultilevel"/>
    <w:tmpl w:val="67964AF4"/>
    <w:lvl w:ilvl="0" w:tplc="2A266E9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D8301ED"/>
    <w:multiLevelType w:val="hybridMultilevel"/>
    <w:tmpl w:val="3E083124"/>
    <w:lvl w:ilvl="0" w:tplc="7C94CB6A">
      <w:start w:val="1"/>
      <w:numFmt w:val="bullet"/>
      <w:lvlText w:val="*"/>
      <w:lvlJc w:val="left"/>
    </w:lvl>
    <w:lvl w:ilvl="1" w:tplc="5C4C424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29A0F8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D3A48E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682695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34AB95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A8A38F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F94025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36E3EA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7" w15:restartNumberingAfterBreak="0">
    <w:nsid w:val="447B701F"/>
    <w:multiLevelType w:val="multilevel"/>
    <w:tmpl w:val="E57ED64C"/>
    <w:styleLink w:val="30"/>
    <w:lvl w:ilvl="0">
      <w:start w:val="1"/>
      <w:numFmt w:val="decimal"/>
      <w:pStyle w:val="30"/>
      <w:lvlText w:val="%1."/>
      <w:lvlJc w:val="left"/>
      <w:pPr>
        <w:ind w:left="360" w:hanging="360"/>
      </w:pPr>
      <w:rPr>
        <w:rFonts w:eastAsia="Times New Roman" w:cs="Times New Roman" w:hint="default"/>
        <w:sz w:val="24"/>
      </w:rPr>
    </w:lvl>
    <w:lvl w:ilvl="1">
      <w:start w:val="1"/>
      <w:numFmt w:val="decimal"/>
      <w:lvlText w:val="%1.%2."/>
      <w:lvlJc w:val="left"/>
      <w:pPr>
        <w:ind w:left="4253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5877EA6"/>
    <w:multiLevelType w:val="hybridMultilevel"/>
    <w:tmpl w:val="0CA6AC90"/>
    <w:lvl w:ilvl="0" w:tplc="2A266E9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47165620"/>
    <w:multiLevelType w:val="hybridMultilevel"/>
    <w:tmpl w:val="C65E8966"/>
    <w:lvl w:ilvl="0" w:tplc="2F1A67B2">
      <w:start w:val="1"/>
      <w:numFmt w:val="bullet"/>
      <w:lvlText w:val="-"/>
      <w:lvlJc w:val="left"/>
      <w:pPr>
        <w:ind w:left="720" w:hanging="360"/>
      </w:pPr>
      <w:rPr>
        <w:rFonts w:ascii="Bahnschrift Light" w:eastAsia="Noto Sans Symbols" w:hAnsi="Bahnschrift Light" w:cs="Noto Sans Symbols" w:hint="default"/>
        <w:color w:val="000000"/>
        <w:sz w:val="20"/>
        <w:szCs w:val="20"/>
      </w:rPr>
    </w:lvl>
    <w:lvl w:ilvl="1" w:tplc="3C60B2C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0EBCAEF4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782A8972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45A2B92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7ACC7800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108E9DCA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B406D98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A9C46AA2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47B93E00"/>
    <w:multiLevelType w:val="hybridMultilevel"/>
    <w:tmpl w:val="712AC5AA"/>
    <w:lvl w:ilvl="0" w:tplc="A842928A">
      <w:start w:val="1"/>
      <w:numFmt w:val="decimal"/>
      <w:lvlText w:val="%1."/>
      <w:lvlJc w:val="left"/>
      <w:pPr>
        <w:ind w:left="720" w:hanging="360"/>
      </w:pPr>
    </w:lvl>
    <w:lvl w:ilvl="1" w:tplc="20DC1C62">
      <w:start w:val="1"/>
      <w:numFmt w:val="lowerLetter"/>
      <w:lvlText w:val="%2."/>
      <w:lvlJc w:val="left"/>
      <w:pPr>
        <w:ind w:left="1440" w:hanging="360"/>
      </w:pPr>
    </w:lvl>
    <w:lvl w:ilvl="2" w:tplc="26D634DE">
      <w:start w:val="1"/>
      <w:numFmt w:val="lowerRoman"/>
      <w:lvlText w:val="%3."/>
      <w:lvlJc w:val="right"/>
      <w:pPr>
        <w:ind w:left="2160" w:hanging="180"/>
      </w:pPr>
    </w:lvl>
    <w:lvl w:ilvl="3" w:tplc="962EF3FC">
      <w:start w:val="1"/>
      <w:numFmt w:val="decimal"/>
      <w:lvlText w:val="%4."/>
      <w:lvlJc w:val="left"/>
      <w:pPr>
        <w:ind w:left="2880" w:hanging="360"/>
      </w:pPr>
    </w:lvl>
    <w:lvl w:ilvl="4" w:tplc="8D5ED39E">
      <w:start w:val="1"/>
      <w:numFmt w:val="lowerLetter"/>
      <w:lvlText w:val="%5."/>
      <w:lvlJc w:val="left"/>
      <w:pPr>
        <w:ind w:left="3600" w:hanging="360"/>
      </w:pPr>
    </w:lvl>
    <w:lvl w:ilvl="5" w:tplc="0D0832B0">
      <w:start w:val="1"/>
      <w:numFmt w:val="lowerRoman"/>
      <w:lvlText w:val="%6."/>
      <w:lvlJc w:val="right"/>
      <w:pPr>
        <w:ind w:left="4320" w:hanging="180"/>
      </w:pPr>
    </w:lvl>
    <w:lvl w:ilvl="6" w:tplc="079A0ED0">
      <w:start w:val="1"/>
      <w:numFmt w:val="decimal"/>
      <w:lvlText w:val="%7."/>
      <w:lvlJc w:val="left"/>
      <w:pPr>
        <w:ind w:left="5040" w:hanging="360"/>
      </w:pPr>
    </w:lvl>
    <w:lvl w:ilvl="7" w:tplc="A37C57E4">
      <w:start w:val="1"/>
      <w:numFmt w:val="lowerLetter"/>
      <w:lvlText w:val="%8."/>
      <w:lvlJc w:val="left"/>
      <w:pPr>
        <w:ind w:left="5760" w:hanging="360"/>
      </w:pPr>
    </w:lvl>
    <w:lvl w:ilvl="8" w:tplc="31BA2430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5102A3"/>
    <w:multiLevelType w:val="hybridMultilevel"/>
    <w:tmpl w:val="944EFB94"/>
    <w:lvl w:ilvl="0" w:tplc="2F1A67B2">
      <w:start w:val="1"/>
      <w:numFmt w:val="bullet"/>
      <w:lvlText w:val="-"/>
      <w:lvlJc w:val="left"/>
      <w:pPr>
        <w:ind w:left="1080" w:hanging="360"/>
      </w:pPr>
      <w:rPr>
        <w:rFonts w:ascii="Bahnschrift Light" w:eastAsia="Noto Sans Symbols" w:hAnsi="Bahnschrift Light" w:cs="Noto Sans Symbols" w:hint="default"/>
        <w:color w:val="000000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A711439"/>
    <w:multiLevelType w:val="multilevel"/>
    <w:tmpl w:val="58D08F08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1" w:hanging="720"/>
      </w:pPr>
      <w:rPr>
        <w:rFonts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AEA4253"/>
    <w:multiLevelType w:val="hybridMultilevel"/>
    <w:tmpl w:val="55F8787A"/>
    <w:lvl w:ilvl="0" w:tplc="79948800">
      <w:start w:val="1"/>
      <w:numFmt w:val="decimal"/>
      <w:lvlText w:val="%1."/>
      <w:lvlJc w:val="left"/>
      <w:pPr>
        <w:ind w:left="502" w:hanging="360"/>
      </w:pPr>
    </w:lvl>
    <w:lvl w:ilvl="1" w:tplc="D554A5BA">
      <w:start w:val="1"/>
      <w:numFmt w:val="lowerLetter"/>
      <w:lvlText w:val="%2."/>
      <w:lvlJc w:val="left"/>
      <w:pPr>
        <w:ind w:left="1440" w:hanging="360"/>
      </w:pPr>
    </w:lvl>
    <w:lvl w:ilvl="2" w:tplc="5B0EB574">
      <w:start w:val="1"/>
      <w:numFmt w:val="lowerRoman"/>
      <w:lvlText w:val="%3."/>
      <w:lvlJc w:val="right"/>
      <w:pPr>
        <w:ind w:left="2160" w:hanging="180"/>
      </w:pPr>
    </w:lvl>
    <w:lvl w:ilvl="3" w:tplc="B3541456">
      <w:start w:val="1"/>
      <w:numFmt w:val="decimal"/>
      <w:lvlText w:val="%4."/>
      <w:lvlJc w:val="left"/>
      <w:pPr>
        <w:ind w:left="2880" w:hanging="360"/>
      </w:pPr>
    </w:lvl>
    <w:lvl w:ilvl="4" w:tplc="803E51C0">
      <w:start w:val="1"/>
      <w:numFmt w:val="lowerLetter"/>
      <w:lvlText w:val="%5."/>
      <w:lvlJc w:val="left"/>
      <w:pPr>
        <w:ind w:left="3600" w:hanging="360"/>
      </w:pPr>
    </w:lvl>
    <w:lvl w:ilvl="5" w:tplc="CA0809A2">
      <w:start w:val="1"/>
      <w:numFmt w:val="lowerRoman"/>
      <w:lvlText w:val="%6."/>
      <w:lvlJc w:val="right"/>
      <w:pPr>
        <w:ind w:left="4320" w:hanging="180"/>
      </w:pPr>
    </w:lvl>
    <w:lvl w:ilvl="6" w:tplc="FF30800E">
      <w:start w:val="1"/>
      <w:numFmt w:val="decimal"/>
      <w:lvlText w:val="%7."/>
      <w:lvlJc w:val="left"/>
      <w:pPr>
        <w:ind w:left="5040" w:hanging="360"/>
      </w:pPr>
    </w:lvl>
    <w:lvl w:ilvl="7" w:tplc="FE967CE2">
      <w:start w:val="1"/>
      <w:numFmt w:val="lowerLetter"/>
      <w:lvlText w:val="%8."/>
      <w:lvlJc w:val="left"/>
      <w:pPr>
        <w:ind w:left="5760" w:hanging="360"/>
      </w:pPr>
    </w:lvl>
    <w:lvl w:ilvl="8" w:tplc="919C949C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C7238B"/>
    <w:multiLevelType w:val="hybridMultilevel"/>
    <w:tmpl w:val="9EA6DB1C"/>
    <w:lvl w:ilvl="0" w:tplc="3836B7E4">
      <w:start w:val="1"/>
      <w:numFmt w:val="bullet"/>
      <w:lvlText w:val="-"/>
      <w:lvlJc w:val="left"/>
      <w:pPr>
        <w:ind w:left="720" w:hanging="360"/>
      </w:pPr>
      <w:rPr>
        <w:rFonts w:ascii="Bahnschrift Light" w:eastAsia="Noto Sans Symbols" w:hAnsi="Bahnschrift Light" w:cs="Noto Sans Symbols" w:hint="default"/>
      </w:rPr>
    </w:lvl>
    <w:lvl w:ilvl="1" w:tplc="E41A6F7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2EF255C8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3F946972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98384C6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63E83088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5ED6BEA2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EC0879E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8160B50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4F634812"/>
    <w:multiLevelType w:val="hybridMultilevel"/>
    <w:tmpl w:val="17A0D246"/>
    <w:lvl w:ilvl="0" w:tplc="2F1A67B2">
      <w:start w:val="1"/>
      <w:numFmt w:val="bullet"/>
      <w:lvlText w:val="-"/>
      <w:lvlJc w:val="left"/>
      <w:pPr>
        <w:ind w:left="1429" w:hanging="360"/>
      </w:pPr>
      <w:rPr>
        <w:rFonts w:ascii="Bahnschrift Light" w:eastAsia="Noto Sans Symbols" w:hAnsi="Bahnschrift Light" w:cs="Noto Sans Symbols" w:hint="default"/>
        <w:color w:val="000000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FBB7088"/>
    <w:multiLevelType w:val="hybridMultilevel"/>
    <w:tmpl w:val="C0201586"/>
    <w:lvl w:ilvl="0" w:tplc="2F1A67B2">
      <w:start w:val="1"/>
      <w:numFmt w:val="bullet"/>
      <w:lvlText w:val="-"/>
      <w:lvlJc w:val="left"/>
      <w:pPr>
        <w:ind w:left="720" w:hanging="360"/>
      </w:pPr>
      <w:rPr>
        <w:rFonts w:ascii="Bahnschrift Light" w:eastAsia="Noto Sans Symbols" w:hAnsi="Bahnschrift Light" w:cs="Noto Sans Symbols" w:hint="default"/>
        <w:color w:val="000000"/>
        <w:sz w:val="20"/>
        <w:szCs w:val="20"/>
        <w:highlight w:val="white"/>
      </w:rPr>
    </w:lvl>
    <w:lvl w:ilvl="1" w:tplc="F8AEB68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 w:tplc="4646617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 w:tplc="CD46920E">
      <w:start w:val="1"/>
      <w:numFmt w:val="decimal"/>
      <w:lvlText w:val="%4."/>
      <w:lvlJc w:val="left"/>
      <w:pPr>
        <w:ind w:left="2880" w:hanging="360"/>
      </w:pPr>
    </w:lvl>
    <w:lvl w:ilvl="4" w:tplc="86C6C22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 w:tplc="52C6EACC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 w:tplc="4CEA283E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 w:tplc="615445D4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 w:tplc="2D4C357E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7" w15:restartNumberingAfterBreak="0">
    <w:nsid w:val="541E4210"/>
    <w:multiLevelType w:val="multilevel"/>
    <w:tmpl w:val="A2CE2EB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1383"/>
        </w:tabs>
        <w:ind w:left="1383" w:hanging="39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cs="Times New Roman" w:hint="default"/>
      </w:rPr>
    </w:lvl>
  </w:abstractNum>
  <w:abstractNum w:abstractNumId="28" w15:restartNumberingAfterBreak="0">
    <w:nsid w:val="54E51FCA"/>
    <w:multiLevelType w:val="hybridMultilevel"/>
    <w:tmpl w:val="CB364DC0"/>
    <w:lvl w:ilvl="0" w:tplc="50A2E258">
      <w:start w:val="1"/>
      <w:numFmt w:val="bullet"/>
      <w:lvlRestart w:val="0"/>
      <w:pStyle w:val="L1"/>
      <w:lvlText w:val=""/>
      <w:lvlJc w:val="left"/>
      <w:pPr>
        <w:tabs>
          <w:tab w:val="num" w:pos="1134"/>
        </w:tabs>
        <w:ind w:left="1134" w:hanging="425"/>
      </w:pPr>
      <w:rPr>
        <w:rFonts w:ascii="Symbol" w:hAnsi="Symbol" w:hint="default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143A77"/>
    <w:multiLevelType w:val="hybridMultilevel"/>
    <w:tmpl w:val="67EA03A0"/>
    <w:lvl w:ilvl="0" w:tplc="2F1A67B2">
      <w:start w:val="1"/>
      <w:numFmt w:val="bullet"/>
      <w:lvlText w:val="-"/>
      <w:lvlJc w:val="left"/>
      <w:pPr>
        <w:ind w:left="1429" w:hanging="360"/>
      </w:pPr>
      <w:rPr>
        <w:rFonts w:ascii="Bahnschrift Light" w:eastAsia="Noto Sans Symbols" w:hAnsi="Bahnschrift Light" w:cs="Noto Sans Symbols" w:hint="default"/>
        <w:color w:val="000000"/>
        <w:sz w:val="20"/>
        <w:szCs w:val="20"/>
      </w:rPr>
    </w:lvl>
    <w:lvl w:ilvl="1" w:tplc="DF403DB6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 w:tplc="C6B6F09C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 w:tplc="4CD888D2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 w:tplc="68A611C0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 w:tplc="6862CFA4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 w:tplc="573C2372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 w:tplc="2E90C580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 w:tplc="6A5E0884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56816BC3"/>
    <w:multiLevelType w:val="multilevel"/>
    <w:tmpl w:val="C408016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ahnschrift Light" w:eastAsia="Noto Sans Symbols" w:hAnsi="Bahnschrift Light" w:cs="Noto Sans Symbol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CD932ED"/>
    <w:multiLevelType w:val="multilevel"/>
    <w:tmpl w:val="78249250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/>
        <w:sz w:val="24"/>
      </w:rPr>
    </w:lvl>
    <w:lvl w:ilvl="1">
      <w:start w:val="1"/>
      <w:numFmt w:val="decimal"/>
      <w:lvlText w:val="%1.%2."/>
      <w:lvlJc w:val="left"/>
      <w:pPr>
        <w:ind w:left="4253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81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855" w:hanging="720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ind w:left="12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305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71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755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32" w15:restartNumberingAfterBreak="0">
    <w:nsid w:val="5D316A65"/>
    <w:multiLevelType w:val="hybridMultilevel"/>
    <w:tmpl w:val="F57AD3C0"/>
    <w:lvl w:ilvl="0" w:tplc="16949AC2">
      <w:start w:val="1"/>
      <w:numFmt w:val="bullet"/>
      <w:lvlText w:val="–"/>
      <w:lvlJc w:val="left"/>
      <w:pPr>
        <w:ind w:left="1400" w:hanging="360"/>
      </w:pPr>
      <w:rPr>
        <w:rFonts w:ascii="Times New Roman" w:hAnsi="Times New Roman" w:hint="default"/>
      </w:rPr>
    </w:lvl>
    <w:lvl w:ilvl="1" w:tplc="93E68A12">
      <w:start w:val="1"/>
      <w:numFmt w:val="bullet"/>
      <w:lvlText w:val="o"/>
      <w:lvlJc w:val="left"/>
      <w:pPr>
        <w:ind w:left="2120" w:hanging="360"/>
      </w:pPr>
      <w:rPr>
        <w:rFonts w:ascii="Courier New" w:hAnsi="Courier New" w:hint="default"/>
      </w:rPr>
    </w:lvl>
    <w:lvl w:ilvl="2" w:tplc="775A18A8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62003662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D4E6F90A">
      <w:start w:val="1"/>
      <w:numFmt w:val="bullet"/>
      <w:lvlText w:val="o"/>
      <w:lvlJc w:val="left"/>
      <w:pPr>
        <w:ind w:left="4280" w:hanging="360"/>
      </w:pPr>
      <w:rPr>
        <w:rFonts w:ascii="Courier New" w:hAnsi="Courier New" w:hint="default"/>
      </w:rPr>
    </w:lvl>
    <w:lvl w:ilvl="5" w:tplc="B00AE4A0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6734D564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522517C">
      <w:start w:val="1"/>
      <w:numFmt w:val="bullet"/>
      <w:lvlText w:val="o"/>
      <w:lvlJc w:val="left"/>
      <w:pPr>
        <w:ind w:left="6440" w:hanging="360"/>
      </w:pPr>
      <w:rPr>
        <w:rFonts w:ascii="Courier New" w:hAnsi="Courier New" w:hint="default"/>
      </w:rPr>
    </w:lvl>
    <w:lvl w:ilvl="8" w:tplc="830E51E0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33" w15:restartNumberingAfterBreak="0">
    <w:nsid w:val="5D6B2830"/>
    <w:multiLevelType w:val="hybridMultilevel"/>
    <w:tmpl w:val="F22E7160"/>
    <w:lvl w:ilvl="0" w:tplc="3836B7E4">
      <w:start w:val="1"/>
      <w:numFmt w:val="bullet"/>
      <w:lvlText w:val="-"/>
      <w:lvlJc w:val="left"/>
      <w:pPr>
        <w:ind w:left="1080" w:hanging="360"/>
      </w:pPr>
      <w:rPr>
        <w:rFonts w:ascii="Bahnschrift Light" w:eastAsia="Noto Sans Symbols" w:hAnsi="Bahnschrift Light" w:cs="Noto Sans Symbol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5E6F1B2F"/>
    <w:multiLevelType w:val="hybridMultilevel"/>
    <w:tmpl w:val="7BCCA264"/>
    <w:lvl w:ilvl="0" w:tplc="3836B7E4">
      <w:start w:val="1"/>
      <w:numFmt w:val="bullet"/>
      <w:lvlText w:val="-"/>
      <w:lvlJc w:val="left"/>
      <w:pPr>
        <w:ind w:left="1080" w:hanging="360"/>
      </w:pPr>
      <w:rPr>
        <w:rFonts w:ascii="Bahnschrift Light" w:eastAsia="Noto Sans Symbols" w:hAnsi="Bahnschrift Light" w:cs="Noto Sans Symbol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0AA1EE0"/>
    <w:multiLevelType w:val="hybridMultilevel"/>
    <w:tmpl w:val="720A76A4"/>
    <w:lvl w:ilvl="0" w:tplc="3836B7E4">
      <w:start w:val="1"/>
      <w:numFmt w:val="bullet"/>
      <w:lvlText w:val="-"/>
      <w:lvlJc w:val="left"/>
      <w:pPr>
        <w:ind w:left="2138" w:hanging="360"/>
      </w:pPr>
      <w:rPr>
        <w:rFonts w:ascii="Bahnschrift Light" w:eastAsia="Noto Sans Symbols" w:hAnsi="Bahnschrift Light" w:cs="Noto Sans Symbols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6" w15:restartNumberingAfterBreak="0">
    <w:nsid w:val="66756462"/>
    <w:multiLevelType w:val="multilevel"/>
    <w:tmpl w:val="85405B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4">
      <w:start w:val="1"/>
      <w:numFmt w:val="bullet"/>
      <w:lvlText w:val=""/>
      <w:lvlJc w:val="left"/>
      <w:pPr>
        <w:tabs>
          <w:tab w:val="num" w:pos="1648"/>
        </w:tabs>
        <w:ind w:left="1648" w:hanging="1080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/>
      </w:rPr>
    </w:lvl>
  </w:abstractNum>
  <w:abstractNum w:abstractNumId="37" w15:restartNumberingAfterBreak="0">
    <w:nsid w:val="67CD7F5F"/>
    <w:multiLevelType w:val="hybridMultilevel"/>
    <w:tmpl w:val="858001B0"/>
    <w:lvl w:ilvl="0" w:tplc="1A047C7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77ECFEDC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 w:tplc="D714B558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 w:tplc="82E4FF46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 w:tplc="C84247FE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 w:tplc="4DBCA5C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 w:tplc="61E025B0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 w:tplc="31C25E20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 w:tplc="90521646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8" w15:restartNumberingAfterBreak="0">
    <w:nsid w:val="69035980"/>
    <w:multiLevelType w:val="multilevel"/>
    <w:tmpl w:val="2904D688"/>
    <w:lvl w:ilvl="0">
      <w:start w:val="1"/>
      <w:numFmt w:val="decimal"/>
      <w:lvlText w:val="%1."/>
      <w:lvlJc w:val="left"/>
      <w:pPr>
        <w:tabs>
          <w:tab w:val="num" w:pos="0"/>
        </w:tabs>
        <w:ind w:left="6031" w:hanging="360"/>
      </w:pPr>
      <w:rPr>
        <w:rFonts w:eastAsia="Times New Roman" w:cs="Times New Roman"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763" w:hanging="360"/>
      </w:pPr>
      <w:rPr>
        <w:b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855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855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2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30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71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75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39" w15:restartNumberingAfterBreak="0">
    <w:nsid w:val="6F8230E4"/>
    <w:multiLevelType w:val="hybridMultilevel"/>
    <w:tmpl w:val="9976C99A"/>
    <w:lvl w:ilvl="0" w:tplc="2F1A67B2">
      <w:start w:val="1"/>
      <w:numFmt w:val="bullet"/>
      <w:lvlText w:val="-"/>
      <w:lvlJc w:val="left"/>
      <w:pPr>
        <w:ind w:left="1512" w:hanging="360"/>
      </w:pPr>
      <w:rPr>
        <w:rFonts w:ascii="Bahnschrift Light" w:eastAsia="Noto Sans Symbols" w:hAnsi="Bahnschrift Light" w:cs="Noto Sans Symbols" w:hint="default"/>
        <w:color w:val="000000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40" w15:restartNumberingAfterBreak="0">
    <w:nsid w:val="6FF43E1E"/>
    <w:multiLevelType w:val="multilevel"/>
    <w:tmpl w:val="E57ED64C"/>
    <w:numStyleLink w:val="30"/>
  </w:abstractNum>
  <w:abstractNum w:abstractNumId="41" w15:restartNumberingAfterBreak="0">
    <w:nsid w:val="73456DEF"/>
    <w:multiLevelType w:val="multilevel"/>
    <w:tmpl w:val="4850783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7" w:hanging="1800"/>
      </w:pPr>
      <w:rPr>
        <w:rFonts w:hint="default"/>
      </w:rPr>
    </w:lvl>
  </w:abstractNum>
  <w:abstractNum w:abstractNumId="42" w15:restartNumberingAfterBreak="0">
    <w:nsid w:val="73DE613F"/>
    <w:multiLevelType w:val="hybridMultilevel"/>
    <w:tmpl w:val="DF045B82"/>
    <w:lvl w:ilvl="0" w:tplc="1134655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 w:tplc="4CDE4584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 w:tplc="5D6C74AE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 w:tplc="99249AD0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 w:tplc="AA60A21A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 w:tplc="2A8A796C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 w:tplc="85B2893E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 w:tplc="B23EAB7A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 w:tplc="E66680A4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3" w15:restartNumberingAfterBreak="0">
    <w:nsid w:val="74B2317C"/>
    <w:multiLevelType w:val="hybridMultilevel"/>
    <w:tmpl w:val="2662E302"/>
    <w:lvl w:ilvl="0" w:tplc="2F1A67B2">
      <w:start w:val="1"/>
      <w:numFmt w:val="bullet"/>
      <w:lvlText w:val="-"/>
      <w:lvlJc w:val="left"/>
      <w:pPr>
        <w:ind w:left="720" w:hanging="360"/>
      </w:pPr>
      <w:rPr>
        <w:rFonts w:ascii="Bahnschrift Light" w:eastAsia="Noto Sans Symbols" w:hAnsi="Bahnschrift Light" w:cs="Noto Sans Symbols" w:hint="default"/>
        <w:color w:val="000000"/>
        <w:sz w:val="20"/>
        <w:szCs w:val="2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2"/>
  </w:num>
  <w:num w:numId="3">
    <w:abstractNumId w:val="16"/>
    <w:lvlOverride w:ilvl="0">
      <w:lvl w:ilvl="0" w:tplc="7C94CB6A">
        <w:start w:val="1"/>
        <w:numFmt w:val="bullet"/>
        <w:lvlText w:val="-"/>
        <w:legacy w:legacy="1" w:legacySpace="0" w:legacyIndent="154"/>
        <w:lvlJc w:val="left"/>
        <w:rPr>
          <w:rFonts w:ascii="Times New Roman" w:hAnsi="Times New Roman" w:hint="default"/>
        </w:rPr>
      </w:lvl>
    </w:lvlOverride>
  </w:num>
  <w:num w:numId="4">
    <w:abstractNumId w:val="3"/>
  </w:num>
  <w:num w:numId="5">
    <w:abstractNumId w:val="36"/>
  </w:num>
  <w:num w:numId="6">
    <w:abstractNumId w:val="13"/>
  </w:num>
  <w:num w:numId="7">
    <w:abstractNumId w:val="4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eastAsia="Times New Roman" w:cs="Times New Roman" w:hint="default"/>
          <w:sz w:val="24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4253" w:hanging="360"/>
        </w:pPr>
        <w:rPr>
          <w:rFonts w:hint="default"/>
          <w:b w:val="0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1855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855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26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305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71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755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2160" w:hanging="1800"/>
        </w:pPr>
        <w:rPr>
          <w:rFonts w:hint="default"/>
        </w:rPr>
      </w:lvl>
    </w:lvlOverride>
  </w:num>
  <w:num w:numId="8">
    <w:abstractNumId w:val="17"/>
  </w:num>
  <w:num w:numId="9">
    <w:abstractNumId w:val="23"/>
  </w:num>
  <w:num w:numId="10">
    <w:abstractNumId w:val="20"/>
  </w:num>
  <w:num w:numId="11">
    <w:abstractNumId w:val="9"/>
  </w:num>
  <w:num w:numId="12">
    <w:abstractNumId w:val="40"/>
  </w:num>
  <w:num w:numId="13">
    <w:abstractNumId w:val="31"/>
  </w:num>
  <w:num w:numId="14">
    <w:abstractNumId w:val="42"/>
  </w:num>
  <w:num w:numId="15">
    <w:abstractNumId w:val="38"/>
  </w:num>
  <w:num w:numId="16">
    <w:abstractNumId w:val="14"/>
  </w:num>
  <w:num w:numId="17">
    <w:abstractNumId w:val="37"/>
  </w:num>
  <w:num w:numId="18">
    <w:abstractNumId w:val="37"/>
    <w:lvlOverride w:ilvl="0">
      <w:startOverride w:val="1"/>
    </w:lvlOverride>
  </w:num>
  <w:num w:numId="19">
    <w:abstractNumId w:val="12"/>
  </w:num>
  <w:num w:numId="20">
    <w:abstractNumId w:val="7"/>
  </w:num>
  <w:num w:numId="21">
    <w:abstractNumId w:val="26"/>
  </w:num>
  <w:num w:numId="22">
    <w:abstractNumId w:val="6"/>
  </w:num>
  <w:num w:numId="23">
    <w:abstractNumId w:val="11"/>
  </w:num>
  <w:num w:numId="24">
    <w:abstractNumId w:val="19"/>
  </w:num>
  <w:num w:numId="25">
    <w:abstractNumId w:val="22"/>
  </w:num>
  <w:num w:numId="26">
    <w:abstractNumId w:val="39"/>
  </w:num>
  <w:num w:numId="27">
    <w:abstractNumId w:val="24"/>
  </w:num>
  <w:num w:numId="28">
    <w:abstractNumId w:val="21"/>
  </w:num>
  <w:num w:numId="29">
    <w:abstractNumId w:val="43"/>
  </w:num>
  <w:num w:numId="30">
    <w:abstractNumId w:val="25"/>
  </w:num>
  <w:num w:numId="31">
    <w:abstractNumId w:val="29"/>
  </w:num>
  <w:num w:numId="32">
    <w:abstractNumId w:val="5"/>
  </w:num>
  <w:num w:numId="33">
    <w:abstractNumId w:val="4"/>
  </w:num>
  <w:num w:numId="34">
    <w:abstractNumId w:val="28"/>
  </w:num>
  <w:num w:numId="35">
    <w:abstractNumId w:val="15"/>
  </w:num>
  <w:num w:numId="36">
    <w:abstractNumId w:val="18"/>
  </w:num>
  <w:num w:numId="37">
    <w:abstractNumId w:val="34"/>
  </w:num>
  <w:num w:numId="38">
    <w:abstractNumId w:val="1"/>
  </w:num>
  <w:num w:numId="39">
    <w:abstractNumId w:val="35"/>
  </w:num>
  <w:num w:numId="40">
    <w:abstractNumId w:val="41"/>
  </w:num>
  <w:num w:numId="41">
    <w:abstractNumId w:val="41"/>
    <w:lvlOverride w:ilvl="0">
      <w:startOverride w:val="1"/>
    </w:lvlOverride>
  </w:num>
  <w:num w:numId="42">
    <w:abstractNumId w:val="33"/>
  </w:num>
  <w:num w:numId="43">
    <w:abstractNumId w:val="2"/>
  </w:num>
  <w:num w:numId="44">
    <w:abstractNumId w:val="8"/>
  </w:num>
  <w:num w:numId="45">
    <w:abstractNumId w:val="10"/>
  </w:num>
  <w:num w:numId="46">
    <w:abstractNumId w:val="0"/>
  </w:num>
  <w:num w:numId="47">
    <w:abstractNumId w:val="41"/>
    <w:lvlOverride w:ilvl="0">
      <w:startOverride w:val="3"/>
    </w:lvlOverride>
    <w:lvlOverride w:ilvl="1">
      <w:startOverride w:val="4"/>
    </w:lvlOverride>
    <w:lvlOverride w:ilvl="2">
      <w:startOverride w:val="2"/>
    </w:lvlOverride>
  </w:num>
  <w:num w:numId="48">
    <w:abstractNumId w:val="30"/>
  </w:num>
  <w:num w:numId="49">
    <w:abstractNumId w:val="41"/>
    <w:lvlOverride w:ilvl="0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2E2"/>
    <w:rsid w:val="000C01D2"/>
    <w:rsid w:val="000C4B14"/>
    <w:rsid w:val="000E497D"/>
    <w:rsid w:val="000F7E61"/>
    <w:rsid w:val="00150B0D"/>
    <w:rsid w:val="001A0C0B"/>
    <w:rsid w:val="001D20FA"/>
    <w:rsid w:val="001D4652"/>
    <w:rsid w:val="00247C8C"/>
    <w:rsid w:val="002B6D76"/>
    <w:rsid w:val="002B776F"/>
    <w:rsid w:val="003074F6"/>
    <w:rsid w:val="00324652"/>
    <w:rsid w:val="00362E73"/>
    <w:rsid w:val="003665BF"/>
    <w:rsid w:val="00371E37"/>
    <w:rsid w:val="00381281"/>
    <w:rsid w:val="0038441F"/>
    <w:rsid w:val="00386B3A"/>
    <w:rsid w:val="0044584C"/>
    <w:rsid w:val="00463DE4"/>
    <w:rsid w:val="00495714"/>
    <w:rsid w:val="004D7FF9"/>
    <w:rsid w:val="004E26F5"/>
    <w:rsid w:val="00523388"/>
    <w:rsid w:val="005271E2"/>
    <w:rsid w:val="0060476A"/>
    <w:rsid w:val="006221F3"/>
    <w:rsid w:val="00625D79"/>
    <w:rsid w:val="00653AA1"/>
    <w:rsid w:val="006754DA"/>
    <w:rsid w:val="0067714A"/>
    <w:rsid w:val="00692D9A"/>
    <w:rsid w:val="006B5A63"/>
    <w:rsid w:val="007113F5"/>
    <w:rsid w:val="00712A8E"/>
    <w:rsid w:val="0072030D"/>
    <w:rsid w:val="00780D77"/>
    <w:rsid w:val="007972E2"/>
    <w:rsid w:val="007A257C"/>
    <w:rsid w:val="00827A19"/>
    <w:rsid w:val="0083761E"/>
    <w:rsid w:val="0086509A"/>
    <w:rsid w:val="00901D71"/>
    <w:rsid w:val="009B18D7"/>
    <w:rsid w:val="009C46B8"/>
    <w:rsid w:val="009D59AB"/>
    <w:rsid w:val="00AD690B"/>
    <w:rsid w:val="00AE1D68"/>
    <w:rsid w:val="00B03F5C"/>
    <w:rsid w:val="00B06791"/>
    <w:rsid w:val="00B56214"/>
    <w:rsid w:val="00B5630E"/>
    <w:rsid w:val="00BC5102"/>
    <w:rsid w:val="00BD771E"/>
    <w:rsid w:val="00C37629"/>
    <w:rsid w:val="00C530DC"/>
    <w:rsid w:val="00C65DEC"/>
    <w:rsid w:val="00C94E88"/>
    <w:rsid w:val="00D44960"/>
    <w:rsid w:val="00D54478"/>
    <w:rsid w:val="00D67A9E"/>
    <w:rsid w:val="00D84144"/>
    <w:rsid w:val="00E8706D"/>
    <w:rsid w:val="00EC125E"/>
    <w:rsid w:val="00F06DE5"/>
    <w:rsid w:val="00F57041"/>
    <w:rsid w:val="00F620B1"/>
    <w:rsid w:val="00F75E07"/>
    <w:rsid w:val="00FE0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BCADE5"/>
  <w15:docId w15:val="{650F277B-249E-4377-BB4F-288A9A5B0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653AA1"/>
  </w:style>
  <w:style w:type="paragraph" w:styleId="12">
    <w:name w:val="heading 1"/>
    <w:basedOn w:val="a0"/>
    <w:next w:val="a0"/>
    <w:link w:val="13"/>
    <w:qFormat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heading 2"/>
    <w:basedOn w:val="a0"/>
    <w:next w:val="a0"/>
    <w:link w:val="22"/>
    <w:uiPriority w:val="9"/>
    <w:qFormat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paragraph" w:styleId="31">
    <w:name w:val="heading 3"/>
    <w:basedOn w:val="a0"/>
    <w:next w:val="a0"/>
    <w:link w:val="32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0">
    <w:name w:val="heading 4"/>
    <w:basedOn w:val="a0"/>
    <w:next w:val="a0"/>
    <w:link w:val="41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32">
    <w:name w:val="Заголовок 3 Знак"/>
    <w:basedOn w:val="a1"/>
    <w:link w:val="31"/>
    <w:uiPriority w:val="9"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"/>
    <w:basedOn w:val="a1"/>
    <w:link w:val="4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Title"/>
    <w:basedOn w:val="a0"/>
    <w:next w:val="a0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1"/>
    <w:link w:val="a4"/>
    <w:uiPriority w:val="10"/>
    <w:rPr>
      <w:sz w:val="48"/>
      <w:szCs w:val="48"/>
    </w:rPr>
  </w:style>
  <w:style w:type="paragraph" w:styleId="a6">
    <w:name w:val="Subtitle"/>
    <w:basedOn w:val="a0"/>
    <w:next w:val="a0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1"/>
    <w:link w:val="a6"/>
    <w:uiPriority w:val="11"/>
    <w:rPr>
      <w:sz w:val="24"/>
      <w:szCs w:val="24"/>
    </w:rPr>
  </w:style>
  <w:style w:type="paragraph" w:styleId="23">
    <w:name w:val="Quote"/>
    <w:basedOn w:val="a0"/>
    <w:next w:val="a0"/>
    <w:link w:val="24"/>
    <w:uiPriority w:val="29"/>
    <w:qFormat/>
    <w:pPr>
      <w:ind w:left="720" w:right="720"/>
    </w:pPr>
    <w:rPr>
      <w:i/>
    </w:rPr>
  </w:style>
  <w:style w:type="character" w:customStyle="1" w:styleId="24">
    <w:name w:val="Цитата 2 Знак"/>
    <w:link w:val="23"/>
    <w:uiPriority w:val="29"/>
    <w:rPr>
      <w:i/>
    </w:rPr>
  </w:style>
  <w:style w:type="paragraph" w:styleId="a8">
    <w:name w:val="Intense Quote"/>
    <w:basedOn w:val="a0"/>
    <w:next w:val="a0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a">
    <w:name w:val="caption"/>
    <w:basedOn w:val="a0"/>
    <w:next w:val="a0"/>
    <w:link w:val="ab"/>
    <w:uiPriority w:val="99"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b">
    <w:name w:val="Название объекта Знак"/>
    <w:basedOn w:val="a1"/>
    <w:link w:val="aa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4">
    <w:name w:val="Plain Table 1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5">
    <w:name w:val="Plain Table 2"/>
    <w:basedOn w:val="a2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3">
    <w:name w:val="Plain Table 3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2">
    <w:name w:val="Plain Table 4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c">
    <w:name w:val="endnote text"/>
    <w:basedOn w:val="a0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1"/>
    <w:uiPriority w:val="99"/>
    <w:semiHidden/>
    <w:unhideWhenUsed/>
    <w:rPr>
      <w:vertAlign w:val="superscript"/>
    </w:rPr>
  </w:style>
  <w:style w:type="paragraph" w:styleId="15">
    <w:name w:val="toc 1"/>
    <w:basedOn w:val="a0"/>
    <w:next w:val="a0"/>
    <w:uiPriority w:val="39"/>
    <w:unhideWhenUsed/>
    <w:pPr>
      <w:spacing w:after="57"/>
    </w:pPr>
  </w:style>
  <w:style w:type="paragraph" w:styleId="26">
    <w:name w:val="toc 2"/>
    <w:basedOn w:val="a0"/>
    <w:next w:val="a0"/>
    <w:uiPriority w:val="39"/>
    <w:unhideWhenUsed/>
    <w:pPr>
      <w:spacing w:after="57"/>
      <w:ind w:left="283"/>
    </w:pPr>
  </w:style>
  <w:style w:type="paragraph" w:styleId="34">
    <w:name w:val="toc 3"/>
    <w:basedOn w:val="a0"/>
    <w:next w:val="a0"/>
    <w:uiPriority w:val="39"/>
    <w:unhideWhenUsed/>
    <w:pPr>
      <w:spacing w:after="57"/>
      <w:ind w:left="567"/>
    </w:pPr>
  </w:style>
  <w:style w:type="paragraph" w:styleId="43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0"/>
    <w:next w:val="a0"/>
    <w:uiPriority w:val="99"/>
    <w:unhideWhenUsed/>
    <w:pPr>
      <w:spacing w:after="0"/>
    </w:pPr>
  </w:style>
  <w:style w:type="character" w:customStyle="1" w:styleId="13">
    <w:name w:val="Заголовок 1 Знак"/>
    <w:basedOn w:val="a1"/>
    <w:link w:val="12"/>
    <w:uiPriority w:val="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2">
    <w:name w:val="Заголовок 2 Знак"/>
    <w:basedOn w:val="a1"/>
    <w:link w:val="21"/>
    <w:uiPriority w:val="9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paragraph" w:customStyle="1" w:styleId="ConsPlusNormal">
    <w:name w:val="ConsPlusNormal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header"/>
    <w:basedOn w:val="a0"/>
    <w:link w:val="af2"/>
    <w:uiPriority w:val="99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Верхний колонтитул Знак"/>
    <w:basedOn w:val="a1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Body Text Indent"/>
    <w:basedOn w:val="a0"/>
    <w:link w:val="af4"/>
    <w:uiPriority w:val="99"/>
    <w:pPr>
      <w:widowControl w:val="0"/>
      <w:spacing w:after="120" w:line="240" w:lineRule="auto"/>
      <w:ind w:left="283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1"/>
    <w:link w:val="af3"/>
    <w:uiPriority w:val="99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-">
    <w:name w:val="_Маркер (номер) - с заголовком"/>
    <w:basedOn w:val="a0"/>
    <w:pPr>
      <w:spacing w:before="240" w:after="60" w:line="36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5">
    <w:name w:val="No Spacing"/>
    <w:uiPriority w:val="1"/>
    <w:qFormat/>
    <w:pPr>
      <w:spacing w:after="0" w:line="240" w:lineRule="auto"/>
      <w:ind w:firstLine="567"/>
      <w:jc w:val="both"/>
    </w:pPr>
    <w:rPr>
      <w:rFonts w:ascii="Calibri" w:eastAsia="Times New Roman" w:hAnsi="Calibri" w:cs="Times New Roman"/>
      <w:sz w:val="28"/>
      <w:szCs w:val="28"/>
      <w:lang w:eastAsia="ru-RU"/>
    </w:rPr>
  </w:style>
  <w:style w:type="paragraph" w:styleId="af6">
    <w:name w:val="List Paragraph"/>
    <w:aliases w:val="Рис-монограф,Списки,Use Case List Paragraph,Bullet List,FooterText,numbered,Paragraphe de liste1,lp1,Маркер,Bullet_IRAO,Мой Список,AC List 01,Подпись рисунка,Table-Normal,RSHB_Table-Normal,List Paragraph1,2 заголовок,Абзац маркированнный,1"/>
    <w:basedOn w:val="a0"/>
    <w:link w:val="af7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0"/>
      <w:szCs w:val="24"/>
    </w:rPr>
  </w:style>
  <w:style w:type="character" w:styleId="af8">
    <w:name w:val="Hyperlink"/>
    <w:basedOn w:val="a1"/>
    <w:unhideWhenUsed/>
    <w:rPr>
      <w:color w:val="0000FF"/>
      <w:u w:val="single"/>
    </w:rPr>
  </w:style>
  <w:style w:type="paragraph" w:styleId="af9">
    <w:name w:val="footnote text"/>
    <w:basedOn w:val="a0"/>
    <w:link w:val="afa"/>
    <w:uiPriority w:val="99"/>
    <w:unhideWhenUsed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fa">
    <w:name w:val="Текст сноски Знак"/>
    <w:basedOn w:val="a1"/>
    <w:link w:val="af9"/>
    <w:uiPriority w:val="99"/>
    <w:rPr>
      <w:rFonts w:ascii="Calibri" w:eastAsia="Times New Roman" w:hAnsi="Calibri" w:cs="Times New Roman"/>
      <w:sz w:val="20"/>
      <w:szCs w:val="20"/>
    </w:rPr>
  </w:style>
  <w:style w:type="character" w:styleId="afb">
    <w:name w:val="footnote reference"/>
    <w:basedOn w:val="a1"/>
    <w:uiPriority w:val="99"/>
    <w:unhideWhenUsed/>
    <w:rPr>
      <w:vertAlign w:val="superscript"/>
    </w:rPr>
  </w:style>
  <w:style w:type="character" w:customStyle="1" w:styleId="af7">
    <w:name w:val="Абзац списка Знак"/>
    <w:aliases w:val="Рис-монограф Знак,Списки Знак,Use Case List Paragraph Знак,Bullet List Знак,FooterText Знак,numbered Знак,Paragraphe de liste1 Знак,lp1 Знак,Маркер Знак,Bullet_IRAO Знак,Мой Список Знак,AC List 01 Знак,Подпись рисунка Знак,1 Знак"/>
    <w:link w:val="af6"/>
    <w:uiPriority w:val="34"/>
    <w:qFormat/>
    <w:rPr>
      <w:rFonts w:ascii="Times New Roman" w:eastAsia="Times New Roman" w:hAnsi="Times New Roman" w:cs="Times New Roman"/>
      <w:color w:val="000000"/>
      <w:sz w:val="20"/>
      <w:szCs w:val="24"/>
    </w:rPr>
  </w:style>
  <w:style w:type="character" w:customStyle="1" w:styleId="1Char">
    <w:name w:val="П.1 Char"/>
    <w:link w:val="1"/>
    <w:rPr>
      <w:sz w:val="24"/>
    </w:rPr>
  </w:style>
  <w:style w:type="paragraph" w:customStyle="1" w:styleId="1">
    <w:name w:val="П.1"/>
    <w:basedOn w:val="af6"/>
    <w:link w:val="1Char"/>
    <w:qFormat/>
    <w:pPr>
      <w:numPr>
        <w:ilvl w:val="1"/>
        <w:numId w:val="4"/>
      </w:numPr>
      <w:tabs>
        <w:tab w:val="left" w:pos="1701"/>
      </w:tabs>
      <w:jc w:val="both"/>
    </w:pPr>
    <w:rPr>
      <w:rFonts w:asciiTheme="minorHAnsi" w:eastAsiaTheme="minorHAnsi" w:hAnsiTheme="minorHAnsi" w:cstheme="minorBidi"/>
      <w:color w:val="auto"/>
      <w:sz w:val="24"/>
      <w:szCs w:val="22"/>
    </w:rPr>
  </w:style>
  <w:style w:type="character" w:customStyle="1" w:styleId="11Char">
    <w:name w:val="П.1.1 Char"/>
    <w:link w:val="11"/>
    <w:rPr>
      <w:sz w:val="24"/>
    </w:rPr>
  </w:style>
  <w:style w:type="paragraph" w:customStyle="1" w:styleId="11">
    <w:name w:val="П.1.1"/>
    <w:basedOn w:val="1"/>
    <w:link w:val="11Char"/>
    <w:qFormat/>
    <w:pPr>
      <w:numPr>
        <w:ilvl w:val="2"/>
      </w:numPr>
      <w:tabs>
        <w:tab w:val="num" w:pos="420"/>
        <w:tab w:val="num" w:pos="720"/>
      </w:tabs>
    </w:pPr>
  </w:style>
  <w:style w:type="paragraph" w:customStyle="1" w:styleId="111">
    <w:name w:val="П.1.1.1"/>
    <w:basedOn w:val="1"/>
    <w:qFormat/>
    <w:pPr>
      <w:numPr>
        <w:ilvl w:val="3"/>
      </w:numPr>
      <w:tabs>
        <w:tab w:val="num" w:pos="420"/>
      </w:tabs>
    </w:pPr>
    <w:rPr>
      <w:rFonts w:ascii="Calibri" w:hAnsi="Calibri"/>
      <w:bCs/>
    </w:rPr>
  </w:style>
  <w:style w:type="paragraph" w:customStyle="1" w:styleId="1111">
    <w:name w:val="П.1.1.1.1"/>
    <w:basedOn w:val="1"/>
    <w:next w:val="a0"/>
    <w:qFormat/>
    <w:pPr>
      <w:numPr>
        <w:ilvl w:val="4"/>
      </w:numPr>
      <w:tabs>
        <w:tab w:val="num" w:pos="420"/>
      </w:tabs>
    </w:pPr>
    <w:rPr>
      <w:rFonts w:ascii="Calibri" w:hAnsi="Calibri"/>
      <w:bCs/>
    </w:rPr>
  </w:style>
  <w:style w:type="paragraph" w:customStyle="1" w:styleId="11111">
    <w:name w:val="П.1.1.1.1.1"/>
    <w:basedOn w:val="1"/>
    <w:next w:val="1111"/>
    <w:qFormat/>
    <w:pPr>
      <w:numPr>
        <w:ilvl w:val="5"/>
      </w:numPr>
      <w:tabs>
        <w:tab w:val="num" w:pos="420"/>
      </w:tabs>
    </w:pPr>
    <w:rPr>
      <w:rFonts w:ascii="Calibri" w:hAnsi="Calibri"/>
      <w:bCs/>
    </w:rPr>
  </w:style>
  <w:style w:type="paragraph" w:customStyle="1" w:styleId="a">
    <w:name w:val="П.глава"/>
    <w:basedOn w:val="af6"/>
    <w:next w:val="1"/>
    <w:qFormat/>
    <w:pPr>
      <w:keepNext/>
      <w:numPr>
        <w:numId w:val="4"/>
      </w:numPr>
      <w:tabs>
        <w:tab w:val="left" w:pos="1701"/>
      </w:tabs>
      <w:spacing w:before="240" w:after="240"/>
      <w:ind w:right="-6"/>
      <w:jc w:val="center"/>
    </w:pPr>
    <w:rPr>
      <w:rFonts w:ascii="Calibri" w:hAnsi="Calibri"/>
      <w:b/>
      <w:bCs/>
      <w:color w:val="auto"/>
      <w:sz w:val="24"/>
    </w:rPr>
  </w:style>
  <w:style w:type="paragraph" w:styleId="afc">
    <w:name w:val="footer"/>
    <w:basedOn w:val="a0"/>
    <w:link w:val="af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1"/>
    <w:link w:val="afc"/>
    <w:uiPriority w:val="99"/>
  </w:style>
  <w:style w:type="table" w:styleId="afe">
    <w:name w:val="Table Grid"/>
    <w:basedOn w:val="a2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9">
    <w:name w:val="Font Style19"/>
    <w:rPr>
      <w:rFonts w:ascii="Times New Roman" w:hAnsi="Times New Roman" w:cs="Times New Roman"/>
      <w:sz w:val="24"/>
      <w:szCs w:val="24"/>
    </w:rPr>
  </w:style>
  <w:style w:type="paragraph" w:styleId="aff">
    <w:name w:val="Balloon Text"/>
    <w:basedOn w:val="a0"/>
    <w:link w:val="aff0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basedOn w:val="a1"/>
    <w:link w:val="aff"/>
    <w:uiPriority w:val="99"/>
    <w:semiHidden/>
    <w:rPr>
      <w:rFonts w:ascii="Segoe UI" w:hAnsi="Segoe UI" w:cs="Segoe UI"/>
      <w:sz w:val="18"/>
      <w:szCs w:val="18"/>
    </w:rPr>
  </w:style>
  <w:style w:type="numbering" w:customStyle="1" w:styleId="30">
    <w:name w:val="Стиль3"/>
    <w:uiPriority w:val="99"/>
    <w:pPr>
      <w:numPr>
        <w:numId w:val="8"/>
      </w:numPr>
    </w:pPr>
  </w:style>
  <w:style w:type="table" w:customStyle="1" w:styleId="16">
    <w:name w:val="Сетка таблицы1"/>
    <w:basedOn w:val="a2"/>
    <w:next w:val="afe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1">
    <w:name w:val="_Список_марк"/>
    <w:link w:val="aff2"/>
    <w:uiPriority w:val="99"/>
    <w:pPr>
      <w:widowControl w:val="0"/>
      <w:tabs>
        <w:tab w:val="num" w:pos="1247"/>
      </w:tabs>
      <w:spacing w:after="0" w:line="360" w:lineRule="auto"/>
      <w:ind w:left="1247" w:hanging="396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f2">
    <w:name w:val="_Список_марк Знак"/>
    <w:link w:val="aff1"/>
    <w:uiPriority w:val="99"/>
    <w:rPr>
      <w:rFonts w:ascii="Times New Roman" w:eastAsia="Times New Roman" w:hAnsi="Times New Roman" w:cs="Times New Roman"/>
      <w:sz w:val="24"/>
      <w:szCs w:val="20"/>
      <w:lang w:eastAsia="ru-RU"/>
    </w:rPr>
  </w:style>
  <w:style w:type="numbering" w:customStyle="1" w:styleId="310">
    <w:name w:val="Стиль31"/>
    <w:uiPriority w:val="99"/>
  </w:style>
  <w:style w:type="table" w:customStyle="1" w:styleId="27">
    <w:name w:val="Сетка таблицы2"/>
    <w:basedOn w:val="a2"/>
    <w:next w:val="afe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8">
    <w:name w:val="Заголовок уровня 2 Знак"/>
    <w:basedOn w:val="a1"/>
    <w:link w:val="2"/>
    <w:qFormat/>
    <w:rPr>
      <w:rFonts w:ascii="Times New Roman" w:eastAsia="Times New Roman" w:hAnsi="Times New Roman" w:cs="Times New Roman"/>
      <w:b/>
      <w:bCs/>
      <w:iCs/>
      <w:sz w:val="28"/>
      <w:szCs w:val="28"/>
      <w:lang w:eastAsia="ar-SA"/>
    </w:rPr>
  </w:style>
  <w:style w:type="paragraph" w:customStyle="1" w:styleId="3">
    <w:name w:val="Основной текст уровня 3"/>
    <w:basedOn w:val="a0"/>
    <w:qFormat/>
    <w:pPr>
      <w:numPr>
        <w:ilvl w:val="3"/>
        <w:numId w:val="16"/>
      </w:numPr>
      <w:tabs>
        <w:tab w:val="left" w:pos="-219"/>
        <w:tab w:val="left" w:pos="576"/>
      </w:tabs>
      <w:spacing w:before="180" w:after="120" w:line="240" w:lineRule="auto"/>
      <w:outlineLvl w:val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">
    <w:name w:val="Основной текст уровня 4"/>
    <w:basedOn w:val="a0"/>
    <w:qFormat/>
    <w:pPr>
      <w:numPr>
        <w:ilvl w:val="4"/>
        <w:numId w:val="16"/>
      </w:numPr>
      <w:tabs>
        <w:tab w:val="left" w:pos="-219"/>
        <w:tab w:val="left" w:pos="576"/>
      </w:tabs>
      <w:spacing w:before="180" w:after="120" w:line="240" w:lineRule="auto"/>
      <w:outlineLvl w:val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оловок уровня 2"/>
    <w:basedOn w:val="21"/>
    <w:link w:val="28"/>
    <w:qFormat/>
    <w:pPr>
      <w:keepNext w:val="0"/>
      <w:widowControl w:val="0"/>
      <w:numPr>
        <w:ilvl w:val="1"/>
        <w:numId w:val="16"/>
      </w:numPr>
      <w:tabs>
        <w:tab w:val="left" w:pos="-219"/>
        <w:tab w:val="left" w:pos="0"/>
        <w:tab w:val="left" w:pos="576"/>
        <w:tab w:val="left" w:pos="2836"/>
      </w:tabs>
      <w:ind w:left="4253" w:hanging="360"/>
    </w:pPr>
    <w:rPr>
      <w:rFonts w:ascii="Times New Roman" w:hAnsi="Times New Roman"/>
      <w:i w:val="0"/>
      <w:lang w:eastAsia="ar-SA"/>
    </w:rPr>
  </w:style>
  <w:style w:type="paragraph" w:customStyle="1" w:styleId="10">
    <w:name w:val="Заголовок уровня 1"/>
    <w:basedOn w:val="12"/>
    <w:next w:val="2"/>
    <w:qFormat/>
    <w:pPr>
      <w:widowControl w:val="0"/>
      <w:numPr>
        <w:numId w:val="16"/>
      </w:numPr>
      <w:tabs>
        <w:tab w:val="left" w:pos="0"/>
        <w:tab w:val="left" w:pos="360"/>
        <w:tab w:val="left" w:pos="432"/>
      </w:tabs>
      <w:spacing w:before="240" w:after="120"/>
      <w:ind w:left="360" w:firstLine="709"/>
      <w:jc w:val="center"/>
    </w:pPr>
    <w:rPr>
      <w:b/>
      <w:bCs/>
      <w:caps/>
      <w:szCs w:val="26"/>
      <w:lang w:eastAsia="ar-SA"/>
    </w:rPr>
  </w:style>
  <w:style w:type="paragraph" w:customStyle="1" w:styleId="20">
    <w:name w:val="Основной текст уровня 2"/>
    <w:basedOn w:val="a0"/>
    <w:next w:val="3"/>
    <w:qFormat/>
    <w:pPr>
      <w:numPr>
        <w:ilvl w:val="2"/>
        <w:numId w:val="16"/>
      </w:numPr>
      <w:tabs>
        <w:tab w:val="left" w:pos="-219"/>
        <w:tab w:val="left" w:pos="576"/>
      </w:tabs>
      <w:spacing w:before="180" w:after="60" w:line="240" w:lineRule="auto"/>
      <w:outlineLvl w:val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ser">
    <w:name w:val="Содержимое врезки (user)"/>
    <w:basedOn w:val="a0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StGen0">
    <w:name w:val="StGen0"/>
    <w:basedOn w:val="a2"/>
    <w:rsid w:val="00BC5102"/>
    <w:pPr>
      <w:widowControl w:val="0"/>
      <w:spacing w:before="60" w:after="0" w:line="240" w:lineRule="auto"/>
      <w:jc w:val="both"/>
    </w:pPr>
    <w:rPr>
      <w:rFonts w:ascii="Quattrocento Sans" w:eastAsia="Quattrocento Sans" w:hAnsi="Quattrocento Sans" w:cs="Quattrocento Sans"/>
      <w:lang w:val="ru" w:eastAsia="ru-RU"/>
    </w:rPr>
    <w:tblPr>
      <w:tblStyleRowBandSize w:val="1"/>
      <w:tblStyleColBandSize w:val="1"/>
      <w:tblInd w:w="0" w:type="nil"/>
    </w:tblPr>
  </w:style>
  <w:style w:type="table" w:customStyle="1" w:styleId="StGen1">
    <w:name w:val="StGen1"/>
    <w:basedOn w:val="a2"/>
    <w:rsid w:val="00BC5102"/>
    <w:pPr>
      <w:widowControl w:val="0"/>
      <w:spacing w:before="60" w:after="0" w:line="240" w:lineRule="auto"/>
      <w:jc w:val="both"/>
    </w:pPr>
    <w:rPr>
      <w:rFonts w:ascii="Quattrocento Sans" w:eastAsia="Quattrocento Sans" w:hAnsi="Quattrocento Sans" w:cs="Quattrocento Sans"/>
      <w:lang w:val="ru" w:eastAsia="ru-RU"/>
    </w:rPr>
    <w:tblPr>
      <w:tblStyleRowBandSize w:val="1"/>
      <w:tblStyleColBandSize w:val="1"/>
      <w:tblInd w:w="0" w:type="nil"/>
    </w:tblPr>
  </w:style>
  <w:style w:type="table" w:customStyle="1" w:styleId="StGen2">
    <w:name w:val="StGen2"/>
    <w:basedOn w:val="a2"/>
    <w:rsid w:val="00BC5102"/>
    <w:pPr>
      <w:widowControl w:val="0"/>
      <w:spacing w:before="60" w:after="120"/>
      <w:jc w:val="both"/>
    </w:pPr>
    <w:rPr>
      <w:rFonts w:ascii="Quattrocento Sans" w:eastAsia="Quattrocento Sans" w:hAnsi="Quattrocento Sans" w:cs="Quattrocento Sans"/>
      <w:lang w:val="ru" w:eastAsia="ru-RU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character" w:styleId="aff3">
    <w:name w:val="Strong"/>
    <w:basedOn w:val="a1"/>
    <w:uiPriority w:val="22"/>
    <w:qFormat/>
    <w:rsid w:val="00BC5102"/>
    <w:rPr>
      <w:b/>
      <w:bCs/>
    </w:rPr>
  </w:style>
  <w:style w:type="paragraph" w:customStyle="1" w:styleId="L1">
    <w:name w:val="L1"/>
    <w:qFormat/>
    <w:rsid w:val="00150B0D"/>
    <w:pPr>
      <w:numPr>
        <w:numId w:val="34"/>
      </w:num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styleId="aff4">
    <w:name w:val="annotation reference"/>
    <w:basedOn w:val="a1"/>
    <w:uiPriority w:val="99"/>
    <w:semiHidden/>
    <w:unhideWhenUsed/>
    <w:rsid w:val="00653AA1"/>
    <w:rPr>
      <w:sz w:val="16"/>
      <w:szCs w:val="16"/>
    </w:rPr>
  </w:style>
  <w:style w:type="paragraph" w:styleId="aff5">
    <w:name w:val="annotation text"/>
    <w:basedOn w:val="a0"/>
    <w:link w:val="aff6"/>
    <w:uiPriority w:val="99"/>
    <w:semiHidden/>
    <w:unhideWhenUsed/>
    <w:rsid w:val="00653AA1"/>
    <w:pPr>
      <w:spacing w:line="240" w:lineRule="auto"/>
    </w:pPr>
    <w:rPr>
      <w:sz w:val="20"/>
      <w:szCs w:val="20"/>
    </w:rPr>
  </w:style>
  <w:style w:type="character" w:customStyle="1" w:styleId="aff6">
    <w:name w:val="Текст примечания Знак"/>
    <w:basedOn w:val="a1"/>
    <w:link w:val="aff5"/>
    <w:uiPriority w:val="99"/>
    <w:semiHidden/>
    <w:rsid w:val="00653AA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70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6104</Words>
  <Characters>34796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Янковская Анна Викторовна</dc:creator>
  <cp:keywords/>
  <dc:description/>
  <cp:lastModifiedBy>Ушаков Александр Петрович</cp:lastModifiedBy>
  <cp:revision>4</cp:revision>
  <dcterms:created xsi:type="dcterms:W3CDTF">2026-10-08T05:42:00Z</dcterms:created>
  <dcterms:modified xsi:type="dcterms:W3CDTF">2026-10-08T07:17:00Z</dcterms:modified>
</cp:coreProperties>
</file>