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№ 5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к Договору № ___________ от ____________20__ г.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ФОРМА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center"/>
        <w:rPr>
          <w:szCs w:val="24"/>
        </w:rPr>
      </w:pPr>
      <w:r>
        <w:rPr>
          <w:szCs w:val="24"/>
        </w:rPr>
        <w:t xml:space="preserve">Информация о цепочке собственников контрагента, включая бенефициаров (в том числе, конечных)</w:t>
      </w:r>
      <w:r>
        <w:rPr>
          <w:szCs w:val="24"/>
        </w:rPr>
      </w:r>
      <w:r>
        <w:rPr>
          <w:szCs w:val="24"/>
        </w:rPr>
      </w:r>
    </w:p>
    <w:p>
      <w:pPr>
        <w:jc w:val="center"/>
        <w:rPr>
          <w:szCs w:val="24"/>
        </w:rPr>
      </w:pPr>
      <w:r>
        <w:rPr>
          <w:szCs w:val="24"/>
        </w:rPr>
        <w:t xml:space="preserve">(по состоянию на «___» ________ 20__ г.)</w:t>
      </w:r>
      <w:r>
        <w:rPr>
          <w:szCs w:val="24"/>
        </w:rPr>
      </w:r>
      <w:r>
        <w:rPr>
          <w:szCs w:val="24"/>
        </w:rPr>
      </w:r>
    </w:p>
    <w:p>
      <w:pPr>
        <w:jc w:val="center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ind w:left="0" w:right="0" w:firstLine="0"/>
        <w:jc w:val="center"/>
        <w:rPr>
          <w:szCs w:val="24"/>
        </w:rPr>
      </w:pPr>
      <w:r/>
      <w:bookmarkStart w:id="5" w:name="_MON_1664262670"/>
      <w:r/>
      <w:bookmarkEnd w:id="5"/>
      <w:r>
        <w:rPr>
          <w:szCs w:val="24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251950" cy="3050565"/>
                <wp:effectExtent l="6350" t="6350" r="6350" b="635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430201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9251949" cy="305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28.50pt;height:240.20pt;mso-wrap-distance-left:0.00pt;mso-wrap-distance-top:0.00pt;mso-wrap-distance-right:0.00pt;mso-wrap-distance-bottom:0.00pt;rotation:0;" stroked="f">
                <v:path textboxrect="0,0,0,0"/>
                <v:imagedata r:id="rId12" o:title=""/>
              </v:shape>
            </w:pict>
          </mc:Fallback>
        </mc:AlternateContent>
      </w:r>
      <w:r/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tbl>
      <w:tblPr>
        <w:tblW w:w="13432" w:type="dxa"/>
        <w:tblInd w:w="284" w:type="dxa"/>
        <w:tblLook w:val="04A0" w:firstRow="1" w:lastRow="0" w:firstColumn="1" w:lastColumn="0" w:noHBand="0" w:noVBand="1"/>
      </w:tblPr>
      <w:tblGrid>
        <w:gridCol w:w="2820"/>
        <w:gridCol w:w="10612"/>
      </w:tblGrid>
      <w:tr>
        <w:tblPrEx/>
        <w:trPr>
          <w:trHeight w:val="114"/>
        </w:trPr>
        <w:tc>
          <w:tcPr>
            <w:tcW w:w="2820" w:type="dxa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«___»________20___ г. 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10612" w:type="dxa"/>
            <w:textDirection w:val="lrTb"/>
            <w:noWrap w:val="false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____________________</w:t>
            </w:r>
            <w:r>
              <w:rPr>
                <w:i/>
                <w:szCs w:val="24"/>
              </w:rPr>
              <w:t xml:space="preserve">(должность и подпись уполномоченного лица организации-контрагента)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</w:tbl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ФОРМА СОГЛАСОВАНА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Исполнитель:                                                                                                                Заказчик: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 xml:space="preserve">Наименование контрагента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АО «Газпром диагностика»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Должность руководителя</w:t>
      </w:r>
      <w:r>
        <w:rPr>
          <w:bCs/>
          <w:i/>
          <w:sz w:val="24"/>
          <w:szCs w:val="24"/>
        </w:rPr>
        <w:t xml:space="preserve">                                                                                             Генеральный директор</w:t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_____________________/_______________</w:t>
      </w:r>
      <w:r>
        <w:rPr>
          <w:bCs/>
          <w:sz w:val="24"/>
          <w:szCs w:val="24"/>
        </w:rPr>
        <w:t xml:space="preserve">/                                                               ______________________/Скрынников С.В./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tabs>
          <w:tab w:val="left" w:pos="13830" w:leader="none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(подп</w:t>
      </w:r>
      <w:r>
        <w:rPr>
          <w:i/>
          <w:sz w:val="16"/>
          <w:szCs w:val="16"/>
        </w:rPr>
        <w:t xml:space="preserve">ись)                                                     (ФИО)                                                                                                                                         (подпись)                                           (ФИО)</w:t>
      </w:r>
      <w:r>
        <w:rPr>
          <w:i/>
          <w:sz w:val="16"/>
          <w:szCs w:val="16"/>
        </w:rPr>
      </w:r>
      <w:r>
        <w:rPr>
          <w:i/>
          <w:sz w:val="16"/>
          <w:szCs w:val="16"/>
        </w:rPr>
      </w:r>
    </w:p>
    <w:p>
      <w:pPr>
        <w:tabs>
          <w:tab w:val="left" w:pos="13830" w:leader="none"/>
        </w:tabs>
        <w:rPr>
          <w:b/>
          <w:bCs/>
          <w:sz w:val="24"/>
          <w:szCs w:val="24"/>
        </w:rPr>
        <w:sectPr>
          <w:headerReference w:type="even" r:id="rId9"/>
          <w:footerReference w:type="default" r:id="rId10"/>
          <w:footerReference w:type="first" r:id="rId11"/>
          <w:footnotePr/>
          <w:endnotePr/>
          <w:type w:val="nextPage"/>
          <w:pgSz w:w="16838" w:h="11906" w:orient="landscape"/>
          <w:pgMar w:top="993" w:right="1134" w:bottom="707" w:left="1134" w:header="709" w:footer="709" w:gutter="0"/>
          <w:cols w:num="1" w:sep="0" w:space="708" w:equalWidth="1"/>
          <w:docGrid w:linePitch="360"/>
          <w:titlePg/>
        </w:sectPr>
      </w:pPr>
      <w:r>
        <w:rPr>
          <w:b/>
          <w:sz w:val="24"/>
          <w:szCs w:val="24"/>
        </w:rPr>
        <w:t xml:space="preserve">         М.П.                                                                                                                                   М.П.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contextualSpacing/>
        <w:jc w:val="right"/>
        <w:spacing w:after="0" w:line="240" w:lineRule="auto"/>
        <w:tabs>
          <w:tab w:val="left" w:pos="13830" w:leader="none"/>
        </w:tabs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1</w:t>
      </w:r>
      <w:r/>
    </w:p>
    <w:p>
      <w:pPr>
        <w:contextualSpacing/>
        <w:jc w:val="right"/>
        <w:spacing w:after="0" w:line="240" w:lineRule="auto"/>
        <w:tabs>
          <w:tab w:val="left" w:pos="13830" w:leader="none"/>
        </w:tabs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 Информации о заключенных договорах, являющейся Приложением № 5</w:t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           к Договору № ______________________ от __________________</w:t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ФОРМА</w:t>
      </w:r>
      <w:r/>
    </w:p>
    <w:p>
      <w:pPr>
        <w:contextualSpacing/>
        <w:ind w:left="426"/>
        <w:jc w:val="center"/>
        <w:spacing w:after="0"/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Согласие собственника (акционера, бенефициара,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руководителя, участника)* контрагента АО «Газпром диагностика» на обработку персональных данных </w:t>
      </w:r>
      <w:r/>
    </w:p>
    <w:p>
      <w:pPr>
        <w:contextualSpacing/>
        <w:ind w:left="426"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b/>
          <w:sz w:val="14"/>
          <w:szCs w:val="26"/>
          <w:lang w:eastAsia="ru-RU"/>
        </w:rPr>
      </w:r>
      <w:r/>
    </w:p>
    <w:p>
      <w:pPr>
        <w:contextualSpacing/>
        <w:ind w:firstLine="708"/>
        <w:jc w:val="center"/>
        <w:spacing w:after="0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Я,__________________________________________________________________________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(фамилия, имя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, отчество)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основной документ, удостоверяющий личность (паспорт) _________ № ______________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(серия)                          (номер)         </w:t>
      </w: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                             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 xml:space="preserve">выдан_______________________________________________________________________________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t xml:space="preserve">             (   дата выдачи)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                         (кем выдан документ (паспорт))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проживающий(ая) по адресу:__________________________________________________________,</w:t>
      </w:r>
      <w:r/>
    </w:p>
    <w:p>
      <w:pPr>
        <w:contextualSpacing/>
        <w:jc w:val="both"/>
        <w:spacing w:after="120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                                                             (адрес места жительства по паспорту)</w:t>
      </w:r>
      <w:r/>
    </w:p>
    <w:p>
      <w:pPr>
        <w:contextualSpacing/>
        <w:jc w:val="both"/>
        <w:spacing w:after="0" w:line="240" w:lineRule="auto"/>
        <w:tabs>
          <w:tab w:val="left" w:pos="604" w:leader="none"/>
        </w:tabs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в соответствии с Федеральным законом от 27 июля 2006 г.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№ 152-ФЗ «О персональных данных» своей волей и в своем интересе выражаю 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 xml:space="preserve">АО «Газпром диагностика»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, зарегистрированному по адресу: Российская Федерация, </w:t>
        <w:br/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г. Санкт-Петербург, вн.тер.г. муниципальный округ Сампсониевское, ул. Гренадерская, д. 7, литера А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, в целях исполнения законов и иных нормативных правовых актов, локальных нормативных актов АО «Газпром диагностика», гражданско-правовых договоров </w:t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 xml:space="preserve">согласие на обработку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, предполагающую сбор, </w:t>
      </w:r>
      <w:r>
        <w:rPr>
          <w:rFonts w:ascii="Times New Roman" w:hAnsi="Times New Roman" w:eastAsia="Calibri" w:cs="Times New Roman"/>
          <w:sz w:val="20"/>
          <w:szCs w:val="20"/>
        </w:rPr>
        <w:t xml:space="preserve">запись, систематизацию, накопление, хранение, уточнение (об</w:t>
      </w:r>
      <w:r>
        <w:rPr>
          <w:rFonts w:ascii="Times New Roman" w:hAnsi="Times New Roman" w:eastAsia="Calibri" w:cs="Times New Roman"/>
          <w:sz w:val="20"/>
          <w:szCs w:val="20"/>
        </w:rPr>
        <w:t xml:space="preserve">новление, изменение), извлечение, использование, передачу (предоставление, доступ) третьим лицам**, обезличивание, блокирование, удаление и уничтожение моих </w:t>
      </w:r>
      <w:r>
        <w:rPr>
          <w:rFonts w:ascii="Times New Roman" w:hAnsi="Times New Roman" w:eastAsia="Calibri" w:cs="Times New Roman"/>
          <w:b/>
          <w:sz w:val="20"/>
          <w:szCs w:val="20"/>
        </w:rPr>
        <w:t xml:space="preserve">персональных данных</w:t>
      </w:r>
      <w:r>
        <w:rPr>
          <w:rFonts w:ascii="Times New Roman" w:hAnsi="Times New Roman" w:eastAsia="Calibri" w:cs="Times New Roman"/>
          <w:sz w:val="20"/>
          <w:szCs w:val="20"/>
        </w:rPr>
        <w:t xml:space="preserve">, включающих фамилию, имя, отчество, сведения, содержащиеся в документах, удостоверяющих личность, адрес регистрации, идентификационный номер налогоплательщика, сведения об участии в коммерческих структурах.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В случае изменения моих персональных данных </w:t>
      </w:r>
      <w:r>
        <w:rPr>
          <w:rFonts w:ascii="Times New Roman" w:hAnsi="Times New Roman" w:eastAsia="Calibri" w:cs="Times New Roman"/>
          <w:sz w:val="20"/>
          <w:szCs w:val="20"/>
        </w:rPr>
        <w:t xml:space="preserve">обязуюсь информировать об этом</w:t>
      </w:r>
      <w:r>
        <w:rPr>
          <w:rFonts w:ascii="Times New Roman" w:hAnsi="Times New Roman" w:eastAsia="Calibri" w:cs="Times New Roman"/>
          <w:sz w:val="20"/>
          <w:szCs w:val="20"/>
        </w:rPr>
        <w:br/>
        <w:t xml:space="preserve">АО «Газпром диагностика» в письменной форме и представить копии подтверждающих документов.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Выражаю __________________________________ на трансграничную передачу моих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  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(согласие/несогласие)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персональных данных в объеме, необходимом для _______________________________***.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Обработка персональных данных осуществляется как с использованием средств автоматизации, в том числе в информационно-телекоммуникационн</w:t>
      </w:r>
      <w:r>
        <w:rPr>
          <w:rFonts w:ascii="Times New Roman" w:hAnsi="Times New Roman" w:eastAsia="Calibri" w:cs="Times New Roman"/>
          <w:sz w:val="20"/>
          <w:szCs w:val="20"/>
        </w:rPr>
        <w:t xml:space="preserve">ых сетях, так и без использования таких средств.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Согласие вступает в силу со дня его подписания и действует в течение трех лет</w:t>
      </w:r>
      <w:r>
        <w:rPr>
          <w:rFonts w:ascii="Times New Roman" w:hAnsi="Times New Roman" w:eastAsia="Calibri" w:cs="Times New Roman"/>
          <w:sz w:val="20"/>
          <w:szCs w:val="20"/>
        </w:rPr>
        <w:br/>
        <w:t xml:space="preserve">с момента прекращения гражданско-правового договора и (или) достижения целей, предусмотренных законом, иными нормативными правовы</w:t>
      </w:r>
      <w:r>
        <w:rPr>
          <w:rFonts w:ascii="Times New Roman" w:hAnsi="Times New Roman" w:eastAsia="Calibri" w:cs="Times New Roman"/>
          <w:sz w:val="20"/>
          <w:szCs w:val="20"/>
        </w:rPr>
        <w:t xml:space="preserve">ми актами или локальными нормативными актами АО «Газпром диагностика».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Согласие может быть отозвано в любое время на основании моего письменного заявления. В случае отзыва настоящего Согласия АО «Газпром диагностика» вправе обрабатывать мои персональные да</w:t>
      </w:r>
      <w:r>
        <w:rPr>
          <w:rFonts w:ascii="Times New Roman" w:hAnsi="Times New Roman" w:eastAsia="Calibri" w:cs="Times New Roman"/>
          <w:sz w:val="20"/>
          <w:szCs w:val="20"/>
        </w:rPr>
        <w:t xml:space="preserve">нные в случаях и в порядке, предусмотренных Федеральным законом «О персональных данных». </w:t>
      </w:r>
      <w:r/>
    </w:p>
    <w:p>
      <w:pPr>
        <w:contextualSpacing/>
        <w:ind w:firstLine="708"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4"/>
          <w:szCs w:val="24"/>
        </w:rPr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4"/>
          <w:szCs w:val="24"/>
        </w:rPr>
        <w:t xml:space="preserve">«___» _____________ 20__г.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______________________      ____________________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                      (дата)                                                    (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подпись)                               (расшифровка подписи) 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4"/>
          <w:szCs w:val="24"/>
        </w:rPr>
        <w:t xml:space="preserve">_______________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sz w:val="20"/>
          <w:szCs w:val="20"/>
        </w:rPr>
        <w:t xml:space="preserve">*</w:t>
      </w:r>
      <w:r>
        <w:rPr>
          <w:rFonts w:ascii="Times New Roman" w:hAnsi="Times New Roman" w:eastAsia="Calibri" w:cs="Times New Roman"/>
          <w:i/>
          <w:sz w:val="20"/>
          <w:szCs w:val="20"/>
        </w:rPr>
        <w:t xml:space="preserve">Нужное подчеркнуть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**</w:t>
      </w: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 xml:space="preserve">Указывается, кому предполагается передача персональных данных (наименование либо фамилия, имя, отчество и адрес юридического(их) или физического лица).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Calibri" w:cs="Times New Roman"/>
          <w:i/>
          <w:sz w:val="20"/>
          <w:szCs w:val="20"/>
        </w:rPr>
        <w:t xml:space="preserve">***У</w:t>
      </w: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 xml:space="preserve">казывается конкретная цель трансграничной передачи персональных данных и при необходимости перечень персональных данных. При отсутствии трансграничной передачи персональных данных соответствующей категории субъектов персональных данных указанный абзац из с</w:t>
      </w: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 xml:space="preserve">огласия убирается.</w:t>
      </w:r>
      <w:r/>
    </w:p>
    <w:p>
      <w:pPr>
        <w:contextualSpacing/>
        <w:jc w:val="both"/>
        <w:spacing w:after="0" w:line="240" w:lineRule="auto"/>
      </w:pPr>
      <w:r>
        <w:rPr>
          <w:rFonts w:ascii="Times New Roman" w:hAnsi="Times New Roman" w:eastAsia="Times New Roman" w:cs="Times New Roman"/>
          <w:i/>
          <w:lang w:eastAsia="ru-RU"/>
        </w:rPr>
      </w:r>
      <w:r/>
    </w:p>
    <w:p>
      <w:pPr>
        <w:contextualSpacing/>
        <w:jc w:val="center"/>
        <w:spacing w:after="0" w:line="240" w:lineRule="auto"/>
      </w:pPr>
      <w:r>
        <w:rPr>
          <w:rFonts w:ascii="Times New Roman" w:hAnsi="Times New Roman" w:eastAsia="Calibri" w:cs="Times New Roman"/>
          <w:b/>
        </w:rPr>
        <w:t xml:space="preserve">ФОРМА СОГЛАСОВАНА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Исп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олнитель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:                                                          Заказчик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: </w:t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  <w:r>
        <w:rPr>
          <w:rFonts w:ascii="Times New Roman" w:hAnsi="Times New Roman" w:eastAsia="Calibri" w:cs="Times New Roman"/>
          <w:bCs/>
          <w:i/>
          <w:color w:val="000000"/>
          <w:sz w:val="20"/>
          <w:szCs w:val="20"/>
          <w:highlight w:val="none"/>
        </w:rPr>
      </w:r>
    </w:p>
    <w:tbl>
      <w:tblPr>
        <w:tblStyle w:val="788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939"/>
        <w:gridCol w:w="4416"/>
      </w:tblGrid>
      <w:tr>
        <w:tblPrEx/>
        <w:trPr/>
        <w:tc>
          <w:tcPr>
            <w:tcW w:w="49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bCs/>
                <w:sz w:val="24"/>
                <w:szCs w:val="24"/>
                <w:highlight w:val="none"/>
                <w:lang w:eastAsia="ru-RU"/>
              </w:rPr>
              <w:t xml:space="preserve">Должность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W w:w="4416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  <w:t xml:space="preserve">Генеральный директор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  <w:tr>
        <w:tblPrEx/>
        <w:trPr/>
        <w:tc>
          <w:tcPr>
            <w:tcW w:w="493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bCs/>
                <w:color w:val="000000"/>
                <w:sz w:val="24"/>
                <w:highlight w:val="none"/>
                <w:lang w:eastAsia="ru-RU"/>
              </w:rPr>
              <w:t xml:space="preserve">________________________/ </w:t>
            </w:r>
            <w:r>
              <w:rPr>
                <w:bCs/>
                <w:color w:val="000000"/>
                <w:sz w:val="24"/>
                <w:highlight w:val="none"/>
                <w:lang w:eastAsia="ru-RU"/>
              </w:rPr>
              <w:t xml:space="preserve">И.О. Фамилия</w:t>
            </w:r>
            <w:r>
              <w:rPr>
                <w:rFonts w:eastAsia="Calibri"/>
                <w:bCs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bCs/>
                <w:color w:val="000000"/>
                <w:sz w:val="24"/>
                <w:highlight w:val="none"/>
                <w:lang w:eastAsia="ru-RU"/>
              </w:rPr>
              <w:t xml:space="preserve">/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  <w:tc>
          <w:tcPr>
            <w:tcW w:w="4416" w:type="dxa"/>
            <w:textDirection w:val="lrTb"/>
            <w:noWrap w:val="false"/>
          </w:tcPr>
          <w:p>
            <w:pPr>
              <w:contextualSpacing/>
              <w:ind w:right="57"/>
              <w:spacing w:after="0" w:line="240" w:lineRule="auto"/>
              <w:widowControl w:val="off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  <w:t xml:space="preserve">________________/ С.В. Скрынников</w:t>
            </w:r>
            <w:r>
              <w:rPr>
                <w:bCs/>
                <w:color w:val="000000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  <w:t xml:space="preserve">/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right="57"/>
              <w:spacing w:after="0" w:line="240" w:lineRule="auto"/>
              <w:widowControl w:val="off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right="57"/>
              <w:spacing w:after="0" w:line="240" w:lineRule="auto"/>
              <w:widowControl w:val="off"/>
              <w:rPr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color w:val="000000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</w:tc>
      </w:tr>
    </w:tbl>
    <w:p>
      <w:pPr>
        <w:tabs>
          <w:tab w:val="left" w:pos="3300" w:leader="none"/>
        </w:tabs>
      </w:pPr>
      <w:r/>
      <w:r/>
    </w:p>
    <w:p>
      <w:pPr>
        <w:tabs>
          <w:tab w:val="left" w:pos="13830" w:leader="none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707" w:bottom="1134" w:left="993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Microsoft Sans Serif">
    <w:panose1 w:val="020B0604020202020204"/>
  </w:font>
  <w:font w:name="Journal">
    <w:panose1 w:val="020B0604020202020204"/>
  </w:font>
  <w:font w:name="Courier New">
    <w:panose1 w:val="02070309020205020404"/>
  </w:font>
  <w:font w:name="Verdana">
    <w:panose1 w:val="020B0604030504040204"/>
  </w:font>
  <w:font w:name="SimSun">
    <w:panose1 w:val="02000603000000000000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8"/>
      <w:jc w:val="center"/>
    </w:pPr>
    <w:r>
      <w:t xml:space="preserve">Страница </w:t>
    </w:r>
    <w:r>
      <w:rPr>
        <w:b/>
        <w:bCs/>
      </w:rPr>
      <w:fldChar w:fldCharType="begin"/>
    </w:r>
    <w:r>
      <w:rPr>
        <w:b/>
        <w:bCs/>
      </w:rPr>
      <w:instrText xml:space="preserve">PAGE  \* Arabic  \* MERGEFORMAT</w:instrText>
    </w:r>
    <w:r>
      <w:rPr>
        <w:b/>
        <w:bCs/>
      </w:rPr>
      <w:fldChar w:fldCharType="separate"/>
    </w:r>
    <w:r>
      <w:rPr>
        <w:b/>
        <w:bCs/>
      </w:rPr>
      <w:t xml:space="preserve">4</w:t>
    </w:r>
    <w:r>
      <w:rPr>
        <w:b/>
        <w:bCs/>
      </w:rPr>
      <w:fldChar w:fldCharType="end"/>
    </w:r>
    <w:r>
      <w:t xml:space="preserve"> из </w:t>
    </w:r>
    <w:r>
      <w:rPr>
        <w:b/>
        <w:bCs/>
      </w:rPr>
      <w:fldChar w:fldCharType="begin"/>
    </w:r>
    <w:r>
      <w:rPr>
        <w:b/>
        <w:bCs/>
      </w:rPr>
      <w:instrText xml:space="preserve">NUMPAGES  \* Arabic  \* MERGEFORMAT</w:instrText>
    </w:r>
    <w:r>
      <w:rPr>
        <w:b/>
        <w:bCs/>
      </w:rPr>
      <w:fldChar w:fldCharType="separate"/>
    </w:r>
    <w:r>
      <w:rPr>
        <w:b/>
        <w:bCs/>
      </w:rPr>
      <w:t xml:space="preserve">13</w:t>
    </w:r>
    <w:r>
      <w:rPr>
        <w:b/>
        <w:bCs/>
      </w:rP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rPr>
        <w:rStyle w:val="940"/>
      </w:rPr>
      <w:framePr w:wrap="around" w:vAnchor="text" w:hAnchor="margin" w:xAlign="right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separate"/>
    </w:r>
    <w:r>
      <w:rPr>
        <w:rStyle w:val="940"/>
      </w:rPr>
      <w:t xml:space="preserve">4</w: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41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pStyle w:val="757"/>
      <w:isLgl w:val="false"/>
      <w:suff w:val="tab"/>
      <w:lvlText w:val="%1."/>
      <w:legacy w:legacy="1" w:legacyIndent="0" w:legacySpace="0"/>
      <w:lvlJc w:val="left"/>
      <w:pPr/>
    </w:lvl>
    <w:lvl w:ilvl="1">
      <w:start w:val="1"/>
      <w:numFmt w:val="decimal"/>
      <w:pStyle w:val="758"/>
      <w:isLgl w:val="false"/>
      <w:suff w:val="tab"/>
      <w:lvlText w:val="%1.%2"/>
      <w:legacy w:legacy="1" w:legacyIndent="0" w:legacySpace="0"/>
      <w:lvlJc w:val="left"/>
      <w:pPr/>
    </w:lvl>
    <w:lvl w:ilvl="2">
      <w:start w:val="1"/>
      <w:numFmt w:val="decimal"/>
      <w:pStyle w:val="759"/>
      <w:isLgl w:val="false"/>
      <w:suff w:val="tab"/>
      <w:lvlText w:val="%1.%2.%3"/>
      <w:legacy w:legacy="1" w:legacyIndent="0" w:legacySpace="0"/>
      <w:lvlJc w:val="left"/>
      <w:pPr/>
    </w:lvl>
    <w:lvl w:ilvl="3">
      <w:start w:val="1"/>
      <w:numFmt w:val="decimal"/>
      <w:pStyle w:val="760"/>
      <w:isLgl w:val="false"/>
      <w:suff w:val="tab"/>
      <w:lvlText w:val="%1.%2.%3.%4"/>
      <w:legacy w:legacy="1" w:legacyIndent="0" w:legacySpace="0"/>
      <w:lvlJc w:val="left"/>
      <w:pPr/>
    </w:lvl>
    <w:lvl w:ilvl="4">
      <w:start w:val="1"/>
      <w:numFmt w:val="decimal"/>
      <w:pStyle w:val="761"/>
      <w:isLgl w:val="false"/>
      <w:suff w:val="tab"/>
      <w:lvlText w:val="%1.%2.%3.%4.%5"/>
      <w:legacy w:legacy="1" w:legacyIndent="0" w:legacySpace="0"/>
      <w:lvlJc w:val="left"/>
      <w:pPr/>
    </w:lvl>
    <w:lvl w:ilvl="5">
      <w:start w:val="1"/>
      <w:numFmt w:val="decimal"/>
      <w:pStyle w:val="762"/>
      <w:isLgl w:val="false"/>
      <w:suff w:val="tab"/>
      <w:lvlText w:val="%1.%2.%3.%4.%5.%6"/>
      <w:legacy w:legacy="1" w:legacyIndent="0" w:legacySpace="0"/>
      <w:lvlJc w:val="left"/>
      <w:pPr/>
    </w:lvl>
    <w:lvl w:ilvl="6">
      <w:start w:val="1"/>
      <w:numFmt w:val="decimal"/>
      <w:pStyle w:val="763"/>
      <w:isLgl w:val="false"/>
      <w:suff w:val="tab"/>
      <w:lvlText w:val="%1.%2.%3.%4.%5.%6.%7"/>
      <w:legacy w:legacy="1" w:legacyIndent="0" w:legacySpace="0"/>
      <w:lvlJc w:val="left"/>
      <w:pPr/>
    </w:lvl>
    <w:lvl w:ilvl="7">
      <w:start w:val="1"/>
      <w:numFmt w:val="decimal"/>
      <w:pStyle w:val="764"/>
      <w:isLgl w:val="false"/>
      <w:suff w:val="tab"/>
      <w:lvlText w:val="%1.%2.%3.%4.%5.%6.%7.%8"/>
      <w:legacy w:legacy="1" w:legacyIndent="0" w:legacySpace="0"/>
      <w:lvlJc w:val="left"/>
      <w:pPr/>
    </w:lvl>
    <w:lvl w:ilvl="8">
      <w:start w:val="1"/>
      <w:numFmt w:val="decimal"/>
      <w:pStyle w:val="765"/>
      <w:isLgl w:val="false"/>
      <w:suff w:val="tab"/>
      <w:lvlText w:val="%1.%2.%3.%4.%5.%6.%7.%8.%9"/>
      <w:legacy w:legacy="1" w:legacyIndent="0" w:legacySpace="0"/>
      <w:lvlJc w:val="left"/>
      <w:pPr/>
    </w:lvl>
  </w:abstractNum>
  <w:abstractNum w:abstractNumId="2">
    <w:multiLevelType w:val="hybridMultilevel"/>
    <w:lvl w:ilvl="0">
      <w:start w:val="1"/>
      <w:numFmt w:val="decimal"/>
      <w:pStyle w:val="974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2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  <w:color w:val="auto"/>
        <w:sz w:val="22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65" w:hanging="465"/>
        <w:tabs>
          <w:tab w:val="num" w:pos="465" w:leader="none"/>
        </w:tabs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Restart w:val="0"/>
      <w:pStyle w:val="999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76" w:hanging="709"/>
        <w:tabs>
          <w:tab w:val="num" w:pos="127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3">
      <w:start w:val="1"/>
      <w:numFmt w:val="upperLetter"/>
      <w:pStyle w:val="1004"/>
      <w:isLgl w:val="false"/>
      <w:suff w:val="tab"/>
      <w:lvlText w:val="(%4)"/>
      <w:lvlJc w:val="left"/>
      <w:pPr>
        <w:ind w:left="1135" w:hanging="425"/>
        <w:tabs>
          <w:tab w:val="num" w:pos="113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4">
      <w:start w:val="1"/>
      <w:numFmt w:val="lowerRoman"/>
      <w:pStyle w:val="1004"/>
      <w:isLgl w:val="false"/>
      <w:suff w:val="tab"/>
      <w:lvlText w:val="(%5)"/>
      <w:lvlJc w:val="left"/>
      <w:pPr>
        <w:ind w:left="2268" w:hanging="567"/>
        <w:tabs>
          <w:tab w:val="num" w:pos="2268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upperRoman"/>
      <w:isLgl w:val="false"/>
      <w:suff w:val="tab"/>
      <w:lvlText w:val="(%6)"/>
      <w:lvlJc w:val="left"/>
      <w:pPr>
        <w:ind w:left="4422" w:hanging="737"/>
        <w:tabs>
          <w:tab w:val="num" w:pos="440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(%7)"/>
      <w:lvlJc w:val="left"/>
      <w:pPr>
        <w:ind w:left="5159" w:hanging="737"/>
        <w:tabs>
          <w:tab w:val="num" w:pos="5142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7">
      <w:start w:val="1"/>
      <w:numFmt w:val="lowerLetter"/>
      <w:lvlRestart w:val="0"/>
      <w:isLgl w:val="false"/>
      <w:suff w:val="tab"/>
      <w:lvlText w:val="(%8%8)"/>
      <w:lvlJc w:val="left"/>
      <w:pPr>
        <w:ind w:left="5896" w:hanging="737"/>
        <w:tabs>
          <w:tab w:val="num" w:pos="5879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(%9%9)"/>
      <w:lvlJc w:val="left"/>
      <w:pPr>
        <w:ind w:left="6633" w:hanging="737"/>
        <w:tabs>
          <w:tab w:val="num" w:pos="661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62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.1.%1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22"/>
  </w:num>
  <w:num w:numId="7">
    <w:abstractNumId w:val="12"/>
  </w:num>
  <w:num w:numId="8">
    <w:abstractNumId w:val="0"/>
  </w:num>
  <w:num w:numId="9">
    <w:abstractNumId w:val="7"/>
  </w:num>
  <w:num w:numId="10">
    <w:abstractNumId w:val="18"/>
  </w:num>
  <w:num w:numId="11">
    <w:abstractNumId w:val="8"/>
  </w:num>
  <w:num w:numId="12">
    <w:abstractNumId w:val="15"/>
  </w:num>
  <w:num w:numId="13">
    <w:abstractNumId w:val="14"/>
  </w:num>
  <w:num w:numId="14">
    <w:abstractNumId w:val="1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3">
    <w:name w:val="Quote Char"/>
    <w:link w:val="780"/>
    <w:uiPriority w:val="29"/>
    <w:rPr>
      <w:i/>
    </w:rPr>
  </w:style>
  <w:style w:type="character" w:styleId="754">
    <w:name w:val="Intense Quote Char"/>
    <w:link w:val="782"/>
    <w:uiPriority w:val="30"/>
    <w:rPr>
      <w:i/>
    </w:rPr>
  </w:style>
  <w:style w:type="character" w:styleId="755">
    <w:name w:val="Endnote Text Char"/>
    <w:link w:val="915"/>
    <w:uiPriority w:val="99"/>
    <w:rPr>
      <w:sz w:val="20"/>
    </w:rPr>
  </w:style>
  <w:style w:type="paragraph" w:styleId="75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57">
    <w:name w:val="Heading 1"/>
    <w:basedOn w:val="756"/>
    <w:next w:val="756"/>
    <w:link w:val="929"/>
    <w:qFormat/>
    <w:pPr>
      <w:numPr>
        <w:ilvl w:val="0"/>
        <w:numId w:val="1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758">
    <w:name w:val="Heading 2"/>
    <w:basedOn w:val="756"/>
    <w:next w:val="756"/>
    <w:link w:val="930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759">
    <w:name w:val="Heading 3"/>
    <w:basedOn w:val="756"/>
    <w:next w:val="756"/>
    <w:link w:val="931"/>
    <w:qFormat/>
    <w:pPr>
      <w:numPr>
        <w:ilvl w:val="2"/>
        <w:numId w:val="1"/>
      </w:numPr>
      <w:keepNext/>
      <w:spacing w:before="240" w:after="60"/>
      <w:outlineLvl w:val="2"/>
    </w:pPr>
    <w:rPr>
      <w:b/>
      <w:sz w:val="24"/>
    </w:rPr>
  </w:style>
  <w:style w:type="paragraph" w:styleId="760">
    <w:name w:val="Heading 4"/>
    <w:basedOn w:val="756"/>
    <w:next w:val="756"/>
    <w:link w:val="932"/>
    <w:qFormat/>
    <w:pPr>
      <w:numPr>
        <w:ilvl w:val="3"/>
        <w:numId w:val="1"/>
      </w:numPr>
      <w:keepNext/>
      <w:spacing w:before="240" w:after="60"/>
      <w:outlineLvl w:val="3"/>
    </w:pPr>
    <w:rPr>
      <w:b/>
      <w:i/>
      <w:sz w:val="24"/>
    </w:rPr>
  </w:style>
  <w:style w:type="paragraph" w:styleId="761">
    <w:name w:val="Heading 5"/>
    <w:basedOn w:val="756"/>
    <w:next w:val="756"/>
    <w:link w:val="933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762">
    <w:name w:val="Heading 6"/>
    <w:basedOn w:val="756"/>
    <w:next w:val="756"/>
    <w:link w:val="934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763">
    <w:name w:val="Heading 7"/>
    <w:basedOn w:val="756"/>
    <w:next w:val="756"/>
    <w:link w:val="935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764">
    <w:name w:val="Heading 8"/>
    <w:basedOn w:val="756"/>
    <w:next w:val="756"/>
    <w:link w:val="936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765">
    <w:name w:val="Heading 9"/>
    <w:basedOn w:val="756"/>
    <w:next w:val="756"/>
    <w:link w:val="937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character" w:styleId="769" w:customStyle="1">
    <w:name w:val="Heading 1 Char"/>
    <w:basedOn w:val="766"/>
    <w:uiPriority w:val="9"/>
    <w:rPr>
      <w:rFonts w:ascii="Arial" w:hAnsi="Arial" w:eastAsia="Arial" w:cs="Arial"/>
      <w:sz w:val="40"/>
      <w:szCs w:val="40"/>
    </w:rPr>
  </w:style>
  <w:style w:type="character" w:styleId="770" w:customStyle="1">
    <w:name w:val="Heading 2 Char"/>
    <w:basedOn w:val="766"/>
    <w:uiPriority w:val="9"/>
    <w:rPr>
      <w:rFonts w:ascii="Arial" w:hAnsi="Arial" w:eastAsia="Arial" w:cs="Arial"/>
      <w:sz w:val="34"/>
    </w:rPr>
  </w:style>
  <w:style w:type="character" w:styleId="771" w:customStyle="1">
    <w:name w:val="Heading 3 Char"/>
    <w:basedOn w:val="766"/>
    <w:uiPriority w:val="9"/>
    <w:rPr>
      <w:rFonts w:ascii="Arial" w:hAnsi="Arial" w:eastAsia="Arial" w:cs="Arial"/>
      <w:sz w:val="30"/>
      <w:szCs w:val="30"/>
    </w:rPr>
  </w:style>
  <w:style w:type="character" w:styleId="772" w:customStyle="1">
    <w:name w:val="Heading 4 Char"/>
    <w:basedOn w:val="766"/>
    <w:uiPriority w:val="9"/>
    <w:rPr>
      <w:rFonts w:ascii="Arial" w:hAnsi="Arial" w:eastAsia="Arial" w:cs="Arial"/>
      <w:b/>
      <w:bCs/>
      <w:sz w:val="26"/>
      <w:szCs w:val="26"/>
    </w:rPr>
  </w:style>
  <w:style w:type="character" w:styleId="773" w:customStyle="1">
    <w:name w:val="Heading 5 Char"/>
    <w:basedOn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774" w:customStyle="1">
    <w:name w:val="Heading 6 Char"/>
    <w:basedOn w:val="766"/>
    <w:uiPriority w:val="9"/>
    <w:rPr>
      <w:rFonts w:ascii="Arial" w:hAnsi="Arial" w:eastAsia="Arial" w:cs="Arial"/>
      <w:b/>
      <w:bCs/>
      <w:sz w:val="22"/>
      <w:szCs w:val="22"/>
    </w:rPr>
  </w:style>
  <w:style w:type="character" w:styleId="775" w:customStyle="1">
    <w:name w:val="Heading 7 Char"/>
    <w:basedOn w:val="7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6" w:customStyle="1">
    <w:name w:val="Heading 8 Char"/>
    <w:basedOn w:val="766"/>
    <w:uiPriority w:val="9"/>
    <w:rPr>
      <w:rFonts w:ascii="Arial" w:hAnsi="Arial" w:eastAsia="Arial" w:cs="Arial"/>
      <w:i/>
      <w:iCs/>
      <w:sz w:val="22"/>
      <w:szCs w:val="22"/>
    </w:rPr>
  </w:style>
  <w:style w:type="character" w:styleId="777" w:customStyle="1">
    <w:name w:val="Heading 9 Char"/>
    <w:basedOn w:val="766"/>
    <w:uiPriority w:val="9"/>
    <w:rPr>
      <w:rFonts w:ascii="Arial" w:hAnsi="Arial" w:eastAsia="Arial" w:cs="Arial"/>
      <w:i/>
      <w:iCs/>
      <w:sz w:val="21"/>
      <w:szCs w:val="21"/>
    </w:rPr>
  </w:style>
  <w:style w:type="character" w:styleId="778" w:customStyle="1">
    <w:name w:val="Title Char"/>
    <w:basedOn w:val="766"/>
    <w:uiPriority w:val="10"/>
    <w:rPr>
      <w:sz w:val="48"/>
      <w:szCs w:val="48"/>
    </w:rPr>
  </w:style>
  <w:style w:type="character" w:styleId="779" w:customStyle="1">
    <w:name w:val="Subtitle Char"/>
    <w:basedOn w:val="766"/>
    <w:uiPriority w:val="11"/>
    <w:rPr>
      <w:sz w:val="24"/>
      <w:szCs w:val="24"/>
    </w:rPr>
  </w:style>
  <w:style w:type="paragraph" w:styleId="780">
    <w:name w:val="Quote"/>
    <w:basedOn w:val="756"/>
    <w:next w:val="756"/>
    <w:link w:val="781"/>
    <w:uiPriority w:val="29"/>
    <w:qFormat/>
    <w:pPr>
      <w:ind w:left="720" w:right="720"/>
    </w:pPr>
    <w:rPr>
      <w:i/>
    </w:rPr>
  </w:style>
  <w:style w:type="character" w:styleId="781" w:customStyle="1">
    <w:name w:val="Цитата 2 Знак"/>
    <w:link w:val="780"/>
    <w:uiPriority w:val="29"/>
    <w:rPr>
      <w:i/>
    </w:rPr>
  </w:style>
  <w:style w:type="paragraph" w:styleId="782">
    <w:name w:val="Intense Quote"/>
    <w:basedOn w:val="756"/>
    <w:next w:val="756"/>
    <w:link w:val="7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3" w:customStyle="1">
    <w:name w:val="Выделенная цитата Знак"/>
    <w:link w:val="782"/>
    <w:uiPriority w:val="30"/>
    <w:rPr>
      <w:i/>
    </w:rPr>
  </w:style>
  <w:style w:type="character" w:styleId="784" w:customStyle="1">
    <w:name w:val="Header Char"/>
    <w:basedOn w:val="766"/>
    <w:uiPriority w:val="99"/>
  </w:style>
  <w:style w:type="character" w:styleId="785" w:customStyle="1">
    <w:name w:val="Footer Char"/>
    <w:basedOn w:val="766"/>
    <w:uiPriority w:val="99"/>
  </w:style>
  <w:style w:type="paragraph" w:styleId="786">
    <w:name w:val="Caption"/>
    <w:basedOn w:val="756"/>
    <w:next w:val="756"/>
    <w:link w:val="78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87" w:customStyle="1">
    <w:name w:val="Caption Char"/>
    <w:uiPriority w:val="99"/>
  </w:style>
  <w:style w:type="table" w:styleId="788">
    <w:name w:val="Table Grid"/>
    <w:basedOn w:val="7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9" w:customStyle="1">
    <w:name w:val="Table Grid Light"/>
    <w:basedOn w:val="7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0">
    <w:name w:val="Plain Table 1"/>
    <w:basedOn w:val="7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2"/>
    <w:basedOn w:val="7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7" w:customStyle="1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8" w:customStyle="1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0" w:customStyle="1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2" w:customStyle="1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1" w:customStyle="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2" w:customStyle="1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3" w:customStyle="1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4" w:customStyle="1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5" w:customStyle="1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6" w:customStyle="1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0" w:customStyle="1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1" w:customStyle="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2" w:customStyle="1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3" w:customStyle="1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4" w:customStyle="1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5" w:customStyle="1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ned - Accent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4" w:customStyle="1">
    <w:name w:val="Lined - Accent 1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5" w:customStyle="1">
    <w:name w:val="Lined - Accent 2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6" w:customStyle="1">
    <w:name w:val="Lined - Accent 3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7" w:customStyle="1">
    <w:name w:val="Lined - Accent 4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8" w:customStyle="1">
    <w:name w:val="Lined - Accent 5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9" w:customStyle="1">
    <w:name w:val="Lined - Accent 6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0" w:customStyle="1">
    <w:name w:val="Bordered &amp; Lined - Accent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Bordered &amp; Lined - Accent 1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2" w:customStyle="1">
    <w:name w:val="Bordered &amp; Lined - Accent 2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3" w:customStyle="1">
    <w:name w:val="Bordered &amp; Lined - Accent 3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4" w:customStyle="1">
    <w:name w:val="Bordered &amp; Lined - Accent 4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5" w:customStyle="1">
    <w:name w:val="Bordered &amp; Lined - Accent 5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6" w:customStyle="1">
    <w:name w:val="Bordered &amp; Lined - Accent 6"/>
    <w:basedOn w:val="7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7" w:customStyle="1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8" w:customStyle="1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09" w:customStyle="1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0" w:customStyle="1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1" w:customStyle="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2" w:customStyle="1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3" w:customStyle="1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14" w:customStyle="1">
    <w:name w:val="Footnote Text Char"/>
    <w:uiPriority w:val="99"/>
    <w:rPr>
      <w:sz w:val="18"/>
    </w:rPr>
  </w:style>
  <w:style w:type="paragraph" w:styleId="915">
    <w:name w:val="endnote text"/>
    <w:basedOn w:val="756"/>
    <w:link w:val="916"/>
    <w:uiPriority w:val="99"/>
    <w:semiHidden/>
    <w:unhideWhenUsed/>
  </w:style>
  <w:style w:type="character" w:styleId="916" w:customStyle="1">
    <w:name w:val="Текст концевой сноски Знак"/>
    <w:link w:val="915"/>
    <w:uiPriority w:val="99"/>
    <w:rPr>
      <w:sz w:val="20"/>
    </w:rPr>
  </w:style>
  <w:style w:type="character" w:styleId="917">
    <w:name w:val="endnote reference"/>
    <w:basedOn w:val="766"/>
    <w:uiPriority w:val="99"/>
    <w:semiHidden/>
    <w:unhideWhenUsed/>
    <w:rPr>
      <w:vertAlign w:val="superscript"/>
    </w:rPr>
  </w:style>
  <w:style w:type="paragraph" w:styleId="918">
    <w:name w:val="toc 1"/>
    <w:basedOn w:val="756"/>
    <w:next w:val="756"/>
    <w:uiPriority w:val="39"/>
    <w:unhideWhenUsed/>
    <w:pPr>
      <w:spacing w:after="57"/>
    </w:pPr>
  </w:style>
  <w:style w:type="paragraph" w:styleId="919">
    <w:name w:val="toc 2"/>
    <w:basedOn w:val="756"/>
    <w:next w:val="756"/>
    <w:uiPriority w:val="39"/>
    <w:unhideWhenUsed/>
    <w:pPr>
      <w:ind w:left="283"/>
      <w:spacing w:after="57"/>
    </w:pPr>
  </w:style>
  <w:style w:type="paragraph" w:styleId="920">
    <w:name w:val="toc 3"/>
    <w:basedOn w:val="756"/>
    <w:next w:val="756"/>
    <w:uiPriority w:val="39"/>
    <w:unhideWhenUsed/>
    <w:pPr>
      <w:ind w:left="567"/>
      <w:spacing w:after="57"/>
    </w:pPr>
  </w:style>
  <w:style w:type="paragraph" w:styleId="921">
    <w:name w:val="toc 4"/>
    <w:basedOn w:val="756"/>
    <w:next w:val="756"/>
    <w:uiPriority w:val="39"/>
    <w:unhideWhenUsed/>
    <w:pPr>
      <w:ind w:left="850"/>
      <w:spacing w:after="57"/>
    </w:pPr>
  </w:style>
  <w:style w:type="paragraph" w:styleId="922">
    <w:name w:val="toc 5"/>
    <w:basedOn w:val="756"/>
    <w:next w:val="756"/>
    <w:uiPriority w:val="39"/>
    <w:unhideWhenUsed/>
    <w:pPr>
      <w:ind w:left="1134"/>
      <w:spacing w:after="57"/>
    </w:pPr>
  </w:style>
  <w:style w:type="paragraph" w:styleId="923">
    <w:name w:val="toc 6"/>
    <w:basedOn w:val="756"/>
    <w:next w:val="756"/>
    <w:uiPriority w:val="39"/>
    <w:unhideWhenUsed/>
    <w:pPr>
      <w:ind w:left="1417"/>
      <w:spacing w:after="57"/>
    </w:pPr>
  </w:style>
  <w:style w:type="paragraph" w:styleId="924">
    <w:name w:val="toc 7"/>
    <w:basedOn w:val="756"/>
    <w:next w:val="756"/>
    <w:uiPriority w:val="39"/>
    <w:unhideWhenUsed/>
    <w:pPr>
      <w:ind w:left="1701"/>
      <w:spacing w:after="57"/>
    </w:pPr>
  </w:style>
  <w:style w:type="paragraph" w:styleId="925">
    <w:name w:val="toc 8"/>
    <w:basedOn w:val="756"/>
    <w:next w:val="756"/>
    <w:uiPriority w:val="39"/>
    <w:unhideWhenUsed/>
    <w:pPr>
      <w:ind w:left="1984"/>
      <w:spacing w:after="57"/>
    </w:pPr>
  </w:style>
  <w:style w:type="paragraph" w:styleId="926">
    <w:name w:val="toc 9"/>
    <w:basedOn w:val="756"/>
    <w:next w:val="756"/>
    <w:uiPriority w:val="39"/>
    <w:unhideWhenUsed/>
    <w:pPr>
      <w:ind w:left="2268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756"/>
    <w:next w:val="756"/>
    <w:uiPriority w:val="99"/>
    <w:unhideWhenUsed/>
  </w:style>
  <w:style w:type="character" w:styleId="929" w:customStyle="1">
    <w:name w:val="Заголовок 1 Знак"/>
    <w:basedOn w:val="766"/>
    <w:link w:val="757"/>
    <w:rPr>
      <w:rFonts w:ascii="Arial" w:hAnsi="Arial" w:eastAsia="Times New Roman" w:cs="Times New Roman"/>
      <w:b/>
      <w:sz w:val="28"/>
      <w:szCs w:val="20"/>
      <w:lang w:eastAsia="ru-RU"/>
    </w:rPr>
  </w:style>
  <w:style w:type="character" w:styleId="930" w:customStyle="1">
    <w:name w:val="Заголовок 2 Знак"/>
    <w:basedOn w:val="766"/>
    <w:link w:val="758"/>
    <w:rPr>
      <w:rFonts w:ascii="Arial" w:hAnsi="Arial" w:eastAsia="Times New Roman" w:cs="Times New Roman"/>
      <w:b/>
      <w:i/>
      <w:sz w:val="24"/>
      <w:szCs w:val="20"/>
      <w:lang w:eastAsia="ru-RU"/>
    </w:rPr>
  </w:style>
  <w:style w:type="character" w:styleId="931" w:customStyle="1">
    <w:name w:val="Заголовок 3 Знак"/>
    <w:basedOn w:val="766"/>
    <w:link w:val="75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32" w:customStyle="1">
    <w:name w:val="Заголовок 4 Знак"/>
    <w:basedOn w:val="766"/>
    <w:link w:val="760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character" w:styleId="933" w:customStyle="1">
    <w:name w:val="Заголовок 5 Знак"/>
    <w:basedOn w:val="766"/>
    <w:link w:val="761"/>
    <w:rPr>
      <w:rFonts w:ascii="Arial" w:hAnsi="Arial" w:eastAsia="Times New Roman" w:cs="Times New Roman"/>
      <w:szCs w:val="20"/>
      <w:lang w:eastAsia="ru-RU"/>
    </w:rPr>
  </w:style>
  <w:style w:type="character" w:styleId="934" w:customStyle="1">
    <w:name w:val="Заголовок 6 Знак"/>
    <w:basedOn w:val="766"/>
    <w:link w:val="762"/>
    <w:rPr>
      <w:rFonts w:ascii="Arial" w:hAnsi="Arial" w:eastAsia="Times New Roman" w:cs="Times New Roman"/>
      <w:i/>
      <w:szCs w:val="20"/>
      <w:lang w:eastAsia="ru-RU"/>
    </w:rPr>
  </w:style>
  <w:style w:type="character" w:styleId="935" w:customStyle="1">
    <w:name w:val="Заголовок 7 Знак"/>
    <w:basedOn w:val="766"/>
    <w:link w:val="763"/>
    <w:rPr>
      <w:rFonts w:ascii="Arial" w:hAnsi="Arial" w:eastAsia="Times New Roman" w:cs="Times New Roman"/>
      <w:sz w:val="20"/>
      <w:szCs w:val="20"/>
      <w:lang w:eastAsia="ru-RU"/>
    </w:rPr>
  </w:style>
  <w:style w:type="character" w:styleId="936" w:customStyle="1">
    <w:name w:val="Заголовок 8 Знак"/>
    <w:basedOn w:val="766"/>
    <w:link w:val="764"/>
    <w:rPr>
      <w:rFonts w:ascii="Arial" w:hAnsi="Arial" w:eastAsia="Times New Roman" w:cs="Times New Roman"/>
      <w:i/>
      <w:sz w:val="20"/>
      <w:szCs w:val="20"/>
      <w:lang w:eastAsia="ru-RU"/>
    </w:rPr>
  </w:style>
  <w:style w:type="character" w:styleId="937" w:customStyle="1">
    <w:name w:val="Заголовок 9 Знак"/>
    <w:basedOn w:val="766"/>
    <w:link w:val="765"/>
    <w:rPr>
      <w:rFonts w:ascii="Arial" w:hAnsi="Arial" w:eastAsia="Times New Roman" w:cs="Times New Roman"/>
      <w:i/>
      <w:sz w:val="18"/>
      <w:szCs w:val="20"/>
      <w:lang w:eastAsia="ru-RU"/>
    </w:rPr>
  </w:style>
  <w:style w:type="paragraph" w:styleId="938">
    <w:name w:val="Footer"/>
    <w:basedOn w:val="756"/>
    <w:link w:val="939"/>
    <w:uiPriority w:val="99"/>
    <w:pPr>
      <w:tabs>
        <w:tab w:val="center" w:pos="4153" w:leader="none"/>
        <w:tab w:val="right" w:pos="8306" w:leader="none"/>
      </w:tabs>
    </w:pPr>
  </w:style>
  <w:style w:type="character" w:styleId="939" w:customStyle="1">
    <w:name w:val="Нижний колонтитул Знак"/>
    <w:basedOn w:val="766"/>
    <w:link w:val="93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0">
    <w:name w:val="page number"/>
    <w:basedOn w:val="766"/>
  </w:style>
  <w:style w:type="paragraph" w:styleId="941">
    <w:name w:val="Header"/>
    <w:basedOn w:val="756"/>
    <w:link w:val="942"/>
    <w:uiPriority w:val="99"/>
    <w:pPr>
      <w:tabs>
        <w:tab w:val="center" w:pos="4536" w:leader="none"/>
        <w:tab w:val="right" w:pos="9072" w:leader="none"/>
      </w:tabs>
    </w:pPr>
  </w:style>
  <w:style w:type="character" w:styleId="942" w:customStyle="1">
    <w:name w:val="Верхний колонтитул Знак"/>
    <w:basedOn w:val="766"/>
    <w:link w:val="94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3" w:customStyle="1">
    <w:name w:val="Схема документа Знак"/>
    <w:basedOn w:val="766"/>
    <w:link w:val="944"/>
    <w:semiHidden/>
    <w:rPr>
      <w:rFonts w:ascii="Tahoma" w:hAnsi="Tahoma" w:eastAsia="Times New Roman" w:cs="Times New Roman"/>
      <w:sz w:val="20"/>
      <w:szCs w:val="20"/>
      <w:shd w:val="clear" w:color="auto" w:fill="000080"/>
      <w:lang w:eastAsia="ru-RU"/>
    </w:rPr>
  </w:style>
  <w:style w:type="paragraph" w:styleId="944">
    <w:name w:val="Document Map"/>
    <w:basedOn w:val="756"/>
    <w:link w:val="943"/>
    <w:semiHidden/>
    <w:pPr>
      <w:shd w:val="clear" w:color="auto" w:fill="000080"/>
    </w:pPr>
    <w:rPr>
      <w:rFonts w:ascii="Tahoma" w:hAnsi="Tahoma"/>
    </w:rPr>
  </w:style>
  <w:style w:type="paragraph" w:styleId="945">
    <w:name w:val="Body Text"/>
    <w:basedOn w:val="756"/>
    <w:link w:val="946"/>
    <w:pPr>
      <w:jc w:val="both"/>
    </w:pPr>
    <w:rPr>
      <w:b/>
      <w:color w:val="ff0000"/>
    </w:rPr>
  </w:style>
  <w:style w:type="character" w:styleId="946" w:customStyle="1">
    <w:name w:val="Основной текст Знак"/>
    <w:basedOn w:val="766"/>
    <w:link w:val="945"/>
    <w:rPr>
      <w:rFonts w:ascii="Times New Roman" w:hAnsi="Times New Roman" w:eastAsia="Times New Roman" w:cs="Times New Roman"/>
      <w:b/>
      <w:color w:val="ff0000"/>
      <w:sz w:val="20"/>
      <w:szCs w:val="20"/>
      <w:lang w:eastAsia="ru-RU"/>
    </w:rPr>
  </w:style>
  <w:style w:type="paragraph" w:styleId="947" w:customStyle="1">
    <w:name w:val="ConsNormal"/>
    <w:pPr>
      <w:ind w:right="19772" w:firstLine="720"/>
      <w:spacing w:after="0" w:line="240" w:lineRule="auto"/>
    </w:pPr>
    <w:rPr>
      <w:rFonts w:ascii="Arial" w:hAnsi="Arial" w:eastAsia="SimSun" w:cs="Arial"/>
      <w:sz w:val="20"/>
      <w:szCs w:val="20"/>
      <w:lang w:eastAsia="zh-CN"/>
    </w:rPr>
  </w:style>
  <w:style w:type="paragraph" w:styleId="948" w:customStyle="1">
    <w:name w:val="Normal_Number"/>
    <w:basedOn w:val="756"/>
    <w:pPr>
      <w:ind w:left="1866" w:hanging="360"/>
      <w:jc w:val="both"/>
      <w:spacing w:before="120"/>
      <w:tabs>
        <w:tab w:val="num" w:pos="1866" w:leader="none"/>
      </w:tabs>
    </w:pPr>
    <w:rPr>
      <w:lang w:eastAsia="en-US"/>
    </w:rPr>
  </w:style>
  <w:style w:type="paragraph" w:styleId="949">
    <w:name w:val="Body Text 3"/>
    <w:basedOn w:val="756"/>
    <w:link w:val="950"/>
    <w:pPr>
      <w:spacing w:after="120"/>
    </w:pPr>
    <w:rPr>
      <w:sz w:val="16"/>
      <w:szCs w:val="16"/>
    </w:rPr>
  </w:style>
  <w:style w:type="character" w:styleId="950" w:customStyle="1">
    <w:name w:val="Основной текст 3 Знак"/>
    <w:basedOn w:val="766"/>
    <w:link w:val="94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51">
    <w:name w:val="Title"/>
    <w:basedOn w:val="756"/>
    <w:link w:val="952"/>
    <w:qFormat/>
    <w:pPr>
      <w:jc w:val="center"/>
    </w:pPr>
    <w:rPr>
      <w:rFonts w:ascii="Arial" w:hAnsi="Arial" w:cs="Arial"/>
      <w:b/>
      <w:bCs/>
      <w:sz w:val="22"/>
      <w:szCs w:val="22"/>
    </w:rPr>
  </w:style>
  <w:style w:type="character" w:styleId="952" w:customStyle="1">
    <w:name w:val="Заголовок Знак"/>
    <w:basedOn w:val="766"/>
    <w:link w:val="951"/>
    <w:rPr>
      <w:rFonts w:ascii="Arial" w:hAnsi="Arial" w:eastAsia="Times New Roman" w:cs="Arial"/>
      <w:b/>
      <w:bCs/>
      <w:lang w:eastAsia="ru-RU"/>
    </w:rPr>
  </w:style>
  <w:style w:type="character" w:styleId="953" w:customStyle="1">
    <w:name w:val="Текст выноски Знак"/>
    <w:basedOn w:val="766"/>
    <w:link w:val="954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54">
    <w:name w:val="Balloon Text"/>
    <w:basedOn w:val="756"/>
    <w:link w:val="953"/>
    <w:semiHidden/>
    <w:rPr>
      <w:rFonts w:ascii="Tahoma" w:hAnsi="Tahoma" w:cs="Tahoma"/>
      <w:sz w:val="16"/>
      <w:szCs w:val="16"/>
    </w:rPr>
  </w:style>
  <w:style w:type="paragraph" w:styleId="955" w:customStyle="1">
    <w:name w:val="Стиль1"/>
    <w:pPr>
      <w:ind w:firstLine="567"/>
      <w:jc w:val="both"/>
      <w:spacing w:before="120" w:after="0" w:line="240" w:lineRule="auto"/>
    </w:pPr>
    <w:rPr>
      <w:rFonts w:ascii="Arial" w:hAnsi="Arial" w:eastAsia="Times New Roman" w:cs="Arial"/>
      <w:lang w:eastAsia="ru-RU"/>
    </w:rPr>
  </w:style>
  <w:style w:type="paragraph" w:styleId="956" w:customStyle="1">
    <w:name w:val="Знак Char Char Знак Char Char Знак"/>
    <w:basedOn w:val="756"/>
    <w:pPr>
      <w:spacing w:after="160" w:line="240" w:lineRule="exact"/>
    </w:pPr>
    <w:rPr>
      <w:rFonts w:ascii="Verdana" w:hAnsi="Verdana"/>
      <w:lang w:val="en-US" w:eastAsia="en-US"/>
    </w:rPr>
  </w:style>
  <w:style w:type="paragraph" w:styleId="957" w:customStyle="1">
    <w:name w:val="???????"/>
    <w:pPr>
      <w:ind w:firstLine="709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58">
    <w:name w:val="Subtitle"/>
    <w:basedOn w:val="756"/>
    <w:link w:val="959"/>
    <w:qFormat/>
    <w:pPr>
      <w:jc w:val="center"/>
      <w:spacing w:before="120" w:after="120"/>
    </w:pPr>
    <w:rPr>
      <w:rFonts w:ascii="Courier New" w:hAnsi="Courier New"/>
      <w:b/>
      <w:sz w:val="28"/>
    </w:rPr>
  </w:style>
  <w:style w:type="character" w:styleId="959" w:customStyle="1">
    <w:name w:val="Подзаголовок Знак"/>
    <w:basedOn w:val="766"/>
    <w:link w:val="958"/>
    <w:rPr>
      <w:rFonts w:ascii="Courier New" w:hAnsi="Courier New" w:eastAsia="Times New Roman" w:cs="Times New Roman"/>
      <w:b/>
      <w:sz w:val="28"/>
      <w:szCs w:val="20"/>
      <w:lang w:eastAsia="ru-RU"/>
    </w:rPr>
  </w:style>
  <w:style w:type="paragraph" w:styleId="960">
    <w:name w:val="Normal (Web)"/>
    <w:basedOn w:val="756"/>
    <w:pPr>
      <w:jc w:val="both"/>
      <w:spacing w:before="100" w:beforeAutospacing="1" w:after="100" w:afterAutospacing="1"/>
    </w:pPr>
    <w:rPr>
      <w:rFonts w:ascii="Arial" w:hAnsi="Arial" w:eastAsia="Arial Unicode MS" w:cs="Arial"/>
      <w:sz w:val="19"/>
      <w:szCs w:val="19"/>
    </w:rPr>
  </w:style>
  <w:style w:type="paragraph" w:styleId="961">
    <w:name w:val="Body Text Indent 2"/>
    <w:basedOn w:val="756"/>
    <w:link w:val="962"/>
    <w:pPr>
      <w:ind w:left="283"/>
      <w:spacing w:after="120" w:line="480" w:lineRule="auto"/>
    </w:pPr>
  </w:style>
  <w:style w:type="character" w:styleId="962" w:customStyle="1">
    <w:name w:val="Основной текст с отступом 2 Знак"/>
    <w:basedOn w:val="766"/>
    <w:link w:val="961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63">
    <w:name w:val="Body Text Indent 3"/>
    <w:basedOn w:val="756"/>
    <w:link w:val="964"/>
    <w:pPr>
      <w:ind w:left="283"/>
      <w:spacing w:after="120"/>
    </w:pPr>
    <w:rPr>
      <w:sz w:val="16"/>
      <w:szCs w:val="16"/>
    </w:rPr>
  </w:style>
  <w:style w:type="character" w:styleId="964" w:customStyle="1">
    <w:name w:val="Основной текст с отступом 3 Знак"/>
    <w:basedOn w:val="766"/>
    <w:link w:val="963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65" w:customStyle="1">
    <w:name w:val="Normal+"/>
    <w:basedOn w:val="756"/>
    <w:pPr>
      <w:ind w:firstLine="567"/>
      <w:jc w:val="both"/>
      <w:spacing w:before="120" w:after="120"/>
      <w:tabs>
        <w:tab w:val="left" w:pos="993" w:leader="none"/>
        <w:tab w:val="left" w:pos="1276" w:leader="none"/>
      </w:tabs>
    </w:pPr>
    <w:rPr>
      <w:rFonts w:ascii="Journal" w:hAnsi="Journal"/>
      <w:sz w:val="24"/>
      <w:lang w:val="en-US"/>
    </w:rPr>
  </w:style>
  <w:style w:type="paragraph" w:styleId="966">
    <w:name w:val="Body Text Indent"/>
    <w:basedOn w:val="756"/>
    <w:link w:val="967"/>
    <w:pPr>
      <w:ind w:left="283"/>
      <w:spacing w:after="120"/>
    </w:pPr>
  </w:style>
  <w:style w:type="character" w:styleId="967" w:customStyle="1">
    <w:name w:val="Основной текст с отступом Знак"/>
    <w:basedOn w:val="766"/>
    <w:link w:val="966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68" w:customStyle="1">
    <w:name w:val="????????? 1"/>
    <w:basedOn w:val="957"/>
    <w:next w:val="957"/>
    <w:pPr>
      <w:keepNext/>
      <w:spacing w:before="240"/>
      <w:tabs>
        <w:tab w:val="left" w:pos="2410" w:leader="none"/>
        <w:tab w:val="left" w:pos="5103" w:leader="none"/>
        <w:tab w:val="left" w:pos="5529" w:leader="none"/>
        <w:tab w:val="left" w:pos="5812" w:leader="none"/>
      </w:tabs>
    </w:pPr>
    <w:rPr>
      <w:b/>
      <w:lang w:eastAsia="ru-RU"/>
    </w:rPr>
  </w:style>
  <w:style w:type="paragraph" w:styleId="969" w:customStyle="1">
    <w:name w:val="Char Char1"/>
    <w:basedOn w:val="756"/>
    <w:pPr>
      <w:jc w:val="right"/>
      <w:spacing w:after="160" w:line="240" w:lineRule="exact"/>
      <w:widowControl w:val="off"/>
    </w:pPr>
    <w:rPr>
      <w:rFonts w:ascii="Microsoft Sans Serif" w:hAnsi="Microsoft Sans Serif"/>
      <w:lang w:val="en-GB"/>
    </w:rPr>
  </w:style>
  <w:style w:type="paragraph" w:styleId="970" w:customStyle="1">
    <w:name w:val="Normal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1">
    <w:name w:val="Hyperlink"/>
    <w:rPr>
      <w:color w:val="0000ff"/>
      <w:u w:val="single"/>
    </w:rPr>
  </w:style>
  <w:style w:type="paragraph" w:styleId="972" w:customStyle="1">
    <w:name w:val="Заголовок статьи"/>
    <w:basedOn w:val="756"/>
    <w:next w:val="756"/>
    <w:pPr>
      <w:ind w:left="1612" w:hanging="892"/>
      <w:jc w:val="both"/>
    </w:pPr>
    <w:rPr>
      <w:rFonts w:ascii="Arial" w:hAnsi="Arial"/>
    </w:rPr>
  </w:style>
  <w:style w:type="paragraph" w:styleId="973" w:customStyle="1">
    <w:name w:val="Знак2 Знак Знак Знак1 Знак Знак Знак"/>
    <w:basedOn w:val="756"/>
    <w:pPr>
      <w:spacing w:after="160" w:line="240" w:lineRule="exact"/>
    </w:pPr>
    <w:rPr>
      <w:rFonts w:ascii="Verdana" w:hAnsi="Verdana"/>
      <w:lang w:val="en-US" w:eastAsia="en-US"/>
    </w:rPr>
  </w:style>
  <w:style w:type="paragraph" w:styleId="974" w:customStyle="1">
    <w:name w:val="Style Heading 1 + Times New Roman"/>
    <w:basedOn w:val="757"/>
    <w:pPr>
      <w:numPr>
        <w:ilvl w:val="0"/>
        <w:numId w:val="2"/>
      </w:numPr>
      <w:jc w:val="both"/>
    </w:pPr>
    <w:rPr>
      <w:rFonts w:ascii="Times New Roman" w:hAnsi="Times New Roman" w:cs="Arial"/>
      <w:bCs/>
      <w:sz w:val="24"/>
      <w:szCs w:val="24"/>
    </w:rPr>
  </w:style>
  <w:style w:type="paragraph" w:styleId="975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976">
    <w:name w:val="List Paragraph"/>
    <w:basedOn w:val="756"/>
    <w:link w:val="977"/>
    <w:uiPriority w:val="34"/>
    <w:qFormat/>
    <w:pPr>
      <w:contextualSpacing/>
      <w:ind w:left="720"/>
    </w:pPr>
  </w:style>
  <w:style w:type="character" w:styleId="977" w:customStyle="1">
    <w:name w:val="Абзац списка Знак"/>
    <w:link w:val="976"/>
    <w:uiPriority w:val="3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8">
    <w:name w:val="annotation reference"/>
    <w:basedOn w:val="766"/>
    <w:unhideWhenUsed/>
    <w:rPr>
      <w:sz w:val="16"/>
      <w:szCs w:val="16"/>
    </w:rPr>
  </w:style>
  <w:style w:type="paragraph" w:styleId="979">
    <w:name w:val="annotation text"/>
    <w:basedOn w:val="756"/>
    <w:link w:val="980"/>
    <w:unhideWhenUsed/>
  </w:style>
  <w:style w:type="character" w:styleId="980" w:customStyle="1">
    <w:name w:val="Текст примечания Знак"/>
    <w:basedOn w:val="766"/>
    <w:link w:val="97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1" w:customStyle="1">
    <w:name w:val="Тема примечания Знак"/>
    <w:basedOn w:val="980"/>
    <w:link w:val="982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82">
    <w:name w:val="annotation subject"/>
    <w:basedOn w:val="979"/>
    <w:next w:val="979"/>
    <w:link w:val="981"/>
    <w:semiHidden/>
    <w:unhideWhenUsed/>
    <w:rPr>
      <w:b/>
      <w:bCs/>
    </w:rPr>
  </w:style>
  <w:style w:type="character" w:styleId="983" w:customStyle="1">
    <w:name w:val="wmi-callto"/>
  </w:style>
  <w:style w:type="character" w:styleId="984" w:customStyle="1">
    <w:name w:val="Стандартный HTML Знак"/>
    <w:basedOn w:val="766"/>
    <w:link w:val="985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985">
    <w:name w:val="HTML Preformatted"/>
    <w:basedOn w:val="756"/>
    <w:link w:val="984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86" w:customStyle="1">
    <w:name w:val="Body text_"/>
    <w:basedOn w:val="766"/>
    <w:link w:val="987"/>
    <w:rPr>
      <w:rFonts w:ascii="Arial Unicode MS" w:hAnsi="Arial Unicode MS" w:eastAsia="Arial Unicode MS" w:cs="Arial Unicode MS"/>
      <w:spacing w:val="4"/>
      <w:sz w:val="17"/>
      <w:szCs w:val="17"/>
      <w:shd w:val="clear" w:color="auto" w:fill="ffffff"/>
    </w:rPr>
  </w:style>
  <w:style w:type="paragraph" w:styleId="987" w:customStyle="1">
    <w:name w:val="Основной текст1"/>
    <w:basedOn w:val="756"/>
    <w:link w:val="986"/>
    <w:pPr>
      <w:ind w:hanging="280"/>
      <w:jc w:val="both"/>
      <w:spacing w:before="240" w:after="120" w:line="226" w:lineRule="exact"/>
      <w:shd w:val="clear" w:color="auto" w:fill="ffffff"/>
      <w:widowControl w:val="off"/>
    </w:pPr>
    <w:rPr>
      <w:rFonts w:ascii="Arial Unicode MS" w:hAnsi="Arial Unicode MS" w:eastAsia="Arial Unicode MS" w:cs="Arial Unicode MS"/>
      <w:spacing w:val="4"/>
      <w:sz w:val="17"/>
      <w:szCs w:val="17"/>
      <w:lang w:eastAsia="en-US"/>
    </w:rPr>
  </w:style>
  <w:style w:type="character" w:styleId="988" w:customStyle="1">
    <w:name w:val="Heading #3_"/>
    <w:basedOn w:val="766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4"/>
      <w:u w:val="none"/>
    </w:rPr>
  </w:style>
  <w:style w:type="character" w:styleId="989" w:customStyle="1">
    <w:name w:val="Heading #3"/>
    <w:basedOn w:val="988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styleId="990" w:customStyle="1">
    <w:name w:val="Heading #2_"/>
    <w:basedOn w:val="766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2"/>
      <w:sz w:val="32"/>
      <w:szCs w:val="32"/>
      <w:u w:val="none"/>
    </w:rPr>
  </w:style>
  <w:style w:type="character" w:styleId="991" w:customStyle="1">
    <w:name w:val="Heading #2"/>
    <w:basedOn w:val="990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2"/>
      <w:position w:val="0"/>
      <w:sz w:val="32"/>
      <w:szCs w:val="32"/>
      <w:u w:val="none"/>
      <w:lang w:val="ru-RU" w:eastAsia="ru-RU" w:bidi="ru-RU"/>
    </w:rPr>
  </w:style>
  <w:style w:type="paragraph" w:styleId="992">
    <w:name w:val="footnote text"/>
    <w:basedOn w:val="756"/>
    <w:link w:val="993"/>
    <w:uiPriority w:val="99"/>
    <w:semiHidden/>
    <w:unhideWhenUsed/>
  </w:style>
  <w:style w:type="character" w:styleId="993" w:customStyle="1">
    <w:name w:val="Текст сноски Знак"/>
    <w:basedOn w:val="766"/>
    <w:link w:val="99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4">
    <w:name w:val="footnote reference"/>
    <w:basedOn w:val="766"/>
    <w:uiPriority w:val="99"/>
    <w:semiHidden/>
    <w:unhideWhenUsed/>
    <w:rPr>
      <w:vertAlign w:val="superscript"/>
    </w:rPr>
  </w:style>
  <w:style w:type="paragraph" w:styleId="995" w:customStyle="1">
    <w:name w:val="Обычный1"/>
    <w:pPr>
      <w:spacing w:after="0" w:line="276" w:lineRule="auto"/>
    </w:pPr>
    <w:rPr>
      <w:rFonts w:ascii="Arial" w:hAnsi="Arial" w:eastAsia="Arial" w:cs="Arial"/>
      <w:lang w:val="ru" w:eastAsia="ru-RU"/>
    </w:rPr>
  </w:style>
  <w:style w:type="paragraph" w:styleId="996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97" w:customStyle="1">
    <w:name w:val="Основной текст (2)"/>
    <w:basedOn w:val="756"/>
    <w:pPr>
      <w:ind w:hanging="360"/>
      <w:spacing w:before="240" w:after="300" w:line="0" w:lineRule="atLeast"/>
      <w:shd w:val="clear" w:color="auto" w:fill="ffffff"/>
      <w:widowControl w:val="off"/>
    </w:pPr>
    <w:rPr>
      <w:sz w:val="24"/>
      <w:szCs w:val="24"/>
      <w:lang w:bidi="ru-RU"/>
    </w:rPr>
  </w:style>
  <w:style w:type="paragraph" w:styleId="998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99" w:customStyle="1">
    <w:name w:val="B_Level 1"/>
    <w:basedOn w:val="756"/>
    <w:next w:val="756"/>
    <w:qFormat/>
    <w:pPr>
      <w:numPr>
        <w:ilvl w:val="0"/>
        <w:numId w:val="12"/>
      </w:numPr>
      <w:jc w:val="both"/>
      <w:keepNext/>
      <w:spacing w:after="120" w:line="259" w:lineRule="auto"/>
      <w:outlineLvl w:val="0"/>
    </w:pPr>
    <w:rPr>
      <w:rFonts w:eastAsiaTheme="minorHAnsi"/>
      <w:sz w:val="22"/>
      <w:szCs w:val="24"/>
      <w:lang w:val="en-US" w:eastAsia="en-US"/>
    </w:rPr>
  </w:style>
  <w:style w:type="paragraph" w:styleId="1000" w:customStyle="1">
    <w:name w:val="C_Level 2"/>
    <w:basedOn w:val="756"/>
    <w:link w:val="1001"/>
    <w:qFormat/>
    <w:pPr>
      <w:ind w:left="567" w:hanging="567"/>
      <w:jc w:val="both"/>
      <w:spacing w:after="120" w:line="259" w:lineRule="auto"/>
      <w:tabs>
        <w:tab w:val="num" w:pos="567" w:leader="none"/>
      </w:tabs>
      <w:outlineLvl w:val="1"/>
    </w:pPr>
    <w:rPr>
      <w:rFonts w:eastAsiaTheme="minorHAnsi"/>
      <w:sz w:val="22"/>
      <w:szCs w:val="24"/>
      <w:lang w:val="en-US" w:eastAsia="en-US"/>
    </w:rPr>
  </w:style>
  <w:style w:type="character" w:styleId="1001" w:customStyle="1">
    <w:name w:val="C_Level 2 Знак"/>
    <w:basedOn w:val="766"/>
    <w:link w:val="1000"/>
    <w:rPr>
      <w:rFonts w:ascii="Times New Roman" w:hAnsi="Times New Roman" w:cs="Times New Roman"/>
      <w:szCs w:val="24"/>
      <w:lang w:val="en-US"/>
    </w:rPr>
  </w:style>
  <w:style w:type="paragraph" w:styleId="1002" w:customStyle="1">
    <w:name w:val="D_Level 3"/>
    <w:basedOn w:val="756"/>
    <w:qFormat/>
    <w:pPr>
      <w:ind w:left="1276" w:hanging="709"/>
      <w:jc w:val="both"/>
      <w:spacing w:after="120" w:line="259" w:lineRule="auto"/>
      <w:tabs>
        <w:tab w:val="num" w:pos="1276" w:leader="none"/>
      </w:tabs>
      <w:outlineLvl w:val="2"/>
    </w:pPr>
    <w:rPr>
      <w:rFonts w:eastAsiaTheme="minorHAnsi"/>
      <w:sz w:val="22"/>
      <w:szCs w:val="24"/>
      <w:lang w:val="en-US" w:eastAsia="en-US"/>
    </w:rPr>
  </w:style>
  <w:style w:type="paragraph" w:styleId="1003" w:customStyle="1">
    <w:name w:val="E_Level 4"/>
    <w:basedOn w:val="756"/>
    <w:qFormat/>
    <w:pPr>
      <w:ind w:left="1701" w:hanging="425"/>
      <w:jc w:val="both"/>
      <w:spacing w:after="60" w:line="252" w:lineRule="auto"/>
      <w:tabs>
        <w:tab w:val="num" w:pos="1701" w:leader="none"/>
      </w:tabs>
      <w:outlineLvl w:val="3"/>
    </w:pPr>
    <w:rPr>
      <w:rFonts w:eastAsiaTheme="minorHAnsi"/>
      <w:sz w:val="22"/>
      <w:szCs w:val="24"/>
      <w:lang w:val="en-US" w:eastAsia="en-US"/>
    </w:rPr>
  </w:style>
  <w:style w:type="paragraph" w:styleId="1004" w:customStyle="1">
    <w:name w:val="F_Level 5"/>
    <w:basedOn w:val="756"/>
    <w:qFormat/>
    <w:pPr>
      <w:numPr>
        <w:ilvl w:val="4"/>
        <w:numId w:val="12"/>
      </w:numPr>
      <w:jc w:val="both"/>
      <w:spacing w:after="60" w:line="252" w:lineRule="auto"/>
      <w:outlineLvl w:val="4"/>
    </w:pPr>
    <w:rPr>
      <w:rFonts w:eastAsiaTheme="minorHAnsi"/>
      <w:sz w:val="22"/>
      <w:szCs w:val="24"/>
      <w:lang w:val="en-US" w:eastAsia="en-US"/>
    </w:rPr>
  </w:style>
  <w:style w:type="character" w:styleId="1005">
    <w:name w:val="Placeholder Text"/>
    <w:basedOn w:val="766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Ирина Cергеевна</dc:creator>
  <cp:keywords/>
  <dc:description/>
  <cp:lastModifiedBy>a.ryabikin</cp:lastModifiedBy>
  <cp:revision>33</cp:revision>
  <dcterms:created xsi:type="dcterms:W3CDTF">2024-12-20T09:39:00Z</dcterms:created>
  <dcterms:modified xsi:type="dcterms:W3CDTF">2026-08-04T09:27:34Z</dcterms:modified>
</cp:coreProperties>
</file>