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E43" w:rsidRDefault="00B71E43"/>
    <w:p w:rsidR="00B71E43" w:rsidRDefault="00B71E43"/>
    <w:p w:rsidR="00B71E43" w:rsidRDefault="00B71E43"/>
    <w:p w:rsidR="00B71E43" w:rsidRDefault="00B71E43"/>
    <w:p w:rsidR="00B71E43" w:rsidRDefault="00B71E43"/>
    <w:p w:rsidR="00C86E2E" w:rsidRDefault="00C86E2E"/>
    <w:p w:rsidR="00C86E2E" w:rsidRDefault="00C86E2E"/>
    <w:p w:rsidR="00C86E2E" w:rsidRDefault="00C86E2E"/>
    <w:p w:rsidR="00C86E2E" w:rsidRDefault="00C86E2E"/>
    <w:p w:rsidR="00C86E2E" w:rsidRDefault="00C86E2E"/>
    <w:p w:rsidR="00C86E2E" w:rsidRDefault="00C86E2E"/>
    <w:p w:rsidR="00B71E43" w:rsidRDefault="00B71E43"/>
    <w:p w:rsidR="009C55EC" w:rsidRDefault="009C55EC">
      <w:pPr>
        <w:pStyle w:val="af4"/>
      </w:pPr>
    </w:p>
    <w:p w:rsidR="009C55EC" w:rsidRDefault="009C55EC">
      <w:pPr>
        <w:pStyle w:val="af4"/>
      </w:pPr>
    </w:p>
    <w:p w:rsidR="009C55EC" w:rsidRDefault="009C55EC">
      <w:pPr>
        <w:pStyle w:val="af4"/>
      </w:pPr>
    </w:p>
    <w:p w:rsidR="00B71E43" w:rsidRPr="009C55EC" w:rsidRDefault="00B71E43">
      <w:pPr>
        <w:pStyle w:val="af4"/>
      </w:pPr>
      <w:r>
        <w:t xml:space="preserve">Техническое задание на </w:t>
      </w:r>
      <w:r w:rsidR="00F46752">
        <w:t>услуги</w:t>
      </w:r>
      <w:r w:rsidR="009C55EC">
        <w:t xml:space="preserve"> по </w:t>
      </w:r>
      <w:r w:rsidR="00B66849">
        <w:t>сопровождению</w:t>
      </w:r>
      <w:r w:rsidR="009C55EC">
        <w:t xml:space="preserve"> программно-аппаратного комплекса</w:t>
      </w:r>
      <w:r w:rsidR="00B66849">
        <w:t>, подключенного</w:t>
      </w:r>
      <w:r w:rsidR="009C55EC">
        <w:t xml:space="preserve"> к ведомственной сети министерства здравоохранения свердловской области</w:t>
      </w:r>
    </w:p>
    <w:p w:rsidR="00B71E43" w:rsidRDefault="00B71E43">
      <w:pPr>
        <w:jc w:val="center"/>
      </w:pPr>
    </w:p>
    <w:p w:rsidR="00B71E43" w:rsidRDefault="00B71E43"/>
    <w:p w:rsidR="00B71E43" w:rsidRDefault="00B71E43">
      <w:pPr>
        <w:autoSpaceDE w:val="0"/>
        <w:autoSpaceDN w:val="0"/>
        <w:adjustRightInd w:val="0"/>
        <w:jc w:val="left"/>
        <w:rPr>
          <w:rFonts w:ascii="Courier New" w:hAnsi="Courier New" w:cs="Courier New"/>
          <w:sz w:val="20"/>
          <w:szCs w:val="20"/>
        </w:rPr>
      </w:pPr>
    </w:p>
    <w:p w:rsidR="00B71E43" w:rsidRDefault="00B71E43">
      <w:pPr>
        <w:autoSpaceDE w:val="0"/>
        <w:autoSpaceDN w:val="0"/>
        <w:adjustRightInd w:val="0"/>
        <w:jc w:val="left"/>
        <w:rPr>
          <w:rFonts w:ascii="Courier New" w:hAnsi="Courier New" w:cs="Courier New"/>
          <w:sz w:val="20"/>
          <w:szCs w:val="20"/>
        </w:rPr>
      </w:pPr>
    </w:p>
    <w:p w:rsidR="00B71E43" w:rsidRDefault="00B71E43">
      <w:pPr>
        <w:autoSpaceDE w:val="0"/>
        <w:autoSpaceDN w:val="0"/>
        <w:adjustRightInd w:val="0"/>
        <w:jc w:val="left"/>
        <w:rPr>
          <w:rFonts w:ascii="Courier New" w:hAnsi="Courier New" w:cs="Courier New"/>
          <w:sz w:val="20"/>
          <w:szCs w:val="20"/>
        </w:rPr>
      </w:pPr>
    </w:p>
    <w:p w:rsidR="00B71E43" w:rsidRDefault="00B71E43">
      <w:pPr>
        <w:autoSpaceDE w:val="0"/>
        <w:autoSpaceDN w:val="0"/>
        <w:adjustRightInd w:val="0"/>
        <w:jc w:val="left"/>
        <w:rPr>
          <w:rFonts w:ascii="Courier New" w:hAnsi="Courier New" w:cs="Courier New"/>
          <w:sz w:val="20"/>
          <w:szCs w:val="20"/>
        </w:rPr>
      </w:pPr>
    </w:p>
    <w:p w:rsidR="00B71E43" w:rsidRDefault="00B71E43">
      <w:pPr>
        <w:autoSpaceDE w:val="0"/>
        <w:autoSpaceDN w:val="0"/>
        <w:adjustRightInd w:val="0"/>
        <w:jc w:val="left"/>
        <w:rPr>
          <w:rFonts w:ascii="Courier New" w:hAnsi="Courier New" w:cs="Courier New"/>
          <w:sz w:val="20"/>
          <w:szCs w:val="20"/>
        </w:rPr>
      </w:pPr>
    </w:p>
    <w:p w:rsidR="00B71E43" w:rsidRDefault="00B71E43">
      <w:pPr>
        <w:autoSpaceDE w:val="0"/>
        <w:autoSpaceDN w:val="0"/>
        <w:adjustRightInd w:val="0"/>
        <w:jc w:val="left"/>
        <w:rPr>
          <w:rFonts w:ascii="Courier New" w:hAnsi="Courier New" w:cs="Courier New"/>
          <w:sz w:val="20"/>
          <w:szCs w:val="20"/>
        </w:rPr>
      </w:pPr>
    </w:p>
    <w:p w:rsidR="000A28AD" w:rsidRDefault="000A28AD">
      <w:pPr>
        <w:autoSpaceDE w:val="0"/>
        <w:autoSpaceDN w:val="0"/>
        <w:adjustRightInd w:val="0"/>
        <w:jc w:val="left"/>
        <w:rPr>
          <w:rFonts w:ascii="Courier New" w:hAnsi="Courier New" w:cs="Courier New"/>
          <w:sz w:val="20"/>
          <w:szCs w:val="20"/>
        </w:rPr>
      </w:pPr>
    </w:p>
    <w:p w:rsidR="000A28AD" w:rsidRDefault="000A28AD">
      <w:pPr>
        <w:autoSpaceDE w:val="0"/>
        <w:autoSpaceDN w:val="0"/>
        <w:adjustRightInd w:val="0"/>
        <w:jc w:val="left"/>
        <w:rPr>
          <w:rFonts w:ascii="Courier New" w:hAnsi="Courier New" w:cs="Courier New"/>
          <w:sz w:val="20"/>
          <w:szCs w:val="20"/>
        </w:rPr>
      </w:pPr>
    </w:p>
    <w:p w:rsidR="000A28AD" w:rsidRDefault="000A28AD">
      <w:pPr>
        <w:autoSpaceDE w:val="0"/>
        <w:autoSpaceDN w:val="0"/>
        <w:adjustRightInd w:val="0"/>
        <w:jc w:val="left"/>
        <w:rPr>
          <w:rFonts w:ascii="Courier New" w:hAnsi="Courier New" w:cs="Courier New"/>
          <w:sz w:val="20"/>
          <w:szCs w:val="20"/>
        </w:rPr>
      </w:pPr>
    </w:p>
    <w:p w:rsidR="000A28AD" w:rsidRDefault="000A28AD">
      <w:pPr>
        <w:autoSpaceDE w:val="0"/>
        <w:autoSpaceDN w:val="0"/>
        <w:adjustRightInd w:val="0"/>
        <w:jc w:val="left"/>
        <w:rPr>
          <w:rFonts w:ascii="Courier New" w:hAnsi="Courier New" w:cs="Courier New"/>
          <w:sz w:val="20"/>
          <w:szCs w:val="20"/>
        </w:rPr>
      </w:pPr>
    </w:p>
    <w:p w:rsidR="000A28AD" w:rsidRDefault="000A28AD">
      <w:pPr>
        <w:autoSpaceDE w:val="0"/>
        <w:autoSpaceDN w:val="0"/>
        <w:adjustRightInd w:val="0"/>
        <w:jc w:val="left"/>
        <w:rPr>
          <w:rFonts w:ascii="Courier New" w:hAnsi="Courier New" w:cs="Courier New"/>
          <w:sz w:val="20"/>
          <w:szCs w:val="20"/>
        </w:rPr>
      </w:pPr>
    </w:p>
    <w:p w:rsidR="00C86E2E" w:rsidRDefault="00C86E2E">
      <w:pPr>
        <w:autoSpaceDE w:val="0"/>
        <w:autoSpaceDN w:val="0"/>
        <w:adjustRightInd w:val="0"/>
        <w:jc w:val="left"/>
        <w:rPr>
          <w:rFonts w:ascii="Courier New" w:hAnsi="Courier New" w:cs="Courier New"/>
          <w:sz w:val="20"/>
          <w:szCs w:val="20"/>
        </w:rPr>
      </w:pPr>
    </w:p>
    <w:p w:rsidR="00B71E43" w:rsidRDefault="00B71E43">
      <w:pPr>
        <w:jc w:val="center"/>
      </w:pPr>
    </w:p>
    <w:p w:rsidR="000A28AD" w:rsidRDefault="000A28AD">
      <w:pPr>
        <w:jc w:val="center"/>
      </w:pPr>
    </w:p>
    <w:p w:rsidR="000A28AD" w:rsidRDefault="000A28AD">
      <w:pPr>
        <w:jc w:val="center"/>
      </w:pPr>
    </w:p>
    <w:p w:rsidR="000A28AD" w:rsidRDefault="000A28AD">
      <w:pPr>
        <w:jc w:val="center"/>
      </w:pPr>
    </w:p>
    <w:p w:rsidR="000A28AD" w:rsidRDefault="000A28AD">
      <w:pPr>
        <w:jc w:val="center"/>
      </w:pPr>
    </w:p>
    <w:p w:rsidR="000A28AD" w:rsidRDefault="000A28AD">
      <w:pPr>
        <w:jc w:val="center"/>
      </w:pPr>
    </w:p>
    <w:p w:rsidR="00647322" w:rsidRPr="0060484E" w:rsidRDefault="00647322" w:rsidP="00C86E2E">
      <w:pPr>
        <w:jc w:val="center"/>
      </w:pPr>
    </w:p>
    <w:p w:rsidR="00B71E43" w:rsidRPr="00056AF5" w:rsidRDefault="0081531C" w:rsidP="00505FF5">
      <w:pPr>
        <w:jc w:val="center"/>
        <w:sectPr w:rsidR="00B71E43" w:rsidRPr="00056AF5">
          <w:headerReference w:type="even" r:id="rId8"/>
          <w:footerReference w:type="even" r:id="rId9"/>
          <w:footerReference w:type="default" r:id="rId10"/>
          <w:footnotePr>
            <w:numRestart w:val="eachSect"/>
          </w:footnotePr>
          <w:pgSz w:w="11907" w:h="16840" w:code="9"/>
          <w:pgMar w:top="851" w:right="731" w:bottom="1418" w:left="1418" w:header="720" w:footer="720" w:gutter="0"/>
          <w:pgNumType w:start="0"/>
          <w:cols w:space="720"/>
          <w:docGrid w:linePitch="360"/>
        </w:sectPr>
      </w:pPr>
      <w:r>
        <w:t>20</w:t>
      </w:r>
      <w:r w:rsidR="00B401C5">
        <w:t>2</w:t>
      </w:r>
      <w:r w:rsidR="00BB3FD8">
        <w:t>6</w:t>
      </w:r>
    </w:p>
    <w:p w:rsidR="00B71E43" w:rsidRDefault="00B71E43">
      <w:pPr>
        <w:pStyle w:val="14"/>
      </w:pPr>
      <w:r>
        <w:lastRenderedPageBreak/>
        <w:t>содержание</w:t>
      </w:r>
    </w:p>
    <w:p w:rsidR="00857DA2" w:rsidRDefault="0093320F">
      <w:pPr>
        <w:pStyle w:val="13"/>
        <w:tabs>
          <w:tab w:val="right" w:leader="dot" w:pos="9656"/>
        </w:tabs>
        <w:rPr>
          <w:rFonts w:asciiTheme="minorHAnsi" w:eastAsiaTheme="minorEastAsia" w:hAnsiTheme="minorHAnsi" w:cstheme="minorBidi"/>
          <w:b w:val="0"/>
          <w:caps w:val="0"/>
          <w:noProof/>
          <w:sz w:val="22"/>
          <w:szCs w:val="22"/>
        </w:rPr>
      </w:pPr>
      <w:r w:rsidRPr="0093320F">
        <w:fldChar w:fldCharType="begin"/>
      </w:r>
      <w:r w:rsidR="00B71E43">
        <w:instrText xml:space="preserve"> TOC \o "1-4" \h \z </w:instrText>
      </w:r>
      <w:r w:rsidRPr="0093320F">
        <w:fldChar w:fldCharType="separate"/>
      </w:r>
      <w:hyperlink w:anchor="_Toc373308872" w:history="1">
        <w:r w:rsidR="00857DA2" w:rsidRPr="0026033D">
          <w:rPr>
            <w:rStyle w:val="af0"/>
            <w:noProof/>
            <w:lang w:val="en-US"/>
          </w:rPr>
          <w:t>1</w:t>
        </w:r>
        <w:r w:rsidR="00857DA2">
          <w:rPr>
            <w:rFonts w:asciiTheme="minorHAnsi" w:eastAsiaTheme="minorEastAsia" w:hAnsiTheme="minorHAnsi" w:cstheme="minorBidi"/>
            <w:b w:val="0"/>
            <w:caps w:val="0"/>
            <w:noProof/>
            <w:sz w:val="22"/>
            <w:szCs w:val="22"/>
          </w:rPr>
          <w:tab/>
        </w:r>
        <w:r w:rsidR="00857DA2" w:rsidRPr="0026033D">
          <w:rPr>
            <w:rStyle w:val="af0"/>
            <w:noProof/>
          </w:rPr>
          <w:t>общие сведения</w:t>
        </w:r>
        <w:r w:rsidR="00857DA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857DA2">
          <w:rPr>
            <w:noProof/>
            <w:webHidden/>
          </w:rPr>
          <w:instrText xml:space="preserve"> PAGEREF _Toc373308872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00B57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857DA2" w:rsidRDefault="0093320F">
      <w:pPr>
        <w:pStyle w:val="13"/>
        <w:tabs>
          <w:tab w:val="right" w:leader="dot" w:pos="9656"/>
        </w:tabs>
        <w:rPr>
          <w:rFonts w:asciiTheme="minorHAnsi" w:eastAsiaTheme="minorEastAsia" w:hAnsiTheme="minorHAnsi" w:cstheme="minorBidi"/>
          <w:b w:val="0"/>
          <w:caps w:val="0"/>
          <w:noProof/>
          <w:sz w:val="22"/>
          <w:szCs w:val="22"/>
        </w:rPr>
      </w:pPr>
      <w:hyperlink w:anchor="_Toc373308873" w:history="1">
        <w:r w:rsidR="00857DA2" w:rsidRPr="0026033D">
          <w:rPr>
            <w:rStyle w:val="af0"/>
            <w:noProof/>
          </w:rPr>
          <w:t>2</w:t>
        </w:r>
        <w:r w:rsidR="00857DA2">
          <w:rPr>
            <w:rFonts w:asciiTheme="minorHAnsi" w:eastAsiaTheme="minorEastAsia" w:hAnsiTheme="minorHAnsi" w:cstheme="minorBidi"/>
            <w:b w:val="0"/>
            <w:caps w:val="0"/>
            <w:noProof/>
            <w:sz w:val="22"/>
            <w:szCs w:val="22"/>
          </w:rPr>
          <w:tab/>
        </w:r>
        <w:r w:rsidR="00857DA2" w:rsidRPr="0026033D">
          <w:rPr>
            <w:rStyle w:val="af0"/>
            <w:noProof/>
          </w:rPr>
          <w:t>назначение и цели</w:t>
        </w:r>
        <w:r w:rsidR="00857DA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857DA2">
          <w:rPr>
            <w:noProof/>
            <w:webHidden/>
          </w:rPr>
          <w:instrText xml:space="preserve"> PAGEREF _Toc373308873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00B57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857DA2" w:rsidRDefault="0093320F">
      <w:pPr>
        <w:pStyle w:val="21"/>
        <w:rPr>
          <w:rFonts w:asciiTheme="minorHAnsi" w:eastAsiaTheme="minorEastAsia" w:hAnsiTheme="minorHAnsi" w:cstheme="minorBidi"/>
          <w:sz w:val="22"/>
          <w:szCs w:val="22"/>
        </w:rPr>
      </w:pPr>
      <w:hyperlink w:anchor="_Toc373308874" w:history="1">
        <w:r w:rsidR="00857DA2" w:rsidRPr="0026033D">
          <w:rPr>
            <w:rStyle w:val="af0"/>
          </w:rPr>
          <w:t>2.1</w:t>
        </w:r>
        <w:r w:rsidR="00857DA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857DA2" w:rsidRPr="0026033D">
          <w:rPr>
            <w:rStyle w:val="af0"/>
          </w:rPr>
          <w:t>Назначение Комплекса</w:t>
        </w:r>
        <w:r w:rsidR="00857DA2">
          <w:rPr>
            <w:webHidden/>
          </w:rPr>
          <w:tab/>
        </w:r>
        <w:r>
          <w:rPr>
            <w:webHidden/>
          </w:rPr>
          <w:fldChar w:fldCharType="begin"/>
        </w:r>
        <w:r w:rsidR="00857DA2">
          <w:rPr>
            <w:webHidden/>
          </w:rPr>
          <w:instrText xml:space="preserve"> PAGEREF _Toc373308874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800B57"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:rsidR="00857DA2" w:rsidRDefault="0093320F">
      <w:pPr>
        <w:pStyle w:val="21"/>
        <w:rPr>
          <w:rFonts w:asciiTheme="minorHAnsi" w:eastAsiaTheme="minorEastAsia" w:hAnsiTheme="minorHAnsi" w:cstheme="minorBidi"/>
          <w:sz w:val="22"/>
          <w:szCs w:val="22"/>
        </w:rPr>
      </w:pPr>
      <w:hyperlink w:anchor="_Toc373308875" w:history="1">
        <w:r w:rsidR="00857DA2" w:rsidRPr="0026033D">
          <w:rPr>
            <w:rStyle w:val="af0"/>
          </w:rPr>
          <w:t>2.2</w:t>
        </w:r>
        <w:r w:rsidR="00857DA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857DA2" w:rsidRPr="0026033D">
          <w:rPr>
            <w:rStyle w:val="af0"/>
          </w:rPr>
          <w:t>Цели использования Комплекса</w:t>
        </w:r>
        <w:r w:rsidR="00857DA2">
          <w:rPr>
            <w:webHidden/>
          </w:rPr>
          <w:tab/>
        </w:r>
        <w:r>
          <w:rPr>
            <w:webHidden/>
          </w:rPr>
          <w:fldChar w:fldCharType="begin"/>
        </w:r>
        <w:r w:rsidR="00857DA2">
          <w:rPr>
            <w:webHidden/>
          </w:rPr>
          <w:instrText xml:space="preserve"> PAGEREF _Toc373308875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800B57"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:rsidR="00857DA2" w:rsidRDefault="0093320F">
      <w:pPr>
        <w:pStyle w:val="13"/>
        <w:tabs>
          <w:tab w:val="right" w:leader="dot" w:pos="9656"/>
        </w:tabs>
        <w:rPr>
          <w:rFonts w:asciiTheme="minorHAnsi" w:eastAsiaTheme="minorEastAsia" w:hAnsiTheme="minorHAnsi" w:cstheme="minorBidi"/>
          <w:b w:val="0"/>
          <w:caps w:val="0"/>
          <w:noProof/>
          <w:sz w:val="22"/>
          <w:szCs w:val="22"/>
        </w:rPr>
      </w:pPr>
      <w:hyperlink w:anchor="_Toc373308876" w:history="1">
        <w:r w:rsidR="00857DA2" w:rsidRPr="0026033D">
          <w:rPr>
            <w:rStyle w:val="af0"/>
            <w:noProof/>
            <w:lang w:val="en-US"/>
          </w:rPr>
          <w:t>3</w:t>
        </w:r>
        <w:r w:rsidR="00857DA2">
          <w:rPr>
            <w:rFonts w:asciiTheme="minorHAnsi" w:eastAsiaTheme="minorEastAsia" w:hAnsiTheme="minorHAnsi" w:cstheme="minorBidi"/>
            <w:b w:val="0"/>
            <w:caps w:val="0"/>
            <w:noProof/>
            <w:sz w:val="22"/>
            <w:szCs w:val="22"/>
          </w:rPr>
          <w:tab/>
        </w:r>
        <w:r w:rsidR="00857DA2" w:rsidRPr="0026033D">
          <w:rPr>
            <w:rStyle w:val="af0"/>
            <w:noProof/>
          </w:rPr>
          <w:t>требования к комплексу</w:t>
        </w:r>
        <w:r w:rsidR="00857DA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857DA2">
          <w:rPr>
            <w:noProof/>
            <w:webHidden/>
          </w:rPr>
          <w:instrText xml:space="preserve"> PAGEREF _Toc373308876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00B57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857DA2" w:rsidRDefault="0093320F">
      <w:pPr>
        <w:pStyle w:val="21"/>
        <w:rPr>
          <w:rFonts w:asciiTheme="minorHAnsi" w:eastAsiaTheme="minorEastAsia" w:hAnsiTheme="minorHAnsi" w:cstheme="minorBidi"/>
          <w:sz w:val="22"/>
          <w:szCs w:val="22"/>
        </w:rPr>
      </w:pPr>
      <w:hyperlink w:anchor="_Toc373308877" w:history="1">
        <w:r w:rsidR="00857DA2" w:rsidRPr="0026033D">
          <w:rPr>
            <w:rStyle w:val="af0"/>
          </w:rPr>
          <w:t>3.1</w:t>
        </w:r>
        <w:r w:rsidR="00857DA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857DA2" w:rsidRPr="0026033D">
          <w:rPr>
            <w:rStyle w:val="af0"/>
          </w:rPr>
          <w:t>Требования к комплексу в целом</w:t>
        </w:r>
        <w:r w:rsidR="00857DA2">
          <w:rPr>
            <w:webHidden/>
          </w:rPr>
          <w:tab/>
        </w:r>
        <w:r>
          <w:rPr>
            <w:webHidden/>
          </w:rPr>
          <w:fldChar w:fldCharType="begin"/>
        </w:r>
        <w:r w:rsidR="00857DA2">
          <w:rPr>
            <w:webHidden/>
          </w:rPr>
          <w:instrText xml:space="preserve"> PAGEREF _Toc373308877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800B57"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:rsidR="00857DA2" w:rsidRDefault="0093320F">
      <w:pPr>
        <w:pStyle w:val="31"/>
        <w:tabs>
          <w:tab w:val="left" w:pos="720"/>
          <w:tab w:val="right" w:leader="dot" w:pos="965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73308878" w:history="1">
        <w:r w:rsidR="00857DA2" w:rsidRPr="0026033D">
          <w:rPr>
            <w:rStyle w:val="af0"/>
            <w:noProof/>
          </w:rPr>
          <w:t>3.1.1</w:t>
        </w:r>
        <w:r w:rsidR="00857DA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57DA2" w:rsidRPr="0026033D">
          <w:rPr>
            <w:rStyle w:val="af0"/>
            <w:noProof/>
          </w:rPr>
          <w:t>Требования к структуре и функционированию</w:t>
        </w:r>
        <w:r w:rsidR="00857DA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857DA2">
          <w:rPr>
            <w:noProof/>
            <w:webHidden/>
          </w:rPr>
          <w:instrText xml:space="preserve"> PAGEREF _Toc373308878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00B57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857DA2" w:rsidRDefault="0093320F">
      <w:pPr>
        <w:pStyle w:val="31"/>
        <w:tabs>
          <w:tab w:val="left" w:pos="720"/>
          <w:tab w:val="right" w:leader="dot" w:pos="965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73308879" w:history="1">
        <w:r w:rsidR="00857DA2" w:rsidRPr="0026033D">
          <w:rPr>
            <w:rStyle w:val="af0"/>
            <w:noProof/>
          </w:rPr>
          <w:t>3.1.2</w:t>
        </w:r>
        <w:r w:rsidR="00857DA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57DA2" w:rsidRPr="0026033D">
          <w:rPr>
            <w:rStyle w:val="af0"/>
            <w:noProof/>
          </w:rPr>
          <w:t>Требования к Исполнителю</w:t>
        </w:r>
        <w:r w:rsidR="00857DA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857DA2">
          <w:rPr>
            <w:noProof/>
            <w:webHidden/>
          </w:rPr>
          <w:instrText xml:space="preserve"> PAGEREF _Toc373308879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00B57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857DA2" w:rsidRDefault="0093320F">
      <w:pPr>
        <w:pStyle w:val="31"/>
        <w:tabs>
          <w:tab w:val="left" w:pos="720"/>
          <w:tab w:val="right" w:leader="dot" w:pos="965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73308880" w:history="1">
        <w:r w:rsidR="00857DA2" w:rsidRPr="0026033D">
          <w:rPr>
            <w:rStyle w:val="af0"/>
            <w:noProof/>
          </w:rPr>
          <w:t>3.1.3</w:t>
        </w:r>
        <w:r w:rsidR="00857DA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57DA2" w:rsidRPr="0026033D">
          <w:rPr>
            <w:rStyle w:val="af0"/>
            <w:noProof/>
          </w:rPr>
          <w:t>Требования по стандартизации и унификации</w:t>
        </w:r>
        <w:r w:rsidR="00857DA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857DA2">
          <w:rPr>
            <w:noProof/>
            <w:webHidden/>
          </w:rPr>
          <w:instrText xml:space="preserve"> PAGEREF _Toc373308880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00B57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857DA2" w:rsidRDefault="0093320F">
      <w:pPr>
        <w:pStyle w:val="31"/>
        <w:tabs>
          <w:tab w:val="left" w:pos="720"/>
          <w:tab w:val="right" w:leader="dot" w:pos="965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373308881" w:history="1">
        <w:r w:rsidR="00857DA2" w:rsidRPr="0026033D">
          <w:rPr>
            <w:rStyle w:val="af0"/>
            <w:noProof/>
          </w:rPr>
          <w:t>3.1.4</w:t>
        </w:r>
        <w:r w:rsidR="00857DA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57DA2" w:rsidRPr="0026033D">
          <w:rPr>
            <w:rStyle w:val="af0"/>
            <w:noProof/>
          </w:rPr>
          <w:t>Требования к размещению и подключению оборудования</w:t>
        </w:r>
        <w:r w:rsidR="00857DA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857DA2">
          <w:rPr>
            <w:noProof/>
            <w:webHidden/>
          </w:rPr>
          <w:instrText xml:space="preserve"> PAGEREF _Toc373308881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00B57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857DA2" w:rsidRDefault="0093320F">
      <w:pPr>
        <w:pStyle w:val="13"/>
        <w:tabs>
          <w:tab w:val="right" w:leader="dot" w:pos="9656"/>
        </w:tabs>
        <w:rPr>
          <w:rFonts w:asciiTheme="minorHAnsi" w:eastAsiaTheme="minorEastAsia" w:hAnsiTheme="minorHAnsi" w:cstheme="minorBidi"/>
          <w:b w:val="0"/>
          <w:caps w:val="0"/>
          <w:noProof/>
          <w:sz w:val="22"/>
          <w:szCs w:val="22"/>
        </w:rPr>
      </w:pPr>
      <w:hyperlink w:anchor="_Toc373308882" w:history="1">
        <w:r w:rsidR="00857DA2" w:rsidRPr="0026033D">
          <w:rPr>
            <w:rStyle w:val="af0"/>
            <w:noProof/>
          </w:rPr>
          <w:t>4</w:t>
        </w:r>
        <w:r w:rsidR="00857DA2">
          <w:rPr>
            <w:rFonts w:asciiTheme="minorHAnsi" w:eastAsiaTheme="minorEastAsia" w:hAnsiTheme="minorHAnsi" w:cstheme="minorBidi"/>
            <w:b w:val="0"/>
            <w:caps w:val="0"/>
            <w:noProof/>
            <w:sz w:val="22"/>
            <w:szCs w:val="22"/>
          </w:rPr>
          <w:tab/>
        </w:r>
        <w:r w:rsidR="00857DA2" w:rsidRPr="0026033D">
          <w:rPr>
            <w:rStyle w:val="af0"/>
            <w:noProof/>
          </w:rPr>
          <w:t>состав и содержание Услуг</w:t>
        </w:r>
        <w:r w:rsidR="00857DA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857DA2">
          <w:rPr>
            <w:noProof/>
            <w:webHidden/>
          </w:rPr>
          <w:instrText xml:space="preserve"> PAGEREF _Toc373308882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00B57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857DA2" w:rsidRDefault="0093320F">
      <w:pPr>
        <w:pStyle w:val="13"/>
        <w:tabs>
          <w:tab w:val="right" w:leader="dot" w:pos="9656"/>
        </w:tabs>
        <w:rPr>
          <w:rFonts w:asciiTheme="minorHAnsi" w:eastAsiaTheme="minorEastAsia" w:hAnsiTheme="minorHAnsi" w:cstheme="minorBidi"/>
          <w:b w:val="0"/>
          <w:caps w:val="0"/>
          <w:noProof/>
          <w:sz w:val="22"/>
          <w:szCs w:val="22"/>
        </w:rPr>
      </w:pPr>
      <w:hyperlink w:anchor="_Toc373308883" w:history="1">
        <w:r w:rsidR="00857DA2" w:rsidRPr="0026033D">
          <w:rPr>
            <w:rStyle w:val="af0"/>
            <w:noProof/>
          </w:rPr>
          <w:t>5</w:t>
        </w:r>
        <w:r w:rsidR="00857DA2">
          <w:rPr>
            <w:rFonts w:asciiTheme="minorHAnsi" w:eastAsiaTheme="minorEastAsia" w:hAnsiTheme="minorHAnsi" w:cstheme="minorBidi"/>
            <w:b w:val="0"/>
            <w:caps w:val="0"/>
            <w:noProof/>
            <w:sz w:val="22"/>
            <w:szCs w:val="22"/>
          </w:rPr>
          <w:tab/>
        </w:r>
        <w:r w:rsidR="00857DA2" w:rsidRPr="0026033D">
          <w:rPr>
            <w:rStyle w:val="af0"/>
            <w:noProof/>
          </w:rPr>
          <w:t>требования к составу и содержанию работ по подготовке объекта автоматизации</w:t>
        </w:r>
        <w:r w:rsidR="00857DA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857DA2">
          <w:rPr>
            <w:noProof/>
            <w:webHidden/>
          </w:rPr>
          <w:instrText xml:space="preserve"> PAGEREF _Toc373308883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00B57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B71E43" w:rsidRDefault="0093320F">
      <w:r>
        <w:fldChar w:fldCharType="end"/>
      </w:r>
    </w:p>
    <w:p w:rsidR="00B71E43" w:rsidRDefault="00B71E43">
      <w:pPr>
        <w:pStyle w:val="1"/>
        <w:rPr>
          <w:lang w:val="en-US"/>
        </w:rPr>
      </w:pPr>
      <w:bookmarkStart w:id="0" w:name="_Toc373308872"/>
      <w:r>
        <w:lastRenderedPageBreak/>
        <w:t>общие сведения</w:t>
      </w:r>
      <w:bookmarkEnd w:id="0"/>
    </w:p>
    <w:p w:rsidR="00B71E43" w:rsidRDefault="00B71E43" w:rsidP="00B71E43">
      <w:pPr>
        <w:pStyle w:val="a6"/>
        <w:numPr>
          <w:ilvl w:val="1"/>
          <w:numId w:val="2"/>
        </w:numPr>
        <w:rPr>
          <w:noProof/>
        </w:rPr>
      </w:pPr>
      <w:r>
        <w:t xml:space="preserve">Полное наименование системы – </w:t>
      </w:r>
      <w:r w:rsidR="009C55EC" w:rsidRPr="009C55EC">
        <w:t>Ведомственная сеть Министерства здравоохранения Свердловской области</w:t>
      </w:r>
      <w:r>
        <w:t>.</w:t>
      </w:r>
    </w:p>
    <w:p w:rsidR="00B71E43" w:rsidRDefault="00B71E43" w:rsidP="00B71E43">
      <w:pPr>
        <w:pStyle w:val="a6"/>
        <w:numPr>
          <w:ilvl w:val="1"/>
          <w:numId w:val="2"/>
        </w:numPr>
      </w:pPr>
      <w:r>
        <w:t xml:space="preserve">Условное обозначение системы – </w:t>
      </w:r>
      <w:r w:rsidR="009C55EC">
        <w:t>ВСМ</w:t>
      </w:r>
      <w:r>
        <w:rPr>
          <w:noProof/>
        </w:rPr>
        <w:t>.</w:t>
      </w:r>
    </w:p>
    <w:p w:rsidR="00E86BC9" w:rsidRPr="00E86BC9" w:rsidRDefault="00B71E43" w:rsidP="000735CC">
      <w:pPr>
        <w:pStyle w:val="a6"/>
        <w:numPr>
          <w:ilvl w:val="1"/>
          <w:numId w:val="2"/>
        </w:numPr>
      </w:pPr>
      <w:r>
        <w:t xml:space="preserve">Заказчик – </w:t>
      </w:r>
      <w:r w:rsidR="00E86BC9">
        <w:rPr>
          <w:b/>
          <w:sz w:val="22"/>
          <w:szCs w:val="22"/>
        </w:rPr>
        <w:t xml:space="preserve">государственное автономное учреждение здравоохранения Свердловской области «Бисертская </w:t>
      </w:r>
      <w:r w:rsidR="00257D8E">
        <w:rPr>
          <w:b/>
          <w:sz w:val="22"/>
          <w:szCs w:val="22"/>
        </w:rPr>
        <w:t>районная</w:t>
      </w:r>
      <w:r w:rsidR="00E86BC9">
        <w:rPr>
          <w:b/>
          <w:sz w:val="22"/>
          <w:szCs w:val="22"/>
        </w:rPr>
        <w:t xml:space="preserve"> </w:t>
      </w:r>
      <w:r w:rsidR="00257D8E">
        <w:rPr>
          <w:b/>
          <w:sz w:val="22"/>
          <w:szCs w:val="22"/>
        </w:rPr>
        <w:t>больница» (ГАУЗ СО «Бисертская Р</w:t>
      </w:r>
      <w:r w:rsidR="00E86BC9">
        <w:rPr>
          <w:b/>
          <w:sz w:val="22"/>
          <w:szCs w:val="22"/>
        </w:rPr>
        <w:t>Б»)</w:t>
      </w:r>
    </w:p>
    <w:p w:rsidR="00B71E43" w:rsidRDefault="00B71E43" w:rsidP="000735CC">
      <w:pPr>
        <w:pStyle w:val="a6"/>
        <w:numPr>
          <w:ilvl w:val="1"/>
          <w:numId w:val="2"/>
        </w:numPr>
      </w:pPr>
      <w:r>
        <w:t xml:space="preserve">Исполнитель – </w:t>
      </w:r>
      <w:r w:rsidR="00C86E2E" w:rsidRPr="00C86E2E">
        <w:t>определяется по результатам конкурсной процедуры</w:t>
      </w:r>
      <w:r>
        <w:t xml:space="preserve">. </w:t>
      </w:r>
    </w:p>
    <w:p w:rsidR="00B71E43" w:rsidRPr="00937DB1" w:rsidRDefault="00B71E43" w:rsidP="00937DB1">
      <w:pPr>
        <w:pStyle w:val="a6"/>
        <w:numPr>
          <w:ilvl w:val="1"/>
          <w:numId w:val="2"/>
        </w:numPr>
        <w:rPr>
          <w:noProof/>
          <w:color w:val="0000FF"/>
        </w:rPr>
      </w:pPr>
      <w:r w:rsidRPr="001B36B1">
        <w:t xml:space="preserve">Плановые сроки </w:t>
      </w:r>
      <w:r w:rsidR="00937DB1">
        <w:t>сопровождения</w:t>
      </w:r>
      <w:r w:rsidR="009C55EC">
        <w:t xml:space="preserve"> программно-аппарат</w:t>
      </w:r>
      <w:r w:rsidR="00937DB1">
        <w:t xml:space="preserve">ного комплекса (далее Комплекс), подключенного </w:t>
      </w:r>
      <w:r w:rsidR="009C55EC">
        <w:t>к ВСМ</w:t>
      </w:r>
      <w:r w:rsidRPr="001B36B1">
        <w:t>:</w:t>
      </w:r>
      <w:r w:rsidR="00937DB1" w:rsidRPr="00937DB1">
        <w:t xml:space="preserve"> срок </w:t>
      </w:r>
      <w:r w:rsidR="00937DB1">
        <w:t>указан в разделе 4 настоящего Технического задания (далее ТЗ)</w:t>
      </w:r>
      <w:r w:rsidRPr="001B36B1">
        <w:t>.</w:t>
      </w:r>
    </w:p>
    <w:p w:rsidR="00B71E43" w:rsidRDefault="00B71E43">
      <w:pPr>
        <w:pStyle w:val="1"/>
      </w:pPr>
      <w:bookmarkStart w:id="1" w:name="_Toc373308873"/>
      <w:r>
        <w:lastRenderedPageBreak/>
        <w:t>назначение и цели</w:t>
      </w:r>
      <w:bookmarkEnd w:id="1"/>
    </w:p>
    <w:p w:rsidR="00B71E43" w:rsidRDefault="00B71E43">
      <w:pPr>
        <w:pStyle w:val="20"/>
      </w:pPr>
      <w:bookmarkStart w:id="2" w:name="_Toc373308874"/>
      <w:r>
        <w:t xml:space="preserve">Назначение </w:t>
      </w:r>
      <w:r w:rsidR="009C55EC">
        <w:t>Комплекса</w:t>
      </w:r>
      <w:bookmarkEnd w:id="2"/>
    </w:p>
    <w:p w:rsidR="001B36B1" w:rsidRDefault="009C55EC">
      <w:pPr>
        <w:pStyle w:val="aff3"/>
        <w:rPr>
          <w:color w:val="auto"/>
        </w:rPr>
      </w:pPr>
      <w:r>
        <w:rPr>
          <w:color w:val="auto"/>
        </w:rPr>
        <w:t>Комплекспредназначен</w:t>
      </w:r>
      <w:r w:rsidR="001B36B1">
        <w:rPr>
          <w:color w:val="auto"/>
        </w:rPr>
        <w:t xml:space="preserve"> для нейтрализации угроз безопасности персональных данных</w:t>
      </w:r>
      <w:r w:rsidR="00A8195C">
        <w:rPr>
          <w:color w:val="auto"/>
        </w:rPr>
        <w:t xml:space="preserve">, возникающих при </w:t>
      </w:r>
      <w:r>
        <w:rPr>
          <w:color w:val="auto"/>
        </w:rPr>
        <w:t xml:space="preserve">взаимодействии абонентов ВСМ </w:t>
      </w:r>
      <w:r w:rsidR="00C72582">
        <w:rPr>
          <w:color w:val="auto"/>
        </w:rPr>
        <w:t>с использованием</w:t>
      </w:r>
      <w:r>
        <w:rPr>
          <w:color w:val="auto"/>
        </w:rPr>
        <w:t xml:space="preserve"> сети общего пользования Интернет</w:t>
      </w:r>
      <w:r w:rsidR="00A8195C">
        <w:rPr>
          <w:color w:val="auto"/>
        </w:rPr>
        <w:t>.</w:t>
      </w:r>
    </w:p>
    <w:p w:rsidR="00B71E43" w:rsidRDefault="00B71E43">
      <w:pPr>
        <w:pStyle w:val="20"/>
      </w:pPr>
      <w:bookmarkStart w:id="3" w:name="_Toc373308875"/>
      <w:r>
        <w:t xml:space="preserve">Цели </w:t>
      </w:r>
      <w:r w:rsidR="001132A3">
        <w:t>использования</w:t>
      </w:r>
      <w:r w:rsidR="009C55EC">
        <w:t xml:space="preserve"> Комплекса</w:t>
      </w:r>
      <w:bookmarkEnd w:id="3"/>
    </w:p>
    <w:p w:rsidR="00B71E43" w:rsidRPr="00A8195C" w:rsidRDefault="009C55EC" w:rsidP="009C55EC">
      <w:pPr>
        <w:pStyle w:val="aff3"/>
        <w:ind w:firstLine="708"/>
        <w:rPr>
          <w:color w:val="auto"/>
        </w:rPr>
      </w:pPr>
      <w:r>
        <w:rPr>
          <w:color w:val="auto"/>
        </w:rPr>
        <w:t xml:space="preserve">Основными целями </w:t>
      </w:r>
      <w:r w:rsidR="001132A3">
        <w:rPr>
          <w:color w:val="auto"/>
        </w:rPr>
        <w:t>использования</w:t>
      </w:r>
      <w:r>
        <w:rPr>
          <w:color w:val="auto"/>
        </w:rPr>
        <w:t xml:space="preserve"> Комплекса являются обеспечение возможности защищенного взаимодействия с другими абонентами ВСМ,</w:t>
      </w:r>
      <w:r w:rsidR="00A8195C">
        <w:rPr>
          <w:color w:val="auto"/>
        </w:rPr>
        <w:t xml:space="preserve"> выполнение требований законодательсва </w:t>
      </w:r>
      <w:r w:rsidR="0018351C">
        <w:rPr>
          <w:color w:val="auto"/>
        </w:rPr>
        <w:t>Российской Федерации (далее РФ)</w:t>
      </w:r>
      <w:r w:rsidR="00A8195C">
        <w:rPr>
          <w:color w:val="auto"/>
        </w:rPr>
        <w:t xml:space="preserve"> по защите персональных данных при </w:t>
      </w:r>
      <w:r>
        <w:rPr>
          <w:color w:val="auto"/>
        </w:rPr>
        <w:t>при взаимодействии абонентов ВСМ по каналам сети общего пользования Интернет</w:t>
      </w:r>
      <w:r w:rsidR="00B71E43" w:rsidRPr="00A8195C">
        <w:rPr>
          <w:color w:val="auto"/>
        </w:rPr>
        <w:t>.</w:t>
      </w:r>
    </w:p>
    <w:p w:rsidR="00C01DD4" w:rsidRDefault="00C01DD4" w:rsidP="00C01DD4">
      <w:pPr>
        <w:pStyle w:val="aff3"/>
        <w:ind w:firstLine="0"/>
        <w:rPr>
          <w:color w:val="auto"/>
        </w:rPr>
      </w:pPr>
    </w:p>
    <w:p w:rsidR="00B71E43" w:rsidRDefault="00B71E43">
      <w:pPr>
        <w:pStyle w:val="af9"/>
      </w:pPr>
    </w:p>
    <w:p w:rsidR="00B71E43" w:rsidRDefault="00B71E43" w:rsidP="007302E6">
      <w:pPr>
        <w:pStyle w:val="1"/>
        <w:spacing w:before="120"/>
        <w:rPr>
          <w:lang w:val="en-US"/>
        </w:rPr>
      </w:pPr>
      <w:bookmarkStart w:id="4" w:name="_Toc373308876"/>
      <w:r>
        <w:lastRenderedPageBreak/>
        <w:t xml:space="preserve">требования к </w:t>
      </w:r>
      <w:r w:rsidR="009C55EC">
        <w:t>комплексу</w:t>
      </w:r>
      <w:bookmarkEnd w:id="4"/>
    </w:p>
    <w:p w:rsidR="00B71E43" w:rsidRDefault="00B71E43" w:rsidP="007302E6">
      <w:pPr>
        <w:pStyle w:val="20"/>
        <w:spacing w:before="120"/>
      </w:pPr>
      <w:bookmarkStart w:id="5" w:name="_Toc373308877"/>
      <w:r>
        <w:t xml:space="preserve">Требования к </w:t>
      </w:r>
      <w:r w:rsidR="009C55EC">
        <w:t>комплексу</w:t>
      </w:r>
      <w:r>
        <w:t xml:space="preserve"> в целом</w:t>
      </w:r>
      <w:bookmarkEnd w:id="5"/>
    </w:p>
    <w:p w:rsidR="00B71E43" w:rsidRDefault="00B71E43">
      <w:pPr>
        <w:pStyle w:val="30"/>
      </w:pPr>
      <w:bookmarkStart w:id="6" w:name="_Toc373308878"/>
      <w:r>
        <w:t>Требования к структуре и функционированию</w:t>
      </w:r>
      <w:bookmarkEnd w:id="6"/>
    </w:p>
    <w:p w:rsidR="00B51434" w:rsidRDefault="0081174A" w:rsidP="00973A83">
      <w:pPr>
        <w:pStyle w:val="af9"/>
        <w:numPr>
          <w:ilvl w:val="0"/>
          <w:numId w:val="24"/>
        </w:numPr>
        <w:tabs>
          <w:tab w:val="left" w:pos="1134"/>
        </w:tabs>
        <w:ind w:left="0" w:firstLine="567"/>
        <w:jc w:val="both"/>
      </w:pPr>
      <w:r>
        <w:t>Осуществляется</w:t>
      </w:r>
      <w:r w:rsidR="00B51434" w:rsidRPr="00B51434">
        <w:t xml:space="preserve"> централизованное управление </w:t>
      </w:r>
      <w:r w:rsidR="009C55EC">
        <w:t>Комплексом</w:t>
      </w:r>
      <w:r w:rsidR="00C72582">
        <w:t xml:space="preserve"> с использованием центра управления ВСМ</w:t>
      </w:r>
      <w:r w:rsidR="00B51434" w:rsidRPr="00B51434">
        <w:t>.</w:t>
      </w:r>
    </w:p>
    <w:p w:rsidR="00B51434" w:rsidRDefault="00B51434" w:rsidP="00973A83">
      <w:pPr>
        <w:pStyle w:val="af9"/>
        <w:numPr>
          <w:ilvl w:val="0"/>
          <w:numId w:val="24"/>
        </w:numPr>
        <w:tabs>
          <w:tab w:val="left" w:pos="1134"/>
          <w:tab w:val="num" w:pos="1578"/>
        </w:tabs>
        <w:ind w:left="0" w:firstLine="567"/>
        <w:jc w:val="both"/>
      </w:pPr>
      <w:r>
        <w:t xml:space="preserve">В состав </w:t>
      </w:r>
      <w:r w:rsidR="009C55EC">
        <w:t xml:space="preserve">Комплекса </w:t>
      </w:r>
      <w:r w:rsidR="0081174A">
        <w:t>входит</w:t>
      </w:r>
      <w:r w:rsidR="009C55EC">
        <w:t xml:space="preserve"> средство защиты информации </w:t>
      </w:r>
      <w:r w:rsidR="009C55EC">
        <w:rPr>
          <w:lang w:val="en-US"/>
        </w:rPr>
        <w:t>ViPNetClient</w:t>
      </w:r>
      <w:r w:rsidR="006E5132" w:rsidRPr="006E5132">
        <w:t>4</w:t>
      </w:r>
      <w:r w:rsidR="006E5132">
        <w:t>.</w:t>
      </w:r>
      <w:r w:rsidR="006E5132">
        <w:rPr>
          <w:lang w:val="en-US"/>
        </w:rPr>
        <w:t>x</w:t>
      </w:r>
      <w:r w:rsidR="009C55EC">
        <w:t xml:space="preserve"> (1 шт.), с использованием которого </w:t>
      </w:r>
      <w:r w:rsidR="00CA574D">
        <w:t>осуществляется защищенное</w:t>
      </w:r>
      <w:r w:rsidR="0081174A">
        <w:t xml:space="preserve"> взаимодействие</w:t>
      </w:r>
      <w:r w:rsidR="009C55EC">
        <w:t xml:space="preserve"> с другими абонентами ВСМ (</w:t>
      </w:r>
      <w:r w:rsidR="009C55EC">
        <w:rPr>
          <w:lang w:val="en-US"/>
        </w:rPr>
        <w:t>ViPNet</w:t>
      </w:r>
      <w:r w:rsidR="009C55EC" w:rsidRPr="009C55EC">
        <w:t>-</w:t>
      </w:r>
      <w:r w:rsidR="009C55EC">
        <w:t>сеть №1317).</w:t>
      </w:r>
    </w:p>
    <w:p w:rsidR="00B71E43" w:rsidRDefault="00B71E43">
      <w:pPr>
        <w:pStyle w:val="30"/>
      </w:pPr>
      <w:bookmarkStart w:id="7" w:name="_Toc373308879"/>
      <w:r>
        <w:t xml:space="preserve">Требования к </w:t>
      </w:r>
      <w:r w:rsidR="006A71F9">
        <w:t>Исполнителю</w:t>
      </w:r>
      <w:bookmarkEnd w:id="7"/>
    </w:p>
    <w:p w:rsidR="00625D42" w:rsidRPr="00862580" w:rsidRDefault="00765F24" w:rsidP="00186031">
      <w:pPr>
        <w:pStyle w:val="af9"/>
        <w:tabs>
          <w:tab w:val="left" w:pos="1134"/>
        </w:tabs>
        <w:ind w:firstLine="709"/>
        <w:jc w:val="both"/>
      </w:pPr>
      <w:r>
        <w:t>Услуги</w:t>
      </w:r>
      <w:r w:rsidR="00257D8E">
        <w:t xml:space="preserve"> </w:t>
      </w:r>
      <w:r w:rsidR="00625D42" w:rsidRPr="00862580">
        <w:t xml:space="preserve">по </w:t>
      </w:r>
      <w:r w:rsidR="009C55EC">
        <w:t>сопровождению Комплекса</w:t>
      </w:r>
      <w:r w:rsidR="00625D42" w:rsidRPr="00862580">
        <w:t xml:space="preserve"> должны выполняться в соответствии с эксплуатационной и технической документацией на </w:t>
      </w:r>
      <w:r w:rsidR="009C55EC">
        <w:t>СЗИ</w:t>
      </w:r>
      <w:r w:rsidR="00625D42" w:rsidRPr="00862580">
        <w:t>.</w:t>
      </w:r>
    </w:p>
    <w:p w:rsidR="00B61755" w:rsidRPr="00862580" w:rsidRDefault="00B44AF2" w:rsidP="007302E6">
      <w:pPr>
        <w:pStyle w:val="af9"/>
        <w:tabs>
          <w:tab w:val="left" w:pos="1134"/>
        </w:tabs>
        <w:ind w:firstLine="709"/>
        <w:jc w:val="both"/>
      </w:pPr>
      <w:r w:rsidRPr="00862580">
        <w:t xml:space="preserve">Исполнитель должен иметь </w:t>
      </w:r>
      <w:r w:rsidR="007302E6">
        <w:t>лицензию ФСТЭК России н</w:t>
      </w:r>
      <w:r w:rsidRPr="00862580">
        <w:t>а деятельность по технической защите конфиденциальной информации.</w:t>
      </w:r>
    </w:p>
    <w:p w:rsidR="00B44AF2" w:rsidRPr="00862580" w:rsidRDefault="00B44AF2" w:rsidP="00B44AF2">
      <w:pPr>
        <w:pStyle w:val="af9"/>
        <w:tabs>
          <w:tab w:val="left" w:pos="1134"/>
        </w:tabs>
        <w:ind w:firstLine="709"/>
        <w:jc w:val="both"/>
      </w:pPr>
      <w:r w:rsidRPr="00862580">
        <w:t xml:space="preserve">Исполнитель должен иметь </w:t>
      </w:r>
      <w:r w:rsidR="007302E6">
        <w:t>лицензию ФСБ России на осуществление разработки, производства, распространения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выполнение работ, оказание услуг в области шифрования информации, технического обслуживания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 (за исключением случая, если техническое обслуживание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осуществляется для обеспечения собственных нужд юридического лица или индивидуального предпринимателя).</w:t>
      </w:r>
    </w:p>
    <w:p w:rsidR="00B71E43" w:rsidRDefault="00B71E43">
      <w:pPr>
        <w:pStyle w:val="30"/>
      </w:pPr>
      <w:bookmarkStart w:id="8" w:name="_Toc373308880"/>
      <w:r>
        <w:t>Требования по стандартизации и унификации</w:t>
      </w:r>
      <w:bookmarkEnd w:id="8"/>
    </w:p>
    <w:p w:rsidR="0018351C" w:rsidRDefault="0018351C" w:rsidP="0018351C">
      <w:pPr>
        <w:pStyle w:val="af9"/>
        <w:tabs>
          <w:tab w:val="left" w:pos="1134"/>
        </w:tabs>
        <w:ind w:firstLine="709"/>
        <w:jc w:val="both"/>
      </w:pPr>
      <w:r>
        <w:t xml:space="preserve">СЗИ </w:t>
      </w:r>
      <w:r w:rsidR="009C55EC">
        <w:t>должно быть полностью совместимо</w:t>
      </w:r>
      <w:r w:rsidR="00257D8E">
        <w:t xml:space="preserve"> </w:t>
      </w:r>
      <w:r w:rsidRPr="00B51434">
        <w:t xml:space="preserve">со средствами </w:t>
      </w:r>
      <w:r w:rsidR="00CA32E7">
        <w:t xml:space="preserve">криптографической </w:t>
      </w:r>
      <w:r w:rsidR="009C55EC">
        <w:t xml:space="preserve">защиты информации </w:t>
      </w:r>
      <w:r w:rsidRPr="00B51434">
        <w:t>Территориального фонда обязательного медицинского страхования Свердловской области</w:t>
      </w:r>
      <w:r w:rsidR="00CC7ED5">
        <w:t>.</w:t>
      </w:r>
    </w:p>
    <w:p w:rsidR="00625D42" w:rsidRDefault="00625D42" w:rsidP="00625D42">
      <w:pPr>
        <w:pStyle w:val="30"/>
      </w:pPr>
      <w:bookmarkStart w:id="9" w:name="_Toc373308881"/>
      <w:r>
        <w:t>Требования к размещению и подключению оборудования</w:t>
      </w:r>
      <w:bookmarkEnd w:id="9"/>
    </w:p>
    <w:p w:rsidR="00024C7E" w:rsidRPr="00024C7E" w:rsidRDefault="009C55EC" w:rsidP="0081174A">
      <w:pPr>
        <w:pStyle w:val="af9"/>
        <w:tabs>
          <w:tab w:val="left" w:pos="1134"/>
        </w:tabs>
        <w:ind w:firstLine="709"/>
        <w:jc w:val="both"/>
      </w:pPr>
      <w:r>
        <w:t>Комплекс</w:t>
      </w:r>
      <w:r w:rsidR="00257D8E">
        <w:t xml:space="preserve"> </w:t>
      </w:r>
      <w:r w:rsidR="00C75C69">
        <w:t>подключается</w:t>
      </w:r>
      <w:r w:rsidR="00257D8E">
        <w:t xml:space="preserve"> </w:t>
      </w:r>
      <w:r w:rsidR="00625D42" w:rsidRPr="00625D42">
        <w:t>к существующим каналам связи</w:t>
      </w:r>
      <w:r w:rsidR="00625D42">
        <w:t xml:space="preserve">, </w:t>
      </w:r>
      <w:r w:rsidR="00625D42" w:rsidRPr="00625D42">
        <w:t>системам электропитания и заземления.</w:t>
      </w:r>
    </w:p>
    <w:p w:rsidR="00B71E43" w:rsidRDefault="00B71E43">
      <w:pPr>
        <w:pStyle w:val="1"/>
      </w:pPr>
      <w:bookmarkStart w:id="10" w:name="_Toc373308882"/>
      <w:r>
        <w:lastRenderedPageBreak/>
        <w:t xml:space="preserve">состав и содержание </w:t>
      </w:r>
      <w:r w:rsidR="00765F24">
        <w:t>Услуг</w:t>
      </w:r>
      <w:bookmarkEnd w:id="10"/>
    </w:p>
    <w:p w:rsidR="00B71E43" w:rsidRDefault="00B71E43">
      <w:pPr>
        <w:ind w:left="360"/>
        <w:rPr>
          <w:b/>
          <w:bCs/>
        </w:rPr>
      </w:pPr>
    </w:p>
    <w:p w:rsidR="00B71E43" w:rsidRDefault="0081174A" w:rsidP="00C03BA5">
      <w:pPr>
        <w:pStyle w:val="af9"/>
        <w:tabs>
          <w:tab w:val="left" w:pos="1134"/>
        </w:tabs>
        <w:ind w:firstLine="709"/>
        <w:jc w:val="both"/>
      </w:pPr>
      <w:r>
        <w:t>Состав и содержание услуг по сопровождению Комплекса</w:t>
      </w:r>
      <w:r w:rsidR="00257D8E">
        <w:t xml:space="preserve"> </w:t>
      </w:r>
      <w:r w:rsidR="00B71E43">
        <w:t>приведены в Та</w:t>
      </w:r>
      <w:r w:rsidR="00C03BA5">
        <w:t xml:space="preserve">блице </w:t>
      </w:r>
      <w:r>
        <w:t>1</w:t>
      </w:r>
      <w:r w:rsidR="00B71E43">
        <w:t>.</w:t>
      </w:r>
    </w:p>
    <w:p w:rsidR="00B71E43" w:rsidRDefault="00C03BA5" w:rsidP="00C03BA5">
      <w:pPr>
        <w:pStyle w:val="ac"/>
        <w:keepNext/>
        <w:spacing w:before="0"/>
        <w:jc w:val="right"/>
        <w:rPr>
          <w:b w:val="0"/>
        </w:rPr>
      </w:pPr>
      <w:r>
        <w:t xml:space="preserve">Таблица </w:t>
      </w:r>
      <w:r w:rsidR="0081174A">
        <w:t>1</w:t>
      </w:r>
      <w:r w:rsidR="00B71E43">
        <w:t>.</w:t>
      </w:r>
      <w:r w:rsidR="0081174A">
        <w:rPr>
          <w:b w:val="0"/>
        </w:rPr>
        <w:t>Состав и содержание услуг</w:t>
      </w:r>
    </w:p>
    <w:tbl>
      <w:tblPr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8"/>
        <w:gridCol w:w="4422"/>
        <w:gridCol w:w="850"/>
        <w:gridCol w:w="1985"/>
        <w:gridCol w:w="1985"/>
      </w:tblGrid>
      <w:tr w:rsidR="005D14A3" w:rsidRPr="00C03BA5" w:rsidTr="000A3C64">
        <w:trPr>
          <w:cantSplit/>
          <w:trHeight w:val="345"/>
          <w:tblHeader/>
        </w:trPr>
        <w:tc>
          <w:tcPr>
            <w:tcW w:w="648" w:type="dxa"/>
            <w:vMerge w:val="restart"/>
            <w:vAlign w:val="center"/>
          </w:tcPr>
          <w:p w:rsidR="005D14A3" w:rsidRPr="00C03BA5" w:rsidRDefault="005D14A3" w:rsidP="00854DDA">
            <w:pPr>
              <w:jc w:val="center"/>
              <w:rPr>
                <w:b/>
                <w:sz w:val="20"/>
                <w:szCs w:val="20"/>
              </w:rPr>
            </w:pPr>
            <w:r w:rsidRPr="00C03BA5">
              <w:rPr>
                <w:b/>
                <w:sz w:val="20"/>
                <w:szCs w:val="20"/>
              </w:rPr>
              <w:t>№ эта-па</w:t>
            </w:r>
          </w:p>
        </w:tc>
        <w:tc>
          <w:tcPr>
            <w:tcW w:w="4422" w:type="dxa"/>
            <w:vMerge w:val="restart"/>
            <w:vAlign w:val="center"/>
          </w:tcPr>
          <w:p w:rsidR="005D14A3" w:rsidRPr="00C03BA5" w:rsidRDefault="0081174A" w:rsidP="0081174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Состав и содержание</w:t>
            </w:r>
            <w:r w:rsidR="00257D8E">
              <w:rPr>
                <w:b/>
                <w:sz w:val="20"/>
                <w:szCs w:val="20"/>
              </w:rPr>
              <w:t xml:space="preserve"> </w:t>
            </w:r>
            <w:r w:rsidR="005D14A3">
              <w:rPr>
                <w:b/>
                <w:sz w:val="20"/>
                <w:szCs w:val="20"/>
              </w:rPr>
              <w:t>услуг</w:t>
            </w:r>
            <w:r>
              <w:rPr>
                <w:b/>
                <w:sz w:val="20"/>
                <w:szCs w:val="20"/>
              </w:rPr>
              <w:t xml:space="preserve"> по сопровождению Комплекса</w:t>
            </w:r>
          </w:p>
        </w:tc>
        <w:tc>
          <w:tcPr>
            <w:tcW w:w="850" w:type="dxa"/>
            <w:vMerge w:val="restart"/>
            <w:vAlign w:val="center"/>
          </w:tcPr>
          <w:p w:rsidR="005D14A3" w:rsidRPr="00C03BA5" w:rsidRDefault="005D14A3" w:rsidP="00854DD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Кол-во</w:t>
            </w:r>
          </w:p>
        </w:tc>
        <w:tc>
          <w:tcPr>
            <w:tcW w:w="3970" w:type="dxa"/>
            <w:gridSpan w:val="2"/>
            <w:vAlign w:val="center"/>
          </w:tcPr>
          <w:p w:rsidR="005D14A3" w:rsidRDefault="005D14A3" w:rsidP="00765F2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Срок выполнения услуги</w:t>
            </w:r>
          </w:p>
        </w:tc>
      </w:tr>
      <w:tr w:rsidR="005D14A3" w:rsidRPr="00C03BA5" w:rsidTr="005D14A3">
        <w:trPr>
          <w:cantSplit/>
          <w:trHeight w:val="345"/>
          <w:tblHeader/>
        </w:trPr>
        <w:tc>
          <w:tcPr>
            <w:tcW w:w="648" w:type="dxa"/>
            <w:vMerge/>
            <w:vAlign w:val="center"/>
          </w:tcPr>
          <w:p w:rsidR="005D14A3" w:rsidRPr="00C03BA5" w:rsidRDefault="005D14A3" w:rsidP="00854DD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22" w:type="dxa"/>
            <w:vMerge/>
            <w:vAlign w:val="center"/>
          </w:tcPr>
          <w:p w:rsidR="005D14A3" w:rsidRPr="00C03BA5" w:rsidRDefault="005D14A3" w:rsidP="00765F2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5D14A3" w:rsidRDefault="005D14A3" w:rsidP="00854DD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5D14A3" w:rsidRPr="005D14A3" w:rsidRDefault="005D14A3" w:rsidP="005D14A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Начало</w:t>
            </w:r>
          </w:p>
        </w:tc>
        <w:tc>
          <w:tcPr>
            <w:tcW w:w="1985" w:type="dxa"/>
            <w:vAlign w:val="center"/>
          </w:tcPr>
          <w:p w:rsidR="005D14A3" w:rsidRDefault="005D14A3" w:rsidP="005D14A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Конец</w:t>
            </w:r>
          </w:p>
        </w:tc>
      </w:tr>
      <w:tr w:rsidR="005D14A3" w:rsidRPr="00C03BA5" w:rsidTr="005D14A3">
        <w:trPr>
          <w:cantSplit/>
        </w:trPr>
        <w:tc>
          <w:tcPr>
            <w:tcW w:w="648" w:type="dxa"/>
          </w:tcPr>
          <w:p w:rsidR="005D14A3" w:rsidRPr="00D5770B" w:rsidRDefault="0060484E" w:rsidP="00854DDA">
            <w:pPr>
              <w:pStyle w:val="aff3"/>
              <w:spacing w:before="120" w:after="120"/>
              <w:ind w:firstLine="34"/>
              <w:jc w:val="center"/>
              <w:rPr>
                <w:color w:val="auto"/>
                <w:sz w:val="20"/>
                <w:szCs w:val="20"/>
                <w:lang w:val="en-US"/>
              </w:rPr>
            </w:pPr>
            <w:r>
              <w:rPr>
                <w:color w:val="auto"/>
                <w:sz w:val="20"/>
                <w:szCs w:val="20"/>
                <w:lang w:val="en-US"/>
              </w:rPr>
              <w:t>1</w:t>
            </w:r>
          </w:p>
        </w:tc>
        <w:tc>
          <w:tcPr>
            <w:tcW w:w="4422" w:type="dxa"/>
          </w:tcPr>
          <w:p w:rsidR="005D14A3" w:rsidRDefault="005D14A3" w:rsidP="00854DDA">
            <w:pPr>
              <w:pStyle w:val="aff3"/>
              <w:spacing w:before="120" w:after="120"/>
              <w:ind w:firstLine="34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Сопровождение СЗИ: </w:t>
            </w:r>
          </w:p>
          <w:p w:rsidR="005D14A3" w:rsidRPr="002727A4" w:rsidRDefault="005D14A3" w:rsidP="002727A4">
            <w:pPr>
              <w:pStyle w:val="aff3"/>
              <w:spacing w:before="60" w:after="60"/>
              <w:ind w:firstLine="34"/>
              <w:jc w:val="center"/>
              <w:rPr>
                <w:color w:val="auto"/>
                <w:sz w:val="16"/>
                <w:szCs w:val="16"/>
              </w:rPr>
            </w:pPr>
            <w:r w:rsidRPr="002727A4">
              <w:rPr>
                <w:color w:val="auto"/>
                <w:sz w:val="16"/>
                <w:szCs w:val="16"/>
              </w:rPr>
              <w:t xml:space="preserve">1.Консультация по вопросам эксплуатации СЗИ по телефону, электронной почте; </w:t>
            </w:r>
          </w:p>
          <w:p w:rsidR="005D14A3" w:rsidRPr="002727A4" w:rsidRDefault="005D14A3" w:rsidP="002727A4">
            <w:pPr>
              <w:pStyle w:val="aff3"/>
              <w:spacing w:before="60" w:after="60"/>
              <w:ind w:firstLine="34"/>
              <w:jc w:val="center"/>
              <w:rPr>
                <w:color w:val="auto"/>
                <w:sz w:val="16"/>
                <w:szCs w:val="16"/>
              </w:rPr>
            </w:pPr>
            <w:r w:rsidRPr="002727A4">
              <w:rPr>
                <w:color w:val="auto"/>
                <w:sz w:val="16"/>
                <w:szCs w:val="16"/>
              </w:rPr>
              <w:t xml:space="preserve">2.Устранение сбоев в работе и донастройка (при несоответствующей настройке) СЗИ; </w:t>
            </w:r>
          </w:p>
          <w:p w:rsidR="005D14A3" w:rsidRPr="002727A4" w:rsidRDefault="005D14A3" w:rsidP="002727A4">
            <w:pPr>
              <w:pStyle w:val="aff3"/>
              <w:spacing w:before="60" w:after="60"/>
              <w:ind w:firstLine="34"/>
              <w:jc w:val="center"/>
              <w:rPr>
                <w:color w:val="auto"/>
                <w:sz w:val="16"/>
                <w:szCs w:val="16"/>
              </w:rPr>
            </w:pPr>
            <w:r w:rsidRPr="002727A4">
              <w:rPr>
                <w:color w:val="auto"/>
                <w:sz w:val="16"/>
                <w:szCs w:val="16"/>
              </w:rPr>
              <w:t xml:space="preserve">3.Отправка обновленных адресных справочников маршрутных таблиц, файлов связей из центра управления ВСМ; </w:t>
            </w:r>
          </w:p>
          <w:p w:rsidR="005D14A3" w:rsidRPr="002727A4" w:rsidRDefault="005D14A3" w:rsidP="002727A4">
            <w:pPr>
              <w:pStyle w:val="aff3"/>
              <w:spacing w:before="60" w:after="60"/>
              <w:ind w:firstLine="34"/>
              <w:jc w:val="center"/>
              <w:rPr>
                <w:color w:val="auto"/>
                <w:sz w:val="16"/>
                <w:szCs w:val="16"/>
              </w:rPr>
            </w:pPr>
            <w:r w:rsidRPr="002727A4">
              <w:rPr>
                <w:color w:val="auto"/>
                <w:sz w:val="16"/>
                <w:szCs w:val="16"/>
              </w:rPr>
              <w:t xml:space="preserve">4.Обновление ключевой информации; </w:t>
            </w:r>
          </w:p>
          <w:p w:rsidR="005D14A3" w:rsidRDefault="005D14A3" w:rsidP="002727A4">
            <w:pPr>
              <w:pStyle w:val="aff3"/>
              <w:spacing w:before="60" w:after="60"/>
              <w:ind w:firstLine="34"/>
              <w:jc w:val="center"/>
              <w:rPr>
                <w:color w:val="auto"/>
                <w:sz w:val="20"/>
                <w:szCs w:val="20"/>
              </w:rPr>
            </w:pPr>
            <w:r w:rsidRPr="002727A4">
              <w:rPr>
                <w:color w:val="auto"/>
                <w:sz w:val="16"/>
                <w:szCs w:val="16"/>
              </w:rPr>
              <w:t>5.Обновление программного обеспечения СЗИ при выходе новых версий.</w:t>
            </w:r>
          </w:p>
        </w:tc>
        <w:tc>
          <w:tcPr>
            <w:tcW w:w="850" w:type="dxa"/>
          </w:tcPr>
          <w:p w:rsidR="005D14A3" w:rsidRPr="003B5A03" w:rsidRDefault="005D14A3" w:rsidP="00854DDA">
            <w:pPr>
              <w:pStyle w:val="aff3"/>
              <w:spacing w:before="120" w:after="120"/>
              <w:ind w:firstLine="34"/>
              <w:jc w:val="center"/>
              <w:rPr>
                <w:color w:val="auto"/>
                <w:sz w:val="20"/>
                <w:szCs w:val="20"/>
              </w:rPr>
            </w:pPr>
            <w:r w:rsidRPr="003B5A03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5D14A3" w:rsidRPr="00025A1F" w:rsidRDefault="004F2177" w:rsidP="00BB3FD8">
            <w:pPr>
              <w:pStyle w:val="aff3"/>
              <w:spacing w:before="120" w:after="120"/>
              <w:ind w:firstLine="34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01.01.202</w:t>
            </w:r>
            <w:r w:rsidR="00BB3FD8">
              <w:rPr>
                <w:color w:val="auto"/>
                <w:sz w:val="20"/>
                <w:szCs w:val="20"/>
              </w:rPr>
              <w:t>7</w:t>
            </w:r>
            <w:r>
              <w:rPr>
                <w:color w:val="auto"/>
                <w:sz w:val="20"/>
                <w:szCs w:val="20"/>
              </w:rPr>
              <w:t>г.</w:t>
            </w:r>
          </w:p>
        </w:tc>
        <w:tc>
          <w:tcPr>
            <w:tcW w:w="1985" w:type="dxa"/>
          </w:tcPr>
          <w:p w:rsidR="005D14A3" w:rsidRPr="003B5A03" w:rsidRDefault="0081531C" w:rsidP="00161F91">
            <w:pPr>
              <w:pStyle w:val="aff3"/>
              <w:spacing w:before="120" w:after="120"/>
              <w:ind w:firstLine="34"/>
              <w:jc w:val="center"/>
              <w:rPr>
                <w:color w:val="auto"/>
                <w:sz w:val="20"/>
                <w:szCs w:val="20"/>
              </w:rPr>
            </w:pPr>
            <w:r w:rsidRPr="003B5A03">
              <w:rPr>
                <w:color w:val="auto"/>
                <w:sz w:val="20"/>
                <w:szCs w:val="20"/>
              </w:rPr>
              <w:t>31.12.20</w:t>
            </w:r>
            <w:r w:rsidR="003B5A03">
              <w:rPr>
                <w:color w:val="auto"/>
                <w:sz w:val="20"/>
                <w:szCs w:val="20"/>
              </w:rPr>
              <w:t>2</w:t>
            </w:r>
            <w:bookmarkStart w:id="11" w:name="_GoBack"/>
            <w:bookmarkEnd w:id="11"/>
            <w:r w:rsidR="00BB3FD8">
              <w:rPr>
                <w:color w:val="auto"/>
                <w:sz w:val="20"/>
                <w:szCs w:val="20"/>
              </w:rPr>
              <w:t>7</w:t>
            </w:r>
            <w:r w:rsidR="005D14A3" w:rsidRPr="003B5A03">
              <w:rPr>
                <w:color w:val="auto"/>
                <w:sz w:val="20"/>
                <w:szCs w:val="20"/>
              </w:rPr>
              <w:t>г.</w:t>
            </w:r>
          </w:p>
        </w:tc>
      </w:tr>
    </w:tbl>
    <w:p w:rsidR="00B71E43" w:rsidRDefault="00B71E43">
      <w:pPr>
        <w:pStyle w:val="1"/>
      </w:pPr>
      <w:bookmarkStart w:id="12" w:name="_Toc373308883"/>
      <w:r>
        <w:lastRenderedPageBreak/>
        <w:t>требования к составу и содержанию работ по подготовке объекта автоматизации</w:t>
      </w:r>
      <w:bookmarkEnd w:id="12"/>
    </w:p>
    <w:p w:rsidR="00800B57" w:rsidRPr="001B36B1" w:rsidRDefault="00BA1647" w:rsidP="00025A1F">
      <w:pPr>
        <w:pStyle w:val="af9"/>
        <w:tabs>
          <w:tab w:val="left" w:pos="1134"/>
        </w:tabs>
        <w:spacing w:before="120"/>
        <w:jc w:val="both"/>
      </w:pPr>
      <w:r>
        <w:t>Заказчик, в случае расположения Комплекса за пределами г.Екатеринбурга, обеспечивает возможность выполнения Исполнителем услуг по сопровождению Комплекса по адресу местонахождения Исполнителя, либо осуществляет транспортировку представителя Исполнителя от г.Екатеринб</w:t>
      </w:r>
      <w:r w:rsidR="00D41459">
        <w:t>у</w:t>
      </w:r>
      <w:r>
        <w:t xml:space="preserve">рга к месту выполнения услуг по сопровождению Комплекса. </w:t>
      </w:r>
    </w:p>
    <w:sectPr w:rsidR="00800B57" w:rsidRPr="001B36B1" w:rsidSect="00156777">
      <w:headerReference w:type="even" r:id="rId11"/>
      <w:headerReference w:type="default" r:id="rId12"/>
      <w:footerReference w:type="first" r:id="rId13"/>
      <w:footnotePr>
        <w:numRestart w:val="eachSect"/>
      </w:footnotePr>
      <w:pgSz w:w="11906" w:h="16838" w:code="9"/>
      <w:pgMar w:top="851" w:right="709" w:bottom="1559" w:left="1531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5454" w:rsidRDefault="002E5454">
      <w:r>
        <w:separator/>
      </w:r>
    </w:p>
  </w:endnote>
  <w:endnote w:type="continuationSeparator" w:id="0">
    <w:p w:rsidR="002E5454" w:rsidRDefault="002E54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9A8" w:rsidRDefault="0093320F">
    <w:pPr>
      <w:pStyle w:val="af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5D39A8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5D39A8" w:rsidRDefault="005D39A8">
    <w:pPr>
      <w:pStyle w:val="af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9A8" w:rsidRDefault="005D39A8">
    <w:pPr>
      <w:spacing w:line="120" w:lineRule="exact"/>
      <w:ind w:right="360"/>
    </w:pPr>
  </w:p>
  <w:p w:rsidR="005D39A8" w:rsidRDefault="005D39A8">
    <w:pPr>
      <w:pStyle w:val="af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9A8" w:rsidRDefault="005D39A8">
    <w:pPr>
      <w:pStyle w:val="af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5454" w:rsidRDefault="002E5454">
      <w:r>
        <w:separator/>
      </w:r>
    </w:p>
  </w:footnote>
  <w:footnote w:type="continuationSeparator" w:id="0">
    <w:p w:rsidR="002E5454" w:rsidRDefault="002E545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9A8" w:rsidRDefault="0093320F">
    <w:pPr>
      <w:pStyle w:val="af6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5D39A8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5D39A8" w:rsidRDefault="005D39A8">
    <w:pPr>
      <w:pStyle w:val="af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9A8" w:rsidRDefault="0093320F">
    <w:pPr>
      <w:pStyle w:val="af6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5D39A8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5D39A8" w:rsidRDefault="005D39A8">
    <w:pPr>
      <w:pStyle w:val="af6"/>
    </w:pPr>
  </w:p>
  <w:p w:rsidR="005D39A8" w:rsidRDefault="005D39A8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9A8" w:rsidRDefault="0093320F">
    <w:pPr>
      <w:pStyle w:val="af6"/>
      <w:framePr w:wrap="around" w:vAnchor="text" w:hAnchor="page" w:x="6302" w:y="-2"/>
      <w:rPr>
        <w:rStyle w:val="ab"/>
      </w:rPr>
    </w:pPr>
    <w:r>
      <w:rPr>
        <w:rStyle w:val="ab"/>
      </w:rPr>
      <w:fldChar w:fldCharType="begin"/>
    </w:r>
    <w:r w:rsidR="005D39A8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BB3FD8">
      <w:rPr>
        <w:rStyle w:val="ab"/>
        <w:noProof/>
      </w:rPr>
      <w:t>4</w:t>
    </w:r>
    <w:r>
      <w:rPr>
        <w:rStyle w:val="ab"/>
      </w:rPr>
      <w:fldChar w:fldCharType="end"/>
    </w:r>
  </w:p>
  <w:p w:rsidR="005D39A8" w:rsidRDefault="005D39A8">
    <w:pPr>
      <w:pStyle w:val="af6"/>
      <w:jc w:val="center"/>
    </w:pPr>
  </w:p>
  <w:p w:rsidR="005D39A8" w:rsidRDefault="005D39A8">
    <w:pPr>
      <w:pStyle w:val="af6"/>
      <w:jc w:val="center"/>
    </w:pPr>
  </w:p>
  <w:p w:rsidR="005D39A8" w:rsidRDefault="005D39A8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D0782"/>
    <w:multiLevelType w:val="multilevel"/>
    <w:tmpl w:val="BDCA6D0C"/>
    <w:lvl w:ilvl="0">
      <w:start w:val="1"/>
      <w:numFmt w:val="upperLetter"/>
      <w:pStyle w:val="a"/>
      <w:lvlText w:val="Приложение %1."/>
      <w:lvlJc w:val="center"/>
      <w:pPr>
        <w:tabs>
          <w:tab w:val="num" w:pos="1480"/>
        </w:tabs>
        <w:ind w:left="40" w:firstLine="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tabs>
          <w:tab w:val="num" w:pos="1440"/>
        </w:tabs>
        <w:ind w:left="0" w:firstLine="720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tabs>
          <w:tab w:val="num" w:pos="1800"/>
        </w:tabs>
        <w:ind w:left="72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40" w:firstLine="6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40" w:firstLine="6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40" w:firstLine="6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40" w:firstLine="6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40" w:firstLine="6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80"/>
        </w:tabs>
        <w:ind w:left="40" w:firstLine="680"/>
      </w:pPr>
      <w:rPr>
        <w:rFonts w:hint="default"/>
      </w:rPr>
    </w:lvl>
  </w:abstractNum>
  <w:abstractNum w:abstractNumId="1">
    <w:nsid w:val="04705A3B"/>
    <w:multiLevelType w:val="hybridMultilevel"/>
    <w:tmpl w:val="4300C9F4"/>
    <w:lvl w:ilvl="0" w:tplc="B8CA9652">
      <w:start w:val="1"/>
      <w:numFmt w:val="decimal"/>
      <w:pStyle w:val="a0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69A7400"/>
    <w:multiLevelType w:val="multilevel"/>
    <w:tmpl w:val="815C2136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  <w:color w:val="auto"/>
      </w:rPr>
    </w:lvl>
  </w:abstractNum>
  <w:abstractNum w:abstractNumId="3">
    <w:nsid w:val="09D905C5"/>
    <w:multiLevelType w:val="hybridMultilevel"/>
    <w:tmpl w:val="1F6E1E4E"/>
    <w:lvl w:ilvl="0" w:tplc="D17C0D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BB0D4F"/>
    <w:multiLevelType w:val="hybridMultilevel"/>
    <w:tmpl w:val="481831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CF1317"/>
    <w:multiLevelType w:val="hybridMultilevel"/>
    <w:tmpl w:val="481831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90247D"/>
    <w:multiLevelType w:val="hybridMultilevel"/>
    <w:tmpl w:val="1F6E1E4E"/>
    <w:lvl w:ilvl="0" w:tplc="D17C0D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2159B5"/>
    <w:multiLevelType w:val="hybridMultilevel"/>
    <w:tmpl w:val="481831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382076"/>
    <w:multiLevelType w:val="hybridMultilevel"/>
    <w:tmpl w:val="219A87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C8C5390"/>
    <w:multiLevelType w:val="hybridMultilevel"/>
    <w:tmpl w:val="1F6E1E4E"/>
    <w:lvl w:ilvl="0" w:tplc="D17C0D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FB067F"/>
    <w:multiLevelType w:val="hybridMultilevel"/>
    <w:tmpl w:val="481831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16556FE"/>
    <w:multiLevelType w:val="hybridMultilevel"/>
    <w:tmpl w:val="42BEF784"/>
    <w:lvl w:ilvl="0" w:tplc="C2908C16">
      <w:start w:val="1"/>
      <w:numFmt w:val="decimal"/>
      <w:pStyle w:val="a1"/>
      <w:lvlText w:val="%1)"/>
      <w:lvlJc w:val="left"/>
      <w:pPr>
        <w:tabs>
          <w:tab w:val="num" w:pos="1080"/>
        </w:tabs>
        <w:ind w:left="1021" w:hanging="30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4225861"/>
    <w:multiLevelType w:val="multilevel"/>
    <w:tmpl w:val="2EB656AE"/>
    <w:lvl w:ilvl="0">
      <w:start w:val="1"/>
      <w:numFmt w:val="decimal"/>
      <w:pStyle w:val="1"/>
      <w:lvlText w:val="%1"/>
      <w:lvlJc w:val="center"/>
      <w:pPr>
        <w:tabs>
          <w:tab w:val="num" w:pos="-378"/>
        </w:tabs>
        <w:ind w:left="-738" w:firstLine="0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tabs>
          <w:tab w:val="num" w:pos="1440"/>
        </w:tabs>
        <w:ind w:left="720" w:firstLine="0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tabs>
          <w:tab w:val="num" w:pos="1440"/>
        </w:tabs>
        <w:ind w:left="720" w:firstLine="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800"/>
        </w:tabs>
        <w:ind w:left="720" w:firstLine="0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160"/>
        </w:tabs>
        <w:ind w:left="720" w:firstLine="0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2520"/>
        </w:tabs>
        <w:ind w:left="720" w:firstLine="0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2520"/>
        </w:tabs>
        <w:ind w:left="720" w:firstLine="0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880"/>
        </w:tabs>
        <w:ind w:left="720" w:firstLine="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3240"/>
        </w:tabs>
        <w:ind w:left="720" w:firstLine="0"/>
      </w:pPr>
      <w:rPr>
        <w:rFonts w:hint="default"/>
      </w:rPr>
    </w:lvl>
  </w:abstractNum>
  <w:abstractNum w:abstractNumId="13">
    <w:nsid w:val="569C685B"/>
    <w:multiLevelType w:val="hybridMultilevel"/>
    <w:tmpl w:val="4F82881A"/>
    <w:lvl w:ilvl="0" w:tplc="1E224BA4">
      <w:start w:val="1"/>
      <w:numFmt w:val="decimal"/>
      <w:pStyle w:val="a2"/>
      <w:lvlText w:val="%1."/>
      <w:lvlJc w:val="left"/>
      <w:pPr>
        <w:tabs>
          <w:tab w:val="num" w:pos="1080"/>
        </w:tabs>
        <w:ind w:left="1021" w:hanging="30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>
    <w:nsid w:val="5884118A"/>
    <w:multiLevelType w:val="multilevel"/>
    <w:tmpl w:val="986AC6E0"/>
    <w:lvl w:ilvl="0">
      <w:start w:val="1"/>
      <w:numFmt w:val="decimal"/>
      <w:lvlText w:val="%1."/>
      <w:lvlJc w:val="left"/>
      <w:pPr>
        <w:tabs>
          <w:tab w:val="num" w:pos="680"/>
        </w:tabs>
        <w:ind w:left="284" w:firstLine="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567" w:firstLine="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851" w:firstLine="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>
    <w:nsid w:val="59D509ED"/>
    <w:multiLevelType w:val="multilevel"/>
    <w:tmpl w:val="9CD633AC"/>
    <w:lvl w:ilvl="0">
      <w:start w:val="6"/>
      <w:numFmt w:val="decimal"/>
      <w:lvlText w:val="%1"/>
      <w:lvlJc w:val="center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72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72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72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72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72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80"/>
        </w:tabs>
        <w:ind w:left="72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240"/>
        </w:tabs>
        <w:ind w:left="720" w:firstLine="0"/>
      </w:pPr>
      <w:rPr>
        <w:rFonts w:hint="default"/>
      </w:rPr>
    </w:lvl>
  </w:abstractNum>
  <w:abstractNum w:abstractNumId="16">
    <w:nsid w:val="5F3B15E4"/>
    <w:multiLevelType w:val="hybridMultilevel"/>
    <w:tmpl w:val="F7D08A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0277EAC"/>
    <w:multiLevelType w:val="hybridMultilevel"/>
    <w:tmpl w:val="481831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239679B"/>
    <w:multiLevelType w:val="hybridMultilevel"/>
    <w:tmpl w:val="481831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9953C41"/>
    <w:multiLevelType w:val="hybridMultilevel"/>
    <w:tmpl w:val="9E5E0720"/>
    <w:lvl w:ilvl="0" w:tplc="D17C0D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9AE041A"/>
    <w:multiLevelType w:val="hybridMultilevel"/>
    <w:tmpl w:val="37F87CB8"/>
    <w:lvl w:ilvl="0" w:tplc="086217B4">
      <w:start w:val="1"/>
      <w:numFmt w:val="bullet"/>
      <w:pStyle w:val="a3"/>
      <w:lvlText w:val=""/>
      <w:lvlJc w:val="left"/>
      <w:pPr>
        <w:tabs>
          <w:tab w:val="num" w:pos="1080"/>
        </w:tabs>
        <w:ind w:left="1021" w:hanging="301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B310CAF"/>
    <w:multiLevelType w:val="hybridMultilevel"/>
    <w:tmpl w:val="1F6E1E4E"/>
    <w:lvl w:ilvl="0" w:tplc="D17C0D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CBE0DD7"/>
    <w:multiLevelType w:val="hybridMultilevel"/>
    <w:tmpl w:val="481831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E16047D"/>
    <w:multiLevelType w:val="hybridMultilevel"/>
    <w:tmpl w:val="E8A0D37E"/>
    <w:lvl w:ilvl="0" w:tplc="93ACD768">
      <w:start w:val="1"/>
      <w:numFmt w:val="bullet"/>
      <w:pStyle w:val="10"/>
      <w:lvlText w:val=""/>
      <w:lvlJc w:val="left"/>
      <w:pPr>
        <w:tabs>
          <w:tab w:val="num" w:pos="1800"/>
        </w:tabs>
        <w:ind w:left="1741" w:hanging="301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>
    <w:nsid w:val="6F166F48"/>
    <w:multiLevelType w:val="hybridMultilevel"/>
    <w:tmpl w:val="481831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1576274"/>
    <w:multiLevelType w:val="hybridMultilevel"/>
    <w:tmpl w:val="481831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23821B4"/>
    <w:multiLevelType w:val="multilevel"/>
    <w:tmpl w:val="51324BF2"/>
    <w:lvl w:ilvl="0">
      <w:start w:val="4"/>
      <w:numFmt w:val="decimal"/>
      <w:lvlText w:val="%1"/>
      <w:lvlJc w:val="center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720" w:firstLine="0"/>
      </w:pPr>
      <w:rPr>
        <w:rFonts w:hint="default"/>
      </w:rPr>
    </w:lvl>
    <w:lvl w:ilvl="2">
      <w:start w:val="13"/>
      <w:numFmt w:val="decimal"/>
      <w:lvlText w:val="%1.%2.%3"/>
      <w:lvlJc w:val="left"/>
      <w:pPr>
        <w:tabs>
          <w:tab w:val="num" w:pos="1440"/>
        </w:tabs>
        <w:ind w:left="72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720" w:firstLine="0"/>
      </w:pPr>
      <w:rPr>
        <w:rFonts w:hint="default"/>
      </w:rPr>
    </w:lvl>
    <w:lvl w:ilvl="4">
      <w:start w:val="1"/>
      <w:numFmt w:val="decimal"/>
      <w:lvlText w:val="%1.2.1.%4.%5"/>
      <w:lvlJc w:val="left"/>
      <w:pPr>
        <w:tabs>
          <w:tab w:val="num" w:pos="1800"/>
        </w:tabs>
        <w:ind w:left="72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72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72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80"/>
        </w:tabs>
        <w:ind w:left="72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240"/>
        </w:tabs>
        <w:ind w:left="720" w:firstLine="0"/>
      </w:pPr>
      <w:rPr>
        <w:rFonts w:hint="default"/>
      </w:rPr>
    </w:lvl>
  </w:abstractNum>
  <w:abstractNum w:abstractNumId="27">
    <w:nsid w:val="76447123"/>
    <w:multiLevelType w:val="hybridMultilevel"/>
    <w:tmpl w:val="481831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69A4E85"/>
    <w:multiLevelType w:val="hybridMultilevel"/>
    <w:tmpl w:val="ABBA7D70"/>
    <w:lvl w:ilvl="0" w:tplc="148ECFA0">
      <w:start w:val="1"/>
      <w:numFmt w:val="decimal"/>
      <w:pStyle w:val="a4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92E3AD0"/>
    <w:multiLevelType w:val="hybridMultilevel"/>
    <w:tmpl w:val="0D3E6B04"/>
    <w:lvl w:ilvl="0" w:tplc="4C5235C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15"/>
  </w:num>
  <w:num w:numId="4">
    <w:abstractNumId w:val="26"/>
  </w:num>
  <w:num w:numId="5">
    <w:abstractNumId w:val="12"/>
  </w:num>
  <w:num w:numId="6">
    <w:abstractNumId w:val="12"/>
  </w:num>
  <w:num w:numId="7">
    <w:abstractNumId w:val="12"/>
  </w:num>
  <w:num w:numId="8">
    <w:abstractNumId w:val="12"/>
  </w:num>
  <w:num w:numId="9">
    <w:abstractNumId w:val="12"/>
  </w:num>
  <w:num w:numId="10">
    <w:abstractNumId w:val="12"/>
  </w:num>
  <w:num w:numId="11">
    <w:abstractNumId w:val="12"/>
  </w:num>
  <w:num w:numId="12">
    <w:abstractNumId w:val="12"/>
  </w:num>
  <w:num w:numId="13">
    <w:abstractNumId w:val="12"/>
  </w:num>
  <w:num w:numId="14">
    <w:abstractNumId w:val="23"/>
  </w:num>
  <w:num w:numId="15">
    <w:abstractNumId w:val="20"/>
  </w:num>
  <w:num w:numId="16">
    <w:abstractNumId w:val="11"/>
  </w:num>
  <w:num w:numId="17">
    <w:abstractNumId w:val="13"/>
  </w:num>
  <w:num w:numId="18">
    <w:abstractNumId w:val="0"/>
  </w:num>
  <w:num w:numId="19">
    <w:abstractNumId w:val="0"/>
  </w:num>
  <w:num w:numId="20">
    <w:abstractNumId w:val="0"/>
  </w:num>
  <w:num w:numId="21">
    <w:abstractNumId w:val="28"/>
    <w:lvlOverride w:ilvl="0">
      <w:startOverride w:val="1"/>
    </w:lvlOverride>
  </w:num>
  <w:num w:numId="22">
    <w:abstractNumId w:val="28"/>
  </w:num>
  <w:num w:numId="23">
    <w:abstractNumId w:val="27"/>
  </w:num>
  <w:num w:numId="24">
    <w:abstractNumId w:val="4"/>
  </w:num>
  <w:num w:numId="25">
    <w:abstractNumId w:val="5"/>
  </w:num>
  <w:num w:numId="26">
    <w:abstractNumId w:val="22"/>
  </w:num>
  <w:num w:numId="27">
    <w:abstractNumId w:val="29"/>
  </w:num>
  <w:num w:numId="28">
    <w:abstractNumId w:val="8"/>
  </w:num>
  <w:num w:numId="29">
    <w:abstractNumId w:val="10"/>
  </w:num>
  <w:num w:numId="30">
    <w:abstractNumId w:val="18"/>
  </w:num>
  <w:num w:numId="31">
    <w:abstractNumId w:val="7"/>
  </w:num>
  <w:num w:numId="32">
    <w:abstractNumId w:val="6"/>
  </w:num>
  <w:num w:numId="33">
    <w:abstractNumId w:val="3"/>
  </w:num>
  <w:num w:numId="34">
    <w:abstractNumId w:val="21"/>
  </w:num>
  <w:num w:numId="35">
    <w:abstractNumId w:val="9"/>
  </w:num>
  <w:num w:numId="36">
    <w:abstractNumId w:val="19"/>
  </w:num>
  <w:num w:numId="37">
    <w:abstractNumId w:val="17"/>
  </w:num>
  <w:num w:numId="38">
    <w:abstractNumId w:val="24"/>
  </w:num>
  <w:num w:numId="39">
    <w:abstractNumId w:val="16"/>
  </w:num>
  <w:num w:numId="40">
    <w:abstractNumId w:val="14"/>
  </w:num>
  <w:num w:numId="4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attachedTemplate r:id="rId1"/>
  <w:defaultTabStop w:val="708"/>
  <w:drawingGridHorizontalSpacing w:val="6"/>
  <w:drawingGridVerticalSpacing w:val="6"/>
  <w:noPunctuationKerning/>
  <w:characterSpacingControl w:val="doNotCompress"/>
  <w:hdrShapeDefaults>
    <o:shapedefaults v:ext="edit" spidmax="83970"/>
  </w:hdrShapeDefaults>
  <w:footnotePr>
    <w:numRestart w:val="eachSect"/>
    <w:footnote w:id="-1"/>
    <w:footnote w:id="0"/>
  </w:footnotePr>
  <w:endnotePr>
    <w:endnote w:id="-1"/>
    <w:endnote w:id="0"/>
  </w:endnotePr>
  <w:compat/>
  <w:rsids>
    <w:rsidRoot w:val="00C86E2E"/>
    <w:rsid w:val="00012154"/>
    <w:rsid w:val="000129CF"/>
    <w:rsid w:val="000200FA"/>
    <w:rsid w:val="00024C7E"/>
    <w:rsid w:val="00025A1F"/>
    <w:rsid w:val="00056AF5"/>
    <w:rsid w:val="0008201D"/>
    <w:rsid w:val="00082871"/>
    <w:rsid w:val="000916EB"/>
    <w:rsid w:val="000A28AD"/>
    <w:rsid w:val="000B5B23"/>
    <w:rsid w:val="000D11EC"/>
    <w:rsid w:val="000E2682"/>
    <w:rsid w:val="0010625F"/>
    <w:rsid w:val="001079B7"/>
    <w:rsid w:val="001132A3"/>
    <w:rsid w:val="00122346"/>
    <w:rsid w:val="00151A5B"/>
    <w:rsid w:val="0015382C"/>
    <w:rsid w:val="00156777"/>
    <w:rsid w:val="00161F91"/>
    <w:rsid w:val="0016293D"/>
    <w:rsid w:val="00173798"/>
    <w:rsid w:val="00177374"/>
    <w:rsid w:val="0018351C"/>
    <w:rsid w:val="00186031"/>
    <w:rsid w:val="001934DD"/>
    <w:rsid w:val="00193A73"/>
    <w:rsid w:val="001B36B1"/>
    <w:rsid w:val="001C2AF8"/>
    <w:rsid w:val="001C36FD"/>
    <w:rsid w:val="001D53BE"/>
    <w:rsid w:val="001D6D51"/>
    <w:rsid w:val="001E0030"/>
    <w:rsid w:val="001F6979"/>
    <w:rsid w:val="00201112"/>
    <w:rsid w:val="002167F6"/>
    <w:rsid w:val="0024740E"/>
    <w:rsid w:val="0025251D"/>
    <w:rsid w:val="00257D8E"/>
    <w:rsid w:val="00262068"/>
    <w:rsid w:val="002727A4"/>
    <w:rsid w:val="002875EF"/>
    <w:rsid w:val="002B7687"/>
    <w:rsid w:val="002C34C3"/>
    <w:rsid w:val="002C6FB6"/>
    <w:rsid w:val="002E5454"/>
    <w:rsid w:val="002E5E68"/>
    <w:rsid w:val="002F4B1A"/>
    <w:rsid w:val="002F4BE7"/>
    <w:rsid w:val="002F5860"/>
    <w:rsid w:val="00302562"/>
    <w:rsid w:val="0030535D"/>
    <w:rsid w:val="00327722"/>
    <w:rsid w:val="0034311F"/>
    <w:rsid w:val="00343FA7"/>
    <w:rsid w:val="00344FF2"/>
    <w:rsid w:val="00345A4E"/>
    <w:rsid w:val="00371347"/>
    <w:rsid w:val="0037200C"/>
    <w:rsid w:val="00373BCC"/>
    <w:rsid w:val="003759E0"/>
    <w:rsid w:val="00392F8B"/>
    <w:rsid w:val="00395ADE"/>
    <w:rsid w:val="00396176"/>
    <w:rsid w:val="003B5A03"/>
    <w:rsid w:val="003B7274"/>
    <w:rsid w:val="003C4E01"/>
    <w:rsid w:val="00412BC1"/>
    <w:rsid w:val="00414B5E"/>
    <w:rsid w:val="00423822"/>
    <w:rsid w:val="004427D7"/>
    <w:rsid w:val="00454277"/>
    <w:rsid w:val="00465A6D"/>
    <w:rsid w:val="004717C7"/>
    <w:rsid w:val="0047292D"/>
    <w:rsid w:val="004E2EA3"/>
    <w:rsid w:val="004F2177"/>
    <w:rsid w:val="00505FF5"/>
    <w:rsid w:val="00511C19"/>
    <w:rsid w:val="00540D38"/>
    <w:rsid w:val="00554DF8"/>
    <w:rsid w:val="0055568F"/>
    <w:rsid w:val="0056702E"/>
    <w:rsid w:val="005679E1"/>
    <w:rsid w:val="005714A0"/>
    <w:rsid w:val="0059303A"/>
    <w:rsid w:val="005B1E6B"/>
    <w:rsid w:val="005D14A3"/>
    <w:rsid w:val="005D39A8"/>
    <w:rsid w:val="005E4B65"/>
    <w:rsid w:val="00604207"/>
    <w:rsid w:val="0060484E"/>
    <w:rsid w:val="00625D42"/>
    <w:rsid w:val="00647322"/>
    <w:rsid w:val="00647BBE"/>
    <w:rsid w:val="00697C29"/>
    <w:rsid w:val="006A71F9"/>
    <w:rsid w:val="006B0164"/>
    <w:rsid w:val="006D467F"/>
    <w:rsid w:val="006E5132"/>
    <w:rsid w:val="00714F70"/>
    <w:rsid w:val="007155E4"/>
    <w:rsid w:val="00725E05"/>
    <w:rsid w:val="007302E6"/>
    <w:rsid w:val="00747CB4"/>
    <w:rsid w:val="00765F24"/>
    <w:rsid w:val="00772A14"/>
    <w:rsid w:val="00777F6E"/>
    <w:rsid w:val="007923DB"/>
    <w:rsid w:val="007B2E5A"/>
    <w:rsid w:val="007B6E68"/>
    <w:rsid w:val="007C3692"/>
    <w:rsid w:val="007D31E4"/>
    <w:rsid w:val="007D3B1E"/>
    <w:rsid w:val="00800B57"/>
    <w:rsid w:val="008058B7"/>
    <w:rsid w:val="0081174A"/>
    <w:rsid w:val="0081531C"/>
    <w:rsid w:val="008216C0"/>
    <w:rsid w:val="00854DDA"/>
    <w:rsid w:val="00854EB1"/>
    <w:rsid w:val="00857DA2"/>
    <w:rsid w:val="00862580"/>
    <w:rsid w:val="00870E5E"/>
    <w:rsid w:val="0087768D"/>
    <w:rsid w:val="00884B86"/>
    <w:rsid w:val="008C14E1"/>
    <w:rsid w:val="008D7893"/>
    <w:rsid w:val="008E7CAE"/>
    <w:rsid w:val="008E7DAE"/>
    <w:rsid w:val="00912A6C"/>
    <w:rsid w:val="009302FF"/>
    <w:rsid w:val="0093320F"/>
    <w:rsid w:val="00937DB1"/>
    <w:rsid w:val="00971020"/>
    <w:rsid w:val="00973A83"/>
    <w:rsid w:val="009763D5"/>
    <w:rsid w:val="00984385"/>
    <w:rsid w:val="00996797"/>
    <w:rsid w:val="009A018B"/>
    <w:rsid w:val="009B3F01"/>
    <w:rsid w:val="009C55EC"/>
    <w:rsid w:val="009D2986"/>
    <w:rsid w:val="009E4B8B"/>
    <w:rsid w:val="009E7D38"/>
    <w:rsid w:val="009F35E5"/>
    <w:rsid w:val="009F70DD"/>
    <w:rsid w:val="00A0082B"/>
    <w:rsid w:val="00A11720"/>
    <w:rsid w:val="00A209DD"/>
    <w:rsid w:val="00A222ED"/>
    <w:rsid w:val="00A2347C"/>
    <w:rsid w:val="00A726BC"/>
    <w:rsid w:val="00A8195C"/>
    <w:rsid w:val="00AC0521"/>
    <w:rsid w:val="00B401C5"/>
    <w:rsid w:val="00B44AF2"/>
    <w:rsid w:val="00B51434"/>
    <w:rsid w:val="00B550F7"/>
    <w:rsid w:val="00B61755"/>
    <w:rsid w:val="00B66849"/>
    <w:rsid w:val="00B71C95"/>
    <w:rsid w:val="00B71E43"/>
    <w:rsid w:val="00B83FF4"/>
    <w:rsid w:val="00BA1647"/>
    <w:rsid w:val="00BB3FD8"/>
    <w:rsid w:val="00BB4295"/>
    <w:rsid w:val="00BB4993"/>
    <w:rsid w:val="00BB5724"/>
    <w:rsid w:val="00BE5FF0"/>
    <w:rsid w:val="00C018B2"/>
    <w:rsid w:val="00C01DD4"/>
    <w:rsid w:val="00C03BA5"/>
    <w:rsid w:val="00C43A3E"/>
    <w:rsid w:val="00C53D6D"/>
    <w:rsid w:val="00C72582"/>
    <w:rsid w:val="00C75ABD"/>
    <w:rsid w:val="00C75C69"/>
    <w:rsid w:val="00C80F47"/>
    <w:rsid w:val="00C83CB7"/>
    <w:rsid w:val="00C86E2E"/>
    <w:rsid w:val="00CA32E7"/>
    <w:rsid w:val="00CA574D"/>
    <w:rsid w:val="00CB026E"/>
    <w:rsid w:val="00CB196E"/>
    <w:rsid w:val="00CC231A"/>
    <w:rsid w:val="00CC7ED5"/>
    <w:rsid w:val="00CF6B43"/>
    <w:rsid w:val="00CF7F9E"/>
    <w:rsid w:val="00D15668"/>
    <w:rsid w:val="00D34C6F"/>
    <w:rsid w:val="00D41459"/>
    <w:rsid w:val="00D5770B"/>
    <w:rsid w:val="00DC0386"/>
    <w:rsid w:val="00DD3CC9"/>
    <w:rsid w:val="00DE4703"/>
    <w:rsid w:val="00E00B4B"/>
    <w:rsid w:val="00E12FC3"/>
    <w:rsid w:val="00E154C6"/>
    <w:rsid w:val="00E86BC9"/>
    <w:rsid w:val="00E944B6"/>
    <w:rsid w:val="00EB3874"/>
    <w:rsid w:val="00EC22B6"/>
    <w:rsid w:val="00EE5A8F"/>
    <w:rsid w:val="00F009A6"/>
    <w:rsid w:val="00F01940"/>
    <w:rsid w:val="00F12373"/>
    <w:rsid w:val="00F46752"/>
    <w:rsid w:val="00F558DF"/>
    <w:rsid w:val="00F5755A"/>
    <w:rsid w:val="00F93659"/>
    <w:rsid w:val="00FB7493"/>
    <w:rsid w:val="00FC0E30"/>
    <w:rsid w:val="00FE48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39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semiHidden="0" w:uiPriority="35" w:unhideWhenUsed="0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rsid w:val="00156777"/>
    <w:pPr>
      <w:jc w:val="both"/>
    </w:pPr>
    <w:rPr>
      <w:sz w:val="24"/>
      <w:szCs w:val="24"/>
    </w:rPr>
  </w:style>
  <w:style w:type="paragraph" w:styleId="1">
    <w:name w:val="heading 1"/>
    <w:basedOn w:val="a5"/>
    <w:next w:val="20"/>
    <w:link w:val="11"/>
    <w:qFormat/>
    <w:rsid w:val="00156777"/>
    <w:pPr>
      <w:keepNext/>
      <w:pageBreakBefore/>
      <w:numPr>
        <w:numId w:val="5"/>
      </w:numPr>
      <w:tabs>
        <w:tab w:val="clear" w:pos="-378"/>
        <w:tab w:val="num" w:pos="360"/>
      </w:tabs>
      <w:spacing w:before="240" w:after="120" w:line="360" w:lineRule="auto"/>
      <w:ind w:left="0"/>
      <w:jc w:val="center"/>
      <w:outlineLvl w:val="0"/>
    </w:pPr>
    <w:rPr>
      <w:rFonts w:ascii="Arial" w:hAnsi="Arial"/>
      <w:b/>
      <w:bCs/>
      <w:caps/>
      <w:kern w:val="32"/>
      <w:sz w:val="32"/>
      <w:szCs w:val="32"/>
    </w:rPr>
  </w:style>
  <w:style w:type="paragraph" w:styleId="20">
    <w:name w:val="heading 2"/>
    <w:basedOn w:val="a5"/>
    <w:next w:val="a6"/>
    <w:qFormat/>
    <w:rsid w:val="00156777"/>
    <w:pPr>
      <w:keepNext/>
      <w:numPr>
        <w:ilvl w:val="1"/>
        <w:numId w:val="6"/>
      </w:numPr>
      <w:tabs>
        <w:tab w:val="clear" w:pos="1440"/>
        <w:tab w:val="num" w:pos="612"/>
      </w:tabs>
      <w:spacing w:before="240" w:after="60" w:line="360" w:lineRule="auto"/>
      <w:ind w:left="0" w:hanging="18"/>
      <w:outlineLvl w:val="1"/>
    </w:pPr>
    <w:rPr>
      <w:rFonts w:ascii="Arial" w:hAnsi="Arial"/>
      <w:b/>
      <w:bCs/>
      <w:iCs/>
      <w:sz w:val="28"/>
      <w:szCs w:val="28"/>
    </w:rPr>
  </w:style>
  <w:style w:type="paragraph" w:styleId="30">
    <w:name w:val="heading 3"/>
    <w:basedOn w:val="a5"/>
    <w:next w:val="a6"/>
    <w:qFormat/>
    <w:rsid w:val="00156777"/>
    <w:pPr>
      <w:keepNext/>
      <w:numPr>
        <w:ilvl w:val="2"/>
        <w:numId w:val="7"/>
      </w:numPr>
      <w:tabs>
        <w:tab w:val="left" w:pos="2340"/>
      </w:tabs>
      <w:spacing w:before="120" w:after="60" w:line="360" w:lineRule="auto"/>
      <w:outlineLvl w:val="2"/>
    </w:pPr>
    <w:rPr>
      <w:rFonts w:ascii="Arial" w:hAnsi="Arial"/>
      <w:b/>
      <w:bCs/>
      <w:szCs w:val="26"/>
    </w:rPr>
  </w:style>
  <w:style w:type="paragraph" w:styleId="4">
    <w:name w:val="heading 4"/>
    <w:basedOn w:val="a5"/>
    <w:next w:val="a6"/>
    <w:qFormat/>
    <w:rsid w:val="00156777"/>
    <w:pPr>
      <w:keepNext/>
      <w:numPr>
        <w:ilvl w:val="3"/>
        <w:numId w:val="8"/>
      </w:numPr>
      <w:tabs>
        <w:tab w:val="clear" w:pos="1800"/>
        <w:tab w:val="num" w:pos="960"/>
        <w:tab w:val="left" w:pos="2340"/>
      </w:tabs>
      <w:spacing w:before="120" w:after="60" w:line="360" w:lineRule="auto"/>
      <w:ind w:left="60"/>
      <w:outlineLvl w:val="3"/>
    </w:pPr>
    <w:rPr>
      <w:rFonts w:ascii="Arial" w:hAnsi="Arial"/>
      <w:b/>
      <w:bCs/>
      <w:sz w:val="22"/>
      <w:szCs w:val="28"/>
    </w:rPr>
  </w:style>
  <w:style w:type="paragraph" w:styleId="5">
    <w:name w:val="heading 5"/>
    <w:basedOn w:val="a5"/>
    <w:next w:val="a6"/>
    <w:qFormat/>
    <w:rsid w:val="00156777"/>
    <w:pPr>
      <w:numPr>
        <w:ilvl w:val="4"/>
        <w:numId w:val="9"/>
      </w:numPr>
      <w:tabs>
        <w:tab w:val="left" w:pos="2340"/>
      </w:tabs>
      <w:spacing w:before="120" w:after="60" w:line="360" w:lineRule="auto"/>
      <w:outlineLvl w:val="4"/>
    </w:pPr>
    <w:rPr>
      <w:rFonts w:ascii="Arial" w:hAnsi="Arial"/>
      <w:b/>
      <w:bCs/>
      <w:iCs/>
      <w:sz w:val="22"/>
      <w:szCs w:val="26"/>
    </w:rPr>
  </w:style>
  <w:style w:type="paragraph" w:styleId="6">
    <w:name w:val="heading 6"/>
    <w:basedOn w:val="a5"/>
    <w:next w:val="a6"/>
    <w:qFormat/>
    <w:rsid w:val="00156777"/>
    <w:pPr>
      <w:keepNext/>
      <w:numPr>
        <w:ilvl w:val="5"/>
        <w:numId w:val="10"/>
      </w:numPr>
      <w:spacing w:before="120" w:after="60" w:line="360" w:lineRule="auto"/>
      <w:outlineLvl w:val="5"/>
    </w:pPr>
    <w:rPr>
      <w:rFonts w:ascii="Arial" w:hAnsi="Arial"/>
      <w:b/>
      <w:bCs/>
      <w:sz w:val="22"/>
    </w:rPr>
  </w:style>
  <w:style w:type="paragraph" w:styleId="7">
    <w:name w:val="heading 7"/>
    <w:basedOn w:val="a5"/>
    <w:next w:val="a6"/>
    <w:qFormat/>
    <w:rsid w:val="00156777"/>
    <w:pPr>
      <w:numPr>
        <w:ilvl w:val="6"/>
        <w:numId w:val="11"/>
      </w:numPr>
      <w:suppressAutoHyphens/>
      <w:spacing w:before="120" w:after="60" w:line="360" w:lineRule="auto"/>
      <w:outlineLvl w:val="6"/>
    </w:pPr>
    <w:rPr>
      <w:rFonts w:ascii="Arial" w:hAnsi="Arial"/>
      <w:b/>
      <w:bCs/>
      <w:sz w:val="22"/>
      <w:szCs w:val="20"/>
    </w:rPr>
  </w:style>
  <w:style w:type="paragraph" w:styleId="8">
    <w:name w:val="heading 8"/>
    <w:basedOn w:val="a5"/>
    <w:next w:val="a6"/>
    <w:qFormat/>
    <w:rsid w:val="00156777"/>
    <w:pPr>
      <w:numPr>
        <w:ilvl w:val="7"/>
        <w:numId w:val="12"/>
      </w:numPr>
      <w:suppressAutoHyphens/>
      <w:spacing w:before="120" w:after="60" w:line="360" w:lineRule="auto"/>
      <w:outlineLvl w:val="7"/>
    </w:pPr>
    <w:rPr>
      <w:rFonts w:ascii="Arial" w:hAnsi="Arial"/>
      <w:b/>
      <w:sz w:val="22"/>
      <w:szCs w:val="20"/>
    </w:rPr>
  </w:style>
  <w:style w:type="paragraph" w:styleId="9">
    <w:name w:val="heading 9"/>
    <w:basedOn w:val="a5"/>
    <w:next w:val="a6"/>
    <w:qFormat/>
    <w:rsid w:val="00156777"/>
    <w:pPr>
      <w:numPr>
        <w:ilvl w:val="8"/>
        <w:numId w:val="13"/>
      </w:numPr>
      <w:suppressAutoHyphens/>
      <w:spacing w:before="120" w:after="60" w:line="360" w:lineRule="auto"/>
      <w:outlineLvl w:val="8"/>
    </w:pPr>
    <w:rPr>
      <w:rFonts w:ascii="Arial" w:hAnsi="Arial"/>
      <w:b/>
      <w:sz w:val="22"/>
      <w:szCs w:val="20"/>
    </w:rPr>
  </w:style>
  <w:style w:type="character" w:default="1" w:styleId="a7">
    <w:name w:val="Default Paragraph Font"/>
    <w:uiPriority w:val="1"/>
    <w:semiHidden/>
    <w:unhideWhenUsed/>
  </w:style>
  <w:style w:type="table" w:default="1" w:styleId="a8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9">
    <w:name w:val="No List"/>
    <w:uiPriority w:val="99"/>
    <w:semiHidden/>
    <w:unhideWhenUsed/>
  </w:style>
  <w:style w:type="paragraph" w:styleId="a6">
    <w:name w:val="Body Text Indent"/>
    <w:basedOn w:val="a5"/>
    <w:semiHidden/>
    <w:rsid w:val="00156777"/>
    <w:pPr>
      <w:spacing w:line="360" w:lineRule="auto"/>
      <w:ind w:firstLine="720"/>
    </w:pPr>
  </w:style>
  <w:style w:type="paragraph" w:customStyle="1" w:styleId="12">
    <w:name w:val="Таблица Тело Центр 12"/>
    <w:basedOn w:val="a5"/>
    <w:rsid w:val="00156777"/>
    <w:pPr>
      <w:jc w:val="center"/>
    </w:pPr>
    <w:rPr>
      <w:lang w:val="en-US"/>
    </w:rPr>
  </w:style>
  <w:style w:type="paragraph" w:styleId="aa">
    <w:name w:val="E-mail Signature"/>
    <w:basedOn w:val="a5"/>
    <w:semiHidden/>
    <w:rsid w:val="00156777"/>
  </w:style>
  <w:style w:type="paragraph" w:customStyle="1" w:styleId="120">
    <w:name w:val="Таблица Тело Ширина 12"/>
    <w:basedOn w:val="a5"/>
    <w:rsid w:val="00156777"/>
    <w:pPr>
      <w:jc w:val="left"/>
    </w:pPr>
  </w:style>
  <w:style w:type="paragraph" w:customStyle="1" w:styleId="121">
    <w:name w:val="Таблица Шапка 12"/>
    <w:basedOn w:val="a5"/>
    <w:rsid w:val="00156777"/>
    <w:pPr>
      <w:jc w:val="center"/>
    </w:pPr>
    <w:rPr>
      <w:b/>
      <w:bCs/>
    </w:rPr>
  </w:style>
  <w:style w:type="paragraph" w:styleId="13">
    <w:name w:val="toc 1"/>
    <w:basedOn w:val="a5"/>
    <w:next w:val="a5"/>
    <w:autoRedefine/>
    <w:uiPriority w:val="39"/>
    <w:rsid w:val="00156777"/>
    <w:pPr>
      <w:spacing w:line="360" w:lineRule="auto"/>
      <w:ind w:left="720" w:hanging="720"/>
    </w:pPr>
    <w:rPr>
      <w:b/>
      <w:caps/>
    </w:rPr>
  </w:style>
  <w:style w:type="paragraph" w:styleId="21">
    <w:name w:val="toc 2"/>
    <w:basedOn w:val="a5"/>
    <w:next w:val="a5"/>
    <w:autoRedefine/>
    <w:uiPriority w:val="39"/>
    <w:rsid w:val="00156777"/>
    <w:pPr>
      <w:tabs>
        <w:tab w:val="left" w:pos="720"/>
        <w:tab w:val="left" w:pos="958"/>
        <w:tab w:val="right" w:leader="dot" w:pos="9678"/>
      </w:tabs>
      <w:spacing w:line="360" w:lineRule="auto"/>
      <w:ind w:left="726" w:hanging="726"/>
    </w:pPr>
    <w:rPr>
      <w:noProof/>
    </w:rPr>
  </w:style>
  <w:style w:type="paragraph" w:styleId="31">
    <w:name w:val="toc 3"/>
    <w:basedOn w:val="a5"/>
    <w:next w:val="a5"/>
    <w:autoRedefine/>
    <w:uiPriority w:val="39"/>
    <w:rsid w:val="00156777"/>
    <w:pPr>
      <w:spacing w:line="360" w:lineRule="auto"/>
    </w:pPr>
  </w:style>
  <w:style w:type="paragraph" w:styleId="40">
    <w:name w:val="toc 4"/>
    <w:basedOn w:val="a5"/>
    <w:next w:val="a5"/>
    <w:autoRedefine/>
    <w:uiPriority w:val="39"/>
    <w:rsid w:val="00156777"/>
    <w:pPr>
      <w:spacing w:line="360" w:lineRule="auto"/>
    </w:pPr>
  </w:style>
  <w:style w:type="paragraph" w:styleId="50">
    <w:name w:val="toc 5"/>
    <w:basedOn w:val="a5"/>
    <w:next w:val="a5"/>
    <w:autoRedefine/>
    <w:semiHidden/>
    <w:rsid w:val="00156777"/>
    <w:pPr>
      <w:spacing w:line="360" w:lineRule="auto"/>
      <w:ind w:left="958"/>
    </w:pPr>
  </w:style>
  <w:style w:type="paragraph" w:styleId="60">
    <w:name w:val="toc 6"/>
    <w:basedOn w:val="a5"/>
    <w:next w:val="a5"/>
    <w:autoRedefine/>
    <w:semiHidden/>
    <w:rsid w:val="00156777"/>
    <w:pPr>
      <w:spacing w:line="360" w:lineRule="auto"/>
      <w:ind w:left="1202"/>
    </w:pPr>
  </w:style>
  <w:style w:type="paragraph" w:styleId="70">
    <w:name w:val="toc 7"/>
    <w:basedOn w:val="a5"/>
    <w:next w:val="a5"/>
    <w:autoRedefine/>
    <w:semiHidden/>
    <w:rsid w:val="00156777"/>
    <w:pPr>
      <w:spacing w:line="360" w:lineRule="auto"/>
      <w:ind w:left="1440"/>
    </w:pPr>
  </w:style>
  <w:style w:type="paragraph" w:styleId="80">
    <w:name w:val="toc 8"/>
    <w:basedOn w:val="a5"/>
    <w:next w:val="a5"/>
    <w:autoRedefine/>
    <w:semiHidden/>
    <w:rsid w:val="00156777"/>
    <w:pPr>
      <w:spacing w:line="360" w:lineRule="auto"/>
      <w:ind w:left="1678"/>
    </w:pPr>
  </w:style>
  <w:style w:type="paragraph" w:styleId="90">
    <w:name w:val="toc 9"/>
    <w:basedOn w:val="a5"/>
    <w:next w:val="a5"/>
    <w:autoRedefine/>
    <w:semiHidden/>
    <w:rsid w:val="00156777"/>
    <w:pPr>
      <w:spacing w:line="360" w:lineRule="auto"/>
      <w:ind w:left="1922"/>
    </w:pPr>
  </w:style>
  <w:style w:type="character" w:styleId="ab">
    <w:name w:val="page number"/>
    <w:basedOn w:val="a7"/>
    <w:semiHidden/>
    <w:rsid w:val="00156777"/>
  </w:style>
  <w:style w:type="paragraph" w:styleId="ac">
    <w:name w:val="caption"/>
    <w:basedOn w:val="a5"/>
    <w:next w:val="a5"/>
    <w:qFormat/>
    <w:rsid w:val="00156777"/>
    <w:pPr>
      <w:spacing w:before="120" w:after="120"/>
      <w:jc w:val="left"/>
    </w:pPr>
    <w:rPr>
      <w:b/>
      <w:bCs/>
      <w:szCs w:val="20"/>
    </w:rPr>
  </w:style>
  <w:style w:type="paragraph" w:styleId="ad">
    <w:name w:val="annotation text"/>
    <w:basedOn w:val="a5"/>
    <w:link w:val="ae"/>
    <w:semiHidden/>
    <w:rsid w:val="00156777"/>
    <w:rPr>
      <w:sz w:val="20"/>
      <w:szCs w:val="20"/>
    </w:rPr>
  </w:style>
  <w:style w:type="paragraph" w:customStyle="1" w:styleId="af">
    <w:name w:val="Комментарий"/>
    <w:basedOn w:val="a5"/>
    <w:rsid w:val="00156777"/>
    <w:pPr>
      <w:ind w:firstLine="720"/>
    </w:pPr>
    <w:rPr>
      <w:noProof/>
      <w:color w:val="0000FF"/>
    </w:rPr>
  </w:style>
  <w:style w:type="paragraph" w:customStyle="1" w:styleId="14">
    <w:name w:val="Заг 1 АННОТАЦИЯ"/>
    <w:basedOn w:val="a5"/>
    <w:next w:val="a5"/>
    <w:rsid w:val="00156777"/>
    <w:pPr>
      <w:pageBreakBefore/>
      <w:spacing w:before="120" w:after="60" w:line="360" w:lineRule="auto"/>
      <w:jc w:val="center"/>
    </w:pPr>
    <w:rPr>
      <w:rFonts w:ascii="Arial" w:hAnsi="Arial"/>
      <w:b/>
      <w:caps/>
      <w:kern w:val="28"/>
    </w:rPr>
  </w:style>
  <w:style w:type="character" w:styleId="af0">
    <w:name w:val="Hyperlink"/>
    <w:basedOn w:val="a7"/>
    <w:uiPriority w:val="99"/>
    <w:rsid w:val="00156777"/>
    <w:rPr>
      <w:color w:val="0000FF"/>
      <w:u w:val="single"/>
    </w:rPr>
  </w:style>
  <w:style w:type="character" w:styleId="af1">
    <w:name w:val="annotation reference"/>
    <w:basedOn w:val="a7"/>
    <w:semiHidden/>
    <w:rsid w:val="00156777"/>
    <w:rPr>
      <w:sz w:val="16"/>
      <w:szCs w:val="16"/>
    </w:rPr>
  </w:style>
  <w:style w:type="paragraph" w:styleId="af2">
    <w:name w:val="footnote text"/>
    <w:basedOn w:val="a5"/>
    <w:semiHidden/>
    <w:rsid w:val="00156777"/>
    <w:rPr>
      <w:sz w:val="20"/>
      <w:szCs w:val="20"/>
    </w:rPr>
  </w:style>
  <w:style w:type="character" w:styleId="af3">
    <w:name w:val="footnote reference"/>
    <w:basedOn w:val="a7"/>
    <w:semiHidden/>
    <w:rsid w:val="00156777"/>
    <w:rPr>
      <w:vertAlign w:val="superscript"/>
    </w:rPr>
  </w:style>
  <w:style w:type="paragraph" w:customStyle="1" w:styleId="a1">
    <w:name w:val="Нумерованный список с отступом"/>
    <w:basedOn w:val="a5"/>
    <w:rsid w:val="00156777"/>
    <w:pPr>
      <w:numPr>
        <w:numId w:val="16"/>
      </w:numPr>
      <w:spacing w:line="360" w:lineRule="auto"/>
    </w:pPr>
  </w:style>
  <w:style w:type="paragraph" w:customStyle="1" w:styleId="a3">
    <w:name w:val="Маркированный список с отступом"/>
    <w:basedOn w:val="a5"/>
    <w:rsid w:val="00156777"/>
    <w:pPr>
      <w:numPr>
        <w:numId w:val="15"/>
      </w:numPr>
      <w:spacing w:line="360" w:lineRule="auto"/>
    </w:pPr>
  </w:style>
  <w:style w:type="paragraph" w:styleId="af4">
    <w:name w:val="Title"/>
    <w:basedOn w:val="a5"/>
    <w:qFormat/>
    <w:rsid w:val="00156777"/>
    <w:pPr>
      <w:spacing w:before="240" w:after="60" w:line="360" w:lineRule="auto"/>
      <w:jc w:val="center"/>
    </w:pPr>
    <w:rPr>
      <w:rFonts w:ascii="Arial" w:hAnsi="Arial" w:cs="Arial"/>
      <w:b/>
      <w:bCs/>
      <w:caps/>
      <w:kern w:val="28"/>
      <w:sz w:val="32"/>
      <w:szCs w:val="32"/>
    </w:rPr>
  </w:style>
  <w:style w:type="paragraph" w:customStyle="1" w:styleId="af5">
    <w:name w:val="Примечание к тексту"/>
    <w:basedOn w:val="a5"/>
    <w:rsid w:val="00156777"/>
    <w:pPr>
      <w:ind w:firstLine="720"/>
    </w:pPr>
    <w:rPr>
      <w:sz w:val="22"/>
    </w:rPr>
  </w:style>
  <w:style w:type="paragraph" w:customStyle="1" w:styleId="a2">
    <w:name w:val="Перечень примечаний"/>
    <w:basedOn w:val="a5"/>
    <w:rsid w:val="00156777"/>
    <w:pPr>
      <w:numPr>
        <w:numId w:val="17"/>
      </w:numPr>
    </w:pPr>
    <w:rPr>
      <w:sz w:val="22"/>
    </w:rPr>
  </w:style>
  <w:style w:type="paragraph" w:styleId="af6">
    <w:name w:val="header"/>
    <w:basedOn w:val="a5"/>
    <w:semiHidden/>
    <w:rsid w:val="00156777"/>
    <w:pPr>
      <w:tabs>
        <w:tab w:val="center" w:pos="4677"/>
        <w:tab w:val="right" w:pos="9355"/>
      </w:tabs>
    </w:pPr>
  </w:style>
  <w:style w:type="paragraph" w:styleId="af7">
    <w:name w:val="footer"/>
    <w:basedOn w:val="a5"/>
    <w:link w:val="af8"/>
    <w:rsid w:val="00156777"/>
    <w:pPr>
      <w:tabs>
        <w:tab w:val="center" w:pos="4677"/>
        <w:tab w:val="right" w:pos="9355"/>
      </w:tabs>
    </w:pPr>
  </w:style>
  <w:style w:type="paragraph" w:customStyle="1" w:styleId="2">
    <w:name w:val="ПрилА2"/>
    <w:basedOn w:val="a5"/>
    <w:rsid w:val="00156777"/>
    <w:pPr>
      <w:widowControl w:val="0"/>
      <w:numPr>
        <w:ilvl w:val="1"/>
        <w:numId w:val="18"/>
      </w:numPr>
      <w:spacing w:line="360" w:lineRule="auto"/>
      <w:jc w:val="left"/>
      <w:outlineLvl w:val="1"/>
    </w:pPr>
    <w:rPr>
      <w:rFonts w:ascii="Arial" w:hAnsi="Arial"/>
      <w:b/>
      <w:snapToGrid w:val="0"/>
      <w:sz w:val="28"/>
      <w:szCs w:val="20"/>
    </w:rPr>
  </w:style>
  <w:style w:type="paragraph" w:customStyle="1" w:styleId="3">
    <w:name w:val="ПрилА3"/>
    <w:basedOn w:val="a5"/>
    <w:rsid w:val="00156777"/>
    <w:pPr>
      <w:widowControl w:val="0"/>
      <w:numPr>
        <w:ilvl w:val="2"/>
        <w:numId w:val="19"/>
      </w:numPr>
      <w:spacing w:line="360" w:lineRule="auto"/>
      <w:outlineLvl w:val="2"/>
    </w:pPr>
    <w:rPr>
      <w:rFonts w:ascii="Arial" w:hAnsi="Arial"/>
      <w:b/>
      <w:snapToGrid w:val="0"/>
      <w:szCs w:val="20"/>
    </w:rPr>
  </w:style>
  <w:style w:type="paragraph" w:customStyle="1" w:styleId="a">
    <w:name w:val="Приложение А"/>
    <w:basedOn w:val="a5"/>
    <w:next w:val="a5"/>
    <w:rsid w:val="00156777"/>
    <w:pPr>
      <w:pageBreakBefore/>
      <w:widowControl w:val="0"/>
      <w:numPr>
        <w:numId w:val="20"/>
      </w:numPr>
      <w:spacing w:line="360" w:lineRule="auto"/>
      <w:ind w:left="1701"/>
      <w:jc w:val="center"/>
      <w:outlineLvl w:val="0"/>
    </w:pPr>
    <w:rPr>
      <w:rFonts w:ascii="Arial" w:hAnsi="Arial"/>
      <w:b/>
      <w:caps/>
      <w:snapToGrid w:val="0"/>
      <w:sz w:val="32"/>
      <w:szCs w:val="20"/>
    </w:rPr>
  </w:style>
  <w:style w:type="paragraph" w:styleId="af9">
    <w:name w:val="Body Text"/>
    <w:basedOn w:val="a5"/>
    <w:link w:val="afa"/>
    <w:semiHidden/>
    <w:rsid w:val="00156777"/>
    <w:pPr>
      <w:spacing w:line="360" w:lineRule="auto"/>
      <w:ind w:firstLine="720"/>
      <w:jc w:val="left"/>
    </w:pPr>
    <w:rPr>
      <w:szCs w:val="20"/>
      <w:lang w:eastAsia="en-US"/>
    </w:rPr>
  </w:style>
  <w:style w:type="paragraph" w:customStyle="1" w:styleId="10">
    <w:name w:val="Маркированный список 1"/>
    <w:basedOn w:val="a5"/>
    <w:rsid w:val="00156777"/>
    <w:pPr>
      <w:numPr>
        <w:numId w:val="14"/>
      </w:numPr>
    </w:pPr>
  </w:style>
  <w:style w:type="paragraph" w:customStyle="1" w:styleId="a0">
    <w:name w:val="Комментарий Список"/>
    <w:basedOn w:val="a5"/>
    <w:rsid w:val="00156777"/>
    <w:pPr>
      <w:numPr>
        <w:numId w:val="1"/>
      </w:numPr>
    </w:pPr>
    <w:rPr>
      <w:color w:val="0000FF"/>
    </w:rPr>
  </w:style>
  <w:style w:type="paragraph" w:styleId="32">
    <w:name w:val="Body Text 3"/>
    <w:basedOn w:val="a5"/>
    <w:semiHidden/>
    <w:rsid w:val="00156777"/>
    <w:pPr>
      <w:jc w:val="left"/>
    </w:pPr>
    <w:rPr>
      <w:b/>
      <w:bCs/>
    </w:rPr>
  </w:style>
  <w:style w:type="character" w:styleId="afb">
    <w:name w:val="Strong"/>
    <w:basedOn w:val="a7"/>
    <w:qFormat/>
    <w:rsid w:val="00156777"/>
    <w:rPr>
      <w:b/>
      <w:bCs/>
    </w:rPr>
  </w:style>
  <w:style w:type="character" w:styleId="afc">
    <w:name w:val="FollowedHyperlink"/>
    <w:basedOn w:val="a7"/>
    <w:semiHidden/>
    <w:rsid w:val="00156777"/>
    <w:rPr>
      <w:color w:val="800080"/>
      <w:u w:val="single"/>
    </w:rPr>
  </w:style>
  <w:style w:type="paragraph" w:styleId="afd">
    <w:name w:val="List Bullet"/>
    <w:basedOn w:val="a5"/>
    <w:semiHidden/>
    <w:rsid w:val="00156777"/>
    <w:pPr>
      <w:tabs>
        <w:tab w:val="num" w:pos="1440"/>
      </w:tabs>
      <w:spacing w:line="360" w:lineRule="auto"/>
      <w:ind w:left="1440" w:hanging="360"/>
    </w:pPr>
    <w:rPr>
      <w:szCs w:val="20"/>
    </w:rPr>
  </w:style>
  <w:style w:type="paragraph" w:styleId="afe">
    <w:name w:val="List Number"/>
    <w:basedOn w:val="a5"/>
    <w:semiHidden/>
    <w:rsid w:val="00156777"/>
    <w:pPr>
      <w:tabs>
        <w:tab w:val="num" w:pos="1080"/>
      </w:tabs>
      <w:spacing w:line="360" w:lineRule="auto"/>
      <w:ind w:left="1077" w:hanging="357"/>
    </w:pPr>
    <w:rPr>
      <w:szCs w:val="20"/>
    </w:rPr>
  </w:style>
  <w:style w:type="paragraph" w:customStyle="1" w:styleId="aff">
    <w:name w:val="Маркир. список"/>
    <w:basedOn w:val="a6"/>
    <w:rsid w:val="00156777"/>
    <w:pPr>
      <w:tabs>
        <w:tab w:val="num" w:pos="1440"/>
      </w:tabs>
      <w:ind w:left="1440" w:hanging="360"/>
    </w:pPr>
    <w:rPr>
      <w:rFonts w:cs="Arial"/>
      <w:szCs w:val="20"/>
      <w:lang w:eastAsia="en-US"/>
    </w:rPr>
  </w:style>
  <w:style w:type="paragraph" w:styleId="22">
    <w:name w:val="Body Text 2"/>
    <w:basedOn w:val="a5"/>
    <w:semiHidden/>
    <w:rsid w:val="00156777"/>
    <w:pPr>
      <w:jc w:val="center"/>
    </w:pPr>
    <w:rPr>
      <w:b/>
      <w:sz w:val="36"/>
      <w:szCs w:val="20"/>
    </w:rPr>
  </w:style>
  <w:style w:type="paragraph" w:customStyle="1" w:styleId="aff0">
    <w:name w:val="Вед Загол"/>
    <w:basedOn w:val="a5"/>
    <w:rsid w:val="00156777"/>
    <w:pPr>
      <w:jc w:val="center"/>
    </w:pPr>
    <w:rPr>
      <w:rFonts w:ascii="Arial" w:hAnsi="Arial"/>
      <w:b/>
      <w:i/>
      <w:szCs w:val="20"/>
    </w:rPr>
  </w:style>
  <w:style w:type="paragraph" w:customStyle="1" w:styleId="aff1">
    <w:name w:val="Вед Содер"/>
    <w:basedOn w:val="a5"/>
    <w:rsid w:val="00156777"/>
    <w:pPr>
      <w:jc w:val="left"/>
    </w:pPr>
    <w:rPr>
      <w:rFonts w:ascii="Arial" w:hAnsi="Arial"/>
      <w:i/>
      <w:szCs w:val="20"/>
      <w:lang w:val="en-US"/>
    </w:rPr>
  </w:style>
  <w:style w:type="paragraph" w:customStyle="1" w:styleId="aff2">
    <w:name w:val="ВедКоммент"/>
    <w:basedOn w:val="a5"/>
    <w:rsid w:val="00156777"/>
    <w:pPr>
      <w:jc w:val="center"/>
    </w:pPr>
    <w:rPr>
      <w:bCs/>
      <w:color w:val="800000"/>
    </w:rPr>
  </w:style>
  <w:style w:type="paragraph" w:customStyle="1" w:styleId="aff3">
    <w:name w:val="КомментарийГОСТ"/>
    <w:basedOn w:val="a5"/>
    <w:rsid w:val="00156777"/>
    <w:pPr>
      <w:ind w:firstLine="720"/>
    </w:pPr>
    <w:rPr>
      <w:noProof/>
      <w:color w:val="800000"/>
    </w:rPr>
  </w:style>
  <w:style w:type="paragraph" w:customStyle="1" w:styleId="a4">
    <w:name w:val="КомментарийГОСТСписок"/>
    <w:basedOn w:val="a5"/>
    <w:rsid w:val="00156777"/>
    <w:pPr>
      <w:numPr>
        <w:numId w:val="22"/>
      </w:numPr>
    </w:pPr>
    <w:rPr>
      <w:color w:val="800000"/>
    </w:rPr>
  </w:style>
  <w:style w:type="character" w:customStyle="1" w:styleId="11">
    <w:name w:val="Заголовок 1 Знак"/>
    <w:basedOn w:val="a7"/>
    <w:link w:val="1"/>
    <w:locked/>
    <w:rsid w:val="001B36B1"/>
    <w:rPr>
      <w:rFonts w:ascii="Arial" w:hAnsi="Arial"/>
      <w:b/>
      <w:bCs/>
      <w:caps/>
      <w:kern w:val="32"/>
      <w:sz w:val="32"/>
      <w:szCs w:val="32"/>
    </w:rPr>
  </w:style>
  <w:style w:type="paragraph" w:styleId="aff4">
    <w:name w:val="List Paragraph"/>
    <w:basedOn w:val="a5"/>
    <w:uiPriority w:val="34"/>
    <w:qFormat/>
    <w:rsid w:val="001B36B1"/>
    <w:pPr>
      <w:spacing w:after="200" w:line="276" w:lineRule="auto"/>
      <w:ind w:left="720" w:firstLine="709"/>
    </w:pPr>
    <w:rPr>
      <w:rFonts w:ascii="Calibri" w:hAnsi="Calibri" w:cs="Calibri"/>
      <w:sz w:val="22"/>
      <w:szCs w:val="22"/>
      <w:lang w:eastAsia="en-US"/>
    </w:rPr>
  </w:style>
  <w:style w:type="table" w:styleId="aff5">
    <w:name w:val="Table Grid"/>
    <w:basedOn w:val="a8"/>
    <w:uiPriority w:val="59"/>
    <w:rsid w:val="00FE485D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-">
    <w:name w:val="Обычный-ГИС"/>
    <w:basedOn w:val="a5"/>
    <w:uiPriority w:val="99"/>
    <w:rsid w:val="00604207"/>
    <w:pPr>
      <w:suppressAutoHyphens/>
      <w:spacing w:line="360" w:lineRule="auto"/>
      <w:ind w:firstLine="709"/>
    </w:pPr>
    <w:rPr>
      <w:kern w:val="1"/>
      <w:sz w:val="26"/>
      <w:szCs w:val="26"/>
      <w:lang w:eastAsia="ar-SA"/>
    </w:rPr>
  </w:style>
  <w:style w:type="character" w:customStyle="1" w:styleId="af8">
    <w:name w:val="Нижний колонтитул Знак"/>
    <w:basedOn w:val="a7"/>
    <w:link w:val="af7"/>
    <w:rsid w:val="008C14E1"/>
    <w:rPr>
      <w:sz w:val="24"/>
      <w:szCs w:val="24"/>
    </w:rPr>
  </w:style>
  <w:style w:type="paragraph" w:styleId="aff6">
    <w:name w:val="Normal (Web)"/>
    <w:basedOn w:val="a5"/>
    <w:uiPriority w:val="99"/>
    <w:semiHidden/>
    <w:unhideWhenUsed/>
    <w:rsid w:val="008C14E1"/>
    <w:pPr>
      <w:spacing w:before="100" w:beforeAutospacing="1" w:after="100" w:afterAutospacing="1"/>
      <w:jc w:val="left"/>
    </w:pPr>
  </w:style>
  <w:style w:type="paragraph" w:customStyle="1" w:styleId="Default">
    <w:name w:val="Default"/>
    <w:rsid w:val="00DE470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f7">
    <w:name w:val="annotation subject"/>
    <w:basedOn w:val="ad"/>
    <w:next w:val="ad"/>
    <w:link w:val="aff8"/>
    <w:uiPriority w:val="99"/>
    <w:semiHidden/>
    <w:unhideWhenUsed/>
    <w:rsid w:val="0030535D"/>
    <w:rPr>
      <w:b/>
      <w:bCs/>
    </w:rPr>
  </w:style>
  <w:style w:type="character" w:customStyle="1" w:styleId="ae">
    <w:name w:val="Текст примечания Знак"/>
    <w:basedOn w:val="a7"/>
    <w:link w:val="ad"/>
    <w:semiHidden/>
    <w:rsid w:val="0030535D"/>
  </w:style>
  <w:style w:type="character" w:customStyle="1" w:styleId="aff8">
    <w:name w:val="Тема примечания Знак"/>
    <w:basedOn w:val="ae"/>
    <w:link w:val="aff7"/>
    <w:rsid w:val="0030535D"/>
  </w:style>
  <w:style w:type="paragraph" w:styleId="aff9">
    <w:name w:val="Balloon Text"/>
    <w:basedOn w:val="a5"/>
    <w:link w:val="affa"/>
    <w:uiPriority w:val="99"/>
    <w:semiHidden/>
    <w:unhideWhenUsed/>
    <w:rsid w:val="0030535D"/>
    <w:rPr>
      <w:rFonts w:ascii="Tahoma" w:hAnsi="Tahoma" w:cs="Tahoma"/>
      <w:sz w:val="16"/>
      <w:szCs w:val="16"/>
    </w:rPr>
  </w:style>
  <w:style w:type="character" w:customStyle="1" w:styleId="affa">
    <w:name w:val="Текст выноски Знак"/>
    <w:basedOn w:val="a7"/>
    <w:link w:val="aff9"/>
    <w:uiPriority w:val="99"/>
    <w:semiHidden/>
    <w:rsid w:val="0030535D"/>
    <w:rPr>
      <w:rFonts w:ascii="Tahoma" w:hAnsi="Tahoma" w:cs="Tahoma"/>
      <w:sz w:val="16"/>
      <w:szCs w:val="16"/>
    </w:rPr>
  </w:style>
  <w:style w:type="paragraph" w:styleId="affb">
    <w:name w:val="Plain Text"/>
    <w:basedOn w:val="a5"/>
    <w:link w:val="affc"/>
    <w:rsid w:val="00B44AF2"/>
    <w:pPr>
      <w:jc w:val="left"/>
    </w:pPr>
    <w:rPr>
      <w:rFonts w:ascii="Courier New" w:hAnsi="Courier New" w:cs="Courier New"/>
      <w:sz w:val="20"/>
      <w:szCs w:val="20"/>
    </w:rPr>
  </w:style>
  <w:style w:type="character" w:customStyle="1" w:styleId="affc">
    <w:name w:val="Текст Знак"/>
    <w:basedOn w:val="a7"/>
    <w:link w:val="affb"/>
    <w:rsid w:val="00B44AF2"/>
    <w:rPr>
      <w:rFonts w:ascii="Courier New" w:hAnsi="Courier New" w:cs="Courier New"/>
    </w:rPr>
  </w:style>
  <w:style w:type="character" w:customStyle="1" w:styleId="affd">
    <w:name w:val="Гипертекстовая ссылка"/>
    <w:basedOn w:val="a7"/>
    <w:uiPriority w:val="99"/>
    <w:rsid w:val="00B44AF2"/>
    <w:rPr>
      <w:color w:val="008000"/>
    </w:rPr>
  </w:style>
  <w:style w:type="character" w:customStyle="1" w:styleId="afa">
    <w:name w:val="Основной текст Знак"/>
    <w:basedOn w:val="a7"/>
    <w:link w:val="af9"/>
    <w:semiHidden/>
    <w:rsid w:val="00BA1647"/>
    <w:rPr>
      <w:sz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546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NT\Profiles\luba\&#1044;&#1072;&#1085;&#1085;&#1099;&#1077;\Microsoft\&#1064;&#1072;&#1073;&#1083;&#1086;&#1085;&#1099;\&#1064;&#1072;&#1073;&#1083;&#1086;&#1085;_&#1041;&#1077;&#1079;_&#1056;&#1072;&#1084;&#1086;&#108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6F0471-D3E3-4616-827A-A0C75500B5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Шаблон_Без_Рамок</Template>
  <TotalTime>226</TotalTime>
  <Pages>1</Pages>
  <Words>811</Words>
  <Characters>4627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UNIS</Company>
  <LinksUpToDate>false</LinksUpToDate>
  <CharactersWithSpaces>5428</CharactersWithSpaces>
  <SharedDoc>false</SharedDoc>
  <HLinks>
    <vt:vector size="204" baseType="variant">
      <vt:variant>
        <vt:i4>1769529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_Toc323997005</vt:lpwstr>
      </vt:variant>
      <vt:variant>
        <vt:i4>1769529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_Toc323997004</vt:lpwstr>
      </vt:variant>
      <vt:variant>
        <vt:i4>1769529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_Toc323997003</vt:lpwstr>
      </vt:variant>
      <vt:variant>
        <vt:i4>1769529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_Toc323997002</vt:lpwstr>
      </vt:variant>
      <vt:variant>
        <vt:i4>1769529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_Toc323997001</vt:lpwstr>
      </vt:variant>
      <vt:variant>
        <vt:i4>1769529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_Toc323997000</vt:lpwstr>
      </vt:variant>
      <vt:variant>
        <vt:i4>1245232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_Toc323996999</vt:lpwstr>
      </vt:variant>
      <vt:variant>
        <vt:i4>1245232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_Toc323996998</vt:lpwstr>
      </vt:variant>
      <vt:variant>
        <vt:i4>1245232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_Toc323996997</vt:lpwstr>
      </vt:variant>
      <vt:variant>
        <vt:i4>1245232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_Toc323996996</vt:lpwstr>
      </vt:variant>
      <vt:variant>
        <vt:i4>1245232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_Toc323996995</vt:lpwstr>
      </vt:variant>
      <vt:variant>
        <vt:i4>1245232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_Toc323996994</vt:lpwstr>
      </vt:variant>
      <vt:variant>
        <vt:i4>1245232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_Toc323996993</vt:lpwstr>
      </vt:variant>
      <vt:variant>
        <vt:i4>1245232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_Toc323996992</vt:lpwstr>
      </vt:variant>
      <vt:variant>
        <vt:i4>1245232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_Toc323996991</vt:lpwstr>
      </vt:variant>
      <vt:variant>
        <vt:i4>1245232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_Toc323996990</vt:lpwstr>
      </vt:variant>
      <vt:variant>
        <vt:i4>1179696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_Toc323996989</vt:lpwstr>
      </vt:variant>
      <vt:variant>
        <vt:i4>1179696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_Toc323996988</vt:lpwstr>
      </vt:variant>
      <vt:variant>
        <vt:i4>1179696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_Toc323996987</vt:lpwstr>
      </vt:variant>
      <vt:variant>
        <vt:i4>1179696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_Toc323996986</vt:lpwstr>
      </vt:variant>
      <vt:variant>
        <vt:i4>1179696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_Toc323996985</vt:lpwstr>
      </vt:variant>
      <vt:variant>
        <vt:i4>1179696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_Toc323996984</vt:lpwstr>
      </vt:variant>
      <vt:variant>
        <vt:i4>1179696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_Toc323996983</vt:lpwstr>
      </vt:variant>
      <vt:variant>
        <vt:i4>1179696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_Toc323996982</vt:lpwstr>
      </vt:variant>
      <vt:variant>
        <vt:i4>1179696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_Toc323996981</vt:lpwstr>
      </vt:variant>
      <vt:variant>
        <vt:i4>1179696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_Toc323996980</vt:lpwstr>
      </vt:variant>
      <vt:variant>
        <vt:i4>1900592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_Toc323996979</vt:lpwstr>
      </vt:variant>
      <vt:variant>
        <vt:i4>1900592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_Toc323996978</vt:lpwstr>
      </vt:variant>
      <vt:variant>
        <vt:i4>1900592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_Toc323996977</vt:lpwstr>
      </vt:variant>
      <vt:variant>
        <vt:i4>1900592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_Toc323996976</vt:lpwstr>
      </vt:variant>
      <vt:variant>
        <vt:i4>1900592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_Toc323996975</vt:lpwstr>
      </vt:variant>
      <vt:variant>
        <vt:i4>1900592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_Toc323996974</vt:lpwstr>
      </vt:variant>
      <vt:variant>
        <vt:i4>1900592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_Toc323996973</vt:lpwstr>
      </vt:variant>
      <vt:variant>
        <vt:i4>1900592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_Toc323996972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Admin</cp:lastModifiedBy>
  <cp:revision>59</cp:revision>
  <cp:lastPrinted>2025-11-01T09:50:00Z</cp:lastPrinted>
  <dcterms:created xsi:type="dcterms:W3CDTF">2012-05-12T12:02:00Z</dcterms:created>
  <dcterms:modified xsi:type="dcterms:W3CDTF">2026-10-15T06:44:00Z</dcterms:modified>
</cp:coreProperties>
</file>