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CCFA22" w14:textId="56CA6B63" w:rsidR="00C662DC" w:rsidRDefault="00C662DC" w:rsidP="00C662DC">
      <w:pPr>
        <w:jc w:val="right"/>
        <w:rPr>
          <w:sz w:val="22"/>
        </w:rPr>
      </w:pPr>
      <w:r w:rsidRPr="00906E20">
        <w:rPr>
          <w:sz w:val="22"/>
        </w:rPr>
        <w:t xml:space="preserve">Приложение </w:t>
      </w:r>
      <w:r>
        <w:rPr>
          <w:sz w:val="22"/>
        </w:rPr>
        <w:t xml:space="preserve">№ </w:t>
      </w:r>
      <w:r w:rsidR="00A639A4">
        <w:rPr>
          <w:sz w:val="22"/>
        </w:rPr>
        <w:t>5</w:t>
      </w:r>
    </w:p>
    <w:p w14:paraId="11A4DA39" w14:textId="2175F437" w:rsidR="00C662DC" w:rsidRDefault="00C662DC" w:rsidP="00C662DC">
      <w:pPr>
        <w:jc w:val="right"/>
        <w:rPr>
          <w:sz w:val="22"/>
        </w:rPr>
      </w:pPr>
      <w:r>
        <w:rPr>
          <w:sz w:val="22"/>
        </w:rPr>
        <w:t>к Договору № _____ от __________ 202</w:t>
      </w:r>
      <w:r w:rsidR="001C4BD9">
        <w:rPr>
          <w:sz w:val="22"/>
        </w:rPr>
        <w:t>__</w:t>
      </w:r>
      <w:r>
        <w:rPr>
          <w:sz w:val="22"/>
        </w:rPr>
        <w:t>года</w:t>
      </w:r>
    </w:p>
    <w:p w14:paraId="26FE134B" w14:textId="77777777" w:rsidR="00C34E9A" w:rsidRPr="008339EB" w:rsidRDefault="00C34E9A">
      <w:pPr>
        <w:spacing w:line="240" w:lineRule="auto"/>
        <w:ind w:left="7655" w:firstLine="0"/>
        <w:rPr>
          <w:rFonts w:cs="Times New Roman"/>
          <w:szCs w:val="24"/>
        </w:rPr>
      </w:pPr>
    </w:p>
    <w:p w14:paraId="06EB67B6" w14:textId="77777777" w:rsidR="00C662DC" w:rsidRDefault="00C662DC">
      <w:pPr>
        <w:spacing w:line="240" w:lineRule="auto"/>
        <w:ind w:firstLine="0"/>
        <w:jc w:val="center"/>
        <w:rPr>
          <w:rFonts w:cs="Times New Roman"/>
          <w:b/>
          <w:szCs w:val="24"/>
        </w:rPr>
      </w:pPr>
    </w:p>
    <w:p w14:paraId="782743B9" w14:textId="7707F268" w:rsidR="00C34E9A" w:rsidRPr="008339EB" w:rsidRDefault="00234C1B">
      <w:pPr>
        <w:spacing w:line="240" w:lineRule="auto"/>
        <w:ind w:firstLine="0"/>
        <w:jc w:val="center"/>
        <w:rPr>
          <w:rFonts w:cs="Times New Roman"/>
        </w:rPr>
      </w:pPr>
      <w:r w:rsidRPr="00234C1B">
        <w:rPr>
          <w:rFonts w:cs="Times New Roman"/>
          <w:b/>
          <w:szCs w:val="24"/>
        </w:rPr>
        <w:t>Соглашение об обеспечении информационной безопасности</w:t>
      </w:r>
    </w:p>
    <w:p w14:paraId="155E198E" w14:textId="77777777" w:rsidR="00C34E9A" w:rsidRPr="008339EB" w:rsidRDefault="00C34E9A">
      <w:pPr>
        <w:spacing w:line="240" w:lineRule="auto"/>
        <w:jc w:val="center"/>
        <w:rPr>
          <w:rFonts w:cs="Times New Roman"/>
          <w:b/>
          <w:szCs w:val="24"/>
        </w:rPr>
      </w:pPr>
    </w:p>
    <w:p w14:paraId="56070E1D" w14:textId="0B459513"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r>
      <w:r w:rsidR="00234C1B" w:rsidRPr="00234C1B">
        <w:rPr>
          <w:rFonts w:ascii="Times New Roman" w:hAnsi="Times New Roman" w:cs="Times New Roman"/>
        </w:rPr>
        <w:t>Соглашение об обеспечении информационной безопасности</w:t>
      </w:r>
      <w:r w:rsidRPr="008339EB">
        <w:rPr>
          <w:rFonts w:ascii="Times New Roman" w:hAnsi="Times New Roman" w:cs="Times New Roman"/>
        </w:rPr>
        <w:t xml:space="preserve"> (далее – </w:t>
      </w:r>
      <w:r w:rsidR="00234C1B">
        <w:rPr>
          <w:rFonts w:ascii="Times New Roman" w:hAnsi="Times New Roman" w:cs="Times New Roman"/>
        </w:rPr>
        <w:t>Соглашение</w:t>
      </w:r>
      <w:r w:rsidRPr="008339EB">
        <w:rPr>
          <w:rFonts w:ascii="Times New Roman" w:hAnsi="Times New Roman" w:cs="Times New Roman"/>
        </w:rPr>
        <w:t xml:space="preserve">) устанавливает требования и рекомендации, предъявляемые ПАО «Самараэнерго» (далее - </w:t>
      </w:r>
      <w:r w:rsidR="005E7142">
        <w:rPr>
          <w:rFonts w:ascii="Times New Roman" w:hAnsi="Times New Roman" w:cs="Times New Roman"/>
        </w:rPr>
        <w:t>Общество</w:t>
      </w:r>
      <w:r w:rsidRPr="008339EB">
        <w:rPr>
          <w:rFonts w:ascii="Times New Roman" w:hAnsi="Times New Roman" w:cs="Times New Roman"/>
        </w:rPr>
        <w:t xml:space="preserve">) к третьим лицам/поставщикам/подрядчикам (далее каждый по отдельности — Подрядчик) и необходимые для обеспечения информационной безопасности и защиты интересов </w:t>
      </w:r>
      <w:r w:rsidR="005E7142">
        <w:rPr>
          <w:rFonts w:ascii="Times New Roman" w:hAnsi="Times New Roman" w:cs="Times New Roman"/>
        </w:rPr>
        <w:t>Общества</w:t>
      </w:r>
      <w:r w:rsidRPr="008339EB">
        <w:rPr>
          <w:rFonts w:ascii="Times New Roman" w:hAnsi="Times New Roman" w:cs="Times New Roman"/>
        </w:rPr>
        <w:t xml:space="preserve"> при использовании Подрядчиками информационных активов </w:t>
      </w:r>
      <w:r w:rsidR="005E7142">
        <w:rPr>
          <w:rFonts w:ascii="Times New Roman" w:hAnsi="Times New Roman" w:cs="Times New Roman"/>
        </w:rPr>
        <w:t>Общества</w:t>
      </w:r>
      <w:r w:rsidRPr="008339EB">
        <w:rPr>
          <w:rFonts w:ascii="Times New Roman" w:hAnsi="Times New Roman" w:cs="Times New Roman"/>
        </w:rPr>
        <w:t>. Настоящ</w:t>
      </w:r>
      <w:r w:rsidR="00234C1B">
        <w:rPr>
          <w:rFonts w:ascii="Times New Roman" w:hAnsi="Times New Roman" w:cs="Times New Roman"/>
        </w:rPr>
        <w:t>ее</w:t>
      </w:r>
      <w:r w:rsidRPr="008339EB">
        <w:rPr>
          <w:rFonts w:ascii="Times New Roman" w:hAnsi="Times New Roman" w:cs="Times New Roman"/>
        </w:rPr>
        <w:t xml:space="preserve"> </w:t>
      </w:r>
      <w:r w:rsidR="00234C1B">
        <w:rPr>
          <w:rFonts w:ascii="Times New Roman" w:hAnsi="Times New Roman" w:cs="Times New Roman"/>
        </w:rPr>
        <w:t>Соглашение</w:t>
      </w:r>
      <w:r w:rsidRPr="008339EB">
        <w:rPr>
          <w:rFonts w:ascii="Times New Roman" w:hAnsi="Times New Roman" w:cs="Times New Roman"/>
        </w:rPr>
        <w:t xml:space="preserve"> применим</w:t>
      </w:r>
      <w:r w:rsidR="00234C1B">
        <w:rPr>
          <w:rFonts w:ascii="Times New Roman" w:hAnsi="Times New Roman" w:cs="Times New Roman"/>
        </w:rPr>
        <w:t>о</w:t>
      </w:r>
      <w:r w:rsidRPr="008339EB">
        <w:rPr>
          <w:rFonts w:ascii="Times New Roman" w:hAnsi="Times New Roman" w:cs="Times New Roman"/>
        </w:rPr>
        <w:t xml:space="preserve"> ко всем Подрядчикам и их субподрядчикам, которые хранят, обрабатывают или имеют доступ к данным </w:t>
      </w:r>
      <w:r w:rsidR="005E7142">
        <w:rPr>
          <w:rFonts w:ascii="Times New Roman" w:hAnsi="Times New Roman" w:cs="Times New Roman"/>
        </w:rPr>
        <w:t>Общества</w:t>
      </w:r>
      <w:r w:rsidRPr="008339EB">
        <w:rPr>
          <w:rFonts w:ascii="Times New Roman" w:hAnsi="Times New Roman" w:cs="Times New Roman"/>
        </w:rPr>
        <w:t xml:space="preserve">. Требования настоящего </w:t>
      </w:r>
      <w:r w:rsidR="00234C1B">
        <w:rPr>
          <w:rFonts w:ascii="Times New Roman" w:hAnsi="Times New Roman" w:cs="Times New Roman"/>
        </w:rPr>
        <w:t>Соглашения</w:t>
      </w:r>
      <w:r w:rsidRPr="008339EB">
        <w:rPr>
          <w:rFonts w:ascii="Times New Roman" w:hAnsi="Times New Roman" w:cs="Times New Roman"/>
        </w:rPr>
        <w:t xml:space="preserve"> в обязательном порядке учитываются при заключении договоров с Подрядчиками, которые хранят, обрабатывают или имеют доступ к данным, информационной инфраструктуре и/или информационным системам </w:t>
      </w:r>
      <w:r w:rsidR="005E7142">
        <w:rPr>
          <w:rFonts w:ascii="Times New Roman" w:hAnsi="Times New Roman" w:cs="Times New Roman"/>
        </w:rPr>
        <w:t>Общества</w:t>
      </w:r>
      <w:r w:rsidRPr="008339EB">
        <w:rPr>
          <w:rFonts w:ascii="Times New Roman" w:hAnsi="Times New Roman" w:cs="Times New Roman"/>
          <w:b/>
          <w:bCs/>
        </w:rPr>
        <w:t>.</w:t>
      </w:r>
    </w:p>
    <w:p w14:paraId="67B54AD8" w14:textId="4F24D045"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 xml:space="preserve">Любые дополнительные обязательства Подрядчика в отношении информационной безопасности по любому соглашению с </w:t>
      </w:r>
      <w:r w:rsidR="005E7142">
        <w:rPr>
          <w:rFonts w:ascii="Times New Roman" w:hAnsi="Times New Roman" w:cs="Times New Roman"/>
        </w:rPr>
        <w:t>Обществом</w:t>
      </w:r>
      <w:r w:rsidRPr="008339EB">
        <w:rPr>
          <w:rFonts w:ascii="Times New Roman" w:hAnsi="Times New Roman" w:cs="Times New Roman"/>
        </w:rPr>
        <w:t xml:space="preserve"> являются дополнением к требованиям, изложенным в настоящем </w:t>
      </w:r>
      <w:r w:rsidR="00234C1B">
        <w:rPr>
          <w:rFonts w:ascii="Times New Roman" w:hAnsi="Times New Roman" w:cs="Times New Roman"/>
        </w:rPr>
        <w:t>Соглашении</w:t>
      </w:r>
      <w:r w:rsidRPr="008339EB">
        <w:rPr>
          <w:rFonts w:ascii="Times New Roman" w:hAnsi="Times New Roman" w:cs="Times New Roman"/>
        </w:rPr>
        <w:t>.</w:t>
      </w:r>
    </w:p>
    <w:p w14:paraId="31053848" w14:textId="01509249"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 xml:space="preserve">В контексте настоящего </w:t>
      </w:r>
      <w:r w:rsidR="00234C1B">
        <w:rPr>
          <w:rFonts w:ascii="Times New Roman" w:hAnsi="Times New Roman" w:cs="Times New Roman"/>
        </w:rPr>
        <w:t>Соглашения</w:t>
      </w:r>
      <w:r w:rsidRPr="008339EB">
        <w:rPr>
          <w:rFonts w:ascii="Times New Roman" w:hAnsi="Times New Roman" w:cs="Times New Roman"/>
        </w:rPr>
        <w:t xml:space="preserve"> термин «Информация» включает Конфиденциальную информацию, используемую в процессе осуществления коммерческой деятельности (далее — «Информация»). Конфиденциальная информация — это любая информация (сведения, сообщения, данные) о лицах, предметах, фактах, событиях, явлениях и процессах, обозначенная </w:t>
      </w:r>
      <w:r w:rsidR="005E7142">
        <w:rPr>
          <w:rFonts w:ascii="Times New Roman" w:hAnsi="Times New Roman" w:cs="Times New Roman"/>
        </w:rPr>
        <w:t>Обществом</w:t>
      </w:r>
      <w:r w:rsidRPr="008339EB">
        <w:rPr>
          <w:rFonts w:ascii="Times New Roman" w:hAnsi="Times New Roman" w:cs="Times New Roman"/>
        </w:rPr>
        <w:t xml:space="preserve"> в качестве Конфиденциальной информации и переданная в соответствии с порядком, указанным в Соглашении о конфиденциальности, которое должно оформляться соответствующим приложением к договору.</w:t>
      </w:r>
    </w:p>
    <w:p w14:paraId="304CE6A4" w14:textId="4C42DA7A"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Настоящим поясняется, что данн</w:t>
      </w:r>
      <w:r w:rsidR="00234C1B">
        <w:rPr>
          <w:rFonts w:ascii="Times New Roman" w:hAnsi="Times New Roman" w:cs="Times New Roman"/>
        </w:rPr>
        <w:t>ое Соглашение</w:t>
      </w:r>
      <w:r w:rsidRPr="008339EB">
        <w:rPr>
          <w:rFonts w:ascii="Times New Roman" w:hAnsi="Times New Roman" w:cs="Times New Roman"/>
        </w:rPr>
        <w:t xml:space="preserve"> применим</w:t>
      </w:r>
      <w:r w:rsidR="00234C1B">
        <w:rPr>
          <w:rFonts w:ascii="Times New Roman" w:hAnsi="Times New Roman" w:cs="Times New Roman"/>
        </w:rPr>
        <w:t>о</w:t>
      </w:r>
      <w:r w:rsidRPr="008339EB">
        <w:rPr>
          <w:rFonts w:ascii="Times New Roman" w:hAnsi="Times New Roman" w:cs="Times New Roman"/>
        </w:rPr>
        <w:t xml:space="preserve"> ко всей Информации, обрабатываемой Подрядчиком, в том числе, обрабатываемой при:</w:t>
      </w:r>
    </w:p>
    <w:p w14:paraId="1138FC2B" w14:textId="77777777" w:rsidR="00C34E9A" w:rsidRPr="008339EB" w:rsidRDefault="00E15B20">
      <w:pPr>
        <w:pStyle w:val="Default"/>
        <w:numPr>
          <w:ilvl w:val="0"/>
          <w:numId w:val="8"/>
        </w:numPr>
        <w:spacing w:after="30"/>
        <w:jc w:val="both"/>
        <w:rPr>
          <w:rFonts w:ascii="Times New Roman" w:hAnsi="Times New Roman" w:cs="Times New Roman"/>
        </w:rPr>
      </w:pPr>
      <w:r w:rsidRPr="008339EB">
        <w:rPr>
          <w:rFonts w:ascii="Times New Roman" w:hAnsi="Times New Roman" w:cs="Times New Roman"/>
        </w:rPr>
        <w:t xml:space="preserve">Создании; </w:t>
      </w:r>
    </w:p>
    <w:p w14:paraId="522EC840" w14:textId="3BC44EB1" w:rsidR="00C34E9A" w:rsidRPr="008339EB" w:rsidRDefault="00E15B20">
      <w:pPr>
        <w:pStyle w:val="Default"/>
        <w:numPr>
          <w:ilvl w:val="0"/>
          <w:numId w:val="8"/>
        </w:numPr>
        <w:spacing w:after="30"/>
        <w:jc w:val="both"/>
        <w:rPr>
          <w:rFonts w:ascii="Times New Roman" w:hAnsi="Times New Roman" w:cs="Times New Roman"/>
        </w:rPr>
      </w:pPr>
      <w:r w:rsidRPr="008339EB">
        <w:rPr>
          <w:rFonts w:ascii="Times New Roman" w:hAnsi="Times New Roman" w:cs="Times New Roman"/>
        </w:rPr>
        <w:t>Редактировании;</w:t>
      </w:r>
    </w:p>
    <w:p w14:paraId="67C515CA" w14:textId="77777777" w:rsidR="00C34E9A" w:rsidRPr="008339EB" w:rsidRDefault="00E15B20">
      <w:pPr>
        <w:pStyle w:val="Default"/>
        <w:numPr>
          <w:ilvl w:val="0"/>
          <w:numId w:val="8"/>
        </w:numPr>
        <w:spacing w:after="30"/>
        <w:jc w:val="both"/>
        <w:rPr>
          <w:rFonts w:ascii="Times New Roman" w:hAnsi="Times New Roman" w:cs="Times New Roman"/>
        </w:rPr>
      </w:pPr>
      <w:r w:rsidRPr="008339EB">
        <w:rPr>
          <w:rFonts w:ascii="Times New Roman" w:hAnsi="Times New Roman" w:cs="Times New Roman"/>
        </w:rPr>
        <w:t xml:space="preserve">Управлении; </w:t>
      </w:r>
    </w:p>
    <w:p w14:paraId="0EE1DEB9" w14:textId="750BA401" w:rsidR="00C34E9A" w:rsidRPr="008339EB" w:rsidRDefault="00E15B20">
      <w:pPr>
        <w:pStyle w:val="Default"/>
        <w:numPr>
          <w:ilvl w:val="0"/>
          <w:numId w:val="8"/>
        </w:numPr>
        <w:spacing w:after="30"/>
        <w:jc w:val="both"/>
        <w:rPr>
          <w:rFonts w:ascii="Times New Roman" w:hAnsi="Times New Roman" w:cs="Times New Roman"/>
        </w:rPr>
      </w:pPr>
      <w:r w:rsidRPr="008339EB">
        <w:rPr>
          <w:rFonts w:ascii="Times New Roman" w:hAnsi="Times New Roman" w:cs="Times New Roman"/>
        </w:rPr>
        <w:t>Получении доступа;</w:t>
      </w:r>
    </w:p>
    <w:p w14:paraId="0A2A07BF" w14:textId="77777777" w:rsidR="00C34E9A" w:rsidRPr="008339EB" w:rsidRDefault="00E15B20">
      <w:pPr>
        <w:pStyle w:val="Default"/>
        <w:numPr>
          <w:ilvl w:val="0"/>
          <w:numId w:val="8"/>
        </w:numPr>
        <w:spacing w:after="30"/>
        <w:jc w:val="both"/>
        <w:rPr>
          <w:rFonts w:ascii="Times New Roman" w:hAnsi="Times New Roman" w:cs="Times New Roman"/>
        </w:rPr>
      </w:pPr>
      <w:r w:rsidRPr="008339EB">
        <w:rPr>
          <w:rFonts w:ascii="Times New Roman" w:hAnsi="Times New Roman" w:cs="Times New Roman"/>
        </w:rPr>
        <w:t xml:space="preserve">Получении; </w:t>
      </w:r>
    </w:p>
    <w:p w14:paraId="0977E822" w14:textId="77777777" w:rsidR="00C34E9A" w:rsidRPr="008339EB" w:rsidRDefault="00E15B20">
      <w:pPr>
        <w:pStyle w:val="Default"/>
        <w:numPr>
          <w:ilvl w:val="0"/>
          <w:numId w:val="8"/>
        </w:numPr>
        <w:spacing w:after="30"/>
        <w:jc w:val="both"/>
        <w:rPr>
          <w:rFonts w:ascii="Times New Roman" w:hAnsi="Times New Roman" w:cs="Times New Roman"/>
        </w:rPr>
      </w:pPr>
      <w:r w:rsidRPr="008339EB">
        <w:rPr>
          <w:rFonts w:ascii="Times New Roman" w:hAnsi="Times New Roman" w:cs="Times New Roman"/>
        </w:rPr>
        <w:t xml:space="preserve">Передаче; </w:t>
      </w:r>
    </w:p>
    <w:p w14:paraId="5811073D" w14:textId="77777777" w:rsidR="00C34E9A" w:rsidRPr="008339EB" w:rsidRDefault="00E15B20">
      <w:pPr>
        <w:pStyle w:val="Default"/>
        <w:numPr>
          <w:ilvl w:val="0"/>
          <w:numId w:val="8"/>
        </w:numPr>
        <w:spacing w:after="30"/>
        <w:jc w:val="both"/>
        <w:rPr>
          <w:rFonts w:ascii="Times New Roman" w:hAnsi="Times New Roman" w:cs="Times New Roman"/>
        </w:rPr>
      </w:pPr>
      <w:r w:rsidRPr="008339EB">
        <w:rPr>
          <w:rFonts w:ascii="Times New Roman" w:hAnsi="Times New Roman" w:cs="Times New Roman"/>
        </w:rPr>
        <w:t xml:space="preserve">Уничтожении; </w:t>
      </w:r>
    </w:p>
    <w:p w14:paraId="204F936B" w14:textId="77777777" w:rsidR="00C34E9A" w:rsidRPr="008339EB" w:rsidRDefault="00E15B20">
      <w:pPr>
        <w:pStyle w:val="Default"/>
        <w:numPr>
          <w:ilvl w:val="0"/>
          <w:numId w:val="8"/>
        </w:numPr>
        <w:spacing w:after="30"/>
        <w:jc w:val="both"/>
        <w:rPr>
          <w:rFonts w:ascii="Times New Roman" w:hAnsi="Times New Roman" w:cs="Times New Roman"/>
        </w:rPr>
      </w:pPr>
      <w:r w:rsidRPr="008339EB">
        <w:rPr>
          <w:rFonts w:ascii="Times New Roman" w:hAnsi="Times New Roman" w:cs="Times New Roman"/>
        </w:rPr>
        <w:t xml:space="preserve">Хранении или размещении на сервере в любом формате, в том числе в системах и ресурсах, находящихся в памяти средств вычислительной техники, на электронных устройствах и версии такой Информации на неэлектронных носителях. </w:t>
      </w:r>
    </w:p>
    <w:p w14:paraId="0AAB3133" w14:textId="648B321D" w:rsidR="005E7142" w:rsidRDefault="005E7142" w:rsidP="005E7142">
      <w:pPr>
        <w:pStyle w:val="Default"/>
        <w:ind w:left="720"/>
        <w:jc w:val="both"/>
        <w:rPr>
          <w:rFonts w:ascii="Times New Roman" w:hAnsi="Times New Roman" w:cs="Times New Roman"/>
        </w:rPr>
      </w:pPr>
    </w:p>
    <w:p w14:paraId="27D724B3" w14:textId="3CB5CB5A" w:rsidR="00C34E9A" w:rsidRPr="008339EB" w:rsidRDefault="005E7142" w:rsidP="005E7142">
      <w:pPr>
        <w:pStyle w:val="Default"/>
        <w:ind w:firstLine="708"/>
        <w:jc w:val="both"/>
        <w:rPr>
          <w:rFonts w:ascii="Times New Roman" w:hAnsi="Times New Roman" w:cs="Times New Roman"/>
        </w:rPr>
      </w:pPr>
      <w:r>
        <w:rPr>
          <w:rFonts w:ascii="Times New Roman" w:hAnsi="Times New Roman" w:cs="Times New Roman"/>
        </w:rPr>
        <w:t>Общество</w:t>
      </w:r>
      <w:r w:rsidR="00E15B20" w:rsidRPr="008339EB">
        <w:rPr>
          <w:rFonts w:ascii="Times New Roman" w:hAnsi="Times New Roman" w:cs="Times New Roman"/>
        </w:rPr>
        <w:t xml:space="preserve"> в праве запрашивать у Подрядчика сведения о применяемых Подрядчиком политик, процессов и процедур по обеспечению информационной безопасности (физической безопасности, конфиденциальности Информации, политики информационной безопасности, результаты тестирования на проникновение, результаты аудита по информационной безопасности, план реагирования на компьютерные инциденты, регламент работников Подрядчика в случае нештатной ситуации и т.п.).</w:t>
      </w:r>
    </w:p>
    <w:p w14:paraId="03A79CAE" w14:textId="456BCC87" w:rsidR="00C34E9A" w:rsidRDefault="00E15B20">
      <w:pPr>
        <w:pStyle w:val="Default"/>
        <w:jc w:val="both"/>
        <w:rPr>
          <w:rFonts w:ascii="Times New Roman" w:hAnsi="Times New Roman" w:cs="Times New Roman"/>
        </w:rPr>
      </w:pPr>
      <w:r w:rsidRPr="008339EB">
        <w:rPr>
          <w:rFonts w:ascii="Times New Roman" w:hAnsi="Times New Roman" w:cs="Times New Roman"/>
        </w:rPr>
        <w:tab/>
      </w:r>
      <w:r w:rsidR="005E7142" w:rsidRPr="005E7142">
        <w:rPr>
          <w:rFonts w:ascii="Times New Roman" w:hAnsi="Times New Roman" w:cs="Times New Roman"/>
        </w:rPr>
        <w:t>Общество</w:t>
      </w:r>
      <w:r w:rsidRPr="008339EB">
        <w:rPr>
          <w:rFonts w:ascii="Times New Roman" w:hAnsi="Times New Roman" w:cs="Times New Roman"/>
        </w:rPr>
        <w:t xml:space="preserve"> вправе приостановить доступ к Информации </w:t>
      </w:r>
      <w:r w:rsidR="005E7142">
        <w:rPr>
          <w:rFonts w:ascii="Times New Roman" w:hAnsi="Times New Roman" w:cs="Times New Roman"/>
        </w:rPr>
        <w:t>Общества</w:t>
      </w:r>
      <w:r w:rsidRPr="008339EB">
        <w:rPr>
          <w:rFonts w:ascii="Times New Roman" w:hAnsi="Times New Roman" w:cs="Times New Roman"/>
        </w:rPr>
        <w:t xml:space="preserve"> работнику Подрядчика в случае нарушения им требований настоящего </w:t>
      </w:r>
      <w:r w:rsidR="00234C1B">
        <w:rPr>
          <w:rFonts w:ascii="Times New Roman" w:hAnsi="Times New Roman" w:cs="Times New Roman"/>
        </w:rPr>
        <w:t>Соглашения</w:t>
      </w:r>
      <w:r w:rsidRPr="008339EB">
        <w:rPr>
          <w:rFonts w:ascii="Times New Roman" w:hAnsi="Times New Roman" w:cs="Times New Roman"/>
        </w:rPr>
        <w:t>.</w:t>
      </w:r>
    </w:p>
    <w:p w14:paraId="53922ABD" w14:textId="297E6A61" w:rsidR="00C662DC" w:rsidRDefault="00C662DC">
      <w:pPr>
        <w:pStyle w:val="Default"/>
        <w:jc w:val="both"/>
        <w:rPr>
          <w:rFonts w:ascii="Times New Roman" w:hAnsi="Times New Roman" w:cs="Times New Roman"/>
        </w:rPr>
      </w:pPr>
    </w:p>
    <w:p w14:paraId="71C3DD48" w14:textId="77777777" w:rsidR="00C662DC" w:rsidRPr="008339EB" w:rsidRDefault="00C662DC">
      <w:pPr>
        <w:pStyle w:val="Default"/>
        <w:jc w:val="both"/>
        <w:rPr>
          <w:rFonts w:ascii="Times New Roman" w:hAnsi="Times New Roman" w:cs="Times New Roman"/>
        </w:rPr>
      </w:pPr>
    </w:p>
    <w:p w14:paraId="503274C9" w14:textId="03581BC9" w:rsidR="00C34E9A" w:rsidRDefault="00C34E9A">
      <w:pPr>
        <w:spacing w:line="240" w:lineRule="auto"/>
        <w:jc w:val="center"/>
        <w:rPr>
          <w:rFonts w:cs="Times New Roman"/>
          <w:b/>
          <w:szCs w:val="24"/>
        </w:rPr>
      </w:pPr>
    </w:p>
    <w:p w14:paraId="662EADA2" w14:textId="77777777" w:rsidR="008B2049" w:rsidRPr="008339EB" w:rsidRDefault="008B2049">
      <w:pPr>
        <w:spacing w:line="240" w:lineRule="auto"/>
        <w:jc w:val="center"/>
        <w:rPr>
          <w:rFonts w:cs="Times New Roman"/>
          <w:b/>
          <w:szCs w:val="24"/>
        </w:rPr>
      </w:pPr>
    </w:p>
    <w:p w14:paraId="3AB717FD" w14:textId="77777777" w:rsidR="00C34E9A" w:rsidRPr="008339EB" w:rsidRDefault="00E15B20">
      <w:pPr>
        <w:pStyle w:val="afa"/>
        <w:numPr>
          <w:ilvl w:val="0"/>
          <w:numId w:val="11"/>
        </w:numPr>
        <w:tabs>
          <w:tab w:val="left" w:pos="284"/>
        </w:tabs>
        <w:spacing w:after="0" w:line="240" w:lineRule="auto"/>
        <w:ind w:left="0" w:firstLine="0"/>
        <w:jc w:val="center"/>
        <w:rPr>
          <w:rFonts w:ascii="Times New Roman" w:hAnsi="Times New Roman" w:cs="Times New Roman"/>
        </w:rPr>
      </w:pPr>
      <w:r w:rsidRPr="008339EB">
        <w:rPr>
          <w:rFonts w:ascii="Times New Roman" w:hAnsi="Times New Roman" w:cs="Times New Roman"/>
          <w:b/>
          <w:sz w:val="24"/>
          <w:szCs w:val="24"/>
        </w:rPr>
        <w:lastRenderedPageBreak/>
        <w:t xml:space="preserve">Общие сведения </w:t>
      </w:r>
    </w:p>
    <w:p w14:paraId="1D201E01" w14:textId="4058C219" w:rsidR="00C34E9A" w:rsidRPr="008339EB" w:rsidRDefault="00E15B20">
      <w:pPr>
        <w:spacing w:line="240" w:lineRule="auto"/>
        <w:rPr>
          <w:rFonts w:cs="Times New Roman"/>
        </w:rPr>
      </w:pPr>
      <w:r w:rsidRPr="008339EB">
        <w:rPr>
          <w:rFonts w:cs="Times New Roman"/>
          <w:szCs w:val="24"/>
        </w:rPr>
        <w:t xml:space="preserve">ПАО «Самараэнерго» в соответствии с Федеральным законом от 26.07.2017№187-ФЗ «О безопасности критической информационной инфраструктуры Российской Федерации» является субъектом критической информационной инфраструктуры Российской Федерации. Информационные системы </w:t>
      </w:r>
      <w:r w:rsidR="005E7142">
        <w:rPr>
          <w:rFonts w:cs="Times New Roman"/>
          <w:szCs w:val="24"/>
        </w:rPr>
        <w:t>Общества</w:t>
      </w:r>
      <w:r w:rsidRPr="008339EB">
        <w:rPr>
          <w:rFonts w:cs="Times New Roman"/>
          <w:szCs w:val="24"/>
        </w:rPr>
        <w:t>, в соответствии с Федеральным законом от 26.07.2017 №187-ФЗ, являются объектами критической информационной инфраструктуры Российской Федерации (далее – ОКИИ).</w:t>
      </w:r>
    </w:p>
    <w:p w14:paraId="742BBEB6" w14:textId="77777777" w:rsidR="00C34E9A" w:rsidRPr="008339EB" w:rsidRDefault="00C34E9A">
      <w:pPr>
        <w:spacing w:line="240" w:lineRule="auto"/>
        <w:rPr>
          <w:rFonts w:cs="Times New Roman"/>
          <w:szCs w:val="24"/>
        </w:rPr>
      </w:pPr>
    </w:p>
    <w:p w14:paraId="4D404EB7" w14:textId="77777777" w:rsidR="00C34E9A" w:rsidRPr="008339EB" w:rsidRDefault="00E15B20">
      <w:pPr>
        <w:pStyle w:val="afa"/>
        <w:numPr>
          <w:ilvl w:val="0"/>
          <w:numId w:val="11"/>
        </w:numPr>
        <w:tabs>
          <w:tab w:val="left" w:pos="284"/>
        </w:tabs>
        <w:spacing w:after="0" w:line="240" w:lineRule="auto"/>
        <w:ind w:left="0" w:firstLine="0"/>
        <w:jc w:val="center"/>
        <w:rPr>
          <w:rFonts w:ascii="Times New Roman" w:hAnsi="Times New Roman" w:cs="Times New Roman"/>
        </w:rPr>
      </w:pPr>
      <w:r w:rsidRPr="008339EB">
        <w:rPr>
          <w:rFonts w:ascii="Times New Roman" w:hAnsi="Times New Roman" w:cs="Times New Roman"/>
          <w:b/>
          <w:sz w:val="24"/>
          <w:szCs w:val="24"/>
        </w:rPr>
        <w:t>Законодательные нормативные акты</w:t>
      </w:r>
    </w:p>
    <w:p w14:paraId="3718B366" w14:textId="77777777" w:rsidR="00C34E9A" w:rsidRPr="008339EB" w:rsidRDefault="00E15B20">
      <w:pPr>
        <w:spacing w:line="240" w:lineRule="auto"/>
        <w:rPr>
          <w:rFonts w:cs="Times New Roman"/>
        </w:rPr>
      </w:pPr>
      <w:r w:rsidRPr="008339EB">
        <w:rPr>
          <w:rFonts w:cs="Times New Roman"/>
          <w:szCs w:val="24"/>
        </w:rPr>
        <w:t>Обеспечение информационной безопасности ОКИИ ПАО «Самараэнерго» реализуется в соответствии с действующими законодательными правовыми актами по информационной безопасности и безопасности критической информационной инфраструктуры РФ, в том числе:</w:t>
      </w:r>
    </w:p>
    <w:p w14:paraId="49A71FA1" w14:textId="77777777" w:rsidR="00C34E9A" w:rsidRPr="008339EB" w:rsidRDefault="00E15B20">
      <w:pPr>
        <w:pStyle w:val="afa"/>
        <w:numPr>
          <w:ilvl w:val="0"/>
          <w:numId w:val="5"/>
        </w:numPr>
        <w:spacing w:line="240" w:lineRule="auto"/>
        <w:jc w:val="both"/>
        <w:rPr>
          <w:rFonts w:ascii="Times New Roman" w:hAnsi="Times New Roman" w:cs="Times New Roman"/>
        </w:rPr>
      </w:pPr>
      <w:r w:rsidRPr="008339EB">
        <w:rPr>
          <w:rFonts w:ascii="Times New Roman" w:hAnsi="Times New Roman" w:cs="Times New Roman"/>
          <w:sz w:val="24"/>
          <w:szCs w:val="24"/>
        </w:rPr>
        <w:t>Федеральный закон «О безопасности критической информационной инфраструктуры Российской Федерации» от 26 июля 2017 года №187-ФЗ;</w:t>
      </w:r>
    </w:p>
    <w:p w14:paraId="2B753995" w14:textId="77777777" w:rsidR="00C34E9A" w:rsidRPr="008339EB" w:rsidRDefault="00E15B20">
      <w:pPr>
        <w:pStyle w:val="afa"/>
        <w:numPr>
          <w:ilvl w:val="0"/>
          <w:numId w:val="5"/>
        </w:numPr>
        <w:spacing w:line="240" w:lineRule="auto"/>
        <w:jc w:val="both"/>
        <w:rPr>
          <w:rFonts w:ascii="Times New Roman" w:hAnsi="Times New Roman" w:cs="Times New Roman"/>
        </w:rPr>
      </w:pPr>
      <w:r w:rsidRPr="008339EB">
        <w:rPr>
          <w:rFonts w:ascii="Times New Roman" w:hAnsi="Times New Roman" w:cs="Times New Roman"/>
          <w:sz w:val="24"/>
          <w:szCs w:val="24"/>
        </w:rPr>
        <w:t>Приказ ФСТЭК России от 25 декабря 2017 года № 239 «Об утверждении Требований по обеспечению безопасности значимых объектов критической информационной инфраструктуры Российской Федерации»;</w:t>
      </w:r>
    </w:p>
    <w:p w14:paraId="4B2ED7A7" w14:textId="77777777" w:rsidR="00C34E9A" w:rsidRPr="008339EB" w:rsidRDefault="00E15B20">
      <w:pPr>
        <w:pStyle w:val="afa"/>
        <w:numPr>
          <w:ilvl w:val="0"/>
          <w:numId w:val="5"/>
        </w:numPr>
        <w:spacing w:line="240" w:lineRule="auto"/>
        <w:jc w:val="both"/>
        <w:rPr>
          <w:rFonts w:ascii="Times New Roman" w:hAnsi="Times New Roman" w:cs="Times New Roman"/>
        </w:rPr>
      </w:pPr>
      <w:r w:rsidRPr="008339EB">
        <w:rPr>
          <w:rFonts w:ascii="Times New Roman" w:hAnsi="Times New Roman" w:cs="Times New Roman"/>
          <w:sz w:val="24"/>
          <w:szCs w:val="24"/>
        </w:rPr>
        <w:t>Приказ ФСТЭК России от 21.12.2017 № 235 «Об утверждении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w:t>
      </w:r>
    </w:p>
    <w:p w14:paraId="5F14094B" w14:textId="77777777" w:rsidR="00C34E9A" w:rsidRPr="008339EB" w:rsidRDefault="00E15B20">
      <w:pPr>
        <w:pStyle w:val="afa"/>
        <w:numPr>
          <w:ilvl w:val="0"/>
          <w:numId w:val="5"/>
        </w:numPr>
        <w:spacing w:line="240" w:lineRule="auto"/>
        <w:jc w:val="both"/>
        <w:rPr>
          <w:rFonts w:ascii="Times New Roman" w:hAnsi="Times New Roman" w:cs="Times New Roman"/>
        </w:rPr>
      </w:pPr>
      <w:r w:rsidRPr="008339EB">
        <w:rPr>
          <w:rFonts w:ascii="Times New Roman" w:hAnsi="Times New Roman" w:cs="Times New Roman"/>
          <w:sz w:val="24"/>
          <w:szCs w:val="24"/>
        </w:rPr>
        <w:t>Постановление Правительства Российской Федерации от 08.02.2018 № 127 «Об утверждении Правил категорирования объектов критической информационной инфраструктуры Российской Федерации, а также перечня показателей критериев значимости объектов критической информационной инфраструктуры Российской Федерации и их значений».</w:t>
      </w:r>
    </w:p>
    <w:p w14:paraId="1EB5641B" w14:textId="281AFFBE" w:rsidR="00C34E9A" w:rsidRPr="008339EB" w:rsidRDefault="00E15B20">
      <w:pPr>
        <w:pStyle w:val="afa"/>
        <w:numPr>
          <w:ilvl w:val="0"/>
          <w:numId w:val="5"/>
        </w:numPr>
        <w:spacing w:line="240" w:lineRule="auto"/>
        <w:jc w:val="both"/>
        <w:rPr>
          <w:rFonts w:ascii="Times New Roman" w:hAnsi="Times New Roman" w:cs="Times New Roman"/>
        </w:rPr>
      </w:pPr>
      <w:r w:rsidRPr="008339EB">
        <w:rPr>
          <w:rFonts w:ascii="Times New Roman" w:hAnsi="Times New Roman" w:cs="Times New Roman"/>
          <w:sz w:val="24"/>
          <w:szCs w:val="24"/>
        </w:rPr>
        <w:t>Федеральный закон «О персональных данных» от 27.07.2006 №152-ФЗ.</w:t>
      </w:r>
    </w:p>
    <w:p w14:paraId="2FCE1BD4" w14:textId="77777777" w:rsidR="00C34E9A" w:rsidRPr="008339EB" w:rsidRDefault="00C34E9A">
      <w:pPr>
        <w:pStyle w:val="afa"/>
        <w:spacing w:after="0" w:line="240" w:lineRule="auto"/>
        <w:ind w:left="0"/>
        <w:jc w:val="both"/>
        <w:rPr>
          <w:rFonts w:ascii="Times New Roman" w:hAnsi="Times New Roman" w:cs="Times New Roman"/>
        </w:rPr>
      </w:pPr>
    </w:p>
    <w:p w14:paraId="110E5A74" w14:textId="2366D5DA" w:rsidR="00C34E9A" w:rsidRPr="008339EB" w:rsidRDefault="00E15B20">
      <w:pPr>
        <w:pStyle w:val="afa"/>
        <w:spacing w:after="0" w:line="240" w:lineRule="auto"/>
        <w:ind w:left="0"/>
        <w:jc w:val="both"/>
        <w:rPr>
          <w:rFonts w:ascii="Times New Roman" w:hAnsi="Times New Roman" w:cs="Times New Roman"/>
        </w:rPr>
      </w:pPr>
      <w:r w:rsidRPr="008339EB">
        <w:rPr>
          <w:rFonts w:ascii="Times New Roman" w:hAnsi="Times New Roman" w:cs="Times New Roman"/>
          <w:sz w:val="24"/>
          <w:szCs w:val="24"/>
        </w:rPr>
        <w:tab/>
      </w:r>
      <w:r w:rsidR="008B2049" w:rsidRPr="008B2049">
        <w:rPr>
          <w:rFonts w:ascii="Times New Roman" w:hAnsi="Times New Roman" w:cs="Times New Roman"/>
          <w:sz w:val="24"/>
          <w:szCs w:val="24"/>
        </w:rPr>
        <w:t>Подрядчик уведомлен о том, что в соответствии со статьей 274.1 Уголовного Кодекса Российской Федерацией предусмотрена уголовная ответственность за неправомерное воздействие на критическую информационную инфраструктуру Российской Федерации</w:t>
      </w:r>
      <w:r w:rsidRPr="008339EB">
        <w:rPr>
          <w:rFonts w:ascii="Times New Roman" w:hAnsi="Times New Roman" w:cs="Times New Roman"/>
          <w:sz w:val="24"/>
          <w:szCs w:val="24"/>
        </w:rPr>
        <w:t>:</w:t>
      </w:r>
    </w:p>
    <w:p w14:paraId="6EB0BDB9" w14:textId="77777777" w:rsidR="00C34E9A" w:rsidRPr="008339EB" w:rsidRDefault="00E15B20">
      <w:pPr>
        <w:spacing w:line="240" w:lineRule="auto"/>
        <w:ind w:right="-1"/>
        <w:rPr>
          <w:rFonts w:cs="Times New Roman"/>
        </w:rPr>
      </w:pPr>
      <w:r w:rsidRPr="008339EB">
        <w:rPr>
          <w:rFonts w:cs="Times New Roman"/>
          <w:szCs w:val="24"/>
        </w:rPr>
        <w:t xml:space="preserve">Ч.1. Создание, распространение и (или) использование компьютерных программ либо иной компьютерной информации, заведомо предназначенных для неправомерного воздействия на критическую информационную инфраструктуру Российской Федерации, в том числе для уничтожения, блокирования, модификации, копирования информации, содержащейся в ней, или нейтрализации средств защиты указанной информации, </w:t>
      </w:r>
    </w:p>
    <w:p w14:paraId="0D6B5B25" w14:textId="77777777" w:rsidR="00C34E9A" w:rsidRPr="008339EB" w:rsidRDefault="00E15B20">
      <w:pPr>
        <w:spacing w:line="240" w:lineRule="auto"/>
        <w:ind w:right="-1"/>
        <w:rPr>
          <w:rFonts w:cs="Times New Roman"/>
        </w:rPr>
      </w:pPr>
      <w:r w:rsidRPr="008339EB">
        <w:rPr>
          <w:rFonts w:cs="Times New Roman"/>
          <w:szCs w:val="24"/>
        </w:rPr>
        <w:t>- наказываются принудительными работами на срок до пяти лет с ограничением свободы на срок до двух лет или без такового либо лишением свободы на срок от двух до пяти лет со штрафом в размере от пятисот тысяч до одного миллиона рублей или в размере заработной платы или иного дохода, осужденного за период от одного года до трех лет.</w:t>
      </w:r>
    </w:p>
    <w:p w14:paraId="6A945482" w14:textId="77777777" w:rsidR="00C34E9A" w:rsidRPr="008339EB" w:rsidRDefault="00E15B20">
      <w:pPr>
        <w:spacing w:line="240" w:lineRule="auto"/>
        <w:ind w:right="-1"/>
        <w:rPr>
          <w:rFonts w:cs="Times New Roman"/>
        </w:rPr>
      </w:pPr>
      <w:r w:rsidRPr="008339EB">
        <w:rPr>
          <w:rFonts w:cs="Times New Roman"/>
          <w:szCs w:val="24"/>
        </w:rPr>
        <w:t xml:space="preserve">Ч.2. Неправомерный доступ к охраняемой компьютерной информации, содержащейся в критической информационной инфраструктуре Российской Федерации, в том числе с использованием компьютерных программ либо иной компьютерной информации, которые заведомо предназначены для неправомерного воздействия на критическую информационную инфраструктуру Российской Федерации, или иных вредоносных компьютерных программ, если он повлек причинение вреда критической информационной инфраструктуре Российской Федерации, </w:t>
      </w:r>
    </w:p>
    <w:p w14:paraId="577AF6A9" w14:textId="77777777" w:rsidR="00C34E9A" w:rsidRPr="008339EB" w:rsidRDefault="00E15B20">
      <w:pPr>
        <w:spacing w:line="240" w:lineRule="auto"/>
        <w:ind w:right="-1"/>
        <w:rPr>
          <w:rFonts w:cs="Times New Roman"/>
        </w:rPr>
      </w:pPr>
      <w:r w:rsidRPr="008339EB">
        <w:rPr>
          <w:rFonts w:cs="Times New Roman"/>
          <w:szCs w:val="24"/>
        </w:rPr>
        <w:t>- наказывается принудительными работами на срок до пяти лет со штрафом в размере от пятисот тысяч до одного миллиона рублей или в размере заработной платы или иного дохода, осужденного за период от одного года до трех лет и с ограничением свободы на срок до двух лет или без такового либо лишением свободы на срок от двух до шести лет со штрафом в размере от пятисот тысяч до одного миллиона рублей или в размере заработной платы или иного дохода, осужденного за период от одного года до трех лет.</w:t>
      </w:r>
    </w:p>
    <w:p w14:paraId="23559FC4" w14:textId="77777777" w:rsidR="00C34E9A" w:rsidRPr="008339EB" w:rsidRDefault="00E15B20">
      <w:pPr>
        <w:spacing w:line="240" w:lineRule="auto"/>
        <w:ind w:right="-1"/>
        <w:rPr>
          <w:rFonts w:cs="Times New Roman"/>
        </w:rPr>
      </w:pPr>
      <w:r w:rsidRPr="008339EB">
        <w:rPr>
          <w:rFonts w:cs="Times New Roman"/>
          <w:szCs w:val="24"/>
        </w:rPr>
        <w:lastRenderedPageBreak/>
        <w:t xml:space="preserve">Ч.3. Нарушение правил эксплуатации средств хранения, обработки или передачи охраняемой компьютерной информации, содержащейся в критической информационной инфраструктуре Российской Федерации, или информационных систем, информационно-телекоммуникационных сетей, автоматизированных систем управления, сетей электросвязи, относящихся к критической информационной инфраструктуре Российской Федерации, либо правил доступа к указанным информации, информационным системам, информационно-телекоммуникационным сетям, автоматизированным системам управления, сетям электросвязи, если оно повлекло причинение вреда критической информационной инфраструктуре Российской Федерации, </w:t>
      </w:r>
    </w:p>
    <w:p w14:paraId="26DEEB09" w14:textId="77777777" w:rsidR="00C34E9A" w:rsidRPr="008339EB" w:rsidRDefault="00E15B20">
      <w:pPr>
        <w:spacing w:line="240" w:lineRule="auto"/>
        <w:ind w:right="-1"/>
        <w:rPr>
          <w:rFonts w:cs="Times New Roman"/>
        </w:rPr>
      </w:pPr>
      <w:r w:rsidRPr="008339EB">
        <w:rPr>
          <w:rFonts w:cs="Times New Roman"/>
          <w:szCs w:val="24"/>
        </w:rPr>
        <w:t>- наказывается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шести лет с лишением права занимать определенные должности или заниматься определенной деятельностью на срок до трех лет или без такового.</w:t>
      </w:r>
    </w:p>
    <w:p w14:paraId="50EB8106" w14:textId="77777777" w:rsidR="00C34E9A" w:rsidRPr="008339EB" w:rsidRDefault="00E15B20">
      <w:pPr>
        <w:spacing w:line="240" w:lineRule="auto"/>
        <w:ind w:right="-1"/>
        <w:rPr>
          <w:rFonts w:cs="Times New Roman"/>
        </w:rPr>
      </w:pPr>
      <w:r w:rsidRPr="008339EB">
        <w:rPr>
          <w:rFonts w:cs="Times New Roman"/>
          <w:szCs w:val="24"/>
        </w:rPr>
        <w:t xml:space="preserve">Ч.4. Деяния, предусмотренные частью первой, второй или третьей настоящей статьи, совершенные группой лиц по предварительному сговору или организованной группой, или лицом с использованием своего служебного положения, </w:t>
      </w:r>
    </w:p>
    <w:p w14:paraId="75C1AB54" w14:textId="77777777" w:rsidR="00C34E9A" w:rsidRPr="008339EB" w:rsidRDefault="00E15B20">
      <w:pPr>
        <w:spacing w:line="240" w:lineRule="auto"/>
        <w:ind w:right="-1"/>
        <w:rPr>
          <w:rFonts w:cs="Times New Roman"/>
        </w:rPr>
      </w:pPr>
      <w:r w:rsidRPr="008339EB">
        <w:rPr>
          <w:rFonts w:cs="Times New Roman"/>
          <w:szCs w:val="24"/>
        </w:rPr>
        <w:t>- наказываются лишением свободы на срок от трех до восьми лет с лишением права занимать определенные должности или заниматься определенной деятельностью на срок до трех лет или без такового.</w:t>
      </w:r>
    </w:p>
    <w:p w14:paraId="21D6A1CA" w14:textId="77777777" w:rsidR="00C34E9A" w:rsidRPr="008339EB" w:rsidRDefault="00E15B20">
      <w:pPr>
        <w:spacing w:line="240" w:lineRule="auto"/>
        <w:ind w:right="-1"/>
        <w:rPr>
          <w:rFonts w:cs="Times New Roman"/>
        </w:rPr>
      </w:pPr>
      <w:r w:rsidRPr="008339EB">
        <w:rPr>
          <w:rFonts w:cs="Times New Roman"/>
          <w:szCs w:val="24"/>
        </w:rPr>
        <w:t xml:space="preserve">Ч.5. Деяния, предусмотренные частью первой, второй, третьей или четвертой настоящей статьи, если они повлекли тяжкие последствия, </w:t>
      </w:r>
    </w:p>
    <w:p w14:paraId="420987FE" w14:textId="77777777" w:rsidR="00C34E9A" w:rsidRPr="008339EB" w:rsidRDefault="00E15B20">
      <w:pPr>
        <w:spacing w:line="240" w:lineRule="auto"/>
        <w:ind w:right="-1"/>
        <w:rPr>
          <w:rFonts w:cs="Times New Roman"/>
        </w:rPr>
      </w:pPr>
      <w:r w:rsidRPr="008339EB">
        <w:rPr>
          <w:rFonts w:cs="Times New Roman"/>
          <w:szCs w:val="24"/>
        </w:rPr>
        <w:t>- наказываются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пяти лет или без такового.</w:t>
      </w:r>
    </w:p>
    <w:p w14:paraId="02B2EB4D" w14:textId="77777777" w:rsidR="00C34E9A" w:rsidRPr="008339EB" w:rsidRDefault="00C34E9A">
      <w:pPr>
        <w:spacing w:line="240" w:lineRule="auto"/>
        <w:ind w:left="284" w:right="283"/>
        <w:rPr>
          <w:rFonts w:cs="Times New Roman"/>
          <w:szCs w:val="24"/>
        </w:rPr>
      </w:pPr>
    </w:p>
    <w:p w14:paraId="24F99C27" w14:textId="77777777" w:rsidR="00C34E9A" w:rsidRPr="008339EB" w:rsidRDefault="00E15B20">
      <w:pPr>
        <w:pStyle w:val="afa"/>
        <w:numPr>
          <w:ilvl w:val="0"/>
          <w:numId w:val="11"/>
        </w:numPr>
        <w:tabs>
          <w:tab w:val="left" w:pos="284"/>
        </w:tabs>
        <w:spacing w:after="0" w:line="240" w:lineRule="auto"/>
        <w:ind w:left="0" w:firstLine="0"/>
        <w:jc w:val="center"/>
        <w:rPr>
          <w:rFonts w:ascii="Times New Roman" w:hAnsi="Times New Roman" w:cs="Times New Roman"/>
        </w:rPr>
      </w:pPr>
      <w:r w:rsidRPr="008339EB">
        <w:rPr>
          <w:rFonts w:ascii="Times New Roman" w:hAnsi="Times New Roman" w:cs="Times New Roman"/>
          <w:b/>
          <w:sz w:val="24"/>
          <w:szCs w:val="24"/>
        </w:rPr>
        <w:t>Правила</w:t>
      </w:r>
      <w:r w:rsidRPr="008339EB">
        <w:rPr>
          <w:rFonts w:ascii="Times New Roman" w:hAnsi="Times New Roman" w:cs="Times New Roman"/>
          <w:b/>
          <w:bCs/>
        </w:rPr>
        <w:t xml:space="preserve"> и процедуры обеспечения информационной безопасности</w:t>
      </w:r>
    </w:p>
    <w:p w14:paraId="16E839F9" w14:textId="49834A8C"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Подрядчик должен принять и соблюдать настоящ</w:t>
      </w:r>
      <w:r w:rsidR="00234C1B">
        <w:rPr>
          <w:rFonts w:ascii="Times New Roman" w:hAnsi="Times New Roman" w:cs="Times New Roman"/>
        </w:rPr>
        <w:t>ее Соглашение</w:t>
      </w:r>
      <w:r w:rsidRPr="008339EB">
        <w:rPr>
          <w:rFonts w:ascii="Times New Roman" w:hAnsi="Times New Roman" w:cs="Times New Roman"/>
        </w:rPr>
        <w:t xml:space="preserve"> и процедуры в отношении информационной безопасности в целях создания контролируемой среды (далее - Среда), связанной с защитой конфиденциальности, целостности и доступности информации </w:t>
      </w:r>
      <w:r w:rsidR="005E7142">
        <w:rPr>
          <w:rFonts w:ascii="Times New Roman" w:hAnsi="Times New Roman" w:cs="Times New Roman"/>
        </w:rPr>
        <w:t>Общества</w:t>
      </w:r>
      <w:r w:rsidRPr="008339EB">
        <w:rPr>
          <w:rFonts w:ascii="Times New Roman" w:hAnsi="Times New Roman" w:cs="Times New Roman"/>
        </w:rPr>
        <w:t>.</w:t>
      </w:r>
    </w:p>
    <w:p w14:paraId="6604B99B" w14:textId="00D576F1"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 xml:space="preserve">Подрядчик должен обеспечить подписание работниками Подрядчика, до начала работ по договору, обязательства о неразглашении сведений конфиденциального характера и соблюдения требований по защите информации в соответствии с настоящим </w:t>
      </w:r>
      <w:r w:rsidR="00234C1B">
        <w:rPr>
          <w:rFonts w:ascii="Times New Roman" w:hAnsi="Times New Roman" w:cs="Times New Roman"/>
        </w:rPr>
        <w:t>Соглашением</w:t>
      </w:r>
      <w:r w:rsidRPr="008339EB">
        <w:rPr>
          <w:rFonts w:ascii="Times New Roman" w:hAnsi="Times New Roman" w:cs="Times New Roman"/>
        </w:rPr>
        <w:t xml:space="preserve"> (далее – Обязательство).</w:t>
      </w:r>
    </w:p>
    <w:p w14:paraId="5E515955" w14:textId="1E760B47"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 xml:space="preserve">Подрядчик должен обеспечить проведение инструктажа работников Подрядчика требованиям по информационной безопасности и защите персональных данных, действующих в </w:t>
      </w:r>
      <w:r w:rsidR="005E7142">
        <w:rPr>
          <w:rFonts w:ascii="Times New Roman" w:hAnsi="Times New Roman" w:cs="Times New Roman"/>
        </w:rPr>
        <w:t>Обществе</w:t>
      </w:r>
      <w:r w:rsidRPr="008339EB">
        <w:rPr>
          <w:rFonts w:ascii="Times New Roman" w:hAnsi="Times New Roman" w:cs="Times New Roman"/>
        </w:rPr>
        <w:t xml:space="preserve">, до начала работ по договору, и передать оригиналы журнала инструктажа с подписями указанных работников в течение 10 рабочих дней после подписания путем направления заказным письмом с уведомлением о вручении или передачи уполномоченному работнику </w:t>
      </w:r>
      <w:r w:rsidR="005E7142">
        <w:rPr>
          <w:rFonts w:ascii="Times New Roman" w:hAnsi="Times New Roman" w:cs="Times New Roman"/>
        </w:rPr>
        <w:t>Общества</w:t>
      </w:r>
      <w:r w:rsidRPr="008339EB">
        <w:rPr>
          <w:rFonts w:ascii="Times New Roman" w:hAnsi="Times New Roman" w:cs="Times New Roman"/>
        </w:rPr>
        <w:t xml:space="preserve">, согласно Приложению №1 к настоящему </w:t>
      </w:r>
      <w:r w:rsidR="00234C1B">
        <w:rPr>
          <w:rFonts w:ascii="Times New Roman" w:hAnsi="Times New Roman" w:cs="Times New Roman"/>
        </w:rPr>
        <w:t>Соглашению</w:t>
      </w:r>
      <w:r w:rsidRPr="008339EB">
        <w:rPr>
          <w:rFonts w:ascii="Times New Roman" w:hAnsi="Times New Roman" w:cs="Times New Roman"/>
        </w:rPr>
        <w:t>.</w:t>
      </w:r>
    </w:p>
    <w:p w14:paraId="71DCEC8A" w14:textId="32ADDFD3"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 xml:space="preserve">При получении от </w:t>
      </w:r>
      <w:r w:rsidR="005E7142">
        <w:rPr>
          <w:rFonts w:ascii="Times New Roman" w:hAnsi="Times New Roman" w:cs="Times New Roman"/>
        </w:rPr>
        <w:t>Общества</w:t>
      </w:r>
      <w:r w:rsidRPr="008339EB">
        <w:rPr>
          <w:rFonts w:ascii="Times New Roman" w:hAnsi="Times New Roman" w:cs="Times New Roman"/>
        </w:rPr>
        <w:t xml:space="preserve"> информации о внесении изменений в настоящ</w:t>
      </w:r>
      <w:r w:rsidR="00234C1B">
        <w:rPr>
          <w:rFonts w:ascii="Times New Roman" w:hAnsi="Times New Roman" w:cs="Times New Roman"/>
        </w:rPr>
        <w:t>ее Соглашение</w:t>
      </w:r>
      <w:r w:rsidRPr="008339EB">
        <w:rPr>
          <w:rFonts w:ascii="Times New Roman" w:hAnsi="Times New Roman" w:cs="Times New Roman"/>
        </w:rPr>
        <w:t xml:space="preserve">, Подрядчик должен довести такие изменения до своих работников и субподрядчиков, выполняющих работы по договорам, заключенным с </w:t>
      </w:r>
      <w:r w:rsidR="005E7142">
        <w:rPr>
          <w:rFonts w:ascii="Times New Roman" w:hAnsi="Times New Roman" w:cs="Times New Roman"/>
        </w:rPr>
        <w:t>Обществом</w:t>
      </w:r>
      <w:r w:rsidRPr="008339EB">
        <w:rPr>
          <w:rFonts w:ascii="Times New Roman" w:hAnsi="Times New Roman" w:cs="Times New Roman"/>
        </w:rPr>
        <w:t xml:space="preserve"> под подпись. </w:t>
      </w:r>
    </w:p>
    <w:p w14:paraId="436B6218" w14:textId="6CAB82C3"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 xml:space="preserve">Доступ работникам Подрядчика для работы с Информацией </w:t>
      </w:r>
      <w:r w:rsidR="005E7142">
        <w:rPr>
          <w:rFonts w:ascii="Times New Roman" w:hAnsi="Times New Roman" w:cs="Times New Roman"/>
        </w:rPr>
        <w:t>Общества</w:t>
      </w:r>
      <w:r w:rsidRPr="008339EB">
        <w:rPr>
          <w:rFonts w:ascii="Times New Roman" w:hAnsi="Times New Roman" w:cs="Times New Roman"/>
        </w:rPr>
        <w:t xml:space="preserve"> предоставляется только после получения </w:t>
      </w:r>
      <w:r w:rsidR="005E7142">
        <w:rPr>
          <w:rFonts w:ascii="Times New Roman" w:hAnsi="Times New Roman" w:cs="Times New Roman"/>
        </w:rPr>
        <w:t>Обществом</w:t>
      </w:r>
      <w:r w:rsidRPr="008339EB">
        <w:rPr>
          <w:rFonts w:ascii="Times New Roman" w:hAnsi="Times New Roman" w:cs="Times New Roman"/>
        </w:rPr>
        <w:t xml:space="preserve"> оригиналов журнала инструктажа, подписанных работниками Подрядчика. </w:t>
      </w:r>
    </w:p>
    <w:p w14:paraId="099F0538" w14:textId="3E9ECAA8"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 xml:space="preserve">При заключении договора Подрядчик обязуется определить своего представителя в качестве единственного контактного лица по всем вопросам, связанным с информационной безопасностью. В дополнение Подрядчик должен определить представителя, ответственного за контроль соблюдения настоящего </w:t>
      </w:r>
      <w:r w:rsidR="00234C1B">
        <w:rPr>
          <w:rFonts w:ascii="Times New Roman" w:hAnsi="Times New Roman" w:cs="Times New Roman"/>
        </w:rPr>
        <w:t>Соглашения</w:t>
      </w:r>
      <w:r w:rsidRPr="008339EB">
        <w:rPr>
          <w:rFonts w:ascii="Times New Roman" w:hAnsi="Times New Roman" w:cs="Times New Roman"/>
        </w:rPr>
        <w:t>.</w:t>
      </w:r>
    </w:p>
    <w:p w14:paraId="3497E84C" w14:textId="77777777" w:rsidR="00C34E9A" w:rsidRPr="008339EB" w:rsidRDefault="00C34E9A">
      <w:pPr>
        <w:pStyle w:val="Default"/>
        <w:jc w:val="both"/>
        <w:rPr>
          <w:rFonts w:ascii="Times New Roman" w:hAnsi="Times New Roman" w:cs="Times New Roman"/>
          <w:color w:val="auto"/>
        </w:rPr>
      </w:pPr>
    </w:p>
    <w:p w14:paraId="42B772DE" w14:textId="77777777" w:rsidR="00C34E9A" w:rsidRPr="008339EB" w:rsidRDefault="00E15B20">
      <w:pPr>
        <w:pStyle w:val="afa"/>
        <w:numPr>
          <w:ilvl w:val="0"/>
          <w:numId w:val="11"/>
        </w:numPr>
        <w:tabs>
          <w:tab w:val="left" w:pos="284"/>
        </w:tabs>
        <w:spacing w:after="0" w:line="240" w:lineRule="auto"/>
        <w:ind w:left="0" w:firstLine="0"/>
        <w:jc w:val="center"/>
        <w:rPr>
          <w:rFonts w:ascii="Times New Roman" w:hAnsi="Times New Roman" w:cs="Times New Roman"/>
          <w:b/>
          <w:sz w:val="24"/>
          <w:szCs w:val="24"/>
        </w:rPr>
      </w:pPr>
      <w:r w:rsidRPr="008339EB">
        <w:rPr>
          <w:rFonts w:ascii="Times New Roman" w:hAnsi="Times New Roman" w:cs="Times New Roman"/>
          <w:b/>
          <w:sz w:val="24"/>
          <w:szCs w:val="24"/>
        </w:rPr>
        <w:lastRenderedPageBreak/>
        <w:t>Правила безопасной эксплуатации ОКИИ</w:t>
      </w:r>
    </w:p>
    <w:p w14:paraId="12BE7E86" w14:textId="2AA98878" w:rsidR="00C34E9A" w:rsidRPr="008339EB" w:rsidRDefault="00E15B20">
      <w:pPr>
        <w:ind w:firstLine="0"/>
        <w:jc w:val="left"/>
        <w:rPr>
          <w:rFonts w:cs="Times New Roman"/>
        </w:rPr>
      </w:pPr>
      <w:r w:rsidRPr="008339EB">
        <w:rPr>
          <w:rFonts w:cs="Times New Roman"/>
          <w:szCs w:val="24"/>
        </w:rPr>
        <w:t xml:space="preserve">При производстве работ с ОКИИ </w:t>
      </w:r>
      <w:r w:rsidR="005E7142">
        <w:rPr>
          <w:rFonts w:cs="Times New Roman"/>
          <w:szCs w:val="24"/>
        </w:rPr>
        <w:t>Общества</w:t>
      </w:r>
      <w:r w:rsidRPr="008339EB">
        <w:rPr>
          <w:rFonts w:cs="Times New Roman"/>
          <w:szCs w:val="24"/>
        </w:rPr>
        <w:t xml:space="preserve"> персоналу Подрядчика, запрещается:</w:t>
      </w:r>
    </w:p>
    <w:p w14:paraId="3108A649" w14:textId="77777777" w:rsidR="00C34E9A" w:rsidRPr="008339EB" w:rsidRDefault="00E15B20">
      <w:pPr>
        <w:pStyle w:val="afa"/>
        <w:numPr>
          <w:ilvl w:val="0"/>
          <w:numId w:val="6"/>
        </w:numPr>
        <w:jc w:val="both"/>
        <w:rPr>
          <w:rFonts w:ascii="Times New Roman" w:hAnsi="Times New Roman" w:cs="Times New Roman"/>
        </w:rPr>
      </w:pPr>
      <w:r w:rsidRPr="008339EB">
        <w:rPr>
          <w:rFonts w:ascii="Times New Roman" w:hAnsi="Times New Roman" w:cs="Times New Roman"/>
          <w:sz w:val="24"/>
          <w:szCs w:val="24"/>
        </w:rPr>
        <w:t>использовать компоненты программного и аппаратного обеспечения ОКИИ в целях, не связанных с исполнение договора;</w:t>
      </w:r>
    </w:p>
    <w:p w14:paraId="33DFFC90" w14:textId="77777777" w:rsidR="00C34E9A" w:rsidRPr="008339EB" w:rsidRDefault="00E15B20">
      <w:pPr>
        <w:pStyle w:val="afa"/>
        <w:numPr>
          <w:ilvl w:val="0"/>
          <w:numId w:val="6"/>
        </w:numPr>
        <w:jc w:val="both"/>
        <w:rPr>
          <w:rFonts w:ascii="Times New Roman" w:hAnsi="Times New Roman" w:cs="Times New Roman"/>
        </w:rPr>
      </w:pPr>
      <w:r w:rsidRPr="008339EB">
        <w:rPr>
          <w:rFonts w:ascii="Times New Roman" w:hAnsi="Times New Roman" w:cs="Times New Roman"/>
          <w:sz w:val="24"/>
          <w:szCs w:val="24"/>
        </w:rPr>
        <w:t>самостоятельно производить сборку, разборку, установку и техническое обслуживание аппаратных средств, а также допускать проведение таких работ другими лицами (кроме лиц, уполномоченных на производство таких работ);</w:t>
      </w:r>
    </w:p>
    <w:p w14:paraId="32E8E313" w14:textId="77777777" w:rsidR="00C34E9A" w:rsidRPr="008339EB" w:rsidRDefault="00E15B20">
      <w:pPr>
        <w:pStyle w:val="afa"/>
        <w:numPr>
          <w:ilvl w:val="0"/>
          <w:numId w:val="6"/>
        </w:numPr>
        <w:jc w:val="both"/>
        <w:rPr>
          <w:rFonts w:ascii="Times New Roman" w:hAnsi="Times New Roman" w:cs="Times New Roman"/>
        </w:rPr>
      </w:pPr>
      <w:r w:rsidRPr="008339EB">
        <w:rPr>
          <w:rFonts w:ascii="Times New Roman" w:hAnsi="Times New Roman" w:cs="Times New Roman"/>
          <w:sz w:val="24"/>
          <w:szCs w:val="24"/>
        </w:rPr>
        <w:t>самостоятельно вносить какие-либо изменения в конфигурацию программно-аппаратных средств или устанавливать дополнительно любые программные и аппаратные средства, а также допускать проведение таких работ другими лицами (кроме лиц, уполномоченных на производство таких работ);</w:t>
      </w:r>
    </w:p>
    <w:p w14:paraId="2B5C23AC" w14:textId="77777777" w:rsidR="00C34E9A" w:rsidRPr="008339EB" w:rsidRDefault="00E15B20">
      <w:pPr>
        <w:pStyle w:val="afa"/>
        <w:numPr>
          <w:ilvl w:val="0"/>
          <w:numId w:val="6"/>
        </w:numPr>
        <w:jc w:val="both"/>
        <w:rPr>
          <w:rFonts w:ascii="Times New Roman" w:hAnsi="Times New Roman" w:cs="Times New Roman"/>
        </w:rPr>
      </w:pPr>
      <w:r w:rsidRPr="008339EB">
        <w:rPr>
          <w:rFonts w:ascii="Times New Roman" w:hAnsi="Times New Roman" w:cs="Times New Roman"/>
          <w:sz w:val="24"/>
          <w:szCs w:val="24"/>
        </w:rPr>
        <w:t xml:space="preserve">самостоятельно создавать сетевые ресурсы или организовывать сетевые сервисы (общие сетевые диски, прокси- или веб-серверы, </w:t>
      </w:r>
      <w:proofErr w:type="spellStart"/>
      <w:r w:rsidRPr="008339EB">
        <w:rPr>
          <w:rFonts w:ascii="Times New Roman" w:hAnsi="Times New Roman" w:cs="Times New Roman"/>
          <w:sz w:val="24"/>
          <w:szCs w:val="24"/>
        </w:rPr>
        <w:t>Wi-Fi</w:t>
      </w:r>
      <w:proofErr w:type="spellEnd"/>
      <w:r w:rsidRPr="008339EB">
        <w:rPr>
          <w:rFonts w:ascii="Times New Roman" w:hAnsi="Times New Roman" w:cs="Times New Roman"/>
          <w:sz w:val="24"/>
          <w:szCs w:val="24"/>
        </w:rPr>
        <w:t xml:space="preserve"> точки доступа и т. д., кроме лиц, уполномоченных на производство таких работ);</w:t>
      </w:r>
    </w:p>
    <w:p w14:paraId="08D15A2D" w14:textId="77777777" w:rsidR="00C34E9A" w:rsidRPr="008339EB" w:rsidRDefault="00E15B20">
      <w:pPr>
        <w:pStyle w:val="afa"/>
        <w:numPr>
          <w:ilvl w:val="0"/>
          <w:numId w:val="6"/>
        </w:numPr>
        <w:jc w:val="both"/>
        <w:rPr>
          <w:rFonts w:ascii="Times New Roman" w:hAnsi="Times New Roman" w:cs="Times New Roman"/>
        </w:rPr>
      </w:pPr>
      <w:r w:rsidRPr="008339EB">
        <w:rPr>
          <w:rFonts w:ascii="Times New Roman" w:hAnsi="Times New Roman" w:cs="Times New Roman"/>
          <w:sz w:val="24"/>
          <w:szCs w:val="24"/>
        </w:rPr>
        <w:t>использовать неучтенные машинные носители информации;</w:t>
      </w:r>
    </w:p>
    <w:p w14:paraId="627D17E8" w14:textId="77777777" w:rsidR="00C34E9A" w:rsidRPr="008339EB" w:rsidRDefault="00E15B20">
      <w:pPr>
        <w:pStyle w:val="afa"/>
        <w:numPr>
          <w:ilvl w:val="0"/>
          <w:numId w:val="6"/>
        </w:numPr>
        <w:jc w:val="both"/>
        <w:rPr>
          <w:rFonts w:ascii="Times New Roman" w:hAnsi="Times New Roman" w:cs="Times New Roman"/>
        </w:rPr>
      </w:pPr>
      <w:r w:rsidRPr="008339EB">
        <w:rPr>
          <w:rFonts w:ascii="Times New Roman" w:hAnsi="Times New Roman" w:cs="Times New Roman"/>
          <w:sz w:val="24"/>
          <w:szCs w:val="24"/>
        </w:rPr>
        <w:t>передавать свои реквизиты доступа (логин, пароль) для использования другим лицам;</w:t>
      </w:r>
    </w:p>
    <w:p w14:paraId="740B1BE2" w14:textId="77777777" w:rsidR="00C34E9A" w:rsidRPr="008339EB" w:rsidRDefault="00E15B20">
      <w:pPr>
        <w:pStyle w:val="afa"/>
        <w:numPr>
          <w:ilvl w:val="0"/>
          <w:numId w:val="6"/>
        </w:numPr>
        <w:jc w:val="both"/>
        <w:rPr>
          <w:rFonts w:ascii="Times New Roman" w:hAnsi="Times New Roman" w:cs="Times New Roman"/>
        </w:rPr>
      </w:pPr>
      <w:r w:rsidRPr="008339EB">
        <w:rPr>
          <w:rFonts w:ascii="Times New Roman" w:hAnsi="Times New Roman" w:cs="Times New Roman"/>
          <w:sz w:val="24"/>
          <w:szCs w:val="24"/>
        </w:rPr>
        <w:t>использовать персональные реквизиты доступа других лиц, а также связанные с ними права доступа и функциональные возможности;</w:t>
      </w:r>
    </w:p>
    <w:p w14:paraId="6939AFED" w14:textId="77777777" w:rsidR="00C34E9A" w:rsidRPr="008339EB" w:rsidRDefault="00E15B20">
      <w:pPr>
        <w:pStyle w:val="afa"/>
        <w:numPr>
          <w:ilvl w:val="0"/>
          <w:numId w:val="6"/>
        </w:numPr>
        <w:jc w:val="both"/>
        <w:rPr>
          <w:rFonts w:ascii="Times New Roman" w:hAnsi="Times New Roman" w:cs="Times New Roman"/>
        </w:rPr>
      </w:pPr>
      <w:r w:rsidRPr="008339EB">
        <w:rPr>
          <w:rFonts w:ascii="Times New Roman" w:hAnsi="Times New Roman" w:cs="Times New Roman"/>
          <w:sz w:val="24"/>
          <w:szCs w:val="24"/>
        </w:rPr>
        <w:t>оставлять без личного присмотра в местах, доступных другим лицам, свои реквизиты доступа, машинные и бумажные носители, содержащие конфиденциальную информацию;</w:t>
      </w:r>
    </w:p>
    <w:p w14:paraId="651EF6A1" w14:textId="77777777" w:rsidR="00C34E9A" w:rsidRPr="008339EB" w:rsidRDefault="00E15B20">
      <w:pPr>
        <w:pStyle w:val="afa"/>
        <w:numPr>
          <w:ilvl w:val="0"/>
          <w:numId w:val="6"/>
        </w:numPr>
        <w:jc w:val="both"/>
        <w:rPr>
          <w:rFonts w:ascii="Times New Roman" w:hAnsi="Times New Roman" w:cs="Times New Roman"/>
        </w:rPr>
      </w:pPr>
      <w:r w:rsidRPr="008339EB">
        <w:rPr>
          <w:rFonts w:ascii="Times New Roman" w:hAnsi="Times New Roman" w:cs="Times New Roman"/>
          <w:sz w:val="24"/>
          <w:szCs w:val="24"/>
        </w:rPr>
        <w:t>самостоятельно изменять, без письменного согласования, параметры и настройки программного обеспечения ОКИИ;</w:t>
      </w:r>
    </w:p>
    <w:p w14:paraId="6FE86F07" w14:textId="77777777" w:rsidR="00C34E9A" w:rsidRPr="008339EB" w:rsidRDefault="00E15B20">
      <w:pPr>
        <w:pStyle w:val="afa"/>
        <w:numPr>
          <w:ilvl w:val="0"/>
          <w:numId w:val="6"/>
        </w:numPr>
        <w:jc w:val="both"/>
        <w:rPr>
          <w:rFonts w:ascii="Times New Roman" w:hAnsi="Times New Roman" w:cs="Times New Roman"/>
        </w:rPr>
      </w:pPr>
      <w:r w:rsidRPr="008339EB">
        <w:rPr>
          <w:rFonts w:ascii="Times New Roman" w:hAnsi="Times New Roman" w:cs="Times New Roman"/>
          <w:sz w:val="24"/>
          <w:szCs w:val="24"/>
        </w:rPr>
        <w:t>загружать в средства вычислительной техники ПАО «Самараэнерго» информацию, доступ к которой ограничен законодательством Российской Федерации и не относящуюся к исполнению договора;</w:t>
      </w:r>
    </w:p>
    <w:p w14:paraId="42F85900" w14:textId="77777777" w:rsidR="00C34E9A" w:rsidRPr="008339EB" w:rsidRDefault="00E15B20">
      <w:pPr>
        <w:pStyle w:val="afa"/>
        <w:numPr>
          <w:ilvl w:val="0"/>
          <w:numId w:val="6"/>
        </w:numPr>
        <w:jc w:val="both"/>
        <w:rPr>
          <w:rFonts w:ascii="Times New Roman" w:hAnsi="Times New Roman" w:cs="Times New Roman"/>
        </w:rPr>
      </w:pPr>
      <w:r w:rsidRPr="008339EB">
        <w:rPr>
          <w:rFonts w:ascii="Times New Roman" w:hAnsi="Times New Roman" w:cs="Times New Roman"/>
          <w:sz w:val="24"/>
          <w:szCs w:val="24"/>
        </w:rPr>
        <w:t>осуществлять попытки и поиск способов обхода, удаления или преодоления установленных программных и аппаратно-программных средств защиты информации;</w:t>
      </w:r>
    </w:p>
    <w:p w14:paraId="4C7B3FC6" w14:textId="77777777" w:rsidR="00C34E9A" w:rsidRPr="008339EB" w:rsidRDefault="00E15B20">
      <w:pPr>
        <w:pStyle w:val="afa"/>
        <w:numPr>
          <w:ilvl w:val="0"/>
          <w:numId w:val="6"/>
        </w:numPr>
        <w:jc w:val="both"/>
        <w:rPr>
          <w:rFonts w:ascii="Times New Roman" w:hAnsi="Times New Roman" w:cs="Times New Roman"/>
        </w:rPr>
      </w:pPr>
      <w:r w:rsidRPr="008339EB">
        <w:rPr>
          <w:rFonts w:ascii="Times New Roman" w:hAnsi="Times New Roman" w:cs="Times New Roman"/>
          <w:sz w:val="24"/>
          <w:szCs w:val="24"/>
        </w:rPr>
        <w:t xml:space="preserve">посещать сайты сети «Интернет» и загружать </w:t>
      </w:r>
      <w:proofErr w:type="spellStart"/>
      <w:r w:rsidRPr="008339EB">
        <w:rPr>
          <w:rFonts w:ascii="Times New Roman" w:hAnsi="Times New Roman" w:cs="Times New Roman"/>
          <w:sz w:val="24"/>
          <w:szCs w:val="24"/>
        </w:rPr>
        <w:t>web</w:t>
      </w:r>
      <w:proofErr w:type="spellEnd"/>
      <w:r w:rsidRPr="008339EB">
        <w:rPr>
          <w:rFonts w:ascii="Times New Roman" w:hAnsi="Times New Roman" w:cs="Times New Roman"/>
          <w:sz w:val="24"/>
          <w:szCs w:val="24"/>
        </w:rPr>
        <w:t>-трафик в средства вычислительной техники ПАО «Самараэнерго» не связанными с исполнением договора;</w:t>
      </w:r>
    </w:p>
    <w:p w14:paraId="2F4A628D" w14:textId="77777777" w:rsidR="00C34E9A" w:rsidRPr="008339EB" w:rsidRDefault="00E15B20">
      <w:pPr>
        <w:pStyle w:val="afa"/>
        <w:numPr>
          <w:ilvl w:val="0"/>
          <w:numId w:val="6"/>
        </w:numPr>
        <w:jc w:val="both"/>
        <w:rPr>
          <w:rFonts w:ascii="Times New Roman" w:hAnsi="Times New Roman" w:cs="Times New Roman"/>
        </w:rPr>
      </w:pPr>
      <w:r w:rsidRPr="008339EB">
        <w:rPr>
          <w:rFonts w:ascii="Times New Roman" w:hAnsi="Times New Roman" w:cs="Times New Roman"/>
          <w:sz w:val="24"/>
          <w:szCs w:val="24"/>
        </w:rPr>
        <w:t>умышленно использовать недокументированные свойства и ошибки в программном обеспечении или в настройках средств защиты информации, которые могут привести к ознакомлению с конфиденциальной информацией посторонних лиц или к предоставлению доступа к ОКИИ посторонних лиц;</w:t>
      </w:r>
    </w:p>
    <w:p w14:paraId="53B389F9" w14:textId="4D5B92FF" w:rsidR="00C34E9A" w:rsidRPr="008339EB" w:rsidRDefault="00E15B20">
      <w:pPr>
        <w:pStyle w:val="afa"/>
        <w:numPr>
          <w:ilvl w:val="0"/>
          <w:numId w:val="6"/>
        </w:numPr>
        <w:jc w:val="both"/>
        <w:rPr>
          <w:rFonts w:ascii="Times New Roman" w:hAnsi="Times New Roman" w:cs="Times New Roman"/>
        </w:rPr>
      </w:pPr>
      <w:r w:rsidRPr="008339EB">
        <w:rPr>
          <w:rFonts w:ascii="Times New Roman" w:hAnsi="Times New Roman" w:cs="Times New Roman"/>
          <w:sz w:val="24"/>
          <w:szCs w:val="24"/>
        </w:rPr>
        <w:t xml:space="preserve">производить перемещения технических средств ОКИИ без согласования с представителем </w:t>
      </w:r>
      <w:r w:rsidR="005E7142">
        <w:rPr>
          <w:rFonts w:ascii="Times New Roman" w:hAnsi="Times New Roman" w:cs="Times New Roman"/>
          <w:sz w:val="24"/>
          <w:szCs w:val="24"/>
        </w:rPr>
        <w:t>Общества</w:t>
      </w:r>
      <w:r w:rsidRPr="008339EB">
        <w:rPr>
          <w:rFonts w:ascii="Times New Roman" w:hAnsi="Times New Roman" w:cs="Times New Roman"/>
          <w:sz w:val="24"/>
          <w:szCs w:val="24"/>
        </w:rPr>
        <w:t>;</w:t>
      </w:r>
    </w:p>
    <w:p w14:paraId="29C0EBA0" w14:textId="0F0A498A" w:rsidR="00C34E9A" w:rsidRPr="008339EB" w:rsidRDefault="00E15B20">
      <w:pPr>
        <w:pStyle w:val="afa"/>
        <w:numPr>
          <w:ilvl w:val="0"/>
          <w:numId w:val="6"/>
        </w:numPr>
        <w:jc w:val="both"/>
        <w:rPr>
          <w:rFonts w:ascii="Times New Roman" w:hAnsi="Times New Roman" w:cs="Times New Roman"/>
        </w:rPr>
      </w:pPr>
      <w:r w:rsidRPr="008339EB">
        <w:rPr>
          <w:rFonts w:ascii="Times New Roman" w:hAnsi="Times New Roman" w:cs="Times New Roman"/>
          <w:sz w:val="24"/>
          <w:szCs w:val="24"/>
        </w:rPr>
        <w:t xml:space="preserve">выносить/вносить компоненты ОКИИ, материальные носители и прочее имущество ПАО «Самараэнерго» за пределы контролируемой зоны без согласования с представителем </w:t>
      </w:r>
      <w:r w:rsidR="005E7142">
        <w:rPr>
          <w:rFonts w:ascii="Times New Roman" w:hAnsi="Times New Roman" w:cs="Times New Roman"/>
          <w:sz w:val="24"/>
          <w:szCs w:val="24"/>
        </w:rPr>
        <w:t>Общества</w:t>
      </w:r>
      <w:r w:rsidRPr="008339EB">
        <w:rPr>
          <w:rFonts w:ascii="Times New Roman" w:hAnsi="Times New Roman" w:cs="Times New Roman"/>
          <w:sz w:val="24"/>
          <w:szCs w:val="24"/>
        </w:rPr>
        <w:t>;</w:t>
      </w:r>
    </w:p>
    <w:p w14:paraId="691C2E9E" w14:textId="77777777" w:rsidR="00C34E9A" w:rsidRPr="008339EB" w:rsidRDefault="00E15B20">
      <w:pPr>
        <w:pStyle w:val="afa"/>
        <w:numPr>
          <w:ilvl w:val="0"/>
          <w:numId w:val="6"/>
        </w:numPr>
        <w:jc w:val="both"/>
        <w:rPr>
          <w:rFonts w:ascii="Times New Roman" w:hAnsi="Times New Roman" w:cs="Times New Roman"/>
        </w:rPr>
      </w:pPr>
      <w:r w:rsidRPr="008339EB">
        <w:rPr>
          <w:rFonts w:ascii="Times New Roman" w:hAnsi="Times New Roman" w:cs="Times New Roman"/>
          <w:sz w:val="24"/>
          <w:szCs w:val="24"/>
        </w:rPr>
        <w:t>нарушать правила эксплуатации программного обеспечения и оборудования ОКИИ.</w:t>
      </w:r>
    </w:p>
    <w:p w14:paraId="793546E6" w14:textId="77777777" w:rsidR="00C34E9A" w:rsidRPr="008339EB" w:rsidRDefault="00E15B20">
      <w:pPr>
        <w:pStyle w:val="afa"/>
        <w:numPr>
          <w:ilvl w:val="0"/>
          <w:numId w:val="6"/>
        </w:numPr>
        <w:jc w:val="both"/>
        <w:rPr>
          <w:rFonts w:ascii="Times New Roman" w:hAnsi="Times New Roman" w:cs="Times New Roman"/>
        </w:rPr>
      </w:pPr>
      <w:r w:rsidRPr="008339EB">
        <w:rPr>
          <w:rFonts w:ascii="Times New Roman" w:hAnsi="Times New Roman" w:cs="Times New Roman"/>
          <w:sz w:val="24"/>
          <w:szCs w:val="24"/>
        </w:rPr>
        <w:t>использовать программное обеспечение для удаленного управления рабочим местом (</w:t>
      </w:r>
      <w:proofErr w:type="gramStart"/>
      <w:r w:rsidRPr="008339EB">
        <w:rPr>
          <w:rFonts w:ascii="Times New Roman" w:hAnsi="Times New Roman" w:cs="Times New Roman"/>
          <w:sz w:val="24"/>
          <w:szCs w:val="24"/>
        </w:rPr>
        <w:t>например</w:t>
      </w:r>
      <w:proofErr w:type="gramEnd"/>
      <w:r w:rsidRPr="008339EB">
        <w:rPr>
          <w:rFonts w:ascii="Times New Roman" w:hAnsi="Times New Roman" w:cs="Times New Roman"/>
          <w:sz w:val="24"/>
          <w:szCs w:val="24"/>
        </w:rPr>
        <w:t xml:space="preserve">: </w:t>
      </w:r>
      <w:proofErr w:type="spellStart"/>
      <w:r w:rsidRPr="008339EB">
        <w:rPr>
          <w:rFonts w:ascii="Times New Roman" w:hAnsi="Times New Roman" w:cs="Times New Roman"/>
          <w:sz w:val="24"/>
          <w:szCs w:val="24"/>
        </w:rPr>
        <w:t>TeamViewer</w:t>
      </w:r>
      <w:proofErr w:type="spellEnd"/>
      <w:r w:rsidRPr="008339EB">
        <w:rPr>
          <w:rFonts w:ascii="Times New Roman" w:hAnsi="Times New Roman" w:cs="Times New Roman"/>
          <w:sz w:val="24"/>
          <w:szCs w:val="24"/>
        </w:rPr>
        <w:t xml:space="preserve">, </w:t>
      </w:r>
      <w:proofErr w:type="spellStart"/>
      <w:r w:rsidRPr="008339EB">
        <w:rPr>
          <w:rFonts w:ascii="Times New Roman" w:hAnsi="Times New Roman" w:cs="Times New Roman"/>
          <w:sz w:val="24"/>
          <w:szCs w:val="24"/>
        </w:rPr>
        <w:t>AnyDesk</w:t>
      </w:r>
      <w:proofErr w:type="spellEnd"/>
      <w:r w:rsidRPr="008339EB">
        <w:rPr>
          <w:rFonts w:ascii="Times New Roman" w:hAnsi="Times New Roman" w:cs="Times New Roman"/>
          <w:sz w:val="24"/>
          <w:szCs w:val="24"/>
        </w:rPr>
        <w:t xml:space="preserve">, </w:t>
      </w:r>
      <w:proofErr w:type="spellStart"/>
      <w:r w:rsidRPr="008339EB">
        <w:rPr>
          <w:rFonts w:ascii="Times New Roman" w:hAnsi="Times New Roman" w:cs="Times New Roman"/>
          <w:sz w:val="24"/>
          <w:szCs w:val="24"/>
        </w:rPr>
        <w:t>AmmyAdmin</w:t>
      </w:r>
      <w:proofErr w:type="spellEnd"/>
      <w:r w:rsidRPr="008339EB">
        <w:rPr>
          <w:rFonts w:ascii="Times New Roman" w:hAnsi="Times New Roman" w:cs="Times New Roman"/>
          <w:sz w:val="24"/>
          <w:szCs w:val="24"/>
        </w:rPr>
        <w:t xml:space="preserve">, </w:t>
      </w:r>
      <w:proofErr w:type="spellStart"/>
      <w:r w:rsidRPr="008339EB">
        <w:rPr>
          <w:rFonts w:ascii="Times New Roman" w:hAnsi="Times New Roman" w:cs="Times New Roman"/>
          <w:sz w:val="24"/>
          <w:szCs w:val="24"/>
        </w:rPr>
        <w:t>AeroAdmin</w:t>
      </w:r>
      <w:proofErr w:type="spellEnd"/>
      <w:r w:rsidRPr="008339EB">
        <w:rPr>
          <w:rFonts w:ascii="Times New Roman" w:hAnsi="Times New Roman" w:cs="Times New Roman"/>
          <w:sz w:val="24"/>
          <w:szCs w:val="24"/>
        </w:rPr>
        <w:t xml:space="preserve">, </w:t>
      </w:r>
      <w:proofErr w:type="spellStart"/>
      <w:r w:rsidRPr="008339EB">
        <w:rPr>
          <w:rFonts w:ascii="Times New Roman" w:hAnsi="Times New Roman" w:cs="Times New Roman"/>
          <w:sz w:val="24"/>
          <w:szCs w:val="24"/>
        </w:rPr>
        <w:t>Radmin</w:t>
      </w:r>
      <w:proofErr w:type="spellEnd"/>
      <w:r w:rsidRPr="008339EB">
        <w:rPr>
          <w:rFonts w:ascii="Times New Roman" w:hAnsi="Times New Roman" w:cs="Times New Roman"/>
          <w:sz w:val="24"/>
          <w:szCs w:val="24"/>
        </w:rPr>
        <w:t xml:space="preserve">, </w:t>
      </w:r>
      <w:proofErr w:type="spellStart"/>
      <w:r w:rsidRPr="008339EB">
        <w:rPr>
          <w:rFonts w:ascii="Times New Roman" w:hAnsi="Times New Roman" w:cs="Times New Roman"/>
          <w:sz w:val="24"/>
          <w:szCs w:val="24"/>
        </w:rPr>
        <w:t>LiteManager</w:t>
      </w:r>
      <w:proofErr w:type="spellEnd"/>
      <w:r w:rsidRPr="008339EB">
        <w:rPr>
          <w:rFonts w:ascii="Times New Roman" w:hAnsi="Times New Roman" w:cs="Times New Roman"/>
          <w:sz w:val="24"/>
          <w:szCs w:val="24"/>
        </w:rPr>
        <w:t xml:space="preserve">, </w:t>
      </w:r>
      <w:proofErr w:type="spellStart"/>
      <w:r w:rsidRPr="008339EB">
        <w:rPr>
          <w:rFonts w:ascii="Times New Roman" w:hAnsi="Times New Roman" w:cs="Times New Roman"/>
          <w:sz w:val="24"/>
          <w:szCs w:val="24"/>
        </w:rPr>
        <w:t>Chrome</w:t>
      </w:r>
      <w:proofErr w:type="spellEnd"/>
      <w:r w:rsidRPr="008339EB">
        <w:rPr>
          <w:rFonts w:ascii="Times New Roman" w:hAnsi="Times New Roman" w:cs="Times New Roman"/>
          <w:sz w:val="24"/>
          <w:szCs w:val="24"/>
        </w:rPr>
        <w:t xml:space="preserve">, </w:t>
      </w:r>
      <w:proofErr w:type="spellStart"/>
      <w:r w:rsidRPr="008339EB">
        <w:rPr>
          <w:rFonts w:ascii="Times New Roman" w:hAnsi="Times New Roman" w:cs="Times New Roman"/>
          <w:sz w:val="24"/>
          <w:szCs w:val="24"/>
        </w:rPr>
        <w:t>Microsoft</w:t>
      </w:r>
      <w:proofErr w:type="spellEnd"/>
      <w:r w:rsidRPr="008339EB">
        <w:rPr>
          <w:rFonts w:ascii="Times New Roman" w:hAnsi="Times New Roman" w:cs="Times New Roman"/>
          <w:sz w:val="24"/>
          <w:szCs w:val="24"/>
        </w:rPr>
        <w:t xml:space="preserve"> </w:t>
      </w:r>
      <w:proofErr w:type="spellStart"/>
      <w:r w:rsidRPr="008339EB">
        <w:rPr>
          <w:rFonts w:ascii="Times New Roman" w:hAnsi="Times New Roman" w:cs="Times New Roman"/>
          <w:sz w:val="24"/>
          <w:szCs w:val="24"/>
        </w:rPr>
        <w:t>Remote</w:t>
      </w:r>
      <w:proofErr w:type="spellEnd"/>
      <w:r w:rsidRPr="008339EB">
        <w:rPr>
          <w:rFonts w:ascii="Times New Roman" w:hAnsi="Times New Roman" w:cs="Times New Roman"/>
          <w:sz w:val="24"/>
          <w:szCs w:val="24"/>
        </w:rPr>
        <w:t xml:space="preserve"> </w:t>
      </w:r>
      <w:proofErr w:type="spellStart"/>
      <w:r w:rsidRPr="008339EB">
        <w:rPr>
          <w:rFonts w:ascii="Times New Roman" w:hAnsi="Times New Roman" w:cs="Times New Roman"/>
          <w:sz w:val="24"/>
          <w:szCs w:val="24"/>
        </w:rPr>
        <w:t>Assistance</w:t>
      </w:r>
      <w:proofErr w:type="spellEnd"/>
      <w:r w:rsidRPr="008339EB">
        <w:rPr>
          <w:rFonts w:ascii="Times New Roman" w:hAnsi="Times New Roman" w:cs="Times New Roman"/>
          <w:sz w:val="24"/>
          <w:szCs w:val="24"/>
        </w:rPr>
        <w:t xml:space="preserve"> и </w:t>
      </w:r>
      <w:proofErr w:type="spellStart"/>
      <w:r w:rsidRPr="008339EB">
        <w:rPr>
          <w:rFonts w:ascii="Times New Roman" w:hAnsi="Times New Roman" w:cs="Times New Roman"/>
          <w:sz w:val="24"/>
          <w:szCs w:val="24"/>
        </w:rPr>
        <w:t>Desktop</w:t>
      </w:r>
      <w:proofErr w:type="spellEnd"/>
      <w:r w:rsidRPr="008339EB">
        <w:rPr>
          <w:rFonts w:ascii="Times New Roman" w:hAnsi="Times New Roman" w:cs="Times New Roman"/>
          <w:sz w:val="24"/>
          <w:szCs w:val="24"/>
        </w:rPr>
        <w:t>).</w:t>
      </w:r>
    </w:p>
    <w:p w14:paraId="0BEDEE27" w14:textId="77777777" w:rsidR="00C34E9A" w:rsidRPr="008339EB" w:rsidRDefault="00C34E9A">
      <w:pPr>
        <w:pStyle w:val="afa"/>
        <w:jc w:val="both"/>
        <w:rPr>
          <w:rFonts w:ascii="Times New Roman" w:hAnsi="Times New Roman" w:cs="Times New Roman"/>
        </w:rPr>
      </w:pPr>
    </w:p>
    <w:p w14:paraId="41D606BD" w14:textId="77777777" w:rsidR="00C34E9A" w:rsidRPr="008339EB" w:rsidRDefault="00E15B20">
      <w:pPr>
        <w:pStyle w:val="afa"/>
        <w:numPr>
          <w:ilvl w:val="0"/>
          <w:numId w:val="11"/>
        </w:numPr>
        <w:tabs>
          <w:tab w:val="left" w:pos="284"/>
        </w:tabs>
        <w:spacing w:after="0" w:line="240" w:lineRule="auto"/>
        <w:ind w:left="0" w:firstLine="0"/>
        <w:jc w:val="center"/>
        <w:rPr>
          <w:rFonts w:ascii="Times New Roman" w:hAnsi="Times New Roman" w:cs="Times New Roman"/>
          <w:b/>
          <w:sz w:val="24"/>
          <w:szCs w:val="24"/>
        </w:rPr>
      </w:pPr>
      <w:r w:rsidRPr="008339EB">
        <w:rPr>
          <w:rFonts w:ascii="Times New Roman" w:hAnsi="Times New Roman" w:cs="Times New Roman"/>
          <w:b/>
          <w:sz w:val="24"/>
          <w:szCs w:val="24"/>
        </w:rPr>
        <w:t>Доступ к Информации</w:t>
      </w:r>
    </w:p>
    <w:p w14:paraId="4ACD5FD2" w14:textId="7BBA36E1"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lastRenderedPageBreak/>
        <w:tab/>
        <w:t xml:space="preserve">Подрядчик должен обеспечивать, как минимум, следующие меры контроля при работе с учетными записями, когда Подрядчик обладает Информацией, принадлежащей или доверенной </w:t>
      </w:r>
      <w:r w:rsidR="00025758">
        <w:rPr>
          <w:rFonts w:ascii="Times New Roman" w:hAnsi="Times New Roman" w:cs="Times New Roman"/>
        </w:rPr>
        <w:t>Обществом</w:t>
      </w:r>
      <w:r w:rsidRPr="008339EB">
        <w:rPr>
          <w:rFonts w:ascii="Times New Roman" w:hAnsi="Times New Roman" w:cs="Times New Roman"/>
        </w:rPr>
        <w:t xml:space="preserve"> и находящейся за пределами Среды </w:t>
      </w:r>
      <w:r w:rsidR="00025758">
        <w:rPr>
          <w:rFonts w:ascii="Times New Roman" w:hAnsi="Times New Roman" w:cs="Times New Roman"/>
        </w:rPr>
        <w:t>Общества</w:t>
      </w:r>
      <w:r w:rsidRPr="008339EB">
        <w:rPr>
          <w:rFonts w:ascii="Times New Roman" w:hAnsi="Times New Roman" w:cs="Times New Roman"/>
        </w:rPr>
        <w:t xml:space="preserve">, и (или) когда Подрядчик устанавливает удаленное подключение к Среде </w:t>
      </w:r>
      <w:r w:rsidR="00025758">
        <w:rPr>
          <w:rFonts w:ascii="Times New Roman" w:hAnsi="Times New Roman" w:cs="Times New Roman"/>
        </w:rPr>
        <w:t>Общества</w:t>
      </w:r>
      <w:r w:rsidRPr="008339EB">
        <w:rPr>
          <w:rFonts w:ascii="Times New Roman" w:hAnsi="Times New Roman" w:cs="Times New Roman"/>
        </w:rPr>
        <w:t xml:space="preserve">: </w:t>
      </w:r>
    </w:p>
    <w:p w14:paraId="43E1C8FD" w14:textId="77777777" w:rsidR="00C34E9A" w:rsidRPr="008339EB" w:rsidRDefault="00E15B20">
      <w:pPr>
        <w:pStyle w:val="Default"/>
        <w:numPr>
          <w:ilvl w:val="0"/>
          <w:numId w:val="9"/>
        </w:numPr>
        <w:spacing w:after="18"/>
        <w:jc w:val="both"/>
        <w:rPr>
          <w:rFonts w:ascii="Times New Roman" w:hAnsi="Times New Roman" w:cs="Times New Roman"/>
        </w:rPr>
      </w:pPr>
      <w:r w:rsidRPr="008339EB">
        <w:rPr>
          <w:rFonts w:ascii="Times New Roman" w:hAnsi="Times New Roman" w:cs="Times New Roman"/>
        </w:rPr>
        <w:t xml:space="preserve">Процесс предоставления доступа осуществлялся, исходя из рабочей потребности по выполнению должностных обязанностей (т.е. наделение минимальным объемом полномочий, исключительно исходя из необходимого уровня доступа). </w:t>
      </w:r>
    </w:p>
    <w:p w14:paraId="47E8799C" w14:textId="3D1A2F4A" w:rsidR="00C34E9A" w:rsidRPr="008339EB" w:rsidRDefault="00E15B20">
      <w:pPr>
        <w:pStyle w:val="Default"/>
        <w:numPr>
          <w:ilvl w:val="0"/>
          <w:numId w:val="9"/>
        </w:numPr>
        <w:spacing w:after="18"/>
        <w:jc w:val="both"/>
        <w:rPr>
          <w:rFonts w:ascii="Times New Roman" w:hAnsi="Times New Roman" w:cs="Times New Roman"/>
        </w:rPr>
      </w:pPr>
      <w:r w:rsidRPr="008339EB">
        <w:rPr>
          <w:rFonts w:ascii="Times New Roman" w:hAnsi="Times New Roman" w:cs="Times New Roman"/>
        </w:rPr>
        <w:t xml:space="preserve">В случае необходимости получения удаленного доступа </w:t>
      </w:r>
      <w:r w:rsidRPr="008339EB">
        <w:rPr>
          <w:rStyle w:val="ae"/>
          <w:rFonts w:ascii="Times New Roman" w:eastAsia="Tahoma" w:hAnsi="Times New Roman" w:cs="Times New Roman"/>
          <w:b w:val="0"/>
        </w:rPr>
        <w:t xml:space="preserve">к информационной инфраструктуре </w:t>
      </w:r>
      <w:r w:rsidR="00025758">
        <w:rPr>
          <w:rStyle w:val="ae"/>
          <w:rFonts w:ascii="Times New Roman" w:eastAsia="Tahoma" w:hAnsi="Times New Roman" w:cs="Times New Roman"/>
          <w:b w:val="0"/>
        </w:rPr>
        <w:t>Общества</w:t>
      </w:r>
      <w:r w:rsidRPr="008339EB">
        <w:rPr>
          <w:rStyle w:val="ae"/>
          <w:rFonts w:ascii="Times New Roman" w:eastAsia="Tahoma" w:hAnsi="Times New Roman" w:cs="Times New Roman"/>
          <w:b w:val="0"/>
        </w:rPr>
        <w:t>,</w:t>
      </w:r>
      <w:r w:rsidRPr="008339EB">
        <w:rPr>
          <w:rFonts w:ascii="Times New Roman" w:hAnsi="Times New Roman" w:cs="Times New Roman"/>
        </w:rPr>
        <w:t xml:space="preserve"> Подрядчик должен </w:t>
      </w:r>
      <w:r w:rsidRPr="008339EB">
        <w:rPr>
          <w:rFonts w:ascii="Times New Roman" w:hAnsi="Times New Roman" w:cs="Times New Roman"/>
          <w:szCs w:val="22"/>
          <w:lang w:bidi="en-US"/>
        </w:rPr>
        <w:t>направить на согласование официальный запрос, содержащий список сотрудников Подрядчика, которым требуется получение удаленного доступа, в соответствии с формой, указанной в Договоре.</w:t>
      </w:r>
      <w:bookmarkStart w:id="0" w:name="_GoBack_Копия_1"/>
      <w:bookmarkEnd w:id="0"/>
    </w:p>
    <w:p w14:paraId="3C8E3E7F" w14:textId="77777777" w:rsidR="00C34E9A" w:rsidRPr="008339EB" w:rsidRDefault="00E15B20">
      <w:pPr>
        <w:pStyle w:val="Default"/>
        <w:numPr>
          <w:ilvl w:val="0"/>
          <w:numId w:val="9"/>
        </w:numPr>
        <w:jc w:val="both"/>
        <w:rPr>
          <w:rFonts w:ascii="Times New Roman" w:hAnsi="Times New Roman" w:cs="Times New Roman"/>
        </w:rPr>
      </w:pPr>
      <w:r w:rsidRPr="008339EB">
        <w:rPr>
          <w:rFonts w:ascii="Times New Roman" w:hAnsi="Times New Roman" w:cs="Times New Roman"/>
        </w:rPr>
        <w:t xml:space="preserve">Учетные записи для доступа к системам и приложениям должны закрепляться за каждым отдельным пользователем и быть уникальными, а не являться общими. </w:t>
      </w:r>
    </w:p>
    <w:p w14:paraId="38006C66" w14:textId="77777777" w:rsidR="00C34E9A" w:rsidRPr="008339EB" w:rsidRDefault="00E15B20">
      <w:pPr>
        <w:pStyle w:val="Default"/>
        <w:numPr>
          <w:ilvl w:val="0"/>
          <w:numId w:val="9"/>
        </w:numPr>
        <w:jc w:val="both"/>
        <w:rPr>
          <w:rFonts w:ascii="Times New Roman" w:hAnsi="Times New Roman" w:cs="Times New Roman"/>
        </w:rPr>
      </w:pPr>
      <w:r w:rsidRPr="008339EB">
        <w:rPr>
          <w:rFonts w:ascii="Times New Roman" w:hAnsi="Times New Roman" w:cs="Times New Roman"/>
        </w:rPr>
        <w:t>Работники Подрядчика должен иметь уникальный идентификатор, позволяющий однозначно определить работника и организацию.</w:t>
      </w:r>
    </w:p>
    <w:p w14:paraId="034B4BDE" w14:textId="2A2AA4B1" w:rsidR="00C34E9A" w:rsidRPr="008339EB" w:rsidRDefault="00E15B20">
      <w:pPr>
        <w:pStyle w:val="Default"/>
        <w:numPr>
          <w:ilvl w:val="0"/>
          <w:numId w:val="9"/>
        </w:numPr>
        <w:jc w:val="both"/>
        <w:rPr>
          <w:rFonts w:ascii="Times New Roman" w:hAnsi="Times New Roman" w:cs="Times New Roman"/>
        </w:rPr>
      </w:pPr>
      <w:r w:rsidRPr="008339EB">
        <w:rPr>
          <w:rFonts w:ascii="Times New Roman" w:hAnsi="Times New Roman" w:cs="Times New Roman"/>
        </w:rPr>
        <w:t xml:space="preserve">Работники Подрядчика должны осуществлять работы по договору в рабочее время </w:t>
      </w:r>
      <w:r w:rsidR="00025758">
        <w:rPr>
          <w:rFonts w:ascii="Times New Roman" w:hAnsi="Times New Roman" w:cs="Times New Roman"/>
        </w:rPr>
        <w:t>Общества</w:t>
      </w:r>
      <w:r w:rsidRPr="008339EB">
        <w:rPr>
          <w:rFonts w:ascii="Times New Roman" w:hAnsi="Times New Roman" w:cs="Times New Roman"/>
        </w:rPr>
        <w:t xml:space="preserve"> (с 8:00 до 17:00, с понедельника по пятницу, за исключением праздничных дней, установленных Российской Федерации). В случае необходимости осуществлять работы в не рабочее время, такой доступ требуется согласовать с </w:t>
      </w:r>
      <w:r w:rsidR="00025758">
        <w:rPr>
          <w:rFonts w:ascii="Times New Roman" w:hAnsi="Times New Roman" w:cs="Times New Roman"/>
        </w:rPr>
        <w:t>Обществом</w:t>
      </w:r>
      <w:r w:rsidRPr="008339EB">
        <w:rPr>
          <w:rFonts w:ascii="Times New Roman" w:hAnsi="Times New Roman" w:cs="Times New Roman"/>
        </w:rPr>
        <w:t>, направив официальное письмо.</w:t>
      </w:r>
    </w:p>
    <w:p w14:paraId="7AAA29B5" w14:textId="77777777" w:rsidR="00C34E9A" w:rsidRPr="008339EB" w:rsidRDefault="00E15B20">
      <w:pPr>
        <w:pStyle w:val="Default"/>
        <w:numPr>
          <w:ilvl w:val="0"/>
          <w:numId w:val="9"/>
        </w:numPr>
        <w:jc w:val="both"/>
        <w:rPr>
          <w:rFonts w:ascii="Times New Roman" w:hAnsi="Times New Roman" w:cs="Times New Roman"/>
        </w:rPr>
      </w:pPr>
      <w:r w:rsidRPr="008339EB">
        <w:rPr>
          <w:rFonts w:ascii="Times New Roman" w:hAnsi="Times New Roman" w:cs="Times New Roman"/>
        </w:rPr>
        <w:t>В ОКИИ установлены следующие требования к аутентификационной информации, при наличии технической возможности, предусмотренной производителем программных и аппаратных средств:</w:t>
      </w:r>
    </w:p>
    <w:p w14:paraId="6D0F0F72" w14:textId="77777777" w:rsidR="00C34E9A" w:rsidRPr="008339EB" w:rsidRDefault="00E15B20">
      <w:pPr>
        <w:pStyle w:val="a0"/>
        <w:spacing w:line="240" w:lineRule="auto"/>
        <w:ind w:left="1276"/>
        <w:rPr>
          <w:rFonts w:cs="Times New Roman"/>
        </w:rPr>
      </w:pPr>
      <w:r w:rsidRPr="008339EB">
        <w:rPr>
          <w:rFonts w:cs="Times New Roman"/>
        </w:rPr>
        <w:t>длина пароля должна быть не менее 12 символов для пользовательских учетных записей;</w:t>
      </w:r>
    </w:p>
    <w:p w14:paraId="75D08192" w14:textId="77777777" w:rsidR="00C34E9A" w:rsidRPr="008339EB" w:rsidRDefault="00E15B20">
      <w:pPr>
        <w:pStyle w:val="a0"/>
        <w:spacing w:line="240" w:lineRule="auto"/>
        <w:ind w:left="1276"/>
        <w:rPr>
          <w:rFonts w:cs="Times New Roman"/>
        </w:rPr>
      </w:pPr>
      <w:r w:rsidRPr="008339EB">
        <w:rPr>
          <w:rFonts w:cs="Times New Roman"/>
        </w:rPr>
        <w:t>длина пароля для пользовательской учетной записи не менее 12 символов;</w:t>
      </w:r>
    </w:p>
    <w:p w14:paraId="5B07B34D" w14:textId="77777777" w:rsidR="00C34E9A" w:rsidRPr="008339EB" w:rsidRDefault="00E15B20">
      <w:pPr>
        <w:pStyle w:val="a0"/>
        <w:spacing w:line="240" w:lineRule="auto"/>
        <w:ind w:left="1276"/>
        <w:rPr>
          <w:rFonts w:cs="Times New Roman"/>
        </w:rPr>
      </w:pPr>
      <w:r w:rsidRPr="008339EB">
        <w:rPr>
          <w:rFonts w:cs="Times New Roman"/>
        </w:rPr>
        <w:t>длина пароля администратора учетной записи не менее 15 символов;</w:t>
      </w:r>
    </w:p>
    <w:p w14:paraId="51767527" w14:textId="77777777" w:rsidR="00C34E9A" w:rsidRPr="008339EB" w:rsidRDefault="00E15B20">
      <w:pPr>
        <w:pStyle w:val="a0"/>
        <w:spacing w:line="240" w:lineRule="auto"/>
        <w:ind w:left="1276"/>
        <w:rPr>
          <w:rFonts w:cs="Times New Roman"/>
        </w:rPr>
      </w:pPr>
      <w:r w:rsidRPr="008339EB">
        <w:rPr>
          <w:rFonts w:cs="Times New Roman"/>
        </w:rPr>
        <w:t>пароль не должен содержать: имя, фамилию, дату рождения, месяц, логин, название организации;</w:t>
      </w:r>
    </w:p>
    <w:p w14:paraId="48792D63" w14:textId="77777777" w:rsidR="00C34E9A" w:rsidRPr="008339EB" w:rsidRDefault="00E15B20">
      <w:pPr>
        <w:pStyle w:val="a0"/>
        <w:spacing w:line="240" w:lineRule="auto"/>
        <w:ind w:left="1276"/>
        <w:rPr>
          <w:rFonts w:cs="Times New Roman"/>
        </w:rPr>
      </w:pPr>
      <w:r w:rsidRPr="008339EB">
        <w:rPr>
          <w:rFonts w:cs="Times New Roman"/>
        </w:rPr>
        <w:t>пароль должен содержать латинские заглавные буквы (от A до Z);</w:t>
      </w:r>
    </w:p>
    <w:p w14:paraId="6BCF0F18" w14:textId="77777777" w:rsidR="00C34E9A" w:rsidRPr="008339EB" w:rsidRDefault="00E15B20">
      <w:pPr>
        <w:pStyle w:val="a0"/>
        <w:spacing w:line="240" w:lineRule="auto"/>
        <w:ind w:left="1276"/>
        <w:rPr>
          <w:rFonts w:cs="Times New Roman"/>
        </w:rPr>
      </w:pPr>
      <w:r w:rsidRPr="008339EB">
        <w:rPr>
          <w:rFonts w:cs="Times New Roman"/>
        </w:rPr>
        <w:t>пароль должен содержать латинские строчные буквы (от a до z);</w:t>
      </w:r>
    </w:p>
    <w:p w14:paraId="01830DA6" w14:textId="77777777" w:rsidR="00C34E9A" w:rsidRPr="008339EB" w:rsidRDefault="00E15B20">
      <w:pPr>
        <w:pStyle w:val="a0"/>
        <w:spacing w:line="240" w:lineRule="auto"/>
        <w:ind w:left="1276"/>
        <w:rPr>
          <w:rFonts w:cs="Times New Roman"/>
        </w:rPr>
      </w:pPr>
      <w:r w:rsidRPr="008339EB">
        <w:rPr>
          <w:rFonts w:cs="Times New Roman"/>
        </w:rPr>
        <w:t>пароль должен содержать цифры (от 0 до 9);</w:t>
      </w:r>
    </w:p>
    <w:p w14:paraId="1BAF4B96" w14:textId="77777777" w:rsidR="00C34E9A" w:rsidRPr="008339EB" w:rsidRDefault="00E15B20">
      <w:pPr>
        <w:pStyle w:val="a0"/>
        <w:spacing w:line="240" w:lineRule="auto"/>
        <w:ind w:left="1276"/>
        <w:rPr>
          <w:rFonts w:cs="Times New Roman"/>
        </w:rPr>
      </w:pPr>
      <w:r w:rsidRPr="008339EB">
        <w:rPr>
          <w:rFonts w:cs="Times New Roman"/>
        </w:rPr>
        <w:t>пароль должен содержать отличающиеся от букв и цифр спецсимволы, например</w:t>
      </w:r>
      <w:proofErr w:type="gramStart"/>
      <w:r w:rsidRPr="008339EB">
        <w:rPr>
          <w:rFonts w:cs="Times New Roman"/>
        </w:rPr>
        <w:t>: !</w:t>
      </w:r>
      <w:proofErr w:type="gramEnd"/>
      <w:r w:rsidRPr="008339EB">
        <w:rPr>
          <w:rFonts w:cs="Times New Roman"/>
        </w:rPr>
        <w:t>, $, #, %;</w:t>
      </w:r>
    </w:p>
    <w:p w14:paraId="2EF36866" w14:textId="77777777" w:rsidR="00C34E9A" w:rsidRPr="008339EB" w:rsidRDefault="00E15B20">
      <w:pPr>
        <w:pStyle w:val="a0"/>
        <w:spacing w:line="240" w:lineRule="auto"/>
        <w:ind w:left="1276"/>
        <w:rPr>
          <w:rFonts w:cs="Times New Roman"/>
        </w:rPr>
      </w:pPr>
      <w:r w:rsidRPr="008339EB">
        <w:rPr>
          <w:rFonts w:cs="Times New Roman"/>
        </w:rPr>
        <w:t>пароль не должен содержать символы кириллицы;</w:t>
      </w:r>
    </w:p>
    <w:p w14:paraId="4AF8EB28" w14:textId="77777777" w:rsidR="00C34E9A" w:rsidRPr="008339EB" w:rsidRDefault="00E15B20">
      <w:pPr>
        <w:pStyle w:val="a0"/>
        <w:spacing w:line="240" w:lineRule="auto"/>
        <w:ind w:left="1276"/>
        <w:rPr>
          <w:rFonts w:cs="Times New Roman"/>
        </w:rPr>
      </w:pPr>
      <w:r w:rsidRPr="008339EB">
        <w:rPr>
          <w:rFonts w:cs="Times New Roman"/>
        </w:rPr>
        <w:t>пароль не должен содержать более 2 следующих друг за другом одинаковых символов.</w:t>
      </w:r>
    </w:p>
    <w:p w14:paraId="4A623469" w14:textId="77777777" w:rsidR="00C34E9A" w:rsidRPr="008339EB" w:rsidRDefault="00E15B20">
      <w:pPr>
        <w:pStyle w:val="a0"/>
        <w:spacing w:line="240" w:lineRule="auto"/>
        <w:ind w:left="1276"/>
        <w:rPr>
          <w:rFonts w:cs="Times New Roman"/>
        </w:rPr>
      </w:pPr>
      <w:r w:rsidRPr="008339EB">
        <w:rPr>
          <w:rFonts w:cs="Times New Roman"/>
        </w:rPr>
        <w:t>пароль не должен содержать информацию личностного характера (</w:t>
      </w:r>
      <w:proofErr w:type="gramStart"/>
      <w:r w:rsidRPr="008339EB">
        <w:rPr>
          <w:rFonts w:cs="Times New Roman"/>
        </w:rPr>
        <w:t>например</w:t>
      </w:r>
      <w:proofErr w:type="gramEnd"/>
      <w:r w:rsidRPr="008339EB">
        <w:rPr>
          <w:rFonts w:cs="Times New Roman"/>
        </w:rPr>
        <w:t>:</w:t>
      </w:r>
      <w:r w:rsidRPr="008339EB">
        <w:rPr>
          <w:rFonts w:cs="Times New Roman"/>
          <w:spacing w:val="-20"/>
        </w:rPr>
        <w:t xml:space="preserve"> </w:t>
      </w:r>
      <w:r w:rsidRPr="008339EB">
        <w:rPr>
          <w:rFonts w:cs="Times New Roman"/>
        </w:rPr>
        <w:t>имя,</w:t>
      </w:r>
      <w:r w:rsidRPr="008339EB">
        <w:rPr>
          <w:rFonts w:cs="Times New Roman"/>
          <w:spacing w:val="-20"/>
        </w:rPr>
        <w:t xml:space="preserve"> </w:t>
      </w:r>
      <w:r w:rsidRPr="008339EB">
        <w:rPr>
          <w:rFonts w:cs="Times New Roman"/>
        </w:rPr>
        <w:t>фамилию,</w:t>
      </w:r>
      <w:r w:rsidRPr="008339EB">
        <w:rPr>
          <w:rFonts w:cs="Times New Roman"/>
          <w:spacing w:val="-21"/>
        </w:rPr>
        <w:t xml:space="preserve"> </w:t>
      </w:r>
      <w:r w:rsidRPr="008339EB">
        <w:rPr>
          <w:rFonts w:cs="Times New Roman"/>
        </w:rPr>
        <w:t>дату</w:t>
      </w:r>
      <w:r w:rsidRPr="008339EB">
        <w:rPr>
          <w:rFonts w:cs="Times New Roman"/>
          <w:spacing w:val="-22"/>
        </w:rPr>
        <w:t xml:space="preserve"> </w:t>
      </w:r>
      <w:r w:rsidRPr="008339EB">
        <w:rPr>
          <w:rFonts w:cs="Times New Roman"/>
        </w:rPr>
        <w:t>рождения,</w:t>
      </w:r>
      <w:r w:rsidRPr="008339EB">
        <w:rPr>
          <w:rFonts w:cs="Times New Roman"/>
          <w:spacing w:val="-20"/>
        </w:rPr>
        <w:t xml:space="preserve"> </w:t>
      </w:r>
      <w:r w:rsidRPr="008339EB">
        <w:rPr>
          <w:rFonts w:cs="Times New Roman"/>
        </w:rPr>
        <w:t>месяц,</w:t>
      </w:r>
      <w:r w:rsidRPr="008339EB">
        <w:rPr>
          <w:rFonts w:cs="Times New Roman"/>
          <w:spacing w:val="-20"/>
        </w:rPr>
        <w:t xml:space="preserve"> </w:t>
      </w:r>
      <w:r w:rsidRPr="008339EB">
        <w:rPr>
          <w:rFonts w:cs="Times New Roman"/>
        </w:rPr>
        <w:t>логин,</w:t>
      </w:r>
      <w:r w:rsidRPr="008339EB">
        <w:rPr>
          <w:rFonts w:cs="Times New Roman"/>
          <w:spacing w:val="-20"/>
        </w:rPr>
        <w:t xml:space="preserve"> </w:t>
      </w:r>
      <w:r w:rsidRPr="008339EB">
        <w:rPr>
          <w:rFonts w:cs="Times New Roman"/>
        </w:rPr>
        <w:t>название</w:t>
      </w:r>
      <w:r w:rsidRPr="008339EB">
        <w:rPr>
          <w:rFonts w:cs="Times New Roman"/>
          <w:spacing w:val="-16"/>
        </w:rPr>
        <w:t xml:space="preserve"> </w:t>
      </w:r>
      <w:r w:rsidRPr="008339EB">
        <w:rPr>
          <w:rFonts w:cs="Times New Roman"/>
        </w:rPr>
        <w:t xml:space="preserve">организации в любых словоформах), а также основываться на словах естественного языка. </w:t>
      </w:r>
    </w:p>
    <w:p w14:paraId="34817E41" w14:textId="77777777" w:rsidR="00C34E9A" w:rsidRPr="008339EB" w:rsidRDefault="00E15B20">
      <w:pPr>
        <w:pStyle w:val="a0"/>
        <w:spacing w:line="240" w:lineRule="auto"/>
        <w:ind w:left="1276"/>
        <w:rPr>
          <w:rFonts w:cs="Times New Roman"/>
        </w:rPr>
      </w:pPr>
      <w:r w:rsidRPr="008339EB">
        <w:rPr>
          <w:rFonts w:cs="Times New Roman"/>
        </w:rPr>
        <w:t>набор используемых символов для пароля должен состоять из букв в верхнем и нижнем регистрах, цифр и/или специальных символов (@, #, $, &amp;, *, % и т.п.), если это допускается производителем;</w:t>
      </w:r>
    </w:p>
    <w:p w14:paraId="66D562D8" w14:textId="77777777" w:rsidR="00C34E9A" w:rsidRPr="008339EB" w:rsidRDefault="00E15B20">
      <w:pPr>
        <w:pStyle w:val="a0"/>
        <w:spacing w:line="240" w:lineRule="auto"/>
        <w:ind w:left="1276"/>
        <w:rPr>
          <w:rFonts w:cs="Times New Roman"/>
        </w:rPr>
      </w:pPr>
      <w:r w:rsidRPr="008339EB">
        <w:rPr>
          <w:rFonts w:cs="Times New Roman"/>
        </w:rPr>
        <w:t>смена паролей производится не реже чем через 90 дней;</w:t>
      </w:r>
    </w:p>
    <w:p w14:paraId="233DF381" w14:textId="77777777" w:rsidR="00C34E9A" w:rsidRPr="008339EB" w:rsidRDefault="00E15B20">
      <w:pPr>
        <w:pStyle w:val="a0"/>
        <w:spacing w:line="240" w:lineRule="auto"/>
        <w:ind w:left="1276"/>
        <w:rPr>
          <w:rFonts w:cs="Times New Roman"/>
        </w:rPr>
      </w:pPr>
      <w:r w:rsidRPr="008339EB">
        <w:rPr>
          <w:rFonts w:cs="Times New Roman"/>
        </w:rPr>
        <w:t>при смене пароля новое значение должно отличаться от предыдущего не менее чем в шести</w:t>
      </w:r>
      <w:r w:rsidRPr="008339EB">
        <w:rPr>
          <w:rFonts w:cs="Times New Roman"/>
          <w:spacing w:val="-9"/>
        </w:rPr>
        <w:t xml:space="preserve"> </w:t>
      </w:r>
      <w:r w:rsidRPr="008339EB">
        <w:rPr>
          <w:rFonts w:cs="Times New Roman"/>
        </w:rPr>
        <w:t>позициях.</w:t>
      </w:r>
    </w:p>
    <w:p w14:paraId="1AB35915" w14:textId="77777777" w:rsidR="00C34E9A" w:rsidRPr="008339EB" w:rsidRDefault="00E15B20">
      <w:pPr>
        <w:pStyle w:val="a0"/>
        <w:spacing w:line="240" w:lineRule="auto"/>
        <w:ind w:left="1276"/>
        <w:rPr>
          <w:rFonts w:cs="Times New Roman"/>
        </w:rPr>
      </w:pPr>
      <w:r w:rsidRPr="008339EB">
        <w:rPr>
          <w:rFonts w:cs="Times New Roman"/>
        </w:rPr>
        <w:t>в случае генерации паролей использовать псевдослучайные последовательности.</w:t>
      </w:r>
    </w:p>
    <w:p w14:paraId="6D6D3D76" w14:textId="77777777" w:rsidR="00C34E9A" w:rsidRPr="008339EB" w:rsidRDefault="00C34E9A">
      <w:pPr>
        <w:pStyle w:val="a0"/>
        <w:numPr>
          <w:ilvl w:val="0"/>
          <w:numId w:val="0"/>
        </w:numPr>
        <w:spacing w:line="240" w:lineRule="auto"/>
        <w:ind w:left="1276"/>
        <w:rPr>
          <w:rFonts w:cs="Times New Roman"/>
        </w:rPr>
      </w:pPr>
    </w:p>
    <w:p w14:paraId="12DBD8F9" w14:textId="77777777" w:rsidR="00C34E9A" w:rsidRPr="008339EB" w:rsidRDefault="00E15B20">
      <w:pPr>
        <w:pStyle w:val="3"/>
        <w:numPr>
          <w:ilvl w:val="0"/>
          <w:numId w:val="9"/>
        </w:numPr>
        <w:spacing w:line="240" w:lineRule="auto"/>
        <w:rPr>
          <w:rFonts w:cs="Times New Roman"/>
        </w:rPr>
      </w:pPr>
      <w:r w:rsidRPr="008339EB">
        <w:rPr>
          <w:rFonts w:cs="Times New Roman"/>
        </w:rPr>
        <w:t xml:space="preserve">Работникам Подрядчика не допускается: хранить пароли в записанном виде таким образом, чтобы они были доступны посторонним лицам; хранить пароли в открытом виде в средстве вычислительной техники; размещать пароли на ресурсах общего доступа или пересылать их по электронной почте в открытом виде; сообщать пароли </w:t>
      </w:r>
      <w:r w:rsidRPr="008339EB">
        <w:rPr>
          <w:rFonts w:cs="Times New Roman"/>
        </w:rPr>
        <w:lastRenderedPageBreak/>
        <w:t xml:space="preserve">посторонним лицам; применять пароли, используемые для аутентификации в </w:t>
      </w:r>
      <w:r w:rsidRPr="008339EB">
        <w:rPr>
          <w:rFonts w:eastAsia="Calibri" w:cs="Times New Roman"/>
        </w:rPr>
        <w:t>ОКИИ</w:t>
      </w:r>
      <w:r w:rsidRPr="008339EB">
        <w:rPr>
          <w:rFonts w:cs="Times New Roman"/>
        </w:rPr>
        <w:t>, для доступа к иным системам; применять одинаковые пароли для различных учетных записей.</w:t>
      </w:r>
    </w:p>
    <w:p w14:paraId="171F7ABD" w14:textId="290767D0" w:rsidR="00C34E9A" w:rsidRPr="008339EB" w:rsidRDefault="00E15B20">
      <w:pPr>
        <w:pStyle w:val="3"/>
        <w:numPr>
          <w:ilvl w:val="0"/>
          <w:numId w:val="9"/>
        </w:numPr>
        <w:spacing w:line="240" w:lineRule="auto"/>
        <w:rPr>
          <w:rFonts w:cs="Times New Roman"/>
        </w:rPr>
      </w:pPr>
      <w:r w:rsidRPr="008339EB">
        <w:rPr>
          <w:rFonts w:cs="Times New Roman"/>
        </w:rPr>
        <w:t xml:space="preserve">В случаях создания учетной записи к ОКИИ, персонал Подрядчика должен передать идентификационные и </w:t>
      </w:r>
      <w:proofErr w:type="spellStart"/>
      <w:r w:rsidRPr="008339EB">
        <w:rPr>
          <w:rFonts w:cs="Times New Roman"/>
        </w:rPr>
        <w:t>аутентификационные</w:t>
      </w:r>
      <w:proofErr w:type="spellEnd"/>
      <w:r w:rsidRPr="008339EB">
        <w:rPr>
          <w:rFonts w:cs="Times New Roman"/>
        </w:rPr>
        <w:t xml:space="preserve"> данные представителю </w:t>
      </w:r>
      <w:r w:rsidR="00025758">
        <w:rPr>
          <w:rFonts w:cs="Times New Roman"/>
        </w:rPr>
        <w:t>Общества</w:t>
      </w:r>
      <w:r w:rsidRPr="008339EB">
        <w:rPr>
          <w:rFonts w:cs="Times New Roman"/>
        </w:rPr>
        <w:t xml:space="preserve"> способом, обеспечивающим безопасность передаваемой информации.</w:t>
      </w:r>
    </w:p>
    <w:p w14:paraId="2DB45391" w14:textId="76FDF7E5" w:rsidR="00C34E9A" w:rsidRPr="008339EB" w:rsidRDefault="00B324E2">
      <w:pPr>
        <w:pStyle w:val="Default"/>
        <w:numPr>
          <w:ilvl w:val="0"/>
          <w:numId w:val="9"/>
        </w:numPr>
        <w:jc w:val="both"/>
        <w:rPr>
          <w:rFonts w:ascii="Times New Roman" w:hAnsi="Times New Roman" w:cs="Times New Roman"/>
        </w:rPr>
      </w:pPr>
      <w:r>
        <w:rPr>
          <w:rFonts w:ascii="Times New Roman" w:hAnsi="Times New Roman" w:cs="Times New Roman"/>
        </w:rPr>
        <w:t xml:space="preserve">В случае </w:t>
      </w:r>
      <w:r w:rsidRPr="008339EB">
        <w:rPr>
          <w:rFonts w:ascii="Times New Roman" w:hAnsi="Times New Roman" w:cs="Times New Roman"/>
        </w:rPr>
        <w:t>изменений в составе персонала Подрядчика</w:t>
      </w:r>
      <w:r>
        <w:rPr>
          <w:rFonts w:ascii="Times New Roman" w:hAnsi="Times New Roman" w:cs="Times New Roman"/>
        </w:rPr>
        <w:t xml:space="preserve">, </w:t>
      </w:r>
      <w:r w:rsidRPr="008339EB">
        <w:rPr>
          <w:rFonts w:ascii="Times New Roman" w:hAnsi="Times New Roman" w:cs="Times New Roman"/>
        </w:rPr>
        <w:t xml:space="preserve">если сотрудники </w:t>
      </w:r>
      <w:r>
        <w:rPr>
          <w:rFonts w:ascii="Times New Roman" w:hAnsi="Times New Roman" w:cs="Times New Roman"/>
        </w:rPr>
        <w:t xml:space="preserve">Подрядчика </w:t>
      </w:r>
      <w:r w:rsidRPr="008339EB">
        <w:rPr>
          <w:rFonts w:ascii="Times New Roman" w:hAnsi="Times New Roman" w:cs="Times New Roman"/>
        </w:rPr>
        <w:t xml:space="preserve">имеют учетные записи или им предоставлен доступ к информационным системам </w:t>
      </w:r>
      <w:r>
        <w:rPr>
          <w:rFonts w:ascii="Times New Roman" w:hAnsi="Times New Roman" w:cs="Times New Roman"/>
        </w:rPr>
        <w:t>Общества,</w:t>
      </w:r>
      <w:r w:rsidRPr="008339EB">
        <w:rPr>
          <w:rFonts w:ascii="Times New Roman" w:hAnsi="Times New Roman" w:cs="Times New Roman"/>
        </w:rPr>
        <w:t xml:space="preserve"> </w:t>
      </w:r>
      <w:r w:rsidR="00E15B20" w:rsidRPr="008339EB">
        <w:rPr>
          <w:rFonts w:ascii="Times New Roman" w:hAnsi="Times New Roman" w:cs="Times New Roman"/>
        </w:rPr>
        <w:t>обеспечи</w:t>
      </w:r>
      <w:r>
        <w:rPr>
          <w:rFonts w:ascii="Times New Roman" w:hAnsi="Times New Roman" w:cs="Times New Roman"/>
        </w:rPr>
        <w:t>ть</w:t>
      </w:r>
      <w:r w:rsidR="00E15B20" w:rsidRPr="008339EB">
        <w:rPr>
          <w:rFonts w:ascii="Times New Roman" w:hAnsi="Times New Roman" w:cs="Times New Roman"/>
        </w:rPr>
        <w:t xml:space="preserve"> направление уведомления </w:t>
      </w:r>
      <w:r>
        <w:rPr>
          <w:rFonts w:ascii="Times New Roman" w:hAnsi="Times New Roman" w:cs="Times New Roman"/>
        </w:rPr>
        <w:t xml:space="preserve">в </w:t>
      </w:r>
      <w:r w:rsidR="00D47148">
        <w:rPr>
          <w:rFonts w:ascii="Times New Roman" w:hAnsi="Times New Roman" w:cs="Times New Roman"/>
        </w:rPr>
        <w:t>Общество</w:t>
      </w:r>
      <w:r>
        <w:rPr>
          <w:rFonts w:ascii="Times New Roman" w:hAnsi="Times New Roman" w:cs="Times New Roman"/>
        </w:rPr>
        <w:t xml:space="preserve"> о фактах таких </w:t>
      </w:r>
      <w:proofErr w:type="gramStart"/>
      <w:r>
        <w:rPr>
          <w:rFonts w:ascii="Times New Roman" w:hAnsi="Times New Roman" w:cs="Times New Roman"/>
        </w:rPr>
        <w:t xml:space="preserve">изменений </w:t>
      </w:r>
      <w:r w:rsidR="00E15B20" w:rsidRPr="008339EB">
        <w:rPr>
          <w:rFonts w:ascii="Times New Roman" w:hAnsi="Times New Roman" w:cs="Times New Roman"/>
        </w:rPr>
        <w:t xml:space="preserve"> в</w:t>
      </w:r>
      <w:proofErr w:type="gramEnd"/>
      <w:r w:rsidR="00E15B20" w:rsidRPr="008339EB">
        <w:rPr>
          <w:rFonts w:ascii="Times New Roman" w:hAnsi="Times New Roman" w:cs="Times New Roman"/>
        </w:rPr>
        <w:t xml:space="preserve"> течение 24 часов.</w:t>
      </w:r>
    </w:p>
    <w:p w14:paraId="79F6B046" w14:textId="31C01331" w:rsidR="00C34E9A" w:rsidRPr="008339EB" w:rsidRDefault="00E15B20">
      <w:pPr>
        <w:pStyle w:val="Default"/>
        <w:numPr>
          <w:ilvl w:val="0"/>
          <w:numId w:val="9"/>
        </w:numPr>
        <w:jc w:val="both"/>
        <w:rPr>
          <w:rFonts w:ascii="Times New Roman" w:hAnsi="Times New Roman" w:cs="Times New Roman"/>
        </w:rPr>
      </w:pPr>
      <w:r w:rsidRPr="008339EB">
        <w:rPr>
          <w:rFonts w:ascii="Times New Roman" w:hAnsi="Times New Roman" w:cs="Times New Roman"/>
        </w:rPr>
        <w:t xml:space="preserve">В случае увольнения сотрудника Подрядчика, имеющего доступ к информационным ресурсам </w:t>
      </w:r>
      <w:r w:rsidR="00025758">
        <w:rPr>
          <w:rFonts w:ascii="Times New Roman" w:hAnsi="Times New Roman" w:cs="Times New Roman"/>
        </w:rPr>
        <w:t>Общества</w:t>
      </w:r>
      <w:r w:rsidRPr="008339EB">
        <w:rPr>
          <w:rFonts w:ascii="Times New Roman" w:hAnsi="Times New Roman" w:cs="Times New Roman"/>
        </w:rPr>
        <w:t xml:space="preserve"> и/или технической информации по организации удаленного доступа к инфраструктуре </w:t>
      </w:r>
      <w:r w:rsidR="00025758">
        <w:rPr>
          <w:rFonts w:ascii="Times New Roman" w:hAnsi="Times New Roman" w:cs="Times New Roman"/>
        </w:rPr>
        <w:t>Общества</w:t>
      </w:r>
      <w:r w:rsidRPr="008339EB">
        <w:rPr>
          <w:rFonts w:ascii="Times New Roman" w:hAnsi="Times New Roman" w:cs="Times New Roman"/>
        </w:rPr>
        <w:t xml:space="preserve">, а также при подозрении на компрометацию данных используемых для доступа к ресурсам </w:t>
      </w:r>
      <w:r w:rsidR="00025758">
        <w:rPr>
          <w:rFonts w:ascii="Times New Roman" w:hAnsi="Times New Roman" w:cs="Times New Roman"/>
        </w:rPr>
        <w:t>Общества</w:t>
      </w:r>
      <w:r w:rsidRPr="008339EB">
        <w:rPr>
          <w:rFonts w:ascii="Times New Roman" w:hAnsi="Times New Roman" w:cs="Times New Roman"/>
        </w:rPr>
        <w:t xml:space="preserve">, Подрядчик должен обеспечить в максимально возможный короткий срок смену паролей всех сотрудников Подрядчика имеющих доступ к инфраструктуре </w:t>
      </w:r>
      <w:r w:rsidR="00025758">
        <w:rPr>
          <w:rFonts w:ascii="Times New Roman" w:hAnsi="Times New Roman" w:cs="Times New Roman"/>
        </w:rPr>
        <w:t>Общества</w:t>
      </w:r>
      <w:r w:rsidRPr="008339EB">
        <w:rPr>
          <w:rFonts w:ascii="Times New Roman" w:hAnsi="Times New Roman" w:cs="Times New Roman"/>
        </w:rPr>
        <w:t>.</w:t>
      </w:r>
    </w:p>
    <w:p w14:paraId="07D55C07" w14:textId="77777777" w:rsidR="00C34E9A" w:rsidRPr="008339EB" w:rsidRDefault="00C34E9A">
      <w:pPr>
        <w:pStyle w:val="Default"/>
        <w:jc w:val="both"/>
        <w:rPr>
          <w:rFonts w:ascii="Times New Roman" w:hAnsi="Times New Roman" w:cs="Times New Roman"/>
          <w:color w:val="auto"/>
        </w:rPr>
      </w:pPr>
    </w:p>
    <w:p w14:paraId="1F382FEB" w14:textId="77777777" w:rsidR="00C34E9A" w:rsidRPr="008339EB" w:rsidRDefault="00E15B20">
      <w:pPr>
        <w:pStyle w:val="afa"/>
        <w:numPr>
          <w:ilvl w:val="0"/>
          <w:numId w:val="11"/>
        </w:numPr>
        <w:tabs>
          <w:tab w:val="left" w:pos="284"/>
        </w:tabs>
        <w:spacing w:after="0" w:line="240" w:lineRule="auto"/>
        <w:ind w:left="0" w:firstLine="0"/>
        <w:jc w:val="center"/>
        <w:rPr>
          <w:rFonts w:ascii="Times New Roman" w:hAnsi="Times New Roman" w:cs="Times New Roman"/>
          <w:b/>
          <w:sz w:val="24"/>
          <w:szCs w:val="24"/>
        </w:rPr>
      </w:pPr>
      <w:r w:rsidRPr="008339EB">
        <w:rPr>
          <w:rFonts w:ascii="Times New Roman" w:hAnsi="Times New Roman" w:cs="Times New Roman"/>
          <w:b/>
          <w:sz w:val="24"/>
          <w:szCs w:val="24"/>
        </w:rPr>
        <w:t>Сетевая и системная безопасность</w:t>
      </w:r>
    </w:p>
    <w:p w14:paraId="499306C3" w14:textId="24BBE0AA"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 xml:space="preserve">Подрядчик должен применять, как минимум, следующие меры сетевой и системной безопасности, когда Подрядчик обладает Информацией, принадлежащей или доверенной </w:t>
      </w:r>
      <w:r w:rsidR="00025758">
        <w:rPr>
          <w:rFonts w:ascii="Times New Roman" w:hAnsi="Times New Roman" w:cs="Times New Roman"/>
        </w:rPr>
        <w:t xml:space="preserve">Обществом </w:t>
      </w:r>
      <w:r w:rsidRPr="008339EB">
        <w:rPr>
          <w:rFonts w:ascii="Times New Roman" w:hAnsi="Times New Roman" w:cs="Times New Roman"/>
        </w:rPr>
        <w:t xml:space="preserve">и находящейся за пределами Среды </w:t>
      </w:r>
      <w:r w:rsidR="00025758">
        <w:rPr>
          <w:rFonts w:ascii="Times New Roman" w:hAnsi="Times New Roman" w:cs="Times New Roman"/>
        </w:rPr>
        <w:t>Общества</w:t>
      </w:r>
      <w:r w:rsidRPr="008339EB">
        <w:rPr>
          <w:rFonts w:ascii="Times New Roman" w:hAnsi="Times New Roman" w:cs="Times New Roman"/>
        </w:rPr>
        <w:t xml:space="preserve">, и (или) когда Подрядчик устанавливает удаленное подключение к Среде </w:t>
      </w:r>
      <w:r w:rsidR="00025758">
        <w:rPr>
          <w:rFonts w:ascii="Times New Roman" w:hAnsi="Times New Roman" w:cs="Times New Roman"/>
        </w:rPr>
        <w:t>Общества</w:t>
      </w:r>
      <w:r w:rsidRPr="008339EB">
        <w:rPr>
          <w:rFonts w:ascii="Times New Roman" w:hAnsi="Times New Roman" w:cs="Times New Roman"/>
        </w:rPr>
        <w:t>:</w:t>
      </w:r>
    </w:p>
    <w:p w14:paraId="2877501E" w14:textId="77777777" w:rsidR="00C34E9A" w:rsidRPr="008339EB" w:rsidRDefault="00E15B20">
      <w:pPr>
        <w:pStyle w:val="Default"/>
        <w:numPr>
          <w:ilvl w:val="0"/>
          <w:numId w:val="10"/>
        </w:numPr>
        <w:spacing w:after="18"/>
        <w:jc w:val="both"/>
        <w:rPr>
          <w:rFonts w:ascii="Times New Roman" w:hAnsi="Times New Roman" w:cs="Times New Roman"/>
        </w:rPr>
      </w:pPr>
      <w:r w:rsidRPr="008339EB">
        <w:rPr>
          <w:rFonts w:ascii="Times New Roman" w:hAnsi="Times New Roman" w:cs="Times New Roman"/>
        </w:rPr>
        <w:t xml:space="preserve">Осуществление обновления программного обеспечения и операционных систем до последней стабильной версии, в части установки «заплаток» или пакетов безопасности. </w:t>
      </w:r>
    </w:p>
    <w:p w14:paraId="04494A3F" w14:textId="77777777" w:rsidR="00C34E9A" w:rsidRPr="008339EB" w:rsidRDefault="00E15B20">
      <w:pPr>
        <w:pStyle w:val="Default"/>
        <w:numPr>
          <w:ilvl w:val="0"/>
          <w:numId w:val="10"/>
        </w:numPr>
        <w:jc w:val="both"/>
        <w:rPr>
          <w:rFonts w:ascii="Times New Roman" w:hAnsi="Times New Roman" w:cs="Times New Roman"/>
        </w:rPr>
      </w:pPr>
      <w:r w:rsidRPr="008339EB">
        <w:rPr>
          <w:rFonts w:ascii="Times New Roman" w:hAnsi="Times New Roman" w:cs="Times New Roman"/>
        </w:rPr>
        <w:t xml:space="preserve">Техническое обслуживание систем Подрядчика должно осуществляться на уровне, позволяющем устанавливать последним обновления и внедрять сервисные пакеты безопасности. </w:t>
      </w:r>
    </w:p>
    <w:p w14:paraId="0AB200F9" w14:textId="77777777" w:rsidR="00C34E9A" w:rsidRPr="008339EB" w:rsidRDefault="00E15B20">
      <w:pPr>
        <w:pStyle w:val="Default"/>
        <w:numPr>
          <w:ilvl w:val="0"/>
          <w:numId w:val="10"/>
        </w:numPr>
        <w:jc w:val="both"/>
        <w:rPr>
          <w:rFonts w:ascii="Times New Roman" w:hAnsi="Times New Roman" w:cs="Times New Roman"/>
        </w:rPr>
      </w:pPr>
      <w:r w:rsidRPr="008339EB">
        <w:rPr>
          <w:rFonts w:ascii="Times New Roman" w:hAnsi="Times New Roman" w:cs="Times New Roman"/>
        </w:rPr>
        <w:t>Осуществление записи действий работников Подрядчика, хранение журналов событий.</w:t>
      </w:r>
    </w:p>
    <w:p w14:paraId="69DBF8C4" w14:textId="77777777" w:rsidR="00C34E9A" w:rsidRPr="008339EB" w:rsidRDefault="00E15B20">
      <w:pPr>
        <w:pStyle w:val="Default"/>
        <w:numPr>
          <w:ilvl w:val="0"/>
          <w:numId w:val="10"/>
        </w:numPr>
        <w:jc w:val="both"/>
        <w:rPr>
          <w:rFonts w:ascii="Times New Roman" w:hAnsi="Times New Roman" w:cs="Times New Roman"/>
        </w:rPr>
      </w:pPr>
      <w:r w:rsidRPr="008339EB">
        <w:rPr>
          <w:rFonts w:ascii="Times New Roman" w:hAnsi="Times New Roman" w:cs="Times New Roman"/>
        </w:rPr>
        <w:t>Должна быть обеспечена антивирусная защита информации для автоматизированных рабочих мест работников и серверов Подрядчика.</w:t>
      </w:r>
    </w:p>
    <w:p w14:paraId="36E36CC4" w14:textId="77777777" w:rsidR="00C34E9A" w:rsidRPr="008339EB" w:rsidRDefault="00E15B20">
      <w:pPr>
        <w:pStyle w:val="Default"/>
        <w:numPr>
          <w:ilvl w:val="0"/>
          <w:numId w:val="10"/>
        </w:numPr>
        <w:jc w:val="both"/>
        <w:rPr>
          <w:rFonts w:ascii="Times New Roman" w:hAnsi="Times New Roman" w:cs="Times New Roman"/>
        </w:rPr>
      </w:pPr>
      <w:r w:rsidRPr="008339EB">
        <w:rPr>
          <w:rFonts w:ascii="Times New Roman" w:hAnsi="Times New Roman" w:cs="Times New Roman"/>
        </w:rPr>
        <w:t>Должно быть организованно и осуществлено защищенное удаленное подключение с использованием средств криптографической защиты информации.</w:t>
      </w:r>
    </w:p>
    <w:p w14:paraId="4DD074D1" w14:textId="77777777" w:rsidR="00C34E9A" w:rsidRPr="008339EB" w:rsidRDefault="00E15B20">
      <w:pPr>
        <w:pStyle w:val="Default"/>
        <w:numPr>
          <w:ilvl w:val="0"/>
          <w:numId w:val="10"/>
        </w:numPr>
        <w:jc w:val="both"/>
        <w:rPr>
          <w:rFonts w:ascii="Times New Roman" w:hAnsi="Times New Roman" w:cs="Times New Roman"/>
        </w:rPr>
      </w:pPr>
      <w:r w:rsidRPr="008339EB">
        <w:rPr>
          <w:rFonts w:ascii="Times New Roman" w:hAnsi="Times New Roman" w:cs="Times New Roman"/>
        </w:rPr>
        <w:t>Должна быть организована и осуществлена защита почтовых сервисов Подрядчика от «</w:t>
      </w:r>
      <w:proofErr w:type="spellStart"/>
      <w:r w:rsidRPr="008339EB">
        <w:rPr>
          <w:rFonts w:ascii="Times New Roman" w:hAnsi="Times New Roman" w:cs="Times New Roman"/>
        </w:rPr>
        <w:t>фишинга</w:t>
      </w:r>
      <w:proofErr w:type="spellEnd"/>
      <w:r w:rsidRPr="008339EB">
        <w:rPr>
          <w:rFonts w:ascii="Times New Roman" w:hAnsi="Times New Roman" w:cs="Times New Roman"/>
        </w:rPr>
        <w:t>».</w:t>
      </w:r>
    </w:p>
    <w:p w14:paraId="511E590E" w14:textId="77777777" w:rsidR="00C34E9A" w:rsidRPr="008339EB" w:rsidRDefault="00E15B20">
      <w:pPr>
        <w:pStyle w:val="Default"/>
        <w:numPr>
          <w:ilvl w:val="0"/>
          <w:numId w:val="10"/>
        </w:numPr>
        <w:jc w:val="both"/>
        <w:rPr>
          <w:rFonts w:ascii="Times New Roman" w:hAnsi="Times New Roman" w:cs="Times New Roman"/>
        </w:rPr>
      </w:pPr>
      <w:r w:rsidRPr="008339EB">
        <w:rPr>
          <w:rFonts w:ascii="Times New Roman" w:hAnsi="Times New Roman" w:cs="Times New Roman"/>
        </w:rPr>
        <w:t>Должен быть организован и осуществлен защищенный обмен файлами и информацией через файловое хранилище.</w:t>
      </w:r>
    </w:p>
    <w:p w14:paraId="144B53D7" w14:textId="7F63870B" w:rsidR="00C34E9A" w:rsidRPr="008339EB" w:rsidRDefault="00E15B20">
      <w:pPr>
        <w:pStyle w:val="Default"/>
        <w:numPr>
          <w:ilvl w:val="0"/>
          <w:numId w:val="10"/>
        </w:numPr>
        <w:jc w:val="both"/>
        <w:rPr>
          <w:rFonts w:ascii="Times New Roman" w:hAnsi="Times New Roman" w:cs="Times New Roman"/>
        </w:rPr>
      </w:pPr>
      <w:r w:rsidRPr="008339EB">
        <w:rPr>
          <w:rFonts w:ascii="Times New Roman" w:hAnsi="Times New Roman" w:cs="Times New Roman"/>
        </w:rPr>
        <w:t xml:space="preserve">При организации сетевых подключений к инфраструктуре </w:t>
      </w:r>
      <w:r w:rsidR="00025758">
        <w:rPr>
          <w:rFonts w:ascii="Times New Roman" w:hAnsi="Times New Roman" w:cs="Times New Roman"/>
        </w:rPr>
        <w:t>Общества</w:t>
      </w:r>
      <w:r w:rsidRPr="008339EB">
        <w:rPr>
          <w:rFonts w:ascii="Times New Roman" w:hAnsi="Times New Roman" w:cs="Times New Roman"/>
        </w:rPr>
        <w:t xml:space="preserve"> Подрядчик должен использовать межсетевой экран, ограничивающий входящий и исходящий трафик, исходя из текущих потребностей.</w:t>
      </w:r>
    </w:p>
    <w:p w14:paraId="28DC2C35" w14:textId="77777777" w:rsidR="00C34E9A" w:rsidRPr="008339EB" w:rsidRDefault="00E15B20">
      <w:pPr>
        <w:pStyle w:val="Default"/>
        <w:numPr>
          <w:ilvl w:val="0"/>
          <w:numId w:val="10"/>
        </w:numPr>
        <w:jc w:val="both"/>
        <w:rPr>
          <w:rFonts w:ascii="Times New Roman" w:hAnsi="Times New Roman" w:cs="Times New Roman"/>
        </w:rPr>
      </w:pPr>
      <w:r w:rsidRPr="008339EB">
        <w:rPr>
          <w:rFonts w:ascii="Times New Roman" w:hAnsi="Times New Roman" w:cs="Times New Roman"/>
        </w:rPr>
        <w:t xml:space="preserve">Пользовательские устройства, автоматизированные рабочие места и сервера Подрядчика должны быть защищены паролем. </w:t>
      </w:r>
    </w:p>
    <w:p w14:paraId="2198C393" w14:textId="34314E03" w:rsidR="00C34E9A" w:rsidRPr="008339EB" w:rsidRDefault="00E15B20">
      <w:pPr>
        <w:pStyle w:val="Default"/>
        <w:numPr>
          <w:ilvl w:val="0"/>
          <w:numId w:val="10"/>
        </w:numPr>
        <w:jc w:val="both"/>
        <w:rPr>
          <w:rFonts w:ascii="Times New Roman" w:hAnsi="Times New Roman" w:cs="Times New Roman"/>
        </w:rPr>
      </w:pPr>
      <w:r w:rsidRPr="008339EB">
        <w:rPr>
          <w:rFonts w:ascii="Times New Roman" w:hAnsi="Times New Roman" w:cs="Times New Roman"/>
        </w:rPr>
        <w:t xml:space="preserve">Для доступа к информационной инфраструктуре </w:t>
      </w:r>
      <w:r w:rsidR="00025758">
        <w:rPr>
          <w:rFonts w:ascii="Times New Roman" w:hAnsi="Times New Roman" w:cs="Times New Roman"/>
        </w:rPr>
        <w:t>Общества</w:t>
      </w:r>
      <w:r w:rsidRPr="008339EB">
        <w:rPr>
          <w:rFonts w:ascii="Times New Roman" w:hAnsi="Times New Roman" w:cs="Times New Roman"/>
        </w:rPr>
        <w:t xml:space="preserve"> должны использоваться средства вычислительной техники и автоматизированные рабочие места, которые не используются в личных целях и к которым применяются настоящие меры по информационной безопасности.</w:t>
      </w:r>
    </w:p>
    <w:p w14:paraId="7C939B77" w14:textId="77777777" w:rsidR="00C34E9A" w:rsidRPr="008339EB" w:rsidRDefault="00C34E9A">
      <w:pPr>
        <w:pStyle w:val="Default"/>
        <w:ind w:left="720"/>
        <w:jc w:val="both"/>
        <w:rPr>
          <w:rFonts w:ascii="Times New Roman" w:hAnsi="Times New Roman" w:cs="Times New Roman"/>
          <w:color w:val="auto"/>
        </w:rPr>
      </w:pPr>
    </w:p>
    <w:p w14:paraId="45C025DB" w14:textId="77777777" w:rsidR="00C34E9A" w:rsidRPr="008339EB" w:rsidRDefault="00E15B20">
      <w:pPr>
        <w:pStyle w:val="afa"/>
        <w:numPr>
          <w:ilvl w:val="0"/>
          <w:numId w:val="11"/>
        </w:numPr>
        <w:tabs>
          <w:tab w:val="left" w:pos="284"/>
        </w:tabs>
        <w:spacing w:after="0" w:line="240" w:lineRule="auto"/>
        <w:ind w:left="0" w:firstLine="0"/>
        <w:jc w:val="center"/>
        <w:rPr>
          <w:rFonts w:ascii="Times New Roman" w:hAnsi="Times New Roman" w:cs="Times New Roman"/>
          <w:b/>
          <w:sz w:val="24"/>
          <w:szCs w:val="24"/>
        </w:rPr>
      </w:pPr>
      <w:r w:rsidRPr="008339EB">
        <w:rPr>
          <w:rFonts w:ascii="Times New Roman" w:hAnsi="Times New Roman" w:cs="Times New Roman"/>
          <w:b/>
          <w:sz w:val="24"/>
          <w:szCs w:val="24"/>
        </w:rPr>
        <w:t>Управление угрозами и уязвимостями</w:t>
      </w:r>
    </w:p>
    <w:p w14:paraId="777925B0" w14:textId="77777777"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 xml:space="preserve">Подрядчик должен проводить непрерывную оценку уязвимостей и своевременно исправлять проблемы, связанные с приложениями, операционными системами и прочими компонентами своей инфраструктуры. </w:t>
      </w:r>
    </w:p>
    <w:p w14:paraId="7DA7B6B0" w14:textId="77777777" w:rsidR="00C34E9A" w:rsidRPr="008339EB" w:rsidRDefault="00C34E9A">
      <w:pPr>
        <w:pStyle w:val="Default"/>
        <w:jc w:val="both"/>
        <w:rPr>
          <w:rFonts w:ascii="Times New Roman" w:hAnsi="Times New Roman" w:cs="Times New Roman"/>
          <w:color w:val="auto"/>
        </w:rPr>
      </w:pPr>
    </w:p>
    <w:p w14:paraId="2618718E" w14:textId="77777777" w:rsidR="00C34E9A" w:rsidRPr="008339EB" w:rsidRDefault="00E15B20">
      <w:pPr>
        <w:pStyle w:val="afa"/>
        <w:numPr>
          <w:ilvl w:val="0"/>
          <w:numId w:val="11"/>
        </w:numPr>
        <w:tabs>
          <w:tab w:val="left" w:pos="284"/>
        </w:tabs>
        <w:spacing w:after="0" w:line="240" w:lineRule="auto"/>
        <w:ind w:left="0" w:firstLine="0"/>
        <w:jc w:val="center"/>
        <w:rPr>
          <w:rFonts w:ascii="Times New Roman" w:hAnsi="Times New Roman" w:cs="Times New Roman"/>
          <w:b/>
          <w:sz w:val="24"/>
          <w:szCs w:val="24"/>
        </w:rPr>
      </w:pPr>
      <w:r w:rsidRPr="008339EB">
        <w:rPr>
          <w:rFonts w:ascii="Times New Roman" w:hAnsi="Times New Roman" w:cs="Times New Roman"/>
          <w:b/>
          <w:sz w:val="24"/>
          <w:szCs w:val="24"/>
        </w:rPr>
        <w:t>Управление активами</w:t>
      </w:r>
    </w:p>
    <w:p w14:paraId="12C9128E" w14:textId="1D12EEDD"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lastRenderedPageBreak/>
        <w:tab/>
        <w:t xml:space="preserve">Подрядчик должен обеспечивать проведение инвентаризации своих активов, включая системы/устройства и программное обеспечение, когда Подрядчик обладает Информацией, принадлежащей или доверенной </w:t>
      </w:r>
      <w:r w:rsidR="00025758">
        <w:rPr>
          <w:rFonts w:ascii="Times New Roman" w:hAnsi="Times New Roman" w:cs="Times New Roman"/>
        </w:rPr>
        <w:t>Обществом</w:t>
      </w:r>
      <w:r w:rsidRPr="008339EB">
        <w:rPr>
          <w:rFonts w:ascii="Times New Roman" w:hAnsi="Times New Roman" w:cs="Times New Roman"/>
        </w:rPr>
        <w:t xml:space="preserve"> и находящейся за пределами Среды </w:t>
      </w:r>
      <w:r w:rsidR="00025758">
        <w:rPr>
          <w:rFonts w:ascii="Times New Roman" w:hAnsi="Times New Roman" w:cs="Times New Roman"/>
        </w:rPr>
        <w:t>Общества</w:t>
      </w:r>
      <w:r w:rsidRPr="008339EB">
        <w:rPr>
          <w:rFonts w:ascii="Times New Roman" w:hAnsi="Times New Roman" w:cs="Times New Roman"/>
        </w:rPr>
        <w:t>, и (или) когда у Подрядчика есть удаленное подключение к Среде</w:t>
      </w:r>
      <w:r w:rsidR="00025758">
        <w:rPr>
          <w:rFonts w:ascii="Times New Roman" w:hAnsi="Times New Roman" w:cs="Times New Roman"/>
        </w:rPr>
        <w:t xml:space="preserve"> Общества</w:t>
      </w:r>
      <w:r w:rsidRPr="008339EB">
        <w:rPr>
          <w:rFonts w:ascii="Times New Roman" w:hAnsi="Times New Roman" w:cs="Times New Roman"/>
        </w:rPr>
        <w:t>.</w:t>
      </w:r>
    </w:p>
    <w:p w14:paraId="46D98D61" w14:textId="77777777" w:rsidR="00C34E9A" w:rsidRPr="008339EB" w:rsidRDefault="00C34E9A">
      <w:pPr>
        <w:pStyle w:val="Default"/>
        <w:jc w:val="both"/>
        <w:rPr>
          <w:rFonts w:ascii="Times New Roman" w:hAnsi="Times New Roman" w:cs="Times New Roman"/>
          <w:color w:val="auto"/>
        </w:rPr>
      </w:pPr>
    </w:p>
    <w:p w14:paraId="23119A22" w14:textId="77777777" w:rsidR="00C34E9A" w:rsidRPr="008339EB" w:rsidRDefault="00E15B20">
      <w:pPr>
        <w:pStyle w:val="afa"/>
        <w:numPr>
          <w:ilvl w:val="0"/>
          <w:numId w:val="11"/>
        </w:numPr>
        <w:tabs>
          <w:tab w:val="left" w:pos="284"/>
        </w:tabs>
        <w:spacing w:after="0" w:line="240" w:lineRule="auto"/>
        <w:ind w:left="0" w:firstLine="0"/>
        <w:jc w:val="center"/>
        <w:rPr>
          <w:rFonts w:ascii="Times New Roman" w:hAnsi="Times New Roman" w:cs="Times New Roman"/>
          <w:b/>
          <w:sz w:val="24"/>
          <w:szCs w:val="24"/>
        </w:rPr>
      </w:pPr>
      <w:r w:rsidRPr="008339EB">
        <w:rPr>
          <w:rFonts w:ascii="Times New Roman" w:hAnsi="Times New Roman" w:cs="Times New Roman"/>
          <w:b/>
          <w:sz w:val="24"/>
          <w:szCs w:val="24"/>
        </w:rPr>
        <w:t>Обработка Информации</w:t>
      </w:r>
    </w:p>
    <w:p w14:paraId="7552C04C" w14:textId="5429262D"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 xml:space="preserve">Подрядчик должен обеспечить отделение Информации от информации прочих клиентов, если у Подрядчика имеется Информация, принадлежащая или доверенная </w:t>
      </w:r>
      <w:r w:rsidR="00025758">
        <w:rPr>
          <w:rFonts w:ascii="Times New Roman" w:hAnsi="Times New Roman" w:cs="Times New Roman"/>
        </w:rPr>
        <w:t>Обществом</w:t>
      </w:r>
      <w:r w:rsidRPr="008339EB">
        <w:rPr>
          <w:rFonts w:ascii="Times New Roman" w:hAnsi="Times New Roman" w:cs="Times New Roman"/>
        </w:rPr>
        <w:t xml:space="preserve">, находящаяся за пределами Среды </w:t>
      </w:r>
      <w:r w:rsidR="00025758">
        <w:rPr>
          <w:rFonts w:ascii="Times New Roman" w:hAnsi="Times New Roman" w:cs="Times New Roman"/>
        </w:rPr>
        <w:t>Общества</w:t>
      </w:r>
      <w:r w:rsidRPr="008339EB">
        <w:rPr>
          <w:rFonts w:ascii="Times New Roman" w:hAnsi="Times New Roman" w:cs="Times New Roman"/>
        </w:rPr>
        <w:t xml:space="preserve">, и/или если у Подрядчика есть удаленный доступ к Среде </w:t>
      </w:r>
      <w:r w:rsidR="00025758">
        <w:rPr>
          <w:rFonts w:ascii="Times New Roman" w:hAnsi="Times New Roman" w:cs="Times New Roman"/>
        </w:rPr>
        <w:t>Общества</w:t>
      </w:r>
      <w:r w:rsidRPr="008339EB">
        <w:rPr>
          <w:rFonts w:ascii="Times New Roman" w:hAnsi="Times New Roman" w:cs="Times New Roman"/>
        </w:rPr>
        <w:t>. Кроме того, Подрядчик должен быть способен составить описание прохождения Информации через его Среду.</w:t>
      </w:r>
    </w:p>
    <w:p w14:paraId="02A81B6C" w14:textId="72B2ECF3"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 xml:space="preserve">Электронный обмен информацией между </w:t>
      </w:r>
      <w:r w:rsidR="00025758">
        <w:rPr>
          <w:rFonts w:ascii="Times New Roman" w:hAnsi="Times New Roman" w:cs="Times New Roman"/>
        </w:rPr>
        <w:t xml:space="preserve">Обществом </w:t>
      </w:r>
      <w:r w:rsidRPr="008339EB">
        <w:rPr>
          <w:rFonts w:ascii="Times New Roman" w:hAnsi="Times New Roman" w:cs="Times New Roman"/>
        </w:rPr>
        <w:t>и Подрядчиком (в том числе по электронной почте, путем передачи файлов, через удаленное подключение и т. д.) должен быть защищен с помощью взаимно согласованных сервисов.</w:t>
      </w:r>
    </w:p>
    <w:p w14:paraId="0630C2CC" w14:textId="77777777" w:rsidR="00C34E9A" w:rsidRPr="008339EB" w:rsidRDefault="00C34E9A">
      <w:pPr>
        <w:pStyle w:val="Default"/>
        <w:jc w:val="both"/>
        <w:rPr>
          <w:rFonts w:ascii="Times New Roman" w:hAnsi="Times New Roman" w:cs="Times New Roman"/>
        </w:rPr>
      </w:pPr>
    </w:p>
    <w:p w14:paraId="17ADC74F" w14:textId="77777777" w:rsidR="00C34E9A" w:rsidRPr="008339EB" w:rsidRDefault="00E15B20">
      <w:pPr>
        <w:pStyle w:val="afa"/>
        <w:numPr>
          <w:ilvl w:val="0"/>
          <w:numId w:val="11"/>
        </w:numPr>
        <w:tabs>
          <w:tab w:val="left" w:pos="284"/>
        </w:tabs>
        <w:spacing w:after="0" w:line="240" w:lineRule="auto"/>
        <w:ind w:left="0" w:firstLine="0"/>
        <w:jc w:val="center"/>
        <w:rPr>
          <w:rFonts w:ascii="Times New Roman" w:hAnsi="Times New Roman" w:cs="Times New Roman"/>
          <w:b/>
          <w:sz w:val="24"/>
          <w:szCs w:val="24"/>
        </w:rPr>
      </w:pPr>
      <w:r w:rsidRPr="008339EB">
        <w:rPr>
          <w:rFonts w:ascii="Times New Roman" w:hAnsi="Times New Roman" w:cs="Times New Roman"/>
          <w:b/>
          <w:sz w:val="24"/>
          <w:szCs w:val="24"/>
        </w:rPr>
        <w:t>Физическая безопасность</w:t>
      </w:r>
    </w:p>
    <w:p w14:paraId="00C3D8D7" w14:textId="537793CF"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 xml:space="preserve">Подрядчику необходимо разработать и применять процедуры, и физические средства контроля для защиты копий Информации на бумажных носителях и информационных систем (например, аппаратное обеспечение, программное обеспечение, документация и данные), если у Подрядчика имеется Информация, принадлежащая или доверенная </w:t>
      </w:r>
      <w:r w:rsidR="00025758">
        <w:rPr>
          <w:rFonts w:ascii="Times New Roman" w:hAnsi="Times New Roman" w:cs="Times New Roman"/>
        </w:rPr>
        <w:t>Обществом</w:t>
      </w:r>
      <w:r w:rsidRPr="008339EB">
        <w:rPr>
          <w:rFonts w:ascii="Times New Roman" w:hAnsi="Times New Roman" w:cs="Times New Roman"/>
        </w:rPr>
        <w:t xml:space="preserve">, находящаяся за пределами Среды </w:t>
      </w:r>
      <w:r w:rsidR="00025758">
        <w:rPr>
          <w:rFonts w:ascii="Times New Roman" w:hAnsi="Times New Roman" w:cs="Times New Roman"/>
        </w:rPr>
        <w:t>Общества</w:t>
      </w:r>
      <w:r w:rsidRPr="008339EB">
        <w:rPr>
          <w:rFonts w:ascii="Times New Roman" w:hAnsi="Times New Roman" w:cs="Times New Roman"/>
        </w:rPr>
        <w:t xml:space="preserve">, и/или если у Подрядчика есть удаленный доступ к Среде </w:t>
      </w:r>
      <w:r w:rsidR="00025758">
        <w:rPr>
          <w:rFonts w:ascii="Times New Roman" w:hAnsi="Times New Roman" w:cs="Times New Roman"/>
        </w:rPr>
        <w:t>Общества</w:t>
      </w:r>
      <w:r w:rsidRPr="008339EB">
        <w:rPr>
          <w:rFonts w:ascii="Times New Roman" w:hAnsi="Times New Roman" w:cs="Times New Roman"/>
        </w:rPr>
        <w:t>.</w:t>
      </w:r>
    </w:p>
    <w:p w14:paraId="74626EB5" w14:textId="77777777"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 xml:space="preserve">Центры обработки данных должны находиться под физическим контролем, включая формальное управление доступом в зависимости от рабочих потребностей. </w:t>
      </w:r>
    </w:p>
    <w:p w14:paraId="7F3DF998" w14:textId="77777777" w:rsidR="00C34E9A" w:rsidRPr="008339EB" w:rsidRDefault="00C34E9A">
      <w:pPr>
        <w:pStyle w:val="Default"/>
        <w:jc w:val="both"/>
        <w:rPr>
          <w:rFonts w:ascii="Times New Roman" w:hAnsi="Times New Roman" w:cs="Times New Roman"/>
          <w:color w:val="auto"/>
        </w:rPr>
      </w:pPr>
    </w:p>
    <w:p w14:paraId="079D3621" w14:textId="77777777" w:rsidR="00C34E9A" w:rsidRPr="008339EB" w:rsidRDefault="00E15B20">
      <w:pPr>
        <w:pStyle w:val="afa"/>
        <w:numPr>
          <w:ilvl w:val="0"/>
          <w:numId w:val="11"/>
        </w:numPr>
        <w:tabs>
          <w:tab w:val="left" w:pos="284"/>
        </w:tabs>
        <w:spacing w:after="0" w:line="240" w:lineRule="auto"/>
        <w:ind w:left="0" w:firstLine="0"/>
        <w:jc w:val="center"/>
        <w:rPr>
          <w:rFonts w:ascii="Times New Roman" w:hAnsi="Times New Roman" w:cs="Times New Roman"/>
          <w:b/>
          <w:sz w:val="24"/>
          <w:szCs w:val="24"/>
        </w:rPr>
      </w:pPr>
      <w:r w:rsidRPr="008339EB">
        <w:rPr>
          <w:rFonts w:ascii="Times New Roman" w:hAnsi="Times New Roman" w:cs="Times New Roman"/>
          <w:b/>
          <w:sz w:val="24"/>
          <w:szCs w:val="24"/>
        </w:rPr>
        <w:t>Хранение и уничтожение записей</w:t>
      </w:r>
    </w:p>
    <w:p w14:paraId="353257D8" w14:textId="77777777"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 xml:space="preserve">Подрядчик должен хранить Информацию только в течение срока, установленного в соответствующем соглашении, кроме случаев, когда по закону требуется более длительное хранение. </w:t>
      </w:r>
    </w:p>
    <w:p w14:paraId="6760DAB9" w14:textId="77777777"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 xml:space="preserve">При истечении срока действия договоренности Подрядчик должен вернуть и гарантированно удалить Информацию. </w:t>
      </w:r>
    </w:p>
    <w:p w14:paraId="09B3E292" w14:textId="2BD58E88"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 xml:space="preserve">По запросу </w:t>
      </w:r>
      <w:r w:rsidR="00025758">
        <w:rPr>
          <w:rFonts w:ascii="Times New Roman" w:hAnsi="Times New Roman" w:cs="Times New Roman"/>
        </w:rPr>
        <w:t>Общества</w:t>
      </w:r>
      <w:r w:rsidRPr="008339EB">
        <w:rPr>
          <w:rFonts w:ascii="Times New Roman" w:hAnsi="Times New Roman" w:cs="Times New Roman"/>
        </w:rPr>
        <w:t xml:space="preserve">, Подрядчик должен подтвердить, что Информация была удалена. </w:t>
      </w:r>
    </w:p>
    <w:p w14:paraId="5507BC13" w14:textId="77777777" w:rsidR="00C34E9A" w:rsidRPr="008339EB" w:rsidRDefault="00C34E9A">
      <w:pPr>
        <w:pStyle w:val="Default"/>
        <w:jc w:val="both"/>
        <w:rPr>
          <w:rFonts w:ascii="Times New Roman" w:hAnsi="Times New Roman" w:cs="Times New Roman"/>
          <w:color w:val="auto"/>
        </w:rPr>
      </w:pPr>
    </w:p>
    <w:p w14:paraId="24C71838" w14:textId="77777777" w:rsidR="00C34E9A" w:rsidRPr="008339EB" w:rsidRDefault="00E15B20">
      <w:pPr>
        <w:pStyle w:val="afa"/>
        <w:numPr>
          <w:ilvl w:val="0"/>
          <w:numId w:val="11"/>
        </w:numPr>
        <w:tabs>
          <w:tab w:val="left" w:pos="284"/>
        </w:tabs>
        <w:spacing w:after="0" w:line="240" w:lineRule="auto"/>
        <w:ind w:left="0" w:firstLine="0"/>
        <w:jc w:val="center"/>
        <w:rPr>
          <w:rFonts w:ascii="Times New Roman" w:hAnsi="Times New Roman" w:cs="Times New Roman"/>
          <w:b/>
          <w:sz w:val="24"/>
          <w:szCs w:val="24"/>
        </w:rPr>
      </w:pPr>
      <w:r w:rsidRPr="008339EB">
        <w:rPr>
          <w:rFonts w:ascii="Times New Roman" w:hAnsi="Times New Roman" w:cs="Times New Roman"/>
          <w:b/>
          <w:sz w:val="24"/>
          <w:szCs w:val="24"/>
        </w:rPr>
        <w:t>Управление инцидентами информационной безопасности</w:t>
      </w:r>
    </w:p>
    <w:p w14:paraId="04F8E4BA" w14:textId="3245256B"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 xml:space="preserve">Подрядчик должен в полной мере сотрудничать с </w:t>
      </w:r>
      <w:r w:rsidR="00025758">
        <w:rPr>
          <w:rFonts w:ascii="Times New Roman" w:hAnsi="Times New Roman" w:cs="Times New Roman"/>
        </w:rPr>
        <w:t>Обществом</w:t>
      </w:r>
      <w:r w:rsidRPr="008339EB">
        <w:rPr>
          <w:rFonts w:ascii="Times New Roman" w:hAnsi="Times New Roman" w:cs="Times New Roman"/>
        </w:rPr>
        <w:t xml:space="preserve"> для прояснения ситуации, понимания ключевых причин и определения необходимых действий для устранения таких причин в случае фактического или предполагаемого инцидента, связанного с информационной безопасностью. </w:t>
      </w:r>
    </w:p>
    <w:p w14:paraId="5B6B78E1" w14:textId="77777777"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Подрядчик должен организовать и обеспечить процесс управления уязвимостями в информационной инфраструктуре Подрядчика.</w:t>
      </w:r>
    </w:p>
    <w:p w14:paraId="45092A40" w14:textId="13C431E0"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 xml:space="preserve">Подрядчик должен организовать и осуществлять регулярный мониторинг, выявление и реагирование на события информационной безопасности в информационной инфраструктуре Подрядчика, а также уведомлять </w:t>
      </w:r>
      <w:r w:rsidR="00025758">
        <w:rPr>
          <w:rFonts w:ascii="Times New Roman" w:hAnsi="Times New Roman" w:cs="Times New Roman"/>
        </w:rPr>
        <w:t>Общество</w:t>
      </w:r>
      <w:r w:rsidRPr="008339EB">
        <w:rPr>
          <w:rFonts w:ascii="Times New Roman" w:hAnsi="Times New Roman" w:cs="Times New Roman"/>
        </w:rPr>
        <w:t xml:space="preserve"> о наступлении в ее информационной инфраструктуре компьютерных инцидентов, в течение 3 часов с момента выявления.</w:t>
      </w:r>
    </w:p>
    <w:p w14:paraId="0BA6C347" w14:textId="77777777"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Подрядчик должен осуществлять регулярное (минимум раз в год) проведение тренировок по реагированию на компьютерные инциденты и нештатные ситуации в информационной инфраструктуре Подрядчика.</w:t>
      </w:r>
    </w:p>
    <w:p w14:paraId="179E2F19" w14:textId="08D87B93" w:rsidR="00C34E9A" w:rsidRPr="008339EB" w:rsidRDefault="00E15B20">
      <w:pPr>
        <w:spacing w:line="240" w:lineRule="auto"/>
        <w:rPr>
          <w:rFonts w:cs="Times New Roman"/>
        </w:rPr>
      </w:pPr>
      <w:r w:rsidRPr="008339EB">
        <w:rPr>
          <w:rFonts w:cs="Times New Roman"/>
          <w:szCs w:val="24"/>
        </w:rPr>
        <w:t xml:space="preserve">Персонал Подрядной организации обязан незамедлительно сообщать представителю </w:t>
      </w:r>
      <w:r w:rsidR="00025758">
        <w:rPr>
          <w:rFonts w:cs="Times New Roman"/>
          <w:szCs w:val="24"/>
        </w:rPr>
        <w:t>Общества</w:t>
      </w:r>
      <w:r w:rsidRPr="008339EB">
        <w:rPr>
          <w:rFonts w:cs="Times New Roman"/>
          <w:szCs w:val="24"/>
        </w:rPr>
        <w:t xml:space="preserve"> о следующих фактах:</w:t>
      </w:r>
    </w:p>
    <w:p w14:paraId="2A817D51" w14:textId="77777777" w:rsidR="00C34E9A" w:rsidRPr="008339EB" w:rsidRDefault="00E15B20">
      <w:pPr>
        <w:pStyle w:val="afa"/>
        <w:numPr>
          <w:ilvl w:val="0"/>
          <w:numId w:val="7"/>
        </w:numPr>
        <w:spacing w:line="240" w:lineRule="auto"/>
        <w:jc w:val="both"/>
        <w:rPr>
          <w:rFonts w:ascii="Times New Roman" w:hAnsi="Times New Roman" w:cs="Times New Roman"/>
        </w:rPr>
      </w:pPr>
      <w:r w:rsidRPr="008339EB">
        <w:rPr>
          <w:rFonts w:ascii="Times New Roman" w:hAnsi="Times New Roman" w:cs="Times New Roman"/>
          <w:sz w:val="24"/>
          <w:szCs w:val="24"/>
        </w:rPr>
        <w:t>нарушения целостности пломб (наклеек, нарушении или несоответствии номеров печатей) на аппаратных средствах;</w:t>
      </w:r>
    </w:p>
    <w:p w14:paraId="44B15ED9" w14:textId="77777777" w:rsidR="00C34E9A" w:rsidRPr="008339EB" w:rsidRDefault="00E15B20">
      <w:pPr>
        <w:pStyle w:val="afa"/>
        <w:numPr>
          <w:ilvl w:val="0"/>
          <w:numId w:val="7"/>
        </w:numPr>
        <w:spacing w:line="240" w:lineRule="auto"/>
        <w:jc w:val="both"/>
        <w:rPr>
          <w:rFonts w:ascii="Times New Roman" w:hAnsi="Times New Roman" w:cs="Times New Roman"/>
        </w:rPr>
      </w:pPr>
      <w:r w:rsidRPr="008339EB">
        <w:rPr>
          <w:rFonts w:ascii="Times New Roman" w:hAnsi="Times New Roman" w:cs="Times New Roman"/>
          <w:sz w:val="24"/>
          <w:szCs w:val="24"/>
        </w:rPr>
        <w:t>утери машинных носителей информации;</w:t>
      </w:r>
    </w:p>
    <w:p w14:paraId="63907D2D" w14:textId="77777777" w:rsidR="00C34E9A" w:rsidRPr="008339EB" w:rsidRDefault="00E15B20">
      <w:pPr>
        <w:pStyle w:val="afa"/>
        <w:numPr>
          <w:ilvl w:val="0"/>
          <w:numId w:val="7"/>
        </w:numPr>
        <w:spacing w:line="240" w:lineRule="auto"/>
        <w:jc w:val="both"/>
        <w:rPr>
          <w:rFonts w:ascii="Times New Roman" w:hAnsi="Times New Roman" w:cs="Times New Roman"/>
        </w:rPr>
      </w:pPr>
      <w:r w:rsidRPr="008339EB">
        <w:rPr>
          <w:rFonts w:ascii="Times New Roman" w:hAnsi="Times New Roman" w:cs="Times New Roman"/>
          <w:sz w:val="24"/>
          <w:szCs w:val="24"/>
        </w:rPr>
        <w:lastRenderedPageBreak/>
        <w:t>компрометации аутентификационной информации или о подозрениях на их компрометацию;</w:t>
      </w:r>
    </w:p>
    <w:p w14:paraId="391F1917" w14:textId="77777777" w:rsidR="00C34E9A" w:rsidRPr="008339EB" w:rsidRDefault="00E15B20">
      <w:pPr>
        <w:pStyle w:val="afa"/>
        <w:numPr>
          <w:ilvl w:val="0"/>
          <w:numId w:val="7"/>
        </w:numPr>
        <w:spacing w:line="240" w:lineRule="auto"/>
        <w:jc w:val="both"/>
        <w:rPr>
          <w:rFonts w:ascii="Times New Roman" w:hAnsi="Times New Roman" w:cs="Times New Roman"/>
        </w:rPr>
      </w:pPr>
      <w:r w:rsidRPr="008339EB">
        <w:rPr>
          <w:rFonts w:ascii="Times New Roman" w:hAnsi="Times New Roman" w:cs="Times New Roman"/>
          <w:sz w:val="24"/>
          <w:szCs w:val="24"/>
        </w:rPr>
        <w:t>несанкционированных (произведенных с нарушением установленного порядка) изменений в конфигурации программных или аппаратных средств;</w:t>
      </w:r>
    </w:p>
    <w:p w14:paraId="791256DA" w14:textId="77777777" w:rsidR="00C34E9A" w:rsidRPr="008339EB" w:rsidRDefault="00E15B20">
      <w:pPr>
        <w:pStyle w:val="afa"/>
        <w:numPr>
          <w:ilvl w:val="0"/>
          <w:numId w:val="7"/>
        </w:numPr>
        <w:spacing w:line="240" w:lineRule="auto"/>
        <w:jc w:val="both"/>
        <w:rPr>
          <w:rFonts w:ascii="Times New Roman" w:hAnsi="Times New Roman" w:cs="Times New Roman"/>
        </w:rPr>
      </w:pPr>
      <w:r w:rsidRPr="008339EB">
        <w:rPr>
          <w:rFonts w:ascii="Times New Roman" w:hAnsi="Times New Roman" w:cs="Times New Roman"/>
          <w:sz w:val="24"/>
          <w:szCs w:val="24"/>
        </w:rPr>
        <w:t>некорректного функционирования установленных программных и технических средств, в том числе средств защиты информации;</w:t>
      </w:r>
    </w:p>
    <w:p w14:paraId="4F9ADEAF" w14:textId="77777777" w:rsidR="00C34E9A" w:rsidRPr="008339EB" w:rsidRDefault="00E15B20">
      <w:pPr>
        <w:pStyle w:val="afa"/>
        <w:numPr>
          <w:ilvl w:val="0"/>
          <w:numId w:val="7"/>
        </w:numPr>
        <w:spacing w:line="240" w:lineRule="auto"/>
        <w:jc w:val="both"/>
        <w:rPr>
          <w:rFonts w:ascii="Times New Roman" w:hAnsi="Times New Roman" w:cs="Times New Roman"/>
        </w:rPr>
      </w:pPr>
      <w:r w:rsidRPr="008339EB">
        <w:rPr>
          <w:rFonts w:ascii="Times New Roman" w:hAnsi="Times New Roman" w:cs="Times New Roman"/>
          <w:sz w:val="24"/>
          <w:szCs w:val="24"/>
        </w:rPr>
        <w:t xml:space="preserve">попыток несанкционированного доступа (или подозрений о таких попытках) к обрабатываемой информации, </w:t>
      </w:r>
    </w:p>
    <w:p w14:paraId="035DB239" w14:textId="77777777" w:rsidR="00C34E9A" w:rsidRPr="008339EB" w:rsidRDefault="00E15B20">
      <w:pPr>
        <w:pStyle w:val="afa"/>
        <w:numPr>
          <w:ilvl w:val="0"/>
          <w:numId w:val="7"/>
        </w:numPr>
        <w:spacing w:line="240" w:lineRule="auto"/>
        <w:jc w:val="both"/>
        <w:rPr>
          <w:rFonts w:ascii="Times New Roman" w:hAnsi="Times New Roman" w:cs="Times New Roman"/>
        </w:rPr>
      </w:pPr>
      <w:r w:rsidRPr="008339EB">
        <w:rPr>
          <w:rFonts w:ascii="Times New Roman" w:hAnsi="Times New Roman" w:cs="Times New Roman"/>
          <w:sz w:val="24"/>
          <w:szCs w:val="24"/>
        </w:rPr>
        <w:t>заражения вредоносным программным обеспечением или других фактах, свидетельствующих о компьютерной атаке;</w:t>
      </w:r>
    </w:p>
    <w:p w14:paraId="3C8AF598" w14:textId="77777777" w:rsidR="00C34E9A" w:rsidRPr="008339EB" w:rsidRDefault="00E15B20">
      <w:pPr>
        <w:pStyle w:val="afa"/>
        <w:numPr>
          <w:ilvl w:val="0"/>
          <w:numId w:val="7"/>
        </w:numPr>
        <w:spacing w:line="240" w:lineRule="auto"/>
        <w:jc w:val="both"/>
        <w:rPr>
          <w:rFonts w:ascii="Times New Roman" w:hAnsi="Times New Roman" w:cs="Times New Roman"/>
        </w:rPr>
      </w:pPr>
      <w:r w:rsidRPr="008339EB">
        <w:rPr>
          <w:rFonts w:ascii="Times New Roman" w:hAnsi="Times New Roman" w:cs="Times New Roman"/>
          <w:sz w:val="24"/>
          <w:szCs w:val="24"/>
        </w:rPr>
        <w:t>отклонений в нормальной работе системных и прикладных программных средств, затрудняющих эксплуатацию;</w:t>
      </w:r>
    </w:p>
    <w:p w14:paraId="39FCAD99" w14:textId="77777777" w:rsidR="00C34E9A" w:rsidRPr="008339EB" w:rsidRDefault="00E15B20">
      <w:pPr>
        <w:pStyle w:val="afa"/>
        <w:numPr>
          <w:ilvl w:val="0"/>
          <w:numId w:val="7"/>
        </w:numPr>
        <w:spacing w:line="240" w:lineRule="auto"/>
        <w:jc w:val="both"/>
        <w:rPr>
          <w:rFonts w:ascii="Times New Roman" w:hAnsi="Times New Roman" w:cs="Times New Roman"/>
        </w:rPr>
      </w:pPr>
      <w:r w:rsidRPr="008339EB">
        <w:rPr>
          <w:rFonts w:ascii="Times New Roman" w:hAnsi="Times New Roman" w:cs="Times New Roman"/>
          <w:sz w:val="24"/>
          <w:szCs w:val="24"/>
        </w:rPr>
        <w:t>выхода из строя или неустойчивого функционирования элементов, а также перебоев в системе электроснабжения и связи.</w:t>
      </w:r>
    </w:p>
    <w:p w14:paraId="2D9C9735" w14:textId="77777777" w:rsidR="00C34E9A" w:rsidRPr="008339EB" w:rsidRDefault="00C34E9A">
      <w:pPr>
        <w:pStyle w:val="afa"/>
        <w:spacing w:line="240" w:lineRule="auto"/>
        <w:jc w:val="both"/>
        <w:rPr>
          <w:rFonts w:ascii="Times New Roman" w:hAnsi="Times New Roman" w:cs="Times New Roman"/>
        </w:rPr>
      </w:pPr>
    </w:p>
    <w:p w14:paraId="6B6190D0" w14:textId="77777777" w:rsidR="00C34E9A" w:rsidRPr="008339EB" w:rsidRDefault="00E15B20">
      <w:pPr>
        <w:pStyle w:val="afa"/>
        <w:numPr>
          <w:ilvl w:val="0"/>
          <w:numId w:val="11"/>
        </w:numPr>
        <w:tabs>
          <w:tab w:val="left" w:pos="284"/>
        </w:tabs>
        <w:spacing w:after="0" w:line="240" w:lineRule="auto"/>
        <w:ind w:left="0" w:firstLine="0"/>
        <w:jc w:val="center"/>
        <w:rPr>
          <w:rFonts w:ascii="Times New Roman" w:hAnsi="Times New Roman" w:cs="Times New Roman"/>
          <w:b/>
          <w:sz w:val="24"/>
          <w:szCs w:val="24"/>
        </w:rPr>
      </w:pPr>
      <w:r w:rsidRPr="008339EB">
        <w:rPr>
          <w:rFonts w:ascii="Times New Roman" w:hAnsi="Times New Roman" w:cs="Times New Roman"/>
          <w:b/>
          <w:sz w:val="24"/>
          <w:szCs w:val="24"/>
        </w:rPr>
        <w:t>Управление субподрядчиками</w:t>
      </w:r>
    </w:p>
    <w:p w14:paraId="18FD5D1F" w14:textId="6D295051"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Настоящ</w:t>
      </w:r>
      <w:r w:rsidR="00DE7220">
        <w:rPr>
          <w:rFonts w:ascii="Times New Roman" w:hAnsi="Times New Roman" w:cs="Times New Roman"/>
        </w:rPr>
        <w:t>ее Соглашение</w:t>
      </w:r>
      <w:r w:rsidRPr="008339EB">
        <w:rPr>
          <w:rFonts w:ascii="Times New Roman" w:hAnsi="Times New Roman" w:cs="Times New Roman"/>
        </w:rPr>
        <w:t xml:space="preserve"> информационной безопасности применяется ко всем субподрядчикам, используемым Подрядчиком, которые работают с Информацией, принадлежащей или доверенной </w:t>
      </w:r>
      <w:r w:rsidR="00025758">
        <w:rPr>
          <w:rFonts w:ascii="Times New Roman" w:hAnsi="Times New Roman" w:cs="Times New Roman"/>
        </w:rPr>
        <w:t>Обществом</w:t>
      </w:r>
      <w:r w:rsidRPr="008339EB">
        <w:rPr>
          <w:rFonts w:ascii="Times New Roman" w:hAnsi="Times New Roman" w:cs="Times New Roman"/>
        </w:rPr>
        <w:t xml:space="preserve"> и находящейся за пределами Среды </w:t>
      </w:r>
      <w:r w:rsidR="00025758">
        <w:rPr>
          <w:rFonts w:ascii="Times New Roman" w:hAnsi="Times New Roman" w:cs="Times New Roman"/>
        </w:rPr>
        <w:t>Общества</w:t>
      </w:r>
      <w:r w:rsidRPr="008339EB">
        <w:rPr>
          <w:rFonts w:ascii="Times New Roman" w:hAnsi="Times New Roman" w:cs="Times New Roman"/>
        </w:rPr>
        <w:t xml:space="preserve">, и (или) когда Подрядчик устанавливает удаленное подключение к Среде </w:t>
      </w:r>
      <w:r w:rsidR="00025758">
        <w:rPr>
          <w:rFonts w:ascii="Times New Roman" w:hAnsi="Times New Roman" w:cs="Times New Roman"/>
        </w:rPr>
        <w:t>Общества</w:t>
      </w:r>
      <w:r w:rsidRPr="008339EB">
        <w:rPr>
          <w:rFonts w:ascii="Times New Roman" w:hAnsi="Times New Roman" w:cs="Times New Roman"/>
        </w:rPr>
        <w:t xml:space="preserve">. Подрядчик несет ответственность за то, чтобы обеспечивать уведомление каждого субподрядчика о содержании </w:t>
      </w:r>
      <w:r w:rsidR="00DE7220">
        <w:rPr>
          <w:rFonts w:ascii="Times New Roman" w:hAnsi="Times New Roman" w:cs="Times New Roman"/>
        </w:rPr>
        <w:t>Соглашения</w:t>
      </w:r>
      <w:r w:rsidRPr="008339EB">
        <w:rPr>
          <w:rFonts w:ascii="Times New Roman" w:hAnsi="Times New Roman" w:cs="Times New Roman"/>
        </w:rPr>
        <w:t xml:space="preserve"> информационной безопасности и его соблюдение таким субподрядчиком.</w:t>
      </w:r>
    </w:p>
    <w:p w14:paraId="4AEA34EB" w14:textId="34FF541C"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 xml:space="preserve">Подрядчик и субподрядчики должны заключать официальные контракты, в которых описаны необходимые меры контроля, включая меры контроля за обеспечением конфиденциальности, доступности и целостности Информации, содержащие в том числе требования настоящего </w:t>
      </w:r>
      <w:r w:rsidR="00DE7220">
        <w:rPr>
          <w:rFonts w:ascii="Times New Roman" w:hAnsi="Times New Roman" w:cs="Times New Roman"/>
        </w:rPr>
        <w:t>Соглашения</w:t>
      </w:r>
      <w:r w:rsidRPr="008339EB">
        <w:rPr>
          <w:rFonts w:ascii="Times New Roman" w:hAnsi="Times New Roman" w:cs="Times New Roman"/>
        </w:rPr>
        <w:t>.</w:t>
      </w:r>
    </w:p>
    <w:p w14:paraId="15FD003A" w14:textId="20424C60" w:rsidR="00C34E9A" w:rsidRPr="008339EB" w:rsidRDefault="00E15B20">
      <w:pPr>
        <w:pStyle w:val="Default"/>
        <w:jc w:val="both"/>
        <w:rPr>
          <w:rFonts w:ascii="Times New Roman" w:hAnsi="Times New Roman" w:cs="Times New Roman"/>
        </w:rPr>
      </w:pPr>
      <w:r w:rsidRPr="008339EB">
        <w:rPr>
          <w:rFonts w:ascii="Times New Roman" w:hAnsi="Times New Roman" w:cs="Times New Roman"/>
        </w:rPr>
        <w:tab/>
        <w:t xml:space="preserve">Подрядчику необходимо проводить первоначальные и текущие оценки в целях обеспечения соблюдения субподрядчиками </w:t>
      </w:r>
      <w:r w:rsidR="00DE7220">
        <w:rPr>
          <w:rFonts w:ascii="Times New Roman" w:hAnsi="Times New Roman" w:cs="Times New Roman"/>
        </w:rPr>
        <w:t>Соглашения</w:t>
      </w:r>
      <w:r w:rsidRPr="008339EB">
        <w:rPr>
          <w:rFonts w:ascii="Times New Roman" w:hAnsi="Times New Roman" w:cs="Times New Roman"/>
        </w:rPr>
        <w:t>.</w:t>
      </w:r>
    </w:p>
    <w:p w14:paraId="25FE7748" w14:textId="4DD49618" w:rsidR="00C34E9A" w:rsidRDefault="00E15B20">
      <w:pPr>
        <w:pStyle w:val="Default"/>
        <w:jc w:val="both"/>
        <w:rPr>
          <w:rFonts w:ascii="Times New Roman" w:hAnsi="Times New Roman" w:cs="Times New Roman"/>
        </w:rPr>
      </w:pPr>
      <w:r w:rsidRPr="008339EB">
        <w:rPr>
          <w:rFonts w:ascii="Times New Roman" w:hAnsi="Times New Roman" w:cs="Times New Roman"/>
        </w:rPr>
        <w:tab/>
        <w:t xml:space="preserve">Подрядчик должен информировать </w:t>
      </w:r>
      <w:r w:rsidR="00D47148">
        <w:rPr>
          <w:rFonts w:ascii="Times New Roman" w:hAnsi="Times New Roman" w:cs="Times New Roman"/>
        </w:rPr>
        <w:t>Общество</w:t>
      </w:r>
      <w:r w:rsidRPr="008339EB">
        <w:rPr>
          <w:rFonts w:ascii="Times New Roman" w:hAnsi="Times New Roman" w:cs="Times New Roman"/>
        </w:rPr>
        <w:t xml:space="preserve"> и получать письменное одобрение перед использованием услуг субподрядчиков, которые либо намереваются работать с Информацией, либо будут иметь доступ к системам Подрядчика или </w:t>
      </w:r>
      <w:r w:rsidR="00D47148">
        <w:rPr>
          <w:rFonts w:ascii="Times New Roman" w:hAnsi="Times New Roman" w:cs="Times New Roman"/>
        </w:rPr>
        <w:t>Общества</w:t>
      </w:r>
      <w:r w:rsidRPr="008339EB">
        <w:rPr>
          <w:rFonts w:ascii="Times New Roman" w:hAnsi="Times New Roman" w:cs="Times New Roman"/>
        </w:rPr>
        <w:t xml:space="preserve">, в которых находятся Информация, а также уведомлять </w:t>
      </w:r>
      <w:r w:rsidR="00D47148">
        <w:rPr>
          <w:rFonts w:ascii="Times New Roman" w:hAnsi="Times New Roman" w:cs="Times New Roman"/>
        </w:rPr>
        <w:t>Общество</w:t>
      </w:r>
      <w:r w:rsidRPr="008339EB">
        <w:rPr>
          <w:rFonts w:ascii="Times New Roman" w:hAnsi="Times New Roman" w:cs="Times New Roman"/>
        </w:rPr>
        <w:t xml:space="preserve"> о том, в какой стране(-ах) будет осуществляться работа с Информацией.</w:t>
      </w:r>
    </w:p>
    <w:p w14:paraId="6F8EE385" w14:textId="57BB461F" w:rsidR="00C662DC" w:rsidRDefault="00C662DC">
      <w:pPr>
        <w:pStyle w:val="Default"/>
        <w:jc w:val="both"/>
        <w:rPr>
          <w:rFonts w:ascii="Times New Roman" w:hAnsi="Times New Roman" w:cs="Times New Roman"/>
        </w:rPr>
      </w:pPr>
    </w:p>
    <w:p w14:paraId="467E072D" w14:textId="77777777" w:rsidR="00C662DC" w:rsidRDefault="00C662DC">
      <w:pPr>
        <w:pStyle w:val="Default"/>
        <w:jc w:val="both"/>
        <w:rPr>
          <w:rFonts w:ascii="Times New Roman" w:hAnsi="Times New Roman" w:cs="Times New Roman"/>
        </w:rPr>
      </w:pPr>
    </w:p>
    <w:p w14:paraId="5DBDA497" w14:textId="4F6017E9" w:rsidR="00C662DC" w:rsidRDefault="00C662DC">
      <w:pPr>
        <w:pStyle w:val="Default"/>
        <w:jc w:val="both"/>
        <w:rPr>
          <w:rFonts w:ascii="Times New Roman" w:hAnsi="Times New Roman" w:cs="Times New Roman"/>
        </w:rPr>
      </w:pPr>
    </w:p>
    <w:p w14:paraId="3482246E" w14:textId="7FBC612E" w:rsidR="00C662DC" w:rsidRDefault="00C662DC">
      <w:pPr>
        <w:pStyle w:val="Default"/>
        <w:jc w:val="both"/>
        <w:rPr>
          <w:rFonts w:ascii="Times New Roman" w:hAnsi="Times New Roman" w:cs="Times New Roman"/>
        </w:rPr>
      </w:pPr>
    </w:p>
    <w:tbl>
      <w:tblPr>
        <w:tblStyle w:val="af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0"/>
        <w:gridCol w:w="4890"/>
      </w:tblGrid>
      <w:tr w:rsidR="00C662DC" w14:paraId="03E0B464" w14:textId="77777777" w:rsidTr="00C662DC">
        <w:tc>
          <w:tcPr>
            <w:tcW w:w="5097" w:type="dxa"/>
          </w:tcPr>
          <w:p w14:paraId="2231667B" w14:textId="77777777" w:rsidR="00C662DC" w:rsidRDefault="00C662DC" w:rsidP="00C662DC">
            <w:pPr>
              <w:spacing w:line="288" w:lineRule="auto"/>
              <w:ind w:firstLine="0"/>
              <w:contextualSpacing/>
              <w:rPr>
                <w:b/>
                <w:szCs w:val="22"/>
                <w:lang w:eastAsia="en-US" w:bidi="en-US"/>
              </w:rPr>
            </w:pPr>
            <w:r w:rsidRPr="000604DE">
              <w:rPr>
                <w:b/>
                <w:szCs w:val="22"/>
                <w:lang w:eastAsia="en-US" w:bidi="en-US"/>
              </w:rPr>
              <w:t>Заказчик</w:t>
            </w:r>
          </w:p>
        </w:tc>
        <w:tc>
          <w:tcPr>
            <w:tcW w:w="5098" w:type="dxa"/>
          </w:tcPr>
          <w:p w14:paraId="5C354D3B" w14:textId="77777777" w:rsidR="00C662DC" w:rsidRDefault="00C662DC" w:rsidP="00412D61">
            <w:pPr>
              <w:spacing w:line="288" w:lineRule="auto"/>
              <w:contextualSpacing/>
              <w:rPr>
                <w:b/>
                <w:szCs w:val="22"/>
                <w:lang w:eastAsia="en-US" w:bidi="en-US"/>
              </w:rPr>
            </w:pPr>
            <w:r w:rsidRPr="000604DE">
              <w:rPr>
                <w:b/>
                <w:szCs w:val="22"/>
                <w:lang w:eastAsia="en-US" w:bidi="en-US"/>
              </w:rPr>
              <w:t>Исполнитель</w:t>
            </w:r>
          </w:p>
        </w:tc>
      </w:tr>
      <w:tr w:rsidR="00C662DC" w14:paraId="4B878A57" w14:textId="77777777" w:rsidTr="00C662DC">
        <w:tc>
          <w:tcPr>
            <w:tcW w:w="5097" w:type="dxa"/>
          </w:tcPr>
          <w:p w14:paraId="1DC76232" w14:textId="77777777" w:rsidR="00C662DC" w:rsidRDefault="00C662DC" w:rsidP="00C662DC">
            <w:pPr>
              <w:spacing w:line="240" w:lineRule="auto"/>
              <w:ind w:firstLine="0"/>
              <w:contextualSpacing/>
              <w:rPr>
                <w:szCs w:val="22"/>
                <w:lang w:eastAsia="en-US" w:bidi="en-US"/>
              </w:rPr>
            </w:pPr>
            <w:r w:rsidRPr="000604DE">
              <w:rPr>
                <w:szCs w:val="22"/>
                <w:lang w:eastAsia="en-US" w:bidi="en-US"/>
              </w:rPr>
              <w:t xml:space="preserve">Заместитель генерального </w:t>
            </w:r>
            <w:r>
              <w:rPr>
                <w:szCs w:val="22"/>
                <w:lang w:eastAsia="en-US" w:bidi="en-US"/>
              </w:rPr>
              <w:t>директора</w:t>
            </w:r>
          </w:p>
          <w:p w14:paraId="050ECDF7" w14:textId="77777777" w:rsidR="00C662DC" w:rsidRPr="000604DE" w:rsidRDefault="00C662DC" w:rsidP="00C662DC">
            <w:pPr>
              <w:spacing w:line="240" w:lineRule="auto"/>
              <w:ind w:firstLine="0"/>
              <w:contextualSpacing/>
              <w:rPr>
                <w:szCs w:val="22"/>
                <w:lang w:eastAsia="en-US" w:bidi="en-US"/>
              </w:rPr>
            </w:pPr>
            <w:r w:rsidRPr="000604DE">
              <w:rPr>
                <w:szCs w:val="22"/>
                <w:lang w:eastAsia="en-US" w:bidi="en-US"/>
              </w:rPr>
              <w:t>по техническим вопросам и</w:t>
            </w:r>
            <w:r w:rsidRPr="000604DE">
              <w:rPr>
                <w:szCs w:val="22"/>
                <w:lang w:eastAsia="en-US" w:bidi="en-US"/>
              </w:rPr>
              <w:tab/>
            </w:r>
            <w:r w:rsidRPr="000604DE">
              <w:rPr>
                <w:szCs w:val="22"/>
                <w:lang w:eastAsia="en-US" w:bidi="en-US"/>
              </w:rPr>
              <w:tab/>
            </w:r>
          </w:p>
          <w:p w14:paraId="2400403E" w14:textId="77777777" w:rsidR="00C662DC" w:rsidRPr="000604DE" w:rsidRDefault="00C662DC" w:rsidP="00C662DC">
            <w:pPr>
              <w:spacing w:line="240" w:lineRule="auto"/>
              <w:ind w:firstLine="0"/>
              <w:contextualSpacing/>
              <w:rPr>
                <w:szCs w:val="22"/>
                <w:lang w:eastAsia="en-US" w:bidi="en-US"/>
              </w:rPr>
            </w:pPr>
            <w:r w:rsidRPr="000604DE">
              <w:rPr>
                <w:szCs w:val="22"/>
                <w:lang w:eastAsia="en-US" w:bidi="en-US"/>
              </w:rPr>
              <w:t>информационным технологиям</w:t>
            </w:r>
          </w:p>
          <w:p w14:paraId="5E751FA4" w14:textId="38AD5740" w:rsidR="00C662DC" w:rsidRDefault="00C662DC" w:rsidP="00C662DC">
            <w:pPr>
              <w:spacing w:line="240" w:lineRule="auto"/>
              <w:ind w:firstLine="0"/>
              <w:contextualSpacing/>
              <w:rPr>
                <w:b/>
                <w:szCs w:val="22"/>
                <w:lang w:eastAsia="en-US" w:bidi="en-US"/>
              </w:rPr>
            </w:pPr>
            <w:r w:rsidRPr="000604DE">
              <w:rPr>
                <w:szCs w:val="22"/>
                <w:lang w:eastAsia="en-US" w:bidi="en-US"/>
              </w:rPr>
              <w:t>ПАО «Самараэнерго»</w:t>
            </w:r>
          </w:p>
        </w:tc>
        <w:tc>
          <w:tcPr>
            <w:tcW w:w="5098" w:type="dxa"/>
          </w:tcPr>
          <w:p w14:paraId="4E4BC313" w14:textId="77777777" w:rsidR="00C662DC" w:rsidRDefault="00C662DC" w:rsidP="00412D61">
            <w:pPr>
              <w:spacing w:line="288" w:lineRule="auto"/>
              <w:contextualSpacing/>
              <w:rPr>
                <w:b/>
                <w:szCs w:val="22"/>
                <w:lang w:eastAsia="en-US" w:bidi="en-US"/>
              </w:rPr>
            </w:pPr>
          </w:p>
        </w:tc>
      </w:tr>
      <w:tr w:rsidR="00C662DC" w14:paraId="73541927" w14:textId="77777777" w:rsidTr="00C662DC">
        <w:trPr>
          <w:trHeight w:val="1154"/>
        </w:trPr>
        <w:tc>
          <w:tcPr>
            <w:tcW w:w="5097" w:type="dxa"/>
          </w:tcPr>
          <w:p w14:paraId="224B33F7" w14:textId="77777777" w:rsidR="00C662DC" w:rsidRDefault="00C662DC" w:rsidP="00C662DC">
            <w:pPr>
              <w:spacing w:line="288" w:lineRule="auto"/>
              <w:contextualSpacing/>
              <w:rPr>
                <w:szCs w:val="22"/>
                <w:lang w:eastAsia="en-US" w:bidi="en-US"/>
              </w:rPr>
            </w:pPr>
          </w:p>
          <w:p w14:paraId="319D3506" w14:textId="77777777" w:rsidR="00C662DC" w:rsidRDefault="00C662DC" w:rsidP="00C662DC">
            <w:pPr>
              <w:spacing w:line="288" w:lineRule="auto"/>
              <w:ind w:firstLine="0"/>
              <w:contextualSpacing/>
              <w:rPr>
                <w:szCs w:val="22"/>
                <w:lang w:eastAsia="en-US" w:bidi="en-US"/>
              </w:rPr>
            </w:pPr>
            <w:r>
              <w:rPr>
                <w:szCs w:val="22"/>
                <w:lang w:eastAsia="en-US" w:bidi="en-US"/>
              </w:rPr>
              <w:t>__</w:t>
            </w:r>
            <w:r w:rsidRPr="000604DE">
              <w:rPr>
                <w:szCs w:val="22"/>
                <w:lang w:eastAsia="en-US" w:bidi="en-US"/>
              </w:rPr>
              <w:t>__________________</w:t>
            </w:r>
            <w:proofErr w:type="gramStart"/>
            <w:r w:rsidRPr="000604DE">
              <w:rPr>
                <w:szCs w:val="22"/>
                <w:lang w:eastAsia="en-US" w:bidi="en-US"/>
              </w:rPr>
              <w:t>_  Р.Л.</w:t>
            </w:r>
            <w:proofErr w:type="gramEnd"/>
            <w:r w:rsidRPr="000604DE">
              <w:rPr>
                <w:szCs w:val="22"/>
                <w:lang w:eastAsia="en-US" w:bidi="en-US"/>
              </w:rPr>
              <w:t xml:space="preserve"> </w:t>
            </w:r>
            <w:r>
              <w:rPr>
                <w:szCs w:val="22"/>
                <w:lang w:eastAsia="en-US" w:bidi="en-US"/>
              </w:rPr>
              <w:t>Шуман</w:t>
            </w:r>
          </w:p>
          <w:p w14:paraId="3D6BDDEF" w14:textId="4816E6B3" w:rsidR="00C662DC" w:rsidRPr="000604DE" w:rsidRDefault="00C662DC" w:rsidP="00C662DC">
            <w:pPr>
              <w:spacing w:line="288" w:lineRule="auto"/>
              <w:ind w:firstLine="0"/>
              <w:contextualSpacing/>
              <w:rPr>
                <w:szCs w:val="22"/>
                <w:lang w:eastAsia="en-US" w:bidi="en-US"/>
              </w:rPr>
            </w:pPr>
            <w:r w:rsidRPr="00C662DC">
              <w:rPr>
                <w:szCs w:val="22"/>
                <w:lang w:eastAsia="en-US" w:bidi="en-US"/>
              </w:rPr>
              <w:t>м. п.</w:t>
            </w:r>
            <w:r w:rsidRPr="00C662DC">
              <w:rPr>
                <w:szCs w:val="22"/>
                <w:lang w:eastAsia="en-US" w:bidi="en-US"/>
              </w:rPr>
              <w:tab/>
            </w:r>
            <w:r w:rsidRPr="000604DE">
              <w:rPr>
                <w:szCs w:val="22"/>
                <w:lang w:eastAsia="en-US" w:bidi="en-US"/>
              </w:rPr>
              <w:tab/>
            </w:r>
            <w:r w:rsidRPr="000604DE">
              <w:rPr>
                <w:szCs w:val="22"/>
                <w:lang w:eastAsia="en-US" w:bidi="en-US"/>
              </w:rPr>
              <w:tab/>
            </w:r>
          </w:p>
        </w:tc>
        <w:tc>
          <w:tcPr>
            <w:tcW w:w="5098" w:type="dxa"/>
          </w:tcPr>
          <w:p w14:paraId="28E5C867" w14:textId="77777777" w:rsidR="00C662DC" w:rsidRDefault="00C662DC" w:rsidP="00412D61">
            <w:pPr>
              <w:spacing w:line="288" w:lineRule="auto"/>
              <w:contextualSpacing/>
              <w:rPr>
                <w:szCs w:val="24"/>
              </w:rPr>
            </w:pPr>
          </w:p>
          <w:p w14:paraId="33F91200" w14:textId="77777777" w:rsidR="00C662DC" w:rsidRDefault="00C662DC" w:rsidP="00C662DC">
            <w:pPr>
              <w:spacing w:line="240" w:lineRule="auto"/>
              <w:ind w:firstLine="0"/>
              <w:contextualSpacing/>
              <w:rPr>
                <w:szCs w:val="22"/>
                <w:lang w:eastAsia="en-US" w:bidi="en-US"/>
              </w:rPr>
            </w:pPr>
            <w:r>
              <w:rPr>
                <w:szCs w:val="22"/>
                <w:lang w:eastAsia="en-US" w:bidi="en-US"/>
              </w:rPr>
              <w:t>__</w:t>
            </w:r>
            <w:r w:rsidRPr="000604DE">
              <w:rPr>
                <w:szCs w:val="22"/>
                <w:lang w:eastAsia="en-US" w:bidi="en-US"/>
              </w:rPr>
              <w:t xml:space="preserve">___________________  </w:t>
            </w:r>
            <w:r w:rsidRPr="000604DE">
              <w:rPr>
                <w:szCs w:val="22"/>
                <w:lang w:eastAsia="en-US" w:bidi="en-US"/>
              </w:rPr>
              <w:tab/>
            </w:r>
            <w:r w:rsidRPr="000604DE">
              <w:rPr>
                <w:szCs w:val="22"/>
                <w:lang w:eastAsia="en-US" w:bidi="en-US"/>
              </w:rPr>
              <w:tab/>
            </w:r>
            <w:r w:rsidRPr="00C662DC">
              <w:rPr>
                <w:szCs w:val="22"/>
                <w:lang w:eastAsia="en-US" w:bidi="en-US"/>
              </w:rPr>
              <w:t xml:space="preserve">    </w:t>
            </w:r>
          </w:p>
          <w:p w14:paraId="6E2DEFC4" w14:textId="63BBBAC5" w:rsidR="00C662DC" w:rsidRPr="004952A9" w:rsidRDefault="00C662DC" w:rsidP="00C662DC">
            <w:pPr>
              <w:spacing w:line="240" w:lineRule="auto"/>
              <w:ind w:firstLine="0"/>
              <w:contextualSpacing/>
              <w:rPr>
                <w:szCs w:val="24"/>
              </w:rPr>
            </w:pPr>
            <w:r w:rsidRPr="00C662DC">
              <w:rPr>
                <w:szCs w:val="22"/>
                <w:lang w:eastAsia="en-US" w:bidi="en-US"/>
              </w:rPr>
              <w:t>м. п.</w:t>
            </w:r>
            <w:r w:rsidRPr="00C662DC">
              <w:rPr>
                <w:szCs w:val="22"/>
                <w:lang w:eastAsia="en-US" w:bidi="en-US"/>
              </w:rPr>
              <w:tab/>
            </w:r>
            <w:r w:rsidRPr="000604DE">
              <w:rPr>
                <w:szCs w:val="22"/>
                <w:lang w:eastAsia="en-US" w:bidi="en-US"/>
              </w:rPr>
              <w:tab/>
            </w:r>
          </w:p>
        </w:tc>
      </w:tr>
    </w:tbl>
    <w:p w14:paraId="6115F08A" w14:textId="77777777" w:rsidR="00C662DC" w:rsidRPr="008339EB" w:rsidRDefault="00C662DC" w:rsidP="00C662DC">
      <w:pPr>
        <w:pStyle w:val="Default"/>
        <w:jc w:val="both"/>
        <w:rPr>
          <w:rFonts w:ascii="Times New Roman" w:hAnsi="Times New Roman" w:cs="Times New Roman"/>
        </w:rPr>
        <w:sectPr w:rsidR="00C662DC" w:rsidRPr="008339EB" w:rsidSect="00C662DC">
          <w:pgSz w:w="11906" w:h="16838"/>
          <w:pgMar w:top="1134" w:right="850" w:bottom="1134" w:left="1276" w:header="0" w:footer="0" w:gutter="0"/>
          <w:cols w:space="720"/>
          <w:formProt w:val="0"/>
          <w:docGrid w:linePitch="360"/>
        </w:sectPr>
      </w:pPr>
      <w:bookmarkStart w:id="1" w:name="_GoBack"/>
      <w:bookmarkEnd w:id="1"/>
    </w:p>
    <w:p w14:paraId="64CDDF4C" w14:textId="7E5481A5" w:rsidR="007C0937" w:rsidRDefault="007C0937" w:rsidP="007C0937">
      <w:pPr>
        <w:spacing w:line="240" w:lineRule="auto"/>
        <w:jc w:val="right"/>
        <w:rPr>
          <w:sz w:val="22"/>
        </w:rPr>
      </w:pPr>
      <w:r w:rsidRPr="00C30382">
        <w:rPr>
          <w:sz w:val="22"/>
        </w:rPr>
        <w:lastRenderedPageBreak/>
        <w:t>Приложение №</w:t>
      </w:r>
      <w:r>
        <w:rPr>
          <w:sz w:val="22"/>
        </w:rPr>
        <w:t xml:space="preserve"> 1</w:t>
      </w:r>
      <w:r w:rsidRPr="00C30382">
        <w:rPr>
          <w:sz w:val="22"/>
        </w:rPr>
        <w:t xml:space="preserve"> </w:t>
      </w:r>
      <w:r>
        <w:rPr>
          <w:sz w:val="22"/>
        </w:rPr>
        <w:t xml:space="preserve">к </w:t>
      </w:r>
      <w:r w:rsidRPr="00906E20">
        <w:rPr>
          <w:sz w:val="22"/>
        </w:rPr>
        <w:t>Приложени</w:t>
      </w:r>
      <w:r>
        <w:rPr>
          <w:sz w:val="22"/>
        </w:rPr>
        <w:t>ю</w:t>
      </w:r>
      <w:r w:rsidRPr="00906E20">
        <w:rPr>
          <w:sz w:val="22"/>
        </w:rPr>
        <w:t xml:space="preserve"> </w:t>
      </w:r>
      <w:r>
        <w:rPr>
          <w:sz w:val="22"/>
        </w:rPr>
        <w:t xml:space="preserve">№ </w:t>
      </w:r>
      <w:r w:rsidR="00A639A4">
        <w:rPr>
          <w:sz w:val="22"/>
        </w:rPr>
        <w:t>5</w:t>
      </w:r>
    </w:p>
    <w:p w14:paraId="48FC6517" w14:textId="77777777" w:rsidR="007C0937" w:rsidRPr="005157F9" w:rsidRDefault="007C0937" w:rsidP="007C0937">
      <w:pPr>
        <w:spacing w:line="240" w:lineRule="auto"/>
        <w:jc w:val="right"/>
        <w:rPr>
          <w:sz w:val="22"/>
        </w:rPr>
      </w:pPr>
      <w:r w:rsidRPr="005157F9">
        <w:rPr>
          <w:sz w:val="22"/>
        </w:rPr>
        <w:t>Соглашение об обеспечении информационной безопасности</w:t>
      </w:r>
    </w:p>
    <w:p w14:paraId="1E3960F6" w14:textId="705AB990" w:rsidR="00C34E9A" w:rsidRPr="008339EB" w:rsidRDefault="007C0937" w:rsidP="007C0937">
      <w:pPr>
        <w:ind w:left="7079" w:firstLine="1"/>
        <w:jc w:val="center"/>
        <w:rPr>
          <w:bCs/>
          <w:sz w:val="28"/>
          <w:szCs w:val="28"/>
        </w:rPr>
      </w:pPr>
      <w:r>
        <w:rPr>
          <w:sz w:val="22"/>
        </w:rPr>
        <w:t xml:space="preserve">       </w:t>
      </w:r>
      <w:r w:rsidR="001C4BD9">
        <w:rPr>
          <w:sz w:val="22"/>
        </w:rPr>
        <w:tab/>
      </w:r>
      <w:r w:rsidR="001C4BD9">
        <w:rPr>
          <w:sz w:val="22"/>
        </w:rPr>
        <w:tab/>
      </w:r>
      <w:r w:rsidR="001C4BD9">
        <w:rPr>
          <w:sz w:val="22"/>
        </w:rPr>
        <w:tab/>
      </w:r>
      <w:r w:rsidR="001C4BD9">
        <w:rPr>
          <w:sz w:val="22"/>
        </w:rPr>
        <w:tab/>
        <w:t xml:space="preserve">     </w:t>
      </w:r>
      <w:r>
        <w:rPr>
          <w:sz w:val="22"/>
        </w:rPr>
        <w:t>к Договору № _____ от __________ 202</w:t>
      </w:r>
      <w:r w:rsidR="001C4BD9">
        <w:rPr>
          <w:sz w:val="22"/>
        </w:rPr>
        <w:t>__</w:t>
      </w:r>
      <w:r>
        <w:rPr>
          <w:sz w:val="22"/>
        </w:rPr>
        <w:t>года</w:t>
      </w:r>
    </w:p>
    <w:p w14:paraId="1A49909D" w14:textId="77777777" w:rsidR="00C34E9A" w:rsidRPr="008339EB" w:rsidRDefault="00C34E9A">
      <w:pPr>
        <w:jc w:val="center"/>
        <w:rPr>
          <w:bCs/>
          <w:sz w:val="28"/>
          <w:szCs w:val="28"/>
        </w:rPr>
      </w:pPr>
    </w:p>
    <w:p w14:paraId="133DA94F" w14:textId="77777777" w:rsidR="00C34E9A" w:rsidRPr="008339EB" w:rsidRDefault="00C34E9A">
      <w:pPr>
        <w:jc w:val="center"/>
        <w:rPr>
          <w:bCs/>
          <w:sz w:val="28"/>
          <w:szCs w:val="28"/>
        </w:rPr>
      </w:pPr>
    </w:p>
    <w:p w14:paraId="3F95001C" w14:textId="77777777" w:rsidR="00C34E9A" w:rsidRPr="008339EB" w:rsidRDefault="00E15B20" w:rsidP="00E15B20">
      <w:pPr>
        <w:ind w:firstLine="0"/>
        <w:jc w:val="center"/>
        <w:rPr>
          <w:b/>
          <w:sz w:val="32"/>
          <w:szCs w:val="32"/>
        </w:rPr>
      </w:pPr>
      <w:r w:rsidRPr="008339EB">
        <w:rPr>
          <w:b/>
          <w:sz w:val="32"/>
          <w:szCs w:val="32"/>
        </w:rPr>
        <w:t>ЖУРНАЛ</w:t>
      </w:r>
    </w:p>
    <w:p w14:paraId="523205CB" w14:textId="77777777" w:rsidR="00C34E9A" w:rsidRPr="008339EB" w:rsidRDefault="00C34E9A" w:rsidP="00E15B20">
      <w:pPr>
        <w:ind w:firstLine="0"/>
        <w:jc w:val="center"/>
        <w:rPr>
          <w:b/>
          <w:sz w:val="32"/>
          <w:szCs w:val="32"/>
        </w:rPr>
      </w:pPr>
    </w:p>
    <w:p w14:paraId="64150B7E" w14:textId="77777777" w:rsidR="00C34E9A" w:rsidRPr="008339EB" w:rsidRDefault="00E15B20" w:rsidP="00E15B20">
      <w:pPr>
        <w:ind w:firstLine="0"/>
        <w:jc w:val="center"/>
        <w:rPr>
          <w:b/>
          <w:sz w:val="32"/>
          <w:szCs w:val="32"/>
        </w:rPr>
      </w:pPr>
      <w:r w:rsidRPr="008339EB">
        <w:rPr>
          <w:b/>
          <w:sz w:val="32"/>
          <w:szCs w:val="32"/>
        </w:rPr>
        <w:t>инструктажа по</w:t>
      </w:r>
    </w:p>
    <w:p w14:paraId="1666DD4F" w14:textId="77777777" w:rsidR="00C34E9A" w:rsidRPr="008339EB" w:rsidRDefault="00E15B20" w:rsidP="00E15B20">
      <w:pPr>
        <w:ind w:firstLine="0"/>
        <w:jc w:val="center"/>
        <w:rPr>
          <w:b/>
          <w:sz w:val="32"/>
          <w:szCs w:val="32"/>
        </w:rPr>
      </w:pPr>
      <w:r w:rsidRPr="008339EB">
        <w:rPr>
          <w:b/>
          <w:sz w:val="32"/>
          <w:szCs w:val="32"/>
        </w:rPr>
        <w:t>информационной безопасности</w:t>
      </w:r>
    </w:p>
    <w:p w14:paraId="0344CED5" w14:textId="77777777" w:rsidR="00C34E9A" w:rsidRPr="008339EB" w:rsidRDefault="00E15B20" w:rsidP="00E15B20">
      <w:pPr>
        <w:ind w:firstLine="0"/>
        <w:jc w:val="center"/>
        <w:rPr>
          <w:b/>
          <w:sz w:val="32"/>
          <w:szCs w:val="32"/>
        </w:rPr>
      </w:pPr>
      <w:r w:rsidRPr="008339EB">
        <w:rPr>
          <w:b/>
          <w:sz w:val="32"/>
          <w:szCs w:val="32"/>
        </w:rPr>
        <w:t>критической информационной инфраструктуры</w:t>
      </w:r>
    </w:p>
    <w:p w14:paraId="01BF7E86" w14:textId="77777777" w:rsidR="00C34E9A" w:rsidRPr="008339EB" w:rsidRDefault="00E15B20" w:rsidP="00E15B20">
      <w:pPr>
        <w:ind w:firstLine="0"/>
        <w:jc w:val="center"/>
        <w:rPr>
          <w:b/>
          <w:sz w:val="32"/>
          <w:szCs w:val="32"/>
        </w:rPr>
      </w:pPr>
      <w:r w:rsidRPr="008339EB">
        <w:rPr>
          <w:b/>
          <w:sz w:val="32"/>
          <w:szCs w:val="32"/>
        </w:rPr>
        <w:t>ПАО «Самараэнерго»</w:t>
      </w:r>
    </w:p>
    <w:p w14:paraId="2A65968D" w14:textId="77777777" w:rsidR="00C34E9A" w:rsidRPr="008339EB" w:rsidRDefault="00C34E9A">
      <w:pPr>
        <w:jc w:val="right"/>
        <w:rPr>
          <w:sz w:val="28"/>
          <w:szCs w:val="28"/>
        </w:rPr>
      </w:pPr>
    </w:p>
    <w:p w14:paraId="164D6EB8" w14:textId="77777777" w:rsidR="00C34E9A" w:rsidRPr="008339EB" w:rsidRDefault="00C34E9A"/>
    <w:p w14:paraId="339D5054" w14:textId="77777777" w:rsidR="00C34E9A" w:rsidRPr="008339EB" w:rsidRDefault="00C34E9A"/>
    <w:p w14:paraId="351F64EF" w14:textId="77777777" w:rsidR="00C34E9A" w:rsidRPr="008339EB" w:rsidRDefault="00C34E9A">
      <w:pPr>
        <w:jc w:val="center"/>
      </w:pPr>
    </w:p>
    <w:p w14:paraId="106FE411" w14:textId="77777777" w:rsidR="00C34E9A" w:rsidRPr="008339EB" w:rsidRDefault="00C34E9A">
      <w:pPr>
        <w:jc w:val="center"/>
      </w:pPr>
    </w:p>
    <w:p w14:paraId="2F8D1F57" w14:textId="77777777" w:rsidR="00C34E9A" w:rsidRPr="008339EB" w:rsidRDefault="00C34E9A">
      <w:pPr>
        <w:jc w:val="center"/>
      </w:pPr>
    </w:p>
    <w:p w14:paraId="53F82B2A" w14:textId="77777777" w:rsidR="00C34E9A" w:rsidRPr="008339EB" w:rsidRDefault="00C34E9A">
      <w:pPr>
        <w:jc w:val="center"/>
      </w:pPr>
    </w:p>
    <w:p w14:paraId="729CCCF0" w14:textId="77777777" w:rsidR="00C34E9A" w:rsidRPr="008339EB" w:rsidRDefault="00C34E9A">
      <w:pPr>
        <w:jc w:val="center"/>
      </w:pPr>
    </w:p>
    <w:p w14:paraId="046EF57F" w14:textId="77777777" w:rsidR="00C34E9A" w:rsidRPr="008339EB" w:rsidRDefault="00C34E9A">
      <w:pPr>
        <w:jc w:val="center"/>
      </w:pPr>
    </w:p>
    <w:p w14:paraId="2FCCC89A" w14:textId="2C2DCF47" w:rsidR="00C34E9A" w:rsidRPr="00E15B20" w:rsidRDefault="00E15B20">
      <w:pPr>
        <w:pStyle w:val="af0"/>
        <w:jc w:val="center"/>
        <w:rPr>
          <w:b/>
          <w:sz w:val="28"/>
          <w:szCs w:val="28"/>
          <w:lang w:val="ru-RU"/>
        </w:rPr>
      </w:pPr>
      <w:r w:rsidRPr="00E15B20">
        <w:rPr>
          <w:b/>
          <w:sz w:val="28"/>
          <w:szCs w:val="28"/>
          <w:lang w:val="ru-RU"/>
        </w:rPr>
        <w:t>Самара</w:t>
      </w:r>
      <w:r w:rsidRPr="00E15B20">
        <w:rPr>
          <w:b/>
          <w:sz w:val="28"/>
          <w:szCs w:val="28"/>
        </w:rPr>
        <w:t xml:space="preserve"> 20</w:t>
      </w:r>
      <w:r w:rsidRPr="00E15B20">
        <w:rPr>
          <w:b/>
          <w:sz w:val="28"/>
          <w:szCs w:val="28"/>
          <w:lang w:val="ru-RU"/>
        </w:rPr>
        <w:t>2</w:t>
      </w:r>
      <w:r w:rsidR="00557FCF">
        <w:rPr>
          <w:b/>
          <w:sz w:val="28"/>
          <w:szCs w:val="28"/>
          <w:lang w:val="ru-RU"/>
        </w:rPr>
        <w:t>6</w:t>
      </w:r>
    </w:p>
    <w:tbl>
      <w:tblPr>
        <w:tblW w:w="14709" w:type="dxa"/>
        <w:tblLayout w:type="fixed"/>
        <w:tblCellMar>
          <w:top w:w="57" w:type="dxa"/>
          <w:bottom w:w="57" w:type="dxa"/>
        </w:tblCellMar>
        <w:tblLook w:val="04A0" w:firstRow="1" w:lastRow="0" w:firstColumn="1" w:lastColumn="0" w:noHBand="0" w:noVBand="1"/>
      </w:tblPr>
      <w:tblGrid>
        <w:gridCol w:w="374"/>
        <w:gridCol w:w="1296"/>
        <w:gridCol w:w="1416"/>
        <w:gridCol w:w="2268"/>
        <w:gridCol w:w="2693"/>
        <w:gridCol w:w="2127"/>
        <w:gridCol w:w="2270"/>
        <w:gridCol w:w="2265"/>
      </w:tblGrid>
      <w:tr w:rsidR="00C34E9A" w:rsidRPr="008339EB" w14:paraId="2E8533E5" w14:textId="77777777">
        <w:trPr>
          <w:trHeight w:val="219"/>
          <w:tblHeader/>
        </w:trPr>
        <w:tc>
          <w:tcPr>
            <w:tcW w:w="373" w:type="dxa"/>
            <w:vMerge w:val="restart"/>
            <w:tcBorders>
              <w:top w:val="single" w:sz="4" w:space="0" w:color="000000"/>
              <w:left w:val="single" w:sz="4" w:space="0" w:color="000000"/>
              <w:bottom w:val="single" w:sz="4" w:space="0" w:color="000000"/>
              <w:right w:val="single" w:sz="4" w:space="0" w:color="000000"/>
            </w:tcBorders>
            <w:vAlign w:val="center"/>
          </w:tcPr>
          <w:p w14:paraId="5E389003" w14:textId="77777777" w:rsidR="00C34E9A" w:rsidRPr="008339EB" w:rsidRDefault="00E15B20">
            <w:pPr>
              <w:pStyle w:val="ConsPlusNonformat"/>
              <w:ind w:left="-142" w:right="-108"/>
              <w:jc w:val="center"/>
              <w:rPr>
                <w:rFonts w:ascii="Times New Roman" w:hAnsi="Times New Roman" w:cs="Times New Roman"/>
              </w:rPr>
            </w:pPr>
            <w:r w:rsidRPr="008339EB">
              <w:rPr>
                <w:rFonts w:ascii="Times New Roman" w:hAnsi="Times New Roman" w:cs="Times New Roman"/>
              </w:rPr>
              <w:lastRenderedPageBreak/>
              <w:t>№</w:t>
            </w:r>
          </w:p>
          <w:p w14:paraId="3AF9BBA6" w14:textId="77777777" w:rsidR="00C34E9A" w:rsidRPr="008339EB" w:rsidRDefault="00E15B20">
            <w:pPr>
              <w:pStyle w:val="ConsPlusNonformat"/>
              <w:ind w:left="-142" w:right="-108"/>
              <w:jc w:val="center"/>
              <w:rPr>
                <w:rFonts w:ascii="Times New Roman" w:hAnsi="Times New Roman" w:cs="Times New Roman"/>
              </w:rPr>
            </w:pPr>
            <w:r w:rsidRPr="008339EB">
              <w:rPr>
                <w:rFonts w:ascii="Times New Roman" w:hAnsi="Times New Roman" w:cs="Times New Roman"/>
              </w:rPr>
              <w:t>п/п</w:t>
            </w:r>
          </w:p>
        </w:tc>
        <w:tc>
          <w:tcPr>
            <w:tcW w:w="1295" w:type="dxa"/>
            <w:vMerge w:val="restart"/>
            <w:tcBorders>
              <w:top w:val="single" w:sz="4" w:space="0" w:color="000000"/>
              <w:left w:val="single" w:sz="4" w:space="0" w:color="000000"/>
              <w:bottom w:val="single" w:sz="4" w:space="0" w:color="000000"/>
              <w:right w:val="single" w:sz="4" w:space="0" w:color="000000"/>
            </w:tcBorders>
            <w:vAlign w:val="center"/>
          </w:tcPr>
          <w:p w14:paraId="19A0B31D" w14:textId="77777777" w:rsidR="00C34E9A" w:rsidRPr="008339EB" w:rsidRDefault="00E15B20">
            <w:pPr>
              <w:pStyle w:val="ConsPlusNonformat"/>
              <w:ind w:left="-142" w:right="-108"/>
              <w:jc w:val="center"/>
              <w:rPr>
                <w:rFonts w:ascii="Times New Roman" w:hAnsi="Times New Roman" w:cs="Times New Roman"/>
              </w:rPr>
            </w:pPr>
            <w:r w:rsidRPr="008339EB">
              <w:rPr>
                <w:rFonts w:ascii="Times New Roman" w:hAnsi="Times New Roman" w:cs="Times New Roman"/>
              </w:rPr>
              <w:t>Тип</w:t>
            </w:r>
          </w:p>
          <w:p w14:paraId="450410EA" w14:textId="77777777" w:rsidR="00C34E9A" w:rsidRPr="008339EB" w:rsidRDefault="00E15B20">
            <w:pPr>
              <w:pStyle w:val="ConsPlusNonformat"/>
              <w:ind w:left="-142" w:right="-108"/>
              <w:jc w:val="center"/>
              <w:rPr>
                <w:rFonts w:ascii="Times New Roman" w:hAnsi="Times New Roman" w:cs="Times New Roman"/>
              </w:rPr>
            </w:pPr>
            <w:r w:rsidRPr="008339EB">
              <w:rPr>
                <w:rFonts w:ascii="Times New Roman" w:hAnsi="Times New Roman" w:cs="Times New Roman"/>
              </w:rPr>
              <w:t>инструктажа</w:t>
            </w:r>
          </w:p>
        </w:tc>
        <w:tc>
          <w:tcPr>
            <w:tcW w:w="1416" w:type="dxa"/>
            <w:vMerge w:val="restart"/>
            <w:tcBorders>
              <w:top w:val="single" w:sz="4" w:space="0" w:color="000000"/>
              <w:left w:val="single" w:sz="4" w:space="0" w:color="000000"/>
              <w:bottom w:val="single" w:sz="4" w:space="0" w:color="000000"/>
              <w:right w:val="single" w:sz="4" w:space="0" w:color="000000"/>
            </w:tcBorders>
            <w:vAlign w:val="center"/>
          </w:tcPr>
          <w:p w14:paraId="4809AF62" w14:textId="77777777" w:rsidR="00C34E9A" w:rsidRPr="008339EB" w:rsidRDefault="00E15B20">
            <w:pPr>
              <w:pStyle w:val="ConsPlusNonformat"/>
              <w:ind w:left="-108" w:right="-108"/>
              <w:jc w:val="center"/>
              <w:rPr>
                <w:rFonts w:ascii="Times New Roman" w:hAnsi="Times New Roman" w:cs="Times New Roman"/>
              </w:rPr>
            </w:pPr>
            <w:r w:rsidRPr="008339EB">
              <w:rPr>
                <w:rFonts w:ascii="Times New Roman" w:hAnsi="Times New Roman" w:cs="Times New Roman"/>
              </w:rPr>
              <w:t>Дата инструктажа</w:t>
            </w:r>
          </w:p>
        </w:tc>
        <w:tc>
          <w:tcPr>
            <w:tcW w:w="2268" w:type="dxa"/>
            <w:vMerge w:val="restart"/>
            <w:tcBorders>
              <w:top w:val="single" w:sz="4" w:space="0" w:color="000000"/>
              <w:left w:val="single" w:sz="4" w:space="0" w:color="000000"/>
              <w:bottom w:val="single" w:sz="4" w:space="0" w:color="000000"/>
              <w:right w:val="single" w:sz="4" w:space="0" w:color="000000"/>
            </w:tcBorders>
            <w:vAlign w:val="center"/>
          </w:tcPr>
          <w:p w14:paraId="369A1C4B" w14:textId="77777777" w:rsidR="00C34E9A" w:rsidRPr="008339EB" w:rsidRDefault="00E15B20">
            <w:pPr>
              <w:pStyle w:val="ConsPlusNonformat"/>
              <w:ind w:left="-108" w:right="-108"/>
              <w:jc w:val="center"/>
              <w:rPr>
                <w:rFonts w:ascii="Times New Roman" w:hAnsi="Times New Roman" w:cs="Times New Roman"/>
              </w:rPr>
            </w:pPr>
            <w:r w:rsidRPr="008339EB">
              <w:rPr>
                <w:rFonts w:ascii="Times New Roman" w:hAnsi="Times New Roman" w:cs="Times New Roman"/>
              </w:rPr>
              <w:t>ФИО лица,</w:t>
            </w:r>
          </w:p>
          <w:p w14:paraId="513C2CFB" w14:textId="77777777" w:rsidR="00C34E9A" w:rsidRPr="008339EB" w:rsidRDefault="00E15B20">
            <w:pPr>
              <w:pStyle w:val="ConsPlusNonformat"/>
              <w:ind w:left="-108" w:right="-108"/>
              <w:jc w:val="center"/>
              <w:rPr>
                <w:rFonts w:ascii="Times New Roman" w:hAnsi="Times New Roman" w:cs="Times New Roman"/>
              </w:rPr>
            </w:pPr>
            <w:r w:rsidRPr="008339EB">
              <w:rPr>
                <w:rFonts w:ascii="Times New Roman" w:hAnsi="Times New Roman" w:cs="Times New Roman"/>
              </w:rPr>
              <w:t>проходящего</w:t>
            </w:r>
          </w:p>
          <w:p w14:paraId="0C967AD2" w14:textId="77777777" w:rsidR="00C34E9A" w:rsidRPr="008339EB" w:rsidRDefault="00E15B20">
            <w:pPr>
              <w:pStyle w:val="ConsPlusNonformat"/>
              <w:ind w:left="-108" w:right="-108"/>
              <w:jc w:val="center"/>
              <w:rPr>
                <w:rFonts w:ascii="Times New Roman" w:hAnsi="Times New Roman" w:cs="Times New Roman"/>
              </w:rPr>
            </w:pPr>
            <w:r w:rsidRPr="008339EB">
              <w:rPr>
                <w:rFonts w:ascii="Times New Roman" w:hAnsi="Times New Roman" w:cs="Times New Roman"/>
              </w:rPr>
              <w:t>инструктаж</w:t>
            </w:r>
          </w:p>
        </w:tc>
        <w:tc>
          <w:tcPr>
            <w:tcW w:w="2693" w:type="dxa"/>
            <w:vMerge w:val="restart"/>
            <w:tcBorders>
              <w:top w:val="single" w:sz="4" w:space="0" w:color="000000"/>
              <w:left w:val="single" w:sz="4" w:space="0" w:color="000000"/>
              <w:bottom w:val="single" w:sz="4" w:space="0" w:color="000000"/>
              <w:right w:val="single" w:sz="4" w:space="0" w:color="000000"/>
            </w:tcBorders>
            <w:vAlign w:val="center"/>
          </w:tcPr>
          <w:p w14:paraId="03F27168" w14:textId="77777777" w:rsidR="00C34E9A" w:rsidRPr="008339EB" w:rsidRDefault="00E15B20">
            <w:pPr>
              <w:pStyle w:val="ConsPlusNonformat"/>
              <w:ind w:left="-108" w:right="-108"/>
              <w:jc w:val="center"/>
              <w:rPr>
                <w:rFonts w:ascii="Times New Roman" w:hAnsi="Times New Roman" w:cs="Times New Roman"/>
              </w:rPr>
            </w:pPr>
            <w:r w:rsidRPr="008339EB">
              <w:rPr>
                <w:rFonts w:ascii="Times New Roman" w:hAnsi="Times New Roman" w:cs="Times New Roman"/>
              </w:rPr>
              <w:t>ФИО лица,</w:t>
            </w:r>
          </w:p>
          <w:p w14:paraId="06F54F38" w14:textId="77777777" w:rsidR="00C34E9A" w:rsidRPr="008339EB" w:rsidRDefault="00E15B20">
            <w:pPr>
              <w:pStyle w:val="ConsPlusNonformat"/>
              <w:ind w:left="-108" w:right="-108"/>
              <w:jc w:val="center"/>
              <w:rPr>
                <w:rFonts w:ascii="Times New Roman" w:hAnsi="Times New Roman" w:cs="Times New Roman"/>
              </w:rPr>
            </w:pPr>
            <w:r w:rsidRPr="008339EB">
              <w:rPr>
                <w:rFonts w:ascii="Times New Roman" w:hAnsi="Times New Roman" w:cs="Times New Roman"/>
              </w:rPr>
              <w:t>проводящего</w:t>
            </w:r>
          </w:p>
          <w:p w14:paraId="0BECBFCF" w14:textId="77777777" w:rsidR="00C34E9A" w:rsidRPr="008339EB" w:rsidRDefault="00E15B20">
            <w:pPr>
              <w:pStyle w:val="ConsPlusNonformat"/>
              <w:ind w:left="-108" w:right="-108"/>
              <w:jc w:val="center"/>
              <w:rPr>
                <w:rFonts w:ascii="Times New Roman" w:hAnsi="Times New Roman" w:cs="Times New Roman"/>
              </w:rPr>
            </w:pPr>
            <w:r w:rsidRPr="008339EB">
              <w:rPr>
                <w:rFonts w:ascii="Times New Roman" w:hAnsi="Times New Roman" w:cs="Times New Roman"/>
              </w:rPr>
              <w:t>инструктаж</w:t>
            </w:r>
          </w:p>
        </w:tc>
        <w:tc>
          <w:tcPr>
            <w:tcW w:w="4397" w:type="dxa"/>
            <w:gridSpan w:val="2"/>
            <w:tcBorders>
              <w:top w:val="single" w:sz="4" w:space="0" w:color="000000"/>
              <w:left w:val="single" w:sz="4" w:space="0" w:color="000000"/>
              <w:bottom w:val="single" w:sz="4" w:space="0" w:color="000000"/>
              <w:right w:val="single" w:sz="4" w:space="0" w:color="000000"/>
            </w:tcBorders>
            <w:vAlign w:val="center"/>
          </w:tcPr>
          <w:p w14:paraId="14871EFA" w14:textId="77777777" w:rsidR="00C34E9A" w:rsidRPr="008339EB" w:rsidRDefault="00E15B20">
            <w:pPr>
              <w:pStyle w:val="ConsPlusNonformat"/>
              <w:ind w:left="-108" w:right="-108"/>
              <w:jc w:val="center"/>
              <w:rPr>
                <w:rFonts w:ascii="Times New Roman" w:hAnsi="Times New Roman" w:cs="Times New Roman"/>
              </w:rPr>
            </w:pPr>
            <w:r w:rsidRPr="008339EB">
              <w:rPr>
                <w:rFonts w:ascii="Times New Roman" w:hAnsi="Times New Roman" w:cs="Times New Roman"/>
              </w:rPr>
              <w:t>Подписи</w:t>
            </w:r>
          </w:p>
        </w:tc>
        <w:tc>
          <w:tcPr>
            <w:tcW w:w="2265" w:type="dxa"/>
            <w:vMerge w:val="restart"/>
            <w:tcBorders>
              <w:top w:val="single" w:sz="4" w:space="0" w:color="000000"/>
              <w:left w:val="single" w:sz="4" w:space="0" w:color="000000"/>
              <w:bottom w:val="single" w:sz="4" w:space="0" w:color="000000"/>
              <w:right w:val="single" w:sz="4" w:space="0" w:color="000000"/>
            </w:tcBorders>
            <w:vAlign w:val="center"/>
          </w:tcPr>
          <w:p w14:paraId="1EBC07D5" w14:textId="77777777" w:rsidR="00C34E9A" w:rsidRPr="008339EB" w:rsidRDefault="00E15B20">
            <w:pPr>
              <w:pStyle w:val="ConsPlusNonformat"/>
              <w:ind w:left="-108" w:right="-108"/>
              <w:jc w:val="center"/>
              <w:rPr>
                <w:rFonts w:ascii="Times New Roman" w:hAnsi="Times New Roman" w:cs="Times New Roman"/>
              </w:rPr>
            </w:pPr>
            <w:r w:rsidRPr="008339EB">
              <w:rPr>
                <w:rFonts w:ascii="Times New Roman" w:hAnsi="Times New Roman" w:cs="Times New Roman"/>
              </w:rPr>
              <w:t>Примечание</w:t>
            </w:r>
          </w:p>
        </w:tc>
      </w:tr>
      <w:tr w:rsidR="00C34E9A" w:rsidRPr="008339EB" w14:paraId="40778184" w14:textId="77777777">
        <w:trPr>
          <w:trHeight w:val="665"/>
          <w:tblHeader/>
        </w:trPr>
        <w:tc>
          <w:tcPr>
            <w:tcW w:w="373" w:type="dxa"/>
            <w:vMerge/>
            <w:tcBorders>
              <w:top w:val="single" w:sz="4" w:space="0" w:color="000000"/>
              <w:left w:val="single" w:sz="4" w:space="0" w:color="000000"/>
              <w:bottom w:val="single" w:sz="4" w:space="0" w:color="000000"/>
              <w:right w:val="single" w:sz="4" w:space="0" w:color="000000"/>
            </w:tcBorders>
            <w:vAlign w:val="center"/>
          </w:tcPr>
          <w:p w14:paraId="4724B6E7" w14:textId="77777777" w:rsidR="00C34E9A" w:rsidRPr="008339EB" w:rsidRDefault="00C34E9A">
            <w:pPr>
              <w:pStyle w:val="ConsPlusNonformat"/>
              <w:ind w:left="-142" w:right="-108"/>
              <w:jc w:val="center"/>
              <w:rPr>
                <w:rFonts w:ascii="Times New Roman" w:hAnsi="Times New Roman" w:cs="Times New Roman"/>
                <w:sz w:val="22"/>
                <w:szCs w:val="22"/>
              </w:rPr>
            </w:pPr>
          </w:p>
        </w:tc>
        <w:tc>
          <w:tcPr>
            <w:tcW w:w="1295" w:type="dxa"/>
            <w:vMerge/>
            <w:tcBorders>
              <w:top w:val="single" w:sz="4" w:space="0" w:color="000000"/>
              <w:left w:val="single" w:sz="4" w:space="0" w:color="000000"/>
              <w:bottom w:val="single" w:sz="4" w:space="0" w:color="000000"/>
              <w:right w:val="single" w:sz="4" w:space="0" w:color="000000"/>
            </w:tcBorders>
            <w:vAlign w:val="center"/>
          </w:tcPr>
          <w:p w14:paraId="6689862B" w14:textId="77777777" w:rsidR="00C34E9A" w:rsidRPr="008339EB" w:rsidRDefault="00C34E9A">
            <w:pPr>
              <w:pStyle w:val="ConsPlusNonformat"/>
              <w:ind w:left="-142" w:right="-108"/>
              <w:jc w:val="center"/>
              <w:rPr>
                <w:rFonts w:ascii="Times New Roman" w:hAnsi="Times New Roman" w:cs="Times New Roman"/>
                <w:sz w:val="22"/>
                <w:szCs w:val="22"/>
              </w:rPr>
            </w:pPr>
          </w:p>
        </w:tc>
        <w:tc>
          <w:tcPr>
            <w:tcW w:w="1416" w:type="dxa"/>
            <w:vMerge/>
            <w:tcBorders>
              <w:top w:val="single" w:sz="4" w:space="0" w:color="000000"/>
              <w:left w:val="single" w:sz="4" w:space="0" w:color="000000"/>
              <w:bottom w:val="single" w:sz="4" w:space="0" w:color="000000"/>
              <w:right w:val="single" w:sz="4" w:space="0" w:color="000000"/>
            </w:tcBorders>
            <w:vAlign w:val="center"/>
          </w:tcPr>
          <w:p w14:paraId="44ED200C" w14:textId="77777777" w:rsidR="00C34E9A" w:rsidRPr="008339EB" w:rsidRDefault="00C34E9A">
            <w:pPr>
              <w:pStyle w:val="ConsPlusNonformat"/>
              <w:ind w:left="-108" w:right="-108"/>
              <w:jc w:val="center"/>
              <w:rPr>
                <w:rFonts w:ascii="Times New Roman" w:hAnsi="Times New Roman" w:cs="Times New Roman"/>
                <w:sz w:val="22"/>
                <w:szCs w:val="22"/>
              </w:rPr>
            </w:pPr>
          </w:p>
        </w:tc>
        <w:tc>
          <w:tcPr>
            <w:tcW w:w="2268" w:type="dxa"/>
            <w:vMerge/>
            <w:tcBorders>
              <w:top w:val="single" w:sz="4" w:space="0" w:color="000000"/>
              <w:left w:val="single" w:sz="4" w:space="0" w:color="000000"/>
              <w:bottom w:val="single" w:sz="4" w:space="0" w:color="000000"/>
              <w:right w:val="single" w:sz="4" w:space="0" w:color="000000"/>
            </w:tcBorders>
            <w:vAlign w:val="center"/>
          </w:tcPr>
          <w:p w14:paraId="57F352EF" w14:textId="77777777" w:rsidR="00C34E9A" w:rsidRPr="008339EB" w:rsidRDefault="00C34E9A">
            <w:pPr>
              <w:pStyle w:val="ConsPlusNonformat"/>
              <w:ind w:left="-108" w:right="-108"/>
              <w:jc w:val="center"/>
              <w:rPr>
                <w:rFonts w:ascii="Times New Roman" w:hAnsi="Times New Roman" w:cs="Times New Roman"/>
                <w:sz w:val="22"/>
                <w:szCs w:val="22"/>
              </w:rPr>
            </w:pPr>
          </w:p>
        </w:tc>
        <w:tc>
          <w:tcPr>
            <w:tcW w:w="2693" w:type="dxa"/>
            <w:vMerge/>
            <w:tcBorders>
              <w:top w:val="single" w:sz="4" w:space="0" w:color="000000"/>
              <w:left w:val="single" w:sz="4" w:space="0" w:color="000000"/>
              <w:bottom w:val="single" w:sz="4" w:space="0" w:color="000000"/>
              <w:right w:val="single" w:sz="4" w:space="0" w:color="000000"/>
            </w:tcBorders>
            <w:vAlign w:val="center"/>
          </w:tcPr>
          <w:p w14:paraId="2CC18E37" w14:textId="77777777" w:rsidR="00C34E9A" w:rsidRPr="008339EB" w:rsidRDefault="00C34E9A">
            <w:pPr>
              <w:pStyle w:val="ConsPlusNonformat"/>
              <w:ind w:left="-108" w:right="-108"/>
              <w:jc w:val="center"/>
              <w:rPr>
                <w:rFonts w:ascii="Times New Roman" w:hAnsi="Times New Roman"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1879A355" w14:textId="77777777" w:rsidR="00C34E9A" w:rsidRPr="008339EB" w:rsidRDefault="00E15B20">
            <w:pPr>
              <w:pStyle w:val="ConsPlusNonformat"/>
              <w:ind w:left="-108" w:right="-108"/>
              <w:jc w:val="center"/>
              <w:rPr>
                <w:rFonts w:ascii="Times New Roman" w:hAnsi="Times New Roman" w:cs="Times New Roman"/>
              </w:rPr>
            </w:pPr>
            <w:r w:rsidRPr="008339EB">
              <w:rPr>
                <w:rFonts w:ascii="Times New Roman" w:hAnsi="Times New Roman" w:cs="Times New Roman"/>
              </w:rPr>
              <w:t>проходящего</w:t>
            </w:r>
          </w:p>
          <w:p w14:paraId="0D7BB512" w14:textId="77777777" w:rsidR="00C34E9A" w:rsidRPr="008339EB" w:rsidRDefault="00E15B20">
            <w:pPr>
              <w:pStyle w:val="ConsPlusNonformat"/>
              <w:ind w:left="-108" w:right="-108"/>
              <w:jc w:val="center"/>
              <w:rPr>
                <w:rFonts w:ascii="Times New Roman" w:hAnsi="Times New Roman" w:cs="Times New Roman"/>
              </w:rPr>
            </w:pPr>
            <w:r w:rsidRPr="008339EB">
              <w:rPr>
                <w:rFonts w:ascii="Times New Roman" w:hAnsi="Times New Roman" w:cs="Times New Roman"/>
              </w:rPr>
              <w:t>инструктаж</w:t>
            </w:r>
          </w:p>
        </w:tc>
        <w:tc>
          <w:tcPr>
            <w:tcW w:w="2270" w:type="dxa"/>
            <w:tcBorders>
              <w:top w:val="single" w:sz="4" w:space="0" w:color="000000"/>
              <w:left w:val="single" w:sz="4" w:space="0" w:color="000000"/>
              <w:bottom w:val="single" w:sz="4" w:space="0" w:color="000000"/>
              <w:right w:val="single" w:sz="4" w:space="0" w:color="000000"/>
            </w:tcBorders>
            <w:vAlign w:val="center"/>
          </w:tcPr>
          <w:p w14:paraId="5DDE2810" w14:textId="77777777" w:rsidR="00C34E9A" w:rsidRPr="008339EB" w:rsidRDefault="00E15B20">
            <w:pPr>
              <w:pStyle w:val="ConsPlusNonformat"/>
              <w:ind w:left="-108" w:right="-108"/>
              <w:jc w:val="center"/>
              <w:rPr>
                <w:rFonts w:ascii="Times New Roman" w:hAnsi="Times New Roman" w:cs="Times New Roman"/>
              </w:rPr>
            </w:pPr>
            <w:r w:rsidRPr="008339EB">
              <w:rPr>
                <w:rFonts w:ascii="Times New Roman" w:hAnsi="Times New Roman" w:cs="Times New Roman"/>
              </w:rPr>
              <w:t>проводящего</w:t>
            </w:r>
          </w:p>
          <w:p w14:paraId="2EB3D451" w14:textId="77777777" w:rsidR="00C34E9A" w:rsidRPr="008339EB" w:rsidRDefault="00E15B20">
            <w:pPr>
              <w:pStyle w:val="ConsPlusNonformat"/>
              <w:ind w:left="-108" w:right="-108"/>
              <w:jc w:val="center"/>
              <w:rPr>
                <w:rFonts w:ascii="Times New Roman" w:hAnsi="Times New Roman" w:cs="Times New Roman"/>
              </w:rPr>
            </w:pPr>
            <w:r w:rsidRPr="008339EB">
              <w:rPr>
                <w:rFonts w:ascii="Times New Roman" w:hAnsi="Times New Roman" w:cs="Times New Roman"/>
              </w:rPr>
              <w:t>инструктаж</w:t>
            </w:r>
          </w:p>
        </w:tc>
        <w:tc>
          <w:tcPr>
            <w:tcW w:w="2265" w:type="dxa"/>
            <w:vMerge/>
            <w:tcBorders>
              <w:top w:val="single" w:sz="4" w:space="0" w:color="000000"/>
              <w:left w:val="single" w:sz="4" w:space="0" w:color="000000"/>
              <w:bottom w:val="single" w:sz="4" w:space="0" w:color="000000"/>
              <w:right w:val="single" w:sz="4" w:space="0" w:color="000000"/>
            </w:tcBorders>
          </w:tcPr>
          <w:p w14:paraId="43E4ED7C" w14:textId="77777777" w:rsidR="00C34E9A" w:rsidRPr="008339EB" w:rsidRDefault="00C34E9A">
            <w:pPr>
              <w:pStyle w:val="ConsPlusNonformat"/>
              <w:ind w:left="-108" w:right="-108"/>
              <w:jc w:val="center"/>
              <w:rPr>
                <w:rFonts w:ascii="Times New Roman" w:hAnsi="Times New Roman" w:cs="Times New Roman"/>
                <w:sz w:val="22"/>
                <w:szCs w:val="22"/>
              </w:rPr>
            </w:pPr>
          </w:p>
        </w:tc>
      </w:tr>
      <w:tr w:rsidR="00C34E9A" w14:paraId="0530921C" w14:textId="77777777">
        <w:trPr>
          <w:tblHeader/>
        </w:trPr>
        <w:tc>
          <w:tcPr>
            <w:tcW w:w="373" w:type="dxa"/>
            <w:tcBorders>
              <w:top w:val="single" w:sz="4" w:space="0" w:color="000000"/>
              <w:left w:val="single" w:sz="4" w:space="0" w:color="000000"/>
              <w:bottom w:val="single" w:sz="4" w:space="0" w:color="000000"/>
              <w:right w:val="single" w:sz="4" w:space="0" w:color="000000"/>
            </w:tcBorders>
            <w:vAlign w:val="center"/>
          </w:tcPr>
          <w:p w14:paraId="43B08C21" w14:textId="77777777" w:rsidR="00C34E9A" w:rsidRPr="008339EB" w:rsidRDefault="00E15B20">
            <w:pPr>
              <w:pStyle w:val="ConsPlusNonformat"/>
              <w:ind w:left="-142" w:right="-108"/>
              <w:jc w:val="center"/>
              <w:rPr>
                <w:rFonts w:ascii="Times New Roman" w:hAnsi="Times New Roman" w:cs="Times New Roman"/>
                <w:sz w:val="22"/>
                <w:szCs w:val="22"/>
              </w:rPr>
            </w:pPr>
            <w:r w:rsidRPr="008339EB">
              <w:rPr>
                <w:rFonts w:ascii="Times New Roman" w:hAnsi="Times New Roman" w:cs="Times New Roman"/>
                <w:sz w:val="22"/>
                <w:szCs w:val="22"/>
              </w:rPr>
              <w:t>1</w:t>
            </w:r>
          </w:p>
        </w:tc>
        <w:tc>
          <w:tcPr>
            <w:tcW w:w="1295" w:type="dxa"/>
            <w:tcBorders>
              <w:top w:val="single" w:sz="4" w:space="0" w:color="000000"/>
              <w:left w:val="single" w:sz="4" w:space="0" w:color="000000"/>
              <w:bottom w:val="single" w:sz="4" w:space="0" w:color="000000"/>
              <w:right w:val="single" w:sz="4" w:space="0" w:color="000000"/>
            </w:tcBorders>
            <w:vAlign w:val="center"/>
          </w:tcPr>
          <w:p w14:paraId="66FCAC65" w14:textId="77777777" w:rsidR="00C34E9A" w:rsidRPr="008339EB" w:rsidRDefault="00E15B20">
            <w:pPr>
              <w:pStyle w:val="ConsPlusNonformat"/>
              <w:ind w:left="-142" w:right="-108"/>
              <w:jc w:val="center"/>
              <w:rPr>
                <w:rFonts w:ascii="Times New Roman" w:hAnsi="Times New Roman" w:cs="Times New Roman"/>
                <w:sz w:val="22"/>
                <w:szCs w:val="22"/>
              </w:rPr>
            </w:pPr>
            <w:r w:rsidRPr="008339EB">
              <w:rPr>
                <w:rFonts w:ascii="Times New Roman" w:hAnsi="Times New Roman" w:cs="Times New Roman"/>
                <w:sz w:val="22"/>
                <w:szCs w:val="22"/>
              </w:rPr>
              <w:t>2</w:t>
            </w:r>
          </w:p>
        </w:tc>
        <w:tc>
          <w:tcPr>
            <w:tcW w:w="1416" w:type="dxa"/>
            <w:tcBorders>
              <w:top w:val="single" w:sz="4" w:space="0" w:color="000000"/>
              <w:left w:val="single" w:sz="4" w:space="0" w:color="000000"/>
              <w:bottom w:val="single" w:sz="4" w:space="0" w:color="000000"/>
              <w:right w:val="single" w:sz="4" w:space="0" w:color="000000"/>
            </w:tcBorders>
            <w:vAlign w:val="center"/>
          </w:tcPr>
          <w:p w14:paraId="066E99CD" w14:textId="77777777" w:rsidR="00C34E9A" w:rsidRPr="008339EB" w:rsidRDefault="00E15B20">
            <w:pPr>
              <w:pStyle w:val="ConsPlusNonformat"/>
              <w:ind w:left="-108"/>
              <w:jc w:val="center"/>
              <w:rPr>
                <w:rFonts w:ascii="Times New Roman" w:hAnsi="Times New Roman" w:cs="Times New Roman"/>
                <w:sz w:val="22"/>
                <w:szCs w:val="22"/>
              </w:rPr>
            </w:pPr>
            <w:r w:rsidRPr="008339EB">
              <w:rPr>
                <w:rFonts w:ascii="Times New Roman" w:hAnsi="Times New Roman" w:cs="Times New Roman"/>
                <w:sz w:val="22"/>
                <w:szCs w:val="22"/>
              </w:rPr>
              <w:t>4</w:t>
            </w:r>
          </w:p>
        </w:tc>
        <w:tc>
          <w:tcPr>
            <w:tcW w:w="2268" w:type="dxa"/>
            <w:tcBorders>
              <w:top w:val="single" w:sz="4" w:space="0" w:color="000000"/>
              <w:left w:val="single" w:sz="4" w:space="0" w:color="000000"/>
              <w:bottom w:val="single" w:sz="4" w:space="0" w:color="000000"/>
              <w:right w:val="single" w:sz="4" w:space="0" w:color="000000"/>
            </w:tcBorders>
            <w:vAlign w:val="center"/>
          </w:tcPr>
          <w:p w14:paraId="5C0F11A8" w14:textId="77777777" w:rsidR="00C34E9A" w:rsidRPr="008339EB" w:rsidRDefault="00E15B20">
            <w:pPr>
              <w:pStyle w:val="ConsPlusNonformat"/>
              <w:ind w:left="-108"/>
              <w:jc w:val="center"/>
              <w:rPr>
                <w:rFonts w:ascii="Times New Roman" w:hAnsi="Times New Roman" w:cs="Times New Roman"/>
                <w:sz w:val="22"/>
                <w:szCs w:val="22"/>
              </w:rPr>
            </w:pPr>
            <w:r w:rsidRPr="008339EB">
              <w:rPr>
                <w:rFonts w:ascii="Times New Roman" w:hAnsi="Times New Roman" w:cs="Times New Roman"/>
                <w:sz w:val="22"/>
                <w:szCs w:val="22"/>
              </w:rPr>
              <w:t>5</w:t>
            </w:r>
          </w:p>
        </w:tc>
        <w:tc>
          <w:tcPr>
            <w:tcW w:w="2693" w:type="dxa"/>
            <w:tcBorders>
              <w:top w:val="single" w:sz="4" w:space="0" w:color="000000"/>
              <w:left w:val="single" w:sz="4" w:space="0" w:color="000000"/>
              <w:bottom w:val="single" w:sz="4" w:space="0" w:color="000000"/>
              <w:right w:val="single" w:sz="4" w:space="0" w:color="000000"/>
            </w:tcBorders>
            <w:vAlign w:val="center"/>
          </w:tcPr>
          <w:p w14:paraId="49253F1C" w14:textId="77777777" w:rsidR="00C34E9A" w:rsidRPr="008339EB" w:rsidRDefault="00E15B20">
            <w:pPr>
              <w:pStyle w:val="ConsPlusNonformat"/>
              <w:ind w:left="-108"/>
              <w:jc w:val="center"/>
              <w:rPr>
                <w:rFonts w:ascii="Times New Roman" w:hAnsi="Times New Roman" w:cs="Times New Roman"/>
                <w:sz w:val="22"/>
                <w:szCs w:val="22"/>
              </w:rPr>
            </w:pPr>
            <w:r w:rsidRPr="008339EB">
              <w:rPr>
                <w:rFonts w:ascii="Times New Roman" w:hAnsi="Times New Roman" w:cs="Times New Roman"/>
                <w:sz w:val="22"/>
                <w:szCs w:val="22"/>
              </w:rPr>
              <w:t>6</w:t>
            </w:r>
          </w:p>
        </w:tc>
        <w:tc>
          <w:tcPr>
            <w:tcW w:w="2127" w:type="dxa"/>
            <w:tcBorders>
              <w:top w:val="single" w:sz="4" w:space="0" w:color="000000"/>
              <w:left w:val="single" w:sz="4" w:space="0" w:color="000000"/>
              <w:bottom w:val="single" w:sz="4" w:space="0" w:color="000000"/>
              <w:right w:val="single" w:sz="4" w:space="0" w:color="000000"/>
            </w:tcBorders>
          </w:tcPr>
          <w:p w14:paraId="34F2F049" w14:textId="77777777" w:rsidR="00C34E9A" w:rsidRPr="008339EB" w:rsidRDefault="00E15B20">
            <w:pPr>
              <w:pStyle w:val="ConsPlusNonformat"/>
              <w:ind w:left="-108"/>
              <w:jc w:val="center"/>
              <w:rPr>
                <w:rFonts w:ascii="Times New Roman" w:hAnsi="Times New Roman" w:cs="Times New Roman"/>
                <w:sz w:val="22"/>
                <w:szCs w:val="22"/>
              </w:rPr>
            </w:pPr>
            <w:r w:rsidRPr="008339EB">
              <w:rPr>
                <w:rFonts w:ascii="Times New Roman" w:hAnsi="Times New Roman" w:cs="Times New Roman"/>
                <w:sz w:val="22"/>
                <w:szCs w:val="22"/>
              </w:rPr>
              <w:t>7</w:t>
            </w:r>
          </w:p>
        </w:tc>
        <w:tc>
          <w:tcPr>
            <w:tcW w:w="2270" w:type="dxa"/>
            <w:tcBorders>
              <w:top w:val="single" w:sz="4" w:space="0" w:color="000000"/>
              <w:left w:val="single" w:sz="4" w:space="0" w:color="000000"/>
              <w:bottom w:val="single" w:sz="4" w:space="0" w:color="000000"/>
              <w:right w:val="single" w:sz="4" w:space="0" w:color="000000"/>
            </w:tcBorders>
          </w:tcPr>
          <w:p w14:paraId="66F8F590" w14:textId="77777777" w:rsidR="00C34E9A" w:rsidRPr="008339EB" w:rsidRDefault="00E15B20">
            <w:pPr>
              <w:pStyle w:val="ConsPlusNonformat"/>
              <w:ind w:left="-108"/>
              <w:jc w:val="center"/>
              <w:rPr>
                <w:rFonts w:ascii="Times New Roman" w:hAnsi="Times New Roman" w:cs="Times New Roman"/>
                <w:sz w:val="22"/>
                <w:szCs w:val="22"/>
              </w:rPr>
            </w:pPr>
            <w:r w:rsidRPr="008339EB">
              <w:rPr>
                <w:rFonts w:ascii="Times New Roman" w:hAnsi="Times New Roman" w:cs="Times New Roman"/>
                <w:sz w:val="22"/>
                <w:szCs w:val="22"/>
              </w:rPr>
              <w:t>8</w:t>
            </w:r>
          </w:p>
        </w:tc>
        <w:tc>
          <w:tcPr>
            <w:tcW w:w="2265" w:type="dxa"/>
            <w:tcBorders>
              <w:top w:val="single" w:sz="4" w:space="0" w:color="000000"/>
              <w:left w:val="single" w:sz="4" w:space="0" w:color="000000"/>
              <w:bottom w:val="single" w:sz="4" w:space="0" w:color="000000"/>
              <w:right w:val="single" w:sz="4" w:space="0" w:color="000000"/>
            </w:tcBorders>
          </w:tcPr>
          <w:p w14:paraId="77F1755E" w14:textId="77777777" w:rsidR="00C34E9A" w:rsidRDefault="00E15B20">
            <w:pPr>
              <w:pStyle w:val="ConsPlusNonformat"/>
              <w:ind w:left="-108"/>
              <w:jc w:val="center"/>
              <w:rPr>
                <w:rFonts w:ascii="Times New Roman" w:hAnsi="Times New Roman" w:cs="Times New Roman"/>
                <w:sz w:val="22"/>
                <w:szCs w:val="22"/>
              </w:rPr>
            </w:pPr>
            <w:r w:rsidRPr="008339EB">
              <w:rPr>
                <w:rFonts w:ascii="Times New Roman" w:hAnsi="Times New Roman" w:cs="Times New Roman"/>
                <w:sz w:val="22"/>
                <w:szCs w:val="22"/>
              </w:rPr>
              <w:t>9</w:t>
            </w:r>
          </w:p>
        </w:tc>
      </w:tr>
      <w:tr w:rsidR="00C34E9A" w14:paraId="6956A823" w14:textId="77777777">
        <w:trPr>
          <w:trHeight w:val="567"/>
        </w:trPr>
        <w:tc>
          <w:tcPr>
            <w:tcW w:w="373" w:type="dxa"/>
            <w:tcBorders>
              <w:top w:val="single" w:sz="4" w:space="0" w:color="000000"/>
              <w:left w:val="single" w:sz="4" w:space="0" w:color="000000"/>
              <w:bottom w:val="single" w:sz="4" w:space="0" w:color="000000"/>
              <w:right w:val="single" w:sz="4" w:space="0" w:color="000000"/>
            </w:tcBorders>
            <w:vAlign w:val="center"/>
          </w:tcPr>
          <w:p w14:paraId="3361F27F" w14:textId="77777777" w:rsidR="00C34E9A" w:rsidRDefault="00C34E9A">
            <w:pPr>
              <w:pStyle w:val="ConsPlusNonformat"/>
              <w:ind w:left="-142" w:right="-108"/>
              <w:jc w:val="center"/>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vAlign w:val="center"/>
          </w:tcPr>
          <w:p w14:paraId="4FA0C010" w14:textId="77777777" w:rsidR="00C34E9A" w:rsidRDefault="00C34E9A">
            <w:pPr>
              <w:pStyle w:val="ConsPlusNonformat"/>
              <w:ind w:left="-142" w:right="-108"/>
              <w:jc w:val="center"/>
              <w:rPr>
                <w:rFonts w:ascii="Times New Roman" w:hAnsi="Times New Roman" w:cs="Times New Roman"/>
                <w:sz w:val="22"/>
                <w:szCs w:val="22"/>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64F4FC0E" w14:textId="77777777" w:rsidR="00C34E9A" w:rsidRDefault="00C34E9A">
            <w:pPr>
              <w:pStyle w:val="ConsPlusNonformat"/>
              <w:ind w:left="-108"/>
              <w:jc w:val="center"/>
              <w:rPr>
                <w:rFonts w:ascii="Times New Roman" w:hAnsi="Times New Roman" w:cs="Times New Roman"/>
                <w:sz w:val="22"/>
                <w:szCs w:val="22"/>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2576818D" w14:textId="77777777" w:rsidR="00C34E9A" w:rsidRDefault="00C34E9A">
            <w:pPr>
              <w:pStyle w:val="ConsPlusNonformat"/>
              <w:ind w:left="-108"/>
              <w:jc w:val="center"/>
              <w:rPr>
                <w:rFonts w:ascii="Times New Roman" w:hAnsi="Times New Roman" w:cs="Times New Roman"/>
                <w:sz w:val="22"/>
                <w:szCs w:val="22"/>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4E54B73E" w14:textId="77777777" w:rsidR="00C34E9A" w:rsidRDefault="00C34E9A">
            <w:pPr>
              <w:pStyle w:val="ConsPlusNonformat"/>
              <w:ind w:left="-108"/>
              <w:jc w:val="center"/>
              <w:rPr>
                <w:rFonts w:ascii="Times New Roman" w:hAnsi="Times New Roman"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2306A822" w14:textId="77777777" w:rsidR="00C34E9A" w:rsidRDefault="00C34E9A">
            <w:pPr>
              <w:pStyle w:val="ConsPlusNonformat"/>
              <w:ind w:left="-108"/>
              <w:jc w:val="center"/>
              <w:rPr>
                <w:rFonts w:ascii="Times New Roman" w:hAnsi="Times New Roman" w:cs="Times New Roman"/>
                <w:sz w:val="22"/>
                <w:szCs w:val="22"/>
              </w:rPr>
            </w:pPr>
          </w:p>
        </w:tc>
        <w:tc>
          <w:tcPr>
            <w:tcW w:w="2270" w:type="dxa"/>
            <w:tcBorders>
              <w:top w:val="single" w:sz="4" w:space="0" w:color="000000"/>
              <w:left w:val="single" w:sz="4" w:space="0" w:color="000000"/>
              <w:bottom w:val="single" w:sz="4" w:space="0" w:color="000000"/>
              <w:right w:val="single" w:sz="4" w:space="0" w:color="000000"/>
            </w:tcBorders>
            <w:vAlign w:val="center"/>
          </w:tcPr>
          <w:p w14:paraId="516CD553" w14:textId="77777777" w:rsidR="00C34E9A" w:rsidRDefault="00C34E9A">
            <w:pPr>
              <w:pStyle w:val="ConsPlusNonformat"/>
              <w:ind w:left="-108"/>
              <w:jc w:val="center"/>
              <w:rPr>
                <w:rFonts w:ascii="Times New Roman" w:hAnsi="Times New Roman" w:cs="Times New Roman"/>
                <w:sz w:val="22"/>
                <w:szCs w:val="22"/>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5740BB1A" w14:textId="77777777" w:rsidR="00C34E9A" w:rsidRDefault="00C34E9A">
            <w:pPr>
              <w:pStyle w:val="ConsPlusNonformat"/>
              <w:ind w:left="-108"/>
              <w:jc w:val="center"/>
              <w:rPr>
                <w:rFonts w:ascii="Times New Roman" w:hAnsi="Times New Roman" w:cs="Times New Roman"/>
                <w:sz w:val="22"/>
                <w:szCs w:val="22"/>
              </w:rPr>
            </w:pPr>
          </w:p>
        </w:tc>
      </w:tr>
      <w:tr w:rsidR="00C34E9A" w14:paraId="0D684757" w14:textId="77777777">
        <w:trPr>
          <w:trHeight w:val="567"/>
        </w:trPr>
        <w:tc>
          <w:tcPr>
            <w:tcW w:w="373" w:type="dxa"/>
            <w:tcBorders>
              <w:top w:val="single" w:sz="4" w:space="0" w:color="000000"/>
              <w:left w:val="single" w:sz="4" w:space="0" w:color="000000"/>
              <w:bottom w:val="single" w:sz="4" w:space="0" w:color="000000"/>
              <w:right w:val="single" w:sz="4" w:space="0" w:color="000000"/>
            </w:tcBorders>
            <w:vAlign w:val="center"/>
          </w:tcPr>
          <w:p w14:paraId="3C7D42CC" w14:textId="77777777" w:rsidR="00C34E9A" w:rsidRDefault="00C34E9A">
            <w:pPr>
              <w:pStyle w:val="ConsPlusNonformat"/>
              <w:ind w:left="-142" w:right="-108"/>
              <w:jc w:val="center"/>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vAlign w:val="center"/>
          </w:tcPr>
          <w:p w14:paraId="2C785E28" w14:textId="77777777" w:rsidR="00C34E9A" w:rsidRDefault="00C34E9A">
            <w:pPr>
              <w:pStyle w:val="ConsPlusNonformat"/>
              <w:ind w:left="-142" w:right="-108"/>
              <w:jc w:val="center"/>
              <w:rPr>
                <w:rFonts w:ascii="Times New Roman" w:hAnsi="Times New Roman" w:cs="Times New Roman"/>
                <w:sz w:val="22"/>
                <w:szCs w:val="22"/>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20C0FA67" w14:textId="77777777" w:rsidR="00C34E9A" w:rsidRDefault="00C34E9A">
            <w:pPr>
              <w:pStyle w:val="ConsPlusNonformat"/>
              <w:ind w:left="-108"/>
              <w:jc w:val="center"/>
              <w:rPr>
                <w:rFonts w:ascii="Times New Roman" w:hAnsi="Times New Roman" w:cs="Times New Roman"/>
                <w:sz w:val="22"/>
                <w:szCs w:val="22"/>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2652FB0A" w14:textId="77777777" w:rsidR="00C34E9A" w:rsidRDefault="00C34E9A">
            <w:pPr>
              <w:pStyle w:val="ConsPlusNonformat"/>
              <w:ind w:left="-108"/>
              <w:jc w:val="center"/>
              <w:rPr>
                <w:rFonts w:ascii="Times New Roman" w:hAnsi="Times New Roman" w:cs="Times New Roman"/>
                <w:sz w:val="22"/>
                <w:szCs w:val="22"/>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58757C42" w14:textId="77777777" w:rsidR="00C34E9A" w:rsidRDefault="00C34E9A">
            <w:pPr>
              <w:pStyle w:val="ConsPlusNonformat"/>
              <w:ind w:left="-108"/>
              <w:jc w:val="center"/>
              <w:rPr>
                <w:rFonts w:ascii="Times New Roman" w:hAnsi="Times New Roman"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2E2CD0B6" w14:textId="77777777" w:rsidR="00C34E9A" w:rsidRDefault="00C34E9A">
            <w:pPr>
              <w:pStyle w:val="ConsPlusNonformat"/>
              <w:ind w:left="-108"/>
              <w:jc w:val="center"/>
              <w:rPr>
                <w:rFonts w:ascii="Times New Roman" w:hAnsi="Times New Roman" w:cs="Times New Roman"/>
                <w:sz w:val="22"/>
                <w:szCs w:val="22"/>
              </w:rPr>
            </w:pPr>
          </w:p>
        </w:tc>
        <w:tc>
          <w:tcPr>
            <w:tcW w:w="2270" w:type="dxa"/>
            <w:tcBorders>
              <w:top w:val="single" w:sz="4" w:space="0" w:color="000000"/>
              <w:left w:val="single" w:sz="4" w:space="0" w:color="000000"/>
              <w:bottom w:val="single" w:sz="4" w:space="0" w:color="000000"/>
              <w:right w:val="single" w:sz="4" w:space="0" w:color="000000"/>
            </w:tcBorders>
            <w:vAlign w:val="center"/>
          </w:tcPr>
          <w:p w14:paraId="084F9CB4" w14:textId="77777777" w:rsidR="00C34E9A" w:rsidRDefault="00C34E9A">
            <w:pPr>
              <w:pStyle w:val="ConsPlusNonformat"/>
              <w:ind w:left="-108"/>
              <w:jc w:val="center"/>
              <w:rPr>
                <w:rFonts w:ascii="Times New Roman" w:hAnsi="Times New Roman" w:cs="Times New Roman"/>
                <w:sz w:val="22"/>
                <w:szCs w:val="22"/>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713B5CE9" w14:textId="77777777" w:rsidR="00C34E9A" w:rsidRDefault="00C34E9A">
            <w:pPr>
              <w:pStyle w:val="ConsPlusNonformat"/>
              <w:ind w:left="-108"/>
              <w:jc w:val="center"/>
              <w:rPr>
                <w:rFonts w:ascii="Times New Roman" w:hAnsi="Times New Roman" w:cs="Times New Roman"/>
                <w:sz w:val="22"/>
                <w:szCs w:val="22"/>
              </w:rPr>
            </w:pPr>
          </w:p>
        </w:tc>
      </w:tr>
      <w:tr w:rsidR="00C34E9A" w14:paraId="5423BE88" w14:textId="77777777">
        <w:trPr>
          <w:trHeight w:val="567"/>
        </w:trPr>
        <w:tc>
          <w:tcPr>
            <w:tcW w:w="373" w:type="dxa"/>
            <w:tcBorders>
              <w:top w:val="single" w:sz="4" w:space="0" w:color="000000"/>
              <w:left w:val="single" w:sz="4" w:space="0" w:color="000000"/>
              <w:bottom w:val="single" w:sz="4" w:space="0" w:color="000000"/>
              <w:right w:val="single" w:sz="4" w:space="0" w:color="000000"/>
            </w:tcBorders>
            <w:vAlign w:val="center"/>
          </w:tcPr>
          <w:p w14:paraId="74858F45" w14:textId="77777777" w:rsidR="00C34E9A" w:rsidRDefault="00C34E9A">
            <w:pPr>
              <w:pStyle w:val="ConsPlusNonformat"/>
              <w:ind w:left="-142" w:right="-108"/>
              <w:jc w:val="center"/>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vAlign w:val="center"/>
          </w:tcPr>
          <w:p w14:paraId="42D652E3" w14:textId="77777777" w:rsidR="00C34E9A" w:rsidRDefault="00C34E9A">
            <w:pPr>
              <w:pStyle w:val="ConsPlusNonformat"/>
              <w:ind w:left="-142" w:right="-108"/>
              <w:jc w:val="center"/>
              <w:rPr>
                <w:rFonts w:ascii="Times New Roman" w:hAnsi="Times New Roman" w:cs="Times New Roman"/>
                <w:sz w:val="22"/>
                <w:szCs w:val="22"/>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33369C04" w14:textId="77777777" w:rsidR="00C34E9A" w:rsidRDefault="00C34E9A">
            <w:pPr>
              <w:pStyle w:val="ConsPlusNonformat"/>
              <w:ind w:left="-108"/>
              <w:jc w:val="center"/>
              <w:rPr>
                <w:rFonts w:ascii="Times New Roman" w:hAnsi="Times New Roman" w:cs="Times New Roman"/>
                <w:sz w:val="22"/>
                <w:szCs w:val="22"/>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510C1F37" w14:textId="77777777" w:rsidR="00C34E9A" w:rsidRDefault="00C34E9A">
            <w:pPr>
              <w:pStyle w:val="ConsPlusNonformat"/>
              <w:ind w:left="-108"/>
              <w:jc w:val="center"/>
              <w:rPr>
                <w:rFonts w:ascii="Times New Roman" w:hAnsi="Times New Roman" w:cs="Times New Roman"/>
                <w:sz w:val="22"/>
                <w:szCs w:val="22"/>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5916720C" w14:textId="77777777" w:rsidR="00C34E9A" w:rsidRDefault="00C34E9A">
            <w:pPr>
              <w:pStyle w:val="ConsPlusNonformat"/>
              <w:ind w:left="-108"/>
              <w:jc w:val="center"/>
              <w:rPr>
                <w:rFonts w:ascii="Times New Roman" w:hAnsi="Times New Roman"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4D2213DF" w14:textId="77777777" w:rsidR="00C34E9A" w:rsidRDefault="00C34E9A">
            <w:pPr>
              <w:pStyle w:val="ConsPlusNonformat"/>
              <w:ind w:left="-108"/>
              <w:jc w:val="center"/>
              <w:rPr>
                <w:rFonts w:ascii="Times New Roman" w:hAnsi="Times New Roman" w:cs="Times New Roman"/>
                <w:sz w:val="22"/>
                <w:szCs w:val="22"/>
              </w:rPr>
            </w:pPr>
          </w:p>
        </w:tc>
        <w:tc>
          <w:tcPr>
            <w:tcW w:w="2270" w:type="dxa"/>
            <w:tcBorders>
              <w:top w:val="single" w:sz="4" w:space="0" w:color="000000"/>
              <w:left w:val="single" w:sz="4" w:space="0" w:color="000000"/>
              <w:bottom w:val="single" w:sz="4" w:space="0" w:color="000000"/>
              <w:right w:val="single" w:sz="4" w:space="0" w:color="000000"/>
            </w:tcBorders>
            <w:vAlign w:val="center"/>
          </w:tcPr>
          <w:p w14:paraId="2F611FDD" w14:textId="77777777" w:rsidR="00C34E9A" w:rsidRDefault="00C34E9A">
            <w:pPr>
              <w:pStyle w:val="ConsPlusNonformat"/>
              <w:ind w:left="-108"/>
              <w:jc w:val="center"/>
              <w:rPr>
                <w:rFonts w:ascii="Times New Roman" w:hAnsi="Times New Roman" w:cs="Times New Roman"/>
                <w:sz w:val="22"/>
                <w:szCs w:val="22"/>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3C10308F" w14:textId="77777777" w:rsidR="00C34E9A" w:rsidRDefault="00C34E9A">
            <w:pPr>
              <w:pStyle w:val="ConsPlusNonformat"/>
              <w:ind w:left="-108"/>
              <w:jc w:val="center"/>
              <w:rPr>
                <w:rFonts w:ascii="Times New Roman" w:hAnsi="Times New Roman" w:cs="Times New Roman"/>
                <w:sz w:val="22"/>
                <w:szCs w:val="22"/>
              </w:rPr>
            </w:pPr>
          </w:p>
        </w:tc>
      </w:tr>
      <w:tr w:rsidR="00C34E9A" w14:paraId="537953FD" w14:textId="77777777">
        <w:trPr>
          <w:trHeight w:val="567"/>
        </w:trPr>
        <w:tc>
          <w:tcPr>
            <w:tcW w:w="373" w:type="dxa"/>
            <w:tcBorders>
              <w:top w:val="single" w:sz="4" w:space="0" w:color="000000"/>
              <w:left w:val="single" w:sz="4" w:space="0" w:color="000000"/>
              <w:bottom w:val="single" w:sz="4" w:space="0" w:color="000000"/>
              <w:right w:val="single" w:sz="4" w:space="0" w:color="000000"/>
            </w:tcBorders>
            <w:vAlign w:val="center"/>
          </w:tcPr>
          <w:p w14:paraId="7A514669" w14:textId="77777777" w:rsidR="00C34E9A" w:rsidRDefault="00C34E9A">
            <w:pPr>
              <w:pStyle w:val="ConsPlusNonformat"/>
              <w:ind w:left="-142" w:right="-108"/>
              <w:jc w:val="center"/>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vAlign w:val="center"/>
          </w:tcPr>
          <w:p w14:paraId="1B0736A3" w14:textId="77777777" w:rsidR="00C34E9A" w:rsidRDefault="00C34E9A">
            <w:pPr>
              <w:pStyle w:val="ConsPlusNonformat"/>
              <w:ind w:left="-142" w:right="-108"/>
              <w:jc w:val="center"/>
              <w:rPr>
                <w:rFonts w:ascii="Times New Roman" w:hAnsi="Times New Roman" w:cs="Times New Roman"/>
                <w:sz w:val="22"/>
                <w:szCs w:val="22"/>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7EC7D4DE" w14:textId="77777777" w:rsidR="00C34E9A" w:rsidRDefault="00C34E9A">
            <w:pPr>
              <w:pStyle w:val="ConsPlusNonformat"/>
              <w:ind w:left="-108"/>
              <w:jc w:val="center"/>
              <w:rPr>
                <w:rFonts w:ascii="Times New Roman" w:hAnsi="Times New Roman" w:cs="Times New Roman"/>
                <w:sz w:val="22"/>
                <w:szCs w:val="22"/>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533E37B1" w14:textId="77777777" w:rsidR="00C34E9A" w:rsidRDefault="00C34E9A">
            <w:pPr>
              <w:pStyle w:val="ConsPlusNonformat"/>
              <w:ind w:left="-108"/>
              <w:jc w:val="center"/>
              <w:rPr>
                <w:rFonts w:ascii="Times New Roman" w:hAnsi="Times New Roman" w:cs="Times New Roman"/>
                <w:sz w:val="22"/>
                <w:szCs w:val="22"/>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14EB62A3" w14:textId="77777777" w:rsidR="00C34E9A" w:rsidRDefault="00C34E9A">
            <w:pPr>
              <w:pStyle w:val="ConsPlusNonformat"/>
              <w:ind w:left="-108"/>
              <w:jc w:val="center"/>
              <w:rPr>
                <w:rFonts w:ascii="Times New Roman" w:hAnsi="Times New Roman"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2533B8D2" w14:textId="77777777" w:rsidR="00C34E9A" w:rsidRDefault="00C34E9A">
            <w:pPr>
              <w:pStyle w:val="ConsPlusNonformat"/>
              <w:ind w:left="-108"/>
              <w:jc w:val="center"/>
              <w:rPr>
                <w:rFonts w:ascii="Times New Roman" w:hAnsi="Times New Roman" w:cs="Times New Roman"/>
                <w:sz w:val="22"/>
                <w:szCs w:val="22"/>
              </w:rPr>
            </w:pPr>
          </w:p>
        </w:tc>
        <w:tc>
          <w:tcPr>
            <w:tcW w:w="2270" w:type="dxa"/>
            <w:tcBorders>
              <w:top w:val="single" w:sz="4" w:space="0" w:color="000000"/>
              <w:left w:val="single" w:sz="4" w:space="0" w:color="000000"/>
              <w:bottom w:val="single" w:sz="4" w:space="0" w:color="000000"/>
              <w:right w:val="single" w:sz="4" w:space="0" w:color="000000"/>
            </w:tcBorders>
            <w:vAlign w:val="center"/>
          </w:tcPr>
          <w:p w14:paraId="4C460D35" w14:textId="77777777" w:rsidR="00C34E9A" w:rsidRDefault="00C34E9A">
            <w:pPr>
              <w:pStyle w:val="ConsPlusNonformat"/>
              <w:ind w:left="-108"/>
              <w:jc w:val="center"/>
              <w:rPr>
                <w:rFonts w:ascii="Times New Roman" w:hAnsi="Times New Roman" w:cs="Times New Roman"/>
                <w:sz w:val="22"/>
                <w:szCs w:val="22"/>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36757795" w14:textId="77777777" w:rsidR="00C34E9A" w:rsidRDefault="00C34E9A">
            <w:pPr>
              <w:pStyle w:val="ConsPlusNonformat"/>
              <w:ind w:left="-108"/>
              <w:jc w:val="center"/>
              <w:rPr>
                <w:rFonts w:ascii="Times New Roman" w:hAnsi="Times New Roman" w:cs="Times New Roman"/>
                <w:sz w:val="22"/>
                <w:szCs w:val="22"/>
              </w:rPr>
            </w:pPr>
          </w:p>
        </w:tc>
      </w:tr>
      <w:tr w:rsidR="00C34E9A" w14:paraId="3E0EF0CF" w14:textId="77777777">
        <w:trPr>
          <w:trHeight w:val="567"/>
        </w:trPr>
        <w:tc>
          <w:tcPr>
            <w:tcW w:w="373" w:type="dxa"/>
            <w:tcBorders>
              <w:top w:val="single" w:sz="4" w:space="0" w:color="000000"/>
              <w:left w:val="single" w:sz="4" w:space="0" w:color="000000"/>
              <w:bottom w:val="single" w:sz="4" w:space="0" w:color="000000"/>
              <w:right w:val="single" w:sz="4" w:space="0" w:color="000000"/>
            </w:tcBorders>
            <w:vAlign w:val="center"/>
          </w:tcPr>
          <w:p w14:paraId="7097E7F9" w14:textId="77777777" w:rsidR="00C34E9A" w:rsidRDefault="00C34E9A">
            <w:pPr>
              <w:pStyle w:val="ConsPlusNonformat"/>
              <w:ind w:left="-142" w:right="-108"/>
              <w:jc w:val="center"/>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vAlign w:val="center"/>
          </w:tcPr>
          <w:p w14:paraId="0EAB3E36" w14:textId="77777777" w:rsidR="00C34E9A" w:rsidRDefault="00C34E9A">
            <w:pPr>
              <w:pStyle w:val="ConsPlusNonformat"/>
              <w:ind w:left="-142" w:right="-108"/>
              <w:jc w:val="center"/>
              <w:rPr>
                <w:rFonts w:ascii="Times New Roman" w:hAnsi="Times New Roman" w:cs="Times New Roman"/>
                <w:sz w:val="22"/>
                <w:szCs w:val="22"/>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5A7E4FBE" w14:textId="77777777" w:rsidR="00C34E9A" w:rsidRDefault="00C34E9A">
            <w:pPr>
              <w:pStyle w:val="ConsPlusNonformat"/>
              <w:ind w:left="-108"/>
              <w:jc w:val="center"/>
              <w:rPr>
                <w:rFonts w:ascii="Times New Roman" w:hAnsi="Times New Roman" w:cs="Times New Roman"/>
                <w:sz w:val="22"/>
                <w:szCs w:val="22"/>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3AC619B8" w14:textId="77777777" w:rsidR="00C34E9A" w:rsidRDefault="00C34E9A">
            <w:pPr>
              <w:pStyle w:val="ConsPlusNonformat"/>
              <w:ind w:left="-108"/>
              <w:jc w:val="center"/>
              <w:rPr>
                <w:rFonts w:ascii="Times New Roman" w:hAnsi="Times New Roman" w:cs="Times New Roman"/>
                <w:sz w:val="22"/>
                <w:szCs w:val="22"/>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5CD57EAF" w14:textId="77777777" w:rsidR="00C34E9A" w:rsidRDefault="00C34E9A">
            <w:pPr>
              <w:pStyle w:val="ConsPlusNonformat"/>
              <w:ind w:left="-108"/>
              <w:jc w:val="center"/>
              <w:rPr>
                <w:rFonts w:ascii="Times New Roman" w:hAnsi="Times New Roman"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0569ED6C" w14:textId="77777777" w:rsidR="00C34E9A" w:rsidRDefault="00C34E9A">
            <w:pPr>
              <w:pStyle w:val="ConsPlusNonformat"/>
              <w:ind w:left="-108"/>
              <w:jc w:val="center"/>
              <w:rPr>
                <w:rFonts w:ascii="Times New Roman" w:hAnsi="Times New Roman" w:cs="Times New Roman"/>
                <w:sz w:val="22"/>
                <w:szCs w:val="22"/>
              </w:rPr>
            </w:pPr>
          </w:p>
        </w:tc>
        <w:tc>
          <w:tcPr>
            <w:tcW w:w="2270" w:type="dxa"/>
            <w:tcBorders>
              <w:top w:val="single" w:sz="4" w:space="0" w:color="000000"/>
              <w:left w:val="single" w:sz="4" w:space="0" w:color="000000"/>
              <w:bottom w:val="single" w:sz="4" w:space="0" w:color="000000"/>
              <w:right w:val="single" w:sz="4" w:space="0" w:color="000000"/>
            </w:tcBorders>
            <w:vAlign w:val="center"/>
          </w:tcPr>
          <w:p w14:paraId="4BC606A6" w14:textId="77777777" w:rsidR="00C34E9A" w:rsidRDefault="00C34E9A">
            <w:pPr>
              <w:pStyle w:val="ConsPlusNonformat"/>
              <w:ind w:left="-108"/>
              <w:jc w:val="center"/>
              <w:rPr>
                <w:rFonts w:ascii="Times New Roman" w:hAnsi="Times New Roman" w:cs="Times New Roman"/>
                <w:sz w:val="22"/>
                <w:szCs w:val="22"/>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06F9F3E9" w14:textId="77777777" w:rsidR="00C34E9A" w:rsidRDefault="00C34E9A">
            <w:pPr>
              <w:pStyle w:val="ConsPlusNonformat"/>
              <w:ind w:left="-108"/>
              <w:jc w:val="center"/>
              <w:rPr>
                <w:rFonts w:ascii="Times New Roman" w:hAnsi="Times New Roman" w:cs="Times New Roman"/>
                <w:sz w:val="22"/>
                <w:szCs w:val="22"/>
              </w:rPr>
            </w:pPr>
          </w:p>
        </w:tc>
      </w:tr>
      <w:tr w:rsidR="00C34E9A" w14:paraId="3C27C871" w14:textId="77777777">
        <w:trPr>
          <w:trHeight w:val="567"/>
        </w:trPr>
        <w:tc>
          <w:tcPr>
            <w:tcW w:w="373" w:type="dxa"/>
            <w:tcBorders>
              <w:top w:val="single" w:sz="4" w:space="0" w:color="000000"/>
              <w:left w:val="single" w:sz="4" w:space="0" w:color="000000"/>
              <w:bottom w:val="single" w:sz="4" w:space="0" w:color="000000"/>
              <w:right w:val="single" w:sz="4" w:space="0" w:color="000000"/>
            </w:tcBorders>
            <w:vAlign w:val="center"/>
          </w:tcPr>
          <w:p w14:paraId="5E3913C2" w14:textId="77777777" w:rsidR="00C34E9A" w:rsidRDefault="00C34E9A">
            <w:pPr>
              <w:pStyle w:val="ConsPlusNonformat"/>
              <w:ind w:left="-142" w:right="-108"/>
              <w:jc w:val="center"/>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vAlign w:val="center"/>
          </w:tcPr>
          <w:p w14:paraId="4EB7DC28" w14:textId="77777777" w:rsidR="00C34E9A" w:rsidRDefault="00C34E9A">
            <w:pPr>
              <w:pStyle w:val="ConsPlusNonformat"/>
              <w:ind w:left="-142" w:right="-108"/>
              <w:jc w:val="center"/>
              <w:rPr>
                <w:rFonts w:ascii="Times New Roman" w:hAnsi="Times New Roman" w:cs="Times New Roman"/>
                <w:sz w:val="22"/>
                <w:szCs w:val="22"/>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7E85CCD5" w14:textId="77777777" w:rsidR="00C34E9A" w:rsidRDefault="00C34E9A">
            <w:pPr>
              <w:pStyle w:val="ConsPlusNonformat"/>
              <w:ind w:left="-108"/>
              <w:jc w:val="center"/>
              <w:rPr>
                <w:rFonts w:ascii="Times New Roman" w:hAnsi="Times New Roman" w:cs="Times New Roman"/>
                <w:sz w:val="22"/>
                <w:szCs w:val="22"/>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6E101391" w14:textId="77777777" w:rsidR="00C34E9A" w:rsidRDefault="00C34E9A">
            <w:pPr>
              <w:pStyle w:val="ConsPlusNonformat"/>
              <w:ind w:left="-108"/>
              <w:jc w:val="center"/>
              <w:rPr>
                <w:rFonts w:ascii="Times New Roman" w:hAnsi="Times New Roman" w:cs="Times New Roman"/>
                <w:sz w:val="22"/>
                <w:szCs w:val="22"/>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79CB9C2E" w14:textId="77777777" w:rsidR="00C34E9A" w:rsidRDefault="00C34E9A">
            <w:pPr>
              <w:pStyle w:val="ConsPlusNonformat"/>
              <w:ind w:left="-108"/>
              <w:jc w:val="center"/>
              <w:rPr>
                <w:rFonts w:ascii="Times New Roman" w:hAnsi="Times New Roman"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13339051" w14:textId="77777777" w:rsidR="00C34E9A" w:rsidRDefault="00C34E9A">
            <w:pPr>
              <w:pStyle w:val="ConsPlusNonformat"/>
              <w:ind w:left="-108"/>
              <w:jc w:val="center"/>
              <w:rPr>
                <w:rFonts w:ascii="Times New Roman" w:hAnsi="Times New Roman" w:cs="Times New Roman"/>
                <w:sz w:val="22"/>
                <w:szCs w:val="22"/>
              </w:rPr>
            </w:pPr>
          </w:p>
        </w:tc>
        <w:tc>
          <w:tcPr>
            <w:tcW w:w="2270" w:type="dxa"/>
            <w:tcBorders>
              <w:top w:val="single" w:sz="4" w:space="0" w:color="000000"/>
              <w:left w:val="single" w:sz="4" w:space="0" w:color="000000"/>
              <w:bottom w:val="single" w:sz="4" w:space="0" w:color="000000"/>
              <w:right w:val="single" w:sz="4" w:space="0" w:color="000000"/>
            </w:tcBorders>
            <w:vAlign w:val="center"/>
          </w:tcPr>
          <w:p w14:paraId="3C3433CA" w14:textId="77777777" w:rsidR="00C34E9A" w:rsidRDefault="00C34E9A">
            <w:pPr>
              <w:pStyle w:val="ConsPlusNonformat"/>
              <w:ind w:left="-108"/>
              <w:jc w:val="center"/>
              <w:rPr>
                <w:rFonts w:ascii="Times New Roman" w:hAnsi="Times New Roman" w:cs="Times New Roman"/>
                <w:sz w:val="22"/>
                <w:szCs w:val="22"/>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39B3A759" w14:textId="77777777" w:rsidR="00C34E9A" w:rsidRDefault="00C34E9A">
            <w:pPr>
              <w:pStyle w:val="ConsPlusNonformat"/>
              <w:ind w:left="-108"/>
              <w:jc w:val="center"/>
              <w:rPr>
                <w:rFonts w:ascii="Times New Roman" w:hAnsi="Times New Roman" w:cs="Times New Roman"/>
                <w:sz w:val="22"/>
                <w:szCs w:val="22"/>
              </w:rPr>
            </w:pPr>
          </w:p>
        </w:tc>
      </w:tr>
      <w:tr w:rsidR="00C34E9A" w14:paraId="4AF4CA4F" w14:textId="77777777">
        <w:trPr>
          <w:trHeight w:val="567"/>
        </w:trPr>
        <w:tc>
          <w:tcPr>
            <w:tcW w:w="373" w:type="dxa"/>
            <w:tcBorders>
              <w:top w:val="single" w:sz="4" w:space="0" w:color="000000"/>
              <w:left w:val="single" w:sz="4" w:space="0" w:color="000000"/>
              <w:bottom w:val="single" w:sz="4" w:space="0" w:color="000000"/>
              <w:right w:val="single" w:sz="4" w:space="0" w:color="000000"/>
            </w:tcBorders>
            <w:vAlign w:val="center"/>
          </w:tcPr>
          <w:p w14:paraId="5D4158FC" w14:textId="77777777" w:rsidR="00C34E9A" w:rsidRDefault="00C34E9A">
            <w:pPr>
              <w:pStyle w:val="ConsPlusNonformat"/>
              <w:ind w:left="-142" w:right="-108"/>
              <w:jc w:val="center"/>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vAlign w:val="center"/>
          </w:tcPr>
          <w:p w14:paraId="2EFFB5C2" w14:textId="77777777" w:rsidR="00C34E9A" w:rsidRDefault="00C34E9A">
            <w:pPr>
              <w:pStyle w:val="ConsPlusNonformat"/>
              <w:ind w:left="-142" w:right="-108"/>
              <w:jc w:val="center"/>
              <w:rPr>
                <w:rFonts w:ascii="Times New Roman" w:hAnsi="Times New Roman" w:cs="Times New Roman"/>
                <w:sz w:val="22"/>
                <w:szCs w:val="22"/>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22EC90C5" w14:textId="77777777" w:rsidR="00C34E9A" w:rsidRDefault="00C34E9A">
            <w:pPr>
              <w:pStyle w:val="ConsPlusNonformat"/>
              <w:ind w:left="-108"/>
              <w:jc w:val="center"/>
              <w:rPr>
                <w:rFonts w:ascii="Times New Roman" w:hAnsi="Times New Roman" w:cs="Times New Roman"/>
                <w:sz w:val="22"/>
                <w:szCs w:val="22"/>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687A9F5E" w14:textId="77777777" w:rsidR="00C34E9A" w:rsidRDefault="00C34E9A">
            <w:pPr>
              <w:pStyle w:val="ConsPlusNonformat"/>
              <w:ind w:left="-108"/>
              <w:jc w:val="center"/>
              <w:rPr>
                <w:rFonts w:ascii="Times New Roman" w:hAnsi="Times New Roman" w:cs="Times New Roman"/>
                <w:sz w:val="22"/>
                <w:szCs w:val="22"/>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4340D621" w14:textId="77777777" w:rsidR="00C34E9A" w:rsidRDefault="00C34E9A">
            <w:pPr>
              <w:pStyle w:val="ConsPlusNonformat"/>
              <w:ind w:left="-108"/>
              <w:jc w:val="center"/>
              <w:rPr>
                <w:rFonts w:ascii="Times New Roman" w:hAnsi="Times New Roman"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296388EE" w14:textId="77777777" w:rsidR="00C34E9A" w:rsidRDefault="00C34E9A">
            <w:pPr>
              <w:pStyle w:val="ConsPlusNonformat"/>
              <w:ind w:left="-108"/>
              <w:jc w:val="center"/>
              <w:rPr>
                <w:rFonts w:ascii="Times New Roman" w:hAnsi="Times New Roman" w:cs="Times New Roman"/>
                <w:sz w:val="22"/>
                <w:szCs w:val="22"/>
              </w:rPr>
            </w:pPr>
          </w:p>
        </w:tc>
        <w:tc>
          <w:tcPr>
            <w:tcW w:w="2270" w:type="dxa"/>
            <w:tcBorders>
              <w:top w:val="single" w:sz="4" w:space="0" w:color="000000"/>
              <w:left w:val="single" w:sz="4" w:space="0" w:color="000000"/>
              <w:bottom w:val="single" w:sz="4" w:space="0" w:color="000000"/>
              <w:right w:val="single" w:sz="4" w:space="0" w:color="000000"/>
            </w:tcBorders>
            <w:vAlign w:val="center"/>
          </w:tcPr>
          <w:p w14:paraId="6A88DD3D" w14:textId="77777777" w:rsidR="00C34E9A" w:rsidRDefault="00C34E9A">
            <w:pPr>
              <w:pStyle w:val="ConsPlusNonformat"/>
              <w:ind w:left="-108"/>
              <w:jc w:val="center"/>
              <w:rPr>
                <w:rFonts w:ascii="Times New Roman" w:hAnsi="Times New Roman" w:cs="Times New Roman"/>
                <w:sz w:val="22"/>
                <w:szCs w:val="22"/>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1F9C51A4" w14:textId="77777777" w:rsidR="00C34E9A" w:rsidRDefault="00C34E9A">
            <w:pPr>
              <w:pStyle w:val="ConsPlusNonformat"/>
              <w:ind w:left="-108"/>
              <w:jc w:val="center"/>
              <w:rPr>
                <w:rFonts w:ascii="Times New Roman" w:hAnsi="Times New Roman" w:cs="Times New Roman"/>
                <w:sz w:val="22"/>
                <w:szCs w:val="22"/>
              </w:rPr>
            </w:pPr>
          </w:p>
        </w:tc>
      </w:tr>
      <w:tr w:rsidR="00C34E9A" w14:paraId="119CC8B6" w14:textId="77777777">
        <w:trPr>
          <w:trHeight w:val="567"/>
        </w:trPr>
        <w:tc>
          <w:tcPr>
            <w:tcW w:w="373" w:type="dxa"/>
            <w:tcBorders>
              <w:top w:val="single" w:sz="4" w:space="0" w:color="000000"/>
              <w:left w:val="single" w:sz="4" w:space="0" w:color="000000"/>
              <w:bottom w:val="single" w:sz="4" w:space="0" w:color="000000"/>
              <w:right w:val="single" w:sz="4" w:space="0" w:color="000000"/>
            </w:tcBorders>
            <w:vAlign w:val="center"/>
          </w:tcPr>
          <w:p w14:paraId="2C020859" w14:textId="77777777" w:rsidR="00C34E9A" w:rsidRDefault="00C34E9A">
            <w:pPr>
              <w:pStyle w:val="ConsPlusNonformat"/>
              <w:ind w:left="-142" w:right="-108"/>
              <w:jc w:val="center"/>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vAlign w:val="center"/>
          </w:tcPr>
          <w:p w14:paraId="65071B64" w14:textId="77777777" w:rsidR="00C34E9A" w:rsidRDefault="00C34E9A">
            <w:pPr>
              <w:pStyle w:val="ConsPlusNonformat"/>
              <w:ind w:left="-142" w:right="-108"/>
              <w:jc w:val="center"/>
              <w:rPr>
                <w:rFonts w:ascii="Times New Roman" w:hAnsi="Times New Roman" w:cs="Times New Roman"/>
                <w:sz w:val="22"/>
                <w:szCs w:val="22"/>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5CB2BC18" w14:textId="77777777" w:rsidR="00C34E9A" w:rsidRDefault="00C34E9A">
            <w:pPr>
              <w:pStyle w:val="ConsPlusNonformat"/>
              <w:ind w:left="-108"/>
              <w:jc w:val="center"/>
              <w:rPr>
                <w:rFonts w:ascii="Times New Roman" w:hAnsi="Times New Roman" w:cs="Times New Roman"/>
                <w:sz w:val="22"/>
                <w:szCs w:val="22"/>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4FE6CCB8" w14:textId="77777777" w:rsidR="00C34E9A" w:rsidRDefault="00C34E9A">
            <w:pPr>
              <w:pStyle w:val="ConsPlusNonformat"/>
              <w:ind w:left="-108"/>
              <w:jc w:val="center"/>
              <w:rPr>
                <w:rFonts w:ascii="Times New Roman" w:hAnsi="Times New Roman" w:cs="Times New Roman"/>
                <w:sz w:val="22"/>
                <w:szCs w:val="22"/>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64488D2D" w14:textId="77777777" w:rsidR="00C34E9A" w:rsidRDefault="00C34E9A">
            <w:pPr>
              <w:pStyle w:val="ConsPlusNonformat"/>
              <w:ind w:left="-108"/>
              <w:jc w:val="center"/>
              <w:rPr>
                <w:rFonts w:ascii="Times New Roman" w:hAnsi="Times New Roman"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4E5CEB7C" w14:textId="77777777" w:rsidR="00C34E9A" w:rsidRDefault="00C34E9A">
            <w:pPr>
              <w:pStyle w:val="ConsPlusNonformat"/>
              <w:ind w:left="-108"/>
              <w:jc w:val="center"/>
              <w:rPr>
                <w:rFonts w:ascii="Times New Roman" w:hAnsi="Times New Roman" w:cs="Times New Roman"/>
                <w:sz w:val="22"/>
                <w:szCs w:val="22"/>
              </w:rPr>
            </w:pPr>
          </w:p>
        </w:tc>
        <w:tc>
          <w:tcPr>
            <w:tcW w:w="2270" w:type="dxa"/>
            <w:tcBorders>
              <w:top w:val="single" w:sz="4" w:space="0" w:color="000000"/>
              <w:left w:val="single" w:sz="4" w:space="0" w:color="000000"/>
              <w:bottom w:val="single" w:sz="4" w:space="0" w:color="000000"/>
              <w:right w:val="single" w:sz="4" w:space="0" w:color="000000"/>
            </w:tcBorders>
            <w:vAlign w:val="center"/>
          </w:tcPr>
          <w:p w14:paraId="5DC2E2B7" w14:textId="77777777" w:rsidR="00C34E9A" w:rsidRDefault="00C34E9A">
            <w:pPr>
              <w:pStyle w:val="ConsPlusNonformat"/>
              <w:ind w:left="-108"/>
              <w:jc w:val="center"/>
              <w:rPr>
                <w:rFonts w:ascii="Times New Roman" w:hAnsi="Times New Roman" w:cs="Times New Roman"/>
                <w:sz w:val="22"/>
                <w:szCs w:val="22"/>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18806B30" w14:textId="77777777" w:rsidR="00C34E9A" w:rsidRDefault="00C34E9A">
            <w:pPr>
              <w:pStyle w:val="ConsPlusNonformat"/>
              <w:ind w:left="-108"/>
              <w:jc w:val="center"/>
              <w:rPr>
                <w:rFonts w:ascii="Times New Roman" w:hAnsi="Times New Roman" w:cs="Times New Roman"/>
                <w:sz w:val="22"/>
                <w:szCs w:val="22"/>
              </w:rPr>
            </w:pPr>
          </w:p>
        </w:tc>
      </w:tr>
      <w:tr w:rsidR="00C34E9A" w14:paraId="2AABB783" w14:textId="77777777">
        <w:trPr>
          <w:trHeight w:val="567"/>
        </w:trPr>
        <w:tc>
          <w:tcPr>
            <w:tcW w:w="373" w:type="dxa"/>
            <w:tcBorders>
              <w:top w:val="single" w:sz="4" w:space="0" w:color="000000"/>
              <w:left w:val="single" w:sz="4" w:space="0" w:color="000000"/>
              <w:bottom w:val="single" w:sz="4" w:space="0" w:color="000000"/>
              <w:right w:val="single" w:sz="4" w:space="0" w:color="000000"/>
            </w:tcBorders>
            <w:vAlign w:val="center"/>
          </w:tcPr>
          <w:p w14:paraId="46CCB167" w14:textId="77777777" w:rsidR="00C34E9A" w:rsidRDefault="00C34E9A">
            <w:pPr>
              <w:pStyle w:val="ConsPlusNonformat"/>
              <w:ind w:left="-142" w:right="-108"/>
              <w:jc w:val="center"/>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vAlign w:val="center"/>
          </w:tcPr>
          <w:p w14:paraId="35BE9A9B" w14:textId="77777777" w:rsidR="00C34E9A" w:rsidRDefault="00C34E9A">
            <w:pPr>
              <w:pStyle w:val="ConsPlusNonformat"/>
              <w:ind w:left="-142" w:right="-108"/>
              <w:jc w:val="center"/>
              <w:rPr>
                <w:rFonts w:ascii="Times New Roman" w:hAnsi="Times New Roman" w:cs="Times New Roman"/>
                <w:sz w:val="22"/>
                <w:szCs w:val="22"/>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6C3DEC25" w14:textId="77777777" w:rsidR="00C34E9A" w:rsidRDefault="00C34E9A">
            <w:pPr>
              <w:pStyle w:val="ConsPlusNonformat"/>
              <w:ind w:left="-108"/>
              <w:jc w:val="center"/>
              <w:rPr>
                <w:rFonts w:ascii="Times New Roman" w:hAnsi="Times New Roman" w:cs="Times New Roman"/>
                <w:sz w:val="22"/>
                <w:szCs w:val="22"/>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1E993E5B" w14:textId="77777777" w:rsidR="00C34E9A" w:rsidRDefault="00C34E9A">
            <w:pPr>
              <w:pStyle w:val="ConsPlusNonformat"/>
              <w:ind w:left="-108"/>
              <w:jc w:val="center"/>
              <w:rPr>
                <w:rFonts w:ascii="Times New Roman" w:hAnsi="Times New Roman" w:cs="Times New Roman"/>
                <w:sz w:val="22"/>
                <w:szCs w:val="22"/>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77F9E6B9" w14:textId="77777777" w:rsidR="00C34E9A" w:rsidRDefault="00C34E9A">
            <w:pPr>
              <w:pStyle w:val="ConsPlusNonformat"/>
              <w:ind w:left="-108"/>
              <w:jc w:val="center"/>
              <w:rPr>
                <w:rFonts w:ascii="Times New Roman" w:hAnsi="Times New Roman"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491533DA" w14:textId="77777777" w:rsidR="00C34E9A" w:rsidRDefault="00C34E9A">
            <w:pPr>
              <w:pStyle w:val="ConsPlusNonformat"/>
              <w:ind w:left="-108"/>
              <w:jc w:val="center"/>
              <w:rPr>
                <w:rFonts w:ascii="Times New Roman" w:hAnsi="Times New Roman" w:cs="Times New Roman"/>
                <w:sz w:val="22"/>
                <w:szCs w:val="22"/>
              </w:rPr>
            </w:pPr>
          </w:p>
        </w:tc>
        <w:tc>
          <w:tcPr>
            <w:tcW w:w="2270" w:type="dxa"/>
            <w:tcBorders>
              <w:top w:val="single" w:sz="4" w:space="0" w:color="000000"/>
              <w:left w:val="single" w:sz="4" w:space="0" w:color="000000"/>
              <w:bottom w:val="single" w:sz="4" w:space="0" w:color="000000"/>
              <w:right w:val="single" w:sz="4" w:space="0" w:color="000000"/>
            </w:tcBorders>
            <w:vAlign w:val="center"/>
          </w:tcPr>
          <w:p w14:paraId="4D731AB8" w14:textId="77777777" w:rsidR="00C34E9A" w:rsidRDefault="00C34E9A">
            <w:pPr>
              <w:pStyle w:val="ConsPlusNonformat"/>
              <w:ind w:left="-108"/>
              <w:jc w:val="center"/>
              <w:rPr>
                <w:rFonts w:ascii="Times New Roman" w:hAnsi="Times New Roman" w:cs="Times New Roman"/>
                <w:sz w:val="22"/>
                <w:szCs w:val="22"/>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53D4ED98" w14:textId="77777777" w:rsidR="00C34E9A" w:rsidRDefault="00C34E9A">
            <w:pPr>
              <w:pStyle w:val="ConsPlusNonformat"/>
              <w:ind w:left="-108"/>
              <w:jc w:val="center"/>
              <w:rPr>
                <w:rFonts w:ascii="Times New Roman" w:hAnsi="Times New Roman" w:cs="Times New Roman"/>
                <w:sz w:val="22"/>
                <w:szCs w:val="22"/>
              </w:rPr>
            </w:pPr>
          </w:p>
        </w:tc>
      </w:tr>
      <w:tr w:rsidR="00C34E9A" w14:paraId="1EC5C535" w14:textId="77777777">
        <w:trPr>
          <w:trHeight w:val="567"/>
        </w:trPr>
        <w:tc>
          <w:tcPr>
            <w:tcW w:w="373" w:type="dxa"/>
            <w:tcBorders>
              <w:top w:val="single" w:sz="4" w:space="0" w:color="000000"/>
              <w:left w:val="single" w:sz="4" w:space="0" w:color="000000"/>
              <w:bottom w:val="single" w:sz="4" w:space="0" w:color="000000"/>
              <w:right w:val="single" w:sz="4" w:space="0" w:color="000000"/>
            </w:tcBorders>
            <w:vAlign w:val="center"/>
          </w:tcPr>
          <w:p w14:paraId="18ABE785" w14:textId="77777777" w:rsidR="00C34E9A" w:rsidRDefault="00C34E9A">
            <w:pPr>
              <w:pStyle w:val="ConsPlusNonformat"/>
              <w:ind w:left="-142" w:right="-108"/>
              <w:jc w:val="center"/>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vAlign w:val="center"/>
          </w:tcPr>
          <w:p w14:paraId="15DDA55F" w14:textId="77777777" w:rsidR="00C34E9A" w:rsidRDefault="00C34E9A">
            <w:pPr>
              <w:pStyle w:val="ConsPlusNonformat"/>
              <w:ind w:left="-142" w:right="-108"/>
              <w:jc w:val="center"/>
              <w:rPr>
                <w:rFonts w:ascii="Times New Roman" w:hAnsi="Times New Roman" w:cs="Times New Roman"/>
                <w:sz w:val="22"/>
                <w:szCs w:val="22"/>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731DEEFF" w14:textId="77777777" w:rsidR="00C34E9A" w:rsidRDefault="00C34E9A">
            <w:pPr>
              <w:pStyle w:val="ConsPlusNonformat"/>
              <w:ind w:left="-108"/>
              <w:jc w:val="center"/>
              <w:rPr>
                <w:rFonts w:ascii="Times New Roman" w:hAnsi="Times New Roman" w:cs="Times New Roman"/>
                <w:sz w:val="22"/>
                <w:szCs w:val="22"/>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5E66A366" w14:textId="77777777" w:rsidR="00C34E9A" w:rsidRDefault="00C34E9A">
            <w:pPr>
              <w:pStyle w:val="ConsPlusNonformat"/>
              <w:ind w:left="-108"/>
              <w:jc w:val="center"/>
              <w:rPr>
                <w:rFonts w:ascii="Times New Roman" w:hAnsi="Times New Roman" w:cs="Times New Roman"/>
                <w:sz w:val="22"/>
                <w:szCs w:val="22"/>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22975626" w14:textId="77777777" w:rsidR="00C34E9A" w:rsidRDefault="00C34E9A">
            <w:pPr>
              <w:pStyle w:val="ConsPlusNonformat"/>
              <w:ind w:left="-108"/>
              <w:jc w:val="center"/>
              <w:rPr>
                <w:rFonts w:ascii="Times New Roman" w:hAnsi="Times New Roman"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22D0BE55" w14:textId="77777777" w:rsidR="00C34E9A" w:rsidRDefault="00C34E9A">
            <w:pPr>
              <w:pStyle w:val="ConsPlusNonformat"/>
              <w:ind w:left="-108"/>
              <w:jc w:val="center"/>
              <w:rPr>
                <w:rFonts w:ascii="Times New Roman" w:hAnsi="Times New Roman" w:cs="Times New Roman"/>
                <w:sz w:val="22"/>
                <w:szCs w:val="22"/>
              </w:rPr>
            </w:pPr>
          </w:p>
        </w:tc>
        <w:tc>
          <w:tcPr>
            <w:tcW w:w="2270" w:type="dxa"/>
            <w:tcBorders>
              <w:top w:val="single" w:sz="4" w:space="0" w:color="000000"/>
              <w:left w:val="single" w:sz="4" w:space="0" w:color="000000"/>
              <w:bottom w:val="single" w:sz="4" w:space="0" w:color="000000"/>
              <w:right w:val="single" w:sz="4" w:space="0" w:color="000000"/>
            </w:tcBorders>
            <w:vAlign w:val="center"/>
          </w:tcPr>
          <w:p w14:paraId="3D228424" w14:textId="77777777" w:rsidR="00C34E9A" w:rsidRDefault="00C34E9A">
            <w:pPr>
              <w:pStyle w:val="ConsPlusNonformat"/>
              <w:ind w:left="-108"/>
              <w:jc w:val="center"/>
              <w:rPr>
                <w:rFonts w:ascii="Times New Roman" w:hAnsi="Times New Roman" w:cs="Times New Roman"/>
                <w:sz w:val="22"/>
                <w:szCs w:val="22"/>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70343AEF" w14:textId="77777777" w:rsidR="00C34E9A" w:rsidRDefault="00C34E9A">
            <w:pPr>
              <w:pStyle w:val="ConsPlusNonformat"/>
              <w:ind w:left="-108"/>
              <w:jc w:val="center"/>
              <w:rPr>
                <w:rFonts w:ascii="Times New Roman" w:hAnsi="Times New Roman" w:cs="Times New Roman"/>
                <w:sz w:val="22"/>
                <w:szCs w:val="22"/>
              </w:rPr>
            </w:pPr>
          </w:p>
        </w:tc>
      </w:tr>
      <w:tr w:rsidR="00C34E9A" w14:paraId="21BC57AE" w14:textId="77777777">
        <w:trPr>
          <w:trHeight w:val="567"/>
        </w:trPr>
        <w:tc>
          <w:tcPr>
            <w:tcW w:w="373" w:type="dxa"/>
            <w:tcBorders>
              <w:top w:val="single" w:sz="4" w:space="0" w:color="000000"/>
              <w:left w:val="single" w:sz="4" w:space="0" w:color="000000"/>
              <w:bottom w:val="single" w:sz="4" w:space="0" w:color="000000"/>
              <w:right w:val="single" w:sz="4" w:space="0" w:color="000000"/>
            </w:tcBorders>
            <w:vAlign w:val="center"/>
          </w:tcPr>
          <w:p w14:paraId="242B48C3" w14:textId="77777777" w:rsidR="00C34E9A" w:rsidRDefault="00C34E9A">
            <w:pPr>
              <w:pStyle w:val="ConsPlusNonformat"/>
              <w:ind w:left="-142" w:right="-108"/>
              <w:jc w:val="center"/>
              <w:rPr>
                <w:rFonts w:ascii="Times New Roman" w:hAnsi="Times New Roman" w:cs="Times New Roman"/>
                <w:sz w:val="22"/>
                <w:szCs w:val="22"/>
              </w:rPr>
            </w:pPr>
          </w:p>
        </w:tc>
        <w:tc>
          <w:tcPr>
            <w:tcW w:w="1295" w:type="dxa"/>
            <w:tcBorders>
              <w:top w:val="single" w:sz="4" w:space="0" w:color="000000"/>
              <w:left w:val="single" w:sz="4" w:space="0" w:color="000000"/>
              <w:bottom w:val="single" w:sz="4" w:space="0" w:color="000000"/>
              <w:right w:val="single" w:sz="4" w:space="0" w:color="000000"/>
            </w:tcBorders>
            <w:vAlign w:val="center"/>
          </w:tcPr>
          <w:p w14:paraId="2B9337C2" w14:textId="77777777" w:rsidR="00C34E9A" w:rsidRDefault="00C34E9A">
            <w:pPr>
              <w:pStyle w:val="ConsPlusNonformat"/>
              <w:ind w:left="-142" w:right="-108"/>
              <w:jc w:val="center"/>
              <w:rPr>
                <w:rFonts w:ascii="Times New Roman" w:hAnsi="Times New Roman" w:cs="Times New Roman"/>
                <w:sz w:val="22"/>
                <w:szCs w:val="22"/>
              </w:rPr>
            </w:pPr>
          </w:p>
        </w:tc>
        <w:tc>
          <w:tcPr>
            <w:tcW w:w="1416" w:type="dxa"/>
            <w:tcBorders>
              <w:top w:val="single" w:sz="4" w:space="0" w:color="000000"/>
              <w:left w:val="single" w:sz="4" w:space="0" w:color="000000"/>
              <w:bottom w:val="single" w:sz="4" w:space="0" w:color="000000"/>
              <w:right w:val="single" w:sz="4" w:space="0" w:color="000000"/>
            </w:tcBorders>
            <w:vAlign w:val="center"/>
          </w:tcPr>
          <w:p w14:paraId="49CEDBED" w14:textId="77777777" w:rsidR="00C34E9A" w:rsidRDefault="00C34E9A">
            <w:pPr>
              <w:pStyle w:val="ConsPlusNonformat"/>
              <w:ind w:left="-108"/>
              <w:jc w:val="center"/>
              <w:rPr>
                <w:rFonts w:ascii="Times New Roman" w:hAnsi="Times New Roman" w:cs="Times New Roman"/>
                <w:sz w:val="22"/>
                <w:szCs w:val="22"/>
              </w:rPr>
            </w:pPr>
          </w:p>
        </w:tc>
        <w:tc>
          <w:tcPr>
            <w:tcW w:w="2268" w:type="dxa"/>
            <w:tcBorders>
              <w:top w:val="single" w:sz="4" w:space="0" w:color="000000"/>
              <w:left w:val="single" w:sz="4" w:space="0" w:color="000000"/>
              <w:bottom w:val="single" w:sz="4" w:space="0" w:color="000000"/>
              <w:right w:val="single" w:sz="4" w:space="0" w:color="000000"/>
            </w:tcBorders>
            <w:vAlign w:val="center"/>
          </w:tcPr>
          <w:p w14:paraId="1FD7F3C2" w14:textId="77777777" w:rsidR="00C34E9A" w:rsidRDefault="00C34E9A">
            <w:pPr>
              <w:pStyle w:val="ConsPlusNonformat"/>
              <w:ind w:left="-108"/>
              <w:jc w:val="center"/>
              <w:rPr>
                <w:rFonts w:ascii="Times New Roman" w:hAnsi="Times New Roman" w:cs="Times New Roman"/>
                <w:sz w:val="22"/>
                <w:szCs w:val="22"/>
              </w:rPr>
            </w:pPr>
          </w:p>
        </w:tc>
        <w:tc>
          <w:tcPr>
            <w:tcW w:w="2693" w:type="dxa"/>
            <w:tcBorders>
              <w:top w:val="single" w:sz="4" w:space="0" w:color="000000"/>
              <w:left w:val="single" w:sz="4" w:space="0" w:color="000000"/>
              <w:bottom w:val="single" w:sz="4" w:space="0" w:color="000000"/>
              <w:right w:val="single" w:sz="4" w:space="0" w:color="000000"/>
            </w:tcBorders>
            <w:vAlign w:val="center"/>
          </w:tcPr>
          <w:p w14:paraId="3AAF1917" w14:textId="77777777" w:rsidR="00C34E9A" w:rsidRDefault="00C34E9A">
            <w:pPr>
              <w:pStyle w:val="ConsPlusNonformat"/>
              <w:ind w:left="-108"/>
              <w:jc w:val="center"/>
              <w:rPr>
                <w:rFonts w:ascii="Times New Roman" w:hAnsi="Times New Roman" w:cs="Times New Roman"/>
                <w:sz w:val="22"/>
                <w:szCs w:val="22"/>
              </w:rPr>
            </w:pPr>
          </w:p>
        </w:tc>
        <w:tc>
          <w:tcPr>
            <w:tcW w:w="2127" w:type="dxa"/>
            <w:tcBorders>
              <w:top w:val="single" w:sz="4" w:space="0" w:color="000000"/>
              <w:left w:val="single" w:sz="4" w:space="0" w:color="000000"/>
              <w:bottom w:val="single" w:sz="4" w:space="0" w:color="000000"/>
              <w:right w:val="single" w:sz="4" w:space="0" w:color="000000"/>
            </w:tcBorders>
            <w:vAlign w:val="center"/>
          </w:tcPr>
          <w:p w14:paraId="6A62695C" w14:textId="77777777" w:rsidR="00C34E9A" w:rsidRDefault="00C34E9A">
            <w:pPr>
              <w:pStyle w:val="ConsPlusNonformat"/>
              <w:ind w:left="-108"/>
              <w:jc w:val="center"/>
              <w:rPr>
                <w:rFonts w:ascii="Times New Roman" w:hAnsi="Times New Roman" w:cs="Times New Roman"/>
                <w:sz w:val="22"/>
                <w:szCs w:val="22"/>
              </w:rPr>
            </w:pPr>
          </w:p>
        </w:tc>
        <w:tc>
          <w:tcPr>
            <w:tcW w:w="2270" w:type="dxa"/>
            <w:tcBorders>
              <w:top w:val="single" w:sz="4" w:space="0" w:color="000000"/>
              <w:left w:val="single" w:sz="4" w:space="0" w:color="000000"/>
              <w:bottom w:val="single" w:sz="4" w:space="0" w:color="000000"/>
              <w:right w:val="single" w:sz="4" w:space="0" w:color="000000"/>
            </w:tcBorders>
            <w:vAlign w:val="center"/>
          </w:tcPr>
          <w:p w14:paraId="5C70DEBD" w14:textId="77777777" w:rsidR="00C34E9A" w:rsidRDefault="00C34E9A">
            <w:pPr>
              <w:pStyle w:val="ConsPlusNonformat"/>
              <w:ind w:left="-108"/>
              <w:jc w:val="center"/>
              <w:rPr>
                <w:rFonts w:ascii="Times New Roman" w:hAnsi="Times New Roman" w:cs="Times New Roman"/>
                <w:sz w:val="22"/>
                <w:szCs w:val="22"/>
              </w:rPr>
            </w:pPr>
          </w:p>
        </w:tc>
        <w:tc>
          <w:tcPr>
            <w:tcW w:w="2265" w:type="dxa"/>
            <w:tcBorders>
              <w:top w:val="single" w:sz="4" w:space="0" w:color="000000"/>
              <w:left w:val="single" w:sz="4" w:space="0" w:color="000000"/>
              <w:bottom w:val="single" w:sz="4" w:space="0" w:color="000000"/>
              <w:right w:val="single" w:sz="4" w:space="0" w:color="000000"/>
            </w:tcBorders>
            <w:vAlign w:val="center"/>
          </w:tcPr>
          <w:p w14:paraId="711DDD36" w14:textId="77777777" w:rsidR="00C34E9A" w:rsidRDefault="00C34E9A">
            <w:pPr>
              <w:pStyle w:val="ConsPlusNonformat"/>
              <w:ind w:left="-108"/>
              <w:jc w:val="center"/>
              <w:rPr>
                <w:rFonts w:ascii="Times New Roman" w:hAnsi="Times New Roman" w:cs="Times New Roman"/>
                <w:sz w:val="22"/>
                <w:szCs w:val="22"/>
              </w:rPr>
            </w:pPr>
          </w:p>
        </w:tc>
      </w:tr>
    </w:tbl>
    <w:p w14:paraId="517C79D0" w14:textId="77777777" w:rsidR="00C34E9A" w:rsidRDefault="00C34E9A">
      <w:pPr>
        <w:pStyle w:val="Default"/>
        <w:jc w:val="both"/>
        <w:rPr>
          <w:rFonts w:ascii="Times New Roman" w:hAnsi="Times New Roman" w:cs="Times New Roman"/>
        </w:rPr>
      </w:pPr>
    </w:p>
    <w:sectPr w:rsidR="00C34E9A" w:rsidSect="007C0937">
      <w:pgSz w:w="16838" w:h="11906" w:orient="landscape"/>
      <w:pgMar w:top="1135" w:right="1134" w:bottom="567"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1"/>
    <w:family w:val="roman"/>
    <w:pitch w:val="default"/>
  </w:font>
  <w:font w:name="Noto Sans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21C32"/>
    <w:multiLevelType w:val="multilevel"/>
    <w:tmpl w:val="D0D07B3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93561DC"/>
    <w:multiLevelType w:val="multilevel"/>
    <w:tmpl w:val="E818A47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53C5AE3"/>
    <w:multiLevelType w:val="multilevel"/>
    <w:tmpl w:val="EA404F42"/>
    <w:lvl w:ilvl="0">
      <w:start w:val="1"/>
      <w:numFmt w:val="decimal"/>
      <w:lvlText w:val="%1."/>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8506D83"/>
    <w:multiLevelType w:val="multilevel"/>
    <w:tmpl w:val="F9D04090"/>
    <w:lvl w:ilvl="0">
      <w:start w:val="1"/>
      <w:numFmt w:val="russianLower"/>
      <w:pStyle w:val="a"/>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pStyle w:val="3"/>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4" w15:restartNumberingAfterBreak="0">
    <w:nsid w:val="1BF82C30"/>
    <w:multiLevelType w:val="multilevel"/>
    <w:tmpl w:val="C33C861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29167083"/>
    <w:multiLevelType w:val="multilevel"/>
    <w:tmpl w:val="222651BC"/>
    <w:lvl w:ilvl="0">
      <w:start w:val="1"/>
      <w:numFmt w:val="decimal"/>
      <w:lvlText w:val="%1."/>
      <w:lvlJc w:val="left"/>
      <w:pPr>
        <w:tabs>
          <w:tab w:val="num" w:pos="0"/>
        </w:tabs>
        <w:ind w:left="1069" w:hanging="360"/>
      </w:pPr>
      <w:rPr>
        <w:b/>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6" w15:restartNumberingAfterBreak="0">
    <w:nsid w:val="2C8F2A71"/>
    <w:multiLevelType w:val="multilevel"/>
    <w:tmpl w:val="D1D809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32AD4A94"/>
    <w:multiLevelType w:val="multilevel"/>
    <w:tmpl w:val="B14AD0A4"/>
    <w:lvl w:ilvl="0">
      <w:start w:val="1"/>
      <w:numFmt w:val="bullet"/>
      <w:pStyle w:val="a0"/>
      <w:lvlText w:val="-"/>
      <w:lvlJc w:val="left"/>
      <w:pPr>
        <w:tabs>
          <w:tab w:val="num" w:pos="0"/>
        </w:tabs>
        <w:ind w:left="36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40890901"/>
    <w:multiLevelType w:val="multilevel"/>
    <w:tmpl w:val="37D08636"/>
    <w:lvl w:ilvl="0">
      <w:start w:val="1"/>
      <w:numFmt w:val="decimal"/>
      <w:pStyle w:val="1"/>
      <w:lvlText w:val="%1"/>
      <w:lvlJc w:val="left"/>
      <w:pPr>
        <w:tabs>
          <w:tab w:val="num" w:pos="0"/>
        </w:tabs>
        <w:ind w:left="0" w:firstLine="851"/>
      </w:pPr>
      <w:rPr>
        <w:b/>
      </w:rPr>
    </w:lvl>
    <w:lvl w:ilvl="1">
      <w:start w:val="1"/>
      <w:numFmt w:val="decimal"/>
      <w:pStyle w:val="2"/>
      <w:lvlText w:val="%1.%2"/>
      <w:lvlJc w:val="left"/>
      <w:pPr>
        <w:tabs>
          <w:tab w:val="num" w:pos="0"/>
        </w:tabs>
        <w:ind w:left="0" w:firstLine="851"/>
      </w:pPr>
    </w:lvl>
    <w:lvl w:ilvl="2">
      <w:start w:val="1"/>
      <w:numFmt w:val="decimal"/>
      <w:pStyle w:val="30"/>
      <w:lvlText w:val="%1.%2.%3"/>
      <w:lvlJc w:val="left"/>
      <w:pPr>
        <w:tabs>
          <w:tab w:val="num" w:pos="851"/>
        </w:tabs>
        <w:ind w:left="431" w:firstLine="420"/>
      </w:pPr>
    </w:lvl>
    <w:lvl w:ilvl="3">
      <w:start w:val="1"/>
      <w:numFmt w:val="decimal"/>
      <w:pStyle w:val="4"/>
      <w:lvlText w:val="%1.%2.%3.%4"/>
      <w:lvlJc w:val="left"/>
      <w:pPr>
        <w:tabs>
          <w:tab w:val="num" w:pos="851"/>
        </w:tabs>
        <w:ind w:left="431" w:firstLine="420"/>
      </w:pPr>
    </w:lvl>
    <w:lvl w:ilvl="4">
      <w:start w:val="1"/>
      <w:numFmt w:val="decimal"/>
      <w:pStyle w:val="5"/>
      <w:lvlText w:val="%1.%2.%3.%4.%5"/>
      <w:lvlJc w:val="left"/>
      <w:pPr>
        <w:tabs>
          <w:tab w:val="num" w:pos="851"/>
        </w:tabs>
        <w:ind w:left="431" w:firstLine="420"/>
      </w:pPr>
    </w:lvl>
    <w:lvl w:ilvl="5">
      <w:start w:val="1"/>
      <w:numFmt w:val="decimal"/>
      <w:pStyle w:val="6"/>
      <w:lvlText w:val="%1.%2.%3.%4.%5.%6"/>
      <w:lvlJc w:val="left"/>
      <w:pPr>
        <w:tabs>
          <w:tab w:val="num" w:pos="851"/>
        </w:tabs>
        <w:ind w:left="431" w:firstLine="420"/>
      </w:pPr>
    </w:lvl>
    <w:lvl w:ilvl="6">
      <w:start w:val="1"/>
      <w:numFmt w:val="decimal"/>
      <w:pStyle w:val="7"/>
      <w:lvlText w:val="%1.%2.%3.%4.%5.%6.%7"/>
      <w:lvlJc w:val="left"/>
      <w:pPr>
        <w:tabs>
          <w:tab w:val="num" w:pos="851"/>
        </w:tabs>
        <w:ind w:left="431" w:firstLine="420"/>
      </w:pPr>
    </w:lvl>
    <w:lvl w:ilvl="7">
      <w:start w:val="1"/>
      <w:numFmt w:val="decimal"/>
      <w:pStyle w:val="8"/>
      <w:lvlText w:val="%1.%2.%3.%4.%5.%6.%7.%8"/>
      <w:lvlJc w:val="left"/>
      <w:pPr>
        <w:tabs>
          <w:tab w:val="num" w:pos="851"/>
        </w:tabs>
        <w:ind w:left="431" w:firstLine="420"/>
      </w:pPr>
    </w:lvl>
    <w:lvl w:ilvl="8">
      <w:start w:val="1"/>
      <w:numFmt w:val="decimal"/>
      <w:pStyle w:val="9"/>
      <w:lvlText w:val="%1.%2.%3.%4.%5.%6.%7.%8.%9"/>
      <w:lvlJc w:val="left"/>
      <w:pPr>
        <w:tabs>
          <w:tab w:val="num" w:pos="851"/>
        </w:tabs>
        <w:ind w:left="431" w:firstLine="420"/>
      </w:pPr>
    </w:lvl>
  </w:abstractNum>
  <w:abstractNum w:abstractNumId="9" w15:restartNumberingAfterBreak="0">
    <w:nsid w:val="46F15EBB"/>
    <w:multiLevelType w:val="multilevel"/>
    <w:tmpl w:val="0F1E75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6B6848C7"/>
    <w:multiLevelType w:val="multilevel"/>
    <w:tmpl w:val="83967210"/>
    <w:lvl w:ilvl="0">
      <w:start w:val="1"/>
      <w:numFmt w:val="decimal"/>
      <w:pStyle w:val="20"/>
      <w:lvlText w:val="%1)"/>
      <w:lvlJc w:val="left"/>
      <w:pPr>
        <w:tabs>
          <w:tab w:val="num" w:pos="0"/>
        </w:tabs>
        <w:ind w:left="720" w:hanging="360"/>
      </w:pPr>
      <w:rPr>
        <w:rFonts w:ascii="Times New Roman" w:hAnsi="Times New Roman"/>
        <w:position w:val="0"/>
        <w:sz w:val="24"/>
        <w:vertAlign w:val="baseline"/>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8"/>
  </w:num>
  <w:num w:numId="2">
    <w:abstractNumId w:val="7"/>
  </w:num>
  <w:num w:numId="3">
    <w:abstractNumId w:val="10"/>
  </w:num>
  <w:num w:numId="4">
    <w:abstractNumId w:val="3"/>
  </w:num>
  <w:num w:numId="5">
    <w:abstractNumId w:val="6"/>
  </w:num>
  <w:num w:numId="6">
    <w:abstractNumId w:val="1"/>
  </w:num>
  <w:num w:numId="7">
    <w:abstractNumId w:val="9"/>
  </w:num>
  <w:num w:numId="8">
    <w:abstractNumId w:val="4"/>
  </w:num>
  <w:num w:numId="9">
    <w:abstractNumId w:val="2"/>
  </w:num>
  <w:num w:numId="10">
    <w:abstractNumId w:val="0"/>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E9A"/>
    <w:rsid w:val="00025758"/>
    <w:rsid w:val="001B33F4"/>
    <w:rsid w:val="001C4BD9"/>
    <w:rsid w:val="00234C1B"/>
    <w:rsid w:val="00383A8D"/>
    <w:rsid w:val="00557FCF"/>
    <w:rsid w:val="00592B7D"/>
    <w:rsid w:val="005E7142"/>
    <w:rsid w:val="007C0937"/>
    <w:rsid w:val="008339EB"/>
    <w:rsid w:val="008B2049"/>
    <w:rsid w:val="00A639A4"/>
    <w:rsid w:val="00AA456A"/>
    <w:rsid w:val="00B324E2"/>
    <w:rsid w:val="00C34E9A"/>
    <w:rsid w:val="00C53D14"/>
    <w:rsid w:val="00C662DC"/>
    <w:rsid w:val="00C70ED3"/>
    <w:rsid w:val="00CA2A89"/>
    <w:rsid w:val="00D47148"/>
    <w:rsid w:val="00DE7220"/>
    <w:rsid w:val="00E15B20"/>
    <w:rsid w:val="00EF034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327FB"/>
  <w15:docId w15:val="{6F8CA962-FF59-4581-B7BD-9E5A86EA1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6877D8"/>
    <w:pPr>
      <w:spacing w:line="360" w:lineRule="auto"/>
      <w:ind w:firstLine="709"/>
      <w:jc w:val="both"/>
    </w:pPr>
    <w:rPr>
      <w:rFonts w:ascii="Times New Roman" w:hAnsi="Times New Roman"/>
      <w:sz w:val="24"/>
    </w:rPr>
  </w:style>
  <w:style w:type="paragraph" w:styleId="1">
    <w:name w:val="heading 1"/>
    <w:next w:val="a1"/>
    <w:link w:val="10"/>
    <w:uiPriority w:val="9"/>
    <w:qFormat/>
    <w:rsid w:val="00B54FD5"/>
    <w:pPr>
      <w:keepNext/>
      <w:keepLines/>
      <w:pageBreakBefore/>
      <w:numPr>
        <w:numId w:val="1"/>
      </w:numPr>
      <w:tabs>
        <w:tab w:val="left" w:pos="1276"/>
      </w:tabs>
      <w:spacing w:before="240" w:after="240" w:line="360" w:lineRule="auto"/>
      <w:jc w:val="both"/>
      <w:outlineLvl w:val="0"/>
    </w:pPr>
    <w:rPr>
      <w:rFonts w:ascii="Times New Roman" w:eastAsiaTheme="majorEastAsia" w:hAnsi="Times New Roman" w:cstheme="majorBidi"/>
      <w:b/>
      <w:bCs/>
      <w:kern w:val="2"/>
      <w:sz w:val="24"/>
      <w:szCs w:val="28"/>
    </w:rPr>
  </w:style>
  <w:style w:type="paragraph" w:styleId="2">
    <w:name w:val="heading 2"/>
    <w:next w:val="a1"/>
    <w:link w:val="21"/>
    <w:uiPriority w:val="9"/>
    <w:unhideWhenUsed/>
    <w:qFormat/>
    <w:rsid w:val="00B54FD5"/>
    <w:pPr>
      <w:keepNext/>
      <w:keepLines/>
      <w:numPr>
        <w:ilvl w:val="1"/>
        <w:numId w:val="1"/>
      </w:numPr>
      <w:tabs>
        <w:tab w:val="left" w:pos="1418"/>
      </w:tabs>
      <w:spacing w:before="240" w:after="240" w:line="360" w:lineRule="auto"/>
      <w:jc w:val="both"/>
      <w:outlineLvl w:val="1"/>
    </w:pPr>
    <w:rPr>
      <w:rFonts w:ascii="Times New Roman" w:hAnsi="Times New Roman" w:cs="Arial"/>
      <w:b/>
      <w:kern w:val="2"/>
      <w:sz w:val="24"/>
      <w:szCs w:val="28"/>
    </w:rPr>
  </w:style>
  <w:style w:type="paragraph" w:styleId="30">
    <w:name w:val="heading 3"/>
    <w:next w:val="a1"/>
    <w:link w:val="31"/>
    <w:uiPriority w:val="9"/>
    <w:unhideWhenUsed/>
    <w:qFormat/>
    <w:rsid w:val="00B54FD5"/>
    <w:pPr>
      <w:keepNext/>
      <w:keepLines/>
      <w:numPr>
        <w:ilvl w:val="2"/>
        <w:numId w:val="1"/>
      </w:numPr>
      <w:tabs>
        <w:tab w:val="left" w:pos="1559"/>
      </w:tabs>
      <w:spacing w:before="120" w:after="120" w:line="360" w:lineRule="auto"/>
      <w:ind w:left="0" w:firstLine="709"/>
      <w:jc w:val="both"/>
      <w:outlineLvl w:val="2"/>
    </w:pPr>
    <w:rPr>
      <w:rFonts w:ascii="Times New Roman" w:hAnsi="Times New Roman" w:cs="Arial"/>
      <w:b/>
      <w:sz w:val="24"/>
      <w:szCs w:val="24"/>
    </w:rPr>
  </w:style>
  <w:style w:type="paragraph" w:styleId="4">
    <w:name w:val="heading 4"/>
    <w:basedOn w:val="a1"/>
    <w:next w:val="a1"/>
    <w:link w:val="40"/>
    <w:uiPriority w:val="9"/>
    <w:unhideWhenUsed/>
    <w:qFormat/>
    <w:rsid w:val="00B54FD5"/>
    <w:pPr>
      <w:keepNext/>
      <w:keepLines/>
      <w:numPr>
        <w:ilvl w:val="3"/>
        <w:numId w:val="1"/>
      </w:numPr>
      <w:outlineLvl w:val="3"/>
    </w:pPr>
    <w:rPr>
      <w:rFonts w:eastAsiaTheme="majorEastAsia" w:cstheme="majorBidi"/>
      <w:b/>
      <w:iCs/>
      <w:color w:val="000000" w:themeColor="text1"/>
    </w:rPr>
  </w:style>
  <w:style w:type="paragraph" w:styleId="5">
    <w:name w:val="heading 5"/>
    <w:basedOn w:val="a1"/>
    <w:next w:val="a1"/>
    <w:link w:val="50"/>
    <w:uiPriority w:val="9"/>
    <w:semiHidden/>
    <w:unhideWhenUsed/>
    <w:qFormat/>
    <w:rsid w:val="00B54FD5"/>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1"/>
    <w:next w:val="a1"/>
    <w:link w:val="60"/>
    <w:uiPriority w:val="9"/>
    <w:semiHidden/>
    <w:unhideWhenUsed/>
    <w:qFormat/>
    <w:rsid w:val="00B54FD5"/>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1"/>
    <w:next w:val="a1"/>
    <w:link w:val="70"/>
    <w:uiPriority w:val="9"/>
    <w:semiHidden/>
    <w:unhideWhenUsed/>
    <w:qFormat/>
    <w:rsid w:val="00B54FD5"/>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1"/>
    <w:next w:val="a1"/>
    <w:link w:val="80"/>
    <w:uiPriority w:val="9"/>
    <w:semiHidden/>
    <w:unhideWhenUsed/>
    <w:qFormat/>
    <w:rsid w:val="00B54FD5"/>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1"/>
    <w:next w:val="a1"/>
    <w:link w:val="90"/>
    <w:uiPriority w:val="9"/>
    <w:semiHidden/>
    <w:unhideWhenUsed/>
    <w:qFormat/>
    <w:rsid w:val="00B54FD5"/>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qFormat/>
    <w:rsid w:val="00B54FD5"/>
    <w:rPr>
      <w:rFonts w:ascii="Times New Roman" w:eastAsiaTheme="majorEastAsia" w:hAnsi="Times New Roman" w:cstheme="majorBidi"/>
      <w:b/>
      <w:bCs/>
      <w:kern w:val="2"/>
      <w:sz w:val="24"/>
      <w:szCs w:val="28"/>
    </w:rPr>
  </w:style>
  <w:style w:type="character" w:customStyle="1" w:styleId="21">
    <w:name w:val="Заголовок 2 Знак"/>
    <w:basedOn w:val="a2"/>
    <w:link w:val="2"/>
    <w:qFormat/>
    <w:rsid w:val="00B54FD5"/>
    <w:rPr>
      <w:rFonts w:ascii="Times New Roman" w:hAnsi="Times New Roman" w:cs="Arial"/>
      <w:b/>
      <w:kern w:val="2"/>
      <w:sz w:val="24"/>
      <w:szCs w:val="28"/>
    </w:rPr>
  </w:style>
  <w:style w:type="character" w:customStyle="1" w:styleId="31">
    <w:name w:val="Заголовок 3 Знак"/>
    <w:basedOn w:val="a2"/>
    <w:link w:val="30"/>
    <w:qFormat/>
    <w:rsid w:val="00B54FD5"/>
    <w:rPr>
      <w:rFonts w:ascii="Times New Roman" w:hAnsi="Times New Roman" w:cs="Arial"/>
      <w:b/>
      <w:sz w:val="24"/>
      <w:szCs w:val="24"/>
    </w:rPr>
  </w:style>
  <w:style w:type="character" w:customStyle="1" w:styleId="40">
    <w:name w:val="Заголовок 4 Знак"/>
    <w:basedOn w:val="a2"/>
    <w:link w:val="4"/>
    <w:uiPriority w:val="9"/>
    <w:semiHidden/>
    <w:qFormat/>
    <w:rsid w:val="00B54FD5"/>
    <w:rPr>
      <w:rFonts w:ascii="Times New Roman" w:eastAsiaTheme="majorEastAsia" w:hAnsi="Times New Roman" w:cstheme="majorBidi"/>
      <w:b/>
      <w:iCs/>
      <w:color w:val="000000" w:themeColor="text1"/>
      <w:sz w:val="24"/>
    </w:rPr>
  </w:style>
  <w:style w:type="character" w:customStyle="1" w:styleId="50">
    <w:name w:val="Заголовок 5 Знак"/>
    <w:basedOn w:val="a2"/>
    <w:link w:val="5"/>
    <w:uiPriority w:val="9"/>
    <w:semiHidden/>
    <w:qFormat/>
    <w:rsid w:val="00B54FD5"/>
    <w:rPr>
      <w:rFonts w:asciiTheme="majorHAnsi" w:eastAsiaTheme="majorEastAsia" w:hAnsiTheme="majorHAnsi" w:cstheme="majorBidi"/>
      <w:color w:val="2E74B5" w:themeColor="accent1" w:themeShade="BF"/>
      <w:sz w:val="24"/>
    </w:rPr>
  </w:style>
  <w:style w:type="character" w:customStyle="1" w:styleId="60">
    <w:name w:val="Заголовок 6 Знак"/>
    <w:basedOn w:val="a2"/>
    <w:link w:val="6"/>
    <w:uiPriority w:val="9"/>
    <w:semiHidden/>
    <w:qFormat/>
    <w:rsid w:val="00B54FD5"/>
    <w:rPr>
      <w:rFonts w:asciiTheme="majorHAnsi" w:eastAsiaTheme="majorEastAsia" w:hAnsiTheme="majorHAnsi" w:cstheme="majorBidi"/>
      <w:color w:val="1F4D78" w:themeColor="accent1" w:themeShade="7F"/>
      <w:sz w:val="24"/>
    </w:rPr>
  </w:style>
  <w:style w:type="character" w:customStyle="1" w:styleId="70">
    <w:name w:val="Заголовок 7 Знак"/>
    <w:basedOn w:val="a2"/>
    <w:link w:val="7"/>
    <w:uiPriority w:val="9"/>
    <w:semiHidden/>
    <w:qFormat/>
    <w:rsid w:val="00B54FD5"/>
    <w:rPr>
      <w:rFonts w:asciiTheme="majorHAnsi" w:eastAsiaTheme="majorEastAsia" w:hAnsiTheme="majorHAnsi" w:cstheme="majorBidi"/>
      <w:i/>
      <w:iCs/>
      <w:color w:val="1F4D78" w:themeColor="accent1" w:themeShade="7F"/>
      <w:sz w:val="24"/>
    </w:rPr>
  </w:style>
  <w:style w:type="character" w:customStyle="1" w:styleId="80">
    <w:name w:val="Заголовок 8 Знак"/>
    <w:basedOn w:val="a2"/>
    <w:link w:val="8"/>
    <w:uiPriority w:val="9"/>
    <w:semiHidden/>
    <w:qFormat/>
    <w:rsid w:val="00B54FD5"/>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2"/>
    <w:link w:val="9"/>
    <w:uiPriority w:val="9"/>
    <w:semiHidden/>
    <w:qFormat/>
    <w:rsid w:val="00B54FD5"/>
    <w:rPr>
      <w:rFonts w:asciiTheme="majorHAnsi" w:eastAsiaTheme="majorEastAsia" w:hAnsiTheme="majorHAnsi" w:cstheme="majorBidi"/>
      <w:i/>
      <w:iCs/>
      <w:color w:val="272727" w:themeColor="text1" w:themeTint="D8"/>
      <w:sz w:val="21"/>
      <w:szCs w:val="21"/>
    </w:rPr>
  </w:style>
  <w:style w:type="character" w:styleId="a5">
    <w:name w:val="Placeholder Text"/>
    <w:basedOn w:val="a2"/>
    <w:uiPriority w:val="99"/>
    <w:semiHidden/>
    <w:qFormat/>
    <w:rsid w:val="00B54FD5"/>
    <w:rPr>
      <w:color w:val="808080"/>
    </w:rPr>
  </w:style>
  <w:style w:type="character" w:styleId="a6">
    <w:name w:val="Hyperlink"/>
    <w:basedOn w:val="a2"/>
    <w:uiPriority w:val="99"/>
    <w:semiHidden/>
    <w:unhideWhenUsed/>
    <w:rsid w:val="000C77AC"/>
    <w:rPr>
      <w:color w:val="0563C1" w:themeColor="hyperlink"/>
      <w:u w:val="single"/>
    </w:rPr>
  </w:style>
  <w:style w:type="character" w:customStyle="1" w:styleId="a7">
    <w:name w:val="Текст выноски Знак"/>
    <w:basedOn w:val="a2"/>
    <w:link w:val="a8"/>
    <w:uiPriority w:val="99"/>
    <w:semiHidden/>
    <w:qFormat/>
    <w:rsid w:val="00BC5F75"/>
    <w:rPr>
      <w:rFonts w:ascii="Segoe UI" w:hAnsi="Segoe UI" w:cs="Segoe UI"/>
      <w:sz w:val="18"/>
      <w:szCs w:val="18"/>
    </w:rPr>
  </w:style>
  <w:style w:type="character" w:styleId="a9">
    <w:name w:val="annotation reference"/>
    <w:basedOn w:val="a2"/>
    <w:uiPriority w:val="99"/>
    <w:semiHidden/>
    <w:unhideWhenUsed/>
    <w:qFormat/>
    <w:rsid w:val="00904DF8"/>
    <w:rPr>
      <w:sz w:val="16"/>
      <w:szCs w:val="16"/>
    </w:rPr>
  </w:style>
  <w:style w:type="character" w:customStyle="1" w:styleId="aa">
    <w:name w:val="Текст примечания Знак"/>
    <w:basedOn w:val="a2"/>
    <w:link w:val="ab"/>
    <w:uiPriority w:val="99"/>
    <w:semiHidden/>
    <w:qFormat/>
    <w:rsid w:val="00904DF8"/>
    <w:rPr>
      <w:rFonts w:ascii="Times New Roman" w:hAnsi="Times New Roman"/>
      <w:sz w:val="20"/>
      <w:szCs w:val="20"/>
    </w:rPr>
  </w:style>
  <w:style w:type="character" w:customStyle="1" w:styleId="ac">
    <w:name w:val="Тема примечания Знак"/>
    <w:basedOn w:val="aa"/>
    <w:link w:val="ad"/>
    <w:uiPriority w:val="99"/>
    <w:semiHidden/>
    <w:qFormat/>
    <w:rsid w:val="00904DF8"/>
    <w:rPr>
      <w:rFonts w:ascii="Times New Roman" w:hAnsi="Times New Roman"/>
      <w:b/>
      <w:bCs/>
      <w:sz w:val="20"/>
      <w:szCs w:val="20"/>
    </w:rPr>
  </w:style>
  <w:style w:type="character" w:styleId="ae">
    <w:name w:val="Strong"/>
    <w:qFormat/>
    <w:rPr>
      <w:b/>
      <w:bCs/>
    </w:rPr>
  </w:style>
  <w:style w:type="character" w:customStyle="1" w:styleId="af">
    <w:name w:val="Нижний колонтитул Знак"/>
    <w:basedOn w:val="a2"/>
    <w:link w:val="af0"/>
    <w:uiPriority w:val="99"/>
    <w:qFormat/>
    <w:rsid w:val="0090365C"/>
    <w:rPr>
      <w:rFonts w:ascii="Times New Roman" w:eastAsia="Calibri" w:hAnsi="Times New Roman" w:cs="Times New Roman"/>
      <w:sz w:val="24"/>
      <w:szCs w:val="24"/>
      <w:lang w:val="x-none" w:eastAsia="x-none"/>
    </w:rPr>
  </w:style>
  <w:style w:type="paragraph" w:styleId="af1">
    <w:name w:val="Title"/>
    <w:basedOn w:val="a1"/>
    <w:next w:val="af2"/>
    <w:qFormat/>
    <w:pPr>
      <w:keepNext/>
      <w:spacing w:before="240" w:after="120"/>
    </w:pPr>
    <w:rPr>
      <w:rFonts w:ascii="PT Astra Serif" w:eastAsia="Noto Sans CJK SC" w:hAnsi="PT Astra Serif" w:cs="FreeSans"/>
      <w:sz w:val="28"/>
      <w:szCs w:val="28"/>
    </w:rPr>
  </w:style>
  <w:style w:type="paragraph" w:styleId="af2">
    <w:name w:val="Body Text"/>
    <w:basedOn w:val="a1"/>
    <w:pPr>
      <w:spacing w:after="140" w:line="276" w:lineRule="auto"/>
    </w:pPr>
  </w:style>
  <w:style w:type="paragraph" w:styleId="af3">
    <w:name w:val="List"/>
    <w:basedOn w:val="af2"/>
    <w:rPr>
      <w:rFonts w:ascii="PT Astra Serif" w:hAnsi="PT Astra Serif" w:cs="FreeSans"/>
    </w:rPr>
  </w:style>
  <w:style w:type="paragraph" w:styleId="af4">
    <w:name w:val="caption"/>
    <w:basedOn w:val="a1"/>
    <w:qFormat/>
    <w:pPr>
      <w:suppressLineNumbers/>
      <w:spacing w:before="120" w:after="120"/>
    </w:pPr>
    <w:rPr>
      <w:rFonts w:ascii="PT Astra Serif" w:hAnsi="PT Astra Serif" w:cs="FreeSans"/>
      <w:i/>
      <w:iCs/>
      <w:szCs w:val="24"/>
    </w:rPr>
  </w:style>
  <w:style w:type="paragraph" w:styleId="af5">
    <w:name w:val="index heading"/>
    <w:basedOn w:val="a1"/>
    <w:qFormat/>
    <w:pPr>
      <w:suppressLineNumbers/>
    </w:pPr>
    <w:rPr>
      <w:rFonts w:ascii="PT Astra Serif" w:hAnsi="PT Astra Serif" w:cs="FreeSans"/>
    </w:rPr>
  </w:style>
  <w:style w:type="paragraph" w:customStyle="1" w:styleId="af6">
    <w:name w:val="Викторов"/>
    <w:qFormat/>
    <w:rsid w:val="00EA6E6C"/>
    <w:pPr>
      <w:spacing w:after="160"/>
      <w:jc w:val="both"/>
    </w:pPr>
    <w:rPr>
      <w:rFonts w:ascii="Times New Roman" w:hAnsi="Times New Roman" w:cs="Times New Roman"/>
      <w:sz w:val="28"/>
      <w:szCs w:val="28"/>
    </w:rPr>
  </w:style>
  <w:style w:type="paragraph" w:customStyle="1" w:styleId="a0">
    <w:name w:val="Перечиление маркированное"/>
    <w:qFormat/>
    <w:rsid w:val="00B54FD5"/>
    <w:pPr>
      <w:numPr>
        <w:numId w:val="2"/>
      </w:numPr>
      <w:tabs>
        <w:tab w:val="left" w:pos="993"/>
      </w:tabs>
      <w:spacing w:line="360" w:lineRule="auto"/>
      <w:jc w:val="both"/>
    </w:pPr>
    <w:rPr>
      <w:rFonts w:ascii="Times New Roman" w:hAnsi="Times New Roman"/>
      <w:sz w:val="24"/>
    </w:rPr>
  </w:style>
  <w:style w:type="paragraph" w:customStyle="1" w:styleId="22">
    <w:name w:val="Пункт 2"/>
    <w:basedOn w:val="2"/>
    <w:autoRedefine/>
    <w:qFormat/>
    <w:rsid w:val="007E1308"/>
    <w:pPr>
      <w:keepNext w:val="0"/>
      <w:keepLines w:val="0"/>
      <w:numPr>
        <w:ilvl w:val="0"/>
        <w:numId w:val="0"/>
      </w:numPr>
      <w:spacing w:before="0" w:after="0"/>
      <w:outlineLvl w:val="9"/>
    </w:pPr>
    <w:rPr>
      <w:b w:val="0"/>
    </w:rPr>
  </w:style>
  <w:style w:type="paragraph" w:customStyle="1" w:styleId="20">
    <w:name w:val="Перечисление нумерованное 2"/>
    <w:qFormat/>
    <w:rsid w:val="00B54FD5"/>
    <w:pPr>
      <w:numPr>
        <w:numId w:val="3"/>
      </w:numPr>
      <w:tabs>
        <w:tab w:val="left" w:pos="1559"/>
      </w:tabs>
      <w:spacing w:line="360" w:lineRule="auto"/>
      <w:ind w:left="0" w:firstLine="992"/>
      <w:jc w:val="both"/>
    </w:pPr>
    <w:rPr>
      <w:rFonts w:ascii="Times New Roman" w:hAnsi="Times New Roman"/>
      <w:sz w:val="24"/>
    </w:rPr>
  </w:style>
  <w:style w:type="paragraph" w:customStyle="1" w:styleId="af7">
    <w:name w:val="Таблица_название"/>
    <w:next w:val="a1"/>
    <w:qFormat/>
    <w:rsid w:val="006877D8"/>
    <w:pPr>
      <w:keepNext/>
      <w:keepLines/>
      <w:spacing w:before="240" w:line="360" w:lineRule="auto"/>
      <w:jc w:val="both"/>
    </w:pPr>
    <w:rPr>
      <w:rFonts w:ascii="Times New Roman" w:eastAsia="Calibri" w:hAnsi="Times New Roman"/>
      <w:iCs/>
      <w:color w:val="000000" w:themeColor="text1"/>
      <w:sz w:val="24"/>
      <w:szCs w:val="24"/>
    </w:rPr>
  </w:style>
  <w:style w:type="paragraph" w:customStyle="1" w:styleId="af8">
    <w:name w:val="Таблица_заголовок"/>
    <w:basedOn w:val="a1"/>
    <w:next w:val="a1"/>
    <w:qFormat/>
    <w:rsid w:val="006877D8"/>
    <w:pPr>
      <w:spacing w:line="240" w:lineRule="auto"/>
      <w:ind w:firstLine="0"/>
      <w:jc w:val="center"/>
    </w:pPr>
    <w:rPr>
      <w:b/>
      <w:sz w:val="22"/>
    </w:rPr>
  </w:style>
  <w:style w:type="paragraph" w:customStyle="1" w:styleId="af9">
    <w:name w:val="Таблица_текст"/>
    <w:qFormat/>
    <w:rsid w:val="006877D8"/>
    <w:rPr>
      <w:rFonts w:ascii="Times New Roman" w:hAnsi="Times New Roman"/>
    </w:rPr>
  </w:style>
  <w:style w:type="paragraph" w:customStyle="1" w:styleId="a">
    <w:name w:val="Перечисление буквенное"/>
    <w:qFormat/>
    <w:rsid w:val="00F52D3C"/>
    <w:pPr>
      <w:numPr>
        <w:numId w:val="4"/>
      </w:numPr>
      <w:tabs>
        <w:tab w:val="left" w:pos="1134"/>
      </w:tabs>
      <w:spacing w:line="360" w:lineRule="auto"/>
      <w:ind w:left="0" w:firstLine="709"/>
      <w:contextualSpacing/>
      <w:jc w:val="both"/>
    </w:pPr>
    <w:rPr>
      <w:rFonts w:ascii="Times New Roman" w:hAnsi="Times New Roman"/>
      <w:sz w:val="24"/>
    </w:rPr>
  </w:style>
  <w:style w:type="paragraph" w:styleId="afa">
    <w:name w:val="List Paragraph"/>
    <w:basedOn w:val="a1"/>
    <w:uiPriority w:val="34"/>
    <w:qFormat/>
    <w:rsid w:val="000C77AC"/>
    <w:pPr>
      <w:spacing w:after="200" w:line="276" w:lineRule="auto"/>
      <w:ind w:left="720" w:firstLine="0"/>
      <w:contextualSpacing/>
      <w:jc w:val="left"/>
    </w:pPr>
    <w:rPr>
      <w:rFonts w:asciiTheme="minorHAnsi" w:hAnsiTheme="minorHAnsi"/>
      <w:sz w:val="22"/>
    </w:rPr>
  </w:style>
  <w:style w:type="paragraph" w:customStyle="1" w:styleId="Default">
    <w:name w:val="Default"/>
    <w:qFormat/>
    <w:rsid w:val="00F33733"/>
    <w:rPr>
      <w:rFonts w:ascii="Calibri" w:eastAsia="Calibri" w:hAnsi="Calibri" w:cs="Calibri"/>
      <w:color w:val="000000"/>
      <w:sz w:val="24"/>
      <w:szCs w:val="24"/>
    </w:rPr>
  </w:style>
  <w:style w:type="paragraph" w:customStyle="1" w:styleId="3">
    <w:name w:val="Пункт 3"/>
    <w:basedOn w:val="30"/>
    <w:autoRedefine/>
    <w:qFormat/>
    <w:rsid w:val="00987085"/>
    <w:pPr>
      <w:keepNext w:val="0"/>
      <w:keepLines w:val="0"/>
      <w:numPr>
        <w:numId w:val="4"/>
      </w:numPr>
      <w:spacing w:before="0" w:after="0"/>
      <w:ind w:left="0" w:firstLine="709"/>
      <w:outlineLvl w:val="9"/>
    </w:pPr>
    <w:rPr>
      <w:b w:val="0"/>
    </w:rPr>
  </w:style>
  <w:style w:type="paragraph" w:styleId="a8">
    <w:name w:val="Balloon Text"/>
    <w:basedOn w:val="a1"/>
    <w:link w:val="a7"/>
    <w:uiPriority w:val="99"/>
    <w:semiHidden/>
    <w:unhideWhenUsed/>
    <w:qFormat/>
    <w:rsid w:val="00BC5F75"/>
    <w:pPr>
      <w:spacing w:line="240" w:lineRule="auto"/>
    </w:pPr>
    <w:rPr>
      <w:rFonts w:ascii="Segoe UI" w:hAnsi="Segoe UI" w:cs="Segoe UI"/>
      <w:sz w:val="18"/>
      <w:szCs w:val="18"/>
    </w:rPr>
  </w:style>
  <w:style w:type="paragraph" w:styleId="ab">
    <w:name w:val="annotation text"/>
    <w:basedOn w:val="a1"/>
    <w:link w:val="aa"/>
    <w:uiPriority w:val="99"/>
    <w:semiHidden/>
    <w:unhideWhenUsed/>
    <w:rsid w:val="00904DF8"/>
    <w:pPr>
      <w:spacing w:line="240" w:lineRule="auto"/>
    </w:pPr>
    <w:rPr>
      <w:sz w:val="20"/>
      <w:szCs w:val="20"/>
    </w:rPr>
  </w:style>
  <w:style w:type="paragraph" w:styleId="ad">
    <w:name w:val="annotation subject"/>
    <w:basedOn w:val="ab"/>
    <w:next w:val="ab"/>
    <w:link w:val="ac"/>
    <w:uiPriority w:val="99"/>
    <w:semiHidden/>
    <w:unhideWhenUsed/>
    <w:qFormat/>
    <w:rsid w:val="00904DF8"/>
    <w:rPr>
      <w:b/>
      <w:bCs/>
    </w:rPr>
  </w:style>
  <w:style w:type="paragraph" w:styleId="afb">
    <w:name w:val="Body Text First Indent"/>
    <w:basedOn w:val="a1"/>
  </w:style>
  <w:style w:type="paragraph" w:styleId="afc">
    <w:name w:val="Body Text Indent"/>
    <w:basedOn w:val="a1"/>
    <w:rPr>
      <w:b/>
      <w:szCs w:val="20"/>
    </w:rPr>
  </w:style>
  <w:style w:type="paragraph" w:customStyle="1" w:styleId="ConsPlusNonformat">
    <w:name w:val="ConsPlusNonformat"/>
    <w:uiPriority w:val="99"/>
    <w:qFormat/>
    <w:rsid w:val="0090365C"/>
    <w:pPr>
      <w:suppressAutoHyphens w:val="0"/>
    </w:pPr>
    <w:rPr>
      <w:rFonts w:ascii="Courier New" w:hAnsi="Courier New" w:cs="Courier New"/>
      <w:sz w:val="20"/>
      <w:szCs w:val="20"/>
    </w:rPr>
  </w:style>
  <w:style w:type="paragraph" w:customStyle="1" w:styleId="HeaderandFooter">
    <w:name w:val="Header and Footer"/>
    <w:basedOn w:val="a1"/>
    <w:qFormat/>
  </w:style>
  <w:style w:type="paragraph" w:styleId="af0">
    <w:name w:val="footer"/>
    <w:basedOn w:val="a1"/>
    <w:link w:val="af"/>
    <w:uiPriority w:val="99"/>
    <w:unhideWhenUsed/>
    <w:rsid w:val="0090365C"/>
    <w:pPr>
      <w:tabs>
        <w:tab w:val="center" w:pos="4677"/>
        <w:tab w:val="right" w:pos="9355"/>
      </w:tabs>
      <w:suppressAutoHyphens w:val="0"/>
      <w:spacing w:line="240" w:lineRule="auto"/>
      <w:ind w:firstLine="0"/>
      <w:jc w:val="left"/>
    </w:pPr>
    <w:rPr>
      <w:rFonts w:eastAsia="Calibri" w:cs="Times New Roman"/>
      <w:szCs w:val="24"/>
      <w:lang w:val="x-none" w:eastAsia="x-none"/>
    </w:rPr>
  </w:style>
  <w:style w:type="numbering" w:customStyle="1" w:styleId="afd">
    <w:name w:val="Без списка"/>
    <w:uiPriority w:val="99"/>
    <w:semiHidden/>
    <w:unhideWhenUsed/>
    <w:qFormat/>
  </w:style>
  <w:style w:type="character" w:customStyle="1" w:styleId="24">
    <w:name w:val="24"/>
    <w:rsid w:val="00C662DC"/>
    <w:rPr>
      <w:rFonts w:ascii="Times New Roman" w:eastAsia="Times New Roman" w:hAnsi="Times New Roman" w:cs="Times New Roman"/>
      <w:i/>
      <w:iCs/>
    </w:rPr>
  </w:style>
  <w:style w:type="table" w:styleId="afe">
    <w:name w:val="Table Grid"/>
    <w:basedOn w:val="a3"/>
    <w:uiPriority w:val="59"/>
    <w:rsid w:val="00C662DC"/>
    <w:pPr>
      <w:suppressAutoHyphens w:val="0"/>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90691F-4BD9-4CF3-8E35-4E529D5BB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3694</Words>
  <Characters>21058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Викторов Константин Александрович</dc:creator>
  <dc:description/>
  <cp:lastModifiedBy>Голубкова Светлана Николаевна</cp:lastModifiedBy>
  <cp:revision>8</cp:revision>
  <dcterms:created xsi:type="dcterms:W3CDTF">2025-12-03T04:18:00Z</dcterms:created>
  <dcterms:modified xsi:type="dcterms:W3CDTF">2026-07-29T08:58:00Z</dcterms:modified>
  <dc:language>ru-RU</dc:language>
</cp:coreProperties>
</file>